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596" w:rsidRPr="00222812" w:rsidRDefault="00886596" w:rsidP="0092631B">
      <w:pPr>
        <w:bidi/>
        <w:rPr>
          <w:rFonts w:ascii="Simplified Arabic" w:hAnsi="Simplified Arabic" w:cs="Simplified Arabic"/>
          <w:b/>
          <w:bCs/>
          <w:noProof/>
          <w:sz w:val="32"/>
          <w:szCs w:val="32"/>
          <w:rtl/>
          <w:lang w:bidi="ar-SY"/>
        </w:rPr>
      </w:pPr>
      <w:r w:rsidRPr="00222812">
        <w:rPr>
          <w:rFonts w:ascii="Simplified Arabic" w:hAnsi="Simplified Arabic" w:cs="Simplified Arabic"/>
          <w:b/>
          <w:bCs/>
          <w:noProof/>
          <w:color w:val="8496B0" w:themeColor="text2" w:themeTint="99"/>
          <w:sz w:val="32"/>
          <w:szCs w:val="32"/>
          <w:rtl/>
        </w:rPr>
        <w:drawing>
          <wp:anchor distT="0" distB="0" distL="114300" distR="114300" simplePos="0" relativeHeight="251659264" behindDoc="1" locked="0" layoutInCell="1" allowOverlap="1" wp14:anchorId="17FD4C68" wp14:editId="6B68E3E8">
            <wp:simplePos x="0" y="0"/>
            <wp:positionH relativeFrom="column">
              <wp:posOffset>48895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22812">
        <w:rPr>
          <w:rFonts w:ascii="Simplified Arabic" w:hAnsi="Simplified Arabic" w:cs="Simplified Arabic"/>
          <w:b/>
          <w:bCs/>
          <w:noProof/>
          <w:sz w:val="32"/>
          <w:szCs w:val="32"/>
          <w:rtl/>
          <w:lang w:bidi="ar-SY"/>
        </w:rPr>
        <w:t xml:space="preserve">جامعة ميدأوشن </w:t>
      </w:r>
      <w:r w:rsidR="0092631B">
        <w:rPr>
          <w:rFonts w:ascii="Simplified Arabic" w:hAnsi="Simplified Arabic" w:cs="Simplified Arabic"/>
          <w:b/>
          <w:bCs/>
          <w:noProof/>
          <w:sz w:val="32"/>
          <w:szCs w:val="32"/>
          <w:rtl/>
          <w:lang w:bidi="ar-SY"/>
        </w:rPr>
        <w:t xml:space="preserve">                             </w:t>
      </w:r>
    </w:p>
    <w:p w:rsidR="00886596" w:rsidRPr="00222812" w:rsidRDefault="00886596" w:rsidP="0092631B">
      <w:pPr>
        <w:bidi/>
        <w:rPr>
          <w:rFonts w:ascii="Simplified Arabic" w:hAnsi="Simplified Arabic" w:cs="Simplified Arabic"/>
          <w:b/>
          <w:bCs/>
          <w:noProof/>
          <w:sz w:val="32"/>
          <w:szCs w:val="32"/>
          <w:rtl/>
          <w:lang w:bidi="ar-SY"/>
        </w:rPr>
      </w:pPr>
      <w:r w:rsidRPr="00222812">
        <w:rPr>
          <w:rFonts w:ascii="Simplified Arabic" w:hAnsi="Simplified Arabic" w:cs="Simplified Arabic"/>
          <w:b/>
          <w:bCs/>
          <w:color w:val="000000" w:themeColor="text1"/>
          <w:sz w:val="32"/>
          <w:szCs w:val="32"/>
          <w:rtl/>
        </w:rPr>
        <w:t>كلية</w:t>
      </w:r>
      <w:r w:rsidRPr="00222812">
        <w:rPr>
          <w:rFonts w:ascii="Simplified Arabic" w:hAnsi="Simplified Arabic" w:cs="Simplified Arabic"/>
          <w:b/>
          <w:bCs/>
          <w:noProof/>
          <w:sz w:val="32"/>
          <w:szCs w:val="32"/>
          <w:rtl/>
          <w:lang w:bidi="ar-SY"/>
        </w:rPr>
        <w:t xml:space="preserve"> الإدارة</w:t>
      </w:r>
    </w:p>
    <w:p w:rsidR="00886596" w:rsidRPr="008F57FC" w:rsidRDefault="00886596" w:rsidP="00886596">
      <w:pPr>
        <w:rPr>
          <w:rFonts w:ascii="Simplified Arabic" w:hAnsi="Simplified Arabic" w:cs="Simplified Arabic"/>
          <w:b/>
          <w:bCs/>
          <w:noProof/>
          <w:sz w:val="40"/>
          <w:szCs w:val="40"/>
          <w:rtl/>
          <w:lang w:bidi="ar-SY"/>
        </w:rPr>
      </w:pPr>
    </w:p>
    <w:p w:rsidR="00886596" w:rsidRDefault="00505162" w:rsidP="00505162">
      <w:pPr>
        <w:bidi/>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أهمية بيئة العمل و أثرها على أداء الموظفين</w:t>
      </w:r>
    </w:p>
    <w:p w:rsidR="00505162" w:rsidRPr="008F57FC" w:rsidRDefault="00505162" w:rsidP="00505162">
      <w:pPr>
        <w:bidi/>
        <w:jc w:val="center"/>
        <w:rPr>
          <w:rFonts w:ascii="Simplified Arabic" w:hAnsi="Simplified Arabic" w:cs="Simplified Arabic"/>
          <w:sz w:val="28"/>
          <w:szCs w:val="28"/>
          <w:rtl/>
          <w:lang w:bidi="ar-SY"/>
        </w:rPr>
      </w:pPr>
    </w:p>
    <w:p w:rsidR="00886596" w:rsidRPr="008F57FC" w:rsidRDefault="00886596" w:rsidP="00505162">
      <w:pPr>
        <w:bidi/>
        <w:jc w:val="center"/>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ا</w:t>
      </w:r>
      <w:r w:rsidRPr="008F57FC">
        <w:rPr>
          <w:rFonts w:ascii="Simplified Arabic" w:hAnsi="Simplified Arabic" w:cs="Simplified Arabic"/>
          <w:sz w:val="32"/>
          <w:szCs w:val="32"/>
          <w:rtl/>
          <w:lang w:bidi="ar-SY"/>
        </w:rPr>
        <w:t>سم الطالب</w:t>
      </w:r>
    </w:p>
    <w:p w:rsidR="00886596" w:rsidRDefault="00CE79CC" w:rsidP="00505162">
      <w:pPr>
        <w:bidi/>
        <w:jc w:val="center"/>
        <w:rPr>
          <w:rFonts w:ascii="Simplified Arabic" w:hAnsi="Simplified Arabic" w:cs="Simplified Arabic"/>
          <w:sz w:val="32"/>
          <w:szCs w:val="32"/>
          <w:rtl/>
          <w:lang w:bidi="ar-SY"/>
        </w:rPr>
      </w:pPr>
      <w:r w:rsidRPr="00CE79CC">
        <w:rPr>
          <w:rFonts w:ascii="Simplified Arabic" w:hAnsi="Simplified Arabic" w:cs="Simplified Arabic"/>
          <w:sz w:val="32"/>
          <w:szCs w:val="32"/>
          <w:rtl/>
          <w:lang w:bidi="ar-SY"/>
        </w:rPr>
        <w:t>شفاء السبيعي</w:t>
      </w:r>
    </w:p>
    <w:p w:rsidR="00387526" w:rsidRDefault="00387526" w:rsidP="00505162">
      <w:pPr>
        <w:bidi/>
        <w:jc w:val="center"/>
        <w:rPr>
          <w:rFonts w:asciiTheme="majorBidi" w:hAnsiTheme="majorBidi" w:cstheme="majorBidi"/>
          <w:sz w:val="32"/>
          <w:szCs w:val="32"/>
          <w:lang w:bidi="ar-SY"/>
        </w:rPr>
      </w:pPr>
    </w:p>
    <w:p w:rsidR="00886596" w:rsidRPr="008F57FC" w:rsidRDefault="00886596" w:rsidP="00505162">
      <w:pPr>
        <w:bidi/>
        <w:jc w:val="center"/>
        <w:rPr>
          <w:rFonts w:ascii="Simplified Arabic" w:hAnsi="Simplified Arabic" w:cs="Simplified Arabic"/>
          <w:sz w:val="28"/>
          <w:szCs w:val="28"/>
          <w:rtl/>
          <w:lang w:bidi="ar-SY"/>
        </w:rPr>
      </w:pPr>
      <w:r w:rsidRPr="008F57FC">
        <w:rPr>
          <w:rFonts w:ascii="Simplified Arabic" w:hAnsi="Simplified Arabic" w:cs="Simplified Arabic"/>
          <w:sz w:val="32"/>
          <w:szCs w:val="32"/>
          <w:rtl/>
          <w:lang w:bidi="ar-SY"/>
        </w:rPr>
        <w:t>الرقم الأكاديمي</w:t>
      </w:r>
    </w:p>
    <w:p w:rsidR="000171D1" w:rsidRPr="00387526" w:rsidRDefault="000171D1" w:rsidP="00505162">
      <w:pPr>
        <w:bidi/>
        <w:jc w:val="center"/>
        <w:rPr>
          <w:rFonts w:ascii="Simplified Arabic" w:hAnsi="Simplified Arabic" w:cs="Simplified Arabic"/>
          <w:sz w:val="32"/>
          <w:szCs w:val="32"/>
          <w:lang w:bidi="ar-SY"/>
        </w:rPr>
      </w:pPr>
      <w:r w:rsidRPr="00387526">
        <w:rPr>
          <w:rFonts w:ascii="Simplified Arabic" w:hAnsi="Simplified Arabic" w:cs="Simplified Arabic"/>
          <w:sz w:val="32"/>
          <w:szCs w:val="32"/>
          <w:lang w:bidi="ar-SY"/>
        </w:rPr>
        <w:t xml:space="preserve">252001710 </w:t>
      </w:r>
    </w:p>
    <w:p w:rsidR="00886596" w:rsidRPr="008F57FC" w:rsidRDefault="00886596" w:rsidP="00505162">
      <w:pPr>
        <w:bidi/>
        <w:jc w:val="center"/>
        <w:rPr>
          <w:rFonts w:ascii="Simplified Arabic" w:hAnsi="Simplified Arabic" w:cs="Simplified Arabic"/>
          <w:sz w:val="28"/>
          <w:szCs w:val="28"/>
          <w:rtl/>
          <w:lang w:bidi="ar-SY"/>
        </w:rPr>
      </w:pPr>
    </w:p>
    <w:p w:rsidR="00886596" w:rsidRPr="008F57FC" w:rsidRDefault="00886596" w:rsidP="00505162">
      <w:pPr>
        <w:bidi/>
        <w:rPr>
          <w:rFonts w:ascii="Simplified Arabic" w:hAnsi="Simplified Arabic" w:cs="Simplified Arabic"/>
          <w:sz w:val="28"/>
          <w:szCs w:val="28"/>
          <w:rtl/>
          <w:lang w:bidi="ar-SY"/>
        </w:rPr>
      </w:pPr>
    </w:p>
    <w:p w:rsidR="00886596" w:rsidRPr="008F57FC" w:rsidRDefault="00886596" w:rsidP="00505162">
      <w:pPr>
        <w:bidi/>
        <w:jc w:val="center"/>
        <w:rPr>
          <w:rFonts w:ascii="Simplified Arabic" w:hAnsi="Simplified Arabic" w:cs="Simplified Arabic"/>
          <w:sz w:val="32"/>
          <w:szCs w:val="32"/>
          <w:rtl/>
          <w:lang w:bidi="ar-SY"/>
        </w:rPr>
      </w:pPr>
      <w:r w:rsidRPr="008F57FC">
        <w:rPr>
          <w:rFonts w:ascii="Simplified Arabic" w:hAnsi="Simplified Arabic" w:cs="Simplified Arabic"/>
          <w:sz w:val="32"/>
          <w:szCs w:val="32"/>
          <w:rtl/>
          <w:lang w:bidi="ar-SY"/>
        </w:rPr>
        <w:t>المشرف الرئيسي                        المشرف الثاني</w:t>
      </w:r>
    </w:p>
    <w:p w:rsidR="00886596" w:rsidRPr="008F57FC" w:rsidRDefault="00586EAC" w:rsidP="00505162">
      <w:pPr>
        <w:bidi/>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 xml:space="preserve">                </w:t>
      </w:r>
      <w:r w:rsidRPr="00586EAC">
        <w:rPr>
          <w:rFonts w:ascii="Simplified Arabic" w:hAnsi="Simplified Arabic" w:cs="Simplified Arabic"/>
          <w:sz w:val="32"/>
          <w:szCs w:val="32"/>
          <w:rtl/>
          <w:lang w:bidi="ar-SY"/>
        </w:rPr>
        <w:t>د. الفيصل عبد الحميد</w:t>
      </w:r>
      <w:r>
        <w:rPr>
          <w:rFonts w:ascii="Simplified Arabic" w:hAnsi="Simplified Arabic" w:cs="Simplified Arabic" w:hint="cs"/>
          <w:sz w:val="32"/>
          <w:szCs w:val="32"/>
          <w:rtl/>
          <w:lang w:bidi="ar-SY"/>
        </w:rPr>
        <w:t xml:space="preserve">               </w:t>
      </w:r>
      <w:r w:rsidR="00B66C30">
        <w:rPr>
          <w:rFonts w:ascii="Simplified Arabic" w:hAnsi="Simplified Arabic" w:cs="Simplified Arabic" w:hint="cs"/>
          <w:sz w:val="32"/>
          <w:szCs w:val="32"/>
          <w:rtl/>
          <w:lang w:bidi="ar-SY"/>
        </w:rPr>
        <w:t xml:space="preserve">    </w:t>
      </w:r>
      <w:r>
        <w:rPr>
          <w:rFonts w:ascii="Simplified Arabic" w:hAnsi="Simplified Arabic" w:cs="Simplified Arabic" w:hint="cs"/>
          <w:sz w:val="32"/>
          <w:szCs w:val="32"/>
          <w:rtl/>
          <w:lang w:bidi="ar-SY"/>
        </w:rPr>
        <w:t xml:space="preserve">   </w:t>
      </w:r>
      <w:r w:rsidR="00B66C30" w:rsidRPr="00B66C30">
        <w:rPr>
          <w:rFonts w:ascii="Simplified Arabic" w:hAnsi="Simplified Arabic" w:cs="Simplified Arabic"/>
          <w:sz w:val="32"/>
          <w:szCs w:val="32"/>
          <w:rtl/>
          <w:lang w:bidi="ar-SY"/>
        </w:rPr>
        <w:t>د. فايز جراد</w:t>
      </w:r>
      <w:r>
        <w:rPr>
          <w:rFonts w:ascii="Simplified Arabic" w:hAnsi="Simplified Arabic" w:cs="Simplified Arabic" w:hint="cs"/>
          <w:sz w:val="32"/>
          <w:szCs w:val="32"/>
          <w:rtl/>
          <w:lang w:bidi="ar-SY"/>
        </w:rPr>
        <w:t xml:space="preserve"> </w:t>
      </w:r>
    </w:p>
    <w:p w:rsidR="00886596" w:rsidRPr="008F57FC" w:rsidRDefault="00886596" w:rsidP="00505162">
      <w:pPr>
        <w:bidi/>
        <w:rPr>
          <w:rFonts w:ascii="Simplified Arabic" w:hAnsi="Simplified Arabic" w:cs="Simplified Arabic"/>
          <w:sz w:val="28"/>
          <w:szCs w:val="28"/>
          <w:rtl/>
          <w:lang w:bidi="ar-SY"/>
        </w:rPr>
      </w:pPr>
      <w:r w:rsidRPr="008F57FC">
        <w:rPr>
          <w:rFonts w:ascii="Simplified Arabic" w:hAnsi="Simplified Arabic" w:cs="Simplified Arabic"/>
          <w:sz w:val="28"/>
          <w:szCs w:val="28"/>
          <w:rtl/>
          <w:lang w:bidi="ar-SY"/>
        </w:rPr>
        <w:t xml:space="preserve">                 </w:t>
      </w:r>
    </w:p>
    <w:p w:rsidR="00886596" w:rsidRPr="008F57FC" w:rsidRDefault="00886596" w:rsidP="00505162">
      <w:pPr>
        <w:bidi/>
        <w:rPr>
          <w:rFonts w:ascii="Simplified Arabic" w:hAnsi="Simplified Arabic" w:cs="Simplified Arabic"/>
          <w:sz w:val="28"/>
          <w:szCs w:val="28"/>
          <w:rtl/>
          <w:lang w:bidi="ar-SY"/>
        </w:rPr>
      </w:pPr>
      <w:bookmarkStart w:id="0" w:name="_GoBack"/>
      <w:bookmarkEnd w:id="0"/>
    </w:p>
    <w:p w:rsidR="00886596" w:rsidRPr="008F57FC" w:rsidRDefault="00886596" w:rsidP="00505162">
      <w:pPr>
        <w:bidi/>
        <w:rPr>
          <w:rFonts w:ascii="Simplified Arabic" w:hAnsi="Simplified Arabic" w:cs="Simplified Arabic"/>
          <w:sz w:val="28"/>
          <w:szCs w:val="28"/>
          <w:rtl/>
          <w:lang w:bidi="ar-SY"/>
        </w:rPr>
      </w:pPr>
    </w:p>
    <w:p w:rsidR="00886596" w:rsidRPr="008F57FC" w:rsidRDefault="00886596" w:rsidP="00505162">
      <w:pPr>
        <w:bidi/>
        <w:jc w:val="center"/>
        <w:rPr>
          <w:rFonts w:ascii="Simplified Arabic" w:hAnsi="Simplified Arabic" w:cs="Simplified Arabic"/>
          <w:sz w:val="32"/>
          <w:szCs w:val="32"/>
          <w:rtl/>
          <w:lang w:bidi="ar-SY"/>
        </w:rPr>
      </w:pPr>
      <w:r w:rsidRPr="008F57FC">
        <w:rPr>
          <w:rFonts w:ascii="Simplified Arabic" w:hAnsi="Simplified Arabic" w:cs="Simplified Arabic"/>
          <w:sz w:val="32"/>
          <w:szCs w:val="32"/>
          <w:rtl/>
          <w:lang w:bidi="ar-SY"/>
        </w:rPr>
        <w:t>العام الجامعي</w:t>
      </w:r>
    </w:p>
    <w:p w:rsidR="00886596" w:rsidRPr="008F57FC" w:rsidRDefault="00F177DB" w:rsidP="00F177DB">
      <w:pPr>
        <w:jc w:val="center"/>
        <w:rPr>
          <w:rFonts w:ascii="Simplified Arabic" w:hAnsi="Simplified Arabic" w:cs="Simplified Arabic"/>
          <w:sz w:val="28"/>
          <w:szCs w:val="28"/>
          <w:rtl/>
          <w:lang w:bidi="ar-SY"/>
        </w:rPr>
      </w:pPr>
      <w:r w:rsidRPr="00F177DB">
        <w:rPr>
          <w:rFonts w:ascii="Simplified Arabic" w:hAnsi="Simplified Arabic" w:cs="Simplified Arabic"/>
          <w:sz w:val="28"/>
          <w:szCs w:val="28"/>
          <w:lang w:bidi="ar-SY"/>
        </w:rPr>
        <w:t>2026</w:t>
      </w:r>
    </w:p>
    <w:p w:rsidR="00886596" w:rsidRDefault="00886596" w:rsidP="00886596">
      <w:pPr>
        <w:rPr>
          <w:rFonts w:ascii="Simplified Arabic" w:hAnsi="Simplified Arabic" w:cs="Simplified Arabic"/>
          <w:sz w:val="28"/>
          <w:szCs w:val="28"/>
          <w:rtl/>
          <w:lang w:bidi="ar-SY"/>
        </w:rPr>
      </w:pPr>
    </w:p>
    <w:p w:rsidR="003E5C13" w:rsidRDefault="003E5C13" w:rsidP="00045B10">
      <w:pPr>
        <w:bidi/>
        <w:spacing w:line="240" w:lineRule="auto"/>
        <w:rPr>
          <w:rFonts w:ascii="Simplified Arabic" w:hAnsi="Simplified Arabic" w:cs="Simplified Arabic"/>
          <w:sz w:val="28"/>
          <w:szCs w:val="28"/>
          <w:rtl/>
          <w:lang w:bidi="ar-SY"/>
        </w:rPr>
      </w:pPr>
    </w:p>
    <w:p w:rsidR="000A0B1C" w:rsidRDefault="00387526" w:rsidP="000A0B1C">
      <w:pPr>
        <w:bidi/>
        <w:jc w:val="center"/>
        <w:rPr>
          <w:rFonts w:ascii="Aldhabi" w:hAnsi="Aldhabi" w:cs="Aldhabi"/>
          <w:sz w:val="40"/>
          <w:szCs w:val="40"/>
          <w:rtl/>
          <w:lang w:bidi="ar-EG"/>
        </w:rPr>
      </w:pPr>
      <w:r>
        <w:rPr>
          <w:noProof/>
        </w:rPr>
        <w:drawing>
          <wp:anchor distT="0" distB="0" distL="114300" distR="114300" simplePos="0" relativeHeight="251661312" behindDoc="0" locked="0" layoutInCell="1" allowOverlap="1" wp14:anchorId="00A29877" wp14:editId="78BFC400">
            <wp:simplePos x="0" y="0"/>
            <wp:positionH relativeFrom="column">
              <wp:posOffset>226060</wp:posOffset>
            </wp:positionH>
            <wp:positionV relativeFrom="paragraph">
              <wp:posOffset>60960</wp:posOffset>
            </wp:positionV>
            <wp:extent cx="5797550" cy="4662805"/>
            <wp:effectExtent l="0" t="0" r="0" b="4445"/>
            <wp:wrapNone/>
            <wp:docPr id="247" name="Picture 247"/>
            <wp:cNvGraphicFramePr/>
            <a:graphic xmlns:a="http://schemas.openxmlformats.org/drawingml/2006/main">
              <a:graphicData uri="http://schemas.openxmlformats.org/drawingml/2006/picture">
                <pic:pic xmlns:pic="http://schemas.openxmlformats.org/drawingml/2006/picture">
                  <pic:nvPicPr>
                    <pic:cNvPr id="247" name="Picture 247"/>
                    <pic:cNvPicPr/>
                  </pic:nvPicPr>
                  <pic:blipFill>
                    <a:blip r:embed="rId9"/>
                    <a:stretch>
                      <a:fillRect/>
                    </a:stretch>
                  </pic:blipFill>
                  <pic:spPr>
                    <a:xfrm>
                      <a:off x="0" y="0"/>
                      <a:ext cx="5797550" cy="4662805"/>
                    </a:xfrm>
                    <a:prstGeom prst="rect">
                      <a:avLst/>
                    </a:prstGeom>
                  </pic:spPr>
                </pic:pic>
              </a:graphicData>
            </a:graphic>
            <wp14:sizeRelH relativeFrom="margin">
              <wp14:pctWidth>0</wp14:pctWidth>
            </wp14:sizeRelH>
            <wp14:sizeRelV relativeFrom="margin">
              <wp14:pctHeight>0</wp14:pctHeight>
            </wp14:sizeRelV>
          </wp:anchor>
        </w:drawing>
      </w:r>
    </w:p>
    <w:p w:rsidR="000A0B1C" w:rsidRDefault="000A0B1C" w:rsidP="000A0B1C">
      <w:pPr>
        <w:bidi/>
        <w:jc w:val="center"/>
        <w:rPr>
          <w:rFonts w:ascii="Aldhabi" w:hAnsi="Aldhabi" w:cs="Aldhabi"/>
          <w:sz w:val="40"/>
          <w:szCs w:val="40"/>
          <w:rtl/>
          <w:lang w:bidi="ar-EG"/>
        </w:rPr>
      </w:pPr>
    </w:p>
    <w:p w:rsidR="000A0B1C" w:rsidRDefault="000A0B1C" w:rsidP="000A0B1C">
      <w:pPr>
        <w:bidi/>
        <w:jc w:val="center"/>
        <w:rPr>
          <w:rFonts w:ascii="Aldhabi" w:hAnsi="Aldhabi" w:cs="Aldhabi"/>
          <w:sz w:val="40"/>
          <w:szCs w:val="40"/>
          <w:rtl/>
          <w:lang w:bidi="ar-EG"/>
        </w:rPr>
      </w:pPr>
    </w:p>
    <w:p w:rsidR="000A0B1C" w:rsidRDefault="000A0B1C" w:rsidP="000A0B1C">
      <w:pPr>
        <w:bidi/>
        <w:jc w:val="center"/>
        <w:rPr>
          <w:rFonts w:ascii="Aldhabi" w:hAnsi="Aldhabi" w:cs="Aldhabi"/>
          <w:sz w:val="40"/>
          <w:szCs w:val="40"/>
          <w:rtl/>
          <w:lang w:bidi="ar-EG"/>
        </w:rPr>
      </w:pPr>
    </w:p>
    <w:p w:rsidR="000A0B1C" w:rsidRDefault="000A0B1C" w:rsidP="000A0B1C">
      <w:pPr>
        <w:bidi/>
        <w:jc w:val="center"/>
        <w:rPr>
          <w:rFonts w:ascii="Aldhabi" w:hAnsi="Aldhabi" w:cs="Aldhabi"/>
          <w:sz w:val="40"/>
          <w:szCs w:val="40"/>
          <w:rtl/>
          <w:lang w:bidi="ar-EG"/>
        </w:rPr>
      </w:pPr>
    </w:p>
    <w:p w:rsidR="000A0B1C" w:rsidRDefault="000A0B1C" w:rsidP="000A0B1C">
      <w:pPr>
        <w:bidi/>
        <w:jc w:val="center"/>
        <w:rPr>
          <w:rFonts w:ascii="Aldhabi" w:hAnsi="Aldhabi" w:cs="Aldhabi"/>
          <w:sz w:val="40"/>
          <w:szCs w:val="40"/>
          <w:rtl/>
          <w:lang w:bidi="ar-EG"/>
        </w:rPr>
      </w:pPr>
    </w:p>
    <w:p w:rsidR="000A0B1C" w:rsidRDefault="000A0B1C" w:rsidP="000A0B1C">
      <w:pPr>
        <w:bidi/>
        <w:jc w:val="center"/>
        <w:rPr>
          <w:rFonts w:ascii="Aldhabi" w:hAnsi="Aldhabi" w:cs="Aldhabi"/>
          <w:sz w:val="40"/>
          <w:szCs w:val="40"/>
          <w:rtl/>
          <w:lang w:bidi="ar-EG"/>
        </w:rPr>
      </w:pPr>
    </w:p>
    <w:p w:rsidR="000A0B1C" w:rsidRDefault="000A0B1C" w:rsidP="000A0B1C">
      <w:pPr>
        <w:bidi/>
        <w:jc w:val="center"/>
        <w:rPr>
          <w:rFonts w:ascii="Aldhabi" w:hAnsi="Aldhabi" w:cs="Aldhabi"/>
          <w:sz w:val="40"/>
          <w:szCs w:val="40"/>
          <w:rtl/>
          <w:lang w:bidi="ar-EG"/>
        </w:rPr>
      </w:pPr>
    </w:p>
    <w:p w:rsidR="000A0B1C" w:rsidRDefault="000A0B1C" w:rsidP="000A0B1C">
      <w:pPr>
        <w:bidi/>
        <w:jc w:val="center"/>
        <w:rPr>
          <w:rFonts w:ascii="Aldhabi" w:hAnsi="Aldhabi" w:cs="Aldhabi"/>
          <w:sz w:val="40"/>
          <w:szCs w:val="40"/>
          <w:rtl/>
          <w:lang w:bidi="ar-EG"/>
        </w:rPr>
      </w:pPr>
    </w:p>
    <w:p w:rsidR="000A0B1C" w:rsidRDefault="000A0B1C" w:rsidP="000A0B1C">
      <w:pPr>
        <w:bidi/>
        <w:jc w:val="center"/>
        <w:rPr>
          <w:rFonts w:ascii="Aldhabi" w:hAnsi="Aldhabi" w:cs="Aldhabi"/>
          <w:sz w:val="40"/>
          <w:szCs w:val="40"/>
          <w:rtl/>
          <w:lang w:bidi="ar-EG"/>
        </w:rPr>
      </w:pPr>
    </w:p>
    <w:p w:rsidR="000A0B1C" w:rsidRDefault="000A0B1C" w:rsidP="000A0B1C">
      <w:pPr>
        <w:bidi/>
        <w:jc w:val="center"/>
        <w:rPr>
          <w:rFonts w:ascii="Aldhabi" w:hAnsi="Aldhabi" w:cs="Aldhabi"/>
          <w:sz w:val="40"/>
          <w:szCs w:val="40"/>
          <w:rtl/>
          <w:lang w:bidi="ar-EG"/>
        </w:rPr>
      </w:pPr>
    </w:p>
    <w:p w:rsidR="000A0B1C" w:rsidRDefault="000A0B1C" w:rsidP="000A0B1C">
      <w:pPr>
        <w:bidi/>
        <w:jc w:val="center"/>
        <w:rPr>
          <w:rFonts w:ascii="Aldhabi" w:hAnsi="Aldhabi" w:cs="Aldhabi"/>
          <w:sz w:val="40"/>
          <w:szCs w:val="40"/>
          <w:rtl/>
          <w:lang w:bidi="ar-EG"/>
        </w:rPr>
      </w:pPr>
    </w:p>
    <w:p w:rsidR="000A0B1C" w:rsidRDefault="000A0B1C" w:rsidP="000A0B1C">
      <w:pPr>
        <w:bidi/>
        <w:rPr>
          <w:rFonts w:ascii="Aldhabi" w:hAnsi="Aldhabi" w:cs="Aldhabi"/>
          <w:sz w:val="40"/>
          <w:szCs w:val="40"/>
          <w:rtl/>
          <w:lang w:bidi="ar-EG"/>
        </w:rPr>
      </w:pPr>
    </w:p>
    <w:p w:rsidR="000A0B1C" w:rsidRPr="005552A0" w:rsidRDefault="000A0B1C" w:rsidP="000A0B1C">
      <w:pPr>
        <w:pStyle w:val="Heading1"/>
        <w:rPr>
          <w:rFonts w:ascii="Aldhabi" w:hAnsi="Aldhabi" w:cs="Aldhabi"/>
          <w:color w:val="FF0000"/>
          <w:sz w:val="48"/>
          <w:szCs w:val="48"/>
          <w:rtl/>
          <w:lang w:bidi="ar-EG"/>
        </w:rPr>
      </w:pPr>
      <w:bookmarkStart w:id="1" w:name="_Toc214020518"/>
      <w:bookmarkStart w:id="2" w:name="_Toc222341779"/>
      <w:r w:rsidRPr="005552A0">
        <w:rPr>
          <w:rFonts w:ascii="Aldhabi" w:hAnsi="Aldhabi" w:cs="Aldhabi"/>
          <w:color w:val="FF0000"/>
          <w:sz w:val="48"/>
          <w:szCs w:val="48"/>
          <w:rtl/>
          <w:lang w:bidi="ar-EG"/>
        </w:rPr>
        <w:lastRenderedPageBreak/>
        <w:t>إهداء</w:t>
      </w:r>
      <w:bookmarkEnd w:id="1"/>
      <w:bookmarkEnd w:id="2"/>
    </w:p>
    <w:p w:rsidR="000A0B1C" w:rsidRPr="00966D87" w:rsidRDefault="000A0B1C" w:rsidP="00CE79CC">
      <w:pPr>
        <w:bidi/>
        <w:rPr>
          <w:rFonts w:ascii="Aldhabi" w:hAnsi="Aldhabi" w:cs="Aldhabi"/>
          <w:b/>
          <w:bCs/>
          <w:sz w:val="36"/>
          <w:szCs w:val="36"/>
          <w:lang w:bidi="ar-EG"/>
        </w:rPr>
      </w:pPr>
      <w:r w:rsidRPr="00966D87">
        <w:rPr>
          <w:rFonts w:ascii="Aldhabi" w:hAnsi="Aldhabi" w:cs="Aldhabi"/>
          <w:b/>
          <w:bCs/>
          <w:sz w:val="36"/>
          <w:szCs w:val="36"/>
          <w:rtl/>
        </w:rPr>
        <w:t>إلى والديَّ الكريمين،</w:t>
      </w:r>
      <w:r w:rsidRPr="00966D87">
        <w:rPr>
          <w:rFonts w:ascii="Aldhabi" w:hAnsi="Aldhabi" w:cs="Aldhabi"/>
          <w:b/>
          <w:bCs/>
          <w:sz w:val="36"/>
          <w:szCs w:val="36"/>
          <w:lang w:bidi="ar-EG"/>
        </w:rPr>
        <w:br/>
      </w:r>
      <w:r w:rsidRPr="00966D87">
        <w:rPr>
          <w:rFonts w:ascii="Aldhabi" w:hAnsi="Aldhabi" w:cs="Aldhabi"/>
          <w:b/>
          <w:bCs/>
          <w:sz w:val="36"/>
          <w:szCs w:val="36"/>
          <w:rtl/>
        </w:rPr>
        <w:t>نبراس حياتي، وسند روحي، ومصدر بركتي</w:t>
      </w:r>
      <w:r w:rsidRPr="00966D87">
        <w:rPr>
          <w:rFonts w:ascii="Aldhabi" w:hAnsi="Aldhabi" w:cs="Aldhabi"/>
          <w:b/>
          <w:bCs/>
          <w:sz w:val="36"/>
          <w:szCs w:val="36"/>
          <w:lang w:bidi="ar-EG"/>
        </w:rPr>
        <w:t>.</w:t>
      </w:r>
      <w:r w:rsidRPr="00966D87">
        <w:rPr>
          <w:rFonts w:ascii="Aldhabi" w:hAnsi="Aldhabi" w:cs="Aldhabi"/>
          <w:b/>
          <w:bCs/>
          <w:sz w:val="36"/>
          <w:szCs w:val="36"/>
          <w:lang w:bidi="ar-EG"/>
        </w:rPr>
        <w:br/>
      </w:r>
      <w:r w:rsidRPr="00966D87">
        <w:rPr>
          <w:rFonts w:ascii="Aldhabi" w:hAnsi="Aldhabi" w:cs="Aldhabi"/>
          <w:b/>
          <w:bCs/>
          <w:sz w:val="36"/>
          <w:szCs w:val="36"/>
          <w:rtl/>
        </w:rPr>
        <w:t xml:space="preserve">إلى والدتي الحبيبة </w:t>
      </w:r>
      <w:r w:rsidRPr="00966D87">
        <w:rPr>
          <w:rFonts w:ascii="Aldhabi" w:hAnsi="Aldhabi" w:cs="Aldhabi"/>
          <w:b/>
          <w:bCs/>
          <w:i/>
          <w:iCs/>
          <w:sz w:val="36"/>
          <w:szCs w:val="36"/>
          <w:rtl/>
        </w:rPr>
        <w:t>أكنونة</w:t>
      </w:r>
      <w:r w:rsidRPr="00966D87">
        <w:rPr>
          <w:rFonts w:ascii="Aldhabi" w:hAnsi="Aldhabi" w:cs="Aldhabi"/>
          <w:b/>
          <w:bCs/>
          <w:sz w:val="36"/>
          <w:szCs w:val="36"/>
          <w:rtl/>
        </w:rPr>
        <w:t>، التي غرست في قلبي حبَّ العلم، وزرعت في روحي الطمأنينة والإيمان</w:t>
      </w:r>
      <w:r w:rsidRPr="00966D87">
        <w:rPr>
          <w:rFonts w:ascii="Aldhabi" w:hAnsi="Aldhabi" w:cs="Aldhabi"/>
          <w:b/>
          <w:bCs/>
          <w:sz w:val="36"/>
          <w:szCs w:val="36"/>
          <w:lang w:bidi="ar-EG"/>
        </w:rPr>
        <w:t>.</w:t>
      </w:r>
      <w:r w:rsidRPr="00966D87">
        <w:rPr>
          <w:rFonts w:ascii="Aldhabi" w:hAnsi="Aldhabi" w:cs="Aldhabi"/>
          <w:b/>
          <w:bCs/>
          <w:sz w:val="36"/>
          <w:szCs w:val="36"/>
          <w:lang w:bidi="ar-EG"/>
        </w:rPr>
        <w:br/>
      </w:r>
      <w:r w:rsidRPr="00966D87">
        <w:rPr>
          <w:rFonts w:ascii="Aldhabi" w:hAnsi="Aldhabi" w:cs="Aldhabi"/>
          <w:b/>
          <w:bCs/>
          <w:sz w:val="36"/>
          <w:szCs w:val="36"/>
          <w:rtl/>
        </w:rPr>
        <w:t xml:space="preserve">وإلى والدي العزيز، الذي علّمني قوة العزيمة، ومعنى الثبات، وكيف يكون المرء </w:t>
      </w:r>
      <w:r w:rsidRPr="00966D87">
        <w:rPr>
          <w:rFonts w:ascii="Aldhabi" w:hAnsi="Aldhabi" w:cs="Aldhabi"/>
          <w:b/>
          <w:bCs/>
          <w:i/>
          <w:iCs/>
          <w:sz w:val="36"/>
          <w:szCs w:val="36"/>
          <w:rtl/>
        </w:rPr>
        <w:t>صاحب أثر</w:t>
      </w:r>
      <w:r w:rsidRPr="00966D87">
        <w:rPr>
          <w:rFonts w:ascii="Aldhabi" w:hAnsi="Aldhabi" w:cs="Aldhabi"/>
          <w:b/>
          <w:bCs/>
          <w:sz w:val="36"/>
          <w:szCs w:val="36"/>
          <w:rtl/>
        </w:rPr>
        <w:t xml:space="preserve"> لا صاحب مرور</w:t>
      </w:r>
      <w:r w:rsidRPr="00966D87">
        <w:rPr>
          <w:rFonts w:ascii="Aldhabi" w:hAnsi="Aldhabi" w:cs="Aldhabi"/>
          <w:b/>
          <w:bCs/>
          <w:sz w:val="36"/>
          <w:szCs w:val="36"/>
          <w:lang w:bidi="ar-EG"/>
        </w:rPr>
        <w:t>.</w:t>
      </w:r>
    </w:p>
    <w:p w:rsidR="000A0B1C" w:rsidRPr="00966D87" w:rsidRDefault="000A0B1C" w:rsidP="000A0B1C">
      <w:pPr>
        <w:bidi/>
        <w:rPr>
          <w:rFonts w:ascii="Aldhabi" w:hAnsi="Aldhabi" w:cs="Aldhabi"/>
          <w:b/>
          <w:bCs/>
          <w:sz w:val="36"/>
          <w:szCs w:val="36"/>
          <w:lang w:bidi="ar-EG"/>
        </w:rPr>
      </w:pPr>
      <w:r w:rsidRPr="00966D87">
        <w:rPr>
          <w:rFonts w:ascii="Aldhabi" w:hAnsi="Aldhabi" w:cs="Aldhabi"/>
          <w:b/>
          <w:bCs/>
          <w:sz w:val="36"/>
          <w:szCs w:val="36"/>
          <w:rtl/>
        </w:rPr>
        <w:t>إلى أساتذتي الأفاضل،</w:t>
      </w:r>
      <w:r w:rsidRPr="00966D87">
        <w:rPr>
          <w:rFonts w:ascii="Aldhabi" w:hAnsi="Aldhabi" w:cs="Aldhabi"/>
          <w:b/>
          <w:bCs/>
          <w:sz w:val="36"/>
          <w:szCs w:val="36"/>
          <w:lang w:bidi="ar-EG"/>
        </w:rPr>
        <w:br/>
      </w:r>
      <w:r w:rsidRPr="00966D87">
        <w:rPr>
          <w:rFonts w:ascii="Aldhabi" w:hAnsi="Aldhabi" w:cs="Aldhabi"/>
          <w:b/>
          <w:bCs/>
          <w:sz w:val="36"/>
          <w:szCs w:val="36"/>
          <w:rtl/>
        </w:rPr>
        <w:t>مصابيح الطريق، وأصحاب الفضل بعد الله</w:t>
      </w:r>
      <w:r w:rsidRPr="00966D87">
        <w:rPr>
          <w:rFonts w:ascii="Aldhabi" w:hAnsi="Aldhabi" w:cs="Aldhabi"/>
          <w:b/>
          <w:bCs/>
          <w:sz w:val="36"/>
          <w:szCs w:val="36"/>
          <w:lang w:bidi="ar-EG"/>
        </w:rPr>
        <w:t>.</w:t>
      </w:r>
      <w:r w:rsidRPr="00966D87">
        <w:rPr>
          <w:rFonts w:ascii="Aldhabi" w:hAnsi="Aldhabi" w:cs="Aldhabi"/>
          <w:b/>
          <w:bCs/>
          <w:sz w:val="36"/>
          <w:szCs w:val="36"/>
          <w:lang w:bidi="ar-EG"/>
        </w:rPr>
        <w:br/>
      </w:r>
      <w:r w:rsidRPr="00966D87">
        <w:rPr>
          <w:rFonts w:ascii="Aldhabi" w:hAnsi="Aldhabi" w:cs="Aldhabi"/>
          <w:b/>
          <w:bCs/>
          <w:sz w:val="36"/>
          <w:szCs w:val="36"/>
          <w:rtl/>
        </w:rPr>
        <w:t>كان لتوجيهاتكم، وتوجيهاتكم، ورحابة علمكم الأثر الأكبر في إتمام هذا العمل</w:t>
      </w:r>
      <w:r w:rsidRPr="00966D87">
        <w:rPr>
          <w:rFonts w:ascii="Aldhabi" w:hAnsi="Aldhabi" w:cs="Aldhabi"/>
          <w:b/>
          <w:bCs/>
          <w:sz w:val="36"/>
          <w:szCs w:val="36"/>
          <w:lang w:bidi="ar-EG"/>
        </w:rPr>
        <w:t>.</w:t>
      </w:r>
    </w:p>
    <w:p w:rsidR="000A0B1C" w:rsidRPr="00966D87" w:rsidRDefault="000A0B1C" w:rsidP="000A0B1C">
      <w:pPr>
        <w:bidi/>
        <w:rPr>
          <w:rFonts w:ascii="Aldhabi" w:hAnsi="Aldhabi" w:cs="Aldhabi"/>
          <w:b/>
          <w:bCs/>
          <w:sz w:val="36"/>
          <w:szCs w:val="36"/>
          <w:lang w:bidi="ar-EG"/>
        </w:rPr>
      </w:pPr>
      <w:r w:rsidRPr="00966D87">
        <w:rPr>
          <w:rFonts w:ascii="Aldhabi" w:hAnsi="Aldhabi" w:cs="Aldhabi"/>
          <w:b/>
          <w:bCs/>
          <w:sz w:val="36"/>
          <w:szCs w:val="36"/>
          <w:rtl/>
        </w:rPr>
        <w:t>إلى زملائي وأصدقائي،</w:t>
      </w:r>
      <w:r w:rsidRPr="00966D87">
        <w:rPr>
          <w:rFonts w:ascii="Aldhabi" w:hAnsi="Aldhabi" w:cs="Aldhabi"/>
          <w:b/>
          <w:bCs/>
          <w:sz w:val="36"/>
          <w:szCs w:val="36"/>
          <w:lang w:bidi="ar-EG"/>
        </w:rPr>
        <w:br/>
      </w:r>
      <w:r w:rsidRPr="00966D87">
        <w:rPr>
          <w:rFonts w:ascii="Aldhabi" w:hAnsi="Aldhabi" w:cs="Aldhabi"/>
          <w:b/>
          <w:bCs/>
          <w:sz w:val="36"/>
          <w:szCs w:val="36"/>
          <w:rtl/>
        </w:rPr>
        <w:t>الذين شاركوني التحديات، واحتفلوا معي بالنجاحات، وساندوني بكلمة صادقة أو دعم كريم</w:t>
      </w:r>
      <w:r w:rsidRPr="00966D87">
        <w:rPr>
          <w:rFonts w:ascii="Aldhabi" w:hAnsi="Aldhabi" w:cs="Aldhabi"/>
          <w:b/>
          <w:bCs/>
          <w:sz w:val="36"/>
          <w:szCs w:val="36"/>
          <w:lang w:bidi="ar-EG"/>
        </w:rPr>
        <w:t>.</w:t>
      </w:r>
      <w:r w:rsidRPr="00966D87">
        <w:rPr>
          <w:rFonts w:ascii="Aldhabi" w:hAnsi="Aldhabi" w:cs="Aldhabi"/>
          <w:b/>
          <w:bCs/>
          <w:sz w:val="36"/>
          <w:szCs w:val="36"/>
          <w:lang w:bidi="ar-EG"/>
        </w:rPr>
        <w:br/>
      </w:r>
      <w:r w:rsidRPr="00966D87">
        <w:rPr>
          <w:rFonts w:ascii="Aldhabi" w:hAnsi="Aldhabi" w:cs="Aldhabi"/>
          <w:b/>
          <w:bCs/>
          <w:sz w:val="36"/>
          <w:szCs w:val="36"/>
          <w:rtl/>
        </w:rPr>
        <w:t>لن أنسى أثر وجودكم في هذه الرحلة</w:t>
      </w:r>
      <w:r w:rsidRPr="00966D87">
        <w:rPr>
          <w:rFonts w:ascii="Aldhabi" w:hAnsi="Aldhabi" w:cs="Aldhabi"/>
          <w:b/>
          <w:bCs/>
          <w:sz w:val="36"/>
          <w:szCs w:val="36"/>
          <w:lang w:bidi="ar-EG"/>
        </w:rPr>
        <w:t>.</w:t>
      </w:r>
    </w:p>
    <w:p w:rsidR="000A0B1C" w:rsidRDefault="000A0B1C" w:rsidP="000A0B1C">
      <w:pPr>
        <w:bidi/>
        <w:rPr>
          <w:rFonts w:ascii="Aldhabi" w:hAnsi="Aldhabi" w:cs="Aldhabi"/>
          <w:b/>
          <w:bCs/>
          <w:sz w:val="36"/>
          <w:szCs w:val="36"/>
          <w:rtl/>
          <w:lang w:bidi="ar-EG"/>
        </w:rPr>
      </w:pPr>
      <w:r w:rsidRPr="00966D87">
        <w:rPr>
          <w:rFonts w:ascii="Aldhabi" w:hAnsi="Aldhabi" w:cs="Aldhabi"/>
          <w:b/>
          <w:bCs/>
          <w:sz w:val="36"/>
          <w:szCs w:val="36"/>
          <w:rtl/>
        </w:rPr>
        <w:t>وأخيرًا،</w:t>
      </w:r>
      <w:r w:rsidRPr="00966D87">
        <w:rPr>
          <w:rFonts w:ascii="Aldhabi" w:hAnsi="Aldhabi" w:cs="Aldhabi"/>
          <w:b/>
          <w:bCs/>
          <w:sz w:val="36"/>
          <w:szCs w:val="36"/>
          <w:lang w:bidi="ar-EG"/>
        </w:rPr>
        <w:br/>
      </w:r>
      <w:r w:rsidRPr="00966D87">
        <w:rPr>
          <w:rFonts w:ascii="Aldhabi" w:hAnsi="Aldhabi" w:cs="Aldhabi"/>
          <w:b/>
          <w:bCs/>
          <w:sz w:val="36"/>
          <w:szCs w:val="36"/>
          <w:rtl/>
        </w:rPr>
        <w:t>إلى كل من ساهم، ولو بقدر يسير، في دعمي وتشجيعي وإيمانه بقدرتي</w:t>
      </w:r>
      <w:r w:rsidRPr="00966D87">
        <w:rPr>
          <w:rFonts w:ascii="Aldhabi" w:hAnsi="Aldhabi" w:cs="Aldhabi"/>
          <w:b/>
          <w:bCs/>
          <w:sz w:val="36"/>
          <w:szCs w:val="36"/>
          <w:lang w:bidi="ar-EG"/>
        </w:rPr>
        <w:t>…</w:t>
      </w:r>
      <w:r w:rsidRPr="00966D87">
        <w:rPr>
          <w:rFonts w:ascii="Aldhabi" w:hAnsi="Aldhabi" w:cs="Aldhabi"/>
          <w:b/>
          <w:bCs/>
          <w:sz w:val="36"/>
          <w:szCs w:val="36"/>
          <w:lang w:bidi="ar-EG"/>
        </w:rPr>
        <w:br/>
      </w:r>
      <w:r w:rsidRPr="00966D87">
        <w:rPr>
          <w:rFonts w:ascii="Aldhabi" w:hAnsi="Aldhabi" w:cs="Aldhabi"/>
          <w:b/>
          <w:bCs/>
          <w:sz w:val="36"/>
          <w:szCs w:val="36"/>
          <w:rtl/>
        </w:rPr>
        <w:t>أهدي هذا العمل المتواضع، راجيًا من الله أن يجعله بداية طريق مليء بالإنجازات والتوفيق</w:t>
      </w:r>
      <w:r w:rsidRPr="00966D87">
        <w:rPr>
          <w:rFonts w:ascii="Aldhabi" w:hAnsi="Aldhabi" w:cs="Aldhabi"/>
          <w:b/>
          <w:bCs/>
          <w:sz w:val="36"/>
          <w:szCs w:val="36"/>
          <w:lang w:bidi="ar-EG"/>
        </w:rPr>
        <w:t>.</w:t>
      </w:r>
    </w:p>
    <w:p w:rsidR="00CE79CC" w:rsidRDefault="00CE79CC" w:rsidP="00CE79CC">
      <w:pPr>
        <w:bidi/>
        <w:rPr>
          <w:rFonts w:ascii="Aldhabi" w:hAnsi="Aldhabi" w:cs="Aldhabi"/>
          <w:b/>
          <w:bCs/>
          <w:sz w:val="36"/>
          <w:szCs w:val="36"/>
          <w:rtl/>
          <w:lang w:bidi="ar-EG"/>
        </w:rPr>
      </w:pPr>
    </w:p>
    <w:p w:rsidR="00CE79CC" w:rsidRDefault="00CE79CC" w:rsidP="00CE79CC">
      <w:pPr>
        <w:bidi/>
        <w:rPr>
          <w:rFonts w:ascii="Aldhabi" w:hAnsi="Aldhabi" w:cs="Aldhabi"/>
          <w:b/>
          <w:bCs/>
          <w:sz w:val="36"/>
          <w:szCs w:val="36"/>
          <w:rtl/>
          <w:lang w:bidi="ar-EG"/>
        </w:rPr>
      </w:pPr>
    </w:p>
    <w:p w:rsidR="00CE79CC" w:rsidRPr="00966D87" w:rsidRDefault="00CE79CC" w:rsidP="00CE79CC">
      <w:pPr>
        <w:bidi/>
        <w:rPr>
          <w:rFonts w:ascii="Aldhabi" w:hAnsi="Aldhabi" w:cs="Aldhabi"/>
          <w:sz w:val="40"/>
          <w:szCs w:val="40"/>
          <w:lang w:bidi="ar-EG"/>
        </w:rPr>
      </w:pPr>
    </w:p>
    <w:p w:rsidR="000A0B1C" w:rsidRPr="00D900BC" w:rsidRDefault="000A0B1C" w:rsidP="000A0B1C">
      <w:pPr>
        <w:pStyle w:val="Heading1"/>
        <w:rPr>
          <w:rFonts w:ascii="Aldhabi" w:hAnsi="Aldhabi" w:cs="Aldhabi"/>
          <w:color w:val="FF0000"/>
          <w:sz w:val="52"/>
          <w:szCs w:val="52"/>
          <w:rtl/>
          <w:lang w:bidi="ar-EG"/>
        </w:rPr>
      </w:pPr>
      <w:bookmarkStart w:id="3" w:name="_Toc214020519"/>
      <w:bookmarkStart w:id="4" w:name="_Toc222341780"/>
      <w:r w:rsidRPr="00D900BC">
        <w:rPr>
          <w:rFonts w:ascii="Aldhabi" w:hAnsi="Aldhabi" w:cs="Aldhabi"/>
          <w:color w:val="FF0000"/>
          <w:sz w:val="52"/>
          <w:szCs w:val="52"/>
          <w:rtl/>
          <w:lang w:bidi="ar-EG"/>
        </w:rPr>
        <w:lastRenderedPageBreak/>
        <w:t>شكر و تقدير</w:t>
      </w:r>
      <w:bookmarkEnd w:id="3"/>
      <w:bookmarkEnd w:id="4"/>
    </w:p>
    <w:p w:rsidR="000A0B1C" w:rsidRPr="00FF7C67" w:rsidRDefault="000A0B1C" w:rsidP="000A0B1C">
      <w:pPr>
        <w:bidi/>
        <w:rPr>
          <w:rFonts w:ascii="Aldhabi" w:hAnsi="Aldhabi" w:cs="Aldhabi"/>
          <w:sz w:val="36"/>
          <w:szCs w:val="36"/>
          <w:lang w:bidi="ar-EG"/>
        </w:rPr>
      </w:pPr>
      <w:r w:rsidRPr="00FF7C67">
        <w:rPr>
          <w:rFonts w:ascii="Aldhabi" w:hAnsi="Aldhabi" w:cs="Aldhabi"/>
          <w:sz w:val="36"/>
          <w:szCs w:val="36"/>
          <w:rtl/>
        </w:rPr>
        <w:t>الحمد لله الذي بنعمته تتم الصالحات، والصلاة والسلام على سيد الخلق محمد، وعلى آله وصحبه أجمعين</w:t>
      </w:r>
      <w:r w:rsidRPr="00FF7C67">
        <w:rPr>
          <w:rFonts w:ascii="Aldhabi" w:hAnsi="Aldhabi" w:cs="Aldhabi"/>
          <w:sz w:val="36"/>
          <w:szCs w:val="36"/>
          <w:lang w:bidi="ar-EG"/>
        </w:rPr>
        <w:t>.</w:t>
      </w:r>
    </w:p>
    <w:p w:rsidR="000A0B1C" w:rsidRPr="00FF7C67" w:rsidRDefault="000A0B1C" w:rsidP="000A0B1C">
      <w:pPr>
        <w:bidi/>
        <w:rPr>
          <w:rFonts w:ascii="Aldhabi" w:hAnsi="Aldhabi" w:cs="Aldhabi"/>
          <w:sz w:val="36"/>
          <w:szCs w:val="36"/>
          <w:lang w:bidi="ar-EG"/>
        </w:rPr>
      </w:pPr>
      <w:r w:rsidRPr="00FF7C67">
        <w:rPr>
          <w:rFonts w:ascii="Aldhabi" w:hAnsi="Aldhabi" w:cs="Aldhabi"/>
          <w:sz w:val="36"/>
          <w:szCs w:val="36"/>
          <w:rtl/>
        </w:rPr>
        <w:t>أتقدم بخالص آيات الشكر والتقدير إلى والديَّ العزيزين، اللذين كانا العون والسند والدعم الأعظم في مسيرة حياتي العلمية والعملية. لقد كان لدعائهما، ورعايتهما، وإيمانهما بي الأثر الأكبر في الوصول إلى هذا الإنجاز وتحقيق هذا التفوق، فلهما مني كل الامتنان والمحبة</w:t>
      </w:r>
      <w:r w:rsidRPr="00FF7C67">
        <w:rPr>
          <w:rFonts w:ascii="Aldhabi" w:hAnsi="Aldhabi" w:cs="Aldhabi"/>
          <w:sz w:val="36"/>
          <w:szCs w:val="36"/>
          <w:lang w:bidi="ar-EG"/>
        </w:rPr>
        <w:t>.</w:t>
      </w:r>
    </w:p>
    <w:p w:rsidR="000A0B1C" w:rsidRPr="00FF7C67" w:rsidRDefault="000A0B1C" w:rsidP="000A0B1C">
      <w:pPr>
        <w:bidi/>
        <w:rPr>
          <w:rFonts w:ascii="Aldhabi" w:hAnsi="Aldhabi" w:cs="Aldhabi"/>
          <w:sz w:val="36"/>
          <w:szCs w:val="36"/>
          <w:lang w:bidi="ar-EG"/>
        </w:rPr>
      </w:pPr>
      <w:r w:rsidRPr="00FF7C67">
        <w:rPr>
          <w:rFonts w:ascii="Aldhabi" w:hAnsi="Aldhabi" w:cs="Aldhabi"/>
          <w:sz w:val="36"/>
          <w:szCs w:val="36"/>
          <w:rtl/>
        </w:rPr>
        <w:t>كما أرفع أسمى كلمات الشكر إلى زوجتي الغالية، رفيقة الدرب وشريكة النجاح، التي منحتني صبرها، وتفهمها، ودعمها المتواصل طوال فترة إعداد هذا البحث. لقد كان لحضورها الداعم دور جوهري في تجاوز الصعوبات، والمضي بثبات نحو إتمام هذا العمل</w:t>
      </w:r>
      <w:r w:rsidRPr="00FF7C67">
        <w:rPr>
          <w:rFonts w:ascii="Aldhabi" w:hAnsi="Aldhabi" w:cs="Aldhabi"/>
          <w:sz w:val="36"/>
          <w:szCs w:val="36"/>
          <w:lang w:bidi="ar-EG"/>
        </w:rPr>
        <w:t>.</w:t>
      </w:r>
    </w:p>
    <w:p w:rsidR="000A0B1C" w:rsidRPr="00FF7C67" w:rsidRDefault="000A0B1C" w:rsidP="000A0B1C">
      <w:pPr>
        <w:bidi/>
        <w:rPr>
          <w:rFonts w:ascii="Aldhabi" w:hAnsi="Aldhabi" w:cs="Aldhabi"/>
          <w:sz w:val="36"/>
          <w:szCs w:val="36"/>
          <w:lang w:bidi="ar-EG"/>
        </w:rPr>
      </w:pPr>
      <w:r w:rsidRPr="00FF7C67">
        <w:rPr>
          <w:rFonts w:ascii="Aldhabi" w:hAnsi="Aldhabi" w:cs="Aldhabi"/>
          <w:sz w:val="36"/>
          <w:szCs w:val="36"/>
          <w:rtl/>
        </w:rPr>
        <w:t>ولا يفوتني أن أتوجه بجزيل الشكر والتقدير إلى أساتذتي الأفاضل، وعلى رأسهم مشرفي الكريم</w:t>
      </w:r>
      <w:r w:rsidRPr="00FF7C67">
        <w:rPr>
          <w:rFonts w:ascii="Aldhabi" w:hAnsi="Aldhabi" w:cs="Aldhabi"/>
          <w:sz w:val="36"/>
          <w:szCs w:val="36"/>
          <w:lang w:bidi="ar-EG"/>
        </w:rPr>
        <w:br/>
      </w:r>
      <w:r w:rsidRPr="00FF7C67">
        <w:rPr>
          <w:rFonts w:ascii="Aldhabi" w:hAnsi="Aldhabi" w:cs="Aldhabi"/>
          <w:b/>
          <w:bCs/>
          <w:sz w:val="36"/>
          <w:szCs w:val="36"/>
          <w:rtl/>
        </w:rPr>
        <w:t>د. الفيصل عبد الحميد محمد حسن</w:t>
      </w:r>
      <w:r w:rsidRPr="00FF7C67">
        <w:rPr>
          <w:rFonts w:ascii="Aldhabi" w:hAnsi="Aldhabi" w:cs="Aldhabi"/>
          <w:sz w:val="36"/>
          <w:szCs w:val="36"/>
          <w:rtl/>
        </w:rPr>
        <w:t>،</w:t>
      </w:r>
      <w:r w:rsidRPr="00FF7C67">
        <w:rPr>
          <w:rFonts w:ascii="Aldhabi" w:hAnsi="Aldhabi" w:cs="Aldhabi"/>
          <w:sz w:val="36"/>
          <w:szCs w:val="36"/>
          <w:lang w:bidi="ar-EG"/>
        </w:rPr>
        <w:br/>
      </w:r>
      <w:r w:rsidRPr="00FF7C67">
        <w:rPr>
          <w:rFonts w:ascii="Aldhabi" w:hAnsi="Aldhabi" w:cs="Aldhabi"/>
          <w:sz w:val="36"/>
          <w:szCs w:val="36"/>
          <w:rtl/>
        </w:rPr>
        <w:t>و</w:t>
      </w:r>
      <w:r w:rsidRPr="00FF7C67">
        <w:rPr>
          <w:rFonts w:ascii="Aldhabi" w:hAnsi="Aldhabi" w:cs="Aldhabi"/>
          <w:sz w:val="36"/>
          <w:szCs w:val="36"/>
          <w:lang w:bidi="ar-EG"/>
        </w:rPr>
        <w:br/>
      </w:r>
      <w:r w:rsidRPr="00FF7C67">
        <w:rPr>
          <w:rFonts w:ascii="Aldhabi" w:hAnsi="Aldhabi" w:cs="Aldhabi"/>
          <w:b/>
          <w:bCs/>
          <w:sz w:val="36"/>
          <w:szCs w:val="36"/>
          <w:rtl/>
        </w:rPr>
        <w:t>د. فايز جراد</w:t>
      </w:r>
      <w:r w:rsidRPr="00FF7C67">
        <w:rPr>
          <w:rFonts w:ascii="Aldhabi" w:hAnsi="Aldhabi" w:cs="Aldhabi"/>
          <w:sz w:val="36"/>
          <w:szCs w:val="36"/>
          <w:rtl/>
        </w:rPr>
        <w:t>،</w:t>
      </w:r>
      <w:r w:rsidRPr="00FF7C67">
        <w:rPr>
          <w:rFonts w:ascii="Aldhabi" w:hAnsi="Aldhabi" w:cs="Aldhabi"/>
          <w:sz w:val="36"/>
          <w:szCs w:val="36"/>
          <w:lang w:bidi="ar-EG"/>
        </w:rPr>
        <w:br/>
      </w:r>
      <w:r w:rsidRPr="00FF7C67">
        <w:rPr>
          <w:rFonts w:ascii="Aldhabi" w:hAnsi="Aldhabi" w:cs="Aldhabi"/>
          <w:sz w:val="36"/>
          <w:szCs w:val="36"/>
          <w:rtl/>
        </w:rPr>
        <w:t>على ما قدماه لي من توجيهات بناءة، ونصح علمي رصين، وملاحظات ثرية ساعدتني على تعميق فهمي لموضوع البحث وصقل نتائجه</w:t>
      </w:r>
      <w:r w:rsidRPr="00FF7C67">
        <w:rPr>
          <w:rFonts w:ascii="Aldhabi" w:hAnsi="Aldhabi" w:cs="Aldhabi"/>
          <w:sz w:val="36"/>
          <w:szCs w:val="36"/>
          <w:lang w:bidi="ar-EG"/>
        </w:rPr>
        <w:t>.</w:t>
      </w:r>
      <w:r w:rsidRPr="00FF7C67">
        <w:rPr>
          <w:rFonts w:ascii="Aldhabi" w:hAnsi="Aldhabi" w:cs="Aldhabi"/>
          <w:sz w:val="36"/>
          <w:szCs w:val="36"/>
          <w:lang w:bidi="ar-EG"/>
        </w:rPr>
        <w:br/>
      </w:r>
      <w:r w:rsidRPr="00FF7C67">
        <w:rPr>
          <w:rFonts w:ascii="Aldhabi" w:hAnsi="Aldhabi" w:cs="Aldhabi"/>
          <w:sz w:val="36"/>
          <w:szCs w:val="36"/>
          <w:rtl/>
        </w:rPr>
        <w:t>لقد كان لعلمهم، وتوجيههم، وحرصهم على جودة العمل أثر بالغ في إتمام هذا البحث بالشكل اللائق</w:t>
      </w:r>
      <w:r w:rsidRPr="00FF7C67">
        <w:rPr>
          <w:rFonts w:ascii="Aldhabi" w:hAnsi="Aldhabi" w:cs="Aldhabi"/>
          <w:sz w:val="36"/>
          <w:szCs w:val="36"/>
          <w:lang w:bidi="ar-EG"/>
        </w:rPr>
        <w:t>.</w:t>
      </w:r>
    </w:p>
    <w:p w:rsidR="000A0B1C" w:rsidRPr="00FF7C67" w:rsidRDefault="000A0B1C" w:rsidP="000A0B1C">
      <w:pPr>
        <w:bidi/>
        <w:rPr>
          <w:rFonts w:ascii="Aldhabi" w:hAnsi="Aldhabi" w:cs="Aldhabi"/>
          <w:sz w:val="36"/>
          <w:szCs w:val="36"/>
          <w:lang w:bidi="ar-EG"/>
        </w:rPr>
      </w:pPr>
      <w:r w:rsidRPr="00FF7C67">
        <w:rPr>
          <w:rFonts w:ascii="Aldhabi" w:hAnsi="Aldhabi" w:cs="Aldhabi"/>
          <w:sz w:val="36"/>
          <w:szCs w:val="36"/>
          <w:rtl/>
        </w:rPr>
        <w:t>كما أعبر عن بالغ امتناني لزملائي وأصدقائي الأعزاء، الذين كانوا خير رفاقٍ في دروب العلم والعمل، وشاركوني التحديات والنجاحات. لقد كان لدعمهم وتشجيعهم المستمر دورٌ مهم في تعزيز عزيمتي وتخطي العقبات</w:t>
      </w:r>
      <w:r w:rsidRPr="00FF7C67">
        <w:rPr>
          <w:rFonts w:ascii="Aldhabi" w:hAnsi="Aldhabi" w:cs="Aldhabi"/>
          <w:sz w:val="36"/>
          <w:szCs w:val="36"/>
          <w:lang w:bidi="ar-EG"/>
        </w:rPr>
        <w:t>.</w:t>
      </w:r>
    </w:p>
    <w:p w:rsidR="00DA3C12" w:rsidRDefault="000A0B1C" w:rsidP="007304FC">
      <w:pPr>
        <w:bidi/>
        <w:spacing w:line="240" w:lineRule="auto"/>
        <w:rPr>
          <w:rFonts w:ascii="Aldhabi" w:hAnsi="Aldhabi" w:cs="Aldhabi"/>
          <w:sz w:val="28"/>
          <w:szCs w:val="28"/>
          <w:rtl/>
          <w:lang w:bidi="ar-EG"/>
        </w:rPr>
      </w:pPr>
      <w:r w:rsidRPr="00FF7C67">
        <w:rPr>
          <w:rFonts w:ascii="Aldhabi" w:hAnsi="Aldhabi" w:cs="Aldhabi"/>
          <w:sz w:val="36"/>
          <w:szCs w:val="36"/>
          <w:rtl/>
        </w:rPr>
        <w:t>وفي الختام، أتوجه بالشكر لكل من أسهم، بأي شكل من الأشكال، في إنجاح هذا العمل؛ لكل من قدم كلمة دعم، أو نصيحة صادقة، أو ساعد في تسهيل مهمة من المهام. أسأل الله أن يجعل هذا الجهد خالصًا لوجهه الكريم، وأن ينفع به، ويوفقنا جميعًا لما فيه الخير والصواب</w:t>
      </w:r>
      <w:r w:rsidRPr="00FF7C67">
        <w:rPr>
          <w:rFonts w:ascii="Aldhabi" w:hAnsi="Aldhabi" w:cs="Aldhabi"/>
          <w:sz w:val="36"/>
          <w:szCs w:val="36"/>
          <w:lang w:bidi="ar-EG"/>
        </w:rPr>
        <w:t>.</w:t>
      </w:r>
    </w:p>
    <w:p w:rsidR="007304FC" w:rsidRDefault="007304FC" w:rsidP="007304FC">
      <w:pPr>
        <w:bidi/>
        <w:spacing w:line="240" w:lineRule="auto"/>
        <w:rPr>
          <w:rFonts w:ascii="Simplified Arabic" w:hAnsi="Simplified Arabic" w:cs="Simplified Arabic"/>
          <w:sz w:val="28"/>
          <w:szCs w:val="28"/>
          <w:rtl/>
          <w:lang w:bidi="ar-EG"/>
        </w:rPr>
      </w:pPr>
    </w:p>
    <w:sdt>
      <w:sdtPr>
        <w:rPr>
          <w:rFonts w:ascii="Simplified Arabic" w:eastAsiaTheme="minorHAnsi" w:hAnsi="Simplified Arabic" w:cs="Simplified Arabic"/>
          <w:b/>
          <w:bCs/>
          <w:color w:val="auto"/>
          <w:sz w:val="40"/>
          <w:szCs w:val="40"/>
          <w:rtl/>
        </w:rPr>
        <w:id w:val="557358711"/>
        <w:docPartObj>
          <w:docPartGallery w:val="Table of Contents"/>
          <w:docPartUnique/>
        </w:docPartObj>
      </w:sdtPr>
      <w:sdtEndPr>
        <w:rPr>
          <w:noProof/>
          <w:sz w:val="28"/>
          <w:szCs w:val="28"/>
        </w:rPr>
      </w:sdtEndPr>
      <w:sdtContent>
        <w:p w:rsidR="00867946" w:rsidRPr="00003C3D" w:rsidRDefault="00867946" w:rsidP="00003C3D">
          <w:pPr>
            <w:pStyle w:val="TOCHeading"/>
            <w:bidi/>
            <w:jc w:val="center"/>
            <w:rPr>
              <w:rFonts w:ascii="Simplified Arabic" w:hAnsi="Simplified Arabic" w:cs="Simplified Arabic"/>
              <w:b/>
              <w:bCs/>
              <w:sz w:val="40"/>
              <w:szCs w:val="40"/>
            </w:rPr>
          </w:pPr>
          <w:r w:rsidRPr="00003C3D">
            <w:rPr>
              <w:rFonts w:ascii="Simplified Arabic" w:hAnsi="Simplified Arabic" w:cs="Simplified Arabic"/>
              <w:b/>
              <w:bCs/>
              <w:sz w:val="40"/>
              <w:szCs w:val="40"/>
              <w:rtl/>
            </w:rPr>
            <w:t>جدول المحتويات</w:t>
          </w:r>
        </w:p>
        <w:p w:rsidR="00003C3D" w:rsidRPr="00003C3D" w:rsidRDefault="00867946" w:rsidP="00003C3D">
          <w:pPr>
            <w:pStyle w:val="TOC1"/>
            <w:tabs>
              <w:tab w:val="right" w:leader="dot" w:pos="9395"/>
            </w:tabs>
            <w:bidi/>
            <w:rPr>
              <w:rFonts w:ascii="Simplified Arabic" w:eastAsiaTheme="minorEastAsia" w:hAnsi="Simplified Arabic" w:cs="Simplified Arabic"/>
              <w:noProof/>
              <w:sz w:val="28"/>
              <w:szCs w:val="28"/>
            </w:rPr>
          </w:pPr>
          <w:r w:rsidRPr="00003C3D">
            <w:rPr>
              <w:rFonts w:ascii="Simplified Arabic" w:hAnsi="Simplified Arabic" w:cs="Simplified Arabic"/>
              <w:sz w:val="28"/>
              <w:szCs w:val="28"/>
            </w:rPr>
            <w:fldChar w:fldCharType="begin"/>
          </w:r>
          <w:r w:rsidRPr="00003C3D">
            <w:rPr>
              <w:rFonts w:ascii="Simplified Arabic" w:hAnsi="Simplified Arabic" w:cs="Simplified Arabic"/>
              <w:sz w:val="28"/>
              <w:szCs w:val="28"/>
            </w:rPr>
            <w:instrText xml:space="preserve"> TOC \o "1-3" \h \z \u </w:instrText>
          </w:r>
          <w:r w:rsidRPr="00003C3D">
            <w:rPr>
              <w:rFonts w:ascii="Simplified Arabic" w:hAnsi="Simplified Arabic" w:cs="Simplified Arabic"/>
              <w:sz w:val="28"/>
              <w:szCs w:val="28"/>
            </w:rPr>
            <w:fldChar w:fldCharType="separate"/>
          </w:r>
          <w:hyperlink w:anchor="_Toc222341779" w:history="1">
            <w:r w:rsidR="00003C3D" w:rsidRPr="00003C3D">
              <w:rPr>
                <w:rStyle w:val="Hyperlink"/>
                <w:rFonts w:ascii="Simplified Arabic" w:hAnsi="Simplified Arabic" w:cs="Simplified Arabic"/>
                <w:noProof/>
                <w:sz w:val="28"/>
                <w:szCs w:val="28"/>
                <w:rtl/>
                <w:lang w:bidi="ar-EG"/>
              </w:rPr>
              <w:t>إهداء</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_Toc222341779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hint="eastAsia"/>
                <w:noProof/>
                <w:webHidden/>
                <w:sz w:val="28"/>
                <w:szCs w:val="28"/>
                <w:rtl/>
              </w:rPr>
              <w:t>‌ج</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1"/>
            <w:tabs>
              <w:tab w:val="right" w:leader="dot" w:pos="9395"/>
            </w:tabs>
            <w:bidi/>
            <w:rPr>
              <w:rFonts w:ascii="Simplified Arabic" w:eastAsiaTheme="minorEastAsia" w:hAnsi="Simplified Arabic" w:cs="Simplified Arabic"/>
              <w:noProof/>
              <w:sz w:val="28"/>
              <w:szCs w:val="28"/>
            </w:rPr>
          </w:pPr>
          <w:hyperlink w:anchor="_Toc222341780" w:history="1">
            <w:r w:rsidR="00003C3D" w:rsidRPr="00003C3D">
              <w:rPr>
                <w:rStyle w:val="Hyperlink"/>
                <w:rFonts w:ascii="Simplified Arabic" w:hAnsi="Simplified Arabic" w:cs="Simplified Arabic"/>
                <w:noProof/>
                <w:sz w:val="28"/>
                <w:szCs w:val="28"/>
                <w:rtl/>
                <w:lang w:bidi="ar-EG"/>
              </w:rPr>
              <w:t>شكر و تقدير</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_Toc222341780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hint="eastAsia"/>
                <w:noProof/>
                <w:webHidden/>
                <w:sz w:val="28"/>
                <w:szCs w:val="28"/>
                <w:rtl/>
              </w:rPr>
              <w:t>‌د</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1"/>
            <w:tabs>
              <w:tab w:val="right" w:leader="dot" w:pos="9395"/>
            </w:tabs>
            <w:bidi/>
            <w:rPr>
              <w:rFonts w:ascii="Simplified Arabic" w:eastAsiaTheme="minorEastAsia" w:hAnsi="Simplified Arabic" w:cs="Simplified Arabic"/>
              <w:noProof/>
              <w:sz w:val="28"/>
              <w:szCs w:val="28"/>
            </w:rPr>
          </w:pPr>
          <w:hyperlink w:anchor="_Toc222341781" w:history="1">
            <w:r w:rsidR="00003C3D" w:rsidRPr="00003C3D">
              <w:rPr>
                <w:rStyle w:val="Hyperlink"/>
                <w:rFonts w:ascii="Simplified Arabic" w:hAnsi="Simplified Arabic" w:cs="Simplified Arabic"/>
                <w:noProof/>
                <w:sz w:val="28"/>
                <w:szCs w:val="28"/>
                <w:rtl/>
                <w:lang w:bidi="ar-EG"/>
              </w:rPr>
              <w:t>جدول الجداول</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_Toc222341781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hint="eastAsia"/>
                <w:noProof/>
                <w:webHidden/>
                <w:sz w:val="28"/>
                <w:szCs w:val="28"/>
                <w:rtl/>
              </w:rPr>
              <w:t>‌ح</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1"/>
            <w:tabs>
              <w:tab w:val="right" w:leader="dot" w:pos="9395"/>
            </w:tabs>
            <w:bidi/>
            <w:rPr>
              <w:rFonts w:ascii="Simplified Arabic" w:eastAsiaTheme="minorEastAsia" w:hAnsi="Simplified Arabic" w:cs="Simplified Arabic"/>
              <w:noProof/>
              <w:sz w:val="28"/>
              <w:szCs w:val="28"/>
            </w:rPr>
          </w:pPr>
          <w:hyperlink w:anchor="_Toc222341782" w:history="1">
            <w:r w:rsidR="00003C3D" w:rsidRPr="00003C3D">
              <w:rPr>
                <w:rStyle w:val="Hyperlink"/>
                <w:rFonts w:ascii="Simplified Arabic" w:hAnsi="Simplified Arabic" w:cs="Simplified Arabic"/>
                <w:noProof/>
                <w:sz w:val="28"/>
                <w:szCs w:val="28"/>
                <w:rtl/>
              </w:rPr>
              <w:t>المستخلص</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_Toc222341782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hint="eastAsia"/>
                <w:noProof/>
                <w:webHidden/>
                <w:sz w:val="28"/>
                <w:szCs w:val="28"/>
                <w:rtl/>
              </w:rPr>
              <w:t>‌ط</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1"/>
            <w:tabs>
              <w:tab w:val="right" w:leader="dot" w:pos="9395"/>
            </w:tabs>
            <w:bidi/>
            <w:rPr>
              <w:rFonts w:ascii="Simplified Arabic" w:eastAsiaTheme="minorEastAsia" w:hAnsi="Simplified Arabic" w:cs="Simplified Arabic"/>
              <w:noProof/>
              <w:sz w:val="28"/>
              <w:szCs w:val="28"/>
            </w:rPr>
          </w:pPr>
          <w:hyperlink w:anchor="_Toc222341783" w:history="1">
            <w:r w:rsidR="00003C3D" w:rsidRPr="00003C3D">
              <w:rPr>
                <w:rStyle w:val="Hyperlink"/>
                <w:rFonts w:ascii="Simplified Arabic" w:hAnsi="Simplified Arabic" w:cs="Simplified Arabic"/>
                <w:noProof/>
                <w:sz w:val="28"/>
                <w:szCs w:val="28"/>
                <w:rtl/>
              </w:rPr>
              <w:t>الفصل الأول: الإطار العام للدراسة</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_Toc222341783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1</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2"/>
            <w:tabs>
              <w:tab w:val="right" w:leader="dot" w:pos="9395"/>
            </w:tabs>
            <w:bidi/>
            <w:rPr>
              <w:rFonts w:ascii="Simplified Arabic" w:eastAsiaTheme="minorEastAsia" w:hAnsi="Simplified Arabic" w:cs="Simplified Arabic"/>
              <w:noProof/>
              <w:sz w:val="28"/>
              <w:szCs w:val="28"/>
            </w:rPr>
          </w:pPr>
          <w:hyperlink w:anchor="_Toc222341784" w:history="1">
            <w:r w:rsidR="00003C3D" w:rsidRPr="00003C3D">
              <w:rPr>
                <w:rStyle w:val="Hyperlink"/>
                <w:rFonts w:ascii="Simplified Arabic" w:hAnsi="Simplified Arabic" w:cs="Simplified Arabic"/>
                <w:noProof/>
                <w:sz w:val="28"/>
                <w:szCs w:val="28"/>
                <w:rtl/>
              </w:rPr>
              <w:t>مقدمة</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_Toc222341784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1</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2"/>
            <w:tabs>
              <w:tab w:val="right" w:leader="dot" w:pos="9395"/>
            </w:tabs>
            <w:bidi/>
            <w:rPr>
              <w:rFonts w:ascii="Simplified Arabic" w:eastAsiaTheme="minorEastAsia" w:hAnsi="Simplified Arabic" w:cs="Simplified Arabic"/>
              <w:noProof/>
              <w:sz w:val="28"/>
              <w:szCs w:val="28"/>
            </w:rPr>
          </w:pPr>
          <w:hyperlink w:anchor="_Toc222341785" w:history="1">
            <w:r w:rsidR="00003C3D" w:rsidRPr="00003C3D">
              <w:rPr>
                <w:rStyle w:val="Hyperlink"/>
                <w:rFonts w:ascii="Simplified Arabic" w:hAnsi="Simplified Arabic" w:cs="Simplified Arabic"/>
                <w:noProof/>
                <w:sz w:val="28"/>
                <w:szCs w:val="28"/>
                <w:rtl/>
              </w:rPr>
              <w:t>مشكلة الدراسة</w:t>
            </w:r>
            <w:r w:rsidR="00003C3D" w:rsidRPr="00003C3D">
              <w:rPr>
                <w:rStyle w:val="Hyperlink"/>
                <w:rFonts w:ascii="Simplified Arabic" w:hAnsi="Simplified Arabic" w:cs="Simplified Arabic"/>
                <w:noProof/>
                <w:sz w:val="28"/>
                <w:szCs w:val="28"/>
                <w:rtl/>
                <w:lang w:bidi="ar-EG"/>
              </w:rPr>
              <w:t>:</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_Toc222341785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2</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2"/>
            <w:tabs>
              <w:tab w:val="right" w:leader="dot" w:pos="9395"/>
            </w:tabs>
            <w:bidi/>
            <w:rPr>
              <w:rFonts w:ascii="Simplified Arabic" w:eastAsiaTheme="minorEastAsia" w:hAnsi="Simplified Arabic" w:cs="Simplified Arabic"/>
              <w:noProof/>
              <w:sz w:val="28"/>
              <w:szCs w:val="28"/>
            </w:rPr>
          </w:pPr>
          <w:hyperlink w:anchor="_Toc222341786" w:history="1">
            <w:r w:rsidR="00003C3D" w:rsidRPr="00003C3D">
              <w:rPr>
                <w:rStyle w:val="Hyperlink"/>
                <w:rFonts w:ascii="Simplified Arabic" w:hAnsi="Simplified Arabic" w:cs="Simplified Arabic"/>
                <w:noProof/>
                <w:sz w:val="28"/>
                <w:szCs w:val="28"/>
                <w:rtl/>
              </w:rPr>
              <w:t>أسئلة الدراسة الفرعية</w:t>
            </w:r>
            <w:r w:rsidR="00003C3D" w:rsidRPr="00003C3D">
              <w:rPr>
                <w:rStyle w:val="Hyperlink"/>
                <w:rFonts w:ascii="Simplified Arabic" w:hAnsi="Simplified Arabic" w:cs="Simplified Arabic"/>
                <w:noProof/>
                <w:sz w:val="28"/>
                <w:szCs w:val="28"/>
              </w:rPr>
              <w:t>:</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_Toc222341786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2</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2"/>
            <w:tabs>
              <w:tab w:val="right" w:leader="dot" w:pos="9395"/>
            </w:tabs>
            <w:bidi/>
            <w:rPr>
              <w:rFonts w:ascii="Simplified Arabic" w:eastAsiaTheme="minorEastAsia" w:hAnsi="Simplified Arabic" w:cs="Simplified Arabic"/>
              <w:noProof/>
              <w:sz w:val="28"/>
              <w:szCs w:val="28"/>
            </w:rPr>
          </w:pPr>
          <w:hyperlink w:anchor="_Toc222341787" w:history="1">
            <w:r w:rsidR="00003C3D" w:rsidRPr="00003C3D">
              <w:rPr>
                <w:rStyle w:val="Hyperlink"/>
                <w:rFonts w:ascii="Simplified Arabic" w:hAnsi="Simplified Arabic" w:cs="Simplified Arabic"/>
                <w:noProof/>
                <w:sz w:val="28"/>
                <w:szCs w:val="28"/>
                <w:rtl/>
              </w:rPr>
              <w:t>أهمية الدراسة:</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_Toc222341787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2</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3"/>
            <w:tabs>
              <w:tab w:val="right" w:leader="dot" w:pos="9395"/>
            </w:tabs>
            <w:bidi/>
            <w:rPr>
              <w:rFonts w:ascii="Simplified Arabic" w:eastAsiaTheme="minorEastAsia" w:hAnsi="Simplified Arabic" w:cs="Simplified Arabic"/>
              <w:noProof/>
              <w:sz w:val="28"/>
              <w:szCs w:val="28"/>
            </w:rPr>
          </w:pPr>
          <w:hyperlink w:anchor="_Toc222341788" w:history="1">
            <w:r w:rsidR="00003C3D" w:rsidRPr="00003C3D">
              <w:rPr>
                <w:rStyle w:val="Hyperlink"/>
                <w:rFonts w:ascii="Simplified Arabic" w:hAnsi="Simplified Arabic" w:cs="Simplified Arabic"/>
                <w:noProof/>
                <w:sz w:val="28"/>
                <w:szCs w:val="28"/>
                <w:rtl/>
              </w:rPr>
              <w:t>أولاً: الأهمية العلمية</w:t>
            </w:r>
            <w:r w:rsidR="00003C3D" w:rsidRPr="00003C3D">
              <w:rPr>
                <w:rStyle w:val="Hyperlink"/>
                <w:rFonts w:ascii="Simplified Arabic" w:hAnsi="Simplified Arabic" w:cs="Simplified Arabic"/>
                <w:noProof/>
                <w:sz w:val="28"/>
                <w:szCs w:val="28"/>
              </w:rPr>
              <w:t>:</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_Toc222341788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3</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3"/>
            <w:tabs>
              <w:tab w:val="right" w:leader="dot" w:pos="9395"/>
            </w:tabs>
            <w:bidi/>
            <w:rPr>
              <w:rFonts w:ascii="Simplified Arabic" w:eastAsiaTheme="minorEastAsia" w:hAnsi="Simplified Arabic" w:cs="Simplified Arabic"/>
              <w:noProof/>
              <w:sz w:val="28"/>
              <w:szCs w:val="28"/>
            </w:rPr>
          </w:pPr>
          <w:hyperlink w:anchor="_Toc222341789" w:history="1">
            <w:r w:rsidR="00003C3D" w:rsidRPr="00003C3D">
              <w:rPr>
                <w:rStyle w:val="Hyperlink"/>
                <w:rFonts w:ascii="Simplified Arabic" w:hAnsi="Simplified Arabic" w:cs="Simplified Arabic"/>
                <w:noProof/>
                <w:sz w:val="28"/>
                <w:szCs w:val="28"/>
                <w:rtl/>
              </w:rPr>
              <w:t>ثانياً: الأهمية التطبيقية</w:t>
            </w:r>
            <w:r w:rsidR="00003C3D" w:rsidRPr="00003C3D">
              <w:rPr>
                <w:rStyle w:val="Hyperlink"/>
                <w:rFonts w:ascii="Simplified Arabic" w:hAnsi="Simplified Arabic" w:cs="Simplified Arabic"/>
                <w:noProof/>
                <w:sz w:val="28"/>
                <w:szCs w:val="28"/>
              </w:rPr>
              <w:t>:</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_Toc222341789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3</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2"/>
            <w:tabs>
              <w:tab w:val="right" w:leader="dot" w:pos="9395"/>
            </w:tabs>
            <w:bidi/>
            <w:rPr>
              <w:rFonts w:ascii="Simplified Arabic" w:eastAsiaTheme="minorEastAsia" w:hAnsi="Simplified Arabic" w:cs="Simplified Arabic"/>
              <w:noProof/>
              <w:sz w:val="28"/>
              <w:szCs w:val="28"/>
            </w:rPr>
          </w:pPr>
          <w:hyperlink w:anchor="_Toc222341790" w:history="1">
            <w:r w:rsidR="00003C3D" w:rsidRPr="00003C3D">
              <w:rPr>
                <w:rStyle w:val="Hyperlink"/>
                <w:rFonts w:ascii="Simplified Arabic" w:hAnsi="Simplified Arabic" w:cs="Simplified Arabic"/>
                <w:noProof/>
                <w:sz w:val="28"/>
                <w:szCs w:val="28"/>
                <w:rtl/>
              </w:rPr>
              <w:t>أهداف الدراسة:</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_Toc222341790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3</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2"/>
            <w:tabs>
              <w:tab w:val="right" w:leader="dot" w:pos="9395"/>
            </w:tabs>
            <w:bidi/>
            <w:rPr>
              <w:rFonts w:ascii="Simplified Arabic" w:eastAsiaTheme="minorEastAsia" w:hAnsi="Simplified Arabic" w:cs="Simplified Arabic"/>
              <w:noProof/>
              <w:sz w:val="28"/>
              <w:szCs w:val="28"/>
            </w:rPr>
          </w:pPr>
          <w:hyperlink w:anchor="_Toc222341791" w:history="1">
            <w:r w:rsidR="00003C3D" w:rsidRPr="00003C3D">
              <w:rPr>
                <w:rStyle w:val="Hyperlink"/>
                <w:rFonts w:ascii="Simplified Arabic" w:hAnsi="Simplified Arabic" w:cs="Simplified Arabic"/>
                <w:noProof/>
                <w:sz w:val="28"/>
                <w:szCs w:val="28"/>
                <w:rtl/>
              </w:rPr>
              <w:t>تساؤلات الدراسة</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_Toc222341791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3</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2"/>
            <w:tabs>
              <w:tab w:val="right" w:leader="dot" w:pos="9395"/>
            </w:tabs>
            <w:bidi/>
            <w:rPr>
              <w:rFonts w:ascii="Simplified Arabic" w:eastAsiaTheme="minorEastAsia" w:hAnsi="Simplified Arabic" w:cs="Simplified Arabic"/>
              <w:noProof/>
              <w:sz w:val="28"/>
              <w:szCs w:val="28"/>
            </w:rPr>
          </w:pPr>
          <w:hyperlink w:anchor="_Toc222341792" w:history="1">
            <w:r w:rsidR="00003C3D" w:rsidRPr="00003C3D">
              <w:rPr>
                <w:rStyle w:val="Hyperlink"/>
                <w:rFonts w:ascii="Simplified Arabic" w:hAnsi="Simplified Arabic" w:cs="Simplified Arabic"/>
                <w:noProof/>
                <w:sz w:val="28"/>
                <w:szCs w:val="28"/>
                <w:rtl/>
              </w:rPr>
              <w:t>فروض الدراسة:</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_Toc222341792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4</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2"/>
            <w:tabs>
              <w:tab w:val="right" w:leader="dot" w:pos="9395"/>
            </w:tabs>
            <w:bidi/>
            <w:rPr>
              <w:rFonts w:ascii="Simplified Arabic" w:eastAsiaTheme="minorEastAsia" w:hAnsi="Simplified Arabic" w:cs="Simplified Arabic"/>
              <w:noProof/>
              <w:sz w:val="28"/>
              <w:szCs w:val="28"/>
            </w:rPr>
          </w:pPr>
          <w:hyperlink w:anchor="_Toc222341793" w:history="1">
            <w:r w:rsidR="00003C3D" w:rsidRPr="00003C3D">
              <w:rPr>
                <w:rStyle w:val="Hyperlink"/>
                <w:rFonts w:ascii="Simplified Arabic" w:hAnsi="Simplified Arabic" w:cs="Simplified Arabic"/>
                <w:noProof/>
                <w:sz w:val="28"/>
                <w:szCs w:val="28"/>
                <w:rtl/>
              </w:rPr>
              <w:t>المنهجية وطرق البحث:</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_Toc222341793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4</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2"/>
            <w:tabs>
              <w:tab w:val="right" w:leader="dot" w:pos="9395"/>
            </w:tabs>
            <w:bidi/>
            <w:rPr>
              <w:rFonts w:ascii="Simplified Arabic" w:eastAsiaTheme="minorEastAsia" w:hAnsi="Simplified Arabic" w:cs="Simplified Arabic"/>
              <w:noProof/>
              <w:sz w:val="28"/>
              <w:szCs w:val="28"/>
            </w:rPr>
          </w:pPr>
          <w:hyperlink w:anchor="_Toc222341794" w:history="1">
            <w:r w:rsidR="00003C3D" w:rsidRPr="00003C3D">
              <w:rPr>
                <w:rStyle w:val="Hyperlink"/>
                <w:rFonts w:ascii="Simplified Arabic" w:hAnsi="Simplified Arabic" w:cs="Simplified Arabic"/>
                <w:noProof/>
                <w:sz w:val="28"/>
                <w:szCs w:val="28"/>
                <w:rtl/>
              </w:rPr>
              <w:t>أدوات الدراسة :</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_Toc222341794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4</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2"/>
            <w:tabs>
              <w:tab w:val="right" w:leader="dot" w:pos="9395"/>
            </w:tabs>
            <w:bidi/>
            <w:rPr>
              <w:rFonts w:ascii="Simplified Arabic" w:eastAsiaTheme="minorEastAsia" w:hAnsi="Simplified Arabic" w:cs="Simplified Arabic"/>
              <w:noProof/>
              <w:sz w:val="28"/>
              <w:szCs w:val="28"/>
            </w:rPr>
          </w:pPr>
          <w:hyperlink w:anchor="_Toc222341795" w:history="1">
            <w:r w:rsidR="00003C3D" w:rsidRPr="00003C3D">
              <w:rPr>
                <w:rStyle w:val="Hyperlink"/>
                <w:rFonts w:ascii="Simplified Arabic" w:hAnsi="Simplified Arabic" w:cs="Simplified Arabic"/>
                <w:noProof/>
                <w:sz w:val="28"/>
                <w:szCs w:val="28"/>
                <w:rtl/>
              </w:rPr>
              <w:t>حدود الدراسة :</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_Toc222341795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5</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2"/>
            <w:tabs>
              <w:tab w:val="right" w:leader="dot" w:pos="9395"/>
            </w:tabs>
            <w:bidi/>
            <w:rPr>
              <w:rFonts w:ascii="Simplified Arabic" w:eastAsiaTheme="minorEastAsia" w:hAnsi="Simplified Arabic" w:cs="Simplified Arabic"/>
              <w:noProof/>
              <w:sz w:val="28"/>
              <w:szCs w:val="28"/>
            </w:rPr>
          </w:pPr>
          <w:hyperlink w:anchor="_Toc222341796" w:history="1">
            <w:r w:rsidR="00003C3D" w:rsidRPr="00003C3D">
              <w:rPr>
                <w:rStyle w:val="Hyperlink"/>
                <w:rFonts w:ascii="Simplified Arabic" w:hAnsi="Simplified Arabic" w:cs="Simplified Arabic"/>
                <w:noProof/>
                <w:sz w:val="28"/>
                <w:szCs w:val="28"/>
                <w:rtl/>
              </w:rPr>
              <w:t>مصطلحات الدراسة</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_Toc222341796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5</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1"/>
            <w:tabs>
              <w:tab w:val="right" w:leader="dot" w:pos="9395"/>
            </w:tabs>
            <w:bidi/>
            <w:rPr>
              <w:rFonts w:ascii="Simplified Arabic" w:eastAsiaTheme="minorEastAsia" w:hAnsi="Simplified Arabic" w:cs="Simplified Arabic"/>
              <w:noProof/>
              <w:sz w:val="28"/>
              <w:szCs w:val="28"/>
            </w:rPr>
          </w:pPr>
          <w:hyperlink w:anchor="_Toc222341797" w:history="1">
            <w:r w:rsidR="00003C3D" w:rsidRPr="00003C3D">
              <w:rPr>
                <w:rStyle w:val="Hyperlink"/>
                <w:rFonts w:ascii="Simplified Arabic" w:hAnsi="Simplified Arabic" w:cs="Simplified Arabic"/>
                <w:noProof/>
                <w:sz w:val="28"/>
                <w:szCs w:val="28"/>
                <w:rtl/>
              </w:rPr>
              <w:t>الفصل الثاني: الإطار النظري و الدراسات السابقة</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_Toc222341797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8</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2"/>
            <w:tabs>
              <w:tab w:val="right" w:leader="dot" w:pos="9395"/>
            </w:tabs>
            <w:bidi/>
            <w:rPr>
              <w:rFonts w:ascii="Simplified Arabic" w:eastAsiaTheme="minorEastAsia" w:hAnsi="Simplified Arabic" w:cs="Simplified Arabic"/>
              <w:noProof/>
              <w:sz w:val="28"/>
              <w:szCs w:val="28"/>
            </w:rPr>
          </w:pPr>
          <w:hyperlink w:anchor="_Toc222341798" w:history="1">
            <w:r w:rsidR="00003C3D" w:rsidRPr="00003C3D">
              <w:rPr>
                <w:rStyle w:val="Hyperlink"/>
                <w:rFonts w:ascii="Simplified Arabic" w:hAnsi="Simplified Arabic" w:cs="Simplified Arabic"/>
                <w:noProof/>
                <w:sz w:val="28"/>
                <w:szCs w:val="28"/>
                <w:rtl/>
              </w:rPr>
              <w:t>مفهوم بيئة العمل وتطورها</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_Toc222341798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8</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2"/>
            <w:tabs>
              <w:tab w:val="right" w:leader="dot" w:pos="9395"/>
            </w:tabs>
            <w:bidi/>
            <w:rPr>
              <w:rFonts w:ascii="Simplified Arabic" w:eastAsiaTheme="minorEastAsia" w:hAnsi="Simplified Arabic" w:cs="Simplified Arabic"/>
              <w:noProof/>
              <w:sz w:val="28"/>
              <w:szCs w:val="28"/>
            </w:rPr>
          </w:pPr>
          <w:hyperlink w:anchor="_Toc222341799" w:history="1">
            <w:r w:rsidR="00003C3D" w:rsidRPr="00003C3D">
              <w:rPr>
                <w:rStyle w:val="Hyperlink"/>
                <w:rFonts w:ascii="Simplified Arabic" w:hAnsi="Simplified Arabic" w:cs="Simplified Arabic"/>
                <w:noProof/>
                <w:sz w:val="28"/>
                <w:szCs w:val="28"/>
                <w:rtl/>
              </w:rPr>
              <w:t>نشأة مفهوم جودة حياة العمل</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_Toc222341799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11</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2"/>
            <w:tabs>
              <w:tab w:val="right" w:leader="dot" w:pos="9395"/>
            </w:tabs>
            <w:bidi/>
            <w:rPr>
              <w:rFonts w:ascii="Simplified Arabic" w:eastAsiaTheme="minorEastAsia" w:hAnsi="Simplified Arabic" w:cs="Simplified Arabic"/>
              <w:noProof/>
              <w:sz w:val="28"/>
              <w:szCs w:val="28"/>
            </w:rPr>
          </w:pPr>
          <w:hyperlink w:anchor="_Toc222341800" w:history="1">
            <w:r w:rsidR="00003C3D" w:rsidRPr="00003C3D">
              <w:rPr>
                <w:rStyle w:val="Hyperlink"/>
                <w:rFonts w:ascii="Simplified Arabic" w:hAnsi="Simplified Arabic" w:cs="Simplified Arabic"/>
                <w:noProof/>
                <w:sz w:val="28"/>
                <w:szCs w:val="28"/>
                <w:rtl/>
              </w:rPr>
              <w:t>أبعاد بيئة العمل</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_Toc222341800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15</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2"/>
            <w:tabs>
              <w:tab w:val="right" w:leader="dot" w:pos="9395"/>
            </w:tabs>
            <w:bidi/>
            <w:rPr>
              <w:rFonts w:ascii="Simplified Arabic" w:eastAsiaTheme="minorEastAsia" w:hAnsi="Simplified Arabic" w:cs="Simplified Arabic"/>
              <w:noProof/>
              <w:sz w:val="28"/>
              <w:szCs w:val="28"/>
            </w:rPr>
          </w:pPr>
          <w:hyperlink w:anchor="_Toc222341801" w:history="1">
            <w:r w:rsidR="00003C3D" w:rsidRPr="00003C3D">
              <w:rPr>
                <w:rStyle w:val="Hyperlink"/>
                <w:rFonts w:ascii="Simplified Arabic" w:hAnsi="Simplified Arabic" w:cs="Simplified Arabic"/>
                <w:noProof/>
                <w:sz w:val="28"/>
                <w:szCs w:val="28"/>
                <w:rtl/>
              </w:rPr>
              <w:t>نظريات تفسير العلاقة بين بيئة العمل والأداء</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_Toc222341801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25</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2"/>
            <w:tabs>
              <w:tab w:val="right" w:leader="dot" w:pos="9395"/>
            </w:tabs>
            <w:bidi/>
            <w:rPr>
              <w:rFonts w:ascii="Simplified Arabic" w:eastAsiaTheme="minorEastAsia" w:hAnsi="Simplified Arabic" w:cs="Simplified Arabic"/>
              <w:noProof/>
              <w:sz w:val="28"/>
              <w:szCs w:val="28"/>
            </w:rPr>
          </w:pPr>
          <w:hyperlink w:anchor="_Toc222341802" w:history="1">
            <w:r w:rsidR="00003C3D" w:rsidRPr="00003C3D">
              <w:rPr>
                <w:rStyle w:val="Hyperlink"/>
                <w:rFonts w:ascii="Simplified Arabic" w:hAnsi="Simplified Arabic" w:cs="Simplified Arabic"/>
                <w:noProof/>
                <w:sz w:val="28"/>
                <w:szCs w:val="28"/>
                <w:rtl/>
              </w:rPr>
              <w:t>مفهوم الأداء الوظيفي</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_Toc222341802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29</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2"/>
            <w:tabs>
              <w:tab w:val="right" w:leader="dot" w:pos="9395"/>
            </w:tabs>
            <w:bidi/>
            <w:rPr>
              <w:rFonts w:ascii="Simplified Arabic" w:eastAsiaTheme="minorEastAsia" w:hAnsi="Simplified Arabic" w:cs="Simplified Arabic"/>
              <w:noProof/>
              <w:sz w:val="28"/>
              <w:szCs w:val="28"/>
            </w:rPr>
          </w:pPr>
          <w:hyperlink w:anchor="_Toc222341803" w:history="1">
            <w:r w:rsidR="00003C3D" w:rsidRPr="00003C3D">
              <w:rPr>
                <w:rStyle w:val="Hyperlink"/>
                <w:rFonts w:ascii="Simplified Arabic" w:hAnsi="Simplified Arabic" w:cs="Simplified Arabic"/>
                <w:noProof/>
                <w:sz w:val="28"/>
                <w:szCs w:val="28"/>
                <w:rtl/>
              </w:rPr>
              <w:t>العوامل المؤثرة في الأداء</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_Toc222341803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34</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2"/>
            <w:tabs>
              <w:tab w:val="right" w:leader="dot" w:pos="9395"/>
            </w:tabs>
            <w:bidi/>
            <w:rPr>
              <w:rFonts w:ascii="Simplified Arabic" w:eastAsiaTheme="minorEastAsia" w:hAnsi="Simplified Arabic" w:cs="Simplified Arabic"/>
              <w:noProof/>
              <w:sz w:val="28"/>
              <w:szCs w:val="28"/>
            </w:rPr>
          </w:pPr>
          <w:hyperlink w:anchor="_Toc222341804" w:history="1">
            <w:r w:rsidR="00003C3D" w:rsidRPr="00003C3D">
              <w:rPr>
                <w:rStyle w:val="Hyperlink"/>
                <w:rFonts w:ascii="Simplified Arabic" w:hAnsi="Simplified Arabic" w:cs="Simplified Arabic"/>
                <w:noProof/>
                <w:sz w:val="28"/>
                <w:szCs w:val="28"/>
                <w:rtl/>
              </w:rPr>
              <w:t>الدراسات السابقة</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_Toc222341804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39</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3"/>
            <w:tabs>
              <w:tab w:val="right" w:leader="dot" w:pos="9395"/>
            </w:tabs>
            <w:bidi/>
            <w:rPr>
              <w:rFonts w:ascii="Simplified Arabic" w:eastAsiaTheme="minorEastAsia" w:hAnsi="Simplified Arabic" w:cs="Simplified Arabic"/>
              <w:noProof/>
              <w:sz w:val="28"/>
              <w:szCs w:val="28"/>
            </w:rPr>
          </w:pPr>
          <w:hyperlink w:anchor="_Toc222341805" w:history="1">
            <w:r w:rsidR="00003C3D" w:rsidRPr="00003C3D">
              <w:rPr>
                <w:rStyle w:val="Hyperlink"/>
                <w:rFonts w:ascii="Simplified Arabic" w:hAnsi="Simplified Arabic" w:cs="Simplified Arabic"/>
                <w:noProof/>
                <w:sz w:val="28"/>
                <w:szCs w:val="28"/>
                <w:rtl/>
              </w:rPr>
              <w:t>الدراسات العربية</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_Toc222341805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40</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3"/>
            <w:tabs>
              <w:tab w:val="right" w:leader="dot" w:pos="9395"/>
            </w:tabs>
            <w:bidi/>
            <w:rPr>
              <w:rFonts w:ascii="Simplified Arabic" w:eastAsiaTheme="minorEastAsia" w:hAnsi="Simplified Arabic" w:cs="Simplified Arabic"/>
              <w:noProof/>
              <w:sz w:val="28"/>
              <w:szCs w:val="28"/>
            </w:rPr>
          </w:pPr>
          <w:hyperlink w:anchor="_Toc222341806" w:history="1">
            <w:r w:rsidR="00003C3D" w:rsidRPr="00003C3D">
              <w:rPr>
                <w:rStyle w:val="Hyperlink"/>
                <w:rFonts w:ascii="Simplified Arabic" w:hAnsi="Simplified Arabic" w:cs="Simplified Arabic"/>
                <w:noProof/>
                <w:sz w:val="28"/>
                <w:szCs w:val="28"/>
                <w:rtl/>
              </w:rPr>
              <w:t>الدراسات الأجنبية</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_Toc222341806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42</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3"/>
            <w:tabs>
              <w:tab w:val="right" w:leader="dot" w:pos="9395"/>
            </w:tabs>
            <w:bidi/>
            <w:rPr>
              <w:rFonts w:ascii="Simplified Arabic" w:eastAsiaTheme="minorEastAsia" w:hAnsi="Simplified Arabic" w:cs="Simplified Arabic"/>
              <w:noProof/>
              <w:sz w:val="28"/>
              <w:szCs w:val="28"/>
            </w:rPr>
          </w:pPr>
          <w:hyperlink w:anchor="_Toc222341807" w:history="1">
            <w:r w:rsidR="00003C3D" w:rsidRPr="00003C3D">
              <w:rPr>
                <w:rStyle w:val="Hyperlink"/>
                <w:rFonts w:ascii="Simplified Arabic" w:hAnsi="Simplified Arabic" w:cs="Simplified Arabic"/>
                <w:noProof/>
                <w:sz w:val="28"/>
                <w:szCs w:val="28"/>
                <w:rtl/>
              </w:rPr>
              <w:t>التعليق على الدراسات السابقة</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_Toc222341807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43</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3"/>
            <w:tabs>
              <w:tab w:val="right" w:leader="dot" w:pos="9395"/>
            </w:tabs>
            <w:bidi/>
            <w:rPr>
              <w:rFonts w:ascii="Simplified Arabic" w:eastAsiaTheme="minorEastAsia" w:hAnsi="Simplified Arabic" w:cs="Simplified Arabic"/>
              <w:noProof/>
              <w:sz w:val="28"/>
              <w:szCs w:val="28"/>
            </w:rPr>
          </w:pPr>
          <w:hyperlink w:anchor="_Toc222341808" w:history="1">
            <w:r w:rsidR="00003C3D" w:rsidRPr="00003C3D">
              <w:rPr>
                <w:rStyle w:val="Hyperlink"/>
                <w:rFonts w:ascii="Simplified Arabic" w:hAnsi="Simplified Arabic" w:cs="Simplified Arabic"/>
                <w:noProof/>
                <w:sz w:val="28"/>
                <w:szCs w:val="28"/>
                <w:rtl/>
              </w:rPr>
              <w:t>الفجوة البحثية</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_Toc222341808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44</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1"/>
            <w:tabs>
              <w:tab w:val="right" w:leader="dot" w:pos="9395"/>
            </w:tabs>
            <w:bidi/>
            <w:rPr>
              <w:rFonts w:ascii="Simplified Arabic" w:eastAsiaTheme="minorEastAsia" w:hAnsi="Simplified Arabic" w:cs="Simplified Arabic"/>
              <w:noProof/>
              <w:sz w:val="28"/>
              <w:szCs w:val="28"/>
            </w:rPr>
          </w:pPr>
          <w:hyperlink w:anchor="_Toc222341809" w:history="1">
            <w:r w:rsidR="00003C3D" w:rsidRPr="00003C3D">
              <w:rPr>
                <w:rStyle w:val="Hyperlink"/>
                <w:rFonts w:ascii="Simplified Arabic" w:hAnsi="Simplified Arabic" w:cs="Simplified Arabic"/>
                <w:noProof/>
                <w:sz w:val="28"/>
                <w:szCs w:val="28"/>
                <w:rtl/>
              </w:rPr>
              <w:t>الفصل الثالث: منهجية الدراسة</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_Toc222341809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46</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2"/>
            <w:tabs>
              <w:tab w:val="right" w:leader="dot" w:pos="9395"/>
            </w:tabs>
            <w:bidi/>
            <w:rPr>
              <w:rFonts w:ascii="Simplified Arabic" w:eastAsiaTheme="minorEastAsia" w:hAnsi="Simplified Arabic" w:cs="Simplified Arabic"/>
              <w:noProof/>
              <w:sz w:val="28"/>
              <w:szCs w:val="28"/>
            </w:rPr>
          </w:pPr>
          <w:hyperlink w:anchor="_Toc222341810" w:history="1">
            <w:r w:rsidR="00003C3D" w:rsidRPr="00003C3D">
              <w:rPr>
                <w:rStyle w:val="Hyperlink"/>
                <w:rFonts w:ascii="Simplified Arabic" w:hAnsi="Simplified Arabic" w:cs="Simplified Arabic"/>
                <w:noProof/>
                <w:sz w:val="28"/>
                <w:szCs w:val="28"/>
                <w:rtl/>
              </w:rPr>
              <w:t>منهج الدراسة</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_Toc222341810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46</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2"/>
            <w:tabs>
              <w:tab w:val="right" w:leader="dot" w:pos="9395"/>
            </w:tabs>
            <w:bidi/>
            <w:rPr>
              <w:rFonts w:ascii="Simplified Arabic" w:eastAsiaTheme="minorEastAsia" w:hAnsi="Simplified Arabic" w:cs="Simplified Arabic"/>
              <w:noProof/>
              <w:sz w:val="28"/>
              <w:szCs w:val="28"/>
            </w:rPr>
          </w:pPr>
          <w:hyperlink w:anchor="_Toc222341811" w:history="1">
            <w:r w:rsidR="00003C3D" w:rsidRPr="00003C3D">
              <w:rPr>
                <w:rStyle w:val="Hyperlink"/>
                <w:rFonts w:ascii="Simplified Arabic" w:hAnsi="Simplified Arabic" w:cs="Simplified Arabic"/>
                <w:noProof/>
                <w:sz w:val="28"/>
                <w:szCs w:val="28"/>
                <w:rtl/>
              </w:rPr>
              <w:t>مجتمع الدراسة</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_Toc222341811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50</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2"/>
            <w:tabs>
              <w:tab w:val="right" w:leader="dot" w:pos="9395"/>
            </w:tabs>
            <w:bidi/>
            <w:rPr>
              <w:rFonts w:ascii="Simplified Arabic" w:eastAsiaTheme="minorEastAsia" w:hAnsi="Simplified Arabic" w:cs="Simplified Arabic"/>
              <w:noProof/>
              <w:sz w:val="28"/>
              <w:szCs w:val="28"/>
            </w:rPr>
          </w:pPr>
          <w:hyperlink w:anchor="_Toc222341812" w:history="1">
            <w:r w:rsidR="00003C3D" w:rsidRPr="00003C3D">
              <w:rPr>
                <w:rStyle w:val="Hyperlink"/>
                <w:rFonts w:ascii="Simplified Arabic" w:hAnsi="Simplified Arabic" w:cs="Simplified Arabic"/>
                <w:noProof/>
                <w:sz w:val="28"/>
                <w:szCs w:val="28"/>
                <w:rtl/>
              </w:rPr>
              <w:t>عينة الدراسة</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_Toc222341812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52</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2"/>
            <w:tabs>
              <w:tab w:val="right" w:leader="dot" w:pos="9395"/>
            </w:tabs>
            <w:bidi/>
            <w:rPr>
              <w:rFonts w:ascii="Simplified Arabic" w:eastAsiaTheme="minorEastAsia" w:hAnsi="Simplified Arabic" w:cs="Simplified Arabic"/>
              <w:noProof/>
              <w:sz w:val="28"/>
              <w:szCs w:val="28"/>
            </w:rPr>
          </w:pPr>
          <w:hyperlink w:anchor="_Toc222341813" w:history="1">
            <w:r w:rsidR="00003C3D" w:rsidRPr="00003C3D">
              <w:rPr>
                <w:rStyle w:val="Hyperlink"/>
                <w:rFonts w:ascii="Simplified Arabic" w:hAnsi="Simplified Arabic" w:cs="Simplified Arabic"/>
                <w:noProof/>
                <w:sz w:val="28"/>
                <w:szCs w:val="28"/>
                <w:rtl/>
              </w:rPr>
              <w:t>أداة الدراسة</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_Toc222341813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54</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2"/>
            <w:tabs>
              <w:tab w:val="right" w:leader="dot" w:pos="9395"/>
            </w:tabs>
            <w:bidi/>
            <w:rPr>
              <w:rFonts w:ascii="Simplified Arabic" w:eastAsiaTheme="minorEastAsia" w:hAnsi="Simplified Arabic" w:cs="Simplified Arabic"/>
              <w:noProof/>
              <w:sz w:val="28"/>
              <w:szCs w:val="28"/>
            </w:rPr>
          </w:pPr>
          <w:hyperlink w:anchor="_Toc222341814" w:history="1">
            <w:r w:rsidR="00003C3D" w:rsidRPr="00003C3D">
              <w:rPr>
                <w:rStyle w:val="Hyperlink"/>
                <w:rFonts w:ascii="Simplified Arabic" w:hAnsi="Simplified Arabic" w:cs="Simplified Arabic"/>
                <w:noProof/>
                <w:sz w:val="28"/>
                <w:szCs w:val="28"/>
                <w:rtl/>
              </w:rPr>
              <w:t>صدق وثبات الأداة</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_Toc222341814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57</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2"/>
            <w:tabs>
              <w:tab w:val="right" w:leader="dot" w:pos="9395"/>
            </w:tabs>
            <w:bidi/>
            <w:rPr>
              <w:rFonts w:ascii="Simplified Arabic" w:eastAsiaTheme="minorEastAsia" w:hAnsi="Simplified Arabic" w:cs="Simplified Arabic"/>
              <w:noProof/>
              <w:sz w:val="28"/>
              <w:szCs w:val="28"/>
            </w:rPr>
          </w:pPr>
          <w:hyperlink w:anchor="_Toc222341815" w:history="1">
            <w:r w:rsidR="00003C3D" w:rsidRPr="00003C3D">
              <w:rPr>
                <w:rStyle w:val="Hyperlink"/>
                <w:rFonts w:ascii="Simplified Arabic" w:hAnsi="Simplified Arabic" w:cs="Simplified Arabic"/>
                <w:noProof/>
                <w:sz w:val="28"/>
                <w:szCs w:val="28"/>
                <w:rtl/>
              </w:rPr>
              <w:t>أساليب التحليل الإحصائي</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_Toc222341815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59</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1"/>
            <w:tabs>
              <w:tab w:val="right" w:leader="dot" w:pos="9395"/>
            </w:tabs>
            <w:bidi/>
            <w:rPr>
              <w:rFonts w:ascii="Simplified Arabic" w:eastAsiaTheme="minorEastAsia" w:hAnsi="Simplified Arabic" w:cs="Simplified Arabic"/>
              <w:noProof/>
              <w:sz w:val="28"/>
              <w:szCs w:val="28"/>
            </w:rPr>
          </w:pPr>
          <w:hyperlink w:anchor="_Toc222341816" w:history="1">
            <w:r w:rsidR="00003C3D" w:rsidRPr="00003C3D">
              <w:rPr>
                <w:rStyle w:val="Hyperlink"/>
                <w:rFonts w:ascii="Simplified Arabic" w:hAnsi="Simplified Arabic" w:cs="Simplified Arabic"/>
                <w:noProof/>
                <w:sz w:val="28"/>
                <w:szCs w:val="28"/>
                <w:rtl/>
              </w:rPr>
              <w:t>الفصل الرابع: التحليل الإحصائي وعرض النتائج</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_Toc222341816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61</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2"/>
            <w:tabs>
              <w:tab w:val="right" w:leader="dot" w:pos="9395"/>
            </w:tabs>
            <w:bidi/>
            <w:rPr>
              <w:rFonts w:ascii="Simplified Arabic" w:eastAsiaTheme="minorEastAsia" w:hAnsi="Simplified Arabic" w:cs="Simplified Arabic"/>
              <w:noProof/>
              <w:sz w:val="28"/>
              <w:szCs w:val="28"/>
            </w:rPr>
          </w:pPr>
          <w:hyperlink w:anchor="_Toc222341817" w:history="1">
            <w:r w:rsidR="00003C3D" w:rsidRPr="00003C3D">
              <w:rPr>
                <w:rStyle w:val="Hyperlink"/>
                <w:rFonts w:ascii="Simplified Arabic" w:hAnsi="Simplified Arabic" w:cs="Simplified Arabic"/>
                <w:noProof/>
                <w:sz w:val="28"/>
                <w:szCs w:val="28"/>
                <w:rtl/>
              </w:rPr>
              <w:t>تحليل البيانات الديموغرافية</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_Toc222341817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61</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2"/>
            <w:tabs>
              <w:tab w:val="right" w:leader="dot" w:pos="9395"/>
            </w:tabs>
            <w:bidi/>
            <w:rPr>
              <w:rFonts w:ascii="Simplified Arabic" w:eastAsiaTheme="minorEastAsia" w:hAnsi="Simplified Arabic" w:cs="Simplified Arabic"/>
              <w:noProof/>
              <w:sz w:val="28"/>
              <w:szCs w:val="28"/>
            </w:rPr>
          </w:pPr>
          <w:hyperlink w:anchor="_Toc222341818" w:history="1">
            <w:r w:rsidR="00003C3D" w:rsidRPr="00003C3D">
              <w:rPr>
                <w:rStyle w:val="Hyperlink"/>
                <w:rFonts w:ascii="Simplified Arabic" w:hAnsi="Simplified Arabic" w:cs="Simplified Arabic"/>
                <w:noProof/>
                <w:sz w:val="28"/>
                <w:szCs w:val="28"/>
                <w:rtl/>
              </w:rPr>
              <w:t>تحليل نتائج محاور الاستبانة</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_Toc222341818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65</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3"/>
            <w:tabs>
              <w:tab w:val="right" w:leader="dot" w:pos="9395"/>
            </w:tabs>
            <w:bidi/>
            <w:rPr>
              <w:rFonts w:ascii="Simplified Arabic" w:eastAsiaTheme="minorEastAsia" w:hAnsi="Simplified Arabic" w:cs="Simplified Arabic"/>
              <w:noProof/>
              <w:sz w:val="28"/>
              <w:szCs w:val="28"/>
            </w:rPr>
          </w:pPr>
          <w:hyperlink w:anchor="_Toc222341819" w:history="1">
            <w:r w:rsidR="00003C3D" w:rsidRPr="00003C3D">
              <w:rPr>
                <w:rStyle w:val="Hyperlink"/>
                <w:rFonts w:ascii="Simplified Arabic" w:hAnsi="Simplified Arabic" w:cs="Simplified Arabic"/>
                <w:noProof/>
                <w:sz w:val="28"/>
                <w:szCs w:val="28"/>
                <w:rtl/>
              </w:rPr>
              <w:t>أولًا: تحليل المحور الأول – بيئة العمل المادية</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_Toc222341819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65</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3"/>
            <w:tabs>
              <w:tab w:val="right" w:leader="dot" w:pos="9395"/>
            </w:tabs>
            <w:bidi/>
            <w:rPr>
              <w:rFonts w:ascii="Simplified Arabic" w:eastAsiaTheme="minorEastAsia" w:hAnsi="Simplified Arabic" w:cs="Simplified Arabic"/>
              <w:noProof/>
              <w:sz w:val="28"/>
              <w:szCs w:val="28"/>
            </w:rPr>
          </w:pPr>
          <w:hyperlink w:anchor="_Toc222341820" w:history="1">
            <w:r w:rsidR="00003C3D" w:rsidRPr="00003C3D">
              <w:rPr>
                <w:rStyle w:val="Hyperlink"/>
                <w:rFonts w:ascii="Simplified Arabic" w:hAnsi="Simplified Arabic" w:cs="Simplified Arabic"/>
                <w:noProof/>
                <w:sz w:val="28"/>
                <w:szCs w:val="28"/>
                <w:rtl/>
              </w:rPr>
              <w:t>ثانيًا: تحليل المحور الثاني – العدالة والحوافز</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_Toc222341820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66</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3"/>
            <w:tabs>
              <w:tab w:val="right" w:leader="dot" w:pos="9395"/>
            </w:tabs>
            <w:bidi/>
            <w:rPr>
              <w:rFonts w:ascii="Simplified Arabic" w:eastAsiaTheme="minorEastAsia" w:hAnsi="Simplified Arabic" w:cs="Simplified Arabic"/>
              <w:noProof/>
              <w:sz w:val="28"/>
              <w:szCs w:val="28"/>
            </w:rPr>
          </w:pPr>
          <w:hyperlink w:anchor="_Toc222341821" w:history="1">
            <w:r w:rsidR="00003C3D" w:rsidRPr="00003C3D">
              <w:rPr>
                <w:rStyle w:val="Hyperlink"/>
                <w:rFonts w:ascii="Simplified Arabic" w:hAnsi="Simplified Arabic" w:cs="Simplified Arabic"/>
                <w:noProof/>
                <w:sz w:val="28"/>
                <w:szCs w:val="28"/>
                <w:rtl/>
              </w:rPr>
              <w:t>ثالثًا: تحليل المحور الثالث – العلاقات الإنسانية والدعم الإداري</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_Toc222341821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67</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3"/>
            <w:tabs>
              <w:tab w:val="right" w:leader="dot" w:pos="9395"/>
            </w:tabs>
            <w:bidi/>
            <w:rPr>
              <w:rFonts w:ascii="Simplified Arabic" w:eastAsiaTheme="minorEastAsia" w:hAnsi="Simplified Arabic" w:cs="Simplified Arabic"/>
              <w:noProof/>
              <w:sz w:val="28"/>
              <w:szCs w:val="28"/>
            </w:rPr>
          </w:pPr>
          <w:hyperlink w:anchor="_Toc222341822" w:history="1">
            <w:r w:rsidR="00003C3D" w:rsidRPr="00003C3D">
              <w:rPr>
                <w:rStyle w:val="Hyperlink"/>
                <w:rFonts w:ascii="Simplified Arabic" w:hAnsi="Simplified Arabic" w:cs="Simplified Arabic"/>
                <w:noProof/>
                <w:sz w:val="28"/>
                <w:szCs w:val="28"/>
                <w:rtl/>
              </w:rPr>
              <w:t>خامساً: تحليل المحور الخامس – أداء الموظفين</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_Toc222341822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68</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2"/>
            <w:tabs>
              <w:tab w:val="right" w:leader="dot" w:pos="9395"/>
            </w:tabs>
            <w:bidi/>
            <w:rPr>
              <w:rFonts w:ascii="Simplified Arabic" w:eastAsiaTheme="minorEastAsia" w:hAnsi="Simplified Arabic" w:cs="Simplified Arabic"/>
              <w:noProof/>
              <w:sz w:val="28"/>
              <w:szCs w:val="28"/>
            </w:rPr>
          </w:pPr>
          <w:hyperlink w:anchor="_Toc222341823" w:history="1">
            <w:r w:rsidR="00003C3D" w:rsidRPr="00003C3D">
              <w:rPr>
                <w:rStyle w:val="Hyperlink"/>
                <w:rFonts w:ascii="Simplified Arabic" w:hAnsi="Simplified Arabic" w:cs="Simplified Arabic"/>
                <w:noProof/>
                <w:sz w:val="28"/>
                <w:szCs w:val="28"/>
                <w:rtl/>
              </w:rPr>
              <w:t>اختبار الفروض</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_Toc222341823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70</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2"/>
            <w:tabs>
              <w:tab w:val="right" w:leader="dot" w:pos="9395"/>
            </w:tabs>
            <w:bidi/>
            <w:rPr>
              <w:rFonts w:ascii="Simplified Arabic" w:eastAsiaTheme="minorEastAsia" w:hAnsi="Simplified Arabic" w:cs="Simplified Arabic"/>
              <w:noProof/>
              <w:sz w:val="28"/>
              <w:szCs w:val="28"/>
            </w:rPr>
          </w:pPr>
          <w:hyperlink w:anchor="_Toc222341824" w:history="1">
            <w:r w:rsidR="00003C3D" w:rsidRPr="00003C3D">
              <w:rPr>
                <w:rStyle w:val="Hyperlink"/>
                <w:rFonts w:ascii="Simplified Arabic" w:hAnsi="Simplified Arabic" w:cs="Simplified Arabic"/>
                <w:noProof/>
                <w:sz w:val="28"/>
                <w:szCs w:val="28"/>
                <w:rtl/>
              </w:rPr>
              <w:t>مناقشة النتائج وربطها بالدراسات السابقة</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_Toc222341824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75</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1"/>
            <w:tabs>
              <w:tab w:val="right" w:leader="dot" w:pos="9395"/>
            </w:tabs>
            <w:bidi/>
            <w:rPr>
              <w:rFonts w:ascii="Simplified Arabic" w:eastAsiaTheme="minorEastAsia" w:hAnsi="Simplified Arabic" w:cs="Simplified Arabic"/>
              <w:noProof/>
              <w:sz w:val="28"/>
              <w:szCs w:val="28"/>
            </w:rPr>
          </w:pPr>
          <w:hyperlink w:anchor="_Toc222341825" w:history="1">
            <w:r w:rsidR="00003C3D" w:rsidRPr="00003C3D">
              <w:rPr>
                <w:rStyle w:val="Hyperlink"/>
                <w:rFonts w:ascii="Simplified Arabic" w:hAnsi="Simplified Arabic" w:cs="Simplified Arabic"/>
                <w:noProof/>
                <w:sz w:val="28"/>
                <w:szCs w:val="28"/>
                <w:rtl/>
              </w:rPr>
              <w:t>الفصل الخامس: النتائج والتوصيات</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_Toc222341825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80</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2"/>
            <w:tabs>
              <w:tab w:val="right" w:leader="dot" w:pos="9395"/>
            </w:tabs>
            <w:bidi/>
            <w:rPr>
              <w:rFonts w:ascii="Simplified Arabic" w:eastAsiaTheme="minorEastAsia" w:hAnsi="Simplified Arabic" w:cs="Simplified Arabic"/>
              <w:noProof/>
              <w:sz w:val="28"/>
              <w:szCs w:val="28"/>
            </w:rPr>
          </w:pPr>
          <w:hyperlink w:anchor="_Toc222341826" w:history="1">
            <w:r w:rsidR="00003C3D" w:rsidRPr="00003C3D">
              <w:rPr>
                <w:rStyle w:val="Hyperlink"/>
                <w:rFonts w:ascii="Simplified Arabic" w:hAnsi="Simplified Arabic" w:cs="Simplified Arabic"/>
                <w:noProof/>
                <w:sz w:val="28"/>
                <w:szCs w:val="28"/>
                <w:rtl/>
              </w:rPr>
              <w:t>أهم النتائج</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_Toc222341826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80</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2"/>
            <w:tabs>
              <w:tab w:val="right" w:leader="dot" w:pos="9395"/>
            </w:tabs>
            <w:bidi/>
            <w:rPr>
              <w:rFonts w:ascii="Simplified Arabic" w:eastAsiaTheme="minorEastAsia" w:hAnsi="Simplified Arabic" w:cs="Simplified Arabic"/>
              <w:noProof/>
              <w:sz w:val="28"/>
              <w:szCs w:val="28"/>
            </w:rPr>
          </w:pPr>
          <w:hyperlink w:anchor="_Toc222341827" w:history="1">
            <w:r w:rsidR="00003C3D" w:rsidRPr="00003C3D">
              <w:rPr>
                <w:rStyle w:val="Hyperlink"/>
                <w:rFonts w:ascii="Simplified Arabic" w:hAnsi="Simplified Arabic" w:cs="Simplified Arabic"/>
                <w:noProof/>
                <w:sz w:val="28"/>
                <w:szCs w:val="28"/>
                <w:rtl/>
              </w:rPr>
              <w:t>التوصيات</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_Toc222341827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83</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2"/>
            <w:tabs>
              <w:tab w:val="right" w:leader="dot" w:pos="9395"/>
            </w:tabs>
            <w:bidi/>
            <w:rPr>
              <w:rFonts w:ascii="Simplified Arabic" w:eastAsiaTheme="minorEastAsia" w:hAnsi="Simplified Arabic" w:cs="Simplified Arabic"/>
              <w:noProof/>
              <w:sz w:val="28"/>
              <w:szCs w:val="28"/>
            </w:rPr>
          </w:pPr>
          <w:hyperlink w:anchor="_Toc222341828" w:history="1">
            <w:r w:rsidR="00003C3D" w:rsidRPr="00003C3D">
              <w:rPr>
                <w:rStyle w:val="Hyperlink"/>
                <w:rFonts w:ascii="Simplified Arabic" w:hAnsi="Simplified Arabic" w:cs="Simplified Arabic"/>
                <w:noProof/>
                <w:sz w:val="28"/>
                <w:szCs w:val="28"/>
                <w:rtl/>
              </w:rPr>
              <w:t>مقترحات لدراسات مستقبلية</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_Toc222341828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85</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2"/>
            <w:tabs>
              <w:tab w:val="right" w:leader="dot" w:pos="9395"/>
            </w:tabs>
            <w:bidi/>
            <w:rPr>
              <w:rFonts w:ascii="Simplified Arabic" w:eastAsiaTheme="minorEastAsia" w:hAnsi="Simplified Arabic" w:cs="Simplified Arabic"/>
              <w:noProof/>
              <w:sz w:val="28"/>
              <w:szCs w:val="28"/>
            </w:rPr>
          </w:pPr>
          <w:hyperlink w:anchor="_Toc222341829" w:history="1">
            <w:r w:rsidR="00003C3D" w:rsidRPr="00003C3D">
              <w:rPr>
                <w:rStyle w:val="Hyperlink"/>
                <w:rFonts w:ascii="Simplified Arabic" w:hAnsi="Simplified Arabic" w:cs="Simplified Arabic"/>
                <w:noProof/>
                <w:sz w:val="28"/>
                <w:szCs w:val="28"/>
                <w:rtl/>
              </w:rPr>
              <w:t>الخلاصة العامة</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_Toc222341829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86</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1"/>
            <w:tabs>
              <w:tab w:val="right" w:leader="dot" w:pos="9395"/>
            </w:tabs>
            <w:bidi/>
            <w:rPr>
              <w:rFonts w:ascii="Simplified Arabic" w:eastAsiaTheme="minorEastAsia" w:hAnsi="Simplified Arabic" w:cs="Simplified Arabic"/>
              <w:noProof/>
              <w:sz w:val="28"/>
              <w:szCs w:val="28"/>
            </w:rPr>
          </w:pPr>
          <w:hyperlink w:anchor="_Toc222341830" w:history="1">
            <w:r w:rsidR="00003C3D" w:rsidRPr="00003C3D">
              <w:rPr>
                <w:rStyle w:val="Hyperlink"/>
                <w:rFonts w:ascii="Simplified Arabic" w:hAnsi="Simplified Arabic" w:cs="Simplified Arabic"/>
                <w:noProof/>
                <w:sz w:val="28"/>
                <w:szCs w:val="28"/>
                <w:rtl/>
              </w:rPr>
              <w:t>خاتمة</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_Toc222341830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88</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1"/>
            <w:tabs>
              <w:tab w:val="right" w:leader="dot" w:pos="9395"/>
            </w:tabs>
            <w:bidi/>
            <w:rPr>
              <w:rFonts w:ascii="Simplified Arabic" w:eastAsiaTheme="minorEastAsia" w:hAnsi="Simplified Arabic" w:cs="Simplified Arabic"/>
              <w:noProof/>
              <w:sz w:val="28"/>
              <w:szCs w:val="28"/>
            </w:rPr>
          </w:pPr>
          <w:hyperlink w:anchor="_Toc222341831" w:history="1">
            <w:r w:rsidR="00003C3D" w:rsidRPr="00003C3D">
              <w:rPr>
                <w:rStyle w:val="Hyperlink"/>
                <w:rFonts w:ascii="Simplified Arabic" w:hAnsi="Simplified Arabic" w:cs="Simplified Arabic"/>
                <w:noProof/>
                <w:sz w:val="28"/>
                <w:szCs w:val="28"/>
              </w:rPr>
              <w:t>Abstract</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_Toc222341831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89</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1"/>
            <w:tabs>
              <w:tab w:val="right" w:leader="dot" w:pos="9395"/>
            </w:tabs>
            <w:bidi/>
            <w:rPr>
              <w:rFonts w:ascii="Simplified Arabic" w:eastAsiaTheme="minorEastAsia" w:hAnsi="Simplified Arabic" w:cs="Simplified Arabic"/>
              <w:noProof/>
              <w:sz w:val="28"/>
              <w:szCs w:val="28"/>
            </w:rPr>
          </w:pPr>
          <w:hyperlink w:anchor="_Toc222341832" w:history="1">
            <w:r w:rsidR="00003C3D" w:rsidRPr="00003C3D">
              <w:rPr>
                <w:rStyle w:val="Hyperlink"/>
                <w:rFonts w:ascii="Simplified Arabic" w:hAnsi="Simplified Arabic" w:cs="Simplified Arabic"/>
                <w:noProof/>
                <w:sz w:val="28"/>
                <w:szCs w:val="28"/>
                <w:rtl/>
                <w:lang w:bidi="ar-EG"/>
              </w:rPr>
              <w:t>المراجع</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_Toc222341832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90</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2"/>
            <w:tabs>
              <w:tab w:val="right" w:leader="dot" w:pos="9395"/>
            </w:tabs>
            <w:bidi/>
            <w:rPr>
              <w:rFonts w:ascii="Simplified Arabic" w:eastAsiaTheme="minorEastAsia" w:hAnsi="Simplified Arabic" w:cs="Simplified Arabic"/>
              <w:noProof/>
              <w:sz w:val="28"/>
              <w:szCs w:val="28"/>
            </w:rPr>
          </w:pPr>
          <w:hyperlink w:anchor="_Toc222341833" w:history="1">
            <w:r w:rsidR="00003C3D" w:rsidRPr="00003C3D">
              <w:rPr>
                <w:rStyle w:val="Hyperlink"/>
                <w:rFonts w:ascii="Simplified Arabic" w:hAnsi="Simplified Arabic" w:cs="Simplified Arabic"/>
                <w:noProof/>
                <w:sz w:val="28"/>
                <w:szCs w:val="28"/>
                <w:rtl/>
                <w:lang w:bidi="ar-EG"/>
              </w:rPr>
              <w:t>أولاً: المراجع العربية</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_Toc222341833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90</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2"/>
            <w:tabs>
              <w:tab w:val="right" w:leader="dot" w:pos="9395"/>
            </w:tabs>
            <w:bidi/>
            <w:rPr>
              <w:rFonts w:ascii="Simplified Arabic" w:eastAsiaTheme="minorEastAsia" w:hAnsi="Simplified Arabic" w:cs="Simplified Arabic"/>
              <w:noProof/>
              <w:sz w:val="28"/>
              <w:szCs w:val="28"/>
            </w:rPr>
          </w:pPr>
          <w:hyperlink w:anchor="_Toc222341834" w:history="1">
            <w:r w:rsidR="00003C3D" w:rsidRPr="00003C3D">
              <w:rPr>
                <w:rStyle w:val="Hyperlink"/>
                <w:rFonts w:ascii="Simplified Arabic" w:hAnsi="Simplified Arabic" w:cs="Simplified Arabic"/>
                <w:noProof/>
                <w:sz w:val="28"/>
                <w:szCs w:val="28"/>
                <w:rtl/>
                <w:lang w:bidi="ar-EG"/>
              </w:rPr>
              <w:t>ثانياً: المراجع الأجنبية</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_Toc222341834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90</w:t>
            </w:r>
            <w:r w:rsidR="00003C3D" w:rsidRPr="00003C3D">
              <w:rPr>
                <w:rFonts w:ascii="Simplified Arabic" w:hAnsi="Simplified Arabic" w:cs="Simplified Arabic"/>
                <w:noProof/>
                <w:webHidden/>
                <w:sz w:val="28"/>
                <w:szCs w:val="28"/>
              </w:rPr>
              <w:fldChar w:fldCharType="end"/>
            </w:r>
          </w:hyperlink>
        </w:p>
        <w:p w:rsidR="00003C3D" w:rsidRPr="00003C3D" w:rsidRDefault="004D4753" w:rsidP="00003C3D">
          <w:pPr>
            <w:pStyle w:val="TOC1"/>
            <w:tabs>
              <w:tab w:val="right" w:leader="dot" w:pos="9395"/>
            </w:tabs>
            <w:bidi/>
            <w:rPr>
              <w:rFonts w:ascii="Simplified Arabic" w:eastAsiaTheme="minorEastAsia" w:hAnsi="Simplified Arabic" w:cs="Simplified Arabic"/>
              <w:noProof/>
              <w:sz w:val="28"/>
              <w:szCs w:val="28"/>
            </w:rPr>
          </w:pPr>
          <w:hyperlink w:anchor="_Toc222341835" w:history="1">
            <w:r w:rsidR="00003C3D" w:rsidRPr="00003C3D">
              <w:rPr>
                <w:rStyle w:val="Hyperlink"/>
                <w:rFonts w:ascii="Simplified Arabic" w:hAnsi="Simplified Arabic" w:cs="Simplified Arabic"/>
                <w:noProof/>
                <w:sz w:val="28"/>
                <w:szCs w:val="28"/>
                <w:rtl/>
                <w:lang w:bidi="ar-EG"/>
              </w:rPr>
              <w:t>الملاحق</w:t>
            </w:r>
            <w:r w:rsidR="00003C3D" w:rsidRPr="00003C3D">
              <w:rPr>
                <w:rFonts w:ascii="Simplified Arabic" w:hAnsi="Simplified Arabic" w:cs="Simplified Arabic"/>
                <w:noProof/>
                <w:webHidden/>
                <w:sz w:val="28"/>
                <w:szCs w:val="28"/>
              </w:rPr>
              <w:tab/>
            </w:r>
            <w:r w:rsidR="00003C3D" w:rsidRPr="00003C3D">
              <w:rPr>
                <w:rFonts w:ascii="Simplified Arabic" w:hAnsi="Simplified Arabic" w:cs="Simplified Arabic"/>
                <w:noProof/>
                <w:webHidden/>
                <w:sz w:val="28"/>
                <w:szCs w:val="28"/>
              </w:rPr>
              <w:fldChar w:fldCharType="begin"/>
            </w:r>
            <w:r w:rsidR="00003C3D" w:rsidRPr="00003C3D">
              <w:rPr>
                <w:rFonts w:ascii="Simplified Arabic" w:hAnsi="Simplified Arabic" w:cs="Simplified Arabic"/>
                <w:noProof/>
                <w:webHidden/>
                <w:sz w:val="28"/>
                <w:szCs w:val="28"/>
              </w:rPr>
              <w:instrText xml:space="preserve"> PAGEREF _Toc222341835 \h </w:instrText>
            </w:r>
            <w:r w:rsidR="00003C3D" w:rsidRPr="00003C3D">
              <w:rPr>
                <w:rFonts w:ascii="Simplified Arabic" w:hAnsi="Simplified Arabic" w:cs="Simplified Arabic"/>
                <w:noProof/>
                <w:webHidden/>
                <w:sz w:val="28"/>
                <w:szCs w:val="28"/>
              </w:rPr>
            </w:r>
            <w:r w:rsidR="00003C3D" w:rsidRPr="00003C3D">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92</w:t>
            </w:r>
            <w:r w:rsidR="00003C3D" w:rsidRPr="00003C3D">
              <w:rPr>
                <w:rFonts w:ascii="Simplified Arabic" w:hAnsi="Simplified Arabic" w:cs="Simplified Arabic"/>
                <w:noProof/>
                <w:webHidden/>
                <w:sz w:val="28"/>
                <w:szCs w:val="28"/>
              </w:rPr>
              <w:fldChar w:fldCharType="end"/>
            </w:r>
          </w:hyperlink>
        </w:p>
        <w:p w:rsidR="00007A9E" w:rsidRPr="00C27788" w:rsidRDefault="00867946" w:rsidP="00003C3D">
          <w:pPr>
            <w:bidi/>
            <w:rPr>
              <w:rtl/>
            </w:rPr>
          </w:pPr>
          <w:r w:rsidRPr="00003C3D">
            <w:rPr>
              <w:rFonts w:ascii="Simplified Arabic" w:hAnsi="Simplified Arabic" w:cs="Simplified Arabic"/>
              <w:b/>
              <w:bCs/>
              <w:noProof/>
              <w:sz w:val="28"/>
              <w:szCs w:val="28"/>
            </w:rPr>
            <w:fldChar w:fldCharType="end"/>
          </w:r>
        </w:p>
      </w:sdtContent>
    </w:sdt>
    <w:p w:rsidR="00D053A3" w:rsidRDefault="00D053A3" w:rsidP="00D053A3">
      <w:pPr>
        <w:rPr>
          <w:rtl/>
          <w:lang w:bidi="ar-EG"/>
        </w:rPr>
      </w:pPr>
      <w:bookmarkStart w:id="5" w:name="_Toc222341781"/>
    </w:p>
    <w:p w:rsidR="00D053A3" w:rsidRDefault="00D053A3" w:rsidP="00D053A3">
      <w:pPr>
        <w:rPr>
          <w:rtl/>
          <w:lang w:bidi="ar-EG"/>
        </w:rPr>
      </w:pPr>
    </w:p>
    <w:p w:rsidR="00D053A3" w:rsidRDefault="00D053A3" w:rsidP="00D053A3">
      <w:pPr>
        <w:rPr>
          <w:rtl/>
          <w:lang w:bidi="ar-EG"/>
        </w:rPr>
      </w:pPr>
    </w:p>
    <w:p w:rsidR="00D053A3" w:rsidRDefault="00D053A3" w:rsidP="00D053A3">
      <w:pPr>
        <w:rPr>
          <w:rtl/>
          <w:lang w:bidi="ar-EG"/>
        </w:rPr>
      </w:pPr>
    </w:p>
    <w:p w:rsidR="00D053A3" w:rsidRDefault="00D053A3" w:rsidP="00D053A3">
      <w:pPr>
        <w:rPr>
          <w:rtl/>
          <w:lang w:bidi="ar-EG"/>
        </w:rPr>
      </w:pPr>
    </w:p>
    <w:p w:rsidR="00D053A3" w:rsidRDefault="00D053A3" w:rsidP="00D053A3">
      <w:pPr>
        <w:rPr>
          <w:rtl/>
          <w:lang w:bidi="ar-EG"/>
        </w:rPr>
      </w:pPr>
    </w:p>
    <w:p w:rsidR="00D053A3" w:rsidRDefault="00D053A3" w:rsidP="00D053A3">
      <w:pPr>
        <w:rPr>
          <w:rtl/>
          <w:lang w:bidi="ar-EG"/>
        </w:rPr>
      </w:pPr>
    </w:p>
    <w:p w:rsidR="00D053A3" w:rsidRDefault="00D053A3" w:rsidP="00D053A3">
      <w:pPr>
        <w:rPr>
          <w:rtl/>
          <w:lang w:bidi="ar-EG"/>
        </w:rPr>
      </w:pPr>
    </w:p>
    <w:p w:rsidR="00D053A3" w:rsidRDefault="00D053A3" w:rsidP="00D053A3">
      <w:pPr>
        <w:rPr>
          <w:rtl/>
          <w:lang w:bidi="ar-EG"/>
        </w:rPr>
      </w:pPr>
    </w:p>
    <w:p w:rsidR="00D053A3" w:rsidRDefault="00D053A3" w:rsidP="00D053A3">
      <w:pPr>
        <w:rPr>
          <w:rtl/>
          <w:lang w:bidi="ar-EG"/>
        </w:rPr>
      </w:pPr>
    </w:p>
    <w:p w:rsidR="00A22C79" w:rsidRDefault="00A22C79" w:rsidP="00D053A3">
      <w:pPr>
        <w:pStyle w:val="Heading1"/>
        <w:rPr>
          <w:rtl/>
          <w:lang w:bidi="ar-EG"/>
        </w:rPr>
      </w:pPr>
      <w:r>
        <w:rPr>
          <w:rFonts w:hint="cs"/>
          <w:rtl/>
          <w:lang w:bidi="ar-EG"/>
        </w:rPr>
        <w:lastRenderedPageBreak/>
        <w:t>جدول الجداول</w:t>
      </w:r>
      <w:bookmarkEnd w:id="5"/>
    </w:p>
    <w:p w:rsidR="008C0994" w:rsidRPr="008C0994" w:rsidRDefault="008C0994" w:rsidP="008C0994">
      <w:pPr>
        <w:pStyle w:val="TableofFigures"/>
        <w:tabs>
          <w:tab w:val="right" w:leader="dot" w:pos="9395"/>
        </w:tabs>
        <w:bidi/>
        <w:rPr>
          <w:rFonts w:ascii="Simplified Arabic" w:hAnsi="Simplified Arabic" w:cs="Simplified Arabic"/>
          <w:noProof/>
          <w:sz w:val="28"/>
          <w:szCs w:val="28"/>
        </w:rPr>
      </w:pPr>
      <w:r w:rsidRPr="008C0994">
        <w:rPr>
          <w:rFonts w:ascii="Simplified Arabic" w:hAnsi="Simplified Arabic" w:cs="Simplified Arabic"/>
          <w:sz w:val="28"/>
          <w:szCs w:val="28"/>
          <w:rtl/>
          <w:lang w:bidi="ar-EG"/>
        </w:rPr>
        <w:fldChar w:fldCharType="begin"/>
      </w:r>
      <w:r w:rsidRPr="008C0994">
        <w:rPr>
          <w:rFonts w:ascii="Simplified Arabic" w:hAnsi="Simplified Arabic" w:cs="Simplified Arabic"/>
          <w:sz w:val="28"/>
          <w:szCs w:val="28"/>
          <w:rtl/>
          <w:lang w:bidi="ar-EG"/>
        </w:rPr>
        <w:instrText xml:space="preserve"> </w:instrText>
      </w:r>
      <w:r w:rsidRPr="008C0994">
        <w:rPr>
          <w:rFonts w:ascii="Simplified Arabic" w:hAnsi="Simplified Arabic" w:cs="Simplified Arabic"/>
          <w:sz w:val="28"/>
          <w:szCs w:val="28"/>
          <w:lang w:bidi="ar-EG"/>
        </w:rPr>
        <w:instrText>TOC</w:instrText>
      </w:r>
      <w:r w:rsidRPr="008C0994">
        <w:rPr>
          <w:rFonts w:ascii="Simplified Arabic" w:hAnsi="Simplified Arabic" w:cs="Simplified Arabic"/>
          <w:sz w:val="28"/>
          <w:szCs w:val="28"/>
          <w:rtl/>
          <w:lang w:bidi="ar-EG"/>
        </w:rPr>
        <w:instrText xml:space="preserve"> \</w:instrText>
      </w:r>
      <w:r w:rsidRPr="008C0994">
        <w:rPr>
          <w:rFonts w:ascii="Simplified Arabic" w:hAnsi="Simplified Arabic" w:cs="Simplified Arabic"/>
          <w:sz w:val="28"/>
          <w:szCs w:val="28"/>
          <w:lang w:bidi="ar-EG"/>
        </w:rPr>
        <w:instrText>h \z \c</w:instrText>
      </w:r>
      <w:r w:rsidRPr="008C0994">
        <w:rPr>
          <w:rFonts w:ascii="Simplified Arabic" w:hAnsi="Simplified Arabic" w:cs="Simplified Arabic"/>
          <w:sz w:val="28"/>
          <w:szCs w:val="28"/>
          <w:rtl/>
          <w:lang w:bidi="ar-EG"/>
        </w:rPr>
        <w:instrText xml:space="preserve"> "جدول" </w:instrText>
      </w:r>
      <w:r w:rsidRPr="008C0994">
        <w:rPr>
          <w:rFonts w:ascii="Simplified Arabic" w:hAnsi="Simplified Arabic" w:cs="Simplified Arabic"/>
          <w:sz w:val="28"/>
          <w:szCs w:val="28"/>
          <w:rtl/>
          <w:lang w:bidi="ar-EG"/>
        </w:rPr>
        <w:fldChar w:fldCharType="separate"/>
      </w:r>
      <w:hyperlink w:anchor="_Toc222339530" w:history="1">
        <w:r w:rsidRPr="008C0994">
          <w:rPr>
            <w:rStyle w:val="Hyperlink"/>
            <w:rFonts w:ascii="Simplified Arabic" w:hAnsi="Simplified Arabic" w:cs="Simplified Arabic"/>
            <w:noProof/>
            <w:sz w:val="28"/>
            <w:szCs w:val="28"/>
            <w:rtl/>
          </w:rPr>
          <w:t>جدول 1</w:t>
        </w:r>
        <w:r w:rsidRPr="008C0994">
          <w:rPr>
            <w:rStyle w:val="Hyperlink"/>
            <w:rFonts w:ascii="Simplified Arabic" w:hAnsi="Simplified Arabic" w:cs="Simplified Arabic"/>
            <w:noProof/>
            <w:sz w:val="28"/>
            <w:szCs w:val="28"/>
            <w:rtl/>
            <w:lang w:bidi="ar-EG"/>
          </w:rPr>
          <w:t xml:space="preserve"> توزيع أفراد العينة حسب الجنس</w:t>
        </w:r>
        <w:r w:rsidRPr="008C0994">
          <w:rPr>
            <w:rFonts w:ascii="Simplified Arabic" w:hAnsi="Simplified Arabic" w:cs="Simplified Arabic"/>
            <w:noProof/>
            <w:webHidden/>
            <w:sz w:val="28"/>
            <w:szCs w:val="28"/>
          </w:rPr>
          <w:tab/>
        </w:r>
        <w:r w:rsidRPr="008C0994">
          <w:rPr>
            <w:rFonts w:ascii="Simplified Arabic" w:hAnsi="Simplified Arabic" w:cs="Simplified Arabic"/>
            <w:noProof/>
            <w:webHidden/>
            <w:sz w:val="28"/>
            <w:szCs w:val="28"/>
          </w:rPr>
          <w:fldChar w:fldCharType="begin"/>
        </w:r>
        <w:r w:rsidRPr="008C0994">
          <w:rPr>
            <w:rFonts w:ascii="Simplified Arabic" w:hAnsi="Simplified Arabic" w:cs="Simplified Arabic"/>
            <w:noProof/>
            <w:webHidden/>
            <w:sz w:val="28"/>
            <w:szCs w:val="28"/>
          </w:rPr>
          <w:instrText xml:space="preserve"> PAGEREF _Toc222339530 \h </w:instrText>
        </w:r>
        <w:r w:rsidRPr="008C0994">
          <w:rPr>
            <w:rFonts w:ascii="Simplified Arabic" w:hAnsi="Simplified Arabic" w:cs="Simplified Arabic"/>
            <w:noProof/>
            <w:webHidden/>
            <w:sz w:val="28"/>
            <w:szCs w:val="28"/>
          </w:rPr>
        </w:r>
        <w:r w:rsidRPr="008C0994">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61</w:t>
        </w:r>
        <w:r w:rsidRPr="008C0994">
          <w:rPr>
            <w:rFonts w:ascii="Simplified Arabic" w:hAnsi="Simplified Arabic" w:cs="Simplified Arabic"/>
            <w:noProof/>
            <w:webHidden/>
            <w:sz w:val="28"/>
            <w:szCs w:val="28"/>
          </w:rPr>
          <w:fldChar w:fldCharType="end"/>
        </w:r>
      </w:hyperlink>
    </w:p>
    <w:p w:rsidR="008C0994" w:rsidRPr="008C0994" w:rsidRDefault="004D4753" w:rsidP="008C0994">
      <w:pPr>
        <w:pStyle w:val="TableofFigures"/>
        <w:tabs>
          <w:tab w:val="right" w:leader="dot" w:pos="9395"/>
        </w:tabs>
        <w:bidi/>
        <w:rPr>
          <w:rFonts w:ascii="Simplified Arabic" w:hAnsi="Simplified Arabic" w:cs="Simplified Arabic"/>
          <w:noProof/>
          <w:sz w:val="28"/>
          <w:szCs w:val="28"/>
        </w:rPr>
      </w:pPr>
      <w:hyperlink w:anchor="_Toc222339531" w:history="1">
        <w:r w:rsidR="008C0994" w:rsidRPr="008C0994">
          <w:rPr>
            <w:rStyle w:val="Hyperlink"/>
            <w:rFonts w:ascii="Simplified Arabic" w:hAnsi="Simplified Arabic" w:cs="Simplified Arabic"/>
            <w:noProof/>
            <w:sz w:val="28"/>
            <w:szCs w:val="28"/>
            <w:rtl/>
          </w:rPr>
          <w:t>جدول 2</w:t>
        </w:r>
        <w:r w:rsidR="008C0994" w:rsidRPr="008C0994">
          <w:rPr>
            <w:rStyle w:val="Hyperlink"/>
            <w:rFonts w:ascii="Simplified Arabic" w:hAnsi="Simplified Arabic" w:cs="Simplified Arabic"/>
            <w:noProof/>
            <w:sz w:val="28"/>
            <w:szCs w:val="28"/>
            <w:rtl/>
            <w:lang w:bidi="ar-EG"/>
          </w:rPr>
          <w:t xml:space="preserve"> توزيع أفراد العينة حسب العمر</w:t>
        </w:r>
        <w:r w:rsidR="008C0994" w:rsidRPr="008C0994">
          <w:rPr>
            <w:rFonts w:ascii="Simplified Arabic" w:hAnsi="Simplified Arabic" w:cs="Simplified Arabic"/>
            <w:noProof/>
            <w:webHidden/>
            <w:sz w:val="28"/>
            <w:szCs w:val="28"/>
          </w:rPr>
          <w:tab/>
        </w:r>
        <w:r w:rsidR="008C0994" w:rsidRPr="008C0994">
          <w:rPr>
            <w:rFonts w:ascii="Simplified Arabic" w:hAnsi="Simplified Arabic" w:cs="Simplified Arabic"/>
            <w:noProof/>
            <w:webHidden/>
            <w:sz w:val="28"/>
            <w:szCs w:val="28"/>
          </w:rPr>
          <w:fldChar w:fldCharType="begin"/>
        </w:r>
        <w:r w:rsidR="008C0994" w:rsidRPr="008C0994">
          <w:rPr>
            <w:rFonts w:ascii="Simplified Arabic" w:hAnsi="Simplified Arabic" w:cs="Simplified Arabic"/>
            <w:noProof/>
            <w:webHidden/>
            <w:sz w:val="28"/>
            <w:szCs w:val="28"/>
          </w:rPr>
          <w:instrText xml:space="preserve"> PAGEREF _Toc222339531 \h </w:instrText>
        </w:r>
        <w:r w:rsidR="008C0994" w:rsidRPr="008C0994">
          <w:rPr>
            <w:rFonts w:ascii="Simplified Arabic" w:hAnsi="Simplified Arabic" w:cs="Simplified Arabic"/>
            <w:noProof/>
            <w:webHidden/>
            <w:sz w:val="28"/>
            <w:szCs w:val="28"/>
          </w:rPr>
        </w:r>
        <w:r w:rsidR="008C0994" w:rsidRPr="008C0994">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62</w:t>
        </w:r>
        <w:r w:rsidR="008C0994" w:rsidRPr="008C0994">
          <w:rPr>
            <w:rFonts w:ascii="Simplified Arabic" w:hAnsi="Simplified Arabic" w:cs="Simplified Arabic"/>
            <w:noProof/>
            <w:webHidden/>
            <w:sz w:val="28"/>
            <w:szCs w:val="28"/>
          </w:rPr>
          <w:fldChar w:fldCharType="end"/>
        </w:r>
      </w:hyperlink>
    </w:p>
    <w:p w:rsidR="008C0994" w:rsidRPr="008C0994" w:rsidRDefault="004D4753" w:rsidP="008C0994">
      <w:pPr>
        <w:pStyle w:val="TableofFigures"/>
        <w:tabs>
          <w:tab w:val="right" w:leader="dot" w:pos="9395"/>
        </w:tabs>
        <w:bidi/>
        <w:rPr>
          <w:rFonts w:ascii="Simplified Arabic" w:hAnsi="Simplified Arabic" w:cs="Simplified Arabic"/>
          <w:noProof/>
          <w:sz w:val="28"/>
          <w:szCs w:val="28"/>
        </w:rPr>
      </w:pPr>
      <w:hyperlink w:anchor="_Toc222339532" w:history="1">
        <w:r w:rsidR="008C0994" w:rsidRPr="008C0994">
          <w:rPr>
            <w:rStyle w:val="Hyperlink"/>
            <w:rFonts w:ascii="Simplified Arabic" w:hAnsi="Simplified Arabic" w:cs="Simplified Arabic"/>
            <w:noProof/>
            <w:sz w:val="28"/>
            <w:szCs w:val="28"/>
            <w:rtl/>
          </w:rPr>
          <w:t>جدول 3</w:t>
        </w:r>
        <w:r w:rsidR="008C0994" w:rsidRPr="008C0994">
          <w:rPr>
            <w:rStyle w:val="Hyperlink"/>
            <w:rFonts w:ascii="Simplified Arabic" w:hAnsi="Simplified Arabic" w:cs="Simplified Arabic"/>
            <w:noProof/>
            <w:sz w:val="28"/>
            <w:szCs w:val="28"/>
            <w:rtl/>
            <w:lang w:bidi="ar-EG"/>
          </w:rPr>
          <w:t xml:space="preserve"> توزيع أفراد العينة حسب المؤهل العلمي</w:t>
        </w:r>
        <w:r w:rsidR="008C0994" w:rsidRPr="008C0994">
          <w:rPr>
            <w:rFonts w:ascii="Simplified Arabic" w:hAnsi="Simplified Arabic" w:cs="Simplified Arabic"/>
            <w:noProof/>
            <w:webHidden/>
            <w:sz w:val="28"/>
            <w:szCs w:val="28"/>
          </w:rPr>
          <w:tab/>
        </w:r>
        <w:r w:rsidR="008C0994" w:rsidRPr="008C0994">
          <w:rPr>
            <w:rFonts w:ascii="Simplified Arabic" w:hAnsi="Simplified Arabic" w:cs="Simplified Arabic"/>
            <w:noProof/>
            <w:webHidden/>
            <w:sz w:val="28"/>
            <w:szCs w:val="28"/>
          </w:rPr>
          <w:fldChar w:fldCharType="begin"/>
        </w:r>
        <w:r w:rsidR="008C0994" w:rsidRPr="008C0994">
          <w:rPr>
            <w:rFonts w:ascii="Simplified Arabic" w:hAnsi="Simplified Arabic" w:cs="Simplified Arabic"/>
            <w:noProof/>
            <w:webHidden/>
            <w:sz w:val="28"/>
            <w:szCs w:val="28"/>
          </w:rPr>
          <w:instrText xml:space="preserve"> PAGEREF _Toc222339532 \h </w:instrText>
        </w:r>
        <w:r w:rsidR="008C0994" w:rsidRPr="008C0994">
          <w:rPr>
            <w:rFonts w:ascii="Simplified Arabic" w:hAnsi="Simplified Arabic" w:cs="Simplified Arabic"/>
            <w:noProof/>
            <w:webHidden/>
            <w:sz w:val="28"/>
            <w:szCs w:val="28"/>
          </w:rPr>
        </w:r>
        <w:r w:rsidR="008C0994" w:rsidRPr="008C0994">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62</w:t>
        </w:r>
        <w:r w:rsidR="008C0994" w:rsidRPr="008C0994">
          <w:rPr>
            <w:rFonts w:ascii="Simplified Arabic" w:hAnsi="Simplified Arabic" w:cs="Simplified Arabic"/>
            <w:noProof/>
            <w:webHidden/>
            <w:sz w:val="28"/>
            <w:szCs w:val="28"/>
          </w:rPr>
          <w:fldChar w:fldCharType="end"/>
        </w:r>
      </w:hyperlink>
    </w:p>
    <w:p w:rsidR="008C0994" w:rsidRPr="008C0994" w:rsidRDefault="004D4753" w:rsidP="008C0994">
      <w:pPr>
        <w:pStyle w:val="TableofFigures"/>
        <w:tabs>
          <w:tab w:val="right" w:leader="dot" w:pos="9395"/>
        </w:tabs>
        <w:bidi/>
        <w:rPr>
          <w:rFonts w:ascii="Simplified Arabic" w:hAnsi="Simplified Arabic" w:cs="Simplified Arabic"/>
          <w:noProof/>
          <w:sz w:val="28"/>
          <w:szCs w:val="28"/>
        </w:rPr>
      </w:pPr>
      <w:hyperlink w:anchor="_Toc222339533" w:history="1">
        <w:r w:rsidR="008C0994" w:rsidRPr="008C0994">
          <w:rPr>
            <w:rStyle w:val="Hyperlink"/>
            <w:rFonts w:ascii="Simplified Arabic" w:hAnsi="Simplified Arabic" w:cs="Simplified Arabic"/>
            <w:noProof/>
            <w:sz w:val="28"/>
            <w:szCs w:val="28"/>
            <w:rtl/>
          </w:rPr>
          <w:t>جدول 4</w:t>
        </w:r>
        <w:r w:rsidR="008C0994" w:rsidRPr="008C0994">
          <w:rPr>
            <w:rStyle w:val="Hyperlink"/>
            <w:rFonts w:ascii="Simplified Arabic" w:hAnsi="Simplified Arabic" w:cs="Simplified Arabic"/>
            <w:noProof/>
            <w:sz w:val="28"/>
            <w:szCs w:val="28"/>
            <w:rtl/>
            <w:lang w:bidi="ar-EG"/>
          </w:rPr>
          <w:t xml:space="preserve"> توزيع أفراد العينة حسب سنوات الخبرة</w:t>
        </w:r>
        <w:r w:rsidR="008C0994" w:rsidRPr="008C0994">
          <w:rPr>
            <w:rFonts w:ascii="Simplified Arabic" w:hAnsi="Simplified Arabic" w:cs="Simplified Arabic"/>
            <w:noProof/>
            <w:webHidden/>
            <w:sz w:val="28"/>
            <w:szCs w:val="28"/>
          </w:rPr>
          <w:tab/>
        </w:r>
        <w:r w:rsidR="008C0994" w:rsidRPr="008C0994">
          <w:rPr>
            <w:rFonts w:ascii="Simplified Arabic" w:hAnsi="Simplified Arabic" w:cs="Simplified Arabic"/>
            <w:noProof/>
            <w:webHidden/>
            <w:sz w:val="28"/>
            <w:szCs w:val="28"/>
          </w:rPr>
          <w:fldChar w:fldCharType="begin"/>
        </w:r>
        <w:r w:rsidR="008C0994" w:rsidRPr="008C0994">
          <w:rPr>
            <w:rFonts w:ascii="Simplified Arabic" w:hAnsi="Simplified Arabic" w:cs="Simplified Arabic"/>
            <w:noProof/>
            <w:webHidden/>
            <w:sz w:val="28"/>
            <w:szCs w:val="28"/>
          </w:rPr>
          <w:instrText xml:space="preserve"> PAGEREF _Toc222339533 \h </w:instrText>
        </w:r>
        <w:r w:rsidR="008C0994" w:rsidRPr="008C0994">
          <w:rPr>
            <w:rFonts w:ascii="Simplified Arabic" w:hAnsi="Simplified Arabic" w:cs="Simplified Arabic"/>
            <w:noProof/>
            <w:webHidden/>
            <w:sz w:val="28"/>
            <w:szCs w:val="28"/>
          </w:rPr>
        </w:r>
        <w:r w:rsidR="008C0994" w:rsidRPr="008C0994">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63</w:t>
        </w:r>
        <w:r w:rsidR="008C0994" w:rsidRPr="008C0994">
          <w:rPr>
            <w:rFonts w:ascii="Simplified Arabic" w:hAnsi="Simplified Arabic" w:cs="Simplified Arabic"/>
            <w:noProof/>
            <w:webHidden/>
            <w:sz w:val="28"/>
            <w:szCs w:val="28"/>
          </w:rPr>
          <w:fldChar w:fldCharType="end"/>
        </w:r>
      </w:hyperlink>
    </w:p>
    <w:p w:rsidR="008C0994" w:rsidRPr="008C0994" w:rsidRDefault="004D4753" w:rsidP="008C0994">
      <w:pPr>
        <w:pStyle w:val="TableofFigures"/>
        <w:tabs>
          <w:tab w:val="right" w:leader="dot" w:pos="9395"/>
        </w:tabs>
        <w:bidi/>
        <w:rPr>
          <w:rFonts w:ascii="Simplified Arabic" w:hAnsi="Simplified Arabic" w:cs="Simplified Arabic"/>
          <w:noProof/>
          <w:sz w:val="28"/>
          <w:szCs w:val="28"/>
        </w:rPr>
      </w:pPr>
      <w:hyperlink w:anchor="_Toc222339534" w:history="1">
        <w:r w:rsidR="008C0994" w:rsidRPr="008C0994">
          <w:rPr>
            <w:rStyle w:val="Hyperlink"/>
            <w:rFonts w:ascii="Simplified Arabic" w:hAnsi="Simplified Arabic" w:cs="Simplified Arabic"/>
            <w:noProof/>
            <w:sz w:val="28"/>
            <w:szCs w:val="28"/>
            <w:rtl/>
          </w:rPr>
          <w:t>جدول 5</w:t>
        </w:r>
        <w:r w:rsidR="008C0994" w:rsidRPr="008C0994">
          <w:rPr>
            <w:rStyle w:val="Hyperlink"/>
            <w:rFonts w:ascii="Simplified Arabic" w:hAnsi="Simplified Arabic" w:cs="Simplified Arabic"/>
            <w:noProof/>
            <w:sz w:val="28"/>
            <w:szCs w:val="28"/>
            <w:rtl/>
            <w:lang w:bidi="ar-EG"/>
          </w:rPr>
          <w:t xml:space="preserve"> توزيع أفراد العينة حسب القطاع</w:t>
        </w:r>
        <w:r w:rsidR="008C0994" w:rsidRPr="008C0994">
          <w:rPr>
            <w:rFonts w:ascii="Simplified Arabic" w:hAnsi="Simplified Arabic" w:cs="Simplified Arabic"/>
            <w:noProof/>
            <w:webHidden/>
            <w:sz w:val="28"/>
            <w:szCs w:val="28"/>
          </w:rPr>
          <w:tab/>
        </w:r>
        <w:r w:rsidR="008C0994" w:rsidRPr="008C0994">
          <w:rPr>
            <w:rFonts w:ascii="Simplified Arabic" w:hAnsi="Simplified Arabic" w:cs="Simplified Arabic"/>
            <w:noProof/>
            <w:webHidden/>
            <w:sz w:val="28"/>
            <w:szCs w:val="28"/>
          </w:rPr>
          <w:fldChar w:fldCharType="begin"/>
        </w:r>
        <w:r w:rsidR="008C0994" w:rsidRPr="008C0994">
          <w:rPr>
            <w:rFonts w:ascii="Simplified Arabic" w:hAnsi="Simplified Arabic" w:cs="Simplified Arabic"/>
            <w:noProof/>
            <w:webHidden/>
            <w:sz w:val="28"/>
            <w:szCs w:val="28"/>
          </w:rPr>
          <w:instrText xml:space="preserve"> PAGEREF _Toc222339534 \h </w:instrText>
        </w:r>
        <w:r w:rsidR="008C0994" w:rsidRPr="008C0994">
          <w:rPr>
            <w:rFonts w:ascii="Simplified Arabic" w:hAnsi="Simplified Arabic" w:cs="Simplified Arabic"/>
            <w:noProof/>
            <w:webHidden/>
            <w:sz w:val="28"/>
            <w:szCs w:val="28"/>
          </w:rPr>
        </w:r>
        <w:r w:rsidR="008C0994" w:rsidRPr="008C0994">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63</w:t>
        </w:r>
        <w:r w:rsidR="008C0994" w:rsidRPr="008C0994">
          <w:rPr>
            <w:rFonts w:ascii="Simplified Arabic" w:hAnsi="Simplified Arabic" w:cs="Simplified Arabic"/>
            <w:noProof/>
            <w:webHidden/>
            <w:sz w:val="28"/>
            <w:szCs w:val="28"/>
          </w:rPr>
          <w:fldChar w:fldCharType="end"/>
        </w:r>
      </w:hyperlink>
    </w:p>
    <w:p w:rsidR="008C0994" w:rsidRPr="008C0994" w:rsidRDefault="004D4753" w:rsidP="008C0994">
      <w:pPr>
        <w:pStyle w:val="TableofFigures"/>
        <w:tabs>
          <w:tab w:val="right" w:leader="dot" w:pos="9395"/>
        </w:tabs>
        <w:bidi/>
        <w:rPr>
          <w:rFonts w:ascii="Simplified Arabic" w:hAnsi="Simplified Arabic" w:cs="Simplified Arabic"/>
          <w:noProof/>
          <w:sz w:val="28"/>
          <w:szCs w:val="28"/>
        </w:rPr>
      </w:pPr>
      <w:hyperlink w:anchor="_Toc222339535" w:history="1">
        <w:r w:rsidR="008C0994" w:rsidRPr="008C0994">
          <w:rPr>
            <w:rStyle w:val="Hyperlink"/>
            <w:rFonts w:ascii="Simplified Arabic" w:hAnsi="Simplified Arabic" w:cs="Simplified Arabic"/>
            <w:noProof/>
            <w:sz w:val="28"/>
            <w:szCs w:val="28"/>
            <w:rtl/>
          </w:rPr>
          <w:t>جدول 6</w:t>
        </w:r>
        <w:r w:rsidR="008C0994" w:rsidRPr="008C0994">
          <w:rPr>
            <w:rStyle w:val="Hyperlink"/>
            <w:rFonts w:ascii="Simplified Arabic" w:hAnsi="Simplified Arabic" w:cs="Simplified Arabic"/>
            <w:noProof/>
            <w:sz w:val="28"/>
            <w:szCs w:val="28"/>
            <w:rtl/>
            <w:lang w:bidi="ar-EG"/>
          </w:rPr>
          <w:t xml:space="preserve"> توزيع أفراد العينة حسب المدينة</w:t>
        </w:r>
        <w:r w:rsidR="008C0994" w:rsidRPr="008C0994">
          <w:rPr>
            <w:rFonts w:ascii="Simplified Arabic" w:hAnsi="Simplified Arabic" w:cs="Simplified Arabic"/>
            <w:noProof/>
            <w:webHidden/>
            <w:sz w:val="28"/>
            <w:szCs w:val="28"/>
          </w:rPr>
          <w:tab/>
        </w:r>
        <w:r w:rsidR="008C0994" w:rsidRPr="008C0994">
          <w:rPr>
            <w:rFonts w:ascii="Simplified Arabic" w:hAnsi="Simplified Arabic" w:cs="Simplified Arabic"/>
            <w:noProof/>
            <w:webHidden/>
            <w:sz w:val="28"/>
            <w:szCs w:val="28"/>
          </w:rPr>
          <w:fldChar w:fldCharType="begin"/>
        </w:r>
        <w:r w:rsidR="008C0994" w:rsidRPr="008C0994">
          <w:rPr>
            <w:rFonts w:ascii="Simplified Arabic" w:hAnsi="Simplified Arabic" w:cs="Simplified Arabic"/>
            <w:noProof/>
            <w:webHidden/>
            <w:sz w:val="28"/>
            <w:szCs w:val="28"/>
          </w:rPr>
          <w:instrText xml:space="preserve"> PAGEREF _Toc222339535 \h </w:instrText>
        </w:r>
        <w:r w:rsidR="008C0994" w:rsidRPr="008C0994">
          <w:rPr>
            <w:rFonts w:ascii="Simplified Arabic" w:hAnsi="Simplified Arabic" w:cs="Simplified Arabic"/>
            <w:noProof/>
            <w:webHidden/>
            <w:sz w:val="28"/>
            <w:szCs w:val="28"/>
          </w:rPr>
        </w:r>
        <w:r w:rsidR="008C0994" w:rsidRPr="008C0994">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64</w:t>
        </w:r>
        <w:r w:rsidR="008C0994" w:rsidRPr="008C0994">
          <w:rPr>
            <w:rFonts w:ascii="Simplified Arabic" w:hAnsi="Simplified Arabic" w:cs="Simplified Arabic"/>
            <w:noProof/>
            <w:webHidden/>
            <w:sz w:val="28"/>
            <w:szCs w:val="28"/>
          </w:rPr>
          <w:fldChar w:fldCharType="end"/>
        </w:r>
      </w:hyperlink>
    </w:p>
    <w:p w:rsidR="008C0994" w:rsidRPr="008C0994" w:rsidRDefault="004D4753" w:rsidP="008C0994">
      <w:pPr>
        <w:pStyle w:val="TableofFigures"/>
        <w:tabs>
          <w:tab w:val="right" w:leader="dot" w:pos="9395"/>
        </w:tabs>
        <w:bidi/>
        <w:rPr>
          <w:rFonts w:ascii="Simplified Arabic" w:hAnsi="Simplified Arabic" w:cs="Simplified Arabic"/>
          <w:noProof/>
          <w:sz w:val="28"/>
          <w:szCs w:val="28"/>
        </w:rPr>
      </w:pPr>
      <w:hyperlink w:anchor="_Toc222339536" w:history="1">
        <w:r w:rsidR="008C0994" w:rsidRPr="008C0994">
          <w:rPr>
            <w:rStyle w:val="Hyperlink"/>
            <w:rFonts w:ascii="Simplified Arabic" w:hAnsi="Simplified Arabic" w:cs="Simplified Arabic"/>
            <w:noProof/>
            <w:sz w:val="28"/>
            <w:szCs w:val="28"/>
            <w:rtl/>
          </w:rPr>
          <w:t>جدول 7</w:t>
        </w:r>
        <w:r w:rsidR="008C0994" w:rsidRPr="008C0994">
          <w:rPr>
            <w:rStyle w:val="Hyperlink"/>
            <w:rFonts w:ascii="Simplified Arabic" w:hAnsi="Simplified Arabic" w:cs="Simplified Arabic"/>
            <w:noProof/>
            <w:sz w:val="28"/>
            <w:szCs w:val="28"/>
            <w:rtl/>
            <w:lang w:bidi="ar-EG"/>
          </w:rPr>
          <w:t xml:space="preserve"> تحليل المحور الأول – بيئة العمل المادية</w:t>
        </w:r>
        <w:r w:rsidR="008C0994" w:rsidRPr="008C0994">
          <w:rPr>
            <w:rFonts w:ascii="Simplified Arabic" w:hAnsi="Simplified Arabic" w:cs="Simplified Arabic"/>
            <w:noProof/>
            <w:webHidden/>
            <w:sz w:val="28"/>
            <w:szCs w:val="28"/>
          </w:rPr>
          <w:tab/>
        </w:r>
        <w:r w:rsidR="008C0994" w:rsidRPr="008C0994">
          <w:rPr>
            <w:rFonts w:ascii="Simplified Arabic" w:hAnsi="Simplified Arabic" w:cs="Simplified Arabic"/>
            <w:noProof/>
            <w:webHidden/>
            <w:sz w:val="28"/>
            <w:szCs w:val="28"/>
          </w:rPr>
          <w:fldChar w:fldCharType="begin"/>
        </w:r>
        <w:r w:rsidR="008C0994" w:rsidRPr="008C0994">
          <w:rPr>
            <w:rFonts w:ascii="Simplified Arabic" w:hAnsi="Simplified Arabic" w:cs="Simplified Arabic"/>
            <w:noProof/>
            <w:webHidden/>
            <w:sz w:val="28"/>
            <w:szCs w:val="28"/>
          </w:rPr>
          <w:instrText xml:space="preserve"> PAGEREF _Toc222339536 \h </w:instrText>
        </w:r>
        <w:r w:rsidR="008C0994" w:rsidRPr="008C0994">
          <w:rPr>
            <w:rFonts w:ascii="Simplified Arabic" w:hAnsi="Simplified Arabic" w:cs="Simplified Arabic"/>
            <w:noProof/>
            <w:webHidden/>
            <w:sz w:val="28"/>
            <w:szCs w:val="28"/>
          </w:rPr>
        </w:r>
        <w:r w:rsidR="008C0994" w:rsidRPr="008C0994">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65</w:t>
        </w:r>
        <w:r w:rsidR="008C0994" w:rsidRPr="008C0994">
          <w:rPr>
            <w:rFonts w:ascii="Simplified Arabic" w:hAnsi="Simplified Arabic" w:cs="Simplified Arabic"/>
            <w:noProof/>
            <w:webHidden/>
            <w:sz w:val="28"/>
            <w:szCs w:val="28"/>
          </w:rPr>
          <w:fldChar w:fldCharType="end"/>
        </w:r>
      </w:hyperlink>
    </w:p>
    <w:p w:rsidR="008C0994" w:rsidRPr="008C0994" w:rsidRDefault="004D4753" w:rsidP="008C0994">
      <w:pPr>
        <w:pStyle w:val="TableofFigures"/>
        <w:tabs>
          <w:tab w:val="right" w:leader="dot" w:pos="9395"/>
        </w:tabs>
        <w:bidi/>
        <w:rPr>
          <w:rFonts w:ascii="Simplified Arabic" w:hAnsi="Simplified Arabic" w:cs="Simplified Arabic"/>
          <w:noProof/>
          <w:sz w:val="28"/>
          <w:szCs w:val="28"/>
        </w:rPr>
      </w:pPr>
      <w:hyperlink w:anchor="_Toc222339537" w:history="1">
        <w:r w:rsidR="008C0994" w:rsidRPr="008C0994">
          <w:rPr>
            <w:rStyle w:val="Hyperlink"/>
            <w:rFonts w:ascii="Simplified Arabic" w:hAnsi="Simplified Arabic" w:cs="Simplified Arabic"/>
            <w:noProof/>
            <w:sz w:val="28"/>
            <w:szCs w:val="28"/>
            <w:rtl/>
          </w:rPr>
          <w:t>جدول 8</w:t>
        </w:r>
        <w:r w:rsidR="008C0994" w:rsidRPr="008C0994">
          <w:rPr>
            <w:rStyle w:val="Hyperlink"/>
            <w:rFonts w:ascii="Simplified Arabic" w:hAnsi="Simplified Arabic" w:cs="Simplified Arabic"/>
            <w:noProof/>
            <w:sz w:val="28"/>
            <w:szCs w:val="28"/>
            <w:rtl/>
            <w:lang w:bidi="ar-EG"/>
          </w:rPr>
          <w:t xml:space="preserve"> تحليل المحور الثاني – العدالة والحوافز</w:t>
        </w:r>
        <w:r w:rsidR="008C0994" w:rsidRPr="008C0994">
          <w:rPr>
            <w:rFonts w:ascii="Simplified Arabic" w:hAnsi="Simplified Arabic" w:cs="Simplified Arabic"/>
            <w:noProof/>
            <w:webHidden/>
            <w:sz w:val="28"/>
            <w:szCs w:val="28"/>
          </w:rPr>
          <w:tab/>
        </w:r>
        <w:r w:rsidR="008C0994" w:rsidRPr="008C0994">
          <w:rPr>
            <w:rFonts w:ascii="Simplified Arabic" w:hAnsi="Simplified Arabic" w:cs="Simplified Arabic"/>
            <w:noProof/>
            <w:webHidden/>
            <w:sz w:val="28"/>
            <w:szCs w:val="28"/>
          </w:rPr>
          <w:fldChar w:fldCharType="begin"/>
        </w:r>
        <w:r w:rsidR="008C0994" w:rsidRPr="008C0994">
          <w:rPr>
            <w:rFonts w:ascii="Simplified Arabic" w:hAnsi="Simplified Arabic" w:cs="Simplified Arabic"/>
            <w:noProof/>
            <w:webHidden/>
            <w:sz w:val="28"/>
            <w:szCs w:val="28"/>
          </w:rPr>
          <w:instrText xml:space="preserve"> PAGEREF _Toc222339537 \h </w:instrText>
        </w:r>
        <w:r w:rsidR="008C0994" w:rsidRPr="008C0994">
          <w:rPr>
            <w:rFonts w:ascii="Simplified Arabic" w:hAnsi="Simplified Arabic" w:cs="Simplified Arabic"/>
            <w:noProof/>
            <w:webHidden/>
            <w:sz w:val="28"/>
            <w:szCs w:val="28"/>
          </w:rPr>
        </w:r>
        <w:r w:rsidR="008C0994" w:rsidRPr="008C0994">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66</w:t>
        </w:r>
        <w:r w:rsidR="008C0994" w:rsidRPr="008C0994">
          <w:rPr>
            <w:rFonts w:ascii="Simplified Arabic" w:hAnsi="Simplified Arabic" w:cs="Simplified Arabic"/>
            <w:noProof/>
            <w:webHidden/>
            <w:sz w:val="28"/>
            <w:szCs w:val="28"/>
          </w:rPr>
          <w:fldChar w:fldCharType="end"/>
        </w:r>
      </w:hyperlink>
    </w:p>
    <w:p w:rsidR="008C0994" w:rsidRPr="008C0994" w:rsidRDefault="004D4753" w:rsidP="008C0994">
      <w:pPr>
        <w:pStyle w:val="TableofFigures"/>
        <w:tabs>
          <w:tab w:val="right" w:leader="dot" w:pos="9395"/>
        </w:tabs>
        <w:bidi/>
        <w:rPr>
          <w:rFonts w:ascii="Simplified Arabic" w:hAnsi="Simplified Arabic" w:cs="Simplified Arabic"/>
          <w:noProof/>
          <w:sz w:val="28"/>
          <w:szCs w:val="28"/>
        </w:rPr>
      </w:pPr>
      <w:hyperlink w:anchor="_Toc222339538" w:history="1">
        <w:r w:rsidR="008C0994" w:rsidRPr="008C0994">
          <w:rPr>
            <w:rStyle w:val="Hyperlink"/>
            <w:rFonts w:ascii="Simplified Arabic" w:hAnsi="Simplified Arabic" w:cs="Simplified Arabic"/>
            <w:noProof/>
            <w:sz w:val="28"/>
            <w:szCs w:val="28"/>
            <w:rtl/>
          </w:rPr>
          <w:t>جدول 9</w:t>
        </w:r>
        <w:r w:rsidR="008C0994" w:rsidRPr="008C0994">
          <w:rPr>
            <w:rStyle w:val="Hyperlink"/>
            <w:rFonts w:ascii="Simplified Arabic" w:hAnsi="Simplified Arabic" w:cs="Simplified Arabic"/>
            <w:noProof/>
            <w:sz w:val="28"/>
            <w:szCs w:val="28"/>
            <w:rtl/>
            <w:lang w:bidi="ar-EG"/>
          </w:rPr>
          <w:t xml:space="preserve"> تحليل المحور الثالث – العلاقات الإنسانية والدعم الإداري</w:t>
        </w:r>
        <w:r w:rsidR="008C0994" w:rsidRPr="008C0994">
          <w:rPr>
            <w:rFonts w:ascii="Simplified Arabic" w:hAnsi="Simplified Arabic" w:cs="Simplified Arabic"/>
            <w:noProof/>
            <w:webHidden/>
            <w:sz w:val="28"/>
            <w:szCs w:val="28"/>
          </w:rPr>
          <w:tab/>
        </w:r>
        <w:r w:rsidR="008C0994" w:rsidRPr="008C0994">
          <w:rPr>
            <w:rFonts w:ascii="Simplified Arabic" w:hAnsi="Simplified Arabic" w:cs="Simplified Arabic"/>
            <w:noProof/>
            <w:webHidden/>
            <w:sz w:val="28"/>
            <w:szCs w:val="28"/>
          </w:rPr>
          <w:fldChar w:fldCharType="begin"/>
        </w:r>
        <w:r w:rsidR="008C0994" w:rsidRPr="008C0994">
          <w:rPr>
            <w:rFonts w:ascii="Simplified Arabic" w:hAnsi="Simplified Arabic" w:cs="Simplified Arabic"/>
            <w:noProof/>
            <w:webHidden/>
            <w:sz w:val="28"/>
            <w:szCs w:val="28"/>
          </w:rPr>
          <w:instrText xml:space="preserve"> PAGEREF _Toc222339538 \h </w:instrText>
        </w:r>
        <w:r w:rsidR="008C0994" w:rsidRPr="008C0994">
          <w:rPr>
            <w:rFonts w:ascii="Simplified Arabic" w:hAnsi="Simplified Arabic" w:cs="Simplified Arabic"/>
            <w:noProof/>
            <w:webHidden/>
            <w:sz w:val="28"/>
            <w:szCs w:val="28"/>
          </w:rPr>
        </w:r>
        <w:r w:rsidR="008C0994" w:rsidRPr="008C0994">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67</w:t>
        </w:r>
        <w:r w:rsidR="008C0994" w:rsidRPr="008C0994">
          <w:rPr>
            <w:rFonts w:ascii="Simplified Arabic" w:hAnsi="Simplified Arabic" w:cs="Simplified Arabic"/>
            <w:noProof/>
            <w:webHidden/>
            <w:sz w:val="28"/>
            <w:szCs w:val="28"/>
          </w:rPr>
          <w:fldChar w:fldCharType="end"/>
        </w:r>
      </w:hyperlink>
    </w:p>
    <w:p w:rsidR="008C0994" w:rsidRPr="008C0994" w:rsidRDefault="004D4753" w:rsidP="008C0994">
      <w:pPr>
        <w:pStyle w:val="TableofFigures"/>
        <w:tabs>
          <w:tab w:val="right" w:leader="dot" w:pos="9395"/>
        </w:tabs>
        <w:bidi/>
        <w:rPr>
          <w:rFonts w:ascii="Simplified Arabic" w:hAnsi="Simplified Arabic" w:cs="Simplified Arabic"/>
          <w:noProof/>
          <w:sz w:val="28"/>
          <w:szCs w:val="28"/>
        </w:rPr>
      </w:pPr>
      <w:hyperlink w:anchor="_Toc222339539" w:history="1">
        <w:r w:rsidR="008C0994" w:rsidRPr="008C0994">
          <w:rPr>
            <w:rStyle w:val="Hyperlink"/>
            <w:rFonts w:ascii="Simplified Arabic" w:hAnsi="Simplified Arabic" w:cs="Simplified Arabic"/>
            <w:noProof/>
            <w:sz w:val="28"/>
            <w:szCs w:val="28"/>
            <w:rtl/>
          </w:rPr>
          <w:t>جدول 10</w:t>
        </w:r>
        <w:r w:rsidR="008C0994" w:rsidRPr="008C0994">
          <w:rPr>
            <w:rStyle w:val="Hyperlink"/>
            <w:rFonts w:ascii="Simplified Arabic" w:hAnsi="Simplified Arabic" w:cs="Simplified Arabic"/>
            <w:noProof/>
            <w:sz w:val="28"/>
            <w:szCs w:val="28"/>
            <w:rtl/>
            <w:lang w:bidi="ar-EG"/>
          </w:rPr>
          <w:t xml:space="preserve"> تحليل المحور الرابع – فرص النمو والتطوير</w:t>
        </w:r>
        <w:r w:rsidR="008C0994" w:rsidRPr="008C0994">
          <w:rPr>
            <w:rFonts w:ascii="Simplified Arabic" w:hAnsi="Simplified Arabic" w:cs="Simplified Arabic"/>
            <w:noProof/>
            <w:webHidden/>
            <w:sz w:val="28"/>
            <w:szCs w:val="28"/>
          </w:rPr>
          <w:tab/>
        </w:r>
        <w:r w:rsidR="008C0994" w:rsidRPr="008C0994">
          <w:rPr>
            <w:rFonts w:ascii="Simplified Arabic" w:hAnsi="Simplified Arabic" w:cs="Simplified Arabic"/>
            <w:noProof/>
            <w:webHidden/>
            <w:sz w:val="28"/>
            <w:szCs w:val="28"/>
          </w:rPr>
          <w:fldChar w:fldCharType="begin"/>
        </w:r>
        <w:r w:rsidR="008C0994" w:rsidRPr="008C0994">
          <w:rPr>
            <w:rFonts w:ascii="Simplified Arabic" w:hAnsi="Simplified Arabic" w:cs="Simplified Arabic"/>
            <w:noProof/>
            <w:webHidden/>
            <w:sz w:val="28"/>
            <w:szCs w:val="28"/>
          </w:rPr>
          <w:instrText xml:space="preserve"> PAGEREF _Toc222339539 \h </w:instrText>
        </w:r>
        <w:r w:rsidR="008C0994" w:rsidRPr="008C0994">
          <w:rPr>
            <w:rFonts w:ascii="Simplified Arabic" w:hAnsi="Simplified Arabic" w:cs="Simplified Arabic"/>
            <w:noProof/>
            <w:webHidden/>
            <w:sz w:val="28"/>
            <w:szCs w:val="28"/>
          </w:rPr>
        </w:r>
        <w:r w:rsidR="008C0994" w:rsidRPr="008C0994">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68</w:t>
        </w:r>
        <w:r w:rsidR="008C0994" w:rsidRPr="008C0994">
          <w:rPr>
            <w:rFonts w:ascii="Simplified Arabic" w:hAnsi="Simplified Arabic" w:cs="Simplified Arabic"/>
            <w:noProof/>
            <w:webHidden/>
            <w:sz w:val="28"/>
            <w:szCs w:val="28"/>
          </w:rPr>
          <w:fldChar w:fldCharType="end"/>
        </w:r>
      </w:hyperlink>
    </w:p>
    <w:p w:rsidR="008C0994" w:rsidRPr="008C0994" w:rsidRDefault="004D4753" w:rsidP="008C0994">
      <w:pPr>
        <w:pStyle w:val="TableofFigures"/>
        <w:tabs>
          <w:tab w:val="right" w:leader="dot" w:pos="9395"/>
        </w:tabs>
        <w:bidi/>
        <w:rPr>
          <w:rFonts w:ascii="Simplified Arabic" w:hAnsi="Simplified Arabic" w:cs="Simplified Arabic"/>
          <w:noProof/>
          <w:sz w:val="28"/>
          <w:szCs w:val="28"/>
        </w:rPr>
      </w:pPr>
      <w:hyperlink w:anchor="_Toc222339540" w:history="1">
        <w:r w:rsidR="008C0994" w:rsidRPr="008C0994">
          <w:rPr>
            <w:rStyle w:val="Hyperlink"/>
            <w:rFonts w:ascii="Simplified Arabic" w:hAnsi="Simplified Arabic" w:cs="Simplified Arabic"/>
            <w:noProof/>
            <w:sz w:val="28"/>
            <w:szCs w:val="28"/>
            <w:rtl/>
          </w:rPr>
          <w:t>جدول 11</w:t>
        </w:r>
        <w:r w:rsidR="008C0994" w:rsidRPr="008C0994">
          <w:rPr>
            <w:rStyle w:val="Hyperlink"/>
            <w:rFonts w:ascii="Simplified Arabic" w:hAnsi="Simplified Arabic" w:cs="Simplified Arabic"/>
            <w:noProof/>
            <w:sz w:val="28"/>
            <w:szCs w:val="28"/>
            <w:rtl/>
            <w:lang w:bidi="ar-EG"/>
          </w:rPr>
          <w:t xml:space="preserve"> تحليل المحور الخامس – أداء الموظفين</w:t>
        </w:r>
        <w:r w:rsidR="008C0994" w:rsidRPr="008C0994">
          <w:rPr>
            <w:rFonts w:ascii="Simplified Arabic" w:hAnsi="Simplified Arabic" w:cs="Simplified Arabic"/>
            <w:noProof/>
            <w:webHidden/>
            <w:sz w:val="28"/>
            <w:szCs w:val="28"/>
          </w:rPr>
          <w:tab/>
        </w:r>
        <w:r w:rsidR="008C0994" w:rsidRPr="008C0994">
          <w:rPr>
            <w:rFonts w:ascii="Simplified Arabic" w:hAnsi="Simplified Arabic" w:cs="Simplified Arabic"/>
            <w:noProof/>
            <w:webHidden/>
            <w:sz w:val="28"/>
            <w:szCs w:val="28"/>
          </w:rPr>
          <w:fldChar w:fldCharType="begin"/>
        </w:r>
        <w:r w:rsidR="008C0994" w:rsidRPr="008C0994">
          <w:rPr>
            <w:rFonts w:ascii="Simplified Arabic" w:hAnsi="Simplified Arabic" w:cs="Simplified Arabic"/>
            <w:noProof/>
            <w:webHidden/>
            <w:sz w:val="28"/>
            <w:szCs w:val="28"/>
          </w:rPr>
          <w:instrText xml:space="preserve"> PAGEREF _Toc222339540 \h </w:instrText>
        </w:r>
        <w:r w:rsidR="008C0994" w:rsidRPr="008C0994">
          <w:rPr>
            <w:rFonts w:ascii="Simplified Arabic" w:hAnsi="Simplified Arabic" w:cs="Simplified Arabic"/>
            <w:noProof/>
            <w:webHidden/>
            <w:sz w:val="28"/>
            <w:szCs w:val="28"/>
          </w:rPr>
        </w:r>
        <w:r w:rsidR="008C0994" w:rsidRPr="008C0994">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69</w:t>
        </w:r>
        <w:r w:rsidR="008C0994" w:rsidRPr="008C0994">
          <w:rPr>
            <w:rFonts w:ascii="Simplified Arabic" w:hAnsi="Simplified Arabic" w:cs="Simplified Arabic"/>
            <w:noProof/>
            <w:webHidden/>
            <w:sz w:val="28"/>
            <w:szCs w:val="28"/>
          </w:rPr>
          <w:fldChar w:fldCharType="end"/>
        </w:r>
      </w:hyperlink>
    </w:p>
    <w:p w:rsidR="008C0994" w:rsidRPr="008C0994" w:rsidRDefault="004D4753" w:rsidP="008C0994">
      <w:pPr>
        <w:pStyle w:val="TableofFigures"/>
        <w:tabs>
          <w:tab w:val="right" w:leader="dot" w:pos="9395"/>
        </w:tabs>
        <w:bidi/>
        <w:rPr>
          <w:rFonts w:ascii="Simplified Arabic" w:hAnsi="Simplified Arabic" w:cs="Simplified Arabic"/>
          <w:noProof/>
          <w:sz w:val="28"/>
          <w:szCs w:val="28"/>
        </w:rPr>
      </w:pPr>
      <w:hyperlink w:anchor="_Toc222339541" w:history="1">
        <w:r w:rsidR="008C0994" w:rsidRPr="008C0994">
          <w:rPr>
            <w:rStyle w:val="Hyperlink"/>
            <w:rFonts w:ascii="Simplified Arabic" w:hAnsi="Simplified Arabic" w:cs="Simplified Arabic"/>
            <w:noProof/>
            <w:sz w:val="28"/>
            <w:szCs w:val="28"/>
            <w:rtl/>
          </w:rPr>
          <w:t>جدول 12</w:t>
        </w:r>
        <w:r w:rsidR="008C0994" w:rsidRPr="008C0994">
          <w:rPr>
            <w:rStyle w:val="Hyperlink"/>
            <w:rFonts w:ascii="Simplified Arabic" w:hAnsi="Simplified Arabic" w:cs="Simplified Arabic"/>
            <w:noProof/>
            <w:sz w:val="28"/>
            <w:szCs w:val="28"/>
            <w:rtl/>
            <w:lang w:bidi="ar-EG"/>
          </w:rPr>
          <w:t xml:space="preserve"> نتائج اختبار الارتباط بين بيئة العمل والأداء</w:t>
        </w:r>
        <w:r w:rsidR="008C0994" w:rsidRPr="008C0994">
          <w:rPr>
            <w:rFonts w:ascii="Simplified Arabic" w:hAnsi="Simplified Arabic" w:cs="Simplified Arabic"/>
            <w:noProof/>
            <w:webHidden/>
            <w:sz w:val="28"/>
            <w:szCs w:val="28"/>
          </w:rPr>
          <w:tab/>
        </w:r>
        <w:r w:rsidR="008C0994" w:rsidRPr="008C0994">
          <w:rPr>
            <w:rFonts w:ascii="Simplified Arabic" w:hAnsi="Simplified Arabic" w:cs="Simplified Arabic"/>
            <w:noProof/>
            <w:webHidden/>
            <w:sz w:val="28"/>
            <w:szCs w:val="28"/>
          </w:rPr>
          <w:fldChar w:fldCharType="begin"/>
        </w:r>
        <w:r w:rsidR="008C0994" w:rsidRPr="008C0994">
          <w:rPr>
            <w:rFonts w:ascii="Simplified Arabic" w:hAnsi="Simplified Arabic" w:cs="Simplified Arabic"/>
            <w:noProof/>
            <w:webHidden/>
            <w:sz w:val="28"/>
            <w:szCs w:val="28"/>
          </w:rPr>
          <w:instrText xml:space="preserve"> PAGEREF _Toc222339541 \h </w:instrText>
        </w:r>
        <w:r w:rsidR="008C0994" w:rsidRPr="008C0994">
          <w:rPr>
            <w:rFonts w:ascii="Simplified Arabic" w:hAnsi="Simplified Arabic" w:cs="Simplified Arabic"/>
            <w:noProof/>
            <w:webHidden/>
            <w:sz w:val="28"/>
            <w:szCs w:val="28"/>
          </w:rPr>
        </w:r>
        <w:r w:rsidR="008C0994" w:rsidRPr="008C0994">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71</w:t>
        </w:r>
        <w:r w:rsidR="008C0994" w:rsidRPr="008C0994">
          <w:rPr>
            <w:rFonts w:ascii="Simplified Arabic" w:hAnsi="Simplified Arabic" w:cs="Simplified Arabic"/>
            <w:noProof/>
            <w:webHidden/>
            <w:sz w:val="28"/>
            <w:szCs w:val="28"/>
          </w:rPr>
          <w:fldChar w:fldCharType="end"/>
        </w:r>
      </w:hyperlink>
    </w:p>
    <w:p w:rsidR="008C0994" w:rsidRPr="008C0994" w:rsidRDefault="004D4753" w:rsidP="008C0994">
      <w:pPr>
        <w:pStyle w:val="TableofFigures"/>
        <w:tabs>
          <w:tab w:val="right" w:leader="dot" w:pos="9395"/>
        </w:tabs>
        <w:bidi/>
        <w:rPr>
          <w:rFonts w:ascii="Simplified Arabic" w:hAnsi="Simplified Arabic" w:cs="Simplified Arabic"/>
          <w:noProof/>
          <w:sz w:val="28"/>
          <w:szCs w:val="28"/>
        </w:rPr>
      </w:pPr>
      <w:hyperlink w:anchor="_Toc222339542" w:history="1">
        <w:r w:rsidR="008C0994" w:rsidRPr="008C0994">
          <w:rPr>
            <w:rStyle w:val="Hyperlink"/>
            <w:rFonts w:ascii="Simplified Arabic" w:hAnsi="Simplified Arabic" w:cs="Simplified Arabic"/>
            <w:noProof/>
            <w:sz w:val="28"/>
            <w:szCs w:val="28"/>
            <w:rtl/>
          </w:rPr>
          <w:t>جدول 13</w:t>
        </w:r>
        <w:r w:rsidR="008C0994" w:rsidRPr="008C0994">
          <w:rPr>
            <w:rStyle w:val="Hyperlink"/>
            <w:rFonts w:ascii="Simplified Arabic" w:hAnsi="Simplified Arabic" w:cs="Simplified Arabic"/>
            <w:noProof/>
            <w:sz w:val="28"/>
            <w:szCs w:val="28"/>
            <w:rtl/>
            <w:lang w:bidi="ar-EG"/>
          </w:rPr>
          <w:t xml:space="preserve"> نتائج اختبار الارتباط بين عدالة الأجور و أداء الموظفين</w:t>
        </w:r>
        <w:r w:rsidR="008C0994" w:rsidRPr="008C0994">
          <w:rPr>
            <w:rFonts w:ascii="Simplified Arabic" w:hAnsi="Simplified Arabic" w:cs="Simplified Arabic"/>
            <w:noProof/>
            <w:webHidden/>
            <w:sz w:val="28"/>
            <w:szCs w:val="28"/>
          </w:rPr>
          <w:tab/>
        </w:r>
        <w:r w:rsidR="008C0994" w:rsidRPr="008C0994">
          <w:rPr>
            <w:rFonts w:ascii="Simplified Arabic" w:hAnsi="Simplified Arabic" w:cs="Simplified Arabic"/>
            <w:noProof/>
            <w:webHidden/>
            <w:sz w:val="28"/>
            <w:szCs w:val="28"/>
          </w:rPr>
          <w:fldChar w:fldCharType="begin"/>
        </w:r>
        <w:r w:rsidR="008C0994" w:rsidRPr="008C0994">
          <w:rPr>
            <w:rFonts w:ascii="Simplified Arabic" w:hAnsi="Simplified Arabic" w:cs="Simplified Arabic"/>
            <w:noProof/>
            <w:webHidden/>
            <w:sz w:val="28"/>
            <w:szCs w:val="28"/>
          </w:rPr>
          <w:instrText xml:space="preserve"> PAGEREF _Toc222339542 \h </w:instrText>
        </w:r>
        <w:r w:rsidR="008C0994" w:rsidRPr="008C0994">
          <w:rPr>
            <w:rFonts w:ascii="Simplified Arabic" w:hAnsi="Simplified Arabic" w:cs="Simplified Arabic"/>
            <w:noProof/>
            <w:webHidden/>
            <w:sz w:val="28"/>
            <w:szCs w:val="28"/>
          </w:rPr>
        </w:r>
        <w:r w:rsidR="008C0994" w:rsidRPr="008C0994">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71</w:t>
        </w:r>
        <w:r w:rsidR="008C0994" w:rsidRPr="008C0994">
          <w:rPr>
            <w:rFonts w:ascii="Simplified Arabic" w:hAnsi="Simplified Arabic" w:cs="Simplified Arabic"/>
            <w:noProof/>
            <w:webHidden/>
            <w:sz w:val="28"/>
            <w:szCs w:val="28"/>
          </w:rPr>
          <w:fldChar w:fldCharType="end"/>
        </w:r>
      </w:hyperlink>
    </w:p>
    <w:p w:rsidR="008C0994" w:rsidRPr="008C0994" w:rsidRDefault="004D4753" w:rsidP="008C0994">
      <w:pPr>
        <w:pStyle w:val="TableofFigures"/>
        <w:tabs>
          <w:tab w:val="right" w:leader="dot" w:pos="9395"/>
        </w:tabs>
        <w:bidi/>
        <w:rPr>
          <w:rFonts w:ascii="Simplified Arabic" w:hAnsi="Simplified Arabic" w:cs="Simplified Arabic"/>
          <w:noProof/>
          <w:sz w:val="28"/>
          <w:szCs w:val="28"/>
        </w:rPr>
      </w:pPr>
      <w:hyperlink w:anchor="_Toc222339543" w:history="1">
        <w:r w:rsidR="008C0994" w:rsidRPr="008C0994">
          <w:rPr>
            <w:rStyle w:val="Hyperlink"/>
            <w:rFonts w:ascii="Simplified Arabic" w:hAnsi="Simplified Arabic" w:cs="Simplified Arabic"/>
            <w:noProof/>
            <w:sz w:val="28"/>
            <w:szCs w:val="28"/>
            <w:rtl/>
          </w:rPr>
          <w:t>جدول 14</w:t>
        </w:r>
        <w:r w:rsidR="008C0994" w:rsidRPr="008C0994">
          <w:rPr>
            <w:rStyle w:val="Hyperlink"/>
            <w:rFonts w:ascii="Simplified Arabic" w:hAnsi="Simplified Arabic" w:cs="Simplified Arabic"/>
            <w:noProof/>
            <w:sz w:val="28"/>
            <w:szCs w:val="28"/>
            <w:rtl/>
            <w:lang w:bidi="ar-EG"/>
          </w:rPr>
          <w:t xml:space="preserve"> نتائج اختبار الارتباط بين ظروف العمل المادية وأداء الموظفين</w:t>
        </w:r>
        <w:r w:rsidR="008C0994" w:rsidRPr="008C0994">
          <w:rPr>
            <w:rFonts w:ascii="Simplified Arabic" w:hAnsi="Simplified Arabic" w:cs="Simplified Arabic"/>
            <w:noProof/>
            <w:webHidden/>
            <w:sz w:val="28"/>
            <w:szCs w:val="28"/>
          </w:rPr>
          <w:tab/>
        </w:r>
        <w:r w:rsidR="008C0994" w:rsidRPr="008C0994">
          <w:rPr>
            <w:rFonts w:ascii="Simplified Arabic" w:hAnsi="Simplified Arabic" w:cs="Simplified Arabic"/>
            <w:noProof/>
            <w:webHidden/>
            <w:sz w:val="28"/>
            <w:szCs w:val="28"/>
          </w:rPr>
          <w:fldChar w:fldCharType="begin"/>
        </w:r>
        <w:r w:rsidR="008C0994" w:rsidRPr="008C0994">
          <w:rPr>
            <w:rFonts w:ascii="Simplified Arabic" w:hAnsi="Simplified Arabic" w:cs="Simplified Arabic"/>
            <w:noProof/>
            <w:webHidden/>
            <w:sz w:val="28"/>
            <w:szCs w:val="28"/>
          </w:rPr>
          <w:instrText xml:space="preserve"> PAGEREF _Toc222339543 \h </w:instrText>
        </w:r>
        <w:r w:rsidR="008C0994" w:rsidRPr="008C0994">
          <w:rPr>
            <w:rFonts w:ascii="Simplified Arabic" w:hAnsi="Simplified Arabic" w:cs="Simplified Arabic"/>
            <w:noProof/>
            <w:webHidden/>
            <w:sz w:val="28"/>
            <w:szCs w:val="28"/>
          </w:rPr>
        </w:r>
        <w:r w:rsidR="008C0994" w:rsidRPr="008C0994">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72</w:t>
        </w:r>
        <w:r w:rsidR="008C0994" w:rsidRPr="008C0994">
          <w:rPr>
            <w:rFonts w:ascii="Simplified Arabic" w:hAnsi="Simplified Arabic" w:cs="Simplified Arabic"/>
            <w:noProof/>
            <w:webHidden/>
            <w:sz w:val="28"/>
            <w:szCs w:val="28"/>
          </w:rPr>
          <w:fldChar w:fldCharType="end"/>
        </w:r>
      </w:hyperlink>
    </w:p>
    <w:p w:rsidR="008C0994" w:rsidRPr="008C0994" w:rsidRDefault="004D4753" w:rsidP="008C0994">
      <w:pPr>
        <w:pStyle w:val="TableofFigures"/>
        <w:tabs>
          <w:tab w:val="right" w:leader="dot" w:pos="9395"/>
        </w:tabs>
        <w:bidi/>
        <w:rPr>
          <w:rFonts w:ascii="Simplified Arabic" w:hAnsi="Simplified Arabic" w:cs="Simplified Arabic"/>
          <w:noProof/>
          <w:sz w:val="28"/>
          <w:szCs w:val="28"/>
        </w:rPr>
      </w:pPr>
      <w:hyperlink w:anchor="_Toc222339544" w:history="1">
        <w:r w:rsidR="008C0994" w:rsidRPr="008C0994">
          <w:rPr>
            <w:rStyle w:val="Hyperlink"/>
            <w:rFonts w:ascii="Simplified Arabic" w:hAnsi="Simplified Arabic" w:cs="Simplified Arabic"/>
            <w:noProof/>
            <w:sz w:val="28"/>
            <w:szCs w:val="28"/>
            <w:rtl/>
          </w:rPr>
          <w:t>جدول 15</w:t>
        </w:r>
        <w:r w:rsidR="008C0994" w:rsidRPr="008C0994">
          <w:rPr>
            <w:rStyle w:val="Hyperlink"/>
            <w:rFonts w:ascii="Simplified Arabic" w:hAnsi="Simplified Arabic" w:cs="Simplified Arabic"/>
            <w:noProof/>
            <w:sz w:val="28"/>
            <w:szCs w:val="28"/>
            <w:rtl/>
            <w:lang w:bidi="ar-EG"/>
          </w:rPr>
          <w:t xml:space="preserve"> نتائج اختبار الارتباط بين فرص النمو الوظيفي وأداء الموظفين</w:t>
        </w:r>
        <w:r w:rsidR="008C0994" w:rsidRPr="008C0994">
          <w:rPr>
            <w:rFonts w:ascii="Simplified Arabic" w:hAnsi="Simplified Arabic" w:cs="Simplified Arabic"/>
            <w:noProof/>
            <w:webHidden/>
            <w:sz w:val="28"/>
            <w:szCs w:val="28"/>
          </w:rPr>
          <w:tab/>
        </w:r>
        <w:r w:rsidR="008C0994" w:rsidRPr="008C0994">
          <w:rPr>
            <w:rFonts w:ascii="Simplified Arabic" w:hAnsi="Simplified Arabic" w:cs="Simplified Arabic"/>
            <w:noProof/>
            <w:webHidden/>
            <w:sz w:val="28"/>
            <w:szCs w:val="28"/>
          </w:rPr>
          <w:fldChar w:fldCharType="begin"/>
        </w:r>
        <w:r w:rsidR="008C0994" w:rsidRPr="008C0994">
          <w:rPr>
            <w:rFonts w:ascii="Simplified Arabic" w:hAnsi="Simplified Arabic" w:cs="Simplified Arabic"/>
            <w:noProof/>
            <w:webHidden/>
            <w:sz w:val="28"/>
            <w:szCs w:val="28"/>
          </w:rPr>
          <w:instrText xml:space="preserve"> PAGEREF _Toc222339544 \h </w:instrText>
        </w:r>
        <w:r w:rsidR="008C0994" w:rsidRPr="008C0994">
          <w:rPr>
            <w:rFonts w:ascii="Simplified Arabic" w:hAnsi="Simplified Arabic" w:cs="Simplified Arabic"/>
            <w:noProof/>
            <w:webHidden/>
            <w:sz w:val="28"/>
            <w:szCs w:val="28"/>
          </w:rPr>
        </w:r>
        <w:r w:rsidR="008C0994" w:rsidRPr="008C0994">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72</w:t>
        </w:r>
        <w:r w:rsidR="008C0994" w:rsidRPr="008C0994">
          <w:rPr>
            <w:rFonts w:ascii="Simplified Arabic" w:hAnsi="Simplified Arabic" w:cs="Simplified Arabic"/>
            <w:noProof/>
            <w:webHidden/>
            <w:sz w:val="28"/>
            <w:szCs w:val="28"/>
          </w:rPr>
          <w:fldChar w:fldCharType="end"/>
        </w:r>
      </w:hyperlink>
    </w:p>
    <w:p w:rsidR="008C0994" w:rsidRPr="008C0994" w:rsidRDefault="004D4753" w:rsidP="008C0994">
      <w:pPr>
        <w:pStyle w:val="TableofFigures"/>
        <w:tabs>
          <w:tab w:val="right" w:leader="dot" w:pos="9395"/>
        </w:tabs>
        <w:bidi/>
        <w:rPr>
          <w:rFonts w:ascii="Simplified Arabic" w:hAnsi="Simplified Arabic" w:cs="Simplified Arabic"/>
          <w:noProof/>
          <w:sz w:val="28"/>
          <w:szCs w:val="28"/>
        </w:rPr>
      </w:pPr>
      <w:hyperlink w:anchor="_Toc222339545" w:history="1">
        <w:r w:rsidR="008C0994" w:rsidRPr="008C0994">
          <w:rPr>
            <w:rStyle w:val="Hyperlink"/>
            <w:rFonts w:ascii="Simplified Arabic" w:hAnsi="Simplified Arabic" w:cs="Simplified Arabic"/>
            <w:noProof/>
            <w:sz w:val="28"/>
            <w:szCs w:val="28"/>
            <w:rtl/>
          </w:rPr>
          <w:t>جدول 16</w:t>
        </w:r>
        <w:r w:rsidR="008C0994" w:rsidRPr="008C0994">
          <w:rPr>
            <w:rStyle w:val="Hyperlink"/>
            <w:rFonts w:ascii="Simplified Arabic" w:hAnsi="Simplified Arabic" w:cs="Simplified Arabic"/>
            <w:noProof/>
            <w:sz w:val="28"/>
            <w:szCs w:val="28"/>
            <w:rtl/>
            <w:lang w:bidi="ar-EG"/>
          </w:rPr>
          <w:t xml:space="preserve"> نتائج اختبار الارتباط بين التكامل الاجتماعي في العمل وأداء الموظفين</w:t>
        </w:r>
        <w:r w:rsidR="008C0994" w:rsidRPr="008C0994">
          <w:rPr>
            <w:rFonts w:ascii="Simplified Arabic" w:hAnsi="Simplified Arabic" w:cs="Simplified Arabic"/>
            <w:noProof/>
            <w:webHidden/>
            <w:sz w:val="28"/>
            <w:szCs w:val="28"/>
          </w:rPr>
          <w:tab/>
        </w:r>
        <w:r w:rsidR="008C0994" w:rsidRPr="008C0994">
          <w:rPr>
            <w:rFonts w:ascii="Simplified Arabic" w:hAnsi="Simplified Arabic" w:cs="Simplified Arabic"/>
            <w:noProof/>
            <w:webHidden/>
            <w:sz w:val="28"/>
            <w:szCs w:val="28"/>
          </w:rPr>
          <w:fldChar w:fldCharType="begin"/>
        </w:r>
        <w:r w:rsidR="008C0994" w:rsidRPr="008C0994">
          <w:rPr>
            <w:rFonts w:ascii="Simplified Arabic" w:hAnsi="Simplified Arabic" w:cs="Simplified Arabic"/>
            <w:noProof/>
            <w:webHidden/>
            <w:sz w:val="28"/>
            <w:szCs w:val="28"/>
          </w:rPr>
          <w:instrText xml:space="preserve"> PAGEREF _Toc222339545 \h </w:instrText>
        </w:r>
        <w:r w:rsidR="008C0994" w:rsidRPr="008C0994">
          <w:rPr>
            <w:rFonts w:ascii="Simplified Arabic" w:hAnsi="Simplified Arabic" w:cs="Simplified Arabic"/>
            <w:noProof/>
            <w:webHidden/>
            <w:sz w:val="28"/>
            <w:szCs w:val="28"/>
          </w:rPr>
        </w:r>
        <w:r w:rsidR="008C0994" w:rsidRPr="008C0994">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73</w:t>
        </w:r>
        <w:r w:rsidR="008C0994" w:rsidRPr="008C0994">
          <w:rPr>
            <w:rFonts w:ascii="Simplified Arabic" w:hAnsi="Simplified Arabic" w:cs="Simplified Arabic"/>
            <w:noProof/>
            <w:webHidden/>
            <w:sz w:val="28"/>
            <w:szCs w:val="28"/>
          </w:rPr>
          <w:fldChar w:fldCharType="end"/>
        </w:r>
      </w:hyperlink>
    </w:p>
    <w:p w:rsidR="008C0994" w:rsidRPr="008C0994" w:rsidRDefault="004D4753" w:rsidP="008C0994">
      <w:pPr>
        <w:pStyle w:val="TableofFigures"/>
        <w:tabs>
          <w:tab w:val="right" w:leader="dot" w:pos="9395"/>
        </w:tabs>
        <w:bidi/>
        <w:rPr>
          <w:rFonts w:ascii="Simplified Arabic" w:hAnsi="Simplified Arabic" w:cs="Simplified Arabic"/>
          <w:noProof/>
          <w:sz w:val="28"/>
          <w:szCs w:val="28"/>
        </w:rPr>
      </w:pPr>
      <w:hyperlink w:anchor="_Toc222339546" w:history="1">
        <w:r w:rsidR="008C0994" w:rsidRPr="008C0994">
          <w:rPr>
            <w:rStyle w:val="Hyperlink"/>
            <w:rFonts w:ascii="Simplified Arabic" w:hAnsi="Simplified Arabic" w:cs="Simplified Arabic"/>
            <w:noProof/>
            <w:sz w:val="28"/>
            <w:szCs w:val="28"/>
            <w:rtl/>
          </w:rPr>
          <w:t>جدول 17</w:t>
        </w:r>
        <w:r w:rsidR="008C0994" w:rsidRPr="008C0994">
          <w:rPr>
            <w:rStyle w:val="Hyperlink"/>
            <w:rFonts w:ascii="Simplified Arabic" w:hAnsi="Simplified Arabic" w:cs="Simplified Arabic"/>
            <w:noProof/>
            <w:sz w:val="28"/>
            <w:szCs w:val="28"/>
            <w:rtl/>
            <w:lang w:bidi="ar-EG"/>
          </w:rPr>
          <w:t xml:space="preserve"> نتائج نموذج الانحدار</w:t>
        </w:r>
        <w:r w:rsidR="008C0994" w:rsidRPr="008C0994">
          <w:rPr>
            <w:rFonts w:ascii="Simplified Arabic" w:hAnsi="Simplified Arabic" w:cs="Simplified Arabic"/>
            <w:noProof/>
            <w:webHidden/>
            <w:sz w:val="28"/>
            <w:szCs w:val="28"/>
          </w:rPr>
          <w:tab/>
        </w:r>
        <w:r w:rsidR="008C0994" w:rsidRPr="008C0994">
          <w:rPr>
            <w:rFonts w:ascii="Simplified Arabic" w:hAnsi="Simplified Arabic" w:cs="Simplified Arabic"/>
            <w:noProof/>
            <w:webHidden/>
            <w:sz w:val="28"/>
            <w:szCs w:val="28"/>
          </w:rPr>
          <w:fldChar w:fldCharType="begin"/>
        </w:r>
        <w:r w:rsidR="008C0994" w:rsidRPr="008C0994">
          <w:rPr>
            <w:rFonts w:ascii="Simplified Arabic" w:hAnsi="Simplified Arabic" w:cs="Simplified Arabic"/>
            <w:noProof/>
            <w:webHidden/>
            <w:sz w:val="28"/>
            <w:szCs w:val="28"/>
          </w:rPr>
          <w:instrText xml:space="preserve"> PAGEREF _Toc222339546 \h </w:instrText>
        </w:r>
        <w:r w:rsidR="008C0994" w:rsidRPr="008C0994">
          <w:rPr>
            <w:rFonts w:ascii="Simplified Arabic" w:hAnsi="Simplified Arabic" w:cs="Simplified Arabic"/>
            <w:noProof/>
            <w:webHidden/>
            <w:sz w:val="28"/>
            <w:szCs w:val="28"/>
          </w:rPr>
        </w:r>
        <w:r w:rsidR="008C0994" w:rsidRPr="008C0994">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73</w:t>
        </w:r>
        <w:r w:rsidR="008C0994" w:rsidRPr="008C0994">
          <w:rPr>
            <w:rFonts w:ascii="Simplified Arabic" w:hAnsi="Simplified Arabic" w:cs="Simplified Arabic"/>
            <w:noProof/>
            <w:webHidden/>
            <w:sz w:val="28"/>
            <w:szCs w:val="28"/>
          </w:rPr>
          <w:fldChar w:fldCharType="end"/>
        </w:r>
      </w:hyperlink>
    </w:p>
    <w:p w:rsidR="008C0994" w:rsidRPr="008C0994" w:rsidRDefault="004D4753" w:rsidP="008C0994">
      <w:pPr>
        <w:pStyle w:val="TableofFigures"/>
        <w:tabs>
          <w:tab w:val="right" w:leader="dot" w:pos="9395"/>
        </w:tabs>
        <w:bidi/>
        <w:rPr>
          <w:rFonts w:ascii="Simplified Arabic" w:hAnsi="Simplified Arabic" w:cs="Simplified Arabic"/>
          <w:noProof/>
          <w:sz w:val="28"/>
          <w:szCs w:val="28"/>
        </w:rPr>
      </w:pPr>
      <w:hyperlink w:anchor="_Toc222339547" w:history="1">
        <w:r w:rsidR="008C0994" w:rsidRPr="008C0994">
          <w:rPr>
            <w:rStyle w:val="Hyperlink"/>
            <w:rFonts w:ascii="Simplified Arabic" w:hAnsi="Simplified Arabic" w:cs="Simplified Arabic"/>
            <w:noProof/>
            <w:sz w:val="28"/>
            <w:szCs w:val="28"/>
            <w:rtl/>
          </w:rPr>
          <w:t>جدول 18</w:t>
        </w:r>
        <w:r w:rsidR="008C0994" w:rsidRPr="008C0994">
          <w:rPr>
            <w:rStyle w:val="Hyperlink"/>
            <w:rFonts w:ascii="Simplified Arabic" w:hAnsi="Simplified Arabic" w:cs="Simplified Arabic"/>
            <w:noProof/>
            <w:sz w:val="28"/>
            <w:szCs w:val="28"/>
            <w:rtl/>
            <w:lang w:bidi="ar-EG"/>
          </w:rPr>
          <w:t xml:space="preserve"> معاملات الانحدار لأبعاد بيئة العمل</w:t>
        </w:r>
        <w:r w:rsidR="008C0994" w:rsidRPr="008C0994">
          <w:rPr>
            <w:rFonts w:ascii="Simplified Arabic" w:hAnsi="Simplified Arabic" w:cs="Simplified Arabic"/>
            <w:noProof/>
            <w:webHidden/>
            <w:sz w:val="28"/>
            <w:szCs w:val="28"/>
          </w:rPr>
          <w:tab/>
        </w:r>
        <w:r w:rsidR="008C0994" w:rsidRPr="008C0994">
          <w:rPr>
            <w:rFonts w:ascii="Simplified Arabic" w:hAnsi="Simplified Arabic" w:cs="Simplified Arabic"/>
            <w:noProof/>
            <w:webHidden/>
            <w:sz w:val="28"/>
            <w:szCs w:val="28"/>
          </w:rPr>
          <w:fldChar w:fldCharType="begin"/>
        </w:r>
        <w:r w:rsidR="008C0994" w:rsidRPr="008C0994">
          <w:rPr>
            <w:rFonts w:ascii="Simplified Arabic" w:hAnsi="Simplified Arabic" w:cs="Simplified Arabic"/>
            <w:noProof/>
            <w:webHidden/>
            <w:sz w:val="28"/>
            <w:szCs w:val="28"/>
          </w:rPr>
          <w:instrText xml:space="preserve"> PAGEREF _Toc222339547 \h </w:instrText>
        </w:r>
        <w:r w:rsidR="008C0994" w:rsidRPr="008C0994">
          <w:rPr>
            <w:rFonts w:ascii="Simplified Arabic" w:hAnsi="Simplified Arabic" w:cs="Simplified Arabic"/>
            <w:noProof/>
            <w:webHidden/>
            <w:sz w:val="28"/>
            <w:szCs w:val="28"/>
          </w:rPr>
        </w:r>
        <w:r w:rsidR="008C0994" w:rsidRPr="008C0994">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74</w:t>
        </w:r>
        <w:r w:rsidR="008C0994" w:rsidRPr="008C0994">
          <w:rPr>
            <w:rFonts w:ascii="Simplified Arabic" w:hAnsi="Simplified Arabic" w:cs="Simplified Arabic"/>
            <w:noProof/>
            <w:webHidden/>
            <w:sz w:val="28"/>
            <w:szCs w:val="28"/>
          </w:rPr>
          <w:fldChar w:fldCharType="end"/>
        </w:r>
      </w:hyperlink>
    </w:p>
    <w:p w:rsidR="008C0994" w:rsidRPr="008C0994" w:rsidRDefault="004D4753" w:rsidP="008C0994">
      <w:pPr>
        <w:pStyle w:val="TableofFigures"/>
        <w:tabs>
          <w:tab w:val="right" w:leader="dot" w:pos="9395"/>
        </w:tabs>
        <w:bidi/>
        <w:rPr>
          <w:rFonts w:ascii="Simplified Arabic" w:hAnsi="Simplified Arabic" w:cs="Simplified Arabic"/>
          <w:noProof/>
          <w:sz w:val="28"/>
          <w:szCs w:val="28"/>
        </w:rPr>
      </w:pPr>
      <w:hyperlink w:anchor="_Toc222339548" w:history="1">
        <w:r w:rsidR="008C0994" w:rsidRPr="008C0994">
          <w:rPr>
            <w:rStyle w:val="Hyperlink"/>
            <w:rFonts w:ascii="Simplified Arabic" w:hAnsi="Simplified Arabic" w:cs="Simplified Arabic"/>
            <w:noProof/>
            <w:sz w:val="28"/>
            <w:szCs w:val="28"/>
            <w:rtl/>
          </w:rPr>
          <w:t>جدول 19</w:t>
        </w:r>
        <w:r w:rsidR="008C0994" w:rsidRPr="008C0994">
          <w:rPr>
            <w:rStyle w:val="Hyperlink"/>
            <w:rFonts w:ascii="Simplified Arabic" w:hAnsi="Simplified Arabic" w:cs="Simplified Arabic"/>
            <w:noProof/>
            <w:sz w:val="28"/>
            <w:szCs w:val="28"/>
            <w:rtl/>
            <w:lang w:bidi="ar-EG"/>
          </w:rPr>
          <w:t xml:space="preserve"> الفروق حسب الجنس (</w:t>
        </w:r>
        <w:r w:rsidR="008C0994" w:rsidRPr="008C0994">
          <w:rPr>
            <w:rStyle w:val="Hyperlink"/>
            <w:rFonts w:ascii="Simplified Arabic" w:hAnsi="Simplified Arabic" w:cs="Simplified Arabic"/>
            <w:noProof/>
            <w:sz w:val="28"/>
            <w:szCs w:val="28"/>
            <w:lang w:bidi="ar-EG"/>
          </w:rPr>
          <w:t>T-Test</w:t>
        </w:r>
        <w:r w:rsidR="008C0994" w:rsidRPr="008C0994">
          <w:rPr>
            <w:rStyle w:val="Hyperlink"/>
            <w:rFonts w:ascii="Simplified Arabic" w:hAnsi="Simplified Arabic" w:cs="Simplified Arabic"/>
            <w:noProof/>
            <w:sz w:val="28"/>
            <w:szCs w:val="28"/>
            <w:rtl/>
            <w:lang w:bidi="ar-EG"/>
          </w:rPr>
          <w:t>)</w:t>
        </w:r>
        <w:r w:rsidR="008C0994" w:rsidRPr="008C0994">
          <w:rPr>
            <w:rFonts w:ascii="Simplified Arabic" w:hAnsi="Simplified Arabic" w:cs="Simplified Arabic"/>
            <w:noProof/>
            <w:webHidden/>
            <w:sz w:val="28"/>
            <w:szCs w:val="28"/>
          </w:rPr>
          <w:tab/>
        </w:r>
        <w:r w:rsidR="008C0994" w:rsidRPr="008C0994">
          <w:rPr>
            <w:rFonts w:ascii="Simplified Arabic" w:hAnsi="Simplified Arabic" w:cs="Simplified Arabic"/>
            <w:noProof/>
            <w:webHidden/>
            <w:sz w:val="28"/>
            <w:szCs w:val="28"/>
          </w:rPr>
          <w:fldChar w:fldCharType="begin"/>
        </w:r>
        <w:r w:rsidR="008C0994" w:rsidRPr="008C0994">
          <w:rPr>
            <w:rFonts w:ascii="Simplified Arabic" w:hAnsi="Simplified Arabic" w:cs="Simplified Arabic"/>
            <w:noProof/>
            <w:webHidden/>
            <w:sz w:val="28"/>
            <w:szCs w:val="28"/>
          </w:rPr>
          <w:instrText xml:space="preserve"> PAGEREF _Toc222339548 \h </w:instrText>
        </w:r>
        <w:r w:rsidR="008C0994" w:rsidRPr="008C0994">
          <w:rPr>
            <w:rFonts w:ascii="Simplified Arabic" w:hAnsi="Simplified Arabic" w:cs="Simplified Arabic"/>
            <w:noProof/>
            <w:webHidden/>
            <w:sz w:val="28"/>
            <w:szCs w:val="28"/>
          </w:rPr>
        </w:r>
        <w:r w:rsidR="008C0994" w:rsidRPr="008C0994">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74</w:t>
        </w:r>
        <w:r w:rsidR="008C0994" w:rsidRPr="008C0994">
          <w:rPr>
            <w:rFonts w:ascii="Simplified Arabic" w:hAnsi="Simplified Arabic" w:cs="Simplified Arabic"/>
            <w:noProof/>
            <w:webHidden/>
            <w:sz w:val="28"/>
            <w:szCs w:val="28"/>
          </w:rPr>
          <w:fldChar w:fldCharType="end"/>
        </w:r>
      </w:hyperlink>
    </w:p>
    <w:p w:rsidR="008C0994" w:rsidRPr="008C0994" w:rsidRDefault="004D4753" w:rsidP="008C0994">
      <w:pPr>
        <w:pStyle w:val="TableofFigures"/>
        <w:tabs>
          <w:tab w:val="right" w:leader="dot" w:pos="9395"/>
        </w:tabs>
        <w:bidi/>
        <w:rPr>
          <w:rFonts w:ascii="Simplified Arabic" w:hAnsi="Simplified Arabic" w:cs="Simplified Arabic"/>
          <w:noProof/>
          <w:sz w:val="28"/>
          <w:szCs w:val="28"/>
        </w:rPr>
      </w:pPr>
      <w:hyperlink w:anchor="_Toc222339549" w:history="1">
        <w:r w:rsidR="008C0994" w:rsidRPr="008C0994">
          <w:rPr>
            <w:rStyle w:val="Hyperlink"/>
            <w:rFonts w:ascii="Simplified Arabic" w:hAnsi="Simplified Arabic" w:cs="Simplified Arabic"/>
            <w:noProof/>
            <w:sz w:val="28"/>
            <w:szCs w:val="28"/>
            <w:rtl/>
          </w:rPr>
          <w:t>جدول 20</w:t>
        </w:r>
        <w:r w:rsidR="008C0994" w:rsidRPr="008C0994">
          <w:rPr>
            <w:rStyle w:val="Hyperlink"/>
            <w:rFonts w:ascii="Simplified Arabic" w:hAnsi="Simplified Arabic" w:cs="Simplified Arabic"/>
            <w:noProof/>
            <w:sz w:val="28"/>
            <w:szCs w:val="28"/>
            <w:rtl/>
            <w:lang w:bidi="ar-EG"/>
          </w:rPr>
          <w:t xml:space="preserve"> الفروق حسب سنوات الخبرة (</w:t>
        </w:r>
        <w:r w:rsidR="008C0994" w:rsidRPr="008C0994">
          <w:rPr>
            <w:rStyle w:val="Hyperlink"/>
            <w:rFonts w:ascii="Simplified Arabic" w:hAnsi="Simplified Arabic" w:cs="Simplified Arabic"/>
            <w:noProof/>
            <w:sz w:val="28"/>
            <w:szCs w:val="28"/>
            <w:lang w:bidi="ar-EG"/>
          </w:rPr>
          <w:t>ANOVA</w:t>
        </w:r>
        <w:r w:rsidR="008C0994" w:rsidRPr="008C0994">
          <w:rPr>
            <w:rStyle w:val="Hyperlink"/>
            <w:rFonts w:ascii="Simplified Arabic" w:hAnsi="Simplified Arabic" w:cs="Simplified Arabic"/>
            <w:noProof/>
            <w:sz w:val="28"/>
            <w:szCs w:val="28"/>
            <w:rtl/>
            <w:lang w:bidi="ar-EG"/>
          </w:rPr>
          <w:t>)</w:t>
        </w:r>
        <w:r w:rsidR="008C0994" w:rsidRPr="008C0994">
          <w:rPr>
            <w:rFonts w:ascii="Simplified Arabic" w:hAnsi="Simplified Arabic" w:cs="Simplified Arabic"/>
            <w:noProof/>
            <w:webHidden/>
            <w:sz w:val="28"/>
            <w:szCs w:val="28"/>
          </w:rPr>
          <w:tab/>
        </w:r>
        <w:r w:rsidR="008C0994" w:rsidRPr="008C0994">
          <w:rPr>
            <w:rFonts w:ascii="Simplified Arabic" w:hAnsi="Simplified Arabic" w:cs="Simplified Arabic"/>
            <w:noProof/>
            <w:webHidden/>
            <w:sz w:val="28"/>
            <w:szCs w:val="28"/>
          </w:rPr>
          <w:fldChar w:fldCharType="begin"/>
        </w:r>
        <w:r w:rsidR="008C0994" w:rsidRPr="008C0994">
          <w:rPr>
            <w:rFonts w:ascii="Simplified Arabic" w:hAnsi="Simplified Arabic" w:cs="Simplified Arabic"/>
            <w:noProof/>
            <w:webHidden/>
            <w:sz w:val="28"/>
            <w:szCs w:val="28"/>
          </w:rPr>
          <w:instrText xml:space="preserve"> PAGEREF _Toc222339549 \h </w:instrText>
        </w:r>
        <w:r w:rsidR="008C0994" w:rsidRPr="008C0994">
          <w:rPr>
            <w:rFonts w:ascii="Simplified Arabic" w:hAnsi="Simplified Arabic" w:cs="Simplified Arabic"/>
            <w:noProof/>
            <w:webHidden/>
            <w:sz w:val="28"/>
            <w:szCs w:val="28"/>
          </w:rPr>
        </w:r>
        <w:r w:rsidR="008C0994" w:rsidRPr="008C0994">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75</w:t>
        </w:r>
        <w:r w:rsidR="008C0994" w:rsidRPr="008C0994">
          <w:rPr>
            <w:rFonts w:ascii="Simplified Arabic" w:hAnsi="Simplified Arabic" w:cs="Simplified Arabic"/>
            <w:noProof/>
            <w:webHidden/>
            <w:sz w:val="28"/>
            <w:szCs w:val="28"/>
          </w:rPr>
          <w:fldChar w:fldCharType="end"/>
        </w:r>
      </w:hyperlink>
    </w:p>
    <w:p w:rsidR="008C0994" w:rsidRPr="008C0994" w:rsidRDefault="004D4753" w:rsidP="008C0994">
      <w:pPr>
        <w:pStyle w:val="TableofFigures"/>
        <w:tabs>
          <w:tab w:val="right" w:leader="dot" w:pos="9395"/>
        </w:tabs>
        <w:bidi/>
        <w:rPr>
          <w:rFonts w:ascii="Simplified Arabic" w:hAnsi="Simplified Arabic" w:cs="Simplified Arabic"/>
          <w:noProof/>
          <w:sz w:val="28"/>
          <w:szCs w:val="28"/>
        </w:rPr>
      </w:pPr>
      <w:hyperlink w:anchor="_Toc222339550" w:history="1">
        <w:r w:rsidR="008C0994" w:rsidRPr="008C0994">
          <w:rPr>
            <w:rStyle w:val="Hyperlink"/>
            <w:rFonts w:ascii="Simplified Arabic" w:hAnsi="Simplified Arabic" w:cs="Simplified Arabic"/>
            <w:noProof/>
            <w:sz w:val="28"/>
            <w:szCs w:val="28"/>
            <w:rtl/>
          </w:rPr>
          <w:t>جدول 21</w:t>
        </w:r>
        <w:r w:rsidR="008C0994" w:rsidRPr="008C0994">
          <w:rPr>
            <w:rStyle w:val="Hyperlink"/>
            <w:rFonts w:ascii="Simplified Arabic" w:hAnsi="Simplified Arabic" w:cs="Simplified Arabic"/>
            <w:noProof/>
            <w:sz w:val="28"/>
            <w:szCs w:val="28"/>
            <w:rtl/>
            <w:lang w:bidi="ar-EG"/>
          </w:rPr>
          <w:t xml:space="preserve"> الفروق حسب القطاع (حكومي / خاص)</w:t>
        </w:r>
        <w:r w:rsidR="008C0994" w:rsidRPr="008C0994">
          <w:rPr>
            <w:rFonts w:ascii="Simplified Arabic" w:hAnsi="Simplified Arabic" w:cs="Simplified Arabic"/>
            <w:noProof/>
            <w:webHidden/>
            <w:sz w:val="28"/>
            <w:szCs w:val="28"/>
          </w:rPr>
          <w:tab/>
        </w:r>
        <w:r w:rsidR="008C0994" w:rsidRPr="008C0994">
          <w:rPr>
            <w:rFonts w:ascii="Simplified Arabic" w:hAnsi="Simplified Arabic" w:cs="Simplified Arabic"/>
            <w:noProof/>
            <w:webHidden/>
            <w:sz w:val="28"/>
            <w:szCs w:val="28"/>
          </w:rPr>
          <w:fldChar w:fldCharType="begin"/>
        </w:r>
        <w:r w:rsidR="008C0994" w:rsidRPr="008C0994">
          <w:rPr>
            <w:rFonts w:ascii="Simplified Arabic" w:hAnsi="Simplified Arabic" w:cs="Simplified Arabic"/>
            <w:noProof/>
            <w:webHidden/>
            <w:sz w:val="28"/>
            <w:szCs w:val="28"/>
          </w:rPr>
          <w:instrText xml:space="preserve"> PAGEREF _Toc222339550 \h </w:instrText>
        </w:r>
        <w:r w:rsidR="008C0994" w:rsidRPr="008C0994">
          <w:rPr>
            <w:rFonts w:ascii="Simplified Arabic" w:hAnsi="Simplified Arabic" w:cs="Simplified Arabic"/>
            <w:noProof/>
            <w:webHidden/>
            <w:sz w:val="28"/>
            <w:szCs w:val="28"/>
          </w:rPr>
        </w:r>
        <w:r w:rsidR="008C0994" w:rsidRPr="008C0994">
          <w:rPr>
            <w:rFonts w:ascii="Simplified Arabic" w:hAnsi="Simplified Arabic" w:cs="Simplified Arabic"/>
            <w:noProof/>
            <w:webHidden/>
            <w:sz w:val="28"/>
            <w:szCs w:val="28"/>
          </w:rPr>
          <w:fldChar w:fldCharType="separate"/>
        </w:r>
        <w:r w:rsidR="00F176AC">
          <w:rPr>
            <w:rFonts w:ascii="Simplified Arabic" w:hAnsi="Simplified Arabic" w:cs="Simplified Arabic"/>
            <w:noProof/>
            <w:webHidden/>
            <w:sz w:val="28"/>
            <w:szCs w:val="28"/>
            <w:rtl/>
          </w:rPr>
          <w:t>75</w:t>
        </w:r>
        <w:r w:rsidR="008C0994" w:rsidRPr="008C0994">
          <w:rPr>
            <w:rFonts w:ascii="Simplified Arabic" w:hAnsi="Simplified Arabic" w:cs="Simplified Arabic"/>
            <w:noProof/>
            <w:webHidden/>
            <w:sz w:val="28"/>
            <w:szCs w:val="28"/>
          </w:rPr>
          <w:fldChar w:fldCharType="end"/>
        </w:r>
      </w:hyperlink>
    </w:p>
    <w:p w:rsidR="005A692D" w:rsidRDefault="008C0994" w:rsidP="00DC11FD">
      <w:pPr>
        <w:bidi/>
        <w:spacing w:line="240" w:lineRule="auto"/>
        <w:rPr>
          <w:rFonts w:ascii="Simplified Arabic" w:hAnsi="Simplified Arabic" w:cs="Simplified Arabic"/>
          <w:sz w:val="28"/>
          <w:szCs w:val="28"/>
          <w:rtl/>
          <w:lang w:bidi="ar-EG"/>
        </w:rPr>
      </w:pPr>
      <w:r w:rsidRPr="008C0994">
        <w:rPr>
          <w:rFonts w:ascii="Simplified Arabic" w:hAnsi="Simplified Arabic" w:cs="Simplified Arabic"/>
          <w:sz w:val="28"/>
          <w:szCs w:val="28"/>
          <w:rtl/>
          <w:lang w:bidi="ar-EG"/>
        </w:rPr>
        <w:fldChar w:fldCharType="end"/>
      </w:r>
    </w:p>
    <w:p w:rsidR="00B23F50" w:rsidRDefault="00B23F50" w:rsidP="00B23F50">
      <w:pPr>
        <w:bidi/>
        <w:spacing w:line="240" w:lineRule="auto"/>
        <w:rPr>
          <w:rFonts w:ascii="Simplified Arabic" w:hAnsi="Simplified Arabic" w:cs="Simplified Arabic"/>
          <w:sz w:val="28"/>
          <w:szCs w:val="28"/>
          <w:rtl/>
          <w:lang w:bidi="ar-EG"/>
        </w:rPr>
      </w:pPr>
    </w:p>
    <w:p w:rsidR="00B23F50" w:rsidRPr="008C0994" w:rsidRDefault="00B23F50" w:rsidP="00B23F50">
      <w:pPr>
        <w:bidi/>
        <w:spacing w:line="240" w:lineRule="auto"/>
        <w:rPr>
          <w:rFonts w:ascii="Simplified Arabic" w:hAnsi="Simplified Arabic" w:cs="Simplified Arabic"/>
          <w:sz w:val="28"/>
          <w:szCs w:val="28"/>
          <w:rtl/>
          <w:lang w:bidi="ar-EG"/>
        </w:rPr>
      </w:pPr>
    </w:p>
    <w:p w:rsidR="007304FC" w:rsidRPr="007304FC" w:rsidRDefault="007304FC" w:rsidP="007304FC">
      <w:pPr>
        <w:pStyle w:val="Heading1"/>
      </w:pPr>
      <w:bookmarkStart w:id="6" w:name="_Toc222341782"/>
      <w:r w:rsidRPr="007304FC">
        <w:rPr>
          <w:rtl/>
        </w:rPr>
        <w:lastRenderedPageBreak/>
        <w:t>المستخلص</w:t>
      </w:r>
      <w:bookmarkEnd w:id="6"/>
    </w:p>
    <w:p w:rsidR="007304FC" w:rsidRPr="007304FC" w:rsidRDefault="007304FC" w:rsidP="007304FC">
      <w:pPr>
        <w:bidi/>
        <w:spacing w:line="240" w:lineRule="auto"/>
        <w:rPr>
          <w:rFonts w:ascii="Simplified Arabic" w:hAnsi="Simplified Arabic" w:cs="Simplified Arabic"/>
          <w:sz w:val="28"/>
          <w:szCs w:val="28"/>
        </w:rPr>
      </w:pPr>
      <w:r w:rsidRPr="007304FC">
        <w:rPr>
          <w:rFonts w:ascii="Simplified Arabic" w:hAnsi="Simplified Arabic" w:cs="Simplified Arabic"/>
          <w:sz w:val="28"/>
          <w:szCs w:val="28"/>
          <w:rtl/>
        </w:rPr>
        <w:t>هدفت هذه الدراسة إلى التعرف على أثر بيئة العمل بأبعادها المختلفة في أداء الموظفين، من خلال بناء نموذج تحليلي يجمع بين الجوانب المادية والتنظيمية والاجتماعية لبيئة العمل، واختبار تأثيرها في مستوى الأداء الوظيفي داخل المؤسسات. وانطلقت الدراسة من فرضية رئيسة مفادها وجود علاقة ذات دلالة إحصائية بين بيئة العمل وأداء الموظفين، وتفرع عنها عدد من الفروض الفرعية المتعلقة بكل من العدالة في الأجور، وظروف العمل المادية، وفرص النمو الوظيفي، والتكامل الاجتماعي في العمل</w:t>
      </w:r>
      <w:r w:rsidRPr="007304FC">
        <w:rPr>
          <w:rFonts w:ascii="Simplified Arabic" w:hAnsi="Simplified Arabic" w:cs="Simplified Arabic"/>
          <w:sz w:val="28"/>
          <w:szCs w:val="28"/>
        </w:rPr>
        <w:t>.</w:t>
      </w:r>
    </w:p>
    <w:p w:rsidR="007304FC" w:rsidRPr="007304FC" w:rsidRDefault="007304FC" w:rsidP="007304FC">
      <w:pPr>
        <w:bidi/>
        <w:spacing w:line="240" w:lineRule="auto"/>
        <w:rPr>
          <w:rFonts w:ascii="Simplified Arabic" w:hAnsi="Simplified Arabic" w:cs="Simplified Arabic"/>
          <w:sz w:val="28"/>
          <w:szCs w:val="28"/>
        </w:rPr>
      </w:pPr>
      <w:r w:rsidRPr="007304FC">
        <w:rPr>
          <w:rFonts w:ascii="Simplified Arabic" w:hAnsi="Simplified Arabic" w:cs="Simplified Arabic"/>
          <w:sz w:val="28"/>
          <w:szCs w:val="28"/>
          <w:rtl/>
        </w:rPr>
        <w:t>اعتمدت الدراسة على المنهج الوصفي التحليلي، باعتباره الأنسب لدراسة الظواهر الإدارية كما هي في الواقع، وتحليل العلاقات بين متغيراتها. وتمثّل مجتمع الدراسة في موظفي عدد من المؤسسات، بينما تكونت عينة الدراسة من (400) موظف تم اختيارهم بطريقة مناسبة لطبيعة الدراسة. وقد تم جمع البيانات باستخدام استبانة أُعدّت لهذا الغرض، اشتملت على خمسة محاور رئيسة: بيئة العمل المادية، العدالة والحوافز، العلاقات الإنسانية والدعم الإداري، فرص النمو والتطوير، وأداء الموظفين. وقد خضعت الأداة لاختبارات الصدق والثبات للتأكد من ملاءمتها للتطبيق الميداني</w:t>
      </w:r>
      <w:r w:rsidRPr="007304FC">
        <w:rPr>
          <w:rFonts w:ascii="Simplified Arabic" w:hAnsi="Simplified Arabic" w:cs="Simplified Arabic"/>
          <w:sz w:val="28"/>
          <w:szCs w:val="28"/>
        </w:rPr>
        <w:t>.</w:t>
      </w:r>
    </w:p>
    <w:p w:rsidR="007304FC" w:rsidRPr="007304FC" w:rsidRDefault="007304FC" w:rsidP="007304FC">
      <w:pPr>
        <w:bidi/>
        <w:spacing w:line="240" w:lineRule="auto"/>
        <w:rPr>
          <w:rFonts w:ascii="Simplified Arabic" w:hAnsi="Simplified Arabic" w:cs="Simplified Arabic"/>
          <w:sz w:val="28"/>
          <w:szCs w:val="28"/>
        </w:rPr>
      </w:pPr>
      <w:r w:rsidRPr="007304FC">
        <w:rPr>
          <w:rFonts w:ascii="Simplified Arabic" w:hAnsi="Simplified Arabic" w:cs="Simplified Arabic"/>
          <w:sz w:val="28"/>
          <w:szCs w:val="28"/>
          <w:rtl/>
        </w:rPr>
        <w:t>أظهرت نتائج التحليل الإحصائي أن مستوى بيئة العمل جاء بدرجة متوسطة إلى مرتفعة، مع تباين نسبي بين أبعادها، حيث برزت العلاقات الإنسانية والدعم الإداري كأعلى الأبعاد تقييمًا، في حين جاءت العدالة في الأجور وفرص النمو الوظيفي بدرجة متوسطة. كما بينت النتائج أن مستوى أداء الموظفين جاء بدرجة مرتفعة نسبيًا، مما يعكس وجود مستوى جيد من الالتزام والدافعية المهنية</w:t>
      </w:r>
      <w:r w:rsidRPr="007304FC">
        <w:rPr>
          <w:rFonts w:ascii="Simplified Arabic" w:hAnsi="Simplified Arabic" w:cs="Simplified Arabic"/>
          <w:sz w:val="28"/>
          <w:szCs w:val="28"/>
        </w:rPr>
        <w:t>.</w:t>
      </w:r>
    </w:p>
    <w:p w:rsidR="007304FC" w:rsidRPr="007304FC" w:rsidRDefault="007304FC" w:rsidP="007304FC">
      <w:pPr>
        <w:bidi/>
        <w:spacing w:line="240" w:lineRule="auto"/>
        <w:rPr>
          <w:rFonts w:ascii="Simplified Arabic" w:hAnsi="Simplified Arabic" w:cs="Simplified Arabic"/>
          <w:sz w:val="28"/>
          <w:szCs w:val="28"/>
        </w:rPr>
      </w:pPr>
      <w:r w:rsidRPr="007304FC">
        <w:rPr>
          <w:rFonts w:ascii="Simplified Arabic" w:hAnsi="Simplified Arabic" w:cs="Simplified Arabic"/>
          <w:sz w:val="28"/>
          <w:szCs w:val="28"/>
          <w:rtl/>
        </w:rPr>
        <w:t>وأثبتت نتائج اختبار الفروض وجود علاقة ارتباط إيجابية ذات دلالة إحصائية بين بيئة العمل بأبعادها المختلفة وأداء الموظفين. كما أظهرت نتائج تحليل الانحدار أن أبعاد بيئة العمل تفسر نسبة معتبرة من التباين في الأداء، وكان بُعد العلاقات الإنسانية والدعم الإداري من أكثر الأبعاد تأثيرًا، يليه بُعد فرص النمو والتطوير، ثم العدالة في الأجور، وأخيرًا البيئة المادية. كذلك كشفت النتائج عن وجود بعض الفروق الإحصائية في تقدير بيئة العمل تبعًا لسنوات الخبرة والمستوى الوظيفي</w:t>
      </w:r>
      <w:r w:rsidRPr="007304FC">
        <w:rPr>
          <w:rFonts w:ascii="Simplified Arabic" w:hAnsi="Simplified Arabic" w:cs="Simplified Arabic"/>
          <w:sz w:val="28"/>
          <w:szCs w:val="28"/>
        </w:rPr>
        <w:t>.</w:t>
      </w:r>
    </w:p>
    <w:p w:rsidR="007304FC" w:rsidRPr="007304FC" w:rsidRDefault="007304FC" w:rsidP="007304FC">
      <w:pPr>
        <w:bidi/>
        <w:spacing w:line="240" w:lineRule="auto"/>
        <w:rPr>
          <w:rFonts w:ascii="Simplified Arabic" w:hAnsi="Simplified Arabic" w:cs="Simplified Arabic"/>
          <w:sz w:val="28"/>
          <w:szCs w:val="28"/>
        </w:rPr>
      </w:pPr>
      <w:r w:rsidRPr="007304FC">
        <w:rPr>
          <w:rFonts w:ascii="Simplified Arabic" w:hAnsi="Simplified Arabic" w:cs="Simplified Arabic"/>
          <w:sz w:val="28"/>
          <w:szCs w:val="28"/>
          <w:rtl/>
        </w:rPr>
        <w:t>وتؤكد الدراسة أن تحسين بيئة العمل يمثل عاملًا استراتيجيًا في رفع مستوى الأداء الوظيفي وتعزيز الكفاءة التنظيمية، وأن الاهتمام بالجوانب الإنسانية والتنظيمية لا يقل أهمية عن الاهتمام بالظروف المادية. وتوصي الدراسة بضرورة تطوير سياسات عادلة للأجور والحوافز، وتعزيز برامج التدريب والتطوير، ودعم ثقافة التواصل والمشاركة داخل المؤسسات، بما يسهم في تحقيق أداء مستدام وميزة تنافسية طويلة الأمد</w:t>
      </w:r>
      <w:r w:rsidRPr="007304FC">
        <w:rPr>
          <w:rFonts w:ascii="Simplified Arabic" w:hAnsi="Simplified Arabic" w:cs="Simplified Arabic"/>
          <w:sz w:val="28"/>
          <w:szCs w:val="28"/>
        </w:rPr>
        <w:t>.</w:t>
      </w:r>
    </w:p>
    <w:p w:rsidR="00235772" w:rsidRDefault="007304FC" w:rsidP="008550A6">
      <w:pPr>
        <w:bidi/>
        <w:spacing w:line="240" w:lineRule="auto"/>
        <w:rPr>
          <w:rFonts w:ascii="Simplified Arabic" w:hAnsi="Simplified Arabic" w:cs="Simplified Arabic"/>
          <w:sz w:val="28"/>
          <w:szCs w:val="28"/>
        </w:rPr>
        <w:sectPr w:rsidR="00235772" w:rsidSect="00460BBC">
          <w:footerReference w:type="default" r:id="rId10"/>
          <w:pgSz w:w="12240" w:h="15840"/>
          <w:pgMar w:top="1134" w:right="1701" w:bottom="1134" w:left="1134"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pgNumType w:fmt="arabicAbjad"/>
          <w:cols w:space="720"/>
          <w:titlePg/>
          <w:docGrid w:linePitch="360"/>
        </w:sectPr>
      </w:pPr>
      <w:r w:rsidRPr="007304FC">
        <w:rPr>
          <w:rFonts w:ascii="Simplified Arabic" w:hAnsi="Simplified Arabic" w:cs="Simplified Arabic"/>
          <w:sz w:val="28"/>
          <w:szCs w:val="28"/>
          <w:rtl/>
        </w:rPr>
        <w:t>الكلمات المفتاحية: بيئة العمل، العدالة التنظيمية، فرص النمو الوظيفي، العلاقات الإنسانية، الأداء الوظيفي</w:t>
      </w:r>
      <w:r w:rsidRPr="007304FC">
        <w:rPr>
          <w:rFonts w:ascii="Simplified Arabic" w:hAnsi="Simplified Arabic" w:cs="Simplified Arabic"/>
          <w:sz w:val="28"/>
          <w:szCs w:val="28"/>
        </w:rPr>
        <w:t>.</w:t>
      </w:r>
    </w:p>
    <w:p w:rsidR="00B56A6C" w:rsidRPr="007F5DA3" w:rsidRDefault="00B56A6C" w:rsidP="007F5DA3">
      <w:pPr>
        <w:pStyle w:val="Heading1"/>
        <w:rPr>
          <w:rtl/>
        </w:rPr>
      </w:pPr>
      <w:bookmarkStart w:id="7" w:name="_Toc222341783"/>
      <w:r w:rsidRPr="00B56A6C">
        <w:rPr>
          <w:rtl/>
        </w:rPr>
        <w:lastRenderedPageBreak/>
        <w:t>الفصل الأول: الإطار العام للدراسة</w:t>
      </w:r>
      <w:bookmarkEnd w:id="7"/>
    </w:p>
    <w:p w:rsidR="00B56A6C" w:rsidRPr="00C76561" w:rsidRDefault="00B56A6C" w:rsidP="007F5DA3">
      <w:pPr>
        <w:pStyle w:val="Heading2"/>
      </w:pPr>
      <w:bookmarkStart w:id="8" w:name="_Toc222341784"/>
      <w:r w:rsidRPr="007F5DA3">
        <w:rPr>
          <w:rtl/>
        </w:rPr>
        <w:t>مقدمة</w:t>
      </w:r>
      <w:bookmarkEnd w:id="8"/>
    </w:p>
    <w:p w:rsidR="00923B7E" w:rsidRPr="00923B7E" w:rsidRDefault="00923B7E" w:rsidP="007F5DA3">
      <w:pPr>
        <w:bidi/>
        <w:spacing w:line="240" w:lineRule="auto"/>
        <w:ind w:firstLine="720"/>
        <w:rPr>
          <w:rFonts w:ascii="Simplified Arabic" w:hAnsi="Simplified Arabic" w:cs="Simplified Arabic"/>
          <w:sz w:val="28"/>
          <w:szCs w:val="28"/>
        </w:rPr>
      </w:pPr>
      <w:r w:rsidRPr="00923B7E">
        <w:rPr>
          <w:rFonts w:ascii="Simplified Arabic" w:hAnsi="Simplified Arabic" w:cs="Simplified Arabic"/>
          <w:sz w:val="28"/>
          <w:szCs w:val="28"/>
          <w:rtl/>
        </w:rPr>
        <w:t>تُعد بيئة العمل من الركائز الأساسية التي تقوم عليها فعالية المنظمات المعاصرة، إذ لم يعد النجاح التنظيمي مرتبطًا فقط بتوافر الموارد المالية أو التكنولوجية، بل أصبح يعتمد بدرجة كبيرة على كيفية إدارة المورد البشري وتوفير بيئة عمل داعمة ومحفزة. ففي ظل التحولات المتسارعة التي يشهدها عالم الأعمال نتيجة العولمة، والتطور التقني، واشتداد المنافسة، أصبحت المنظمات مطالبة بتهيئة ظروف عمل تسهم في تعزيز أداء الموظفين وتحقيق مستويات عالية من الإنتاجية والجودة</w:t>
      </w:r>
      <w:r w:rsidRPr="00923B7E">
        <w:rPr>
          <w:rFonts w:ascii="Simplified Arabic" w:hAnsi="Simplified Arabic" w:cs="Simplified Arabic"/>
          <w:sz w:val="28"/>
          <w:szCs w:val="28"/>
        </w:rPr>
        <w:t>.</w:t>
      </w:r>
    </w:p>
    <w:p w:rsidR="00923B7E" w:rsidRPr="00923B7E" w:rsidRDefault="00923B7E" w:rsidP="00923B7E">
      <w:pPr>
        <w:bidi/>
        <w:spacing w:line="240" w:lineRule="auto"/>
        <w:rPr>
          <w:rFonts w:ascii="Simplified Arabic" w:hAnsi="Simplified Arabic" w:cs="Simplified Arabic"/>
          <w:sz w:val="28"/>
          <w:szCs w:val="28"/>
        </w:rPr>
      </w:pPr>
      <w:r w:rsidRPr="00923B7E">
        <w:rPr>
          <w:rFonts w:ascii="Simplified Arabic" w:hAnsi="Simplified Arabic" w:cs="Simplified Arabic"/>
          <w:sz w:val="28"/>
          <w:szCs w:val="28"/>
          <w:rtl/>
        </w:rPr>
        <w:t>وتشير الأدبيات الإدارية إلى أن بيئة العمل تشمل مجموعة من العوامل المادية والنفسية والاجتماعية والتنظيمية التي تحيط بالموظف أثناء أدائه لعمله، مثل عدالة الأجور، وظروف العمل الصحية، والعلاقات الإنسانية، وفرص النمو الوظيفي، والمشاركة في اتخاذ القرار. وقد أكد</w:t>
      </w:r>
      <w:r w:rsidRPr="00923B7E">
        <w:rPr>
          <w:rFonts w:ascii="Simplified Arabic" w:hAnsi="Simplified Arabic" w:cs="Simplified Arabic"/>
          <w:sz w:val="28"/>
          <w:szCs w:val="28"/>
        </w:rPr>
        <w:t xml:space="preserve"> Walton (1973) </w:t>
      </w:r>
      <w:r w:rsidRPr="00923B7E">
        <w:rPr>
          <w:rFonts w:ascii="Simplified Arabic" w:hAnsi="Simplified Arabic" w:cs="Simplified Arabic"/>
          <w:sz w:val="28"/>
          <w:szCs w:val="28"/>
          <w:rtl/>
        </w:rPr>
        <w:t>أن تحسين جودة حياة العمل يسهم في تحقيق التوازن بين متطلبات العمل واحتياجات الفرد، مما ينعكس إيجابًا على مستوى الأداء. كما يرى</w:t>
      </w:r>
      <w:r w:rsidRPr="00923B7E">
        <w:rPr>
          <w:rFonts w:ascii="Simplified Arabic" w:hAnsi="Simplified Arabic" w:cs="Simplified Arabic"/>
          <w:sz w:val="28"/>
          <w:szCs w:val="28"/>
        </w:rPr>
        <w:t xml:space="preserve"> Cascio (2001) </w:t>
      </w:r>
      <w:r w:rsidRPr="00923B7E">
        <w:rPr>
          <w:rFonts w:ascii="Simplified Arabic" w:hAnsi="Simplified Arabic" w:cs="Simplified Arabic"/>
          <w:sz w:val="28"/>
          <w:szCs w:val="28"/>
          <w:rtl/>
        </w:rPr>
        <w:t>أن توفير بيئة عمل ملائمة يؤدي إلى زيادة الرضا الوظيفي والالتزام التنظيمي، وبالتالي تحسين النتائج التنظيمية</w:t>
      </w:r>
      <w:r w:rsidRPr="00923B7E">
        <w:rPr>
          <w:rFonts w:ascii="Simplified Arabic" w:hAnsi="Simplified Arabic" w:cs="Simplified Arabic"/>
          <w:sz w:val="28"/>
          <w:szCs w:val="28"/>
        </w:rPr>
        <w:t>.</w:t>
      </w:r>
    </w:p>
    <w:p w:rsidR="00923B7E" w:rsidRPr="00923B7E" w:rsidRDefault="00923B7E" w:rsidP="00923B7E">
      <w:pPr>
        <w:bidi/>
        <w:spacing w:line="240" w:lineRule="auto"/>
        <w:rPr>
          <w:rFonts w:ascii="Simplified Arabic" w:hAnsi="Simplified Arabic" w:cs="Simplified Arabic"/>
          <w:sz w:val="28"/>
          <w:szCs w:val="28"/>
        </w:rPr>
      </w:pPr>
      <w:r w:rsidRPr="00923B7E">
        <w:rPr>
          <w:rFonts w:ascii="Simplified Arabic" w:hAnsi="Simplified Arabic" w:cs="Simplified Arabic"/>
          <w:sz w:val="28"/>
          <w:szCs w:val="28"/>
          <w:rtl/>
        </w:rPr>
        <w:t>من جهة أخرى، يُعد الأداء الوظيفي أحد المؤشرات الجوهرية لقياس نجاح المنظمة، إذ يعكس مدى قدرة الموظفين على إنجاز المهام بكفاءة وفاعلية. ويرتبط الأداء ارتباطًا وثيقًا بالدافعية والرضا والشعور بالعدالة والانتماء، وهي جميعها عناصر تتأثر بشكل مباشر بطبيعة بيئة العمل</w:t>
      </w:r>
      <w:r w:rsidRPr="00923B7E">
        <w:rPr>
          <w:rFonts w:ascii="Simplified Arabic" w:hAnsi="Simplified Arabic" w:cs="Simplified Arabic"/>
          <w:sz w:val="28"/>
          <w:szCs w:val="28"/>
        </w:rPr>
        <w:t xml:space="preserve"> (Luthans, 2005). </w:t>
      </w:r>
      <w:r w:rsidRPr="00923B7E">
        <w:rPr>
          <w:rFonts w:ascii="Simplified Arabic" w:hAnsi="Simplified Arabic" w:cs="Simplified Arabic"/>
          <w:sz w:val="28"/>
          <w:szCs w:val="28"/>
          <w:rtl/>
        </w:rPr>
        <w:t>فكلما كانت البيئة التنظيمية إيجابية وداعمة، زادت مستويات الإبداع والمبادرة وتحمل المسؤولية لدى الموظفين</w:t>
      </w:r>
      <w:r w:rsidRPr="00923B7E">
        <w:rPr>
          <w:rFonts w:ascii="Simplified Arabic" w:hAnsi="Simplified Arabic" w:cs="Simplified Arabic"/>
          <w:sz w:val="28"/>
          <w:szCs w:val="28"/>
        </w:rPr>
        <w:t>.</w:t>
      </w:r>
    </w:p>
    <w:p w:rsidR="00923B7E" w:rsidRPr="00923B7E" w:rsidRDefault="00923B7E" w:rsidP="00923B7E">
      <w:pPr>
        <w:bidi/>
        <w:spacing w:line="240" w:lineRule="auto"/>
        <w:rPr>
          <w:rFonts w:ascii="Simplified Arabic" w:hAnsi="Simplified Arabic" w:cs="Simplified Arabic"/>
          <w:sz w:val="28"/>
          <w:szCs w:val="28"/>
        </w:rPr>
      </w:pPr>
      <w:r w:rsidRPr="00923B7E">
        <w:rPr>
          <w:rFonts w:ascii="Simplified Arabic" w:hAnsi="Simplified Arabic" w:cs="Simplified Arabic"/>
          <w:sz w:val="28"/>
          <w:szCs w:val="28"/>
          <w:rtl/>
        </w:rPr>
        <w:t>وقد أظهرت العديد من الدراسات الحديثة وجود علاقة إيجابية ذات دلالة بين جودة بيئة العمل ومستوى الأداء، حيث بينت دراسة</w:t>
      </w:r>
      <w:r w:rsidRPr="00923B7E">
        <w:rPr>
          <w:rFonts w:ascii="Simplified Arabic" w:hAnsi="Simplified Arabic" w:cs="Simplified Arabic"/>
          <w:sz w:val="28"/>
          <w:szCs w:val="28"/>
        </w:rPr>
        <w:t xml:space="preserve"> Sirgy et al. (2011) </w:t>
      </w:r>
      <w:r w:rsidRPr="00923B7E">
        <w:rPr>
          <w:rFonts w:ascii="Simplified Arabic" w:hAnsi="Simplified Arabic" w:cs="Simplified Arabic"/>
          <w:sz w:val="28"/>
          <w:szCs w:val="28"/>
          <w:rtl/>
        </w:rPr>
        <w:t>أن الموظفين الذين يعملون في بيئات عمل عادلة وآمنة ومحفزة يحققون مستويات أعلى من الكفاءة والالتزام. وعليه، فإن تحسين بيئة العمل لم يعد خيارًا تنظيميًا ثانويًا، بل أصبح ضرورة استراتيجية لضمان الاستمرارية والتميز في ظل بيئة تنافسية متغيرة</w:t>
      </w:r>
      <w:r w:rsidRPr="00923B7E">
        <w:rPr>
          <w:rFonts w:ascii="Simplified Arabic" w:hAnsi="Simplified Arabic" w:cs="Simplified Arabic"/>
          <w:sz w:val="28"/>
          <w:szCs w:val="28"/>
        </w:rPr>
        <w:t>.</w:t>
      </w:r>
    </w:p>
    <w:p w:rsidR="00923B7E" w:rsidRDefault="00923B7E" w:rsidP="00FB31BC">
      <w:pPr>
        <w:bidi/>
        <w:spacing w:line="240" w:lineRule="auto"/>
        <w:rPr>
          <w:rFonts w:ascii="Simplified Arabic" w:hAnsi="Simplified Arabic" w:cs="Simplified Arabic"/>
          <w:sz w:val="28"/>
          <w:szCs w:val="28"/>
          <w:rtl/>
        </w:rPr>
      </w:pPr>
      <w:r w:rsidRPr="00923B7E">
        <w:rPr>
          <w:rFonts w:ascii="Simplified Arabic" w:hAnsi="Simplified Arabic" w:cs="Simplified Arabic"/>
          <w:sz w:val="28"/>
          <w:szCs w:val="28"/>
          <w:rtl/>
        </w:rPr>
        <w:t>وانطلاقًا من ذلك، تأتي هذه الدراسة لتسليط الضوء على أهمية بيئة العمل وأثرها على أداء الموظفين، من خلال تحليل أبعادها المختلفة وبيان مدى تأثيرها في رفع كفاءة الأداء وتحقيق الأهداف التنظيمية</w:t>
      </w:r>
      <w:r w:rsidRPr="00923B7E">
        <w:rPr>
          <w:rFonts w:ascii="Simplified Arabic" w:hAnsi="Simplified Arabic" w:cs="Simplified Arabic"/>
          <w:sz w:val="28"/>
          <w:szCs w:val="28"/>
        </w:rPr>
        <w:t>.</w:t>
      </w:r>
    </w:p>
    <w:p w:rsidR="00FB31BC" w:rsidRDefault="00FB31BC" w:rsidP="00FB31BC">
      <w:pPr>
        <w:bidi/>
        <w:spacing w:line="240" w:lineRule="auto"/>
        <w:rPr>
          <w:rFonts w:ascii="Simplified Arabic" w:hAnsi="Simplified Arabic" w:cs="Simplified Arabic"/>
          <w:sz w:val="28"/>
          <w:szCs w:val="28"/>
          <w:rtl/>
        </w:rPr>
      </w:pPr>
    </w:p>
    <w:p w:rsidR="00FB31BC" w:rsidRPr="00FB31BC" w:rsidRDefault="00FB31BC" w:rsidP="00FB31BC">
      <w:pPr>
        <w:bidi/>
        <w:spacing w:line="240" w:lineRule="auto"/>
        <w:rPr>
          <w:rFonts w:ascii="Simplified Arabic" w:hAnsi="Simplified Arabic" w:cs="Simplified Arabic"/>
          <w:sz w:val="28"/>
          <w:szCs w:val="28"/>
          <w:rtl/>
        </w:rPr>
      </w:pPr>
    </w:p>
    <w:p w:rsidR="00923B7E" w:rsidRPr="00FB31BC" w:rsidRDefault="00923B7E" w:rsidP="00FB31BC">
      <w:pPr>
        <w:pStyle w:val="Heading2"/>
        <w:rPr>
          <w:rtl/>
          <w:lang w:bidi="ar-EG"/>
        </w:rPr>
      </w:pPr>
      <w:bookmarkStart w:id="9" w:name="_Toc222341785"/>
      <w:r w:rsidRPr="00FB31BC">
        <w:rPr>
          <w:rtl/>
        </w:rPr>
        <w:lastRenderedPageBreak/>
        <w:t>مشكلة الدراسة</w:t>
      </w:r>
      <w:r w:rsidRPr="00FB31BC">
        <w:rPr>
          <w:rFonts w:hint="cs"/>
          <w:rtl/>
          <w:lang w:bidi="ar-EG"/>
        </w:rPr>
        <w:t>:</w:t>
      </w:r>
      <w:bookmarkEnd w:id="9"/>
    </w:p>
    <w:p w:rsidR="00923B7E" w:rsidRPr="00923B7E" w:rsidRDefault="00923B7E" w:rsidP="00923B7E">
      <w:pPr>
        <w:bidi/>
        <w:spacing w:line="240" w:lineRule="auto"/>
        <w:rPr>
          <w:rFonts w:ascii="Simplified Arabic" w:hAnsi="Simplified Arabic" w:cs="Simplified Arabic"/>
          <w:sz w:val="28"/>
          <w:szCs w:val="28"/>
        </w:rPr>
      </w:pPr>
      <w:r w:rsidRPr="00923B7E">
        <w:rPr>
          <w:rFonts w:ascii="Simplified Arabic" w:hAnsi="Simplified Arabic" w:cs="Simplified Arabic"/>
          <w:sz w:val="28"/>
          <w:szCs w:val="28"/>
          <w:rtl/>
        </w:rPr>
        <w:t>على الرغم من إدراك العديد من المؤسسات لأهمية العنصر البشري، إلا أن بعض المنظمات لا تزال تعاني من انخفاض مستويات الأداء، وارتفاع معدلات الغياب، وضعف الدافعية، وهو ما قد يرجع إلى قصور في بيئة العمل سواء من حيث العدالة في الأجور، أو ضعف فرص التطور، أو سوء الظروف المادية والنفسية للعمل</w:t>
      </w:r>
      <w:r w:rsidRPr="00923B7E">
        <w:rPr>
          <w:rFonts w:ascii="Simplified Arabic" w:hAnsi="Simplified Arabic" w:cs="Simplified Arabic"/>
          <w:sz w:val="28"/>
          <w:szCs w:val="28"/>
        </w:rPr>
        <w:t>.</w:t>
      </w:r>
    </w:p>
    <w:p w:rsidR="00923B7E" w:rsidRPr="00923B7E" w:rsidRDefault="00923B7E" w:rsidP="00923B7E">
      <w:pPr>
        <w:bidi/>
        <w:spacing w:line="240" w:lineRule="auto"/>
        <w:rPr>
          <w:rFonts w:ascii="Simplified Arabic" w:hAnsi="Simplified Arabic" w:cs="Simplified Arabic"/>
          <w:sz w:val="28"/>
          <w:szCs w:val="28"/>
        </w:rPr>
      </w:pPr>
      <w:r w:rsidRPr="00923B7E">
        <w:rPr>
          <w:rFonts w:ascii="Simplified Arabic" w:hAnsi="Simplified Arabic" w:cs="Simplified Arabic"/>
          <w:sz w:val="28"/>
          <w:szCs w:val="28"/>
          <w:rtl/>
        </w:rPr>
        <w:t>وتتمثل مشكلة الدراسة في محاولة الإجابة عن السؤال الرئيس التالي</w:t>
      </w:r>
      <w:r w:rsidRPr="00923B7E">
        <w:rPr>
          <w:rFonts w:ascii="Simplified Arabic" w:hAnsi="Simplified Arabic" w:cs="Simplified Arabic"/>
          <w:sz w:val="28"/>
          <w:szCs w:val="28"/>
        </w:rPr>
        <w:t>:</w:t>
      </w:r>
    </w:p>
    <w:p w:rsidR="00923B7E" w:rsidRPr="00923B7E" w:rsidRDefault="00923B7E" w:rsidP="00923B7E">
      <w:pPr>
        <w:bidi/>
        <w:spacing w:line="240" w:lineRule="auto"/>
        <w:rPr>
          <w:rFonts w:ascii="Simplified Arabic" w:hAnsi="Simplified Arabic" w:cs="Simplified Arabic"/>
          <w:sz w:val="28"/>
          <w:szCs w:val="28"/>
        </w:rPr>
      </w:pPr>
      <w:r w:rsidRPr="00923B7E">
        <w:rPr>
          <w:rFonts w:ascii="Simplified Arabic" w:hAnsi="Simplified Arabic" w:cs="Simplified Arabic"/>
          <w:b/>
          <w:bCs/>
          <w:sz w:val="28"/>
          <w:szCs w:val="28"/>
          <w:rtl/>
        </w:rPr>
        <w:t>ما أثر بيئة العمل بأبعادها المختلفة على أداء الموظفين؟</w:t>
      </w:r>
    </w:p>
    <w:p w:rsidR="00923B7E" w:rsidRPr="00923B7E" w:rsidRDefault="00923B7E" w:rsidP="00923B7E">
      <w:pPr>
        <w:bidi/>
        <w:spacing w:line="240" w:lineRule="auto"/>
        <w:rPr>
          <w:rFonts w:ascii="Simplified Arabic" w:hAnsi="Simplified Arabic" w:cs="Simplified Arabic"/>
          <w:sz w:val="28"/>
          <w:szCs w:val="28"/>
        </w:rPr>
      </w:pPr>
      <w:r w:rsidRPr="00923B7E">
        <w:rPr>
          <w:rFonts w:ascii="Simplified Arabic" w:hAnsi="Simplified Arabic" w:cs="Simplified Arabic"/>
          <w:sz w:val="28"/>
          <w:szCs w:val="28"/>
          <w:rtl/>
        </w:rPr>
        <w:t>ويتفرع عن هذا السؤال عدة تساؤلات فرعية تتعلق بطبيعة العلاقة بين عناصر بيئة العمل (الأجور، ظروف العمل، فرص النمو، التكامل الاجتماعي) ومستوى الأداء الوظيفي</w:t>
      </w:r>
      <w:r w:rsidRPr="00923B7E">
        <w:rPr>
          <w:rFonts w:ascii="Simplified Arabic" w:hAnsi="Simplified Arabic" w:cs="Simplified Arabic"/>
          <w:sz w:val="28"/>
          <w:szCs w:val="28"/>
        </w:rPr>
        <w:t>.</w:t>
      </w:r>
    </w:p>
    <w:p w:rsidR="00923B7E" w:rsidRPr="00923B7E" w:rsidRDefault="00923B7E" w:rsidP="00FB31BC">
      <w:pPr>
        <w:pStyle w:val="Heading2"/>
        <w:rPr>
          <w:rtl/>
          <w:lang w:bidi="ar-EG"/>
        </w:rPr>
      </w:pPr>
      <w:bookmarkStart w:id="10" w:name="_Toc222341786"/>
      <w:r w:rsidRPr="00923B7E">
        <w:rPr>
          <w:rtl/>
        </w:rPr>
        <w:t>أسئلة الدراسة الفرعية</w:t>
      </w:r>
      <w:r w:rsidRPr="00923B7E">
        <w:t>:</w:t>
      </w:r>
      <w:bookmarkEnd w:id="10"/>
    </w:p>
    <w:p w:rsidR="00923B7E" w:rsidRPr="00923B7E" w:rsidRDefault="00923B7E" w:rsidP="00B6066E">
      <w:pPr>
        <w:numPr>
          <w:ilvl w:val="0"/>
          <w:numId w:val="1"/>
        </w:numPr>
        <w:bidi/>
        <w:spacing w:line="240" w:lineRule="auto"/>
        <w:rPr>
          <w:rFonts w:ascii="Simplified Arabic" w:hAnsi="Simplified Arabic" w:cs="Simplified Arabic"/>
          <w:sz w:val="28"/>
          <w:szCs w:val="28"/>
        </w:rPr>
      </w:pPr>
      <w:r w:rsidRPr="00923B7E">
        <w:rPr>
          <w:rFonts w:ascii="Simplified Arabic" w:hAnsi="Simplified Arabic" w:cs="Simplified Arabic"/>
          <w:sz w:val="28"/>
          <w:szCs w:val="28"/>
          <w:rtl/>
        </w:rPr>
        <w:t>ما مستوى توافر أبعاد بيئة العمل (الأجور، ظروف العمل، فرص النمو الوظيفي، العلاقات الإنسانية) في المنظمة محل الدراسة؟</w:t>
      </w:r>
    </w:p>
    <w:p w:rsidR="00923B7E" w:rsidRPr="00923B7E" w:rsidRDefault="00923B7E" w:rsidP="00B6066E">
      <w:pPr>
        <w:numPr>
          <w:ilvl w:val="0"/>
          <w:numId w:val="1"/>
        </w:numPr>
        <w:bidi/>
        <w:spacing w:line="240" w:lineRule="auto"/>
        <w:rPr>
          <w:rFonts w:ascii="Simplified Arabic" w:hAnsi="Simplified Arabic" w:cs="Simplified Arabic"/>
          <w:sz w:val="28"/>
          <w:szCs w:val="28"/>
        </w:rPr>
      </w:pPr>
      <w:r w:rsidRPr="00923B7E">
        <w:rPr>
          <w:rFonts w:ascii="Simplified Arabic" w:hAnsi="Simplified Arabic" w:cs="Simplified Arabic"/>
          <w:sz w:val="28"/>
          <w:szCs w:val="28"/>
          <w:rtl/>
        </w:rPr>
        <w:t>ما طبيعة العلاقة بين عدالة الأجور وأداء الموظفين؟</w:t>
      </w:r>
    </w:p>
    <w:p w:rsidR="00923B7E" w:rsidRPr="00923B7E" w:rsidRDefault="00923B7E" w:rsidP="00B6066E">
      <w:pPr>
        <w:numPr>
          <w:ilvl w:val="0"/>
          <w:numId w:val="1"/>
        </w:numPr>
        <w:bidi/>
        <w:spacing w:line="240" w:lineRule="auto"/>
        <w:rPr>
          <w:rFonts w:ascii="Simplified Arabic" w:hAnsi="Simplified Arabic" w:cs="Simplified Arabic"/>
          <w:sz w:val="28"/>
          <w:szCs w:val="28"/>
        </w:rPr>
      </w:pPr>
      <w:r w:rsidRPr="00923B7E">
        <w:rPr>
          <w:rFonts w:ascii="Simplified Arabic" w:hAnsi="Simplified Arabic" w:cs="Simplified Arabic"/>
          <w:sz w:val="28"/>
          <w:szCs w:val="28"/>
          <w:rtl/>
        </w:rPr>
        <w:t>ما أثر ظروف العمل المادية (الإضاءة، التهوية، السلامة المهنية) على مستوى الأداء الوظيفي؟</w:t>
      </w:r>
    </w:p>
    <w:p w:rsidR="00923B7E" w:rsidRPr="00923B7E" w:rsidRDefault="00923B7E" w:rsidP="00B6066E">
      <w:pPr>
        <w:numPr>
          <w:ilvl w:val="0"/>
          <w:numId w:val="1"/>
        </w:numPr>
        <w:bidi/>
        <w:spacing w:line="240" w:lineRule="auto"/>
        <w:rPr>
          <w:rFonts w:ascii="Simplified Arabic" w:hAnsi="Simplified Arabic" w:cs="Simplified Arabic"/>
          <w:sz w:val="28"/>
          <w:szCs w:val="28"/>
        </w:rPr>
      </w:pPr>
      <w:r w:rsidRPr="00923B7E">
        <w:rPr>
          <w:rFonts w:ascii="Simplified Arabic" w:hAnsi="Simplified Arabic" w:cs="Simplified Arabic"/>
          <w:sz w:val="28"/>
          <w:szCs w:val="28"/>
          <w:rtl/>
        </w:rPr>
        <w:t>إلى أي مدى تسهم فرص النمو والتطوير الوظيفي في تحسين أداء الموظفين؟</w:t>
      </w:r>
    </w:p>
    <w:p w:rsidR="00923B7E" w:rsidRPr="00923B7E" w:rsidRDefault="00923B7E" w:rsidP="00B6066E">
      <w:pPr>
        <w:numPr>
          <w:ilvl w:val="0"/>
          <w:numId w:val="1"/>
        </w:numPr>
        <w:bidi/>
        <w:spacing w:line="240" w:lineRule="auto"/>
        <w:rPr>
          <w:rFonts w:ascii="Simplified Arabic" w:hAnsi="Simplified Arabic" w:cs="Simplified Arabic"/>
          <w:sz w:val="28"/>
          <w:szCs w:val="28"/>
        </w:rPr>
      </w:pPr>
      <w:r w:rsidRPr="00923B7E">
        <w:rPr>
          <w:rFonts w:ascii="Simplified Arabic" w:hAnsi="Simplified Arabic" w:cs="Simplified Arabic"/>
          <w:sz w:val="28"/>
          <w:szCs w:val="28"/>
          <w:rtl/>
        </w:rPr>
        <w:t>ما أثر العلاقات الإنسانية والتكامل الاجتماعي داخل بيئة العمل على كفاءة الأداء؟</w:t>
      </w:r>
    </w:p>
    <w:p w:rsidR="00923B7E" w:rsidRPr="00923B7E" w:rsidRDefault="00923B7E" w:rsidP="00B6066E">
      <w:pPr>
        <w:numPr>
          <w:ilvl w:val="0"/>
          <w:numId w:val="1"/>
        </w:numPr>
        <w:bidi/>
        <w:spacing w:line="240" w:lineRule="auto"/>
        <w:rPr>
          <w:rFonts w:ascii="Simplified Arabic" w:hAnsi="Simplified Arabic" w:cs="Simplified Arabic"/>
          <w:sz w:val="28"/>
          <w:szCs w:val="28"/>
        </w:rPr>
      </w:pPr>
      <w:r w:rsidRPr="00923B7E">
        <w:rPr>
          <w:rFonts w:ascii="Simplified Arabic" w:hAnsi="Simplified Arabic" w:cs="Simplified Arabic"/>
          <w:sz w:val="28"/>
          <w:szCs w:val="28"/>
          <w:rtl/>
        </w:rPr>
        <w:t>هل توجد فروق ذات دلالة إحصائية في مستوى الأداء تعزى لاختلاف خصائص الموظفين (المؤهل العلمي، سنوات الخبرة، المسمى الوظيفي)؟</w:t>
      </w:r>
    </w:p>
    <w:p w:rsidR="00923B7E" w:rsidRPr="00FB31BC" w:rsidRDefault="00923B7E" w:rsidP="00B6066E">
      <w:pPr>
        <w:numPr>
          <w:ilvl w:val="0"/>
          <w:numId w:val="1"/>
        </w:numPr>
        <w:bidi/>
        <w:spacing w:line="240" w:lineRule="auto"/>
        <w:rPr>
          <w:rFonts w:ascii="Simplified Arabic" w:hAnsi="Simplified Arabic" w:cs="Simplified Arabic"/>
          <w:sz w:val="28"/>
          <w:szCs w:val="28"/>
          <w:rtl/>
        </w:rPr>
      </w:pPr>
      <w:r w:rsidRPr="00923B7E">
        <w:rPr>
          <w:rFonts w:ascii="Simplified Arabic" w:hAnsi="Simplified Arabic" w:cs="Simplified Arabic"/>
          <w:sz w:val="28"/>
          <w:szCs w:val="28"/>
          <w:rtl/>
        </w:rPr>
        <w:t>ما أكثر أبعاد بيئة العمل تأثيرًا في أداء الموظفين من وجهة نظر أفراد العينة؟</w:t>
      </w:r>
    </w:p>
    <w:p w:rsidR="00923B7E" w:rsidRPr="00FB31BC" w:rsidRDefault="00923B7E" w:rsidP="00FB31BC">
      <w:pPr>
        <w:pStyle w:val="Heading2"/>
        <w:rPr>
          <w:rtl/>
        </w:rPr>
      </w:pPr>
      <w:bookmarkStart w:id="11" w:name="_Toc222341787"/>
      <w:r w:rsidRPr="00FB31BC">
        <w:rPr>
          <w:rtl/>
        </w:rPr>
        <w:t>أهمية الدراس</w:t>
      </w:r>
      <w:r w:rsidRPr="00FB31BC">
        <w:rPr>
          <w:rFonts w:hint="cs"/>
          <w:rtl/>
        </w:rPr>
        <w:t>ة:</w:t>
      </w:r>
      <w:bookmarkEnd w:id="11"/>
    </w:p>
    <w:p w:rsidR="00923B7E" w:rsidRDefault="00923B7E" w:rsidP="00923B7E">
      <w:pPr>
        <w:bidi/>
        <w:spacing w:line="240" w:lineRule="auto"/>
        <w:rPr>
          <w:rFonts w:ascii="Simplified Arabic" w:hAnsi="Simplified Arabic" w:cs="Simplified Arabic"/>
          <w:sz w:val="28"/>
          <w:szCs w:val="28"/>
          <w:rtl/>
        </w:rPr>
      </w:pPr>
      <w:r w:rsidRPr="00923B7E">
        <w:rPr>
          <w:rFonts w:ascii="Simplified Arabic" w:hAnsi="Simplified Arabic" w:cs="Simplified Arabic"/>
          <w:sz w:val="28"/>
          <w:szCs w:val="28"/>
          <w:rtl/>
        </w:rPr>
        <w:t>تنبع أهمية الدراسة من جانبين</w:t>
      </w:r>
      <w:r w:rsidRPr="00923B7E">
        <w:rPr>
          <w:rFonts w:ascii="Simplified Arabic" w:hAnsi="Simplified Arabic" w:cs="Simplified Arabic"/>
          <w:sz w:val="28"/>
          <w:szCs w:val="28"/>
        </w:rPr>
        <w:t>:</w:t>
      </w:r>
    </w:p>
    <w:p w:rsidR="00FB31BC" w:rsidRPr="00923B7E" w:rsidRDefault="00FB31BC" w:rsidP="00FB31BC">
      <w:pPr>
        <w:bidi/>
        <w:spacing w:line="240" w:lineRule="auto"/>
        <w:rPr>
          <w:rFonts w:ascii="Simplified Arabic" w:hAnsi="Simplified Arabic" w:cs="Simplified Arabic"/>
          <w:sz w:val="28"/>
          <w:szCs w:val="28"/>
        </w:rPr>
      </w:pPr>
    </w:p>
    <w:p w:rsidR="00923B7E" w:rsidRPr="00FB31BC" w:rsidRDefault="00923B7E" w:rsidP="00FB31BC">
      <w:pPr>
        <w:pStyle w:val="Heading3"/>
      </w:pPr>
      <w:bookmarkStart w:id="12" w:name="_Toc222341788"/>
      <w:r w:rsidRPr="00FB31BC">
        <w:rPr>
          <w:rtl/>
        </w:rPr>
        <w:lastRenderedPageBreak/>
        <w:t>أولاً: الأهمية العلمية</w:t>
      </w:r>
      <w:r w:rsidRPr="00FB31BC">
        <w:t>:</w:t>
      </w:r>
      <w:bookmarkEnd w:id="12"/>
    </w:p>
    <w:p w:rsidR="00923B7E" w:rsidRPr="00923B7E" w:rsidRDefault="00923B7E" w:rsidP="00B6066E">
      <w:pPr>
        <w:numPr>
          <w:ilvl w:val="0"/>
          <w:numId w:val="2"/>
        </w:numPr>
        <w:bidi/>
        <w:spacing w:line="240" w:lineRule="auto"/>
        <w:rPr>
          <w:rFonts w:ascii="Simplified Arabic" w:hAnsi="Simplified Arabic" w:cs="Simplified Arabic"/>
          <w:sz w:val="28"/>
          <w:szCs w:val="28"/>
        </w:rPr>
      </w:pPr>
      <w:r w:rsidRPr="00923B7E">
        <w:rPr>
          <w:rFonts w:ascii="Simplified Arabic" w:hAnsi="Simplified Arabic" w:cs="Simplified Arabic"/>
          <w:sz w:val="28"/>
          <w:szCs w:val="28"/>
          <w:rtl/>
        </w:rPr>
        <w:t>تسهم في إثراء الأدبيات المتعلقة ببيئة العمل وأثرها على الأداء</w:t>
      </w:r>
      <w:r w:rsidRPr="00923B7E">
        <w:rPr>
          <w:rFonts w:ascii="Simplified Arabic" w:hAnsi="Simplified Arabic" w:cs="Simplified Arabic"/>
          <w:sz w:val="28"/>
          <w:szCs w:val="28"/>
        </w:rPr>
        <w:t>.</w:t>
      </w:r>
    </w:p>
    <w:p w:rsidR="00923B7E" w:rsidRPr="00923B7E" w:rsidRDefault="00923B7E" w:rsidP="00B6066E">
      <w:pPr>
        <w:numPr>
          <w:ilvl w:val="0"/>
          <w:numId w:val="2"/>
        </w:numPr>
        <w:bidi/>
        <w:spacing w:line="240" w:lineRule="auto"/>
        <w:rPr>
          <w:rFonts w:ascii="Simplified Arabic" w:hAnsi="Simplified Arabic" w:cs="Simplified Arabic"/>
          <w:sz w:val="28"/>
          <w:szCs w:val="28"/>
        </w:rPr>
      </w:pPr>
      <w:r w:rsidRPr="00923B7E">
        <w:rPr>
          <w:rFonts w:ascii="Simplified Arabic" w:hAnsi="Simplified Arabic" w:cs="Simplified Arabic"/>
          <w:sz w:val="28"/>
          <w:szCs w:val="28"/>
          <w:rtl/>
        </w:rPr>
        <w:t>تقدم إطاراً نظرياً يربط بين جودة بيئة العمل ومستوى الأداء التنظيمي</w:t>
      </w:r>
      <w:r w:rsidRPr="00923B7E">
        <w:rPr>
          <w:rFonts w:ascii="Simplified Arabic" w:hAnsi="Simplified Arabic" w:cs="Simplified Arabic"/>
          <w:sz w:val="28"/>
          <w:szCs w:val="28"/>
        </w:rPr>
        <w:t>.</w:t>
      </w:r>
    </w:p>
    <w:p w:rsidR="00923B7E" w:rsidRPr="00923B7E" w:rsidRDefault="00923B7E" w:rsidP="00B6066E">
      <w:pPr>
        <w:numPr>
          <w:ilvl w:val="0"/>
          <w:numId w:val="2"/>
        </w:numPr>
        <w:bidi/>
        <w:spacing w:line="240" w:lineRule="auto"/>
        <w:rPr>
          <w:rFonts w:ascii="Simplified Arabic" w:hAnsi="Simplified Arabic" w:cs="Simplified Arabic"/>
          <w:sz w:val="28"/>
          <w:szCs w:val="28"/>
        </w:rPr>
      </w:pPr>
      <w:r w:rsidRPr="00923B7E">
        <w:rPr>
          <w:rFonts w:ascii="Simplified Arabic" w:hAnsi="Simplified Arabic" w:cs="Simplified Arabic"/>
          <w:sz w:val="28"/>
          <w:szCs w:val="28"/>
          <w:rtl/>
        </w:rPr>
        <w:t>تدعم نتائج الدراسات السابقة في مجال إدارة الموارد البشرية</w:t>
      </w:r>
      <w:r w:rsidRPr="00923B7E">
        <w:rPr>
          <w:rFonts w:ascii="Simplified Arabic" w:hAnsi="Simplified Arabic" w:cs="Simplified Arabic"/>
          <w:sz w:val="28"/>
          <w:szCs w:val="28"/>
        </w:rPr>
        <w:t xml:space="preserve"> (Cascio, 2001).</w:t>
      </w:r>
    </w:p>
    <w:p w:rsidR="00923B7E" w:rsidRPr="00923B7E" w:rsidRDefault="00923B7E" w:rsidP="00FB31BC">
      <w:pPr>
        <w:pStyle w:val="Heading3"/>
      </w:pPr>
      <w:bookmarkStart w:id="13" w:name="_Toc222341789"/>
      <w:r w:rsidRPr="00923B7E">
        <w:rPr>
          <w:rtl/>
        </w:rPr>
        <w:t>ثانياً: الأهمية التطبيقية</w:t>
      </w:r>
      <w:r w:rsidRPr="00923B7E">
        <w:t>:</w:t>
      </w:r>
      <w:bookmarkEnd w:id="13"/>
    </w:p>
    <w:p w:rsidR="00923B7E" w:rsidRPr="00923B7E" w:rsidRDefault="00923B7E" w:rsidP="00B6066E">
      <w:pPr>
        <w:numPr>
          <w:ilvl w:val="0"/>
          <w:numId w:val="3"/>
        </w:numPr>
        <w:bidi/>
        <w:spacing w:line="240" w:lineRule="auto"/>
        <w:rPr>
          <w:rFonts w:ascii="Simplified Arabic" w:hAnsi="Simplified Arabic" w:cs="Simplified Arabic"/>
          <w:sz w:val="28"/>
          <w:szCs w:val="28"/>
        </w:rPr>
      </w:pPr>
      <w:r w:rsidRPr="00923B7E">
        <w:rPr>
          <w:rFonts w:ascii="Simplified Arabic" w:hAnsi="Simplified Arabic" w:cs="Simplified Arabic"/>
          <w:sz w:val="28"/>
          <w:szCs w:val="28"/>
          <w:rtl/>
        </w:rPr>
        <w:t>تساعد الإدارات العليا في التعرف على العوامل المؤثرة في أداء الموظفين</w:t>
      </w:r>
      <w:r w:rsidRPr="00923B7E">
        <w:rPr>
          <w:rFonts w:ascii="Simplified Arabic" w:hAnsi="Simplified Arabic" w:cs="Simplified Arabic"/>
          <w:sz w:val="28"/>
          <w:szCs w:val="28"/>
        </w:rPr>
        <w:t>.</w:t>
      </w:r>
    </w:p>
    <w:p w:rsidR="00923B7E" w:rsidRPr="00923B7E" w:rsidRDefault="00923B7E" w:rsidP="00B6066E">
      <w:pPr>
        <w:numPr>
          <w:ilvl w:val="0"/>
          <w:numId w:val="3"/>
        </w:numPr>
        <w:bidi/>
        <w:spacing w:line="240" w:lineRule="auto"/>
        <w:rPr>
          <w:rFonts w:ascii="Simplified Arabic" w:hAnsi="Simplified Arabic" w:cs="Simplified Arabic"/>
          <w:sz w:val="28"/>
          <w:szCs w:val="28"/>
        </w:rPr>
      </w:pPr>
      <w:r w:rsidRPr="00923B7E">
        <w:rPr>
          <w:rFonts w:ascii="Simplified Arabic" w:hAnsi="Simplified Arabic" w:cs="Simplified Arabic"/>
          <w:sz w:val="28"/>
          <w:szCs w:val="28"/>
          <w:rtl/>
        </w:rPr>
        <w:t>تمكّن متخذي القرار من تطوير سياسات لتحسين بيئة العمل</w:t>
      </w:r>
      <w:r w:rsidRPr="00923B7E">
        <w:rPr>
          <w:rFonts w:ascii="Simplified Arabic" w:hAnsi="Simplified Arabic" w:cs="Simplified Arabic"/>
          <w:sz w:val="28"/>
          <w:szCs w:val="28"/>
        </w:rPr>
        <w:t>.</w:t>
      </w:r>
    </w:p>
    <w:p w:rsidR="00923B7E" w:rsidRPr="00923B7E" w:rsidRDefault="00923B7E" w:rsidP="00B6066E">
      <w:pPr>
        <w:numPr>
          <w:ilvl w:val="0"/>
          <w:numId w:val="3"/>
        </w:numPr>
        <w:bidi/>
        <w:spacing w:line="240" w:lineRule="auto"/>
        <w:rPr>
          <w:rFonts w:ascii="Simplified Arabic" w:hAnsi="Simplified Arabic" w:cs="Simplified Arabic"/>
          <w:sz w:val="28"/>
          <w:szCs w:val="28"/>
          <w:rtl/>
        </w:rPr>
      </w:pPr>
      <w:r w:rsidRPr="00923B7E">
        <w:rPr>
          <w:rFonts w:ascii="Simplified Arabic" w:hAnsi="Simplified Arabic" w:cs="Simplified Arabic"/>
          <w:sz w:val="28"/>
          <w:szCs w:val="28"/>
          <w:rtl/>
        </w:rPr>
        <w:t>تسهم في رفع كفاءة الأداء وتقليل المشكلات التنظيمية</w:t>
      </w:r>
      <w:r w:rsidRPr="00923B7E">
        <w:rPr>
          <w:rFonts w:ascii="Simplified Arabic" w:hAnsi="Simplified Arabic" w:cs="Simplified Arabic"/>
          <w:sz w:val="28"/>
          <w:szCs w:val="28"/>
        </w:rPr>
        <w:t>.</w:t>
      </w:r>
    </w:p>
    <w:p w:rsidR="00923B7E" w:rsidRPr="00FB31BC" w:rsidRDefault="00923B7E" w:rsidP="00FB31BC">
      <w:pPr>
        <w:pStyle w:val="Heading2"/>
        <w:rPr>
          <w:rtl/>
        </w:rPr>
      </w:pPr>
      <w:bookmarkStart w:id="14" w:name="_Toc222341790"/>
      <w:r w:rsidRPr="00FB31BC">
        <w:rPr>
          <w:rtl/>
        </w:rPr>
        <w:t>أهداف الدراسة</w:t>
      </w:r>
      <w:r w:rsidRPr="00FB31BC">
        <w:rPr>
          <w:rFonts w:hint="cs"/>
          <w:rtl/>
        </w:rPr>
        <w:t>:</w:t>
      </w:r>
      <w:bookmarkEnd w:id="14"/>
    </w:p>
    <w:p w:rsidR="00923B7E" w:rsidRPr="00923B7E" w:rsidRDefault="00923B7E" w:rsidP="00923B7E">
      <w:pPr>
        <w:bidi/>
        <w:spacing w:line="240" w:lineRule="auto"/>
        <w:rPr>
          <w:rFonts w:ascii="Simplified Arabic" w:hAnsi="Simplified Arabic" w:cs="Simplified Arabic"/>
          <w:sz w:val="28"/>
          <w:szCs w:val="28"/>
        </w:rPr>
      </w:pPr>
      <w:r w:rsidRPr="00923B7E">
        <w:rPr>
          <w:rFonts w:ascii="Simplified Arabic" w:hAnsi="Simplified Arabic" w:cs="Simplified Arabic"/>
          <w:sz w:val="28"/>
          <w:szCs w:val="28"/>
          <w:rtl/>
        </w:rPr>
        <w:t>تهدف هذه الدراسة إلى</w:t>
      </w:r>
      <w:r w:rsidRPr="00923B7E">
        <w:rPr>
          <w:rFonts w:ascii="Simplified Arabic" w:hAnsi="Simplified Arabic" w:cs="Simplified Arabic"/>
          <w:sz w:val="28"/>
          <w:szCs w:val="28"/>
        </w:rPr>
        <w:t>:</w:t>
      </w:r>
    </w:p>
    <w:p w:rsidR="00923B7E" w:rsidRPr="00923B7E" w:rsidRDefault="00923B7E" w:rsidP="00B6066E">
      <w:pPr>
        <w:numPr>
          <w:ilvl w:val="0"/>
          <w:numId w:val="4"/>
        </w:numPr>
        <w:bidi/>
        <w:spacing w:line="240" w:lineRule="auto"/>
        <w:rPr>
          <w:rFonts w:ascii="Simplified Arabic" w:hAnsi="Simplified Arabic" w:cs="Simplified Arabic"/>
          <w:sz w:val="28"/>
          <w:szCs w:val="28"/>
        </w:rPr>
      </w:pPr>
      <w:r w:rsidRPr="00923B7E">
        <w:rPr>
          <w:rFonts w:ascii="Simplified Arabic" w:hAnsi="Simplified Arabic" w:cs="Simplified Arabic"/>
          <w:sz w:val="28"/>
          <w:szCs w:val="28"/>
          <w:rtl/>
        </w:rPr>
        <w:t>التعرف على مفهوم بيئة العمل وأبعادها الرئيسية</w:t>
      </w:r>
      <w:r w:rsidRPr="00923B7E">
        <w:rPr>
          <w:rFonts w:ascii="Simplified Arabic" w:hAnsi="Simplified Arabic" w:cs="Simplified Arabic"/>
          <w:sz w:val="28"/>
          <w:szCs w:val="28"/>
        </w:rPr>
        <w:t>.</w:t>
      </w:r>
    </w:p>
    <w:p w:rsidR="00923B7E" w:rsidRPr="00923B7E" w:rsidRDefault="00923B7E" w:rsidP="00B6066E">
      <w:pPr>
        <w:numPr>
          <w:ilvl w:val="0"/>
          <w:numId w:val="4"/>
        </w:numPr>
        <w:bidi/>
        <w:spacing w:line="240" w:lineRule="auto"/>
        <w:rPr>
          <w:rFonts w:ascii="Simplified Arabic" w:hAnsi="Simplified Arabic" w:cs="Simplified Arabic"/>
          <w:sz w:val="28"/>
          <w:szCs w:val="28"/>
        </w:rPr>
      </w:pPr>
      <w:r w:rsidRPr="00923B7E">
        <w:rPr>
          <w:rFonts w:ascii="Simplified Arabic" w:hAnsi="Simplified Arabic" w:cs="Simplified Arabic"/>
          <w:sz w:val="28"/>
          <w:szCs w:val="28"/>
          <w:rtl/>
        </w:rPr>
        <w:t>تحليل العلاقة بين بيئة العمل وأداء الموظفين</w:t>
      </w:r>
      <w:r w:rsidRPr="00923B7E">
        <w:rPr>
          <w:rFonts w:ascii="Simplified Arabic" w:hAnsi="Simplified Arabic" w:cs="Simplified Arabic"/>
          <w:sz w:val="28"/>
          <w:szCs w:val="28"/>
        </w:rPr>
        <w:t>.</w:t>
      </w:r>
    </w:p>
    <w:p w:rsidR="00923B7E" w:rsidRPr="00923B7E" w:rsidRDefault="00923B7E" w:rsidP="00B6066E">
      <w:pPr>
        <w:numPr>
          <w:ilvl w:val="0"/>
          <w:numId w:val="4"/>
        </w:numPr>
        <w:bidi/>
        <w:spacing w:line="240" w:lineRule="auto"/>
        <w:rPr>
          <w:rFonts w:ascii="Simplified Arabic" w:hAnsi="Simplified Arabic" w:cs="Simplified Arabic"/>
          <w:sz w:val="28"/>
          <w:szCs w:val="28"/>
        </w:rPr>
      </w:pPr>
      <w:r w:rsidRPr="00923B7E">
        <w:rPr>
          <w:rFonts w:ascii="Simplified Arabic" w:hAnsi="Simplified Arabic" w:cs="Simplified Arabic"/>
          <w:sz w:val="28"/>
          <w:szCs w:val="28"/>
          <w:rtl/>
        </w:rPr>
        <w:t>قياس أثر كل بعد من أبعاد بيئة العمل على الأداء</w:t>
      </w:r>
      <w:r w:rsidRPr="00923B7E">
        <w:rPr>
          <w:rFonts w:ascii="Simplified Arabic" w:hAnsi="Simplified Arabic" w:cs="Simplified Arabic"/>
          <w:sz w:val="28"/>
          <w:szCs w:val="28"/>
        </w:rPr>
        <w:t>.</w:t>
      </w:r>
    </w:p>
    <w:p w:rsidR="00923B7E" w:rsidRPr="00FB31BC" w:rsidRDefault="00923B7E" w:rsidP="00B6066E">
      <w:pPr>
        <w:numPr>
          <w:ilvl w:val="0"/>
          <w:numId w:val="4"/>
        </w:numPr>
        <w:bidi/>
        <w:spacing w:line="240" w:lineRule="auto"/>
        <w:rPr>
          <w:rFonts w:ascii="Simplified Arabic" w:hAnsi="Simplified Arabic" w:cs="Simplified Arabic"/>
          <w:sz w:val="28"/>
          <w:szCs w:val="28"/>
          <w:rtl/>
        </w:rPr>
      </w:pPr>
      <w:r w:rsidRPr="00923B7E">
        <w:rPr>
          <w:rFonts w:ascii="Simplified Arabic" w:hAnsi="Simplified Arabic" w:cs="Simplified Arabic"/>
          <w:sz w:val="28"/>
          <w:szCs w:val="28"/>
          <w:rtl/>
        </w:rPr>
        <w:t>تقديم توصيات لتحسين بيئة العمل بما يسهم في رفع مستوى الأداء</w:t>
      </w:r>
      <w:r w:rsidRPr="00923B7E">
        <w:rPr>
          <w:rFonts w:ascii="Simplified Arabic" w:hAnsi="Simplified Arabic" w:cs="Simplified Arabic"/>
          <w:sz w:val="28"/>
          <w:szCs w:val="28"/>
        </w:rPr>
        <w:t>.</w:t>
      </w:r>
    </w:p>
    <w:p w:rsidR="00923B7E" w:rsidRPr="00FB31BC" w:rsidRDefault="00923B7E" w:rsidP="00FB31BC">
      <w:pPr>
        <w:pStyle w:val="Heading2"/>
        <w:rPr>
          <w:rtl/>
        </w:rPr>
      </w:pPr>
      <w:bookmarkStart w:id="15" w:name="_Toc222341791"/>
      <w:r w:rsidRPr="00FB31BC">
        <w:rPr>
          <w:rtl/>
        </w:rPr>
        <w:t>تساؤلات الدراسة</w:t>
      </w:r>
      <w:bookmarkEnd w:id="15"/>
    </w:p>
    <w:p w:rsidR="00923B7E" w:rsidRPr="00923B7E" w:rsidRDefault="00923B7E" w:rsidP="00B6066E">
      <w:pPr>
        <w:numPr>
          <w:ilvl w:val="0"/>
          <w:numId w:val="5"/>
        </w:numPr>
        <w:bidi/>
        <w:spacing w:line="240" w:lineRule="auto"/>
        <w:rPr>
          <w:rFonts w:ascii="Simplified Arabic" w:hAnsi="Simplified Arabic" w:cs="Simplified Arabic"/>
          <w:sz w:val="28"/>
          <w:szCs w:val="28"/>
          <w:rtl/>
        </w:rPr>
      </w:pPr>
      <w:r w:rsidRPr="00923B7E">
        <w:rPr>
          <w:rFonts w:ascii="Simplified Arabic" w:hAnsi="Simplified Arabic" w:cs="Simplified Arabic"/>
          <w:sz w:val="28"/>
          <w:szCs w:val="28"/>
          <w:rtl/>
        </w:rPr>
        <w:t>ما المقصود ببيئة العمل وما أهم أبعادها؟</w:t>
      </w:r>
    </w:p>
    <w:p w:rsidR="00923B7E" w:rsidRPr="00923B7E" w:rsidRDefault="00923B7E" w:rsidP="00B6066E">
      <w:pPr>
        <w:numPr>
          <w:ilvl w:val="0"/>
          <w:numId w:val="5"/>
        </w:numPr>
        <w:bidi/>
        <w:spacing w:line="240" w:lineRule="auto"/>
        <w:rPr>
          <w:rFonts w:ascii="Simplified Arabic" w:hAnsi="Simplified Arabic" w:cs="Simplified Arabic"/>
          <w:sz w:val="28"/>
          <w:szCs w:val="28"/>
          <w:rtl/>
        </w:rPr>
      </w:pPr>
      <w:r w:rsidRPr="00923B7E">
        <w:rPr>
          <w:rFonts w:ascii="Simplified Arabic" w:hAnsi="Simplified Arabic" w:cs="Simplified Arabic"/>
          <w:sz w:val="28"/>
          <w:szCs w:val="28"/>
          <w:rtl/>
        </w:rPr>
        <w:t>ما مستوى توافر أبعاد بيئة العمل في المنظمة محل الدراسة؟</w:t>
      </w:r>
    </w:p>
    <w:p w:rsidR="00923B7E" w:rsidRPr="00923B7E" w:rsidRDefault="00923B7E" w:rsidP="00B6066E">
      <w:pPr>
        <w:numPr>
          <w:ilvl w:val="0"/>
          <w:numId w:val="5"/>
        </w:numPr>
        <w:bidi/>
        <w:spacing w:line="240" w:lineRule="auto"/>
        <w:rPr>
          <w:rFonts w:ascii="Simplified Arabic" w:hAnsi="Simplified Arabic" w:cs="Simplified Arabic"/>
          <w:sz w:val="28"/>
          <w:szCs w:val="28"/>
          <w:rtl/>
        </w:rPr>
      </w:pPr>
      <w:r w:rsidRPr="00923B7E">
        <w:rPr>
          <w:rFonts w:ascii="Simplified Arabic" w:hAnsi="Simplified Arabic" w:cs="Simplified Arabic"/>
          <w:sz w:val="28"/>
          <w:szCs w:val="28"/>
          <w:rtl/>
        </w:rPr>
        <w:t>هل توجد علاقة ذات دلالة إحصائية بين بيئة العمل وأداء الموظفين؟</w:t>
      </w:r>
    </w:p>
    <w:p w:rsidR="00923B7E" w:rsidRDefault="00923B7E" w:rsidP="00B6066E">
      <w:pPr>
        <w:numPr>
          <w:ilvl w:val="0"/>
          <w:numId w:val="5"/>
        </w:numPr>
        <w:bidi/>
        <w:spacing w:line="240" w:lineRule="auto"/>
        <w:rPr>
          <w:rFonts w:ascii="Simplified Arabic" w:hAnsi="Simplified Arabic" w:cs="Simplified Arabic"/>
          <w:sz w:val="28"/>
          <w:szCs w:val="28"/>
        </w:rPr>
      </w:pPr>
      <w:r w:rsidRPr="00923B7E">
        <w:rPr>
          <w:rFonts w:ascii="Simplified Arabic" w:hAnsi="Simplified Arabic" w:cs="Simplified Arabic"/>
          <w:sz w:val="28"/>
          <w:szCs w:val="28"/>
          <w:rtl/>
        </w:rPr>
        <w:t>ما أكثر أبعاد بيئة العمل تأثيراً في الأداء؟</w:t>
      </w:r>
    </w:p>
    <w:p w:rsidR="00FB31BC" w:rsidRDefault="00FB31BC" w:rsidP="00FB31BC">
      <w:pPr>
        <w:bidi/>
        <w:spacing w:line="240" w:lineRule="auto"/>
        <w:rPr>
          <w:rFonts w:ascii="Simplified Arabic" w:hAnsi="Simplified Arabic" w:cs="Simplified Arabic"/>
          <w:sz w:val="28"/>
          <w:szCs w:val="28"/>
          <w:rtl/>
        </w:rPr>
      </w:pPr>
    </w:p>
    <w:p w:rsidR="00FB31BC" w:rsidRPr="00923B7E" w:rsidRDefault="00FB31BC" w:rsidP="00FB31BC">
      <w:pPr>
        <w:bidi/>
        <w:spacing w:line="240" w:lineRule="auto"/>
        <w:rPr>
          <w:rFonts w:ascii="Simplified Arabic" w:hAnsi="Simplified Arabic" w:cs="Simplified Arabic"/>
          <w:sz w:val="28"/>
          <w:szCs w:val="28"/>
          <w:rtl/>
        </w:rPr>
      </w:pPr>
    </w:p>
    <w:p w:rsidR="00923B7E" w:rsidRPr="00FB31BC" w:rsidRDefault="00923B7E" w:rsidP="00FB31BC">
      <w:pPr>
        <w:pStyle w:val="Heading2"/>
        <w:rPr>
          <w:rtl/>
        </w:rPr>
      </w:pPr>
      <w:bookmarkStart w:id="16" w:name="_Toc222341792"/>
      <w:r w:rsidRPr="00FB31BC">
        <w:rPr>
          <w:rFonts w:hint="cs"/>
          <w:rtl/>
        </w:rPr>
        <w:lastRenderedPageBreak/>
        <w:t>فروض الدراسة:</w:t>
      </w:r>
      <w:bookmarkEnd w:id="16"/>
    </w:p>
    <w:p w:rsidR="00923B7E" w:rsidRPr="00923B7E" w:rsidRDefault="00923B7E" w:rsidP="00923B7E">
      <w:pPr>
        <w:bidi/>
        <w:spacing w:line="240" w:lineRule="auto"/>
        <w:rPr>
          <w:rFonts w:ascii="Simplified Arabic" w:hAnsi="Simplified Arabic" w:cs="Simplified Arabic"/>
          <w:sz w:val="28"/>
          <w:szCs w:val="28"/>
        </w:rPr>
      </w:pPr>
      <w:r w:rsidRPr="00923B7E">
        <w:rPr>
          <w:rFonts w:ascii="Simplified Arabic" w:hAnsi="Simplified Arabic" w:cs="Simplified Arabic"/>
          <w:sz w:val="28"/>
          <w:szCs w:val="28"/>
          <w:rtl/>
        </w:rPr>
        <w:t>الفرضية الرئيسية</w:t>
      </w:r>
      <w:r w:rsidRPr="00923B7E">
        <w:rPr>
          <w:rFonts w:ascii="Simplified Arabic" w:hAnsi="Simplified Arabic" w:cs="Simplified Arabic"/>
          <w:sz w:val="28"/>
          <w:szCs w:val="28"/>
        </w:rPr>
        <w:t>:</w:t>
      </w:r>
      <w:r w:rsidRPr="00923B7E">
        <w:rPr>
          <w:rFonts w:ascii="Simplified Arabic" w:hAnsi="Simplified Arabic" w:cs="Simplified Arabic"/>
          <w:sz w:val="28"/>
          <w:szCs w:val="28"/>
        </w:rPr>
        <w:br/>
      </w:r>
      <w:r w:rsidRPr="00923B7E">
        <w:rPr>
          <w:rFonts w:ascii="Simplified Arabic" w:hAnsi="Simplified Arabic" w:cs="Simplified Arabic"/>
          <w:b/>
          <w:bCs/>
          <w:sz w:val="28"/>
          <w:szCs w:val="28"/>
          <w:rtl/>
        </w:rPr>
        <w:t>توجد علاقة ذات دلالة إحصائية بين بيئة العمل وأداء الموظفين</w:t>
      </w:r>
      <w:r w:rsidRPr="00923B7E">
        <w:rPr>
          <w:rFonts w:ascii="Simplified Arabic" w:hAnsi="Simplified Arabic" w:cs="Simplified Arabic"/>
          <w:b/>
          <w:bCs/>
          <w:sz w:val="28"/>
          <w:szCs w:val="28"/>
        </w:rPr>
        <w:t>.</w:t>
      </w:r>
    </w:p>
    <w:p w:rsidR="00923B7E" w:rsidRPr="00923B7E" w:rsidRDefault="00923B7E" w:rsidP="00923B7E">
      <w:pPr>
        <w:bidi/>
        <w:spacing w:line="240" w:lineRule="auto"/>
        <w:rPr>
          <w:rFonts w:ascii="Simplified Arabic" w:hAnsi="Simplified Arabic" w:cs="Simplified Arabic"/>
          <w:sz w:val="28"/>
          <w:szCs w:val="28"/>
        </w:rPr>
      </w:pPr>
      <w:r w:rsidRPr="00923B7E">
        <w:rPr>
          <w:rFonts w:ascii="Simplified Arabic" w:hAnsi="Simplified Arabic" w:cs="Simplified Arabic"/>
          <w:sz w:val="28"/>
          <w:szCs w:val="28"/>
          <w:rtl/>
        </w:rPr>
        <w:t>ويتفرع عنها الفروض التالية</w:t>
      </w:r>
      <w:r w:rsidRPr="00923B7E">
        <w:rPr>
          <w:rFonts w:ascii="Simplified Arabic" w:hAnsi="Simplified Arabic" w:cs="Simplified Arabic"/>
          <w:sz w:val="28"/>
          <w:szCs w:val="28"/>
        </w:rPr>
        <w:t>:</w:t>
      </w:r>
    </w:p>
    <w:p w:rsidR="00923B7E" w:rsidRPr="00923B7E" w:rsidRDefault="00923B7E" w:rsidP="00B6066E">
      <w:pPr>
        <w:numPr>
          <w:ilvl w:val="0"/>
          <w:numId w:val="6"/>
        </w:numPr>
        <w:bidi/>
        <w:spacing w:line="240" w:lineRule="auto"/>
        <w:rPr>
          <w:rFonts w:ascii="Simplified Arabic" w:hAnsi="Simplified Arabic" w:cs="Simplified Arabic"/>
          <w:sz w:val="28"/>
          <w:szCs w:val="28"/>
        </w:rPr>
      </w:pPr>
      <w:r w:rsidRPr="00923B7E">
        <w:rPr>
          <w:rFonts w:ascii="Simplified Arabic" w:hAnsi="Simplified Arabic" w:cs="Simplified Arabic"/>
          <w:sz w:val="28"/>
          <w:szCs w:val="28"/>
          <w:rtl/>
        </w:rPr>
        <w:t>توجد علاقة ذات دلالة إحصائية بين عدالة الأجور وأداء الموظفين</w:t>
      </w:r>
      <w:r w:rsidRPr="00923B7E">
        <w:rPr>
          <w:rFonts w:ascii="Simplified Arabic" w:hAnsi="Simplified Arabic" w:cs="Simplified Arabic"/>
          <w:sz w:val="28"/>
          <w:szCs w:val="28"/>
        </w:rPr>
        <w:t>.</w:t>
      </w:r>
    </w:p>
    <w:p w:rsidR="00923B7E" w:rsidRPr="00923B7E" w:rsidRDefault="00923B7E" w:rsidP="00B6066E">
      <w:pPr>
        <w:numPr>
          <w:ilvl w:val="0"/>
          <w:numId w:val="6"/>
        </w:numPr>
        <w:bidi/>
        <w:spacing w:line="240" w:lineRule="auto"/>
        <w:rPr>
          <w:rFonts w:ascii="Simplified Arabic" w:hAnsi="Simplified Arabic" w:cs="Simplified Arabic"/>
          <w:sz w:val="28"/>
          <w:szCs w:val="28"/>
        </w:rPr>
      </w:pPr>
      <w:r w:rsidRPr="00923B7E">
        <w:rPr>
          <w:rFonts w:ascii="Simplified Arabic" w:hAnsi="Simplified Arabic" w:cs="Simplified Arabic"/>
          <w:sz w:val="28"/>
          <w:szCs w:val="28"/>
          <w:rtl/>
        </w:rPr>
        <w:t>توجد علاقة ذات دلالة إحصائية بين ظروف العمل المادية وأداء الموظفين</w:t>
      </w:r>
      <w:r w:rsidRPr="00923B7E">
        <w:rPr>
          <w:rFonts w:ascii="Simplified Arabic" w:hAnsi="Simplified Arabic" w:cs="Simplified Arabic"/>
          <w:sz w:val="28"/>
          <w:szCs w:val="28"/>
        </w:rPr>
        <w:t>.</w:t>
      </w:r>
    </w:p>
    <w:p w:rsidR="00923B7E" w:rsidRPr="00923B7E" w:rsidRDefault="00923B7E" w:rsidP="00B6066E">
      <w:pPr>
        <w:numPr>
          <w:ilvl w:val="0"/>
          <w:numId w:val="6"/>
        </w:numPr>
        <w:bidi/>
        <w:spacing w:line="240" w:lineRule="auto"/>
        <w:rPr>
          <w:rFonts w:ascii="Simplified Arabic" w:hAnsi="Simplified Arabic" w:cs="Simplified Arabic"/>
          <w:sz w:val="28"/>
          <w:szCs w:val="28"/>
        </w:rPr>
      </w:pPr>
      <w:r w:rsidRPr="00923B7E">
        <w:rPr>
          <w:rFonts w:ascii="Simplified Arabic" w:hAnsi="Simplified Arabic" w:cs="Simplified Arabic"/>
          <w:sz w:val="28"/>
          <w:szCs w:val="28"/>
          <w:rtl/>
        </w:rPr>
        <w:t>توجد علاقة ذات دلالة إحصائية بين فرص النمو الوظيفي وأداء الموظفين</w:t>
      </w:r>
      <w:r w:rsidRPr="00923B7E">
        <w:rPr>
          <w:rFonts w:ascii="Simplified Arabic" w:hAnsi="Simplified Arabic" w:cs="Simplified Arabic"/>
          <w:sz w:val="28"/>
          <w:szCs w:val="28"/>
        </w:rPr>
        <w:t>.</w:t>
      </w:r>
    </w:p>
    <w:p w:rsidR="00923B7E" w:rsidRPr="00923B7E" w:rsidRDefault="00923B7E" w:rsidP="00B6066E">
      <w:pPr>
        <w:numPr>
          <w:ilvl w:val="0"/>
          <w:numId w:val="6"/>
        </w:numPr>
        <w:bidi/>
        <w:spacing w:line="240" w:lineRule="auto"/>
        <w:rPr>
          <w:rFonts w:ascii="Simplified Arabic" w:hAnsi="Simplified Arabic" w:cs="Simplified Arabic"/>
          <w:sz w:val="28"/>
          <w:szCs w:val="28"/>
          <w:rtl/>
        </w:rPr>
      </w:pPr>
      <w:r w:rsidRPr="00923B7E">
        <w:rPr>
          <w:rFonts w:ascii="Simplified Arabic" w:hAnsi="Simplified Arabic" w:cs="Simplified Arabic"/>
          <w:sz w:val="28"/>
          <w:szCs w:val="28"/>
          <w:rtl/>
        </w:rPr>
        <w:t>توجد علاقة ذات دلالة إحصائية بين التكامل الاجتماعي في العمل وأداء الموظفين</w:t>
      </w:r>
      <w:r w:rsidRPr="00923B7E">
        <w:rPr>
          <w:rFonts w:ascii="Simplified Arabic" w:hAnsi="Simplified Arabic" w:cs="Simplified Arabic"/>
          <w:sz w:val="28"/>
          <w:szCs w:val="28"/>
        </w:rPr>
        <w:t>.</w:t>
      </w:r>
    </w:p>
    <w:p w:rsidR="00923B7E" w:rsidRPr="00FB31BC" w:rsidRDefault="00923B7E" w:rsidP="00FB31BC">
      <w:pPr>
        <w:pStyle w:val="Heading2"/>
        <w:rPr>
          <w:rtl/>
        </w:rPr>
      </w:pPr>
      <w:bookmarkStart w:id="17" w:name="_Toc222341793"/>
      <w:r w:rsidRPr="00FB31BC">
        <w:rPr>
          <w:rtl/>
        </w:rPr>
        <w:t>المنهجية وطرق البحث</w:t>
      </w:r>
      <w:r w:rsidRPr="00FB31BC">
        <w:rPr>
          <w:rFonts w:hint="cs"/>
          <w:rtl/>
        </w:rPr>
        <w:t>:</w:t>
      </w:r>
      <w:bookmarkEnd w:id="17"/>
    </w:p>
    <w:p w:rsidR="00923B7E" w:rsidRPr="00923B7E" w:rsidRDefault="00923B7E" w:rsidP="00923B7E">
      <w:pPr>
        <w:bidi/>
        <w:spacing w:line="240" w:lineRule="auto"/>
        <w:rPr>
          <w:rFonts w:ascii="Simplified Arabic" w:hAnsi="Simplified Arabic" w:cs="Simplified Arabic"/>
          <w:sz w:val="28"/>
          <w:szCs w:val="28"/>
        </w:rPr>
      </w:pPr>
      <w:r w:rsidRPr="00923B7E">
        <w:rPr>
          <w:rFonts w:ascii="Simplified Arabic" w:hAnsi="Simplified Arabic" w:cs="Simplified Arabic"/>
          <w:sz w:val="28"/>
          <w:szCs w:val="28"/>
          <w:rtl/>
        </w:rPr>
        <w:t>تعتمد الدراسة على المنهج الوصفي التحليلي، الذي يهدف إلى وصف الظاهرة محل الدراسة وتحليل العلاقات بين متغيراتها، من خلال جمع البيانات وتحليلها إحصائياً لاستخلاص النتائج</w:t>
      </w:r>
      <w:r w:rsidRPr="00923B7E">
        <w:rPr>
          <w:rFonts w:ascii="Simplified Arabic" w:hAnsi="Simplified Arabic" w:cs="Simplified Arabic"/>
          <w:sz w:val="28"/>
          <w:szCs w:val="28"/>
        </w:rPr>
        <w:t>.</w:t>
      </w:r>
    </w:p>
    <w:p w:rsidR="00923B7E" w:rsidRPr="00923B7E" w:rsidRDefault="00923B7E" w:rsidP="00923B7E">
      <w:pPr>
        <w:bidi/>
        <w:spacing w:line="240" w:lineRule="auto"/>
        <w:rPr>
          <w:rFonts w:ascii="Simplified Arabic" w:hAnsi="Simplified Arabic" w:cs="Simplified Arabic"/>
          <w:sz w:val="28"/>
          <w:szCs w:val="28"/>
          <w:rtl/>
        </w:rPr>
      </w:pPr>
      <w:r w:rsidRPr="00923B7E">
        <w:rPr>
          <w:rFonts w:ascii="Simplified Arabic" w:hAnsi="Simplified Arabic" w:cs="Simplified Arabic"/>
          <w:sz w:val="28"/>
          <w:szCs w:val="28"/>
          <w:rtl/>
        </w:rPr>
        <w:t>وسيتم استخدام الأسلوب الكمي من خلال توزيع استبانة على عينة من الموظفين، وتحليل البيانات باستخدام البرامج الإحصائية المناسبة</w:t>
      </w:r>
      <w:r w:rsidRPr="00923B7E">
        <w:rPr>
          <w:rFonts w:ascii="Simplified Arabic" w:hAnsi="Simplified Arabic" w:cs="Simplified Arabic"/>
          <w:sz w:val="28"/>
          <w:szCs w:val="28"/>
        </w:rPr>
        <w:t>.</w:t>
      </w:r>
    </w:p>
    <w:p w:rsidR="00923B7E" w:rsidRPr="00FB31BC" w:rsidRDefault="00923B7E" w:rsidP="00FB31BC">
      <w:pPr>
        <w:pStyle w:val="Heading2"/>
        <w:rPr>
          <w:rtl/>
        </w:rPr>
      </w:pPr>
      <w:bookmarkStart w:id="18" w:name="_Toc222341794"/>
      <w:r w:rsidRPr="00FB31BC">
        <w:rPr>
          <w:rtl/>
        </w:rPr>
        <w:t xml:space="preserve">أدوات الدراسة </w:t>
      </w:r>
      <w:r w:rsidRPr="00FB31BC">
        <w:rPr>
          <w:rFonts w:hint="cs"/>
          <w:rtl/>
        </w:rPr>
        <w:t>:</w:t>
      </w:r>
      <w:bookmarkEnd w:id="18"/>
    </w:p>
    <w:p w:rsidR="00923B7E" w:rsidRPr="00923B7E" w:rsidRDefault="00923B7E" w:rsidP="00923B7E">
      <w:pPr>
        <w:bidi/>
        <w:spacing w:line="240" w:lineRule="auto"/>
        <w:rPr>
          <w:rFonts w:ascii="Simplified Arabic" w:hAnsi="Simplified Arabic" w:cs="Simplified Arabic"/>
          <w:sz w:val="28"/>
          <w:szCs w:val="28"/>
        </w:rPr>
      </w:pPr>
      <w:r w:rsidRPr="00923B7E">
        <w:rPr>
          <w:rFonts w:ascii="Simplified Arabic" w:hAnsi="Simplified Arabic" w:cs="Simplified Arabic"/>
          <w:sz w:val="28"/>
          <w:szCs w:val="28"/>
          <w:rtl/>
        </w:rPr>
        <w:t>تعتمد الدراسة على</w:t>
      </w:r>
      <w:r w:rsidRPr="00923B7E">
        <w:rPr>
          <w:rFonts w:ascii="Simplified Arabic" w:hAnsi="Simplified Arabic" w:cs="Simplified Arabic"/>
          <w:sz w:val="28"/>
          <w:szCs w:val="28"/>
        </w:rPr>
        <w:t>:</w:t>
      </w:r>
    </w:p>
    <w:p w:rsidR="00923B7E" w:rsidRPr="00923B7E" w:rsidRDefault="00923B7E" w:rsidP="00B6066E">
      <w:pPr>
        <w:numPr>
          <w:ilvl w:val="0"/>
          <w:numId w:val="7"/>
        </w:numPr>
        <w:bidi/>
        <w:spacing w:line="240" w:lineRule="auto"/>
        <w:rPr>
          <w:rFonts w:ascii="Simplified Arabic" w:hAnsi="Simplified Arabic" w:cs="Simplified Arabic"/>
          <w:sz w:val="28"/>
          <w:szCs w:val="28"/>
        </w:rPr>
      </w:pPr>
      <w:r w:rsidRPr="00923B7E">
        <w:rPr>
          <w:rFonts w:ascii="Simplified Arabic" w:hAnsi="Simplified Arabic" w:cs="Simplified Arabic"/>
          <w:sz w:val="28"/>
          <w:szCs w:val="28"/>
          <w:rtl/>
        </w:rPr>
        <w:t>الاستبانة كأداة رئيسية لجمع البيانات</w:t>
      </w:r>
      <w:r w:rsidRPr="00923B7E">
        <w:rPr>
          <w:rFonts w:ascii="Simplified Arabic" w:hAnsi="Simplified Arabic" w:cs="Simplified Arabic"/>
          <w:sz w:val="28"/>
          <w:szCs w:val="28"/>
        </w:rPr>
        <w:t>.</w:t>
      </w:r>
    </w:p>
    <w:p w:rsidR="00923B7E" w:rsidRPr="00923B7E" w:rsidRDefault="00923B7E" w:rsidP="00B6066E">
      <w:pPr>
        <w:numPr>
          <w:ilvl w:val="0"/>
          <w:numId w:val="7"/>
        </w:numPr>
        <w:bidi/>
        <w:spacing w:line="240" w:lineRule="auto"/>
        <w:rPr>
          <w:rFonts w:ascii="Simplified Arabic" w:hAnsi="Simplified Arabic" w:cs="Simplified Arabic"/>
          <w:sz w:val="28"/>
          <w:szCs w:val="28"/>
        </w:rPr>
      </w:pPr>
      <w:r w:rsidRPr="00923B7E">
        <w:rPr>
          <w:rFonts w:ascii="Simplified Arabic" w:hAnsi="Simplified Arabic" w:cs="Simplified Arabic"/>
          <w:sz w:val="28"/>
          <w:szCs w:val="28"/>
          <w:rtl/>
        </w:rPr>
        <w:t>مقياس ليكرت الخماسي لقياس درجة الموافقة</w:t>
      </w:r>
      <w:r w:rsidRPr="00923B7E">
        <w:rPr>
          <w:rFonts w:ascii="Simplified Arabic" w:hAnsi="Simplified Arabic" w:cs="Simplified Arabic"/>
          <w:sz w:val="28"/>
          <w:szCs w:val="28"/>
        </w:rPr>
        <w:t>.</w:t>
      </w:r>
    </w:p>
    <w:p w:rsidR="00923B7E" w:rsidRPr="00923B7E" w:rsidRDefault="00923B7E" w:rsidP="00B6066E">
      <w:pPr>
        <w:numPr>
          <w:ilvl w:val="0"/>
          <w:numId w:val="7"/>
        </w:numPr>
        <w:bidi/>
        <w:spacing w:line="240" w:lineRule="auto"/>
        <w:rPr>
          <w:rFonts w:ascii="Simplified Arabic" w:hAnsi="Simplified Arabic" w:cs="Simplified Arabic"/>
          <w:sz w:val="28"/>
          <w:szCs w:val="28"/>
        </w:rPr>
      </w:pPr>
      <w:r w:rsidRPr="00923B7E">
        <w:rPr>
          <w:rFonts w:ascii="Simplified Arabic" w:hAnsi="Simplified Arabic" w:cs="Simplified Arabic"/>
          <w:sz w:val="28"/>
          <w:szCs w:val="28"/>
          <w:rtl/>
        </w:rPr>
        <w:t>أدوات التحليل الإحصائي مثل</w:t>
      </w:r>
      <w:r w:rsidRPr="00923B7E">
        <w:rPr>
          <w:rFonts w:ascii="Simplified Arabic" w:hAnsi="Simplified Arabic" w:cs="Simplified Arabic"/>
          <w:sz w:val="28"/>
          <w:szCs w:val="28"/>
        </w:rPr>
        <w:t>:</w:t>
      </w:r>
    </w:p>
    <w:p w:rsidR="00923B7E" w:rsidRPr="00923B7E" w:rsidRDefault="00923B7E" w:rsidP="00B6066E">
      <w:pPr>
        <w:numPr>
          <w:ilvl w:val="1"/>
          <w:numId w:val="7"/>
        </w:numPr>
        <w:bidi/>
        <w:spacing w:line="240" w:lineRule="auto"/>
        <w:rPr>
          <w:rFonts w:ascii="Simplified Arabic" w:hAnsi="Simplified Arabic" w:cs="Simplified Arabic"/>
          <w:sz w:val="28"/>
          <w:szCs w:val="28"/>
        </w:rPr>
      </w:pPr>
      <w:r w:rsidRPr="00923B7E">
        <w:rPr>
          <w:rFonts w:ascii="Simplified Arabic" w:hAnsi="Simplified Arabic" w:cs="Simplified Arabic"/>
          <w:sz w:val="28"/>
          <w:szCs w:val="28"/>
          <w:rtl/>
        </w:rPr>
        <w:t>المتوسطات الحسابية</w:t>
      </w:r>
    </w:p>
    <w:p w:rsidR="00923B7E" w:rsidRPr="00923B7E" w:rsidRDefault="00923B7E" w:rsidP="00B6066E">
      <w:pPr>
        <w:numPr>
          <w:ilvl w:val="1"/>
          <w:numId w:val="7"/>
        </w:numPr>
        <w:bidi/>
        <w:spacing w:line="240" w:lineRule="auto"/>
        <w:rPr>
          <w:rFonts w:ascii="Simplified Arabic" w:hAnsi="Simplified Arabic" w:cs="Simplified Arabic"/>
          <w:sz w:val="28"/>
          <w:szCs w:val="28"/>
        </w:rPr>
      </w:pPr>
      <w:r w:rsidRPr="00923B7E">
        <w:rPr>
          <w:rFonts w:ascii="Simplified Arabic" w:hAnsi="Simplified Arabic" w:cs="Simplified Arabic"/>
          <w:sz w:val="28"/>
          <w:szCs w:val="28"/>
          <w:rtl/>
        </w:rPr>
        <w:t>الانحراف المعياري</w:t>
      </w:r>
    </w:p>
    <w:p w:rsidR="00923B7E" w:rsidRPr="00923B7E" w:rsidRDefault="00923B7E" w:rsidP="00B6066E">
      <w:pPr>
        <w:numPr>
          <w:ilvl w:val="1"/>
          <w:numId w:val="7"/>
        </w:numPr>
        <w:bidi/>
        <w:spacing w:line="240" w:lineRule="auto"/>
        <w:rPr>
          <w:rFonts w:ascii="Simplified Arabic" w:hAnsi="Simplified Arabic" w:cs="Simplified Arabic"/>
          <w:sz w:val="28"/>
          <w:szCs w:val="28"/>
        </w:rPr>
      </w:pPr>
      <w:r w:rsidRPr="00923B7E">
        <w:rPr>
          <w:rFonts w:ascii="Simplified Arabic" w:hAnsi="Simplified Arabic" w:cs="Simplified Arabic"/>
          <w:sz w:val="28"/>
          <w:szCs w:val="28"/>
          <w:rtl/>
        </w:rPr>
        <w:t>معامل الارتباط</w:t>
      </w:r>
    </w:p>
    <w:p w:rsidR="00923B7E" w:rsidRPr="00923B7E" w:rsidRDefault="00923B7E" w:rsidP="00B6066E">
      <w:pPr>
        <w:numPr>
          <w:ilvl w:val="1"/>
          <w:numId w:val="7"/>
        </w:numPr>
        <w:bidi/>
        <w:spacing w:line="240" w:lineRule="auto"/>
        <w:rPr>
          <w:rFonts w:ascii="Simplified Arabic" w:hAnsi="Simplified Arabic" w:cs="Simplified Arabic"/>
          <w:sz w:val="28"/>
          <w:szCs w:val="28"/>
          <w:rtl/>
        </w:rPr>
      </w:pPr>
      <w:r w:rsidRPr="00923B7E">
        <w:rPr>
          <w:rFonts w:ascii="Simplified Arabic" w:hAnsi="Simplified Arabic" w:cs="Simplified Arabic"/>
          <w:sz w:val="28"/>
          <w:szCs w:val="28"/>
          <w:rtl/>
        </w:rPr>
        <w:t>تحليل الانحدار</w:t>
      </w:r>
    </w:p>
    <w:p w:rsidR="00923B7E" w:rsidRPr="00FB31BC" w:rsidRDefault="00923B7E" w:rsidP="00FB31BC">
      <w:pPr>
        <w:pStyle w:val="Heading2"/>
        <w:rPr>
          <w:rtl/>
        </w:rPr>
      </w:pPr>
      <w:bookmarkStart w:id="19" w:name="_Toc222341795"/>
      <w:r w:rsidRPr="00FB31BC">
        <w:rPr>
          <w:rFonts w:hint="cs"/>
          <w:rtl/>
        </w:rPr>
        <w:lastRenderedPageBreak/>
        <w:t>حدود</w:t>
      </w:r>
      <w:r w:rsidRPr="00FB31BC">
        <w:rPr>
          <w:rtl/>
        </w:rPr>
        <w:t xml:space="preserve"> الدراسة </w:t>
      </w:r>
      <w:r w:rsidRPr="00FB31BC">
        <w:rPr>
          <w:rFonts w:hint="cs"/>
          <w:rtl/>
        </w:rPr>
        <w:t>:</w:t>
      </w:r>
      <w:bookmarkEnd w:id="19"/>
    </w:p>
    <w:p w:rsidR="00923B7E" w:rsidRPr="00FB31BC" w:rsidRDefault="00923B7E" w:rsidP="00FB31BC">
      <w:pPr>
        <w:bidi/>
        <w:spacing w:line="240" w:lineRule="auto"/>
        <w:rPr>
          <w:rFonts w:ascii="Simplified Arabic" w:hAnsi="Simplified Arabic" w:cs="Simplified Arabic"/>
          <w:b/>
          <w:bCs/>
          <w:sz w:val="28"/>
          <w:szCs w:val="28"/>
        </w:rPr>
      </w:pPr>
      <w:r w:rsidRPr="00923B7E">
        <w:rPr>
          <w:rFonts w:ascii="Simplified Arabic" w:hAnsi="Simplified Arabic" w:cs="Simplified Arabic"/>
          <w:b/>
          <w:bCs/>
          <w:sz w:val="28"/>
          <w:szCs w:val="28"/>
          <w:rtl/>
        </w:rPr>
        <w:t>الحدود الموضوعية</w:t>
      </w:r>
      <w:r w:rsidRPr="00923B7E">
        <w:rPr>
          <w:rFonts w:ascii="Simplified Arabic" w:hAnsi="Simplified Arabic" w:cs="Simplified Arabic"/>
          <w:b/>
          <w:bCs/>
          <w:sz w:val="28"/>
          <w:szCs w:val="28"/>
        </w:rPr>
        <w:t>:</w:t>
      </w:r>
      <w:r w:rsidR="00FB31BC">
        <w:rPr>
          <w:rFonts w:ascii="Simplified Arabic" w:hAnsi="Simplified Arabic" w:cs="Simplified Arabic" w:hint="cs"/>
          <w:b/>
          <w:bCs/>
          <w:sz w:val="28"/>
          <w:szCs w:val="28"/>
          <w:rtl/>
        </w:rPr>
        <w:t xml:space="preserve"> </w:t>
      </w:r>
      <w:r w:rsidRPr="00923B7E">
        <w:rPr>
          <w:rFonts w:ascii="Simplified Arabic" w:hAnsi="Simplified Arabic" w:cs="Simplified Arabic"/>
          <w:sz w:val="28"/>
          <w:szCs w:val="28"/>
          <w:rtl/>
        </w:rPr>
        <w:t>تقتصر الدراسة على بحث أثر بيئة العمل بأبعادها (الأجور، ظروف العمل، النمو الوظيفي، التكامل الاجتماعي) على أداء الموظفين</w:t>
      </w:r>
      <w:r w:rsidRPr="00923B7E">
        <w:rPr>
          <w:rFonts w:ascii="Simplified Arabic" w:hAnsi="Simplified Arabic" w:cs="Simplified Arabic"/>
          <w:sz w:val="28"/>
          <w:szCs w:val="28"/>
        </w:rPr>
        <w:t>.</w:t>
      </w:r>
    </w:p>
    <w:p w:rsidR="00923B7E" w:rsidRPr="00FB31BC" w:rsidRDefault="00923B7E" w:rsidP="00FB31BC">
      <w:pPr>
        <w:bidi/>
        <w:spacing w:line="240" w:lineRule="auto"/>
        <w:rPr>
          <w:rFonts w:ascii="Simplified Arabic" w:hAnsi="Simplified Arabic" w:cs="Simplified Arabic"/>
          <w:b/>
          <w:bCs/>
          <w:sz w:val="28"/>
          <w:szCs w:val="28"/>
        </w:rPr>
      </w:pPr>
      <w:r w:rsidRPr="00923B7E">
        <w:rPr>
          <w:rFonts w:ascii="Simplified Arabic" w:hAnsi="Simplified Arabic" w:cs="Simplified Arabic"/>
          <w:b/>
          <w:bCs/>
          <w:sz w:val="28"/>
          <w:szCs w:val="28"/>
          <w:rtl/>
        </w:rPr>
        <w:t>الحدود المكانية</w:t>
      </w:r>
      <w:r w:rsidRPr="00923B7E">
        <w:rPr>
          <w:rFonts w:ascii="Simplified Arabic" w:hAnsi="Simplified Arabic" w:cs="Simplified Arabic"/>
          <w:b/>
          <w:bCs/>
          <w:sz w:val="28"/>
          <w:szCs w:val="28"/>
        </w:rPr>
        <w:t>:</w:t>
      </w:r>
      <w:r w:rsidR="00FB31BC">
        <w:rPr>
          <w:rFonts w:ascii="Simplified Arabic" w:hAnsi="Simplified Arabic" w:cs="Simplified Arabic" w:hint="cs"/>
          <w:b/>
          <w:bCs/>
          <w:sz w:val="28"/>
          <w:szCs w:val="28"/>
          <w:rtl/>
        </w:rPr>
        <w:t xml:space="preserve"> </w:t>
      </w:r>
      <w:r w:rsidRPr="00923B7E">
        <w:rPr>
          <w:rFonts w:ascii="Simplified Arabic" w:hAnsi="Simplified Arabic" w:cs="Simplified Arabic"/>
          <w:sz w:val="28"/>
          <w:szCs w:val="28"/>
          <w:rtl/>
        </w:rPr>
        <w:t>تطبق الدراسة على مؤسس</w:t>
      </w:r>
      <w:r w:rsidRPr="00923B7E">
        <w:rPr>
          <w:rFonts w:ascii="Simplified Arabic" w:hAnsi="Simplified Arabic" w:cs="Simplified Arabic" w:hint="cs"/>
          <w:sz w:val="28"/>
          <w:szCs w:val="28"/>
          <w:rtl/>
        </w:rPr>
        <w:t>ات في المملكة العربية السعودية</w:t>
      </w:r>
    </w:p>
    <w:p w:rsidR="00923B7E" w:rsidRPr="00FB31BC" w:rsidRDefault="00923B7E" w:rsidP="00FB31BC">
      <w:pPr>
        <w:bidi/>
        <w:spacing w:line="240" w:lineRule="auto"/>
        <w:rPr>
          <w:rFonts w:ascii="Simplified Arabic" w:hAnsi="Simplified Arabic" w:cs="Simplified Arabic"/>
          <w:b/>
          <w:bCs/>
          <w:sz w:val="28"/>
          <w:szCs w:val="28"/>
        </w:rPr>
      </w:pPr>
      <w:r w:rsidRPr="00923B7E">
        <w:rPr>
          <w:rFonts w:ascii="Simplified Arabic" w:hAnsi="Simplified Arabic" w:cs="Simplified Arabic"/>
          <w:b/>
          <w:bCs/>
          <w:sz w:val="28"/>
          <w:szCs w:val="28"/>
          <w:rtl/>
        </w:rPr>
        <w:t>الحدود الزمنية</w:t>
      </w:r>
      <w:r w:rsidRPr="00923B7E">
        <w:rPr>
          <w:rFonts w:ascii="Simplified Arabic" w:hAnsi="Simplified Arabic" w:cs="Simplified Arabic"/>
          <w:b/>
          <w:bCs/>
          <w:sz w:val="28"/>
          <w:szCs w:val="28"/>
        </w:rPr>
        <w:t>:</w:t>
      </w:r>
      <w:r w:rsidR="00FB31BC">
        <w:rPr>
          <w:rFonts w:ascii="Simplified Arabic" w:hAnsi="Simplified Arabic" w:cs="Simplified Arabic" w:hint="cs"/>
          <w:b/>
          <w:bCs/>
          <w:sz w:val="28"/>
          <w:szCs w:val="28"/>
          <w:rtl/>
        </w:rPr>
        <w:t xml:space="preserve"> </w:t>
      </w:r>
      <w:r w:rsidRPr="00923B7E">
        <w:rPr>
          <w:rFonts w:ascii="Simplified Arabic" w:hAnsi="Simplified Arabic" w:cs="Simplified Arabic"/>
          <w:sz w:val="28"/>
          <w:szCs w:val="28"/>
          <w:rtl/>
        </w:rPr>
        <w:t>تطبق خلال العام الدراسي 202</w:t>
      </w:r>
      <w:r w:rsidRPr="00923B7E">
        <w:rPr>
          <w:rFonts w:ascii="Simplified Arabic" w:hAnsi="Simplified Arabic" w:cs="Simplified Arabic" w:hint="cs"/>
          <w:sz w:val="28"/>
          <w:szCs w:val="28"/>
          <w:rtl/>
        </w:rPr>
        <w:t>6</w:t>
      </w:r>
      <w:r w:rsidRPr="00923B7E">
        <w:rPr>
          <w:rFonts w:ascii="Simplified Arabic" w:hAnsi="Simplified Arabic" w:cs="Simplified Arabic"/>
          <w:sz w:val="28"/>
          <w:szCs w:val="28"/>
        </w:rPr>
        <w:t>.</w:t>
      </w:r>
    </w:p>
    <w:p w:rsidR="00B56A6C" w:rsidRPr="00FB31BC" w:rsidRDefault="00923B7E" w:rsidP="00FB31BC">
      <w:pPr>
        <w:bidi/>
        <w:spacing w:line="240" w:lineRule="auto"/>
        <w:rPr>
          <w:rFonts w:ascii="Simplified Arabic" w:hAnsi="Simplified Arabic" w:cs="Simplified Arabic"/>
          <w:b/>
          <w:bCs/>
          <w:sz w:val="28"/>
          <w:szCs w:val="28"/>
        </w:rPr>
      </w:pPr>
      <w:r w:rsidRPr="00923B7E">
        <w:rPr>
          <w:rFonts w:ascii="Simplified Arabic" w:hAnsi="Simplified Arabic" w:cs="Simplified Arabic"/>
          <w:b/>
          <w:bCs/>
          <w:sz w:val="28"/>
          <w:szCs w:val="28"/>
          <w:rtl/>
        </w:rPr>
        <w:t>الحدود البشرية</w:t>
      </w:r>
      <w:r w:rsidRPr="00923B7E">
        <w:rPr>
          <w:rFonts w:ascii="Simplified Arabic" w:hAnsi="Simplified Arabic" w:cs="Simplified Arabic"/>
          <w:b/>
          <w:bCs/>
          <w:sz w:val="28"/>
          <w:szCs w:val="28"/>
        </w:rPr>
        <w:t>:</w:t>
      </w:r>
      <w:r w:rsidR="00FB31BC">
        <w:rPr>
          <w:rFonts w:ascii="Simplified Arabic" w:hAnsi="Simplified Arabic" w:cs="Simplified Arabic" w:hint="cs"/>
          <w:b/>
          <w:bCs/>
          <w:sz w:val="28"/>
          <w:szCs w:val="28"/>
          <w:rtl/>
        </w:rPr>
        <w:t xml:space="preserve"> </w:t>
      </w:r>
      <w:r w:rsidRPr="00923B7E">
        <w:rPr>
          <w:rFonts w:ascii="Simplified Arabic" w:hAnsi="Simplified Arabic" w:cs="Simplified Arabic"/>
          <w:sz w:val="28"/>
          <w:szCs w:val="28"/>
          <w:rtl/>
        </w:rPr>
        <w:t>تقتصر على عينة من موظفي الجهة محل الدراسة</w:t>
      </w:r>
      <w:r w:rsidRPr="00923B7E">
        <w:rPr>
          <w:rFonts w:ascii="Simplified Arabic" w:hAnsi="Simplified Arabic" w:cs="Simplified Arabic"/>
          <w:sz w:val="28"/>
          <w:szCs w:val="28"/>
        </w:rPr>
        <w:t>.</w:t>
      </w:r>
    </w:p>
    <w:p w:rsidR="00B56A6C" w:rsidRPr="00923B7E" w:rsidRDefault="00B56A6C" w:rsidP="008A68D8">
      <w:pPr>
        <w:pStyle w:val="Heading2"/>
      </w:pPr>
      <w:bookmarkStart w:id="20" w:name="_Toc222341796"/>
      <w:r w:rsidRPr="00B56A6C">
        <w:rPr>
          <w:rtl/>
        </w:rPr>
        <w:t>مصطلحات الدراسة</w:t>
      </w:r>
      <w:bookmarkEnd w:id="20"/>
    </w:p>
    <w:p w:rsidR="00884618" w:rsidRPr="00884618" w:rsidRDefault="00884618" w:rsidP="00884618">
      <w:pPr>
        <w:bidi/>
        <w:spacing w:line="240" w:lineRule="auto"/>
        <w:rPr>
          <w:rFonts w:ascii="Simplified Arabic" w:hAnsi="Simplified Arabic" w:cs="Simplified Arabic"/>
          <w:b/>
          <w:bCs/>
          <w:sz w:val="28"/>
          <w:szCs w:val="28"/>
        </w:rPr>
      </w:pPr>
      <w:r w:rsidRPr="00884618">
        <w:rPr>
          <w:rFonts w:ascii="Simplified Arabic" w:hAnsi="Simplified Arabic" w:cs="Simplified Arabic"/>
          <w:b/>
          <w:bCs/>
          <w:sz w:val="28"/>
          <w:szCs w:val="28"/>
          <w:rtl/>
        </w:rPr>
        <w:t>أولاً: بيئة العمل</w:t>
      </w:r>
    </w:p>
    <w:p w:rsidR="00884618" w:rsidRPr="00884618" w:rsidRDefault="00884618" w:rsidP="00884618">
      <w:pPr>
        <w:bidi/>
        <w:spacing w:line="240" w:lineRule="auto"/>
        <w:rPr>
          <w:rFonts w:ascii="Simplified Arabic" w:hAnsi="Simplified Arabic" w:cs="Simplified Arabic"/>
          <w:b/>
          <w:bCs/>
          <w:sz w:val="28"/>
          <w:szCs w:val="28"/>
        </w:rPr>
      </w:pPr>
      <w:r w:rsidRPr="00884618">
        <w:rPr>
          <w:rFonts w:ascii="Simplified Arabic" w:hAnsi="Simplified Arabic" w:cs="Simplified Arabic"/>
          <w:b/>
          <w:bCs/>
          <w:sz w:val="28"/>
          <w:szCs w:val="28"/>
          <w:rtl/>
        </w:rPr>
        <w:t>التعريف المفاهيمي</w:t>
      </w:r>
      <w:r w:rsidRPr="00884618">
        <w:rPr>
          <w:rFonts w:ascii="Simplified Arabic" w:hAnsi="Simplified Arabic" w:cs="Simplified Arabic"/>
          <w:b/>
          <w:bCs/>
          <w:sz w:val="28"/>
          <w:szCs w:val="28"/>
        </w:rPr>
        <w:t>:</w:t>
      </w:r>
    </w:p>
    <w:p w:rsidR="00884618" w:rsidRPr="00884618" w:rsidRDefault="00884618" w:rsidP="00884618">
      <w:pPr>
        <w:bidi/>
        <w:spacing w:line="240" w:lineRule="auto"/>
        <w:rPr>
          <w:rFonts w:ascii="Simplified Arabic" w:hAnsi="Simplified Arabic" w:cs="Simplified Arabic"/>
          <w:sz w:val="28"/>
          <w:szCs w:val="28"/>
        </w:rPr>
      </w:pPr>
      <w:r w:rsidRPr="00884618">
        <w:rPr>
          <w:rFonts w:ascii="Simplified Arabic" w:hAnsi="Simplified Arabic" w:cs="Simplified Arabic"/>
          <w:sz w:val="28"/>
          <w:szCs w:val="28"/>
          <w:rtl/>
        </w:rPr>
        <w:t>تشير بيئة العمل إلى مجموعة الظروف والعوامل المادية والتنظيمية والنفسية والاجتماعية التي تحيط بالموظف داخل المنظمة، والتي تؤثر في سلوكه وأدائه ومدى رضاه الوظيفي. وتشمل بيئة العمل عناصر مثل ظروف العمل المادية، والعلاقات بين الموظفين، ونمط القيادة، والعدالة التنظيمية، وفرص النمو والتطوير</w:t>
      </w:r>
      <w:r w:rsidRPr="00884618">
        <w:rPr>
          <w:rFonts w:ascii="Simplified Arabic" w:hAnsi="Simplified Arabic" w:cs="Simplified Arabic"/>
          <w:sz w:val="28"/>
          <w:szCs w:val="28"/>
        </w:rPr>
        <w:t xml:space="preserve"> (Dessler, 2020).</w:t>
      </w:r>
    </w:p>
    <w:p w:rsidR="00884618" w:rsidRPr="00884618" w:rsidRDefault="00884618" w:rsidP="00884618">
      <w:pPr>
        <w:bidi/>
        <w:spacing w:line="240" w:lineRule="auto"/>
        <w:rPr>
          <w:rFonts w:ascii="Simplified Arabic" w:hAnsi="Simplified Arabic" w:cs="Simplified Arabic"/>
          <w:b/>
          <w:bCs/>
          <w:sz w:val="28"/>
          <w:szCs w:val="28"/>
        </w:rPr>
      </w:pPr>
      <w:r w:rsidRPr="00884618">
        <w:rPr>
          <w:rFonts w:ascii="Simplified Arabic" w:hAnsi="Simplified Arabic" w:cs="Simplified Arabic"/>
          <w:b/>
          <w:bCs/>
          <w:sz w:val="28"/>
          <w:szCs w:val="28"/>
          <w:rtl/>
        </w:rPr>
        <w:t>التعريف الإجرائي</w:t>
      </w:r>
      <w:r w:rsidRPr="00884618">
        <w:rPr>
          <w:rFonts w:ascii="Simplified Arabic" w:hAnsi="Simplified Arabic" w:cs="Simplified Arabic"/>
          <w:b/>
          <w:bCs/>
          <w:sz w:val="28"/>
          <w:szCs w:val="28"/>
        </w:rPr>
        <w:t>:</w:t>
      </w:r>
    </w:p>
    <w:p w:rsidR="00884618" w:rsidRPr="00884618" w:rsidRDefault="00884618" w:rsidP="00884618">
      <w:pPr>
        <w:bidi/>
        <w:spacing w:line="240" w:lineRule="auto"/>
        <w:rPr>
          <w:rFonts w:ascii="Simplified Arabic" w:hAnsi="Simplified Arabic" w:cs="Simplified Arabic"/>
          <w:sz w:val="28"/>
          <w:szCs w:val="28"/>
        </w:rPr>
      </w:pPr>
      <w:r w:rsidRPr="00884618">
        <w:rPr>
          <w:rFonts w:ascii="Simplified Arabic" w:hAnsi="Simplified Arabic" w:cs="Simplified Arabic"/>
          <w:sz w:val="28"/>
          <w:szCs w:val="28"/>
          <w:rtl/>
        </w:rPr>
        <w:t>ويقصد بها في هذه الدراسة مجموع الظروف التنظيمية والمادية والاجتماعية التي يدركها الموظف داخل المؤسسة، ويتم قياسها من خلال استجابات أفراد العينة على محاور الاستبانة الخاصة ببيئة العمل</w:t>
      </w:r>
      <w:r w:rsidRPr="00884618">
        <w:rPr>
          <w:rFonts w:ascii="Simplified Arabic" w:hAnsi="Simplified Arabic" w:cs="Simplified Arabic"/>
          <w:sz w:val="28"/>
          <w:szCs w:val="28"/>
        </w:rPr>
        <w:t>.</w:t>
      </w:r>
    </w:p>
    <w:p w:rsidR="00884618" w:rsidRPr="00884618" w:rsidRDefault="00884618" w:rsidP="00884618">
      <w:pPr>
        <w:bidi/>
        <w:spacing w:line="240" w:lineRule="auto"/>
        <w:rPr>
          <w:rFonts w:ascii="Simplified Arabic" w:hAnsi="Simplified Arabic" w:cs="Simplified Arabic"/>
          <w:b/>
          <w:bCs/>
          <w:sz w:val="28"/>
          <w:szCs w:val="28"/>
        </w:rPr>
      </w:pPr>
      <w:r w:rsidRPr="00884618">
        <w:rPr>
          <w:rFonts w:ascii="Simplified Arabic" w:hAnsi="Simplified Arabic" w:cs="Simplified Arabic"/>
          <w:b/>
          <w:bCs/>
          <w:sz w:val="28"/>
          <w:szCs w:val="28"/>
          <w:rtl/>
        </w:rPr>
        <w:t>ثانياً: جودة حياة العمل</w:t>
      </w:r>
      <w:r w:rsidRPr="00884618">
        <w:rPr>
          <w:rFonts w:ascii="Simplified Arabic" w:hAnsi="Simplified Arabic" w:cs="Simplified Arabic"/>
          <w:b/>
          <w:bCs/>
          <w:sz w:val="28"/>
          <w:szCs w:val="28"/>
        </w:rPr>
        <w:t xml:space="preserve"> </w:t>
      </w:r>
    </w:p>
    <w:p w:rsidR="00884618" w:rsidRPr="00884618" w:rsidRDefault="00884618" w:rsidP="00884618">
      <w:pPr>
        <w:bidi/>
        <w:spacing w:line="240" w:lineRule="auto"/>
        <w:rPr>
          <w:rFonts w:ascii="Simplified Arabic" w:hAnsi="Simplified Arabic" w:cs="Simplified Arabic"/>
          <w:b/>
          <w:bCs/>
          <w:sz w:val="28"/>
          <w:szCs w:val="28"/>
        </w:rPr>
      </w:pPr>
      <w:r w:rsidRPr="00884618">
        <w:rPr>
          <w:rFonts w:ascii="Simplified Arabic" w:hAnsi="Simplified Arabic" w:cs="Simplified Arabic"/>
          <w:b/>
          <w:bCs/>
          <w:sz w:val="28"/>
          <w:szCs w:val="28"/>
          <w:rtl/>
        </w:rPr>
        <w:t>التعريف المفاهيمي</w:t>
      </w:r>
      <w:r w:rsidRPr="00884618">
        <w:rPr>
          <w:rFonts w:ascii="Simplified Arabic" w:hAnsi="Simplified Arabic" w:cs="Simplified Arabic"/>
          <w:b/>
          <w:bCs/>
          <w:sz w:val="28"/>
          <w:szCs w:val="28"/>
        </w:rPr>
        <w:t>:</w:t>
      </w:r>
    </w:p>
    <w:p w:rsidR="00884618" w:rsidRPr="00884618" w:rsidRDefault="00884618" w:rsidP="00884618">
      <w:pPr>
        <w:bidi/>
        <w:spacing w:line="240" w:lineRule="auto"/>
        <w:rPr>
          <w:rFonts w:ascii="Simplified Arabic" w:hAnsi="Simplified Arabic" w:cs="Simplified Arabic"/>
          <w:sz w:val="28"/>
          <w:szCs w:val="28"/>
        </w:rPr>
      </w:pPr>
      <w:r w:rsidRPr="00884618">
        <w:rPr>
          <w:rFonts w:ascii="Simplified Arabic" w:hAnsi="Simplified Arabic" w:cs="Simplified Arabic"/>
          <w:sz w:val="28"/>
          <w:szCs w:val="28"/>
          <w:rtl/>
        </w:rPr>
        <w:t>هي مجموعة البرامج والسياسات والإجراءات التي تهدف إلى تحسين بيئة العمل بما يحقق رضا العاملين ورفاهيتهم، ويضمن التوازن بين متطلبات العمل وحاجات الفرد، مما يؤدي إلى تحسين الأداء والإنتاجية</w:t>
      </w:r>
      <w:r w:rsidRPr="00884618">
        <w:rPr>
          <w:rFonts w:ascii="Simplified Arabic" w:hAnsi="Simplified Arabic" w:cs="Simplified Arabic"/>
          <w:sz w:val="28"/>
          <w:szCs w:val="28"/>
        </w:rPr>
        <w:t xml:space="preserve"> (Walton, 1973).</w:t>
      </w:r>
    </w:p>
    <w:p w:rsidR="00884618" w:rsidRPr="00884618" w:rsidRDefault="00884618" w:rsidP="00884618">
      <w:pPr>
        <w:bidi/>
        <w:spacing w:line="240" w:lineRule="auto"/>
        <w:rPr>
          <w:rFonts w:ascii="Simplified Arabic" w:hAnsi="Simplified Arabic" w:cs="Simplified Arabic"/>
          <w:b/>
          <w:bCs/>
          <w:sz w:val="28"/>
          <w:szCs w:val="28"/>
        </w:rPr>
      </w:pPr>
      <w:r w:rsidRPr="00884618">
        <w:rPr>
          <w:rFonts w:ascii="Simplified Arabic" w:hAnsi="Simplified Arabic" w:cs="Simplified Arabic"/>
          <w:b/>
          <w:bCs/>
          <w:sz w:val="28"/>
          <w:szCs w:val="28"/>
          <w:rtl/>
        </w:rPr>
        <w:t>التعريف الإجرائي</w:t>
      </w:r>
      <w:r w:rsidRPr="00884618">
        <w:rPr>
          <w:rFonts w:ascii="Simplified Arabic" w:hAnsi="Simplified Arabic" w:cs="Simplified Arabic"/>
          <w:b/>
          <w:bCs/>
          <w:sz w:val="28"/>
          <w:szCs w:val="28"/>
        </w:rPr>
        <w:t>:</w:t>
      </w:r>
    </w:p>
    <w:p w:rsidR="00884618" w:rsidRPr="00884618" w:rsidRDefault="00884618" w:rsidP="00884618">
      <w:pPr>
        <w:bidi/>
        <w:spacing w:line="240" w:lineRule="auto"/>
        <w:rPr>
          <w:rFonts w:ascii="Simplified Arabic" w:hAnsi="Simplified Arabic" w:cs="Simplified Arabic"/>
          <w:sz w:val="28"/>
          <w:szCs w:val="28"/>
        </w:rPr>
      </w:pPr>
      <w:r w:rsidRPr="00884618">
        <w:rPr>
          <w:rFonts w:ascii="Simplified Arabic" w:hAnsi="Simplified Arabic" w:cs="Simplified Arabic"/>
          <w:sz w:val="28"/>
          <w:szCs w:val="28"/>
          <w:rtl/>
        </w:rPr>
        <w:lastRenderedPageBreak/>
        <w:t>تعرف جودة حياة العمل في هذه الدراسة بأنها الدرجة التي توفر بها المؤسسة بيئة عمل آمنة وعادلة ومحفزة، ويتم قياسها من خلال أبعاد: الأجور، وظروف العمل، العلاقات الإنسانية، وفرص التطوير</w:t>
      </w:r>
      <w:r w:rsidRPr="00884618">
        <w:rPr>
          <w:rFonts w:ascii="Simplified Arabic" w:hAnsi="Simplified Arabic" w:cs="Simplified Arabic"/>
          <w:sz w:val="28"/>
          <w:szCs w:val="28"/>
        </w:rPr>
        <w:t>.</w:t>
      </w:r>
    </w:p>
    <w:p w:rsidR="00884618" w:rsidRPr="00884618" w:rsidRDefault="00884618" w:rsidP="00884618">
      <w:pPr>
        <w:bidi/>
        <w:spacing w:line="240" w:lineRule="auto"/>
        <w:rPr>
          <w:rFonts w:ascii="Simplified Arabic" w:hAnsi="Simplified Arabic" w:cs="Simplified Arabic"/>
          <w:b/>
          <w:bCs/>
          <w:sz w:val="28"/>
          <w:szCs w:val="28"/>
        </w:rPr>
      </w:pPr>
      <w:r w:rsidRPr="00884618">
        <w:rPr>
          <w:rFonts w:ascii="Simplified Arabic" w:hAnsi="Simplified Arabic" w:cs="Simplified Arabic"/>
          <w:b/>
          <w:bCs/>
          <w:sz w:val="28"/>
          <w:szCs w:val="28"/>
          <w:rtl/>
        </w:rPr>
        <w:t>ثالثاً: الأداء الوظيفي</w:t>
      </w:r>
    </w:p>
    <w:p w:rsidR="00884618" w:rsidRPr="00884618" w:rsidRDefault="00884618" w:rsidP="00884618">
      <w:pPr>
        <w:bidi/>
        <w:spacing w:line="240" w:lineRule="auto"/>
        <w:rPr>
          <w:rFonts w:ascii="Simplified Arabic" w:hAnsi="Simplified Arabic" w:cs="Simplified Arabic"/>
          <w:b/>
          <w:bCs/>
          <w:sz w:val="28"/>
          <w:szCs w:val="28"/>
        </w:rPr>
      </w:pPr>
      <w:r w:rsidRPr="00884618">
        <w:rPr>
          <w:rFonts w:ascii="Simplified Arabic" w:hAnsi="Simplified Arabic" w:cs="Simplified Arabic"/>
          <w:b/>
          <w:bCs/>
          <w:sz w:val="28"/>
          <w:szCs w:val="28"/>
          <w:rtl/>
        </w:rPr>
        <w:t>التعريف المفاهيمي</w:t>
      </w:r>
      <w:r w:rsidRPr="00884618">
        <w:rPr>
          <w:rFonts w:ascii="Simplified Arabic" w:hAnsi="Simplified Arabic" w:cs="Simplified Arabic"/>
          <w:b/>
          <w:bCs/>
          <w:sz w:val="28"/>
          <w:szCs w:val="28"/>
        </w:rPr>
        <w:t>:</w:t>
      </w:r>
    </w:p>
    <w:p w:rsidR="00884618" w:rsidRPr="00884618" w:rsidRDefault="00884618" w:rsidP="00884618">
      <w:pPr>
        <w:bidi/>
        <w:spacing w:line="240" w:lineRule="auto"/>
        <w:rPr>
          <w:rFonts w:ascii="Simplified Arabic" w:hAnsi="Simplified Arabic" w:cs="Simplified Arabic"/>
          <w:sz w:val="28"/>
          <w:szCs w:val="28"/>
        </w:rPr>
      </w:pPr>
      <w:r w:rsidRPr="00884618">
        <w:rPr>
          <w:rFonts w:ascii="Simplified Arabic" w:hAnsi="Simplified Arabic" w:cs="Simplified Arabic"/>
          <w:sz w:val="28"/>
          <w:szCs w:val="28"/>
          <w:rtl/>
        </w:rPr>
        <w:t>هو مستوى إنجاز الموظف للمهام والواجبات المطلوبة منه وفق معايير محددة من حيث الكفاءة والجودة والسرعة، بما يسهم في تحقيق أهداف المنظمة</w:t>
      </w:r>
      <w:r w:rsidRPr="00884618">
        <w:rPr>
          <w:rFonts w:ascii="Simplified Arabic" w:hAnsi="Simplified Arabic" w:cs="Simplified Arabic"/>
          <w:sz w:val="28"/>
          <w:szCs w:val="28"/>
        </w:rPr>
        <w:t xml:space="preserve"> (Robbins &amp; Judge, 2022).</w:t>
      </w:r>
    </w:p>
    <w:p w:rsidR="00884618" w:rsidRPr="00884618" w:rsidRDefault="00884618" w:rsidP="00884618">
      <w:pPr>
        <w:bidi/>
        <w:spacing w:line="240" w:lineRule="auto"/>
        <w:rPr>
          <w:rFonts w:ascii="Simplified Arabic" w:hAnsi="Simplified Arabic" w:cs="Simplified Arabic"/>
          <w:b/>
          <w:bCs/>
          <w:sz w:val="28"/>
          <w:szCs w:val="28"/>
        </w:rPr>
      </w:pPr>
      <w:r w:rsidRPr="00884618">
        <w:rPr>
          <w:rFonts w:ascii="Simplified Arabic" w:hAnsi="Simplified Arabic" w:cs="Simplified Arabic"/>
          <w:b/>
          <w:bCs/>
          <w:sz w:val="28"/>
          <w:szCs w:val="28"/>
          <w:rtl/>
        </w:rPr>
        <w:t>التعريف الإجرائي</w:t>
      </w:r>
      <w:r w:rsidRPr="00884618">
        <w:rPr>
          <w:rFonts w:ascii="Simplified Arabic" w:hAnsi="Simplified Arabic" w:cs="Simplified Arabic"/>
          <w:b/>
          <w:bCs/>
          <w:sz w:val="28"/>
          <w:szCs w:val="28"/>
        </w:rPr>
        <w:t>:</w:t>
      </w:r>
    </w:p>
    <w:p w:rsidR="00884618" w:rsidRPr="00884618" w:rsidRDefault="00884618" w:rsidP="00884618">
      <w:pPr>
        <w:bidi/>
        <w:spacing w:line="240" w:lineRule="auto"/>
        <w:rPr>
          <w:rFonts w:ascii="Simplified Arabic" w:hAnsi="Simplified Arabic" w:cs="Simplified Arabic"/>
          <w:sz w:val="28"/>
          <w:szCs w:val="28"/>
        </w:rPr>
      </w:pPr>
      <w:r w:rsidRPr="00884618">
        <w:rPr>
          <w:rFonts w:ascii="Simplified Arabic" w:hAnsi="Simplified Arabic" w:cs="Simplified Arabic"/>
          <w:sz w:val="28"/>
          <w:szCs w:val="28"/>
          <w:rtl/>
        </w:rPr>
        <w:t>يقصد به في هذه الدراسة درجة التزام الموظف بأداء مهامه بكفاءة وجودة، ويتم قياسه من خلال استجابات العينة على محور الأداء الوظيفي في الاستبانة</w:t>
      </w:r>
      <w:r w:rsidRPr="00884618">
        <w:rPr>
          <w:rFonts w:ascii="Simplified Arabic" w:hAnsi="Simplified Arabic" w:cs="Simplified Arabic"/>
          <w:sz w:val="28"/>
          <w:szCs w:val="28"/>
        </w:rPr>
        <w:t>.</w:t>
      </w:r>
    </w:p>
    <w:p w:rsidR="00884618" w:rsidRPr="00884618" w:rsidRDefault="00884618" w:rsidP="00884618">
      <w:pPr>
        <w:bidi/>
        <w:spacing w:line="240" w:lineRule="auto"/>
        <w:rPr>
          <w:rFonts w:ascii="Simplified Arabic" w:hAnsi="Simplified Arabic" w:cs="Simplified Arabic"/>
          <w:b/>
          <w:bCs/>
          <w:sz w:val="28"/>
          <w:szCs w:val="28"/>
        </w:rPr>
      </w:pPr>
      <w:r w:rsidRPr="00884618">
        <w:rPr>
          <w:rFonts w:ascii="Simplified Arabic" w:hAnsi="Simplified Arabic" w:cs="Simplified Arabic"/>
          <w:b/>
          <w:bCs/>
          <w:sz w:val="28"/>
          <w:szCs w:val="28"/>
          <w:rtl/>
        </w:rPr>
        <w:t>رابعاً: العدالة التنظيمية</w:t>
      </w:r>
    </w:p>
    <w:p w:rsidR="00884618" w:rsidRPr="00884618" w:rsidRDefault="00884618" w:rsidP="00884618">
      <w:pPr>
        <w:bidi/>
        <w:spacing w:line="240" w:lineRule="auto"/>
        <w:rPr>
          <w:rFonts w:ascii="Simplified Arabic" w:hAnsi="Simplified Arabic" w:cs="Simplified Arabic"/>
          <w:b/>
          <w:bCs/>
          <w:sz w:val="28"/>
          <w:szCs w:val="28"/>
        </w:rPr>
      </w:pPr>
      <w:r w:rsidRPr="00884618">
        <w:rPr>
          <w:rFonts w:ascii="Simplified Arabic" w:hAnsi="Simplified Arabic" w:cs="Simplified Arabic"/>
          <w:b/>
          <w:bCs/>
          <w:sz w:val="28"/>
          <w:szCs w:val="28"/>
          <w:rtl/>
        </w:rPr>
        <w:t>التعريف المفاهيمي</w:t>
      </w:r>
      <w:r w:rsidRPr="00884618">
        <w:rPr>
          <w:rFonts w:ascii="Simplified Arabic" w:hAnsi="Simplified Arabic" w:cs="Simplified Arabic"/>
          <w:b/>
          <w:bCs/>
          <w:sz w:val="28"/>
          <w:szCs w:val="28"/>
        </w:rPr>
        <w:t>:</w:t>
      </w:r>
    </w:p>
    <w:p w:rsidR="00884618" w:rsidRPr="00884618" w:rsidRDefault="00884618" w:rsidP="00884618">
      <w:pPr>
        <w:bidi/>
        <w:spacing w:line="240" w:lineRule="auto"/>
        <w:rPr>
          <w:rFonts w:ascii="Simplified Arabic" w:hAnsi="Simplified Arabic" w:cs="Simplified Arabic"/>
          <w:sz w:val="28"/>
          <w:szCs w:val="28"/>
        </w:rPr>
      </w:pPr>
      <w:r w:rsidRPr="00884618">
        <w:rPr>
          <w:rFonts w:ascii="Simplified Arabic" w:hAnsi="Simplified Arabic" w:cs="Simplified Arabic"/>
          <w:sz w:val="28"/>
          <w:szCs w:val="28"/>
          <w:rtl/>
        </w:rPr>
        <w:t>تشير العدالة التنظيمية إلى مدى إدراك الموظفين لعدالة المعاملة داخل المنظمة، سواء فيما يتعلق بتوزيع المكافآت، أو الإجراءات الإدارية، أو أسلوب التعامل</w:t>
      </w:r>
      <w:r w:rsidRPr="00884618">
        <w:rPr>
          <w:rFonts w:ascii="Simplified Arabic" w:hAnsi="Simplified Arabic" w:cs="Simplified Arabic"/>
          <w:sz w:val="28"/>
          <w:szCs w:val="28"/>
        </w:rPr>
        <w:t xml:space="preserve"> (Greenberg, 1990).</w:t>
      </w:r>
    </w:p>
    <w:p w:rsidR="00884618" w:rsidRPr="00884618" w:rsidRDefault="00884618" w:rsidP="00884618">
      <w:pPr>
        <w:bidi/>
        <w:spacing w:line="240" w:lineRule="auto"/>
        <w:rPr>
          <w:rFonts w:ascii="Simplified Arabic" w:hAnsi="Simplified Arabic" w:cs="Simplified Arabic"/>
          <w:b/>
          <w:bCs/>
          <w:sz w:val="28"/>
          <w:szCs w:val="28"/>
        </w:rPr>
      </w:pPr>
      <w:r w:rsidRPr="00884618">
        <w:rPr>
          <w:rFonts w:ascii="Simplified Arabic" w:hAnsi="Simplified Arabic" w:cs="Simplified Arabic"/>
          <w:b/>
          <w:bCs/>
          <w:sz w:val="28"/>
          <w:szCs w:val="28"/>
          <w:rtl/>
        </w:rPr>
        <w:t>التعريف الإجرائي</w:t>
      </w:r>
      <w:r w:rsidRPr="00884618">
        <w:rPr>
          <w:rFonts w:ascii="Simplified Arabic" w:hAnsi="Simplified Arabic" w:cs="Simplified Arabic"/>
          <w:b/>
          <w:bCs/>
          <w:sz w:val="28"/>
          <w:szCs w:val="28"/>
        </w:rPr>
        <w:t>:</w:t>
      </w:r>
    </w:p>
    <w:p w:rsidR="00884618" w:rsidRPr="00884618" w:rsidRDefault="00884618" w:rsidP="00884618">
      <w:pPr>
        <w:bidi/>
        <w:spacing w:line="240" w:lineRule="auto"/>
        <w:rPr>
          <w:rFonts w:ascii="Simplified Arabic" w:hAnsi="Simplified Arabic" w:cs="Simplified Arabic"/>
          <w:sz w:val="28"/>
          <w:szCs w:val="28"/>
        </w:rPr>
      </w:pPr>
      <w:r w:rsidRPr="00884618">
        <w:rPr>
          <w:rFonts w:ascii="Simplified Arabic" w:hAnsi="Simplified Arabic" w:cs="Simplified Arabic"/>
          <w:sz w:val="28"/>
          <w:szCs w:val="28"/>
          <w:rtl/>
        </w:rPr>
        <w:t>تعرف في هذه الدراسة بدرجة شعور الموظف بعدالة الأجور، والحوافز، والترقيات داخل المؤسسة</w:t>
      </w:r>
      <w:r w:rsidRPr="00884618">
        <w:rPr>
          <w:rFonts w:ascii="Simplified Arabic" w:hAnsi="Simplified Arabic" w:cs="Simplified Arabic"/>
          <w:sz w:val="28"/>
          <w:szCs w:val="28"/>
        </w:rPr>
        <w:t>.</w:t>
      </w:r>
    </w:p>
    <w:p w:rsidR="00884618" w:rsidRPr="00884618" w:rsidRDefault="00884618" w:rsidP="00884618">
      <w:pPr>
        <w:bidi/>
        <w:spacing w:line="240" w:lineRule="auto"/>
        <w:rPr>
          <w:rFonts w:ascii="Simplified Arabic" w:hAnsi="Simplified Arabic" w:cs="Simplified Arabic"/>
          <w:b/>
          <w:bCs/>
          <w:sz w:val="28"/>
          <w:szCs w:val="28"/>
        </w:rPr>
      </w:pPr>
      <w:r w:rsidRPr="00884618">
        <w:rPr>
          <w:rFonts w:ascii="Simplified Arabic" w:hAnsi="Simplified Arabic" w:cs="Simplified Arabic"/>
          <w:b/>
          <w:bCs/>
          <w:sz w:val="28"/>
          <w:szCs w:val="28"/>
          <w:rtl/>
        </w:rPr>
        <w:t>خامساً: الرضا الوظيفي</w:t>
      </w:r>
      <w:r w:rsidRPr="00884618">
        <w:rPr>
          <w:rFonts w:ascii="Simplified Arabic" w:hAnsi="Simplified Arabic" w:cs="Simplified Arabic"/>
          <w:b/>
          <w:bCs/>
          <w:sz w:val="28"/>
          <w:szCs w:val="28"/>
        </w:rPr>
        <w:t xml:space="preserve"> </w:t>
      </w:r>
    </w:p>
    <w:p w:rsidR="00884618" w:rsidRPr="00884618" w:rsidRDefault="00884618" w:rsidP="00884618">
      <w:pPr>
        <w:bidi/>
        <w:spacing w:line="240" w:lineRule="auto"/>
        <w:rPr>
          <w:rFonts w:ascii="Simplified Arabic" w:hAnsi="Simplified Arabic" w:cs="Simplified Arabic"/>
          <w:b/>
          <w:bCs/>
          <w:sz w:val="28"/>
          <w:szCs w:val="28"/>
        </w:rPr>
      </w:pPr>
      <w:r w:rsidRPr="00884618">
        <w:rPr>
          <w:rFonts w:ascii="Simplified Arabic" w:hAnsi="Simplified Arabic" w:cs="Simplified Arabic"/>
          <w:b/>
          <w:bCs/>
          <w:sz w:val="28"/>
          <w:szCs w:val="28"/>
          <w:rtl/>
        </w:rPr>
        <w:t>التعريف المفاهيمي</w:t>
      </w:r>
      <w:r w:rsidRPr="00884618">
        <w:rPr>
          <w:rFonts w:ascii="Simplified Arabic" w:hAnsi="Simplified Arabic" w:cs="Simplified Arabic"/>
          <w:b/>
          <w:bCs/>
          <w:sz w:val="28"/>
          <w:szCs w:val="28"/>
        </w:rPr>
        <w:t>:</w:t>
      </w:r>
    </w:p>
    <w:p w:rsidR="00884618" w:rsidRPr="00884618" w:rsidRDefault="00884618" w:rsidP="00884618">
      <w:pPr>
        <w:bidi/>
        <w:spacing w:line="240" w:lineRule="auto"/>
        <w:rPr>
          <w:rFonts w:ascii="Simplified Arabic" w:hAnsi="Simplified Arabic" w:cs="Simplified Arabic"/>
          <w:sz w:val="28"/>
          <w:szCs w:val="28"/>
        </w:rPr>
      </w:pPr>
      <w:r w:rsidRPr="00884618">
        <w:rPr>
          <w:rFonts w:ascii="Simplified Arabic" w:hAnsi="Simplified Arabic" w:cs="Simplified Arabic"/>
          <w:sz w:val="28"/>
          <w:szCs w:val="28"/>
          <w:rtl/>
        </w:rPr>
        <w:t>هو الشعور الإيجابي الذي يتكون لدى الموظف تجاه عمله نتيجة إشباع احتياجاته المهنية والنفسية والاجتماعية داخل المنظمة</w:t>
      </w:r>
      <w:r w:rsidRPr="00884618">
        <w:rPr>
          <w:rFonts w:ascii="Simplified Arabic" w:hAnsi="Simplified Arabic" w:cs="Simplified Arabic"/>
          <w:sz w:val="28"/>
          <w:szCs w:val="28"/>
        </w:rPr>
        <w:t>.</w:t>
      </w:r>
    </w:p>
    <w:p w:rsidR="00884618" w:rsidRPr="00884618" w:rsidRDefault="00884618" w:rsidP="00884618">
      <w:pPr>
        <w:bidi/>
        <w:spacing w:line="240" w:lineRule="auto"/>
        <w:rPr>
          <w:rFonts w:ascii="Simplified Arabic" w:hAnsi="Simplified Arabic" w:cs="Simplified Arabic"/>
          <w:b/>
          <w:bCs/>
          <w:sz w:val="28"/>
          <w:szCs w:val="28"/>
        </w:rPr>
      </w:pPr>
      <w:r w:rsidRPr="00884618">
        <w:rPr>
          <w:rFonts w:ascii="Simplified Arabic" w:hAnsi="Simplified Arabic" w:cs="Simplified Arabic"/>
          <w:b/>
          <w:bCs/>
          <w:sz w:val="28"/>
          <w:szCs w:val="28"/>
          <w:rtl/>
        </w:rPr>
        <w:t>التعريف الإجرائي</w:t>
      </w:r>
      <w:r w:rsidRPr="00884618">
        <w:rPr>
          <w:rFonts w:ascii="Simplified Arabic" w:hAnsi="Simplified Arabic" w:cs="Simplified Arabic"/>
          <w:b/>
          <w:bCs/>
          <w:sz w:val="28"/>
          <w:szCs w:val="28"/>
        </w:rPr>
        <w:t>:</w:t>
      </w:r>
    </w:p>
    <w:p w:rsidR="00884618" w:rsidRPr="00884618" w:rsidRDefault="00884618" w:rsidP="00884618">
      <w:pPr>
        <w:bidi/>
        <w:spacing w:line="240" w:lineRule="auto"/>
        <w:rPr>
          <w:rFonts w:ascii="Simplified Arabic" w:hAnsi="Simplified Arabic" w:cs="Simplified Arabic"/>
          <w:sz w:val="28"/>
          <w:szCs w:val="28"/>
        </w:rPr>
      </w:pPr>
      <w:r w:rsidRPr="00884618">
        <w:rPr>
          <w:rFonts w:ascii="Simplified Arabic" w:hAnsi="Simplified Arabic" w:cs="Simplified Arabic"/>
          <w:sz w:val="28"/>
          <w:szCs w:val="28"/>
          <w:rtl/>
        </w:rPr>
        <w:t>ويقصد به في هذه الدراسة مدى رضا الموظف عن بيئة العمل وظروفه المهنية كما يظهر في استجاباته على الاستبانة</w:t>
      </w:r>
      <w:r w:rsidRPr="00884618">
        <w:rPr>
          <w:rFonts w:ascii="Simplified Arabic" w:hAnsi="Simplified Arabic" w:cs="Simplified Arabic"/>
          <w:sz w:val="28"/>
          <w:szCs w:val="28"/>
        </w:rPr>
        <w:t>.</w:t>
      </w:r>
    </w:p>
    <w:p w:rsidR="00884618" w:rsidRPr="00884618" w:rsidRDefault="00884618" w:rsidP="00884618">
      <w:pPr>
        <w:bidi/>
        <w:spacing w:line="240" w:lineRule="auto"/>
        <w:rPr>
          <w:rFonts w:ascii="Simplified Arabic" w:hAnsi="Simplified Arabic" w:cs="Simplified Arabic"/>
          <w:sz w:val="28"/>
          <w:szCs w:val="28"/>
        </w:rPr>
      </w:pPr>
    </w:p>
    <w:p w:rsidR="00884618" w:rsidRPr="00884618" w:rsidRDefault="00884618" w:rsidP="00884618">
      <w:pPr>
        <w:bidi/>
        <w:spacing w:line="240" w:lineRule="auto"/>
        <w:rPr>
          <w:rFonts w:ascii="Simplified Arabic" w:hAnsi="Simplified Arabic" w:cs="Simplified Arabic"/>
          <w:b/>
          <w:bCs/>
          <w:sz w:val="28"/>
          <w:szCs w:val="28"/>
        </w:rPr>
      </w:pPr>
      <w:r w:rsidRPr="00884618">
        <w:rPr>
          <w:rFonts w:ascii="Simplified Arabic" w:hAnsi="Simplified Arabic" w:cs="Simplified Arabic"/>
          <w:b/>
          <w:bCs/>
          <w:sz w:val="28"/>
          <w:szCs w:val="28"/>
          <w:rtl/>
        </w:rPr>
        <w:lastRenderedPageBreak/>
        <w:t>سادساً: الحوافز الوظيفية</w:t>
      </w:r>
      <w:r w:rsidRPr="00884618">
        <w:rPr>
          <w:rFonts w:ascii="Simplified Arabic" w:hAnsi="Simplified Arabic" w:cs="Simplified Arabic"/>
          <w:b/>
          <w:bCs/>
          <w:sz w:val="28"/>
          <w:szCs w:val="28"/>
        </w:rPr>
        <w:t xml:space="preserve"> </w:t>
      </w:r>
    </w:p>
    <w:p w:rsidR="00884618" w:rsidRPr="00884618" w:rsidRDefault="00884618" w:rsidP="00884618">
      <w:pPr>
        <w:bidi/>
        <w:spacing w:line="240" w:lineRule="auto"/>
        <w:rPr>
          <w:rFonts w:ascii="Simplified Arabic" w:hAnsi="Simplified Arabic" w:cs="Simplified Arabic"/>
          <w:b/>
          <w:bCs/>
          <w:sz w:val="28"/>
          <w:szCs w:val="28"/>
        </w:rPr>
      </w:pPr>
      <w:r w:rsidRPr="00884618">
        <w:rPr>
          <w:rFonts w:ascii="Simplified Arabic" w:hAnsi="Simplified Arabic" w:cs="Simplified Arabic"/>
          <w:b/>
          <w:bCs/>
          <w:sz w:val="28"/>
          <w:szCs w:val="28"/>
          <w:rtl/>
        </w:rPr>
        <w:t>التعريف المفاهيمي</w:t>
      </w:r>
      <w:r w:rsidRPr="00884618">
        <w:rPr>
          <w:rFonts w:ascii="Simplified Arabic" w:hAnsi="Simplified Arabic" w:cs="Simplified Arabic"/>
          <w:b/>
          <w:bCs/>
          <w:sz w:val="28"/>
          <w:szCs w:val="28"/>
        </w:rPr>
        <w:t>:</w:t>
      </w:r>
    </w:p>
    <w:p w:rsidR="00884618" w:rsidRPr="00884618" w:rsidRDefault="00884618" w:rsidP="00884618">
      <w:pPr>
        <w:bidi/>
        <w:spacing w:line="240" w:lineRule="auto"/>
        <w:rPr>
          <w:rFonts w:ascii="Simplified Arabic" w:hAnsi="Simplified Arabic" w:cs="Simplified Arabic"/>
          <w:sz w:val="28"/>
          <w:szCs w:val="28"/>
        </w:rPr>
      </w:pPr>
      <w:r w:rsidRPr="00884618">
        <w:rPr>
          <w:rFonts w:ascii="Simplified Arabic" w:hAnsi="Simplified Arabic" w:cs="Simplified Arabic"/>
          <w:sz w:val="28"/>
          <w:szCs w:val="28"/>
          <w:rtl/>
        </w:rPr>
        <w:t>هي المكافآت المادية أو المعنوية التي تقدمها المؤسسة للموظفين بهدف رفع مستوى الدافعية وتحسين الأداء</w:t>
      </w:r>
      <w:r w:rsidRPr="00884618">
        <w:rPr>
          <w:rFonts w:ascii="Simplified Arabic" w:hAnsi="Simplified Arabic" w:cs="Simplified Arabic"/>
          <w:sz w:val="28"/>
          <w:szCs w:val="28"/>
        </w:rPr>
        <w:t>.</w:t>
      </w:r>
    </w:p>
    <w:p w:rsidR="00884618" w:rsidRPr="00884618" w:rsidRDefault="00884618" w:rsidP="00884618">
      <w:pPr>
        <w:bidi/>
        <w:spacing w:line="240" w:lineRule="auto"/>
        <w:rPr>
          <w:rFonts w:ascii="Simplified Arabic" w:hAnsi="Simplified Arabic" w:cs="Simplified Arabic"/>
          <w:b/>
          <w:bCs/>
          <w:sz w:val="28"/>
          <w:szCs w:val="28"/>
        </w:rPr>
      </w:pPr>
      <w:r w:rsidRPr="00884618">
        <w:rPr>
          <w:rFonts w:ascii="Simplified Arabic" w:hAnsi="Simplified Arabic" w:cs="Simplified Arabic"/>
          <w:b/>
          <w:bCs/>
          <w:sz w:val="28"/>
          <w:szCs w:val="28"/>
          <w:rtl/>
        </w:rPr>
        <w:t>التعريف الإجرائي</w:t>
      </w:r>
      <w:r w:rsidRPr="00884618">
        <w:rPr>
          <w:rFonts w:ascii="Simplified Arabic" w:hAnsi="Simplified Arabic" w:cs="Simplified Arabic"/>
          <w:b/>
          <w:bCs/>
          <w:sz w:val="28"/>
          <w:szCs w:val="28"/>
        </w:rPr>
        <w:t>:</w:t>
      </w:r>
    </w:p>
    <w:p w:rsidR="00884618" w:rsidRPr="00884618" w:rsidRDefault="00884618" w:rsidP="00884618">
      <w:pPr>
        <w:bidi/>
        <w:spacing w:line="240" w:lineRule="auto"/>
        <w:rPr>
          <w:rFonts w:ascii="Simplified Arabic" w:hAnsi="Simplified Arabic" w:cs="Simplified Arabic"/>
          <w:sz w:val="28"/>
          <w:szCs w:val="28"/>
        </w:rPr>
      </w:pPr>
      <w:r w:rsidRPr="00884618">
        <w:rPr>
          <w:rFonts w:ascii="Simplified Arabic" w:hAnsi="Simplified Arabic" w:cs="Simplified Arabic"/>
          <w:sz w:val="28"/>
          <w:szCs w:val="28"/>
          <w:rtl/>
        </w:rPr>
        <w:t>تشير إلى الدرجة التي يدرك بها الموظف وجود نظام حوافز عادل ومحفز داخل المؤسسة</w:t>
      </w:r>
      <w:r w:rsidRPr="00884618">
        <w:rPr>
          <w:rFonts w:ascii="Simplified Arabic" w:hAnsi="Simplified Arabic" w:cs="Simplified Arabic"/>
          <w:sz w:val="28"/>
          <w:szCs w:val="28"/>
        </w:rPr>
        <w:t>.</w:t>
      </w:r>
    </w:p>
    <w:p w:rsidR="00884618" w:rsidRPr="00884618" w:rsidRDefault="00884618" w:rsidP="00884618">
      <w:pPr>
        <w:bidi/>
        <w:spacing w:line="240" w:lineRule="auto"/>
        <w:rPr>
          <w:rFonts w:ascii="Simplified Arabic" w:hAnsi="Simplified Arabic" w:cs="Simplified Arabic"/>
          <w:b/>
          <w:bCs/>
          <w:sz w:val="28"/>
          <w:szCs w:val="28"/>
        </w:rPr>
      </w:pPr>
      <w:r w:rsidRPr="00884618">
        <w:rPr>
          <w:rFonts w:ascii="Simplified Arabic" w:hAnsi="Simplified Arabic" w:cs="Simplified Arabic"/>
          <w:b/>
          <w:bCs/>
          <w:sz w:val="28"/>
          <w:szCs w:val="28"/>
          <w:rtl/>
        </w:rPr>
        <w:t>سابعاً: التنمية المهنية</w:t>
      </w:r>
    </w:p>
    <w:p w:rsidR="00884618" w:rsidRPr="00884618" w:rsidRDefault="00884618" w:rsidP="00884618">
      <w:pPr>
        <w:bidi/>
        <w:spacing w:line="240" w:lineRule="auto"/>
        <w:rPr>
          <w:rFonts w:ascii="Simplified Arabic" w:hAnsi="Simplified Arabic" w:cs="Simplified Arabic"/>
          <w:b/>
          <w:bCs/>
          <w:sz w:val="28"/>
          <w:szCs w:val="28"/>
        </w:rPr>
      </w:pPr>
      <w:r w:rsidRPr="00884618">
        <w:rPr>
          <w:rFonts w:ascii="Simplified Arabic" w:hAnsi="Simplified Arabic" w:cs="Simplified Arabic"/>
          <w:b/>
          <w:bCs/>
          <w:sz w:val="28"/>
          <w:szCs w:val="28"/>
          <w:rtl/>
        </w:rPr>
        <w:t>التعريف المفاهيمي</w:t>
      </w:r>
      <w:r w:rsidRPr="00884618">
        <w:rPr>
          <w:rFonts w:ascii="Simplified Arabic" w:hAnsi="Simplified Arabic" w:cs="Simplified Arabic"/>
          <w:b/>
          <w:bCs/>
          <w:sz w:val="28"/>
          <w:szCs w:val="28"/>
        </w:rPr>
        <w:t>:</w:t>
      </w:r>
    </w:p>
    <w:p w:rsidR="00884618" w:rsidRPr="00884618" w:rsidRDefault="00884618" w:rsidP="00884618">
      <w:pPr>
        <w:bidi/>
        <w:spacing w:line="240" w:lineRule="auto"/>
        <w:rPr>
          <w:rFonts w:ascii="Simplified Arabic" w:hAnsi="Simplified Arabic" w:cs="Simplified Arabic"/>
          <w:sz w:val="28"/>
          <w:szCs w:val="28"/>
        </w:rPr>
      </w:pPr>
      <w:r w:rsidRPr="00884618">
        <w:rPr>
          <w:rFonts w:ascii="Simplified Arabic" w:hAnsi="Simplified Arabic" w:cs="Simplified Arabic"/>
          <w:sz w:val="28"/>
          <w:szCs w:val="28"/>
          <w:rtl/>
        </w:rPr>
        <w:t>هي العمليات المنظمة التي تهدف إلى تطوير مهارات الموظفين وقدراتهم المهنية من خلال التدريب والتعلم المستمر</w:t>
      </w:r>
      <w:r w:rsidRPr="00884618">
        <w:rPr>
          <w:rFonts w:ascii="Simplified Arabic" w:hAnsi="Simplified Arabic" w:cs="Simplified Arabic"/>
          <w:sz w:val="28"/>
          <w:szCs w:val="28"/>
        </w:rPr>
        <w:t>.</w:t>
      </w:r>
    </w:p>
    <w:p w:rsidR="00884618" w:rsidRPr="00884618" w:rsidRDefault="00884618" w:rsidP="00884618">
      <w:pPr>
        <w:bidi/>
        <w:spacing w:line="240" w:lineRule="auto"/>
        <w:rPr>
          <w:rFonts w:ascii="Simplified Arabic" w:hAnsi="Simplified Arabic" w:cs="Simplified Arabic"/>
          <w:b/>
          <w:bCs/>
          <w:sz w:val="28"/>
          <w:szCs w:val="28"/>
        </w:rPr>
      </w:pPr>
      <w:r w:rsidRPr="00884618">
        <w:rPr>
          <w:rFonts w:ascii="Simplified Arabic" w:hAnsi="Simplified Arabic" w:cs="Simplified Arabic"/>
          <w:b/>
          <w:bCs/>
          <w:sz w:val="28"/>
          <w:szCs w:val="28"/>
          <w:rtl/>
        </w:rPr>
        <w:t>التعريف الإجرائي</w:t>
      </w:r>
      <w:r w:rsidRPr="00884618">
        <w:rPr>
          <w:rFonts w:ascii="Simplified Arabic" w:hAnsi="Simplified Arabic" w:cs="Simplified Arabic"/>
          <w:b/>
          <w:bCs/>
          <w:sz w:val="28"/>
          <w:szCs w:val="28"/>
        </w:rPr>
        <w:t>:</w:t>
      </w:r>
    </w:p>
    <w:p w:rsidR="00884618" w:rsidRPr="00884618" w:rsidRDefault="00884618" w:rsidP="00884618">
      <w:pPr>
        <w:bidi/>
        <w:spacing w:line="240" w:lineRule="auto"/>
        <w:rPr>
          <w:rFonts w:ascii="Simplified Arabic" w:hAnsi="Simplified Arabic" w:cs="Simplified Arabic"/>
          <w:sz w:val="28"/>
          <w:szCs w:val="28"/>
        </w:rPr>
      </w:pPr>
      <w:r w:rsidRPr="00884618">
        <w:rPr>
          <w:rFonts w:ascii="Simplified Arabic" w:hAnsi="Simplified Arabic" w:cs="Simplified Arabic"/>
          <w:sz w:val="28"/>
          <w:szCs w:val="28"/>
          <w:rtl/>
        </w:rPr>
        <w:t>ويقصد بها في الدراسة مدى توافر فرص التدريب والتطوير الوظيفي داخل المؤسسة</w:t>
      </w:r>
      <w:r w:rsidRPr="00884618">
        <w:rPr>
          <w:rFonts w:ascii="Simplified Arabic" w:hAnsi="Simplified Arabic" w:cs="Simplified Arabic"/>
          <w:sz w:val="28"/>
          <w:szCs w:val="28"/>
        </w:rPr>
        <w:t>.</w:t>
      </w:r>
    </w:p>
    <w:p w:rsidR="00B56A6C" w:rsidRDefault="00B56A6C" w:rsidP="00045B10">
      <w:pPr>
        <w:bidi/>
        <w:spacing w:line="240" w:lineRule="auto"/>
        <w:rPr>
          <w:rFonts w:ascii="Simplified Arabic" w:hAnsi="Simplified Arabic" w:cs="Simplified Arabic"/>
          <w:sz w:val="28"/>
          <w:szCs w:val="28"/>
          <w:rtl/>
        </w:rPr>
      </w:pPr>
    </w:p>
    <w:p w:rsidR="00E91500" w:rsidRDefault="00E91500" w:rsidP="00E91500">
      <w:pPr>
        <w:bidi/>
        <w:spacing w:line="240" w:lineRule="auto"/>
        <w:rPr>
          <w:rFonts w:ascii="Simplified Arabic" w:hAnsi="Simplified Arabic" w:cs="Simplified Arabic"/>
          <w:sz w:val="28"/>
          <w:szCs w:val="28"/>
          <w:rtl/>
        </w:rPr>
      </w:pPr>
    </w:p>
    <w:p w:rsidR="00E91500" w:rsidRDefault="00E91500" w:rsidP="00E91500">
      <w:pPr>
        <w:bidi/>
        <w:spacing w:line="240" w:lineRule="auto"/>
        <w:rPr>
          <w:rFonts w:ascii="Simplified Arabic" w:hAnsi="Simplified Arabic" w:cs="Simplified Arabic"/>
          <w:sz w:val="28"/>
          <w:szCs w:val="28"/>
          <w:rtl/>
        </w:rPr>
      </w:pPr>
    </w:p>
    <w:p w:rsidR="00E91500" w:rsidRDefault="00E91500" w:rsidP="00E91500">
      <w:pPr>
        <w:bidi/>
        <w:spacing w:line="240" w:lineRule="auto"/>
        <w:rPr>
          <w:rFonts w:ascii="Simplified Arabic" w:hAnsi="Simplified Arabic" w:cs="Simplified Arabic"/>
          <w:sz w:val="28"/>
          <w:szCs w:val="28"/>
          <w:rtl/>
        </w:rPr>
      </w:pPr>
    </w:p>
    <w:p w:rsidR="00E91500" w:rsidRDefault="00E91500" w:rsidP="00E91500">
      <w:pPr>
        <w:bidi/>
        <w:spacing w:line="240" w:lineRule="auto"/>
        <w:rPr>
          <w:rFonts w:ascii="Simplified Arabic" w:hAnsi="Simplified Arabic" w:cs="Simplified Arabic"/>
          <w:sz w:val="28"/>
          <w:szCs w:val="28"/>
          <w:rtl/>
        </w:rPr>
      </w:pPr>
    </w:p>
    <w:p w:rsidR="00E91500" w:rsidRDefault="00E91500" w:rsidP="00E91500">
      <w:pPr>
        <w:bidi/>
        <w:spacing w:line="240" w:lineRule="auto"/>
        <w:rPr>
          <w:rFonts w:ascii="Simplified Arabic" w:hAnsi="Simplified Arabic" w:cs="Simplified Arabic"/>
          <w:sz w:val="28"/>
          <w:szCs w:val="28"/>
          <w:rtl/>
        </w:rPr>
      </w:pPr>
    </w:p>
    <w:p w:rsidR="00E91500" w:rsidRDefault="00E91500" w:rsidP="00E91500">
      <w:pPr>
        <w:bidi/>
        <w:spacing w:line="240" w:lineRule="auto"/>
        <w:rPr>
          <w:rFonts w:ascii="Simplified Arabic" w:hAnsi="Simplified Arabic" w:cs="Simplified Arabic"/>
          <w:sz w:val="28"/>
          <w:szCs w:val="28"/>
          <w:rtl/>
        </w:rPr>
      </w:pPr>
    </w:p>
    <w:p w:rsidR="00E91500" w:rsidRDefault="00E91500" w:rsidP="00E91500">
      <w:pPr>
        <w:bidi/>
        <w:spacing w:line="240" w:lineRule="auto"/>
        <w:rPr>
          <w:rFonts w:ascii="Simplified Arabic" w:hAnsi="Simplified Arabic" w:cs="Simplified Arabic"/>
          <w:sz w:val="28"/>
          <w:szCs w:val="28"/>
          <w:rtl/>
        </w:rPr>
      </w:pPr>
    </w:p>
    <w:p w:rsidR="00E91500" w:rsidRDefault="00E91500" w:rsidP="00E91500">
      <w:pPr>
        <w:bidi/>
        <w:spacing w:line="240" w:lineRule="auto"/>
        <w:rPr>
          <w:rFonts w:ascii="Simplified Arabic" w:hAnsi="Simplified Arabic" w:cs="Simplified Arabic"/>
          <w:sz w:val="28"/>
          <w:szCs w:val="28"/>
          <w:rtl/>
        </w:rPr>
      </w:pPr>
    </w:p>
    <w:p w:rsidR="00E91500" w:rsidRDefault="00E91500" w:rsidP="00E91500">
      <w:pPr>
        <w:bidi/>
        <w:spacing w:line="240" w:lineRule="auto"/>
        <w:rPr>
          <w:rFonts w:ascii="Simplified Arabic" w:hAnsi="Simplified Arabic" w:cs="Simplified Arabic"/>
          <w:sz w:val="28"/>
          <w:szCs w:val="28"/>
          <w:rtl/>
        </w:rPr>
      </w:pPr>
    </w:p>
    <w:p w:rsidR="00E91500" w:rsidRPr="00884618" w:rsidRDefault="00E91500" w:rsidP="00E91500">
      <w:pPr>
        <w:bidi/>
        <w:spacing w:line="240" w:lineRule="auto"/>
        <w:rPr>
          <w:rFonts w:ascii="Simplified Arabic" w:hAnsi="Simplified Arabic" w:cs="Simplified Arabic"/>
          <w:sz w:val="28"/>
          <w:szCs w:val="28"/>
        </w:rPr>
      </w:pPr>
    </w:p>
    <w:p w:rsidR="00B56A6C" w:rsidRPr="00B56A6C" w:rsidRDefault="00E91500" w:rsidP="00E91500">
      <w:pPr>
        <w:pStyle w:val="Heading1"/>
      </w:pPr>
      <w:bookmarkStart w:id="21" w:name="_Toc222341797"/>
      <w:r>
        <w:rPr>
          <w:rtl/>
        </w:rPr>
        <w:lastRenderedPageBreak/>
        <w:t>الفصل الثاني: الإطار النظري</w:t>
      </w:r>
      <w:r w:rsidR="007602FE">
        <w:rPr>
          <w:rFonts w:hint="cs"/>
          <w:rtl/>
        </w:rPr>
        <w:t xml:space="preserve"> و الدراسات السابقة</w:t>
      </w:r>
      <w:bookmarkEnd w:id="21"/>
    </w:p>
    <w:p w:rsidR="00B56A6C" w:rsidRPr="00B56A6C" w:rsidRDefault="00B56A6C" w:rsidP="00E91500">
      <w:pPr>
        <w:pStyle w:val="Heading2"/>
      </w:pPr>
      <w:bookmarkStart w:id="22" w:name="_Toc222341798"/>
      <w:r w:rsidRPr="00B56A6C">
        <w:rPr>
          <w:rtl/>
        </w:rPr>
        <w:t>مفهوم بيئة العمل وتطورها</w:t>
      </w:r>
      <w:bookmarkEnd w:id="22"/>
    </w:p>
    <w:p w:rsidR="00E91500" w:rsidRPr="00E91500" w:rsidRDefault="00E91500" w:rsidP="00E91500">
      <w:pPr>
        <w:bidi/>
        <w:spacing w:line="240" w:lineRule="auto"/>
        <w:rPr>
          <w:rFonts w:ascii="Simplified Arabic" w:hAnsi="Simplified Arabic" w:cs="Simplified Arabic"/>
          <w:sz w:val="28"/>
          <w:szCs w:val="28"/>
        </w:rPr>
      </w:pPr>
      <w:r w:rsidRPr="00E91500">
        <w:rPr>
          <w:rFonts w:ascii="Simplified Arabic" w:hAnsi="Simplified Arabic" w:cs="Simplified Arabic"/>
          <w:sz w:val="28"/>
          <w:szCs w:val="28"/>
          <w:rtl/>
        </w:rPr>
        <w:t>تُعد بيئة العمل من المفاهيم الأساسية في مجالات الإدارة والسلوك التنظيمي وإدارة الموارد البشرية، لما لها من تأثير مباشر في مستوى أداء العاملين ورضاهم الوظيفي ومدى تحقيق المنظمات لأهدافها. وقد تطور مفهوم بيئة العمل عبر العقود الماضية ليشمل أبعادًا متعددة تتجاوز الجانب المادي للمكان، ليصبح مفهومًا متكاملاً يجمع بين الجوانب التنظيمية والاجتماعية والنفسية والتقنية التي تحيط بالموظف داخل المؤسسة. ويهدف هذا الجزء إلى عرض مفهوم بيئة العمل وتطورها التاريخي والفكري بصورة تحليلية متدرجة، مع توضيح أبعادها الحديثة وعلاقتها بالأداء الوظيفي</w:t>
      </w:r>
      <w:r w:rsidRPr="00E91500">
        <w:rPr>
          <w:rFonts w:ascii="Simplified Arabic" w:hAnsi="Simplified Arabic" w:cs="Simplified Arabic"/>
          <w:sz w:val="28"/>
          <w:szCs w:val="28"/>
        </w:rPr>
        <w:t>.</w:t>
      </w:r>
    </w:p>
    <w:p w:rsidR="00E91500" w:rsidRPr="00E91500" w:rsidRDefault="00E91500" w:rsidP="00E91500">
      <w:pPr>
        <w:bidi/>
        <w:spacing w:line="240" w:lineRule="auto"/>
        <w:rPr>
          <w:rFonts w:ascii="Simplified Arabic" w:hAnsi="Simplified Arabic" w:cs="Simplified Arabic"/>
          <w:b/>
          <w:bCs/>
          <w:sz w:val="28"/>
          <w:szCs w:val="28"/>
        </w:rPr>
      </w:pPr>
      <w:r w:rsidRPr="00E91500">
        <w:rPr>
          <w:rFonts w:ascii="Simplified Arabic" w:hAnsi="Simplified Arabic" w:cs="Simplified Arabic"/>
          <w:b/>
          <w:bCs/>
          <w:sz w:val="28"/>
          <w:szCs w:val="28"/>
          <w:rtl/>
        </w:rPr>
        <w:t>أولًا: مفهوم بيئة العمل</w:t>
      </w:r>
    </w:p>
    <w:p w:rsidR="00E91500" w:rsidRPr="00E91500" w:rsidRDefault="00E91500" w:rsidP="00E91500">
      <w:pPr>
        <w:bidi/>
        <w:spacing w:line="240" w:lineRule="auto"/>
        <w:rPr>
          <w:rFonts w:ascii="Simplified Arabic" w:hAnsi="Simplified Arabic" w:cs="Simplified Arabic"/>
          <w:sz w:val="28"/>
          <w:szCs w:val="28"/>
        </w:rPr>
      </w:pPr>
      <w:r w:rsidRPr="00E91500">
        <w:rPr>
          <w:rFonts w:ascii="Simplified Arabic" w:hAnsi="Simplified Arabic" w:cs="Simplified Arabic"/>
          <w:sz w:val="28"/>
          <w:szCs w:val="28"/>
          <w:rtl/>
        </w:rPr>
        <w:t>يشير مفهوم بيئة العمل إلى الظروف والعوامل المختلفة التي تحيط بالعامل أثناء أدائه لعمله داخل المنظمة، والتي تؤثر في سلوكه ودافعيته وإنتاجيته. وقد تناول الباحثون هذا المفهوم من زوايا متعددة؛ فهناك من ركز على الجوانب المادية، مثل الإضاءة والتهوية والتجهيزات، بينما ركز آخرون على الجوانب النفسية والاجتماعية والتنظيمية التي تؤثر في العاملين</w:t>
      </w:r>
      <w:r w:rsidRPr="00E91500">
        <w:rPr>
          <w:rFonts w:ascii="Simplified Arabic" w:hAnsi="Simplified Arabic" w:cs="Simplified Arabic"/>
          <w:sz w:val="28"/>
          <w:szCs w:val="28"/>
        </w:rPr>
        <w:t>.</w:t>
      </w:r>
    </w:p>
    <w:p w:rsidR="00E91500" w:rsidRPr="00E91500" w:rsidRDefault="00E91500" w:rsidP="00E91500">
      <w:pPr>
        <w:bidi/>
        <w:spacing w:line="240" w:lineRule="auto"/>
        <w:rPr>
          <w:rFonts w:ascii="Simplified Arabic" w:hAnsi="Simplified Arabic" w:cs="Simplified Arabic"/>
          <w:sz w:val="28"/>
          <w:szCs w:val="28"/>
        </w:rPr>
      </w:pPr>
      <w:r w:rsidRPr="00E91500">
        <w:rPr>
          <w:rFonts w:ascii="Simplified Arabic" w:hAnsi="Simplified Arabic" w:cs="Simplified Arabic"/>
          <w:sz w:val="28"/>
          <w:szCs w:val="28"/>
          <w:rtl/>
        </w:rPr>
        <w:t>ويعرف بعض الباحثين بيئة العمل بأنها مجموعة الظروف التنظيمية والمادية والاجتماعية التي تشكل الإطار الذي يمارس فيه الأفراد أعمالهم، وتشمل السياسات الإدارية، ونمط القيادة، والعلاقات بين العاملين، ودرجة العدالة التنظيمية، وفرص النمو المهني (عقيلي، 2005). كما أشار باحثون آخرون إلى أن بيئة العمل تمثل المناخ الداخلي للمنظمة والذي ينعكس على اتجاهات العاملين ومستوى رضاهم وأدائهم الوظيفي (الذنيبات، 1999)</w:t>
      </w:r>
      <w:r w:rsidRPr="00E91500">
        <w:rPr>
          <w:rFonts w:ascii="Simplified Arabic" w:hAnsi="Simplified Arabic" w:cs="Simplified Arabic"/>
          <w:sz w:val="28"/>
          <w:szCs w:val="28"/>
        </w:rPr>
        <w:t>.</w:t>
      </w:r>
    </w:p>
    <w:p w:rsidR="00E91500" w:rsidRPr="00E91500" w:rsidRDefault="00E91500" w:rsidP="00E91500">
      <w:pPr>
        <w:bidi/>
        <w:spacing w:line="240" w:lineRule="auto"/>
        <w:rPr>
          <w:rFonts w:ascii="Simplified Arabic" w:hAnsi="Simplified Arabic" w:cs="Simplified Arabic"/>
          <w:sz w:val="28"/>
          <w:szCs w:val="28"/>
        </w:rPr>
      </w:pPr>
      <w:r w:rsidRPr="00E91500">
        <w:rPr>
          <w:rFonts w:ascii="Simplified Arabic" w:hAnsi="Simplified Arabic" w:cs="Simplified Arabic"/>
          <w:sz w:val="28"/>
          <w:szCs w:val="28"/>
          <w:rtl/>
        </w:rPr>
        <w:t>وفي السياق نفسه، يرى عدد من الباحثين أن بيئة العمل ليست مجرد مكان مادي، بل منظومة متكاملة تؤثر في سلوك العاملين واتجاهاتهم، حيث تشمل الجوانب المرتبطة بالاتصال الإداري، والتحفيز، والثقافة التنظيمية، والمشاركة في اتخاذ القرار، وهي عناصر تسهم في بناء بيئة عمل محفزة وداعمة للأداء (المغربي، 2004)</w:t>
      </w:r>
      <w:r w:rsidRPr="00E91500">
        <w:rPr>
          <w:rFonts w:ascii="Simplified Arabic" w:hAnsi="Simplified Arabic" w:cs="Simplified Arabic"/>
          <w:sz w:val="28"/>
          <w:szCs w:val="28"/>
        </w:rPr>
        <w:t>.</w:t>
      </w:r>
    </w:p>
    <w:p w:rsidR="00E91500" w:rsidRPr="00E91500" w:rsidRDefault="00E91500" w:rsidP="00E91500">
      <w:pPr>
        <w:bidi/>
        <w:spacing w:line="240" w:lineRule="auto"/>
        <w:rPr>
          <w:rFonts w:ascii="Simplified Arabic" w:hAnsi="Simplified Arabic" w:cs="Simplified Arabic"/>
          <w:sz w:val="28"/>
          <w:szCs w:val="28"/>
        </w:rPr>
      </w:pPr>
      <w:r w:rsidRPr="00E91500">
        <w:rPr>
          <w:rFonts w:ascii="Simplified Arabic" w:hAnsi="Simplified Arabic" w:cs="Simplified Arabic"/>
          <w:sz w:val="28"/>
          <w:szCs w:val="28"/>
          <w:rtl/>
        </w:rPr>
        <w:t xml:space="preserve">أما في الأدبيات الأجنبية، فقد عُرفت بيئة العمل بأنها مجموع الظروف الفيزيائية والتنظيمية والنفسية التي تؤثر في أداء الفرد داخل المؤسسة، والتي تسهم في تشكيل سلوكيات العمل ومستويات الإنتاجية. ويرى بعض </w:t>
      </w:r>
      <w:r w:rsidRPr="00E91500">
        <w:rPr>
          <w:rFonts w:ascii="Simplified Arabic" w:hAnsi="Simplified Arabic" w:cs="Simplified Arabic"/>
          <w:sz w:val="28"/>
          <w:szCs w:val="28"/>
          <w:rtl/>
        </w:rPr>
        <w:lastRenderedPageBreak/>
        <w:t>الباحثين أن جودة البيئة التنظيمية تعد من أهم العوامل المؤثرة في فعالية المنظمة وقدرتها على تحقيق أهدافها الاستراتيجية</w:t>
      </w:r>
      <w:r w:rsidRPr="00E91500">
        <w:rPr>
          <w:rFonts w:ascii="Simplified Arabic" w:hAnsi="Simplified Arabic" w:cs="Simplified Arabic"/>
          <w:sz w:val="28"/>
          <w:szCs w:val="28"/>
        </w:rPr>
        <w:t xml:space="preserve"> (Davis, et al.,1995).</w:t>
      </w:r>
    </w:p>
    <w:p w:rsidR="00E91500" w:rsidRPr="00E91500" w:rsidRDefault="00E91500" w:rsidP="00E91500">
      <w:pPr>
        <w:bidi/>
        <w:spacing w:line="240" w:lineRule="auto"/>
        <w:rPr>
          <w:rFonts w:ascii="Simplified Arabic" w:hAnsi="Simplified Arabic" w:cs="Simplified Arabic"/>
          <w:sz w:val="28"/>
          <w:szCs w:val="28"/>
        </w:rPr>
      </w:pPr>
      <w:r w:rsidRPr="00E91500">
        <w:rPr>
          <w:rFonts w:ascii="Simplified Arabic" w:hAnsi="Simplified Arabic" w:cs="Simplified Arabic"/>
          <w:sz w:val="28"/>
          <w:szCs w:val="28"/>
          <w:rtl/>
        </w:rPr>
        <w:t>ومن خلال ما سبق يمكن القول إن بيئة العمل مفهوم شامل يضم مختلف العوامل التي تحيط بالعامل داخل المنظمة وتؤثر في أدائه بصورة مباشرة أو غير مباشرة، مما يجعلها عنصرًا أساسيًا في نجاح المؤسسات المعاصرة</w:t>
      </w:r>
      <w:r w:rsidRPr="00E91500">
        <w:rPr>
          <w:rFonts w:ascii="Simplified Arabic" w:hAnsi="Simplified Arabic" w:cs="Simplified Arabic"/>
          <w:sz w:val="28"/>
          <w:szCs w:val="28"/>
        </w:rPr>
        <w:t>.</w:t>
      </w:r>
    </w:p>
    <w:p w:rsidR="00E91500" w:rsidRPr="00E91500" w:rsidRDefault="00E91500" w:rsidP="00E91500">
      <w:pPr>
        <w:bidi/>
        <w:spacing w:line="240" w:lineRule="auto"/>
        <w:rPr>
          <w:rFonts w:ascii="Simplified Arabic" w:hAnsi="Simplified Arabic" w:cs="Simplified Arabic"/>
          <w:b/>
          <w:bCs/>
          <w:sz w:val="28"/>
          <w:szCs w:val="28"/>
        </w:rPr>
      </w:pPr>
      <w:r w:rsidRPr="00E91500">
        <w:rPr>
          <w:rFonts w:ascii="Simplified Arabic" w:hAnsi="Simplified Arabic" w:cs="Simplified Arabic"/>
          <w:b/>
          <w:bCs/>
          <w:sz w:val="28"/>
          <w:szCs w:val="28"/>
          <w:rtl/>
        </w:rPr>
        <w:t>ثانيًا: نشأة مفهوم بيئة العمل</w:t>
      </w:r>
    </w:p>
    <w:p w:rsidR="00E91500" w:rsidRPr="00E91500" w:rsidRDefault="00E91500" w:rsidP="00E91500">
      <w:pPr>
        <w:bidi/>
        <w:spacing w:line="240" w:lineRule="auto"/>
        <w:rPr>
          <w:rFonts w:ascii="Simplified Arabic" w:hAnsi="Simplified Arabic" w:cs="Simplified Arabic"/>
          <w:sz w:val="28"/>
          <w:szCs w:val="28"/>
        </w:rPr>
      </w:pPr>
      <w:r w:rsidRPr="00E91500">
        <w:rPr>
          <w:rFonts w:ascii="Simplified Arabic" w:hAnsi="Simplified Arabic" w:cs="Simplified Arabic"/>
          <w:sz w:val="28"/>
          <w:szCs w:val="28"/>
          <w:rtl/>
        </w:rPr>
        <w:t>ظهر الاهتمام ببيئة العمل في بدايات الفكر الإداري من خلال المدرسة الكلاسيكية التي ركزت على الجوانب المادية وتحسين ظروف العمل بهدف زيادة الإنتاجية. فقد كان الاهتمام في تلك المرحلة منصبًا على تنظيم العمل وتبسيط المهام وتحسين بيئة المصنع من الناحية الفيزيائية، باعتبار أن تحسين الظروف المادية يؤدي إلى رفع الأداء</w:t>
      </w:r>
      <w:r w:rsidRPr="00E91500">
        <w:rPr>
          <w:rFonts w:ascii="Simplified Arabic" w:hAnsi="Simplified Arabic" w:cs="Simplified Arabic"/>
          <w:sz w:val="28"/>
          <w:szCs w:val="28"/>
        </w:rPr>
        <w:t>.</w:t>
      </w:r>
    </w:p>
    <w:p w:rsidR="00E91500" w:rsidRPr="00E91500" w:rsidRDefault="00E91500" w:rsidP="00E91500">
      <w:pPr>
        <w:bidi/>
        <w:spacing w:line="240" w:lineRule="auto"/>
        <w:rPr>
          <w:rFonts w:ascii="Simplified Arabic" w:hAnsi="Simplified Arabic" w:cs="Simplified Arabic"/>
          <w:sz w:val="28"/>
          <w:szCs w:val="28"/>
        </w:rPr>
      </w:pPr>
      <w:r w:rsidRPr="00E91500">
        <w:rPr>
          <w:rFonts w:ascii="Simplified Arabic" w:hAnsi="Simplified Arabic" w:cs="Simplified Arabic"/>
          <w:sz w:val="28"/>
          <w:szCs w:val="28"/>
          <w:rtl/>
        </w:rPr>
        <w:t>ومع تطور الدراسات الإدارية، بدأت المدرسة الإنسانية تسلط الضوء على أهمية العوامل الاجتماعية والنفسية داخل بيئة العمل، خاصة بعد تجارب هوثورن التي أثبتت أن العلاقات الإنسانية والشعور بالانتماء تؤثر بصورة كبيرة في أداء العاملين. وقد أدى ذلك إلى تحول كبير في النظرة إلى بيئة العمل باعتبارها بيئة اجتماعية ونفسية إلى جانب كونها بيئة مادية</w:t>
      </w:r>
      <w:r w:rsidRPr="00E91500">
        <w:rPr>
          <w:rFonts w:ascii="Simplified Arabic" w:hAnsi="Simplified Arabic" w:cs="Simplified Arabic"/>
          <w:sz w:val="28"/>
          <w:szCs w:val="28"/>
        </w:rPr>
        <w:t>.</w:t>
      </w:r>
    </w:p>
    <w:p w:rsidR="00E91500" w:rsidRPr="00E91500" w:rsidRDefault="00E91500" w:rsidP="00E91500">
      <w:pPr>
        <w:bidi/>
        <w:spacing w:line="240" w:lineRule="auto"/>
        <w:rPr>
          <w:rFonts w:ascii="Simplified Arabic" w:hAnsi="Simplified Arabic" w:cs="Simplified Arabic"/>
          <w:sz w:val="28"/>
          <w:szCs w:val="28"/>
        </w:rPr>
      </w:pPr>
      <w:r w:rsidRPr="00E91500">
        <w:rPr>
          <w:rFonts w:ascii="Simplified Arabic" w:hAnsi="Simplified Arabic" w:cs="Simplified Arabic"/>
          <w:sz w:val="28"/>
          <w:szCs w:val="28"/>
          <w:rtl/>
        </w:rPr>
        <w:t>وفي النصف الثاني من القرن العشرين، بدأ مفهوم بيئة العمل يأخذ بعدًا أوسع من خلال ظهور مفهوم جودة حياة العمل، الذي ركز على تحسين ظروف العمل بشكل شامل، وتحقيق التوازن بين احتياجات العاملين ومتطلبات المنظمة (المغربي، 2004). ومنذ السبعينيات، اتجهت الدراسات إلى الربط بين بيئة العمل ومستوى الأداء والرضا الوظيفي، مما عزز من مكانة هذا المفهوم في الأدبيات الإدارية</w:t>
      </w:r>
      <w:r w:rsidRPr="00E91500">
        <w:rPr>
          <w:rFonts w:ascii="Simplified Arabic" w:hAnsi="Simplified Arabic" w:cs="Simplified Arabic"/>
          <w:sz w:val="28"/>
          <w:szCs w:val="28"/>
        </w:rPr>
        <w:t>.</w:t>
      </w:r>
    </w:p>
    <w:p w:rsidR="00E91500" w:rsidRPr="00E91500" w:rsidRDefault="00E91500" w:rsidP="00E91500">
      <w:pPr>
        <w:bidi/>
        <w:spacing w:line="240" w:lineRule="auto"/>
        <w:rPr>
          <w:rFonts w:ascii="Simplified Arabic" w:hAnsi="Simplified Arabic" w:cs="Simplified Arabic"/>
          <w:b/>
          <w:bCs/>
          <w:sz w:val="28"/>
          <w:szCs w:val="28"/>
        </w:rPr>
      </w:pPr>
      <w:r w:rsidRPr="00E91500">
        <w:rPr>
          <w:rFonts w:ascii="Simplified Arabic" w:hAnsi="Simplified Arabic" w:cs="Simplified Arabic"/>
          <w:b/>
          <w:bCs/>
          <w:sz w:val="28"/>
          <w:szCs w:val="28"/>
          <w:rtl/>
        </w:rPr>
        <w:t>ثالثًا: تطور مفهوم بيئة العمل</w:t>
      </w:r>
    </w:p>
    <w:p w:rsidR="00E91500" w:rsidRPr="00E91500" w:rsidRDefault="00E91500" w:rsidP="00E91500">
      <w:pPr>
        <w:bidi/>
        <w:spacing w:line="240" w:lineRule="auto"/>
        <w:rPr>
          <w:rFonts w:ascii="Simplified Arabic" w:hAnsi="Simplified Arabic" w:cs="Simplified Arabic"/>
          <w:sz w:val="28"/>
          <w:szCs w:val="28"/>
        </w:rPr>
      </w:pPr>
      <w:r w:rsidRPr="00E91500">
        <w:rPr>
          <w:rFonts w:ascii="Simplified Arabic" w:hAnsi="Simplified Arabic" w:cs="Simplified Arabic"/>
          <w:sz w:val="28"/>
          <w:szCs w:val="28"/>
          <w:rtl/>
        </w:rPr>
        <w:t>مر مفهوم بيئة العمل بعدة مراحل تطورية يمكن تلخيصها في الآتي</w:t>
      </w:r>
      <w:r w:rsidRPr="00E91500">
        <w:rPr>
          <w:rFonts w:ascii="Simplified Arabic" w:hAnsi="Simplified Arabic" w:cs="Simplified Arabic"/>
          <w:sz w:val="28"/>
          <w:szCs w:val="28"/>
        </w:rPr>
        <w:t>:</w:t>
      </w:r>
    </w:p>
    <w:p w:rsidR="00E91500" w:rsidRPr="00E91500" w:rsidRDefault="00E91500" w:rsidP="00E91500">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1.</w:t>
      </w:r>
      <w:r w:rsidRPr="00E91500">
        <w:rPr>
          <w:rFonts w:ascii="Simplified Arabic" w:hAnsi="Simplified Arabic" w:cs="Simplified Arabic"/>
          <w:b/>
          <w:bCs/>
          <w:sz w:val="28"/>
          <w:szCs w:val="28"/>
        </w:rPr>
        <w:t xml:space="preserve"> </w:t>
      </w:r>
      <w:r w:rsidRPr="00E91500">
        <w:rPr>
          <w:rFonts w:ascii="Simplified Arabic" w:hAnsi="Simplified Arabic" w:cs="Simplified Arabic"/>
          <w:b/>
          <w:bCs/>
          <w:sz w:val="28"/>
          <w:szCs w:val="28"/>
          <w:rtl/>
        </w:rPr>
        <w:t>مرحلة التركيز على الجوانب المادية</w:t>
      </w:r>
    </w:p>
    <w:p w:rsidR="00E91500" w:rsidRDefault="00E91500" w:rsidP="00E91500">
      <w:pPr>
        <w:bidi/>
        <w:spacing w:line="240" w:lineRule="auto"/>
        <w:rPr>
          <w:rFonts w:ascii="Simplified Arabic" w:hAnsi="Simplified Arabic" w:cs="Simplified Arabic"/>
          <w:sz w:val="28"/>
          <w:szCs w:val="28"/>
          <w:rtl/>
        </w:rPr>
      </w:pPr>
      <w:r w:rsidRPr="00E91500">
        <w:rPr>
          <w:rFonts w:ascii="Simplified Arabic" w:hAnsi="Simplified Arabic" w:cs="Simplified Arabic"/>
          <w:sz w:val="28"/>
          <w:szCs w:val="28"/>
          <w:rtl/>
        </w:rPr>
        <w:t>في هذه المرحلة كان الاهتمام منصبًا على تحسين ظروف العمل المادية مثل الإضاءة، والتهوية، وتقليل المخاطر المهنية، حيث كان ينظر إلى العامل على أنه عنصر إنتاج يحتاج إلى ظروف مناسبة فقط لتحقيق الأداء المطلوب</w:t>
      </w:r>
      <w:r w:rsidRPr="00E91500">
        <w:rPr>
          <w:rFonts w:ascii="Simplified Arabic" w:hAnsi="Simplified Arabic" w:cs="Simplified Arabic"/>
          <w:sz w:val="28"/>
          <w:szCs w:val="28"/>
        </w:rPr>
        <w:t>.</w:t>
      </w:r>
    </w:p>
    <w:p w:rsidR="00F462D8" w:rsidRPr="00E91500" w:rsidRDefault="00F462D8" w:rsidP="00F462D8">
      <w:pPr>
        <w:bidi/>
        <w:spacing w:line="240" w:lineRule="auto"/>
        <w:rPr>
          <w:rFonts w:ascii="Simplified Arabic" w:hAnsi="Simplified Arabic" w:cs="Simplified Arabic"/>
          <w:sz w:val="28"/>
          <w:szCs w:val="28"/>
        </w:rPr>
      </w:pPr>
    </w:p>
    <w:p w:rsidR="00E91500" w:rsidRPr="00E91500" w:rsidRDefault="006A738C" w:rsidP="00E91500">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2.</w:t>
      </w:r>
      <w:r w:rsidR="00E91500" w:rsidRPr="00E91500">
        <w:rPr>
          <w:rFonts w:ascii="Simplified Arabic" w:hAnsi="Simplified Arabic" w:cs="Simplified Arabic"/>
          <w:b/>
          <w:bCs/>
          <w:sz w:val="28"/>
          <w:szCs w:val="28"/>
        </w:rPr>
        <w:t xml:space="preserve"> </w:t>
      </w:r>
      <w:r w:rsidR="00E91500" w:rsidRPr="00E91500">
        <w:rPr>
          <w:rFonts w:ascii="Simplified Arabic" w:hAnsi="Simplified Arabic" w:cs="Simplified Arabic"/>
          <w:b/>
          <w:bCs/>
          <w:sz w:val="28"/>
          <w:szCs w:val="28"/>
          <w:rtl/>
        </w:rPr>
        <w:t>مرحلة العلاقات الإنسانية</w:t>
      </w:r>
    </w:p>
    <w:p w:rsidR="00E91500" w:rsidRPr="00E91500" w:rsidRDefault="00E91500" w:rsidP="00E91500">
      <w:pPr>
        <w:bidi/>
        <w:spacing w:line="240" w:lineRule="auto"/>
        <w:rPr>
          <w:rFonts w:ascii="Simplified Arabic" w:hAnsi="Simplified Arabic" w:cs="Simplified Arabic"/>
          <w:sz w:val="28"/>
          <w:szCs w:val="28"/>
        </w:rPr>
      </w:pPr>
      <w:r w:rsidRPr="00E91500">
        <w:rPr>
          <w:rFonts w:ascii="Simplified Arabic" w:hAnsi="Simplified Arabic" w:cs="Simplified Arabic"/>
          <w:sz w:val="28"/>
          <w:szCs w:val="28"/>
          <w:rtl/>
        </w:rPr>
        <w:t>جاءت هذه المرحلة نتيجة تطور الفكر الإداري، حيث تم التركيز على العلاقات الاجتماعية داخل المنظمة، وأثرها في رفع الروح المعنوية للعاملين وتحسين أدائهم. وقد أثبتت الدراسات أن الاهتمام بالجوانب الإنسانية يقلل من الصراعات ويزيد من التعاون بين العاملين (العتيبي، 1998)</w:t>
      </w:r>
      <w:r w:rsidRPr="00E91500">
        <w:rPr>
          <w:rFonts w:ascii="Simplified Arabic" w:hAnsi="Simplified Arabic" w:cs="Simplified Arabic"/>
          <w:sz w:val="28"/>
          <w:szCs w:val="28"/>
        </w:rPr>
        <w:t>.</w:t>
      </w:r>
    </w:p>
    <w:p w:rsidR="00E91500" w:rsidRPr="00E91500" w:rsidRDefault="00C07C53" w:rsidP="00E91500">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3.</w:t>
      </w:r>
      <w:r w:rsidR="00E91500" w:rsidRPr="00E91500">
        <w:rPr>
          <w:rFonts w:ascii="Simplified Arabic" w:hAnsi="Simplified Arabic" w:cs="Simplified Arabic"/>
          <w:b/>
          <w:bCs/>
          <w:sz w:val="28"/>
          <w:szCs w:val="28"/>
        </w:rPr>
        <w:t xml:space="preserve"> </w:t>
      </w:r>
      <w:r w:rsidR="00E91500" w:rsidRPr="00E91500">
        <w:rPr>
          <w:rFonts w:ascii="Simplified Arabic" w:hAnsi="Simplified Arabic" w:cs="Simplified Arabic"/>
          <w:b/>
          <w:bCs/>
          <w:sz w:val="28"/>
          <w:szCs w:val="28"/>
          <w:rtl/>
        </w:rPr>
        <w:t>مرحلة المناخ التنظيمي</w:t>
      </w:r>
    </w:p>
    <w:p w:rsidR="00E91500" w:rsidRPr="00E91500" w:rsidRDefault="00E91500" w:rsidP="00E91500">
      <w:pPr>
        <w:bidi/>
        <w:spacing w:line="240" w:lineRule="auto"/>
        <w:rPr>
          <w:rFonts w:ascii="Simplified Arabic" w:hAnsi="Simplified Arabic" w:cs="Simplified Arabic"/>
          <w:sz w:val="28"/>
          <w:szCs w:val="28"/>
        </w:rPr>
      </w:pPr>
      <w:r w:rsidRPr="00E91500">
        <w:rPr>
          <w:rFonts w:ascii="Simplified Arabic" w:hAnsi="Simplified Arabic" w:cs="Simplified Arabic"/>
          <w:sz w:val="28"/>
          <w:szCs w:val="28"/>
          <w:rtl/>
        </w:rPr>
        <w:t>بدأ الباحثون في هذه المرحلة بالنظر إلى بيئة العمل كمناخ تنظيمي شامل يشمل السياسات الإدارية، وأسلوب القيادة، وأنظمة الحوافز، ومستوى العدالة التنظيمية، حيث تبين أن هذه العوامل تؤثر بصورة مباشرة في أداء العاملين (الذنيبات، 1999)</w:t>
      </w:r>
      <w:r w:rsidRPr="00E91500">
        <w:rPr>
          <w:rFonts w:ascii="Simplified Arabic" w:hAnsi="Simplified Arabic" w:cs="Simplified Arabic"/>
          <w:sz w:val="28"/>
          <w:szCs w:val="28"/>
        </w:rPr>
        <w:t>.</w:t>
      </w:r>
    </w:p>
    <w:p w:rsidR="00E91500" w:rsidRPr="00E91500" w:rsidRDefault="00C07C53" w:rsidP="00E91500">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4.</w:t>
      </w:r>
      <w:r w:rsidR="00E91500" w:rsidRPr="00E91500">
        <w:rPr>
          <w:rFonts w:ascii="Simplified Arabic" w:hAnsi="Simplified Arabic" w:cs="Simplified Arabic"/>
          <w:b/>
          <w:bCs/>
          <w:sz w:val="28"/>
          <w:szCs w:val="28"/>
        </w:rPr>
        <w:t xml:space="preserve"> </w:t>
      </w:r>
      <w:r w:rsidR="00E91500" w:rsidRPr="00E91500">
        <w:rPr>
          <w:rFonts w:ascii="Simplified Arabic" w:hAnsi="Simplified Arabic" w:cs="Simplified Arabic"/>
          <w:b/>
          <w:bCs/>
          <w:sz w:val="28"/>
          <w:szCs w:val="28"/>
          <w:rtl/>
        </w:rPr>
        <w:t>مرحلة جودة حياة العمل</w:t>
      </w:r>
    </w:p>
    <w:p w:rsidR="00E91500" w:rsidRPr="00E91500" w:rsidRDefault="00E91500" w:rsidP="00E91500">
      <w:pPr>
        <w:bidi/>
        <w:spacing w:line="240" w:lineRule="auto"/>
        <w:rPr>
          <w:rFonts w:ascii="Simplified Arabic" w:hAnsi="Simplified Arabic" w:cs="Simplified Arabic"/>
          <w:sz w:val="28"/>
          <w:szCs w:val="28"/>
        </w:rPr>
      </w:pPr>
      <w:r w:rsidRPr="00E91500">
        <w:rPr>
          <w:rFonts w:ascii="Simplified Arabic" w:hAnsi="Simplified Arabic" w:cs="Simplified Arabic"/>
          <w:sz w:val="28"/>
          <w:szCs w:val="28"/>
          <w:rtl/>
        </w:rPr>
        <w:t>مع تطور مفاهيم إدارة الموارد البشرية ظهر مفهوم جودة حياة العمل، الذي ركز على تحقيق بيئة عمل متوازنة توفر الأمن الوظيفي، وفرص النمو، والمشاركة في اتخاذ القرارات، وتحقيق الرضا الوظيفي، بما ينعكس على الأداء التنظيمي (المغربي، 2004)</w:t>
      </w:r>
      <w:r w:rsidRPr="00E91500">
        <w:rPr>
          <w:rFonts w:ascii="Simplified Arabic" w:hAnsi="Simplified Arabic" w:cs="Simplified Arabic"/>
          <w:sz w:val="28"/>
          <w:szCs w:val="28"/>
        </w:rPr>
        <w:t>.</w:t>
      </w:r>
    </w:p>
    <w:p w:rsidR="00E91500" w:rsidRPr="00E91500" w:rsidRDefault="001E5467" w:rsidP="00E91500">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5.</w:t>
      </w:r>
      <w:r w:rsidR="00E91500" w:rsidRPr="00E91500">
        <w:rPr>
          <w:rFonts w:ascii="Simplified Arabic" w:hAnsi="Simplified Arabic" w:cs="Simplified Arabic"/>
          <w:b/>
          <w:bCs/>
          <w:sz w:val="28"/>
          <w:szCs w:val="28"/>
        </w:rPr>
        <w:t xml:space="preserve"> </w:t>
      </w:r>
      <w:r w:rsidR="00E91500" w:rsidRPr="00E91500">
        <w:rPr>
          <w:rFonts w:ascii="Simplified Arabic" w:hAnsi="Simplified Arabic" w:cs="Simplified Arabic"/>
          <w:b/>
          <w:bCs/>
          <w:sz w:val="28"/>
          <w:szCs w:val="28"/>
          <w:rtl/>
        </w:rPr>
        <w:t>مرحلة بيئة العمل الحديثة</w:t>
      </w:r>
    </w:p>
    <w:p w:rsidR="00E91500" w:rsidRPr="00E91500" w:rsidRDefault="00E91500" w:rsidP="00B903B8">
      <w:pPr>
        <w:bidi/>
        <w:spacing w:line="240" w:lineRule="auto"/>
        <w:rPr>
          <w:rFonts w:ascii="Simplified Arabic" w:hAnsi="Simplified Arabic" w:cs="Simplified Arabic"/>
          <w:sz w:val="28"/>
          <w:szCs w:val="28"/>
        </w:rPr>
      </w:pPr>
      <w:r w:rsidRPr="00E91500">
        <w:rPr>
          <w:rFonts w:ascii="Simplified Arabic" w:hAnsi="Simplified Arabic" w:cs="Simplified Arabic"/>
          <w:sz w:val="28"/>
          <w:szCs w:val="28"/>
          <w:rtl/>
        </w:rPr>
        <w:t>في العصر الحديث أصبح مفهوم بيئة العمل أكثر شمولاً، حيث يشمل المرونة في العمل، واستخدام التكنولوجيا، والعمل عن بعد، وتحقيق التوازن بين الحياة المهنية والشخصية. وقد أكدت الدراسات الحديثة أن بيئة العمل المرنة تسهم في تحسين الإنتاجية وتقليل ضغوط العمل (الأحمد، 2019)</w:t>
      </w:r>
      <w:r w:rsidRPr="00E91500">
        <w:rPr>
          <w:rFonts w:ascii="Simplified Arabic" w:hAnsi="Simplified Arabic" w:cs="Simplified Arabic"/>
          <w:sz w:val="28"/>
          <w:szCs w:val="28"/>
        </w:rPr>
        <w:t>.</w:t>
      </w:r>
    </w:p>
    <w:p w:rsidR="00E91500" w:rsidRPr="00E91500" w:rsidRDefault="00E91500" w:rsidP="00E91500">
      <w:pPr>
        <w:bidi/>
        <w:spacing w:line="240" w:lineRule="auto"/>
        <w:rPr>
          <w:rFonts w:ascii="Simplified Arabic" w:hAnsi="Simplified Arabic" w:cs="Simplified Arabic"/>
          <w:b/>
          <w:bCs/>
          <w:sz w:val="28"/>
          <w:szCs w:val="28"/>
        </w:rPr>
      </w:pPr>
      <w:r w:rsidRPr="00E91500">
        <w:rPr>
          <w:rFonts w:ascii="Simplified Arabic" w:hAnsi="Simplified Arabic" w:cs="Simplified Arabic"/>
          <w:b/>
          <w:bCs/>
          <w:sz w:val="28"/>
          <w:szCs w:val="28"/>
          <w:rtl/>
        </w:rPr>
        <w:t>رابعًا: مكونات بيئة العمل</w:t>
      </w:r>
    </w:p>
    <w:p w:rsidR="00E91500" w:rsidRPr="00E91500" w:rsidRDefault="00E91500" w:rsidP="00E91500">
      <w:pPr>
        <w:bidi/>
        <w:spacing w:line="240" w:lineRule="auto"/>
        <w:rPr>
          <w:rFonts w:ascii="Simplified Arabic" w:hAnsi="Simplified Arabic" w:cs="Simplified Arabic"/>
          <w:sz w:val="28"/>
          <w:szCs w:val="28"/>
        </w:rPr>
      </w:pPr>
      <w:r w:rsidRPr="00E91500">
        <w:rPr>
          <w:rFonts w:ascii="Simplified Arabic" w:hAnsi="Simplified Arabic" w:cs="Simplified Arabic"/>
          <w:sz w:val="28"/>
          <w:szCs w:val="28"/>
          <w:rtl/>
        </w:rPr>
        <w:t>تتكون بيئة العمل من مجموعة عناصر مترابطة، أهمها</w:t>
      </w:r>
      <w:r w:rsidRPr="00E91500">
        <w:rPr>
          <w:rFonts w:ascii="Simplified Arabic" w:hAnsi="Simplified Arabic" w:cs="Simplified Arabic"/>
          <w:sz w:val="28"/>
          <w:szCs w:val="28"/>
        </w:rPr>
        <w:t>:</w:t>
      </w:r>
    </w:p>
    <w:p w:rsidR="00E91500" w:rsidRPr="00E91500" w:rsidRDefault="00E91500" w:rsidP="00B6066E">
      <w:pPr>
        <w:numPr>
          <w:ilvl w:val="0"/>
          <w:numId w:val="8"/>
        </w:numPr>
        <w:bidi/>
        <w:spacing w:line="240" w:lineRule="auto"/>
        <w:rPr>
          <w:rFonts w:ascii="Simplified Arabic" w:hAnsi="Simplified Arabic" w:cs="Simplified Arabic"/>
          <w:sz w:val="28"/>
          <w:szCs w:val="28"/>
        </w:rPr>
      </w:pPr>
      <w:r w:rsidRPr="00E91500">
        <w:rPr>
          <w:rFonts w:ascii="Simplified Arabic" w:hAnsi="Simplified Arabic" w:cs="Simplified Arabic"/>
          <w:b/>
          <w:bCs/>
          <w:sz w:val="28"/>
          <w:szCs w:val="28"/>
          <w:rtl/>
        </w:rPr>
        <w:t>العوامل المادية</w:t>
      </w:r>
      <w:r w:rsidR="00B903B8">
        <w:rPr>
          <w:rFonts w:ascii="Simplified Arabic" w:hAnsi="Simplified Arabic" w:cs="Simplified Arabic" w:hint="cs"/>
          <w:b/>
          <w:bCs/>
          <w:sz w:val="28"/>
          <w:szCs w:val="28"/>
          <w:rtl/>
        </w:rPr>
        <w:t xml:space="preserve">: </w:t>
      </w:r>
      <w:r w:rsidRPr="00E91500">
        <w:rPr>
          <w:rFonts w:ascii="Simplified Arabic" w:hAnsi="Simplified Arabic" w:cs="Simplified Arabic"/>
          <w:sz w:val="28"/>
          <w:szCs w:val="28"/>
          <w:rtl/>
        </w:rPr>
        <w:t>وتشمل موقع العمل، الإضاءة، التهوية، وسائل السلامة، والتجهيزات التقنية</w:t>
      </w:r>
      <w:r w:rsidRPr="00E91500">
        <w:rPr>
          <w:rFonts w:ascii="Simplified Arabic" w:hAnsi="Simplified Arabic" w:cs="Simplified Arabic"/>
          <w:sz w:val="28"/>
          <w:szCs w:val="28"/>
        </w:rPr>
        <w:t>.</w:t>
      </w:r>
    </w:p>
    <w:p w:rsidR="00E91500" w:rsidRPr="00E91500" w:rsidRDefault="00E91500" w:rsidP="00B6066E">
      <w:pPr>
        <w:numPr>
          <w:ilvl w:val="0"/>
          <w:numId w:val="8"/>
        </w:numPr>
        <w:bidi/>
        <w:spacing w:line="240" w:lineRule="auto"/>
        <w:rPr>
          <w:rFonts w:ascii="Simplified Arabic" w:hAnsi="Simplified Arabic" w:cs="Simplified Arabic"/>
          <w:sz w:val="28"/>
          <w:szCs w:val="28"/>
        </w:rPr>
      </w:pPr>
      <w:r w:rsidRPr="00E91500">
        <w:rPr>
          <w:rFonts w:ascii="Simplified Arabic" w:hAnsi="Simplified Arabic" w:cs="Simplified Arabic"/>
          <w:b/>
          <w:bCs/>
          <w:sz w:val="28"/>
          <w:szCs w:val="28"/>
          <w:rtl/>
        </w:rPr>
        <w:t>العوامل التنظيمية</w:t>
      </w:r>
      <w:r w:rsidR="00B903B8">
        <w:rPr>
          <w:rFonts w:ascii="Simplified Arabic" w:hAnsi="Simplified Arabic" w:cs="Simplified Arabic" w:hint="cs"/>
          <w:b/>
          <w:bCs/>
          <w:sz w:val="28"/>
          <w:szCs w:val="28"/>
          <w:rtl/>
        </w:rPr>
        <w:t>:</w:t>
      </w:r>
      <w:r w:rsidRPr="00E91500">
        <w:rPr>
          <w:rFonts w:ascii="Simplified Arabic" w:hAnsi="Simplified Arabic" w:cs="Simplified Arabic"/>
          <w:sz w:val="28"/>
          <w:szCs w:val="28"/>
        </w:rPr>
        <w:t xml:space="preserve"> </w:t>
      </w:r>
      <w:r w:rsidRPr="00E91500">
        <w:rPr>
          <w:rFonts w:ascii="Simplified Arabic" w:hAnsi="Simplified Arabic" w:cs="Simplified Arabic"/>
          <w:sz w:val="28"/>
          <w:szCs w:val="28"/>
          <w:rtl/>
        </w:rPr>
        <w:t>مثل السياسات الإدارية، الهيكل التنظيمي، ونظام الحوافز</w:t>
      </w:r>
      <w:r w:rsidRPr="00E91500">
        <w:rPr>
          <w:rFonts w:ascii="Simplified Arabic" w:hAnsi="Simplified Arabic" w:cs="Simplified Arabic"/>
          <w:sz w:val="28"/>
          <w:szCs w:val="28"/>
        </w:rPr>
        <w:t>.</w:t>
      </w:r>
    </w:p>
    <w:p w:rsidR="00E91500" w:rsidRPr="00E91500" w:rsidRDefault="00E91500" w:rsidP="00B6066E">
      <w:pPr>
        <w:numPr>
          <w:ilvl w:val="0"/>
          <w:numId w:val="8"/>
        </w:numPr>
        <w:bidi/>
        <w:spacing w:line="240" w:lineRule="auto"/>
        <w:rPr>
          <w:rFonts w:ascii="Simplified Arabic" w:hAnsi="Simplified Arabic" w:cs="Simplified Arabic"/>
          <w:sz w:val="28"/>
          <w:szCs w:val="28"/>
        </w:rPr>
      </w:pPr>
      <w:r w:rsidRPr="00E91500">
        <w:rPr>
          <w:rFonts w:ascii="Simplified Arabic" w:hAnsi="Simplified Arabic" w:cs="Simplified Arabic"/>
          <w:b/>
          <w:bCs/>
          <w:sz w:val="28"/>
          <w:szCs w:val="28"/>
          <w:rtl/>
        </w:rPr>
        <w:t>العوامل الاجتماعية</w:t>
      </w:r>
      <w:r w:rsidR="00B903B8">
        <w:rPr>
          <w:rFonts w:ascii="Simplified Arabic" w:hAnsi="Simplified Arabic" w:cs="Simplified Arabic" w:hint="cs"/>
          <w:b/>
          <w:bCs/>
          <w:sz w:val="28"/>
          <w:szCs w:val="28"/>
          <w:rtl/>
        </w:rPr>
        <w:t>:</w:t>
      </w:r>
      <w:r w:rsidRPr="00E91500">
        <w:rPr>
          <w:rFonts w:ascii="Simplified Arabic" w:hAnsi="Simplified Arabic" w:cs="Simplified Arabic"/>
          <w:sz w:val="28"/>
          <w:szCs w:val="28"/>
        </w:rPr>
        <w:t xml:space="preserve"> </w:t>
      </w:r>
      <w:r w:rsidRPr="00E91500">
        <w:rPr>
          <w:rFonts w:ascii="Simplified Arabic" w:hAnsi="Simplified Arabic" w:cs="Simplified Arabic"/>
          <w:sz w:val="28"/>
          <w:szCs w:val="28"/>
          <w:rtl/>
        </w:rPr>
        <w:t>العلاقات بين الزملاء، والعمل الجماعي، والدعم الاجتماعي داخل المنظمة</w:t>
      </w:r>
      <w:r w:rsidRPr="00E91500">
        <w:rPr>
          <w:rFonts w:ascii="Simplified Arabic" w:hAnsi="Simplified Arabic" w:cs="Simplified Arabic"/>
          <w:sz w:val="28"/>
          <w:szCs w:val="28"/>
        </w:rPr>
        <w:t>.</w:t>
      </w:r>
    </w:p>
    <w:p w:rsidR="00E91500" w:rsidRPr="00E91500" w:rsidRDefault="00E91500" w:rsidP="00B6066E">
      <w:pPr>
        <w:numPr>
          <w:ilvl w:val="0"/>
          <w:numId w:val="8"/>
        </w:numPr>
        <w:bidi/>
        <w:spacing w:line="240" w:lineRule="auto"/>
        <w:rPr>
          <w:rFonts w:ascii="Simplified Arabic" w:hAnsi="Simplified Arabic" w:cs="Simplified Arabic"/>
          <w:sz w:val="28"/>
          <w:szCs w:val="28"/>
        </w:rPr>
      </w:pPr>
      <w:r w:rsidRPr="00E91500">
        <w:rPr>
          <w:rFonts w:ascii="Simplified Arabic" w:hAnsi="Simplified Arabic" w:cs="Simplified Arabic"/>
          <w:b/>
          <w:bCs/>
          <w:sz w:val="28"/>
          <w:szCs w:val="28"/>
          <w:rtl/>
        </w:rPr>
        <w:t>العوامل النفسية</w:t>
      </w:r>
      <w:r w:rsidR="00B903B8">
        <w:rPr>
          <w:rFonts w:ascii="Simplified Arabic" w:hAnsi="Simplified Arabic" w:cs="Simplified Arabic" w:hint="cs"/>
          <w:b/>
          <w:bCs/>
          <w:sz w:val="28"/>
          <w:szCs w:val="28"/>
          <w:rtl/>
        </w:rPr>
        <w:t>:</w:t>
      </w:r>
      <w:r w:rsidRPr="00E91500">
        <w:rPr>
          <w:rFonts w:ascii="Simplified Arabic" w:hAnsi="Simplified Arabic" w:cs="Simplified Arabic"/>
          <w:sz w:val="28"/>
          <w:szCs w:val="28"/>
        </w:rPr>
        <w:t xml:space="preserve"> </w:t>
      </w:r>
      <w:r w:rsidRPr="00E91500">
        <w:rPr>
          <w:rFonts w:ascii="Simplified Arabic" w:hAnsi="Simplified Arabic" w:cs="Simplified Arabic"/>
          <w:sz w:val="28"/>
          <w:szCs w:val="28"/>
          <w:rtl/>
        </w:rPr>
        <w:t>الشعور بالعدالة، والرضا، والاستقرار الوظيفي</w:t>
      </w:r>
      <w:r w:rsidRPr="00E91500">
        <w:rPr>
          <w:rFonts w:ascii="Simplified Arabic" w:hAnsi="Simplified Arabic" w:cs="Simplified Arabic"/>
          <w:sz w:val="28"/>
          <w:szCs w:val="28"/>
        </w:rPr>
        <w:t>.</w:t>
      </w:r>
    </w:p>
    <w:p w:rsidR="00E91500" w:rsidRPr="00E91500" w:rsidRDefault="00E91500" w:rsidP="00B6066E">
      <w:pPr>
        <w:numPr>
          <w:ilvl w:val="0"/>
          <w:numId w:val="8"/>
        </w:numPr>
        <w:bidi/>
        <w:spacing w:line="240" w:lineRule="auto"/>
        <w:rPr>
          <w:rFonts w:ascii="Simplified Arabic" w:hAnsi="Simplified Arabic" w:cs="Simplified Arabic"/>
          <w:sz w:val="28"/>
          <w:szCs w:val="28"/>
        </w:rPr>
      </w:pPr>
      <w:r w:rsidRPr="00E91500">
        <w:rPr>
          <w:rFonts w:ascii="Simplified Arabic" w:hAnsi="Simplified Arabic" w:cs="Simplified Arabic"/>
          <w:b/>
          <w:bCs/>
          <w:sz w:val="28"/>
          <w:szCs w:val="28"/>
          <w:rtl/>
        </w:rPr>
        <w:t>عوامل النمو والتطوير</w:t>
      </w:r>
      <w:r w:rsidR="00B903B8">
        <w:rPr>
          <w:rFonts w:ascii="Simplified Arabic" w:hAnsi="Simplified Arabic" w:cs="Simplified Arabic" w:hint="cs"/>
          <w:b/>
          <w:bCs/>
          <w:sz w:val="28"/>
          <w:szCs w:val="28"/>
          <w:rtl/>
        </w:rPr>
        <w:t>:</w:t>
      </w:r>
      <w:r w:rsidRPr="00E91500">
        <w:rPr>
          <w:rFonts w:ascii="Simplified Arabic" w:hAnsi="Simplified Arabic" w:cs="Simplified Arabic"/>
          <w:sz w:val="28"/>
          <w:szCs w:val="28"/>
        </w:rPr>
        <w:t xml:space="preserve"> </w:t>
      </w:r>
      <w:r w:rsidRPr="00E91500">
        <w:rPr>
          <w:rFonts w:ascii="Simplified Arabic" w:hAnsi="Simplified Arabic" w:cs="Simplified Arabic"/>
          <w:sz w:val="28"/>
          <w:szCs w:val="28"/>
          <w:rtl/>
        </w:rPr>
        <w:t>التدريب المستمر وفرص الترقية والتطوير المهني</w:t>
      </w:r>
      <w:r w:rsidRPr="00E91500">
        <w:rPr>
          <w:rFonts w:ascii="Simplified Arabic" w:hAnsi="Simplified Arabic" w:cs="Simplified Arabic"/>
          <w:sz w:val="28"/>
          <w:szCs w:val="28"/>
        </w:rPr>
        <w:t>.</w:t>
      </w:r>
    </w:p>
    <w:p w:rsidR="00E91500" w:rsidRPr="00E91500" w:rsidRDefault="00E91500" w:rsidP="00B903B8">
      <w:pPr>
        <w:bidi/>
        <w:spacing w:line="240" w:lineRule="auto"/>
        <w:rPr>
          <w:rFonts w:ascii="Simplified Arabic" w:hAnsi="Simplified Arabic" w:cs="Simplified Arabic"/>
          <w:sz w:val="28"/>
          <w:szCs w:val="28"/>
        </w:rPr>
      </w:pPr>
      <w:r w:rsidRPr="00E91500">
        <w:rPr>
          <w:rFonts w:ascii="Simplified Arabic" w:hAnsi="Simplified Arabic" w:cs="Simplified Arabic"/>
          <w:sz w:val="28"/>
          <w:szCs w:val="28"/>
          <w:rtl/>
        </w:rPr>
        <w:lastRenderedPageBreak/>
        <w:t>وقد أثبتت العديد من الدراسات أن توافر هذه المكونات بصورة متكاملة يؤدي إلى رفع كفاءة الأداء وتحسين رضا العاملين (الخشالي والتميمي، 2004)</w:t>
      </w:r>
      <w:r w:rsidRPr="00E91500">
        <w:rPr>
          <w:rFonts w:ascii="Simplified Arabic" w:hAnsi="Simplified Arabic" w:cs="Simplified Arabic"/>
          <w:sz w:val="28"/>
          <w:szCs w:val="28"/>
        </w:rPr>
        <w:t>.</w:t>
      </w:r>
    </w:p>
    <w:p w:rsidR="00E91500" w:rsidRPr="00E91500" w:rsidRDefault="00E91500" w:rsidP="00E91500">
      <w:pPr>
        <w:bidi/>
        <w:spacing w:line="240" w:lineRule="auto"/>
        <w:rPr>
          <w:rFonts w:ascii="Simplified Arabic" w:hAnsi="Simplified Arabic" w:cs="Simplified Arabic"/>
          <w:b/>
          <w:bCs/>
          <w:sz w:val="28"/>
          <w:szCs w:val="28"/>
        </w:rPr>
      </w:pPr>
      <w:r w:rsidRPr="00E91500">
        <w:rPr>
          <w:rFonts w:ascii="Simplified Arabic" w:hAnsi="Simplified Arabic" w:cs="Simplified Arabic"/>
          <w:b/>
          <w:bCs/>
          <w:sz w:val="28"/>
          <w:szCs w:val="28"/>
          <w:rtl/>
        </w:rPr>
        <w:t>خامسًا: أهمية بيئة العمل في المنظمات المعاصرة</w:t>
      </w:r>
    </w:p>
    <w:p w:rsidR="00E91500" w:rsidRPr="00E91500" w:rsidRDefault="00E91500" w:rsidP="00E91500">
      <w:pPr>
        <w:bidi/>
        <w:spacing w:line="240" w:lineRule="auto"/>
        <w:rPr>
          <w:rFonts w:ascii="Simplified Arabic" w:hAnsi="Simplified Arabic" w:cs="Simplified Arabic"/>
          <w:sz w:val="28"/>
          <w:szCs w:val="28"/>
        </w:rPr>
      </w:pPr>
      <w:r w:rsidRPr="00E91500">
        <w:rPr>
          <w:rFonts w:ascii="Simplified Arabic" w:hAnsi="Simplified Arabic" w:cs="Simplified Arabic"/>
          <w:sz w:val="28"/>
          <w:szCs w:val="28"/>
          <w:rtl/>
        </w:rPr>
        <w:t>تنبع أهمية بيئة العمل من كونها عاملًا رئيسيًا في تحقيق الأداء الفعال داخل المؤسسات، إذ تؤدي البيئة الإيجابية إلى رفع مستوى الدافعية، وزيادة الانتماء التنظيمي، وتقليل معدلات الغياب ودوران العمل. كما تسهم في تعزيز الإبداع والابتكار، وتحسين جودة الأداء</w:t>
      </w:r>
      <w:r w:rsidRPr="00E91500">
        <w:rPr>
          <w:rFonts w:ascii="Simplified Arabic" w:hAnsi="Simplified Arabic" w:cs="Simplified Arabic"/>
          <w:sz w:val="28"/>
          <w:szCs w:val="28"/>
        </w:rPr>
        <w:t>.</w:t>
      </w:r>
    </w:p>
    <w:p w:rsidR="00E91500" w:rsidRPr="00E91500" w:rsidRDefault="00E91500" w:rsidP="00B903B8">
      <w:pPr>
        <w:bidi/>
        <w:spacing w:line="240" w:lineRule="auto"/>
        <w:rPr>
          <w:rFonts w:ascii="Simplified Arabic" w:hAnsi="Simplified Arabic" w:cs="Simplified Arabic"/>
          <w:sz w:val="28"/>
          <w:szCs w:val="28"/>
        </w:rPr>
      </w:pPr>
      <w:r w:rsidRPr="00E91500">
        <w:rPr>
          <w:rFonts w:ascii="Simplified Arabic" w:hAnsi="Simplified Arabic" w:cs="Simplified Arabic"/>
          <w:sz w:val="28"/>
          <w:szCs w:val="28"/>
          <w:rtl/>
        </w:rPr>
        <w:t>وقد أشارت الدراسات إلى أن المؤسسات التي توفر بيئة عمل داعمة تحقق مستويات أعلى من الأداء مقارنة بالمؤسسات التي تهمل هذا الجانب، حيث تؤثر البيئة التنظيمية في سلوك العاملين واستعدادهم لبذل جهود إضافية</w:t>
      </w:r>
      <w:r w:rsidRPr="00E91500">
        <w:rPr>
          <w:rFonts w:ascii="Simplified Arabic" w:hAnsi="Simplified Arabic" w:cs="Simplified Arabic"/>
          <w:sz w:val="28"/>
          <w:szCs w:val="28"/>
        </w:rPr>
        <w:t xml:space="preserve"> (Davis, et al.,1995).</w:t>
      </w:r>
    </w:p>
    <w:p w:rsidR="00E91500" w:rsidRPr="00E91500" w:rsidRDefault="00E91500" w:rsidP="00E91500">
      <w:pPr>
        <w:bidi/>
        <w:spacing w:line="240" w:lineRule="auto"/>
        <w:rPr>
          <w:rFonts w:ascii="Simplified Arabic" w:hAnsi="Simplified Arabic" w:cs="Simplified Arabic"/>
          <w:b/>
          <w:bCs/>
          <w:sz w:val="28"/>
          <w:szCs w:val="28"/>
        </w:rPr>
      </w:pPr>
      <w:r w:rsidRPr="00E91500">
        <w:rPr>
          <w:rFonts w:ascii="Simplified Arabic" w:hAnsi="Simplified Arabic" w:cs="Simplified Arabic"/>
          <w:b/>
          <w:bCs/>
          <w:sz w:val="28"/>
          <w:szCs w:val="28"/>
          <w:rtl/>
        </w:rPr>
        <w:t>سادسًا: بيئة العمل وعلاقتها بالأداء الوظيفي</w:t>
      </w:r>
    </w:p>
    <w:p w:rsidR="00E91500" w:rsidRPr="00E91500" w:rsidRDefault="00E91500" w:rsidP="00E91500">
      <w:pPr>
        <w:bidi/>
        <w:spacing w:line="240" w:lineRule="auto"/>
        <w:rPr>
          <w:rFonts w:ascii="Simplified Arabic" w:hAnsi="Simplified Arabic" w:cs="Simplified Arabic"/>
          <w:sz w:val="28"/>
          <w:szCs w:val="28"/>
        </w:rPr>
      </w:pPr>
      <w:r w:rsidRPr="00E91500">
        <w:rPr>
          <w:rFonts w:ascii="Simplified Arabic" w:hAnsi="Simplified Arabic" w:cs="Simplified Arabic"/>
          <w:sz w:val="28"/>
          <w:szCs w:val="28"/>
          <w:rtl/>
        </w:rPr>
        <w:t>تعد العلاقة بين بيئة العمل والأداء الوظيفي من أكثر العلاقات التي تناولتها الدراسات الإدارية، إذ تشير الأدبيات إلى وجود ارتباط إيجابي بين جودة بيئة العمل ومستوى الأداء. فعندما يشعر العامل بالأمان الوظيفي والعدالة والتقدير، ينعكس ذلك على جودة أدائه والتزامه بالعمل</w:t>
      </w:r>
      <w:r w:rsidRPr="00E91500">
        <w:rPr>
          <w:rFonts w:ascii="Simplified Arabic" w:hAnsi="Simplified Arabic" w:cs="Simplified Arabic"/>
          <w:sz w:val="28"/>
          <w:szCs w:val="28"/>
        </w:rPr>
        <w:t>.</w:t>
      </w:r>
    </w:p>
    <w:p w:rsidR="00B56A6C" w:rsidRPr="00E91500" w:rsidRDefault="00E91500" w:rsidP="00581B8C">
      <w:pPr>
        <w:bidi/>
        <w:spacing w:line="240" w:lineRule="auto"/>
        <w:rPr>
          <w:rFonts w:ascii="Simplified Arabic" w:hAnsi="Simplified Arabic" w:cs="Simplified Arabic"/>
          <w:sz w:val="28"/>
          <w:szCs w:val="28"/>
        </w:rPr>
      </w:pPr>
      <w:r w:rsidRPr="00E91500">
        <w:rPr>
          <w:rFonts w:ascii="Simplified Arabic" w:hAnsi="Simplified Arabic" w:cs="Simplified Arabic"/>
          <w:sz w:val="28"/>
          <w:szCs w:val="28"/>
          <w:rtl/>
        </w:rPr>
        <w:t>وقد توصلت العديد من الدراسات إلى أن تحسين بيئة العمل يؤدي إلى رفع مستوى الأداء الوظيفي وزيادة الإنتاجية، حيث تؤثر عناصر مثل العلاقات الإنسانية الجيدة، والدعم الإداري، والحوافز، في تعزيز أداء الموظفين بصورة ملحوظة (الذنيبات، 1999؛ المغربي، 2004)</w:t>
      </w:r>
      <w:r w:rsidRPr="00E91500">
        <w:rPr>
          <w:rFonts w:ascii="Simplified Arabic" w:hAnsi="Simplified Arabic" w:cs="Simplified Arabic"/>
          <w:sz w:val="28"/>
          <w:szCs w:val="28"/>
        </w:rPr>
        <w:t>.</w:t>
      </w:r>
    </w:p>
    <w:p w:rsidR="00B56A6C" w:rsidRPr="00B56A6C" w:rsidRDefault="00B56A6C" w:rsidP="00E91500">
      <w:pPr>
        <w:pStyle w:val="Heading2"/>
      </w:pPr>
      <w:bookmarkStart w:id="23" w:name="_Toc222341799"/>
      <w:r w:rsidRPr="00B56A6C">
        <w:rPr>
          <w:rtl/>
        </w:rPr>
        <w:t>نشأة مفهوم جودة حياة العمل</w:t>
      </w:r>
      <w:bookmarkEnd w:id="23"/>
    </w:p>
    <w:p w:rsidR="00F21C95" w:rsidRPr="00F21C95" w:rsidRDefault="00F21C95" w:rsidP="00F21C95">
      <w:pPr>
        <w:bidi/>
        <w:spacing w:line="240" w:lineRule="auto"/>
        <w:rPr>
          <w:rFonts w:ascii="Simplified Arabic" w:hAnsi="Simplified Arabic" w:cs="Simplified Arabic"/>
          <w:sz w:val="28"/>
          <w:szCs w:val="28"/>
        </w:rPr>
      </w:pPr>
      <w:r w:rsidRPr="00F21C95">
        <w:rPr>
          <w:rFonts w:ascii="Simplified Arabic" w:hAnsi="Simplified Arabic" w:cs="Simplified Arabic"/>
          <w:sz w:val="28"/>
          <w:szCs w:val="28"/>
          <w:rtl/>
        </w:rPr>
        <w:t>يُعد مفهوم جودة حياة العمل من المفاهيم الحديثة نسبيًا في الفكر الإداري والسلوكي، وقد ظهر نتيجة التحولات التي شهدتها بيئات العمل الصناعية والتنظيمية خلال النصف الثاني من القرن العشرين، حين بدأت المؤسسات تدرك أن نجاحها لا يعتمد فقط على رأس المال أو التكنولوجيا، بل يرتبط بدرجة كبيرة بمدى اهتمامها بالعنصر البشري وتحسين ظروف عمله. وقد تطور هذا المفهوم تدريجيًا من مجرد تحسين الظروف الفيزيائية للعمل إلى إطار شامل يركز على رفاهية العاملين وتحقيق التوازن بين احتياجات الفرد ومتطلبات المنظمة</w:t>
      </w:r>
      <w:r w:rsidRPr="00F21C95">
        <w:rPr>
          <w:rFonts w:ascii="Simplified Arabic" w:hAnsi="Simplified Arabic" w:cs="Simplified Arabic"/>
          <w:sz w:val="28"/>
          <w:szCs w:val="28"/>
        </w:rPr>
        <w:t>.</w:t>
      </w:r>
    </w:p>
    <w:p w:rsidR="00F21C95" w:rsidRPr="00F21C95" w:rsidRDefault="00F21C95" w:rsidP="00F462D8">
      <w:pPr>
        <w:bidi/>
        <w:spacing w:line="240" w:lineRule="auto"/>
        <w:rPr>
          <w:rFonts w:ascii="Simplified Arabic" w:hAnsi="Simplified Arabic" w:cs="Simplified Arabic"/>
          <w:sz w:val="28"/>
          <w:szCs w:val="28"/>
        </w:rPr>
      </w:pPr>
      <w:r w:rsidRPr="00F21C95">
        <w:rPr>
          <w:rFonts w:ascii="Simplified Arabic" w:hAnsi="Simplified Arabic" w:cs="Simplified Arabic"/>
          <w:sz w:val="28"/>
          <w:szCs w:val="28"/>
          <w:rtl/>
        </w:rPr>
        <w:t>وسوف يتناول هذا الجزء نشأة مفهوم جودة حياة العمل وتطوره التاريخي والفكري بصورة موسعة، مع بيان العوامل التي أدت إلى ظهوره، والمراحل التي مر بها، والاتجاهات الفكرية التي ساهمت في بلورته</w:t>
      </w:r>
      <w:r w:rsidRPr="00F21C95">
        <w:rPr>
          <w:rFonts w:ascii="Simplified Arabic" w:hAnsi="Simplified Arabic" w:cs="Simplified Arabic"/>
          <w:sz w:val="28"/>
          <w:szCs w:val="28"/>
        </w:rPr>
        <w:t>.</w:t>
      </w:r>
    </w:p>
    <w:p w:rsidR="00F21C95" w:rsidRPr="00F21C95" w:rsidRDefault="00F21C95" w:rsidP="00F21C95">
      <w:pPr>
        <w:bidi/>
        <w:spacing w:line="240" w:lineRule="auto"/>
        <w:rPr>
          <w:rFonts w:ascii="Simplified Arabic" w:hAnsi="Simplified Arabic" w:cs="Simplified Arabic"/>
          <w:b/>
          <w:bCs/>
          <w:sz w:val="28"/>
          <w:szCs w:val="28"/>
        </w:rPr>
      </w:pPr>
      <w:r w:rsidRPr="00F21C95">
        <w:rPr>
          <w:rFonts w:ascii="Simplified Arabic" w:hAnsi="Simplified Arabic" w:cs="Simplified Arabic"/>
          <w:b/>
          <w:bCs/>
          <w:sz w:val="28"/>
          <w:szCs w:val="28"/>
          <w:rtl/>
        </w:rPr>
        <w:lastRenderedPageBreak/>
        <w:t>أولًا: الخلفية التاريخية لظهور مفهوم جودة حياة العمل</w:t>
      </w:r>
    </w:p>
    <w:p w:rsidR="00F21C95" w:rsidRPr="00F21C95" w:rsidRDefault="00F21C95" w:rsidP="00F21C95">
      <w:pPr>
        <w:bidi/>
        <w:spacing w:line="240" w:lineRule="auto"/>
        <w:rPr>
          <w:rFonts w:ascii="Simplified Arabic" w:hAnsi="Simplified Arabic" w:cs="Simplified Arabic"/>
          <w:sz w:val="28"/>
          <w:szCs w:val="28"/>
        </w:rPr>
      </w:pPr>
      <w:r w:rsidRPr="00F21C95">
        <w:rPr>
          <w:rFonts w:ascii="Simplified Arabic" w:hAnsi="Simplified Arabic" w:cs="Simplified Arabic"/>
          <w:sz w:val="28"/>
          <w:szCs w:val="28"/>
          <w:rtl/>
        </w:rPr>
        <w:t>يرتبط ظهور مفهوم جودة حياة العمل بالتغيرات الاقتصادية والاجتماعية والصناعية التي حدثت في القرن العشرين، خاصة بعد الثورة الصناعية وما نتج عنها من توسع في المؤسسات الإنتاجية وازدياد الاعتماد على العمل الصناعي المنظم. ففي المراحل الأولى من الإدارة العلمية، كان التركيز ينصب على تحقيق أعلى إنتاجية ممكنة من خلال تقسيم العمل وتبسيط المهام، دون اهتمام كافٍ بالجوانب الإنسانية للعاملين</w:t>
      </w:r>
      <w:r w:rsidRPr="00F21C95">
        <w:rPr>
          <w:rFonts w:ascii="Simplified Arabic" w:hAnsi="Simplified Arabic" w:cs="Simplified Arabic"/>
          <w:sz w:val="28"/>
          <w:szCs w:val="28"/>
        </w:rPr>
        <w:t>.</w:t>
      </w:r>
    </w:p>
    <w:p w:rsidR="00F21C95" w:rsidRPr="00F21C95" w:rsidRDefault="00F21C95" w:rsidP="00F21C95">
      <w:pPr>
        <w:bidi/>
        <w:spacing w:line="240" w:lineRule="auto"/>
        <w:rPr>
          <w:rFonts w:ascii="Simplified Arabic" w:hAnsi="Simplified Arabic" w:cs="Simplified Arabic"/>
          <w:sz w:val="28"/>
          <w:szCs w:val="28"/>
        </w:rPr>
      </w:pPr>
      <w:r w:rsidRPr="00F21C95">
        <w:rPr>
          <w:rFonts w:ascii="Simplified Arabic" w:hAnsi="Simplified Arabic" w:cs="Simplified Arabic"/>
          <w:sz w:val="28"/>
          <w:szCs w:val="28"/>
          <w:rtl/>
        </w:rPr>
        <w:t>ومع ازدياد المشكلات المرتبطة بالعمل، مثل الإرهاق الوظيفي وضعف الرضا وارتفاع معدلات الغياب، بدأت تظهر دعوات لإعادة النظر في طبيعة بيئة العمل. وقد ساعدت حركة العلاقات الإنسانية في ثلاثينيات القرن الماضي على تغيير النظرة التقليدية للعامل، حيث أثبتت تجارب هوثورن أن العوامل النفسية والاجتماعية تؤثر في الأداء بدرجة لا تقل عن العوامل المادية</w:t>
      </w:r>
      <w:r w:rsidRPr="00F21C95">
        <w:rPr>
          <w:rFonts w:ascii="Simplified Arabic" w:hAnsi="Simplified Arabic" w:cs="Simplified Arabic"/>
          <w:sz w:val="28"/>
          <w:szCs w:val="28"/>
        </w:rPr>
        <w:t>.</w:t>
      </w:r>
    </w:p>
    <w:p w:rsidR="00F21C95" w:rsidRPr="00F21C95" w:rsidRDefault="00F21C95" w:rsidP="00F21C95">
      <w:pPr>
        <w:bidi/>
        <w:spacing w:line="240" w:lineRule="auto"/>
        <w:rPr>
          <w:rFonts w:ascii="Simplified Arabic" w:hAnsi="Simplified Arabic" w:cs="Simplified Arabic"/>
          <w:sz w:val="28"/>
          <w:szCs w:val="28"/>
        </w:rPr>
      </w:pPr>
      <w:r w:rsidRPr="00F21C95">
        <w:rPr>
          <w:rFonts w:ascii="Simplified Arabic" w:hAnsi="Simplified Arabic" w:cs="Simplified Arabic"/>
          <w:sz w:val="28"/>
          <w:szCs w:val="28"/>
          <w:rtl/>
        </w:rPr>
        <w:t>وفي ستينيات وسبعينيات القرن العشرين، شهدت الولايات المتحدة وأوروبا تصاعد الاهتمام بحقوق العاملين وتحسين ظروف العمل، وهو ما أدى إلى ظهور مصطلح جودة حياة العمل بشكل واضح في الأدبيات الإدارية. وتشير بعض الدراسات إلى أن هذا المفهوم ظهر رسميًا في مؤتمر العلاقات الصناعية الدولي الذي عقد في الولايات المتحدة عام 1972، حيث تركز النقاش حول ضرورة تحسين ظروف العمل من أجل رفع جودة الأداء وتحقيق التوازن بين العمل والحياة الشخصية</w:t>
      </w:r>
      <w:r w:rsidRPr="00F21C95">
        <w:rPr>
          <w:rFonts w:ascii="Simplified Arabic" w:hAnsi="Simplified Arabic" w:cs="Simplified Arabic"/>
          <w:sz w:val="28"/>
          <w:szCs w:val="28"/>
        </w:rPr>
        <w:t xml:space="preserve"> (Kandasamy &amp; Ancheri, 2009).</w:t>
      </w:r>
    </w:p>
    <w:p w:rsidR="00F21C95" w:rsidRPr="00F21C95" w:rsidRDefault="00F21C95" w:rsidP="00F21C95">
      <w:pPr>
        <w:bidi/>
        <w:spacing w:line="240" w:lineRule="auto"/>
        <w:rPr>
          <w:rFonts w:ascii="Simplified Arabic" w:hAnsi="Simplified Arabic" w:cs="Simplified Arabic"/>
          <w:b/>
          <w:bCs/>
          <w:sz w:val="28"/>
          <w:szCs w:val="28"/>
        </w:rPr>
      </w:pPr>
      <w:r w:rsidRPr="00F21C95">
        <w:rPr>
          <w:rFonts w:ascii="Simplified Arabic" w:hAnsi="Simplified Arabic" w:cs="Simplified Arabic"/>
          <w:b/>
          <w:bCs/>
          <w:sz w:val="28"/>
          <w:szCs w:val="28"/>
          <w:rtl/>
        </w:rPr>
        <w:t>ثانيًا: الأسباب التي أدت إلى نشأة مفهوم جودة حياة العمل</w:t>
      </w:r>
    </w:p>
    <w:p w:rsidR="00F21C95" w:rsidRPr="00F21C95" w:rsidRDefault="00F21C95" w:rsidP="00F21C95">
      <w:pPr>
        <w:bidi/>
        <w:spacing w:line="240" w:lineRule="auto"/>
        <w:rPr>
          <w:rFonts w:ascii="Simplified Arabic" w:hAnsi="Simplified Arabic" w:cs="Simplified Arabic"/>
          <w:sz w:val="28"/>
          <w:szCs w:val="28"/>
        </w:rPr>
      </w:pPr>
      <w:r w:rsidRPr="00F21C95">
        <w:rPr>
          <w:rFonts w:ascii="Simplified Arabic" w:hAnsi="Simplified Arabic" w:cs="Simplified Arabic"/>
          <w:sz w:val="28"/>
          <w:szCs w:val="28"/>
          <w:rtl/>
        </w:rPr>
        <w:t>لم يظهر مفهوم جودة حياة العمل بشكل عشوائي، بل جاء نتيجة مجموعة من العوامل والمتغيرات التي فرضتها بيئة العمل الحديثة، ومن أهمها</w:t>
      </w:r>
      <w:r w:rsidRPr="00F21C95">
        <w:rPr>
          <w:rFonts w:ascii="Simplified Arabic" w:hAnsi="Simplified Arabic" w:cs="Simplified Arabic"/>
          <w:sz w:val="28"/>
          <w:szCs w:val="28"/>
        </w:rPr>
        <w:t>:</w:t>
      </w:r>
    </w:p>
    <w:p w:rsidR="00F21C95" w:rsidRPr="00F21C95" w:rsidRDefault="00F21C95" w:rsidP="00F21C95">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1.</w:t>
      </w:r>
      <w:r w:rsidRPr="00F21C95">
        <w:rPr>
          <w:rFonts w:ascii="Simplified Arabic" w:hAnsi="Simplified Arabic" w:cs="Simplified Arabic"/>
          <w:b/>
          <w:bCs/>
          <w:sz w:val="28"/>
          <w:szCs w:val="28"/>
        </w:rPr>
        <w:t xml:space="preserve"> </w:t>
      </w:r>
      <w:r w:rsidRPr="00F21C95">
        <w:rPr>
          <w:rFonts w:ascii="Simplified Arabic" w:hAnsi="Simplified Arabic" w:cs="Simplified Arabic"/>
          <w:b/>
          <w:bCs/>
          <w:sz w:val="28"/>
          <w:szCs w:val="28"/>
          <w:rtl/>
        </w:rPr>
        <w:t>التطور الصناعي والتكنولوجي</w:t>
      </w:r>
    </w:p>
    <w:p w:rsidR="00F21C95" w:rsidRPr="00F21C95" w:rsidRDefault="00F21C95" w:rsidP="00F21C95">
      <w:pPr>
        <w:bidi/>
        <w:spacing w:line="240" w:lineRule="auto"/>
        <w:rPr>
          <w:rFonts w:ascii="Simplified Arabic" w:hAnsi="Simplified Arabic" w:cs="Simplified Arabic"/>
          <w:sz w:val="28"/>
          <w:szCs w:val="28"/>
        </w:rPr>
      </w:pPr>
      <w:r w:rsidRPr="00F21C95">
        <w:rPr>
          <w:rFonts w:ascii="Simplified Arabic" w:hAnsi="Simplified Arabic" w:cs="Simplified Arabic"/>
          <w:sz w:val="28"/>
          <w:szCs w:val="28"/>
          <w:rtl/>
        </w:rPr>
        <w:t>أدى التطور الصناعي إلى زيادة وتيرة العمل وتعقيد المهام، مما تسبب في ارتفاع مستويات الضغوط المهنية، ودفع الباحثين إلى دراسة أثر البيئة التنظيمية في صحة العاملين النفسية والجسدية</w:t>
      </w:r>
      <w:r w:rsidRPr="00F21C95">
        <w:rPr>
          <w:rFonts w:ascii="Simplified Arabic" w:hAnsi="Simplified Arabic" w:cs="Simplified Arabic"/>
          <w:sz w:val="28"/>
          <w:szCs w:val="28"/>
        </w:rPr>
        <w:t>.</w:t>
      </w:r>
    </w:p>
    <w:p w:rsidR="00F21C95" w:rsidRPr="00F21C95" w:rsidRDefault="00F21C95" w:rsidP="00F21C95">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2.</w:t>
      </w:r>
      <w:r w:rsidRPr="00F21C95">
        <w:rPr>
          <w:rFonts w:ascii="Simplified Arabic" w:hAnsi="Simplified Arabic" w:cs="Simplified Arabic"/>
          <w:b/>
          <w:bCs/>
          <w:sz w:val="28"/>
          <w:szCs w:val="28"/>
        </w:rPr>
        <w:t xml:space="preserve"> </w:t>
      </w:r>
      <w:r w:rsidRPr="00F21C95">
        <w:rPr>
          <w:rFonts w:ascii="Simplified Arabic" w:hAnsi="Simplified Arabic" w:cs="Simplified Arabic"/>
          <w:b/>
          <w:bCs/>
          <w:sz w:val="28"/>
          <w:szCs w:val="28"/>
          <w:rtl/>
        </w:rPr>
        <w:t>زيادة الوعي بحقوق العاملين</w:t>
      </w:r>
    </w:p>
    <w:p w:rsidR="00F21C95" w:rsidRDefault="00F21C95" w:rsidP="00F21C95">
      <w:pPr>
        <w:bidi/>
        <w:spacing w:line="240" w:lineRule="auto"/>
        <w:rPr>
          <w:rFonts w:ascii="Simplified Arabic" w:hAnsi="Simplified Arabic" w:cs="Simplified Arabic"/>
          <w:sz w:val="28"/>
          <w:szCs w:val="28"/>
          <w:rtl/>
        </w:rPr>
      </w:pPr>
      <w:r w:rsidRPr="00F21C95">
        <w:rPr>
          <w:rFonts w:ascii="Simplified Arabic" w:hAnsi="Simplified Arabic" w:cs="Simplified Arabic"/>
          <w:sz w:val="28"/>
          <w:szCs w:val="28"/>
          <w:rtl/>
        </w:rPr>
        <w:t>شهدت العقود الأخيرة من القرن العشرين تصاعدًا في الحركات العمالية التي طالبت بتحسين ظروف العمل وتوفير بيئة إنسانية أكثر عدالة، مما أجبر المنظمات على تطوير سياساتها تجاه الموظفين</w:t>
      </w:r>
      <w:r w:rsidRPr="00F21C95">
        <w:rPr>
          <w:rFonts w:ascii="Simplified Arabic" w:hAnsi="Simplified Arabic" w:cs="Simplified Arabic"/>
          <w:sz w:val="28"/>
          <w:szCs w:val="28"/>
        </w:rPr>
        <w:t>.</w:t>
      </w:r>
    </w:p>
    <w:p w:rsidR="00F462D8" w:rsidRDefault="00F462D8" w:rsidP="00F462D8">
      <w:pPr>
        <w:bidi/>
        <w:spacing w:line="240" w:lineRule="auto"/>
        <w:rPr>
          <w:rFonts w:ascii="Simplified Arabic" w:hAnsi="Simplified Arabic" w:cs="Simplified Arabic"/>
          <w:sz w:val="28"/>
          <w:szCs w:val="28"/>
          <w:rtl/>
        </w:rPr>
      </w:pPr>
    </w:p>
    <w:p w:rsidR="00F462D8" w:rsidRPr="00F21C95" w:rsidRDefault="00F462D8" w:rsidP="00F462D8">
      <w:pPr>
        <w:bidi/>
        <w:spacing w:line="240" w:lineRule="auto"/>
        <w:rPr>
          <w:rFonts w:ascii="Simplified Arabic" w:hAnsi="Simplified Arabic" w:cs="Simplified Arabic"/>
          <w:sz w:val="28"/>
          <w:szCs w:val="28"/>
        </w:rPr>
      </w:pPr>
    </w:p>
    <w:p w:rsidR="00F21C95" w:rsidRPr="00F21C95" w:rsidRDefault="00F21C95" w:rsidP="00F21C95">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3.</w:t>
      </w:r>
      <w:r w:rsidRPr="00F21C95">
        <w:rPr>
          <w:rFonts w:ascii="Simplified Arabic" w:hAnsi="Simplified Arabic" w:cs="Simplified Arabic"/>
          <w:b/>
          <w:bCs/>
          <w:sz w:val="28"/>
          <w:szCs w:val="28"/>
        </w:rPr>
        <w:t xml:space="preserve"> </w:t>
      </w:r>
      <w:r w:rsidRPr="00F21C95">
        <w:rPr>
          <w:rFonts w:ascii="Simplified Arabic" w:hAnsi="Simplified Arabic" w:cs="Simplified Arabic"/>
          <w:b/>
          <w:bCs/>
          <w:sz w:val="28"/>
          <w:szCs w:val="28"/>
          <w:rtl/>
        </w:rPr>
        <w:t>الاهتمام بالإنتاجية المستدامة</w:t>
      </w:r>
    </w:p>
    <w:p w:rsidR="00F21C95" w:rsidRPr="00F21C95" w:rsidRDefault="00F21C95" w:rsidP="00F21C95">
      <w:pPr>
        <w:bidi/>
        <w:spacing w:line="240" w:lineRule="auto"/>
        <w:rPr>
          <w:rFonts w:ascii="Simplified Arabic" w:hAnsi="Simplified Arabic" w:cs="Simplified Arabic"/>
          <w:sz w:val="28"/>
          <w:szCs w:val="28"/>
        </w:rPr>
      </w:pPr>
      <w:r w:rsidRPr="00F21C95">
        <w:rPr>
          <w:rFonts w:ascii="Simplified Arabic" w:hAnsi="Simplified Arabic" w:cs="Simplified Arabic"/>
          <w:sz w:val="28"/>
          <w:szCs w:val="28"/>
          <w:rtl/>
        </w:rPr>
        <w:t>أدركت المؤسسات أن تحسين الأداء لا يتحقق من خلال الضغط على العاملين فقط، بل من خلال توفير بيئة عمل تشجع على الرضا والانتماء وتحفز الأداء (المغربي، 2004)</w:t>
      </w:r>
      <w:r w:rsidRPr="00F21C95">
        <w:rPr>
          <w:rFonts w:ascii="Simplified Arabic" w:hAnsi="Simplified Arabic" w:cs="Simplified Arabic"/>
          <w:sz w:val="28"/>
          <w:szCs w:val="28"/>
        </w:rPr>
        <w:t>.</w:t>
      </w:r>
    </w:p>
    <w:p w:rsidR="00F21C95" w:rsidRPr="00F21C95" w:rsidRDefault="00F21C95" w:rsidP="00F21C95">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4.</w:t>
      </w:r>
      <w:r w:rsidRPr="00F21C95">
        <w:rPr>
          <w:rFonts w:ascii="Simplified Arabic" w:hAnsi="Simplified Arabic" w:cs="Simplified Arabic"/>
          <w:b/>
          <w:bCs/>
          <w:sz w:val="28"/>
          <w:szCs w:val="28"/>
        </w:rPr>
        <w:t xml:space="preserve"> </w:t>
      </w:r>
      <w:r w:rsidRPr="00F21C95">
        <w:rPr>
          <w:rFonts w:ascii="Simplified Arabic" w:hAnsi="Simplified Arabic" w:cs="Simplified Arabic"/>
          <w:b/>
          <w:bCs/>
          <w:sz w:val="28"/>
          <w:szCs w:val="28"/>
          <w:rtl/>
        </w:rPr>
        <w:t>التحول من الفكر الميكانيكي إلى الفكر الإنساني</w:t>
      </w:r>
    </w:p>
    <w:p w:rsidR="00F21C95" w:rsidRPr="00F21C95" w:rsidRDefault="00F21C95" w:rsidP="001225FE">
      <w:pPr>
        <w:bidi/>
        <w:spacing w:line="240" w:lineRule="auto"/>
        <w:rPr>
          <w:rFonts w:ascii="Simplified Arabic" w:hAnsi="Simplified Arabic" w:cs="Simplified Arabic"/>
          <w:sz w:val="28"/>
          <w:szCs w:val="28"/>
        </w:rPr>
      </w:pPr>
      <w:r w:rsidRPr="00F21C95">
        <w:rPr>
          <w:rFonts w:ascii="Simplified Arabic" w:hAnsi="Simplified Arabic" w:cs="Simplified Arabic"/>
          <w:sz w:val="28"/>
          <w:szCs w:val="28"/>
          <w:rtl/>
        </w:rPr>
        <w:t>ساعدت نظريات السلوك التنظيمي والدافعية في تغيير النظرة إلى الموظف من كونه أداة إنتاج إلى كونه شريكًا رئيسيًا في نجاح المنظمة</w:t>
      </w:r>
      <w:r w:rsidRPr="00F21C95">
        <w:rPr>
          <w:rFonts w:ascii="Simplified Arabic" w:hAnsi="Simplified Arabic" w:cs="Simplified Arabic"/>
          <w:sz w:val="28"/>
          <w:szCs w:val="28"/>
        </w:rPr>
        <w:t>.</w:t>
      </w:r>
    </w:p>
    <w:p w:rsidR="00F21C95" w:rsidRPr="00F21C95" w:rsidRDefault="00F21C95" w:rsidP="00F21C95">
      <w:pPr>
        <w:bidi/>
        <w:spacing w:line="240" w:lineRule="auto"/>
        <w:rPr>
          <w:rFonts w:ascii="Simplified Arabic" w:hAnsi="Simplified Arabic" w:cs="Simplified Arabic"/>
          <w:b/>
          <w:bCs/>
          <w:sz w:val="28"/>
          <w:szCs w:val="28"/>
        </w:rPr>
      </w:pPr>
      <w:r w:rsidRPr="00F21C95">
        <w:rPr>
          <w:rFonts w:ascii="Simplified Arabic" w:hAnsi="Simplified Arabic" w:cs="Simplified Arabic"/>
          <w:b/>
          <w:bCs/>
          <w:sz w:val="28"/>
          <w:szCs w:val="28"/>
          <w:rtl/>
        </w:rPr>
        <w:t>ثالثًا: المراحل التاريخية لتطور مفهوم جودة حياة العمل</w:t>
      </w:r>
    </w:p>
    <w:p w:rsidR="00F21C95" w:rsidRPr="00F21C95" w:rsidRDefault="00F21C95" w:rsidP="00F21C95">
      <w:pPr>
        <w:bidi/>
        <w:spacing w:line="240" w:lineRule="auto"/>
        <w:rPr>
          <w:rFonts w:ascii="Simplified Arabic" w:hAnsi="Simplified Arabic" w:cs="Simplified Arabic"/>
          <w:sz w:val="28"/>
          <w:szCs w:val="28"/>
        </w:rPr>
      </w:pPr>
      <w:r w:rsidRPr="00F21C95">
        <w:rPr>
          <w:rFonts w:ascii="Simplified Arabic" w:hAnsi="Simplified Arabic" w:cs="Simplified Arabic"/>
          <w:sz w:val="28"/>
          <w:szCs w:val="28"/>
          <w:rtl/>
        </w:rPr>
        <w:t>يمكن تتبع نشأة مفهوم جودة حياة العمل عبر عدة مراحل رئيسية</w:t>
      </w:r>
      <w:r w:rsidRPr="00F21C95">
        <w:rPr>
          <w:rFonts w:ascii="Simplified Arabic" w:hAnsi="Simplified Arabic" w:cs="Simplified Arabic"/>
          <w:sz w:val="28"/>
          <w:szCs w:val="28"/>
        </w:rPr>
        <w:t>:</w:t>
      </w:r>
    </w:p>
    <w:p w:rsidR="00F21C95" w:rsidRPr="00F21C95" w:rsidRDefault="001225FE" w:rsidP="00F21C95">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1.</w:t>
      </w:r>
      <w:r w:rsidR="00F21C95" w:rsidRPr="00F21C95">
        <w:rPr>
          <w:rFonts w:ascii="Simplified Arabic" w:hAnsi="Simplified Arabic" w:cs="Simplified Arabic"/>
          <w:b/>
          <w:bCs/>
          <w:sz w:val="28"/>
          <w:szCs w:val="28"/>
        </w:rPr>
        <w:t xml:space="preserve"> </w:t>
      </w:r>
      <w:r w:rsidR="00F21C95" w:rsidRPr="00F21C95">
        <w:rPr>
          <w:rFonts w:ascii="Simplified Arabic" w:hAnsi="Simplified Arabic" w:cs="Simplified Arabic"/>
          <w:b/>
          <w:bCs/>
          <w:sz w:val="28"/>
          <w:szCs w:val="28"/>
          <w:rtl/>
        </w:rPr>
        <w:t>المرحلة الأولى: تحسين ظروف العمل المادية</w:t>
      </w:r>
    </w:p>
    <w:p w:rsidR="00F21C95" w:rsidRPr="00F21C95" w:rsidRDefault="00F21C95" w:rsidP="00F21C95">
      <w:pPr>
        <w:bidi/>
        <w:spacing w:line="240" w:lineRule="auto"/>
        <w:rPr>
          <w:rFonts w:ascii="Simplified Arabic" w:hAnsi="Simplified Arabic" w:cs="Simplified Arabic"/>
          <w:sz w:val="28"/>
          <w:szCs w:val="28"/>
        </w:rPr>
      </w:pPr>
      <w:r w:rsidRPr="00F21C95">
        <w:rPr>
          <w:rFonts w:ascii="Simplified Arabic" w:hAnsi="Simplified Arabic" w:cs="Simplified Arabic"/>
          <w:sz w:val="28"/>
          <w:szCs w:val="28"/>
          <w:rtl/>
        </w:rPr>
        <w:t>في هذه المرحلة كان التركيز الأساسي على تحسين الجوانب الفيزيائية للعمل مثل الإضاءة، والتهوية، وتقليل المخاطر المهنية. واعتُبر توفير بيئة آمنة للعمال خطوة أساسية لرفع الإنتاجية</w:t>
      </w:r>
      <w:r w:rsidRPr="00F21C95">
        <w:rPr>
          <w:rFonts w:ascii="Simplified Arabic" w:hAnsi="Simplified Arabic" w:cs="Simplified Arabic"/>
          <w:sz w:val="28"/>
          <w:szCs w:val="28"/>
        </w:rPr>
        <w:t>.</w:t>
      </w:r>
    </w:p>
    <w:p w:rsidR="00F21C95" w:rsidRPr="00F21C95" w:rsidRDefault="0067478D" w:rsidP="00F21C95">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2.</w:t>
      </w:r>
      <w:r w:rsidR="00F21C95" w:rsidRPr="00F21C95">
        <w:rPr>
          <w:rFonts w:ascii="Simplified Arabic" w:hAnsi="Simplified Arabic" w:cs="Simplified Arabic"/>
          <w:b/>
          <w:bCs/>
          <w:sz w:val="28"/>
          <w:szCs w:val="28"/>
        </w:rPr>
        <w:t xml:space="preserve"> </w:t>
      </w:r>
      <w:r w:rsidR="00F21C95" w:rsidRPr="00F21C95">
        <w:rPr>
          <w:rFonts w:ascii="Simplified Arabic" w:hAnsi="Simplified Arabic" w:cs="Simplified Arabic"/>
          <w:b/>
          <w:bCs/>
          <w:sz w:val="28"/>
          <w:szCs w:val="28"/>
          <w:rtl/>
        </w:rPr>
        <w:t>المرحلة الثانية: الاهتمام بالعلاقات الإنسانية</w:t>
      </w:r>
    </w:p>
    <w:p w:rsidR="00F21C95" w:rsidRPr="00F21C95" w:rsidRDefault="00F21C95" w:rsidP="00F21C95">
      <w:pPr>
        <w:bidi/>
        <w:spacing w:line="240" w:lineRule="auto"/>
        <w:rPr>
          <w:rFonts w:ascii="Simplified Arabic" w:hAnsi="Simplified Arabic" w:cs="Simplified Arabic"/>
          <w:sz w:val="28"/>
          <w:szCs w:val="28"/>
        </w:rPr>
      </w:pPr>
      <w:r w:rsidRPr="00F21C95">
        <w:rPr>
          <w:rFonts w:ascii="Simplified Arabic" w:hAnsi="Simplified Arabic" w:cs="Simplified Arabic"/>
          <w:sz w:val="28"/>
          <w:szCs w:val="28"/>
          <w:rtl/>
        </w:rPr>
        <w:t>مع تطور الدراسات السلوكية، بدأ الاهتمام بالعلاقات الاجتماعية داخل العمل، حيث تبين أن الشعور بالانتماء والتقدير يؤثر إيجابيًا في الأداء. وقد ساهم ذلك في توسيع مفهوم جودة حياة العمل ليشمل الأبعاد النفسية والاجتماعية</w:t>
      </w:r>
      <w:r w:rsidRPr="00F21C95">
        <w:rPr>
          <w:rFonts w:ascii="Simplified Arabic" w:hAnsi="Simplified Arabic" w:cs="Simplified Arabic"/>
          <w:sz w:val="28"/>
          <w:szCs w:val="28"/>
        </w:rPr>
        <w:t>.</w:t>
      </w:r>
    </w:p>
    <w:p w:rsidR="00F21C95" w:rsidRPr="00F21C95" w:rsidRDefault="00E070B6" w:rsidP="00F21C95">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3.</w:t>
      </w:r>
      <w:r w:rsidR="00F21C95" w:rsidRPr="00F21C95">
        <w:rPr>
          <w:rFonts w:ascii="Simplified Arabic" w:hAnsi="Simplified Arabic" w:cs="Simplified Arabic"/>
          <w:b/>
          <w:bCs/>
          <w:sz w:val="28"/>
          <w:szCs w:val="28"/>
        </w:rPr>
        <w:t xml:space="preserve"> </w:t>
      </w:r>
      <w:r w:rsidR="00F21C95" w:rsidRPr="00F21C95">
        <w:rPr>
          <w:rFonts w:ascii="Simplified Arabic" w:hAnsi="Simplified Arabic" w:cs="Simplified Arabic"/>
          <w:b/>
          <w:bCs/>
          <w:sz w:val="28"/>
          <w:szCs w:val="28"/>
          <w:rtl/>
        </w:rPr>
        <w:t>المرحلة الثالثة: ظهور مفهوم جودة حياة العمل</w:t>
      </w:r>
    </w:p>
    <w:p w:rsidR="00F21C95" w:rsidRPr="00F21C95" w:rsidRDefault="00F21C95" w:rsidP="00F21C95">
      <w:pPr>
        <w:bidi/>
        <w:spacing w:line="240" w:lineRule="auto"/>
        <w:rPr>
          <w:rFonts w:ascii="Simplified Arabic" w:hAnsi="Simplified Arabic" w:cs="Simplified Arabic"/>
          <w:sz w:val="28"/>
          <w:szCs w:val="28"/>
        </w:rPr>
      </w:pPr>
      <w:r w:rsidRPr="00F21C95">
        <w:rPr>
          <w:rFonts w:ascii="Simplified Arabic" w:hAnsi="Simplified Arabic" w:cs="Simplified Arabic"/>
          <w:sz w:val="28"/>
          <w:szCs w:val="28"/>
          <w:rtl/>
        </w:rPr>
        <w:t>في السبعينيات ظهر مصطلح جودة حياة العمل بشكل واضح، وبدأ الباحثون في تطوير نماذج نظرية تركز على تحقيق التوازن بين حياة الموظف المهنية والشخصية، وتوفير فرص النمو والتطوير</w:t>
      </w:r>
      <w:r w:rsidRPr="00F21C95">
        <w:rPr>
          <w:rFonts w:ascii="Simplified Arabic" w:hAnsi="Simplified Arabic" w:cs="Simplified Arabic"/>
          <w:sz w:val="28"/>
          <w:szCs w:val="28"/>
        </w:rPr>
        <w:t>.</w:t>
      </w:r>
    </w:p>
    <w:p w:rsidR="00F21C95" w:rsidRPr="00F21C95" w:rsidRDefault="00E070B6" w:rsidP="00F21C95">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4.</w:t>
      </w:r>
      <w:r w:rsidR="00F21C95" w:rsidRPr="00F21C95">
        <w:rPr>
          <w:rFonts w:ascii="Simplified Arabic" w:hAnsi="Simplified Arabic" w:cs="Simplified Arabic"/>
          <w:b/>
          <w:bCs/>
          <w:sz w:val="28"/>
          <w:szCs w:val="28"/>
        </w:rPr>
        <w:t xml:space="preserve"> </w:t>
      </w:r>
      <w:r w:rsidR="00F21C95" w:rsidRPr="00F21C95">
        <w:rPr>
          <w:rFonts w:ascii="Simplified Arabic" w:hAnsi="Simplified Arabic" w:cs="Simplified Arabic"/>
          <w:b/>
          <w:bCs/>
          <w:sz w:val="28"/>
          <w:szCs w:val="28"/>
          <w:rtl/>
        </w:rPr>
        <w:t>المرحلة الرابعة: التكامل الاستراتيجي</w:t>
      </w:r>
    </w:p>
    <w:p w:rsidR="00F21C95" w:rsidRDefault="00F21C95" w:rsidP="00F21C95">
      <w:pPr>
        <w:bidi/>
        <w:spacing w:line="240" w:lineRule="auto"/>
        <w:rPr>
          <w:rFonts w:ascii="Simplified Arabic" w:hAnsi="Simplified Arabic" w:cs="Simplified Arabic"/>
          <w:sz w:val="28"/>
          <w:szCs w:val="28"/>
          <w:rtl/>
        </w:rPr>
      </w:pPr>
      <w:r w:rsidRPr="00F21C95">
        <w:rPr>
          <w:rFonts w:ascii="Simplified Arabic" w:hAnsi="Simplified Arabic" w:cs="Simplified Arabic"/>
          <w:sz w:val="28"/>
          <w:szCs w:val="28"/>
          <w:rtl/>
        </w:rPr>
        <w:t>في هذه المرحلة أصبح مفهوم جودة حياة العمل جزءًا من استراتيجيات إدارة الموارد البشرية، حيث تم ربطه بالأداء التنظيمي والميزة التنافسية للمؤسسات (عقيلي، 2005)</w:t>
      </w:r>
      <w:r w:rsidRPr="00F21C95">
        <w:rPr>
          <w:rFonts w:ascii="Simplified Arabic" w:hAnsi="Simplified Arabic" w:cs="Simplified Arabic"/>
          <w:sz w:val="28"/>
          <w:szCs w:val="28"/>
        </w:rPr>
        <w:t>.</w:t>
      </w:r>
    </w:p>
    <w:p w:rsidR="00F462D8" w:rsidRDefault="00F462D8" w:rsidP="00F462D8">
      <w:pPr>
        <w:bidi/>
        <w:spacing w:line="240" w:lineRule="auto"/>
        <w:rPr>
          <w:rFonts w:ascii="Simplified Arabic" w:hAnsi="Simplified Arabic" w:cs="Simplified Arabic"/>
          <w:sz w:val="28"/>
          <w:szCs w:val="28"/>
          <w:rtl/>
        </w:rPr>
      </w:pPr>
    </w:p>
    <w:p w:rsidR="00F462D8" w:rsidRPr="00F21C95" w:rsidRDefault="00F462D8" w:rsidP="00F462D8">
      <w:pPr>
        <w:bidi/>
        <w:spacing w:line="240" w:lineRule="auto"/>
        <w:rPr>
          <w:rFonts w:ascii="Simplified Arabic" w:hAnsi="Simplified Arabic" w:cs="Simplified Arabic"/>
          <w:sz w:val="28"/>
          <w:szCs w:val="28"/>
        </w:rPr>
      </w:pPr>
    </w:p>
    <w:p w:rsidR="00F21C95" w:rsidRPr="00F21C95" w:rsidRDefault="004D1754" w:rsidP="00F21C95">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5.</w:t>
      </w:r>
      <w:r w:rsidR="00F21C95" w:rsidRPr="00F21C95">
        <w:rPr>
          <w:rFonts w:ascii="Simplified Arabic" w:hAnsi="Simplified Arabic" w:cs="Simplified Arabic"/>
          <w:b/>
          <w:bCs/>
          <w:sz w:val="28"/>
          <w:szCs w:val="28"/>
        </w:rPr>
        <w:t xml:space="preserve"> </w:t>
      </w:r>
      <w:r w:rsidR="00F21C95" w:rsidRPr="00F21C95">
        <w:rPr>
          <w:rFonts w:ascii="Simplified Arabic" w:hAnsi="Simplified Arabic" w:cs="Simplified Arabic"/>
          <w:b/>
          <w:bCs/>
          <w:sz w:val="28"/>
          <w:szCs w:val="28"/>
          <w:rtl/>
        </w:rPr>
        <w:t>المرحلة الخامسة: المفهوم المعاصر</w:t>
      </w:r>
    </w:p>
    <w:p w:rsidR="00F21C95" w:rsidRPr="00A770E8" w:rsidRDefault="00F21C95" w:rsidP="00F462D8">
      <w:pPr>
        <w:bidi/>
        <w:spacing w:line="240" w:lineRule="auto"/>
        <w:rPr>
          <w:rFonts w:ascii="Simplified Arabic" w:hAnsi="Simplified Arabic" w:cs="Simplified Arabic"/>
          <w:sz w:val="28"/>
          <w:szCs w:val="28"/>
        </w:rPr>
      </w:pPr>
      <w:r w:rsidRPr="00F21C95">
        <w:rPr>
          <w:rFonts w:ascii="Simplified Arabic" w:hAnsi="Simplified Arabic" w:cs="Simplified Arabic"/>
          <w:sz w:val="28"/>
          <w:szCs w:val="28"/>
          <w:rtl/>
        </w:rPr>
        <w:t>في العصر الحديث أصبح المفهوم أكثر شمولًا، ليتضمن عناصر مثل المرونة في العمل، والصحة النفسية، والعمل عن بعد، والتوازن بين العمل والحياة الشخصية، خاصة مع التطورات الرقمية الحديثة</w:t>
      </w:r>
      <w:r w:rsidRPr="00F21C95">
        <w:rPr>
          <w:rFonts w:ascii="Simplified Arabic" w:hAnsi="Simplified Arabic" w:cs="Simplified Arabic"/>
          <w:sz w:val="28"/>
          <w:szCs w:val="28"/>
        </w:rPr>
        <w:t>.</w:t>
      </w:r>
    </w:p>
    <w:p w:rsidR="00F21C95" w:rsidRPr="00F21C95" w:rsidRDefault="00F21C95" w:rsidP="00F21C95">
      <w:pPr>
        <w:bidi/>
        <w:spacing w:line="240" w:lineRule="auto"/>
        <w:rPr>
          <w:rFonts w:ascii="Simplified Arabic" w:hAnsi="Simplified Arabic" w:cs="Simplified Arabic"/>
          <w:b/>
          <w:bCs/>
          <w:sz w:val="28"/>
          <w:szCs w:val="28"/>
        </w:rPr>
      </w:pPr>
      <w:r w:rsidRPr="00F21C95">
        <w:rPr>
          <w:rFonts w:ascii="Simplified Arabic" w:hAnsi="Simplified Arabic" w:cs="Simplified Arabic"/>
          <w:b/>
          <w:bCs/>
          <w:sz w:val="28"/>
          <w:szCs w:val="28"/>
          <w:rtl/>
        </w:rPr>
        <w:t>رابعًا: الاتجاهات الفكرية في تفسير نشأة مفهوم جودة حياة العمل</w:t>
      </w:r>
    </w:p>
    <w:p w:rsidR="00F21C95" w:rsidRPr="00F21C95" w:rsidRDefault="00F21C95" w:rsidP="00F21C95">
      <w:pPr>
        <w:bidi/>
        <w:spacing w:line="240" w:lineRule="auto"/>
        <w:rPr>
          <w:rFonts w:ascii="Simplified Arabic" w:hAnsi="Simplified Arabic" w:cs="Simplified Arabic"/>
          <w:sz w:val="28"/>
          <w:szCs w:val="28"/>
        </w:rPr>
      </w:pPr>
      <w:r w:rsidRPr="00F21C95">
        <w:rPr>
          <w:rFonts w:ascii="Simplified Arabic" w:hAnsi="Simplified Arabic" w:cs="Simplified Arabic"/>
          <w:sz w:val="28"/>
          <w:szCs w:val="28"/>
          <w:rtl/>
        </w:rPr>
        <w:t>ساهمت عدة مدارس إدارية ونظريات في ظهور مفهوم جودة حياة العمل، من أهمها</w:t>
      </w:r>
      <w:r w:rsidRPr="00F21C95">
        <w:rPr>
          <w:rFonts w:ascii="Simplified Arabic" w:hAnsi="Simplified Arabic" w:cs="Simplified Arabic"/>
          <w:sz w:val="28"/>
          <w:szCs w:val="28"/>
        </w:rPr>
        <w:t>:</w:t>
      </w:r>
    </w:p>
    <w:p w:rsidR="00F21C95" w:rsidRPr="00F21C95" w:rsidRDefault="008C6E3C" w:rsidP="00F21C95">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1.</w:t>
      </w:r>
      <w:r w:rsidR="00F21C95" w:rsidRPr="00F21C95">
        <w:rPr>
          <w:rFonts w:ascii="Simplified Arabic" w:hAnsi="Simplified Arabic" w:cs="Simplified Arabic"/>
          <w:b/>
          <w:bCs/>
          <w:sz w:val="28"/>
          <w:szCs w:val="28"/>
        </w:rPr>
        <w:t xml:space="preserve"> </w:t>
      </w:r>
      <w:r w:rsidR="00F21C95" w:rsidRPr="00F21C95">
        <w:rPr>
          <w:rFonts w:ascii="Simplified Arabic" w:hAnsi="Simplified Arabic" w:cs="Simplified Arabic"/>
          <w:b/>
          <w:bCs/>
          <w:sz w:val="28"/>
          <w:szCs w:val="28"/>
          <w:rtl/>
        </w:rPr>
        <w:t>المدرسة السلوكية</w:t>
      </w:r>
    </w:p>
    <w:p w:rsidR="00F21C95" w:rsidRPr="00F21C95" w:rsidRDefault="00F21C95" w:rsidP="00F21C95">
      <w:pPr>
        <w:bidi/>
        <w:spacing w:line="240" w:lineRule="auto"/>
        <w:rPr>
          <w:rFonts w:ascii="Simplified Arabic" w:hAnsi="Simplified Arabic" w:cs="Simplified Arabic"/>
          <w:sz w:val="28"/>
          <w:szCs w:val="28"/>
        </w:rPr>
      </w:pPr>
      <w:r w:rsidRPr="00F21C95">
        <w:rPr>
          <w:rFonts w:ascii="Simplified Arabic" w:hAnsi="Simplified Arabic" w:cs="Simplified Arabic"/>
          <w:sz w:val="28"/>
          <w:szCs w:val="28"/>
          <w:rtl/>
        </w:rPr>
        <w:t>ركزت على أهمية الدوافع والحاجات الإنسانية، وأكدت أن رضا العاملين شرط أساسي لتحقيق الأداء الفعال</w:t>
      </w:r>
      <w:r w:rsidRPr="00F21C95">
        <w:rPr>
          <w:rFonts w:ascii="Simplified Arabic" w:hAnsi="Simplified Arabic" w:cs="Simplified Arabic"/>
          <w:sz w:val="28"/>
          <w:szCs w:val="28"/>
        </w:rPr>
        <w:t>.</w:t>
      </w:r>
    </w:p>
    <w:p w:rsidR="00F21C95" w:rsidRPr="00F21C95" w:rsidRDefault="00657F96" w:rsidP="00F21C95">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2.</w:t>
      </w:r>
      <w:r w:rsidR="00F21C95" w:rsidRPr="00F21C95">
        <w:rPr>
          <w:rFonts w:ascii="Simplified Arabic" w:hAnsi="Simplified Arabic" w:cs="Simplified Arabic"/>
          <w:b/>
          <w:bCs/>
          <w:sz w:val="28"/>
          <w:szCs w:val="28"/>
        </w:rPr>
        <w:t xml:space="preserve"> </w:t>
      </w:r>
      <w:r w:rsidR="00F21C95" w:rsidRPr="00F21C95">
        <w:rPr>
          <w:rFonts w:ascii="Simplified Arabic" w:hAnsi="Simplified Arabic" w:cs="Simplified Arabic"/>
          <w:b/>
          <w:bCs/>
          <w:sz w:val="28"/>
          <w:szCs w:val="28"/>
          <w:rtl/>
        </w:rPr>
        <w:t>نظريات الدافعية</w:t>
      </w:r>
    </w:p>
    <w:p w:rsidR="00F21C95" w:rsidRPr="00F21C95" w:rsidRDefault="00F21C95" w:rsidP="00F21C95">
      <w:pPr>
        <w:bidi/>
        <w:spacing w:line="240" w:lineRule="auto"/>
        <w:rPr>
          <w:rFonts w:ascii="Simplified Arabic" w:hAnsi="Simplified Arabic" w:cs="Simplified Arabic"/>
          <w:sz w:val="28"/>
          <w:szCs w:val="28"/>
        </w:rPr>
      </w:pPr>
      <w:r w:rsidRPr="00F21C95">
        <w:rPr>
          <w:rFonts w:ascii="Simplified Arabic" w:hAnsi="Simplified Arabic" w:cs="Simplified Arabic"/>
          <w:sz w:val="28"/>
          <w:szCs w:val="28"/>
          <w:rtl/>
        </w:rPr>
        <w:t>أوضحت نظريات مثل ماسلو وهيرزبرغ أن إشباع حاجات الفرد داخل بيئة العمل ينعكس مباشرة على جودة أدائه</w:t>
      </w:r>
      <w:r w:rsidRPr="00F21C95">
        <w:rPr>
          <w:rFonts w:ascii="Simplified Arabic" w:hAnsi="Simplified Arabic" w:cs="Simplified Arabic"/>
          <w:sz w:val="28"/>
          <w:szCs w:val="28"/>
        </w:rPr>
        <w:t>.</w:t>
      </w:r>
    </w:p>
    <w:p w:rsidR="00F21C95" w:rsidRPr="00F21C95" w:rsidRDefault="00657F96" w:rsidP="00F21C95">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3.</w:t>
      </w:r>
      <w:r w:rsidR="00F21C95" w:rsidRPr="00F21C95">
        <w:rPr>
          <w:rFonts w:ascii="Simplified Arabic" w:hAnsi="Simplified Arabic" w:cs="Simplified Arabic"/>
          <w:b/>
          <w:bCs/>
          <w:sz w:val="28"/>
          <w:szCs w:val="28"/>
        </w:rPr>
        <w:t xml:space="preserve"> </w:t>
      </w:r>
      <w:r w:rsidR="00F21C95" w:rsidRPr="00F21C95">
        <w:rPr>
          <w:rFonts w:ascii="Simplified Arabic" w:hAnsi="Simplified Arabic" w:cs="Simplified Arabic"/>
          <w:b/>
          <w:bCs/>
          <w:sz w:val="28"/>
          <w:szCs w:val="28"/>
          <w:rtl/>
        </w:rPr>
        <w:t>نظرية النظم</w:t>
      </w:r>
    </w:p>
    <w:p w:rsidR="00F21C95" w:rsidRPr="00F21C95" w:rsidRDefault="00F21C95" w:rsidP="00F21C95">
      <w:pPr>
        <w:bidi/>
        <w:spacing w:line="240" w:lineRule="auto"/>
        <w:rPr>
          <w:rFonts w:ascii="Simplified Arabic" w:hAnsi="Simplified Arabic" w:cs="Simplified Arabic"/>
          <w:sz w:val="28"/>
          <w:szCs w:val="28"/>
        </w:rPr>
      </w:pPr>
      <w:r w:rsidRPr="00F21C95">
        <w:rPr>
          <w:rFonts w:ascii="Simplified Arabic" w:hAnsi="Simplified Arabic" w:cs="Simplified Arabic"/>
          <w:sz w:val="28"/>
          <w:szCs w:val="28"/>
          <w:rtl/>
        </w:rPr>
        <w:t>تنظر إلى المنظمة كنظام متكامل، حيث تؤثر جودة حياة العمل في المدخلات والعمليات والمخرجات التنظيمية</w:t>
      </w:r>
      <w:r w:rsidRPr="00F21C95">
        <w:rPr>
          <w:rFonts w:ascii="Simplified Arabic" w:hAnsi="Simplified Arabic" w:cs="Simplified Arabic"/>
          <w:sz w:val="28"/>
          <w:szCs w:val="28"/>
        </w:rPr>
        <w:t>.</w:t>
      </w:r>
    </w:p>
    <w:p w:rsidR="00F21C95" w:rsidRPr="00F21C95" w:rsidRDefault="00657F96" w:rsidP="00F21C95">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4.</w:t>
      </w:r>
      <w:r w:rsidR="00F21C95" w:rsidRPr="00F21C95">
        <w:rPr>
          <w:rFonts w:ascii="Simplified Arabic" w:hAnsi="Simplified Arabic" w:cs="Simplified Arabic"/>
          <w:b/>
          <w:bCs/>
          <w:sz w:val="28"/>
          <w:szCs w:val="28"/>
        </w:rPr>
        <w:t xml:space="preserve"> </w:t>
      </w:r>
      <w:r w:rsidR="00F21C95" w:rsidRPr="00F21C95">
        <w:rPr>
          <w:rFonts w:ascii="Simplified Arabic" w:hAnsi="Simplified Arabic" w:cs="Simplified Arabic"/>
          <w:b/>
          <w:bCs/>
          <w:sz w:val="28"/>
          <w:szCs w:val="28"/>
          <w:rtl/>
        </w:rPr>
        <w:t>نظرية العدالة التنظيمية</w:t>
      </w:r>
    </w:p>
    <w:p w:rsidR="00F21C95" w:rsidRPr="00F21C95" w:rsidRDefault="00F21C95" w:rsidP="00657F96">
      <w:pPr>
        <w:bidi/>
        <w:spacing w:line="240" w:lineRule="auto"/>
        <w:rPr>
          <w:rFonts w:ascii="Simplified Arabic" w:hAnsi="Simplified Arabic" w:cs="Simplified Arabic"/>
          <w:sz w:val="28"/>
          <w:szCs w:val="28"/>
        </w:rPr>
      </w:pPr>
      <w:r w:rsidRPr="00F21C95">
        <w:rPr>
          <w:rFonts w:ascii="Simplified Arabic" w:hAnsi="Simplified Arabic" w:cs="Simplified Arabic"/>
          <w:sz w:val="28"/>
          <w:szCs w:val="28"/>
          <w:rtl/>
        </w:rPr>
        <w:t>أكدت أن الشعور بالعدالة في الأجور والمعاملة يرفع من مستوى الالتزام والرضا الوظيفي</w:t>
      </w:r>
      <w:r w:rsidRPr="00F21C95">
        <w:rPr>
          <w:rFonts w:ascii="Simplified Arabic" w:hAnsi="Simplified Arabic" w:cs="Simplified Arabic"/>
          <w:sz w:val="28"/>
          <w:szCs w:val="28"/>
        </w:rPr>
        <w:t>.</w:t>
      </w:r>
    </w:p>
    <w:p w:rsidR="00F21C95" w:rsidRPr="00F21C95" w:rsidRDefault="00F21C95" w:rsidP="00F21C95">
      <w:pPr>
        <w:bidi/>
        <w:spacing w:line="240" w:lineRule="auto"/>
        <w:rPr>
          <w:rFonts w:ascii="Simplified Arabic" w:hAnsi="Simplified Arabic" w:cs="Simplified Arabic"/>
          <w:b/>
          <w:bCs/>
          <w:sz w:val="28"/>
          <w:szCs w:val="28"/>
        </w:rPr>
      </w:pPr>
      <w:r w:rsidRPr="00F21C95">
        <w:rPr>
          <w:rFonts w:ascii="Simplified Arabic" w:hAnsi="Simplified Arabic" w:cs="Simplified Arabic"/>
          <w:b/>
          <w:bCs/>
          <w:sz w:val="28"/>
          <w:szCs w:val="28"/>
          <w:rtl/>
        </w:rPr>
        <w:t>خامسًا: تطور تعريفات جودة حياة العمل</w:t>
      </w:r>
    </w:p>
    <w:p w:rsidR="00F21C95" w:rsidRPr="00F21C95" w:rsidRDefault="00F21C95" w:rsidP="00F21C95">
      <w:pPr>
        <w:bidi/>
        <w:spacing w:line="240" w:lineRule="auto"/>
        <w:rPr>
          <w:rFonts w:ascii="Simplified Arabic" w:hAnsi="Simplified Arabic" w:cs="Simplified Arabic"/>
          <w:sz w:val="28"/>
          <w:szCs w:val="28"/>
        </w:rPr>
      </w:pPr>
      <w:r w:rsidRPr="00F21C95">
        <w:rPr>
          <w:rFonts w:ascii="Simplified Arabic" w:hAnsi="Simplified Arabic" w:cs="Simplified Arabic"/>
          <w:sz w:val="28"/>
          <w:szCs w:val="28"/>
          <w:rtl/>
        </w:rPr>
        <w:t>تعددت تعريفات جودة حياة العمل بتعدد الزوايا التي تناولها الباحثون، حيث عرفها بعضهم بأنها مجموعة الأنشطة التي تهدف إلى تحسين الظروف التنظيمية بما يحقق الرضا الوظيفي ويزيد من فاعلية الأداء. كما أشار آخرون إلى أنها تمثل نظامًا إداريًا يهدف إلى تحقيق التوازن بين أهداف المنظمة واحتياجات العاملين</w:t>
      </w:r>
      <w:r w:rsidRPr="00F21C95">
        <w:rPr>
          <w:rFonts w:ascii="Simplified Arabic" w:hAnsi="Simplified Arabic" w:cs="Simplified Arabic"/>
          <w:sz w:val="28"/>
          <w:szCs w:val="28"/>
        </w:rPr>
        <w:t>.</w:t>
      </w:r>
    </w:p>
    <w:p w:rsidR="00657F96" w:rsidRDefault="00F21C95" w:rsidP="00657F96">
      <w:pPr>
        <w:bidi/>
        <w:spacing w:line="240" w:lineRule="auto"/>
        <w:rPr>
          <w:rFonts w:ascii="Simplified Arabic" w:hAnsi="Simplified Arabic" w:cs="Simplified Arabic"/>
          <w:sz w:val="28"/>
          <w:szCs w:val="28"/>
          <w:rtl/>
        </w:rPr>
      </w:pPr>
      <w:r w:rsidRPr="00F21C95">
        <w:rPr>
          <w:rFonts w:ascii="Simplified Arabic" w:hAnsi="Simplified Arabic" w:cs="Simplified Arabic"/>
          <w:sz w:val="28"/>
          <w:szCs w:val="28"/>
          <w:rtl/>
        </w:rPr>
        <w:t>ويرى بعض الباحثين أن جودة حياة العمل تشمل مجموعة من الأبعاد مثل الأمن الوظيفي، والمشاركة في اتخاذ القرار، وتوفير فرص التطوير، وتحقيق العدالة التنظيمية</w:t>
      </w:r>
      <w:r w:rsidRPr="00F21C95">
        <w:rPr>
          <w:rFonts w:ascii="Simplified Arabic" w:hAnsi="Simplified Arabic" w:cs="Simplified Arabic"/>
          <w:sz w:val="28"/>
          <w:szCs w:val="28"/>
        </w:rPr>
        <w:t xml:space="preserve"> (Rethinam &amp; Ismail, 2008).</w:t>
      </w:r>
      <w:r w:rsidR="00657F96">
        <w:rPr>
          <w:rFonts w:ascii="Simplified Arabic" w:hAnsi="Simplified Arabic" w:cs="Simplified Arabic" w:hint="cs"/>
          <w:sz w:val="28"/>
          <w:szCs w:val="28"/>
          <w:rtl/>
        </w:rPr>
        <w:t xml:space="preserve"> </w:t>
      </w:r>
    </w:p>
    <w:p w:rsidR="00F21C95" w:rsidRPr="00F21C95" w:rsidRDefault="00F21C95" w:rsidP="00657F96">
      <w:pPr>
        <w:bidi/>
        <w:spacing w:line="240" w:lineRule="auto"/>
        <w:rPr>
          <w:rFonts w:ascii="Simplified Arabic" w:hAnsi="Simplified Arabic" w:cs="Simplified Arabic"/>
          <w:sz w:val="28"/>
          <w:szCs w:val="28"/>
        </w:rPr>
      </w:pPr>
      <w:r w:rsidRPr="00F21C95">
        <w:rPr>
          <w:rFonts w:ascii="Simplified Arabic" w:hAnsi="Simplified Arabic" w:cs="Simplified Arabic"/>
          <w:sz w:val="28"/>
          <w:szCs w:val="28"/>
          <w:rtl/>
        </w:rPr>
        <w:t>كما تُعرف بأنها برنامج متكامل يسعى إلى تحسين ظروف العمل بما يعزز الصحة النفسية والجسدية للعاملين</w:t>
      </w:r>
      <w:r w:rsidRPr="00F21C95">
        <w:rPr>
          <w:rFonts w:ascii="Simplified Arabic" w:hAnsi="Simplified Arabic" w:cs="Simplified Arabic"/>
          <w:sz w:val="28"/>
          <w:szCs w:val="28"/>
        </w:rPr>
        <w:t xml:space="preserve"> (Ivancevich, 2007).</w:t>
      </w:r>
    </w:p>
    <w:p w:rsidR="00F21C95" w:rsidRPr="00F21C95" w:rsidRDefault="00F21C95" w:rsidP="00F462D8">
      <w:pPr>
        <w:bidi/>
        <w:spacing w:line="240" w:lineRule="auto"/>
        <w:rPr>
          <w:rFonts w:ascii="Simplified Arabic" w:hAnsi="Simplified Arabic" w:cs="Simplified Arabic"/>
          <w:sz w:val="28"/>
          <w:szCs w:val="28"/>
        </w:rPr>
      </w:pPr>
      <w:r w:rsidRPr="00F21C95">
        <w:rPr>
          <w:rFonts w:ascii="Simplified Arabic" w:hAnsi="Simplified Arabic" w:cs="Simplified Arabic"/>
          <w:sz w:val="28"/>
          <w:szCs w:val="28"/>
          <w:rtl/>
        </w:rPr>
        <w:lastRenderedPageBreak/>
        <w:t>وفي السياق العربي، يشير بعض الباحثين إلى أن جودة حياة العمل تمثل إطارًا شاملاً يهدف إلى تحقيق الرضا والاستقرار الوظيفي من خلال تحسين بيئة العمل والعلاقات الإنسانية داخل المنظمة (المغربي، 2004)</w:t>
      </w:r>
      <w:r w:rsidRPr="00F21C95">
        <w:rPr>
          <w:rFonts w:ascii="Simplified Arabic" w:hAnsi="Simplified Arabic" w:cs="Simplified Arabic"/>
          <w:sz w:val="28"/>
          <w:szCs w:val="28"/>
        </w:rPr>
        <w:t>.</w:t>
      </w:r>
    </w:p>
    <w:p w:rsidR="00F21C95" w:rsidRPr="00F21C95" w:rsidRDefault="00F21C95" w:rsidP="00F21C95">
      <w:pPr>
        <w:bidi/>
        <w:spacing w:line="240" w:lineRule="auto"/>
        <w:rPr>
          <w:rFonts w:ascii="Simplified Arabic" w:hAnsi="Simplified Arabic" w:cs="Simplified Arabic"/>
          <w:b/>
          <w:bCs/>
          <w:sz w:val="28"/>
          <w:szCs w:val="28"/>
        </w:rPr>
      </w:pPr>
      <w:r w:rsidRPr="00F21C95">
        <w:rPr>
          <w:rFonts w:ascii="Simplified Arabic" w:hAnsi="Simplified Arabic" w:cs="Simplified Arabic"/>
          <w:b/>
          <w:bCs/>
          <w:sz w:val="28"/>
          <w:szCs w:val="28"/>
          <w:rtl/>
        </w:rPr>
        <w:t>سادسًا: التحول من جودة حياة العمل إلى إدارة الموارد البشرية الحديثة</w:t>
      </w:r>
    </w:p>
    <w:p w:rsidR="00F21C95" w:rsidRPr="00F21C95" w:rsidRDefault="00F21C95" w:rsidP="00F21C95">
      <w:pPr>
        <w:bidi/>
        <w:spacing w:line="240" w:lineRule="auto"/>
        <w:rPr>
          <w:rFonts w:ascii="Simplified Arabic" w:hAnsi="Simplified Arabic" w:cs="Simplified Arabic"/>
          <w:sz w:val="28"/>
          <w:szCs w:val="28"/>
        </w:rPr>
      </w:pPr>
      <w:r w:rsidRPr="00F21C95">
        <w:rPr>
          <w:rFonts w:ascii="Simplified Arabic" w:hAnsi="Simplified Arabic" w:cs="Simplified Arabic"/>
          <w:sz w:val="28"/>
          <w:szCs w:val="28"/>
          <w:rtl/>
        </w:rPr>
        <w:t>مع تطور الفكر الإداري، لم يعد مفهوم جودة حياة العمل مجرد مفهوم نظري، بل أصبح جزءًا أساسيًا من سياسات إدارة الموارد البشرية. فقد اتجهت المؤسسات إلى تبني برامج تهدف إلى</w:t>
      </w:r>
      <w:r w:rsidRPr="00F21C95">
        <w:rPr>
          <w:rFonts w:ascii="Simplified Arabic" w:hAnsi="Simplified Arabic" w:cs="Simplified Arabic"/>
          <w:sz w:val="28"/>
          <w:szCs w:val="28"/>
        </w:rPr>
        <w:t>:</w:t>
      </w:r>
    </w:p>
    <w:p w:rsidR="00F21C95" w:rsidRPr="00F21C95" w:rsidRDefault="00F21C95" w:rsidP="00B6066E">
      <w:pPr>
        <w:numPr>
          <w:ilvl w:val="0"/>
          <w:numId w:val="9"/>
        </w:numPr>
        <w:bidi/>
        <w:spacing w:line="240" w:lineRule="auto"/>
        <w:rPr>
          <w:rFonts w:ascii="Simplified Arabic" w:hAnsi="Simplified Arabic" w:cs="Simplified Arabic"/>
          <w:sz w:val="28"/>
          <w:szCs w:val="28"/>
        </w:rPr>
      </w:pPr>
      <w:r w:rsidRPr="00F21C95">
        <w:rPr>
          <w:rFonts w:ascii="Simplified Arabic" w:hAnsi="Simplified Arabic" w:cs="Simplified Arabic"/>
          <w:sz w:val="28"/>
          <w:szCs w:val="28"/>
          <w:rtl/>
        </w:rPr>
        <w:t>تحسين التوازن بين العمل والحياة الشخصية</w:t>
      </w:r>
      <w:r w:rsidRPr="00F21C95">
        <w:rPr>
          <w:rFonts w:ascii="Simplified Arabic" w:hAnsi="Simplified Arabic" w:cs="Simplified Arabic"/>
          <w:sz w:val="28"/>
          <w:szCs w:val="28"/>
        </w:rPr>
        <w:t>.</w:t>
      </w:r>
    </w:p>
    <w:p w:rsidR="00F21C95" w:rsidRPr="00F21C95" w:rsidRDefault="00F21C95" w:rsidP="00B6066E">
      <w:pPr>
        <w:numPr>
          <w:ilvl w:val="0"/>
          <w:numId w:val="9"/>
        </w:numPr>
        <w:bidi/>
        <w:spacing w:line="240" w:lineRule="auto"/>
        <w:rPr>
          <w:rFonts w:ascii="Simplified Arabic" w:hAnsi="Simplified Arabic" w:cs="Simplified Arabic"/>
          <w:sz w:val="28"/>
          <w:szCs w:val="28"/>
        </w:rPr>
      </w:pPr>
      <w:r w:rsidRPr="00F21C95">
        <w:rPr>
          <w:rFonts w:ascii="Simplified Arabic" w:hAnsi="Simplified Arabic" w:cs="Simplified Arabic"/>
          <w:sz w:val="28"/>
          <w:szCs w:val="28"/>
          <w:rtl/>
        </w:rPr>
        <w:t>تعزيز الصحة النفسية للعاملين</w:t>
      </w:r>
      <w:r w:rsidRPr="00F21C95">
        <w:rPr>
          <w:rFonts w:ascii="Simplified Arabic" w:hAnsi="Simplified Arabic" w:cs="Simplified Arabic"/>
          <w:sz w:val="28"/>
          <w:szCs w:val="28"/>
        </w:rPr>
        <w:t>.</w:t>
      </w:r>
    </w:p>
    <w:p w:rsidR="00F21C95" w:rsidRPr="00F21C95" w:rsidRDefault="00F21C95" w:rsidP="00B6066E">
      <w:pPr>
        <w:numPr>
          <w:ilvl w:val="0"/>
          <w:numId w:val="9"/>
        </w:numPr>
        <w:bidi/>
        <w:spacing w:line="240" w:lineRule="auto"/>
        <w:rPr>
          <w:rFonts w:ascii="Simplified Arabic" w:hAnsi="Simplified Arabic" w:cs="Simplified Arabic"/>
          <w:sz w:val="28"/>
          <w:szCs w:val="28"/>
        </w:rPr>
      </w:pPr>
      <w:r w:rsidRPr="00F21C95">
        <w:rPr>
          <w:rFonts w:ascii="Simplified Arabic" w:hAnsi="Simplified Arabic" w:cs="Simplified Arabic"/>
          <w:sz w:val="28"/>
          <w:szCs w:val="28"/>
          <w:rtl/>
        </w:rPr>
        <w:t>توفير بيئات عمل مرنة</w:t>
      </w:r>
      <w:r w:rsidRPr="00F21C95">
        <w:rPr>
          <w:rFonts w:ascii="Simplified Arabic" w:hAnsi="Simplified Arabic" w:cs="Simplified Arabic"/>
          <w:sz w:val="28"/>
          <w:szCs w:val="28"/>
        </w:rPr>
        <w:t>.</w:t>
      </w:r>
    </w:p>
    <w:p w:rsidR="00F21C95" w:rsidRPr="00F21C95" w:rsidRDefault="00F21C95" w:rsidP="00B6066E">
      <w:pPr>
        <w:numPr>
          <w:ilvl w:val="0"/>
          <w:numId w:val="9"/>
        </w:numPr>
        <w:bidi/>
        <w:spacing w:line="240" w:lineRule="auto"/>
        <w:rPr>
          <w:rFonts w:ascii="Simplified Arabic" w:hAnsi="Simplified Arabic" w:cs="Simplified Arabic"/>
          <w:sz w:val="28"/>
          <w:szCs w:val="28"/>
        </w:rPr>
      </w:pPr>
      <w:r w:rsidRPr="00F21C95">
        <w:rPr>
          <w:rFonts w:ascii="Simplified Arabic" w:hAnsi="Simplified Arabic" w:cs="Simplified Arabic"/>
          <w:sz w:val="28"/>
          <w:szCs w:val="28"/>
          <w:rtl/>
        </w:rPr>
        <w:t>دعم مشاركة الموظفين في اتخاذ القرارات</w:t>
      </w:r>
      <w:r w:rsidRPr="00F21C95">
        <w:rPr>
          <w:rFonts w:ascii="Simplified Arabic" w:hAnsi="Simplified Arabic" w:cs="Simplified Arabic"/>
          <w:sz w:val="28"/>
          <w:szCs w:val="28"/>
        </w:rPr>
        <w:t>.</w:t>
      </w:r>
    </w:p>
    <w:p w:rsidR="00F21C95" w:rsidRPr="00F21C95" w:rsidRDefault="00F21C95" w:rsidP="003165F3">
      <w:pPr>
        <w:bidi/>
        <w:spacing w:line="240" w:lineRule="auto"/>
        <w:rPr>
          <w:rFonts w:ascii="Simplified Arabic" w:hAnsi="Simplified Arabic" w:cs="Simplified Arabic"/>
          <w:sz w:val="28"/>
          <w:szCs w:val="28"/>
        </w:rPr>
      </w:pPr>
      <w:r w:rsidRPr="00F21C95">
        <w:rPr>
          <w:rFonts w:ascii="Simplified Arabic" w:hAnsi="Simplified Arabic" w:cs="Simplified Arabic"/>
          <w:sz w:val="28"/>
          <w:szCs w:val="28"/>
          <w:rtl/>
        </w:rPr>
        <w:t>وقد أثبتت الدراسات أن المنظمات التي تطبق مبادئ جودة حياة العمل تحقق مستويات أعلى من الأداء والإنتاجية مقارنة بغيرها</w:t>
      </w:r>
      <w:r w:rsidRPr="00F21C95">
        <w:rPr>
          <w:rFonts w:ascii="Simplified Arabic" w:hAnsi="Simplified Arabic" w:cs="Simplified Arabic"/>
          <w:sz w:val="28"/>
          <w:szCs w:val="28"/>
        </w:rPr>
        <w:t xml:space="preserve"> (Davis, </w:t>
      </w:r>
      <w:r w:rsidRPr="00F21C95">
        <w:rPr>
          <w:rFonts w:ascii="Simplified Arabic" w:hAnsi="Simplified Arabic" w:cs="Simplified Arabic"/>
          <w:i/>
          <w:iCs/>
          <w:sz w:val="28"/>
          <w:szCs w:val="28"/>
        </w:rPr>
        <w:t>et al.</w:t>
      </w:r>
      <w:r w:rsidRPr="00F21C95">
        <w:rPr>
          <w:rFonts w:ascii="Simplified Arabic" w:hAnsi="Simplified Arabic" w:cs="Simplified Arabic"/>
          <w:sz w:val="28"/>
          <w:szCs w:val="28"/>
        </w:rPr>
        <w:t>,1995).</w:t>
      </w:r>
    </w:p>
    <w:p w:rsidR="00F21C95" w:rsidRPr="00F21C95" w:rsidRDefault="00F21C95" w:rsidP="00F21C95">
      <w:pPr>
        <w:bidi/>
        <w:spacing w:line="240" w:lineRule="auto"/>
        <w:rPr>
          <w:rFonts w:ascii="Simplified Arabic" w:hAnsi="Simplified Arabic" w:cs="Simplified Arabic"/>
          <w:b/>
          <w:bCs/>
          <w:sz w:val="28"/>
          <w:szCs w:val="28"/>
        </w:rPr>
      </w:pPr>
      <w:r w:rsidRPr="00F21C95">
        <w:rPr>
          <w:rFonts w:ascii="Simplified Arabic" w:hAnsi="Simplified Arabic" w:cs="Simplified Arabic"/>
          <w:b/>
          <w:bCs/>
          <w:sz w:val="28"/>
          <w:szCs w:val="28"/>
          <w:rtl/>
        </w:rPr>
        <w:t>سابعًا: جودة حياة العمل في البيئة التنظيمية المعاصرة</w:t>
      </w:r>
    </w:p>
    <w:p w:rsidR="00F21C95" w:rsidRPr="00F21C95" w:rsidRDefault="00F21C95" w:rsidP="00F21C95">
      <w:pPr>
        <w:bidi/>
        <w:spacing w:line="240" w:lineRule="auto"/>
        <w:rPr>
          <w:rFonts w:ascii="Simplified Arabic" w:hAnsi="Simplified Arabic" w:cs="Simplified Arabic"/>
          <w:sz w:val="28"/>
          <w:szCs w:val="28"/>
        </w:rPr>
      </w:pPr>
      <w:r w:rsidRPr="00F21C95">
        <w:rPr>
          <w:rFonts w:ascii="Simplified Arabic" w:hAnsi="Simplified Arabic" w:cs="Simplified Arabic"/>
          <w:sz w:val="28"/>
          <w:szCs w:val="28"/>
          <w:rtl/>
        </w:rPr>
        <w:t>في ظل التطورات الرقمية الحديثة، أصبح مفهوم جودة حياة العمل أكثر ارتباطًا بالمرونة التنظيمية واستخدام التكنولوجيا. كما ظهرت مفاهيم جديدة مثل العمل عن بعد، وساعات العمل المرنة، والتوازن بين الحياة المهنية والشخصية، والتي أصبحت عناصر رئيسية في تعزيز جودة حياة العمل</w:t>
      </w:r>
      <w:r w:rsidRPr="00F21C95">
        <w:rPr>
          <w:rFonts w:ascii="Simplified Arabic" w:hAnsi="Simplified Arabic" w:cs="Simplified Arabic"/>
          <w:sz w:val="28"/>
          <w:szCs w:val="28"/>
        </w:rPr>
        <w:t>.</w:t>
      </w:r>
    </w:p>
    <w:p w:rsidR="00B56A6C" w:rsidRPr="00F21C95" w:rsidRDefault="00F21C95" w:rsidP="003165F3">
      <w:pPr>
        <w:bidi/>
        <w:spacing w:line="240" w:lineRule="auto"/>
        <w:rPr>
          <w:rFonts w:ascii="Simplified Arabic" w:hAnsi="Simplified Arabic" w:cs="Simplified Arabic"/>
          <w:sz w:val="28"/>
          <w:szCs w:val="28"/>
        </w:rPr>
      </w:pPr>
      <w:r w:rsidRPr="00F21C95">
        <w:rPr>
          <w:rFonts w:ascii="Simplified Arabic" w:hAnsi="Simplified Arabic" w:cs="Simplified Arabic"/>
          <w:sz w:val="28"/>
          <w:szCs w:val="28"/>
          <w:rtl/>
        </w:rPr>
        <w:t>وقد ساعدت هذه التغيرات على إعادة صياغة العلاقة بين الموظف والمنظمة، بحيث أصبح الاهتمام برفاهية العاملين عنصرًا استراتيجيًا ينعكس على الأداء والاستدامة المؤسسية</w:t>
      </w:r>
      <w:r w:rsidRPr="00F21C95">
        <w:rPr>
          <w:rFonts w:ascii="Simplified Arabic" w:hAnsi="Simplified Arabic" w:cs="Simplified Arabic"/>
          <w:sz w:val="28"/>
          <w:szCs w:val="28"/>
        </w:rPr>
        <w:t>.</w:t>
      </w:r>
    </w:p>
    <w:p w:rsidR="00B56A6C" w:rsidRPr="00B56A6C" w:rsidRDefault="00B56A6C" w:rsidP="00E91500">
      <w:pPr>
        <w:pStyle w:val="Heading2"/>
      </w:pPr>
      <w:bookmarkStart w:id="24" w:name="_Toc222341800"/>
      <w:r w:rsidRPr="00B56A6C">
        <w:rPr>
          <w:rtl/>
        </w:rPr>
        <w:t>أبعاد بيئة العمل</w:t>
      </w:r>
      <w:bookmarkEnd w:id="24"/>
    </w:p>
    <w:p w:rsidR="00D91E52" w:rsidRDefault="00D91E52" w:rsidP="00D91E52">
      <w:pPr>
        <w:bidi/>
        <w:spacing w:line="240" w:lineRule="auto"/>
        <w:rPr>
          <w:rFonts w:ascii="Simplified Arabic" w:hAnsi="Simplified Arabic" w:cs="Simplified Arabic"/>
          <w:sz w:val="28"/>
          <w:szCs w:val="28"/>
          <w:rtl/>
        </w:rPr>
      </w:pPr>
      <w:r w:rsidRPr="00D91E52">
        <w:rPr>
          <w:rFonts w:ascii="Simplified Arabic" w:hAnsi="Simplified Arabic" w:cs="Simplified Arabic"/>
          <w:sz w:val="28"/>
          <w:szCs w:val="28"/>
          <w:rtl/>
        </w:rPr>
        <w:t>تُعد أبعاد بيئة العمل من الموضوعات الأساسية في الدراسات الإدارية المعاصرة، إذ لم يعد ينظر إلى بيئة العمل باعتبارها مجرد مكان يؤدي فيه الموظف مهامه، بل أصبحت منظومة متكاملة تضم عوامل مادية وتنظيمية ونفسية تؤثر بصورة مباشرة في أداء العاملين ورضاهم الوظيفي. وقد ركزت الأدبيات الإدارية على عدد من الأبعاد الرئيسية لبيئة العمل، ويأتي في مقدمتها البيئة المادية و العدالة والأجور باعتبارهما من أكثر الأبعاد تأثيرًا في سلوك الموظف ومستوى إنتاجيته</w:t>
      </w:r>
      <w:r w:rsidRPr="00D91E52">
        <w:rPr>
          <w:rFonts w:ascii="Simplified Arabic" w:hAnsi="Simplified Arabic" w:cs="Simplified Arabic"/>
          <w:sz w:val="28"/>
          <w:szCs w:val="28"/>
        </w:rPr>
        <w:t>.</w:t>
      </w:r>
    </w:p>
    <w:p w:rsidR="006408C5" w:rsidRPr="00D91E52" w:rsidRDefault="006408C5" w:rsidP="006408C5">
      <w:pPr>
        <w:bidi/>
        <w:spacing w:line="240" w:lineRule="auto"/>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كما أن </w:t>
      </w:r>
      <w:r w:rsidRPr="006408C5">
        <w:rPr>
          <w:rFonts w:ascii="Simplified Arabic" w:hAnsi="Simplified Arabic" w:cs="Simplified Arabic"/>
          <w:sz w:val="28"/>
          <w:szCs w:val="28"/>
          <w:rtl/>
        </w:rPr>
        <w:t>العلاقات الإنسانية والنمو الوظيفي يمثلان البعدين الأكثر تأثيرًا في الدافعية والالتزام والانتماء التنظيمي، لأنهما يرتبطان مباشرة بالجوانب الاجتماعية والنفسية للعاملين. وقد أكدت الأدبيات الإدارية الحديثة أن نجاح المؤسسات لا يعتمد فقط على الأنظمة والسياسات، بل على طبيعة العلاقات بين الأفراد ومدى توفر فرص التطور المهني داخل المنظمة.</w:t>
      </w:r>
    </w:p>
    <w:p w:rsidR="00D91E52" w:rsidRPr="00D91E52" w:rsidRDefault="00D91E52" w:rsidP="0010671E">
      <w:pPr>
        <w:bidi/>
        <w:spacing w:line="240" w:lineRule="auto"/>
        <w:rPr>
          <w:rFonts w:ascii="Simplified Arabic" w:hAnsi="Simplified Arabic" w:cs="Simplified Arabic"/>
          <w:sz w:val="28"/>
          <w:szCs w:val="28"/>
        </w:rPr>
      </w:pPr>
      <w:r w:rsidRPr="00D91E52">
        <w:rPr>
          <w:rFonts w:ascii="Simplified Arabic" w:hAnsi="Simplified Arabic" w:cs="Simplified Arabic"/>
          <w:sz w:val="28"/>
          <w:szCs w:val="28"/>
          <w:rtl/>
        </w:rPr>
        <w:t xml:space="preserve">وسوف يتم تناول </w:t>
      </w:r>
      <w:r w:rsidR="006408C5">
        <w:rPr>
          <w:rFonts w:ascii="Simplified Arabic" w:hAnsi="Simplified Arabic" w:cs="Simplified Arabic" w:hint="cs"/>
          <w:sz w:val="28"/>
          <w:szCs w:val="28"/>
          <w:rtl/>
        </w:rPr>
        <w:t>هذه الأبعاد</w:t>
      </w:r>
      <w:r w:rsidR="006408C5">
        <w:rPr>
          <w:rFonts w:ascii="Simplified Arabic" w:hAnsi="Simplified Arabic" w:cs="Simplified Arabic"/>
          <w:sz w:val="28"/>
          <w:szCs w:val="28"/>
          <w:rtl/>
        </w:rPr>
        <w:t xml:space="preserve"> بصورة تحليلية</w:t>
      </w:r>
      <w:r w:rsidRPr="00D91E52">
        <w:rPr>
          <w:rFonts w:ascii="Simplified Arabic" w:hAnsi="Simplified Arabic" w:cs="Simplified Arabic"/>
          <w:sz w:val="28"/>
          <w:szCs w:val="28"/>
          <w:rtl/>
        </w:rPr>
        <w:t>، مع توضيح المفهو</w:t>
      </w:r>
      <w:r w:rsidR="008E4AAD">
        <w:rPr>
          <w:rFonts w:ascii="Simplified Arabic" w:hAnsi="Simplified Arabic" w:cs="Simplified Arabic"/>
          <w:sz w:val="28"/>
          <w:szCs w:val="28"/>
          <w:rtl/>
        </w:rPr>
        <w:t>م، والمكونات، والأهمية، وآثاره</w:t>
      </w:r>
      <w:r w:rsidR="008E4AAD">
        <w:rPr>
          <w:rFonts w:ascii="Simplified Arabic" w:hAnsi="Simplified Arabic" w:cs="Simplified Arabic" w:hint="cs"/>
          <w:sz w:val="28"/>
          <w:szCs w:val="28"/>
          <w:rtl/>
        </w:rPr>
        <w:t>ا</w:t>
      </w:r>
      <w:r w:rsidRPr="00D91E52">
        <w:rPr>
          <w:rFonts w:ascii="Simplified Arabic" w:hAnsi="Simplified Arabic" w:cs="Simplified Arabic"/>
          <w:sz w:val="28"/>
          <w:szCs w:val="28"/>
          <w:rtl/>
        </w:rPr>
        <w:t xml:space="preserve"> في الأداء الوظيفي</w:t>
      </w:r>
      <w:r w:rsidRPr="00D91E52">
        <w:rPr>
          <w:rFonts w:ascii="Simplified Arabic" w:hAnsi="Simplified Arabic" w:cs="Simplified Arabic"/>
          <w:sz w:val="28"/>
          <w:szCs w:val="28"/>
        </w:rPr>
        <w:t>.</w:t>
      </w:r>
    </w:p>
    <w:p w:rsidR="00D91E52" w:rsidRPr="00D91E52" w:rsidRDefault="00D91E52" w:rsidP="00D91E52">
      <w:pPr>
        <w:bidi/>
        <w:spacing w:line="240" w:lineRule="auto"/>
        <w:rPr>
          <w:rFonts w:ascii="Simplified Arabic" w:hAnsi="Simplified Arabic" w:cs="Simplified Arabic"/>
          <w:b/>
          <w:bCs/>
          <w:sz w:val="28"/>
          <w:szCs w:val="28"/>
        </w:rPr>
      </w:pPr>
      <w:r w:rsidRPr="00D91E52">
        <w:rPr>
          <w:rFonts w:ascii="Simplified Arabic" w:hAnsi="Simplified Arabic" w:cs="Simplified Arabic"/>
          <w:b/>
          <w:bCs/>
          <w:sz w:val="28"/>
          <w:szCs w:val="28"/>
          <w:rtl/>
        </w:rPr>
        <w:t>أولًا: البيئة المادية</w:t>
      </w:r>
      <w:r w:rsidRPr="00D91E52">
        <w:rPr>
          <w:rFonts w:ascii="Simplified Arabic" w:hAnsi="Simplified Arabic" w:cs="Simplified Arabic"/>
          <w:b/>
          <w:bCs/>
          <w:sz w:val="28"/>
          <w:szCs w:val="28"/>
        </w:rPr>
        <w:t xml:space="preserve"> </w:t>
      </w:r>
    </w:p>
    <w:p w:rsidR="00D91E52" w:rsidRPr="00D91E52" w:rsidRDefault="00D91E52" w:rsidP="00D91E52">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1.</w:t>
      </w:r>
      <w:r w:rsidRPr="00D91E52">
        <w:rPr>
          <w:rFonts w:ascii="Simplified Arabic" w:hAnsi="Simplified Arabic" w:cs="Simplified Arabic"/>
          <w:b/>
          <w:bCs/>
          <w:sz w:val="28"/>
          <w:szCs w:val="28"/>
        </w:rPr>
        <w:t xml:space="preserve"> </w:t>
      </w:r>
      <w:r w:rsidRPr="00D91E52">
        <w:rPr>
          <w:rFonts w:ascii="Simplified Arabic" w:hAnsi="Simplified Arabic" w:cs="Simplified Arabic"/>
          <w:b/>
          <w:bCs/>
          <w:sz w:val="28"/>
          <w:szCs w:val="28"/>
          <w:rtl/>
        </w:rPr>
        <w:t>مفهوم البيئة المادية</w:t>
      </w:r>
    </w:p>
    <w:p w:rsidR="00D91E52" w:rsidRPr="00D91E52" w:rsidRDefault="00D91E52" w:rsidP="00D91E52">
      <w:pPr>
        <w:bidi/>
        <w:spacing w:line="240" w:lineRule="auto"/>
        <w:rPr>
          <w:rFonts w:ascii="Simplified Arabic" w:hAnsi="Simplified Arabic" w:cs="Simplified Arabic"/>
          <w:sz w:val="28"/>
          <w:szCs w:val="28"/>
        </w:rPr>
      </w:pPr>
      <w:r w:rsidRPr="00D91E52">
        <w:rPr>
          <w:rFonts w:ascii="Simplified Arabic" w:hAnsi="Simplified Arabic" w:cs="Simplified Arabic"/>
          <w:sz w:val="28"/>
          <w:szCs w:val="28"/>
          <w:rtl/>
        </w:rPr>
        <w:t>تشير البيئة المادية إلى مجموع الظروف الفيزيائية والمادية المحيطة بالعامل أثناء أداء عمله، والتي تشمل تصميم مكان العمل، والإضاءة، والتهوية، ودرجة الحرارة، ومستوى الضوضاء، ووسائل السلامة المهنية، إضافة إلى توفر الأدوات والتجهيزات التي تساعد على إنجاز العمل بكفاءة</w:t>
      </w:r>
      <w:r w:rsidRPr="00D91E52">
        <w:rPr>
          <w:rFonts w:ascii="Simplified Arabic" w:hAnsi="Simplified Arabic" w:cs="Simplified Arabic"/>
          <w:sz w:val="28"/>
          <w:szCs w:val="28"/>
        </w:rPr>
        <w:t>.</w:t>
      </w:r>
    </w:p>
    <w:p w:rsidR="00D91E52" w:rsidRPr="00D91E52" w:rsidRDefault="00D91E52" w:rsidP="00D91E52">
      <w:pPr>
        <w:bidi/>
        <w:spacing w:line="240" w:lineRule="auto"/>
        <w:rPr>
          <w:rFonts w:ascii="Simplified Arabic" w:hAnsi="Simplified Arabic" w:cs="Simplified Arabic"/>
          <w:sz w:val="28"/>
          <w:szCs w:val="28"/>
        </w:rPr>
      </w:pPr>
      <w:r w:rsidRPr="00D91E52">
        <w:rPr>
          <w:rFonts w:ascii="Simplified Arabic" w:hAnsi="Simplified Arabic" w:cs="Simplified Arabic"/>
          <w:sz w:val="28"/>
          <w:szCs w:val="28"/>
          <w:rtl/>
        </w:rPr>
        <w:t>وقد عرّف بعض الباحثين البيئة المادية بأنها مجموعة العناصر الفيزيائية التي تؤثر في راحة العامل وسلامته النفسية والجسدية، والتي تنعكس بصورة مباشرة على مستوى الأداء والإنتاجية (العتيبي، 1998). كما يرى باحثون آخرون أن تحسين البيئة المادية يمثل أحد المتطلبات الأساسية لرفع جودة حياة العمل وتحقيق الرضا الوظيفي (المغربي، 2004)</w:t>
      </w:r>
      <w:r w:rsidRPr="00D91E52">
        <w:rPr>
          <w:rFonts w:ascii="Simplified Arabic" w:hAnsi="Simplified Arabic" w:cs="Simplified Arabic"/>
          <w:sz w:val="28"/>
          <w:szCs w:val="28"/>
        </w:rPr>
        <w:t>.</w:t>
      </w:r>
    </w:p>
    <w:p w:rsidR="00D91E52" w:rsidRPr="00D91E52" w:rsidRDefault="00D91E52" w:rsidP="00DB1980">
      <w:pPr>
        <w:bidi/>
        <w:spacing w:line="240" w:lineRule="auto"/>
        <w:rPr>
          <w:rFonts w:ascii="Simplified Arabic" w:hAnsi="Simplified Arabic" w:cs="Simplified Arabic"/>
          <w:sz w:val="28"/>
          <w:szCs w:val="28"/>
        </w:rPr>
      </w:pPr>
      <w:r w:rsidRPr="00D91E52">
        <w:rPr>
          <w:rFonts w:ascii="Simplified Arabic" w:hAnsi="Simplified Arabic" w:cs="Simplified Arabic"/>
          <w:sz w:val="28"/>
          <w:szCs w:val="28"/>
          <w:rtl/>
        </w:rPr>
        <w:t>وتشير الأدبيات الحديثة إلى أن البيئة المادية لم تعد تقتصر على السلامة المهنية فقط، بل أصبحت تشمل تصميم أماكن العمل بصورة تسمح بالتواصل والتعاون وتقليل الضغوط الوظيفية</w:t>
      </w:r>
      <w:r w:rsidRPr="00D91E52">
        <w:rPr>
          <w:rFonts w:ascii="Simplified Arabic" w:hAnsi="Simplified Arabic" w:cs="Simplified Arabic"/>
          <w:sz w:val="28"/>
          <w:szCs w:val="28"/>
        </w:rPr>
        <w:t>.</w:t>
      </w:r>
    </w:p>
    <w:p w:rsidR="00D91E52" w:rsidRPr="00D91E52" w:rsidRDefault="00DB1980" w:rsidP="00D91E52">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2.</w:t>
      </w:r>
      <w:r w:rsidR="00D91E52" w:rsidRPr="00D91E52">
        <w:rPr>
          <w:rFonts w:ascii="Simplified Arabic" w:hAnsi="Simplified Arabic" w:cs="Simplified Arabic"/>
          <w:b/>
          <w:bCs/>
          <w:sz w:val="28"/>
          <w:szCs w:val="28"/>
        </w:rPr>
        <w:t xml:space="preserve"> </w:t>
      </w:r>
      <w:r w:rsidR="00D91E52" w:rsidRPr="00D91E52">
        <w:rPr>
          <w:rFonts w:ascii="Simplified Arabic" w:hAnsi="Simplified Arabic" w:cs="Simplified Arabic"/>
          <w:b/>
          <w:bCs/>
          <w:sz w:val="28"/>
          <w:szCs w:val="28"/>
          <w:rtl/>
        </w:rPr>
        <w:t>أهمية البيئة المادية في بيئة العمل</w:t>
      </w:r>
    </w:p>
    <w:p w:rsidR="00D91E52" w:rsidRPr="00D91E52" w:rsidRDefault="00D91E52" w:rsidP="00D91E52">
      <w:pPr>
        <w:bidi/>
        <w:spacing w:line="240" w:lineRule="auto"/>
        <w:rPr>
          <w:rFonts w:ascii="Simplified Arabic" w:hAnsi="Simplified Arabic" w:cs="Simplified Arabic"/>
          <w:sz w:val="28"/>
          <w:szCs w:val="28"/>
        </w:rPr>
      </w:pPr>
      <w:r w:rsidRPr="00D91E52">
        <w:rPr>
          <w:rFonts w:ascii="Simplified Arabic" w:hAnsi="Simplified Arabic" w:cs="Simplified Arabic"/>
          <w:sz w:val="28"/>
          <w:szCs w:val="28"/>
          <w:rtl/>
        </w:rPr>
        <w:t>تكمن أهمية البيئة المادية في كونها تؤثر مباشرة في الصحة الجسدية والنفسية للعاملين، فكلما كانت بيئة العمل ملائمة من حيث التجهيزات والراحة، ساهم ذلك في رفع مستوى الأداء وتقليل الأخطاء المهنية</w:t>
      </w:r>
      <w:r w:rsidRPr="00D91E52">
        <w:rPr>
          <w:rFonts w:ascii="Simplified Arabic" w:hAnsi="Simplified Arabic" w:cs="Simplified Arabic"/>
          <w:sz w:val="28"/>
          <w:szCs w:val="28"/>
        </w:rPr>
        <w:t>.</w:t>
      </w:r>
    </w:p>
    <w:p w:rsidR="00D91E52" w:rsidRPr="00D91E52" w:rsidRDefault="00D91E52" w:rsidP="00D91E52">
      <w:pPr>
        <w:bidi/>
        <w:spacing w:line="240" w:lineRule="auto"/>
        <w:rPr>
          <w:rFonts w:ascii="Simplified Arabic" w:hAnsi="Simplified Arabic" w:cs="Simplified Arabic"/>
          <w:sz w:val="28"/>
          <w:szCs w:val="28"/>
        </w:rPr>
      </w:pPr>
      <w:r w:rsidRPr="00D91E52">
        <w:rPr>
          <w:rFonts w:ascii="Simplified Arabic" w:hAnsi="Simplified Arabic" w:cs="Simplified Arabic"/>
          <w:sz w:val="28"/>
          <w:szCs w:val="28"/>
          <w:rtl/>
        </w:rPr>
        <w:t>وقد أشارت الدراسات إلى أن سوء الظروف المادية للعمل يؤدي إلى زيادة الإرهاق الوظيفي وانخفاض الإنتاجية، في حين أن توفير بيئة مريحة يسهم في تعزيز التركيز ورفع جودة الأداء (الخشالي والتميمي، 2004)</w:t>
      </w:r>
      <w:r w:rsidRPr="00D91E52">
        <w:rPr>
          <w:rFonts w:ascii="Simplified Arabic" w:hAnsi="Simplified Arabic" w:cs="Simplified Arabic"/>
          <w:sz w:val="28"/>
          <w:szCs w:val="28"/>
        </w:rPr>
        <w:t>.</w:t>
      </w:r>
    </w:p>
    <w:p w:rsidR="00D91E52" w:rsidRPr="00D91E52" w:rsidRDefault="00D91E52" w:rsidP="00D91E52">
      <w:pPr>
        <w:bidi/>
        <w:spacing w:line="240" w:lineRule="auto"/>
        <w:rPr>
          <w:rFonts w:ascii="Simplified Arabic" w:hAnsi="Simplified Arabic" w:cs="Simplified Arabic"/>
          <w:sz w:val="28"/>
          <w:szCs w:val="28"/>
        </w:rPr>
      </w:pPr>
      <w:r w:rsidRPr="00D91E52">
        <w:rPr>
          <w:rFonts w:ascii="Simplified Arabic" w:hAnsi="Simplified Arabic" w:cs="Simplified Arabic"/>
          <w:sz w:val="28"/>
          <w:szCs w:val="28"/>
          <w:rtl/>
        </w:rPr>
        <w:t>وتتجلى أهمية البيئة المادية في النقاط التالية</w:t>
      </w:r>
      <w:r w:rsidRPr="00D91E52">
        <w:rPr>
          <w:rFonts w:ascii="Simplified Arabic" w:hAnsi="Simplified Arabic" w:cs="Simplified Arabic"/>
          <w:sz w:val="28"/>
          <w:szCs w:val="28"/>
        </w:rPr>
        <w:t>:</w:t>
      </w:r>
    </w:p>
    <w:p w:rsidR="00D91E52" w:rsidRPr="00D91E52" w:rsidRDefault="00D91E52" w:rsidP="00B6066E">
      <w:pPr>
        <w:numPr>
          <w:ilvl w:val="0"/>
          <w:numId w:val="10"/>
        </w:numPr>
        <w:bidi/>
        <w:spacing w:line="240" w:lineRule="auto"/>
        <w:rPr>
          <w:rFonts w:ascii="Simplified Arabic" w:hAnsi="Simplified Arabic" w:cs="Simplified Arabic"/>
          <w:sz w:val="28"/>
          <w:szCs w:val="28"/>
        </w:rPr>
      </w:pPr>
      <w:r w:rsidRPr="00D91E52">
        <w:rPr>
          <w:rFonts w:ascii="Simplified Arabic" w:hAnsi="Simplified Arabic" w:cs="Simplified Arabic"/>
          <w:sz w:val="28"/>
          <w:szCs w:val="28"/>
          <w:rtl/>
        </w:rPr>
        <w:t>تحسين مستوى السلامة المهنية وتقليل الحوادث</w:t>
      </w:r>
      <w:r w:rsidRPr="00D91E52">
        <w:rPr>
          <w:rFonts w:ascii="Simplified Arabic" w:hAnsi="Simplified Arabic" w:cs="Simplified Arabic"/>
          <w:sz w:val="28"/>
          <w:szCs w:val="28"/>
        </w:rPr>
        <w:t>.</w:t>
      </w:r>
    </w:p>
    <w:p w:rsidR="00D91E52" w:rsidRPr="00D91E52" w:rsidRDefault="00D91E52" w:rsidP="00B6066E">
      <w:pPr>
        <w:numPr>
          <w:ilvl w:val="0"/>
          <w:numId w:val="10"/>
        </w:numPr>
        <w:bidi/>
        <w:spacing w:line="240" w:lineRule="auto"/>
        <w:rPr>
          <w:rFonts w:ascii="Simplified Arabic" w:hAnsi="Simplified Arabic" w:cs="Simplified Arabic"/>
          <w:sz w:val="28"/>
          <w:szCs w:val="28"/>
        </w:rPr>
      </w:pPr>
      <w:r w:rsidRPr="00D91E52">
        <w:rPr>
          <w:rFonts w:ascii="Simplified Arabic" w:hAnsi="Simplified Arabic" w:cs="Simplified Arabic"/>
          <w:sz w:val="28"/>
          <w:szCs w:val="28"/>
          <w:rtl/>
        </w:rPr>
        <w:lastRenderedPageBreak/>
        <w:t>زيادة كفاءة الأداء من خلال توفير أدوات مناسبة للعمل</w:t>
      </w:r>
      <w:r w:rsidRPr="00D91E52">
        <w:rPr>
          <w:rFonts w:ascii="Simplified Arabic" w:hAnsi="Simplified Arabic" w:cs="Simplified Arabic"/>
          <w:sz w:val="28"/>
          <w:szCs w:val="28"/>
        </w:rPr>
        <w:t>.</w:t>
      </w:r>
    </w:p>
    <w:p w:rsidR="00D91E52" w:rsidRPr="00D91E52" w:rsidRDefault="00D91E52" w:rsidP="00B6066E">
      <w:pPr>
        <w:numPr>
          <w:ilvl w:val="0"/>
          <w:numId w:val="10"/>
        </w:numPr>
        <w:bidi/>
        <w:spacing w:line="240" w:lineRule="auto"/>
        <w:rPr>
          <w:rFonts w:ascii="Simplified Arabic" w:hAnsi="Simplified Arabic" w:cs="Simplified Arabic"/>
          <w:sz w:val="28"/>
          <w:szCs w:val="28"/>
        </w:rPr>
      </w:pPr>
      <w:r w:rsidRPr="00D91E52">
        <w:rPr>
          <w:rFonts w:ascii="Simplified Arabic" w:hAnsi="Simplified Arabic" w:cs="Simplified Arabic"/>
          <w:sz w:val="28"/>
          <w:szCs w:val="28"/>
          <w:rtl/>
        </w:rPr>
        <w:t>تقليل الإجهاد البدني والنفسي للعاملين</w:t>
      </w:r>
      <w:r w:rsidRPr="00D91E52">
        <w:rPr>
          <w:rFonts w:ascii="Simplified Arabic" w:hAnsi="Simplified Arabic" w:cs="Simplified Arabic"/>
          <w:sz w:val="28"/>
          <w:szCs w:val="28"/>
        </w:rPr>
        <w:t>.</w:t>
      </w:r>
    </w:p>
    <w:p w:rsidR="00D91E52" w:rsidRPr="00D91E52" w:rsidRDefault="00D91E52" w:rsidP="00B6066E">
      <w:pPr>
        <w:numPr>
          <w:ilvl w:val="0"/>
          <w:numId w:val="10"/>
        </w:numPr>
        <w:bidi/>
        <w:spacing w:line="240" w:lineRule="auto"/>
        <w:rPr>
          <w:rFonts w:ascii="Simplified Arabic" w:hAnsi="Simplified Arabic" w:cs="Simplified Arabic"/>
          <w:sz w:val="28"/>
          <w:szCs w:val="28"/>
        </w:rPr>
      </w:pPr>
      <w:r w:rsidRPr="00D91E52">
        <w:rPr>
          <w:rFonts w:ascii="Simplified Arabic" w:hAnsi="Simplified Arabic" w:cs="Simplified Arabic"/>
          <w:sz w:val="28"/>
          <w:szCs w:val="28"/>
          <w:rtl/>
        </w:rPr>
        <w:t>تعزيز الرضا الوظيفي والانتماء التنظيمي</w:t>
      </w:r>
      <w:r w:rsidRPr="00D91E52">
        <w:rPr>
          <w:rFonts w:ascii="Simplified Arabic" w:hAnsi="Simplified Arabic" w:cs="Simplified Arabic"/>
          <w:sz w:val="28"/>
          <w:szCs w:val="28"/>
        </w:rPr>
        <w:t>.</w:t>
      </w:r>
    </w:p>
    <w:p w:rsidR="00D91E52" w:rsidRPr="00F462D8" w:rsidRDefault="00D91E52" w:rsidP="00F462D8">
      <w:pPr>
        <w:numPr>
          <w:ilvl w:val="0"/>
          <w:numId w:val="10"/>
        </w:numPr>
        <w:bidi/>
        <w:spacing w:line="240" w:lineRule="auto"/>
        <w:rPr>
          <w:rFonts w:ascii="Simplified Arabic" w:hAnsi="Simplified Arabic" w:cs="Simplified Arabic"/>
          <w:sz w:val="28"/>
          <w:szCs w:val="28"/>
        </w:rPr>
      </w:pPr>
      <w:r w:rsidRPr="00D91E52">
        <w:rPr>
          <w:rFonts w:ascii="Simplified Arabic" w:hAnsi="Simplified Arabic" w:cs="Simplified Arabic"/>
          <w:sz w:val="28"/>
          <w:szCs w:val="28"/>
          <w:rtl/>
        </w:rPr>
        <w:t>دعم الإبداع والابتكار داخل بيئة العمل</w:t>
      </w:r>
      <w:r w:rsidRPr="00D91E52">
        <w:rPr>
          <w:rFonts w:ascii="Simplified Arabic" w:hAnsi="Simplified Arabic" w:cs="Simplified Arabic"/>
          <w:sz w:val="28"/>
          <w:szCs w:val="28"/>
        </w:rPr>
        <w:t>.</w:t>
      </w:r>
    </w:p>
    <w:p w:rsidR="00D91E52" w:rsidRPr="00D91E52" w:rsidRDefault="00CA7C5C" w:rsidP="00D91E52">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3.</w:t>
      </w:r>
      <w:r w:rsidR="00D91E52" w:rsidRPr="00D91E52">
        <w:rPr>
          <w:rFonts w:ascii="Simplified Arabic" w:hAnsi="Simplified Arabic" w:cs="Simplified Arabic"/>
          <w:b/>
          <w:bCs/>
          <w:sz w:val="28"/>
          <w:szCs w:val="28"/>
        </w:rPr>
        <w:t xml:space="preserve"> </w:t>
      </w:r>
      <w:r w:rsidR="00D91E52" w:rsidRPr="00D91E52">
        <w:rPr>
          <w:rFonts w:ascii="Simplified Arabic" w:hAnsi="Simplified Arabic" w:cs="Simplified Arabic"/>
          <w:b/>
          <w:bCs/>
          <w:sz w:val="28"/>
          <w:szCs w:val="28"/>
          <w:rtl/>
        </w:rPr>
        <w:t>مكونات البيئة المادية</w:t>
      </w:r>
    </w:p>
    <w:p w:rsidR="00D91E52" w:rsidRPr="00D91E52" w:rsidRDefault="00D91E52" w:rsidP="00D91E52">
      <w:pPr>
        <w:bidi/>
        <w:spacing w:line="240" w:lineRule="auto"/>
        <w:rPr>
          <w:rFonts w:ascii="Simplified Arabic" w:hAnsi="Simplified Arabic" w:cs="Simplified Arabic"/>
          <w:sz w:val="28"/>
          <w:szCs w:val="28"/>
        </w:rPr>
      </w:pPr>
      <w:r w:rsidRPr="00D91E52">
        <w:rPr>
          <w:rFonts w:ascii="Simplified Arabic" w:hAnsi="Simplified Arabic" w:cs="Simplified Arabic"/>
          <w:sz w:val="28"/>
          <w:szCs w:val="28"/>
          <w:rtl/>
        </w:rPr>
        <w:t>تشمل البيئة المادية عدة عناصر أساسية، منها</w:t>
      </w:r>
      <w:r w:rsidRPr="00D91E52">
        <w:rPr>
          <w:rFonts w:ascii="Simplified Arabic" w:hAnsi="Simplified Arabic" w:cs="Simplified Arabic"/>
          <w:sz w:val="28"/>
          <w:szCs w:val="28"/>
        </w:rPr>
        <w:t>:</w:t>
      </w:r>
    </w:p>
    <w:p w:rsidR="00D91E52" w:rsidRPr="00D91E52" w:rsidRDefault="00D91E52" w:rsidP="00D91E52">
      <w:pPr>
        <w:bidi/>
        <w:spacing w:line="240" w:lineRule="auto"/>
        <w:rPr>
          <w:rFonts w:ascii="Simplified Arabic" w:hAnsi="Simplified Arabic" w:cs="Simplified Arabic"/>
          <w:b/>
          <w:bCs/>
          <w:sz w:val="28"/>
          <w:szCs w:val="28"/>
        </w:rPr>
      </w:pPr>
      <w:r w:rsidRPr="00D91E52">
        <w:rPr>
          <w:rFonts w:ascii="Simplified Arabic" w:hAnsi="Simplified Arabic" w:cs="Simplified Arabic"/>
          <w:b/>
          <w:bCs/>
          <w:sz w:val="28"/>
          <w:szCs w:val="28"/>
          <w:rtl/>
        </w:rPr>
        <w:t>أ. تصميم مكان العمل</w:t>
      </w:r>
    </w:p>
    <w:p w:rsidR="00D91E52" w:rsidRPr="00D91E52" w:rsidRDefault="00D91E52" w:rsidP="00D91E52">
      <w:pPr>
        <w:bidi/>
        <w:spacing w:line="240" w:lineRule="auto"/>
        <w:rPr>
          <w:rFonts w:ascii="Simplified Arabic" w:hAnsi="Simplified Arabic" w:cs="Simplified Arabic"/>
          <w:sz w:val="28"/>
          <w:szCs w:val="28"/>
        </w:rPr>
      </w:pPr>
      <w:r w:rsidRPr="00D91E52">
        <w:rPr>
          <w:rFonts w:ascii="Simplified Arabic" w:hAnsi="Simplified Arabic" w:cs="Simplified Arabic"/>
          <w:sz w:val="28"/>
          <w:szCs w:val="28"/>
          <w:rtl/>
        </w:rPr>
        <w:t>يشمل توزيع المكاتب والمساحات بما يحقق الراحة وسهولة الحركة، حيث يساهم التصميم الجيد في رفع الكفاءة وتقليل الوقت الضائع في أداء المهام</w:t>
      </w:r>
      <w:r w:rsidRPr="00D91E52">
        <w:rPr>
          <w:rFonts w:ascii="Simplified Arabic" w:hAnsi="Simplified Arabic" w:cs="Simplified Arabic"/>
          <w:sz w:val="28"/>
          <w:szCs w:val="28"/>
        </w:rPr>
        <w:t>.</w:t>
      </w:r>
    </w:p>
    <w:p w:rsidR="00D91E52" w:rsidRPr="00D91E52" w:rsidRDefault="00D91E52" w:rsidP="00D91E52">
      <w:pPr>
        <w:bidi/>
        <w:spacing w:line="240" w:lineRule="auto"/>
        <w:rPr>
          <w:rFonts w:ascii="Simplified Arabic" w:hAnsi="Simplified Arabic" w:cs="Simplified Arabic"/>
          <w:b/>
          <w:bCs/>
          <w:sz w:val="28"/>
          <w:szCs w:val="28"/>
        </w:rPr>
      </w:pPr>
      <w:r w:rsidRPr="00D91E52">
        <w:rPr>
          <w:rFonts w:ascii="Simplified Arabic" w:hAnsi="Simplified Arabic" w:cs="Simplified Arabic"/>
          <w:b/>
          <w:bCs/>
          <w:sz w:val="28"/>
          <w:szCs w:val="28"/>
          <w:rtl/>
        </w:rPr>
        <w:t>ب. الإضاءة والتهوية</w:t>
      </w:r>
    </w:p>
    <w:p w:rsidR="00D91E52" w:rsidRPr="00D91E52" w:rsidRDefault="00D91E52" w:rsidP="00D91E52">
      <w:pPr>
        <w:bidi/>
        <w:spacing w:line="240" w:lineRule="auto"/>
        <w:rPr>
          <w:rFonts w:ascii="Simplified Arabic" w:hAnsi="Simplified Arabic" w:cs="Simplified Arabic"/>
          <w:sz w:val="28"/>
          <w:szCs w:val="28"/>
        </w:rPr>
      </w:pPr>
      <w:r w:rsidRPr="00D91E52">
        <w:rPr>
          <w:rFonts w:ascii="Simplified Arabic" w:hAnsi="Simplified Arabic" w:cs="Simplified Arabic"/>
          <w:sz w:val="28"/>
          <w:szCs w:val="28"/>
          <w:rtl/>
        </w:rPr>
        <w:t>تلعب الإضاءة المناسبة دورًا رئيسيًا في تقليل الإجهاد البصري، بينما تساعد التهوية الجيدة في توفير بيئة صحية تقلل من المشكلات الصحية المرتبطة بالعمل</w:t>
      </w:r>
      <w:r w:rsidRPr="00D91E52">
        <w:rPr>
          <w:rFonts w:ascii="Simplified Arabic" w:hAnsi="Simplified Arabic" w:cs="Simplified Arabic"/>
          <w:sz w:val="28"/>
          <w:szCs w:val="28"/>
        </w:rPr>
        <w:t>.</w:t>
      </w:r>
    </w:p>
    <w:p w:rsidR="00D91E52" w:rsidRPr="00D91E52" w:rsidRDefault="00D91E52" w:rsidP="00D91E52">
      <w:pPr>
        <w:bidi/>
        <w:spacing w:line="240" w:lineRule="auto"/>
        <w:rPr>
          <w:rFonts w:ascii="Simplified Arabic" w:hAnsi="Simplified Arabic" w:cs="Simplified Arabic"/>
          <w:b/>
          <w:bCs/>
          <w:sz w:val="28"/>
          <w:szCs w:val="28"/>
        </w:rPr>
      </w:pPr>
      <w:r w:rsidRPr="00D91E52">
        <w:rPr>
          <w:rFonts w:ascii="Simplified Arabic" w:hAnsi="Simplified Arabic" w:cs="Simplified Arabic"/>
          <w:b/>
          <w:bCs/>
          <w:sz w:val="28"/>
          <w:szCs w:val="28"/>
          <w:rtl/>
        </w:rPr>
        <w:t>ج. درجة الحرارة والضوضاء</w:t>
      </w:r>
    </w:p>
    <w:p w:rsidR="00D91E52" w:rsidRPr="00D91E52" w:rsidRDefault="00D91E52" w:rsidP="00D91E52">
      <w:pPr>
        <w:bidi/>
        <w:spacing w:line="240" w:lineRule="auto"/>
        <w:rPr>
          <w:rFonts w:ascii="Simplified Arabic" w:hAnsi="Simplified Arabic" w:cs="Simplified Arabic"/>
          <w:sz w:val="28"/>
          <w:szCs w:val="28"/>
        </w:rPr>
      </w:pPr>
      <w:r w:rsidRPr="00D91E52">
        <w:rPr>
          <w:rFonts w:ascii="Simplified Arabic" w:hAnsi="Simplified Arabic" w:cs="Simplified Arabic"/>
          <w:sz w:val="28"/>
          <w:szCs w:val="28"/>
          <w:rtl/>
        </w:rPr>
        <w:t>أثبتت الدراسات أن درجات الحرارة غير المناسبة والضوضاء المرتفعة تؤثر سلبًا في تركيز الموظفين وتؤدي إلى انخفاض الأداء</w:t>
      </w:r>
      <w:r w:rsidRPr="00D91E52">
        <w:rPr>
          <w:rFonts w:ascii="Simplified Arabic" w:hAnsi="Simplified Arabic" w:cs="Simplified Arabic"/>
          <w:sz w:val="28"/>
          <w:szCs w:val="28"/>
        </w:rPr>
        <w:t>.</w:t>
      </w:r>
    </w:p>
    <w:p w:rsidR="00D91E52" w:rsidRPr="00D91E52" w:rsidRDefault="00D91E52" w:rsidP="00D91E52">
      <w:pPr>
        <w:bidi/>
        <w:spacing w:line="240" w:lineRule="auto"/>
        <w:rPr>
          <w:rFonts w:ascii="Simplified Arabic" w:hAnsi="Simplified Arabic" w:cs="Simplified Arabic"/>
          <w:b/>
          <w:bCs/>
          <w:sz w:val="28"/>
          <w:szCs w:val="28"/>
        </w:rPr>
      </w:pPr>
      <w:r w:rsidRPr="00D91E52">
        <w:rPr>
          <w:rFonts w:ascii="Simplified Arabic" w:hAnsi="Simplified Arabic" w:cs="Simplified Arabic"/>
          <w:b/>
          <w:bCs/>
          <w:sz w:val="28"/>
          <w:szCs w:val="28"/>
          <w:rtl/>
        </w:rPr>
        <w:t>د. وسائل السلامة المهنية</w:t>
      </w:r>
    </w:p>
    <w:p w:rsidR="00D91E52" w:rsidRPr="00D91E52" w:rsidRDefault="00D91E52" w:rsidP="00D91E52">
      <w:pPr>
        <w:bidi/>
        <w:spacing w:line="240" w:lineRule="auto"/>
        <w:rPr>
          <w:rFonts w:ascii="Simplified Arabic" w:hAnsi="Simplified Arabic" w:cs="Simplified Arabic"/>
          <w:sz w:val="28"/>
          <w:szCs w:val="28"/>
        </w:rPr>
      </w:pPr>
      <w:r w:rsidRPr="00D91E52">
        <w:rPr>
          <w:rFonts w:ascii="Simplified Arabic" w:hAnsi="Simplified Arabic" w:cs="Simplified Arabic"/>
          <w:sz w:val="28"/>
          <w:szCs w:val="28"/>
          <w:rtl/>
        </w:rPr>
        <w:t>تشمل أدوات الحماية وإجراءات السلامة التي تهدف إلى تقليل المخاطر المهنية، وهي عنصر أساسي في تحسين جودة بيئة العمل</w:t>
      </w:r>
      <w:r w:rsidRPr="00D91E52">
        <w:rPr>
          <w:rFonts w:ascii="Simplified Arabic" w:hAnsi="Simplified Arabic" w:cs="Simplified Arabic"/>
          <w:sz w:val="28"/>
          <w:szCs w:val="28"/>
        </w:rPr>
        <w:t>.</w:t>
      </w:r>
    </w:p>
    <w:p w:rsidR="00D91E52" w:rsidRPr="00D91E52" w:rsidRDefault="00D91E52" w:rsidP="00D91E52">
      <w:pPr>
        <w:bidi/>
        <w:spacing w:line="240" w:lineRule="auto"/>
        <w:rPr>
          <w:rFonts w:ascii="Simplified Arabic" w:hAnsi="Simplified Arabic" w:cs="Simplified Arabic"/>
          <w:b/>
          <w:bCs/>
          <w:sz w:val="28"/>
          <w:szCs w:val="28"/>
        </w:rPr>
      </w:pPr>
      <w:r w:rsidRPr="00D91E52">
        <w:rPr>
          <w:rFonts w:ascii="Simplified Arabic" w:hAnsi="Simplified Arabic" w:cs="Simplified Arabic"/>
          <w:b/>
          <w:bCs/>
          <w:sz w:val="28"/>
          <w:szCs w:val="28"/>
          <w:rtl/>
        </w:rPr>
        <w:t>هـ. التكنولوجيا والتجهيزات</w:t>
      </w:r>
    </w:p>
    <w:p w:rsidR="00D91E52" w:rsidRDefault="00D91E52" w:rsidP="00581001">
      <w:pPr>
        <w:bidi/>
        <w:spacing w:line="240" w:lineRule="auto"/>
        <w:rPr>
          <w:rFonts w:ascii="Simplified Arabic" w:hAnsi="Simplified Arabic" w:cs="Simplified Arabic"/>
          <w:sz w:val="28"/>
          <w:szCs w:val="28"/>
          <w:rtl/>
        </w:rPr>
      </w:pPr>
      <w:r w:rsidRPr="00D91E52">
        <w:rPr>
          <w:rFonts w:ascii="Simplified Arabic" w:hAnsi="Simplified Arabic" w:cs="Simplified Arabic"/>
          <w:sz w:val="28"/>
          <w:szCs w:val="28"/>
          <w:rtl/>
        </w:rPr>
        <w:t>يسهم توفر الأجهزة والتقنيات الحديثة في تسهيل أداء العمل وتقليل الجهد المبذول، مما ينعكس إيجابيًا على الإنتاجية</w:t>
      </w:r>
      <w:r w:rsidRPr="00D91E52">
        <w:rPr>
          <w:rFonts w:ascii="Simplified Arabic" w:hAnsi="Simplified Arabic" w:cs="Simplified Arabic"/>
          <w:sz w:val="28"/>
          <w:szCs w:val="28"/>
        </w:rPr>
        <w:t>.</w:t>
      </w:r>
    </w:p>
    <w:p w:rsidR="00F462D8" w:rsidRDefault="00F462D8" w:rsidP="00F462D8">
      <w:pPr>
        <w:bidi/>
        <w:spacing w:line="240" w:lineRule="auto"/>
        <w:rPr>
          <w:rFonts w:ascii="Simplified Arabic" w:hAnsi="Simplified Arabic" w:cs="Simplified Arabic"/>
          <w:sz w:val="28"/>
          <w:szCs w:val="28"/>
          <w:rtl/>
        </w:rPr>
      </w:pPr>
    </w:p>
    <w:p w:rsidR="00F462D8" w:rsidRPr="00D91E52" w:rsidRDefault="00F462D8" w:rsidP="00F462D8">
      <w:pPr>
        <w:bidi/>
        <w:spacing w:line="240" w:lineRule="auto"/>
        <w:rPr>
          <w:rFonts w:ascii="Simplified Arabic" w:hAnsi="Simplified Arabic" w:cs="Simplified Arabic"/>
          <w:sz w:val="28"/>
          <w:szCs w:val="28"/>
        </w:rPr>
      </w:pPr>
    </w:p>
    <w:p w:rsidR="00D91E52" w:rsidRPr="00D91E52" w:rsidRDefault="00581001" w:rsidP="00D91E52">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4.</w:t>
      </w:r>
      <w:r w:rsidR="00D91E52" w:rsidRPr="00D91E52">
        <w:rPr>
          <w:rFonts w:ascii="Simplified Arabic" w:hAnsi="Simplified Arabic" w:cs="Simplified Arabic"/>
          <w:b/>
          <w:bCs/>
          <w:sz w:val="28"/>
          <w:szCs w:val="28"/>
        </w:rPr>
        <w:t xml:space="preserve"> </w:t>
      </w:r>
      <w:r w:rsidR="00D91E52" w:rsidRPr="00D91E52">
        <w:rPr>
          <w:rFonts w:ascii="Simplified Arabic" w:hAnsi="Simplified Arabic" w:cs="Simplified Arabic"/>
          <w:b/>
          <w:bCs/>
          <w:sz w:val="28"/>
          <w:szCs w:val="28"/>
          <w:rtl/>
        </w:rPr>
        <w:t>أثر البيئة المادية على الأداء الوظيفي</w:t>
      </w:r>
    </w:p>
    <w:p w:rsidR="00D91E52" w:rsidRPr="00D91E52" w:rsidRDefault="00D91E52" w:rsidP="00D91E52">
      <w:pPr>
        <w:bidi/>
        <w:spacing w:line="240" w:lineRule="auto"/>
        <w:rPr>
          <w:rFonts w:ascii="Simplified Arabic" w:hAnsi="Simplified Arabic" w:cs="Simplified Arabic"/>
          <w:sz w:val="28"/>
          <w:szCs w:val="28"/>
        </w:rPr>
      </w:pPr>
      <w:r w:rsidRPr="00D91E52">
        <w:rPr>
          <w:rFonts w:ascii="Simplified Arabic" w:hAnsi="Simplified Arabic" w:cs="Simplified Arabic"/>
          <w:sz w:val="28"/>
          <w:szCs w:val="28"/>
          <w:rtl/>
        </w:rPr>
        <w:t>تشير العديد من الدراسات إلى وجود علاقة إيجابية بين جودة البيئة المادية ومستوى الأداء الوظيفي، حيث إن الموظف الذي يعمل في بيئة مريحة وآمنة يكون أكثر قدرة على التركيز وأقل عرضة للإجهاد</w:t>
      </w:r>
      <w:r w:rsidRPr="00D91E52">
        <w:rPr>
          <w:rFonts w:ascii="Simplified Arabic" w:hAnsi="Simplified Arabic" w:cs="Simplified Arabic"/>
          <w:sz w:val="28"/>
          <w:szCs w:val="28"/>
        </w:rPr>
        <w:t>.</w:t>
      </w:r>
    </w:p>
    <w:p w:rsidR="00D91E52" w:rsidRPr="00D91E52" w:rsidRDefault="00D91E52" w:rsidP="00F462D8">
      <w:pPr>
        <w:bidi/>
        <w:spacing w:line="240" w:lineRule="auto"/>
        <w:rPr>
          <w:rFonts w:ascii="Simplified Arabic" w:hAnsi="Simplified Arabic" w:cs="Simplified Arabic"/>
          <w:sz w:val="28"/>
          <w:szCs w:val="28"/>
        </w:rPr>
      </w:pPr>
      <w:r w:rsidRPr="00D91E52">
        <w:rPr>
          <w:rFonts w:ascii="Simplified Arabic" w:hAnsi="Simplified Arabic" w:cs="Simplified Arabic"/>
          <w:sz w:val="28"/>
          <w:szCs w:val="28"/>
          <w:rtl/>
        </w:rPr>
        <w:t>وقد أكدت بعض الدراسات أن تحسين مكان العمل وظروفه المادية يؤدي إلى زيادة ملحوظة في إنتاجية العاملين وتقليل معدلات الغياب (الذنيبات، 1999). كما أظهرت نتائج دراسات أخرى أن توفير بيئة مادية مناسبة يعزز من الرضا الوظيفي ويؤدي إلى تحسين الأداء العام للمؤسسة (المغربي، 2004)</w:t>
      </w:r>
      <w:r w:rsidRPr="00D91E52">
        <w:rPr>
          <w:rFonts w:ascii="Simplified Arabic" w:hAnsi="Simplified Arabic" w:cs="Simplified Arabic"/>
          <w:sz w:val="28"/>
          <w:szCs w:val="28"/>
        </w:rPr>
        <w:t>.</w:t>
      </w:r>
    </w:p>
    <w:p w:rsidR="00D91E52" w:rsidRPr="00D91E52" w:rsidRDefault="007C4FFA" w:rsidP="00D91E52">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5.</w:t>
      </w:r>
      <w:r w:rsidR="00D91E52" w:rsidRPr="00D91E52">
        <w:rPr>
          <w:rFonts w:ascii="Simplified Arabic" w:hAnsi="Simplified Arabic" w:cs="Simplified Arabic"/>
          <w:b/>
          <w:bCs/>
          <w:sz w:val="28"/>
          <w:szCs w:val="28"/>
        </w:rPr>
        <w:t xml:space="preserve"> </w:t>
      </w:r>
      <w:r w:rsidR="00D91E52" w:rsidRPr="00D91E52">
        <w:rPr>
          <w:rFonts w:ascii="Simplified Arabic" w:hAnsi="Simplified Arabic" w:cs="Simplified Arabic"/>
          <w:b/>
          <w:bCs/>
          <w:sz w:val="28"/>
          <w:szCs w:val="28"/>
          <w:rtl/>
        </w:rPr>
        <w:t>البيئة المادية في المنظمات المعاصرة</w:t>
      </w:r>
    </w:p>
    <w:p w:rsidR="00D91E52" w:rsidRPr="00D91E52" w:rsidRDefault="00D91E52" w:rsidP="00D91E52">
      <w:pPr>
        <w:bidi/>
        <w:spacing w:line="240" w:lineRule="auto"/>
        <w:rPr>
          <w:rFonts w:ascii="Simplified Arabic" w:hAnsi="Simplified Arabic" w:cs="Simplified Arabic"/>
          <w:sz w:val="28"/>
          <w:szCs w:val="28"/>
        </w:rPr>
      </w:pPr>
      <w:r w:rsidRPr="00D91E52">
        <w:rPr>
          <w:rFonts w:ascii="Simplified Arabic" w:hAnsi="Simplified Arabic" w:cs="Simplified Arabic"/>
          <w:sz w:val="28"/>
          <w:szCs w:val="28"/>
          <w:rtl/>
        </w:rPr>
        <w:t>في ظل التطور التكنولوجي الحالي، أصبحت البيئة المادية تشمل عناصر جديدة مثل</w:t>
      </w:r>
      <w:r w:rsidRPr="00D91E52">
        <w:rPr>
          <w:rFonts w:ascii="Simplified Arabic" w:hAnsi="Simplified Arabic" w:cs="Simplified Arabic"/>
          <w:sz w:val="28"/>
          <w:szCs w:val="28"/>
        </w:rPr>
        <w:t>:</w:t>
      </w:r>
    </w:p>
    <w:p w:rsidR="00D91E52" w:rsidRPr="00D91E52" w:rsidRDefault="00D91E52" w:rsidP="00B6066E">
      <w:pPr>
        <w:numPr>
          <w:ilvl w:val="0"/>
          <w:numId w:val="11"/>
        </w:numPr>
        <w:bidi/>
        <w:spacing w:line="240" w:lineRule="auto"/>
        <w:rPr>
          <w:rFonts w:ascii="Simplified Arabic" w:hAnsi="Simplified Arabic" w:cs="Simplified Arabic"/>
          <w:sz w:val="28"/>
          <w:szCs w:val="28"/>
        </w:rPr>
      </w:pPr>
      <w:r w:rsidRPr="00D91E52">
        <w:rPr>
          <w:rFonts w:ascii="Simplified Arabic" w:hAnsi="Simplified Arabic" w:cs="Simplified Arabic"/>
          <w:sz w:val="28"/>
          <w:szCs w:val="28"/>
          <w:rtl/>
        </w:rPr>
        <w:t>تصميم المكاتب المفتوحة</w:t>
      </w:r>
      <w:r w:rsidRPr="00D91E52">
        <w:rPr>
          <w:rFonts w:ascii="Simplified Arabic" w:hAnsi="Simplified Arabic" w:cs="Simplified Arabic"/>
          <w:sz w:val="28"/>
          <w:szCs w:val="28"/>
        </w:rPr>
        <w:t>.</w:t>
      </w:r>
    </w:p>
    <w:p w:rsidR="00D91E52" w:rsidRPr="00D91E52" w:rsidRDefault="00D91E52" w:rsidP="00B6066E">
      <w:pPr>
        <w:numPr>
          <w:ilvl w:val="0"/>
          <w:numId w:val="11"/>
        </w:numPr>
        <w:bidi/>
        <w:spacing w:line="240" w:lineRule="auto"/>
        <w:rPr>
          <w:rFonts w:ascii="Simplified Arabic" w:hAnsi="Simplified Arabic" w:cs="Simplified Arabic"/>
          <w:sz w:val="28"/>
          <w:szCs w:val="28"/>
        </w:rPr>
      </w:pPr>
      <w:r w:rsidRPr="00D91E52">
        <w:rPr>
          <w:rFonts w:ascii="Simplified Arabic" w:hAnsi="Simplified Arabic" w:cs="Simplified Arabic"/>
          <w:sz w:val="28"/>
          <w:szCs w:val="28"/>
          <w:rtl/>
        </w:rPr>
        <w:t>استخدام التقنيات الذكية في بيئة العمل</w:t>
      </w:r>
      <w:r w:rsidRPr="00D91E52">
        <w:rPr>
          <w:rFonts w:ascii="Simplified Arabic" w:hAnsi="Simplified Arabic" w:cs="Simplified Arabic"/>
          <w:sz w:val="28"/>
          <w:szCs w:val="28"/>
        </w:rPr>
        <w:t>.</w:t>
      </w:r>
    </w:p>
    <w:p w:rsidR="00D91E52" w:rsidRPr="00D91E52" w:rsidRDefault="00D91E52" w:rsidP="00B6066E">
      <w:pPr>
        <w:numPr>
          <w:ilvl w:val="0"/>
          <w:numId w:val="11"/>
        </w:numPr>
        <w:bidi/>
        <w:spacing w:line="240" w:lineRule="auto"/>
        <w:rPr>
          <w:rFonts w:ascii="Simplified Arabic" w:hAnsi="Simplified Arabic" w:cs="Simplified Arabic"/>
          <w:sz w:val="28"/>
          <w:szCs w:val="28"/>
        </w:rPr>
      </w:pPr>
      <w:r w:rsidRPr="00D91E52">
        <w:rPr>
          <w:rFonts w:ascii="Simplified Arabic" w:hAnsi="Simplified Arabic" w:cs="Simplified Arabic"/>
          <w:sz w:val="28"/>
          <w:szCs w:val="28"/>
          <w:rtl/>
        </w:rPr>
        <w:t>الاهتمام بعناصر الراحة النفسية مثل الألوان والمساحات الخضراء</w:t>
      </w:r>
      <w:r w:rsidRPr="00D91E52">
        <w:rPr>
          <w:rFonts w:ascii="Simplified Arabic" w:hAnsi="Simplified Arabic" w:cs="Simplified Arabic"/>
          <w:sz w:val="28"/>
          <w:szCs w:val="28"/>
        </w:rPr>
        <w:t>.</w:t>
      </w:r>
    </w:p>
    <w:p w:rsidR="00D91E52" w:rsidRPr="00D91E52" w:rsidRDefault="00D91E52" w:rsidP="00B6066E">
      <w:pPr>
        <w:numPr>
          <w:ilvl w:val="0"/>
          <w:numId w:val="11"/>
        </w:numPr>
        <w:bidi/>
        <w:spacing w:line="240" w:lineRule="auto"/>
        <w:rPr>
          <w:rFonts w:ascii="Simplified Arabic" w:hAnsi="Simplified Arabic" w:cs="Simplified Arabic"/>
          <w:sz w:val="28"/>
          <w:szCs w:val="28"/>
        </w:rPr>
      </w:pPr>
      <w:r w:rsidRPr="00D91E52">
        <w:rPr>
          <w:rFonts w:ascii="Simplified Arabic" w:hAnsi="Simplified Arabic" w:cs="Simplified Arabic"/>
          <w:sz w:val="28"/>
          <w:szCs w:val="28"/>
          <w:rtl/>
        </w:rPr>
        <w:t>توفير بيئات عمل مرنة تدعم التوازن بين العمل والحياة</w:t>
      </w:r>
      <w:r w:rsidRPr="00D91E52">
        <w:rPr>
          <w:rFonts w:ascii="Simplified Arabic" w:hAnsi="Simplified Arabic" w:cs="Simplified Arabic"/>
          <w:sz w:val="28"/>
          <w:szCs w:val="28"/>
        </w:rPr>
        <w:t>.</w:t>
      </w:r>
    </w:p>
    <w:p w:rsidR="00D91E52" w:rsidRPr="00D91E52" w:rsidRDefault="00D91E52" w:rsidP="0058224F">
      <w:pPr>
        <w:bidi/>
        <w:spacing w:line="240" w:lineRule="auto"/>
        <w:rPr>
          <w:rFonts w:ascii="Simplified Arabic" w:hAnsi="Simplified Arabic" w:cs="Simplified Arabic"/>
          <w:sz w:val="28"/>
          <w:szCs w:val="28"/>
        </w:rPr>
      </w:pPr>
      <w:r w:rsidRPr="00D91E52">
        <w:rPr>
          <w:rFonts w:ascii="Simplified Arabic" w:hAnsi="Simplified Arabic" w:cs="Simplified Arabic"/>
          <w:sz w:val="28"/>
          <w:szCs w:val="28"/>
          <w:rtl/>
        </w:rPr>
        <w:t>وقد أصبح الاستثمار في تحسين البيئة المادية أحد العوامل التي تمنح المؤسسات ميزة تنافسية من خلال جذب الكفاءات والحفاظ عليها</w:t>
      </w:r>
      <w:r w:rsidRPr="00D91E52">
        <w:rPr>
          <w:rFonts w:ascii="Simplified Arabic" w:hAnsi="Simplified Arabic" w:cs="Simplified Arabic"/>
          <w:sz w:val="28"/>
          <w:szCs w:val="28"/>
        </w:rPr>
        <w:t>.</w:t>
      </w:r>
    </w:p>
    <w:p w:rsidR="00D91E52" w:rsidRPr="00D91E52" w:rsidRDefault="00D91E52" w:rsidP="0058224F">
      <w:pPr>
        <w:bidi/>
        <w:spacing w:line="240" w:lineRule="auto"/>
        <w:rPr>
          <w:rFonts w:ascii="Simplified Arabic" w:hAnsi="Simplified Arabic" w:cs="Simplified Arabic"/>
          <w:b/>
          <w:bCs/>
          <w:sz w:val="28"/>
          <w:szCs w:val="28"/>
        </w:rPr>
      </w:pPr>
      <w:r w:rsidRPr="00D91E52">
        <w:rPr>
          <w:rFonts w:ascii="Simplified Arabic" w:hAnsi="Simplified Arabic" w:cs="Simplified Arabic"/>
          <w:b/>
          <w:bCs/>
          <w:sz w:val="28"/>
          <w:szCs w:val="28"/>
          <w:rtl/>
        </w:rPr>
        <w:t>ثانيًا: العدالة والأجور</w:t>
      </w:r>
      <w:r w:rsidRPr="00D91E52">
        <w:rPr>
          <w:rFonts w:ascii="Simplified Arabic" w:hAnsi="Simplified Arabic" w:cs="Simplified Arabic"/>
          <w:b/>
          <w:bCs/>
          <w:sz w:val="28"/>
          <w:szCs w:val="28"/>
        </w:rPr>
        <w:t xml:space="preserve"> </w:t>
      </w:r>
    </w:p>
    <w:p w:rsidR="00D91E52" w:rsidRPr="00D91E52" w:rsidRDefault="0058224F" w:rsidP="00D91E52">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1.</w:t>
      </w:r>
      <w:r w:rsidR="00D91E52" w:rsidRPr="00D91E52">
        <w:rPr>
          <w:rFonts w:ascii="Simplified Arabic" w:hAnsi="Simplified Arabic" w:cs="Simplified Arabic"/>
          <w:b/>
          <w:bCs/>
          <w:sz w:val="28"/>
          <w:szCs w:val="28"/>
        </w:rPr>
        <w:t xml:space="preserve"> </w:t>
      </w:r>
      <w:r w:rsidR="00D91E52" w:rsidRPr="00D91E52">
        <w:rPr>
          <w:rFonts w:ascii="Simplified Arabic" w:hAnsi="Simplified Arabic" w:cs="Simplified Arabic"/>
          <w:b/>
          <w:bCs/>
          <w:sz w:val="28"/>
          <w:szCs w:val="28"/>
          <w:rtl/>
        </w:rPr>
        <w:t>مفهوم العدالة التنظيمية</w:t>
      </w:r>
    </w:p>
    <w:p w:rsidR="00D91E52" w:rsidRPr="00D91E52" w:rsidRDefault="00D91E52" w:rsidP="00D91E52">
      <w:pPr>
        <w:bidi/>
        <w:spacing w:line="240" w:lineRule="auto"/>
        <w:rPr>
          <w:rFonts w:ascii="Simplified Arabic" w:hAnsi="Simplified Arabic" w:cs="Simplified Arabic"/>
          <w:sz w:val="28"/>
          <w:szCs w:val="28"/>
        </w:rPr>
      </w:pPr>
      <w:r w:rsidRPr="00D91E52">
        <w:rPr>
          <w:rFonts w:ascii="Simplified Arabic" w:hAnsi="Simplified Arabic" w:cs="Simplified Arabic"/>
          <w:sz w:val="28"/>
          <w:szCs w:val="28"/>
          <w:rtl/>
        </w:rPr>
        <w:t>تشير العدالة التنظيمية إلى إدراك العاملين لمدى عدالة المعاملة داخل المنظمة، سواء فيما يتعلق بتوزيع المكافآت والأجور، أو الإجراءات الإدارية، أو أسلوب اتخاذ القرارات. ويُعد الشعور بالعدالة من العوامل الأساسية المؤثرة في سلوك الموظف واتجاهاته نحو العمل</w:t>
      </w:r>
      <w:r w:rsidRPr="00D91E52">
        <w:rPr>
          <w:rFonts w:ascii="Simplified Arabic" w:hAnsi="Simplified Arabic" w:cs="Simplified Arabic"/>
          <w:sz w:val="28"/>
          <w:szCs w:val="28"/>
        </w:rPr>
        <w:t>.</w:t>
      </w:r>
    </w:p>
    <w:p w:rsidR="00D91E52" w:rsidRDefault="00D91E52" w:rsidP="00C82DC2">
      <w:pPr>
        <w:bidi/>
        <w:spacing w:line="240" w:lineRule="auto"/>
        <w:rPr>
          <w:rFonts w:ascii="Simplified Arabic" w:hAnsi="Simplified Arabic" w:cs="Simplified Arabic"/>
          <w:sz w:val="28"/>
          <w:szCs w:val="28"/>
          <w:rtl/>
        </w:rPr>
      </w:pPr>
      <w:r w:rsidRPr="00D91E52">
        <w:rPr>
          <w:rFonts w:ascii="Simplified Arabic" w:hAnsi="Simplified Arabic" w:cs="Simplified Arabic"/>
          <w:sz w:val="28"/>
          <w:szCs w:val="28"/>
          <w:rtl/>
        </w:rPr>
        <w:t>ويرى بعض الباحثين أن العدالة التنظيمية تمثل أساس العلاقة بين الموظف والمنظمة، حيث تؤدي العدالة إلى رفع مستويات الثقة والالتزام التنظيمي (الذنيبات، 1999)</w:t>
      </w:r>
      <w:r w:rsidRPr="00D91E52">
        <w:rPr>
          <w:rFonts w:ascii="Simplified Arabic" w:hAnsi="Simplified Arabic" w:cs="Simplified Arabic"/>
          <w:sz w:val="28"/>
          <w:szCs w:val="28"/>
        </w:rPr>
        <w:t>.</w:t>
      </w:r>
    </w:p>
    <w:p w:rsidR="00F462D8" w:rsidRDefault="00F462D8" w:rsidP="00F462D8">
      <w:pPr>
        <w:bidi/>
        <w:spacing w:line="240" w:lineRule="auto"/>
        <w:rPr>
          <w:rFonts w:ascii="Simplified Arabic" w:hAnsi="Simplified Arabic" w:cs="Simplified Arabic"/>
          <w:sz w:val="28"/>
          <w:szCs w:val="28"/>
          <w:rtl/>
        </w:rPr>
      </w:pPr>
    </w:p>
    <w:p w:rsidR="00F462D8" w:rsidRPr="00D91E52" w:rsidRDefault="00F462D8" w:rsidP="00F462D8">
      <w:pPr>
        <w:bidi/>
        <w:spacing w:line="240" w:lineRule="auto"/>
        <w:rPr>
          <w:rFonts w:ascii="Simplified Arabic" w:hAnsi="Simplified Arabic" w:cs="Simplified Arabic"/>
          <w:sz w:val="28"/>
          <w:szCs w:val="28"/>
        </w:rPr>
      </w:pPr>
    </w:p>
    <w:p w:rsidR="00D91E52" w:rsidRPr="00D91E52" w:rsidRDefault="00C82DC2" w:rsidP="00D91E52">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 xml:space="preserve">2. </w:t>
      </w:r>
      <w:r w:rsidR="00D91E52" w:rsidRPr="00D91E52">
        <w:rPr>
          <w:rFonts w:ascii="Simplified Arabic" w:hAnsi="Simplified Arabic" w:cs="Simplified Arabic"/>
          <w:b/>
          <w:bCs/>
          <w:sz w:val="28"/>
          <w:szCs w:val="28"/>
          <w:rtl/>
        </w:rPr>
        <w:t>مفهوم الأجور والمكافآت</w:t>
      </w:r>
    </w:p>
    <w:p w:rsidR="00D91E52" w:rsidRPr="00D91E52" w:rsidRDefault="00D91E52" w:rsidP="00D91E52">
      <w:pPr>
        <w:bidi/>
        <w:spacing w:line="240" w:lineRule="auto"/>
        <w:rPr>
          <w:rFonts w:ascii="Simplified Arabic" w:hAnsi="Simplified Arabic" w:cs="Simplified Arabic"/>
          <w:sz w:val="28"/>
          <w:szCs w:val="28"/>
        </w:rPr>
      </w:pPr>
      <w:r w:rsidRPr="00D91E52">
        <w:rPr>
          <w:rFonts w:ascii="Simplified Arabic" w:hAnsi="Simplified Arabic" w:cs="Simplified Arabic"/>
          <w:sz w:val="28"/>
          <w:szCs w:val="28"/>
          <w:rtl/>
        </w:rPr>
        <w:t>الأجور هي المقابل المادي الذي يحصل عليه الموظف مقابل أدائه للعمل، بينما تشمل المكافآت الحوافز المالية وغير المالية التي تهدف إلى تشجيع الأداء المتميز</w:t>
      </w:r>
      <w:r w:rsidRPr="00D91E52">
        <w:rPr>
          <w:rFonts w:ascii="Simplified Arabic" w:hAnsi="Simplified Arabic" w:cs="Simplified Arabic"/>
          <w:sz w:val="28"/>
          <w:szCs w:val="28"/>
        </w:rPr>
        <w:t>.</w:t>
      </w:r>
    </w:p>
    <w:p w:rsidR="00D91E52" w:rsidRPr="00D91E52" w:rsidRDefault="00D91E52" w:rsidP="00ED1DEB">
      <w:pPr>
        <w:bidi/>
        <w:spacing w:line="240" w:lineRule="auto"/>
        <w:rPr>
          <w:rFonts w:ascii="Simplified Arabic" w:hAnsi="Simplified Arabic" w:cs="Simplified Arabic"/>
          <w:sz w:val="28"/>
          <w:szCs w:val="28"/>
        </w:rPr>
      </w:pPr>
      <w:r w:rsidRPr="00D91E52">
        <w:rPr>
          <w:rFonts w:ascii="Simplified Arabic" w:hAnsi="Simplified Arabic" w:cs="Simplified Arabic"/>
          <w:sz w:val="28"/>
          <w:szCs w:val="28"/>
          <w:rtl/>
        </w:rPr>
        <w:t>وتعد الأجور من أهم عناصر بيئة العمل، لأنها تمثل وسيلة لتحقيق الأمان الاقتصادي للعاملين، كما تسهم في رفع مستويات الدافعية نحو العمل (العتيبي، 1998)</w:t>
      </w:r>
      <w:r w:rsidRPr="00D91E52">
        <w:rPr>
          <w:rFonts w:ascii="Simplified Arabic" w:hAnsi="Simplified Arabic" w:cs="Simplified Arabic"/>
          <w:sz w:val="28"/>
          <w:szCs w:val="28"/>
        </w:rPr>
        <w:t>.</w:t>
      </w:r>
    </w:p>
    <w:p w:rsidR="00D91E52" w:rsidRPr="00D91E52" w:rsidRDefault="00ED1DEB" w:rsidP="00D91E52">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3.</w:t>
      </w:r>
      <w:r w:rsidR="00D91E52" w:rsidRPr="00D91E52">
        <w:rPr>
          <w:rFonts w:ascii="Simplified Arabic" w:hAnsi="Simplified Arabic" w:cs="Simplified Arabic"/>
          <w:b/>
          <w:bCs/>
          <w:sz w:val="28"/>
          <w:szCs w:val="28"/>
        </w:rPr>
        <w:t xml:space="preserve"> </w:t>
      </w:r>
      <w:r w:rsidR="00D91E52" w:rsidRPr="00D91E52">
        <w:rPr>
          <w:rFonts w:ascii="Simplified Arabic" w:hAnsi="Simplified Arabic" w:cs="Simplified Arabic"/>
          <w:b/>
          <w:bCs/>
          <w:sz w:val="28"/>
          <w:szCs w:val="28"/>
          <w:rtl/>
        </w:rPr>
        <w:t>أنواع العدالة التنظيمية</w:t>
      </w:r>
    </w:p>
    <w:p w:rsidR="00D91E52" w:rsidRPr="00D91E52" w:rsidRDefault="00D91E52" w:rsidP="00D91E52">
      <w:pPr>
        <w:bidi/>
        <w:spacing w:line="240" w:lineRule="auto"/>
        <w:rPr>
          <w:rFonts w:ascii="Simplified Arabic" w:hAnsi="Simplified Arabic" w:cs="Simplified Arabic"/>
          <w:sz w:val="28"/>
          <w:szCs w:val="28"/>
        </w:rPr>
      </w:pPr>
      <w:r w:rsidRPr="00D91E52">
        <w:rPr>
          <w:rFonts w:ascii="Simplified Arabic" w:hAnsi="Simplified Arabic" w:cs="Simplified Arabic"/>
          <w:sz w:val="28"/>
          <w:szCs w:val="28"/>
          <w:rtl/>
        </w:rPr>
        <w:t>تنقسم العدالة التنظيمية إلى عدة أنواع رئيسية</w:t>
      </w:r>
      <w:r w:rsidRPr="00D91E52">
        <w:rPr>
          <w:rFonts w:ascii="Simplified Arabic" w:hAnsi="Simplified Arabic" w:cs="Simplified Arabic"/>
          <w:sz w:val="28"/>
          <w:szCs w:val="28"/>
        </w:rPr>
        <w:t>:</w:t>
      </w:r>
    </w:p>
    <w:p w:rsidR="00D91E52" w:rsidRPr="00D91E52" w:rsidRDefault="00D91E52" w:rsidP="00D91E52">
      <w:pPr>
        <w:bidi/>
        <w:spacing w:line="240" w:lineRule="auto"/>
        <w:rPr>
          <w:rFonts w:ascii="Simplified Arabic" w:hAnsi="Simplified Arabic" w:cs="Simplified Arabic"/>
          <w:b/>
          <w:bCs/>
          <w:sz w:val="28"/>
          <w:szCs w:val="28"/>
        </w:rPr>
      </w:pPr>
      <w:r w:rsidRPr="00D91E52">
        <w:rPr>
          <w:rFonts w:ascii="Simplified Arabic" w:hAnsi="Simplified Arabic" w:cs="Simplified Arabic"/>
          <w:b/>
          <w:bCs/>
          <w:sz w:val="28"/>
          <w:szCs w:val="28"/>
          <w:rtl/>
        </w:rPr>
        <w:t>أ. العدالة التوزيعية</w:t>
      </w:r>
    </w:p>
    <w:p w:rsidR="00D91E52" w:rsidRPr="00D91E52" w:rsidRDefault="00D91E52" w:rsidP="00D91E52">
      <w:pPr>
        <w:bidi/>
        <w:spacing w:line="240" w:lineRule="auto"/>
        <w:rPr>
          <w:rFonts w:ascii="Simplified Arabic" w:hAnsi="Simplified Arabic" w:cs="Simplified Arabic"/>
          <w:sz w:val="28"/>
          <w:szCs w:val="28"/>
        </w:rPr>
      </w:pPr>
      <w:r w:rsidRPr="00D91E52">
        <w:rPr>
          <w:rFonts w:ascii="Simplified Arabic" w:hAnsi="Simplified Arabic" w:cs="Simplified Arabic"/>
          <w:sz w:val="28"/>
          <w:szCs w:val="28"/>
          <w:rtl/>
        </w:rPr>
        <w:t>وتعني عدالة توزيع الأجور والمكافآت بين الموظفين وفقًا لمستوى الأداء والجهد المبذول</w:t>
      </w:r>
      <w:r w:rsidRPr="00D91E52">
        <w:rPr>
          <w:rFonts w:ascii="Simplified Arabic" w:hAnsi="Simplified Arabic" w:cs="Simplified Arabic"/>
          <w:sz w:val="28"/>
          <w:szCs w:val="28"/>
        </w:rPr>
        <w:t>.</w:t>
      </w:r>
    </w:p>
    <w:p w:rsidR="00D91E52" w:rsidRPr="00D91E52" w:rsidRDefault="00D91E52" w:rsidP="00D91E52">
      <w:pPr>
        <w:bidi/>
        <w:spacing w:line="240" w:lineRule="auto"/>
        <w:rPr>
          <w:rFonts w:ascii="Simplified Arabic" w:hAnsi="Simplified Arabic" w:cs="Simplified Arabic"/>
          <w:b/>
          <w:bCs/>
          <w:sz w:val="28"/>
          <w:szCs w:val="28"/>
        </w:rPr>
      </w:pPr>
      <w:r w:rsidRPr="00D91E52">
        <w:rPr>
          <w:rFonts w:ascii="Simplified Arabic" w:hAnsi="Simplified Arabic" w:cs="Simplified Arabic"/>
          <w:b/>
          <w:bCs/>
          <w:sz w:val="28"/>
          <w:szCs w:val="28"/>
          <w:rtl/>
        </w:rPr>
        <w:t>ب. العدالة الإجرائية</w:t>
      </w:r>
    </w:p>
    <w:p w:rsidR="00D91E52" w:rsidRPr="00D91E52" w:rsidRDefault="00D91E52" w:rsidP="00D91E52">
      <w:pPr>
        <w:bidi/>
        <w:spacing w:line="240" w:lineRule="auto"/>
        <w:rPr>
          <w:rFonts w:ascii="Simplified Arabic" w:hAnsi="Simplified Arabic" w:cs="Simplified Arabic"/>
          <w:sz w:val="28"/>
          <w:szCs w:val="28"/>
        </w:rPr>
      </w:pPr>
      <w:r w:rsidRPr="00D91E52">
        <w:rPr>
          <w:rFonts w:ascii="Simplified Arabic" w:hAnsi="Simplified Arabic" w:cs="Simplified Arabic"/>
          <w:sz w:val="28"/>
          <w:szCs w:val="28"/>
          <w:rtl/>
        </w:rPr>
        <w:t>وتشير إلى عدالة الإجراءات المستخدمة في اتخاذ القرارات الإدارية مثل الترقيات والحوافز</w:t>
      </w:r>
      <w:r w:rsidRPr="00D91E52">
        <w:rPr>
          <w:rFonts w:ascii="Simplified Arabic" w:hAnsi="Simplified Arabic" w:cs="Simplified Arabic"/>
          <w:sz w:val="28"/>
          <w:szCs w:val="28"/>
        </w:rPr>
        <w:t>.</w:t>
      </w:r>
    </w:p>
    <w:p w:rsidR="00D91E52" w:rsidRPr="00D91E52" w:rsidRDefault="00D91E52" w:rsidP="00D91E52">
      <w:pPr>
        <w:bidi/>
        <w:spacing w:line="240" w:lineRule="auto"/>
        <w:rPr>
          <w:rFonts w:ascii="Simplified Arabic" w:hAnsi="Simplified Arabic" w:cs="Simplified Arabic"/>
          <w:b/>
          <w:bCs/>
          <w:sz w:val="28"/>
          <w:szCs w:val="28"/>
        </w:rPr>
      </w:pPr>
      <w:r w:rsidRPr="00D91E52">
        <w:rPr>
          <w:rFonts w:ascii="Simplified Arabic" w:hAnsi="Simplified Arabic" w:cs="Simplified Arabic"/>
          <w:b/>
          <w:bCs/>
          <w:sz w:val="28"/>
          <w:szCs w:val="28"/>
          <w:rtl/>
        </w:rPr>
        <w:t>ج. العدالة التفاعلية</w:t>
      </w:r>
    </w:p>
    <w:p w:rsidR="00D91E52" w:rsidRPr="00D91E52" w:rsidRDefault="00D91E52" w:rsidP="00353E3A">
      <w:pPr>
        <w:bidi/>
        <w:spacing w:line="240" w:lineRule="auto"/>
        <w:rPr>
          <w:rFonts w:ascii="Simplified Arabic" w:hAnsi="Simplified Arabic" w:cs="Simplified Arabic"/>
          <w:sz w:val="28"/>
          <w:szCs w:val="28"/>
        </w:rPr>
      </w:pPr>
      <w:r w:rsidRPr="00D91E52">
        <w:rPr>
          <w:rFonts w:ascii="Simplified Arabic" w:hAnsi="Simplified Arabic" w:cs="Simplified Arabic"/>
          <w:sz w:val="28"/>
          <w:szCs w:val="28"/>
          <w:rtl/>
        </w:rPr>
        <w:t>وهي العدالة المتعلقة بطريقة تعامل الإدارة مع الموظفين واحترامهم أثناء تطبيق القرارات</w:t>
      </w:r>
      <w:r w:rsidRPr="00D91E52">
        <w:rPr>
          <w:rFonts w:ascii="Simplified Arabic" w:hAnsi="Simplified Arabic" w:cs="Simplified Arabic"/>
          <w:sz w:val="28"/>
          <w:szCs w:val="28"/>
        </w:rPr>
        <w:t>.</w:t>
      </w:r>
    </w:p>
    <w:p w:rsidR="00D91E52" w:rsidRPr="00D91E52" w:rsidRDefault="00353E3A" w:rsidP="00D91E52">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4.</w:t>
      </w:r>
      <w:r w:rsidR="00D91E52" w:rsidRPr="00D91E52">
        <w:rPr>
          <w:rFonts w:ascii="Simplified Arabic" w:hAnsi="Simplified Arabic" w:cs="Simplified Arabic"/>
          <w:b/>
          <w:bCs/>
          <w:sz w:val="28"/>
          <w:szCs w:val="28"/>
        </w:rPr>
        <w:t xml:space="preserve"> </w:t>
      </w:r>
      <w:r w:rsidR="00D91E52" w:rsidRPr="00D91E52">
        <w:rPr>
          <w:rFonts w:ascii="Simplified Arabic" w:hAnsi="Simplified Arabic" w:cs="Simplified Arabic"/>
          <w:b/>
          <w:bCs/>
          <w:sz w:val="28"/>
          <w:szCs w:val="28"/>
          <w:rtl/>
        </w:rPr>
        <w:t>أهمية العدالة والأجور في بيئة العمل</w:t>
      </w:r>
    </w:p>
    <w:p w:rsidR="00D91E52" w:rsidRPr="00D91E52" w:rsidRDefault="00D91E52" w:rsidP="00D91E52">
      <w:pPr>
        <w:bidi/>
        <w:spacing w:line="240" w:lineRule="auto"/>
        <w:rPr>
          <w:rFonts w:ascii="Simplified Arabic" w:hAnsi="Simplified Arabic" w:cs="Simplified Arabic"/>
          <w:sz w:val="28"/>
          <w:szCs w:val="28"/>
        </w:rPr>
      </w:pPr>
      <w:r w:rsidRPr="00D91E52">
        <w:rPr>
          <w:rFonts w:ascii="Simplified Arabic" w:hAnsi="Simplified Arabic" w:cs="Simplified Arabic"/>
          <w:sz w:val="28"/>
          <w:szCs w:val="28"/>
          <w:rtl/>
        </w:rPr>
        <w:t>تكمن أهمية العدالة والأجور في عدة جوانب</w:t>
      </w:r>
      <w:r w:rsidRPr="00D91E52">
        <w:rPr>
          <w:rFonts w:ascii="Simplified Arabic" w:hAnsi="Simplified Arabic" w:cs="Simplified Arabic"/>
          <w:sz w:val="28"/>
          <w:szCs w:val="28"/>
        </w:rPr>
        <w:t>:</w:t>
      </w:r>
    </w:p>
    <w:p w:rsidR="00D91E52" w:rsidRPr="00D91E52" w:rsidRDefault="00D91E52" w:rsidP="00B6066E">
      <w:pPr>
        <w:numPr>
          <w:ilvl w:val="0"/>
          <w:numId w:val="12"/>
        </w:numPr>
        <w:bidi/>
        <w:spacing w:line="240" w:lineRule="auto"/>
        <w:rPr>
          <w:rFonts w:ascii="Simplified Arabic" w:hAnsi="Simplified Arabic" w:cs="Simplified Arabic"/>
          <w:sz w:val="28"/>
          <w:szCs w:val="28"/>
        </w:rPr>
      </w:pPr>
      <w:r w:rsidRPr="00D91E52">
        <w:rPr>
          <w:rFonts w:ascii="Simplified Arabic" w:hAnsi="Simplified Arabic" w:cs="Simplified Arabic"/>
          <w:sz w:val="28"/>
          <w:szCs w:val="28"/>
          <w:rtl/>
        </w:rPr>
        <w:t>تعزيز الشعور بالإنصاف داخل المؤسسة</w:t>
      </w:r>
      <w:r w:rsidRPr="00D91E52">
        <w:rPr>
          <w:rFonts w:ascii="Simplified Arabic" w:hAnsi="Simplified Arabic" w:cs="Simplified Arabic"/>
          <w:sz w:val="28"/>
          <w:szCs w:val="28"/>
        </w:rPr>
        <w:t>.</w:t>
      </w:r>
    </w:p>
    <w:p w:rsidR="00D91E52" w:rsidRPr="00D91E52" w:rsidRDefault="00D91E52" w:rsidP="00B6066E">
      <w:pPr>
        <w:numPr>
          <w:ilvl w:val="0"/>
          <w:numId w:val="12"/>
        </w:numPr>
        <w:bidi/>
        <w:spacing w:line="240" w:lineRule="auto"/>
        <w:rPr>
          <w:rFonts w:ascii="Simplified Arabic" w:hAnsi="Simplified Arabic" w:cs="Simplified Arabic"/>
          <w:sz w:val="28"/>
          <w:szCs w:val="28"/>
        </w:rPr>
      </w:pPr>
      <w:r w:rsidRPr="00D91E52">
        <w:rPr>
          <w:rFonts w:ascii="Simplified Arabic" w:hAnsi="Simplified Arabic" w:cs="Simplified Arabic"/>
          <w:sz w:val="28"/>
          <w:szCs w:val="28"/>
          <w:rtl/>
        </w:rPr>
        <w:t>رفع مستوى الرضا الوظيفي</w:t>
      </w:r>
      <w:r w:rsidRPr="00D91E52">
        <w:rPr>
          <w:rFonts w:ascii="Simplified Arabic" w:hAnsi="Simplified Arabic" w:cs="Simplified Arabic"/>
          <w:sz w:val="28"/>
          <w:szCs w:val="28"/>
        </w:rPr>
        <w:t>.</w:t>
      </w:r>
    </w:p>
    <w:p w:rsidR="00D91E52" w:rsidRPr="00D91E52" w:rsidRDefault="00D91E52" w:rsidP="00B6066E">
      <w:pPr>
        <w:numPr>
          <w:ilvl w:val="0"/>
          <w:numId w:val="12"/>
        </w:numPr>
        <w:bidi/>
        <w:spacing w:line="240" w:lineRule="auto"/>
        <w:rPr>
          <w:rFonts w:ascii="Simplified Arabic" w:hAnsi="Simplified Arabic" w:cs="Simplified Arabic"/>
          <w:sz w:val="28"/>
          <w:szCs w:val="28"/>
        </w:rPr>
      </w:pPr>
      <w:r w:rsidRPr="00D91E52">
        <w:rPr>
          <w:rFonts w:ascii="Simplified Arabic" w:hAnsi="Simplified Arabic" w:cs="Simplified Arabic"/>
          <w:sz w:val="28"/>
          <w:szCs w:val="28"/>
          <w:rtl/>
        </w:rPr>
        <w:t>تقليل الصراعات التنظيمية</w:t>
      </w:r>
      <w:r w:rsidRPr="00D91E52">
        <w:rPr>
          <w:rFonts w:ascii="Simplified Arabic" w:hAnsi="Simplified Arabic" w:cs="Simplified Arabic"/>
          <w:sz w:val="28"/>
          <w:szCs w:val="28"/>
        </w:rPr>
        <w:t>.</w:t>
      </w:r>
    </w:p>
    <w:p w:rsidR="00D91E52" w:rsidRPr="00D91E52" w:rsidRDefault="00D91E52" w:rsidP="00B6066E">
      <w:pPr>
        <w:numPr>
          <w:ilvl w:val="0"/>
          <w:numId w:val="12"/>
        </w:numPr>
        <w:bidi/>
        <w:spacing w:line="240" w:lineRule="auto"/>
        <w:rPr>
          <w:rFonts w:ascii="Simplified Arabic" w:hAnsi="Simplified Arabic" w:cs="Simplified Arabic"/>
          <w:sz w:val="28"/>
          <w:szCs w:val="28"/>
        </w:rPr>
      </w:pPr>
      <w:r w:rsidRPr="00D91E52">
        <w:rPr>
          <w:rFonts w:ascii="Simplified Arabic" w:hAnsi="Simplified Arabic" w:cs="Simplified Arabic"/>
          <w:sz w:val="28"/>
          <w:szCs w:val="28"/>
          <w:rtl/>
        </w:rPr>
        <w:t>تحسين الدافعية نحو الإنجاز</w:t>
      </w:r>
      <w:r w:rsidRPr="00D91E52">
        <w:rPr>
          <w:rFonts w:ascii="Simplified Arabic" w:hAnsi="Simplified Arabic" w:cs="Simplified Arabic"/>
          <w:sz w:val="28"/>
          <w:szCs w:val="28"/>
        </w:rPr>
        <w:t>.</w:t>
      </w:r>
    </w:p>
    <w:p w:rsidR="00D91E52" w:rsidRPr="00D91E52" w:rsidRDefault="00D91E52" w:rsidP="00B6066E">
      <w:pPr>
        <w:numPr>
          <w:ilvl w:val="0"/>
          <w:numId w:val="12"/>
        </w:numPr>
        <w:bidi/>
        <w:spacing w:line="240" w:lineRule="auto"/>
        <w:rPr>
          <w:rFonts w:ascii="Simplified Arabic" w:hAnsi="Simplified Arabic" w:cs="Simplified Arabic"/>
          <w:sz w:val="28"/>
          <w:szCs w:val="28"/>
        </w:rPr>
      </w:pPr>
      <w:r w:rsidRPr="00D91E52">
        <w:rPr>
          <w:rFonts w:ascii="Simplified Arabic" w:hAnsi="Simplified Arabic" w:cs="Simplified Arabic"/>
          <w:sz w:val="28"/>
          <w:szCs w:val="28"/>
          <w:rtl/>
        </w:rPr>
        <w:t>تعزيز الولاء والانتماء للمنظمة</w:t>
      </w:r>
      <w:r w:rsidRPr="00D91E52">
        <w:rPr>
          <w:rFonts w:ascii="Simplified Arabic" w:hAnsi="Simplified Arabic" w:cs="Simplified Arabic"/>
          <w:sz w:val="28"/>
          <w:szCs w:val="28"/>
        </w:rPr>
        <w:t>.</w:t>
      </w:r>
    </w:p>
    <w:p w:rsidR="00D91E52" w:rsidRPr="00D91E52" w:rsidRDefault="00D91E52" w:rsidP="0069768B">
      <w:pPr>
        <w:bidi/>
        <w:spacing w:line="240" w:lineRule="auto"/>
        <w:rPr>
          <w:rFonts w:ascii="Simplified Arabic" w:hAnsi="Simplified Arabic" w:cs="Simplified Arabic"/>
          <w:sz w:val="28"/>
          <w:szCs w:val="28"/>
        </w:rPr>
      </w:pPr>
      <w:r w:rsidRPr="00D91E52">
        <w:rPr>
          <w:rFonts w:ascii="Simplified Arabic" w:hAnsi="Simplified Arabic" w:cs="Simplified Arabic"/>
          <w:sz w:val="28"/>
          <w:szCs w:val="28"/>
          <w:rtl/>
        </w:rPr>
        <w:t>وقد بينت الدراسات أن غياب العدالة يؤدي إلى انخفاض الأداء وزيادة معدلات الغياب والاستقالة، في حين أن العدالة تسهم في رفع الكفاءة الإنتاجية (المحمد وآخرون، 2006)</w:t>
      </w:r>
      <w:r w:rsidRPr="00D91E52">
        <w:rPr>
          <w:rFonts w:ascii="Simplified Arabic" w:hAnsi="Simplified Arabic" w:cs="Simplified Arabic"/>
          <w:sz w:val="28"/>
          <w:szCs w:val="28"/>
        </w:rPr>
        <w:t>.</w:t>
      </w:r>
    </w:p>
    <w:p w:rsidR="00D91E52" w:rsidRPr="00D91E52" w:rsidRDefault="0069768B" w:rsidP="00D91E52">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5.</w:t>
      </w:r>
      <w:r w:rsidR="00D91E52" w:rsidRPr="00D91E52">
        <w:rPr>
          <w:rFonts w:ascii="Simplified Arabic" w:hAnsi="Simplified Arabic" w:cs="Simplified Arabic"/>
          <w:b/>
          <w:bCs/>
          <w:sz w:val="28"/>
          <w:szCs w:val="28"/>
        </w:rPr>
        <w:t xml:space="preserve"> </w:t>
      </w:r>
      <w:r w:rsidR="00D91E52" w:rsidRPr="00D91E52">
        <w:rPr>
          <w:rFonts w:ascii="Simplified Arabic" w:hAnsi="Simplified Arabic" w:cs="Simplified Arabic"/>
          <w:b/>
          <w:bCs/>
          <w:sz w:val="28"/>
          <w:szCs w:val="28"/>
          <w:rtl/>
        </w:rPr>
        <w:t>أثر العدالة والأجور على الأداء الوظيفي</w:t>
      </w:r>
    </w:p>
    <w:p w:rsidR="00D91E52" w:rsidRPr="00D91E52" w:rsidRDefault="00D91E52" w:rsidP="00D91E52">
      <w:pPr>
        <w:bidi/>
        <w:spacing w:line="240" w:lineRule="auto"/>
        <w:rPr>
          <w:rFonts w:ascii="Simplified Arabic" w:hAnsi="Simplified Arabic" w:cs="Simplified Arabic"/>
          <w:sz w:val="28"/>
          <w:szCs w:val="28"/>
        </w:rPr>
      </w:pPr>
      <w:r w:rsidRPr="00D91E52">
        <w:rPr>
          <w:rFonts w:ascii="Simplified Arabic" w:hAnsi="Simplified Arabic" w:cs="Simplified Arabic"/>
          <w:sz w:val="28"/>
          <w:szCs w:val="28"/>
          <w:rtl/>
        </w:rPr>
        <w:t>تشير الأدبيات إلى وجود علاقة قوية بين عدالة الأجور ومستوى الأداء، حيث يميل الموظفون الذين يشعرون بالعدالة إلى بذل جهود أكبر في العمل</w:t>
      </w:r>
      <w:r w:rsidRPr="00D91E52">
        <w:rPr>
          <w:rFonts w:ascii="Simplified Arabic" w:hAnsi="Simplified Arabic" w:cs="Simplified Arabic"/>
          <w:sz w:val="28"/>
          <w:szCs w:val="28"/>
        </w:rPr>
        <w:t>.</w:t>
      </w:r>
    </w:p>
    <w:p w:rsidR="00D91E52" w:rsidRPr="00D91E52" w:rsidRDefault="00D91E52" w:rsidP="000532BC">
      <w:pPr>
        <w:bidi/>
        <w:spacing w:line="240" w:lineRule="auto"/>
        <w:rPr>
          <w:rFonts w:ascii="Simplified Arabic" w:hAnsi="Simplified Arabic" w:cs="Simplified Arabic"/>
          <w:sz w:val="28"/>
          <w:szCs w:val="28"/>
        </w:rPr>
      </w:pPr>
      <w:r w:rsidRPr="00D91E52">
        <w:rPr>
          <w:rFonts w:ascii="Simplified Arabic" w:hAnsi="Simplified Arabic" w:cs="Simplified Arabic"/>
          <w:sz w:val="28"/>
          <w:szCs w:val="28"/>
          <w:rtl/>
        </w:rPr>
        <w:t>وقد أظهرت بعض الدراسات أن الراتب العادل يعد من أكثر العوامل تأثيرًا على الأداء الوظيفي، خاصة عندما يقترن بنظام حوافز واضح (العتيبي، 1998). كما أكدت دراسات أخرى أن العدالة في تقييم الأداء تؤدي إلى تعزيز الرضا الوظيفي والالتزام التنظيمي (أبو شيخة، 2005)</w:t>
      </w:r>
      <w:r w:rsidRPr="00D91E52">
        <w:rPr>
          <w:rFonts w:ascii="Simplified Arabic" w:hAnsi="Simplified Arabic" w:cs="Simplified Arabic"/>
          <w:sz w:val="28"/>
          <w:szCs w:val="28"/>
        </w:rPr>
        <w:t>.</w:t>
      </w:r>
    </w:p>
    <w:p w:rsidR="00D91E52" w:rsidRPr="00D91E52" w:rsidRDefault="000532BC" w:rsidP="00D91E52">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6.</w:t>
      </w:r>
      <w:r w:rsidR="00D91E52" w:rsidRPr="00D91E52">
        <w:rPr>
          <w:rFonts w:ascii="Simplified Arabic" w:hAnsi="Simplified Arabic" w:cs="Simplified Arabic"/>
          <w:b/>
          <w:bCs/>
          <w:sz w:val="28"/>
          <w:szCs w:val="28"/>
        </w:rPr>
        <w:t xml:space="preserve"> </w:t>
      </w:r>
      <w:r w:rsidR="00D91E52" w:rsidRPr="00D91E52">
        <w:rPr>
          <w:rFonts w:ascii="Simplified Arabic" w:hAnsi="Simplified Arabic" w:cs="Simplified Arabic"/>
          <w:b/>
          <w:bCs/>
          <w:sz w:val="28"/>
          <w:szCs w:val="28"/>
          <w:rtl/>
        </w:rPr>
        <w:t>العدالة والأجور في البيئة التنظيمية الحديثة</w:t>
      </w:r>
    </w:p>
    <w:p w:rsidR="00D91E52" w:rsidRPr="00D91E52" w:rsidRDefault="00D91E52" w:rsidP="00D91E52">
      <w:pPr>
        <w:bidi/>
        <w:spacing w:line="240" w:lineRule="auto"/>
        <w:rPr>
          <w:rFonts w:ascii="Simplified Arabic" w:hAnsi="Simplified Arabic" w:cs="Simplified Arabic"/>
          <w:sz w:val="28"/>
          <w:szCs w:val="28"/>
        </w:rPr>
      </w:pPr>
      <w:r w:rsidRPr="00D91E52">
        <w:rPr>
          <w:rFonts w:ascii="Simplified Arabic" w:hAnsi="Simplified Arabic" w:cs="Simplified Arabic"/>
          <w:sz w:val="28"/>
          <w:szCs w:val="28"/>
          <w:rtl/>
        </w:rPr>
        <w:t>في العصر الحديث، تطور مفهوم العدالة ليشمل</w:t>
      </w:r>
      <w:r w:rsidRPr="00D91E52">
        <w:rPr>
          <w:rFonts w:ascii="Simplified Arabic" w:hAnsi="Simplified Arabic" w:cs="Simplified Arabic"/>
          <w:sz w:val="28"/>
          <w:szCs w:val="28"/>
        </w:rPr>
        <w:t>:</w:t>
      </w:r>
    </w:p>
    <w:p w:rsidR="00D91E52" w:rsidRPr="00D91E52" w:rsidRDefault="00D91E52" w:rsidP="00B6066E">
      <w:pPr>
        <w:numPr>
          <w:ilvl w:val="0"/>
          <w:numId w:val="13"/>
        </w:numPr>
        <w:bidi/>
        <w:spacing w:line="240" w:lineRule="auto"/>
        <w:rPr>
          <w:rFonts w:ascii="Simplified Arabic" w:hAnsi="Simplified Arabic" w:cs="Simplified Arabic"/>
          <w:sz w:val="28"/>
          <w:szCs w:val="28"/>
        </w:rPr>
      </w:pPr>
      <w:r w:rsidRPr="00D91E52">
        <w:rPr>
          <w:rFonts w:ascii="Simplified Arabic" w:hAnsi="Simplified Arabic" w:cs="Simplified Arabic"/>
          <w:sz w:val="28"/>
          <w:szCs w:val="28"/>
          <w:rtl/>
        </w:rPr>
        <w:t>الشفافية في أنظمة الرواتب</w:t>
      </w:r>
      <w:r w:rsidRPr="00D91E52">
        <w:rPr>
          <w:rFonts w:ascii="Simplified Arabic" w:hAnsi="Simplified Arabic" w:cs="Simplified Arabic"/>
          <w:sz w:val="28"/>
          <w:szCs w:val="28"/>
        </w:rPr>
        <w:t>.</w:t>
      </w:r>
    </w:p>
    <w:p w:rsidR="00D91E52" w:rsidRPr="00D91E52" w:rsidRDefault="00D91E52" w:rsidP="00B6066E">
      <w:pPr>
        <w:numPr>
          <w:ilvl w:val="0"/>
          <w:numId w:val="13"/>
        </w:numPr>
        <w:bidi/>
        <w:spacing w:line="240" w:lineRule="auto"/>
        <w:rPr>
          <w:rFonts w:ascii="Simplified Arabic" w:hAnsi="Simplified Arabic" w:cs="Simplified Arabic"/>
          <w:sz w:val="28"/>
          <w:szCs w:val="28"/>
        </w:rPr>
      </w:pPr>
      <w:r w:rsidRPr="00D91E52">
        <w:rPr>
          <w:rFonts w:ascii="Simplified Arabic" w:hAnsi="Simplified Arabic" w:cs="Simplified Arabic"/>
          <w:sz w:val="28"/>
          <w:szCs w:val="28"/>
          <w:rtl/>
        </w:rPr>
        <w:t>وضوح معايير التقييم والترقية</w:t>
      </w:r>
      <w:r w:rsidRPr="00D91E52">
        <w:rPr>
          <w:rFonts w:ascii="Simplified Arabic" w:hAnsi="Simplified Arabic" w:cs="Simplified Arabic"/>
          <w:sz w:val="28"/>
          <w:szCs w:val="28"/>
        </w:rPr>
        <w:t>.</w:t>
      </w:r>
    </w:p>
    <w:p w:rsidR="00D91E52" w:rsidRPr="00D91E52" w:rsidRDefault="00D91E52" w:rsidP="00B6066E">
      <w:pPr>
        <w:numPr>
          <w:ilvl w:val="0"/>
          <w:numId w:val="13"/>
        </w:numPr>
        <w:bidi/>
        <w:spacing w:line="240" w:lineRule="auto"/>
        <w:rPr>
          <w:rFonts w:ascii="Simplified Arabic" w:hAnsi="Simplified Arabic" w:cs="Simplified Arabic"/>
          <w:sz w:val="28"/>
          <w:szCs w:val="28"/>
        </w:rPr>
      </w:pPr>
      <w:r w:rsidRPr="00D91E52">
        <w:rPr>
          <w:rFonts w:ascii="Simplified Arabic" w:hAnsi="Simplified Arabic" w:cs="Simplified Arabic"/>
          <w:sz w:val="28"/>
          <w:szCs w:val="28"/>
          <w:rtl/>
        </w:rPr>
        <w:t>ربط الأجور بالأداء الفعلي</w:t>
      </w:r>
      <w:r w:rsidRPr="00D91E52">
        <w:rPr>
          <w:rFonts w:ascii="Simplified Arabic" w:hAnsi="Simplified Arabic" w:cs="Simplified Arabic"/>
          <w:sz w:val="28"/>
          <w:szCs w:val="28"/>
        </w:rPr>
        <w:t>.</w:t>
      </w:r>
    </w:p>
    <w:p w:rsidR="00D91E52" w:rsidRPr="00D91E52" w:rsidRDefault="00D91E52" w:rsidP="00B6066E">
      <w:pPr>
        <w:numPr>
          <w:ilvl w:val="0"/>
          <w:numId w:val="13"/>
        </w:numPr>
        <w:bidi/>
        <w:spacing w:line="240" w:lineRule="auto"/>
        <w:rPr>
          <w:rFonts w:ascii="Simplified Arabic" w:hAnsi="Simplified Arabic" w:cs="Simplified Arabic"/>
          <w:sz w:val="28"/>
          <w:szCs w:val="28"/>
        </w:rPr>
      </w:pPr>
      <w:r w:rsidRPr="00D91E52">
        <w:rPr>
          <w:rFonts w:ascii="Simplified Arabic" w:hAnsi="Simplified Arabic" w:cs="Simplified Arabic"/>
          <w:sz w:val="28"/>
          <w:szCs w:val="28"/>
          <w:rtl/>
        </w:rPr>
        <w:t>الاهتمام بالمكافآت المعنوية إلى جانب المادية</w:t>
      </w:r>
      <w:r w:rsidRPr="00D91E52">
        <w:rPr>
          <w:rFonts w:ascii="Simplified Arabic" w:hAnsi="Simplified Arabic" w:cs="Simplified Arabic"/>
          <w:sz w:val="28"/>
          <w:szCs w:val="28"/>
        </w:rPr>
        <w:t>.</w:t>
      </w:r>
    </w:p>
    <w:p w:rsidR="00D91E52" w:rsidRPr="00D91E52" w:rsidRDefault="00D91E52" w:rsidP="00D91E52">
      <w:pPr>
        <w:bidi/>
        <w:spacing w:line="240" w:lineRule="auto"/>
        <w:rPr>
          <w:rFonts w:ascii="Simplified Arabic" w:hAnsi="Simplified Arabic" w:cs="Simplified Arabic"/>
          <w:sz w:val="28"/>
          <w:szCs w:val="28"/>
        </w:rPr>
      </w:pPr>
      <w:r w:rsidRPr="00D91E52">
        <w:rPr>
          <w:rFonts w:ascii="Simplified Arabic" w:hAnsi="Simplified Arabic" w:cs="Simplified Arabic"/>
          <w:sz w:val="28"/>
          <w:szCs w:val="28"/>
          <w:rtl/>
        </w:rPr>
        <w:t>وقد أصبحت المؤسسات تسعى إلى تطوير أنظمة أجور مرنة وعادلة لضمان استقطاب الكفاءات وتحقيق الاستقرار الوظيفي</w:t>
      </w:r>
      <w:r w:rsidRPr="00D91E52">
        <w:rPr>
          <w:rFonts w:ascii="Simplified Arabic" w:hAnsi="Simplified Arabic" w:cs="Simplified Arabic"/>
          <w:sz w:val="28"/>
          <w:szCs w:val="28"/>
        </w:rPr>
        <w:t>.</w:t>
      </w:r>
    </w:p>
    <w:p w:rsidR="002A4431" w:rsidRPr="002A4431" w:rsidRDefault="002A4431" w:rsidP="002A4431">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ثالثاً: </w:t>
      </w:r>
      <w:r w:rsidRPr="002A4431">
        <w:rPr>
          <w:rFonts w:ascii="Simplified Arabic" w:hAnsi="Simplified Arabic" w:cs="Simplified Arabic"/>
          <w:b/>
          <w:bCs/>
          <w:sz w:val="28"/>
          <w:szCs w:val="28"/>
          <w:rtl/>
        </w:rPr>
        <w:t>العلاقات الإنسانية في بيئة العمل</w:t>
      </w:r>
    </w:p>
    <w:p w:rsidR="002A4431" w:rsidRPr="002A4431" w:rsidRDefault="00BA386A" w:rsidP="002A4431">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1.</w:t>
      </w:r>
      <w:r w:rsidR="002A4431" w:rsidRPr="002A4431">
        <w:rPr>
          <w:rFonts w:ascii="Simplified Arabic" w:hAnsi="Simplified Arabic" w:cs="Simplified Arabic"/>
          <w:b/>
          <w:bCs/>
          <w:sz w:val="28"/>
          <w:szCs w:val="28"/>
        </w:rPr>
        <w:t xml:space="preserve"> </w:t>
      </w:r>
      <w:r w:rsidR="002A4431" w:rsidRPr="002A4431">
        <w:rPr>
          <w:rFonts w:ascii="Simplified Arabic" w:hAnsi="Simplified Arabic" w:cs="Simplified Arabic"/>
          <w:b/>
          <w:bCs/>
          <w:sz w:val="28"/>
          <w:szCs w:val="28"/>
          <w:rtl/>
        </w:rPr>
        <w:t>مفهوم العلاقات الإنسانية</w:t>
      </w:r>
    </w:p>
    <w:p w:rsidR="002A4431" w:rsidRPr="002A4431" w:rsidRDefault="002A4431" w:rsidP="002A4431">
      <w:p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t>تشير العلاقات الإنسانية في بيئة العمل إلى طبيعة التفاعل والتواصل بين العاملين داخل المنظمة، سواء بين الموظفين أنفسهم أو بينهم وبين الإدارة، بما يشمل التعاون، والاحترام المتبادل، والدعم الاجتماعي، وروح العمل الجماعي</w:t>
      </w:r>
      <w:r w:rsidRPr="002A4431">
        <w:rPr>
          <w:rFonts w:ascii="Simplified Arabic" w:hAnsi="Simplified Arabic" w:cs="Simplified Arabic"/>
          <w:sz w:val="28"/>
          <w:szCs w:val="28"/>
        </w:rPr>
        <w:t>.</w:t>
      </w:r>
    </w:p>
    <w:p w:rsidR="002A4431" w:rsidRPr="002A4431" w:rsidRDefault="002A4431" w:rsidP="002A4431">
      <w:p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t>وقد ظهرت أهمية العلاقات الإنسانية بشكل واضح مع تطور الفكر الإداري وظهور المدرسة الإنسانية التي أكدت أن العامل لا يتأثر فقط بالعوامل المادية، بل يتأثر أيضًا بالمناخ الاجتماعي والنفسي المحيط به. وتشير الدراسات إلى أن العلاقات الإيجابية داخل بيئة العمل تسهم في تعزيز الرضا الوظيفي وتقليل التوتر والصراعات التنظيمية (الذنيبات، 1999)</w:t>
      </w:r>
      <w:r w:rsidRPr="002A4431">
        <w:rPr>
          <w:rFonts w:ascii="Simplified Arabic" w:hAnsi="Simplified Arabic" w:cs="Simplified Arabic"/>
          <w:sz w:val="28"/>
          <w:szCs w:val="28"/>
        </w:rPr>
        <w:t>.</w:t>
      </w:r>
    </w:p>
    <w:p w:rsidR="00C01E5F" w:rsidRPr="002A4431" w:rsidRDefault="002A4431" w:rsidP="003C58F5">
      <w:p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lastRenderedPageBreak/>
        <w:t>كما تُعرف العلاقات الإنسانية بأنها عملية تفاعل مستمرة تهدف إلى تحقيق الانسجام بين الأفراد داخل المنظمة، بما ينعكس على تحقيق الأهداف التنظيمية بكفاءة (عقيلي، 2005)</w:t>
      </w:r>
      <w:r w:rsidRPr="002A4431">
        <w:rPr>
          <w:rFonts w:ascii="Simplified Arabic" w:hAnsi="Simplified Arabic" w:cs="Simplified Arabic"/>
          <w:sz w:val="28"/>
          <w:szCs w:val="28"/>
        </w:rPr>
        <w:t>.</w:t>
      </w:r>
    </w:p>
    <w:p w:rsidR="002A4431" w:rsidRPr="002A4431" w:rsidRDefault="00594362" w:rsidP="002A4431">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2.</w:t>
      </w:r>
      <w:r w:rsidR="002A4431" w:rsidRPr="002A4431">
        <w:rPr>
          <w:rFonts w:ascii="Simplified Arabic" w:hAnsi="Simplified Arabic" w:cs="Simplified Arabic"/>
          <w:b/>
          <w:bCs/>
          <w:sz w:val="28"/>
          <w:szCs w:val="28"/>
        </w:rPr>
        <w:t xml:space="preserve"> </w:t>
      </w:r>
      <w:r w:rsidR="002A4431" w:rsidRPr="002A4431">
        <w:rPr>
          <w:rFonts w:ascii="Simplified Arabic" w:hAnsi="Simplified Arabic" w:cs="Simplified Arabic"/>
          <w:b/>
          <w:bCs/>
          <w:sz w:val="28"/>
          <w:szCs w:val="28"/>
          <w:rtl/>
        </w:rPr>
        <w:t>أهمية العلاقات الإنسانية في بيئة العمل</w:t>
      </w:r>
    </w:p>
    <w:p w:rsidR="002A4431" w:rsidRPr="002A4431" w:rsidRDefault="002A4431" w:rsidP="002A4431">
      <w:p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t>تكتسب العلاقات الإنسانية أهمية كبيرة كونها تؤثر في الأداء الفردي والجماعي، حيث إن العمل بطبيعته نشاط اجتماعي يعتمد على التعاون والتنسيق بين الأفراد. وكلما كانت العلاقات بين العاملين إيجابية، زادت فرص تحقيق الأداء الفعال</w:t>
      </w:r>
      <w:r w:rsidRPr="002A4431">
        <w:rPr>
          <w:rFonts w:ascii="Simplified Arabic" w:hAnsi="Simplified Arabic" w:cs="Simplified Arabic"/>
          <w:sz w:val="28"/>
          <w:szCs w:val="28"/>
        </w:rPr>
        <w:t>.</w:t>
      </w:r>
    </w:p>
    <w:p w:rsidR="002A4431" w:rsidRPr="002A4431" w:rsidRDefault="002A4431" w:rsidP="002A4431">
      <w:p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t>وتتمثل أهمية العلاقات الإنسانية في النقاط التالية</w:t>
      </w:r>
      <w:r w:rsidRPr="002A4431">
        <w:rPr>
          <w:rFonts w:ascii="Simplified Arabic" w:hAnsi="Simplified Arabic" w:cs="Simplified Arabic"/>
          <w:sz w:val="28"/>
          <w:szCs w:val="28"/>
        </w:rPr>
        <w:t>:</w:t>
      </w:r>
    </w:p>
    <w:p w:rsidR="002A4431" w:rsidRPr="002A4431" w:rsidRDefault="002A4431" w:rsidP="00B6066E">
      <w:pPr>
        <w:numPr>
          <w:ilvl w:val="0"/>
          <w:numId w:val="14"/>
        </w:num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t>تعزيز روح التعاون والعمل الجماعي</w:t>
      </w:r>
      <w:r w:rsidRPr="002A4431">
        <w:rPr>
          <w:rFonts w:ascii="Simplified Arabic" w:hAnsi="Simplified Arabic" w:cs="Simplified Arabic"/>
          <w:sz w:val="28"/>
          <w:szCs w:val="28"/>
        </w:rPr>
        <w:t>.</w:t>
      </w:r>
    </w:p>
    <w:p w:rsidR="002A4431" w:rsidRPr="002A4431" w:rsidRDefault="002A4431" w:rsidP="00B6066E">
      <w:pPr>
        <w:numPr>
          <w:ilvl w:val="0"/>
          <w:numId w:val="14"/>
        </w:num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t>تقليل الصراعات التنظيمية</w:t>
      </w:r>
      <w:r w:rsidRPr="002A4431">
        <w:rPr>
          <w:rFonts w:ascii="Simplified Arabic" w:hAnsi="Simplified Arabic" w:cs="Simplified Arabic"/>
          <w:sz w:val="28"/>
          <w:szCs w:val="28"/>
        </w:rPr>
        <w:t>.</w:t>
      </w:r>
    </w:p>
    <w:p w:rsidR="002A4431" w:rsidRPr="002A4431" w:rsidRDefault="002A4431" w:rsidP="00B6066E">
      <w:pPr>
        <w:numPr>
          <w:ilvl w:val="0"/>
          <w:numId w:val="14"/>
        </w:num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t>رفع الروح المعنوية للعاملين</w:t>
      </w:r>
      <w:r w:rsidRPr="002A4431">
        <w:rPr>
          <w:rFonts w:ascii="Simplified Arabic" w:hAnsi="Simplified Arabic" w:cs="Simplified Arabic"/>
          <w:sz w:val="28"/>
          <w:szCs w:val="28"/>
        </w:rPr>
        <w:t>.</w:t>
      </w:r>
    </w:p>
    <w:p w:rsidR="002A4431" w:rsidRPr="002A4431" w:rsidRDefault="002A4431" w:rsidP="00B6066E">
      <w:pPr>
        <w:numPr>
          <w:ilvl w:val="0"/>
          <w:numId w:val="14"/>
        </w:num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t>زيادة الرضا الوظيفي والانتماء للمؤسسة</w:t>
      </w:r>
      <w:r w:rsidRPr="002A4431">
        <w:rPr>
          <w:rFonts w:ascii="Simplified Arabic" w:hAnsi="Simplified Arabic" w:cs="Simplified Arabic"/>
          <w:sz w:val="28"/>
          <w:szCs w:val="28"/>
        </w:rPr>
        <w:t>.</w:t>
      </w:r>
    </w:p>
    <w:p w:rsidR="002A4431" w:rsidRPr="002A4431" w:rsidRDefault="002A4431" w:rsidP="00B6066E">
      <w:pPr>
        <w:numPr>
          <w:ilvl w:val="0"/>
          <w:numId w:val="14"/>
        </w:num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t>تحسين الاتصال الإداري وتبادل المعلومات</w:t>
      </w:r>
      <w:r w:rsidRPr="002A4431">
        <w:rPr>
          <w:rFonts w:ascii="Simplified Arabic" w:hAnsi="Simplified Arabic" w:cs="Simplified Arabic"/>
          <w:sz w:val="28"/>
          <w:szCs w:val="28"/>
        </w:rPr>
        <w:t>.</w:t>
      </w:r>
    </w:p>
    <w:p w:rsidR="002A4431" w:rsidRPr="002A4431" w:rsidRDefault="002A4431" w:rsidP="00FD124E">
      <w:p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t>وقد أظهرت دراسات عديدة أن المؤسسات التي تتميز بعلاقات إنسانية جيدة تحقق مستويات أعلى من الأداء مقارنة بالمؤسسات التي يسودها التوتر والصراعات (المغربي، 2004)</w:t>
      </w:r>
      <w:r w:rsidRPr="002A4431">
        <w:rPr>
          <w:rFonts w:ascii="Simplified Arabic" w:hAnsi="Simplified Arabic" w:cs="Simplified Arabic"/>
          <w:sz w:val="28"/>
          <w:szCs w:val="28"/>
        </w:rPr>
        <w:t>.</w:t>
      </w:r>
    </w:p>
    <w:p w:rsidR="002A4431" w:rsidRPr="002A4431" w:rsidRDefault="00FD124E" w:rsidP="002A4431">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3.</w:t>
      </w:r>
      <w:r w:rsidR="002A4431" w:rsidRPr="002A4431">
        <w:rPr>
          <w:rFonts w:ascii="Simplified Arabic" w:hAnsi="Simplified Arabic" w:cs="Simplified Arabic"/>
          <w:b/>
          <w:bCs/>
          <w:sz w:val="28"/>
          <w:szCs w:val="28"/>
        </w:rPr>
        <w:t xml:space="preserve"> </w:t>
      </w:r>
      <w:r w:rsidR="002A4431" w:rsidRPr="002A4431">
        <w:rPr>
          <w:rFonts w:ascii="Simplified Arabic" w:hAnsi="Simplified Arabic" w:cs="Simplified Arabic"/>
          <w:b/>
          <w:bCs/>
          <w:sz w:val="28"/>
          <w:szCs w:val="28"/>
          <w:rtl/>
        </w:rPr>
        <w:t>عناصر العلاقات الإنسانية</w:t>
      </w:r>
    </w:p>
    <w:p w:rsidR="002A4431" w:rsidRPr="002A4431" w:rsidRDefault="002A4431" w:rsidP="002A4431">
      <w:p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t>تشمل العلاقات الإنسانية داخل بيئة العمل مجموعة من العناصر الأساسية، أهمها</w:t>
      </w:r>
      <w:r w:rsidRPr="002A4431">
        <w:rPr>
          <w:rFonts w:ascii="Simplified Arabic" w:hAnsi="Simplified Arabic" w:cs="Simplified Arabic"/>
          <w:sz w:val="28"/>
          <w:szCs w:val="28"/>
        </w:rPr>
        <w:t>:</w:t>
      </w:r>
    </w:p>
    <w:p w:rsidR="002A4431" w:rsidRPr="002A4431" w:rsidRDefault="002A4431" w:rsidP="002A4431">
      <w:pPr>
        <w:bidi/>
        <w:spacing w:line="240" w:lineRule="auto"/>
        <w:rPr>
          <w:rFonts w:ascii="Simplified Arabic" w:hAnsi="Simplified Arabic" w:cs="Simplified Arabic"/>
          <w:b/>
          <w:bCs/>
          <w:sz w:val="28"/>
          <w:szCs w:val="28"/>
        </w:rPr>
      </w:pPr>
      <w:r w:rsidRPr="002A4431">
        <w:rPr>
          <w:rFonts w:ascii="Simplified Arabic" w:hAnsi="Simplified Arabic" w:cs="Simplified Arabic"/>
          <w:b/>
          <w:bCs/>
          <w:sz w:val="28"/>
          <w:szCs w:val="28"/>
          <w:rtl/>
        </w:rPr>
        <w:t>أ. الاتصال الفعّال</w:t>
      </w:r>
    </w:p>
    <w:p w:rsidR="002A4431" w:rsidRPr="002A4431" w:rsidRDefault="002A4431" w:rsidP="002A4431">
      <w:p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t>يعد الاتصال وسيلة أساسية لبناء علاقات إيجابية بين العاملين، إذ يسهم في توضيح الأهداف وتقليل سوء الفهم داخل المؤسسة</w:t>
      </w:r>
      <w:r w:rsidRPr="002A4431">
        <w:rPr>
          <w:rFonts w:ascii="Simplified Arabic" w:hAnsi="Simplified Arabic" w:cs="Simplified Arabic"/>
          <w:sz w:val="28"/>
          <w:szCs w:val="28"/>
        </w:rPr>
        <w:t>.</w:t>
      </w:r>
    </w:p>
    <w:p w:rsidR="002A4431" w:rsidRPr="002A4431" w:rsidRDefault="002A4431" w:rsidP="002A4431">
      <w:pPr>
        <w:bidi/>
        <w:spacing w:line="240" w:lineRule="auto"/>
        <w:rPr>
          <w:rFonts w:ascii="Simplified Arabic" w:hAnsi="Simplified Arabic" w:cs="Simplified Arabic"/>
          <w:b/>
          <w:bCs/>
          <w:sz w:val="28"/>
          <w:szCs w:val="28"/>
        </w:rPr>
      </w:pPr>
      <w:r w:rsidRPr="002A4431">
        <w:rPr>
          <w:rFonts w:ascii="Simplified Arabic" w:hAnsi="Simplified Arabic" w:cs="Simplified Arabic"/>
          <w:b/>
          <w:bCs/>
          <w:sz w:val="28"/>
          <w:szCs w:val="28"/>
          <w:rtl/>
        </w:rPr>
        <w:t>ب. التعاون والعمل الجماعي</w:t>
      </w:r>
    </w:p>
    <w:p w:rsidR="002A4431" w:rsidRDefault="002A4431" w:rsidP="002A4431">
      <w:pPr>
        <w:bidi/>
        <w:spacing w:line="240" w:lineRule="auto"/>
        <w:rPr>
          <w:rFonts w:ascii="Simplified Arabic" w:hAnsi="Simplified Arabic" w:cs="Simplified Arabic"/>
          <w:sz w:val="28"/>
          <w:szCs w:val="28"/>
          <w:rtl/>
        </w:rPr>
      </w:pPr>
      <w:r w:rsidRPr="002A4431">
        <w:rPr>
          <w:rFonts w:ascii="Simplified Arabic" w:hAnsi="Simplified Arabic" w:cs="Simplified Arabic"/>
          <w:sz w:val="28"/>
          <w:szCs w:val="28"/>
          <w:rtl/>
        </w:rPr>
        <w:t>يعزز التعاون بين الموظفين من سرعة إنجاز المهام وتحقيق الأهداف المشتركة، ويقلل من الشعور بالعزلة المهنية</w:t>
      </w:r>
      <w:r w:rsidRPr="002A4431">
        <w:rPr>
          <w:rFonts w:ascii="Simplified Arabic" w:hAnsi="Simplified Arabic" w:cs="Simplified Arabic"/>
          <w:sz w:val="28"/>
          <w:szCs w:val="28"/>
        </w:rPr>
        <w:t>.</w:t>
      </w:r>
    </w:p>
    <w:p w:rsidR="00F462D8" w:rsidRPr="002A4431" w:rsidRDefault="00F462D8" w:rsidP="00F462D8">
      <w:pPr>
        <w:bidi/>
        <w:spacing w:line="240" w:lineRule="auto"/>
        <w:rPr>
          <w:rFonts w:ascii="Simplified Arabic" w:hAnsi="Simplified Arabic" w:cs="Simplified Arabic"/>
          <w:sz w:val="28"/>
          <w:szCs w:val="28"/>
        </w:rPr>
      </w:pPr>
    </w:p>
    <w:p w:rsidR="002A4431" w:rsidRPr="002A4431" w:rsidRDefault="002A4431" w:rsidP="002A4431">
      <w:pPr>
        <w:bidi/>
        <w:spacing w:line="240" w:lineRule="auto"/>
        <w:rPr>
          <w:rFonts w:ascii="Simplified Arabic" w:hAnsi="Simplified Arabic" w:cs="Simplified Arabic"/>
          <w:b/>
          <w:bCs/>
          <w:sz w:val="28"/>
          <w:szCs w:val="28"/>
        </w:rPr>
      </w:pPr>
      <w:r w:rsidRPr="002A4431">
        <w:rPr>
          <w:rFonts w:ascii="Simplified Arabic" w:hAnsi="Simplified Arabic" w:cs="Simplified Arabic"/>
          <w:b/>
          <w:bCs/>
          <w:sz w:val="28"/>
          <w:szCs w:val="28"/>
          <w:rtl/>
        </w:rPr>
        <w:lastRenderedPageBreak/>
        <w:t>ج. الاحترام المتبادل</w:t>
      </w:r>
    </w:p>
    <w:p w:rsidR="002A4431" w:rsidRPr="002A4431" w:rsidRDefault="002A4431" w:rsidP="002A4431">
      <w:p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t>يسهم احترام الأفراد داخل بيئة العمل في خلق بيئة نفسية إيجابية تدعم الإبداع والابتكار</w:t>
      </w:r>
      <w:r w:rsidRPr="002A4431">
        <w:rPr>
          <w:rFonts w:ascii="Simplified Arabic" w:hAnsi="Simplified Arabic" w:cs="Simplified Arabic"/>
          <w:sz w:val="28"/>
          <w:szCs w:val="28"/>
        </w:rPr>
        <w:t>.</w:t>
      </w:r>
    </w:p>
    <w:p w:rsidR="002A4431" w:rsidRPr="002A4431" w:rsidRDefault="002A4431" w:rsidP="002A4431">
      <w:pPr>
        <w:bidi/>
        <w:spacing w:line="240" w:lineRule="auto"/>
        <w:rPr>
          <w:rFonts w:ascii="Simplified Arabic" w:hAnsi="Simplified Arabic" w:cs="Simplified Arabic"/>
          <w:b/>
          <w:bCs/>
          <w:sz w:val="28"/>
          <w:szCs w:val="28"/>
        </w:rPr>
      </w:pPr>
      <w:r w:rsidRPr="002A4431">
        <w:rPr>
          <w:rFonts w:ascii="Simplified Arabic" w:hAnsi="Simplified Arabic" w:cs="Simplified Arabic"/>
          <w:b/>
          <w:bCs/>
          <w:sz w:val="28"/>
          <w:szCs w:val="28"/>
          <w:rtl/>
        </w:rPr>
        <w:t>د. الدعم الإداري</w:t>
      </w:r>
    </w:p>
    <w:p w:rsidR="002A4431" w:rsidRPr="002A4431" w:rsidRDefault="002A4431" w:rsidP="00205E4C">
      <w:p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t>يلعب أسلوب القيادة دورًا محوريًا في تعزيز العلاقات الإنسانية، حيث إن المدير الداعم يساهم في بناء علاقات قائمة على الثقة والانتماء</w:t>
      </w:r>
      <w:r w:rsidRPr="002A4431">
        <w:rPr>
          <w:rFonts w:ascii="Simplified Arabic" w:hAnsi="Simplified Arabic" w:cs="Simplified Arabic"/>
          <w:sz w:val="28"/>
          <w:szCs w:val="28"/>
        </w:rPr>
        <w:t>.</w:t>
      </w:r>
    </w:p>
    <w:p w:rsidR="002A4431" w:rsidRPr="002A4431" w:rsidRDefault="00205E4C" w:rsidP="002A4431">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4.</w:t>
      </w:r>
      <w:r w:rsidR="002A4431" w:rsidRPr="002A4431">
        <w:rPr>
          <w:rFonts w:ascii="Simplified Arabic" w:hAnsi="Simplified Arabic" w:cs="Simplified Arabic"/>
          <w:b/>
          <w:bCs/>
          <w:sz w:val="28"/>
          <w:szCs w:val="28"/>
        </w:rPr>
        <w:t xml:space="preserve"> </w:t>
      </w:r>
      <w:r w:rsidR="002A4431" w:rsidRPr="002A4431">
        <w:rPr>
          <w:rFonts w:ascii="Simplified Arabic" w:hAnsi="Simplified Arabic" w:cs="Simplified Arabic"/>
          <w:b/>
          <w:bCs/>
          <w:sz w:val="28"/>
          <w:szCs w:val="28"/>
          <w:rtl/>
        </w:rPr>
        <w:t>العلاقات الإنسانية والأداء الوظيفي</w:t>
      </w:r>
    </w:p>
    <w:p w:rsidR="002A4431" w:rsidRPr="002A4431" w:rsidRDefault="002A4431" w:rsidP="002A4431">
      <w:p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t>تشير الدراسات إلى وجود علاقة وثيقة بين العلاقات الإنسانية ومستوى الأداء الوظيفي، حيث إن العاملين الذين يعملون في بيئة يسودها التعاون والتقدير يكونون أكثر استعدادًا لبذل جهد إضافي</w:t>
      </w:r>
      <w:r w:rsidRPr="002A4431">
        <w:rPr>
          <w:rFonts w:ascii="Simplified Arabic" w:hAnsi="Simplified Arabic" w:cs="Simplified Arabic"/>
          <w:sz w:val="28"/>
          <w:szCs w:val="28"/>
        </w:rPr>
        <w:t>.</w:t>
      </w:r>
    </w:p>
    <w:p w:rsidR="002A4431" w:rsidRPr="002A4431" w:rsidRDefault="002A4431" w:rsidP="00A77130">
      <w:p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t>وقد أكدت بعض الدراسات أن تحسين العلاقات بين العاملين والرؤساء يؤدي إلى تحسين ملحوظ في الأداء الوظيفي، كما يسهم في زيادة القدرة التنافسية للمؤسسة</w:t>
      </w:r>
      <w:r w:rsidRPr="002A4431">
        <w:rPr>
          <w:rFonts w:ascii="Simplified Arabic" w:hAnsi="Simplified Arabic" w:cs="Simplified Arabic"/>
          <w:sz w:val="28"/>
          <w:szCs w:val="28"/>
        </w:rPr>
        <w:t xml:space="preserve"> (Schuster, </w:t>
      </w:r>
      <w:r w:rsidRPr="002A4431">
        <w:rPr>
          <w:rFonts w:ascii="Simplified Arabic" w:hAnsi="Simplified Arabic" w:cs="Simplified Arabic"/>
          <w:i/>
          <w:iCs/>
          <w:sz w:val="28"/>
          <w:szCs w:val="28"/>
        </w:rPr>
        <w:t>et al.</w:t>
      </w:r>
      <w:r w:rsidRPr="002A4431">
        <w:rPr>
          <w:rFonts w:ascii="Simplified Arabic" w:hAnsi="Simplified Arabic" w:cs="Simplified Arabic"/>
          <w:sz w:val="28"/>
          <w:szCs w:val="28"/>
        </w:rPr>
        <w:t xml:space="preserve">,1997). </w:t>
      </w:r>
      <w:r w:rsidRPr="002A4431">
        <w:rPr>
          <w:rFonts w:ascii="Simplified Arabic" w:hAnsi="Simplified Arabic" w:cs="Simplified Arabic"/>
          <w:sz w:val="28"/>
          <w:szCs w:val="28"/>
          <w:rtl/>
        </w:rPr>
        <w:t>كما بينت دراسات أخرى أن انخفاض التعاون بين الزملاء يؤدي إلى ضعف الأداء وانخفاض مستويات الرضا الوظيفي</w:t>
      </w:r>
      <w:r w:rsidRPr="002A4431">
        <w:rPr>
          <w:rFonts w:ascii="Simplified Arabic" w:hAnsi="Simplified Arabic" w:cs="Simplified Arabic"/>
          <w:sz w:val="28"/>
          <w:szCs w:val="28"/>
        </w:rPr>
        <w:t xml:space="preserve"> (Kahya,2007).</w:t>
      </w:r>
    </w:p>
    <w:p w:rsidR="002A4431" w:rsidRPr="002A4431" w:rsidRDefault="00A77130" w:rsidP="002A4431">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5.</w:t>
      </w:r>
      <w:r w:rsidR="002A4431" w:rsidRPr="002A4431">
        <w:rPr>
          <w:rFonts w:ascii="Simplified Arabic" w:hAnsi="Simplified Arabic" w:cs="Simplified Arabic"/>
          <w:b/>
          <w:bCs/>
          <w:sz w:val="28"/>
          <w:szCs w:val="28"/>
        </w:rPr>
        <w:t xml:space="preserve"> </w:t>
      </w:r>
      <w:r w:rsidR="002A4431" w:rsidRPr="002A4431">
        <w:rPr>
          <w:rFonts w:ascii="Simplified Arabic" w:hAnsi="Simplified Arabic" w:cs="Simplified Arabic"/>
          <w:b/>
          <w:bCs/>
          <w:sz w:val="28"/>
          <w:szCs w:val="28"/>
          <w:rtl/>
        </w:rPr>
        <w:t>دور القيادة في تعزيز العلاقات الإنسانية</w:t>
      </w:r>
    </w:p>
    <w:p w:rsidR="002A4431" w:rsidRPr="002A4431" w:rsidRDefault="002A4431" w:rsidP="002A4431">
      <w:p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t>تلعب القيادة دورًا رئيسيًا في تشكيل طبيعة العلاقات داخل بيئة العمل، حيث تؤثر طريقة تعامل المدير مع الموظفين في مستوى الرضا والانتماء التنظيمي</w:t>
      </w:r>
      <w:r w:rsidRPr="002A4431">
        <w:rPr>
          <w:rFonts w:ascii="Simplified Arabic" w:hAnsi="Simplified Arabic" w:cs="Simplified Arabic"/>
          <w:sz w:val="28"/>
          <w:szCs w:val="28"/>
        </w:rPr>
        <w:t>.</w:t>
      </w:r>
    </w:p>
    <w:p w:rsidR="002A4431" w:rsidRPr="002A4431" w:rsidRDefault="002A4431" w:rsidP="00797A2B">
      <w:p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t>فالقيادة التي تعتمد على الحوار والمشاركة في اتخاذ القرار تسهم في تعزيز الثقة بين الإدارة والعاملين، بينما تؤدي القيادة السلطوية إلى زيادة التوتر وانخفاض الدافعية</w:t>
      </w:r>
      <w:r w:rsidRPr="002A4431">
        <w:rPr>
          <w:rFonts w:ascii="Simplified Arabic" w:hAnsi="Simplified Arabic" w:cs="Simplified Arabic"/>
          <w:sz w:val="28"/>
          <w:szCs w:val="28"/>
        </w:rPr>
        <w:t>.</w:t>
      </w:r>
    </w:p>
    <w:p w:rsidR="002A4431" w:rsidRPr="002A4431" w:rsidRDefault="00797A2B" w:rsidP="002A4431">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6.</w:t>
      </w:r>
      <w:r w:rsidR="002A4431" w:rsidRPr="002A4431">
        <w:rPr>
          <w:rFonts w:ascii="Simplified Arabic" w:hAnsi="Simplified Arabic" w:cs="Simplified Arabic"/>
          <w:b/>
          <w:bCs/>
          <w:sz w:val="28"/>
          <w:szCs w:val="28"/>
        </w:rPr>
        <w:t xml:space="preserve"> </w:t>
      </w:r>
      <w:r w:rsidR="002A4431" w:rsidRPr="002A4431">
        <w:rPr>
          <w:rFonts w:ascii="Simplified Arabic" w:hAnsi="Simplified Arabic" w:cs="Simplified Arabic"/>
          <w:b/>
          <w:bCs/>
          <w:sz w:val="28"/>
          <w:szCs w:val="28"/>
          <w:rtl/>
        </w:rPr>
        <w:t>العلاقات الإنسانية في بيئة العمل المعاصرة</w:t>
      </w:r>
    </w:p>
    <w:p w:rsidR="002A4431" w:rsidRPr="002A4431" w:rsidRDefault="002A4431" w:rsidP="002A4431">
      <w:p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t>في ظل التطورات الحديثة، أصبحت العلاقات الإنسانية تشمل أبعادًا جديدة مثل</w:t>
      </w:r>
      <w:r w:rsidRPr="002A4431">
        <w:rPr>
          <w:rFonts w:ascii="Simplified Arabic" w:hAnsi="Simplified Arabic" w:cs="Simplified Arabic"/>
          <w:sz w:val="28"/>
          <w:szCs w:val="28"/>
        </w:rPr>
        <w:t>:</w:t>
      </w:r>
    </w:p>
    <w:p w:rsidR="002A4431" w:rsidRPr="002A4431" w:rsidRDefault="002A4431" w:rsidP="00B6066E">
      <w:pPr>
        <w:numPr>
          <w:ilvl w:val="0"/>
          <w:numId w:val="15"/>
        </w:num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t>التواصل الرقمي بين العاملين</w:t>
      </w:r>
      <w:r w:rsidRPr="002A4431">
        <w:rPr>
          <w:rFonts w:ascii="Simplified Arabic" w:hAnsi="Simplified Arabic" w:cs="Simplified Arabic"/>
          <w:sz w:val="28"/>
          <w:szCs w:val="28"/>
        </w:rPr>
        <w:t>.</w:t>
      </w:r>
    </w:p>
    <w:p w:rsidR="002A4431" w:rsidRPr="002A4431" w:rsidRDefault="002A4431" w:rsidP="00B6066E">
      <w:pPr>
        <w:numPr>
          <w:ilvl w:val="0"/>
          <w:numId w:val="15"/>
        </w:num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t>فرق العمل الافتراضية</w:t>
      </w:r>
      <w:r w:rsidRPr="002A4431">
        <w:rPr>
          <w:rFonts w:ascii="Simplified Arabic" w:hAnsi="Simplified Arabic" w:cs="Simplified Arabic"/>
          <w:sz w:val="28"/>
          <w:szCs w:val="28"/>
        </w:rPr>
        <w:t>.</w:t>
      </w:r>
    </w:p>
    <w:p w:rsidR="002A4431" w:rsidRPr="002A4431" w:rsidRDefault="002A4431" w:rsidP="00B6066E">
      <w:pPr>
        <w:numPr>
          <w:ilvl w:val="0"/>
          <w:numId w:val="15"/>
        </w:num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t>إدارة التنوع الثقافي داخل المؤسسات</w:t>
      </w:r>
      <w:r w:rsidRPr="002A4431">
        <w:rPr>
          <w:rFonts w:ascii="Simplified Arabic" w:hAnsi="Simplified Arabic" w:cs="Simplified Arabic"/>
          <w:sz w:val="28"/>
          <w:szCs w:val="28"/>
        </w:rPr>
        <w:t>.</w:t>
      </w:r>
    </w:p>
    <w:p w:rsidR="002A4431" w:rsidRPr="002A4431" w:rsidRDefault="002A4431" w:rsidP="00B6066E">
      <w:pPr>
        <w:numPr>
          <w:ilvl w:val="0"/>
          <w:numId w:val="15"/>
        </w:num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t>دعم الصحة النفسية للعاملين</w:t>
      </w:r>
      <w:r w:rsidRPr="002A4431">
        <w:rPr>
          <w:rFonts w:ascii="Simplified Arabic" w:hAnsi="Simplified Arabic" w:cs="Simplified Arabic"/>
          <w:sz w:val="28"/>
          <w:szCs w:val="28"/>
        </w:rPr>
        <w:t>.</w:t>
      </w:r>
    </w:p>
    <w:p w:rsidR="002A4431" w:rsidRPr="002A4431" w:rsidRDefault="002A4431" w:rsidP="00060304">
      <w:p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lastRenderedPageBreak/>
        <w:t>وقد أصبحت المؤسسات تسعى إلى بناء ثقافة تنظيمية قائمة على التعاون والاحترام باعتبارها عنصرًا أساسيًا في استدامة الأداء</w:t>
      </w:r>
      <w:r w:rsidRPr="002A4431">
        <w:rPr>
          <w:rFonts w:ascii="Simplified Arabic" w:hAnsi="Simplified Arabic" w:cs="Simplified Arabic"/>
          <w:sz w:val="28"/>
          <w:szCs w:val="28"/>
        </w:rPr>
        <w:t>.</w:t>
      </w:r>
    </w:p>
    <w:p w:rsidR="002A4431" w:rsidRPr="002A4431" w:rsidRDefault="002A4431" w:rsidP="00060304">
      <w:pPr>
        <w:bidi/>
        <w:spacing w:line="240" w:lineRule="auto"/>
        <w:rPr>
          <w:rFonts w:ascii="Simplified Arabic" w:hAnsi="Simplified Arabic" w:cs="Simplified Arabic"/>
          <w:b/>
          <w:bCs/>
          <w:sz w:val="28"/>
          <w:szCs w:val="28"/>
        </w:rPr>
      </w:pPr>
      <w:r w:rsidRPr="002A4431">
        <w:rPr>
          <w:rFonts w:ascii="Simplified Arabic" w:hAnsi="Simplified Arabic" w:cs="Simplified Arabic"/>
          <w:b/>
          <w:bCs/>
          <w:sz w:val="28"/>
          <w:szCs w:val="28"/>
          <w:rtl/>
        </w:rPr>
        <w:t>ثانيًا: النمو الوظيفي</w:t>
      </w:r>
      <w:r w:rsidRPr="002A4431">
        <w:rPr>
          <w:rFonts w:ascii="Simplified Arabic" w:hAnsi="Simplified Arabic" w:cs="Simplified Arabic"/>
          <w:b/>
          <w:bCs/>
          <w:sz w:val="28"/>
          <w:szCs w:val="28"/>
        </w:rPr>
        <w:t xml:space="preserve"> </w:t>
      </w:r>
    </w:p>
    <w:p w:rsidR="002A4431" w:rsidRPr="002A4431" w:rsidRDefault="00060304" w:rsidP="002A4431">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1.</w:t>
      </w:r>
      <w:r w:rsidR="002A4431" w:rsidRPr="002A4431">
        <w:rPr>
          <w:rFonts w:ascii="Simplified Arabic" w:hAnsi="Simplified Arabic" w:cs="Simplified Arabic"/>
          <w:b/>
          <w:bCs/>
          <w:sz w:val="28"/>
          <w:szCs w:val="28"/>
        </w:rPr>
        <w:t xml:space="preserve"> </w:t>
      </w:r>
      <w:r w:rsidR="002A4431" w:rsidRPr="002A4431">
        <w:rPr>
          <w:rFonts w:ascii="Simplified Arabic" w:hAnsi="Simplified Arabic" w:cs="Simplified Arabic"/>
          <w:b/>
          <w:bCs/>
          <w:sz w:val="28"/>
          <w:szCs w:val="28"/>
          <w:rtl/>
        </w:rPr>
        <w:t>مفهوم النمو الوظيفي</w:t>
      </w:r>
    </w:p>
    <w:p w:rsidR="002A4431" w:rsidRPr="002A4431" w:rsidRDefault="002A4431" w:rsidP="002A4431">
      <w:p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t>يشير النمو الوظيفي إلى فرص التطور والتقدم التي توفرها المؤسسة للعاملين من خلال التدريب، والترقية، وتنمية المهارات، بما يساعدهم على تحقيق طموحاتهم المهنية</w:t>
      </w:r>
      <w:r w:rsidRPr="002A4431">
        <w:rPr>
          <w:rFonts w:ascii="Simplified Arabic" w:hAnsi="Simplified Arabic" w:cs="Simplified Arabic"/>
          <w:sz w:val="28"/>
          <w:szCs w:val="28"/>
        </w:rPr>
        <w:t>.</w:t>
      </w:r>
    </w:p>
    <w:p w:rsidR="002A4431" w:rsidRPr="002A4431" w:rsidRDefault="002A4431" w:rsidP="002A4431">
      <w:p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t>ويعرف النمو الوظيفي بأنه عملية مستمرة تهدف إلى تطوير قدرات الموظفين وتحسين كفاءتهم بما يتناسب مع متطلبات العمل المتغيرة (المغربي، 2004)</w:t>
      </w:r>
      <w:r w:rsidRPr="002A4431">
        <w:rPr>
          <w:rFonts w:ascii="Simplified Arabic" w:hAnsi="Simplified Arabic" w:cs="Simplified Arabic"/>
          <w:sz w:val="28"/>
          <w:szCs w:val="28"/>
        </w:rPr>
        <w:t>.</w:t>
      </w:r>
    </w:p>
    <w:p w:rsidR="002A4431" w:rsidRPr="002A4431" w:rsidRDefault="002A4431" w:rsidP="00B61A73">
      <w:p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t>كما يُعد النمو الوظيفي من أهم أبعاد بيئة العمل الحديثة، لأنه يعكس مدى اهتمام المنظمة بالعنصر البشري كاستثمار طويل الأجل</w:t>
      </w:r>
      <w:r w:rsidRPr="002A4431">
        <w:rPr>
          <w:rFonts w:ascii="Simplified Arabic" w:hAnsi="Simplified Arabic" w:cs="Simplified Arabic"/>
          <w:sz w:val="28"/>
          <w:szCs w:val="28"/>
        </w:rPr>
        <w:t>.</w:t>
      </w:r>
    </w:p>
    <w:p w:rsidR="002A4431" w:rsidRPr="002A4431" w:rsidRDefault="00B61A73" w:rsidP="002A4431">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2.</w:t>
      </w:r>
      <w:r w:rsidR="002A4431" w:rsidRPr="002A4431">
        <w:rPr>
          <w:rFonts w:ascii="Simplified Arabic" w:hAnsi="Simplified Arabic" w:cs="Simplified Arabic"/>
          <w:b/>
          <w:bCs/>
          <w:sz w:val="28"/>
          <w:szCs w:val="28"/>
        </w:rPr>
        <w:t xml:space="preserve"> </w:t>
      </w:r>
      <w:r w:rsidR="002A4431" w:rsidRPr="002A4431">
        <w:rPr>
          <w:rFonts w:ascii="Simplified Arabic" w:hAnsi="Simplified Arabic" w:cs="Simplified Arabic"/>
          <w:b/>
          <w:bCs/>
          <w:sz w:val="28"/>
          <w:szCs w:val="28"/>
          <w:rtl/>
        </w:rPr>
        <w:t>أهمية النمو الوظيفي</w:t>
      </w:r>
    </w:p>
    <w:p w:rsidR="002A4431" w:rsidRPr="002A4431" w:rsidRDefault="002A4431" w:rsidP="002A4431">
      <w:p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t>يُعد النمو الوظيفي عاملًا أساسيًا في رفع مستوى الرضا الوظيفي والدافعية، حيث يشعر الموظف الذي تتوفر له فرص التطور بأن المؤسسة تهتم بمستقبله المهني</w:t>
      </w:r>
      <w:r w:rsidRPr="002A4431">
        <w:rPr>
          <w:rFonts w:ascii="Simplified Arabic" w:hAnsi="Simplified Arabic" w:cs="Simplified Arabic"/>
          <w:sz w:val="28"/>
          <w:szCs w:val="28"/>
        </w:rPr>
        <w:t>.</w:t>
      </w:r>
    </w:p>
    <w:p w:rsidR="002A4431" w:rsidRPr="002A4431" w:rsidRDefault="002A4431" w:rsidP="002A4431">
      <w:p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t>وتكمن أهمية النمو الوظيفي في</w:t>
      </w:r>
      <w:r w:rsidRPr="002A4431">
        <w:rPr>
          <w:rFonts w:ascii="Simplified Arabic" w:hAnsi="Simplified Arabic" w:cs="Simplified Arabic"/>
          <w:sz w:val="28"/>
          <w:szCs w:val="28"/>
        </w:rPr>
        <w:t>:</w:t>
      </w:r>
    </w:p>
    <w:p w:rsidR="002A4431" w:rsidRPr="002A4431" w:rsidRDefault="002A4431" w:rsidP="00B6066E">
      <w:pPr>
        <w:numPr>
          <w:ilvl w:val="0"/>
          <w:numId w:val="16"/>
        </w:num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t>تحسين مهارات العاملين وقدراتهم</w:t>
      </w:r>
      <w:r w:rsidRPr="002A4431">
        <w:rPr>
          <w:rFonts w:ascii="Simplified Arabic" w:hAnsi="Simplified Arabic" w:cs="Simplified Arabic"/>
          <w:sz w:val="28"/>
          <w:szCs w:val="28"/>
        </w:rPr>
        <w:t>.</w:t>
      </w:r>
    </w:p>
    <w:p w:rsidR="002A4431" w:rsidRPr="002A4431" w:rsidRDefault="002A4431" w:rsidP="00B6066E">
      <w:pPr>
        <w:numPr>
          <w:ilvl w:val="0"/>
          <w:numId w:val="16"/>
        </w:num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t>زيادة الدافعية نحو الإنجاز</w:t>
      </w:r>
      <w:r w:rsidRPr="002A4431">
        <w:rPr>
          <w:rFonts w:ascii="Simplified Arabic" w:hAnsi="Simplified Arabic" w:cs="Simplified Arabic"/>
          <w:sz w:val="28"/>
          <w:szCs w:val="28"/>
        </w:rPr>
        <w:t>.</w:t>
      </w:r>
    </w:p>
    <w:p w:rsidR="002A4431" w:rsidRPr="002A4431" w:rsidRDefault="002A4431" w:rsidP="00B6066E">
      <w:pPr>
        <w:numPr>
          <w:ilvl w:val="0"/>
          <w:numId w:val="16"/>
        </w:num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t>تعزيز الولاء التنظيمي</w:t>
      </w:r>
      <w:r w:rsidRPr="002A4431">
        <w:rPr>
          <w:rFonts w:ascii="Simplified Arabic" w:hAnsi="Simplified Arabic" w:cs="Simplified Arabic"/>
          <w:sz w:val="28"/>
          <w:szCs w:val="28"/>
        </w:rPr>
        <w:t>.</w:t>
      </w:r>
    </w:p>
    <w:p w:rsidR="002A4431" w:rsidRPr="002A4431" w:rsidRDefault="002A4431" w:rsidP="00B6066E">
      <w:pPr>
        <w:numPr>
          <w:ilvl w:val="0"/>
          <w:numId w:val="16"/>
        </w:num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t>تقليل معدلات ترك العمل</w:t>
      </w:r>
      <w:r w:rsidRPr="002A4431">
        <w:rPr>
          <w:rFonts w:ascii="Simplified Arabic" w:hAnsi="Simplified Arabic" w:cs="Simplified Arabic"/>
          <w:sz w:val="28"/>
          <w:szCs w:val="28"/>
        </w:rPr>
        <w:t>.</w:t>
      </w:r>
    </w:p>
    <w:p w:rsidR="002A4431" w:rsidRPr="002A4431" w:rsidRDefault="002A4431" w:rsidP="00B6066E">
      <w:pPr>
        <w:numPr>
          <w:ilvl w:val="0"/>
          <w:numId w:val="16"/>
        </w:num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t>إعداد قيادات مستقبلية داخل المؤسسة</w:t>
      </w:r>
      <w:r w:rsidRPr="002A4431">
        <w:rPr>
          <w:rFonts w:ascii="Simplified Arabic" w:hAnsi="Simplified Arabic" w:cs="Simplified Arabic"/>
          <w:sz w:val="28"/>
          <w:szCs w:val="28"/>
        </w:rPr>
        <w:t>.</w:t>
      </w:r>
    </w:p>
    <w:p w:rsidR="002A4431" w:rsidRDefault="002A4431" w:rsidP="008E738C">
      <w:pPr>
        <w:bidi/>
        <w:spacing w:line="240" w:lineRule="auto"/>
        <w:rPr>
          <w:rFonts w:ascii="Simplified Arabic" w:hAnsi="Simplified Arabic" w:cs="Simplified Arabic"/>
          <w:sz w:val="28"/>
          <w:szCs w:val="28"/>
          <w:rtl/>
        </w:rPr>
      </w:pPr>
      <w:r w:rsidRPr="002A4431">
        <w:rPr>
          <w:rFonts w:ascii="Simplified Arabic" w:hAnsi="Simplified Arabic" w:cs="Simplified Arabic"/>
          <w:sz w:val="28"/>
          <w:szCs w:val="28"/>
          <w:rtl/>
        </w:rPr>
        <w:t>وقد أكدت الدراسات أن المؤسسات التي توفر فرصًا واضحة للنمو الوظيفي تحقق أداءً أفضل مقارنة بالمؤسسات التي تفتقر إلى برامج التطوير (أبو شيخة، 2005)</w:t>
      </w:r>
      <w:r w:rsidRPr="002A4431">
        <w:rPr>
          <w:rFonts w:ascii="Simplified Arabic" w:hAnsi="Simplified Arabic" w:cs="Simplified Arabic"/>
          <w:sz w:val="28"/>
          <w:szCs w:val="28"/>
        </w:rPr>
        <w:t>.</w:t>
      </w:r>
    </w:p>
    <w:p w:rsidR="00F462D8" w:rsidRDefault="00F462D8" w:rsidP="00F462D8">
      <w:pPr>
        <w:bidi/>
        <w:spacing w:line="240" w:lineRule="auto"/>
        <w:rPr>
          <w:rFonts w:ascii="Simplified Arabic" w:hAnsi="Simplified Arabic" w:cs="Simplified Arabic"/>
          <w:sz w:val="28"/>
          <w:szCs w:val="28"/>
          <w:rtl/>
        </w:rPr>
      </w:pPr>
    </w:p>
    <w:p w:rsidR="00F462D8" w:rsidRPr="002A4431" w:rsidRDefault="00F462D8" w:rsidP="00F462D8">
      <w:pPr>
        <w:bidi/>
        <w:spacing w:line="240" w:lineRule="auto"/>
        <w:rPr>
          <w:rFonts w:ascii="Simplified Arabic" w:hAnsi="Simplified Arabic" w:cs="Simplified Arabic"/>
          <w:sz w:val="28"/>
          <w:szCs w:val="28"/>
        </w:rPr>
      </w:pPr>
    </w:p>
    <w:p w:rsidR="002A4431" w:rsidRPr="002A4431" w:rsidRDefault="008E738C" w:rsidP="002A4431">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3.</w:t>
      </w:r>
      <w:r w:rsidR="002A4431" w:rsidRPr="002A4431">
        <w:rPr>
          <w:rFonts w:ascii="Simplified Arabic" w:hAnsi="Simplified Arabic" w:cs="Simplified Arabic"/>
          <w:b/>
          <w:bCs/>
          <w:sz w:val="28"/>
          <w:szCs w:val="28"/>
        </w:rPr>
        <w:t xml:space="preserve"> </w:t>
      </w:r>
      <w:r w:rsidR="002A4431" w:rsidRPr="002A4431">
        <w:rPr>
          <w:rFonts w:ascii="Simplified Arabic" w:hAnsi="Simplified Arabic" w:cs="Simplified Arabic"/>
          <w:b/>
          <w:bCs/>
          <w:sz w:val="28"/>
          <w:szCs w:val="28"/>
          <w:rtl/>
        </w:rPr>
        <w:t>وسائل تحقيق النمو الوظيفي</w:t>
      </w:r>
    </w:p>
    <w:p w:rsidR="002A4431" w:rsidRPr="002A4431" w:rsidRDefault="002A4431" w:rsidP="002A4431">
      <w:p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t>يمكن تحقيق النمو الوظيفي من خلال عدة وسائل، منها</w:t>
      </w:r>
      <w:r w:rsidRPr="002A4431">
        <w:rPr>
          <w:rFonts w:ascii="Simplified Arabic" w:hAnsi="Simplified Arabic" w:cs="Simplified Arabic"/>
          <w:sz w:val="28"/>
          <w:szCs w:val="28"/>
        </w:rPr>
        <w:t>:</w:t>
      </w:r>
    </w:p>
    <w:p w:rsidR="002A4431" w:rsidRPr="002A4431" w:rsidRDefault="002A4431" w:rsidP="002A4431">
      <w:pPr>
        <w:bidi/>
        <w:spacing w:line="240" w:lineRule="auto"/>
        <w:rPr>
          <w:rFonts w:ascii="Simplified Arabic" w:hAnsi="Simplified Arabic" w:cs="Simplified Arabic"/>
          <w:b/>
          <w:bCs/>
          <w:sz w:val="28"/>
          <w:szCs w:val="28"/>
        </w:rPr>
      </w:pPr>
      <w:r w:rsidRPr="002A4431">
        <w:rPr>
          <w:rFonts w:ascii="Simplified Arabic" w:hAnsi="Simplified Arabic" w:cs="Simplified Arabic"/>
          <w:b/>
          <w:bCs/>
          <w:sz w:val="28"/>
          <w:szCs w:val="28"/>
          <w:rtl/>
        </w:rPr>
        <w:t>أ. التدريب والتطوير</w:t>
      </w:r>
    </w:p>
    <w:p w:rsidR="002A4431" w:rsidRPr="002A4431" w:rsidRDefault="002A4431" w:rsidP="002A4431">
      <w:p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t>يعد التدريب أحد أهم الأدوات التي تستخدمها المؤسسات لتحسين قدرات العاملين ومواكبة التغيرات المهنية</w:t>
      </w:r>
      <w:r w:rsidRPr="002A4431">
        <w:rPr>
          <w:rFonts w:ascii="Simplified Arabic" w:hAnsi="Simplified Arabic" w:cs="Simplified Arabic"/>
          <w:sz w:val="28"/>
          <w:szCs w:val="28"/>
        </w:rPr>
        <w:t>.</w:t>
      </w:r>
    </w:p>
    <w:p w:rsidR="002A4431" w:rsidRPr="002A4431" w:rsidRDefault="002A4431" w:rsidP="002A4431">
      <w:pPr>
        <w:bidi/>
        <w:spacing w:line="240" w:lineRule="auto"/>
        <w:rPr>
          <w:rFonts w:ascii="Simplified Arabic" w:hAnsi="Simplified Arabic" w:cs="Simplified Arabic"/>
          <w:b/>
          <w:bCs/>
          <w:sz w:val="28"/>
          <w:szCs w:val="28"/>
        </w:rPr>
      </w:pPr>
      <w:r w:rsidRPr="002A4431">
        <w:rPr>
          <w:rFonts w:ascii="Simplified Arabic" w:hAnsi="Simplified Arabic" w:cs="Simplified Arabic"/>
          <w:b/>
          <w:bCs/>
          <w:sz w:val="28"/>
          <w:szCs w:val="28"/>
          <w:rtl/>
        </w:rPr>
        <w:t>ب. الترقية الوظيفية</w:t>
      </w:r>
    </w:p>
    <w:p w:rsidR="002A4431" w:rsidRPr="002A4431" w:rsidRDefault="002A4431" w:rsidP="002A4431">
      <w:p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t>تشكل الترقية دافعًا قويًا للأداء، حيث تعكس تقدير المؤسسة لجهود العاملين</w:t>
      </w:r>
      <w:r w:rsidRPr="002A4431">
        <w:rPr>
          <w:rFonts w:ascii="Simplified Arabic" w:hAnsi="Simplified Arabic" w:cs="Simplified Arabic"/>
          <w:sz w:val="28"/>
          <w:szCs w:val="28"/>
        </w:rPr>
        <w:t>.</w:t>
      </w:r>
    </w:p>
    <w:p w:rsidR="002A4431" w:rsidRPr="002A4431" w:rsidRDefault="002A4431" w:rsidP="002A4431">
      <w:pPr>
        <w:bidi/>
        <w:spacing w:line="240" w:lineRule="auto"/>
        <w:rPr>
          <w:rFonts w:ascii="Simplified Arabic" w:hAnsi="Simplified Arabic" w:cs="Simplified Arabic"/>
          <w:b/>
          <w:bCs/>
          <w:sz w:val="28"/>
          <w:szCs w:val="28"/>
        </w:rPr>
      </w:pPr>
      <w:r w:rsidRPr="002A4431">
        <w:rPr>
          <w:rFonts w:ascii="Simplified Arabic" w:hAnsi="Simplified Arabic" w:cs="Simplified Arabic"/>
          <w:b/>
          <w:bCs/>
          <w:sz w:val="28"/>
          <w:szCs w:val="28"/>
          <w:rtl/>
        </w:rPr>
        <w:t>ج. التوجيه والإرشاد المهني</w:t>
      </w:r>
    </w:p>
    <w:p w:rsidR="002A4431" w:rsidRPr="002A4431" w:rsidRDefault="002A4431" w:rsidP="002A4431">
      <w:p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t>يساعد التوجيه في تطوير المسار المهني للعاملين وتحقيق الاستفادة القصوى من قدراتهم</w:t>
      </w:r>
      <w:r w:rsidRPr="002A4431">
        <w:rPr>
          <w:rFonts w:ascii="Simplified Arabic" w:hAnsi="Simplified Arabic" w:cs="Simplified Arabic"/>
          <w:sz w:val="28"/>
          <w:szCs w:val="28"/>
        </w:rPr>
        <w:t>.</w:t>
      </w:r>
    </w:p>
    <w:p w:rsidR="002A4431" w:rsidRPr="002A4431" w:rsidRDefault="002A4431" w:rsidP="002A4431">
      <w:pPr>
        <w:bidi/>
        <w:spacing w:line="240" w:lineRule="auto"/>
        <w:rPr>
          <w:rFonts w:ascii="Simplified Arabic" w:hAnsi="Simplified Arabic" w:cs="Simplified Arabic"/>
          <w:b/>
          <w:bCs/>
          <w:sz w:val="28"/>
          <w:szCs w:val="28"/>
        </w:rPr>
      </w:pPr>
      <w:r w:rsidRPr="002A4431">
        <w:rPr>
          <w:rFonts w:ascii="Simplified Arabic" w:hAnsi="Simplified Arabic" w:cs="Simplified Arabic"/>
          <w:b/>
          <w:bCs/>
          <w:sz w:val="28"/>
          <w:szCs w:val="28"/>
          <w:rtl/>
        </w:rPr>
        <w:t>د. تنويع المهام</w:t>
      </w:r>
    </w:p>
    <w:p w:rsidR="002A4431" w:rsidRPr="002A4431" w:rsidRDefault="002A4431" w:rsidP="00046CA1">
      <w:p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t>يساهم في اكتساب الموظفين خبرات جديدة ويعزز مهاراتهم المهنية</w:t>
      </w:r>
      <w:r w:rsidRPr="002A4431">
        <w:rPr>
          <w:rFonts w:ascii="Simplified Arabic" w:hAnsi="Simplified Arabic" w:cs="Simplified Arabic"/>
          <w:sz w:val="28"/>
          <w:szCs w:val="28"/>
        </w:rPr>
        <w:t>.</w:t>
      </w:r>
    </w:p>
    <w:p w:rsidR="002A4431" w:rsidRPr="002A4431" w:rsidRDefault="00046CA1" w:rsidP="002A4431">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4.</w:t>
      </w:r>
      <w:r w:rsidR="002A4431" w:rsidRPr="002A4431">
        <w:rPr>
          <w:rFonts w:ascii="Simplified Arabic" w:hAnsi="Simplified Arabic" w:cs="Simplified Arabic"/>
          <w:b/>
          <w:bCs/>
          <w:sz w:val="28"/>
          <w:szCs w:val="28"/>
        </w:rPr>
        <w:t xml:space="preserve"> </w:t>
      </w:r>
      <w:r w:rsidR="002A4431" w:rsidRPr="002A4431">
        <w:rPr>
          <w:rFonts w:ascii="Simplified Arabic" w:hAnsi="Simplified Arabic" w:cs="Simplified Arabic"/>
          <w:b/>
          <w:bCs/>
          <w:sz w:val="28"/>
          <w:szCs w:val="28"/>
          <w:rtl/>
        </w:rPr>
        <w:t>النمو الوظيفي والأداء الوظيفي</w:t>
      </w:r>
    </w:p>
    <w:p w:rsidR="002A4431" w:rsidRPr="002A4431" w:rsidRDefault="002A4431" w:rsidP="002A4431">
      <w:p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t>تشير الأدبيات الإدارية إلى وجود علاقة إيجابية بين النمو الوظيفي ومستوى الأداء، حيث إن الموظفين الذين يحصلون على فرص تطوير مستمرة يكونون أكثر كفاءة وقدرة على تحقيق أهداف المنظمة</w:t>
      </w:r>
      <w:r w:rsidRPr="002A4431">
        <w:rPr>
          <w:rFonts w:ascii="Simplified Arabic" w:hAnsi="Simplified Arabic" w:cs="Simplified Arabic"/>
          <w:sz w:val="28"/>
          <w:szCs w:val="28"/>
        </w:rPr>
        <w:t>.</w:t>
      </w:r>
    </w:p>
    <w:p w:rsidR="002A4431" w:rsidRPr="002A4431" w:rsidRDefault="002A4431" w:rsidP="008D496B">
      <w:p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t>وقد أثبتت الدراسات أن التدريب المستمر وفرص الترقية تؤدي إلى رفع مستوى الأداء وزيادة الالتزام التنظيمي، كما تسهم في تحسين جودة العمل وتقليل الأخطاء المهنية</w:t>
      </w:r>
      <w:r w:rsidRPr="002A4431">
        <w:rPr>
          <w:rFonts w:ascii="Simplified Arabic" w:hAnsi="Simplified Arabic" w:cs="Simplified Arabic"/>
          <w:sz w:val="28"/>
          <w:szCs w:val="28"/>
        </w:rPr>
        <w:t xml:space="preserve"> (Rethinam &amp; Ismail,2008).</w:t>
      </w:r>
    </w:p>
    <w:p w:rsidR="002A4431" w:rsidRPr="002A4431" w:rsidRDefault="008D496B" w:rsidP="002A4431">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5.</w:t>
      </w:r>
      <w:r w:rsidR="002A4431" w:rsidRPr="002A4431">
        <w:rPr>
          <w:rFonts w:ascii="Simplified Arabic" w:hAnsi="Simplified Arabic" w:cs="Simplified Arabic"/>
          <w:b/>
          <w:bCs/>
          <w:sz w:val="28"/>
          <w:szCs w:val="28"/>
        </w:rPr>
        <w:t xml:space="preserve"> </w:t>
      </w:r>
      <w:r w:rsidR="002A4431" w:rsidRPr="002A4431">
        <w:rPr>
          <w:rFonts w:ascii="Simplified Arabic" w:hAnsi="Simplified Arabic" w:cs="Simplified Arabic"/>
          <w:b/>
          <w:bCs/>
          <w:sz w:val="28"/>
          <w:szCs w:val="28"/>
          <w:rtl/>
        </w:rPr>
        <w:t>النمو الوظيفي في المنظمات الحديثة</w:t>
      </w:r>
    </w:p>
    <w:p w:rsidR="002A4431" w:rsidRPr="002A4431" w:rsidRDefault="002A4431" w:rsidP="002A4431">
      <w:p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t>في ظل التغيرات السريعة في سوق العمل، أصبح النمو الوظيفي يرتبط بمفاهيم جديدة مثل</w:t>
      </w:r>
      <w:r w:rsidRPr="002A4431">
        <w:rPr>
          <w:rFonts w:ascii="Simplified Arabic" w:hAnsi="Simplified Arabic" w:cs="Simplified Arabic"/>
          <w:sz w:val="28"/>
          <w:szCs w:val="28"/>
        </w:rPr>
        <w:t>:</w:t>
      </w:r>
    </w:p>
    <w:p w:rsidR="002A4431" w:rsidRPr="002A4431" w:rsidRDefault="002A4431" w:rsidP="00B6066E">
      <w:pPr>
        <w:numPr>
          <w:ilvl w:val="0"/>
          <w:numId w:val="17"/>
        </w:num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t>التعلم المستمر</w:t>
      </w:r>
      <w:r w:rsidRPr="002A4431">
        <w:rPr>
          <w:rFonts w:ascii="Simplified Arabic" w:hAnsi="Simplified Arabic" w:cs="Simplified Arabic"/>
          <w:sz w:val="28"/>
          <w:szCs w:val="28"/>
        </w:rPr>
        <w:t>.</w:t>
      </w:r>
    </w:p>
    <w:p w:rsidR="002A4431" w:rsidRPr="002A4431" w:rsidRDefault="002A4431" w:rsidP="00B6066E">
      <w:pPr>
        <w:numPr>
          <w:ilvl w:val="0"/>
          <w:numId w:val="17"/>
        </w:num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t>التطوير الذاتي</w:t>
      </w:r>
      <w:r w:rsidRPr="002A4431">
        <w:rPr>
          <w:rFonts w:ascii="Simplified Arabic" w:hAnsi="Simplified Arabic" w:cs="Simplified Arabic"/>
          <w:sz w:val="28"/>
          <w:szCs w:val="28"/>
        </w:rPr>
        <w:t>.</w:t>
      </w:r>
    </w:p>
    <w:p w:rsidR="002A4431" w:rsidRPr="002A4431" w:rsidRDefault="002A4431" w:rsidP="00B6066E">
      <w:pPr>
        <w:numPr>
          <w:ilvl w:val="0"/>
          <w:numId w:val="17"/>
        </w:num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t>التدريب الإلكتروني</w:t>
      </w:r>
      <w:r w:rsidRPr="002A4431">
        <w:rPr>
          <w:rFonts w:ascii="Simplified Arabic" w:hAnsi="Simplified Arabic" w:cs="Simplified Arabic"/>
          <w:sz w:val="28"/>
          <w:szCs w:val="28"/>
        </w:rPr>
        <w:t>.</w:t>
      </w:r>
    </w:p>
    <w:p w:rsidR="002A4431" w:rsidRPr="002A4431" w:rsidRDefault="002A4431" w:rsidP="00B6066E">
      <w:pPr>
        <w:numPr>
          <w:ilvl w:val="0"/>
          <w:numId w:val="17"/>
        </w:num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t>التخطيط للمسار المهني</w:t>
      </w:r>
      <w:r w:rsidRPr="002A4431">
        <w:rPr>
          <w:rFonts w:ascii="Simplified Arabic" w:hAnsi="Simplified Arabic" w:cs="Simplified Arabic"/>
          <w:sz w:val="28"/>
          <w:szCs w:val="28"/>
        </w:rPr>
        <w:t>.</w:t>
      </w:r>
    </w:p>
    <w:p w:rsidR="00E91500" w:rsidRPr="002A4431" w:rsidRDefault="002A4431" w:rsidP="00B31ECE">
      <w:pPr>
        <w:bidi/>
        <w:spacing w:line="240" w:lineRule="auto"/>
        <w:rPr>
          <w:rFonts w:ascii="Simplified Arabic" w:hAnsi="Simplified Arabic" w:cs="Simplified Arabic"/>
          <w:sz w:val="28"/>
          <w:szCs w:val="28"/>
        </w:rPr>
      </w:pPr>
      <w:r w:rsidRPr="002A4431">
        <w:rPr>
          <w:rFonts w:ascii="Simplified Arabic" w:hAnsi="Simplified Arabic" w:cs="Simplified Arabic"/>
          <w:sz w:val="28"/>
          <w:szCs w:val="28"/>
          <w:rtl/>
        </w:rPr>
        <w:t>وقد أصبحت المؤسسات تدرك أن الاستثمار في نمو العاملين يمثل استثمارًا مباشرًا في مستقبلها التنظيمي</w:t>
      </w:r>
      <w:r w:rsidRPr="002A4431">
        <w:rPr>
          <w:rFonts w:ascii="Simplified Arabic" w:hAnsi="Simplified Arabic" w:cs="Simplified Arabic"/>
          <w:sz w:val="28"/>
          <w:szCs w:val="28"/>
        </w:rPr>
        <w:t>.</w:t>
      </w:r>
    </w:p>
    <w:p w:rsidR="00B56A6C" w:rsidRPr="00B56A6C" w:rsidRDefault="00B56A6C" w:rsidP="00E91500">
      <w:pPr>
        <w:pStyle w:val="Heading2"/>
      </w:pPr>
      <w:bookmarkStart w:id="25" w:name="_Toc222341801"/>
      <w:r w:rsidRPr="00B56A6C">
        <w:rPr>
          <w:rtl/>
        </w:rPr>
        <w:lastRenderedPageBreak/>
        <w:t>نظريات تفسير العلاقة بين بيئة العمل والأداء</w:t>
      </w:r>
      <w:bookmarkEnd w:id="25"/>
    </w:p>
    <w:p w:rsidR="00936B69" w:rsidRPr="00936B69" w:rsidRDefault="00936B69" w:rsidP="00936B69">
      <w:pPr>
        <w:bidi/>
        <w:spacing w:line="240" w:lineRule="auto"/>
        <w:rPr>
          <w:rFonts w:ascii="Simplified Arabic" w:hAnsi="Simplified Arabic" w:cs="Simplified Arabic"/>
          <w:sz w:val="28"/>
          <w:szCs w:val="28"/>
        </w:rPr>
      </w:pPr>
      <w:r w:rsidRPr="00936B69">
        <w:rPr>
          <w:rFonts w:ascii="Simplified Arabic" w:hAnsi="Simplified Arabic" w:cs="Simplified Arabic"/>
          <w:sz w:val="28"/>
          <w:szCs w:val="28"/>
          <w:rtl/>
        </w:rPr>
        <w:t>يُعد تفسير العلاقة بين بيئة العمل وأداء الموظفين من الموضوعات الأساسية في الفكر الإداري والسلوكي، حيث حاول الباحثون تفسير الكيفية التي تؤثر بها الظروف التنظيمية والمهنية في سلوك الأفراد ودافعيتهم نحو العمل. وقد ظهرت العديد من النظريات التي ساهمت في فهم هذه العلاقة، ومن أبرزها</w:t>
      </w:r>
      <w:r w:rsidRPr="00936B69">
        <w:rPr>
          <w:rFonts w:ascii="Simplified Arabic" w:hAnsi="Simplified Arabic" w:cs="Simplified Arabic"/>
          <w:sz w:val="28"/>
          <w:szCs w:val="28"/>
        </w:rPr>
        <w:t xml:space="preserve">: </w:t>
      </w:r>
      <w:r w:rsidRPr="00936B69">
        <w:rPr>
          <w:rFonts w:ascii="Simplified Arabic" w:hAnsi="Simplified Arabic" w:cs="Simplified Arabic"/>
          <w:sz w:val="28"/>
          <w:szCs w:val="28"/>
          <w:rtl/>
        </w:rPr>
        <w:t>نظرية ماسلو للحاجات، ونظرية هيرزبرغ ذات العاملين، ونظرية العدالة التنظيمية، ونظرية النظم</w:t>
      </w:r>
      <w:r w:rsidRPr="00936B69">
        <w:rPr>
          <w:rFonts w:ascii="Simplified Arabic" w:hAnsi="Simplified Arabic" w:cs="Simplified Arabic"/>
          <w:sz w:val="28"/>
          <w:szCs w:val="28"/>
        </w:rPr>
        <w:t xml:space="preserve">. </w:t>
      </w:r>
      <w:r w:rsidRPr="00936B69">
        <w:rPr>
          <w:rFonts w:ascii="Simplified Arabic" w:hAnsi="Simplified Arabic" w:cs="Simplified Arabic"/>
          <w:sz w:val="28"/>
          <w:szCs w:val="28"/>
          <w:rtl/>
        </w:rPr>
        <w:t>وتكمن أهمية هذه النظريات في أنها تقدم أطرًا تفسيرية تساعد على فهم تأثير بيئة العمل في الأداء الوظيفي، كما تسهم في توجيه السياسات الإدارية نحو تحسين بيئة العمل بما ينعكس إيجابيًا على أداء العاملين</w:t>
      </w:r>
      <w:r w:rsidRPr="00936B69">
        <w:rPr>
          <w:rFonts w:ascii="Simplified Arabic" w:hAnsi="Simplified Arabic" w:cs="Simplified Arabic"/>
          <w:sz w:val="28"/>
          <w:szCs w:val="28"/>
        </w:rPr>
        <w:t>.</w:t>
      </w:r>
    </w:p>
    <w:p w:rsidR="00936B69" w:rsidRPr="00936B69" w:rsidRDefault="00936B69" w:rsidP="00936B69">
      <w:pPr>
        <w:bidi/>
        <w:spacing w:line="240" w:lineRule="auto"/>
        <w:rPr>
          <w:rFonts w:ascii="Simplified Arabic" w:hAnsi="Simplified Arabic" w:cs="Simplified Arabic"/>
          <w:sz w:val="28"/>
          <w:szCs w:val="28"/>
        </w:rPr>
      </w:pPr>
      <w:r w:rsidRPr="00936B69">
        <w:rPr>
          <w:rFonts w:ascii="Simplified Arabic" w:hAnsi="Simplified Arabic" w:cs="Simplified Arabic"/>
          <w:sz w:val="28"/>
          <w:szCs w:val="28"/>
          <w:rtl/>
        </w:rPr>
        <w:t>وسوف يتم عرض هذه النظريات بشكل موسع مع بيان علاقتها ببيئة العمل والأداء</w:t>
      </w:r>
      <w:r w:rsidRPr="00936B69">
        <w:rPr>
          <w:rFonts w:ascii="Simplified Arabic" w:hAnsi="Simplified Arabic" w:cs="Simplified Arabic"/>
          <w:sz w:val="28"/>
          <w:szCs w:val="28"/>
        </w:rPr>
        <w:t>.</w:t>
      </w:r>
    </w:p>
    <w:p w:rsidR="00936B69" w:rsidRPr="00936B69" w:rsidRDefault="00936B69" w:rsidP="00936B69">
      <w:pPr>
        <w:bidi/>
        <w:spacing w:line="240" w:lineRule="auto"/>
        <w:rPr>
          <w:rFonts w:ascii="Simplified Arabic" w:hAnsi="Simplified Arabic" w:cs="Simplified Arabic"/>
          <w:b/>
          <w:bCs/>
          <w:sz w:val="28"/>
          <w:szCs w:val="28"/>
        </w:rPr>
      </w:pPr>
      <w:r w:rsidRPr="00936B69">
        <w:rPr>
          <w:rFonts w:ascii="Simplified Arabic" w:hAnsi="Simplified Arabic" w:cs="Simplified Arabic"/>
          <w:b/>
          <w:bCs/>
          <w:sz w:val="28"/>
          <w:szCs w:val="28"/>
          <w:rtl/>
        </w:rPr>
        <w:t>أولًا: نظرية ماسلو للحاجات</w:t>
      </w:r>
    </w:p>
    <w:p w:rsidR="00936B69" w:rsidRPr="00936B69" w:rsidRDefault="00936B69" w:rsidP="00936B69">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1.</w:t>
      </w:r>
      <w:r w:rsidRPr="00936B69">
        <w:rPr>
          <w:rFonts w:ascii="Simplified Arabic" w:hAnsi="Simplified Arabic" w:cs="Simplified Arabic"/>
          <w:b/>
          <w:bCs/>
          <w:sz w:val="28"/>
          <w:szCs w:val="28"/>
        </w:rPr>
        <w:t xml:space="preserve"> </w:t>
      </w:r>
      <w:r w:rsidRPr="00936B69">
        <w:rPr>
          <w:rFonts w:ascii="Simplified Arabic" w:hAnsi="Simplified Arabic" w:cs="Simplified Arabic"/>
          <w:b/>
          <w:bCs/>
          <w:sz w:val="28"/>
          <w:szCs w:val="28"/>
          <w:rtl/>
        </w:rPr>
        <w:t>نشأة النظرية ومفهومها</w:t>
      </w:r>
    </w:p>
    <w:p w:rsidR="00936B69" w:rsidRPr="00936B69" w:rsidRDefault="00936B69" w:rsidP="00936B69">
      <w:pPr>
        <w:bidi/>
        <w:spacing w:line="240" w:lineRule="auto"/>
        <w:rPr>
          <w:rFonts w:ascii="Simplified Arabic" w:hAnsi="Simplified Arabic" w:cs="Simplified Arabic"/>
          <w:sz w:val="28"/>
          <w:szCs w:val="28"/>
        </w:rPr>
      </w:pPr>
      <w:r w:rsidRPr="00936B69">
        <w:rPr>
          <w:rFonts w:ascii="Simplified Arabic" w:hAnsi="Simplified Arabic" w:cs="Simplified Arabic"/>
          <w:sz w:val="28"/>
          <w:szCs w:val="28"/>
          <w:rtl/>
        </w:rPr>
        <w:t>تُعد نظرية ماسلو من أشهر نظريات الدافعية في علم النفس والتنظيم، حيث قدمها العالم أبراهام ماسلو في أربعينيات القرن العشرين، وافترض فيها أن سلوك الإنسان تحركه مجموعة من الحاجات التي تسعى إلى الإشباع بشكل متدرج</w:t>
      </w:r>
      <w:r w:rsidRPr="00936B69">
        <w:rPr>
          <w:rFonts w:ascii="Simplified Arabic" w:hAnsi="Simplified Arabic" w:cs="Simplified Arabic"/>
          <w:sz w:val="28"/>
          <w:szCs w:val="28"/>
        </w:rPr>
        <w:t>.</w:t>
      </w:r>
    </w:p>
    <w:p w:rsidR="00936B69" w:rsidRPr="00936B69" w:rsidRDefault="00936B69" w:rsidP="00F25C41">
      <w:pPr>
        <w:bidi/>
        <w:spacing w:line="240" w:lineRule="auto"/>
        <w:rPr>
          <w:rFonts w:ascii="Simplified Arabic" w:hAnsi="Simplified Arabic" w:cs="Simplified Arabic"/>
          <w:sz w:val="28"/>
          <w:szCs w:val="28"/>
        </w:rPr>
      </w:pPr>
      <w:r w:rsidRPr="00936B69">
        <w:rPr>
          <w:rFonts w:ascii="Simplified Arabic" w:hAnsi="Simplified Arabic" w:cs="Simplified Arabic"/>
          <w:sz w:val="28"/>
          <w:szCs w:val="28"/>
          <w:rtl/>
        </w:rPr>
        <w:t>وقد صنف ماسلو الحاجات الإنسانية في شكل هرمي يبدأ بالحاجات الأساسية وينتهي بالحاجات العليا، مؤكدًا أن الفرد لا ينتقل إلى مستوى أعلى من الحاجات إلا بعد إشباع المستوى الأدنى</w:t>
      </w:r>
      <w:r w:rsidRPr="00936B69">
        <w:rPr>
          <w:rFonts w:ascii="Simplified Arabic" w:hAnsi="Simplified Arabic" w:cs="Simplified Arabic"/>
          <w:sz w:val="28"/>
          <w:szCs w:val="28"/>
        </w:rPr>
        <w:t>.</w:t>
      </w:r>
    </w:p>
    <w:p w:rsidR="00936B69" w:rsidRPr="00936B69" w:rsidRDefault="00F25C41" w:rsidP="00936B69">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2.</w:t>
      </w:r>
      <w:r w:rsidR="00936B69" w:rsidRPr="00936B69">
        <w:rPr>
          <w:rFonts w:ascii="Simplified Arabic" w:hAnsi="Simplified Arabic" w:cs="Simplified Arabic"/>
          <w:b/>
          <w:bCs/>
          <w:sz w:val="28"/>
          <w:szCs w:val="28"/>
        </w:rPr>
        <w:t xml:space="preserve"> </w:t>
      </w:r>
      <w:r w:rsidR="00936B69" w:rsidRPr="00936B69">
        <w:rPr>
          <w:rFonts w:ascii="Simplified Arabic" w:hAnsi="Simplified Arabic" w:cs="Simplified Arabic"/>
          <w:b/>
          <w:bCs/>
          <w:sz w:val="28"/>
          <w:szCs w:val="28"/>
          <w:rtl/>
        </w:rPr>
        <w:t>مستويات الحاجات لدى ماسلو</w:t>
      </w:r>
    </w:p>
    <w:p w:rsidR="00936B69" w:rsidRPr="00936B69" w:rsidRDefault="00936B69" w:rsidP="00936B69">
      <w:pPr>
        <w:bidi/>
        <w:spacing w:line="240" w:lineRule="auto"/>
        <w:rPr>
          <w:rFonts w:ascii="Simplified Arabic" w:hAnsi="Simplified Arabic" w:cs="Simplified Arabic"/>
          <w:sz w:val="28"/>
          <w:szCs w:val="28"/>
        </w:rPr>
      </w:pPr>
      <w:r w:rsidRPr="00936B69">
        <w:rPr>
          <w:rFonts w:ascii="Simplified Arabic" w:hAnsi="Simplified Arabic" w:cs="Simplified Arabic"/>
          <w:sz w:val="28"/>
          <w:szCs w:val="28"/>
          <w:rtl/>
        </w:rPr>
        <w:t>تتمثل مستويات الحاجات في</w:t>
      </w:r>
      <w:r w:rsidRPr="00936B69">
        <w:rPr>
          <w:rFonts w:ascii="Simplified Arabic" w:hAnsi="Simplified Arabic" w:cs="Simplified Arabic"/>
          <w:sz w:val="28"/>
          <w:szCs w:val="28"/>
        </w:rPr>
        <w:t>:</w:t>
      </w:r>
    </w:p>
    <w:p w:rsidR="00936B69" w:rsidRPr="00936B69" w:rsidRDefault="00936B69" w:rsidP="00936B69">
      <w:pPr>
        <w:bidi/>
        <w:spacing w:line="240" w:lineRule="auto"/>
        <w:rPr>
          <w:rFonts w:ascii="Simplified Arabic" w:hAnsi="Simplified Arabic" w:cs="Simplified Arabic"/>
          <w:b/>
          <w:bCs/>
          <w:sz w:val="28"/>
          <w:szCs w:val="28"/>
        </w:rPr>
      </w:pPr>
      <w:r w:rsidRPr="00936B69">
        <w:rPr>
          <w:rFonts w:ascii="Simplified Arabic" w:hAnsi="Simplified Arabic" w:cs="Simplified Arabic"/>
          <w:b/>
          <w:bCs/>
          <w:sz w:val="28"/>
          <w:szCs w:val="28"/>
          <w:rtl/>
        </w:rPr>
        <w:t>أ. الحاجات الفسيولوجية</w:t>
      </w:r>
    </w:p>
    <w:p w:rsidR="00936B69" w:rsidRPr="00936B69" w:rsidRDefault="00936B69" w:rsidP="00936B69">
      <w:pPr>
        <w:bidi/>
        <w:spacing w:line="240" w:lineRule="auto"/>
        <w:rPr>
          <w:rFonts w:ascii="Simplified Arabic" w:hAnsi="Simplified Arabic" w:cs="Simplified Arabic"/>
          <w:sz w:val="28"/>
          <w:szCs w:val="28"/>
        </w:rPr>
      </w:pPr>
      <w:r w:rsidRPr="00936B69">
        <w:rPr>
          <w:rFonts w:ascii="Simplified Arabic" w:hAnsi="Simplified Arabic" w:cs="Simplified Arabic"/>
          <w:sz w:val="28"/>
          <w:szCs w:val="28"/>
          <w:rtl/>
        </w:rPr>
        <w:t>وتشمل الحاجات الأساسية مثل الغذاء والراحة والراتب الذي يضمن معيشة مناسبة. وترتبط هذه الحاجات مباشرة ببيئة العمل من خلال الأجور وظروف العمل المناسبة</w:t>
      </w:r>
      <w:r w:rsidRPr="00936B69">
        <w:rPr>
          <w:rFonts w:ascii="Simplified Arabic" w:hAnsi="Simplified Arabic" w:cs="Simplified Arabic"/>
          <w:sz w:val="28"/>
          <w:szCs w:val="28"/>
        </w:rPr>
        <w:t>.</w:t>
      </w:r>
    </w:p>
    <w:p w:rsidR="00936B69" w:rsidRPr="00936B69" w:rsidRDefault="00936B69" w:rsidP="00936B69">
      <w:pPr>
        <w:bidi/>
        <w:spacing w:line="240" w:lineRule="auto"/>
        <w:rPr>
          <w:rFonts w:ascii="Simplified Arabic" w:hAnsi="Simplified Arabic" w:cs="Simplified Arabic"/>
          <w:b/>
          <w:bCs/>
          <w:sz w:val="28"/>
          <w:szCs w:val="28"/>
        </w:rPr>
      </w:pPr>
      <w:r w:rsidRPr="00936B69">
        <w:rPr>
          <w:rFonts w:ascii="Simplified Arabic" w:hAnsi="Simplified Arabic" w:cs="Simplified Arabic"/>
          <w:b/>
          <w:bCs/>
          <w:sz w:val="28"/>
          <w:szCs w:val="28"/>
          <w:rtl/>
        </w:rPr>
        <w:t>ب. حاجات الأمن والاستقرار</w:t>
      </w:r>
    </w:p>
    <w:p w:rsidR="00936B69" w:rsidRDefault="00936B69" w:rsidP="00936B69">
      <w:pPr>
        <w:bidi/>
        <w:spacing w:line="240" w:lineRule="auto"/>
        <w:rPr>
          <w:rFonts w:ascii="Simplified Arabic" w:hAnsi="Simplified Arabic" w:cs="Simplified Arabic"/>
          <w:sz w:val="28"/>
          <w:szCs w:val="28"/>
          <w:rtl/>
        </w:rPr>
      </w:pPr>
      <w:r w:rsidRPr="00936B69">
        <w:rPr>
          <w:rFonts w:ascii="Simplified Arabic" w:hAnsi="Simplified Arabic" w:cs="Simplified Arabic"/>
          <w:sz w:val="28"/>
          <w:szCs w:val="28"/>
          <w:rtl/>
        </w:rPr>
        <w:t>وتتعلق بالأمان الوظيفي والاستقرار المهني، حيث يسعى الموظف إلى العمل في بيئة توفر له الاستقرار وتحميه من المخاطر</w:t>
      </w:r>
      <w:r w:rsidRPr="00936B69">
        <w:rPr>
          <w:rFonts w:ascii="Simplified Arabic" w:hAnsi="Simplified Arabic" w:cs="Simplified Arabic"/>
          <w:sz w:val="28"/>
          <w:szCs w:val="28"/>
        </w:rPr>
        <w:t>.</w:t>
      </w:r>
    </w:p>
    <w:p w:rsidR="00F462D8" w:rsidRPr="00936B69" w:rsidRDefault="00F462D8" w:rsidP="00F462D8">
      <w:pPr>
        <w:bidi/>
        <w:spacing w:line="240" w:lineRule="auto"/>
        <w:rPr>
          <w:rFonts w:ascii="Simplified Arabic" w:hAnsi="Simplified Arabic" w:cs="Simplified Arabic"/>
          <w:sz w:val="28"/>
          <w:szCs w:val="28"/>
        </w:rPr>
      </w:pPr>
    </w:p>
    <w:p w:rsidR="00936B69" w:rsidRPr="00936B69" w:rsidRDefault="00936B69" w:rsidP="00936B69">
      <w:pPr>
        <w:bidi/>
        <w:spacing w:line="240" w:lineRule="auto"/>
        <w:rPr>
          <w:rFonts w:ascii="Simplified Arabic" w:hAnsi="Simplified Arabic" w:cs="Simplified Arabic"/>
          <w:b/>
          <w:bCs/>
          <w:sz w:val="28"/>
          <w:szCs w:val="28"/>
        </w:rPr>
      </w:pPr>
      <w:r w:rsidRPr="00936B69">
        <w:rPr>
          <w:rFonts w:ascii="Simplified Arabic" w:hAnsi="Simplified Arabic" w:cs="Simplified Arabic"/>
          <w:b/>
          <w:bCs/>
          <w:sz w:val="28"/>
          <w:szCs w:val="28"/>
          <w:rtl/>
        </w:rPr>
        <w:lastRenderedPageBreak/>
        <w:t>ج. الحاجات الاجتماعية</w:t>
      </w:r>
    </w:p>
    <w:p w:rsidR="00936B69" w:rsidRPr="00936B69" w:rsidRDefault="00936B69" w:rsidP="00936B69">
      <w:pPr>
        <w:bidi/>
        <w:spacing w:line="240" w:lineRule="auto"/>
        <w:rPr>
          <w:rFonts w:ascii="Simplified Arabic" w:hAnsi="Simplified Arabic" w:cs="Simplified Arabic"/>
          <w:sz w:val="28"/>
          <w:szCs w:val="28"/>
        </w:rPr>
      </w:pPr>
      <w:r w:rsidRPr="00936B69">
        <w:rPr>
          <w:rFonts w:ascii="Simplified Arabic" w:hAnsi="Simplified Arabic" w:cs="Simplified Arabic"/>
          <w:sz w:val="28"/>
          <w:szCs w:val="28"/>
          <w:rtl/>
        </w:rPr>
        <w:t>وتتمثل في الانتماء والعلاقات الإنسانية داخل العمل، مثل التعاون بين الزملاء والشعور بالقبول الاجتماعي</w:t>
      </w:r>
      <w:r w:rsidRPr="00936B69">
        <w:rPr>
          <w:rFonts w:ascii="Simplified Arabic" w:hAnsi="Simplified Arabic" w:cs="Simplified Arabic"/>
          <w:sz w:val="28"/>
          <w:szCs w:val="28"/>
        </w:rPr>
        <w:t>.</w:t>
      </w:r>
    </w:p>
    <w:p w:rsidR="00936B69" w:rsidRPr="00936B69" w:rsidRDefault="00936B69" w:rsidP="00936B69">
      <w:pPr>
        <w:bidi/>
        <w:spacing w:line="240" w:lineRule="auto"/>
        <w:rPr>
          <w:rFonts w:ascii="Simplified Arabic" w:hAnsi="Simplified Arabic" w:cs="Simplified Arabic"/>
          <w:b/>
          <w:bCs/>
          <w:sz w:val="28"/>
          <w:szCs w:val="28"/>
        </w:rPr>
      </w:pPr>
      <w:r w:rsidRPr="00936B69">
        <w:rPr>
          <w:rFonts w:ascii="Simplified Arabic" w:hAnsi="Simplified Arabic" w:cs="Simplified Arabic"/>
          <w:b/>
          <w:bCs/>
          <w:sz w:val="28"/>
          <w:szCs w:val="28"/>
          <w:rtl/>
        </w:rPr>
        <w:t>د. حاجات التقدير</w:t>
      </w:r>
    </w:p>
    <w:p w:rsidR="00936B69" w:rsidRPr="00936B69" w:rsidRDefault="00936B69" w:rsidP="00936B69">
      <w:pPr>
        <w:bidi/>
        <w:spacing w:line="240" w:lineRule="auto"/>
        <w:rPr>
          <w:rFonts w:ascii="Simplified Arabic" w:hAnsi="Simplified Arabic" w:cs="Simplified Arabic"/>
          <w:sz w:val="28"/>
          <w:szCs w:val="28"/>
        </w:rPr>
      </w:pPr>
      <w:r w:rsidRPr="00936B69">
        <w:rPr>
          <w:rFonts w:ascii="Simplified Arabic" w:hAnsi="Simplified Arabic" w:cs="Simplified Arabic"/>
          <w:sz w:val="28"/>
          <w:szCs w:val="28"/>
          <w:rtl/>
        </w:rPr>
        <w:t>وتتعلق بالحصول على الاحترام والتقدير والاعتراف بالإنجازات داخل المؤسسة</w:t>
      </w:r>
      <w:r w:rsidRPr="00936B69">
        <w:rPr>
          <w:rFonts w:ascii="Simplified Arabic" w:hAnsi="Simplified Arabic" w:cs="Simplified Arabic"/>
          <w:sz w:val="28"/>
          <w:szCs w:val="28"/>
        </w:rPr>
        <w:t>.</w:t>
      </w:r>
    </w:p>
    <w:p w:rsidR="00936B69" w:rsidRPr="00936B69" w:rsidRDefault="00936B69" w:rsidP="00936B69">
      <w:pPr>
        <w:bidi/>
        <w:spacing w:line="240" w:lineRule="auto"/>
        <w:rPr>
          <w:rFonts w:ascii="Simplified Arabic" w:hAnsi="Simplified Arabic" w:cs="Simplified Arabic"/>
          <w:b/>
          <w:bCs/>
          <w:sz w:val="28"/>
          <w:szCs w:val="28"/>
        </w:rPr>
      </w:pPr>
      <w:r w:rsidRPr="00936B69">
        <w:rPr>
          <w:rFonts w:ascii="Simplified Arabic" w:hAnsi="Simplified Arabic" w:cs="Simplified Arabic"/>
          <w:b/>
          <w:bCs/>
          <w:sz w:val="28"/>
          <w:szCs w:val="28"/>
          <w:rtl/>
        </w:rPr>
        <w:t>هـ. حاجات تحقيق الذات</w:t>
      </w:r>
    </w:p>
    <w:p w:rsidR="00936B69" w:rsidRPr="00936B69" w:rsidRDefault="00936B69" w:rsidP="00F462D8">
      <w:pPr>
        <w:bidi/>
        <w:spacing w:line="240" w:lineRule="auto"/>
        <w:rPr>
          <w:rFonts w:ascii="Simplified Arabic" w:hAnsi="Simplified Arabic" w:cs="Simplified Arabic"/>
          <w:sz w:val="28"/>
          <w:szCs w:val="28"/>
        </w:rPr>
      </w:pPr>
      <w:r w:rsidRPr="00936B69">
        <w:rPr>
          <w:rFonts w:ascii="Simplified Arabic" w:hAnsi="Simplified Arabic" w:cs="Simplified Arabic"/>
          <w:sz w:val="28"/>
          <w:szCs w:val="28"/>
          <w:rtl/>
        </w:rPr>
        <w:t>وهي أعلى مستويات الحاجات، حيث يسعى الفرد إلى تطوير قدراته وتحقيق طموحاته المهنية</w:t>
      </w:r>
      <w:r w:rsidRPr="00936B69">
        <w:rPr>
          <w:rFonts w:ascii="Simplified Arabic" w:hAnsi="Simplified Arabic" w:cs="Simplified Arabic"/>
          <w:sz w:val="28"/>
          <w:szCs w:val="28"/>
        </w:rPr>
        <w:t>.</w:t>
      </w:r>
    </w:p>
    <w:p w:rsidR="00936B69" w:rsidRPr="00936B69" w:rsidRDefault="00DF4FA4" w:rsidP="00936B69">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3.</w:t>
      </w:r>
      <w:r w:rsidR="00936B69" w:rsidRPr="00936B69">
        <w:rPr>
          <w:rFonts w:ascii="Simplified Arabic" w:hAnsi="Simplified Arabic" w:cs="Simplified Arabic"/>
          <w:b/>
          <w:bCs/>
          <w:sz w:val="28"/>
          <w:szCs w:val="28"/>
        </w:rPr>
        <w:t xml:space="preserve"> </w:t>
      </w:r>
      <w:r w:rsidR="00936B69" w:rsidRPr="00936B69">
        <w:rPr>
          <w:rFonts w:ascii="Simplified Arabic" w:hAnsi="Simplified Arabic" w:cs="Simplified Arabic"/>
          <w:b/>
          <w:bCs/>
          <w:sz w:val="28"/>
          <w:szCs w:val="28"/>
          <w:rtl/>
        </w:rPr>
        <w:t>تفسير العلاقة بين بيئة العمل والأداء وفق ماسلو</w:t>
      </w:r>
    </w:p>
    <w:p w:rsidR="00936B69" w:rsidRPr="00936B69" w:rsidRDefault="00936B69" w:rsidP="00936B69">
      <w:pPr>
        <w:bidi/>
        <w:spacing w:line="240" w:lineRule="auto"/>
        <w:rPr>
          <w:rFonts w:ascii="Simplified Arabic" w:hAnsi="Simplified Arabic" w:cs="Simplified Arabic"/>
          <w:sz w:val="28"/>
          <w:szCs w:val="28"/>
        </w:rPr>
      </w:pPr>
      <w:r w:rsidRPr="00936B69">
        <w:rPr>
          <w:rFonts w:ascii="Simplified Arabic" w:hAnsi="Simplified Arabic" w:cs="Simplified Arabic"/>
          <w:sz w:val="28"/>
          <w:szCs w:val="28"/>
          <w:rtl/>
        </w:rPr>
        <w:t>توضح نظرية ماسلو أن أداء الموظف يرتبط بمدى إشباع بيئة العمل لحاجاته المختلفة. فعندما توفر المؤسسة بيئة عمل آمنة وعادلة وتتيح فرص النمو والتقدير، فإن ذلك يسهم في رفع دافعية العاملين نحو الأداء العالي</w:t>
      </w:r>
      <w:r w:rsidRPr="00936B69">
        <w:rPr>
          <w:rFonts w:ascii="Simplified Arabic" w:hAnsi="Simplified Arabic" w:cs="Simplified Arabic"/>
          <w:sz w:val="28"/>
          <w:szCs w:val="28"/>
        </w:rPr>
        <w:t>.</w:t>
      </w:r>
    </w:p>
    <w:p w:rsidR="00936B69" w:rsidRPr="00936B69" w:rsidRDefault="00936B69" w:rsidP="003404EB">
      <w:pPr>
        <w:bidi/>
        <w:spacing w:line="240" w:lineRule="auto"/>
        <w:rPr>
          <w:rFonts w:ascii="Simplified Arabic" w:hAnsi="Simplified Arabic" w:cs="Simplified Arabic"/>
          <w:sz w:val="28"/>
          <w:szCs w:val="28"/>
        </w:rPr>
      </w:pPr>
      <w:r w:rsidRPr="00936B69">
        <w:rPr>
          <w:rFonts w:ascii="Simplified Arabic" w:hAnsi="Simplified Arabic" w:cs="Simplified Arabic"/>
          <w:sz w:val="28"/>
          <w:szCs w:val="28"/>
          <w:rtl/>
        </w:rPr>
        <w:t>وقد أكدت العديد من الدراسات أن المؤسسات التي تراعي حاجات العاملين تحقق مستويات أعلى من الرضا الوظيفي والإنتاجية (عقيلي، 2005)</w:t>
      </w:r>
      <w:r w:rsidRPr="00936B69">
        <w:rPr>
          <w:rFonts w:ascii="Simplified Arabic" w:hAnsi="Simplified Arabic" w:cs="Simplified Arabic"/>
          <w:sz w:val="28"/>
          <w:szCs w:val="28"/>
        </w:rPr>
        <w:t>.</w:t>
      </w:r>
    </w:p>
    <w:p w:rsidR="00936B69" w:rsidRPr="00936B69" w:rsidRDefault="003404EB" w:rsidP="00936B69">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4.</w:t>
      </w:r>
      <w:r w:rsidR="00936B69" w:rsidRPr="00936B69">
        <w:rPr>
          <w:rFonts w:ascii="Simplified Arabic" w:hAnsi="Simplified Arabic" w:cs="Simplified Arabic"/>
          <w:b/>
          <w:bCs/>
          <w:sz w:val="28"/>
          <w:szCs w:val="28"/>
        </w:rPr>
        <w:t xml:space="preserve"> </w:t>
      </w:r>
      <w:r w:rsidR="00936B69" w:rsidRPr="00936B69">
        <w:rPr>
          <w:rFonts w:ascii="Simplified Arabic" w:hAnsi="Simplified Arabic" w:cs="Simplified Arabic"/>
          <w:b/>
          <w:bCs/>
          <w:sz w:val="28"/>
          <w:szCs w:val="28"/>
          <w:rtl/>
        </w:rPr>
        <w:t>أهمية النظرية في تفسير بيئة العمل</w:t>
      </w:r>
    </w:p>
    <w:p w:rsidR="00936B69" w:rsidRPr="00936B69" w:rsidRDefault="00936B69" w:rsidP="003954AC">
      <w:pPr>
        <w:bidi/>
        <w:spacing w:line="240" w:lineRule="auto"/>
        <w:rPr>
          <w:rFonts w:ascii="Simplified Arabic" w:hAnsi="Simplified Arabic" w:cs="Simplified Arabic"/>
          <w:sz w:val="28"/>
          <w:szCs w:val="28"/>
        </w:rPr>
      </w:pPr>
      <w:r w:rsidRPr="00936B69">
        <w:rPr>
          <w:rFonts w:ascii="Simplified Arabic" w:hAnsi="Simplified Arabic" w:cs="Simplified Arabic"/>
          <w:sz w:val="28"/>
          <w:szCs w:val="28"/>
          <w:rtl/>
        </w:rPr>
        <w:t>تساعد نظرية ماسلو في فهم أن بيئة العمل الناجحة يجب أن تلبي احتياجات العاملين على مستويات متعددة، وليس فقط من خلال الأجور، بل من خلال توفير العلاقات الإنسانية وفرص التطور المهني</w:t>
      </w:r>
      <w:r w:rsidRPr="00936B69">
        <w:rPr>
          <w:rFonts w:ascii="Simplified Arabic" w:hAnsi="Simplified Arabic" w:cs="Simplified Arabic"/>
          <w:sz w:val="28"/>
          <w:szCs w:val="28"/>
        </w:rPr>
        <w:t>.</w:t>
      </w:r>
    </w:p>
    <w:p w:rsidR="00936B69" w:rsidRPr="00936B69" w:rsidRDefault="00936B69" w:rsidP="003954AC">
      <w:pPr>
        <w:bidi/>
        <w:spacing w:line="240" w:lineRule="auto"/>
        <w:rPr>
          <w:rFonts w:ascii="Simplified Arabic" w:hAnsi="Simplified Arabic" w:cs="Simplified Arabic"/>
          <w:b/>
          <w:bCs/>
          <w:sz w:val="28"/>
          <w:szCs w:val="28"/>
        </w:rPr>
      </w:pPr>
      <w:r w:rsidRPr="00936B69">
        <w:rPr>
          <w:rFonts w:ascii="Simplified Arabic" w:hAnsi="Simplified Arabic" w:cs="Simplified Arabic"/>
          <w:b/>
          <w:bCs/>
          <w:sz w:val="28"/>
          <w:szCs w:val="28"/>
          <w:rtl/>
        </w:rPr>
        <w:t>ثانيًا: نظرية هيرزبرغ</w:t>
      </w:r>
      <w:r w:rsidRPr="00936B69">
        <w:rPr>
          <w:rFonts w:ascii="Simplified Arabic" w:hAnsi="Simplified Arabic" w:cs="Simplified Arabic"/>
          <w:b/>
          <w:bCs/>
          <w:sz w:val="28"/>
          <w:szCs w:val="28"/>
        </w:rPr>
        <w:t xml:space="preserve"> </w:t>
      </w:r>
    </w:p>
    <w:p w:rsidR="00936B69" w:rsidRPr="00936B69" w:rsidRDefault="003954AC" w:rsidP="00936B69">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1.</w:t>
      </w:r>
      <w:r w:rsidR="00936B69" w:rsidRPr="00936B69">
        <w:rPr>
          <w:rFonts w:ascii="Simplified Arabic" w:hAnsi="Simplified Arabic" w:cs="Simplified Arabic"/>
          <w:b/>
          <w:bCs/>
          <w:sz w:val="28"/>
          <w:szCs w:val="28"/>
        </w:rPr>
        <w:t xml:space="preserve"> </w:t>
      </w:r>
      <w:r w:rsidR="00936B69" w:rsidRPr="00936B69">
        <w:rPr>
          <w:rFonts w:ascii="Simplified Arabic" w:hAnsi="Simplified Arabic" w:cs="Simplified Arabic"/>
          <w:b/>
          <w:bCs/>
          <w:sz w:val="28"/>
          <w:szCs w:val="28"/>
          <w:rtl/>
        </w:rPr>
        <w:t>نشأة النظرية</w:t>
      </w:r>
    </w:p>
    <w:p w:rsidR="00936B69" w:rsidRDefault="00936B69" w:rsidP="00F06CA9">
      <w:pPr>
        <w:bidi/>
        <w:spacing w:line="240" w:lineRule="auto"/>
        <w:rPr>
          <w:rFonts w:ascii="Simplified Arabic" w:hAnsi="Simplified Arabic" w:cs="Simplified Arabic"/>
          <w:sz w:val="28"/>
          <w:szCs w:val="28"/>
          <w:rtl/>
        </w:rPr>
      </w:pPr>
      <w:r w:rsidRPr="00936B69">
        <w:rPr>
          <w:rFonts w:ascii="Simplified Arabic" w:hAnsi="Simplified Arabic" w:cs="Simplified Arabic"/>
          <w:sz w:val="28"/>
          <w:szCs w:val="28"/>
          <w:rtl/>
        </w:rPr>
        <w:t>طور فريدريك هيرزبرغ نظريته في الخمسينيات من القرن العشرين، حيث ركز على تفسير العوامل التي تؤدي إلى الرضا وعدم الرضا الوظيفي. وقد توصل إلى أن هناك نوعين من العوامل تؤثر في سلوك العاملين داخل بيئة العمل</w:t>
      </w:r>
      <w:r w:rsidRPr="00936B69">
        <w:rPr>
          <w:rFonts w:ascii="Simplified Arabic" w:hAnsi="Simplified Arabic" w:cs="Simplified Arabic"/>
          <w:sz w:val="28"/>
          <w:szCs w:val="28"/>
        </w:rPr>
        <w:t>.</w:t>
      </w:r>
    </w:p>
    <w:p w:rsidR="00F462D8" w:rsidRDefault="00F462D8" w:rsidP="00F462D8">
      <w:pPr>
        <w:bidi/>
        <w:spacing w:line="240" w:lineRule="auto"/>
        <w:rPr>
          <w:rFonts w:ascii="Simplified Arabic" w:hAnsi="Simplified Arabic" w:cs="Simplified Arabic"/>
          <w:sz w:val="28"/>
          <w:szCs w:val="28"/>
          <w:rtl/>
        </w:rPr>
      </w:pPr>
    </w:p>
    <w:p w:rsidR="00F462D8" w:rsidRDefault="00F462D8" w:rsidP="00F462D8">
      <w:pPr>
        <w:bidi/>
        <w:spacing w:line="240" w:lineRule="auto"/>
        <w:rPr>
          <w:rFonts w:ascii="Simplified Arabic" w:hAnsi="Simplified Arabic" w:cs="Simplified Arabic"/>
          <w:sz w:val="28"/>
          <w:szCs w:val="28"/>
          <w:rtl/>
        </w:rPr>
      </w:pPr>
    </w:p>
    <w:p w:rsidR="00F462D8" w:rsidRDefault="00F462D8" w:rsidP="00F462D8">
      <w:pPr>
        <w:bidi/>
        <w:spacing w:line="240" w:lineRule="auto"/>
        <w:rPr>
          <w:rFonts w:ascii="Simplified Arabic" w:hAnsi="Simplified Arabic" w:cs="Simplified Arabic"/>
          <w:sz w:val="28"/>
          <w:szCs w:val="28"/>
          <w:rtl/>
        </w:rPr>
      </w:pPr>
    </w:p>
    <w:p w:rsidR="00F462D8" w:rsidRPr="00936B69" w:rsidRDefault="00F462D8" w:rsidP="00F462D8">
      <w:pPr>
        <w:bidi/>
        <w:spacing w:line="240" w:lineRule="auto"/>
        <w:rPr>
          <w:rFonts w:ascii="Simplified Arabic" w:hAnsi="Simplified Arabic" w:cs="Simplified Arabic"/>
          <w:sz w:val="28"/>
          <w:szCs w:val="28"/>
        </w:rPr>
      </w:pPr>
    </w:p>
    <w:p w:rsidR="00936B69" w:rsidRPr="00936B69" w:rsidRDefault="00F06CA9" w:rsidP="00936B69">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2.</w:t>
      </w:r>
      <w:r w:rsidR="00936B69" w:rsidRPr="00936B69">
        <w:rPr>
          <w:rFonts w:ascii="Simplified Arabic" w:hAnsi="Simplified Arabic" w:cs="Simplified Arabic"/>
          <w:b/>
          <w:bCs/>
          <w:sz w:val="28"/>
          <w:szCs w:val="28"/>
        </w:rPr>
        <w:t xml:space="preserve"> </w:t>
      </w:r>
      <w:r w:rsidR="00936B69" w:rsidRPr="00936B69">
        <w:rPr>
          <w:rFonts w:ascii="Simplified Arabic" w:hAnsi="Simplified Arabic" w:cs="Simplified Arabic"/>
          <w:b/>
          <w:bCs/>
          <w:sz w:val="28"/>
          <w:szCs w:val="28"/>
          <w:rtl/>
        </w:rPr>
        <w:t>عوامل النظرية</w:t>
      </w:r>
    </w:p>
    <w:p w:rsidR="00936B69" w:rsidRPr="00936B69" w:rsidRDefault="00936B69" w:rsidP="00F47EC1">
      <w:pPr>
        <w:bidi/>
        <w:spacing w:line="240" w:lineRule="auto"/>
        <w:rPr>
          <w:rFonts w:ascii="Simplified Arabic" w:hAnsi="Simplified Arabic" w:cs="Simplified Arabic"/>
          <w:b/>
          <w:bCs/>
          <w:sz w:val="28"/>
          <w:szCs w:val="28"/>
        </w:rPr>
      </w:pPr>
      <w:r w:rsidRPr="00936B69">
        <w:rPr>
          <w:rFonts w:ascii="Simplified Arabic" w:hAnsi="Simplified Arabic" w:cs="Simplified Arabic"/>
          <w:b/>
          <w:bCs/>
          <w:sz w:val="28"/>
          <w:szCs w:val="28"/>
          <w:rtl/>
        </w:rPr>
        <w:t>أ. عوامل الوقاية</w:t>
      </w:r>
      <w:r w:rsidRPr="00936B69">
        <w:rPr>
          <w:rFonts w:ascii="Simplified Arabic" w:hAnsi="Simplified Arabic" w:cs="Simplified Arabic"/>
          <w:b/>
          <w:bCs/>
          <w:sz w:val="28"/>
          <w:szCs w:val="28"/>
        </w:rPr>
        <w:t xml:space="preserve"> </w:t>
      </w:r>
    </w:p>
    <w:p w:rsidR="00936B69" w:rsidRPr="00936B69" w:rsidRDefault="00936B69" w:rsidP="00936B69">
      <w:pPr>
        <w:bidi/>
        <w:spacing w:line="240" w:lineRule="auto"/>
        <w:rPr>
          <w:rFonts w:ascii="Simplified Arabic" w:hAnsi="Simplified Arabic" w:cs="Simplified Arabic"/>
          <w:sz w:val="28"/>
          <w:szCs w:val="28"/>
        </w:rPr>
      </w:pPr>
      <w:r w:rsidRPr="00936B69">
        <w:rPr>
          <w:rFonts w:ascii="Simplified Arabic" w:hAnsi="Simplified Arabic" w:cs="Simplified Arabic"/>
          <w:sz w:val="28"/>
          <w:szCs w:val="28"/>
          <w:rtl/>
        </w:rPr>
        <w:t>تشمل العوامل المرتبطة ببيئة العمل الخارجية مثل</w:t>
      </w:r>
      <w:r w:rsidRPr="00936B69">
        <w:rPr>
          <w:rFonts w:ascii="Simplified Arabic" w:hAnsi="Simplified Arabic" w:cs="Simplified Arabic"/>
          <w:sz w:val="28"/>
          <w:szCs w:val="28"/>
        </w:rPr>
        <w:t>:</w:t>
      </w:r>
    </w:p>
    <w:p w:rsidR="00936B69" w:rsidRPr="00936B69" w:rsidRDefault="00936B69" w:rsidP="00B6066E">
      <w:pPr>
        <w:numPr>
          <w:ilvl w:val="0"/>
          <w:numId w:val="18"/>
        </w:numPr>
        <w:bidi/>
        <w:spacing w:line="240" w:lineRule="auto"/>
        <w:rPr>
          <w:rFonts w:ascii="Simplified Arabic" w:hAnsi="Simplified Arabic" w:cs="Simplified Arabic"/>
          <w:sz w:val="28"/>
          <w:szCs w:val="28"/>
        </w:rPr>
      </w:pPr>
      <w:r w:rsidRPr="00936B69">
        <w:rPr>
          <w:rFonts w:ascii="Simplified Arabic" w:hAnsi="Simplified Arabic" w:cs="Simplified Arabic"/>
          <w:sz w:val="28"/>
          <w:szCs w:val="28"/>
          <w:rtl/>
        </w:rPr>
        <w:t>الأجور</w:t>
      </w:r>
    </w:p>
    <w:p w:rsidR="00936B69" w:rsidRPr="00936B69" w:rsidRDefault="00936B69" w:rsidP="00B6066E">
      <w:pPr>
        <w:numPr>
          <w:ilvl w:val="0"/>
          <w:numId w:val="18"/>
        </w:numPr>
        <w:bidi/>
        <w:spacing w:line="240" w:lineRule="auto"/>
        <w:rPr>
          <w:rFonts w:ascii="Simplified Arabic" w:hAnsi="Simplified Arabic" w:cs="Simplified Arabic"/>
          <w:sz w:val="28"/>
          <w:szCs w:val="28"/>
        </w:rPr>
      </w:pPr>
      <w:r w:rsidRPr="00936B69">
        <w:rPr>
          <w:rFonts w:ascii="Simplified Arabic" w:hAnsi="Simplified Arabic" w:cs="Simplified Arabic"/>
          <w:sz w:val="28"/>
          <w:szCs w:val="28"/>
          <w:rtl/>
        </w:rPr>
        <w:t>ظروف العمل</w:t>
      </w:r>
    </w:p>
    <w:p w:rsidR="00936B69" w:rsidRPr="00936B69" w:rsidRDefault="00936B69" w:rsidP="00B6066E">
      <w:pPr>
        <w:numPr>
          <w:ilvl w:val="0"/>
          <w:numId w:val="18"/>
        </w:numPr>
        <w:bidi/>
        <w:spacing w:line="240" w:lineRule="auto"/>
        <w:rPr>
          <w:rFonts w:ascii="Simplified Arabic" w:hAnsi="Simplified Arabic" w:cs="Simplified Arabic"/>
          <w:sz w:val="28"/>
          <w:szCs w:val="28"/>
        </w:rPr>
      </w:pPr>
      <w:r w:rsidRPr="00936B69">
        <w:rPr>
          <w:rFonts w:ascii="Simplified Arabic" w:hAnsi="Simplified Arabic" w:cs="Simplified Arabic"/>
          <w:sz w:val="28"/>
          <w:szCs w:val="28"/>
          <w:rtl/>
        </w:rPr>
        <w:t>السياسات الإدارية</w:t>
      </w:r>
    </w:p>
    <w:p w:rsidR="00936B69" w:rsidRPr="00936B69" w:rsidRDefault="00936B69" w:rsidP="00B6066E">
      <w:pPr>
        <w:numPr>
          <w:ilvl w:val="0"/>
          <w:numId w:val="18"/>
        </w:numPr>
        <w:bidi/>
        <w:spacing w:line="240" w:lineRule="auto"/>
        <w:rPr>
          <w:rFonts w:ascii="Simplified Arabic" w:hAnsi="Simplified Arabic" w:cs="Simplified Arabic"/>
          <w:sz w:val="28"/>
          <w:szCs w:val="28"/>
        </w:rPr>
      </w:pPr>
      <w:r w:rsidRPr="00936B69">
        <w:rPr>
          <w:rFonts w:ascii="Simplified Arabic" w:hAnsi="Simplified Arabic" w:cs="Simplified Arabic"/>
          <w:sz w:val="28"/>
          <w:szCs w:val="28"/>
          <w:rtl/>
        </w:rPr>
        <w:t>العلاقات مع الرؤساء والزملاء</w:t>
      </w:r>
    </w:p>
    <w:p w:rsidR="00F47EC1" w:rsidRPr="00936B69" w:rsidRDefault="00936B69" w:rsidP="006F031A">
      <w:pPr>
        <w:bidi/>
        <w:spacing w:line="240" w:lineRule="auto"/>
        <w:rPr>
          <w:rFonts w:ascii="Simplified Arabic" w:hAnsi="Simplified Arabic" w:cs="Simplified Arabic"/>
          <w:sz w:val="28"/>
          <w:szCs w:val="28"/>
        </w:rPr>
      </w:pPr>
      <w:r w:rsidRPr="00936B69">
        <w:rPr>
          <w:rFonts w:ascii="Simplified Arabic" w:hAnsi="Simplified Arabic" w:cs="Simplified Arabic"/>
          <w:sz w:val="28"/>
          <w:szCs w:val="28"/>
          <w:rtl/>
        </w:rPr>
        <w:t>ويرى هيرزبرغ أن غياب هذه العوامل يؤدي إلى عدم الرضا، لكنها لا تؤدي بالضرورة إلى زيادة الدافعية</w:t>
      </w:r>
      <w:r w:rsidRPr="00936B69">
        <w:rPr>
          <w:rFonts w:ascii="Simplified Arabic" w:hAnsi="Simplified Arabic" w:cs="Simplified Arabic"/>
          <w:sz w:val="28"/>
          <w:szCs w:val="28"/>
        </w:rPr>
        <w:t>.</w:t>
      </w:r>
    </w:p>
    <w:p w:rsidR="00936B69" w:rsidRPr="00936B69" w:rsidRDefault="00936B69" w:rsidP="00F47EC1">
      <w:pPr>
        <w:bidi/>
        <w:spacing w:line="240" w:lineRule="auto"/>
        <w:rPr>
          <w:rFonts w:ascii="Simplified Arabic" w:hAnsi="Simplified Arabic" w:cs="Simplified Arabic"/>
          <w:b/>
          <w:bCs/>
          <w:sz w:val="28"/>
          <w:szCs w:val="28"/>
        </w:rPr>
      </w:pPr>
      <w:r w:rsidRPr="00936B69">
        <w:rPr>
          <w:rFonts w:ascii="Simplified Arabic" w:hAnsi="Simplified Arabic" w:cs="Simplified Arabic"/>
          <w:b/>
          <w:bCs/>
          <w:sz w:val="28"/>
          <w:szCs w:val="28"/>
          <w:rtl/>
        </w:rPr>
        <w:t>ب. عوامل التحفيز</w:t>
      </w:r>
      <w:r w:rsidRPr="00936B69">
        <w:rPr>
          <w:rFonts w:ascii="Simplified Arabic" w:hAnsi="Simplified Arabic" w:cs="Simplified Arabic"/>
          <w:b/>
          <w:bCs/>
          <w:sz w:val="28"/>
          <w:szCs w:val="28"/>
        </w:rPr>
        <w:t xml:space="preserve"> </w:t>
      </w:r>
    </w:p>
    <w:p w:rsidR="00936B69" w:rsidRPr="00936B69" w:rsidRDefault="00936B69" w:rsidP="00936B69">
      <w:pPr>
        <w:bidi/>
        <w:spacing w:line="240" w:lineRule="auto"/>
        <w:rPr>
          <w:rFonts w:ascii="Simplified Arabic" w:hAnsi="Simplified Arabic" w:cs="Simplified Arabic"/>
          <w:sz w:val="28"/>
          <w:szCs w:val="28"/>
        </w:rPr>
      </w:pPr>
      <w:r w:rsidRPr="00936B69">
        <w:rPr>
          <w:rFonts w:ascii="Simplified Arabic" w:hAnsi="Simplified Arabic" w:cs="Simplified Arabic"/>
          <w:sz w:val="28"/>
          <w:szCs w:val="28"/>
          <w:rtl/>
        </w:rPr>
        <w:t>وتشمل</w:t>
      </w:r>
      <w:r w:rsidRPr="00936B69">
        <w:rPr>
          <w:rFonts w:ascii="Simplified Arabic" w:hAnsi="Simplified Arabic" w:cs="Simplified Arabic"/>
          <w:sz w:val="28"/>
          <w:szCs w:val="28"/>
        </w:rPr>
        <w:t>:</w:t>
      </w:r>
    </w:p>
    <w:p w:rsidR="00936B69" w:rsidRPr="00936B69" w:rsidRDefault="00936B69" w:rsidP="00B6066E">
      <w:pPr>
        <w:numPr>
          <w:ilvl w:val="0"/>
          <w:numId w:val="19"/>
        </w:numPr>
        <w:bidi/>
        <w:spacing w:line="240" w:lineRule="auto"/>
        <w:rPr>
          <w:rFonts w:ascii="Simplified Arabic" w:hAnsi="Simplified Arabic" w:cs="Simplified Arabic"/>
          <w:sz w:val="28"/>
          <w:szCs w:val="28"/>
        </w:rPr>
      </w:pPr>
      <w:r w:rsidRPr="00936B69">
        <w:rPr>
          <w:rFonts w:ascii="Simplified Arabic" w:hAnsi="Simplified Arabic" w:cs="Simplified Arabic"/>
          <w:sz w:val="28"/>
          <w:szCs w:val="28"/>
          <w:rtl/>
        </w:rPr>
        <w:t>الإنجاز</w:t>
      </w:r>
    </w:p>
    <w:p w:rsidR="00936B69" w:rsidRPr="00936B69" w:rsidRDefault="00936B69" w:rsidP="00B6066E">
      <w:pPr>
        <w:numPr>
          <w:ilvl w:val="0"/>
          <w:numId w:val="19"/>
        </w:numPr>
        <w:bidi/>
        <w:spacing w:line="240" w:lineRule="auto"/>
        <w:rPr>
          <w:rFonts w:ascii="Simplified Arabic" w:hAnsi="Simplified Arabic" w:cs="Simplified Arabic"/>
          <w:sz w:val="28"/>
          <w:szCs w:val="28"/>
        </w:rPr>
      </w:pPr>
      <w:r w:rsidRPr="00936B69">
        <w:rPr>
          <w:rFonts w:ascii="Simplified Arabic" w:hAnsi="Simplified Arabic" w:cs="Simplified Arabic"/>
          <w:sz w:val="28"/>
          <w:szCs w:val="28"/>
          <w:rtl/>
        </w:rPr>
        <w:t>التقدير</w:t>
      </w:r>
    </w:p>
    <w:p w:rsidR="00936B69" w:rsidRPr="00936B69" w:rsidRDefault="00936B69" w:rsidP="00B6066E">
      <w:pPr>
        <w:numPr>
          <w:ilvl w:val="0"/>
          <w:numId w:val="19"/>
        </w:numPr>
        <w:bidi/>
        <w:spacing w:line="240" w:lineRule="auto"/>
        <w:rPr>
          <w:rFonts w:ascii="Simplified Arabic" w:hAnsi="Simplified Arabic" w:cs="Simplified Arabic"/>
          <w:sz w:val="28"/>
          <w:szCs w:val="28"/>
        </w:rPr>
      </w:pPr>
      <w:r w:rsidRPr="00936B69">
        <w:rPr>
          <w:rFonts w:ascii="Simplified Arabic" w:hAnsi="Simplified Arabic" w:cs="Simplified Arabic"/>
          <w:sz w:val="28"/>
          <w:szCs w:val="28"/>
          <w:rtl/>
        </w:rPr>
        <w:t>المسؤولية</w:t>
      </w:r>
    </w:p>
    <w:p w:rsidR="00936B69" w:rsidRPr="00936B69" w:rsidRDefault="00936B69" w:rsidP="00B6066E">
      <w:pPr>
        <w:numPr>
          <w:ilvl w:val="0"/>
          <w:numId w:val="19"/>
        </w:numPr>
        <w:bidi/>
        <w:spacing w:line="240" w:lineRule="auto"/>
        <w:rPr>
          <w:rFonts w:ascii="Simplified Arabic" w:hAnsi="Simplified Arabic" w:cs="Simplified Arabic"/>
          <w:sz w:val="28"/>
          <w:szCs w:val="28"/>
        </w:rPr>
      </w:pPr>
      <w:r w:rsidRPr="00936B69">
        <w:rPr>
          <w:rFonts w:ascii="Simplified Arabic" w:hAnsi="Simplified Arabic" w:cs="Simplified Arabic"/>
          <w:sz w:val="28"/>
          <w:szCs w:val="28"/>
          <w:rtl/>
        </w:rPr>
        <w:t>فرص النمو والتطور</w:t>
      </w:r>
    </w:p>
    <w:p w:rsidR="00936B69" w:rsidRPr="00936B69" w:rsidRDefault="00936B69" w:rsidP="00BD0829">
      <w:pPr>
        <w:bidi/>
        <w:spacing w:line="240" w:lineRule="auto"/>
        <w:rPr>
          <w:rFonts w:ascii="Simplified Arabic" w:hAnsi="Simplified Arabic" w:cs="Simplified Arabic"/>
          <w:sz w:val="28"/>
          <w:szCs w:val="28"/>
        </w:rPr>
      </w:pPr>
      <w:r w:rsidRPr="00936B69">
        <w:rPr>
          <w:rFonts w:ascii="Simplified Arabic" w:hAnsi="Simplified Arabic" w:cs="Simplified Arabic"/>
          <w:sz w:val="28"/>
          <w:szCs w:val="28"/>
          <w:rtl/>
        </w:rPr>
        <w:t>وهي العوامل التي تؤدي إلى رفع مستوى الدافعية وتحسين الأداء</w:t>
      </w:r>
      <w:r w:rsidRPr="00936B69">
        <w:rPr>
          <w:rFonts w:ascii="Simplified Arabic" w:hAnsi="Simplified Arabic" w:cs="Simplified Arabic"/>
          <w:sz w:val="28"/>
          <w:szCs w:val="28"/>
        </w:rPr>
        <w:t>.</w:t>
      </w:r>
    </w:p>
    <w:p w:rsidR="00936B69" w:rsidRPr="00936B69" w:rsidRDefault="00BD0829" w:rsidP="00936B69">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3.</w:t>
      </w:r>
      <w:r w:rsidR="00936B69" w:rsidRPr="00936B69">
        <w:rPr>
          <w:rFonts w:ascii="Simplified Arabic" w:hAnsi="Simplified Arabic" w:cs="Simplified Arabic"/>
          <w:b/>
          <w:bCs/>
          <w:sz w:val="28"/>
          <w:szCs w:val="28"/>
        </w:rPr>
        <w:t xml:space="preserve"> </w:t>
      </w:r>
      <w:r w:rsidR="00936B69" w:rsidRPr="00936B69">
        <w:rPr>
          <w:rFonts w:ascii="Simplified Arabic" w:hAnsi="Simplified Arabic" w:cs="Simplified Arabic"/>
          <w:b/>
          <w:bCs/>
          <w:sz w:val="28"/>
          <w:szCs w:val="28"/>
          <w:rtl/>
        </w:rPr>
        <w:t>تفسير العلاقة بين بيئة العمل والأداء</w:t>
      </w:r>
    </w:p>
    <w:p w:rsidR="00936B69" w:rsidRPr="00936B69" w:rsidRDefault="00936B69" w:rsidP="00936B69">
      <w:pPr>
        <w:bidi/>
        <w:spacing w:line="240" w:lineRule="auto"/>
        <w:rPr>
          <w:rFonts w:ascii="Simplified Arabic" w:hAnsi="Simplified Arabic" w:cs="Simplified Arabic"/>
          <w:sz w:val="28"/>
          <w:szCs w:val="28"/>
        </w:rPr>
      </w:pPr>
      <w:r w:rsidRPr="00936B69">
        <w:rPr>
          <w:rFonts w:ascii="Simplified Arabic" w:hAnsi="Simplified Arabic" w:cs="Simplified Arabic"/>
          <w:sz w:val="28"/>
          <w:szCs w:val="28"/>
          <w:rtl/>
        </w:rPr>
        <w:t>وفقًا لهيرزبرغ، فإن تحسين بيئة العمل يتطلب التركيز على عاملين معًا</w:t>
      </w:r>
      <w:r w:rsidRPr="00936B69">
        <w:rPr>
          <w:rFonts w:ascii="Simplified Arabic" w:hAnsi="Simplified Arabic" w:cs="Simplified Arabic"/>
          <w:sz w:val="28"/>
          <w:szCs w:val="28"/>
        </w:rPr>
        <w:t>:</w:t>
      </w:r>
    </w:p>
    <w:p w:rsidR="00936B69" w:rsidRPr="00936B69" w:rsidRDefault="00936B69" w:rsidP="00B6066E">
      <w:pPr>
        <w:numPr>
          <w:ilvl w:val="0"/>
          <w:numId w:val="20"/>
        </w:numPr>
        <w:bidi/>
        <w:spacing w:line="240" w:lineRule="auto"/>
        <w:rPr>
          <w:rFonts w:ascii="Simplified Arabic" w:hAnsi="Simplified Arabic" w:cs="Simplified Arabic"/>
          <w:sz w:val="28"/>
          <w:szCs w:val="28"/>
        </w:rPr>
      </w:pPr>
      <w:r w:rsidRPr="00936B69">
        <w:rPr>
          <w:rFonts w:ascii="Simplified Arabic" w:hAnsi="Simplified Arabic" w:cs="Simplified Arabic"/>
          <w:sz w:val="28"/>
          <w:szCs w:val="28"/>
          <w:rtl/>
        </w:rPr>
        <w:t>توفير ظروف عمل مناسبة تمنع عدم الرضا</w:t>
      </w:r>
      <w:r w:rsidRPr="00936B69">
        <w:rPr>
          <w:rFonts w:ascii="Simplified Arabic" w:hAnsi="Simplified Arabic" w:cs="Simplified Arabic"/>
          <w:sz w:val="28"/>
          <w:szCs w:val="28"/>
        </w:rPr>
        <w:t>.</w:t>
      </w:r>
    </w:p>
    <w:p w:rsidR="00936B69" w:rsidRPr="00936B69" w:rsidRDefault="00936B69" w:rsidP="00B6066E">
      <w:pPr>
        <w:numPr>
          <w:ilvl w:val="0"/>
          <w:numId w:val="20"/>
        </w:numPr>
        <w:bidi/>
        <w:spacing w:line="240" w:lineRule="auto"/>
        <w:rPr>
          <w:rFonts w:ascii="Simplified Arabic" w:hAnsi="Simplified Arabic" w:cs="Simplified Arabic"/>
          <w:sz w:val="28"/>
          <w:szCs w:val="28"/>
        </w:rPr>
      </w:pPr>
      <w:r w:rsidRPr="00936B69">
        <w:rPr>
          <w:rFonts w:ascii="Simplified Arabic" w:hAnsi="Simplified Arabic" w:cs="Simplified Arabic"/>
          <w:sz w:val="28"/>
          <w:szCs w:val="28"/>
          <w:rtl/>
        </w:rPr>
        <w:t>توفير عوامل تحفيزية تدفع الموظفين نحو الأداء المتميز</w:t>
      </w:r>
      <w:r w:rsidRPr="00936B69">
        <w:rPr>
          <w:rFonts w:ascii="Simplified Arabic" w:hAnsi="Simplified Arabic" w:cs="Simplified Arabic"/>
          <w:sz w:val="28"/>
          <w:szCs w:val="28"/>
        </w:rPr>
        <w:t>.</w:t>
      </w:r>
    </w:p>
    <w:p w:rsidR="00936B69" w:rsidRDefault="00936B69" w:rsidP="00DB3EFE">
      <w:pPr>
        <w:bidi/>
        <w:spacing w:line="240" w:lineRule="auto"/>
        <w:rPr>
          <w:rFonts w:ascii="Simplified Arabic" w:hAnsi="Simplified Arabic" w:cs="Simplified Arabic"/>
          <w:sz w:val="28"/>
          <w:szCs w:val="28"/>
          <w:rtl/>
        </w:rPr>
      </w:pPr>
      <w:r w:rsidRPr="00936B69">
        <w:rPr>
          <w:rFonts w:ascii="Simplified Arabic" w:hAnsi="Simplified Arabic" w:cs="Simplified Arabic"/>
          <w:sz w:val="28"/>
          <w:szCs w:val="28"/>
          <w:rtl/>
        </w:rPr>
        <w:t>وقد أثبتت الدراسات أن المؤسسات التي تجمع بين العوامل الوقائية والتحفيزية تحقق مستويات أداء أعلى من المؤسسات التي تركز على أحدهما فقط (المغربي، 2004)</w:t>
      </w:r>
      <w:r w:rsidRPr="00936B69">
        <w:rPr>
          <w:rFonts w:ascii="Simplified Arabic" w:hAnsi="Simplified Arabic" w:cs="Simplified Arabic"/>
          <w:sz w:val="28"/>
          <w:szCs w:val="28"/>
        </w:rPr>
        <w:t>.</w:t>
      </w:r>
    </w:p>
    <w:p w:rsidR="00F462D8" w:rsidRPr="00936B69" w:rsidRDefault="00F462D8" w:rsidP="00F462D8">
      <w:pPr>
        <w:bidi/>
        <w:spacing w:line="240" w:lineRule="auto"/>
        <w:rPr>
          <w:rFonts w:ascii="Simplified Arabic" w:hAnsi="Simplified Arabic" w:cs="Simplified Arabic"/>
          <w:sz w:val="28"/>
          <w:szCs w:val="28"/>
        </w:rPr>
      </w:pPr>
    </w:p>
    <w:p w:rsidR="00936B69" w:rsidRPr="00936B69" w:rsidRDefault="00DB3EFE" w:rsidP="00936B69">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4.</w:t>
      </w:r>
      <w:r w:rsidR="00936B69" w:rsidRPr="00936B69">
        <w:rPr>
          <w:rFonts w:ascii="Simplified Arabic" w:hAnsi="Simplified Arabic" w:cs="Simplified Arabic"/>
          <w:b/>
          <w:bCs/>
          <w:sz w:val="28"/>
          <w:szCs w:val="28"/>
        </w:rPr>
        <w:t xml:space="preserve"> </w:t>
      </w:r>
      <w:r w:rsidR="00936B69" w:rsidRPr="00936B69">
        <w:rPr>
          <w:rFonts w:ascii="Simplified Arabic" w:hAnsi="Simplified Arabic" w:cs="Simplified Arabic"/>
          <w:b/>
          <w:bCs/>
          <w:sz w:val="28"/>
          <w:szCs w:val="28"/>
          <w:rtl/>
        </w:rPr>
        <w:t>أهمية النظرية في بيئة العمل</w:t>
      </w:r>
    </w:p>
    <w:p w:rsidR="00936B69" w:rsidRPr="00936B69" w:rsidRDefault="00936B69" w:rsidP="00F7586E">
      <w:pPr>
        <w:bidi/>
        <w:spacing w:line="240" w:lineRule="auto"/>
        <w:rPr>
          <w:rFonts w:ascii="Simplified Arabic" w:hAnsi="Simplified Arabic" w:cs="Simplified Arabic"/>
          <w:sz w:val="28"/>
          <w:szCs w:val="28"/>
        </w:rPr>
      </w:pPr>
      <w:r w:rsidRPr="00936B69">
        <w:rPr>
          <w:rFonts w:ascii="Simplified Arabic" w:hAnsi="Simplified Arabic" w:cs="Simplified Arabic"/>
          <w:sz w:val="28"/>
          <w:szCs w:val="28"/>
          <w:rtl/>
        </w:rPr>
        <w:t>تُعد نظرية هيرزبرغ من أكثر النظريات ارتباطًا ببيئة العمل، لأنها توضح أن تحسين الأداء لا يتحقق فقط من خلال زيادة الرواتب، بل من خلال توفير بيئة تعزز الإنجاز والتقدير</w:t>
      </w:r>
      <w:r w:rsidRPr="00936B69">
        <w:rPr>
          <w:rFonts w:ascii="Simplified Arabic" w:hAnsi="Simplified Arabic" w:cs="Simplified Arabic"/>
          <w:sz w:val="28"/>
          <w:szCs w:val="28"/>
        </w:rPr>
        <w:t>.</w:t>
      </w:r>
    </w:p>
    <w:p w:rsidR="00936B69" w:rsidRPr="00936B69" w:rsidRDefault="00936B69" w:rsidP="00F7586E">
      <w:pPr>
        <w:bidi/>
        <w:spacing w:line="240" w:lineRule="auto"/>
        <w:rPr>
          <w:rFonts w:ascii="Simplified Arabic" w:hAnsi="Simplified Arabic" w:cs="Simplified Arabic"/>
          <w:b/>
          <w:bCs/>
          <w:sz w:val="28"/>
          <w:szCs w:val="28"/>
        </w:rPr>
      </w:pPr>
      <w:r w:rsidRPr="00936B69">
        <w:rPr>
          <w:rFonts w:ascii="Simplified Arabic" w:hAnsi="Simplified Arabic" w:cs="Simplified Arabic"/>
          <w:b/>
          <w:bCs/>
          <w:sz w:val="28"/>
          <w:szCs w:val="28"/>
          <w:rtl/>
        </w:rPr>
        <w:t>ثالثًا: نظرية العدالة التنظيمية</w:t>
      </w:r>
      <w:r w:rsidRPr="00936B69">
        <w:rPr>
          <w:rFonts w:ascii="Simplified Arabic" w:hAnsi="Simplified Arabic" w:cs="Simplified Arabic"/>
          <w:b/>
          <w:bCs/>
          <w:sz w:val="28"/>
          <w:szCs w:val="28"/>
        </w:rPr>
        <w:t xml:space="preserve"> </w:t>
      </w:r>
    </w:p>
    <w:p w:rsidR="00936B69" w:rsidRPr="00936B69" w:rsidRDefault="00F7586E" w:rsidP="00936B69">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1.</w:t>
      </w:r>
      <w:r w:rsidR="00936B69" w:rsidRPr="00936B69">
        <w:rPr>
          <w:rFonts w:ascii="Simplified Arabic" w:hAnsi="Simplified Arabic" w:cs="Simplified Arabic"/>
          <w:b/>
          <w:bCs/>
          <w:sz w:val="28"/>
          <w:szCs w:val="28"/>
        </w:rPr>
        <w:t xml:space="preserve"> </w:t>
      </w:r>
      <w:r w:rsidR="00936B69" w:rsidRPr="00936B69">
        <w:rPr>
          <w:rFonts w:ascii="Simplified Arabic" w:hAnsi="Simplified Arabic" w:cs="Simplified Arabic"/>
          <w:b/>
          <w:bCs/>
          <w:sz w:val="28"/>
          <w:szCs w:val="28"/>
          <w:rtl/>
        </w:rPr>
        <w:t>مفهوم النظرية</w:t>
      </w:r>
    </w:p>
    <w:p w:rsidR="00936B69" w:rsidRPr="00936B69" w:rsidRDefault="00936B69" w:rsidP="001C4D65">
      <w:pPr>
        <w:bidi/>
        <w:spacing w:line="240" w:lineRule="auto"/>
        <w:rPr>
          <w:rFonts w:ascii="Simplified Arabic" w:hAnsi="Simplified Arabic" w:cs="Simplified Arabic"/>
          <w:sz w:val="28"/>
          <w:szCs w:val="28"/>
        </w:rPr>
      </w:pPr>
      <w:r w:rsidRPr="00936B69">
        <w:rPr>
          <w:rFonts w:ascii="Simplified Arabic" w:hAnsi="Simplified Arabic" w:cs="Simplified Arabic"/>
          <w:sz w:val="28"/>
          <w:szCs w:val="28"/>
          <w:rtl/>
        </w:rPr>
        <w:t>تقوم نظرية العدالة التنظيمية على فكرة أن إدراك العاملين للعدالة داخل المنظمة يؤثر بشكل مباشر في سلوكهم ومستوى أدائهم. وقد تطورت هذه النظرية لتفسير كيفية تأثير العدالة في الدافعية والالتزام التنظيمي</w:t>
      </w:r>
      <w:r w:rsidRPr="00936B69">
        <w:rPr>
          <w:rFonts w:ascii="Simplified Arabic" w:hAnsi="Simplified Arabic" w:cs="Simplified Arabic"/>
          <w:sz w:val="28"/>
          <w:szCs w:val="28"/>
        </w:rPr>
        <w:t>.</w:t>
      </w:r>
    </w:p>
    <w:p w:rsidR="00936B69" w:rsidRPr="00936B69" w:rsidRDefault="001C4D65" w:rsidP="00936B69">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2.</w:t>
      </w:r>
      <w:r w:rsidR="00936B69" w:rsidRPr="00936B69">
        <w:rPr>
          <w:rFonts w:ascii="Simplified Arabic" w:hAnsi="Simplified Arabic" w:cs="Simplified Arabic"/>
          <w:b/>
          <w:bCs/>
          <w:sz w:val="28"/>
          <w:szCs w:val="28"/>
        </w:rPr>
        <w:t xml:space="preserve"> </w:t>
      </w:r>
      <w:r w:rsidR="00936B69" w:rsidRPr="00936B69">
        <w:rPr>
          <w:rFonts w:ascii="Simplified Arabic" w:hAnsi="Simplified Arabic" w:cs="Simplified Arabic"/>
          <w:b/>
          <w:bCs/>
          <w:sz w:val="28"/>
          <w:szCs w:val="28"/>
          <w:rtl/>
        </w:rPr>
        <w:t>أبعاد العدالة التنظيمية</w:t>
      </w:r>
    </w:p>
    <w:p w:rsidR="00936B69" w:rsidRPr="00936B69" w:rsidRDefault="00936B69" w:rsidP="00936B69">
      <w:pPr>
        <w:bidi/>
        <w:spacing w:line="240" w:lineRule="auto"/>
        <w:rPr>
          <w:rFonts w:ascii="Simplified Arabic" w:hAnsi="Simplified Arabic" w:cs="Simplified Arabic"/>
          <w:b/>
          <w:bCs/>
          <w:sz w:val="28"/>
          <w:szCs w:val="28"/>
        </w:rPr>
      </w:pPr>
      <w:r w:rsidRPr="00936B69">
        <w:rPr>
          <w:rFonts w:ascii="Simplified Arabic" w:hAnsi="Simplified Arabic" w:cs="Simplified Arabic"/>
          <w:b/>
          <w:bCs/>
          <w:sz w:val="28"/>
          <w:szCs w:val="28"/>
          <w:rtl/>
        </w:rPr>
        <w:t>أ. العدالة التوزيعية</w:t>
      </w:r>
    </w:p>
    <w:p w:rsidR="00936B69" w:rsidRPr="00936B69" w:rsidRDefault="00936B69" w:rsidP="00936B69">
      <w:pPr>
        <w:bidi/>
        <w:spacing w:line="240" w:lineRule="auto"/>
        <w:rPr>
          <w:rFonts w:ascii="Simplified Arabic" w:hAnsi="Simplified Arabic" w:cs="Simplified Arabic"/>
          <w:sz w:val="28"/>
          <w:szCs w:val="28"/>
        </w:rPr>
      </w:pPr>
      <w:r w:rsidRPr="00936B69">
        <w:rPr>
          <w:rFonts w:ascii="Simplified Arabic" w:hAnsi="Simplified Arabic" w:cs="Simplified Arabic"/>
          <w:sz w:val="28"/>
          <w:szCs w:val="28"/>
          <w:rtl/>
        </w:rPr>
        <w:t>وتتعلق بعدالة توزيع الأجور والمكافآت</w:t>
      </w:r>
      <w:r w:rsidRPr="00936B69">
        <w:rPr>
          <w:rFonts w:ascii="Simplified Arabic" w:hAnsi="Simplified Arabic" w:cs="Simplified Arabic"/>
          <w:sz w:val="28"/>
          <w:szCs w:val="28"/>
        </w:rPr>
        <w:t>.</w:t>
      </w:r>
    </w:p>
    <w:p w:rsidR="00936B69" w:rsidRPr="00936B69" w:rsidRDefault="00936B69" w:rsidP="00936B69">
      <w:pPr>
        <w:bidi/>
        <w:spacing w:line="240" w:lineRule="auto"/>
        <w:rPr>
          <w:rFonts w:ascii="Simplified Arabic" w:hAnsi="Simplified Arabic" w:cs="Simplified Arabic"/>
          <w:b/>
          <w:bCs/>
          <w:sz w:val="28"/>
          <w:szCs w:val="28"/>
        </w:rPr>
      </w:pPr>
      <w:r w:rsidRPr="00936B69">
        <w:rPr>
          <w:rFonts w:ascii="Simplified Arabic" w:hAnsi="Simplified Arabic" w:cs="Simplified Arabic"/>
          <w:b/>
          <w:bCs/>
          <w:sz w:val="28"/>
          <w:szCs w:val="28"/>
          <w:rtl/>
        </w:rPr>
        <w:t>ب. العدالة الإجرائية</w:t>
      </w:r>
    </w:p>
    <w:p w:rsidR="00936B69" w:rsidRPr="00936B69" w:rsidRDefault="00936B69" w:rsidP="00936B69">
      <w:pPr>
        <w:bidi/>
        <w:spacing w:line="240" w:lineRule="auto"/>
        <w:rPr>
          <w:rFonts w:ascii="Simplified Arabic" w:hAnsi="Simplified Arabic" w:cs="Simplified Arabic"/>
          <w:sz w:val="28"/>
          <w:szCs w:val="28"/>
        </w:rPr>
      </w:pPr>
      <w:r w:rsidRPr="00936B69">
        <w:rPr>
          <w:rFonts w:ascii="Simplified Arabic" w:hAnsi="Simplified Arabic" w:cs="Simplified Arabic"/>
          <w:sz w:val="28"/>
          <w:szCs w:val="28"/>
          <w:rtl/>
        </w:rPr>
        <w:t>وترتبط بعدالة الإجراءات المتبعة في اتخاذ القرارات</w:t>
      </w:r>
      <w:r w:rsidRPr="00936B69">
        <w:rPr>
          <w:rFonts w:ascii="Simplified Arabic" w:hAnsi="Simplified Arabic" w:cs="Simplified Arabic"/>
          <w:sz w:val="28"/>
          <w:szCs w:val="28"/>
        </w:rPr>
        <w:t>.</w:t>
      </w:r>
    </w:p>
    <w:p w:rsidR="00936B69" w:rsidRPr="00936B69" w:rsidRDefault="00936B69" w:rsidP="00936B69">
      <w:pPr>
        <w:bidi/>
        <w:spacing w:line="240" w:lineRule="auto"/>
        <w:rPr>
          <w:rFonts w:ascii="Simplified Arabic" w:hAnsi="Simplified Arabic" w:cs="Simplified Arabic"/>
          <w:b/>
          <w:bCs/>
          <w:sz w:val="28"/>
          <w:szCs w:val="28"/>
        </w:rPr>
      </w:pPr>
      <w:r w:rsidRPr="00936B69">
        <w:rPr>
          <w:rFonts w:ascii="Simplified Arabic" w:hAnsi="Simplified Arabic" w:cs="Simplified Arabic"/>
          <w:b/>
          <w:bCs/>
          <w:sz w:val="28"/>
          <w:szCs w:val="28"/>
          <w:rtl/>
        </w:rPr>
        <w:t>ج. العدالة التفاعلية</w:t>
      </w:r>
    </w:p>
    <w:p w:rsidR="00936B69" w:rsidRPr="00936B69" w:rsidRDefault="00936B69" w:rsidP="00115792">
      <w:pPr>
        <w:bidi/>
        <w:spacing w:line="240" w:lineRule="auto"/>
        <w:rPr>
          <w:rFonts w:ascii="Simplified Arabic" w:hAnsi="Simplified Arabic" w:cs="Simplified Arabic"/>
          <w:sz w:val="28"/>
          <w:szCs w:val="28"/>
        </w:rPr>
      </w:pPr>
      <w:r w:rsidRPr="00936B69">
        <w:rPr>
          <w:rFonts w:ascii="Simplified Arabic" w:hAnsi="Simplified Arabic" w:cs="Simplified Arabic"/>
          <w:sz w:val="28"/>
          <w:szCs w:val="28"/>
          <w:rtl/>
        </w:rPr>
        <w:t>وتعني عدالة المعاملة والاحترام المتبادل بين الإدارة والعاملين</w:t>
      </w:r>
      <w:r w:rsidRPr="00936B69">
        <w:rPr>
          <w:rFonts w:ascii="Simplified Arabic" w:hAnsi="Simplified Arabic" w:cs="Simplified Arabic"/>
          <w:sz w:val="28"/>
          <w:szCs w:val="28"/>
        </w:rPr>
        <w:t>.</w:t>
      </w:r>
    </w:p>
    <w:p w:rsidR="00936B69" w:rsidRPr="00936B69" w:rsidRDefault="00115792" w:rsidP="00936B69">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3.</w:t>
      </w:r>
      <w:r w:rsidR="00936B69" w:rsidRPr="00936B69">
        <w:rPr>
          <w:rFonts w:ascii="Simplified Arabic" w:hAnsi="Simplified Arabic" w:cs="Simplified Arabic"/>
          <w:b/>
          <w:bCs/>
          <w:sz w:val="28"/>
          <w:szCs w:val="28"/>
        </w:rPr>
        <w:t xml:space="preserve"> </w:t>
      </w:r>
      <w:r w:rsidR="00936B69" w:rsidRPr="00936B69">
        <w:rPr>
          <w:rFonts w:ascii="Simplified Arabic" w:hAnsi="Simplified Arabic" w:cs="Simplified Arabic"/>
          <w:b/>
          <w:bCs/>
          <w:sz w:val="28"/>
          <w:szCs w:val="28"/>
          <w:rtl/>
        </w:rPr>
        <w:t>تفسير العلاقة بين بيئة العمل والأداء</w:t>
      </w:r>
    </w:p>
    <w:p w:rsidR="00936B69" w:rsidRPr="00936B69" w:rsidRDefault="00936B69" w:rsidP="00936B69">
      <w:pPr>
        <w:bidi/>
        <w:spacing w:line="240" w:lineRule="auto"/>
        <w:rPr>
          <w:rFonts w:ascii="Simplified Arabic" w:hAnsi="Simplified Arabic" w:cs="Simplified Arabic"/>
          <w:sz w:val="28"/>
          <w:szCs w:val="28"/>
        </w:rPr>
      </w:pPr>
      <w:r w:rsidRPr="00936B69">
        <w:rPr>
          <w:rFonts w:ascii="Simplified Arabic" w:hAnsi="Simplified Arabic" w:cs="Simplified Arabic"/>
          <w:sz w:val="28"/>
          <w:szCs w:val="28"/>
          <w:rtl/>
        </w:rPr>
        <w:t>تشير النظرية إلى أن العاملين الذين يشعرون بالعدالة في بيئة العمل يكونون أكثر رضا ودافعية، مما ينعكس على مستوى أدائهم. بينما يؤدي الشعور بالظلم إلى انخفاض الأداء وزيادة التوتر الوظيفي</w:t>
      </w:r>
      <w:r w:rsidRPr="00936B69">
        <w:rPr>
          <w:rFonts w:ascii="Simplified Arabic" w:hAnsi="Simplified Arabic" w:cs="Simplified Arabic"/>
          <w:sz w:val="28"/>
          <w:szCs w:val="28"/>
        </w:rPr>
        <w:t>.</w:t>
      </w:r>
    </w:p>
    <w:p w:rsidR="00936B69" w:rsidRPr="00936B69" w:rsidRDefault="00936B69" w:rsidP="00600ACF">
      <w:pPr>
        <w:bidi/>
        <w:spacing w:line="240" w:lineRule="auto"/>
        <w:rPr>
          <w:rFonts w:ascii="Simplified Arabic" w:hAnsi="Simplified Arabic" w:cs="Simplified Arabic"/>
          <w:sz w:val="28"/>
          <w:szCs w:val="28"/>
        </w:rPr>
      </w:pPr>
      <w:r w:rsidRPr="00936B69">
        <w:rPr>
          <w:rFonts w:ascii="Simplified Arabic" w:hAnsi="Simplified Arabic" w:cs="Simplified Arabic"/>
          <w:sz w:val="28"/>
          <w:szCs w:val="28"/>
          <w:rtl/>
        </w:rPr>
        <w:t>وقد أكدت الدراسات أن العدالة التنظيمية ترتبط ارتباطًا إيجابيًا بالأداء الوظيفي والالتزام المؤسسي (الذنيبات، 1999)</w:t>
      </w:r>
      <w:r w:rsidRPr="00936B69">
        <w:rPr>
          <w:rFonts w:ascii="Simplified Arabic" w:hAnsi="Simplified Arabic" w:cs="Simplified Arabic"/>
          <w:sz w:val="28"/>
          <w:szCs w:val="28"/>
        </w:rPr>
        <w:t>.</w:t>
      </w:r>
    </w:p>
    <w:p w:rsidR="00936B69" w:rsidRPr="00936B69" w:rsidRDefault="00600ACF" w:rsidP="00936B69">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4.</w:t>
      </w:r>
      <w:r w:rsidR="00936B69" w:rsidRPr="00936B69">
        <w:rPr>
          <w:rFonts w:ascii="Simplified Arabic" w:hAnsi="Simplified Arabic" w:cs="Simplified Arabic"/>
          <w:b/>
          <w:bCs/>
          <w:sz w:val="28"/>
          <w:szCs w:val="28"/>
        </w:rPr>
        <w:t xml:space="preserve"> </w:t>
      </w:r>
      <w:r w:rsidR="00936B69" w:rsidRPr="00936B69">
        <w:rPr>
          <w:rFonts w:ascii="Simplified Arabic" w:hAnsi="Simplified Arabic" w:cs="Simplified Arabic"/>
          <w:b/>
          <w:bCs/>
          <w:sz w:val="28"/>
          <w:szCs w:val="28"/>
          <w:rtl/>
        </w:rPr>
        <w:t>أهمية النظرية في الإدارة الحديثة</w:t>
      </w:r>
    </w:p>
    <w:p w:rsidR="00936B69" w:rsidRDefault="00936B69" w:rsidP="00B50703">
      <w:pPr>
        <w:bidi/>
        <w:spacing w:line="240" w:lineRule="auto"/>
        <w:rPr>
          <w:rFonts w:ascii="Simplified Arabic" w:hAnsi="Simplified Arabic" w:cs="Simplified Arabic"/>
          <w:sz w:val="28"/>
          <w:szCs w:val="28"/>
          <w:rtl/>
        </w:rPr>
      </w:pPr>
      <w:r w:rsidRPr="00936B69">
        <w:rPr>
          <w:rFonts w:ascii="Simplified Arabic" w:hAnsi="Simplified Arabic" w:cs="Simplified Arabic"/>
          <w:sz w:val="28"/>
          <w:szCs w:val="28"/>
          <w:rtl/>
        </w:rPr>
        <w:t>أصبحت العدالة التنظيمية عنصرًا أساسيًا في بيئة العمل الحديثة، حيث تسعى المؤسسات إلى تطبيق أنظمة شفافة وعادلة لتعزيز ثقة العاملين ورفع كفاءة الأداء</w:t>
      </w:r>
      <w:r w:rsidRPr="00936B69">
        <w:rPr>
          <w:rFonts w:ascii="Simplified Arabic" w:hAnsi="Simplified Arabic" w:cs="Simplified Arabic"/>
          <w:sz w:val="28"/>
          <w:szCs w:val="28"/>
        </w:rPr>
        <w:t>.</w:t>
      </w:r>
    </w:p>
    <w:p w:rsidR="00797683" w:rsidRPr="00936B69" w:rsidRDefault="00797683" w:rsidP="00797683">
      <w:pPr>
        <w:bidi/>
        <w:spacing w:line="240" w:lineRule="auto"/>
        <w:rPr>
          <w:rFonts w:ascii="Simplified Arabic" w:hAnsi="Simplified Arabic" w:cs="Simplified Arabic"/>
          <w:sz w:val="28"/>
          <w:szCs w:val="28"/>
        </w:rPr>
      </w:pPr>
    </w:p>
    <w:p w:rsidR="00936B69" w:rsidRPr="00936B69" w:rsidRDefault="00936B69" w:rsidP="00B50703">
      <w:pPr>
        <w:bidi/>
        <w:spacing w:line="240" w:lineRule="auto"/>
        <w:rPr>
          <w:rFonts w:ascii="Simplified Arabic" w:hAnsi="Simplified Arabic" w:cs="Simplified Arabic"/>
          <w:b/>
          <w:bCs/>
          <w:sz w:val="28"/>
          <w:szCs w:val="28"/>
        </w:rPr>
      </w:pPr>
      <w:r w:rsidRPr="00936B69">
        <w:rPr>
          <w:rFonts w:ascii="Simplified Arabic" w:hAnsi="Simplified Arabic" w:cs="Simplified Arabic"/>
          <w:b/>
          <w:bCs/>
          <w:sz w:val="28"/>
          <w:szCs w:val="28"/>
          <w:rtl/>
        </w:rPr>
        <w:lastRenderedPageBreak/>
        <w:t>رابعًا: نظرية النظم</w:t>
      </w:r>
    </w:p>
    <w:p w:rsidR="00936B69" w:rsidRPr="00936B69" w:rsidRDefault="00B50703" w:rsidP="00936B69">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1.</w:t>
      </w:r>
      <w:r w:rsidR="00936B69" w:rsidRPr="00936B69">
        <w:rPr>
          <w:rFonts w:ascii="Simplified Arabic" w:hAnsi="Simplified Arabic" w:cs="Simplified Arabic"/>
          <w:b/>
          <w:bCs/>
          <w:sz w:val="28"/>
          <w:szCs w:val="28"/>
        </w:rPr>
        <w:t xml:space="preserve"> </w:t>
      </w:r>
      <w:r w:rsidR="00936B69" w:rsidRPr="00936B69">
        <w:rPr>
          <w:rFonts w:ascii="Simplified Arabic" w:hAnsi="Simplified Arabic" w:cs="Simplified Arabic"/>
          <w:b/>
          <w:bCs/>
          <w:sz w:val="28"/>
          <w:szCs w:val="28"/>
          <w:rtl/>
        </w:rPr>
        <w:t>مفهوم النظرية</w:t>
      </w:r>
    </w:p>
    <w:p w:rsidR="00936B69" w:rsidRPr="00936B69" w:rsidRDefault="00936B69" w:rsidP="00936B69">
      <w:pPr>
        <w:bidi/>
        <w:spacing w:line="240" w:lineRule="auto"/>
        <w:rPr>
          <w:rFonts w:ascii="Simplified Arabic" w:hAnsi="Simplified Arabic" w:cs="Simplified Arabic"/>
          <w:sz w:val="28"/>
          <w:szCs w:val="28"/>
        </w:rPr>
      </w:pPr>
      <w:r w:rsidRPr="00936B69">
        <w:rPr>
          <w:rFonts w:ascii="Simplified Arabic" w:hAnsi="Simplified Arabic" w:cs="Simplified Arabic"/>
          <w:sz w:val="28"/>
          <w:szCs w:val="28"/>
          <w:rtl/>
        </w:rPr>
        <w:t>تنظر نظرية النظم إلى المنظمة باعتبارها نظامًا متكاملًا يتكون من مجموعة عناصر مترابطة تؤثر في بعضها البعض. وتتكون المنظمة وفق هذه النظرية من</w:t>
      </w:r>
      <w:r w:rsidRPr="00936B69">
        <w:rPr>
          <w:rFonts w:ascii="Simplified Arabic" w:hAnsi="Simplified Arabic" w:cs="Simplified Arabic"/>
          <w:sz w:val="28"/>
          <w:szCs w:val="28"/>
        </w:rPr>
        <w:t>:</w:t>
      </w:r>
    </w:p>
    <w:p w:rsidR="00936B69" w:rsidRPr="00936B69" w:rsidRDefault="00936B69" w:rsidP="00B6066E">
      <w:pPr>
        <w:numPr>
          <w:ilvl w:val="0"/>
          <w:numId w:val="21"/>
        </w:numPr>
        <w:bidi/>
        <w:spacing w:line="240" w:lineRule="auto"/>
        <w:rPr>
          <w:rFonts w:ascii="Simplified Arabic" w:hAnsi="Simplified Arabic" w:cs="Simplified Arabic"/>
          <w:sz w:val="28"/>
          <w:szCs w:val="28"/>
        </w:rPr>
      </w:pPr>
      <w:r w:rsidRPr="00936B69">
        <w:rPr>
          <w:rFonts w:ascii="Simplified Arabic" w:hAnsi="Simplified Arabic" w:cs="Simplified Arabic"/>
          <w:sz w:val="28"/>
          <w:szCs w:val="28"/>
          <w:rtl/>
        </w:rPr>
        <w:t>مدخلات</w:t>
      </w:r>
    </w:p>
    <w:p w:rsidR="00936B69" w:rsidRPr="00936B69" w:rsidRDefault="00936B69" w:rsidP="00B6066E">
      <w:pPr>
        <w:numPr>
          <w:ilvl w:val="0"/>
          <w:numId w:val="21"/>
        </w:numPr>
        <w:bidi/>
        <w:spacing w:line="240" w:lineRule="auto"/>
        <w:rPr>
          <w:rFonts w:ascii="Simplified Arabic" w:hAnsi="Simplified Arabic" w:cs="Simplified Arabic"/>
          <w:sz w:val="28"/>
          <w:szCs w:val="28"/>
        </w:rPr>
      </w:pPr>
      <w:r w:rsidRPr="00936B69">
        <w:rPr>
          <w:rFonts w:ascii="Simplified Arabic" w:hAnsi="Simplified Arabic" w:cs="Simplified Arabic"/>
          <w:sz w:val="28"/>
          <w:szCs w:val="28"/>
          <w:rtl/>
        </w:rPr>
        <w:t>عمليات</w:t>
      </w:r>
    </w:p>
    <w:p w:rsidR="00936B69" w:rsidRPr="00936B69" w:rsidRDefault="00936B69" w:rsidP="00B6066E">
      <w:pPr>
        <w:numPr>
          <w:ilvl w:val="0"/>
          <w:numId w:val="21"/>
        </w:numPr>
        <w:bidi/>
        <w:spacing w:line="240" w:lineRule="auto"/>
        <w:rPr>
          <w:rFonts w:ascii="Simplified Arabic" w:hAnsi="Simplified Arabic" w:cs="Simplified Arabic"/>
          <w:sz w:val="28"/>
          <w:szCs w:val="28"/>
        </w:rPr>
      </w:pPr>
      <w:r w:rsidRPr="00936B69">
        <w:rPr>
          <w:rFonts w:ascii="Simplified Arabic" w:hAnsi="Simplified Arabic" w:cs="Simplified Arabic"/>
          <w:sz w:val="28"/>
          <w:szCs w:val="28"/>
          <w:rtl/>
        </w:rPr>
        <w:t>مخرجات</w:t>
      </w:r>
    </w:p>
    <w:p w:rsidR="00977168" w:rsidRPr="000405BE" w:rsidRDefault="00936B69" w:rsidP="000405BE">
      <w:pPr>
        <w:numPr>
          <w:ilvl w:val="0"/>
          <w:numId w:val="21"/>
        </w:numPr>
        <w:bidi/>
        <w:spacing w:line="240" w:lineRule="auto"/>
        <w:rPr>
          <w:rFonts w:ascii="Simplified Arabic" w:hAnsi="Simplified Arabic" w:cs="Simplified Arabic"/>
          <w:sz w:val="28"/>
          <w:szCs w:val="28"/>
        </w:rPr>
      </w:pPr>
      <w:r w:rsidRPr="00936B69">
        <w:rPr>
          <w:rFonts w:ascii="Simplified Arabic" w:hAnsi="Simplified Arabic" w:cs="Simplified Arabic"/>
          <w:sz w:val="28"/>
          <w:szCs w:val="28"/>
          <w:rtl/>
        </w:rPr>
        <w:t>تغذية راجعة</w:t>
      </w:r>
    </w:p>
    <w:p w:rsidR="00936B69" w:rsidRPr="00936B69" w:rsidRDefault="005906D4" w:rsidP="00936B69">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2.</w:t>
      </w:r>
      <w:r w:rsidR="00936B69" w:rsidRPr="00936B69">
        <w:rPr>
          <w:rFonts w:ascii="Simplified Arabic" w:hAnsi="Simplified Arabic" w:cs="Simplified Arabic"/>
          <w:b/>
          <w:bCs/>
          <w:sz w:val="28"/>
          <w:szCs w:val="28"/>
        </w:rPr>
        <w:t xml:space="preserve"> </w:t>
      </w:r>
      <w:r w:rsidR="00936B69" w:rsidRPr="00936B69">
        <w:rPr>
          <w:rFonts w:ascii="Simplified Arabic" w:hAnsi="Simplified Arabic" w:cs="Simplified Arabic"/>
          <w:b/>
          <w:bCs/>
          <w:sz w:val="28"/>
          <w:szCs w:val="28"/>
          <w:rtl/>
        </w:rPr>
        <w:t>بيئة العمل في إطار نظرية النظم</w:t>
      </w:r>
    </w:p>
    <w:p w:rsidR="00936B69" w:rsidRPr="00936B69" w:rsidRDefault="00936B69" w:rsidP="005079D8">
      <w:pPr>
        <w:bidi/>
        <w:spacing w:line="240" w:lineRule="auto"/>
        <w:rPr>
          <w:rFonts w:ascii="Simplified Arabic" w:hAnsi="Simplified Arabic" w:cs="Simplified Arabic"/>
          <w:sz w:val="28"/>
          <w:szCs w:val="28"/>
        </w:rPr>
      </w:pPr>
      <w:r w:rsidRPr="00936B69">
        <w:rPr>
          <w:rFonts w:ascii="Simplified Arabic" w:hAnsi="Simplified Arabic" w:cs="Simplified Arabic"/>
          <w:sz w:val="28"/>
          <w:szCs w:val="28"/>
          <w:rtl/>
        </w:rPr>
        <w:t>تُعد بيئة العمل جزءًا أساسيًا من النظام التنظيمي، حيث تؤثر في العمليات الداخلية التي تؤدي إلى الأداء. فإذا كانت بيئة العمل إيجابية، فإن ذلك ينعكس على جودة العمليات والمخرجات</w:t>
      </w:r>
      <w:r w:rsidRPr="00936B69">
        <w:rPr>
          <w:rFonts w:ascii="Simplified Arabic" w:hAnsi="Simplified Arabic" w:cs="Simplified Arabic"/>
          <w:sz w:val="28"/>
          <w:szCs w:val="28"/>
        </w:rPr>
        <w:t>.</w:t>
      </w:r>
    </w:p>
    <w:p w:rsidR="00936B69" w:rsidRPr="00936B69" w:rsidRDefault="005079D8" w:rsidP="00936B69">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3.</w:t>
      </w:r>
      <w:r w:rsidR="00936B69" w:rsidRPr="00936B69">
        <w:rPr>
          <w:rFonts w:ascii="Simplified Arabic" w:hAnsi="Simplified Arabic" w:cs="Simplified Arabic"/>
          <w:b/>
          <w:bCs/>
          <w:sz w:val="28"/>
          <w:szCs w:val="28"/>
        </w:rPr>
        <w:t xml:space="preserve"> </w:t>
      </w:r>
      <w:r w:rsidR="00936B69" w:rsidRPr="00936B69">
        <w:rPr>
          <w:rFonts w:ascii="Simplified Arabic" w:hAnsi="Simplified Arabic" w:cs="Simplified Arabic"/>
          <w:b/>
          <w:bCs/>
          <w:sz w:val="28"/>
          <w:szCs w:val="28"/>
          <w:rtl/>
        </w:rPr>
        <w:t>تفسير العلاقة بين بيئة العمل والأداء</w:t>
      </w:r>
    </w:p>
    <w:p w:rsidR="00936B69" w:rsidRPr="00936B69" w:rsidRDefault="00936B69" w:rsidP="00936B69">
      <w:pPr>
        <w:bidi/>
        <w:spacing w:line="240" w:lineRule="auto"/>
        <w:rPr>
          <w:rFonts w:ascii="Simplified Arabic" w:hAnsi="Simplified Arabic" w:cs="Simplified Arabic"/>
          <w:sz w:val="28"/>
          <w:szCs w:val="28"/>
        </w:rPr>
      </w:pPr>
      <w:r w:rsidRPr="00936B69">
        <w:rPr>
          <w:rFonts w:ascii="Simplified Arabic" w:hAnsi="Simplified Arabic" w:cs="Simplified Arabic"/>
          <w:sz w:val="28"/>
          <w:szCs w:val="28"/>
          <w:rtl/>
        </w:rPr>
        <w:t>وفق نظرية النظم، فإن الأداء الوظيفي يمثل ناتجًا نهائيًا يتأثر بجميع مكونات النظام التنظيمي، بما في ذلك بيئة العمل. وبالتالي فإن أي خلل في البيئة التنظيمية يؤدي إلى ضعف الأداء</w:t>
      </w:r>
      <w:r w:rsidRPr="00936B69">
        <w:rPr>
          <w:rFonts w:ascii="Simplified Arabic" w:hAnsi="Simplified Arabic" w:cs="Simplified Arabic"/>
          <w:sz w:val="28"/>
          <w:szCs w:val="28"/>
        </w:rPr>
        <w:t>.</w:t>
      </w:r>
    </w:p>
    <w:p w:rsidR="00936B69" w:rsidRPr="00936B69" w:rsidRDefault="00936B69" w:rsidP="00DE276B">
      <w:pPr>
        <w:bidi/>
        <w:spacing w:line="240" w:lineRule="auto"/>
        <w:rPr>
          <w:rFonts w:ascii="Simplified Arabic" w:hAnsi="Simplified Arabic" w:cs="Simplified Arabic"/>
          <w:sz w:val="28"/>
          <w:szCs w:val="28"/>
        </w:rPr>
      </w:pPr>
      <w:r w:rsidRPr="00936B69">
        <w:rPr>
          <w:rFonts w:ascii="Simplified Arabic" w:hAnsi="Simplified Arabic" w:cs="Simplified Arabic"/>
          <w:sz w:val="28"/>
          <w:szCs w:val="28"/>
          <w:rtl/>
        </w:rPr>
        <w:t>وقد أشارت الدراسات إلى أن المؤسسات التي تنظر إلى بيئة العمل كنظام متكامل تكون أكثر قدرة على تحقيق الأداء الفعال (عقيلي، 2005)</w:t>
      </w:r>
      <w:r w:rsidRPr="00936B69">
        <w:rPr>
          <w:rFonts w:ascii="Simplified Arabic" w:hAnsi="Simplified Arabic" w:cs="Simplified Arabic"/>
          <w:sz w:val="28"/>
          <w:szCs w:val="28"/>
        </w:rPr>
        <w:t>.</w:t>
      </w:r>
    </w:p>
    <w:p w:rsidR="00936B69" w:rsidRPr="00936B69" w:rsidRDefault="00DE276B" w:rsidP="00936B69">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4.</w:t>
      </w:r>
      <w:r w:rsidR="00936B69" w:rsidRPr="00936B69">
        <w:rPr>
          <w:rFonts w:ascii="Simplified Arabic" w:hAnsi="Simplified Arabic" w:cs="Simplified Arabic"/>
          <w:b/>
          <w:bCs/>
          <w:sz w:val="28"/>
          <w:szCs w:val="28"/>
        </w:rPr>
        <w:t xml:space="preserve"> </w:t>
      </w:r>
      <w:r w:rsidR="00936B69" w:rsidRPr="00936B69">
        <w:rPr>
          <w:rFonts w:ascii="Simplified Arabic" w:hAnsi="Simplified Arabic" w:cs="Simplified Arabic"/>
          <w:b/>
          <w:bCs/>
          <w:sz w:val="28"/>
          <w:szCs w:val="28"/>
          <w:rtl/>
        </w:rPr>
        <w:t>أهمية النظرية</w:t>
      </w:r>
    </w:p>
    <w:p w:rsidR="00B56A6C" w:rsidRPr="00B56A6C" w:rsidRDefault="00936B69" w:rsidP="00D930C9">
      <w:pPr>
        <w:bidi/>
        <w:spacing w:line="240" w:lineRule="auto"/>
        <w:rPr>
          <w:rFonts w:ascii="Simplified Arabic" w:hAnsi="Simplified Arabic" w:cs="Simplified Arabic"/>
          <w:sz w:val="28"/>
          <w:szCs w:val="28"/>
        </w:rPr>
      </w:pPr>
      <w:r w:rsidRPr="00936B69">
        <w:rPr>
          <w:rFonts w:ascii="Simplified Arabic" w:hAnsi="Simplified Arabic" w:cs="Simplified Arabic"/>
          <w:sz w:val="28"/>
          <w:szCs w:val="28"/>
          <w:rtl/>
        </w:rPr>
        <w:t>تكمن أهمية نظرية النظم في أنها توفر رؤية شمولية للعلاقة بين بيئة العمل والأداء، حيث لا تنظر إلى العامل بمعزل عن باقي عناصر المنظمة</w:t>
      </w:r>
      <w:r w:rsidRPr="00936B69">
        <w:rPr>
          <w:rFonts w:ascii="Simplified Arabic" w:hAnsi="Simplified Arabic" w:cs="Simplified Arabic"/>
          <w:sz w:val="28"/>
          <w:szCs w:val="28"/>
        </w:rPr>
        <w:t>.</w:t>
      </w:r>
    </w:p>
    <w:p w:rsidR="00B56A6C" w:rsidRPr="00B56A6C" w:rsidRDefault="00B56A6C" w:rsidP="00E91500">
      <w:pPr>
        <w:pStyle w:val="Heading2"/>
      </w:pPr>
      <w:bookmarkStart w:id="26" w:name="_Toc222341802"/>
      <w:r w:rsidRPr="00B56A6C">
        <w:rPr>
          <w:rtl/>
        </w:rPr>
        <w:t>مفهوم الأداء الوظيفي</w:t>
      </w:r>
      <w:bookmarkEnd w:id="26"/>
    </w:p>
    <w:p w:rsidR="00E574FF" w:rsidRPr="00E574FF" w:rsidRDefault="00E574FF" w:rsidP="00E574FF">
      <w:pPr>
        <w:bidi/>
        <w:spacing w:line="240" w:lineRule="auto"/>
        <w:rPr>
          <w:rFonts w:ascii="Simplified Arabic" w:hAnsi="Simplified Arabic" w:cs="Simplified Arabic"/>
          <w:sz w:val="28"/>
          <w:szCs w:val="28"/>
        </w:rPr>
      </w:pPr>
      <w:r w:rsidRPr="00E574FF">
        <w:rPr>
          <w:rFonts w:ascii="Simplified Arabic" w:hAnsi="Simplified Arabic" w:cs="Simplified Arabic"/>
          <w:sz w:val="28"/>
          <w:szCs w:val="28"/>
          <w:rtl/>
        </w:rPr>
        <w:t xml:space="preserve">يُعد الأداء الوظيفي من المفاهيم المحورية في الدراسات الإدارية والسلوكية، إذ يمثل المعيار الأساسي الذي تعتمد عليه المنظمات في تقييم مدى تحقيق أهدافها وكفاءة مواردها البشرية. فنجاح المؤسسات في البيئة التنافسية المعاصرة أصبح يرتبط بصورة مباشرة بقدرة العاملين على أداء مهامهم بكفاءة وفاعلية، مما جعل </w:t>
      </w:r>
      <w:r w:rsidRPr="00E574FF">
        <w:rPr>
          <w:rFonts w:ascii="Simplified Arabic" w:hAnsi="Simplified Arabic" w:cs="Simplified Arabic"/>
          <w:sz w:val="28"/>
          <w:szCs w:val="28"/>
          <w:rtl/>
        </w:rPr>
        <w:lastRenderedPageBreak/>
        <w:t>دراسة الأداء الوظيفي وتحليل عوامله من أهم الموضوعات التي حظيت باهتمام الباحثين في مجالات إدارة الموارد البشرية والسلوك التنظيمي</w:t>
      </w:r>
      <w:r w:rsidRPr="00E574FF">
        <w:rPr>
          <w:rFonts w:ascii="Simplified Arabic" w:hAnsi="Simplified Arabic" w:cs="Simplified Arabic"/>
          <w:sz w:val="28"/>
          <w:szCs w:val="28"/>
        </w:rPr>
        <w:t>.</w:t>
      </w:r>
    </w:p>
    <w:p w:rsidR="00E574FF" w:rsidRPr="00E574FF" w:rsidRDefault="00E574FF" w:rsidP="00E574FF">
      <w:pPr>
        <w:bidi/>
        <w:spacing w:line="240" w:lineRule="auto"/>
        <w:rPr>
          <w:rFonts w:ascii="Simplified Arabic" w:hAnsi="Simplified Arabic" w:cs="Simplified Arabic"/>
          <w:sz w:val="28"/>
          <w:szCs w:val="28"/>
        </w:rPr>
      </w:pPr>
      <w:r w:rsidRPr="00E574FF">
        <w:rPr>
          <w:rFonts w:ascii="Simplified Arabic" w:hAnsi="Simplified Arabic" w:cs="Simplified Arabic"/>
          <w:sz w:val="28"/>
          <w:szCs w:val="28"/>
          <w:rtl/>
        </w:rPr>
        <w:t>ويهدف هذا الجزء إلى تقديم عرض موسع لمفهوم الأداء الوظيفي، من حيث تعريفاته، وأبعاده، وأهميته، والعوامل المرتبطة به، مع توضيح التطور الفكري للمفهوم وعلاقته ببيئة العمل</w:t>
      </w:r>
      <w:r w:rsidRPr="00E574FF">
        <w:rPr>
          <w:rFonts w:ascii="Simplified Arabic" w:hAnsi="Simplified Arabic" w:cs="Simplified Arabic"/>
          <w:sz w:val="28"/>
          <w:szCs w:val="28"/>
        </w:rPr>
        <w:t>.</w:t>
      </w:r>
    </w:p>
    <w:p w:rsidR="00E574FF" w:rsidRPr="00E574FF" w:rsidRDefault="00E574FF" w:rsidP="00E574FF">
      <w:pPr>
        <w:bidi/>
        <w:spacing w:line="240" w:lineRule="auto"/>
        <w:rPr>
          <w:rFonts w:ascii="Simplified Arabic" w:hAnsi="Simplified Arabic" w:cs="Simplified Arabic"/>
          <w:b/>
          <w:bCs/>
          <w:sz w:val="28"/>
          <w:szCs w:val="28"/>
        </w:rPr>
      </w:pPr>
      <w:r w:rsidRPr="00E574FF">
        <w:rPr>
          <w:rFonts w:ascii="Simplified Arabic" w:hAnsi="Simplified Arabic" w:cs="Simplified Arabic"/>
          <w:b/>
          <w:bCs/>
          <w:sz w:val="28"/>
          <w:szCs w:val="28"/>
          <w:rtl/>
        </w:rPr>
        <w:t>أولًا: نشأة مفهوم الأداء الوظيفي وتطوره</w:t>
      </w:r>
    </w:p>
    <w:p w:rsidR="00E574FF" w:rsidRPr="00E574FF" w:rsidRDefault="00E574FF" w:rsidP="00E574FF">
      <w:pPr>
        <w:bidi/>
        <w:spacing w:line="240" w:lineRule="auto"/>
        <w:rPr>
          <w:rFonts w:ascii="Simplified Arabic" w:hAnsi="Simplified Arabic" w:cs="Simplified Arabic"/>
          <w:sz w:val="28"/>
          <w:szCs w:val="28"/>
        </w:rPr>
      </w:pPr>
      <w:r w:rsidRPr="00E574FF">
        <w:rPr>
          <w:rFonts w:ascii="Simplified Arabic" w:hAnsi="Simplified Arabic" w:cs="Simplified Arabic"/>
          <w:sz w:val="28"/>
          <w:szCs w:val="28"/>
          <w:rtl/>
        </w:rPr>
        <w:t>ظهر الاهتمام بمفهوم الأداء الوظيفي منذ بدايات الفكر الإداري، خاصة مع المدرسة الكلاسيكية التي ركزت على قياس الإنتاجية وتحقيق الكفاءة العالية من خلال تنظيم العمل وتحديد المهام بدقة. وكان الأداء في تلك المرحلة يُقاس أساسًا بحجم الإنتاج والإنجاز الكمي</w:t>
      </w:r>
      <w:r w:rsidRPr="00E574FF">
        <w:rPr>
          <w:rFonts w:ascii="Simplified Arabic" w:hAnsi="Simplified Arabic" w:cs="Simplified Arabic"/>
          <w:sz w:val="28"/>
          <w:szCs w:val="28"/>
        </w:rPr>
        <w:t>.</w:t>
      </w:r>
    </w:p>
    <w:p w:rsidR="00E574FF" w:rsidRPr="00E574FF" w:rsidRDefault="00E574FF" w:rsidP="00E574FF">
      <w:pPr>
        <w:bidi/>
        <w:spacing w:line="240" w:lineRule="auto"/>
        <w:rPr>
          <w:rFonts w:ascii="Simplified Arabic" w:hAnsi="Simplified Arabic" w:cs="Simplified Arabic"/>
          <w:sz w:val="28"/>
          <w:szCs w:val="28"/>
        </w:rPr>
      </w:pPr>
      <w:r w:rsidRPr="00E574FF">
        <w:rPr>
          <w:rFonts w:ascii="Simplified Arabic" w:hAnsi="Simplified Arabic" w:cs="Simplified Arabic"/>
          <w:sz w:val="28"/>
          <w:szCs w:val="28"/>
          <w:rtl/>
        </w:rPr>
        <w:t>ومع تطور الفكر الإداري وظهور المدرسة السلوكية، بدأت النظرة إلى الأداء تتوسع لتشمل الجوانب الإنسانية والنفسية والاجتماعية، حيث تبين أن الأداء لا يتحدد فقط بقدرة العامل الفنية، بل يتأثر أيضًا بالدافعية والرضا الوظيفي وبيئة العمل</w:t>
      </w:r>
      <w:r w:rsidRPr="00E574FF">
        <w:rPr>
          <w:rFonts w:ascii="Simplified Arabic" w:hAnsi="Simplified Arabic" w:cs="Simplified Arabic"/>
          <w:sz w:val="28"/>
          <w:szCs w:val="28"/>
        </w:rPr>
        <w:t>.</w:t>
      </w:r>
    </w:p>
    <w:p w:rsidR="00E574FF" w:rsidRPr="00E574FF" w:rsidRDefault="00E574FF" w:rsidP="00E574FF">
      <w:pPr>
        <w:bidi/>
        <w:spacing w:line="240" w:lineRule="auto"/>
        <w:rPr>
          <w:rFonts w:ascii="Simplified Arabic" w:hAnsi="Simplified Arabic" w:cs="Simplified Arabic"/>
          <w:sz w:val="28"/>
          <w:szCs w:val="28"/>
        </w:rPr>
      </w:pPr>
      <w:r w:rsidRPr="00E574FF">
        <w:rPr>
          <w:rFonts w:ascii="Simplified Arabic" w:hAnsi="Simplified Arabic" w:cs="Simplified Arabic"/>
          <w:sz w:val="28"/>
          <w:szCs w:val="28"/>
          <w:rtl/>
        </w:rPr>
        <w:t>وفي المراحل الحديثة، أصبح مفهوم الأداء الوظيفي أكثر شمولًا، حيث يشمل الكفاءة، والجودة، والالتزام، والسلوك التنظيمي، والقدرة على الابتكار، مما يعكس تحولًا كبيرًا في فهم طبيعة الأداء داخل المنظمات المعاصرة (عقيلي، 2005)</w:t>
      </w:r>
      <w:r w:rsidRPr="00E574FF">
        <w:rPr>
          <w:rFonts w:ascii="Simplified Arabic" w:hAnsi="Simplified Arabic" w:cs="Simplified Arabic"/>
          <w:sz w:val="28"/>
          <w:szCs w:val="28"/>
        </w:rPr>
        <w:t>.</w:t>
      </w:r>
    </w:p>
    <w:p w:rsidR="00E574FF" w:rsidRPr="00E574FF" w:rsidRDefault="00E574FF" w:rsidP="00E574FF">
      <w:pPr>
        <w:bidi/>
        <w:spacing w:line="240" w:lineRule="auto"/>
        <w:rPr>
          <w:rFonts w:ascii="Simplified Arabic" w:hAnsi="Simplified Arabic" w:cs="Simplified Arabic"/>
          <w:b/>
          <w:bCs/>
          <w:sz w:val="28"/>
          <w:szCs w:val="28"/>
        </w:rPr>
      </w:pPr>
      <w:r w:rsidRPr="00E574FF">
        <w:rPr>
          <w:rFonts w:ascii="Simplified Arabic" w:hAnsi="Simplified Arabic" w:cs="Simplified Arabic"/>
          <w:b/>
          <w:bCs/>
          <w:sz w:val="28"/>
          <w:szCs w:val="28"/>
          <w:rtl/>
        </w:rPr>
        <w:t>ثانيًا: مفهوم الأداء الوظيفي</w:t>
      </w:r>
    </w:p>
    <w:p w:rsidR="00E574FF" w:rsidRPr="00E574FF" w:rsidRDefault="00E574FF" w:rsidP="00E574FF">
      <w:pPr>
        <w:bidi/>
        <w:spacing w:line="240" w:lineRule="auto"/>
        <w:rPr>
          <w:rFonts w:ascii="Simplified Arabic" w:hAnsi="Simplified Arabic" w:cs="Simplified Arabic"/>
          <w:sz w:val="28"/>
          <w:szCs w:val="28"/>
        </w:rPr>
      </w:pPr>
      <w:r w:rsidRPr="00E574FF">
        <w:rPr>
          <w:rFonts w:ascii="Simplified Arabic" w:hAnsi="Simplified Arabic" w:cs="Simplified Arabic"/>
          <w:sz w:val="28"/>
          <w:szCs w:val="28"/>
          <w:rtl/>
        </w:rPr>
        <w:t>تعددت تعريفات الأداء الوظيفي باختلاف توجهات الباحثين، إلا أن معظمها يدور حول فكرة أساسية تتمثل في مدى قدرة الفرد على تنفيذ المهام الموكلة إليه بما يحقق أهداف المنظمة</w:t>
      </w:r>
      <w:r w:rsidRPr="00E574FF">
        <w:rPr>
          <w:rFonts w:ascii="Simplified Arabic" w:hAnsi="Simplified Arabic" w:cs="Simplified Arabic"/>
          <w:sz w:val="28"/>
          <w:szCs w:val="28"/>
        </w:rPr>
        <w:t>.</w:t>
      </w:r>
    </w:p>
    <w:p w:rsidR="00E574FF" w:rsidRPr="00E574FF" w:rsidRDefault="00E574FF" w:rsidP="00E574FF">
      <w:pPr>
        <w:bidi/>
        <w:spacing w:line="240" w:lineRule="auto"/>
        <w:rPr>
          <w:rFonts w:ascii="Simplified Arabic" w:hAnsi="Simplified Arabic" w:cs="Simplified Arabic"/>
          <w:sz w:val="28"/>
          <w:szCs w:val="28"/>
        </w:rPr>
      </w:pPr>
      <w:r w:rsidRPr="00E574FF">
        <w:rPr>
          <w:rFonts w:ascii="Simplified Arabic" w:hAnsi="Simplified Arabic" w:cs="Simplified Arabic"/>
          <w:sz w:val="28"/>
          <w:szCs w:val="28"/>
          <w:rtl/>
        </w:rPr>
        <w:t>ويُعرف الأداء الوظيفي بأنه مستوى إنجاز الموظف للمهام والواجبات المطلوبة منه وفق معايير محددة تتعلق بالكفاءة والجودة والسرعة (المغربي، 2004). كما يرى بعض الباحثين أن الأداء يمثل النتيجة النهائية لتفاعل مجموعة من العوامل الشخصية والتنظيمية والبيئية التي تؤثر في سلوك الموظف داخل المنظمة</w:t>
      </w:r>
      <w:r w:rsidRPr="00E574FF">
        <w:rPr>
          <w:rFonts w:ascii="Simplified Arabic" w:hAnsi="Simplified Arabic" w:cs="Simplified Arabic"/>
          <w:sz w:val="28"/>
          <w:szCs w:val="28"/>
        </w:rPr>
        <w:t>.</w:t>
      </w:r>
    </w:p>
    <w:p w:rsidR="00E574FF" w:rsidRPr="00E574FF" w:rsidRDefault="00E574FF" w:rsidP="00E574FF">
      <w:pPr>
        <w:bidi/>
        <w:spacing w:line="240" w:lineRule="auto"/>
        <w:rPr>
          <w:rFonts w:ascii="Simplified Arabic" w:hAnsi="Simplified Arabic" w:cs="Simplified Arabic"/>
          <w:sz w:val="28"/>
          <w:szCs w:val="28"/>
        </w:rPr>
      </w:pPr>
      <w:r w:rsidRPr="00E574FF">
        <w:rPr>
          <w:rFonts w:ascii="Simplified Arabic" w:hAnsi="Simplified Arabic" w:cs="Simplified Arabic"/>
          <w:sz w:val="28"/>
          <w:szCs w:val="28"/>
          <w:rtl/>
        </w:rPr>
        <w:t>ويشير بعض الباحثين إلى أن الأداء الوظيفي لا يقتصر على تنفيذ المهام الرسمية فقط، بل يشمل أيضًا السلوكيات الإيجابية التي تدعم أهداف المنظمة مثل التعاون، والالتزام، والمبادرة، والابتكار</w:t>
      </w:r>
      <w:r w:rsidRPr="00E574FF">
        <w:rPr>
          <w:rFonts w:ascii="Simplified Arabic" w:hAnsi="Simplified Arabic" w:cs="Simplified Arabic"/>
          <w:sz w:val="28"/>
          <w:szCs w:val="28"/>
        </w:rPr>
        <w:t>.</w:t>
      </w:r>
    </w:p>
    <w:p w:rsidR="00E574FF" w:rsidRDefault="00E574FF" w:rsidP="00E574FF">
      <w:pPr>
        <w:bidi/>
        <w:spacing w:line="240" w:lineRule="auto"/>
        <w:rPr>
          <w:rFonts w:ascii="Simplified Arabic" w:hAnsi="Simplified Arabic" w:cs="Simplified Arabic"/>
          <w:sz w:val="28"/>
          <w:szCs w:val="28"/>
          <w:rtl/>
        </w:rPr>
      </w:pPr>
      <w:r w:rsidRPr="00E574FF">
        <w:rPr>
          <w:rFonts w:ascii="Simplified Arabic" w:hAnsi="Simplified Arabic" w:cs="Simplified Arabic"/>
          <w:sz w:val="28"/>
          <w:szCs w:val="28"/>
          <w:rtl/>
        </w:rPr>
        <w:t>وبناءً على ما سبق يمكن القول إن الأداء الوظيفي هو محصلة الجهود التي يبذلها الموظف في تنفيذ مهامه، ومدى مساهمته في تحقيق أهداف المؤسسة بكفاءة وفاعلية</w:t>
      </w:r>
      <w:r w:rsidRPr="00E574FF">
        <w:rPr>
          <w:rFonts w:ascii="Simplified Arabic" w:hAnsi="Simplified Arabic" w:cs="Simplified Arabic"/>
          <w:sz w:val="28"/>
          <w:szCs w:val="28"/>
        </w:rPr>
        <w:t>.</w:t>
      </w:r>
    </w:p>
    <w:p w:rsidR="00F462D8" w:rsidRPr="00E574FF" w:rsidRDefault="00F462D8" w:rsidP="00F462D8">
      <w:pPr>
        <w:bidi/>
        <w:spacing w:line="240" w:lineRule="auto"/>
        <w:rPr>
          <w:rFonts w:ascii="Simplified Arabic" w:hAnsi="Simplified Arabic" w:cs="Simplified Arabic"/>
          <w:sz w:val="28"/>
          <w:szCs w:val="28"/>
        </w:rPr>
      </w:pPr>
    </w:p>
    <w:p w:rsidR="00E574FF" w:rsidRPr="00E574FF" w:rsidRDefault="00E574FF" w:rsidP="00E574FF">
      <w:pPr>
        <w:bidi/>
        <w:spacing w:line="240" w:lineRule="auto"/>
        <w:rPr>
          <w:rFonts w:ascii="Simplified Arabic" w:hAnsi="Simplified Arabic" w:cs="Simplified Arabic"/>
          <w:b/>
          <w:bCs/>
          <w:sz w:val="28"/>
          <w:szCs w:val="28"/>
        </w:rPr>
      </w:pPr>
      <w:r w:rsidRPr="00E574FF">
        <w:rPr>
          <w:rFonts w:ascii="Simplified Arabic" w:hAnsi="Simplified Arabic" w:cs="Simplified Arabic"/>
          <w:b/>
          <w:bCs/>
          <w:sz w:val="28"/>
          <w:szCs w:val="28"/>
          <w:rtl/>
        </w:rPr>
        <w:lastRenderedPageBreak/>
        <w:t>ثالثًا: خصائص الأداء الوظيفي</w:t>
      </w:r>
    </w:p>
    <w:p w:rsidR="00E574FF" w:rsidRPr="00E574FF" w:rsidRDefault="00E574FF" w:rsidP="00E574FF">
      <w:pPr>
        <w:bidi/>
        <w:spacing w:line="240" w:lineRule="auto"/>
        <w:rPr>
          <w:rFonts w:ascii="Simplified Arabic" w:hAnsi="Simplified Arabic" w:cs="Simplified Arabic"/>
          <w:sz w:val="28"/>
          <w:szCs w:val="28"/>
        </w:rPr>
      </w:pPr>
      <w:r w:rsidRPr="00E574FF">
        <w:rPr>
          <w:rFonts w:ascii="Simplified Arabic" w:hAnsi="Simplified Arabic" w:cs="Simplified Arabic"/>
          <w:sz w:val="28"/>
          <w:szCs w:val="28"/>
          <w:rtl/>
        </w:rPr>
        <w:t>يتميز الأداء الوظيفي بعدد من الخصائص الأساسية، أهمها</w:t>
      </w:r>
      <w:r w:rsidRPr="00E574FF">
        <w:rPr>
          <w:rFonts w:ascii="Simplified Arabic" w:hAnsi="Simplified Arabic" w:cs="Simplified Arabic"/>
          <w:sz w:val="28"/>
          <w:szCs w:val="28"/>
        </w:rPr>
        <w:t>:</w:t>
      </w:r>
    </w:p>
    <w:p w:rsidR="00E574FF" w:rsidRPr="00E574FF" w:rsidRDefault="00E574FF" w:rsidP="00B6066E">
      <w:pPr>
        <w:numPr>
          <w:ilvl w:val="0"/>
          <w:numId w:val="22"/>
        </w:numPr>
        <w:bidi/>
        <w:spacing w:line="240" w:lineRule="auto"/>
        <w:rPr>
          <w:rFonts w:ascii="Simplified Arabic" w:hAnsi="Simplified Arabic" w:cs="Simplified Arabic"/>
          <w:sz w:val="28"/>
          <w:szCs w:val="28"/>
        </w:rPr>
      </w:pPr>
      <w:r w:rsidRPr="00E574FF">
        <w:rPr>
          <w:rFonts w:ascii="Simplified Arabic" w:hAnsi="Simplified Arabic" w:cs="Simplified Arabic"/>
          <w:b/>
          <w:bCs/>
          <w:sz w:val="28"/>
          <w:szCs w:val="28"/>
          <w:rtl/>
        </w:rPr>
        <w:t>الطبيعة السلوكية</w:t>
      </w:r>
      <w:r>
        <w:rPr>
          <w:rFonts w:ascii="Simplified Arabic" w:hAnsi="Simplified Arabic" w:cs="Simplified Arabic" w:hint="cs"/>
          <w:b/>
          <w:bCs/>
          <w:sz w:val="28"/>
          <w:szCs w:val="28"/>
          <w:rtl/>
        </w:rPr>
        <w:t>:</w:t>
      </w:r>
      <w:r w:rsidRPr="00E574FF">
        <w:rPr>
          <w:rFonts w:ascii="Simplified Arabic" w:hAnsi="Simplified Arabic" w:cs="Simplified Arabic"/>
          <w:sz w:val="28"/>
          <w:szCs w:val="28"/>
        </w:rPr>
        <w:t xml:space="preserve"> </w:t>
      </w:r>
      <w:r w:rsidRPr="00E574FF">
        <w:rPr>
          <w:rFonts w:ascii="Simplified Arabic" w:hAnsi="Simplified Arabic" w:cs="Simplified Arabic"/>
          <w:sz w:val="28"/>
          <w:szCs w:val="28"/>
          <w:rtl/>
        </w:rPr>
        <w:t>إذ يعكس الأداء سلوك الموظف أثناء أداء العمل</w:t>
      </w:r>
      <w:r w:rsidRPr="00E574FF">
        <w:rPr>
          <w:rFonts w:ascii="Simplified Arabic" w:hAnsi="Simplified Arabic" w:cs="Simplified Arabic"/>
          <w:sz w:val="28"/>
          <w:szCs w:val="28"/>
        </w:rPr>
        <w:t>.</w:t>
      </w:r>
    </w:p>
    <w:p w:rsidR="00E574FF" w:rsidRPr="00E574FF" w:rsidRDefault="00E574FF" w:rsidP="00B6066E">
      <w:pPr>
        <w:numPr>
          <w:ilvl w:val="0"/>
          <w:numId w:val="22"/>
        </w:numPr>
        <w:bidi/>
        <w:spacing w:line="240" w:lineRule="auto"/>
        <w:rPr>
          <w:rFonts w:ascii="Simplified Arabic" w:hAnsi="Simplified Arabic" w:cs="Simplified Arabic"/>
          <w:sz w:val="28"/>
          <w:szCs w:val="28"/>
        </w:rPr>
      </w:pPr>
      <w:r w:rsidRPr="00E574FF">
        <w:rPr>
          <w:rFonts w:ascii="Simplified Arabic" w:hAnsi="Simplified Arabic" w:cs="Simplified Arabic"/>
          <w:b/>
          <w:bCs/>
          <w:sz w:val="28"/>
          <w:szCs w:val="28"/>
          <w:rtl/>
        </w:rPr>
        <w:t>الطبيعة النتيجية</w:t>
      </w:r>
      <w:r>
        <w:rPr>
          <w:rFonts w:ascii="Simplified Arabic" w:hAnsi="Simplified Arabic" w:cs="Simplified Arabic" w:hint="cs"/>
          <w:b/>
          <w:bCs/>
          <w:sz w:val="28"/>
          <w:szCs w:val="28"/>
          <w:rtl/>
        </w:rPr>
        <w:t>:</w:t>
      </w:r>
      <w:r w:rsidRPr="00E574FF">
        <w:rPr>
          <w:rFonts w:ascii="Simplified Arabic" w:hAnsi="Simplified Arabic" w:cs="Simplified Arabic"/>
          <w:sz w:val="28"/>
          <w:szCs w:val="28"/>
        </w:rPr>
        <w:t xml:space="preserve"> </w:t>
      </w:r>
      <w:r w:rsidRPr="00E574FF">
        <w:rPr>
          <w:rFonts w:ascii="Simplified Arabic" w:hAnsi="Simplified Arabic" w:cs="Simplified Arabic"/>
          <w:sz w:val="28"/>
          <w:szCs w:val="28"/>
          <w:rtl/>
        </w:rPr>
        <w:t>حيث يقاس من خلال النتائج التي يحققها العامل</w:t>
      </w:r>
      <w:r w:rsidRPr="00E574FF">
        <w:rPr>
          <w:rFonts w:ascii="Simplified Arabic" w:hAnsi="Simplified Arabic" w:cs="Simplified Arabic"/>
          <w:sz w:val="28"/>
          <w:szCs w:val="28"/>
        </w:rPr>
        <w:t>.</w:t>
      </w:r>
    </w:p>
    <w:p w:rsidR="00E574FF" w:rsidRPr="00E574FF" w:rsidRDefault="00E574FF" w:rsidP="00B6066E">
      <w:pPr>
        <w:numPr>
          <w:ilvl w:val="0"/>
          <w:numId w:val="22"/>
        </w:numPr>
        <w:bidi/>
        <w:spacing w:line="240" w:lineRule="auto"/>
        <w:rPr>
          <w:rFonts w:ascii="Simplified Arabic" w:hAnsi="Simplified Arabic" w:cs="Simplified Arabic"/>
          <w:sz w:val="28"/>
          <w:szCs w:val="28"/>
        </w:rPr>
      </w:pPr>
      <w:r w:rsidRPr="00E574FF">
        <w:rPr>
          <w:rFonts w:ascii="Simplified Arabic" w:hAnsi="Simplified Arabic" w:cs="Simplified Arabic"/>
          <w:b/>
          <w:bCs/>
          <w:sz w:val="28"/>
          <w:szCs w:val="28"/>
          <w:rtl/>
        </w:rPr>
        <w:t>التأثر بالبيئة التنظيمية</w:t>
      </w:r>
      <w:r>
        <w:rPr>
          <w:rFonts w:ascii="Simplified Arabic" w:hAnsi="Simplified Arabic" w:cs="Simplified Arabic" w:hint="cs"/>
          <w:b/>
          <w:bCs/>
          <w:sz w:val="28"/>
          <w:szCs w:val="28"/>
          <w:rtl/>
        </w:rPr>
        <w:t>:</w:t>
      </w:r>
      <w:r w:rsidRPr="00E574FF">
        <w:rPr>
          <w:rFonts w:ascii="Simplified Arabic" w:hAnsi="Simplified Arabic" w:cs="Simplified Arabic"/>
          <w:sz w:val="28"/>
          <w:szCs w:val="28"/>
        </w:rPr>
        <w:t xml:space="preserve"> </w:t>
      </w:r>
      <w:r w:rsidRPr="00E574FF">
        <w:rPr>
          <w:rFonts w:ascii="Simplified Arabic" w:hAnsi="Simplified Arabic" w:cs="Simplified Arabic"/>
          <w:sz w:val="28"/>
          <w:szCs w:val="28"/>
          <w:rtl/>
        </w:rPr>
        <w:t>فالأداء يتأثر بسياسات المؤسسة ونمط القيادة وبيئة العمل</w:t>
      </w:r>
      <w:r w:rsidRPr="00E574FF">
        <w:rPr>
          <w:rFonts w:ascii="Simplified Arabic" w:hAnsi="Simplified Arabic" w:cs="Simplified Arabic"/>
          <w:sz w:val="28"/>
          <w:szCs w:val="28"/>
        </w:rPr>
        <w:t>.</w:t>
      </w:r>
    </w:p>
    <w:p w:rsidR="00E574FF" w:rsidRPr="00E574FF" w:rsidRDefault="00E574FF" w:rsidP="00B6066E">
      <w:pPr>
        <w:numPr>
          <w:ilvl w:val="0"/>
          <w:numId w:val="22"/>
        </w:numPr>
        <w:bidi/>
        <w:spacing w:line="240" w:lineRule="auto"/>
        <w:rPr>
          <w:rFonts w:ascii="Simplified Arabic" w:hAnsi="Simplified Arabic" w:cs="Simplified Arabic"/>
          <w:sz w:val="28"/>
          <w:szCs w:val="28"/>
        </w:rPr>
      </w:pPr>
      <w:r w:rsidRPr="00E574FF">
        <w:rPr>
          <w:rFonts w:ascii="Simplified Arabic" w:hAnsi="Simplified Arabic" w:cs="Simplified Arabic"/>
          <w:b/>
          <w:bCs/>
          <w:sz w:val="28"/>
          <w:szCs w:val="28"/>
          <w:rtl/>
        </w:rPr>
        <w:t>الديناميكية</w:t>
      </w:r>
      <w:r>
        <w:rPr>
          <w:rFonts w:ascii="Simplified Arabic" w:hAnsi="Simplified Arabic" w:cs="Simplified Arabic" w:hint="cs"/>
          <w:b/>
          <w:bCs/>
          <w:sz w:val="28"/>
          <w:szCs w:val="28"/>
          <w:rtl/>
        </w:rPr>
        <w:t>:</w:t>
      </w:r>
      <w:r w:rsidRPr="00E574FF">
        <w:rPr>
          <w:rFonts w:ascii="Simplified Arabic" w:hAnsi="Simplified Arabic" w:cs="Simplified Arabic"/>
          <w:sz w:val="28"/>
          <w:szCs w:val="28"/>
        </w:rPr>
        <w:t xml:space="preserve"> </w:t>
      </w:r>
      <w:r w:rsidRPr="00E574FF">
        <w:rPr>
          <w:rFonts w:ascii="Simplified Arabic" w:hAnsi="Simplified Arabic" w:cs="Simplified Arabic"/>
          <w:sz w:val="28"/>
          <w:szCs w:val="28"/>
          <w:rtl/>
        </w:rPr>
        <w:t>حيث يتغير الأداء بمرور الوقت تبعًا للتغيرات التنظيمية والمهنية</w:t>
      </w:r>
      <w:r w:rsidRPr="00E574FF">
        <w:rPr>
          <w:rFonts w:ascii="Simplified Arabic" w:hAnsi="Simplified Arabic" w:cs="Simplified Arabic"/>
          <w:sz w:val="28"/>
          <w:szCs w:val="28"/>
        </w:rPr>
        <w:t>.</w:t>
      </w:r>
    </w:p>
    <w:p w:rsidR="00E574FF" w:rsidRPr="00E574FF" w:rsidRDefault="00E574FF" w:rsidP="00E574FF">
      <w:pPr>
        <w:bidi/>
        <w:spacing w:line="240" w:lineRule="auto"/>
        <w:rPr>
          <w:rFonts w:ascii="Simplified Arabic" w:hAnsi="Simplified Arabic" w:cs="Simplified Arabic"/>
          <w:b/>
          <w:bCs/>
          <w:sz w:val="28"/>
          <w:szCs w:val="28"/>
        </w:rPr>
      </w:pPr>
      <w:r w:rsidRPr="00E574FF">
        <w:rPr>
          <w:rFonts w:ascii="Simplified Arabic" w:hAnsi="Simplified Arabic" w:cs="Simplified Arabic"/>
          <w:b/>
          <w:bCs/>
          <w:sz w:val="28"/>
          <w:szCs w:val="28"/>
          <w:rtl/>
        </w:rPr>
        <w:t>رابعًا: أبعاد الأداء الوظيفي</w:t>
      </w:r>
    </w:p>
    <w:p w:rsidR="00E574FF" w:rsidRPr="00E574FF" w:rsidRDefault="00E574FF" w:rsidP="00E574FF">
      <w:pPr>
        <w:bidi/>
        <w:spacing w:line="240" w:lineRule="auto"/>
        <w:rPr>
          <w:rFonts w:ascii="Simplified Arabic" w:hAnsi="Simplified Arabic" w:cs="Simplified Arabic"/>
          <w:sz w:val="28"/>
          <w:szCs w:val="28"/>
        </w:rPr>
      </w:pPr>
      <w:r w:rsidRPr="00E574FF">
        <w:rPr>
          <w:rFonts w:ascii="Simplified Arabic" w:hAnsi="Simplified Arabic" w:cs="Simplified Arabic"/>
          <w:sz w:val="28"/>
          <w:szCs w:val="28"/>
          <w:rtl/>
        </w:rPr>
        <w:t>أصبح الأداء الوظيفي في الدراسات الحديثة مفهومًا متعدد الأبعاد، ومن أهم هذه الأبعاد</w:t>
      </w:r>
      <w:r w:rsidRPr="00E574FF">
        <w:rPr>
          <w:rFonts w:ascii="Simplified Arabic" w:hAnsi="Simplified Arabic" w:cs="Simplified Arabic"/>
          <w:sz w:val="28"/>
          <w:szCs w:val="28"/>
        </w:rPr>
        <w:t>:</w:t>
      </w:r>
    </w:p>
    <w:p w:rsidR="00E574FF" w:rsidRPr="00E574FF" w:rsidRDefault="00E574FF" w:rsidP="00E574FF">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1.</w:t>
      </w:r>
      <w:r w:rsidRPr="00E574FF">
        <w:rPr>
          <w:rFonts w:ascii="Simplified Arabic" w:hAnsi="Simplified Arabic" w:cs="Simplified Arabic"/>
          <w:b/>
          <w:bCs/>
          <w:sz w:val="28"/>
          <w:szCs w:val="28"/>
        </w:rPr>
        <w:t xml:space="preserve"> </w:t>
      </w:r>
      <w:r w:rsidRPr="00E574FF">
        <w:rPr>
          <w:rFonts w:ascii="Simplified Arabic" w:hAnsi="Simplified Arabic" w:cs="Simplified Arabic"/>
          <w:b/>
          <w:bCs/>
          <w:sz w:val="28"/>
          <w:szCs w:val="28"/>
          <w:rtl/>
        </w:rPr>
        <w:t>الكفاءة في الأداء</w:t>
      </w:r>
    </w:p>
    <w:p w:rsidR="00E574FF" w:rsidRPr="00E574FF" w:rsidRDefault="00E574FF" w:rsidP="00E574FF">
      <w:pPr>
        <w:bidi/>
        <w:spacing w:line="240" w:lineRule="auto"/>
        <w:rPr>
          <w:rFonts w:ascii="Simplified Arabic" w:hAnsi="Simplified Arabic" w:cs="Simplified Arabic"/>
          <w:sz w:val="28"/>
          <w:szCs w:val="28"/>
        </w:rPr>
      </w:pPr>
      <w:r w:rsidRPr="00E574FF">
        <w:rPr>
          <w:rFonts w:ascii="Simplified Arabic" w:hAnsi="Simplified Arabic" w:cs="Simplified Arabic"/>
          <w:sz w:val="28"/>
          <w:szCs w:val="28"/>
          <w:rtl/>
        </w:rPr>
        <w:t>وتشير إلى قدرة الموظف على إنجاز المهام باستخدام الموارد المتاحة بأفضل صورة ممكنة</w:t>
      </w:r>
      <w:r w:rsidRPr="00E574FF">
        <w:rPr>
          <w:rFonts w:ascii="Simplified Arabic" w:hAnsi="Simplified Arabic" w:cs="Simplified Arabic"/>
          <w:sz w:val="28"/>
          <w:szCs w:val="28"/>
        </w:rPr>
        <w:t>.</w:t>
      </w:r>
    </w:p>
    <w:p w:rsidR="00E574FF" w:rsidRPr="00E574FF" w:rsidRDefault="00EE10F7" w:rsidP="00E574FF">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2.</w:t>
      </w:r>
      <w:r w:rsidR="00E574FF" w:rsidRPr="00E574FF">
        <w:rPr>
          <w:rFonts w:ascii="Simplified Arabic" w:hAnsi="Simplified Arabic" w:cs="Simplified Arabic"/>
          <w:b/>
          <w:bCs/>
          <w:sz w:val="28"/>
          <w:szCs w:val="28"/>
        </w:rPr>
        <w:t xml:space="preserve"> </w:t>
      </w:r>
      <w:r w:rsidR="00E574FF" w:rsidRPr="00E574FF">
        <w:rPr>
          <w:rFonts w:ascii="Simplified Arabic" w:hAnsi="Simplified Arabic" w:cs="Simplified Arabic"/>
          <w:b/>
          <w:bCs/>
          <w:sz w:val="28"/>
          <w:szCs w:val="28"/>
          <w:rtl/>
        </w:rPr>
        <w:t>جودة الأداء</w:t>
      </w:r>
    </w:p>
    <w:p w:rsidR="00E574FF" w:rsidRPr="00E574FF" w:rsidRDefault="00E574FF" w:rsidP="00E574FF">
      <w:pPr>
        <w:bidi/>
        <w:spacing w:line="240" w:lineRule="auto"/>
        <w:rPr>
          <w:rFonts w:ascii="Simplified Arabic" w:hAnsi="Simplified Arabic" w:cs="Simplified Arabic"/>
          <w:sz w:val="28"/>
          <w:szCs w:val="28"/>
        </w:rPr>
      </w:pPr>
      <w:r w:rsidRPr="00E574FF">
        <w:rPr>
          <w:rFonts w:ascii="Simplified Arabic" w:hAnsi="Simplified Arabic" w:cs="Simplified Arabic"/>
          <w:sz w:val="28"/>
          <w:szCs w:val="28"/>
          <w:rtl/>
        </w:rPr>
        <w:t>وتعني مدى خلو العمل من الأخطاء ومدى مطابقته للمعايير المطلوبة</w:t>
      </w:r>
      <w:r w:rsidRPr="00E574FF">
        <w:rPr>
          <w:rFonts w:ascii="Simplified Arabic" w:hAnsi="Simplified Arabic" w:cs="Simplified Arabic"/>
          <w:sz w:val="28"/>
          <w:szCs w:val="28"/>
        </w:rPr>
        <w:t>.</w:t>
      </w:r>
    </w:p>
    <w:p w:rsidR="00E574FF" w:rsidRPr="00E574FF" w:rsidRDefault="00EE10F7" w:rsidP="00E574FF">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3.</w:t>
      </w:r>
      <w:r w:rsidR="00E574FF" w:rsidRPr="00E574FF">
        <w:rPr>
          <w:rFonts w:ascii="Simplified Arabic" w:hAnsi="Simplified Arabic" w:cs="Simplified Arabic"/>
          <w:b/>
          <w:bCs/>
          <w:sz w:val="28"/>
          <w:szCs w:val="28"/>
        </w:rPr>
        <w:t xml:space="preserve"> </w:t>
      </w:r>
      <w:r w:rsidR="00E574FF" w:rsidRPr="00E574FF">
        <w:rPr>
          <w:rFonts w:ascii="Simplified Arabic" w:hAnsi="Simplified Arabic" w:cs="Simplified Arabic"/>
          <w:b/>
          <w:bCs/>
          <w:sz w:val="28"/>
          <w:szCs w:val="28"/>
          <w:rtl/>
        </w:rPr>
        <w:t>الالتزام الوظيفي</w:t>
      </w:r>
    </w:p>
    <w:p w:rsidR="00E574FF" w:rsidRPr="00E574FF" w:rsidRDefault="00E574FF" w:rsidP="00E574FF">
      <w:pPr>
        <w:bidi/>
        <w:spacing w:line="240" w:lineRule="auto"/>
        <w:rPr>
          <w:rFonts w:ascii="Simplified Arabic" w:hAnsi="Simplified Arabic" w:cs="Simplified Arabic"/>
          <w:sz w:val="28"/>
          <w:szCs w:val="28"/>
        </w:rPr>
      </w:pPr>
      <w:r w:rsidRPr="00E574FF">
        <w:rPr>
          <w:rFonts w:ascii="Simplified Arabic" w:hAnsi="Simplified Arabic" w:cs="Simplified Arabic"/>
          <w:sz w:val="28"/>
          <w:szCs w:val="28"/>
          <w:rtl/>
        </w:rPr>
        <w:t>ويتعلق بمدى التزام الموظف بالقوانين والتعليمات وأوقات العمل</w:t>
      </w:r>
      <w:r w:rsidRPr="00E574FF">
        <w:rPr>
          <w:rFonts w:ascii="Simplified Arabic" w:hAnsi="Simplified Arabic" w:cs="Simplified Arabic"/>
          <w:sz w:val="28"/>
          <w:szCs w:val="28"/>
        </w:rPr>
        <w:t>.</w:t>
      </w:r>
    </w:p>
    <w:p w:rsidR="00E574FF" w:rsidRPr="00E574FF" w:rsidRDefault="008500C2" w:rsidP="00E574FF">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4.</w:t>
      </w:r>
      <w:r w:rsidR="00E574FF" w:rsidRPr="00E574FF">
        <w:rPr>
          <w:rFonts w:ascii="Simplified Arabic" w:hAnsi="Simplified Arabic" w:cs="Simplified Arabic"/>
          <w:b/>
          <w:bCs/>
          <w:sz w:val="28"/>
          <w:szCs w:val="28"/>
        </w:rPr>
        <w:t xml:space="preserve"> </w:t>
      </w:r>
      <w:r w:rsidR="00E574FF" w:rsidRPr="00E574FF">
        <w:rPr>
          <w:rFonts w:ascii="Simplified Arabic" w:hAnsi="Simplified Arabic" w:cs="Simplified Arabic"/>
          <w:b/>
          <w:bCs/>
          <w:sz w:val="28"/>
          <w:szCs w:val="28"/>
          <w:rtl/>
        </w:rPr>
        <w:t>الإنتاجية</w:t>
      </w:r>
    </w:p>
    <w:p w:rsidR="00E574FF" w:rsidRPr="00E574FF" w:rsidRDefault="00E574FF" w:rsidP="00E574FF">
      <w:pPr>
        <w:bidi/>
        <w:spacing w:line="240" w:lineRule="auto"/>
        <w:rPr>
          <w:rFonts w:ascii="Simplified Arabic" w:hAnsi="Simplified Arabic" w:cs="Simplified Arabic"/>
          <w:sz w:val="28"/>
          <w:szCs w:val="28"/>
        </w:rPr>
      </w:pPr>
      <w:r w:rsidRPr="00E574FF">
        <w:rPr>
          <w:rFonts w:ascii="Simplified Arabic" w:hAnsi="Simplified Arabic" w:cs="Simplified Arabic"/>
          <w:sz w:val="28"/>
          <w:szCs w:val="28"/>
          <w:rtl/>
        </w:rPr>
        <w:t>وتعبر عن حجم العمل المنجز خلال فترة زمنية معينة</w:t>
      </w:r>
      <w:r w:rsidRPr="00E574FF">
        <w:rPr>
          <w:rFonts w:ascii="Simplified Arabic" w:hAnsi="Simplified Arabic" w:cs="Simplified Arabic"/>
          <w:sz w:val="28"/>
          <w:szCs w:val="28"/>
        </w:rPr>
        <w:t>.</w:t>
      </w:r>
    </w:p>
    <w:p w:rsidR="00E574FF" w:rsidRPr="00E574FF" w:rsidRDefault="00F67079" w:rsidP="00E574FF">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5.</w:t>
      </w:r>
      <w:r w:rsidR="00E574FF" w:rsidRPr="00E574FF">
        <w:rPr>
          <w:rFonts w:ascii="Simplified Arabic" w:hAnsi="Simplified Arabic" w:cs="Simplified Arabic"/>
          <w:b/>
          <w:bCs/>
          <w:sz w:val="28"/>
          <w:szCs w:val="28"/>
        </w:rPr>
        <w:t xml:space="preserve"> </w:t>
      </w:r>
      <w:r w:rsidR="00E574FF" w:rsidRPr="00E574FF">
        <w:rPr>
          <w:rFonts w:ascii="Simplified Arabic" w:hAnsi="Simplified Arabic" w:cs="Simplified Arabic"/>
          <w:b/>
          <w:bCs/>
          <w:sz w:val="28"/>
          <w:szCs w:val="28"/>
          <w:rtl/>
        </w:rPr>
        <w:t>السلوك التنظيمي الإيجابي</w:t>
      </w:r>
    </w:p>
    <w:p w:rsidR="00E574FF" w:rsidRPr="00E574FF" w:rsidRDefault="00E574FF" w:rsidP="00E574FF">
      <w:pPr>
        <w:bidi/>
        <w:spacing w:line="240" w:lineRule="auto"/>
        <w:rPr>
          <w:rFonts w:ascii="Simplified Arabic" w:hAnsi="Simplified Arabic" w:cs="Simplified Arabic"/>
          <w:sz w:val="28"/>
          <w:szCs w:val="28"/>
        </w:rPr>
      </w:pPr>
      <w:r w:rsidRPr="00E574FF">
        <w:rPr>
          <w:rFonts w:ascii="Simplified Arabic" w:hAnsi="Simplified Arabic" w:cs="Simplified Arabic"/>
          <w:sz w:val="28"/>
          <w:szCs w:val="28"/>
          <w:rtl/>
        </w:rPr>
        <w:t>مثل التعاون مع الزملاء والمبادرة وتحمل المسؤولية</w:t>
      </w:r>
      <w:r w:rsidRPr="00E574FF">
        <w:rPr>
          <w:rFonts w:ascii="Simplified Arabic" w:hAnsi="Simplified Arabic" w:cs="Simplified Arabic"/>
          <w:sz w:val="28"/>
          <w:szCs w:val="28"/>
        </w:rPr>
        <w:t>.</w:t>
      </w:r>
    </w:p>
    <w:p w:rsidR="00E574FF" w:rsidRDefault="00E574FF" w:rsidP="00626F02">
      <w:pPr>
        <w:bidi/>
        <w:spacing w:line="240" w:lineRule="auto"/>
        <w:rPr>
          <w:rFonts w:ascii="Simplified Arabic" w:hAnsi="Simplified Arabic" w:cs="Simplified Arabic"/>
          <w:sz w:val="28"/>
          <w:szCs w:val="28"/>
          <w:rtl/>
        </w:rPr>
      </w:pPr>
      <w:r w:rsidRPr="00E574FF">
        <w:rPr>
          <w:rFonts w:ascii="Simplified Arabic" w:hAnsi="Simplified Arabic" w:cs="Simplified Arabic"/>
          <w:sz w:val="28"/>
          <w:szCs w:val="28"/>
          <w:rtl/>
        </w:rPr>
        <w:t>وقد أكدت الدراسات أن الأداء الفعال لا يتحقق من خلال بعد واحد فقط، بل من خلال التكامل بين هذه الأبعاد (الذنيبات، 1999)</w:t>
      </w:r>
      <w:r w:rsidRPr="00E574FF">
        <w:rPr>
          <w:rFonts w:ascii="Simplified Arabic" w:hAnsi="Simplified Arabic" w:cs="Simplified Arabic"/>
          <w:sz w:val="28"/>
          <w:szCs w:val="28"/>
        </w:rPr>
        <w:t>.</w:t>
      </w:r>
    </w:p>
    <w:p w:rsidR="00F462D8" w:rsidRDefault="00F462D8" w:rsidP="00F462D8">
      <w:pPr>
        <w:bidi/>
        <w:spacing w:line="240" w:lineRule="auto"/>
        <w:rPr>
          <w:rFonts w:ascii="Simplified Arabic" w:hAnsi="Simplified Arabic" w:cs="Simplified Arabic"/>
          <w:sz w:val="28"/>
          <w:szCs w:val="28"/>
          <w:rtl/>
        </w:rPr>
      </w:pPr>
    </w:p>
    <w:p w:rsidR="00F462D8" w:rsidRPr="00E574FF" w:rsidRDefault="00F462D8" w:rsidP="00F462D8">
      <w:pPr>
        <w:bidi/>
        <w:spacing w:line="240" w:lineRule="auto"/>
        <w:rPr>
          <w:rFonts w:ascii="Simplified Arabic" w:hAnsi="Simplified Arabic" w:cs="Simplified Arabic"/>
          <w:sz w:val="28"/>
          <w:szCs w:val="28"/>
        </w:rPr>
      </w:pPr>
    </w:p>
    <w:p w:rsidR="00E574FF" w:rsidRPr="00E574FF" w:rsidRDefault="00E574FF" w:rsidP="00E574FF">
      <w:pPr>
        <w:bidi/>
        <w:spacing w:line="240" w:lineRule="auto"/>
        <w:rPr>
          <w:rFonts w:ascii="Simplified Arabic" w:hAnsi="Simplified Arabic" w:cs="Simplified Arabic"/>
          <w:b/>
          <w:bCs/>
          <w:sz w:val="28"/>
          <w:szCs w:val="28"/>
        </w:rPr>
      </w:pPr>
      <w:r w:rsidRPr="00E574FF">
        <w:rPr>
          <w:rFonts w:ascii="Simplified Arabic" w:hAnsi="Simplified Arabic" w:cs="Simplified Arabic"/>
          <w:b/>
          <w:bCs/>
          <w:sz w:val="28"/>
          <w:szCs w:val="28"/>
          <w:rtl/>
        </w:rPr>
        <w:lastRenderedPageBreak/>
        <w:t>خامسًا: أهمية الأداء الوظيفي</w:t>
      </w:r>
    </w:p>
    <w:p w:rsidR="00E574FF" w:rsidRPr="00E574FF" w:rsidRDefault="00E574FF" w:rsidP="00E574FF">
      <w:pPr>
        <w:bidi/>
        <w:spacing w:line="240" w:lineRule="auto"/>
        <w:rPr>
          <w:rFonts w:ascii="Simplified Arabic" w:hAnsi="Simplified Arabic" w:cs="Simplified Arabic"/>
          <w:sz w:val="28"/>
          <w:szCs w:val="28"/>
        </w:rPr>
      </w:pPr>
      <w:r w:rsidRPr="00E574FF">
        <w:rPr>
          <w:rFonts w:ascii="Simplified Arabic" w:hAnsi="Simplified Arabic" w:cs="Simplified Arabic"/>
          <w:sz w:val="28"/>
          <w:szCs w:val="28"/>
          <w:rtl/>
        </w:rPr>
        <w:t>تكمن أهمية الأداء الوظيفي في كونه مؤشرًا أساسيًا لنجاح المنظمة، حيث تعتمد المؤسسات على تقييم الأداء لاتخاذ قرارات متعددة تتعلق بالتطوير والترقية والتحفيز</w:t>
      </w:r>
      <w:r w:rsidRPr="00E574FF">
        <w:rPr>
          <w:rFonts w:ascii="Simplified Arabic" w:hAnsi="Simplified Arabic" w:cs="Simplified Arabic"/>
          <w:sz w:val="28"/>
          <w:szCs w:val="28"/>
        </w:rPr>
        <w:t>.</w:t>
      </w:r>
    </w:p>
    <w:p w:rsidR="00E574FF" w:rsidRPr="00E574FF" w:rsidRDefault="00E574FF" w:rsidP="00E574FF">
      <w:pPr>
        <w:bidi/>
        <w:spacing w:line="240" w:lineRule="auto"/>
        <w:rPr>
          <w:rFonts w:ascii="Simplified Arabic" w:hAnsi="Simplified Arabic" w:cs="Simplified Arabic"/>
          <w:sz w:val="28"/>
          <w:szCs w:val="28"/>
        </w:rPr>
      </w:pPr>
      <w:r w:rsidRPr="00E574FF">
        <w:rPr>
          <w:rFonts w:ascii="Simplified Arabic" w:hAnsi="Simplified Arabic" w:cs="Simplified Arabic"/>
          <w:sz w:val="28"/>
          <w:szCs w:val="28"/>
          <w:rtl/>
        </w:rPr>
        <w:t>وتتمثل أهمية الأداء الوظيفي في الآتي</w:t>
      </w:r>
      <w:r w:rsidRPr="00E574FF">
        <w:rPr>
          <w:rFonts w:ascii="Simplified Arabic" w:hAnsi="Simplified Arabic" w:cs="Simplified Arabic"/>
          <w:sz w:val="28"/>
          <w:szCs w:val="28"/>
        </w:rPr>
        <w:t>:</w:t>
      </w:r>
    </w:p>
    <w:p w:rsidR="00E574FF" w:rsidRPr="00E574FF" w:rsidRDefault="00E574FF" w:rsidP="00B6066E">
      <w:pPr>
        <w:numPr>
          <w:ilvl w:val="0"/>
          <w:numId w:val="23"/>
        </w:numPr>
        <w:bidi/>
        <w:spacing w:line="240" w:lineRule="auto"/>
        <w:rPr>
          <w:rFonts w:ascii="Simplified Arabic" w:hAnsi="Simplified Arabic" w:cs="Simplified Arabic"/>
          <w:sz w:val="28"/>
          <w:szCs w:val="28"/>
        </w:rPr>
      </w:pPr>
      <w:r w:rsidRPr="00E574FF">
        <w:rPr>
          <w:rFonts w:ascii="Simplified Arabic" w:hAnsi="Simplified Arabic" w:cs="Simplified Arabic"/>
          <w:sz w:val="28"/>
          <w:szCs w:val="28"/>
          <w:rtl/>
        </w:rPr>
        <w:t>قياس مدى تحقيق الأهداف التنظيمية</w:t>
      </w:r>
      <w:r w:rsidRPr="00E574FF">
        <w:rPr>
          <w:rFonts w:ascii="Simplified Arabic" w:hAnsi="Simplified Arabic" w:cs="Simplified Arabic"/>
          <w:sz w:val="28"/>
          <w:szCs w:val="28"/>
        </w:rPr>
        <w:t>.</w:t>
      </w:r>
    </w:p>
    <w:p w:rsidR="00E574FF" w:rsidRPr="00E574FF" w:rsidRDefault="00E574FF" w:rsidP="00B6066E">
      <w:pPr>
        <w:numPr>
          <w:ilvl w:val="0"/>
          <w:numId w:val="23"/>
        </w:numPr>
        <w:bidi/>
        <w:spacing w:line="240" w:lineRule="auto"/>
        <w:rPr>
          <w:rFonts w:ascii="Simplified Arabic" w:hAnsi="Simplified Arabic" w:cs="Simplified Arabic"/>
          <w:sz w:val="28"/>
          <w:szCs w:val="28"/>
        </w:rPr>
      </w:pPr>
      <w:r w:rsidRPr="00E574FF">
        <w:rPr>
          <w:rFonts w:ascii="Simplified Arabic" w:hAnsi="Simplified Arabic" w:cs="Simplified Arabic"/>
          <w:sz w:val="28"/>
          <w:szCs w:val="28"/>
          <w:rtl/>
        </w:rPr>
        <w:t>تحديد نقاط القوة والضعف لدى العاملين</w:t>
      </w:r>
      <w:r w:rsidRPr="00E574FF">
        <w:rPr>
          <w:rFonts w:ascii="Simplified Arabic" w:hAnsi="Simplified Arabic" w:cs="Simplified Arabic"/>
          <w:sz w:val="28"/>
          <w:szCs w:val="28"/>
        </w:rPr>
        <w:t>.</w:t>
      </w:r>
    </w:p>
    <w:p w:rsidR="00E574FF" w:rsidRPr="00E574FF" w:rsidRDefault="00E574FF" w:rsidP="00B6066E">
      <w:pPr>
        <w:numPr>
          <w:ilvl w:val="0"/>
          <w:numId w:val="23"/>
        </w:numPr>
        <w:bidi/>
        <w:spacing w:line="240" w:lineRule="auto"/>
        <w:rPr>
          <w:rFonts w:ascii="Simplified Arabic" w:hAnsi="Simplified Arabic" w:cs="Simplified Arabic"/>
          <w:sz w:val="28"/>
          <w:szCs w:val="28"/>
        </w:rPr>
      </w:pPr>
      <w:r w:rsidRPr="00E574FF">
        <w:rPr>
          <w:rFonts w:ascii="Simplified Arabic" w:hAnsi="Simplified Arabic" w:cs="Simplified Arabic"/>
          <w:sz w:val="28"/>
          <w:szCs w:val="28"/>
          <w:rtl/>
        </w:rPr>
        <w:t>دعم اتخاذ القرارات الإدارية</w:t>
      </w:r>
      <w:r w:rsidRPr="00E574FF">
        <w:rPr>
          <w:rFonts w:ascii="Simplified Arabic" w:hAnsi="Simplified Arabic" w:cs="Simplified Arabic"/>
          <w:sz w:val="28"/>
          <w:szCs w:val="28"/>
        </w:rPr>
        <w:t>.</w:t>
      </w:r>
    </w:p>
    <w:p w:rsidR="00E574FF" w:rsidRPr="00E574FF" w:rsidRDefault="00E574FF" w:rsidP="00B6066E">
      <w:pPr>
        <w:numPr>
          <w:ilvl w:val="0"/>
          <w:numId w:val="23"/>
        </w:numPr>
        <w:bidi/>
        <w:spacing w:line="240" w:lineRule="auto"/>
        <w:rPr>
          <w:rFonts w:ascii="Simplified Arabic" w:hAnsi="Simplified Arabic" w:cs="Simplified Arabic"/>
          <w:sz w:val="28"/>
          <w:szCs w:val="28"/>
        </w:rPr>
      </w:pPr>
      <w:r w:rsidRPr="00E574FF">
        <w:rPr>
          <w:rFonts w:ascii="Simplified Arabic" w:hAnsi="Simplified Arabic" w:cs="Simplified Arabic"/>
          <w:sz w:val="28"/>
          <w:szCs w:val="28"/>
          <w:rtl/>
        </w:rPr>
        <w:t>تحسين الإنتاجية وجودة العمل</w:t>
      </w:r>
      <w:r w:rsidRPr="00E574FF">
        <w:rPr>
          <w:rFonts w:ascii="Simplified Arabic" w:hAnsi="Simplified Arabic" w:cs="Simplified Arabic"/>
          <w:sz w:val="28"/>
          <w:szCs w:val="28"/>
        </w:rPr>
        <w:t>.</w:t>
      </w:r>
    </w:p>
    <w:p w:rsidR="00E574FF" w:rsidRPr="00E574FF" w:rsidRDefault="00E574FF" w:rsidP="00B6066E">
      <w:pPr>
        <w:numPr>
          <w:ilvl w:val="0"/>
          <w:numId w:val="23"/>
        </w:numPr>
        <w:bidi/>
        <w:spacing w:line="240" w:lineRule="auto"/>
        <w:rPr>
          <w:rFonts w:ascii="Simplified Arabic" w:hAnsi="Simplified Arabic" w:cs="Simplified Arabic"/>
          <w:sz w:val="28"/>
          <w:szCs w:val="28"/>
        </w:rPr>
      </w:pPr>
      <w:r w:rsidRPr="00E574FF">
        <w:rPr>
          <w:rFonts w:ascii="Simplified Arabic" w:hAnsi="Simplified Arabic" w:cs="Simplified Arabic"/>
          <w:sz w:val="28"/>
          <w:szCs w:val="28"/>
          <w:rtl/>
        </w:rPr>
        <w:t>تعزيز القدرة التنافسية للمؤسسة</w:t>
      </w:r>
      <w:r w:rsidRPr="00E574FF">
        <w:rPr>
          <w:rFonts w:ascii="Simplified Arabic" w:hAnsi="Simplified Arabic" w:cs="Simplified Arabic"/>
          <w:sz w:val="28"/>
          <w:szCs w:val="28"/>
        </w:rPr>
        <w:t>.</w:t>
      </w:r>
    </w:p>
    <w:p w:rsidR="00E574FF" w:rsidRPr="00E574FF" w:rsidRDefault="00E574FF" w:rsidP="00EF2E6C">
      <w:pPr>
        <w:bidi/>
        <w:spacing w:line="240" w:lineRule="auto"/>
        <w:rPr>
          <w:rFonts w:ascii="Simplified Arabic" w:hAnsi="Simplified Arabic" w:cs="Simplified Arabic"/>
          <w:sz w:val="28"/>
          <w:szCs w:val="28"/>
        </w:rPr>
      </w:pPr>
      <w:r w:rsidRPr="00E574FF">
        <w:rPr>
          <w:rFonts w:ascii="Simplified Arabic" w:hAnsi="Simplified Arabic" w:cs="Simplified Arabic"/>
          <w:sz w:val="28"/>
          <w:szCs w:val="28"/>
          <w:rtl/>
        </w:rPr>
        <w:t>كما يُعد الأداء الوظيفي أداة أساسية في تحسين استراتيجيات إدارة الموارد البشرية من خلال تحديد الاحتياجات التدريبية وتطوير قدرات العاملين</w:t>
      </w:r>
      <w:r w:rsidRPr="00E574FF">
        <w:rPr>
          <w:rFonts w:ascii="Simplified Arabic" w:hAnsi="Simplified Arabic" w:cs="Simplified Arabic"/>
          <w:sz w:val="28"/>
          <w:szCs w:val="28"/>
        </w:rPr>
        <w:t>.</w:t>
      </w:r>
    </w:p>
    <w:p w:rsidR="00E574FF" w:rsidRPr="00E574FF" w:rsidRDefault="00E574FF" w:rsidP="00E574FF">
      <w:pPr>
        <w:bidi/>
        <w:spacing w:line="240" w:lineRule="auto"/>
        <w:rPr>
          <w:rFonts w:ascii="Simplified Arabic" w:hAnsi="Simplified Arabic" w:cs="Simplified Arabic"/>
          <w:b/>
          <w:bCs/>
          <w:sz w:val="28"/>
          <w:szCs w:val="28"/>
        </w:rPr>
      </w:pPr>
      <w:r w:rsidRPr="00E574FF">
        <w:rPr>
          <w:rFonts w:ascii="Simplified Arabic" w:hAnsi="Simplified Arabic" w:cs="Simplified Arabic"/>
          <w:b/>
          <w:bCs/>
          <w:sz w:val="28"/>
          <w:szCs w:val="28"/>
          <w:rtl/>
        </w:rPr>
        <w:t>سادسًا: محددات الأداء الوظيفي</w:t>
      </w:r>
    </w:p>
    <w:p w:rsidR="00E574FF" w:rsidRPr="00E574FF" w:rsidRDefault="00E574FF" w:rsidP="00E574FF">
      <w:pPr>
        <w:bidi/>
        <w:spacing w:line="240" w:lineRule="auto"/>
        <w:rPr>
          <w:rFonts w:ascii="Simplified Arabic" w:hAnsi="Simplified Arabic" w:cs="Simplified Arabic"/>
          <w:sz w:val="28"/>
          <w:szCs w:val="28"/>
        </w:rPr>
      </w:pPr>
      <w:r w:rsidRPr="00E574FF">
        <w:rPr>
          <w:rFonts w:ascii="Simplified Arabic" w:hAnsi="Simplified Arabic" w:cs="Simplified Arabic"/>
          <w:sz w:val="28"/>
          <w:szCs w:val="28"/>
          <w:rtl/>
        </w:rPr>
        <w:t>تشير الأدبيات الإدارية إلى أن الأداء الوظيفي يتأثر بعدة عوامل، من أهمها</w:t>
      </w:r>
      <w:r w:rsidRPr="00E574FF">
        <w:rPr>
          <w:rFonts w:ascii="Simplified Arabic" w:hAnsi="Simplified Arabic" w:cs="Simplified Arabic"/>
          <w:sz w:val="28"/>
          <w:szCs w:val="28"/>
        </w:rPr>
        <w:t>:</w:t>
      </w:r>
    </w:p>
    <w:p w:rsidR="00E574FF" w:rsidRPr="00E574FF" w:rsidRDefault="00EF2E6C" w:rsidP="00E574FF">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1.</w:t>
      </w:r>
      <w:r w:rsidR="00E574FF" w:rsidRPr="00E574FF">
        <w:rPr>
          <w:rFonts w:ascii="Simplified Arabic" w:hAnsi="Simplified Arabic" w:cs="Simplified Arabic"/>
          <w:b/>
          <w:bCs/>
          <w:sz w:val="28"/>
          <w:szCs w:val="28"/>
        </w:rPr>
        <w:t xml:space="preserve"> </w:t>
      </w:r>
      <w:r w:rsidR="00E574FF" w:rsidRPr="00E574FF">
        <w:rPr>
          <w:rFonts w:ascii="Simplified Arabic" w:hAnsi="Simplified Arabic" w:cs="Simplified Arabic"/>
          <w:b/>
          <w:bCs/>
          <w:sz w:val="28"/>
          <w:szCs w:val="28"/>
          <w:rtl/>
        </w:rPr>
        <w:t>القدرات والمهارات</w:t>
      </w:r>
    </w:p>
    <w:p w:rsidR="00E574FF" w:rsidRPr="00E574FF" w:rsidRDefault="00E574FF" w:rsidP="00E574FF">
      <w:pPr>
        <w:bidi/>
        <w:spacing w:line="240" w:lineRule="auto"/>
        <w:rPr>
          <w:rFonts w:ascii="Simplified Arabic" w:hAnsi="Simplified Arabic" w:cs="Simplified Arabic"/>
          <w:sz w:val="28"/>
          <w:szCs w:val="28"/>
        </w:rPr>
      </w:pPr>
      <w:r w:rsidRPr="00E574FF">
        <w:rPr>
          <w:rFonts w:ascii="Simplified Arabic" w:hAnsi="Simplified Arabic" w:cs="Simplified Arabic"/>
          <w:sz w:val="28"/>
          <w:szCs w:val="28"/>
          <w:rtl/>
        </w:rPr>
        <w:t>كلما امتلك الموظف مهارات ومعارف أعلى، انعكس ذلك إيجابيًا على أدائه</w:t>
      </w:r>
      <w:r w:rsidRPr="00E574FF">
        <w:rPr>
          <w:rFonts w:ascii="Simplified Arabic" w:hAnsi="Simplified Arabic" w:cs="Simplified Arabic"/>
          <w:sz w:val="28"/>
          <w:szCs w:val="28"/>
        </w:rPr>
        <w:t>.</w:t>
      </w:r>
    </w:p>
    <w:p w:rsidR="00E574FF" w:rsidRPr="00E574FF" w:rsidRDefault="00C61CB7" w:rsidP="00E574FF">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2.</w:t>
      </w:r>
      <w:r w:rsidR="00E574FF" w:rsidRPr="00E574FF">
        <w:rPr>
          <w:rFonts w:ascii="Simplified Arabic" w:hAnsi="Simplified Arabic" w:cs="Simplified Arabic"/>
          <w:b/>
          <w:bCs/>
          <w:sz w:val="28"/>
          <w:szCs w:val="28"/>
        </w:rPr>
        <w:t xml:space="preserve"> </w:t>
      </w:r>
      <w:r w:rsidR="00E574FF" w:rsidRPr="00E574FF">
        <w:rPr>
          <w:rFonts w:ascii="Simplified Arabic" w:hAnsi="Simplified Arabic" w:cs="Simplified Arabic"/>
          <w:b/>
          <w:bCs/>
          <w:sz w:val="28"/>
          <w:szCs w:val="28"/>
          <w:rtl/>
        </w:rPr>
        <w:t>الدافعية</w:t>
      </w:r>
    </w:p>
    <w:p w:rsidR="00E574FF" w:rsidRPr="00E574FF" w:rsidRDefault="00E574FF" w:rsidP="00E574FF">
      <w:pPr>
        <w:bidi/>
        <w:spacing w:line="240" w:lineRule="auto"/>
        <w:rPr>
          <w:rFonts w:ascii="Simplified Arabic" w:hAnsi="Simplified Arabic" w:cs="Simplified Arabic"/>
          <w:sz w:val="28"/>
          <w:szCs w:val="28"/>
        </w:rPr>
      </w:pPr>
      <w:r w:rsidRPr="00E574FF">
        <w:rPr>
          <w:rFonts w:ascii="Simplified Arabic" w:hAnsi="Simplified Arabic" w:cs="Simplified Arabic"/>
          <w:sz w:val="28"/>
          <w:szCs w:val="28"/>
          <w:rtl/>
        </w:rPr>
        <w:t>تلعب الدافعية دورًا رئيسيًا في دفع العامل نحو الإنجاز وتحقيق الأهداف</w:t>
      </w:r>
      <w:r w:rsidRPr="00E574FF">
        <w:rPr>
          <w:rFonts w:ascii="Simplified Arabic" w:hAnsi="Simplified Arabic" w:cs="Simplified Arabic"/>
          <w:sz w:val="28"/>
          <w:szCs w:val="28"/>
        </w:rPr>
        <w:t>.</w:t>
      </w:r>
    </w:p>
    <w:p w:rsidR="00E574FF" w:rsidRPr="00E574FF" w:rsidRDefault="00C61CB7" w:rsidP="00E574FF">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3.</w:t>
      </w:r>
      <w:r w:rsidR="00E574FF" w:rsidRPr="00E574FF">
        <w:rPr>
          <w:rFonts w:ascii="Simplified Arabic" w:hAnsi="Simplified Arabic" w:cs="Simplified Arabic"/>
          <w:b/>
          <w:bCs/>
          <w:sz w:val="28"/>
          <w:szCs w:val="28"/>
        </w:rPr>
        <w:t xml:space="preserve"> </w:t>
      </w:r>
      <w:r w:rsidR="00E574FF" w:rsidRPr="00E574FF">
        <w:rPr>
          <w:rFonts w:ascii="Simplified Arabic" w:hAnsi="Simplified Arabic" w:cs="Simplified Arabic"/>
          <w:b/>
          <w:bCs/>
          <w:sz w:val="28"/>
          <w:szCs w:val="28"/>
          <w:rtl/>
        </w:rPr>
        <w:t>بيئة العمل</w:t>
      </w:r>
    </w:p>
    <w:p w:rsidR="00E574FF" w:rsidRPr="00E574FF" w:rsidRDefault="00E574FF" w:rsidP="00E574FF">
      <w:pPr>
        <w:bidi/>
        <w:spacing w:line="240" w:lineRule="auto"/>
        <w:rPr>
          <w:rFonts w:ascii="Simplified Arabic" w:hAnsi="Simplified Arabic" w:cs="Simplified Arabic"/>
          <w:sz w:val="28"/>
          <w:szCs w:val="28"/>
        </w:rPr>
      </w:pPr>
      <w:r w:rsidRPr="00E574FF">
        <w:rPr>
          <w:rFonts w:ascii="Simplified Arabic" w:hAnsi="Simplified Arabic" w:cs="Simplified Arabic"/>
          <w:sz w:val="28"/>
          <w:szCs w:val="28"/>
          <w:rtl/>
        </w:rPr>
        <w:t>تشمل الظروف المادية والاجتماعية والتنظيمية التي تؤثر في الأداء بشكل مباشر</w:t>
      </w:r>
      <w:r w:rsidRPr="00E574FF">
        <w:rPr>
          <w:rFonts w:ascii="Simplified Arabic" w:hAnsi="Simplified Arabic" w:cs="Simplified Arabic"/>
          <w:sz w:val="28"/>
          <w:szCs w:val="28"/>
        </w:rPr>
        <w:t>.</w:t>
      </w:r>
    </w:p>
    <w:p w:rsidR="00E574FF" w:rsidRPr="00E574FF" w:rsidRDefault="00AE7E88" w:rsidP="00E574FF">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4.</w:t>
      </w:r>
      <w:r w:rsidR="00E574FF" w:rsidRPr="00E574FF">
        <w:rPr>
          <w:rFonts w:ascii="Simplified Arabic" w:hAnsi="Simplified Arabic" w:cs="Simplified Arabic"/>
          <w:b/>
          <w:bCs/>
          <w:sz w:val="28"/>
          <w:szCs w:val="28"/>
        </w:rPr>
        <w:t xml:space="preserve"> </w:t>
      </w:r>
      <w:r w:rsidR="00E574FF" w:rsidRPr="00E574FF">
        <w:rPr>
          <w:rFonts w:ascii="Simplified Arabic" w:hAnsi="Simplified Arabic" w:cs="Simplified Arabic"/>
          <w:b/>
          <w:bCs/>
          <w:sz w:val="28"/>
          <w:szCs w:val="28"/>
          <w:rtl/>
        </w:rPr>
        <w:t>القيادة والإشراف</w:t>
      </w:r>
    </w:p>
    <w:p w:rsidR="00E574FF" w:rsidRPr="00E574FF" w:rsidRDefault="00E574FF" w:rsidP="00E574FF">
      <w:pPr>
        <w:bidi/>
        <w:spacing w:line="240" w:lineRule="auto"/>
        <w:rPr>
          <w:rFonts w:ascii="Simplified Arabic" w:hAnsi="Simplified Arabic" w:cs="Simplified Arabic"/>
          <w:sz w:val="28"/>
          <w:szCs w:val="28"/>
        </w:rPr>
      </w:pPr>
      <w:r w:rsidRPr="00E574FF">
        <w:rPr>
          <w:rFonts w:ascii="Simplified Arabic" w:hAnsi="Simplified Arabic" w:cs="Simplified Arabic"/>
          <w:sz w:val="28"/>
          <w:szCs w:val="28"/>
          <w:rtl/>
        </w:rPr>
        <w:t>يسهم نمط القيادة في رفع أو خفض مستويات الأداء لدى العاملين</w:t>
      </w:r>
      <w:r w:rsidRPr="00E574FF">
        <w:rPr>
          <w:rFonts w:ascii="Simplified Arabic" w:hAnsi="Simplified Arabic" w:cs="Simplified Arabic"/>
          <w:sz w:val="28"/>
          <w:szCs w:val="28"/>
        </w:rPr>
        <w:t>.</w:t>
      </w:r>
    </w:p>
    <w:p w:rsidR="00E574FF" w:rsidRPr="00E574FF" w:rsidRDefault="00096ACD" w:rsidP="00E574FF">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5.</w:t>
      </w:r>
      <w:r w:rsidR="00E574FF" w:rsidRPr="00E574FF">
        <w:rPr>
          <w:rFonts w:ascii="Simplified Arabic" w:hAnsi="Simplified Arabic" w:cs="Simplified Arabic"/>
          <w:b/>
          <w:bCs/>
          <w:sz w:val="28"/>
          <w:szCs w:val="28"/>
        </w:rPr>
        <w:t xml:space="preserve"> </w:t>
      </w:r>
      <w:r w:rsidR="00E574FF" w:rsidRPr="00E574FF">
        <w:rPr>
          <w:rFonts w:ascii="Simplified Arabic" w:hAnsi="Simplified Arabic" w:cs="Simplified Arabic"/>
          <w:b/>
          <w:bCs/>
          <w:sz w:val="28"/>
          <w:szCs w:val="28"/>
          <w:rtl/>
        </w:rPr>
        <w:t>نظام الحوافز</w:t>
      </w:r>
    </w:p>
    <w:p w:rsidR="00E574FF" w:rsidRPr="00E574FF" w:rsidRDefault="00E574FF" w:rsidP="00E574FF">
      <w:pPr>
        <w:bidi/>
        <w:spacing w:line="240" w:lineRule="auto"/>
        <w:rPr>
          <w:rFonts w:ascii="Simplified Arabic" w:hAnsi="Simplified Arabic" w:cs="Simplified Arabic"/>
          <w:sz w:val="28"/>
          <w:szCs w:val="28"/>
        </w:rPr>
      </w:pPr>
      <w:r w:rsidRPr="00E574FF">
        <w:rPr>
          <w:rFonts w:ascii="Simplified Arabic" w:hAnsi="Simplified Arabic" w:cs="Simplified Arabic"/>
          <w:sz w:val="28"/>
          <w:szCs w:val="28"/>
          <w:rtl/>
        </w:rPr>
        <w:lastRenderedPageBreak/>
        <w:t>يؤدي وجود نظام عادل للحوافز إلى تحسين مستوى الأداء وزيادة الالتزام الوظيفي</w:t>
      </w:r>
      <w:r w:rsidRPr="00E574FF">
        <w:rPr>
          <w:rFonts w:ascii="Simplified Arabic" w:hAnsi="Simplified Arabic" w:cs="Simplified Arabic"/>
          <w:sz w:val="28"/>
          <w:szCs w:val="28"/>
        </w:rPr>
        <w:t>.</w:t>
      </w:r>
    </w:p>
    <w:p w:rsidR="00E574FF" w:rsidRPr="00E574FF" w:rsidRDefault="00E574FF" w:rsidP="00077F18">
      <w:pPr>
        <w:bidi/>
        <w:spacing w:line="240" w:lineRule="auto"/>
        <w:rPr>
          <w:rFonts w:ascii="Simplified Arabic" w:hAnsi="Simplified Arabic" w:cs="Simplified Arabic"/>
          <w:sz w:val="28"/>
          <w:szCs w:val="28"/>
        </w:rPr>
      </w:pPr>
      <w:r w:rsidRPr="00E574FF">
        <w:rPr>
          <w:rFonts w:ascii="Simplified Arabic" w:hAnsi="Simplified Arabic" w:cs="Simplified Arabic"/>
          <w:sz w:val="28"/>
          <w:szCs w:val="28"/>
          <w:rtl/>
        </w:rPr>
        <w:t>وقد أكدت العديد من الدراسات أن العلاقة بين بيئة العمل والأداء علاقة طردية، حيث يؤدي تحسين البيئة التنظيمية إلى رفع كفاءة الأداء (أبو شيخة، 2005)</w:t>
      </w:r>
      <w:r w:rsidRPr="00E574FF">
        <w:rPr>
          <w:rFonts w:ascii="Simplified Arabic" w:hAnsi="Simplified Arabic" w:cs="Simplified Arabic"/>
          <w:sz w:val="28"/>
          <w:szCs w:val="28"/>
        </w:rPr>
        <w:t>.</w:t>
      </w:r>
    </w:p>
    <w:p w:rsidR="00E574FF" w:rsidRPr="00E574FF" w:rsidRDefault="00E574FF" w:rsidP="00E574FF">
      <w:pPr>
        <w:bidi/>
        <w:spacing w:line="240" w:lineRule="auto"/>
        <w:rPr>
          <w:rFonts w:ascii="Simplified Arabic" w:hAnsi="Simplified Arabic" w:cs="Simplified Arabic"/>
          <w:b/>
          <w:bCs/>
          <w:sz w:val="28"/>
          <w:szCs w:val="28"/>
        </w:rPr>
      </w:pPr>
      <w:r w:rsidRPr="00E574FF">
        <w:rPr>
          <w:rFonts w:ascii="Simplified Arabic" w:hAnsi="Simplified Arabic" w:cs="Simplified Arabic"/>
          <w:b/>
          <w:bCs/>
          <w:sz w:val="28"/>
          <w:szCs w:val="28"/>
          <w:rtl/>
        </w:rPr>
        <w:t>سابعًا: الأداء الوظيفي وعلاقته بالسلوك التنظيمي</w:t>
      </w:r>
    </w:p>
    <w:p w:rsidR="00E574FF" w:rsidRPr="00E574FF" w:rsidRDefault="00E574FF" w:rsidP="00E574FF">
      <w:pPr>
        <w:bidi/>
        <w:spacing w:line="240" w:lineRule="auto"/>
        <w:rPr>
          <w:rFonts w:ascii="Simplified Arabic" w:hAnsi="Simplified Arabic" w:cs="Simplified Arabic"/>
          <w:sz w:val="28"/>
          <w:szCs w:val="28"/>
        </w:rPr>
      </w:pPr>
      <w:r w:rsidRPr="00E574FF">
        <w:rPr>
          <w:rFonts w:ascii="Simplified Arabic" w:hAnsi="Simplified Arabic" w:cs="Simplified Arabic"/>
          <w:sz w:val="28"/>
          <w:szCs w:val="28"/>
          <w:rtl/>
        </w:rPr>
        <w:t>يرتبط الأداء الوظيفي ارتباطًا وثيقًا بالسلوك التنظيمي، حيث تؤثر الاتجاهات النفسية للعاملين في مستوى أدائهم. فالموظفون الذين يتمتعون بدرجة عالية من الرضا الوظيفي والانتماء التنظيمي يكونون أكثر قدرة على تحقيق أداء مرتفع</w:t>
      </w:r>
      <w:r w:rsidRPr="00E574FF">
        <w:rPr>
          <w:rFonts w:ascii="Simplified Arabic" w:hAnsi="Simplified Arabic" w:cs="Simplified Arabic"/>
          <w:sz w:val="28"/>
          <w:szCs w:val="28"/>
        </w:rPr>
        <w:t>.</w:t>
      </w:r>
    </w:p>
    <w:p w:rsidR="00E574FF" w:rsidRPr="00E574FF" w:rsidRDefault="00E574FF" w:rsidP="00F462D8">
      <w:pPr>
        <w:bidi/>
        <w:spacing w:line="240" w:lineRule="auto"/>
        <w:rPr>
          <w:rFonts w:ascii="Simplified Arabic" w:hAnsi="Simplified Arabic" w:cs="Simplified Arabic"/>
          <w:sz w:val="28"/>
          <w:szCs w:val="28"/>
        </w:rPr>
      </w:pPr>
      <w:r w:rsidRPr="00E574FF">
        <w:rPr>
          <w:rFonts w:ascii="Simplified Arabic" w:hAnsi="Simplified Arabic" w:cs="Simplified Arabic"/>
          <w:sz w:val="28"/>
          <w:szCs w:val="28"/>
          <w:rtl/>
        </w:rPr>
        <w:t>كما أن العلاقات الإنسانية الإيجابية داخل العمل تسهم في تعزيز التعاون وتقليل الضغوط المهنية، مما ينعكس إيجابيًا على الأداء العام</w:t>
      </w:r>
      <w:r w:rsidRPr="00E574FF">
        <w:rPr>
          <w:rFonts w:ascii="Simplified Arabic" w:hAnsi="Simplified Arabic" w:cs="Simplified Arabic"/>
          <w:sz w:val="28"/>
          <w:szCs w:val="28"/>
        </w:rPr>
        <w:t>.</w:t>
      </w:r>
    </w:p>
    <w:p w:rsidR="00E574FF" w:rsidRPr="00E574FF" w:rsidRDefault="00E574FF" w:rsidP="00E574FF">
      <w:pPr>
        <w:bidi/>
        <w:spacing w:line="240" w:lineRule="auto"/>
        <w:rPr>
          <w:rFonts w:ascii="Simplified Arabic" w:hAnsi="Simplified Arabic" w:cs="Simplified Arabic"/>
          <w:b/>
          <w:bCs/>
          <w:sz w:val="28"/>
          <w:szCs w:val="28"/>
        </w:rPr>
      </w:pPr>
      <w:r w:rsidRPr="00E574FF">
        <w:rPr>
          <w:rFonts w:ascii="Simplified Arabic" w:hAnsi="Simplified Arabic" w:cs="Simplified Arabic"/>
          <w:b/>
          <w:bCs/>
          <w:sz w:val="28"/>
          <w:szCs w:val="28"/>
          <w:rtl/>
        </w:rPr>
        <w:t>ثامنًا: قياس الأداء الوظيفي</w:t>
      </w:r>
    </w:p>
    <w:p w:rsidR="00E574FF" w:rsidRPr="00E574FF" w:rsidRDefault="00E574FF" w:rsidP="00E574FF">
      <w:pPr>
        <w:bidi/>
        <w:spacing w:line="240" w:lineRule="auto"/>
        <w:rPr>
          <w:rFonts w:ascii="Simplified Arabic" w:hAnsi="Simplified Arabic" w:cs="Simplified Arabic"/>
          <w:sz w:val="28"/>
          <w:szCs w:val="28"/>
        </w:rPr>
      </w:pPr>
      <w:r w:rsidRPr="00E574FF">
        <w:rPr>
          <w:rFonts w:ascii="Simplified Arabic" w:hAnsi="Simplified Arabic" w:cs="Simplified Arabic"/>
          <w:sz w:val="28"/>
          <w:szCs w:val="28"/>
          <w:rtl/>
        </w:rPr>
        <w:t>تستخدم المؤسسات عدة أساليب لقياس الأداء، من أهمها</w:t>
      </w:r>
      <w:r w:rsidRPr="00E574FF">
        <w:rPr>
          <w:rFonts w:ascii="Simplified Arabic" w:hAnsi="Simplified Arabic" w:cs="Simplified Arabic"/>
          <w:sz w:val="28"/>
          <w:szCs w:val="28"/>
        </w:rPr>
        <w:t>:</w:t>
      </w:r>
    </w:p>
    <w:p w:rsidR="00E574FF" w:rsidRPr="00E574FF" w:rsidRDefault="00E574FF" w:rsidP="00B6066E">
      <w:pPr>
        <w:numPr>
          <w:ilvl w:val="0"/>
          <w:numId w:val="24"/>
        </w:numPr>
        <w:bidi/>
        <w:spacing w:line="240" w:lineRule="auto"/>
        <w:rPr>
          <w:rFonts w:ascii="Simplified Arabic" w:hAnsi="Simplified Arabic" w:cs="Simplified Arabic"/>
          <w:sz w:val="28"/>
          <w:szCs w:val="28"/>
        </w:rPr>
      </w:pPr>
      <w:r w:rsidRPr="00E574FF">
        <w:rPr>
          <w:rFonts w:ascii="Simplified Arabic" w:hAnsi="Simplified Arabic" w:cs="Simplified Arabic"/>
          <w:sz w:val="28"/>
          <w:szCs w:val="28"/>
          <w:rtl/>
        </w:rPr>
        <w:t>تقييم الأداء السنوي</w:t>
      </w:r>
      <w:r w:rsidRPr="00E574FF">
        <w:rPr>
          <w:rFonts w:ascii="Simplified Arabic" w:hAnsi="Simplified Arabic" w:cs="Simplified Arabic"/>
          <w:sz w:val="28"/>
          <w:szCs w:val="28"/>
        </w:rPr>
        <w:t>.</w:t>
      </w:r>
    </w:p>
    <w:p w:rsidR="00E574FF" w:rsidRPr="00E574FF" w:rsidRDefault="00E574FF" w:rsidP="00B6066E">
      <w:pPr>
        <w:numPr>
          <w:ilvl w:val="0"/>
          <w:numId w:val="24"/>
        </w:numPr>
        <w:bidi/>
        <w:spacing w:line="240" w:lineRule="auto"/>
        <w:rPr>
          <w:rFonts w:ascii="Simplified Arabic" w:hAnsi="Simplified Arabic" w:cs="Simplified Arabic"/>
          <w:sz w:val="28"/>
          <w:szCs w:val="28"/>
        </w:rPr>
      </w:pPr>
      <w:r w:rsidRPr="00E574FF">
        <w:rPr>
          <w:rFonts w:ascii="Simplified Arabic" w:hAnsi="Simplified Arabic" w:cs="Simplified Arabic"/>
          <w:sz w:val="28"/>
          <w:szCs w:val="28"/>
          <w:rtl/>
        </w:rPr>
        <w:t>المقاييس الكمية (حجم الإنتاج)</w:t>
      </w:r>
      <w:r w:rsidRPr="00E574FF">
        <w:rPr>
          <w:rFonts w:ascii="Simplified Arabic" w:hAnsi="Simplified Arabic" w:cs="Simplified Arabic"/>
          <w:sz w:val="28"/>
          <w:szCs w:val="28"/>
        </w:rPr>
        <w:t>.</w:t>
      </w:r>
    </w:p>
    <w:p w:rsidR="00E574FF" w:rsidRPr="00E574FF" w:rsidRDefault="00E574FF" w:rsidP="00B6066E">
      <w:pPr>
        <w:numPr>
          <w:ilvl w:val="0"/>
          <w:numId w:val="24"/>
        </w:numPr>
        <w:bidi/>
        <w:spacing w:line="240" w:lineRule="auto"/>
        <w:rPr>
          <w:rFonts w:ascii="Simplified Arabic" w:hAnsi="Simplified Arabic" w:cs="Simplified Arabic"/>
          <w:sz w:val="28"/>
          <w:szCs w:val="28"/>
        </w:rPr>
      </w:pPr>
      <w:r w:rsidRPr="00E574FF">
        <w:rPr>
          <w:rFonts w:ascii="Simplified Arabic" w:hAnsi="Simplified Arabic" w:cs="Simplified Arabic"/>
          <w:sz w:val="28"/>
          <w:szCs w:val="28"/>
          <w:rtl/>
        </w:rPr>
        <w:t>المقاييس النوعية (جودة العمل)</w:t>
      </w:r>
      <w:r w:rsidRPr="00E574FF">
        <w:rPr>
          <w:rFonts w:ascii="Simplified Arabic" w:hAnsi="Simplified Arabic" w:cs="Simplified Arabic"/>
          <w:sz w:val="28"/>
          <w:szCs w:val="28"/>
        </w:rPr>
        <w:t>.</w:t>
      </w:r>
    </w:p>
    <w:p w:rsidR="00E574FF" w:rsidRPr="00E574FF" w:rsidRDefault="00E574FF" w:rsidP="00B6066E">
      <w:pPr>
        <w:numPr>
          <w:ilvl w:val="0"/>
          <w:numId w:val="24"/>
        </w:numPr>
        <w:bidi/>
        <w:spacing w:line="240" w:lineRule="auto"/>
        <w:rPr>
          <w:rFonts w:ascii="Simplified Arabic" w:hAnsi="Simplified Arabic" w:cs="Simplified Arabic"/>
          <w:sz w:val="28"/>
          <w:szCs w:val="28"/>
        </w:rPr>
      </w:pPr>
      <w:r w:rsidRPr="00E574FF">
        <w:rPr>
          <w:rFonts w:ascii="Simplified Arabic" w:hAnsi="Simplified Arabic" w:cs="Simplified Arabic"/>
          <w:sz w:val="28"/>
          <w:szCs w:val="28"/>
          <w:rtl/>
        </w:rPr>
        <w:t>تقييم الرؤساء المباشرين</w:t>
      </w:r>
      <w:r w:rsidRPr="00E574FF">
        <w:rPr>
          <w:rFonts w:ascii="Simplified Arabic" w:hAnsi="Simplified Arabic" w:cs="Simplified Arabic"/>
          <w:sz w:val="28"/>
          <w:szCs w:val="28"/>
        </w:rPr>
        <w:t>.</w:t>
      </w:r>
    </w:p>
    <w:p w:rsidR="00E574FF" w:rsidRPr="00E574FF" w:rsidRDefault="00E574FF" w:rsidP="00B6066E">
      <w:pPr>
        <w:numPr>
          <w:ilvl w:val="0"/>
          <w:numId w:val="24"/>
        </w:numPr>
        <w:bidi/>
        <w:spacing w:line="240" w:lineRule="auto"/>
        <w:rPr>
          <w:rFonts w:ascii="Simplified Arabic" w:hAnsi="Simplified Arabic" w:cs="Simplified Arabic"/>
          <w:sz w:val="28"/>
          <w:szCs w:val="28"/>
        </w:rPr>
      </w:pPr>
      <w:r w:rsidRPr="00E574FF">
        <w:rPr>
          <w:rFonts w:ascii="Simplified Arabic" w:hAnsi="Simplified Arabic" w:cs="Simplified Arabic"/>
          <w:sz w:val="28"/>
          <w:szCs w:val="28"/>
          <w:rtl/>
        </w:rPr>
        <w:t>التقييم الذاتي</w:t>
      </w:r>
      <w:r w:rsidRPr="00E574FF">
        <w:rPr>
          <w:rFonts w:ascii="Simplified Arabic" w:hAnsi="Simplified Arabic" w:cs="Simplified Arabic"/>
          <w:sz w:val="28"/>
          <w:szCs w:val="28"/>
        </w:rPr>
        <w:t>.</w:t>
      </w:r>
    </w:p>
    <w:p w:rsidR="00E574FF" w:rsidRPr="00E574FF" w:rsidRDefault="00E574FF" w:rsidP="00077F18">
      <w:pPr>
        <w:bidi/>
        <w:spacing w:line="240" w:lineRule="auto"/>
        <w:rPr>
          <w:rFonts w:ascii="Simplified Arabic" w:hAnsi="Simplified Arabic" w:cs="Simplified Arabic"/>
          <w:sz w:val="28"/>
          <w:szCs w:val="28"/>
        </w:rPr>
      </w:pPr>
      <w:r w:rsidRPr="00E574FF">
        <w:rPr>
          <w:rFonts w:ascii="Simplified Arabic" w:hAnsi="Simplified Arabic" w:cs="Simplified Arabic"/>
          <w:sz w:val="28"/>
          <w:szCs w:val="28"/>
          <w:rtl/>
        </w:rPr>
        <w:t>ويهدف قياس الأداء إلى تحسين مستوى العمل وليس فقط الحكم على الموظفين، حيث يساعد في تطوير المهارات وتصحيح الأخطاء</w:t>
      </w:r>
      <w:r w:rsidRPr="00E574FF">
        <w:rPr>
          <w:rFonts w:ascii="Simplified Arabic" w:hAnsi="Simplified Arabic" w:cs="Simplified Arabic"/>
          <w:sz w:val="28"/>
          <w:szCs w:val="28"/>
        </w:rPr>
        <w:t>.</w:t>
      </w:r>
    </w:p>
    <w:p w:rsidR="00E574FF" w:rsidRPr="00E574FF" w:rsidRDefault="00E574FF" w:rsidP="00E574FF">
      <w:pPr>
        <w:bidi/>
        <w:spacing w:line="240" w:lineRule="auto"/>
        <w:rPr>
          <w:rFonts w:ascii="Simplified Arabic" w:hAnsi="Simplified Arabic" w:cs="Simplified Arabic"/>
          <w:b/>
          <w:bCs/>
          <w:sz w:val="28"/>
          <w:szCs w:val="28"/>
        </w:rPr>
      </w:pPr>
      <w:r w:rsidRPr="00E574FF">
        <w:rPr>
          <w:rFonts w:ascii="Simplified Arabic" w:hAnsi="Simplified Arabic" w:cs="Simplified Arabic"/>
          <w:b/>
          <w:bCs/>
          <w:sz w:val="28"/>
          <w:szCs w:val="28"/>
          <w:rtl/>
        </w:rPr>
        <w:t>تاسعًا: الأداء الوظيفي في ظل التغيرات الحديثة</w:t>
      </w:r>
    </w:p>
    <w:p w:rsidR="00E574FF" w:rsidRPr="00E574FF" w:rsidRDefault="00E574FF" w:rsidP="00E574FF">
      <w:pPr>
        <w:bidi/>
        <w:spacing w:line="240" w:lineRule="auto"/>
        <w:rPr>
          <w:rFonts w:ascii="Simplified Arabic" w:hAnsi="Simplified Arabic" w:cs="Simplified Arabic"/>
          <w:sz w:val="28"/>
          <w:szCs w:val="28"/>
        </w:rPr>
      </w:pPr>
      <w:r w:rsidRPr="00E574FF">
        <w:rPr>
          <w:rFonts w:ascii="Simplified Arabic" w:hAnsi="Simplified Arabic" w:cs="Simplified Arabic"/>
          <w:sz w:val="28"/>
          <w:szCs w:val="28"/>
          <w:rtl/>
        </w:rPr>
        <w:t>في ظل التطورات التكنولوجية والتحول الرقمي، أصبح مفهوم الأداء الوظيفي أكثر شمولًا، حيث لم يعد يقتصر على الإنجاز التقليدي، بل يشمل</w:t>
      </w:r>
      <w:r w:rsidRPr="00E574FF">
        <w:rPr>
          <w:rFonts w:ascii="Simplified Arabic" w:hAnsi="Simplified Arabic" w:cs="Simplified Arabic"/>
          <w:sz w:val="28"/>
          <w:szCs w:val="28"/>
        </w:rPr>
        <w:t>:</w:t>
      </w:r>
    </w:p>
    <w:p w:rsidR="00E574FF" w:rsidRPr="00E574FF" w:rsidRDefault="00E574FF" w:rsidP="00B6066E">
      <w:pPr>
        <w:numPr>
          <w:ilvl w:val="0"/>
          <w:numId w:val="25"/>
        </w:numPr>
        <w:bidi/>
        <w:spacing w:line="240" w:lineRule="auto"/>
        <w:rPr>
          <w:rFonts w:ascii="Simplified Arabic" w:hAnsi="Simplified Arabic" w:cs="Simplified Arabic"/>
          <w:sz w:val="28"/>
          <w:szCs w:val="28"/>
        </w:rPr>
      </w:pPr>
      <w:r w:rsidRPr="00E574FF">
        <w:rPr>
          <w:rFonts w:ascii="Simplified Arabic" w:hAnsi="Simplified Arabic" w:cs="Simplified Arabic"/>
          <w:sz w:val="28"/>
          <w:szCs w:val="28"/>
          <w:rtl/>
        </w:rPr>
        <w:t>القدرة على استخدام التكنولوجيا</w:t>
      </w:r>
      <w:r w:rsidRPr="00E574FF">
        <w:rPr>
          <w:rFonts w:ascii="Simplified Arabic" w:hAnsi="Simplified Arabic" w:cs="Simplified Arabic"/>
          <w:sz w:val="28"/>
          <w:szCs w:val="28"/>
        </w:rPr>
        <w:t>.</w:t>
      </w:r>
    </w:p>
    <w:p w:rsidR="00E574FF" w:rsidRPr="00E574FF" w:rsidRDefault="00E574FF" w:rsidP="00B6066E">
      <w:pPr>
        <w:numPr>
          <w:ilvl w:val="0"/>
          <w:numId w:val="25"/>
        </w:numPr>
        <w:bidi/>
        <w:spacing w:line="240" w:lineRule="auto"/>
        <w:rPr>
          <w:rFonts w:ascii="Simplified Arabic" w:hAnsi="Simplified Arabic" w:cs="Simplified Arabic"/>
          <w:sz w:val="28"/>
          <w:szCs w:val="28"/>
        </w:rPr>
      </w:pPr>
      <w:r w:rsidRPr="00E574FF">
        <w:rPr>
          <w:rFonts w:ascii="Simplified Arabic" w:hAnsi="Simplified Arabic" w:cs="Simplified Arabic"/>
          <w:sz w:val="28"/>
          <w:szCs w:val="28"/>
          <w:rtl/>
        </w:rPr>
        <w:t>المرونة في العمل</w:t>
      </w:r>
      <w:r w:rsidRPr="00E574FF">
        <w:rPr>
          <w:rFonts w:ascii="Simplified Arabic" w:hAnsi="Simplified Arabic" w:cs="Simplified Arabic"/>
          <w:sz w:val="28"/>
          <w:szCs w:val="28"/>
        </w:rPr>
        <w:t>.</w:t>
      </w:r>
    </w:p>
    <w:p w:rsidR="00E574FF" w:rsidRPr="00E574FF" w:rsidRDefault="00E574FF" w:rsidP="00B6066E">
      <w:pPr>
        <w:numPr>
          <w:ilvl w:val="0"/>
          <w:numId w:val="25"/>
        </w:numPr>
        <w:bidi/>
        <w:spacing w:line="240" w:lineRule="auto"/>
        <w:rPr>
          <w:rFonts w:ascii="Simplified Arabic" w:hAnsi="Simplified Arabic" w:cs="Simplified Arabic"/>
          <w:sz w:val="28"/>
          <w:szCs w:val="28"/>
        </w:rPr>
      </w:pPr>
      <w:r w:rsidRPr="00E574FF">
        <w:rPr>
          <w:rFonts w:ascii="Simplified Arabic" w:hAnsi="Simplified Arabic" w:cs="Simplified Arabic"/>
          <w:sz w:val="28"/>
          <w:szCs w:val="28"/>
          <w:rtl/>
        </w:rPr>
        <w:lastRenderedPageBreak/>
        <w:t>الابتكار والإبداع</w:t>
      </w:r>
      <w:r w:rsidRPr="00E574FF">
        <w:rPr>
          <w:rFonts w:ascii="Simplified Arabic" w:hAnsi="Simplified Arabic" w:cs="Simplified Arabic"/>
          <w:sz w:val="28"/>
          <w:szCs w:val="28"/>
        </w:rPr>
        <w:t>.</w:t>
      </w:r>
    </w:p>
    <w:p w:rsidR="00E574FF" w:rsidRPr="00E574FF" w:rsidRDefault="00E574FF" w:rsidP="00B6066E">
      <w:pPr>
        <w:numPr>
          <w:ilvl w:val="0"/>
          <w:numId w:val="25"/>
        </w:numPr>
        <w:bidi/>
        <w:spacing w:line="240" w:lineRule="auto"/>
        <w:rPr>
          <w:rFonts w:ascii="Simplified Arabic" w:hAnsi="Simplified Arabic" w:cs="Simplified Arabic"/>
          <w:sz w:val="28"/>
          <w:szCs w:val="28"/>
        </w:rPr>
      </w:pPr>
      <w:r w:rsidRPr="00E574FF">
        <w:rPr>
          <w:rFonts w:ascii="Simplified Arabic" w:hAnsi="Simplified Arabic" w:cs="Simplified Arabic"/>
          <w:sz w:val="28"/>
          <w:szCs w:val="28"/>
          <w:rtl/>
        </w:rPr>
        <w:t>العمل ضمن فرق افتراضية</w:t>
      </w:r>
      <w:r w:rsidRPr="00E574FF">
        <w:rPr>
          <w:rFonts w:ascii="Simplified Arabic" w:hAnsi="Simplified Arabic" w:cs="Simplified Arabic"/>
          <w:sz w:val="28"/>
          <w:szCs w:val="28"/>
        </w:rPr>
        <w:t>.</w:t>
      </w:r>
    </w:p>
    <w:p w:rsidR="00E574FF" w:rsidRPr="00E574FF" w:rsidRDefault="00E574FF" w:rsidP="00077F18">
      <w:pPr>
        <w:bidi/>
        <w:spacing w:line="240" w:lineRule="auto"/>
        <w:rPr>
          <w:rFonts w:ascii="Simplified Arabic" w:hAnsi="Simplified Arabic" w:cs="Simplified Arabic"/>
          <w:sz w:val="28"/>
          <w:szCs w:val="28"/>
        </w:rPr>
      </w:pPr>
      <w:r w:rsidRPr="00E574FF">
        <w:rPr>
          <w:rFonts w:ascii="Simplified Arabic" w:hAnsi="Simplified Arabic" w:cs="Simplified Arabic"/>
          <w:sz w:val="28"/>
          <w:szCs w:val="28"/>
          <w:rtl/>
        </w:rPr>
        <w:t>وقد دفع ذلك المؤسسات إلى تطوير أنظمة تقييم أداء أكثر مرونة تتناسب مع بيئات العمل الحديثة</w:t>
      </w:r>
      <w:r w:rsidRPr="00E574FF">
        <w:rPr>
          <w:rFonts w:ascii="Simplified Arabic" w:hAnsi="Simplified Arabic" w:cs="Simplified Arabic"/>
          <w:sz w:val="28"/>
          <w:szCs w:val="28"/>
        </w:rPr>
        <w:t>.</w:t>
      </w:r>
    </w:p>
    <w:p w:rsidR="00E574FF" w:rsidRPr="00E574FF" w:rsidRDefault="00E574FF" w:rsidP="00E574FF">
      <w:pPr>
        <w:bidi/>
        <w:spacing w:line="240" w:lineRule="auto"/>
        <w:rPr>
          <w:rFonts w:ascii="Simplified Arabic" w:hAnsi="Simplified Arabic" w:cs="Simplified Arabic"/>
          <w:b/>
          <w:bCs/>
          <w:sz w:val="28"/>
          <w:szCs w:val="28"/>
        </w:rPr>
      </w:pPr>
      <w:r w:rsidRPr="00E574FF">
        <w:rPr>
          <w:rFonts w:ascii="Simplified Arabic" w:hAnsi="Simplified Arabic" w:cs="Simplified Arabic"/>
          <w:b/>
          <w:bCs/>
          <w:sz w:val="28"/>
          <w:szCs w:val="28"/>
          <w:rtl/>
        </w:rPr>
        <w:t>عاشرًا: الأداء الوظيفي وعلاقته ببيئة العمل</w:t>
      </w:r>
    </w:p>
    <w:p w:rsidR="00E574FF" w:rsidRPr="00E574FF" w:rsidRDefault="00E574FF" w:rsidP="00E574FF">
      <w:pPr>
        <w:bidi/>
        <w:spacing w:line="240" w:lineRule="auto"/>
        <w:rPr>
          <w:rFonts w:ascii="Simplified Arabic" w:hAnsi="Simplified Arabic" w:cs="Simplified Arabic"/>
          <w:sz w:val="28"/>
          <w:szCs w:val="28"/>
        </w:rPr>
      </w:pPr>
      <w:r w:rsidRPr="00E574FF">
        <w:rPr>
          <w:rFonts w:ascii="Simplified Arabic" w:hAnsi="Simplified Arabic" w:cs="Simplified Arabic"/>
          <w:sz w:val="28"/>
          <w:szCs w:val="28"/>
          <w:rtl/>
        </w:rPr>
        <w:t>تُجمع معظم الدراسات الإدارية على أن بيئة العمل تمثل أحد المحددات الأساسية للأداء الوظيفي، إذ تؤثر في مستوى الدافعية والرضا والالتزام لدى العاملين</w:t>
      </w:r>
      <w:r w:rsidRPr="00E574FF">
        <w:rPr>
          <w:rFonts w:ascii="Simplified Arabic" w:hAnsi="Simplified Arabic" w:cs="Simplified Arabic"/>
          <w:sz w:val="28"/>
          <w:szCs w:val="28"/>
        </w:rPr>
        <w:t>.</w:t>
      </w:r>
    </w:p>
    <w:p w:rsidR="00B56A6C" w:rsidRPr="00E574FF" w:rsidRDefault="00E574FF" w:rsidP="00077F18">
      <w:pPr>
        <w:bidi/>
        <w:spacing w:line="240" w:lineRule="auto"/>
        <w:rPr>
          <w:rFonts w:ascii="Simplified Arabic" w:hAnsi="Simplified Arabic" w:cs="Simplified Arabic"/>
          <w:sz w:val="28"/>
          <w:szCs w:val="28"/>
        </w:rPr>
      </w:pPr>
      <w:r w:rsidRPr="00E574FF">
        <w:rPr>
          <w:rFonts w:ascii="Simplified Arabic" w:hAnsi="Simplified Arabic" w:cs="Simplified Arabic"/>
          <w:sz w:val="28"/>
          <w:szCs w:val="28"/>
          <w:rtl/>
        </w:rPr>
        <w:t>فعندما توفر المؤسسة بيئة عمل داعمة تتسم بالعدالة والتقدير وفرص التطور، يرتفع مستوى الأداء بشكل ملحوظ. أما في البيئات السلبية، فإن الأداء يتراجع نتيجة انخفاض الدافعية وزيادة الضغوط المهنية (المغربي، 2004)</w:t>
      </w:r>
      <w:r w:rsidRPr="00E574FF">
        <w:rPr>
          <w:rFonts w:ascii="Simplified Arabic" w:hAnsi="Simplified Arabic" w:cs="Simplified Arabic"/>
          <w:sz w:val="28"/>
          <w:szCs w:val="28"/>
        </w:rPr>
        <w:t>.</w:t>
      </w:r>
    </w:p>
    <w:p w:rsidR="00B56A6C" w:rsidRPr="00E91500" w:rsidRDefault="00B56A6C" w:rsidP="00E91500">
      <w:pPr>
        <w:pStyle w:val="Heading2"/>
      </w:pPr>
      <w:bookmarkStart w:id="27" w:name="_Toc222341803"/>
      <w:r w:rsidRPr="00B56A6C">
        <w:rPr>
          <w:rtl/>
        </w:rPr>
        <w:t>العوامل المؤثرة في الأداء</w:t>
      </w:r>
      <w:bookmarkEnd w:id="27"/>
    </w:p>
    <w:p w:rsidR="00077F18" w:rsidRPr="00077F18" w:rsidRDefault="00077F18" w:rsidP="00077F18">
      <w:p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يُعد الأداء الوظيفي من المفاهيم المركبة التي لا تتحدد بعامل واحد، بل يتأثر بمجموعة مترابطة من العوامل الشخصية والتنظيمية والبيئية التي تعمل معًا في تشكيل سلوك العاملين ومستوى إنجازهم داخل المنظمة. وقد أولت الدراسات الإدارية اهتمامًا كبيرًا بتحديد هذه العوامل وتحليل تأثيرها، نظرًا لأن فهمها يساعد المؤسسات على وضع سياسات فعالة لتحسين الأداء وتحقيق الأهداف التنظيمية بكفاءة</w:t>
      </w:r>
      <w:r w:rsidRPr="00077F18">
        <w:rPr>
          <w:rFonts w:ascii="Simplified Arabic" w:hAnsi="Simplified Arabic" w:cs="Simplified Arabic"/>
          <w:sz w:val="28"/>
          <w:szCs w:val="28"/>
        </w:rPr>
        <w:t>.</w:t>
      </w:r>
    </w:p>
    <w:p w:rsidR="00077F18" w:rsidRPr="00077F18" w:rsidRDefault="00077F18" w:rsidP="00077F18">
      <w:p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وتشير الأدبيات الإدارية إلى أن الأداء الوظيفي يمثل نتيجة لتفاعل عدة عناصر، من أبرزها قدرات الفرد، ودافعيته، وبيئة العمل، ونمط القيادة، ونظم الحوافز، والعلاقات الإنسانية، والتدريب والتطوير المهني. وسوف يتم تناول أهم هذه العوامل بشيء من التفصيل في هذا الجزء</w:t>
      </w:r>
      <w:r w:rsidRPr="00077F18">
        <w:rPr>
          <w:rFonts w:ascii="Simplified Arabic" w:hAnsi="Simplified Arabic" w:cs="Simplified Arabic"/>
          <w:sz w:val="28"/>
          <w:szCs w:val="28"/>
        </w:rPr>
        <w:t>.</w:t>
      </w:r>
    </w:p>
    <w:p w:rsidR="00077F18" w:rsidRPr="00077F18" w:rsidRDefault="00077F18" w:rsidP="00077F18">
      <w:pPr>
        <w:bidi/>
        <w:spacing w:line="240" w:lineRule="auto"/>
        <w:rPr>
          <w:rFonts w:ascii="Simplified Arabic" w:hAnsi="Simplified Arabic" w:cs="Simplified Arabic"/>
          <w:b/>
          <w:bCs/>
          <w:sz w:val="28"/>
          <w:szCs w:val="28"/>
        </w:rPr>
      </w:pPr>
      <w:r w:rsidRPr="00077F18">
        <w:rPr>
          <w:rFonts w:ascii="Simplified Arabic" w:hAnsi="Simplified Arabic" w:cs="Simplified Arabic"/>
          <w:b/>
          <w:bCs/>
          <w:sz w:val="28"/>
          <w:szCs w:val="28"/>
          <w:rtl/>
        </w:rPr>
        <w:t>أولًا: العوامل الشخصية (الفردية)</w:t>
      </w:r>
    </w:p>
    <w:p w:rsidR="00077F18" w:rsidRPr="00077F18" w:rsidRDefault="00077F18" w:rsidP="00077F18">
      <w:p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تشكل الخصائص الفردية للعاملين أحد أهم المحددات الأساسية للأداء الوظيفي، إذ تختلف مستويات الأداء من فرد لآخر تبعًا للاختلاف في القدرات والمهارات والاتجاهات الشخصية</w:t>
      </w:r>
      <w:r w:rsidRPr="00077F18">
        <w:rPr>
          <w:rFonts w:ascii="Simplified Arabic" w:hAnsi="Simplified Arabic" w:cs="Simplified Arabic"/>
          <w:sz w:val="28"/>
          <w:szCs w:val="28"/>
        </w:rPr>
        <w:t>.</w:t>
      </w:r>
    </w:p>
    <w:p w:rsidR="00077F18" w:rsidRPr="00077F18" w:rsidRDefault="00077F18" w:rsidP="00077F18">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1.</w:t>
      </w:r>
      <w:r w:rsidRPr="00077F18">
        <w:rPr>
          <w:rFonts w:ascii="Simplified Arabic" w:hAnsi="Simplified Arabic" w:cs="Simplified Arabic"/>
          <w:b/>
          <w:bCs/>
          <w:sz w:val="28"/>
          <w:szCs w:val="28"/>
        </w:rPr>
        <w:t xml:space="preserve"> </w:t>
      </w:r>
      <w:r w:rsidRPr="00077F18">
        <w:rPr>
          <w:rFonts w:ascii="Simplified Arabic" w:hAnsi="Simplified Arabic" w:cs="Simplified Arabic"/>
          <w:b/>
          <w:bCs/>
          <w:sz w:val="28"/>
          <w:szCs w:val="28"/>
          <w:rtl/>
        </w:rPr>
        <w:t>القدرات والمهارات</w:t>
      </w:r>
    </w:p>
    <w:p w:rsidR="00077F18" w:rsidRPr="00077F18" w:rsidRDefault="00077F18" w:rsidP="00077F18">
      <w:p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تعد القدرات العقلية والمهارات الفنية من العوامل الجوهرية التي تؤثر في مستوى الأداء، حيث إن الموظف الذي يمتلك مهارات عالية وخبرات كافية يكون أكثر قدرة على تنفيذ المهام بكفاءة وسرعة</w:t>
      </w:r>
      <w:r w:rsidRPr="00077F18">
        <w:rPr>
          <w:rFonts w:ascii="Simplified Arabic" w:hAnsi="Simplified Arabic" w:cs="Simplified Arabic"/>
          <w:sz w:val="28"/>
          <w:szCs w:val="28"/>
        </w:rPr>
        <w:t>.</w:t>
      </w:r>
    </w:p>
    <w:p w:rsidR="00077F18" w:rsidRPr="00077F18" w:rsidRDefault="00077F18" w:rsidP="00077F18">
      <w:p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lastRenderedPageBreak/>
        <w:t>وقد أكدت الدراسات أن نقص المهارات المهنية يؤدي إلى انخفاض الإنتاجية وزيادة الأخطاء في العمل، بينما يسهم تطوير المهارات في تحسين الأداء بشكل ملحوظ (عقيلي، 2005)</w:t>
      </w:r>
      <w:r w:rsidRPr="00077F18">
        <w:rPr>
          <w:rFonts w:ascii="Simplified Arabic" w:hAnsi="Simplified Arabic" w:cs="Simplified Arabic"/>
          <w:sz w:val="28"/>
          <w:szCs w:val="28"/>
        </w:rPr>
        <w:t>.</w:t>
      </w:r>
    </w:p>
    <w:p w:rsidR="00077F18" w:rsidRPr="00077F18" w:rsidRDefault="001866A8" w:rsidP="00077F18">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2.</w:t>
      </w:r>
      <w:r w:rsidR="00077F18" w:rsidRPr="00077F18">
        <w:rPr>
          <w:rFonts w:ascii="Simplified Arabic" w:hAnsi="Simplified Arabic" w:cs="Simplified Arabic"/>
          <w:b/>
          <w:bCs/>
          <w:sz w:val="28"/>
          <w:szCs w:val="28"/>
        </w:rPr>
        <w:t xml:space="preserve"> </w:t>
      </w:r>
      <w:r w:rsidR="00077F18" w:rsidRPr="00077F18">
        <w:rPr>
          <w:rFonts w:ascii="Simplified Arabic" w:hAnsi="Simplified Arabic" w:cs="Simplified Arabic"/>
          <w:b/>
          <w:bCs/>
          <w:sz w:val="28"/>
          <w:szCs w:val="28"/>
          <w:rtl/>
        </w:rPr>
        <w:t>الخبرة العملية</w:t>
      </w:r>
    </w:p>
    <w:p w:rsidR="00077F18" w:rsidRPr="00077F18" w:rsidRDefault="00077F18" w:rsidP="00077F18">
      <w:p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تلعب الخبرة دورًا مهمًا في تحسين الأداء، إذ تساعد الموظف على اكتساب المعرفة العملية والتعامل بكفاءة مع المشكلات المهنية</w:t>
      </w:r>
      <w:r w:rsidRPr="00077F18">
        <w:rPr>
          <w:rFonts w:ascii="Simplified Arabic" w:hAnsi="Simplified Arabic" w:cs="Simplified Arabic"/>
          <w:sz w:val="28"/>
          <w:szCs w:val="28"/>
        </w:rPr>
        <w:t>.</w:t>
      </w:r>
    </w:p>
    <w:p w:rsidR="00077F18" w:rsidRPr="00077F18" w:rsidRDefault="001866A8" w:rsidP="00077F18">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3.</w:t>
      </w:r>
      <w:r w:rsidR="00077F18" w:rsidRPr="00077F18">
        <w:rPr>
          <w:rFonts w:ascii="Simplified Arabic" w:hAnsi="Simplified Arabic" w:cs="Simplified Arabic"/>
          <w:b/>
          <w:bCs/>
          <w:sz w:val="28"/>
          <w:szCs w:val="28"/>
        </w:rPr>
        <w:t xml:space="preserve"> </w:t>
      </w:r>
      <w:r w:rsidR="00077F18" w:rsidRPr="00077F18">
        <w:rPr>
          <w:rFonts w:ascii="Simplified Arabic" w:hAnsi="Simplified Arabic" w:cs="Simplified Arabic"/>
          <w:b/>
          <w:bCs/>
          <w:sz w:val="28"/>
          <w:szCs w:val="28"/>
          <w:rtl/>
        </w:rPr>
        <w:t>الاتجاهات والقيم الشخصية</w:t>
      </w:r>
    </w:p>
    <w:p w:rsidR="00DC7E27" w:rsidRPr="00DC7E27" w:rsidRDefault="00077F18" w:rsidP="00563C86">
      <w:p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تؤثر الاتجاهات الإيجابية نحو العمل في مستوى الالتزام والمبادرة لدى العاملين، بينما تؤدي الاتجاهات السلبية إلى انخفاض الرغبة في الإنجاز</w:t>
      </w:r>
      <w:r w:rsidRPr="00077F18">
        <w:rPr>
          <w:rFonts w:ascii="Simplified Arabic" w:hAnsi="Simplified Arabic" w:cs="Simplified Arabic"/>
          <w:sz w:val="28"/>
          <w:szCs w:val="28"/>
        </w:rPr>
        <w:t>.</w:t>
      </w:r>
    </w:p>
    <w:p w:rsidR="00077F18" w:rsidRPr="00077F18" w:rsidRDefault="00077F18" w:rsidP="00077F18">
      <w:pPr>
        <w:bidi/>
        <w:spacing w:line="240" w:lineRule="auto"/>
        <w:rPr>
          <w:rFonts w:ascii="Simplified Arabic" w:hAnsi="Simplified Arabic" w:cs="Simplified Arabic"/>
          <w:b/>
          <w:bCs/>
          <w:sz w:val="28"/>
          <w:szCs w:val="28"/>
        </w:rPr>
      </w:pPr>
      <w:r w:rsidRPr="00077F18">
        <w:rPr>
          <w:rFonts w:ascii="Simplified Arabic" w:hAnsi="Simplified Arabic" w:cs="Simplified Arabic"/>
          <w:b/>
          <w:bCs/>
          <w:sz w:val="28"/>
          <w:szCs w:val="28"/>
          <w:rtl/>
        </w:rPr>
        <w:t>ثانيًا: الدافعية للعمل</w:t>
      </w:r>
    </w:p>
    <w:p w:rsidR="00077F18" w:rsidRPr="00077F18" w:rsidRDefault="00077F18" w:rsidP="00077F18">
      <w:p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تُعد الدافعية من أهم العوامل التي تؤثر في الأداء الوظيفي، حيث تمثل القوة الداخلية التي تدفع الفرد إلى بذل الجهد لتحقيق أهداف معينة. وقد بينت نظريات الدافعية أن الأداء يرتبط بدرجة استعداد الفرد للعمل، وليس فقط بقدرته على إنجاز المهام</w:t>
      </w:r>
      <w:r w:rsidRPr="00077F18">
        <w:rPr>
          <w:rFonts w:ascii="Simplified Arabic" w:hAnsi="Simplified Arabic" w:cs="Simplified Arabic"/>
          <w:sz w:val="28"/>
          <w:szCs w:val="28"/>
        </w:rPr>
        <w:t>.</w:t>
      </w:r>
    </w:p>
    <w:p w:rsidR="00077F18" w:rsidRPr="00077F18" w:rsidRDefault="00DC7E27" w:rsidP="00077F18">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1.</w:t>
      </w:r>
      <w:r w:rsidR="00077F18" w:rsidRPr="00077F18">
        <w:rPr>
          <w:rFonts w:ascii="Simplified Arabic" w:hAnsi="Simplified Arabic" w:cs="Simplified Arabic"/>
          <w:b/>
          <w:bCs/>
          <w:sz w:val="28"/>
          <w:szCs w:val="28"/>
        </w:rPr>
        <w:t xml:space="preserve"> </w:t>
      </w:r>
      <w:r w:rsidR="00077F18" w:rsidRPr="00077F18">
        <w:rPr>
          <w:rFonts w:ascii="Simplified Arabic" w:hAnsi="Simplified Arabic" w:cs="Simplified Arabic"/>
          <w:b/>
          <w:bCs/>
          <w:sz w:val="28"/>
          <w:szCs w:val="28"/>
          <w:rtl/>
        </w:rPr>
        <w:t>أهمية الدافعية</w:t>
      </w:r>
    </w:p>
    <w:p w:rsidR="00077F18" w:rsidRPr="00077F18" w:rsidRDefault="00077F18" w:rsidP="00077F18">
      <w:p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تؤدي الدافعية العالية إلى</w:t>
      </w:r>
      <w:r w:rsidRPr="00077F18">
        <w:rPr>
          <w:rFonts w:ascii="Simplified Arabic" w:hAnsi="Simplified Arabic" w:cs="Simplified Arabic"/>
          <w:sz w:val="28"/>
          <w:szCs w:val="28"/>
        </w:rPr>
        <w:t>:</w:t>
      </w:r>
    </w:p>
    <w:p w:rsidR="00077F18" w:rsidRPr="00077F18" w:rsidRDefault="00077F18" w:rsidP="00B6066E">
      <w:pPr>
        <w:numPr>
          <w:ilvl w:val="0"/>
          <w:numId w:val="26"/>
        </w:num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زيادة الجهد المبذول في العمل</w:t>
      </w:r>
      <w:r w:rsidRPr="00077F18">
        <w:rPr>
          <w:rFonts w:ascii="Simplified Arabic" w:hAnsi="Simplified Arabic" w:cs="Simplified Arabic"/>
          <w:sz w:val="28"/>
          <w:szCs w:val="28"/>
        </w:rPr>
        <w:t>.</w:t>
      </w:r>
    </w:p>
    <w:p w:rsidR="00077F18" w:rsidRPr="00077F18" w:rsidRDefault="00077F18" w:rsidP="00B6066E">
      <w:pPr>
        <w:numPr>
          <w:ilvl w:val="0"/>
          <w:numId w:val="26"/>
        </w:num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تحسين جودة الأداء</w:t>
      </w:r>
      <w:r w:rsidRPr="00077F18">
        <w:rPr>
          <w:rFonts w:ascii="Simplified Arabic" w:hAnsi="Simplified Arabic" w:cs="Simplified Arabic"/>
          <w:sz w:val="28"/>
          <w:szCs w:val="28"/>
        </w:rPr>
        <w:t>.</w:t>
      </w:r>
    </w:p>
    <w:p w:rsidR="00077F18" w:rsidRPr="00077F18" w:rsidRDefault="00077F18" w:rsidP="00B6066E">
      <w:pPr>
        <w:numPr>
          <w:ilvl w:val="0"/>
          <w:numId w:val="26"/>
        </w:num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تعزيز الالتزام التنظيمي</w:t>
      </w:r>
      <w:r w:rsidRPr="00077F18">
        <w:rPr>
          <w:rFonts w:ascii="Simplified Arabic" w:hAnsi="Simplified Arabic" w:cs="Simplified Arabic"/>
          <w:sz w:val="28"/>
          <w:szCs w:val="28"/>
        </w:rPr>
        <w:t>.</w:t>
      </w:r>
    </w:p>
    <w:p w:rsidR="00077F18" w:rsidRPr="00077F18" w:rsidRDefault="00077F18" w:rsidP="00B6066E">
      <w:pPr>
        <w:numPr>
          <w:ilvl w:val="0"/>
          <w:numId w:val="26"/>
        </w:num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رفع مستوى الإبداع والابتكار</w:t>
      </w:r>
      <w:r w:rsidRPr="00077F18">
        <w:rPr>
          <w:rFonts w:ascii="Simplified Arabic" w:hAnsi="Simplified Arabic" w:cs="Simplified Arabic"/>
          <w:sz w:val="28"/>
          <w:szCs w:val="28"/>
        </w:rPr>
        <w:t>.</w:t>
      </w:r>
    </w:p>
    <w:p w:rsidR="00077F18" w:rsidRPr="00077F18" w:rsidRDefault="00077F18" w:rsidP="00077F18">
      <w:p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وقد أظهرت الدراسات أن الموظفين ذوي الدافعية المرتفعة يحققون أداءً أفضل مقارنة بغيرهم (المغربي، 2004)</w:t>
      </w:r>
      <w:r w:rsidRPr="00077F18">
        <w:rPr>
          <w:rFonts w:ascii="Simplified Arabic" w:hAnsi="Simplified Arabic" w:cs="Simplified Arabic"/>
          <w:sz w:val="28"/>
          <w:szCs w:val="28"/>
        </w:rPr>
        <w:t>.</w:t>
      </w:r>
    </w:p>
    <w:p w:rsidR="00077F18" w:rsidRPr="00077F18" w:rsidRDefault="00FD7435" w:rsidP="00077F18">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2.</w:t>
      </w:r>
      <w:r w:rsidR="00077F18" w:rsidRPr="00077F18">
        <w:rPr>
          <w:rFonts w:ascii="Simplified Arabic" w:hAnsi="Simplified Arabic" w:cs="Simplified Arabic"/>
          <w:b/>
          <w:bCs/>
          <w:sz w:val="28"/>
          <w:szCs w:val="28"/>
        </w:rPr>
        <w:t xml:space="preserve"> </w:t>
      </w:r>
      <w:r w:rsidR="00077F18" w:rsidRPr="00077F18">
        <w:rPr>
          <w:rFonts w:ascii="Simplified Arabic" w:hAnsi="Simplified Arabic" w:cs="Simplified Arabic"/>
          <w:b/>
          <w:bCs/>
          <w:sz w:val="28"/>
          <w:szCs w:val="28"/>
          <w:rtl/>
        </w:rPr>
        <w:t>مصادر الدافعية</w:t>
      </w:r>
    </w:p>
    <w:p w:rsidR="00077F18" w:rsidRPr="00077F18" w:rsidRDefault="00077F18" w:rsidP="00077F18">
      <w:p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تشمل مصادر الدافعية</w:t>
      </w:r>
      <w:r w:rsidRPr="00077F18">
        <w:rPr>
          <w:rFonts w:ascii="Simplified Arabic" w:hAnsi="Simplified Arabic" w:cs="Simplified Arabic"/>
          <w:sz w:val="28"/>
          <w:szCs w:val="28"/>
        </w:rPr>
        <w:t>:</w:t>
      </w:r>
    </w:p>
    <w:p w:rsidR="00077F18" w:rsidRPr="00077F18" w:rsidRDefault="00077F18" w:rsidP="00B6066E">
      <w:pPr>
        <w:numPr>
          <w:ilvl w:val="0"/>
          <w:numId w:val="27"/>
        </w:num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الحوافز المادية</w:t>
      </w:r>
      <w:r w:rsidRPr="00077F18">
        <w:rPr>
          <w:rFonts w:ascii="Simplified Arabic" w:hAnsi="Simplified Arabic" w:cs="Simplified Arabic"/>
          <w:sz w:val="28"/>
          <w:szCs w:val="28"/>
        </w:rPr>
        <w:t>.</w:t>
      </w:r>
    </w:p>
    <w:p w:rsidR="00077F18" w:rsidRPr="00077F18" w:rsidRDefault="00077F18" w:rsidP="00B6066E">
      <w:pPr>
        <w:numPr>
          <w:ilvl w:val="0"/>
          <w:numId w:val="27"/>
        </w:num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lastRenderedPageBreak/>
        <w:t>التقدير المعنوي</w:t>
      </w:r>
      <w:r w:rsidRPr="00077F18">
        <w:rPr>
          <w:rFonts w:ascii="Simplified Arabic" w:hAnsi="Simplified Arabic" w:cs="Simplified Arabic"/>
          <w:sz w:val="28"/>
          <w:szCs w:val="28"/>
        </w:rPr>
        <w:t>.</w:t>
      </w:r>
    </w:p>
    <w:p w:rsidR="00077F18" w:rsidRPr="00077F18" w:rsidRDefault="00077F18" w:rsidP="00B6066E">
      <w:pPr>
        <w:numPr>
          <w:ilvl w:val="0"/>
          <w:numId w:val="27"/>
        </w:num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فرص الترقية</w:t>
      </w:r>
      <w:r w:rsidRPr="00077F18">
        <w:rPr>
          <w:rFonts w:ascii="Simplified Arabic" w:hAnsi="Simplified Arabic" w:cs="Simplified Arabic"/>
          <w:sz w:val="28"/>
          <w:szCs w:val="28"/>
        </w:rPr>
        <w:t>.</w:t>
      </w:r>
    </w:p>
    <w:p w:rsidR="00077F18" w:rsidRPr="006B5DD7" w:rsidRDefault="00077F18" w:rsidP="00B6066E">
      <w:pPr>
        <w:numPr>
          <w:ilvl w:val="0"/>
          <w:numId w:val="27"/>
        </w:num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الشعور بالإنجاز</w:t>
      </w:r>
      <w:r w:rsidRPr="00077F18">
        <w:rPr>
          <w:rFonts w:ascii="Simplified Arabic" w:hAnsi="Simplified Arabic" w:cs="Simplified Arabic"/>
          <w:sz w:val="28"/>
          <w:szCs w:val="28"/>
        </w:rPr>
        <w:t>.</w:t>
      </w:r>
    </w:p>
    <w:p w:rsidR="00077F18" w:rsidRPr="00077F18" w:rsidRDefault="00077F18" w:rsidP="00077F18">
      <w:pPr>
        <w:bidi/>
        <w:spacing w:line="240" w:lineRule="auto"/>
        <w:rPr>
          <w:rFonts w:ascii="Simplified Arabic" w:hAnsi="Simplified Arabic" w:cs="Simplified Arabic"/>
          <w:b/>
          <w:bCs/>
          <w:sz w:val="28"/>
          <w:szCs w:val="28"/>
        </w:rPr>
      </w:pPr>
      <w:r w:rsidRPr="00077F18">
        <w:rPr>
          <w:rFonts w:ascii="Simplified Arabic" w:hAnsi="Simplified Arabic" w:cs="Simplified Arabic"/>
          <w:b/>
          <w:bCs/>
          <w:sz w:val="28"/>
          <w:szCs w:val="28"/>
          <w:rtl/>
        </w:rPr>
        <w:t>ثالثًا: بيئة العمل</w:t>
      </w:r>
    </w:p>
    <w:p w:rsidR="0016294E" w:rsidRPr="00077F18" w:rsidRDefault="00077F18" w:rsidP="00563C86">
      <w:p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تؤثر بيئة العمل بشكل مباشر في مستوى الأداء، حيث تشمل الظروف المادية والتنظيمية والاجتماعية التي يعمل فيها الموظفون</w:t>
      </w:r>
      <w:r w:rsidRPr="00077F18">
        <w:rPr>
          <w:rFonts w:ascii="Simplified Arabic" w:hAnsi="Simplified Arabic" w:cs="Simplified Arabic"/>
          <w:sz w:val="28"/>
          <w:szCs w:val="28"/>
        </w:rPr>
        <w:t>.</w:t>
      </w:r>
    </w:p>
    <w:p w:rsidR="00077F18" w:rsidRPr="00077F18" w:rsidRDefault="006B5DD7" w:rsidP="00077F18">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1.</w:t>
      </w:r>
      <w:r w:rsidR="00077F18" w:rsidRPr="00077F18">
        <w:rPr>
          <w:rFonts w:ascii="Simplified Arabic" w:hAnsi="Simplified Arabic" w:cs="Simplified Arabic"/>
          <w:b/>
          <w:bCs/>
          <w:sz w:val="28"/>
          <w:szCs w:val="28"/>
        </w:rPr>
        <w:t xml:space="preserve"> </w:t>
      </w:r>
      <w:r w:rsidR="00077F18" w:rsidRPr="00077F18">
        <w:rPr>
          <w:rFonts w:ascii="Simplified Arabic" w:hAnsi="Simplified Arabic" w:cs="Simplified Arabic"/>
          <w:b/>
          <w:bCs/>
          <w:sz w:val="28"/>
          <w:szCs w:val="28"/>
          <w:rtl/>
        </w:rPr>
        <w:t>البيئة المادية</w:t>
      </w:r>
    </w:p>
    <w:p w:rsidR="00077F18" w:rsidRPr="00077F18" w:rsidRDefault="00077F18" w:rsidP="00077F18">
      <w:p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تشمل الإضاءة، والتهوية، والأدوات والتجهيزات، ووسائل السلامة المهنية، حيث يؤدي توفير بيئة مادية مناسبة إلى تحسين التركيز وتقليل الإرهاق المهني</w:t>
      </w:r>
      <w:r w:rsidRPr="00077F18">
        <w:rPr>
          <w:rFonts w:ascii="Simplified Arabic" w:hAnsi="Simplified Arabic" w:cs="Simplified Arabic"/>
          <w:sz w:val="28"/>
          <w:szCs w:val="28"/>
        </w:rPr>
        <w:t>.</w:t>
      </w:r>
    </w:p>
    <w:p w:rsidR="00077F18" w:rsidRPr="00077F18" w:rsidRDefault="00077F18" w:rsidP="00077F18">
      <w:p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وقد بينت الدراسات أن سوء البيئة المادية يؤدي إلى انخفاض الأداء وارتفاع معدلات الغياب (الخشالي والتميمي، 2004)</w:t>
      </w:r>
      <w:r w:rsidRPr="00077F18">
        <w:rPr>
          <w:rFonts w:ascii="Simplified Arabic" w:hAnsi="Simplified Arabic" w:cs="Simplified Arabic"/>
          <w:sz w:val="28"/>
          <w:szCs w:val="28"/>
        </w:rPr>
        <w:t>.</w:t>
      </w:r>
    </w:p>
    <w:p w:rsidR="00077F18" w:rsidRPr="00077F18" w:rsidRDefault="0016294E" w:rsidP="00077F18">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2.</w:t>
      </w:r>
      <w:r w:rsidR="00077F18" w:rsidRPr="00077F18">
        <w:rPr>
          <w:rFonts w:ascii="Simplified Arabic" w:hAnsi="Simplified Arabic" w:cs="Simplified Arabic"/>
          <w:b/>
          <w:bCs/>
          <w:sz w:val="28"/>
          <w:szCs w:val="28"/>
        </w:rPr>
        <w:t xml:space="preserve"> </w:t>
      </w:r>
      <w:r w:rsidR="00077F18" w:rsidRPr="00077F18">
        <w:rPr>
          <w:rFonts w:ascii="Simplified Arabic" w:hAnsi="Simplified Arabic" w:cs="Simplified Arabic"/>
          <w:b/>
          <w:bCs/>
          <w:sz w:val="28"/>
          <w:szCs w:val="28"/>
          <w:rtl/>
        </w:rPr>
        <w:t>البيئة الاجتماعية</w:t>
      </w:r>
    </w:p>
    <w:p w:rsidR="00077F18" w:rsidRPr="00077F18" w:rsidRDefault="00077F18" w:rsidP="00077F18">
      <w:p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تتمثل في العلاقات الإنسانية بين الموظفين والرؤساء، والتي تؤثر في مستوى التعاون والانتماء التنظيمي</w:t>
      </w:r>
      <w:r w:rsidRPr="00077F18">
        <w:rPr>
          <w:rFonts w:ascii="Simplified Arabic" w:hAnsi="Simplified Arabic" w:cs="Simplified Arabic"/>
          <w:sz w:val="28"/>
          <w:szCs w:val="28"/>
        </w:rPr>
        <w:t>.</w:t>
      </w:r>
    </w:p>
    <w:p w:rsidR="00077F18" w:rsidRPr="00077F18" w:rsidRDefault="0016294E" w:rsidP="00077F18">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3.</w:t>
      </w:r>
      <w:r w:rsidR="00077F18" w:rsidRPr="00077F18">
        <w:rPr>
          <w:rFonts w:ascii="Simplified Arabic" w:hAnsi="Simplified Arabic" w:cs="Simplified Arabic"/>
          <w:b/>
          <w:bCs/>
          <w:sz w:val="28"/>
          <w:szCs w:val="28"/>
        </w:rPr>
        <w:t xml:space="preserve"> </w:t>
      </w:r>
      <w:r w:rsidR="00077F18" w:rsidRPr="00077F18">
        <w:rPr>
          <w:rFonts w:ascii="Simplified Arabic" w:hAnsi="Simplified Arabic" w:cs="Simplified Arabic"/>
          <w:b/>
          <w:bCs/>
          <w:sz w:val="28"/>
          <w:szCs w:val="28"/>
          <w:rtl/>
        </w:rPr>
        <w:t>البيئة التنظيمية</w:t>
      </w:r>
    </w:p>
    <w:p w:rsidR="00077F18" w:rsidRPr="00077F18" w:rsidRDefault="00077F18" w:rsidP="002505A3">
      <w:p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تشمل السياسات الإدارية، والهيكل التنظيمي، ونمط القيادة، وهي عوامل تسهم في خلق مناخ عمل داعم أو مثبط للأداء</w:t>
      </w:r>
      <w:r w:rsidRPr="00077F18">
        <w:rPr>
          <w:rFonts w:ascii="Simplified Arabic" w:hAnsi="Simplified Arabic" w:cs="Simplified Arabic"/>
          <w:sz w:val="28"/>
          <w:szCs w:val="28"/>
        </w:rPr>
        <w:t>.</w:t>
      </w:r>
    </w:p>
    <w:p w:rsidR="00077F18" w:rsidRPr="00077F18" w:rsidRDefault="00077F18" w:rsidP="00077F18">
      <w:pPr>
        <w:bidi/>
        <w:spacing w:line="240" w:lineRule="auto"/>
        <w:rPr>
          <w:rFonts w:ascii="Simplified Arabic" w:hAnsi="Simplified Arabic" w:cs="Simplified Arabic"/>
          <w:b/>
          <w:bCs/>
          <w:sz w:val="28"/>
          <w:szCs w:val="28"/>
        </w:rPr>
      </w:pPr>
      <w:r w:rsidRPr="00077F18">
        <w:rPr>
          <w:rFonts w:ascii="Simplified Arabic" w:hAnsi="Simplified Arabic" w:cs="Simplified Arabic"/>
          <w:b/>
          <w:bCs/>
          <w:sz w:val="28"/>
          <w:szCs w:val="28"/>
          <w:rtl/>
        </w:rPr>
        <w:t>رابعًا: القيادة والإشراف</w:t>
      </w:r>
    </w:p>
    <w:p w:rsidR="00077F18" w:rsidRDefault="00077F18" w:rsidP="00077F18">
      <w:pPr>
        <w:bidi/>
        <w:spacing w:line="240" w:lineRule="auto"/>
        <w:rPr>
          <w:rFonts w:ascii="Simplified Arabic" w:hAnsi="Simplified Arabic" w:cs="Simplified Arabic"/>
          <w:sz w:val="28"/>
          <w:szCs w:val="28"/>
          <w:rtl/>
        </w:rPr>
      </w:pPr>
      <w:r w:rsidRPr="00077F18">
        <w:rPr>
          <w:rFonts w:ascii="Simplified Arabic" w:hAnsi="Simplified Arabic" w:cs="Simplified Arabic"/>
          <w:sz w:val="28"/>
          <w:szCs w:val="28"/>
          <w:rtl/>
        </w:rPr>
        <w:t>تلعب القيادة دورًا أساسيًا في توجيه سلوك العاملين وتحفيزهم نحو تحقيق الأداء الفعال. ويؤثر نمط القيادة بصورة مباشرة في بيئة العمل ومستوى الدافعية</w:t>
      </w:r>
      <w:r w:rsidRPr="00077F18">
        <w:rPr>
          <w:rFonts w:ascii="Simplified Arabic" w:hAnsi="Simplified Arabic" w:cs="Simplified Arabic"/>
          <w:sz w:val="28"/>
          <w:szCs w:val="28"/>
        </w:rPr>
        <w:t>.</w:t>
      </w:r>
    </w:p>
    <w:p w:rsidR="00563C86" w:rsidRDefault="00563C86" w:rsidP="00563C86">
      <w:pPr>
        <w:bidi/>
        <w:spacing w:line="240" w:lineRule="auto"/>
        <w:rPr>
          <w:rFonts w:ascii="Simplified Arabic" w:hAnsi="Simplified Arabic" w:cs="Simplified Arabic"/>
          <w:sz w:val="28"/>
          <w:szCs w:val="28"/>
          <w:rtl/>
        </w:rPr>
      </w:pPr>
    </w:p>
    <w:p w:rsidR="00563C86" w:rsidRDefault="00563C86" w:rsidP="00563C86">
      <w:pPr>
        <w:bidi/>
        <w:spacing w:line="240" w:lineRule="auto"/>
        <w:rPr>
          <w:rFonts w:ascii="Simplified Arabic" w:hAnsi="Simplified Arabic" w:cs="Simplified Arabic"/>
          <w:sz w:val="28"/>
          <w:szCs w:val="28"/>
          <w:rtl/>
        </w:rPr>
      </w:pPr>
    </w:p>
    <w:p w:rsidR="00563C86" w:rsidRDefault="00563C86" w:rsidP="00563C86">
      <w:pPr>
        <w:bidi/>
        <w:spacing w:line="240" w:lineRule="auto"/>
        <w:rPr>
          <w:rFonts w:ascii="Simplified Arabic" w:hAnsi="Simplified Arabic" w:cs="Simplified Arabic"/>
          <w:sz w:val="28"/>
          <w:szCs w:val="28"/>
          <w:rtl/>
        </w:rPr>
      </w:pPr>
    </w:p>
    <w:p w:rsidR="00563C86" w:rsidRPr="00077F18" w:rsidRDefault="00563C86" w:rsidP="00563C86">
      <w:pPr>
        <w:bidi/>
        <w:spacing w:line="240" w:lineRule="auto"/>
        <w:rPr>
          <w:rFonts w:ascii="Simplified Arabic" w:hAnsi="Simplified Arabic" w:cs="Simplified Arabic"/>
          <w:sz w:val="28"/>
          <w:szCs w:val="28"/>
        </w:rPr>
      </w:pPr>
    </w:p>
    <w:p w:rsidR="00077F18" w:rsidRPr="00077F18" w:rsidRDefault="002505A3" w:rsidP="00077F18">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1.</w:t>
      </w:r>
      <w:r w:rsidR="00077F18" w:rsidRPr="00077F18">
        <w:rPr>
          <w:rFonts w:ascii="Simplified Arabic" w:hAnsi="Simplified Arabic" w:cs="Simplified Arabic"/>
          <w:b/>
          <w:bCs/>
          <w:sz w:val="28"/>
          <w:szCs w:val="28"/>
        </w:rPr>
        <w:t xml:space="preserve"> </w:t>
      </w:r>
      <w:r w:rsidR="00077F18" w:rsidRPr="00077F18">
        <w:rPr>
          <w:rFonts w:ascii="Simplified Arabic" w:hAnsi="Simplified Arabic" w:cs="Simplified Arabic"/>
          <w:b/>
          <w:bCs/>
          <w:sz w:val="28"/>
          <w:szCs w:val="28"/>
          <w:rtl/>
        </w:rPr>
        <w:t>القيادة الداعمة</w:t>
      </w:r>
    </w:p>
    <w:p w:rsidR="00077F18" w:rsidRPr="00077F18" w:rsidRDefault="00077F18" w:rsidP="00077F18">
      <w:p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تسهم القيادة التي تعتمد على الحوار والمشاركة في</w:t>
      </w:r>
      <w:r w:rsidRPr="00077F18">
        <w:rPr>
          <w:rFonts w:ascii="Simplified Arabic" w:hAnsi="Simplified Arabic" w:cs="Simplified Arabic"/>
          <w:sz w:val="28"/>
          <w:szCs w:val="28"/>
        </w:rPr>
        <w:t>:</w:t>
      </w:r>
    </w:p>
    <w:p w:rsidR="00077F18" w:rsidRPr="00077F18" w:rsidRDefault="00077F18" w:rsidP="00B6066E">
      <w:pPr>
        <w:numPr>
          <w:ilvl w:val="0"/>
          <w:numId w:val="28"/>
        </w:num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تعزيز الثقة بين الإدارة والعاملين</w:t>
      </w:r>
      <w:r w:rsidRPr="00077F18">
        <w:rPr>
          <w:rFonts w:ascii="Simplified Arabic" w:hAnsi="Simplified Arabic" w:cs="Simplified Arabic"/>
          <w:sz w:val="28"/>
          <w:szCs w:val="28"/>
        </w:rPr>
        <w:t>.</w:t>
      </w:r>
    </w:p>
    <w:p w:rsidR="00077F18" w:rsidRPr="00077F18" w:rsidRDefault="00077F18" w:rsidP="00B6066E">
      <w:pPr>
        <w:numPr>
          <w:ilvl w:val="0"/>
          <w:numId w:val="28"/>
        </w:num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رفع الروح المعنوية</w:t>
      </w:r>
      <w:r w:rsidRPr="00077F18">
        <w:rPr>
          <w:rFonts w:ascii="Simplified Arabic" w:hAnsi="Simplified Arabic" w:cs="Simplified Arabic"/>
          <w:sz w:val="28"/>
          <w:szCs w:val="28"/>
        </w:rPr>
        <w:t>.</w:t>
      </w:r>
    </w:p>
    <w:p w:rsidR="00077F18" w:rsidRPr="00077F18" w:rsidRDefault="00077F18" w:rsidP="00B6066E">
      <w:pPr>
        <w:numPr>
          <w:ilvl w:val="0"/>
          <w:numId w:val="28"/>
        </w:num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تحسين الأداء الفردي والجماعي</w:t>
      </w:r>
      <w:r w:rsidRPr="00077F18">
        <w:rPr>
          <w:rFonts w:ascii="Simplified Arabic" w:hAnsi="Simplified Arabic" w:cs="Simplified Arabic"/>
          <w:sz w:val="28"/>
          <w:szCs w:val="28"/>
        </w:rPr>
        <w:t>.</w:t>
      </w:r>
    </w:p>
    <w:p w:rsidR="00077F18" w:rsidRPr="00077F18" w:rsidRDefault="002505A3" w:rsidP="00077F18">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2.</w:t>
      </w:r>
      <w:r w:rsidR="00077F18" w:rsidRPr="00077F18">
        <w:rPr>
          <w:rFonts w:ascii="Simplified Arabic" w:hAnsi="Simplified Arabic" w:cs="Simplified Arabic"/>
          <w:b/>
          <w:bCs/>
          <w:sz w:val="28"/>
          <w:szCs w:val="28"/>
        </w:rPr>
        <w:t xml:space="preserve"> </w:t>
      </w:r>
      <w:r w:rsidR="00077F18" w:rsidRPr="00077F18">
        <w:rPr>
          <w:rFonts w:ascii="Simplified Arabic" w:hAnsi="Simplified Arabic" w:cs="Simplified Arabic"/>
          <w:b/>
          <w:bCs/>
          <w:sz w:val="28"/>
          <w:szCs w:val="28"/>
          <w:rtl/>
        </w:rPr>
        <w:t>القيادة السلطوية</w:t>
      </w:r>
    </w:p>
    <w:p w:rsidR="00077F18" w:rsidRPr="00077F18" w:rsidRDefault="00077F18" w:rsidP="00077F18">
      <w:p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قد تؤدي القيادة التي تعتمد على السيطرة المفرطة إلى انخفاض الدافعية وزيادة التوتر داخل بيئة العمل</w:t>
      </w:r>
      <w:r w:rsidRPr="00077F18">
        <w:rPr>
          <w:rFonts w:ascii="Simplified Arabic" w:hAnsi="Simplified Arabic" w:cs="Simplified Arabic"/>
          <w:sz w:val="28"/>
          <w:szCs w:val="28"/>
        </w:rPr>
        <w:t>.</w:t>
      </w:r>
    </w:p>
    <w:p w:rsidR="009E28E7" w:rsidRPr="00077F18" w:rsidRDefault="00077F18" w:rsidP="00563C86">
      <w:p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وقد أثبتت الدراسات أن أسلوب القيادة يعد من أكثر العوامل تأثيرًا في أداء العاملين (الذنيبات، 1999)</w:t>
      </w:r>
      <w:r w:rsidRPr="00077F18">
        <w:rPr>
          <w:rFonts w:ascii="Simplified Arabic" w:hAnsi="Simplified Arabic" w:cs="Simplified Arabic"/>
          <w:sz w:val="28"/>
          <w:szCs w:val="28"/>
        </w:rPr>
        <w:t>.</w:t>
      </w:r>
    </w:p>
    <w:p w:rsidR="00077F18" w:rsidRPr="00077F18" w:rsidRDefault="00077F18" w:rsidP="00077F18">
      <w:pPr>
        <w:bidi/>
        <w:spacing w:line="240" w:lineRule="auto"/>
        <w:rPr>
          <w:rFonts w:ascii="Simplified Arabic" w:hAnsi="Simplified Arabic" w:cs="Simplified Arabic"/>
          <w:b/>
          <w:bCs/>
          <w:sz w:val="28"/>
          <w:szCs w:val="28"/>
        </w:rPr>
      </w:pPr>
      <w:r w:rsidRPr="00077F18">
        <w:rPr>
          <w:rFonts w:ascii="Simplified Arabic" w:hAnsi="Simplified Arabic" w:cs="Simplified Arabic"/>
          <w:b/>
          <w:bCs/>
          <w:sz w:val="28"/>
          <w:szCs w:val="28"/>
          <w:rtl/>
        </w:rPr>
        <w:t>خامسًا: نظام الحوافز والمكافآت</w:t>
      </w:r>
    </w:p>
    <w:p w:rsidR="00077F18" w:rsidRPr="00077F18" w:rsidRDefault="00077F18" w:rsidP="00077F18">
      <w:p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تشير الأدبيات إلى أن الحوافز تمثل أداة رئيسية لتحسين الأداء، حيث تؤدي الأنظمة العادلة للحوافز إلى رفع مستوى الدافعية والالتزام</w:t>
      </w:r>
      <w:r w:rsidRPr="00077F18">
        <w:rPr>
          <w:rFonts w:ascii="Simplified Arabic" w:hAnsi="Simplified Arabic" w:cs="Simplified Arabic"/>
          <w:sz w:val="28"/>
          <w:szCs w:val="28"/>
        </w:rPr>
        <w:t>.</w:t>
      </w:r>
    </w:p>
    <w:p w:rsidR="00077F18" w:rsidRPr="00077F18" w:rsidRDefault="009E28E7" w:rsidP="00077F18">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1.</w:t>
      </w:r>
      <w:r w:rsidR="00077F18" w:rsidRPr="00077F18">
        <w:rPr>
          <w:rFonts w:ascii="Simplified Arabic" w:hAnsi="Simplified Arabic" w:cs="Simplified Arabic"/>
          <w:b/>
          <w:bCs/>
          <w:sz w:val="28"/>
          <w:szCs w:val="28"/>
        </w:rPr>
        <w:t xml:space="preserve"> </w:t>
      </w:r>
      <w:r w:rsidR="00077F18" w:rsidRPr="00077F18">
        <w:rPr>
          <w:rFonts w:ascii="Simplified Arabic" w:hAnsi="Simplified Arabic" w:cs="Simplified Arabic"/>
          <w:b/>
          <w:bCs/>
          <w:sz w:val="28"/>
          <w:szCs w:val="28"/>
          <w:rtl/>
        </w:rPr>
        <w:t>الحوافز المادية</w:t>
      </w:r>
    </w:p>
    <w:p w:rsidR="00077F18" w:rsidRPr="00077F18" w:rsidRDefault="00077F18" w:rsidP="00077F18">
      <w:p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مثل الرواتب والمكافآت المالية، والتي تشبع الاحتياجات الأساسية للعاملين</w:t>
      </w:r>
      <w:r w:rsidRPr="00077F18">
        <w:rPr>
          <w:rFonts w:ascii="Simplified Arabic" w:hAnsi="Simplified Arabic" w:cs="Simplified Arabic"/>
          <w:sz w:val="28"/>
          <w:szCs w:val="28"/>
        </w:rPr>
        <w:t>.</w:t>
      </w:r>
    </w:p>
    <w:p w:rsidR="00077F18" w:rsidRPr="00077F18" w:rsidRDefault="009E28E7" w:rsidP="00077F18">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2.</w:t>
      </w:r>
      <w:r w:rsidR="00077F18" w:rsidRPr="00077F18">
        <w:rPr>
          <w:rFonts w:ascii="Simplified Arabic" w:hAnsi="Simplified Arabic" w:cs="Simplified Arabic"/>
          <w:b/>
          <w:bCs/>
          <w:sz w:val="28"/>
          <w:szCs w:val="28"/>
        </w:rPr>
        <w:t xml:space="preserve"> </w:t>
      </w:r>
      <w:r w:rsidR="00077F18" w:rsidRPr="00077F18">
        <w:rPr>
          <w:rFonts w:ascii="Simplified Arabic" w:hAnsi="Simplified Arabic" w:cs="Simplified Arabic"/>
          <w:b/>
          <w:bCs/>
          <w:sz w:val="28"/>
          <w:szCs w:val="28"/>
          <w:rtl/>
        </w:rPr>
        <w:t>الحوافز المعنوية</w:t>
      </w:r>
    </w:p>
    <w:p w:rsidR="00077F18" w:rsidRPr="00077F18" w:rsidRDefault="00077F18" w:rsidP="00077F18">
      <w:p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مثل التقدير والثناء والترقيات، والتي تسهم في رفع معنويات العاملين</w:t>
      </w:r>
      <w:r w:rsidRPr="00077F18">
        <w:rPr>
          <w:rFonts w:ascii="Simplified Arabic" w:hAnsi="Simplified Arabic" w:cs="Simplified Arabic"/>
          <w:sz w:val="28"/>
          <w:szCs w:val="28"/>
        </w:rPr>
        <w:t>.</w:t>
      </w:r>
    </w:p>
    <w:p w:rsidR="00077F18" w:rsidRPr="00077F18" w:rsidRDefault="00077F18" w:rsidP="00E74862">
      <w:p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وقد توصلت بعض الدراسات إلى أن العدالة في نظام الأجور تعد من أهم العوامل المؤثرة في الأداء الوظيفي (العتيبي، 1998)</w:t>
      </w:r>
      <w:r w:rsidRPr="00077F18">
        <w:rPr>
          <w:rFonts w:ascii="Simplified Arabic" w:hAnsi="Simplified Arabic" w:cs="Simplified Arabic"/>
          <w:sz w:val="28"/>
          <w:szCs w:val="28"/>
        </w:rPr>
        <w:t>.</w:t>
      </w:r>
    </w:p>
    <w:p w:rsidR="00077F18" w:rsidRPr="00077F18" w:rsidRDefault="00077F18" w:rsidP="00077F18">
      <w:pPr>
        <w:bidi/>
        <w:spacing w:line="240" w:lineRule="auto"/>
        <w:rPr>
          <w:rFonts w:ascii="Simplified Arabic" w:hAnsi="Simplified Arabic" w:cs="Simplified Arabic"/>
          <w:b/>
          <w:bCs/>
          <w:sz w:val="28"/>
          <w:szCs w:val="28"/>
        </w:rPr>
      </w:pPr>
      <w:r w:rsidRPr="00077F18">
        <w:rPr>
          <w:rFonts w:ascii="Simplified Arabic" w:hAnsi="Simplified Arabic" w:cs="Simplified Arabic"/>
          <w:b/>
          <w:bCs/>
          <w:sz w:val="28"/>
          <w:szCs w:val="28"/>
          <w:rtl/>
        </w:rPr>
        <w:t>سادسًا: التدريب والتطوير المهني</w:t>
      </w:r>
    </w:p>
    <w:p w:rsidR="00077F18" w:rsidRPr="00077F18" w:rsidRDefault="00077F18" w:rsidP="00077F18">
      <w:p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يُعد التدريب أحد أهم العوامل التي تسهم في تحسين الأداء، حيث يساعد على تنمية المهارات وتحديث المعارف بما يتناسب مع متطلبات العمل</w:t>
      </w:r>
      <w:r w:rsidRPr="00077F18">
        <w:rPr>
          <w:rFonts w:ascii="Simplified Arabic" w:hAnsi="Simplified Arabic" w:cs="Simplified Arabic"/>
          <w:sz w:val="28"/>
          <w:szCs w:val="28"/>
        </w:rPr>
        <w:t>.</w:t>
      </w:r>
    </w:p>
    <w:p w:rsidR="00077F18" w:rsidRPr="00077F18" w:rsidRDefault="00E74862" w:rsidP="00077F18">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1.</w:t>
      </w:r>
      <w:r w:rsidR="00077F18" w:rsidRPr="00077F18">
        <w:rPr>
          <w:rFonts w:ascii="Simplified Arabic" w:hAnsi="Simplified Arabic" w:cs="Simplified Arabic"/>
          <w:b/>
          <w:bCs/>
          <w:sz w:val="28"/>
          <w:szCs w:val="28"/>
        </w:rPr>
        <w:t xml:space="preserve"> </w:t>
      </w:r>
      <w:r w:rsidR="00077F18" w:rsidRPr="00077F18">
        <w:rPr>
          <w:rFonts w:ascii="Simplified Arabic" w:hAnsi="Simplified Arabic" w:cs="Simplified Arabic"/>
          <w:b/>
          <w:bCs/>
          <w:sz w:val="28"/>
          <w:szCs w:val="28"/>
          <w:rtl/>
        </w:rPr>
        <w:t>أهمية التدريب</w:t>
      </w:r>
    </w:p>
    <w:p w:rsidR="00077F18" w:rsidRPr="00077F18" w:rsidRDefault="00077F18" w:rsidP="00B6066E">
      <w:pPr>
        <w:numPr>
          <w:ilvl w:val="0"/>
          <w:numId w:val="29"/>
        </w:num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تحسين كفاءة العاملين</w:t>
      </w:r>
      <w:r w:rsidRPr="00077F18">
        <w:rPr>
          <w:rFonts w:ascii="Simplified Arabic" w:hAnsi="Simplified Arabic" w:cs="Simplified Arabic"/>
          <w:sz w:val="28"/>
          <w:szCs w:val="28"/>
        </w:rPr>
        <w:t>.</w:t>
      </w:r>
    </w:p>
    <w:p w:rsidR="00077F18" w:rsidRPr="00077F18" w:rsidRDefault="00077F18" w:rsidP="00B6066E">
      <w:pPr>
        <w:numPr>
          <w:ilvl w:val="0"/>
          <w:numId w:val="29"/>
        </w:num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lastRenderedPageBreak/>
        <w:t>تقليل الأخطاء المهنية</w:t>
      </w:r>
      <w:r w:rsidRPr="00077F18">
        <w:rPr>
          <w:rFonts w:ascii="Simplified Arabic" w:hAnsi="Simplified Arabic" w:cs="Simplified Arabic"/>
          <w:sz w:val="28"/>
          <w:szCs w:val="28"/>
        </w:rPr>
        <w:t>.</w:t>
      </w:r>
    </w:p>
    <w:p w:rsidR="00077F18" w:rsidRPr="00077F18" w:rsidRDefault="00077F18" w:rsidP="00B6066E">
      <w:pPr>
        <w:numPr>
          <w:ilvl w:val="0"/>
          <w:numId w:val="29"/>
        </w:num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زيادة الإنتاجية</w:t>
      </w:r>
      <w:r w:rsidRPr="00077F18">
        <w:rPr>
          <w:rFonts w:ascii="Simplified Arabic" w:hAnsi="Simplified Arabic" w:cs="Simplified Arabic"/>
          <w:sz w:val="28"/>
          <w:szCs w:val="28"/>
        </w:rPr>
        <w:t>.</w:t>
      </w:r>
    </w:p>
    <w:p w:rsidR="00077F18" w:rsidRPr="00077F18" w:rsidRDefault="00077F18" w:rsidP="00B6066E">
      <w:pPr>
        <w:numPr>
          <w:ilvl w:val="0"/>
          <w:numId w:val="29"/>
        </w:num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تعزيز الثقة بالنفس</w:t>
      </w:r>
      <w:r w:rsidRPr="00077F18">
        <w:rPr>
          <w:rFonts w:ascii="Simplified Arabic" w:hAnsi="Simplified Arabic" w:cs="Simplified Arabic"/>
          <w:sz w:val="28"/>
          <w:szCs w:val="28"/>
        </w:rPr>
        <w:t>.</w:t>
      </w:r>
    </w:p>
    <w:p w:rsidR="00077F18" w:rsidRPr="00F5795E" w:rsidRDefault="00077F18" w:rsidP="00202EA5">
      <w:p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وقد أكدت الدراسات أن المؤسسات التي تستثمر في تدريب موظفيها تحقق مستويات أداء أعلى (أبو شيخة، 2005)</w:t>
      </w:r>
      <w:r w:rsidRPr="00077F18">
        <w:rPr>
          <w:rFonts w:ascii="Simplified Arabic" w:hAnsi="Simplified Arabic" w:cs="Simplified Arabic"/>
          <w:sz w:val="28"/>
          <w:szCs w:val="28"/>
        </w:rPr>
        <w:t>.</w:t>
      </w:r>
    </w:p>
    <w:p w:rsidR="00077F18" w:rsidRPr="00077F18" w:rsidRDefault="00077F18" w:rsidP="00077F18">
      <w:pPr>
        <w:bidi/>
        <w:spacing w:line="240" w:lineRule="auto"/>
        <w:rPr>
          <w:rFonts w:ascii="Simplified Arabic" w:hAnsi="Simplified Arabic" w:cs="Simplified Arabic"/>
          <w:b/>
          <w:bCs/>
          <w:sz w:val="28"/>
          <w:szCs w:val="28"/>
        </w:rPr>
      </w:pPr>
      <w:r w:rsidRPr="00077F18">
        <w:rPr>
          <w:rFonts w:ascii="Simplified Arabic" w:hAnsi="Simplified Arabic" w:cs="Simplified Arabic"/>
          <w:b/>
          <w:bCs/>
          <w:sz w:val="28"/>
          <w:szCs w:val="28"/>
          <w:rtl/>
        </w:rPr>
        <w:t>سابعًا: العدالة التنظيمية</w:t>
      </w:r>
    </w:p>
    <w:p w:rsidR="00202EA5" w:rsidRPr="00563C86" w:rsidRDefault="00077F18" w:rsidP="00563C86">
      <w:p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يشعر الموظفون بالرضا والانتماء عندما يدركون أن المنظمة تتعامل معهم بعدالة. ويؤدي غياب العدالة إلى انخفاض الدافعية وضعف الأداء</w:t>
      </w:r>
      <w:r w:rsidRPr="00077F18">
        <w:rPr>
          <w:rFonts w:ascii="Simplified Arabic" w:hAnsi="Simplified Arabic" w:cs="Simplified Arabic"/>
          <w:sz w:val="28"/>
          <w:szCs w:val="28"/>
        </w:rPr>
        <w:t>.</w:t>
      </w:r>
    </w:p>
    <w:p w:rsidR="00077F18" w:rsidRPr="00077F18" w:rsidRDefault="00077F18" w:rsidP="00077F18">
      <w:p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وتشمل العدالة التنظيمية</w:t>
      </w:r>
      <w:r w:rsidRPr="00077F18">
        <w:rPr>
          <w:rFonts w:ascii="Simplified Arabic" w:hAnsi="Simplified Arabic" w:cs="Simplified Arabic"/>
          <w:sz w:val="28"/>
          <w:szCs w:val="28"/>
        </w:rPr>
        <w:t>:</w:t>
      </w:r>
    </w:p>
    <w:p w:rsidR="00077F18" w:rsidRPr="00077F18" w:rsidRDefault="00077F18" w:rsidP="00B6066E">
      <w:pPr>
        <w:numPr>
          <w:ilvl w:val="0"/>
          <w:numId w:val="30"/>
        </w:num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العدالة في توزيع المكافآت</w:t>
      </w:r>
      <w:r w:rsidRPr="00077F18">
        <w:rPr>
          <w:rFonts w:ascii="Simplified Arabic" w:hAnsi="Simplified Arabic" w:cs="Simplified Arabic"/>
          <w:sz w:val="28"/>
          <w:szCs w:val="28"/>
        </w:rPr>
        <w:t>.</w:t>
      </w:r>
    </w:p>
    <w:p w:rsidR="00077F18" w:rsidRPr="00077F18" w:rsidRDefault="00077F18" w:rsidP="00B6066E">
      <w:pPr>
        <w:numPr>
          <w:ilvl w:val="0"/>
          <w:numId w:val="30"/>
        </w:num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العدالة في الإجراءات الإدارية</w:t>
      </w:r>
      <w:r w:rsidRPr="00077F18">
        <w:rPr>
          <w:rFonts w:ascii="Simplified Arabic" w:hAnsi="Simplified Arabic" w:cs="Simplified Arabic"/>
          <w:sz w:val="28"/>
          <w:szCs w:val="28"/>
        </w:rPr>
        <w:t>.</w:t>
      </w:r>
    </w:p>
    <w:p w:rsidR="00077F18" w:rsidRPr="00077F18" w:rsidRDefault="00077F18" w:rsidP="00B6066E">
      <w:pPr>
        <w:numPr>
          <w:ilvl w:val="0"/>
          <w:numId w:val="30"/>
        </w:num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العدالة في المعاملة الإنسانية</w:t>
      </w:r>
      <w:r w:rsidRPr="00077F18">
        <w:rPr>
          <w:rFonts w:ascii="Simplified Arabic" w:hAnsi="Simplified Arabic" w:cs="Simplified Arabic"/>
          <w:sz w:val="28"/>
          <w:szCs w:val="28"/>
        </w:rPr>
        <w:t>.</w:t>
      </w:r>
    </w:p>
    <w:p w:rsidR="00077F18" w:rsidRPr="00077F18" w:rsidRDefault="00077F18" w:rsidP="0023137D">
      <w:p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وقد أوضحت الدراسات أن الشعور بالعدالة يعزز الالتزام التنظيمي ويرفع مستوى الأداء (المحمد وآخرون، 2006)</w:t>
      </w:r>
      <w:r w:rsidRPr="00077F18">
        <w:rPr>
          <w:rFonts w:ascii="Simplified Arabic" w:hAnsi="Simplified Arabic" w:cs="Simplified Arabic"/>
          <w:sz w:val="28"/>
          <w:szCs w:val="28"/>
        </w:rPr>
        <w:t>.</w:t>
      </w:r>
    </w:p>
    <w:p w:rsidR="00077F18" w:rsidRPr="00077F18" w:rsidRDefault="00077F18" w:rsidP="00077F18">
      <w:pPr>
        <w:bidi/>
        <w:spacing w:line="240" w:lineRule="auto"/>
        <w:rPr>
          <w:rFonts w:ascii="Simplified Arabic" w:hAnsi="Simplified Arabic" w:cs="Simplified Arabic"/>
          <w:b/>
          <w:bCs/>
          <w:sz w:val="28"/>
          <w:szCs w:val="28"/>
        </w:rPr>
      </w:pPr>
      <w:r w:rsidRPr="00077F18">
        <w:rPr>
          <w:rFonts w:ascii="Simplified Arabic" w:hAnsi="Simplified Arabic" w:cs="Simplified Arabic"/>
          <w:b/>
          <w:bCs/>
          <w:sz w:val="28"/>
          <w:szCs w:val="28"/>
          <w:rtl/>
        </w:rPr>
        <w:t>ثامنًا: العلاقات الإنسانية والعمل الجماعي</w:t>
      </w:r>
    </w:p>
    <w:p w:rsidR="00077F18" w:rsidRPr="00077F18" w:rsidRDefault="00077F18" w:rsidP="00077F18">
      <w:p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تؤثر العلاقات الاجتماعية الإيجابية في بيئة العمل على مستوى الأداء، حيث تعزز روح التعاون وتقلل الصراعات التنظيمية</w:t>
      </w:r>
      <w:r w:rsidRPr="00077F18">
        <w:rPr>
          <w:rFonts w:ascii="Simplified Arabic" w:hAnsi="Simplified Arabic" w:cs="Simplified Arabic"/>
          <w:sz w:val="28"/>
          <w:szCs w:val="28"/>
        </w:rPr>
        <w:t>.</w:t>
      </w:r>
    </w:p>
    <w:p w:rsidR="00077F18" w:rsidRPr="00077F18" w:rsidRDefault="00077F18" w:rsidP="007602FE">
      <w:p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وقد أشارت الدراسات إلى أن ضعف التعاون بين الزملاء يؤدي إلى انخفاض الأداء، بينما يسهم العمل الجماعي في تحقيق نتائج أفضل</w:t>
      </w:r>
      <w:r w:rsidRPr="00077F18">
        <w:rPr>
          <w:rFonts w:ascii="Simplified Arabic" w:hAnsi="Simplified Arabic" w:cs="Simplified Arabic"/>
          <w:sz w:val="28"/>
          <w:szCs w:val="28"/>
        </w:rPr>
        <w:t xml:space="preserve"> (Kahya,2007).</w:t>
      </w:r>
    </w:p>
    <w:p w:rsidR="00077F18" w:rsidRPr="00077F18" w:rsidRDefault="00077F18" w:rsidP="00077F18">
      <w:pPr>
        <w:bidi/>
        <w:spacing w:line="240" w:lineRule="auto"/>
        <w:rPr>
          <w:rFonts w:ascii="Simplified Arabic" w:hAnsi="Simplified Arabic" w:cs="Simplified Arabic"/>
          <w:b/>
          <w:bCs/>
          <w:sz w:val="28"/>
          <w:szCs w:val="28"/>
        </w:rPr>
      </w:pPr>
      <w:r w:rsidRPr="00077F18">
        <w:rPr>
          <w:rFonts w:ascii="Simplified Arabic" w:hAnsi="Simplified Arabic" w:cs="Simplified Arabic"/>
          <w:b/>
          <w:bCs/>
          <w:sz w:val="28"/>
          <w:szCs w:val="28"/>
          <w:rtl/>
        </w:rPr>
        <w:t>تاسعًا: الرضا الوظيفي</w:t>
      </w:r>
    </w:p>
    <w:p w:rsidR="00077F18" w:rsidRPr="00077F18" w:rsidRDefault="00077F18" w:rsidP="00077F18">
      <w:p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يرتبط الرضا الوظيفي ارتباطًا وثيقًا بالأداء، حيث إن الموظفين الراضين عن عملهم يميلون إلى بذل جهد أكبر وتحقيق مستويات أداء أعلى</w:t>
      </w:r>
      <w:r w:rsidRPr="00077F18">
        <w:rPr>
          <w:rFonts w:ascii="Simplified Arabic" w:hAnsi="Simplified Arabic" w:cs="Simplified Arabic"/>
          <w:sz w:val="28"/>
          <w:szCs w:val="28"/>
        </w:rPr>
        <w:t>.</w:t>
      </w:r>
    </w:p>
    <w:p w:rsidR="00077F18" w:rsidRPr="00077F18" w:rsidRDefault="00077F18" w:rsidP="00077F18">
      <w:p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ويتحقق الرضا الوظيفي من خلال</w:t>
      </w:r>
      <w:r w:rsidRPr="00077F18">
        <w:rPr>
          <w:rFonts w:ascii="Simplified Arabic" w:hAnsi="Simplified Arabic" w:cs="Simplified Arabic"/>
          <w:sz w:val="28"/>
          <w:szCs w:val="28"/>
        </w:rPr>
        <w:t>:</w:t>
      </w:r>
    </w:p>
    <w:p w:rsidR="00077F18" w:rsidRPr="00077F18" w:rsidRDefault="00077F18" w:rsidP="00B6066E">
      <w:pPr>
        <w:numPr>
          <w:ilvl w:val="0"/>
          <w:numId w:val="31"/>
        </w:num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lastRenderedPageBreak/>
        <w:t>بيئة عمل مناسبة</w:t>
      </w:r>
      <w:r w:rsidRPr="00077F18">
        <w:rPr>
          <w:rFonts w:ascii="Simplified Arabic" w:hAnsi="Simplified Arabic" w:cs="Simplified Arabic"/>
          <w:sz w:val="28"/>
          <w:szCs w:val="28"/>
        </w:rPr>
        <w:t>.</w:t>
      </w:r>
    </w:p>
    <w:p w:rsidR="00077F18" w:rsidRPr="00077F18" w:rsidRDefault="00077F18" w:rsidP="00B6066E">
      <w:pPr>
        <w:numPr>
          <w:ilvl w:val="0"/>
          <w:numId w:val="31"/>
        </w:num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عدالة في الأجور</w:t>
      </w:r>
      <w:r w:rsidRPr="00077F18">
        <w:rPr>
          <w:rFonts w:ascii="Simplified Arabic" w:hAnsi="Simplified Arabic" w:cs="Simplified Arabic"/>
          <w:sz w:val="28"/>
          <w:szCs w:val="28"/>
        </w:rPr>
        <w:t>.</w:t>
      </w:r>
    </w:p>
    <w:p w:rsidR="00077F18" w:rsidRPr="00077F18" w:rsidRDefault="00077F18" w:rsidP="00B6066E">
      <w:pPr>
        <w:numPr>
          <w:ilvl w:val="0"/>
          <w:numId w:val="31"/>
        </w:num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فرص نمو وظيفي</w:t>
      </w:r>
      <w:r w:rsidRPr="00077F18">
        <w:rPr>
          <w:rFonts w:ascii="Simplified Arabic" w:hAnsi="Simplified Arabic" w:cs="Simplified Arabic"/>
          <w:sz w:val="28"/>
          <w:szCs w:val="28"/>
        </w:rPr>
        <w:t>.</w:t>
      </w:r>
    </w:p>
    <w:p w:rsidR="00077F18" w:rsidRPr="007602FE" w:rsidRDefault="00077F18" w:rsidP="00B6066E">
      <w:pPr>
        <w:numPr>
          <w:ilvl w:val="0"/>
          <w:numId w:val="31"/>
        </w:num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علاقات إنسانية جيدة</w:t>
      </w:r>
      <w:r w:rsidRPr="00077F18">
        <w:rPr>
          <w:rFonts w:ascii="Simplified Arabic" w:hAnsi="Simplified Arabic" w:cs="Simplified Arabic"/>
          <w:sz w:val="28"/>
          <w:szCs w:val="28"/>
        </w:rPr>
        <w:t>.</w:t>
      </w:r>
    </w:p>
    <w:p w:rsidR="00077F18" w:rsidRPr="00077F18" w:rsidRDefault="00077F18" w:rsidP="00077F18">
      <w:pPr>
        <w:bidi/>
        <w:spacing w:line="240" w:lineRule="auto"/>
        <w:rPr>
          <w:rFonts w:ascii="Simplified Arabic" w:hAnsi="Simplified Arabic" w:cs="Simplified Arabic"/>
          <w:b/>
          <w:bCs/>
          <w:sz w:val="28"/>
          <w:szCs w:val="28"/>
        </w:rPr>
      </w:pPr>
      <w:r w:rsidRPr="00077F18">
        <w:rPr>
          <w:rFonts w:ascii="Simplified Arabic" w:hAnsi="Simplified Arabic" w:cs="Simplified Arabic"/>
          <w:b/>
          <w:bCs/>
          <w:sz w:val="28"/>
          <w:szCs w:val="28"/>
          <w:rtl/>
        </w:rPr>
        <w:t>عاشرًا: التكنولوجيا والتطور التقني</w:t>
      </w:r>
    </w:p>
    <w:p w:rsidR="00077F18" w:rsidRPr="00077F18" w:rsidRDefault="00077F18" w:rsidP="00077F18">
      <w:pPr>
        <w:bidi/>
        <w:spacing w:line="240" w:lineRule="auto"/>
        <w:rPr>
          <w:rFonts w:ascii="Simplified Arabic" w:hAnsi="Simplified Arabic" w:cs="Simplified Arabic"/>
          <w:sz w:val="28"/>
          <w:szCs w:val="28"/>
        </w:rPr>
      </w:pPr>
      <w:r w:rsidRPr="00077F18">
        <w:rPr>
          <w:rFonts w:ascii="Simplified Arabic" w:hAnsi="Simplified Arabic" w:cs="Simplified Arabic"/>
          <w:sz w:val="28"/>
          <w:szCs w:val="28"/>
          <w:rtl/>
        </w:rPr>
        <w:t>أصبحت التكنولوجيا عاملًا مهمًا في تحسين الأداء الوظيفي، حيث تسهم في تسهيل العمليات وتقليل الوقت والجهد</w:t>
      </w:r>
      <w:r w:rsidRPr="00077F18">
        <w:rPr>
          <w:rFonts w:ascii="Simplified Arabic" w:hAnsi="Simplified Arabic" w:cs="Simplified Arabic"/>
          <w:sz w:val="28"/>
          <w:szCs w:val="28"/>
        </w:rPr>
        <w:t>.</w:t>
      </w:r>
    </w:p>
    <w:p w:rsidR="00E91500" w:rsidRPr="00077F18" w:rsidRDefault="00077F18" w:rsidP="00F5086C">
      <w:pPr>
        <w:bidi/>
        <w:spacing w:line="240" w:lineRule="auto"/>
        <w:rPr>
          <w:rFonts w:ascii="Simplified Arabic" w:hAnsi="Simplified Arabic" w:cs="Simplified Arabic"/>
          <w:sz w:val="28"/>
          <w:szCs w:val="28"/>
          <w:rtl/>
        </w:rPr>
      </w:pPr>
      <w:r w:rsidRPr="00077F18">
        <w:rPr>
          <w:rFonts w:ascii="Simplified Arabic" w:hAnsi="Simplified Arabic" w:cs="Simplified Arabic"/>
          <w:sz w:val="28"/>
          <w:szCs w:val="28"/>
          <w:rtl/>
        </w:rPr>
        <w:t>لكن في الوقت نفسه، قد يؤدي ضعف التدريب على التكنولوجيا إلى انخفاض الأداء نتيجة صعوبة التكيف مع التغيرات الحديثة</w:t>
      </w:r>
      <w:r w:rsidRPr="00077F18">
        <w:rPr>
          <w:rFonts w:ascii="Simplified Arabic" w:hAnsi="Simplified Arabic" w:cs="Simplified Arabic"/>
          <w:sz w:val="28"/>
          <w:szCs w:val="28"/>
        </w:rPr>
        <w:t>.</w:t>
      </w:r>
    </w:p>
    <w:p w:rsidR="00B56A6C" w:rsidRPr="00B56A6C" w:rsidRDefault="00E91500" w:rsidP="00DE51D1">
      <w:pPr>
        <w:pStyle w:val="Heading2"/>
      </w:pPr>
      <w:bookmarkStart w:id="28" w:name="_Toc222341804"/>
      <w:r>
        <w:rPr>
          <w:rtl/>
        </w:rPr>
        <w:t>الدراسات السابقة</w:t>
      </w:r>
      <w:bookmarkEnd w:id="28"/>
    </w:p>
    <w:p w:rsidR="00DE51D1" w:rsidRPr="00DE51D1" w:rsidRDefault="00DE51D1" w:rsidP="00DE51D1">
      <w:pPr>
        <w:bidi/>
        <w:spacing w:line="240" w:lineRule="auto"/>
        <w:rPr>
          <w:rFonts w:ascii="Simplified Arabic" w:hAnsi="Simplified Arabic" w:cs="Simplified Arabic"/>
          <w:b/>
          <w:bCs/>
          <w:sz w:val="28"/>
          <w:szCs w:val="28"/>
        </w:rPr>
      </w:pPr>
      <w:r w:rsidRPr="00DE51D1">
        <w:rPr>
          <w:rFonts w:ascii="Simplified Arabic" w:hAnsi="Simplified Arabic" w:cs="Simplified Arabic"/>
          <w:b/>
          <w:bCs/>
          <w:sz w:val="28"/>
          <w:szCs w:val="28"/>
          <w:rtl/>
        </w:rPr>
        <w:t>مقدمة عن الدراسات السابقة</w:t>
      </w:r>
    </w:p>
    <w:p w:rsidR="00DE51D1" w:rsidRPr="00DE51D1" w:rsidRDefault="00DE51D1" w:rsidP="00DE51D1">
      <w:pPr>
        <w:bidi/>
        <w:spacing w:line="240" w:lineRule="auto"/>
        <w:rPr>
          <w:rFonts w:ascii="Simplified Arabic" w:hAnsi="Simplified Arabic" w:cs="Simplified Arabic"/>
          <w:sz w:val="28"/>
          <w:szCs w:val="28"/>
        </w:rPr>
      </w:pPr>
      <w:r w:rsidRPr="00DE51D1">
        <w:rPr>
          <w:rFonts w:ascii="Simplified Arabic" w:hAnsi="Simplified Arabic" w:cs="Simplified Arabic"/>
          <w:sz w:val="28"/>
          <w:szCs w:val="28"/>
          <w:rtl/>
        </w:rPr>
        <w:t>تُعد الدراسات السابقة من الركائز الأساسية في أي بحث علمي، إذ تمثل الإطار المعرفي الذي ينطلق منه الباحث لفهم الموضوع محل الدراسة، وتساعد على تحديد الاتجاهات البحثية السابقة، واكتشاف الفجوات العلمية التي تسعى الدراسة الحالية إلى معالجتها. كما تسهم الدراسات السابقة في بناء الإطار النظري، وتحديد المتغيرات الرئيسية، وصياغة الفروض والتساؤلات بشكل أكثر دقة وموضوعية. ويُعد تحليل الدراسات السابقة خطوة ضرورية لفهم طبيعة العلاقة بين بيئة العمل وأداء الموظفين، حيث تناولت العديد من البحوث العربية هذا الموضوع من زوايا مختلفة، ركز بعضها على المناخ التنظيمي، بينما اهتم البعض الآخر بجودة حياة العمل أو العدالة التنظيمية أو الرضا الوظيفي وأثرها في الأداء</w:t>
      </w:r>
      <w:r w:rsidRPr="00DE51D1">
        <w:rPr>
          <w:rFonts w:ascii="Simplified Arabic" w:hAnsi="Simplified Arabic" w:cs="Simplified Arabic"/>
          <w:sz w:val="28"/>
          <w:szCs w:val="28"/>
        </w:rPr>
        <w:t>.</w:t>
      </w:r>
    </w:p>
    <w:p w:rsidR="00DE51D1" w:rsidRDefault="00DE51D1" w:rsidP="00F5086C">
      <w:pPr>
        <w:bidi/>
        <w:spacing w:line="240" w:lineRule="auto"/>
        <w:rPr>
          <w:rFonts w:ascii="Simplified Arabic" w:hAnsi="Simplified Arabic" w:cs="Simplified Arabic"/>
          <w:sz w:val="28"/>
          <w:szCs w:val="28"/>
          <w:rtl/>
        </w:rPr>
      </w:pPr>
      <w:r w:rsidRPr="00DE51D1">
        <w:rPr>
          <w:rFonts w:ascii="Simplified Arabic" w:hAnsi="Simplified Arabic" w:cs="Simplified Arabic"/>
          <w:sz w:val="28"/>
          <w:szCs w:val="28"/>
          <w:rtl/>
        </w:rPr>
        <w:t>وتكشف مراجعة الأدبيات العربية أن موضوع بيئة العمل يمثل مجالًا بحثيًا غنيًا، خاصة مع التطورات التي شهدتها المؤسسات العربية في العقود الأخيرة، والتي فرضت ضرورة الاهتمام بالعامل البشري بوصفه عنصرًا حاسمًا في تحقيق الكفاءة والفاعلية التنظيمية. وفيما يلي عرض مسترسل لأبرز الدراسات العربية التي تناولت العلاقة بين بيئة العمل والأداء الوظيفي، مع التركيز على أهدافها ومنهجياتها وأهم النتائج التي توصلت إليها</w:t>
      </w:r>
      <w:r w:rsidRPr="00DE51D1">
        <w:rPr>
          <w:rFonts w:ascii="Simplified Arabic" w:hAnsi="Simplified Arabic" w:cs="Simplified Arabic"/>
          <w:sz w:val="28"/>
          <w:szCs w:val="28"/>
        </w:rPr>
        <w:t>.</w:t>
      </w:r>
    </w:p>
    <w:p w:rsidR="00563C86" w:rsidRDefault="00563C86" w:rsidP="00563C86">
      <w:pPr>
        <w:bidi/>
        <w:spacing w:line="240" w:lineRule="auto"/>
        <w:rPr>
          <w:rFonts w:ascii="Simplified Arabic" w:hAnsi="Simplified Arabic" w:cs="Simplified Arabic"/>
          <w:sz w:val="28"/>
          <w:szCs w:val="28"/>
          <w:rtl/>
        </w:rPr>
      </w:pPr>
    </w:p>
    <w:p w:rsidR="00563C86" w:rsidRPr="00DE51D1" w:rsidRDefault="00563C86" w:rsidP="00563C86">
      <w:pPr>
        <w:bidi/>
        <w:spacing w:line="240" w:lineRule="auto"/>
        <w:rPr>
          <w:rFonts w:ascii="Simplified Arabic" w:hAnsi="Simplified Arabic" w:cs="Simplified Arabic"/>
          <w:sz w:val="28"/>
          <w:szCs w:val="28"/>
        </w:rPr>
      </w:pPr>
    </w:p>
    <w:p w:rsidR="00DE51D1" w:rsidRPr="00DE51D1" w:rsidRDefault="00DE51D1" w:rsidP="00F5086C">
      <w:pPr>
        <w:pStyle w:val="Heading3"/>
      </w:pPr>
      <w:bookmarkStart w:id="29" w:name="_Toc222341805"/>
      <w:r w:rsidRPr="00DE51D1">
        <w:rPr>
          <w:rtl/>
        </w:rPr>
        <w:lastRenderedPageBreak/>
        <w:t>الدراسات العربية</w:t>
      </w:r>
      <w:bookmarkEnd w:id="29"/>
    </w:p>
    <w:p w:rsidR="00DE51D1" w:rsidRPr="00F5086C" w:rsidRDefault="00DE51D1" w:rsidP="00DE51D1">
      <w:pPr>
        <w:bidi/>
        <w:spacing w:line="240" w:lineRule="auto"/>
        <w:rPr>
          <w:rFonts w:ascii="Simplified Arabic" w:hAnsi="Simplified Arabic" w:cs="Simplified Arabic"/>
          <w:sz w:val="28"/>
          <w:szCs w:val="28"/>
        </w:rPr>
      </w:pPr>
      <w:r w:rsidRPr="00F5086C">
        <w:rPr>
          <w:rFonts w:ascii="Simplified Arabic" w:hAnsi="Simplified Arabic" w:cs="Simplified Arabic"/>
          <w:sz w:val="28"/>
          <w:szCs w:val="28"/>
          <w:rtl/>
        </w:rPr>
        <w:t>تناولت دراسة العتيبي</w:t>
      </w:r>
      <w:r w:rsidRPr="00F5086C">
        <w:rPr>
          <w:rFonts w:ascii="Simplified Arabic" w:hAnsi="Simplified Arabic" w:cs="Simplified Arabic"/>
          <w:sz w:val="28"/>
          <w:szCs w:val="28"/>
        </w:rPr>
        <w:t xml:space="preserve"> (1998) </w:t>
      </w:r>
      <w:r w:rsidRPr="00F5086C">
        <w:rPr>
          <w:rFonts w:ascii="Simplified Arabic" w:hAnsi="Simplified Arabic" w:cs="Simplified Arabic"/>
          <w:sz w:val="28"/>
          <w:szCs w:val="28"/>
          <w:rtl/>
        </w:rPr>
        <w:t>موضوع الخصائص الوظيفية والشخصية وقيم العمل وأثرها في الأداء الوظيفي في القطاع الحكومي، حيث هدفت إلى التعرف على مدى تأثير عدد من المتغيرات الشخصية والوظيفية في مستوى الأداء. واعتمدت الدراسة على المنهج الوصفي التحليلي باستخدام أداة الاستبانة لجمع البيانات. وتوصلت نتائجها إلى أن الراتب يُعد من أكثر العوامل تأثيرًا في الأداء الوظيفي، كما أظهرت وجود تأثير لبعض الخصائص الشخصية مثل العمر والجنس والمستوى التعليمي على الأداء. وقد أبرزت الدراسة أهمية الحوافز المادية في رفع مستوى إنجاز العاملين، إلا أنها أشارت إلى أن بعض قيم العمل لم يكن لها تأثير واضح على الأداء، الأمر الذي يعكس أهمية البيئة التنظيمية في توجيه سلوك العاملين وليس فقط الخصائص الفردية (العتيبي، 1998)</w:t>
      </w:r>
      <w:r w:rsidRPr="00F5086C">
        <w:rPr>
          <w:rFonts w:ascii="Simplified Arabic" w:hAnsi="Simplified Arabic" w:cs="Simplified Arabic"/>
          <w:sz w:val="28"/>
          <w:szCs w:val="28"/>
        </w:rPr>
        <w:t>.</w:t>
      </w:r>
    </w:p>
    <w:p w:rsidR="00DE51D1" w:rsidRPr="00F5086C" w:rsidRDefault="00DE51D1" w:rsidP="00DE51D1">
      <w:pPr>
        <w:bidi/>
        <w:spacing w:line="240" w:lineRule="auto"/>
        <w:rPr>
          <w:rFonts w:ascii="Simplified Arabic" w:hAnsi="Simplified Arabic" w:cs="Simplified Arabic"/>
          <w:sz w:val="28"/>
          <w:szCs w:val="28"/>
        </w:rPr>
      </w:pPr>
      <w:r w:rsidRPr="00F5086C">
        <w:rPr>
          <w:rFonts w:ascii="Simplified Arabic" w:hAnsi="Simplified Arabic" w:cs="Simplified Arabic"/>
          <w:sz w:val="28"/>
          <w:szCs w:val="28"/>
          <w:rtl/>
        </w:rPr>
        <w:t>أما دراسة الذنيبات</w:t>
      </w:r>
      <w:r w:rsidRPr="00F5086C">
        <w:rPr>
          <w:rFonts w:ascii="Simplified Arabic" w:hAnsi="Simplified Arabic" w:cs="Simplified Arabic"/>
          <w:sz w:val="28"/>
          <w:szCs w:val="28"/>
        </w:rPr>
        <w:t xml:space="preserve"> (1999) </w:t>
      </w:r>
      <w:r w:rsidRPr="00F5086C">
        <w:rPr>
          <w:rFonts w:ascii="Simplified Arabic" w:hAnsi="Simplified Arabic" w:cs="Simplified Arabic"/>
          <w:sz w:val="28"/>
          <w:szCs w:val="28"/>
          <w:rtl/>
        </w:rPr>
        <w:t>فقد ركزت على المناخ التنظيمي وأثره في أداء العاملين في أجهزة الرقابة المالية والإدارية، حيث هدفت إلى تحليل العلاقة</w:t>
      </w:r>
      <w:r w:rsidRPr="00DE51D1">
        <w:rPr>
          <w:rFonts w:ascii="Simplified Arabic" w:hAnsi="Simplified Arabic" w:cs="Simplified Arabic"/>
          <w:sz w:val="28"/>
          <w:szCs w:val="28"/>
          <w:rtl/>
        </w:rPr>
        <w:t xml:space="preserve"> بين أبعاد المناخ التنظيمي المختلفة مثل الهيكل التنظيمي </w:t>
      </w:r>
      <w:r w:rsidRPr="00F5086C">
        <w:rPr>
          <w:rFonts w:ascii="Simplified Arabic" w:hAnsi="Simplified Arabic" w:cs="Simplified Arabic"/>
          <w:sz w:val="28"/>
          <w:szCs w:val="28"/>
          <w:rtl/>
        </w:rPr>
        <w:t>والسياسات الإدارية وأسلوب القيادة وبين مستوى الأداء الوظيفي. واستخدمت الدراسة المنهج الوصفي التحليلي، وأظهرت نتائجها وجود أثر معنوي واضح للمناخ التنظيمي في تحسين أداء العاملين، خاصة فيما يتعلق بأسلوب معاملة الرؤساء للمرؤوسين ووضوح السياسات الإدارية. كما أشارت الدراسة إلى أن بيئة العمل التنظيمية الإيجابية تسهم في رفع الدافعية والالتزام، مما ينعكس إيجابيًا على الأداء الوظيفي (الذنيبات، 1999)</w:t>
      </w:r>
      <w:r w:rsidRPr="00F5086C">
        <w:rPr>
          <w:rFonts w:ascii="Simplified Arabic" w:hAnsi="Simplified Arabic" w:cs="Simplified Arabic"/>
          <w:sz w:val="28"/>
          <w:szCs w:val="28"/>
        </w:rPr>
        <w:t>.</w:t>
      </w:r>
    </w:p>
    <w:p w:rsidR="00DE51D1" w:rsidRPr="00F5086C" w:rsidRDefault="00DE51D1" w:rsidP="00DE51D1">
      <w:pPr>
        <w:bidi/>
        <w:spacing w:line="240" w:lineRule="auto"/>
        <w:rPr>
          <w:rFonts w:ascii="Simplified Arabic" w:hAnsi="Simplified Arabic" w:cs="Simplified Arabic"/>
          <w:sz w:val="28"/>
          <w:szCs w:val="28"/>
        </w:rPr>
      </w:pPr>
      <w:r w:rsidRPr="00F5086C">
        <w:rPr>
          <w:rFonts w:ascii="Simplified Arabic" w:hAnsi="Simplified Arabic" w:cs="Simplified Arabic"/>
          <w:sz w:val="28"/>
          <w:szCs w:val="28"/>
          <w:rtl/>
        </w:rPr>
        <w:t>وفي سياق الاهتمام بجودة حياة العمل، جاءت دراسة المغربي</w:t>
      </w:r>
      <w:r w:rsidRPr="00F5086C">
        <w:rPr>
          <w:rFonts w:ascii="Simplified Arabic" w:hAnsi="Simplified Arabic" w:cs="Simplified Arabic"/>
          <w:sz w:val="28"/>
          <w:szCs w:val="28"/>
        </w:rPr>
        <w:t xml:space="preserve"> (2004) </w:t>
      </w:r>
      <w:r w:rsidRPr="00F5086C">
        <w:rPr>
          <w:rFonts w:ascii="Simplified Arabic" w:hAnsi="Simplified Arabic" w:cs="Simplified Arabic"/>
          <w:sz w:val="28"/>
          <w:szCs w:val="28"/>
          <w:rtl/>
        </w:rPr>
        <w:t>التي هدفت إلى تحليل أثر جودة حياة العمل في تنمية الاستغراق الوظيفي لدى العاملين. واعتمدت الدراسة على دراسة ميدانية في بيئة عمل عربية، وركزت على عدة أبعاد مثل الأجور، وظروف العمل، والعلاقات الإنسانية، وفرص المشاركة في اتخاذ القرار. وقد بينت النتائج أن تحسين جودة حياة العمل يؤدي إلى زيادة اندماج العاملين في وظائفهم، وأن العوامل المعنوية مثل العلاقات الإنسانية والتقدير المهني لها تأثير قوي في رفع مستوى الأداء. كما أكدت الدراسة أن توفير بيئة عمل داعمة يعد من المتطلبات الأساسية لتعزيز الولاء التنظيمي وتحقيق نتائج إيجابية على مستوى الأداء (المغربي، 2004)</w:t>
      </w:r>
      <w:r w:rsidRPr="00F5086C">
        <w:rPr>
          <w:rFonts w:ascii="Simplified Arabic" w:hAnsi="Simplified Arabic" w:cs="Simplified Arabic"/>
          <w:sz w:val="28"/>
          <w:szCs w:val="28"/>
        </w:rPr>
        <w:t>.</w:t>
      </w:r>
    </w:p>
    <w:p w:rsidR="00DE51D1" w:rsidRPr="00F5086C" w:rsidRDefault="00DE51D1" w:rsidP="00DE51D1">
      <w:pPr>
        <w:bidi/>
        <w:spacing w:line="240" w:lineRule="auto"/>
        <w:rPr>
          <w:rFonts w:ascii="Simplified Arabic" w:hAnsi="Simplified Arabic" w:cs="Simplified Arabic"/>
          <w:sz w:val="28"/>
          <w:szCs w:val="28"/>
        </w:rPr>
      </w:pPr>
      <w:r w:rsidRPr="00F5086C">
        <w:rPr>
          <w:rFonts w:ascii="Simplified Arabic" w:hAnsi="Simplified Arabic" w:cs="Simplified Arabic"/>
          <w:sz w:val="28"/>
          <w:szCs w:val="28"/>
          <w:rtl/>
        </w:rPr>
        <w:t>كما سعت دراسة الخشالي والتميمي</w:t>
      </w:r>
      <w:r w:rsidRPr="00F5086C">
        <w:rPr>
          <w:rFonts w:ascii="Simplified Arabic" w:hAnsi="Simplified Arabic" w:cs="Simplified Arabic"/>
          <w:sz w:val="28"/>
          <w:szCs w:val="28"/>
        </w:rPr>
        <w:t xml:space="preserve"> (2004) </w:t>
      </w:r>
      <w:r w:rsidRPr="00F5086C">
        <w:rPr>
          <w:rFonts w:ascii="Simplified Arabic" w:hAnsi="Simplified Arabic" w:cs="Simplified Arabic"/>
          <w:sz w:val="28"/>
          <w:szCs w:val="28"/>
          <w:rtl/>
        </w:rPr>
        <w:t xml:space="preserve">إلى تحليل أثر خصائص العمل على الإجهاد الوظيفي لدى العاملين في المستشفيات الخاصة، حيث ركزت على العلاقة بين بيئة العمل والضغوط المهنية وأثرها في الأداء. وأظهرت نتائج الدراسة وجود علاقة عكسية بين جودة خصائص العمل ومستوى الإجهاد الوظيفي، بمعنى أن تحسين بيئة العمل يسهم في تقليل الضغوط النفسية، مما يؤدي إلى رفع مستوى الأداء الوظيفي. </w:t>
      </w:r>
      <w:r w:rsidRPr="00F5086C">
        <w:rPr>
          <w:rFonts w:ascii="Simplified Arabic" w:hAnsi="Simplified Arabic" w:cs="Simplified Arabic"/>
          <w:sz w:val="28"/>
          <w:szCs w:val="28"/>
          <w:rtl/>
        </w:rPr>
        <w:lastRenderedPageBreak/>
        <w:t>وقد أكدت الدراسة أن توفير بيئة عمل متوازنة من حيث طبيعة المهام ومستوى الاستقلالية ينعكس إيجابيًا على سلوك العاملين وكفاءتهم (الخشالي والتميمي، 2004)</w:t>
      </w:r>
      <w:r w:rsidRPr="00F5086C">
        <w:rPr>
          <w:rFonts w:ascii="Simplified Arabic" w:hAnsi="Simplified Arabic" w:cs="Simplified Arabic"/>
          <w:sz w:val="28"/>
          <w:szCs w:val="28"/>
        </w:rPr>
        <w:t>.</w:t>
      </w:r>
    </w:p>
    <w:p w:rsidR="00DE51D1" w:rsidRPr="00F5086C" w:rsidRDefault="00DE51D1" w:rsidP="00DE51D1">
      <w:pPr>
        <w:bidi/>
        <w:spacing w:line="240" w:lineRule="auto"/>
        <w:rPr>
          <w:rFonts w:ascii="Simplified Arabic" w:hAnsi="Simplified Arabic" w:cs="Simplified Arabic"/>
          <w:sz w:val="28"/>
          <w:szCs w:val="28"/>
        </w:rPr>
      </w:pPr>
      <w:r w:rsidRPr="00F5086C">
        <w:rPr>
          <w:rFonts w:ascii="Simplified Arabic" w:hAnsi="Simplified Arabic" w:cs="Simplified Arabic"/>
          <w:sz w:val="28"/>
          <w:szCs w:val="28"/>
          <w:rtl/>
        </w:rPr>
        <w:t>وفي دراسة أخرى تناولت جانب العدالة في بيئة العمل، هدفت دراسة أبو شيخة</w:t>
      </w:r>
      <w:r w:rsidRPr="00F5086C">
        <w:rPr>
          <w:rFonts w:ascii="Simplified Arabic" w:hAnsi="Simplified Arabic" w:cs="Simplified Arabic"/>
          <w:sz w:val="28"/>
          <w:szCs w:val="28"/>
        </w:rPr>
        <w:t xml:space="preserve"> (2005) </w:t>
      </w:r>
      <w:r w:rsidRPr="00F5086C">
        <w:rPr>
          <w:rFonts w:ascii="Simplified Arabic" w:hAnsi="Simplified Arabic" w:cs="Simplified Arabic"/>
          <w:sz w:val="28"/>
          <w:szCs w:val="28"/>
          <w:rtl/>
        </w:rPr>
        <w:t>إلى التعرف على إدراك الموظفين لعدالة أنظمة تقويم الأداء وعلاقته بالأداء الوظيفي. وأظهرت النتائج أن شعور العاملين بموضوعية وعدالة نظام التقييم يسهم في رفع مستوى رضاهم الوظيفي وتعزيز التزامهم التنظيمي، مما ينعكس بشكل مباشر على الأداء. وأكدت الدراسة أن العدالة الإدارية تعد عنصرًا حاسمًا في بناء الثقة بين العاملين والإدارة، وأن غيابها يؤدي إلى انخفاض الحافزية وضعف الأداء (أبو شيخة، 2005)</w:t>
      </w:r>
      <w:r w:rsidRPr="00F5086C">
        <w:rPr>
          <w:rFonts w:ascii="Simplified Arabic" w:hAnsi="Simplified Arabic" w:cs="Simplified Arabic"/>
          <w:sz w:val="28"/>
          <w:szCs w:val="28"/>
        </w:rPr>
        <w:t>.</w:t>
      </w:r>
    </w:p>
    <w:p w:rsidR="00DE51D1" w:rsidRPr="00F5086C" w:rsidRDefault="00DE51D1" w:rsidP="00DE51D1">
      <w:pPr>
        <w:bidi/>
        <w:spacing w:line="240" w:lineRule="auto"/>
        <w:rPr>
          <w:rFonts w:ascii="Simplified Arabic" w:hAnsi="Simplified Arabic" w:cs="Simplified Arabic"/>
          <w:sz w:val="28"/>
          <w:szCs w:val="28"/>
        </w:rPr>
      </w:pPr>
      <w:r w:rsidRPr="00F5086C">
        <w:rPr>
          <w:rFonts w:ascii="Simplified Arabic" w:hAnsi="Simplified Arabic" w:cs="Simplified Arabic"/>
          <w:sz w:val="28"/>
          <w:szCs w:val="28"/>
          <w:rtl/>
        </w:rPr>
        <w:t>وفي السياق نفسه، تناولت دراسة المحمد وآخرون</w:t>
      </w:r>
      <w:r w:rsidRPr="00F5086C">
        <w:rPr>
          <w:rFonts w:ascii="Simplified Arabic" w:hAnsi="Simplified Arabic" w:cs="Simplified Arabic"/>
          <w:sz w:val="28"/>
          <w:szCs w:val="28"/>
        </w:rPr>
        <w:t xml:space="preserve"> (2006) </w:t>
      </w:r>
      <w:r w:rsidRPr="00F5086C">
        <w:rPr>
          <w:rFonts w:ascii="Simplified Arabic" w:hAnsi="Simplified Arabic" w:cs="Simplified Arabic"/>
          <w:sz w:val="28"/>
          <w:szCs w:val="28"/>
          <w:rtl/>
        </w:rPr>
        <w:t>أثر عدالة تقويم الأداء على الرضا الوظيفي والولاء التنظيمي في القطاع العام، حيث ركزت على العلاقة بين العدالة التنظيمية ومستوى الأداء. وقد أظهرت النتائج أن إدراك العاملين للعدالة في توزيع المكافآت وتقييم الأداء</w:t>
      </w:r>
      <w:r w:rsidRPr="00DE51D1">
        <w:rPr>
          <w:rFonts w:ascii="Simplified Arabic" w:hAnsi="Simplified Arabic" w:cs="Simplified Arabic"/>
          <w:sz w:val="28"/>
          <w:szCs w:val="28"/>
          <w:rtl/>
        </w:rPr>
        <w:t xml:space="preserve"> يسهم في تعزيز الرضا الوظيفي </w:t>
      </w:r>
      <w:r w:rsidRPr="00F5086C">
        <w:rPr>
          <w:rFonts w:ascii="Simplified Arabic" w:hAnsi="Simplified Arabic" w:cs="Simplified Arabic"/>
          <w:sz w:val="28"/>
          <w:szCs w:val="28"/>
          <w:rtl/>
        </w:rPr>
        <w:t>ورفع مستوى الأداء، كما بينت أن العدالة التنظيمية تعد من أهم العوامل المؤثرة في استقرار العاملين داخل المؤسسات</w:t>
      </w:r>
      <w:r w:rsidRPr="00F5086C">
        <w:rPr>
          <w:rFonts w:ascii="Simplified Arabic" w:hAnsi="Simplified Arabic" w:cs="Simplified Arabic"/>
          <w:sz w:val="28"/>
          <w:szCs w:val="28"/>
        </w:rPr>
        <w:t>.</w:t>
      </w:r>
    </w:p>
    <w:p w:rsidR="00DE51D1" w:rsidRPr="00F5086C" w:rsidRDefault="00DE51D1" w:rsidP="00DE51D1">
      <w:pPr>
        <w:bidi/>
        <w:spacing w:line="240" w:lineRule="auto"/>
        <w:rPr>
          <w:rFonts w:ascii="Simplified Arabic" w:hAnsi="Simplified Arabic" w:cs="Simplified Arabic"/>
          <w:sz w:val="28"/>
          <w:szCs w:val="28"/>
        </w:rPr>
      </w:pPr>
      <w:r w:rsidRPr="00F5086C">
        <w:rPr>
          <w:rFonts w:ascii="Simplified Arabic" w:hAnsi="Simplified Arabic" w:cs="Simplified Arabic"/>
          <w:sz w:val="28"/>
          <w:szCs w:val="28"/>
          <w:rtl/>
        </w:rPr>
        <w:t>أما دراسة الشمري</w:t>
      </w:r>
      <w:r w:rsidRPr="00F5086C">
        <w:rPr>
          <w:rFonts w:ascii="Simplified Arabic" w:hAnsi="Simplified Arabic" w:cs="Simplified Arabic"/>
          <w:sz w:val="28"/>
          <w:szCs w:val="28"/>
        </w:rPr>
        <w:t xml:space="preserve"> (2009) </w:t>
      </w:r>
      <w:r w:rsidRPr="00F5086C">
        <w:rPr>
          <w:rFonts w:ascii="Simplified Arabic" w:hAnsi="Simplified Arabic" w:cs="Simplified Arabic"/>
          <w:sz w:val="28"/>
          <w:szCs w:val="28"/>
          <w:rtl/>
        </w:rPr>
        <w:t>فقد ركزت على العلاقة بين الرضا الوظيفي والأداء الوظيفي في القطاع الصناعي، حيث هدفت إلى تحديد مدى تأثير الرضا عن بيئة العمل في مستوى الأداء. وأظهرت نتائج الدراسة أن الموظفين الذين يشعرون بالرضا عن ظروف العمل والعلاقات الإنسانية يحققون مستويات أداء أعلى مقارنة بغيرهم، كما أشارت إلى أن بيئة العمل الإيجابية تمثل عاملًا محفزًا للإبداع والالتزام الوظيفي</w:t>
      </w:r>
      <w:r w:rsidRPr="00F5086C">
        <w:rPr>
          <w:rFonts w:ascii="Simplified Arabic" w:hAnsi="Simplified Arabic" w:cs="Simplified Arabic"/>
          <w:sz w:val="28"/>
          <w:szCs w:val="28"/>
        </w:rPr>
        <w:t>.</w:t>
      </w:r>
    </w:p>
    <w:p w:rsidR="00DE51D1" w:rsidRPr="00F5086C" w:rsidRDefault="00DE51D1" w:rsidP="00F5086C">
      <w:pPr>
        <w:bidi/>
        <w:spacing w:line="240" w:lineRule="auto"/>
        <w:rPr>
          <w:rFonts w:ascii="Simplified Arabic" w:hAnsi="Simplified Arabic" w:cs="Simplified Arabic"/>
          <w:sz w:val="28"/>
          <w:szCs w:val="28"/>
        </w:rPr>
      </w:pPr>
      <w:r w:rsidRPr="00F5086C">
        <w:rPr>
          <w:rFonts w:ascii="Simplified Arabic" w:hAnsi="Simplified Arabic" w:cs="Simplified Arabic"/>
          <w:sz w:val="28"/>
          <w:szCs w:val="28"/>
          <w:rtl/>
        </w:rPr>
        <w:t>وتشير بعض الدراسات العربية الحديثة إلى أهمية المرونة في بيئة العمل، حيث تناولت دراسة الأحمد</w:t>
      </w:r>
      <w:r w:rsidRPr="00F5086C">
        <w:rPr>
          <w:rFonts w:ascii="Simplified Arabic" w:hAnsi="Simplified Arabic" w:cs="Simplified Arabic"/>
          <w:sz w:val="28"/>
          <w:szCs w:val="28"/>
        </w:rPr>
        <w:t xml:space="preserve"> (2019)</w:t>
      </w:r>
      <w:r w:rsidR="00F5086C">
        <w:rPr>
          <w:rFonts w:ascii="Simplified Arabic" w:hAnsi="Simplified Arabic" w:cs="Simplified Arabic" w:hint="cs"/>
          <w:sz w:val="28"/>
          <w:szCs w:val="28"/>
          <w:rtl/>
        </w:rPr>
        <w:t xml:space="preserve"> </w:t>
      </w:r>
      <w:r w:rsidRPr="00F5086C">
        <w:rPr>
          <w:rFonts w:ascii="Simplified Arabic" w:hAnsi="Simplified Arabic" w:cs="Simplified Arabic"/>
          <w:sz w:val="28"/>
          <w:szCs w:val="28"/>
          <w:rtl/>
        </w:rPr>
        <w:t>أثر بيئة العمل المرنة في إنتاجية الموظفين، وأظهرت نتائجها أن توفير مرونة في ساعات العمل وأساليب الأداء يسهم في تقليل الضغوط المهنية ورفع مستوى الإنتاجية. كما أكدت أن المؤسسات التي تعتمد بيئات عمل مرنة تحقق مستويات أعلى من الرضا والأداء الوظيفي</w:t>
      </w:r>
      <w:r w:rsidRPr="00F5086C">
        <w:rPr>
          <w:rFonts w:ascii="Simplified Arabic" w:hAnsi="Simplified Arabic" w:cs="Simplified Arabic"/>
          <w:sz w:val="28"/>
          <w:szCs w:val="28"/>
        </w:rPr>
        <w:t>.</w:t>
      </w:r>
    </w:p>
    <w:p w:rsidR="00DE51D1" w:rsidRDefault="00DE51D1" w:rsidP="00DE51D1">
      <w:pPr>
        <w:bidi/>
        <w:spacing w:line="240" w:lineRule="auto"/>
        <w:rPr>
          <w:rFonts w:ascii="Simplified Arabic" w:hAnsi="Simplified Arabic" w:cs="Simplified Arabic"/>
          <w:sz w:val="28"/>
          <w:szCs w:val="28"/>
          <w:rtl/>
        </w:rPr>
      </w:pPr>
      <w:r w:rsidRPr="00F5086C">
        <w:rPr>
          <w:rFonts w:ascii="Simplified Arabic" w:hAnsi="Simplified Arabic" w:cs="Simplified Arabic"/>
          <w:sz w:val="28"/>
          <w:szCs w:val="28"/>
          <w:rtl/>
        </w:rPr>
        <w:t>كما ركزت دراسة التميمي</w:t>
      </w:r>
      <w:r w:rsidRPr="00F5086C">
        <w:rPr>
          <w:rFonts w:ascii="Simplified Arabic" w:hAnsi="Simplified Arabic" w:cs="Simplified Arabic"/>
          <w:sz w:val="28"/>
          <w:szCs w:val="28"/>
        </w:rPr>
        <w:t xml:space="preserve"> (2021) </w:t>
      </w:r>
      <w:r w:rsidRPr="00F5086C">
        <w:rPr>
          <w:rFonts w:ascii="Simplified Arabic" w:hAnsi="Simplified Arabic" w:cs="Simplified Arabic"/>
          <w:sz w:val="28"/>
          <w:szCs w:val="28"/>
          <w:rtl/>
        </w:rPr>
        <w:t>على العلاقة بين</w:t>
      </w:r>
      <w:r w:rsidRPr="00DE51D1">
        <w:rPr>
          <w:rFonts w:ascii="Simplified Arabic" w:hAnsi="Simplified Arabic" w:cs="Simplified Arabic"/>
          <w:sz w:val="28"/>
          <w:szCs w:val="28"/>
          <w:rtl/>
        </w:rPr>
        <w:t xml:space="preserve"> التوازن بين العمل والحياة الشخصية وأثره في الأداء الوظيفي، وتوصلت إلى أن توفير خيارات عمل مرنة يسهم في تحسين رضا الموظفين وتقليل الإرهاق الوظيفي، مما ينعكس إيجابيًا على الأداء العام داخل المنظمة</w:t>
      </w:r>
      <w:r w:rsidRPr="00DE51D1">
        <w:rPr>
          <w:rFonts w:ascii="Simplified Arabic" w:hAnsi="Simplified Arabic" w:cs="Simplified Arabic"/>
          <w:sz w:val="28"/>
          <w:szCs w:val="28"/>
        </w:rPr>
        <w:t>.</w:t>
      </w:r>
    </w:p>
    <w:p w:rsidR="00563C86" w:rsidRDefault="00563C86" w:rsidP="00563C86">
      <w:pPr>
        <w:bidi/>
        <w:spacing w:line="240" w:lineRule="auto"/>
        <w:rPr>
          <w:rFonts w:ascii="Simplified Arabic" w:hAnsi="Simplified Arabic" w:cs="Simplified Arabic"/>
          <w:sz w:val="28"/>
          <w:szCs w:val="28"/>
          <w:rtl/>
        </w:rPr>
      </w:pPr>
    </w:p>
    <w:p w:rsidR="00563C86" w:rsidRDefault="00563C86" w:rsidP="00563C86">
      <w:pPr>
        <w:bidi/>
        <w:spacing w:line="240" w:lineRule="auto"/>
        <w:rPr>
          <w:rFonts w:ascii="Simplified Arabic" w:hAnsi="Simplified Arabic" w:cs="Simplified Arabic"/>
          <w:sz w:val="28"/>
          <w:szCs w:val="28"/>
          <w:rtl/>
        </w:rPr>
      </w:pPr>
    </w:p>
    <w:p w:rsidR="00563C86" w:rsidRPr="00DE51D1" w:rsidRDefault="00563C86" w:rsidP="00563C86">
      <w:pPr>
        <w:bidi/>
        <w:spacing w:line="240" w:lineRule="auto"/>
        <w:rPr>
          <w:rFonts w:ascii="Simplified Arabic" w:hAnsi="Simplified Arabic" w:cs="Simplified Arabic"/>
          <w:sz w:val="28"/>
          <w:szCs w:val="28"/>
        </w:rPr>
      </w:pPr>
    </w:p>
    <w:p w:rsidR="00710999" w:rsidRPr="00710999" w:rsidRDefault="00710999" w:rsidP="004044C6">
      <w:pPr>
        <w:pStyle w:val="Heading3"/>
      </w:pPr>
      <w:bookmarkStart w:id="30" w:name="_Toc222341806"/>
      <w:r w:rsidRPr="00710999">
        <w:rPr>
          <w:rtl/>
        </w:rPr>
        <w:lastRenderedPageBreak/>
        <w:t>الدراسات الأجنبية</w:t>
      </w:r>
      <w:bookmarkEnd w:id="30"/>
    </w:p>
    <w:p w:rsidR="00710999" w:rsidRPr="00710999" w:rsidRDefault="00710999" w:rsidP="00710999">
      <w:pPr>
        <w:bidi/>
        <w:spacing w:line="240" w:lineRule="auto"/>
        <w:rPr>
          <w:rFonts w:ascii="Simplified Arabic" w:hAnsi="Simplified Arabic" w:cs="Simplified Arabic"/>
          <w:sz w:val="28"/>
          <w:szCs w:val="28"/>
        </w:rPr>
      </w:pPr>
      <w:r w:rsidRPr="00710999">
        <w:rPr>
          <w:rFonts w:ascii="Simplified Arabic" w:hAnsi="Simplified Arabic" w:cs="Simplified Arabic"/>
          <w:sz w:val="28"/>
          <w:szCs w:val="28"/>
          <w:rtl/>
        </w:rPr>
        <w:t>حظي موضوع بيئة العمل وأثرها على الأداء الوظيفي باهتمام واسع في الأدبيات الأجنبية، حيث تناولته العديد من الدراسات من زوايا مختلفة شملت جودة حياة العمل، والمناخ التنظيمي، والدافعية، والعدالة التنظيمية، والتوازن بين الحياة المهنية والشخصية. وقد ساهمت هذه الدراسات في تطوير الفهم النظري والتطبيقي للعلاقة بين بيئة العمل والأداء، كما قدمت نماذج تفسيرية اعتمدت عليها البحوث اللاحقة في تحليل هذه العلاقة</w:t>
      </w:r>
      <w:r w:rsidRPr="00710999">
        <w:rPr>
          <w:rFonts w:ascii="Simplified Arabic" w:hAnsi="Simplified Arabic" w:cs="Simplified Arabic"/>
          <w:sz w:val="28"/>
          <w:szCs w:val="28"/>
        </w:rPr>
        <w:t>.</w:t>
      </w:r>
    </w:p>
    <w:p w:rsidR="00710999" w:rsidRPr="00710999" w:rsidRDefault="00710999" w:rsidP="00710999">
      <w:pPr>
        <w:bidi/>
        <w:spacing w:line="240" w:lineRule="auto"/>
        <w:rPr>
          <w:rFonts w:ascii="Simplified Arabic" w:hAnsi="Simplified Arabic" w:cs="Simplified Arabic"/>
          <w:sz w:val="28"/>
          <w:szCs w:val="28"/>
        </w:rPr>
      </w:pPr>
      <w:r w:rsidRPr="00710999">
        <w:rPr>
          <w:rFonts w:ascii="Simplified Arabic" w:hAnsi="Simplified Arabic" w:cs="Simplified Arabic"/>
          <w:sz w:val="28"/>
          <w:szCs w:val="28"/>
          <w:rtl/>
        </w:rPr>
        <w:t xml:space="preserve">تناولت دراسة </w:t>
      </w:r>
      <w:r w:rsidRPr="00710999">
        <w:rPr>
          <w:rFonts w:ascii="Simplified Arabic" w:hAnsi="Simplified Arabic" w:cs="Simplified Arabic"/>
          <w:sz w:val="28"/>
          <w:szCs w:val="28"/>
        </w:rPr>
        <w:t>Stets (1995)</w:t>
      </w:r>
      <w:r w:rsidRPr="00710999">
        <w:rPr>
          <w:rFonts w:ascii="Simplified Arabic" w:hAnsi="Simplified Arabic" w:cs="Simplified Arabic" w:hint="cs"/>
          <w:sz w:val="28"/>
          <w:szCs w:val="28"/>
          <w:rtl/>
        </w:rPr>
        <w:t xml:space="preserve"> </w:t>
      </w:r>
      <w:r w:rsidRPr="00710999">
        <w:rPr>
          <w:rFonts w:ascii="Simplified Arabic" w:hAnsi="Simplified Arabic" w:cs="Simplified Arabic"/>
          <w:sz w:val="28"/>
          <w:szCs w:val="28"/>
          <w:rtl/>
        </w:rPr>
        <w:t>العلاقة بين استقلالية الفرد في العمل والحالة النفسية للعاملين، حيث هدفت إلى تحليل أثر منح الموظفين درجة أعلى من الحرية في أداء مهامهم على مستويات الضغط النفسي والأداء. وأظهرت نتائج الدراسة وجود علاقة عكسية بين الاستقلالية والاكتئاب الوظيفي، حيث إن زيادة استقلالية العاملين تسهم في تحسين حالتهم النفسية وبالتالي رفع كفاءة الأداء. وقد أكدت الدراسة أن بيئة العمل التي تمنح العاملين مساحة لاتخاذ القرار تساعد في تعزيز الشعور بالمسؤولية وتحقيق نتائج أفضل في الأداء</w:t>
      </w:r>
      <w:r w:rsidRPr="00710999">
        <w:rPr>
          <w:rFonts w:ascii="Simplified Arabic" w:hAnsi="Simplified Arabic" w:cs="Simplified Arabic"/>
          <w:sz w:val="28"/>
          <w:szCs w:val="28"/>
        </w:rPr>
        <w:t>.</w:t>
      </w:r>
    </w:p>
    <w:p w:rsidR="00710999" w:rsidRPr="00710999" w:rsidRDefault="00710999" w:rsidP="00710999">
      <w:pPr>
        <w:bidi/>
        <w:spacing w:line="240" w:lineRule="auto"/>
        <w:rPr>
          <w:rFonts w:ascii="Simplified Arabic" w:hAnsi="Simplified Arabic" w:cs="Simplified Arabic"/>
          <w:sz w:val="28"/>
          <w:szCs w:val="28"/>
        </w:rPr>
      </w:pPr>
      <w:r w:rsidRPr="00710999">
        <w:rPr>
          <w:rFonts w:ascii="Simplified Arabic" w:hAnsi="Simplified Arabic" w:cs="Simplified Arabic"/>
          <w:sz w:val="28"/>
          <w:szCs w:val="28"/>
          <w:rtl/>
        </w:rPr>
        <w:t xml:space="preserve">أما دراسة </w:t>
      </w:r>
      <w:r w:rsidRPr="00710999">
        <w:rPr>
          <w:rFonts w:ascii="Simplified Arabic" w:hAnsi="Simplified Arabic" w:cs="Simplified Arabic"/>
          <w:sz w:val="28"/>
          <w:szCs w:val="28"/>
        </w:rPr>
        <w:t>Schuster et al. (1997)</w:t>
      </w:r>
      <w:r w:rsidRPr="00710999">
        <w:rPr>
          <w:rFonts w:ascii="Simplified Arabic" w:hAnsi="Simplified Arabic" w:cs="Simplified Arabic" w:hint="cs"/>
          <w:sz w:val="28"/>
          <w:szCs w:val="28"/>
          <w:rtl/>
        </w:rPr>
        <w:t xml:space="preserve"> </w:t>
      </w:r>
      <w:r w:rsidRPr="00710999">
        <w:rPr>
          <w:rFonts w:ascii="Simplified Arabic" w:hAnsi="Simplified Arabic" w:cs="Simplified Arabic"/>
          <w:sz w:val="28"/>
          <w:szCs w:val="28"/>
          <w:rtl/>
        </w:rPr>
        <w:t>فقد ركزت على المناخ التنظيمي وأثره في الأداء الوظيفي، حيث هدفت إلى تحديد الأبعاد الرئيسية للمناخ التنظيمي مثل الهيكل التنظيمي، ونمط القيادة، والاتصال، وأنظمة المكافآت، ومدى انعكاسها على أداء العاملين. وتوصلت الدراسة إلى أن تحسين العلاقات بين العاملين وتطوير أساليب الإشراف والتواصل الداخلي أدى إلى تحسين ملحوظ في الأداء، بالإضافة إلى زيادة القدرة التنافسية للمؤسسات محل الدراسة. وقد أبرزت نتائجها أهمية العلاقات الإنسانية والتعاون داخل بيئة العمل باعتبارها عوامل داعمة للأداء الفعال</w:t>
      </w:r>
      <w:r w:rsidRPr="00710999">
        <w:rPr>
          <w:rFonts w:ascii="Simplified Arabic" w:hAnsi="Simplified Arabic" w:cs="Simplified Arabic"/>
          <w:sz w:val="28"/>
          <w:szCs w:val="28"/>
        </w:rPr>
        <w:t>.</w:t>
      </w:r>
    </w:p>
    <w:p w:rsidR="00710999" w:rsidRPr="00C64563" w:rsidRDefault="00710999" w:rsidP="00F97BFB">
      <w:pPr>
        <w:bidi/>
        <w:spacing w:line="240" w:lineRule="auto"/>
        <w:rPr>
          <w:rFonts w:ascii="Simplified Arabic" w:hAnsi="Simplified Arabic" w:cs="Simplified Arabic"/>
          <w:sz w:val="28"/>
          <w:szCs w:val="28"/>
        </w:rPr>
      </w:pPr>
      <w:r w:rsidRPr="00C64563">
        <w:rPr>
          <w:rFonts w:ascii="Simplified Arabic" w:hAnsi="Simplified Arabic" w:cs="Simplified Arabic"/>
          <w:sz w:val="28"/>
          <w:szCs w:val="28"/>
          <w:rtl/>
        </w:rPr>
        <w:t xml:space="preserve">كما تناولت دراسة </w:t>
      </w:r>
      <w:r w:rsidRPr="00C64563">
        <w:rPr>
          <w:rFonts w:ascii="Simplified Arabic" w:hAnsi="Simplified Arabic" w:cs="Simplified Arabic"/>
          <w:sz w:val="28"/>
          <w:szCs w:val="28"/>
        </w:rPr>
        <w:t>Elmuti (1997)</w:t>
      </w:r>
      <w:r w:rsidR="00F97BFB" w:rsidRPr="00C64563">
        <w:rPr>
          <w:rFonts w:ascii="Simplified Arabic" w:hAnsi="Simplified Arabic" w:cs="Simplified Arabic" w:hint="cs"/>
          <w:sz w:val="28"/>
          <w:szCs w:val="28"/>
          <w:rtl/>
        </w:rPr>
        <w:t xml:space="preserve"> </w:t>
      </w:r>
      <w:r w:rsidRPr="00C64563">
        <w:rPr>
          <w:rFonts w:ascii="Simplified Arabic" w:hAnsi="Simplified Arabic" w:cs="Simplified Arabic"/>
          <w:sz w:val="28"/>
          <w:szCs w:val="28"/>
          <w:rtl/>
        </w:rPr>
        <w:t>أثر العمل الجماعي والمشاركة في فرق العمل المدارة ذاتيًا على جودة حياة العمل والأداء الوظيفي، حيث أوضحت النتائج أن إشراك العاملين في اتخاذ القرار يعزز إحساسهم بالمسؤولية والانتماء، مما ينعكس بشكل إيجابي على مستوى الأداء. وأشارت الدراسة إلى أن بيئة العمل التي تعتمد على المشاركة والتعاون تسهم في رفع مستويات الرضا الوظيفي وتقليل التوتر المهني</w:t>
      </w:r>
      <w:r w:rsidRPr="00C64563">
        <w:rPr>
          <w:rFonts w:ascii="Simplified Arabic" w:hAnsi="Simplified Arabic" w:cs="Simplified Arabic"/>
          <w:sz w:val="28"/>
          <w:szCs w:val="28"/>
        </w:rPr>
        <w:t>.</w:t>
      </w:r>
    </w:p>
    <w:p w:rsidR="00710999" w:rsidRPr="00C64563" w:rsidRDefault="00710999" w:rsidP="00F97BFB">
      <w:pPr>
        <w:bidi/>
        <w:spacing w:line="240" w:lineRule="auto"/>
        <w:rPr>
          <w:rFonts w:ascii="Simplified Arabic" w:hAnsi="Simplified Arabic" w:cs="Simplified Arabic"/>
          <w:sz w:val="28"/>
          <w:szCs w:val="28"/>
        </w:rPr>
      </w:pPr>
      <w:r w:rsidRPr="00C64563">
        <w:rPr>
          <w:rFonts w:ascii="Simplified Arabic" w:hAnsi="Simplified Arabic" w:cs="Simplified Arabic"/>
          <w:sz w:val="28"/>
          <w:szCs w:val="28"/>
          <w:rtl/>
        </w:rPr>
        <w:t xml:space="preserve">وفي سياق تفسير العلاقة بين بيئة العمل والإنتاجية، جاءت دراسة </w:t>
      </w:r>
      <w:r w:rsidRPr="00C64563">
        <w:rPr>
          <w:rFonts w:ascii="Simplified Arabic" w:hAnsi="Simplified Arabic" w:cs="Simplified Arabic"/>
          <w:sz w:val="28"/>
          <w:szCs w:val="28"/>
        </w:rPr>
        <w:t>Kahya (2007)</w:t>
      </w:r>
      <w:r w:rsidR="00F97BFB" w:rsidRPr="00C64563">
        <w:rPr>
          <w:rFonts w:ascii="Simplified Arabic" w:hAnsi="Simplified Arabic" w:cs="Simplified Arabic" w:hint="cs"/>
          <w:sz w:val="28"/>
          <w:szCs w:val="28"/>
          <w:rtl/>
        </w:rPr>
        <w:t xml:space="preserve"> </w:t>
      </w:r>
      <w:r w:rsidRPr="00C64563">
        <w:rPr>
          <w:rFonts w:ascii="Simplified Arabic" w:hAnsi="Simplified Arabic" w:cs="Simplified Arabic"/>
          <w:sz w:val="28"/>
          <w:szCs w:val="28"/>
          <w:rtl/>
        </w:rPr>
        <w:t>التي تناولت أثر التعاون بين الزملاء داخل بيئة العمل على مستوى الأداء، وأظهرت نتائجها أن انخفاض مستوى التعاون يؤدي إلى تراجع الأداء، بينما يسهم العمل الجماعي في رفع الكفاءة وتحسين النتائج. كما أكدت الدراسة أن العلاقات الاجتماعية الإيجابية تعد عنصرًا أساسيًا في تعزيز سلوكيات العمل الإيجابية</w:t>
      </w:r>
      <w:r w:rsidRPr="00C64563">
        <w:rPr>
          <w:rFonts w:ascii="Simplified Arabic" w:hAnsi="Simplified Arabic" w:cs="Simplified Arabic"/>
          <w:sz w:val="28"/>
          <w:szCs w:val="28"/>
        </w:rPr>
        <w:t>.</w:t>
      </w:r>
    </w:p>
    <w:p w:rsidR="00710999" w:rsidRPr="00C64563" w:rsidRDefault="00710999" w:rsidP="00F97BFB">
      <w:pPr>
        <w:bidi/>
        <w:spacing w:line="240" w:lineRule="auto"/>
        <w:rPr>
          <w:rFonts w:ascii="Simplified Arabic" w:hAnsi="Simplified Arabic" w:cs="Simplified Arabic"/>
          <w:sz w:val="28"/>
          <w:szCs w:val="28"/>
        </w:rPr>
      </w:pPr>
      <w:r w:rsidRPr="00C64563">
        <w:rPr>
          <w:rFonts w:ascii="Simplified Arabic" w:hAnsi="Simplified Arabic" w:cs="Simplified Arabic"/>
          <w:sz w:val="28"/>
          <w:szCs w:val="28"/>
          <w:rtl/>
        </w:rPr>
        <w:t xml:space="preserve">أما دراسة </w:t>
      </w:r>
      <w:r w:rsidRPr="00C64563">
        <w:rPr>
          <w:rFonts w:ascii="Simplified Arabic" w:hAnsi="Simplified Arabic" w:cs="Simplified Arabic"/>
          <w:sz w:val="28"/>
          <w:szCs w:val="28"/>
        </w:rPr>
        <w:t>Rethinam &amp; Ismail (2008)</w:t>
      </w:r>
      <w:r w:rsidR="00F97BFB" w:rsidRPr="00C64563">
        <w:rPr>
          <w:rFonts w:ascii="Simplified Arabic" w:hAnsi="Simplified Arabic" w:cs="Simplified Arabic" w:hint="cs"/>
          <w:sz w:val="28"/>
          <w:szCs w:val="28"/>
          <w:rtl/>
        </w:rPr>
        <w:t xml:space="preserve"> </w:t>
      </w:r>
      <w:r w:rsidRPr="00C64563">
        <w:rPr>
          <w:rFonts w:ascii="Simplified Arabic" w:hAnsi="Simplified Arabic" w:cs="Simplified Arabic"/>
          <w:sz w:val="28"/>
          <w:szCs w:val="28"/>
          <w:rtl/>
        </w:rPr>
        <w:t xml:space="preserve">فقد ركزت على مفهوم جودة حياة العمل وعلاقته بالأداء التنظيمي، حيث بينت أن جودة بيئة العمل ترتبط ارتباطًا إيجابيًا بمستوى الأداء، خاصة عندما تتضمن بيئة </w:t>
      </w:r>
      <w:r w:rsidRPr="00C64563">
        <w:rPr>
          <w:rFonts w:ascii="Simplified Arabic" w:hAnsi="Simplified Arabic" w:cs="Simplified Arabic"/>
          <w:sz w:val="28"/>
          <w:szCs w:val="28"/>
          <w:rtl/>
        </w:rPr>
        <w:lastRenderedPageBreak/>
        <w:t>العمل عناصر مثل المكافآت العادلة، وظروف العمل الصحية، وفرص التطوير المهني. وأكدت الدراسة أن تحسين جودة حياة العمل يؤدي إلى رفع مستوى الرضا الوظيفي وتعزيز الالتزام التنظيمي</w:t>
      </w:r>
      <w:r w:rsidRPr="00C64563">
        <w:rPr>
          <w:rFonts w:ascii="Simplified Arabic" w:hAnsi="Simplified Arabic" w:cs="Simplified Arabic"/>
          <w:sz w:val="28"/>
          <w:szCs w:val="28"/>
        </w:rPr>
        <w:t>.</w:t>
      </w:r>
    </w:p>
    <w:p w:rsidR="00710999" w:rsidRPr="00710999" w:rsidRDefault="00710999" w:rsidP="00F97BFB">
      <w:pPr>
        <w:bidi/>
        <w:spacing w:line="240" w:lineRule="auto"/>
        <w:rPr>
          <w:rFonts w:ascii="Simplified Arabic" w:hAnsi="Simplified Arabic" w:cs="Simplified Arabic"/>
          <w:sz w:val="28"/>
          <w:szCs w:val="28"/>
        </w:rPr>
      </w:pPr>
      <w:r w:rsidRPr="00C64563">
        <w:rPr>
          <w:rFonts w:ascii="Simplified Arabic" w:hAnsi="Simplified Arabic" w:cs="Simplified Arabic"/>
          <w:sz w:val="28"/>
          <w:szCs w:val="28"/>
          <w:rtl/>
        </w:rPr>
        <w:t xml:space="preserve">وفي دراسة أخرى، تناولت دراسة </w:t>
      </w:r>
      <w:r w:rsidRPr="00C64563">
        <w:rPr>
          <w:rFonts w:ascii="Simplified Arabic" w:hAnsi="Simplified Arabic" w:cs="Simplified Arabic"/>
          <w:sz w:val="28"/>
          <w:szCs w:val="28"/>
        </w:rPr>
        <w:t>Koonmee et al. (2009)</w:t>
      </w:r>
      <w:r w:rsidR="00F97BFB" w:rsidRPr="00C64563">
        <w:rPr>
          <w:rFonts w:ascii="Simplified Arabic" w:hAnsi="Simplified Arabic" w:cs="Simplified Arabic" w:hint="cs"/>
          <w:sz w:val="28"/>
          <w:szCs w:val="28"/>
          <w:rtl/>
        </w:rPr>
        <w:t xml:space="preserve"> </w:t>
      </w:r>
      <w:r w:rsidRPr="00C64563">
        <w:rPr>
          <w:rFonts w:ascii="Simplified Arabic" w:hAnsi="Simplified Arabic" w:cs="Simplified Arabic"/>
          <w:sz w:val="28"/>
          <w:szCs w:val="28"/>
          <w:rtl/>
        </w:rPr>
        <w:t>أبعاد جودة حياة العمل وتأثيرها في الأداء من منظور شامل، حيث أشارت إلى أن بيئة العمل التي تلبي الاحتيا</w:t>
      </w:r>
      <w:r w:rsidRPr="00710999">
        <w:rPr>
          <w:rFonts w:ascii="Simplified Arabic" w:hAnsi="Simplified Arabic" w:cs="Simplified Arabic"/>
          <w:sz w:val="28"/>
          <w:szCs w:val="28"/>
          <w:rtl/>
        </w:rPr>
        <w:t>جات الاجتماعية والاقتصادية والنفسية للعاملين تساهم في تحسين الأداء والإنتاجية. كما أكدت الدراسة أن المنظمات التي تهتم بجودة حياة العمل تحقق مستويات أعلى من الاستقرار الوظيفي</w:t>
      </w:r>
      <w:r w:rsidRPr="00710999">
        <w:rPr>
          <w:rFonts w:ascii="Simplified Arabic" w:hAnsi="Simplified Arabic" w:cs="Simplified Arabic"/>
          <w:sz w:val="28"/>
          <w:szCs w:val="28"/>
        </w:rPr>
        <w:t>.</w:t>
      </w:r>
    </w:p>
    <w:p w:rsidR="00710999" w:rsidRPr="00710999" w:rsidRDefault="00710999" w:rsidP="004044C6">
      <w:pPr>
        <w:bidi/>
        <w:spacing w:line="240" w:lineRule="auto"/>
        <w:rPr>
          <w:rFonts w:ascii="Simplified Arabic" w:hAnsi="Simplified Arabic" w:cs="Simplified Arabic"/>
          <w:sz w:val="28"/>
          <w:szCs w:val="28"/>
        </w:rPr>
      </w:pPr>
      <w:r w:rsidRPr="00710999">
        <w:rPr>
          <w:rFonts w:ascii="Simplified Arabic" w:hAnsi="Simplified Arabic" w:cs="Simplified Arabic"/>
          <w:sz w:val="28"/>
          <w:szCs w:val="28"/>
          <w:rtl/>
        </w:rPr>
        <w:t xml:space="preserve">كما </w:t>
      </w:r>
      <w:r w:rsidRPr="004044C6">
        <w:rPr>
          <w:rFonts w:ascii="Simplified Arabic" w:hAnsi="Simplified Arabic" w:cs="Simplified Arabic"/>
          <w:sz w:val="28"/>
          <w:szCs w:val="28"/>
          <w:rtl/>
        </w:rPr>
        <w:t xml:space="preserve">اهتمت بعض الدراسات الحديثة بمرونة بيئة العمل، حيث تناولت دراسة </w:t>
      </w:r>
      <w:r w:rsidRPr="004044C6">
        <w:rPr>
          <w:rFonts w:ascii="Simplified Arabic" w:hAnsi="Simplified Arabic" w:cs="Simplified Arabic"/>
          <w:sz w:val="28"/>
          <w:szCs w:val="28"/>
        </w:rPr>
        <w:t>Ali (2021)</w:t>
      </w:r>
      <w:r w:rsidR="00C64E12" w:rsidRPr="004044C6">
        <w:rPr>
          <w:rFonts w:ascii="Simplified Arabic" w:hAnsi="Simplified Arabic" w:cs="Simplified Arabic" w:hint="cs"/>
          <w:sz w:val="28"/>
          <w:szCs w:val="28"/>
          <w:rtl/>
        </w:rPr>
        <w:t xml:space="preserve"> </w:t>
      </w:r>
      <w:r w:rsidRPr="004044C6">
        <w:rPr>
          <w:rFonts w:ascii="Simplified Arabic" w:hAnsi="Simplified Arabic" w:cs="Simplified Arabic"/>
          <w:sz w:val="28"/>
          <w:szCs w:val="28"/>
          <w:rtl/>
        </w:rPr>
        <w:t>أثر بيئة العمل المرنة على إنتاجية الموظفين، وأظهرت نتائجها أن تطبيق أنماط عمل مرنة يسهم في تقليل الإجهاد المهني وزيادة التركيز، مما ينعكس إيجابيًا على الأداء. وأكدت الدراسة أن المرونة أصبحت عنصرًا مهمًا في بيئة العمل الحديثة، خاصة مع التطورات التكنولوجية والتحول</w:t>
      </w:r>
      <w:r w:rsidRPr="00710999">
        <w:rPr>
          <w:rFonts w:ascii="Simplified Arabic" w:hAnsi="Simplified Arabic" w:cs="Simplified Arabic"/>
          <w:sz w:val="28"/>
          <w:szCs w:val="28"/>
          <w:rtl/>
        </w:rPr>
        <w:t xml:space="preserve"> الرقمي</w:t>
      </w:r>
      <w:r w:rsidRPr="00710999">
        <w:rPr>
          <w:rFonts w:ascii="Simplified Arabic" w:hAnsi="Simplified Arabic" w:cs="Simplified Arabic"/>
          <w:sz w:val="28"/>
          <w:szCs w:val="28"/>
        </w:rPr>
        <w:t>.</w:t>
      </w:r>
    </w:p>
    <w:p w:rsidR="00710999" w:rsidRPr="00710999" w:rsidRDefault="00710999" w:rsidP="004044C6">
      <w:pPr>
        <w:pStyle w:val="Heading3"/>
      </w:pPr>
      <w:bookmarkStart w:id="31" w:name="_Toc222341807"/>
      <w:r w:rsidRPr="00710999">
        <w:rPr>
          <w:rtl/>
        </w:rPr>
        <w:t>التعليق على الدراسات السابقة</w:t>
      </w:r>
      <w:bookmarkEnd w:id="31"/>
    </w:p>
    <w:p w:rsidR="00710999" w:rsidRPr="00710999" w:rsidRDefault="00710999" w:rsidP="00710999">
      <w:pPr>
        <w:bidi/>
        <w:spacing w:line="240" w:lineRule="auto"/>
        <w:rPr>
          <w:rFonts w:ascii="Simplified Arabic" w:hAnsi="Simplified Arabic" w:cs="Simplified Arabic"/>
          <w:b/>
          <w:bCs/>
          <w:sz w:val="28"/>
          <w:szCs w:val="28"/>
        </w:rPr>
      </w:pPr>
      <w:r w:rsidRPr="00710999">
        <w:rPr>
          <w:rFonts w:ascii="Simplified Arabic" w:hAnsi="Simplified Arabic" w:cs="Simplified Arabic"/>
          <w:b/>
          <w:bCs/>
          <w:sz w:val="28"/>
          <w:szCs w:val="28"/>
          <w:rtl/>
        </w:rPr>
        <w:t>أولًا: أوجه التشابه</w:t>
      </w:r>
    </w:p>
    <w:p w:rsidR="00710999" w:rsidRPr="00710999" w:rsidRDefault="00710999" w:rsidP="00710999">
      <w:pPr>
        <w:bidi/>
        <w:spacing w:line="240" w:lineRule="auto"/>
        <w:rPr>
          <w:rFonts w:ascii="Simplified Arabic" w:hAnsi="Simplified Arabic" w:cs="Simplified Arabic"/>
          <w:sz w:val="28"/>
          <w:szCs w:val="28"/>
        </w:rPr>
      </w:pPr>
      <w:r w:rsidRPr="00710999">
        <w:rPr>
          <w:rFonts w:ascii="Simplified Arabic" w:hAnsi="Simplified Arabic" w:cs="Simplified Arabic"/>
          <w:sz w:val="28"/>
          <w:szCs w:val="28"/>
          <w:rtl/>
        </w:rPr>
        <w:t>من خلال استعراض الدراسات العربية والأجنبية، يمكن ملاحظة وجود عدد من أوجه التشابه بينها، من أهمها</w:t>
      </w:r>
      <w:r w:rsidRPr="00710999">
        <w:rPr>
          <w:rFonts w:ascii="Simplified Arabic" w:hAnsi="Simplified Arabic" w:cs="Simplified Arabic"/>
          <w:sz w:val="28"/>
          <w:szCs w:val="28"/>
        </w:rPr>
        <w:t>:</w:t>
      </w:r>
    </w:p>
    <w:p w:rsidR="00710999" w:rsidRPr="00710999" w:rsidRDefault="00710999" w:rsidP="00B6066E">
      <w:pPr>
        <w:numPr>
          <w:ilvl w:val="0"/>
          <w:numId w:val="32"/>
        </w:numPr>
        <w:bidi/>
        <w:spacing w:line="240" w:lineRule="auto"/>
        <w:rPr>
          <w:rFonts w:ascii="Simplified Arabic" w:hAnsi="Simplified Arabic" w:cs="Simplified Arabic"/>
          <w:sz w:val="28"/>
          <w:szCs w:val="28"/>
        </w:rPr>
      </w:pPr>
      <w:r w:rsidRPr="00710999">
        <w:rPr>
          <w:rFonts w:ascii="Simplified Arabic" w:hAnsi="Simplified Arabic" w:cs="Simplified Arabic"/>
          <w:sz w:val="28"/>
          <w:szCs w:val="28"/>
          <w:rtl/>
        </w:rPr>
        <w:t>اتفاق غالبية الدراسات على وجود علاقة إيجابية بين بيئة العمل والأداء الوظيفي، حيث تؤدي البيئة الداعمة إلى رفع مستوى الكفاءة والإنتاجية</w:t>
      </w:r>
      <w:r w:rsidRPr="00710999">
        <w:rPr>
          <w:rFonts w:ascii="Simplified Arabic" w:hAnsi="Simplified Arabic" w:cs="Simplified Arabic"/>
          <w:sz w:val="28"/>
          <w:szCs w:val="28"/>
        </w:rPr>
        <w:t>.</w:t>
      </w:r>
    </w:p>
    <w:p w:rsidR="00710999" w:rsidRPr="00710999" w:rsidRDefault="00710999" w:rsidP="00B6066E">
      <w:pPr>
        <w:numPr>
          <w:ilvl w:val="0"/>
          <w:numId w:val="32"/>
        </w:numPr>
        <w:bidi/>
        <w:spacing w:line="240" w:lineRule="auto"/>
        <w:rPr>
          <w:rFonts w:ascii="Simplified Arabic" w:hAnsi="Simplified Arabic" w:cs="Simplified Arabic"/>
          <w:sz w:val="28"/>
          <w:szCs w:val="28"/>
        </w:rPr>
      </w:pPr>
      <w:r w:rsidRPr="00710999">
        <w:rPr>
          <w:rFonts w:ascii="Simplified Arabic" w:hAnsi="Simplified Arabic" w:cs="Simplified Arabic"/>
          <w:sz w:val="28"/>
          <w:szCs w:val="28"/>
          <w:rtl/>
        </w:rPr>
        <w:t>تركيز معظم الدراسات على أهمية العلاقات الإنسانية والمناخ التنظيمي بوصفهما من العوامل المؤثرة في أداء العاملين</w:t>
      </w:r>
      <w:r w:rsidRPr="00710999">
        <w:rPr>
          <w:rFonts w:ascii="Simplified Arabic" w:hAnsi="Simplified Arabic" w:cs="Simplified Arabic"/>
          <w:sz w:val="28"/>
          <w:szCs w:val="28"/>
        </w:rPr>
        <w:t>.</w:t>
      </w:r>
    </w:p>
    <w:p w:rsidR="00710999" w:rsidRPr="00710999" w:rsidRDefault="00710999" w:rsidP="00B6066E">
      <w:pPr>
        <w:numPr>
          <w:ilvl w:val="0"/>
          <w:numId w:val="32"/>
        </w:numPr>
        <w:bidi/>
        <w:spacing w:line="240" w:lineRule="auto"/>
        <w:rPr>
          <w:rFonts w:ascii="Simplified Arabic" w:hAnsi="Simplified Arabic" w:cs="Simplified Arabic"/>
          <w:sz w:val="28"/>
          <w:szCs w:val="28"/>
        </w:rPr>
      </w:pPr>
      <w:r w:rsidRPr="00710999">
        <w:rPr>
          <w:rFonts w:ascii="Simplified Arabic" w:hAnsi="Simplified Arabic" w:cs="Simplified Arabic"/>
          <w:sz w:val="28"/>
          <w:szCs w:val="28"/>
          <w:rtl/>
        </w:rPr>
        <w:t>تأكيد الدراسات على دور العدالة التنظيمية ونظم الحوافز في رفع الدافعية وتحسين الأداء</w:t>
      </w:r>
      <w:r w:rsidRPr="00710999">
        <w:rPr>
          <w:rFonts w:ascii="Simplified Arabic" w:hAnsi="Simplified Arabic" w:cs="Simplified Arabic"/>
          <w:sz w:val="28"/>
          <w:szCs w:val="28"/>
        </w:rPr>
        <w:t>.</w:t>
      </w:r>
    </w:p>
    <w:p w:rsidR="00710999" w:rsidRPr="00710999" w:rsidRDefault="00710999" w:rsidP="00B6066E">
      <w:pPr>
        <w:numPr>
          <w:ilvl w:val="0"/>
          <w:numId w:val="32"/>
        </w:numPr>
        <w:bidi/>
        <w:spacing w:line="240" w:lineRule="auto"/>
        <w:rPr>
          <w:rFonts w:ascii="Simplified Arabic" w:hAnsi="Simplified Arabic" w:cs="Simplified Arabic"/>
          <w:sz w:val="28"/>
          <w:szCs w:val="28"/>
        </w:rPr>
      </w:pPr>
      <w:r w:rsidRPr="00710999">
        <w:rPr>
          <w:rFonts w:ascii="Simplified Arabic" w:hAnsi="Simplified Arabic" w:cs="Simplified Arabic"/>
          <w:sz w:val="28"/>
          <w:szCs w:val="28"/>
          <w:rtl/>
        </w:rPr>
        <w:t>اعتماد نسبة كبيرة من الدراسات على المنهج الوصفي التحليلي واستخدام الاستبانة كأداة رئيسية لجمع البيانات</w:t>
      </w:r>
      <w:r w:rsidRPr="00710999">
        <w:rPr>
          <w:rFonts w:ascii="Simplified Arabic" w:hAnsi="Simplified Arabic" w:cs="Simplified Arabic"/>
          <w:sz w:val="28"/>
          <w:szCs w:val="28"/>
        </w:rPr>
        <w:t>.</w:t>
      </w:r>
    </w:p>
    <w:p w:rsidR="00710999" w:rsidRDefault="00710999" w:rsidP="00B6066E">
      <w:pPr>
        <w:numPr>
          <w:ilvl w:val="0"/>
          <w:numId w:val="32"/>
        </w:numPr>
        <w:bidi/>
        <w:spacing w:line="240" w:lineRule="auto"/>
        <w:rPr>
          <w:rFonts w:ascii="Simplified Arabic" w:hAnsi="Simplified Arabic" w:cs="Simplified Arabic"/>
          <w:sz w:val="28"/>
          <w:szCs w:val="28"/>
        </w:rPr>
      </w:pPr>
      <w:r w:rsidRPr="00710999">
        <w:rPr>
          <w:rFonts w:ascii="Simplified Arabic" w:hAnsi="Simplified Arabic" w:cs="Simplified Arabic"/>
          <w:sz w:val="28"/>
          <w:szCs w:val="28"/>
          <w:rtl/>
        </w:rPr>
        <w:t>اتفاق الدراسات على أن تحسين جودة حياة العمل يسهم في تعزيز الرضا الوظيفي وتقليل الضغوط المهنية</w:t>
      </w:r>
      <w:r w:rsidRPr="00710999">
        <w:rPr>
          <w:rFonts w:ascii="Simplified Arabic" w:hAnsi="Simplified Arabic" w:cs="Simplified Arabic"/>
          <w:sz w:val="28"/>
          <w:szCs w:val="28"/>
        </w:rPr>
        <w:t>.</w:t>
      </w:r>
    </w:p>
    <w:p w:rsidR="00563C86" w:rsidRDefault="00563C86" w:rsidP="00563C86">
      <w:pPr>
        <w:bidi/>
        <w:spacing w:line="240" w:lineRule="auto"/>
        <w:rPr>
          <w:rFonts w:ascii="Simplified Arabic" w:hAnsi="Simplified Arabic" w:cs="Simplified Arabic"/>
          <w:sz w:val="28"/>
          <w:szCs w:val="28"/>
          <w:rtl/>
        </w:rPr>
      </w:pPr>
    </w:p>
    <w:p w:rsidR="00563C86" w:rsidRPr="004044C6" w:rsidRDefault="00563C86" w:rsidP="00563C86">
      <w:pPr>
        <w:bidi/>
        <w:spacing w:line="240" w:lineRule="auto"/>
        <w:rPr>
          <w:rFonts w:ascii="Simplified Arabic" w:hAnsi="Simplified Arabic" w:cs="Simplified Arabic"/>
          <w:sz w:val="28"/>
          <w:szCs w:val="28"/>
        </w:rPr>
      </w:pPr>
    </w:p>
    <w:p w:rsidR="00710999" w:rsidRPr="00710999" w:rsidRDefault="00710999" w:rsidP="00710999">
      <w:pPr>
        <w:bidi/>
        <w:spacing w:line="240" w:lineRule="auto"/>
        <w:rPr>
          <w:rFonts w:ascii="Simplified Arabic" w:hAnsi="Simplified Arabic" w:cs="Simplified Arabic"/>
          <w:b/>
          <w:bCs/>
          <w:sz w:val="28"/>
          <w:szCs w:val="28"/>
        </w:rPr>
      </w:pPr>
      <w:r w:rsidRPr="00710999">
        <w:rPr>
          <w:rFonts w:ascii="Simplified Arabic" w:hAnsi="Simplified Arabic" w:cs="Simplified Arabic"/>
          <w:b/>
          <w:bCs/>
          <w:sz w:val="28"/>
          <w:szCs w:val="28"/>
          <w:rtl/>
        </w:rPr>
        <w:lastRenderedPageBreak/>
        <w:t>ثانيًا: أوجه الاختلاف</w:t>
      </w:r>
    </w:p>
    <w:p w:rsidR="00710999" w:rsidRPr="00710999" w:rsidRDefault="00710999" w:rsidP="00710999">
      <w:pPr>
        <w:bidi/>
        <w:spacing w:line="240" w:lineRule="auto"/>
        <w:rPr>
          <w:rFonts w:ascii="Simplified Arabic" w:hAnsi="Simplified Arabic" w:cs="Simplified Arabic"/>
          <w:sz w:val="28"/>
          <w:szCs w:val="28"/>
        </w:rPr>
      </w:pPr>
      <w:r w:rsidRPr="00710999">
        <w:rPr>
          <w:rFonts w:ascii="Simplified Arabic" w:hAnsi="Simplified Arabic" w:cs="Simplified Arabic"/>
          <w:sz w:val="28"/>
          <w:szCs w:val="28"/>
          <w:rtl/>
        </w:rPr>
        <w:t>رغم التشابه في الهدف العام، إلا أن هناك عددًا من أوجه الاختلاف بين الدراسات، ومن أبرزها</w:t>
      </w:r>
      <w:r w:rsidRPr="00710999">
        <w:rPr>
          <w:rFonts w:ascii="Simplified Arabic" w:hAnsi="Simplified Arabic" w:cs="Simplified Arabic"/>
          <w:sz w:val="28"/>
          <w:szCs w:val="28"/>
        </w:rPr>
        <w:t>:</w:t>
      </w:r>
    </w:p>
    <w:p w:rsidR="00710999" w:rsidRPr="00710999" w:rsidRDefault="00710999" w:rsidP="00B6066E">
      <w:pPr>
        <w:numPr>
          <w:ilvl w:val="0"/>
          <w:numId w:val="33"/>
        </w:numPr>
        <w:bidi/>
        <w:spacing w:line="240" w:lineRule="auto"/>
        <w:rPr>
          <w:rFonts w:ascii="Simplified Arabic" w:hAnsi="Simplified Arabic" w:cs="Simplified Arabic"/>
          <w:sz w:val="28"/>
          <w:szCs w:val="28"/>
        </w:rPr>
      </w:pPr>
      <w:r w:rsidRPr="00710999">
        <w:rPr>
          <w:rFonts w:ascii="Simplified Arabic" w:hAnsi="Simplified Arabic" w:cs="Simplified Arabic"/>
          <w:sz w:val="28"/>
          <w:szCs w:val="28"/>
          <w:rtl/>
        </w:rPr>
        <w:t>اختلاف البيئات التطبيقية، حيث أجريت بعض الدراسات في القطاعات الحكومية، بينما ركزت أخرى على القطاع الخاص أو الصناعي أو الصحي</w:t>
      </w:r>
      <w:r w:rsidRPr="00710999">
        <w:rPr>
          <w:rFonts w:ascii="Simplified Arabic" w:hAnsi="Simplified Arabic" w:cs="Simplified Arabic"/>
          <w:sz w:val="28"/>
          <w:szCs w:val="28"/>
        </w:rPr>
        <w:t>.</w:t>
      </w:r>
    </w:p>
    <w:p w:rsidR="00710999" w:rsidRPr="00710999" w:rsidRDefault="00710999" w:rsidP="00B6066E">
      <w:pPr>
        <w:numPr>
          <w:ilvl w:val="0"/>
          <w:numId w:val="33"/>
        </w:numPr>
        <w:bidi/>
        <w:spacing w:line="240" w:lineRule="auto"/>
        <w:rPr>
          <w:rFonts w:ascii="Simplified Arabic" w:hAnsi="Simplified Arabic" w:cs="Simplified Arabic"/>
          <w:sz w:val="28"/>
          <w:szCs w:val="28"/>
        </w:rPr>
      </w:pPr>
      <w:r w:rsidRPr="00710999">
        <w:rPr>
          <w:rFonts w:ascii="Simplified Arabic" w:hAnsi="Simplified Arabic" w:cs="Simplified Arabic"/>
          <w:sz w:val="28"/>
          <w:szCs w:val="28"/>
          <w:rtl/>
        </w:rPr>
        <w:t>تباين المتغيرات المدروسة؛ فبعض الدراسات ركزت على المناخ التنظيمي، وأخرى على العدالة التنظيمية أو جودة حياة العمل أو المرونة الوظيفية</w:t>
      </w:r>
      <w:r w:rsidRPr="00710999">
        <w:rPr>
          <w:rFonts w:ascii="Simplified Arabic" w:hAnsi="Simplified Arabic" w:cs="Simplified Arabic"/>
          <w:sz w:val="28"/>
          <w:szCs w:val="28"/>
        </w:rPr>
        <w:t>.</w:t>
      </w:r>
    </w:p>
    <w:p w:rsidR="00710999" w:rsidRPr="00710999" w:rsidRDefault="00710999" w:rsidP="00B6066E">
      <w:pPr>
        <w:numPr>
          <w:ilvl w:val="0"/>
          <w:numId w:val="33"/>
        </w:numPr>
        <w:bidi/>
        <w:spacing w:line="240" w:lineRule="auto"/>
        <w:rPr>
          <w:rFonts w:ascii="Simplified Arabic" w:hAnsi="Simplified Arabic" w:cs="Simplified Arabic"/>
          <w:sz w:val="28"/>
          <w:szCs w:val="28"/>
        </w:rPr>
      </w:pPr>
      <w:r w:rsidRPr="00710999">
        <w:rPr>
          <w:rFonts w:ascii="Simplified Arabic" w:hAnsi="Simplified Arabic" w:cs="Simplified Arabic"/>
          <w:sz w:val="28"/>
          <w:szCs w:val="28"/>
          <w:rtl/>
        </w:rPr>
        <w:t>اختلاف الثقافات التنظيمية بين البيئات العربية والأجنبية، مما انعكس على طبيعة النتائج ومستوى تأثير بعض المتغيرات</w:t>
      </w:r>
      <w:r w:rsidRPr="00710999">
        <w:rPr>
          <w:rFonts w:ascii="Simplified Arabic" w:hAnsi="Simplified Arabic" w:cs="Simplified Arabic"/>
          <w:sz w:val="28"/>
          <w:szCs w:val="28"/>
        </w:rPr>
        <w:t>.</w:t>
      </w:r>
    </w:p>
    <w:p w:rsidR="00710999" w:rsidRPr="00710999" w:rsidRDefault="00710999" w:rsidP="00B6066E">
      <w:pPr>
        <w:numPr>
          <w:ilvl w:val="0"/>
          <w:numId w:val="33"/>
        </w:numPr>
        <w:bidi/>
        <w:spacing w:line="240" w:lineRule="auto"/>
        <w:rPr>
          <w:rFonts w:ascii="Simplified Arabic" w:hAnsi="Simplified Arabic" w:cs="Simplified Arabic"/>
          <w:sz w:val="28"/>
          <w:szCs w:val="28"/>
        </w:rPr>
      </w:pPr>
      <w:r w:rsidRPr="00710999">
        <w:rPr>
          <w:rFonts w:ascii="Simplified Arabic" w:hAnsi="Simplified Arabic" w:cs="Simplified Arabic"/>
          <w:sz w:val="28"/>
          <w:szCs w:val="28"/>
          <w:rtl/>
        </w:rPr>
        <w:t>تنوع النماذج النظرية المستخدمة في تفسير العلاقة بين بيئة العمل والأداء</w:t>
      </w:r>
      <w:r w:rsidRPr="00710999">
        <w:rPr>
          <w:rFonts w:ascii="Simplified Arabic" w:hAnsi="Simplified Arabic" w:cs="Simplified Arabic"/>
          <w:sz w:val="28"/>
          <w:szCs w:val="28"/>
        </w:rPr>
        <w:t>.</w:t>
      </w:r>
    </w:p>
    <w:p w:rsidR="00710999" w:rsidRPr="004044C6" w:rsidRDefault="00710999" w:rsidP="00B6066E">
      <w:pPr>
        <w:numPr>
          <w:ilvl w:val="0"/>
          <w:numId w:val="33"/>
        </w:numPr>
        <w:bidi/>
        <w:spacing w:line="240" w:lineRule="auto"/>
        <w:rPr>
          <w:rFonts w:ascii="Simplified Arabic" w:hAnsi="Simplified Arabic" w:cs="Simplified Arabic"/>
          <w:sz w:val="28"/>
          <w:szCs w:val="28"/>
        </w:rPr>
      </w:pPr>
      <w:r w:rsidRPr="00710999">
        <w:rPr>
          <w:rFonts w:ascii="Simplified Arabic" w:hAnsi="Simplified Arabic" w:cs="Simplified Arabic"/>
          <w:sz w:val="28"/>
          <w:szCs w:val="28"/>
          <w:rtl/>
        </w:rPr>
        <w:t>اختلاف ترتيب العوامل الأكثر تأثيرًا في الأداء، حيث ركزت بعض الدراسات على الأجور، بينما أولت دراسات أخرى أهمية أكبر للعلاقات الإنسانية أو فرص النمو المهني</w:t>
      </w:r>
      <w:r w:rsidRPr="00710999">
        <w:rPr>
          <w:rFonts w:ascii="Simplified Arabic" w:hAnsi="Simplified Arabic" w:cs="Simplified Arabic"/>
          <w:sz w:val="28"/>
          <w:szCs w:val="28"/>
        </w:rPr>
        <w:t>.</w:t>
      </w:r>
    </w:p>
    <w:p w:rsidR="004044C6" w:rsidRDefault="00710999" w:rsidP="004044C6">
      <w:pPr>
        <w:pStyle w:val="Heading3"/>
        <w:rPr>
          <w:rtl/>
        </w:rPr>
      </w:pPr>
      <w:bookmarkStart w:id="32" w:name="_Toc222341808"/>
      <w:r w:rsidRPr="00710999">
        <w:rPr>
          <w:rtl/>
        </w:rPr>
        <w:t>الفجوة البحثية</w:t>
      </w:r>
      <w:bookmarkEnd w:id="32"/>
      <w:r w:rsidRPr="00710999">
        <w:rPr>
          <w:rtl/>
        </w:rPr>
        <w:t xml:space="preserve"> </w:t>
      </w:r>
    </w:p>
    <w:p w:rsidR="00710999" w:rsidRPr="00710999" w:rsidRDefault="00710999" w:rsidP="004044C6">
      <w:pPr>
        <w:bidi/>
        <w:spacing w:line="240" w:lineRule="auto"/>
        <w:rPr>
          <w:rFonts w:ascii="Simplified Arabic" w:hAnsi="Simplified Arabic" w:cs="Simplified Arabic"/>
          <w:sz w:val="28"/>
          <w:szCs w:val="28"/>
        </w:rPr>
      </w:pPr>
      <w:r w:rsidRPr="00710999">
        <w:rPr>
          <w:rFonts w:ascii="Simplified Arabic" w:hAnsi="Simplified Arabic" w:cs="Simplified Arabic"/>
          <w:sz w:val="28"/>
          <w:szCs w:val="28"/>
          <w:rtl/>
        </w:rPr>
        <w:t>على الرغم من تعدد الدراسات التي تناولت بيئة العمل وعلاقتها بالأداء الوظيفي، إلا أن مراجعة الأدبيات تكشف وجود عدد من الجوانب التي ما تزال بحاجة إلى مزيد من البحث، وهو ما تمثل الفجوة البحثية التي تسعى الدراسة الحالية إلى معالجتها</w:t>
      </w:r>
      <w:r w:rsidRPr="00710999">
        <w:rPr>
          <w:rFonts w:ascii="Simplified Arabic" w:hAnsi="Simplified Arabic" w:cs="Simplified Arabic"/>
          <w:sz w:val="28"/>
          <w:szCs w:val="28"/>
        </w:rPr>
        <w:t>.</w:t>
      </w:r>
    </w:p>
    <w:p w:rsidR="00710999" w:rsidRDefault="00710999" w:rsidP="00710999">
      <w:pPr>
        <w:bidi/>
        <w:spacing w:line="240" w:lineRule="auto"/>
        <w:rPr>
          <w:rFonts w:ascii="Simplified Arabic" w:hAnsi="Simplified Arabic" w:cs="Simplified Arabic"/>
          <w:sz w:val="28"/>
          <w:szCs w:val="28"/>
          <w:rtl/>
        </w:rPr>
      </w:pPr>
      <w:r w:rsidRPr="00710999">
        <w:rPr>
          <w:rFonts w:ascii="Simplified Arabic" w:hAnsi="Simplified Arabic" w:cs="Simplified Arabic"/>
          <w:sz w:val="28"/>
          <w:szCs w:val="28"/>
          <w:rtl/>
        </w:rPr>
        <w:t>تتمثل الفجوة البحثية في أن معظم الدراسات السابقة ركزت على بعد واحد من أبعاد بيئة العمل، مثل المناخ التنظيمي أو العدالة أو الحوافز، دون تقديم نموذج متكامل يجمع بين الأبعاد المختلفة لبيئة العمل في دراسة واحدة. كما أن بعض الدراسات ركزت على بيئات تنظيمية محددة، مما يجعل الحاجة قائمة لدراسات تتناول مؤسسات متنوعة وفي سياقات مختلفة</w:t>
      </w:r>
      <w:r w:rsidRPr="00710999">
        <w:rPr>
          <w:rFonts w:ascii="Simplified Arabic" w:hAnsi="Simplified Arabic" w:cs="Simplified Arabic"/>
          <w:sz w:val="28"/>
          <w:szCs w:val="28"/>
        </w:rPr>
        <w:t>.</w:t>
      </w:r>
    </w:p>
    <w:p w:rsidR="00563C86" w:rsidRDefault="00563C86" w:rsidP="00563C86">
      <w:pPr>
        <w:bidi/>
        <w:spacing w:line="240" w:lineRule="auto"/>
        <w:rPr>
          <w:rFonts w:ascii="Simplified Arabic" w:hAnsi="Simplified Arabic" w:cs="Simplified Arabic"/>
          <w:sz w:val="28"/>
          <w:szCs w:val="28"/>
          <w:rtl/>
        </w:rPr>
      </w:pPr>
    </w:p>
    <w:p w:rsidR="00563C86" w:rsidRDefault="00563C86" w:rsidP="00563C86">
      <w:pPr>
        <w:bidi/>
        <w:spacing w:line="240" w:lineRule="auto"/>
        <w:rPr>
          <w:rFonts w:ascii="Simplified Arabic" w:hAnsi="Simplified Arabic" w:cs="Simplified Arabic"/>
          <w:sz w:val="28"/>
          <w:szCs w:val="28"/>
          <w:rtl/>
        </w:rPr>
      </w:pPr>
    </w:p>
    <w:p w:rsidR="00563C86" w:rsidRDefault="00563C86" w:rsidP="00563C86">
      <w:pPr>
        <w:bidi/>
        <w:spacing w:line="240" w:lineRule="auto"/>
        <w:rPr>
          <w:rFonts w:ascii="Simplified Arabic" w:hAnsi="Simplified Arabic" w:cs="Simplified Arabic"/>
          <w:sz w:val="28"/>
          <w:szCs w:val="28"/>
          <w:rtl/>
        </w:rPr>
      </w:pPr>
    </w:p>
    <w:p w:rsidR="00563C86" w:rsidRDefault="00563C86" w:rsidP="00563C86">
      <w:pPr>
        <w:bidi/>
        <w:spacing w:line="240" w:lineRule="auto"/>
        <w:rPr>
          <w:rFonts w:ascii="Simplified Arabic" w:hAnsi="Simplified Arabic" w:cs="Simplified Arabic"/>
          <w:sz w:val="28"/>
          <w:szCs w:val="28"/>
          <w:rtl/>
        </w:rPr>
      </w:pPr>
    </w:p>
    <w:p w:rsidR="004044C6" w:rsidRPr="004044C6" w:rsidRDefault="004044C6" w:rsidP="004044C6">
      <w:pPr>
        <w:bidi/>
        <w:spacing w:line="240" w:lineRule="auto"/>
        <w:rPr>
          <w:rFonts w:ascii="Simplified Arabic" w:hAnsi="Simplified Arabic" w:cs="Simplified Arabic"/>
          <w:b/>
          <w:bCs/>
          <w:sz w:val="28"/>
          <w:szCs w:val="28"/>
        </w:rPr>
      </w:pPr>
      <w:r w:rsidRPr="00710999">
        <w:rPr>
          <w:rFonts w:ascii="Simplified Arabic" w:hAnsi="Simplified Arabic" w:cs="Simplified Arabic"/>
          <w:b/>
          <w:bCs/>
          <w:sz w:val="28"/>
          <w:szCs w:val="28"/>
          <w:rtl/>
        </w:rPr>
        <w:lastRenderedPageBreak/>
        <w:t>الإضافة العلمية (ما يتميز به البحث الحالي)</w:t>
      </w:r>
    </w:p>
    <w:p w:rsidR="00710999" w:rsidRPr="00710999" w:rsidRDefault="00710999" w:rsidP="00710999">
      <w:pPr>
        <w:bidi/>
        <w:spacing w:line="240" w:lineRule="auto"/>
        <w:rPr>
          <w:rFonts w:ascii="Simplified Arabic" w:hAnsi="Simplified Arabic" w:cs="Simplified Arabic"/>
          <w:sz w:val="28"/>
          <w:szCs w:val="28"/>
        </w:rPr>
      </w:pPr>
      <w:r w:rsidRPr="00710999">
        <w:rPr>
          <w:rFonts w:ascii="Simplified Arabic" w:hAnsi="Simplified Arabic" w:cs="Simplified Arabic"/>
          <w:sz w:val="28"/>
          <w:szCs w:val="28"/>
          <w:rtl/>
        </w:rPr>
        <w:t>من هنا تتميز الدراسة الحالية بعدد من الإضافات العلمية، من أهمها</w:t>
      </w:r>
      <w:r w:rsidRPr="00710999">
        <w:rPr>
          <w:rFonts w:ascii="Simplified Arabic" w:hAnsi="Simplified Arabic" w:cs="Simplified Arabic"/>
          <w:sz w:val="28"/>
          <w:szCs w:val="28"/>
        </w:rPr>
        <w:t>:</w:t>
      </w:r>
    </w:p>
    <w:p w:rsidR="00710999" w:rsidRPr="00710999" w:rsidRDefault="00710999" w:rsidP="00B6066E">
      <w:pPr>
        <w:numPr>
          <w:ilvl w:val="0"/>
          <w:numId w:val="34"/>
        </w:numPr>
        <w:bidi/>
        <w:spacing w:line="240" w:lineRule="auto"/>
        <w:rPr>
          <w:rFonts w:ascii="Simplified Arabic" w:hAnsi="Simplified Arabic" w:cs="Simplified Arabic"/>
          <w:sz w:val="28"/>
          <w:szCs w:val="28"/>
        </w:rPr>
      </w:pPr>
      <w:r w:rsidRPr="00710999">
        <w:rPr>
          <w:rFonts w:ascii="Simplified Arabic" w:hAnsi="Simplified Arabic" w:cs="Simplified Arabic"/>
          <w:sz w:val="28"/>
          <w:szCs w:val="28"/>
          <w:rtl/>
        </w:rPr>
        <w:t>تقديم نموذج متكامل يربط بين عدة أبعاد لبيئة العمل (البيئة المادية، العدالة والأجور، العلاقات الإنسانية، النمو الوظيفي) وتأثيرها المشترك في الأداء الوظيفي</w:t>
      </w:r>
      <w:r w:rsidRPr="00710999">
        <w:rPr>
          <w:rFonts w:ascii="Simplified Arabic" w:hAnsi="Simplified Arabic" w:cs="Simplified Arabic"/>
          <w:sz w:val="28"/>
          <w:szCs w:val="28"/>
        </w:rPr>
        <w:t>.</w:t>
      </w:r>
    </w:p>
    <w:p w:rsidR="00710999" w:rsidRPr="00710999" w:rsidRDefault="00710999" w:rsidP="00B6066E">
      <w:pPr>
        <w:numPr>
          <w:ilvl w:val="0"/>
          <w:numId w:val="34"/>
        </w:numPr>
        <w:bidi/>
        <w:spacing w:line="240" w:lineRule="auto"/>
        <w:rPr>
          <w:rFonts w:ascii="Simplified Arabic" w:hAnsi="Simplified Arabic" w:cs="Simplified Arabic"/>
          <w:sz w:val="28"/>
          <w:szCs w:val="28"/>
        </w:rPr>
      </w:pPr>
      <w:r w:rsidRPr="00710999">
        <w:rPr>
          <w:rFonts w:ascii="Simplified Arabic" w:hAnsi="Simplified Arabic" w:cs="Simplified Arabic"/>
          <w:sz w:val="28"/>
          <w:szCs w:val="28"/>
          <w:rtl/>
        </w:rPr>
        <w:t>تطبيق الدراسة على مؤسسات في مدن مختلفة داخل المملكة العربية السعودية، مما يوسع نطاق التطبيق ويعزز إمكانية تعميم النتائج</w:t>
      </w:r>
      <w:r w:rsidRPr="00710999">
        <w:rPr>
          <w:rFonts w:ascii="Simplified Arabic" w:hAnsi="Simplified Arabic" w:cs="Simplified Arabic"/>
          <w:sz w:val="28"/>
          <w:szCs w:val="28"/>
        </w:rPr>
        <w:t>.</w:t>
      </w:r>
    </w:p>
    <w:p w:rsidR="00710999" w:rsidRPr="00710999" w:rsidRDefault="00710999" w:rsidP="00B6066E">
      <w:pPr>
        <w:numPr>
          <w:ilvl w:val="0"/>
          <w:numId w:val="34"/>
        </w:numPr>
        <w:bidi/>
        <w:spacing w:line="240" w:lineRule="auto"/>
        <w:rPr>
          <w:rFonts w:ascii="Simplified Arabic" w:hAnsi="Simplified Arabic" w:cs="Simplified Arabic"/>
          <w:sz w:val="28"/>
          <w:szCs w:val="28"/>
        </w:rPr>
      </w:pPr>
      <w:r w:rsidRPr="00710999">
        <w:rPr>
          <w:rFonts w:ascii="Simplified Arabic" w:hAnsi="Simplified Arabic" w:cs="Simplified Arabic"/>
          <w:sz w:val="28"/>
          <w:szCs w:val="28"/>
          <w:rtl/>
        </w:rPr>
        <w:t>الجمع بين البعدين النظري والتطبيقي من خلال بناء إطار نظري شامل مدعوم بدراسة ميدانية</w:t>
      </w:r>
      <w:r w:rsidRPr="00710999">
        <w:rPr>
          <w:rFonts w:ascii="Simplified Arabic" w:hAnsi="Simplified Arabic" w:cs="Simplified Arabic"/>
          <w:sz w:val="28"/>
          <w:szCs w:val="28"/>
        </w:rPr>
        <w:t>.</w:t>
      </w:r>
    </w:p>
    <w:p w:rsidR="00710999" w:rsidRPr="00710999" w:rsidRDefault="00710999" w:rsidP="00B6066E">
      <w:pPr>
        <w:numPr>
          <w:ilvl w:val="0"/>
          <w:numId w:val="34"/>
        </w:numPr>
        <w:bidi/>
        <w:spacing w:line="240" w:lineRule="auto"/>
        <w:rPr>
          <w:rFonts w:ascii="Simplified Arabic" w:hAnsi="Simplified Arabic" w:cs="Simplified Arabic"/>
          <w:sz w:val="28"/>
          <w:szCs w:val="28"/>
        </w:rPr>
      </w:pPr>
      <w:r w:rsidRPr="00710999">
        <w:rPr>
          <w:rFonts w:ascii="Simplified Arabic" w:hAnsi="Simplified Arabic" w:cs="Simplified Arabic"/>
          <w:sz w:val="28"/>
          <w:szCs w:val="28"/>
          <w:rtl/>
        </w:rPr>
        <w:t>التركيز على تحليل الأبعاد الأكثر تأثيرًا في الأداء وليس فقط إثبات وجود العلاقة</w:t>
      </w:r>
      <w:r w:rsidRPr="00710999">
        <w:rPr>
          <w:rFonts w:ascii="Simplified Arabic" w:hAnsi="Simplified Arabic" w:cs="Simplified Arabic"/>
          <w:sz w:val="28"/>
          <w:szCs w:val="28"/>
        </w:rPr>
        <w:t>.</w:t>
      </w:r>
    </w:p>
    <w:p w:rsidR="00710999" w:rsidRPr="00710999" w:rsidRDefault="00710999" w:rsidP="00B6066E">
      <w:pPr>
        <w:numPr>
          <w:ilvl w:val="0"/>
          <w:numId w:val="34"/>
        </w:numPr>
        <w:bidi/>
        <w:spacing w:line="240" w:lineRule="auto"/>
        <w:rPr>
          <w:rFonts w:ascii="Simplified Arabic" w:hAnsi="Simplified Arabic" w:cs="Simplified Arabic"/>
          <w:sz w:val="28"/>
          <w:szCs w:val="28"/>
        </w:rPr>
      </w:pPr>
      <w:r w:rsidRPr="00710999">
        <w:rPr>
          <w:rFonts w:ascii="Simplified Arabic" w:hAnsi="Simplified Arabic" w:cs="Simplified Arabic"/>
          <w:sz w:val="28"/>
          <w:szCs w:val="28"/>
          <w:rtl/>
        </w:rPr>
        <w:t>تقديم توصيات عملية يمكن أن تساعد صناع القرار في تحسين بيئة العمل ورفع مستوى الأداء داخل المؤسسات</w:t>
      </w:r>
      <w:r w:rsidRPr="00710999">
        <w:rPr>
          <w:rFonts w:ascii="Simplified Arabic" w:hAnsi="Simplified Arabic" w:cs="Simplified Arabic"/>
          <w:sz w:val="28"/>
          <w:szCs w:val="28"/>
        </w:rPr>
        <w:t>.</w:t>
      </w:r>
    </w:p>
    <w:p w:rsidR="00710999" w:rsidRPr="00710999" w:rsidRDefault="00710999" w:rsidP="00710999">
      <w:pPr>
        <w:bidi/>
        <w:spacing w:line="240" w:lineRule="auto"/>
        <w:rPr>
          <w:rFonts w:ascii="Simplified Arabic" w:hAnsi="Simplified Arabic" w:cs="Simplified Arabic"/>
          <w:sz w:val="28"/>
          <w:szCs w:val="28"/>
        </w:rPr>
      </w:pPr>
      <w:r w:rsidRPr="00710999">
        <w:rPr>
          <w:rFonts w:ascii="Simplified Arabic" w:hAnsi="Simplified Arabic" w:cs="Simplified Arabic"/>
          <w:sz w:val="28"/>
          <w:szCs w:val="28"/>
          <w:rtl/>
        </w:rPr>
        <w:t>وبذلك تسعى الدراسة الحالية إلى سد فجوة تطبيقية ونظرية في الأدبيات السابقة، من خلال تقديم رؤية شاملة ومتكاملة للعلاقة بين بيئة العمل وأداء الموظفين في بيئة تنظيمية معاصرة</w:t>
      </w:r>
      <w:r w:rsidRPr="00710999">
        <w:rPr>
          <w:rFonts w:ascii="Simplified Arabic" w:hAnsi="Simplified Arabic" w:cs="Simplified Arabic"/>
          <w:sz w:val="28"/>
          <w:szCs w:val="28"/>
        </w:rPr>
        <w:t>.</w:t>
      </w:r>
    </w:p>
    <w:p w:rsidR="00B56A6C" w:rsidRPr="00710999" w:rsidRDefault="00B56A6C" w:rsidP="00045B10">
      <w:pPr>
        <w:bidi/>
        <w:spacing w:line="240" w:lineRule="auto"/>
        <w:rPr>
          <w:rFonts w:ascii="Simplified Arabic" w:hAnsi="Simplified Arabic" w:cs="Simplified Arabic"/>
          <w:sz w:val="28"/>
          <w:szCs w:val="28"/>
        </w:rPr>
      </w:pPr>
    </w:p>
    <w:p w:rsidR="00B56A6C" w:rsidRDefault="00B56A6C" w:rsidP="00045B10">
      <w:pPr>
        <w:bidi/>
        <w:spacing w:line="240" w:lineRule="auto"/>
        <w:rPr>
          <w:rFonts w:ascii="Simplified Arabic" w:hAnsi="Simplified Arabic" w:cs="Simplified Arabic"/>
          <w:sz w:val="28"/>
          <w:szCs w:val="28"/>
          <w:rtl/>
        </w:rPr>
      </w:pPr>
    </w:p>
    <w:p w:rsidR="003F370D" w:rsidRDefault="003F370D" w:rsidP="003F370D">
      <w:pPr>
        <w:bidi/>
        <w:spacing w:line="240" w:lineRule="auto"/>
        <w:rPr>
          <w:rFonts w:ascii="Simplified Arabic" w:hAnsi="Simplified Arabic" w:cs="Simplified Arabic"/>
          <w:sz w:val="28"/>
          <w:szCs w:val="28"/>
          <w:rtl/>
        </w:rPr>
      </w:pPr>
    </w:p>
    <w:p w:rsidR="003F370D" w:rsidRDefault="003F370D" w:rsidP="003F370D">
      <w:pPr>
        <w:bidi/>
        <w:spacing w:line="240" w:lineRule="auto"/>
        <w:rPr>
          <w:rFonts w:ascii="Simplified Arabic" w:hAnsi="Simplified Arabic" w:cs="Simplified Arabic"/>
          <w:sz w:val="28"/>
          <w:szCs w:val="28"/>
          <w:rtl/>
        </w:rPr>
      </w:pPr>
    </w:p>
    <w:p w:rsidR="00563C86" w:rsidRDefault="00563C86" w:rsidP="00563C86">
      <w:pPr>
        <w:bidi/>
        <w:spacing w:line="240" w:lineRule="auto"/>
        <w:rPr>
          <w:rFonts w:ascii="Simplified Arabic" w:hAnsi="Simplified Arabic" w:cs="Simplified Arabic"/>
          <w:sz w:val="28"/>
          <w:szCs w:val="28"/>
          <w:rtl/>
        </w:rPr>
      </w:pPr>
    </w:p>
    <w:p w:rsidR="00563C86" w:rsidRDefault="00563C86" w:rsidP="00563C86">
      <w:pPr>
        <w:bidi/>
        <w:spacing w:line="240" w:lineRule="auto"/>
        <w:rPr>
          <w:rFonts w:ascii="Simplified Arabic" w:hAnsi="Simplified Arabic" w:cs="Simplified Arabic"/>
          <w:sz w:val="28"/>
          <w:szCs w:val="28"/>
          <w:rtl/>
        </w:rPr>
      </w:pPr>
    </w:p>
    <w:p w:rsidR="00563C86" w:rsidRDefault="00563C86" w:rsidP="00563C86">
      <w:pPr>
        <w:bidi/>
        <w:spacing w:line="240" w:lineRule="auto"/>
        <w:rPr>
          <w:rFonts w:ascii="Simplified Arabic" w:hAnsi="Simplified Arabic" w:cs="Simplified Arabic"/>
          <w:sz w:val="28"/>
          <w:szCs w:val="28"/>
          <w:rtl/>
        </w:rPr>
      </w:pPr>
    </w:p>
    <w:p w:rsidR="003F370D" w:rsidRDefault="003F370D" w:rsidP="003F370D">
      <w:pPr>
        <w:bidi/>
        <w:spacing w:line="240" w:lineRule="auto"/>
        <w:rPr>
          <w:rFonts w:ascii="Simplified Arabic" w:hAnsi="Simplified Arabic" w:cs="Simplified Arabic"/>
          <w:sz w:val="28"/>
          <w:szCs w:val="28"/>
          <w:rtl/>
        </w:rPr>
      </w:pPr>
    </w:p>
    <w:p w:rsidR="003F370D" w:rsidRDefault="003F370D" w:rsidP="003F370D">
      <w:pPr>
        <w:bidi/>
        <w:spacing w:line="240" w:lineRule="auto"/>
        <w:rPr>
          <w:rFonts w:ascii="Simplified Arabic" w:hAnsi="Simplified Arabic" w:cs="Simplified Arabic"/>
          <w:sz w:val="28"/>
          <w:szCs w:val="28"/>
          <w:rtl/>
        </w:rPr>
      </w:pPr>
    </w:p>
    <w:p w:rsidR="003F370D" w:rsidRPr="00B56A6C" w:rsidRDefault="003F370D" w:rsidP="003F370D">
      <w:pPr>
        <w:bidi/>
        <w:spacing w:line="240" w:lineRule="auto"/>
        <w:rPr>
          <w:rFonts w:ascii="Simplified Arabic" w:hAnsi="Simplified Arabic" w:cs="Simplified Arabic"/>
          <w:sz w:val="28"/>
          <w:szCs w:val="28"/>
        </w:rPr>
      </w:pPr>
    </w:p>
    <w:p w:rsidR="00B56A6C" w:rsidRPr="00B56A6C" w:rsidRDefault="00B56A6C" w:rsidP="00364520">
      <w:pPr>
        <w:pStyle w:val="Heading1"/>
      </w:pPr>
      <w:bookmarkStart w:id="33" w:name="_Toc222341809"/>
      <w:r w:rsidRPr="00B56A6C">
        <w:rPr>
          <w:rtl/>
        </w:rPr>
        <w:lastRenderedPageBreak/>
        <w:t>الفصل ال</w:t>
      </w:r>
      <w:r w:rsidR="001851CF">
        <w:rPr>
          <w:rFonts w:hint="cs"/>
          <w:rtl/>
        </w:rPr>
        <w:t>ثالث</w:t>
      </w:r>
      <w:r w:rsidR="00364520">
        <w:rPr>
          <w:rtl/>
        </w:rPr>
        <w:t>: منهجية الدراسة</w:t>
      </w:r>
      <w:bookmarkEnd w:id="33"/>
    </w:p>
    <w:p w:rsidR="00B56A6C" w:rsidRDefault="001E3824" w:rsidP="001E3824">
      <w:pPr>
        <w:pStyle w:val="Heading2"/>
        <w:rPr>
          <w:rtl/>
        </w:rPr>
      </w:pPr>
      <w:bookmarkStart w:id="34" w:name="_Toc222341810"/>
      <w:r>
        <w:rPr>
          <w:rtl/>
        </w:rPr>
        <w:t>منهج الدراسة</w:t>
      </w:r>
      <w:bookmarkEnd w:id="34"/>
    </w:p>
    <w:p w:rsidR="00586498" w:rsidRPr="00586498" w:rsidRDefault="00586498" w:rsidP="00586498">
      <w:pPr>
        <w:bidi/>
        <w:spacing w:line="240" w:lineRule="auto"/>
        <w:rPr>
          <w:rFonts w:ascii="Simplified Arabic" w:hAnsi="Simplified Arabic" w:cs="Simplified Arabic"/>
          <w:b/>
          <w:bCs/>
          <w:sz w:val="28"/>
          <w:szCs w:val="28"/>
        </w:rPr>
      </w:pPr>
      <w:r w:rsidRPr="00586498">
        <w:rPr>
          <w:rFonts w:ascii="Simplified Arabic" w:hAnsi="Simplified Arabic" w:cs="Simplified Arabic"/>
          <w:b/>
          <w:bCs/>
          <w:sz w:val="28"/>
          <w:szCs w:val="28"/>
          <w:rtl/>
        </w:rPr>
        <w:t>أولًا: منهج الدراسة</w:t>
      </w:r>
    </w:p>
    <w:p w:rsidR="00586498" w:rsidRPr="00586498" w:rsidRDefault="00586498" w:rsidP="00586498">
      <w:p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يُعد تحديد منهج الدراسة من الخطوات الأساسية في أي بحث علمي، إذ يمثل الإطار الذي يستند إليه الباحث في جمع البيانات وتحليلها وتفسيرها للوصول إلى نتائج علمية دقيقة. ويُقصد بمنهج الدراسة الأسلوب العلمي المنظم الذي يستخدمه الباحث لدراسة الظاهرة محل البحث، بما يضمن تحقيق أهداف الدراسة والإجابة عن تساؤلاتها واختبار فروضها بطريقة موضوعية ومنهجية</w:t>
      </w:r>
      <w:r w:rsidRPr="00586498">
        <w:rPr>
          <w:rFonts w:ascii="Simplified Arabic" w:hAnsi="Simplified Arabic" w:cs="Simplified Arabic"/>
          <w:sz w:val="28"/>
          <w:szCs w:val="28"/>
        </w:rPr>
        <w:t>.</w:t>
      </w:r>
    </w:p>
    <w:p w:rsidR="00586498" w:rsidRPr="00586498" w:rsidRDefault="00586498" w:rsidP="00586498">
      <w:p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ونظرًا لطبيعة موضوع البحث الحالي الذي يتناول أهمية بيئة العمل وأثرها على أداء الموظفين، فإن اختيار المنهج المناسب يعد أمرًا ضروريًا لفهم العلاقة بين متغيرات الدراسة وتحليلها بصورة علمية دقيقة. وفي هذا الجزء سيتم عرض منهج الدراسة المعتمد، ومبررات اختياره، وخصائصه، ومدى ملاءمته لموضوع البحث</w:t>
      </w:r>
      <w:r w:rsidRPr="00586498">
        <w:rPr>
          <w:rFonts w:ascii="Simplified Arabic" w:hAnsi="Simplified Arabic" w:cs="Simplified Arabic"/>
          <w:sz w:val="28"/>
          <w:szCs w:val="28"/>
        </w:rPr>
        <w:t>.</w:t>
      </w:r>
    </w:p>
    <w:p w:rsidR="00586498" w:rsidRPr="00586498" w:rsidRDefault="00586498" w:rsidP="00586498">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1.</w:t>
      </w:r>
      <w:r w:rsidRPr="00586498">
        <w:rPr>
          <w:rFonts w:ascii="Simplified Arabic" w:hAnsi="Simplified Arabic" w:cs="Simplified Arabic"/>
          <w:b/>
          <w:bCs/>
          <w:sz w:val="28"/>
          <w:szCs w:val="28"/>
        </w:rPr>
        <w:t xml:space="preserve"> </w:t>
      </w:r>
      <w:r w:rsidRPr="00586498">
        <w:rPr>
          <w:rFonts w:ascii="Simplified Arabic" w:hAnsi="Simplified Arabic" w:cs="Simplified Arabic"/>
          <w:b/>
          <w:bCs/>
          <w:sz w:val="28"/>
          <w:szCs w:val="28"/>
          <w:rtl/>
        </w:rPr>
        <w:t>مفهوم منهج الدراسة</w:t>
      </w:r>
    </w:p>
    <w:p w:rsidR="00586498" w:rsidRPr="00586498" w:rsidRDefault="00586498" w:rsidP="00586498">
      <w:p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يشير منهج الدراسة إلى مجموعة القواعد والخطوات العلمية المنظمة التي يتبعها الباحث من أجل الوصول إلى معرفة علمية صحيحة حول ظاهرة معينة، وذلك من خلال الملاحظة والتحليل والتفسير واستخلاص النتائج</w:t>
      </w:r>
      <w:r w:rsidRPr="00586498">
        <w:rPr>
          <w:rFonts w:ascii="Simplified Arabic" w:hAnsi="Simplified Arabic" w:cs="Simplified Arabic"/>
          <w:sz w:val="28"/>
          <w:szCs w:val="28"/>
        </w:rPr>
        <w:t>.</w:t>
      </w:r>
    </w:p>
    <w:p w:rsidR="00586498" w:rsidRPr="00586498" w:rsidRDefault="00586498" w:rsidP="00586498">
      <w:p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وقد عرف بعض الباحثين المنهج العلمي بأنه الأسلوب المنظم الذي يعتمد على جمع البيانات بصورة دقيقة وتحليلها بطريقة علمية تساعد على فهم الظواهر واكتشاف العلاقات بينها (عقيلي، 2005). كما يُنظر إليه بوصفه أداة فكرية تساعد الباحث على تنظيم عملية البحث وتوجيهها نحو تحقيق أهداف محددة</w:t>
      </w:r>
      <w:r w:rsidRPr="00586498">
        <w:rPr>
          <w:rFonts w:ascii="Simplified Arabic" w:hAnsi="Simplified Arabic" w:cs="Simplified Arabic"/>
          <w:sz w:val="28"/>
          <w:szCs w:val="28"/>
        </w:rPr>
        <w:t>.</w:t>
      </w:r>
    </w:p>
    <w:p w:rsidR="00586498" w:rsidRPr="00586498" w:rsidRDefault="00586498" w:rsidP="00BE552E">
      <w:p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ويُعد اختيار المنهج المناسب مرتبطًا بطبيعة المشكلة البحثية ونوع البيانات المطلوبة، حيث تختلف المناهج العلمية باختلاف أهداف البحث، فهناك المنهج التاريخي، والمنهج التجريبي، والمنهج الوصفي، والمنهج المقارن، وغيرها</w:t>
      </w:r>
      <w:r w:rsidRPr="00586498">
        <w:rPr>
          <w:rFonts w:ascii="Simplified Arabic" w:hAnsi="Simplified Arabic" w:cs="Simplified Arabic"/>
          <w:sz w:val="28"/>
          <w:szCs w:val="28"/>
        </w:rPr>
        <w:t>.</w:t>
      </w:r>
    </w:p>
    <w:p w:rsidR="00586498" w:rsidRPr="00586498" w:rsidRDefault="00BE552E" w:rsidP="00586498">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2.</w:t>
      </w:r>
      <w:r w:rsidR="00586498" w:rsidRPr="00586498">
        <w:rPr>
          <w:rFonts w:ascii="Simplified Arabic" w:hAnsi="Simplified Arabic" w:cs="Simplified Arabic"/>
          <w:b/>
          <w:bCs/>
          <w:sz w:val="28"/>
          <w:szCs w:val="28"/>
        </w:rPr>
        <w:t xml:space="preserve"> </w:t>
      </w:r>
      <w:r w:rsidR="00586498" w:rsidRPr="00586498">
        <w:rPr>
          <w:rFonts w:ascii="Simplified Arabic" w:hAnsi="Simplified Arabic" w:cs="Simplified Arabic"/>
          <w:b/>
          <w:bCs/>
          <w:sz w:val="28"/>
          <w:szCs w:val="28"/>
          <w:rtl/>
        </w:rPr>
        <w:t>المنهج المستخدم في الدراسة الحالية</w:t>
      </w:r>
    </w:p>
    <w:p w:rsidR="00586498" w:rsidRPr="00586498" w:rsidRDefault="00586498" w:rsidP="00586498">
      <w:pPr>
        <w:bidi/>
        <w:spacing w:line="240" w:lineRule="auto"/>
        <w:rPr>
          <w:rFonts w:ascii="Simplified Arabic" w:hAnsi="Simplified Arabic" w:cs="Simplified Arabic"/>
          <w:sz w:val="28"/>
          <w:szCs w:val="28"/>
        </w:rPr>
      </w:pPr>
      <w:r w:rsidRPr="007B5EC6">
        <w:rPr>
          <w:rFonts w:ascii="Simplified Arabic" w:hAnsi="Simplified Arabic" w:cs="Simplified Arabic"/>
          <w:sz w:val="28"/>
          <w:szCs w:val="28"/>
          <w:rtl/>
        </w:rPr>
        <w:t>اعتمدت الدراسة الحالية على المنهج الوصفي التحليلي باعتباره المنهج الأكثر ملاءمة لطبيعة الدراسة وأهدافها، حيث يهدف هذا المنهج إلى وصف الظاهرة كما هي في الواقع، وتحليل العلاقات بين متغيراتها، وتفسير النتائج بصورة</w:t>
      </w:r>
      <w:r w:rsidRPr="00586498">
        <w:rPr>
          <w:rFonts w:ascii="Simplified Arabic" w:hAnsi="Simplified Arabic" w:cs="Simplified Arabic"/>
          <w:sz w:val="28"/>
          <w:szCs w:val="28"/>
          <w:rtl/>
        </w:rPr>
        <w:t xml:space="preserve"> علمية</w:t>
      </w:r>
      <w:r w:rsidRPr="00586498">
        <w:rPr>
          <w:rFonts w:ascii="Simplified Arabic" w:hAnsi="Simplified Arabic" w:cs="Simplified Arabic"/>
          <w:sz w:val="28"/>
          <w:szCs w:val="28"/>
        </w:rPr>
        <w:t>.</w:t>
      </w:r>
    </w:p>
    <w:p w:rsidR="00586498" w:rsidRPr="00586498" w:rsidRDefault="00586498" w:rsidP="007B5EC6">
      <w:p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lastRenderedPageBreak/>
        <w:t>ويُعد المنهج الوصفي من أكثر المناهج استخدامًا في الدراسات الإدارية والسلوكية، خاصة تلك التي تهدف إلى دراسة العلاقات بين المتغيرات التنظيمية مثل بيئة العمل والأداء الوظيفي. فهو لا يقتصر على وصف الظاهرة فقط، بل يتجاوز ذلك إلى تحليلها وتفسيرها واستخلاص المؤشرات العلمية المرتبطة بها</w:t>
      </w:r>
      <w:r w:rsidRPr="00586498">
        <w:rPr>
          <w:rFonts w:ascii="Simplified Arabic" w:hAnsi="Simplified Arabic" w:cs="Simplified Arabic"/>
          <w:sz w:val="28"/>
          <w:szCs w:val="28"/>
        </w:rPr>
        <w:t>.</w:t>
      </w:r>
    </w:p>
    <w:p w:rsidR="00586498" w:rsidRPr="00586498" w:rsidRDefault="007B5EC6" w:rsidP="00586498">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3.</w:t>
      </w:r>
      <w:r w:rsidR="00586498" w:rsidRPr="00586498">
        <w:rPr>
          <w:rFonts w:ascii="Simplified Arabic" w:hAnsi="Simplified Arabic" w:cs="Simplified Arabic"/>
          <w:b/>
          <w:bCs/>
          <w:sz w:val="28"/>
          <w:szCs w:val="28"/>
        </w:rPr>
        <w:t xml:space="preserve"> </w:t>
      </w:r>
      <w:r w:rsidR="00586498" w:rsidRPr="00586498">
        <w:rPr>
          <w:rFonts w:ascii="Simplified Arabic" w:hAnsi="Simplified Arabic" w:cs="Simplified Arabic"/>
          <w:b/>
          <w:bCs/>
          <w:sz w:val="28"/>
          <w:szCs w:val="28"/>
          <w:rtl/>
        </w:rPr>
        <w:t>مبررات اختيار المنهج الوصفي التحليلي</w:t>
      </w:r>
    </w:p>
    <w:p w:rsidR="00586498" w:rsidRPr="00586498" w:rsidRDefault="00586498" w:rsidP="00586498">
      <w:p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جاء اختيار المنهج الوصفي التحليلي لعدة أسباب تتناسب مع طبيعة الدراسة، ومن أبرزها</w:t>
      </w:r>
      <w:r w:rsidRPr="00586498">
        <w:rPr>
          <w:rFonts w:ascii="Simplified Arabic" w:hAnsi="Simplified Arabic" w:cs="Simplified Arabic"/>
          <w:sz w:val="28"/>
          <w:szCs w:val="28"/>
        </w:rPr>
        <w:t>:</w:t>
      </w:r>
    </w:p>
    <w:p w:rsidR="00586498" w:rsidRPr="00586498" w:rsidRDefault="00586498" w:rsidP="00B6066E">
      <w:pPr>
        <w:numPr>
          <w:ilvl w:val="0"/>
          <w:numId w:val="35"/>
        </w:num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أن الدراسة تهدف إلى وصف واقع بيئة العمل داخل المؤسسات محل الدراسة وتحليل تأثيرها في أداء الموظفين</w:t>
      </w:r>
      <w:r w:rsidRPr="00586498">
        <w:rPr>
          <w:rFonts w:ascii="Simplified Arabic" w:hAnsi="Simplified Arabic" w:cs="Simplified Arabic"/>
          <w:sz w:val="28"/>
          <w:szCs w:val="28"/>
        </w:rPr>
        <w:t>.</w:t>
      </w:r>
    </w:p>
    <w:p w:rsidR="00586498" w:rsidRPr="00586498" w:rsidRDefault="00586498" w:rsidP="00B6066E">
      <w:pPr>
        <w:numPr>
          <w:ilvl w:val="0"/>
          <w:numId w:val="35"/>
        </w:num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أن المنهج الوصفي يساعد في جمع بيانات كمية يمكن تحليلها إحصائيًا لاختبار الفروض</w:t>
      </w:r>
      <w:r w:rsidRPr="00586498">
        <w:rPr>
          <w:rFonts w:ascii="Simplified Arabic" w:hAnsi="Simplified Arabic" w:cs="Simplified Arabic"/>
          <w:sz w:val="28"/>
          <w:szCs w:val="28"/>
        </w:rPr>
        <w:t>.</w:t>
      </w:r>
    </w:p>
    <w:p w:rsidR="00586498" w:rsidRPr="00586498" w:rsidRDefault="00586498" w:rsidP="00B6066E">
      <w:pPr>
        <w:numPr>
          <w:ilvl w:val="0"/>
          <w:numId w:val="35"/>
        </w:num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إمكانية دراسة العلاقات بين المتغيرات دون التدخل أو التأثير عليها</w:t>
      </w:r>
      <w:r w:rsidRPr="00586498">
        <w:rPr>
          <w:rFonts w:ascii="Simplified Arabic" w:hAnsi="Simplified Arabic" w:cs="Simplified Arabic"/>
          <w:sz w:val="28"/>
          <w:szCs w:val="28"/>
        </w:rPr>
        <w:t>.</w:t>
      </w:r>
    </w:p>
    <w:p w:rsidR="00586498" w:rsidRPr="00586498" w:rsidRDefault="00586498" w:rsidP="00B6066E">
      <w:pPr>
        <w:numPr>
          <w:ilvl w:val="0"/>
          <w:numId w:val="35"/>
        </w:num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ملاءمة هذا المنهج للدراسات الإدارية التي تعتمد على الاستبانة كأداة رئيسية لجمع البيانات</w:t>
      </w:r>
      <w:r w:rsidRPr="00586498">
        <w:rPr>
          <w:rFonts w:ascii="Simplified Arabic" w:hAnsi="Simplified Arabic" w:cs="Simplified Arabic"/>
          <w:sz w:val="28"/>
          <w:szCs w:val="28"/>
        </w:rPr>
        <w:t>.</w:t>
      </w:r>
    </w:p>
    <w:p w:rsidR="00586498" w:rsidRPr="00586498" w:rsidRDefault="00586498" w:rsidP="00B6066E">
      <w:pPr>
        <w:numPr>
          <w:ilvl w:val="0"/>
          <w:numId w:val="35"/>
        </w:num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قدرة المنهج على تقديم نتائج موضوعية يمكن تعميمها على مجتمع الدراسة بدرجة معقولة</w:t>
      </w:r>
      <w:r w:rsidRPr="00586498">
        <w:rPr>
          <w:rFonts w:ascii="Simplified Arabic" w:hAnsi="Simplified Arabic" w:cs="Simplified Arabic"/>
          <w:sz w:val="28"/>
          <w:szCs w:val="28"/>
        </w:rPr>
        <w:t>.</w:t>
      </w:r>
    </w:p>
    <w:p w:rsidR="00586498" w:rsidRPr="00586498" w:rsidRDefault="00586498" w:rsidP="00194BEF">
      <w:p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وقد استخدمت العديد من الدراسات السابقة في مجال بيئة العمل والأداء الوظيفي المنهج الوصفي التحليلي نظرًا لفعاليته في دراسة الظواهر التنظيمية (الذنيبات، 1999؛ المغربي، 2004)</w:t>
      </w:r>
      <w:r w:rsidRPr="00586498">
        <w:rPr>
          <w:rFonts w:ascii="Simplified Arabic" w:hAnsi="Simplified Arabic" w:cs="Simplified Arabic"/>
          <w:sz w:val="28"/>
          <w:szCs w:val="28"/>
        </w:rPr>
        <w:t>.</w:t>
      </w:r>
    </w:p>
    <w:p w:rsidR="00586498" w:rsidRPr="00586498" w:rsidRDefault="00194BEF" w:rsidP="00586498">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4.</w:t>
      </w:r>
      <w:r w:rsidR="00586498" w:rsidRPr="00586498">
        <w:rPr>
          <w:rFonts w:ascii="Simplified Arabic" w:hAnsi="Simplified Arabic" w:cs="Simplified Arabic"/>
          <w:b/>
          <w:bCs/>
          <w:sz w:val="28"/>
          <w:szCs w:val="28"/>
        </w:rPr>
        <w:t xml:space="preserve"> </w:t>
      </w:r>
      <w:r w:rsidR="00586498" w:rsidRPr="00586498">
        <w:rPr>
          <w:rFonts w:ascii="Simplified Arabic" w:hAnsi="Simplified Arabic" w:cs="Simplified Arabic"/>
          <w:b/>
          <w:bCs/>
          <w:sz w:val="28"/>
          <w:szCs w:val="28"/>
          <w:rtl/>
        </w:rPr>
        <w:t>طبيعة المنهج الوصفي التحليلي</w:t>
      </w:r>
    </w:p>
    <w:p w:rsidR="00586498" w:rsidRPr="00586498" w:rsidRDefault="00586498" w:rsidP="00586498">
      <w:p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يقوم المنهج الوصفي التحليلي على مرحلتين رئيسيتين</w:t>
      </w:r>
      <w:r w:rsidRPr="00586498">
        <w:rPr>
          <w:rFonts w:ascii="Simplified Arabic" w:hAnsi="Simplified Arabic" w:cs="Simplified Arabic"/>
          <w:sz w:val="28"/>
          <w:szCs w:val="28"/>
        </w:rPr>
        <w:t>:</w:t>
      </w:r>
    </w:p>
    <w:p w:rsidR="00586498" w:rsidRPr="00586498" w:rsidRDefault="00586498" w:rsidP="00586498">
      <w:pPr>
        <w:bidi/>
        <w:spacing w:line="240" w:lineRule="auto"/>
        <w:rPr>
          <w:rFonts w:ascii="Simplified Arabic" w:hAnsi="Simplified Arabic" w:cs="Simplified Arabic"/>
          <w:b/>
          <w:bCs/>
          <w:sz w:val="28"/>
          <w:szCs w:val="28"/>
        </w:rPr>
      </w:pPr>
      <w:r w:rsidRPr="00586498">
        <w:rPr>
          <w:rFonts w:ascii="Simplified Arabic" w:hAnsi="Simplified Arabic" w:cs="Simplified Arabic"/>
          <w:b/>
          <w:bCs/>
          <w:sz w:val="28"/>
          <w:szCs w:val="28"/>
          <w:rtl/>
        </w:rPr>
        <w:t>أ. الوصف</w:t>
      </w:r>
    </w:p>
    <w:p w:rsidR="00586498" w:rsidRPr="00586498" w:rsidRDefault="00586498" w:rsidP="00586498">
      <w:p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وهو المرحلة التي يتم فيها جمع البيانات المتعلقة بموضوع الدراسة، ووصف خصائص الظاهرة محل البحث كما هي في الواقع، دون تدخل من الباحث</w:t>
      </w:r>
      <w:r w:rsidRPr="00586498">
        <w:rPr>
          <w:rFonts w:ascii="Simplified Arabic" w:hAnsi="Simplified Arabic" w:cs="Simplified Arabic"/>
          <w:sz w:val="28"/>
          <w:szCs w:val="28"/>
        </w:rPr>
        <w:t>.</w:t>
      </w:r>
    </w:p>
    <w:p w:rsidR="00586498" w:rsidRPr="00586498" w:rsidRDefault="00586498" w:rsidP="00586498">
      <w:pPr>
        <w:bidi/>
        <w:spacing w:line="240" w:lineRule="auto"/>
        <w:rPr>
          <w:rFonts w:ascii="Simplified Arabic" w:hAnsi="Simplified Arabic" w:cs="Simplified Arabic"/>
          <w:b/>
          <w:bCs/>
          <w:sz w:val="28"/>
          <w:szCs w:val="28"/>
        </w:rPr>
      </w:pPr>
      <w:r w:rsidRPr="00586498">
        <w:rPr>
          <w:rFonts w:ascii="Simplified Arabic" w:hAnsi="Simplified Arabic" w:cs="Simplified Arabic"/>
          <w:b/>
          <w:bCs/>
          <w:sz w:val="28"/>
          <w:szCs w:val="28"/>
          <w:rtl/>
        </w:rPr>
        <w:t>ب. التحليل</w:t>
      </w:r>
    </w:p>
    <w:p w:rsidR="00586498" w:rsidRPr="00586498" w:rsidRDefault="00586498" w:rsidP="00586498">
      <w:p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وتتضمن هذه المرحلة تحليل البيانات باستخدام الأساليب الإحصائية المناسبة، بهدف التعرف على العلاقات بين المتغيرات واستخلاص النتائج</w:t>
      </w:r>
      <w:r w:rsidRPr="00586498">
        <w:rPr>
          <w:rFonts w:ascii="Simplified Arabic" w:hAnsi="Simplified Arabic" w:cs="Simplified Arabic"/>
          <w:sz w:val="28"/>
          <w:szCs w:val="28"/>
        </w:rPr>
        <w:t>.</w:t>
      </w:r>
    </w:p>
    <w:p w:rsidR="00586498" w:rsidRPr="00586498" w:rsidRDefault="00586498" w:rsidP="00586498">
      <w:p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ومن خلال هذا المنهج يتم الانتقال من مجرد وصف الظاهرة إلى تفسيرها وفهم العوامل المؤثرة فيها</w:t>
      </w:r>
      <w:r w:rsidRPr="00586498">
        <w:rPr>
          <w:rFonts w:ascii="Simplified Arabic" w:hAnsi="Simplified Arabic" w:cs="Simplified Arabic"/>
          <w:sz w:val="28"/>
          <w:szCs w:val="28"/>
        </w:rPr>
        <w:t>.</w:t>
      </w:r>
    </w:p>
    <w:p w:rsidR="00586498" w:rsidRPr="00586498" w:rsidRDefault="00586498" w:rsidP="00586498">
      <w:pPr>
        <w:bidi/>
        <w:spacing w:line="240" w:lineRule="auto"/>
        <w:rPr>
          <w:rFonts w:ascii="Simplified Arabic" w:hAnsi="Simplified Arabic" w:cs="Simplified Arabic"/>
          <w:sz w:val="28"/>
          <w:szCs w:val="28"/>
        </w:rPr>
      </w:pPr>
    </w:p>
    <w:p w:rsidR="00586498" w:rsidRPr="00586498" w:rsidRDefault="00EC6641" w:rsidP="00586498">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5.</w:t>
      </w:r>
      <w:r w:rsidR="00586498" w:rsidRPr="00586498">
        <w:rPr>
          <w:rFonts w:ascii="Simplified Arabic" w:hAnsi="Simplified Arabic" w:cs="Simplified Arabic"/>
          <w:b/>
          <w:bCs/>
          <w:sz w:val="28"/>
          <w:szCs w:val="28"/>
        </w:rPr>
        <w:t xml:space="preserve"> </w:t>
      </w:r>
      <w:r w:rsidR="00586498" w:rsidRPr="00586498">
        <w:rPr>
          <w:rFonts w:ascii="Simplified Arabic" w:hAnsi="Simplified Arabic" w:cs="Simplified Arabic"/>
          <w:b/>
          <w:bCs/>
          <w:sz w:val="28"/>
          <w:szCs w:val="28"/>
          <w:rtl/>
        </w:rPr>
        <w:t>خصائص المنهج الوصفي التحليلي</w:t>
      </w:r>
    </w:p>
    <w:p w:rsidR="00586498" w:rsidRPr="00586498" w:rsidRDefault="00586498" w:rsidP="00586498">
      <w:p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يتميز المنهج الوصفي التحليلي بعدة خصائص تجعله مناسبًا للدراسات الحالية، ومن أهمها</w:t>
      </w:r>
      <w:r w:rsidRPr="00586498">
        <w:rPr>
          <w:rFonts w:ascii="Simplified Arabic" w:hAnsi="Simplified Arabic" w:cs="Simplified Arabic"/>
          <w:sz w:val="28"/>
          <w:szCs w:val="28"/>
        </w:rPr>
        <w:t>:</w:t>
      </w:r>
    </w:p>
    <w:p w:rsidR="00586498" w:rsidRPr="00586498" w:rsidRDefault="00586498" w:rsidP="00B6066E">
      <w:pPr>
        <w:numPr>
          <w:ilvl w:val="0"/>
          <w:numId w:val="36"/>
        </w:num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الاعتماد على البيانات الواقعية التي يتم جمعها من الميدان</w:t>
      </w:r>
      <w:r w:rsidRPr="00586498">
        <w:rPr>
          <w:rFonts w:ascii="Simplified Arabic" w:hAnsi="Simplified Arabic" w:cs="Simplified Arabic"/>
          <w:sz w:val="28"/>
          <w:szCs w:val="28"/>
        </w:rPr>
        <w:t>.</w:t>
      </w:r>
    </w:p>
    <w:p w:rsidR="00586498" w:rsidRPr="00586498" w:rsidRDefault="00586498" w:rsidP="00B6066E">
      <w:pPr>
        <w:numPr>
          <w:ilvl w:val="0"/>
          <w:numId w:val="36"/>
        </w:num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الموضوعية في تحليل النتائج وتفسيرها</w:t>
      </w:r>
      <w:r w:rsidRPr="00586498">
        <w:rPr>
          <w:rFonts w:ascii="Simplified Arabic" w:hAnsi="Simplified Arabic" w:cs="Simplified Arabic"/>
          <w:sz w:val="28"/>
          <w:szCs w:val="28"/>
        </w:rPr>
        <w:t>.</w:t>
      </w:r>
    </w:p>
    <w:p w:rsidR="00586498" w:rsidRPr="00586498" w:rsidRDefault="00586498" w:rsidP="00B6066E">
      <w:pPr>
        <w:numPr>
          <w:ilvl w:val="0"/>
          <w:numId w:val="36"/>
        </w:num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القدرة على دراسة عدد كبير من الأفراد في وقت واحد</w:t>
      </w:r>
      <w:r w:rsidRPr="00586498">
        <w:rPr>
          <w:rFonts w:ascii="Simplified Arabic" w:hAnsi="Simplified Arabic" w:cs="Simplified Arabic"/>
          <w:sz w:val="28"/>
          <w:szCs w:val="28"/>
        </w:rPr>
        <w:t>.</w:t>
      </w:r>
    </w:p>
    <w:p w:rsidR="00586498" w:rsidRPr="00586498" w:rsidRDefault="00586498" w:rsidP="00B6066E">
      <w:pPr>
        <w:numPr>
          <w:ilvl w:val="0"/>
          <w:numId w:val="36"/>
        </w:num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إمكانية استخدام أدوات قياس مختلفة مثل الاستبانة والمقابلة</w:t>
      </w:r>
      <w:r w:rsidRPr="00586498">
        <w:rPr>
          <w:rFonts w:ascii="Simplified Arabic" w:hAnsi="Simplified Arabic" w:cs="Simplified Arabic"/>
          <w:sz w:val="28"/>
          <w:szCs w:val="28"/>
        </w:rPr>
        <w:t>.</w:t>
      </w:r>
    </w:p>
    <w:p w:rsidR="00586498" w:rsidRPr="00162D47" w:rsidRDefault="00586498" w:rsidP="00B6066E">
      <w:pPr>
        <w:numPr>
          <w:ilvl w:val="0"/>
          <w:numId w:val="36"/>
        </w:num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المرونة في تحليل المتغيرات التنظيمية والسلوكية</w:t>
      </w:r>
      <w:r w:rsidRPr="00586498">
        <w:rPr>
          <w:rFonts w:ascii="Simplified Arabic" w:hAnsi="Simplified Arabic" w:cs="Simplified Arabic"/>
          <w:sz w:val="28"/>
          <w:szCs w:val="28"/>
        </w:rPr>
        <w:t>.</w:t>
      </w:r>
    </w:p>
    <w:p w:rsidR="00586498" w:rsidRPr="00586498" w:rsidRDefault="00162D47" w:rsidP="00586498">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6.</w:t>
      </w:r>
      <w:r w:rsidR="00586498" w:rsidRPr="00586498">
        <w:rPr>
          <w:rFonts w:ascii="Simplified Arabic" w:hAnsi="Simplified Arabic" w:cs="Simplified Arabic"/>
          <w:b/>
          <w:bCs/>
          <w:sz w:val="28"/>
          <w:szCs w:val="28"/>
        </w:rPr>
        <w:t xml:space="preserve"> </w:t>
      </w:r>
      <w:r w:rsidR="00586498" w:rsidRPr="00586498">
        <w:rPr>
          <w:rFonts w:ascii="Simplified Arabic" w:hAnsi="Simplified Arabic" w:cs="Simplified Arabic"/>
          <w:b/>
          <w:bCs/>
          <w:sz w:val="28"/>
          <w:szCs w:val="28"/>
          <w:rtl/>
        </w:rPr>
        <w:t>العلاقة بين المنهج وأهداف الدراسة</w:t>
      </w:r>
    </w:p>
    <w:p w:rsidR="00586498" w:rsidRPr="00586498" w:rsidRDefault="00586498" w:rsidP="00586498">
      <w:p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تتمثل أهداف الدراسة الحالية في التعرف على تأثير بيئة العمل بأبعادها المختلفة على أداء الموظفين، وهو ما يتطلب</w:t>
      </w:r>
      <w:r w:rsidRPr="00586498">
        <w:rPr>
          <w:rFonts w:ascii="Simplified Arabic" w:hAnsi="Simplified Arabic" w:cs="Simplified Arabic"/>
          <w:sz w:val="28"/>
          <w:szCs w:val="28"/>
        </w:rPr>
        <w:t>:</w:t>
      </w:r>
    </w:p>
    <w:p w:rsidR="00586498" w:rsidRPr="00586498" w:rsidRDefault="00586498" w:rsidP="00B6066E">
      <w:pPr>
        <w:numPr>
          <w:ilvl w:val="0"/>
          <w:numId w:val="37"/>
        </w:num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قياس درجة توافر عناصر بيئة العمل</w:t>
      </w:r>
      <w:r w:rsidRPr="00586498">
        <w:rPr>
          <w:rFonts w:ascii="Simplified Arabic" w:hAnsi="Simplified Arabic" w:cs="Simplified Arabic"/>
          <w:sz w:val="28"/>
          <w:szCs w:val="28"/>
        </w:rPr>
        <w:t>.</w:t>
      </w:r>
    </w:p>
    <w:p w:rsidR="00586498" w:rsidRPr="00586498" w:rsidRDefault="00586498" w:rsidP="00B6066E">
      <w:pPr>
        <w:numPr>
          <w:ilvl w:val="0"/>
          <w:numId w:val="37"/>
        </w:num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تحليل العلاقة بين بيئة العمل ومستوى الأداء</w:t>
      </w:r>
      <w:r w:rsidRPr="00586498">
        <w:rPr>
          <w:rFonts w:ascii="Simplified Arabic" w:hAnsi="Simplified Arabic" w:cs="Simplified Arabic"/>
          <w:sz w:val="28"/>
          <w:szCs w:val="28"/>
        </w:rPr>
        <w:t>.</w:t>
      </w:r>
    </w:p>
    <w:p w:rsidR="00586498" w:rsidRPr="00586498" w:rsidRDefault="00586498" w:rsidP="00B6066E">
      <w:pPr>
        <w:numPr>
          <w:ilvl w:val="0"/>
          <w:numId w:val="37"/>
        </w:num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اختبار الفروق الإحصائية بين أفراد العينة</w:t>
      </w:r>
      <w:r w:rsidRPr="00586498">
        <w:rPr>
          <w:rFonts w:ascii="Simplified Arabic" w:hAnsi="Simplified Arabic" w:cs="Simplified Arabic"/>
          <w:sz w:val="28"/>
          <w:szCs w:val="28"/>
        </w:rPr>
        <w:t>.</w:t>
      </w:r>
    </w:p>
    <w:p w:rsidR="00586498" w:rsidRPr="00586498" w:rsidRDefault="00586498" w:rsidP="004059E1">
      <w:p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وهذه الأهداف تتوافق بشكل كبير مع طبيعة المنهج الوصفي التحليلي الذي يسمح بدراسة العلاقات بين المتغيرات وتحليلها بصورة كمية</w:t>
      </w:r>
      <w:r w:rsidRPr="00586498">
        <w:rPr>
          <w:rFonts w:ascii="Simplified Arabic" w:hAnsi="Simplified Arabic" w:cs="Simplified Arabic"/>
          <w:sz w:val="28"/>
          <w:szCs w:val="28"/>
        </w:rPr>
        <w:t>.</w:t>
      </w:r>
    </w:p>
    <w:p w:rsidR="00586498" w:rsidRPr="00586498" w:rsidRDefault="004059E1" w:rsidP="00586498">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7.</w:t>
      </w:r>
      <w:r w:rsidR="00586498" w:rsidRPr="00586498">
        <w:rPr>
          <w:rFonts w:ascii="Simplified Arabic" w:hAnsi="Simplified Arabic" w:cs="Simplified Arabic"/>
          <w:b/>
          <w:bCs/>
          <w:sz w:val="28"/>
          <w:szCs w:val="28"/>
        </w:rPr>
        <w:t xml:space="preserve"> </w:t>
      </w:r>
      <w:r w:rsidR="00586498" w:rsidRPr="00586498">
        <w:rPr>
          <w:rFonts w:ascii="Simplified Arabic" w:hAnsi="Simplified Arabic" w:cs="Simplified Arabic"/>
          <w:b/>
          <w:bCs/>
          <w:sz w:val="28"/>
          <w:szCs w:val="28"/>
          <w:rtl/>
        </w:rPr>
        <w:t>خطوات تطبيق المنهج في الدراسة</w:t>
      </w:r>
    </w:p>
    <w:p w:rsidR="00586498" w:rsidRPr="00586498" w:rsidRDefault="00586498" w:rsidP="00586498">
      <w:p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اعتمدت الدراسة الحالية على مجموعة من الخطوات المنهجية التي تتماشى مع متطلبات المنهج الوصفي التحليلي، وهي</w:t>
      </w:r>
      <w:r w:rsidRPr="00586498">
        <w:rPr>
          <w:rFonts w:ascii="Simplified Arabic" w:hAnsi="Simplified Arabic" w:cs="Simplified Arabic"/>
          <w:sz w:val="28"/>
          <w:szCs w:val="28"/>
        </w:rPr>
        <w:t>:</w:t>
      </w:r>
    </w:p>
    <w:p w:rsidR="00586498" w:rsidRPr="00586498" w:rsidRDefault="00D2476F" w:rsidP="00586498">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أ.</w:t>
      </w:r>
      <w:r w:rsidR="00586498" w:rsidRPr="00586498">
        <w:rPr>
          <w:rFonts w:ascii="Simplified Arabic" w:hAnsi="Simplified Arabic" w:cs="Simplified Arabic"/>
          <w:b/>
          <w:bCs/>
          <w:sz w:val="28"/>
          <w:szCs w:val="28"/>
        </w:rPr>
        <w:t xml:space="preserve"> </w:t>
      </w:r>
      <w:r w:rsidR="00586498" w:rsidRPr="00586498">
        <w:rPr>
          <w:rFonts w:ascii="Simplified Arabic" w:hAnsi="Simplified Arabic" w:cs="Simplified Arabic"/>
          <w:b/>
          <w:bCs/>
          <w:sz w:val="28"/>
          <w:szCs w:val="28"/>
          <w:rtl/>
        </w:rPr>
        <w:t>تحديد مشكلة الدراسة</w:t>
      </w:r>
    </w:p>
    <w:p w:rsidR="00586498" w:rsidRPr="00586498" w:rsidRDefault="00586498" w:rsidP="00586498">
      <w:p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تم تحديد مشكلة الدراسة في التعرف على أثر بيئة العمل في أداء الموظفين داخل المؤسسات</w:t>
      </w:r>
      <w:r w:rsidRPr="00586498">
        <w:rPr>
          <w:rFonts w:ascii="Simplified Arabic" w:hAnsi="Simplified Arabic" w:cs="Simplified Arabic"/>
          <w:sz w:val="28"/>
          <w:szCs w:val="28"/>
        </w:rPr>
        <w:t>.</w:t>
      </w:r>
    </w:p>
    <w:p w:rsidR="00586498" w:rsidRPr="00586498" w:rsidRDefault="00D2476F" w:rsidP="00586498">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ب.</w:t>
      </w:r>
      <w:r w:rsidR="00586498" w:rsidRPr="00586498">
        <w:rPr>
          <w:rFonts w:ascii="Simplified Arabic" w:hAnsi="Simplified Arabic" w:cs="Simplified Arabic"/>
          <w:b/>
          <w:bCs/>
          <w:sz w:val="28"/>
          <w:szCs w:val="28"/>
        </w:rPr>
        <w:t xml:space="preserve"> </w:t>
      </w:r>
      <w:r w:rsidR="00586498" w:rsidRPr="00586498">
        <w:rPr>
          <w:rFonts w:ascii="Simplified Arabic" w:hAnsi="Simplified Arabic" w:cs="Simplified Arabic"/>
          <w:b/>
          <w:bCs/>
          <w:sz w:val="28"/>
          <w:szCs w:val="28"/>
          <w:rtl/>
        </w:rPr>
        <w:t>مراجعة الأدبيات السابقة</w:t>
      </w:r>
    </w:p>
    <w:p w:rsidR="00586498" w:rsidRPr="00586498" w:rsidRDefault="00586498" w:rsidP="00586498">
      <w:p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تم الرجوع إلى الدراسات العربية والأجنبية ذات الصلة لتكوين إطار نظري يدعم الدراسة</w:t>
      </w:r>
      <w:r w:rsidRPr="00586498">
        <w:rPr>
          <w:rFonts w:ascii="Simplified Arabic" w:hAnsi="Simplified Arabic" w:cs="Simplified Arabic"/>
          <w:sz w:val="28"/>
          <w:szCs w:val="28"/>
        </w:rPr>
        <w:t>.</w:t>
      </w:r>
    </w:p>
    <w:p w:rsidR="00586498" w:rsidRPr="00586498" w:rsidRDefault="00766591" w:rsidP="00586498">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ج.</w:t>
      </w:r>
      <w:r w:rsidR="00586498" w:rsidRPr="00586498">
        <w:rPr>
          <w:rFonts w:ascii="Simplified Arabic" w:hAnsi="Simplified Arabic" w:cs="Simplified Arabic"/>
          <w:b/>
          <w:bCs/>
          <w:sz w:val="28"/>
          <w:szCs w:val="28"/>
        </w:rPr>
        <w:t xml:space="preserve"> </w:t>
      </w:r>
      <w:r w:rsidR="00586498" w:rsidRPr="00586498">
        <w:rPr>
          <w:rFonts w:ascii="Simplified Arabic" w:hAnsi="Simplified Arabic" w:cs="Simplified Arabic"/>
          <w:b/>
          <w:bCs/>
          <w:sz w:val="28"/>
          <w:szCs w:val="28"/>
          <w:rtl/>
        </w:rPr>
        <w:t>تصميم أداة الدراسة</w:t>
      </w:r>
    </w:p>
    <w:p w:rsidR="00586498" w:rsidRPr="00586498" w:rsidRDefault="00586498" w:rsidP="00586498">
      <w:p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تم إعداد استبانة لقياس متغيرات الدراسة، بحيث تغطي أبعاد بيئة العمل وأداء الموظفين</w:t>
      </w:r>
      <w:r w:rsidRPr="00586498">
        <w:rPr>
          <w:rFonts w:ascii="Simplified Arabic" w:hAnsi="Simplified Arabic" w:cs="Simplified Arabic"/>
          <w:sz w:val="28"/>
          <w:szCs w:val="28"/>
        </w:rPr>
        <w:t>.</w:t>
      </w:r>
    </w:p>
    <w:p w:rsidR="00586498" w:rsidRPr="00586498" w:rsidRDefault="00766591" w:rsidP="00586498">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د.</w:t>
      </w:r>
      <w:r w:rsidR="00586498" w:rsidRPr="00586498">
        <w:rPr>
          <w:rFonts w:ascii="Simplified Arabic" w:hAnsi="Simplified Arabic" w:cs="Simplified Arabic"/>
          <w:b/>
          <w:bCs/>
          <w:sz w:val="28"/>
          <w:szCs w:val="28"/>
        </w:rPr>
        <w:t xml:space="preserve"> </w:t>
      </w:r>
      <w:r w:rsidR="00586498" w:rsidRPr="00586498">
        <w:rPr>
          <w:rFonts w:ascii="Simplified Arabic" w:hAnsi="Simplified Arabic" w:cs="Simplified Arabic"/>
          <w:b/>
          <w:bCs/>
          <w:sz w:val="28"/>
          <w:szCs w:val="28"/>
          <w:rtl/>
        </w:rPr>
        <w:t>جمع البيانات</w:t>
      </w:r>
    </w:p>
    <w:p w:rsidR="00586498" w:rsidRPr="00586498" w:rsidRDefault="00586498" w:rsidP="00586498">
      <w:p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تم توزيع الاستبانة على عينة من الموظفين في مؤسسات مختلفة داخل المملكة العربية السعودية</w:t>
      </w:r>
      <w:r w:rsidRPr="00586498">
        <w:rPr>
          <w:rFonts w:ascii="Simplified Arabic" w:hAnsi="Simplified Arabic" w:cs="Simplified Arabic"/>
          <w:sz w:val="28"/>
          <w:szCs w:val="28"/>
        </w:rPr>
        <w:t>.</w:t>
      </w:r>
    </w:p>
    <w:p w:rsidR="00586498" w:rsidRPr="00586498" w:rsidRDefault="00766591" w:rsidP="00586498">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ه.</w:t>
      </w:r>
      <w:r w:rsidR="00586498" w:rsidRPr="00586498">
        <w:rPr>
          <w:rFonts w:ascii="Simplified Arabic" w:hAnsi="Simplified Arabic" w:cs="Simplified Arabic"/>
          <w:b/>
          <w:bCs/>
          <w:sz w:val="28"/>
          <w:szCs w:val="28"/>
        </w:rPr>
        <w:t xml:space="preserve"> </w:t>
      </w:r>
      <w:r w:rsidR="00586498" w:rsidRPr="00586498">
        <w:rPr>
          <w:rFonts w:ascii="Simplified Arabic" w:hAnsi="Simplified Arabic" w:cs="Simplified Arabic"/>
          <w:b/>
          <w:bCs/>
          <w:sz w:val="28"/>
          <w:szCs w:val="28"/>
          <w:rtl/>
        </w:rPr>
        <w:t>تحليل البيانات</w:t>
      </w:r>
    </w:p>
    <w:p w:rsidR="00586498" w:rsidRPr="00586498" w:rsidRDefault="00586498" w:rsidP="00586498">
      <w:p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تم استخدام الأساليب الإحصائية المناسبة لتحليل البيانات واختبار الفروض</w:t>
      </w:r>
      <w:r w:rsidRPr="00586498">
        <w:rPr>
          <w:rFonts w:ascii="Simplified Arabic" w:hAnsi="Simplified Arabic" w:cs="Simplified Arabic"/>
          <w:sz w:val="28"/>
          <w:szCs w:val="28"/>
        </w:rPr>
        <w:t>.</w:t>
      </w:r>
    </w:p>
    <w:p w:rsidR="00586498" w:rsidRPr="00586498" w:rsidRDefault="00766591" w:rsidP="00586498">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و.</w:t>
      </w:r>
      <w:r w:rsidR="00586498" w:rsidRPr="00586498">
        <w:rPr>
          <w:rFonts w:ascii="Simplified Arabic" w:hAnsi="Simplified Arabic" w:cs="Simplified Arabic"/>
          <w:b/>
          <w:bCs/>
          <w:sz w:val="28"/>
          <w:szCs w:val="28"/>
        </w:rPr>
        <w:t xml:space="preserve"> </w:t>
      </w:r>
      <w:r w:rsidR="00586498" w:rsidRPr="00586498">
        <w:rPr>
          <w:rFonts w:ascii="Simplified Arabic" w:hAnsi="Simplified Arabic" w:cs="Simplified Arabic"/>
          <w:b/>
          <w:bCs/>
          <w:sz w:val="28"/>
          <w:szCs w:val="28"/>
          <w:rtl/>
        </w:rPr>
        <w:t>تفسير النتائج</w:t>
      </w:r>
    </w:p>
    <w:p w:rsidR="00586498" w:rsidRPr="00586498" w:rsidRDefault="00586498" w:rsidP="0077251E">
      <w:p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تم تفسير النتائج في ضوء الإطار النظري والدراسات السابقة</w:t>
      </w:r>
      <w:r w:rsidRPr="00586498">
        <w:rPr>
          <w:rFonts w:ascii="Simplified Arabic" w:hAnsi="Simplified Arabic" w:cs="Simplified Arabic"/>
          <w:sz w:val="28"/>
          <w:szCs w:val="28"/>
        </w:rPr>
        <w:t>.</w:t>
      </w:r>
    </w:p>
    <w:p w:rsidR="00586498" w:rsidRPr="00586498" w:rsidRDefault="0077251E" w:rsidP="00586498">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8.</w:t>
      </w:r>
      <w:r w:rsidR="00586498" w:rsidRPr="00586498">
        <w:rPr>
          <w:rFonts w:ascii="Simplified Arabic" w:hAnsi="Simplified Arabic" w:cs="Simplified Arabic"/>
          <w:b/>
          <w:bCs/>
          <w:sz w:val="28"/>
          <w:szCs w:val="28"/>
        </w:rPr>
        <w:t xml:space="preserve"> </w:t>
      </w:r>
      <w:r w:rsidR="00586498" w:rsidRPr="00586498">
        <w:rPr>
          <w:rFonts w:ascii="Simplified Arabic" w:hAnsi="Simplified Arabic" w:cs="Simplified Arabic"/>
          <w:b/>
          <w:bCs/>
          <w:sz w:val="28"/>
          <w:szCs w:val="28"/>
          <w:rtl/>
        </w:rPr>
        <w:t>مزايا استخدام المنهج الوصفي في الدراسات الإدارية</w:t>
      </w:r>
    </w:p>
    <w:p w:rsidR="00586498" w:rsidRPr="00586498" w:rsidRDefault="00586498" w:rsidP="00586498">
      <w:p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يسهم المنهج الوصفي التحليلي في توفير فهم شامل للظواهر التنظيمية، حيث يسمح بدراسة العلاقات الواقعية داخل بيئة العمل دون الحاجة إلى إجراء تجارب معملية، وهو ما يجعله مناسبًا للدراسات الميدانية</w:t>
      </w:r>
      <w:r w:rsidRPr="00586498">
        <w:rPr>
          <w:rFonts w:ascii="Simplified Arabic" w:hAnsi="Simplified Arabic" w:cs="Simplified Arabic"/>
          <w:sz w:val="28"/>
          <w:szCs w:val="28"/>
        </w:rPr>
        <w:t>.</w:t>
      </w:r>
    </w:p>
    <w:p w:rsidR="00586498" w:rsidRPr="00586498" w:rsidRDefault="00586498" w:rsidP="00586498">
      <w:p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ومن أهم مزاياه في الدراسات الإدارية</w:t>
      </w:r>
      <w:r w:rsidRPr="00586498">
        <w:rPr>
          <w:rFonts w:ascii="Simplified Arabic" w:hAnsi="Simplified Arabic" w:cs="Simplified Arabic"/>
          <w:sz w:val="28"/>
          <w:szCs w:val="28"/>
        </w:rPr>
        <w:t>:</w:t>
      </w:r>
    </w:p>
    <w:p w:rsidR="00586498" w:rsidRPr="00586498" w:rsidRDefault="00586498" w:rsidP="00B6066E">
      <w:pPr>
        <w:numPr>
          <w:ilvl w:val="0"/>
          <w:numId w:val="38"/>
        </w:num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توفير بيانات واقعية من بيئة العمل الفعلية</w:t>
      </w:r>
      <w:r w:rsidRPr="00586498">
        <w:rPr>
          <w:rFonts w:ascii="Simplified Arabic" w:hAnsi="Simplified Arabic" w:cs="Simplified Arabic"/>
          <w:sz w:val="28"/>
          <w:szCs w:val="28"/>
        </w:rPr>
        <w:t>.</w:t>
      </w:r>
    </w:p>
    <w:p w:rsidR="00586498" w:rsidRPr="00586498" w:rsidRDefault="00586498" w:rsidP="00B6066E">
      <w:pPr>
        <w:numPr>
          <w:ilvl w:val="0"/>
          <w:numId w:val="38"/>
        </w:num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إمكانية قياس الاتجاهات والآراء لدى العاملين</w:t>
      </w:r>
      <w:r w:rsidRPr="00586498">
        <w:rPr>
          <w:rFonts w:ascii="Simplified Arabic" w:hAnsi="Simplified Arabic" w:cs="Simplified Arabic"/>
          <w:sz w:val="28"/>
          <w:szCs w:val="28"/>
        </w:rPr>
        <w:t>.</w:t>
      </w:r>
    </w:p>
    <w:p w:rsidR="00586498" w:rsidRPr="00586498" w:rsidRDefault="00586498" w:rsidP="00B6066E">
      <w:pPr>
        <w:numPr>
          <w:ilvl w:val="0"/>
          <w:numId w:val="38"/>
        </w:num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دعم اتخاذ القرار من خلال نتائج علمية قابلة للتطبيق</w:t>
      </w:r>
      <w:r w:rsidRPr="00586498">
        <w:rPr>
          <w:rFonts w:ascii="Simplified Arabic" w:hAnsi="Simplified Arabic" w:cs="Simplified Arabic"/>
          <w:sz w:val="28"/>
          <w:szCs w:val="28"/>
        </w:rPr>
        <w:t>.</w:t>
      </w:r>
    </w:p>
    <w:p w:rsidR="00586498" w:rsidRPr="006D7529" w:rsidRDefault="00586498" w:rsidP="00B6066E">
      <w:pPr>
        <w:numPr>
          <w:ilvl w:val="0"/>
          <w:numId w:val="38"/>
        </w:num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المساهمة في تطوير السياسات الإدارية بناءً على تحليل علمي</w:t>
      </w:r>
      <w:r w:rsidRPr="00586498">
        <w:rPr>
          <w:rFonts w:ascii="Simplified Arabic" w:hAnsi="Simplified Arabic" w:cs="Simplified Arabic"/>
          <w:sz w:val="28"/>
          <w:szCs w:val="28"/>
        </w:rPr>
        <w:t>.</w:t>
      </w:r>
    </w:p>
    <w:p w:rsidR="00586498" w:rsidRPr="00586498" w:rsidRDefault="006D7529" w:rsidP="00586498">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9.</w:t>
      </w:r>
      <w:r w:rsidR="00586498" w:rsidRPr="00586498">
        <w:rPr>
          <w:rFonts w:ascii="Simplified Arabic" w:hAnsi="Simplified Arabic" w:cs="Simplified Arabic"/>
          <w:b/>
          <w:bCs/>
          <w:sz w:val="28"/>
          <w:szCs w:val="28"/>
        </w:rPr>
        <w:t xml:space="preserve"> </w:t>
      </w:r>
      <w:r w:rsidR="00586498" w:rsidRPr="00586498">
        <w:rPr>
          <w:rFonts w:ascii="Simplified Arabic" w:hAnsi="Simplified Arabic" w:cs="Simplified Arabic"/>
          <w:b/>
          <w:bCs/>
          <w:sz w:val="28"/>
          <w:szCs w:val="28"/>
          <w:rtl/>
        </w:rPr>
        <w:t>حدود المنهج الوصفي التحليلي</w:t>
      </w:r>
    </w:p>
    <w:p w:rsidR="00586498" w:rsidRPr="00586498" w:rsidRDefault="00586498" w:rsidP="00586498">
      <w:p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على الرغم من مزايا المنهج، إلا أنه يواجه بعض التحديات، منها</w:t>
      </w:r>
      <w:r w:rsidRPr="00586498">
        <w:rPr>
          <w:rFonts w:ascii="Simplified Arabic" w:hAnsi="Simplified Arabic" w:cs="Simplified Arabic"/>
          <w:sz w:val="28"/>
          <w:szCs w:val="28"/>
        </w:rPr>
        <w:t>:</w:t>
      </w:r>
    </w:p>
    <w:p w:rsidR="00586498" w:rsidRPr="00586498" w:rsidRDefault="00586498" w:rsidP="00B6066E">
      <w:pPr>
        <w:numPr>
          <w:ilvl w:val="0"/>
          <w:numId w:val="39"/>
        </w:num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اعتماده على استجابات الأفراد التي قد تتأثر بالعوامل الشخصية</w:t>
      </w:r>
      <w:r w:rsidRPr="00586498">
        <w:rPr>
          <w:rFonts w:ascii="Simplified Arabic" w:hAnsi="Simplified Arabic" w:cs="Simplified Arabic"/>
          <w:sz w:val="28"/>
          <w:szCs w:val="28"/>
        </w:rPr>
        <w:t>.</w:t>
      </w:r>
    </w:p>
    <w:p w:rsidR="00586498" w:rsidRPr="00586498" w:rsidRDefault="00586498" w:rsidP="00B6066E">
      <w:pPr>
        <w:numPr>
          <w:ilvl w:val="0"/>
          <w:numId w:val="39"/>
        </w:num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صعوبة إثبات العلاقة السببية بشكل قاطع</w:t>
      </w:r>
      <w:r w:rsidRPr="00586498">
        <w:rPr>
          <w:rFonts w:ascii="Simplified Arabic" w:hAnsi="Simplified Arabic" w:cs="Simplified Arabic"/>
          <w:sz w:val="28"/>
          <w:szCs w:val="28"/>
        </w:rPr>
        <w:t>.</w:t>
      </w:r>
    </w:p>
    <w:p w:rsidR="00586498" w:rsidRPr="00586498" w:rsidRDefault="00586498" w:rsidP="00B6066E">
      <w:pPr>
        <w:numPr>
          <w:ilvl w:val="0"/>
          <w:numId w:val="39"/>
        </w:num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احتمال وجود تحيزات في الإجابات</w:t>
      </w:r>
      <w:r w:rsidRPr="00586498">
        <w:rPr>
          <w:rFonts w:ascii="Simplified Arabic" w:hAnsi="Simplified Arabic" w:cs="Simplified Arabic"/>
          <w:sz w:val="28"/>
          <w:szCs w:val="28"/>
        </w:rPr>
        <w:t>.</w:t>
      </w:r>
    </w:p>
    <w:p w:rsidR="00586498" w:rsidRPr="00586498" w:rsidRDefault="00586498" w:rsidP="0049262D">
      <w:p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ومع ذلك، فإن استخدام أدوات قياس دقيقة وتحليل إحصائي مناسب يساعد في تقليل هذه التحديات</w:t>
      </w:r>
      <w:r w:rsidRPr="00586498">
        <w:rPr>
          <w:rFonts w:ascii="Simplified Arabic" w:hAnsi="Simplified Arabic" w:cs="Simplified Arabic"/>
          <w:sz w:val="28"/>
          <w:szCs w:val="28"/>
        </w:rPr>
        <w:t>.</w:t>
      </w:r>
    </w:p>
    <w:p w:rsidR="00586498" w:rsidRPr="00586498" w:rsidRDefault="0049262D" w:rsidP="00586498">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10.</w:t>
      </w:r>
      <w:r w:rsidR="00586498" w:rsidRPr="00586498">
        <w:rPr>
          <w:rFonts w:ascii="Simplified Arabic" w:hAnsi="Simplified Arabic" w:cs="Simplified Arabic"/>
          <w:b/>
          <w:bCs/>
          <w:sz w:val="28"/>
          <w:szCs w:val="28"/>
        </w:rPr>
        <w:t xml:space="preserve"> </w:t>
      </w:r>
      <w:r w:rsidR="00586498" w:rsidRPr="00586498">
        <w:rPr>
          <w:rFonts w:ascii="Simplified Arabic" w:hAnsi="Simplified Arabic" w:cs="Simplified Arabic"/>
          <w:b/>
          <w:bCs/>
          <w:sz w:val="28"/>
          <w:szCs w:val="28"/>
          <w:rtl/>
        </w:rPr>
        <w:t>ملاءمة المنهج للدراسة الحالية</w:t>
      </w:r>
    </w:p>
    <w:p w:rsidR="00586498" w:rsidRPr="00586498" w:rsidRDefault="00586498" w:rsidP="00586498">
      <w:p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يُعد المنهج الوصفي التحليلي الأنسب للدراسة الحالية لعدة اعتبارات، أهمها</w:t>
      </w:r>
      <w:r w:rsidRPr="00586498">
        <w:rPr>
          <w:rFonts w:ascii="Simplified Arabic" w:hAnsi="Simplified Arabic" w:cs="Simplified Arabic"/>
          <w:sz w:val="28"/>
          <w:szCs w:val="28"/>
        </w:rPr>
        <w:t>:</w:t>
      </w:r>
    </w:p>
    <w:p w:rsidR="00586498" w:rsidRPr="00586498" w:rsidRDefault="00586498" w:rsidP="00B6066E">
      <w:pPr>
        <w:numPr>
          <w:ilvl w:val="0"/>
          <w:numId w:val="40"/>
        </w:num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طبيعة الدراسة التي تسعى إلى قياس آراء الموظفين حول بيئة العمل</w:t>
      </w:r>
      <w:r w:rsidRPr="00586498">
        <w:rPr>
          <w:rFonts w:ascii="Simplified Arabic" w:hAnsi="Simplified Arabic" w:cs="Simplified Arabic"/>
          <w:sz w:val="28"/>
          <w:szCs w:val="28"/>
        </w:rPr>
        <w:t>.</w:t>
      </w:r>
    </w:p>
    <w:p w:rsidR="00586498" w:rsidRPr="00586498" w:rsidRDefault="00586498" w:rsidP="00B6066E">
      <w:pPr>
        <w:numPr>
          <w:ilvl w:val="0"/>
          <w:numId w:val="40"/>
        </w:num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الحاجة إلى تحليل العلاقة بين متغيرين رئيسيين (بيئة العمل والأداء)</w:t>
      </w:r>
      <w:r w:rsidRPr="00586498">
        <w:rPr>
          <w:rFonts w:ascii="Simplified Arabic" w:hAnsi="Simplified Arabic" w:cs="Simplified Arabic"/>
          <w:sz w:val="28"/>
          <w:szCs w:val="28"/>
        </w:rPr>
        <w:t>.</w:t>
      </w:r>
    </w:p>
    <w:p w:rsidR="00586498" w:rsidRPr="00586498" w:rsidRDefault="00586498" w:rsidP="00B6066E">
      <w:pPr>
        <w:numPr>
          <w:ilvl w:val="0"/>
          <w:numId w:val="40"/>
        </w:num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إمكانية تطبيق النتائج على بيئات تنظيمية مشابهة</w:t>
      </w:r>
      <w:r w:rsidRPr="00586498">
        <w:rPr>
          <w:rFonts w:ascii="Simplified Arabic" w:hAnsi="Simplified Arabic" w:cs="Simplified Arabic"/>
          <w:sz w:val="28"/>
          <w:szCs w:val="28"/>
        </w:rPr>
        <w:t>.</w:t>
      </w:r>
    </w:p>
    <w:p w:rsidR="00C06B96" w:rsidRPr="00586498" w:rsidRDefault="00586498" w:rsidP="00B46D1F">
      <w:pPr>
        <w:bidi/>
        <w:spacing w:line="240" w:lineRule="auto"/>
        <w:rPr>
          <w:rFonts w:ascii="Simplified Arabic" w:hAnsi="Simplified Arabic" w:cs="Simplified Arabic"/>
          <w:sz w:val="28"/>
          <w:szCs w:val="28"/>
        </w:rPr>
      </w:pPr>
      <w:r w:rsidRPr="00586498">
        <w:rPr>
          <w:rFonts w:ascii="Simplified Arabic" w:hAnsi="Simplified Arabic" w:cs="Simplified Arabic"/>
          <w:sz w:val="28"/>
          <w:szCs w:val="28"/>
          <w:rtl/>
        </w:rPr>
        <w:t>كما أن هذا المنهج يسمح بالحصول على بيانات كمية يمكن تحليلها إحصائيًا للوصول إلى نتائج دقيقة تدعم أهداف الدراسة</w:t>
      </w:r>
      <w:r w:rsidRPr="00586498">
        <w:rPr>
          <w:rFonts w:ascii="Simplified Arabic" w:hAnsi="Simplified Arabic" w:cs="Simplified Arabic"/>
          <w:sz w:val="28"/>
          <w:szCs w:val="28"/>
        </w:rPr>
        <w:t>.</w:t>
      </w:r>
    </w:p>
    <w:p w:rsidR="00B56A6C" w:rsidRPr="00B56A6C" w:rsidRDefault="001E3824" w:rsidP="001E3824">
      <w:pPr>
        <w:pStyle w:val="Heading2"/>
      </w:pPr>
      <w:bookmarkStart w:id="35" w:name="_Toc222341811"/>
      <w:r>
        <w:rPr>
          <w:rtl/>
        </w:rPr>
        <w:t>مجتمع الدراسة</w:t>
      </w:r>
      <w:bookmarkEnd w:id="35"/>
    </w:p>
    <w:p w:rsidR="00611879" w:rsidRPr="00611879" w:rsidRDefault="00611879" w:rsidP="00611879">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1.</w:t>
      </w:r>
      <w:r w:rsidRPr="00611879">
        <w:rPr>
          <w:rFonts w:ascii="Simplified Arabic" w:hAnsi="Simplified Arabic" w:cs="Simplified Arabic"/>
          <w:b/>
          <w:bCs/>
          <w:sz w:val="28"/>
          <w:szCs w:val="28"/>
        </w:rPr>
        <w:t xml:space="preserve"> </w:t>
      </w:r>
      <w:r w:rsidRPr="00611879">
        <w:rPr>
          <w:rFonts w:ascii="Simplified Arabic" w:hAnsi="Simplified Arabic" w:cs="Simplified Arabic"/>
          <w:b/>
          <w:bCs/>
          <w:sz w:val="28"/>
          <w:szCs w:val="28"/>
          <w:rtl/>
        </w:rPr>
        <w:t>مفهوم مجتمع الدراسة</w:t>
      </w:r>
    </w:p>
    <w:p w:rsidR="00611879" w:rsidRPr="00611879" w:rsidRDefault="00611879" w:rsidP="00611879">
      <w:pPr>
        <w:bidi/>
        <w:spacing w:line="240" w:lineRule="auto"/>
        <w:rPr>
          <w:rFonts w:ascii="Simplified Arabic" w:hAnsi="Simplified Arabic" w:cs="Simplified Arabic"/>
          <w:sz w:val="28"/>
          <w:szCs w:val="28"/>
        </w:rPr>
      </w:pPr>
      <w:r w:rsidRPr="00611879">
        <w:rPr>
          <w:rFonts w:ascii="Simplified Arabic" w:hAnsi="Simplified Arabic" w:cs="Simplified Arabic"/>
          <w:sz w:val="28"/>
          <w:szCs w:val="28"/>
          <w:rtl/>
        </w:rPr>
        <w:t>يُقصد بمجتمع الدراسة جميع الأفراد أو العناصر التي تشترك في خصائص معينة ويرغب الباحث في دراستها بهدف تعميم النتائج عليها. ويعرف مجتمع الدراسة بأنه "المجموعة الكلية من الوحدات التي يسعى الباحث إلى تعميم نتائج بحثه عليها" (عبيدات وآخرون، 2014)</w:t>
      </w:r>
      <w:r w:rsidRPr="00611879">
        <w:rPr>
          <w:rFonts w:ascii="Simplified Arabic" w:hAnsi="Simplified Arabic" w:cs="Simplified Arabic"/>
          <w:sz w:val="28"/>
          <w:szCs w:val="28"/>
        </w:rPr>
        <w:t>.</w:t>
      </w:r>
    </w:p>
    <w:p w:rsidR="00611879" w:rsidRPr="00611879" w:rsidRDefault="00611879" w:rsidP="00611879">
      <w:pPr>
        <w:bidi/>
        <w:spacing w:line="240" w:lineRule="auto"/>
        <w:rPr>
          <w:rFonts w:ascii="Simplified Arabic" w:hAnsi="Simplified Arabic" w:cs="Simplified Arabic"/>
          <w:sz w:val="28"/>
          <w:szCs w:val="28"/>
        </w:rPr>
      </w:pPr>
      <w:r w:rsidRPr="00611879">
        <w:rPr>
          <w:rFonts w:ascii="Simplified Arabic" w:hAnsi="Simplified Arabic" w:cs="Simplified Arabic"/>
          <w:sz w:val="28"/>
          <w:szCs w:val="28"/>
          <w:rtl/>
        </w:rPr>
        <w:t>كما يشير إليه بعض الباحثين بأنه الإطار الشامل الذي يضم جميع المفردات التي تنطبق عليها خصائص موضوع البحث، سواء كانت أفرادًا أو مؤسسات أو منظمات (العساف، 2012)</w:t>
      </w:r>
      <w:r w:rsidRPr="00611879">
        <w:rPr>
          <w:rFonts w:ascii="Simplified Arabic" w:hAnsi="Simplified Arabic" w:cs="Simplified Arabic"/>
          <w:sz w:val="28"/>
          <w:szCs w:val="28"/>
        </w:rPr>
        <w:t>.</w:t>
      </w:r>
    </w:p>
    <w:p w:rsidR="00611879" w:rsidRPr="00611879" w:rsidRDefault="00611879" w:rsidP="00611879">
      <w:pPr>
        <w:bidi/>
        <w:spacing w:line="240" w:lineRule="auto"/>
        <w:rPr>
          <w:rFonts w:ascii="Simplified Arabic" w:hAnsi="Simplified Arabic" w:cs="Simplified Arabic"/>
          <w:sz w:val="28"/>
          <w:szCs w:val="28"/>
        </w:rPr>
      </w:pPr>
      <w:r w:rsidRPr="00611879">
        <w:rPr>
          <w:rFonts w:ascii="Simplified Arabic" w:hAnsi="Simplified Arabic" w:cs="Simplified Arabic"/>
          <w:sz w:val="28"/>
          <w:szCs w:val="28"/>
          <w:rtl/>
        </w:rPr>
        <w:t>وبذلك فإن مجتمع الدراسة يمثل الإطار المرجعي الذي تُستمد منه العينة، ويجب تحديده بدقة من حيث</w:t>
      </w:r>
      <w:r w:rsidRPr="00611879">
        <w:rPr>
          <w:rFonts w:ascii="Simplified Arabic" w:hAnsi="Simplified Arabic" w:cs="Simplified Arabic"/>
          <w:sz w:val="28"/>
          <w:szCs w:val="28"/>
        </w:rPr>
        <w:t>:</w:t>
      </w:r>
    </w:p>
    <w:p w:rsidR="00611879" w:rsidRPr="00611879" w:rsidRDefault="00611879" w:rsidP="00B6066E">
      <w:pPr>
        <w:numPr>
          <w:ilvl w:val="0"/>
          <w:numId w:val="41"/>
        </w:numPr>
        <w:bidi/>
        <w:spacing w:line="240" w:lineRule="auto"/>
        <w:rPr>
          <w:rFonts w:ascii="Simplified Arabic" w:hAnsi="Simplified Arabic" w:cs="Simplified Arabic"/>
          <w:sz w:val="28"/>
          <w:szCs w:val="28"/>
        </w:rPr>
      </w:pPr>
      <w:r w:rsidRPr="00611879">
        <w:rPr>
          <w:rFonts w:ascii="Simplified Arabic" w:hAnsi="Simplified Arabic" w:cs="Simplified Arabic"/>
          <w:sz w:val="28"/>
          <w:szCs w:val="28"/>
          <w:rtl/>
        </w:rPr>
        <w:t>الحدود المكانية</w:t>
      </w:r>
    </w:p>
    <w:p w:rsidR="00611879" w:rsidRPr="00611879" w:rsidRDefault="00611879" w:rsidP="00B6066E">
      <w:pPr>
        <w:numPr>
          <w:ilvl w:val="0"/>
          <w:numId w:val="41"/>
        </w:numPr>
        <w:bidi/>
        <w:spacing w:line="240" w:lineRule="auto"/>
        <w:rPr>
          <w:rFonts w:ascii="Simplified Arabic" w:hAnsi="Simplified Arabic" w:cs="Simplified Arabic"/>
          <w:sz w:val="28"/>
          <w:szCs w:val="28"/>
        </w:rPr>
      </w:pPr>
      <w:r w:rsidRPr="00611879">
        <w:rPr>
          <w:rFonts w:ascii="Simplified Arabic" w:hAnsi="Simplified Arabic" w:cs="Simplified Arabic"/>
          <w:sz w:val="28"/>
          <w:szCs w:val="28"/>
          <w:rtl/>
        </w:rPr>
        <w:t>الحدود الزمنية</w:t>
      </w:r>
    </w:p>
    <w:p w:rsidR="00611879" w:rsidRPr="00AB3409" w:rsidRDefault="00611879" w:rsidP="00B6066E">
      <w:pPr>
        <w:numPr>
          <w:ilvl w:val="0"/>
          <w:numId w:val="41"/>
        </w:numPr>
        <w:bidi/>
        <w:spacing w:line="240" w:lineRule="auto"/>
        <w:rPr>
          <w:rFonts w:ascii="Simplified Arabic" w:hAnsi="Simplified Arabic" w:cs="Simplified Arabic"/>
          <w:sz w:val="28"/>
          <w:szCs w:val="28"/>
        </w:rPr>
      </w:pPr>
      <w:r w:rsidRPr="00611879">
        <w:rPr>
          <w:rFonts w:ascii="Simplified Arabic" w:hAnsi="Simplified Arabic" w:cs="Simplified Arabic"/>
          <w:sz w:val="28"/>
          <w:szCs w:val="28"/>
          <w:rtl/>
        </w:rPr>
        <w:t>الحدود البشرية أو التنظيمية</w:t>
      </w:r>
    </w:p>
    <w:p w:rsidR="00611879" w:rsidRPr="00611879" w:rsidRDefault="00AB3409" w:rsidP="00611879">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2.</w:t>
      </w:r>
      <w:r w:rsidR="00611879" w:rsidRPr="00611879">
        <w:rPr>
          <w:rFonts w:ascii="Simplified Arabic" w:hAnsi="Simplified Arabic" w:cs="Simplified Arabic"/>
          <w:b/>
          <w:bCs/>
          <w:sz w:val="28"/>
          <w:szCs w:val="28"/>
        </w:rPr>
        <w:t xml:space="preserve"> </w:t>
      </w:r>
      <w:r w:rsidR="00611879" w:rsidRPr="00611879">
        <w:rPr>
          <w:rFonts w:ascii="Simplified Arabic" w:hAnsi="Simplified Arabic" w:cs="Simplified Arabic"/>
          <w:b/>
          <w:bCs/>
          <w:sz w:val="28"/>
          <w:szCs w:val="28"/>
          <w:rtl/>
        </w:rPr>
        <w:t>مجتمع الدراسة في البحث الحالي</w:t>
      </w:r>
    </w:p>
    <w:p w:rsidR="00611879" w:rsidRPr="00AB3409" w:rsidRDefault="00611879" w:rsidP="00611879">
      <w:pPr>
        <w:bidi/>
        <w:spacing w:line="240" w:lineRule="auto"/>
        <w:rPr>
          <w:rFonts w:ascii="Simplified Arabic" w:hAnsi="Simplified Arabic" w:cs="Simplified Arabic"/>
          <w:sz w:val="28"/>
          <w:szCs w:val="28"/>
        </w:rPr>
      </w:pPr>
      <w:r w:rsidRPr="00AB3409">
        <w:rPr>
          <w:rFonts w:ascii="Simplified Arabic" w:hAnsi="Simplified Arabic" w:cs="Simplified Arabic"/>
          <w:sz w:val="28"/>
          <w:szCs w:val="28"/>
          <w:rtl/>
        </w:rPr>
        <w:t>في ضوء موضوع البحث المتعلق بـ أهمية بيئة العمل وأثرها على أداء الموظفين، يتمثل مجتمع الدراسة في</w:t>
      </w:r>
      <w:r w:rsidRPr="00AB3409">
        <w:rPr>
          <w:rFonts w:ascii="Simplified Arabic" w:hAnsi="Simplified Arabic" w:cs="Simplified Arabic"/>
          <w:sz w:val="28"/>
          <w:szCs w:val="28"/>
        </w:rPr>
        <w:t>:</w:t>
      </w:r>
    </w:p>
    <w:p w:rsidR="00611879" w:rsidRPr="00611879" w:rsidRDefault="00611879" w:rsidP="00611879">
      <w:pPr>
        <w:bidi/>
        <w:spacing w:line="240" w:lineRule="auto"/>
        <w:rPr>
          <w:rFonts w:ascii="Simplified Arabic" w:hAnsi="Simplified Arabic" w:cs="Simplified Arabic"/>
          <w:sz w:val="28"/>
          <w:szCs w:val="28"/>
        </w:rPr>
      </w:pPr>
      <w:r w:rsidRPr="00AB3409">
        <w:rPr>
          <w:rFonts w:ascii="Simplified Arabic" w:hAnsi="Simplified Arabic" w:cs="Simplified Arabic"/>
          <w:sz w:val="28"/>
          <w:szCs w:val="28"/>
          <w:rtl/>
        </w:rPr>
        <w:t>جميع الموظفين العاملين في المؤسسات داخل المملكة العربية السعودية في مدن مختلفة، سواء في القطاع الحكومي أو القطاع الخاص</w:t>
      </w:r>
      <w:r w:rsidRPr="00611879">
        <w:rPr>
          <w:rFonts w:ascii="Simplified Arabic" w:hAnsi="Simplified Arabic" w:cs="Simplified Arabic"/>
          <w:sz w:val="28"/>
          <w:szCs w:val="28"/>
        </w:rPr>
        <w:t>.</w:t>
      </w:r>
    </w:p>
    <w:p w:rsidR="00611879" w:rsidRPr="00611879" w:rsidRDefault="00611879" w:rsidP="00AB3409">
      <w:pPr>
        <w:bidi/>
        <w:spacing w:line="240" w:lineRule="auto"/>
        <w:rPr>
          <w:rFonts w:ascii="Simplified Arabic" w:hAnsi="Simplified Arabic" w:cs="Simplified Arabic"/>
          <w:sz w:val="28"/>
          <w:szCs w:val="28"/>
        </w:rPr>
      </w:pPr>
      <w:r w:rsidRPr="00611879">
        <w:rPr>
          <w:rFonts w:ascii="Simplified Arabic" w:hAnsi="Simplified Arabic" w:cs="Simplified Arabic"/>
          <w:sz w:val="28"/>
          <w:szCs w:val="28"/>
          <w:rtl/>
        </w:rPr>
        <w:lastRenderedPageBreak/>
        <w:t>ويشمل ذلك الموظفين الإداريين والفنيين والعاملين في المستويات الإدارية المختلفة، ممن تنطبق عليهم شروط المشاركة في الدراسة</w:t>
      </w:r>
      <w:r w:rsidRPr="00611879">
        <w:rPr>
          <w:rFonts w:ascii="Simplified Arabic" w:hAnsi="Simplified Arabic" w:cs="Simplified Arabic"/>
          <w:sz w:val="28"/>
          <w:szCs w:val="28"/>
        </w:rPr>
        <w:t>.</w:t>
      </w:r>
    </w:p>
    <w:p w:rsidR="00611879" w:rsidRPr="00611879" w:rsidRDefault="00AB3409" w:rsidP="00611879">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3.</w:t>
      </w:r>
      <w:r w:rsidR="00611879" w:rsidRPr="00611879">
        <w:rPr>
          <w:rFonts w:ascii="Simplified Arabic" w:hAnsi="Simplified Arabic" w:cs="Simplified Arabic"/>
          <w:b/>
          <w:bCs/>
          <w:sz w:val="28"/>
          <w:szCs w:val="28"/>
        </w:rPr>
        <w:t xml:space="preserve"> </w:t>
      </w:r>
      <w:r w:rsidR="00611879" w:rsidRPr="00611879">
        <w:rPr>
          <w:rFonts w:ascii="Simplified Arabic" w:hAnsi="Simplified Arabic" w:cs="Simplified Arabic"/>
          <w:b/>
          <w:bCs/>
          <w:sz w:val="28"/>
          <w:szCs w:val="28"/>
          <w:rtl/>
        </w:rPr>
        <w:t>الحدود المكانية لمجتمع الدراسة</w:t>
      </w:r>
    </w:p>
    <w:p w:rsidR="00611879" w:rsidRPr="00611879" w:rsidRDefault="00611879" w:rsidP="00DC5F36">
      <w:pPr>
        <w:bidi/>
        <w:spacing w:line="240" w:lineRule="auto"/>
        <w:rPr>
          <w:rFonts w:ascii="Simplified Arabic" w:hAnsi="Simplified Arabic" w:cs="Simplified Arabic"/>
          <w:sz w:val="28"/>
          <w:szCs w:val="28"/>
        </w:rPr>
      </w:pPr>
      <w:r w:rsidRPr="00611879">
        <w:rPr>
          <w:rFonts w:ascii="Simplified Arabic" w:hAnsi="Simplified Arabic" w:cs="Simplified Arabic"/>
          <w:sz w:val="28"/>
          <w:szCs w:val="28"/>
          <w:rtl/>
        </w:rPr>
        <w:t>تتمثل الحدود المكانية في عدد من مدن المملكة العربية السعودية، وذلك لضمان تنوع البيئة التنظيمية واختلاف الخصائص الثقافية والإدارية بين المناطق. ويسهم هذا التنوع في زيادة تمثيل العينة ورفع درجة إمكانية تعميم النتائج</w:t>
      </w:r>
      <w:r w:rsidRPr="00611879">
        <w:rPr>
          <w:rFonts w:ascii="Simplified Arabic" w:hAnsi="Simplified Arabic" w:cs="Simplified Arabic"/>
          <w:sz w:val="28"/>
          <w:szCs w:val="28"/>
        </w:rPr>
        <w:t>.</w:t>
      </w:r>
    </w:p>
    <w:p w:rsidR="00611879" w:rsidRPr="00611879" w:rsidRDefault="00DC5F36" w:rsidP="00611879">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4.</w:t>
      </w:r>
      <w:r w:rsidR="00611879" w:rsidRPr="00611879">
        <w:rPr>
          <w:rFonts w:ascii="Simplified Arabic" w:hAnsi="Simplified Arabic" w:cs="Simplified Arabic"/>
          <w:b/>
          <w:bCs/>
          <w:sz w:val="28"/>
          <w:szCs w:val="28"/>
        </w:rPr>
        <w:t xml:space="preserve"> </w:t>
      </w:r>
      <w:r w:rsidR="00611879" w:rsidRPr="00611879">
        <w:rPr>
          <w:rFonts w:ascii="Simplified Arabic" w:hAnsi="Simplified Arabic" w:cs="Simplified Arabic"/>
          <w:b/>
          <w:bCs/>
          <w:sz w:val="28"/>
          <w:szCs w:val="28"/>
          <w:rtl/>
        </w:rPr>
        <w:t>الحدود البشرية لمجتمع الدراسة</w:t>
      </w:r>
    </w:p>
    <w:p w:rsidR="00611879" w:rsidRPr="00611879" w:rsidRDefault="00611879" w:rsidP="00611879">
      <w:pPr>
        <w:bidi/>
        <w:spacing w:line="240" w:lineRule="auto"/>
        <w:rPr>
          <w:rFonts w:ascii="Simplified Arabic" w:hAnsi="Simplified Arabic" w:cs="Simplified Arabic"/>
          <w:sz w:val="28"/>
          <w:szCs w:val="28"/>
        </w:rPr>
      </w:pPr>
      <w:r w:rsidRPr="00611879">
        <w:rPr>
          <w:rFonts w:ascii="Simplified Arabic" w:hAnsi="Simplified Arabic" w:cs="Simplified Arabic"/>
          <w:sz w:val="28"/>
          <w:szCs w:val="28"/>
          <w:rtl/>
        </w:rPr>
        <w:t>يشمل مجتمع الدراسة</w:t>
      </w:r>
      <w:r w:rsidRPr="00611879">
        <w:rPr>
          <w:rFonts w:ascii="Simplified Arabic" w:hAnsi="Simplified Arabic" w:cs="Simplified Arabic"/>
          <w:sz w:val="28"/>
          <w:szCs w:val="28"/>
        </w:rPr>
        <w:t>:</w:t>
      </w:r>
    </w:p>
    <w:p w:rsidR="00611879" w:rsidRPr="00611879" w:rsidRDefault="00611879" w:rsidP="00B6066E">
      <w:pPr>
        <w:numPr>
          <w:ilvl w:val="0"/>
          <w:numId w:val="42"/>
        </w:numPr>
        <w:bidi/>
        <w:spacing w:line="240" w:lineRule="auto"/>
        <w:rPr>
          <w:rFonts w:ascii="Simplified Arabic" w:hAnsi="Simplified Arabic" w:cs="Simplified Arabic"/>
          <w:sz w:val="28"/>
          <w:szCs w:val="28"/>
        </w:rPr>
      </w:pPr>
      <w:r w:rsidRPr="00611879">
        <w:rPr>
          <w:rFonts w:ascii="Simplified Arabic" w:hAnsi="Simplified Arabic" w:cs="Simplified Arabic"/>
          <w:sz w:val="28"/>
          <w:szCs w:val="28"/>
          <w:rtl/>
        </w:rPr>
        <w:t>الموظفين الدائمين</w:t>
      </w:r>
    </w:p>
    <w:p w:rsidR="00611879" w:rsidRPr="00611879" w:rsidRDefault="00611879" w:rsidP="00B6066E">
      <w:pPr>
        <w:numPr>
          <w:ilvl w:val="0"/>
          <w:numId w:val="42"/>
        </w:numPr>
        <w:bidi/>
        <w:spacing w:line="240" w:lineRule="auto"/>
        <w:rPr>
          <w:rFonts w:ascii="Simplified Arabic" w:hAnsi="Simplified Arabic" w:cs="Simplified Arabic"/>
          <w:sz w:val="28"/>
          <w:szCs w:val="28"/>
        </w:rPr>
      </w:pPr>
      <w:r w:rsidRPr="00611879">
        <w:rPr>
          <w:rFonts w:ascii="Simplified Arabic" w:hAnsi="Simplified Arabic" w:cs="Simplified Arabic"/>
          <w:sz w:val="28"/>
          <w:szCs w:val="28"/>
          <w:rtl/>
        </w:rPr>
        <w:t>الموظفين المتفرغين</w:t>
      </w:r>
    </w:p>
    <w:p w:rsidR="00611879" w:rsidRPr="00611879" w:rsidRDefault="00611879" w:rsidP="00B6066E">
      <w:pPr>
        <w:numPr>
          <w:ilvl w:val="0"/>
          <w:numId w:val="42"/>
        </w:numPr>
        <w:bidi/>
        <w:spacing w:line="240" w:lineRule="auto"/>
        <w:rPr>
          <w:rFonts w:ascii="Simplified Arabic" w:hAnsi="Simplified Arabic" w:cs="Simplified Arabic"/>
          <w:sz w:val="28"/>
          <w:szCs w:val="28"/>
        </w:rPr>
      </w:pPr>
      <w:r w:rsidRPr="00611879">
        <w:rPr>
          <w:rFonts w:ascii="Simplified Arabic" w:hAnsi="Simplified Arabic" w:cs="Simplified Arabic"/>
          <w:sz w:val="28"/>
          <w:szCs w:val="28"/>
          <w:rtl/>
        </w:rPr>
        <w:t>من لديهم خبرة وظيفية لا تقل عن سنة واحدة</w:t>
      </w:r>
    </w:p>
    <w:p w:rsidR="00611879" w:rsidRPr="00611879" w:rsidRDefault="00611879" w:rsidP="008F0424">
      <w:pPr>
        <w:bidi/>
        <w:spacing w:line="240" w:lineRule="auto"/>
        <w:rPr>
          <w:rFonts w:ascii="Simplified Arabic" w:hAnsi="Simplified Arabic" w:cs="Simplified Arabic"/>
          <w:sz w:val="28"/>
          <w:szCs w:val="28"/>
        </w:rPr>
      </w:pPr>
      <w:r w:rsidRPr="00611879">
        <w:rPr>
          <w:rFonts w:ascii="Simplified Arabic" w:hAnsi="Simplified Arabic" w:cs="Simplified Arabic"/>
          <w:sz w:val="28"/>
          <w:szCs w:val="28"/>
          <w:rtl/>
        </w:rPr>
        <w:t>وتم استبعاد الموظفين المؤقتين أو حديثي التعيين الذين لم تتكون لديهم خبرة كافية للحكم على بيئة العمل</w:t>
      </w:r>
      <w:r w:rsidRPr="00611879">
        <w:rPr>
          <w:rFonts w:ascii="Simplified Arabic" w:hAnsi="Simplified Arabic" w:cs="Simplified Arabic"/>
          <w:sz w:val="28"/>
          <w:szCs w:val="28"/>
        </w:rPr>
        <w:t>.</w:t>
      </w:r>
    </w:p>
    <w:p w:rsidR="00611879" w:rsidRPr="00611879" w:rsidRDefault="008F0424" w:rsidP="00611879">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5.</w:t>
      </w:r>
      <w:r w:rsidR="00611879" w:rsidRPr="00611879">
        <w:rPr>
          <w:rFonts w:ascii="Simplified Arabic" w:hAnsi="Simplified Arabic" w:cs="Simplified Arabic"/>
          <w:b/>
          <w:bCs/>
          <w:sz w:val="28"/>
          <w:szCs w:val="28"/>
        </w:rPr>
        <w:t xml:space="preserve"> </w:t>
      </w:r>
      <w:r w:rsidR="00611879" w:rsidRPr="00611879">
        <w:rPr>
          <w:rFonts w:ascii="Simplified Arabic" w:hAnsi="Simplified Arabic" w:cs="Simplified Arabic"/>
          <w:b/>
          <w:bCs/>
          <w:sz w:val="28"/>
          <w:szCs w:val="28"/>
          <w:rtl/>
        </w:rPr>
        <w:t>خصائص مجتمع الدراسة</w:t>
      </w:r>
    </w:p>
    <w:p w:rsidR="00611879" w:rsidRPr="00611879" w:rsidRDefault="00611879" w:rsidP="00611879">
      <w:pPr>
        <w:bidi/>
        <w:spacing w:line="240" w:lineRule="auto"/>
        <w:rPr>
          <w:rFonts w:ascii="Simplified Arabic" w:hAnsi="Simplified Arabic" w:cs="Simplified Arabic"/>
          <w:sz w:val="28"/>
          <w:szCs w:val="28"/>
        </w:rPr>
      </w:pPr>
      <w:r w:rsidRPr="00611879">
        <w:rPr>
          <w:rFonts w:ascii="Simplified Arabic" w:hAnsi="Simplified Arabic" w:cs="Simplified Arabic"/>
          <w:sz w:val="28"/>
          <w:szCs w:val="28"/>
          <w:rtl/>
        </w:rPr>
        <w:t>يتسم مجتمع الدراسة بعدة خصائص تؤثر في طبيعة البيانات، من أبرزها</w:t>
      </w:r>
      <w:r w:rsidRPr="00611879">
        <w:rPr>
          <w:rFonts w:ascii="Simplified Arabic" w:hAnsi="Simplified Arabic" w:cs="Simplified Arabic"/>
          <w:sz w:val="28"/>
          <w:szCs w:val="28"/>
        </w:rPr>
        <w:t>:</w:t>
      </w:r>
    </w:p>
    <w:p w:rsidR="00611879" w:rsidRPr="00611879" w:rsidRDefault="00611879" w:rsidP="00B6066E">
      <w:pPr>
        <w:numPr>
          <w:ilvl w:val="0"/>
          <w:numId w:val="43"/>
        </w:numPr>
        <w:bidi/>
        <w:spacing w:line="240" w:lineRule="auto"/>
        <w:rPr>
          <w:rFonts w:ascii="Simplified Arabic" w:hAnsi="Simplified Arabic" w:cs="Simplified Arabic"/>
          <w:sz w:val="28"/>
          <w:szCs w:val="28"/>
        </w:rPr>
      </w:pPr>
      <w:r w:rsidRPr="00611879">
        <w:rPr>
          <w:rFonts w:ascii="Simplified Arabic" w:hAnsi="Simplified Arabic" w:cs="Simplified Arabic"/>
          <w:sz w:val="28"/>
          <w:szCs w:val="28"/>
          <w:rtl/>
        </w:rPr>
        <w:t>التنوع في المؤهلات العلمية</w:t>
      </w:r>
    </w:p>
    <w:p w:rsidR="00611879" w:rsidRPr="00611879" w:rsidRDefault="00611879" w:rsidP="00B6066E">
      <w:pPr>
        <w:numPr>
          <w:ilvl w:val="0"/>
          <w:numId w:val="43"/>
        </w:numPr>
        <w:bidi/>
        <w:spacing w:line="240" w:lineRule="auto"/>
        <w:rPr>
          <w:rFonts w:ascii="Simplified Arabic" w:hAnsi="Simplified Arabic" w:cs="Simplified Arabic"/>
          <w:sz w:val="28"/>
          <w:szCs w:val="28"/>
        </w:rPr>
      </w:pPr>
      <w:r w:rsidRPr="00611879">
        <w:rPr>
          <w:rFonts w:ascii="Simplified Arabic" w:hAnsi="Simplified Arabic" w:cs="Simplified Arabic"/>
          <w:sz w:val="28"/>
          <w:szCs w:val="28"/>
          <w:rtl/>
        </w:rPr>
        <w:t>اختلاف المستويات الإدارية</w:t>
      </w:r>
    </w:p>
    <w:p w:rsidR="00611879" w:rsidRPr="00611879" w:rsidRDefault="00611879" w:rsidP="00B6066E">
      <w:pPr>
        <w:numPr>
          <w:ilvl w:val="0"/>
          <w:numId w:val="43"/>
        </w:numPr>
        <w:bidi/>
        <w:spacing w:line="240" w:lineRule="auto"/>
        <w:rPr>
          <w:rFonts w:ascii="Simplified Arabic" w:hAnsi="Simplified Arabic" w:cs="Simplified Arabic"/>
          <w:sz w:val="28"/>
          <w:szCs w:val="28"/>
        </w:rPr>
      </w:pPr>
      <w:r w:rsidRPr="00611879">
        <w:rPr>
          <w:rFonts w:ascii="Simplified Arabic" w:hAnsi="Simplified Arabic" w:cs="Simplified Arabic"/>
          <w:sz w:val="28"/>
          <w:szCs w:val="28"/>
          <w:rtl/>
        </w:rPr>
        <w:t>تفاوت سنوات الخبرة</w:t>
      </w:r>
    </w:p>
    <w:p w:rsidR="00611879" w:rsidRPr="00611879" w:rsidRDefault="00611879" w:rsidP="00B6066E">
      <w:pPr>
        <w:numPr>
          <w:ilvl w:val="0"/>
          <w:numId w:val="43"/>
        </w:numPr>
        <w:bidi/>
        <w:spacing w:line="240" w:lineRule="auto"/>
        <w:rPr>
          <w:rFonts w:ascii="Simplified Arabic" w:hAnsi="Simplified Arabic" w:cs="Simplified Arabic"/>
          <w:sz w:val="28"/>
          <w:szCs w:val="28"/>
        </w:rPr>
      </w:pPr>
      <w:r w:rsidRPr="00611879">
        <w:rPr>
          <w:rFonts w:ascii="Simplified Arabic" w:hAnsi="Simplified Arabic" w:cs="Simplified Arabic"/>
          <w:sz w:val="28"/>
          <w:szCs w:val="28"/>
          <w:rtl/>
        </w:rPr>
        <w:t>اختلاف طبيعة العمل (إداري، فني، إشرافي)</w:t>
      </w:r>
    </w:p>
    <w:p w:rsidR="00611879" w:rsidRPr="00611879" w:rsidRDefault="00611879" w:rsidP="003E1BBC">
      <w:pPr>
        <w:bidi/>
        <w:spacing w:line="240" w:lineRule="auto"/>
        <w:rPr>
          <w:rFonts w:ascii="Simplified Arabic" w:hAnsi="Simplified Arabic" w:cs="Simplified Arabic"/>
          <w:sz w:val="28"/>
          <w:szCs w:val="28"/>
        </w:rPr>
      </w:pPr>
      <w:r w:rsidRPr="00611879">
        <w:rPr>
          <w:rFonts w:ascii="Simplified Arabic" w:hAnsi="Simplified Arabic" w:cs="Simplified Arabic"/>
          <w:sz w:val="28"/>
          <w:szCs w:val="28"/>
          <w:rtl/>
        </w:rPr>
        <w:t>هذا التنوع يعزز من ثراء البيانات ويوفر صورة أكثر شمولية لواقع بيئة العمل</w:t>
      </w:r>
      <w:r w:rsidRPr="00611879">
        <w:rPr>
          <w:rFonts w:ascii="Simplified Arabic" w:hAnsi="Simplified Arabic" w:cs="Simplified Arabic"/>
          <w:sz w:val="28"/>
          <w:szCs w:val="28"/>
        </w:rPr>
        <w:t>.</w:t>
      </w:r>
    </w:p>
    <w:p w:rsidR="00611879" w:rsidRPr="00611879" w:rsidRDefault="003E1BBC" w:rsidP="00611879">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6.</w:t>
      </w:r>
      <w:r w:rsidR="00611879" w:rsidRPr="00611879">
        <w:rPr>
          <w:rFonts w:ascii="Simplified Arabic" w:hAnsi="Simplified Arabic" w:cs="Simplified Arabic"/>
          <w:b/>
          <w:bCs/>
          <w:sz w:val="28"/>
          <w:szCs w:val="28"/>
        </w:rPr>
        <w:t xml:space="preserve"> </w:t>
      </w:r>
      <w:r w:rsidR="00611879" w:rsidRPr="00611879">
        <w:rPr>
          <w:rFonts w:ascii="Simplified Arabic" w:hAnsi="Simplified Arabic" w:cs="Simplified Arabic"/>
          <w:b/>
          <w:bCs/>
          <w:sz w:val="28"/>
          <w:szCs w:val="28"/>
          <w:rtl/>
        </w:rPr>
        <w:t>أهمية تحديد مجتمع الدراسة بدقة</w:t>
      </w:r>
    </w:p>
    <w:p w:rsidR="00611879" w:rsidRPr="00611879" w:rsidRDefault="00611879" w:rsidP="00611879">
      <w:pPr>
        <w:bidi/>
        <w:spacing w:line="240" w:lineRule="auto"/>
        <w:rPr>
          <w:rFonts w:ascii="Simplified Arabic" w:hAnsi="Simplified Arabic" w:cs="Simplified Arabic"/>
          <w:sz w:val="28"/>
          <w:szCs w:val="28"/>
        </w:rPr>
      </w:pPr>
      <w:r w:rsidRPr="00611879">
        <w:rPr>
          <w:rFonts w:ascii="Simplified Arabic" w:hAnsi="Simplified Arabic" w:cs="Simplified Arabic"/>
          <w:sz w:val="28"/>
          <w:szCs w:val="28"/>
          <w:rtl/>
        </w:rPr>
        <w:t>إن التحديد الدقيق لمجتمع الدراسة يسهم في</w:t>
      </w:r>
      <w:r w:rsidRPr="00611879">
        <w:rPr>
          <w:rFonts w:ascii="Simplified Arabic" w:hAnsi="Simplified Arabic" w:cs="Simplified Arabic"/>
          <w:sz w:val="28"/>
          <w:szCs w:val="28"/>
        </w:rPr>
        <w:t>:</w:t>
      </w:r>
    </w:p>
    <w:p w:rsidR="00611879" w:rsidRPr="00611879" w:rsidRDefault="00611879" w:rsidP="00B6066E">
      <w:pPr>
        <w:numPr>
          <w:ilvl w:val="0"/>
          <w:numId w:val="44"/>
        </w:numPr>
        <w:bidi/>
        <w:spacing w:line="240" w:lineRule="auto"/>
        <w:rPr>
          <w:rFonts w:ascii="Simplified Arabic" w:hAnsi="Simplified Arabic" w:cs="Simplified Arabic"/>
          <w:sz w:val="28"/>
          <w:szCs w:val="28"/>
        </w:rPr>
      </w:pPr>
      <w:r w:rsidRPr="00611879">
        <w:rPr>
          <w:rFonts w:ascii="Simplified Arabic" w:hAnsi="Simplified Arabic" w:cs="Simplified Arabic"/>
          <w:sz w:val="28"/>
          <w:szCs w:val="28"/>
          <w:rtl/>
        </w:rPr>
        <w:t>اختيار عينة ممثلة بدقة</w:t>
      </w:r>
    </w:p>
    <w:p w:rsidR="00611879" w:rsidRPr="00611879" w:rsidRDefault="00611879" w:rsidP="00B6066E">
      <w:pPr>
        <w:numPr>
          <w:ilvl w:val="0"/>
          <w:numId w:val="44"/>
        </w:numPr>
        <w:bidi/>
        <w:spacing w:line="240" w:lineRule="auto"/>
        <w:rPr>
          <w:rFonts w:ascii="Simplified Arabic" w:hAnsi="Simplified Arabic" w:cs="Simplified Arabic"/>
          <w:sz w:val="28"/>
          <w:szCs w:val="28"/>
        </w:rPr>
      </w:pPr>
      <w:r w:rsidRPr="00611879">
        <w:rPr>
          <w:rFonts w:ascii="Simplified Arabic" w:hAnsi="Simplified Arabic" w:cs="Simplified Arabic"/>
          <w:sz w:val="28"/>
          <w:szCs w:val="28"/>
          <w:rtl/>
        </w:rPr>
        <w:lastRenderedPageBreak/>
        <w:t>تقليل التحيز في النتائج</w:t>
      </w:r>
    </w:p>
    <w:p w:rsidR="00611879" w:rsidRPr="00611879" w:rsidRDefault="00611879" w:rsidP="00B6066E">
      <w:pPr>
        <w:numPr>
          <w:ilvl w:val="0"/>
          <w:numId w:val="44"/>
        </w:numPr>
        <w:bidi/>
        <w:spacing w:line="240" w:lineRule="auto"/>
        <w:rPr>
          <w:rFonts w:ascii="Simplified Arabic" w:hAnsi="Simplified Arabic" w:cs="Simplified Arabic"/>
          <w:sz w:val="28"/>
          <w:szCs w:val="28"/>
        </w:rPr>
      </w:pPr>
      <w:r w:rsidRPr="00611879">
        <w:rPr>
          <w:rFonts w:ascii="Simplified Arabic" w:hAnsi="Simplified Arabic" w:cs="Simplified Arabic"/>
          <w:sz w:val="28"/>
          <w:szCs w:val="28"/>
          <w:rtl/>
        </w:rPr>
        <w:t>تعزيز صدق النتائج وإمكانية تعميمها</w:t>
      </w:r>
    </w:p>
    <w:p w:rsidR="00611879" w:rsidRPr="00611879" w:rsidRDefault="00611879" w:rsidP="00B6066E">
      <w:pPr>
        <w:numPr>
          <w:ilvl w:val="0"/>
          <w:numId w:val="44"/>
        </w:numPr>
        <w:bidi/>
        <w:spacing w:line="240" w:lineRule="auto"/>
        <w:rPr>
          <w:rFonts w:ascii="Simplified Arabic" w:hAnsi="Simplified Arabic" w:cs="Simplified Arabic"/>
          <w:sz w:val="28"/>
          <w:szCs w:val="28"/>
        </w:rPr>
      </w:pPr>
      <w:r w:rsidRPr="00611879">
        <w:rPr>
          <w:rFonts w:ascii="Simplified Arabic" w:hAnsi="Simplified Arabic" w:cs="Simplified Arabic"/>
          <w:sz w:val="28"/>
          <w:szCs w:val="28"/>
          <w:rtl/>
        </w:rPr>
        <w:t>تحديد الإطار الإحصائي المناسب للتحليل</w:t>
      </w:r>
    </w:p>
    <w:p w:rsidR="00C06B96" w:rsidRPr="00611879" w:rsidRDefault="00611879" w:rsidP="00107220">
      <w:pPr>
        <w:bidi/>
        <w:spacing w:line="240" w:lineRule="auto"/>
        <w:rPr>
          <w:rFonts w:ascii="Simplified Arabic" w:hAnsi="Simplified Arabic" w:cs="Simplified Arabic"/>
          <w:sz w:val="28"/>
          <w:szCs w:val="28"/>
          <w:rtl/>
        </w:rPr>
      </w:pPr>
      <w:r w:rsidRPr="00611879">
        <w:rPr>
          <w:rFonts w:ascii="Simplified Arabic" w:hAnsi="Simplified Arabic" w:cs="Simplified Arabic"/>
          <w:sz w:val="28"/>
          <w:szCs w:val="28"/>
          <w:rtl/>
        </w:rPr>
        <w:t>وقد أشار العساف (2012) إلى أن غموض تحديد المجتمع يؤدي إلى ضعف في النتائج وصعوبة في تفسيرها</w:t>
      </w:r>
      <w:r w:rsidRPr="00611879">
        <w:rPr>
          <w:rFonts w:ascii="Simplified Arabic" w:hAnsi="Simplified Arabic" w:cs="Simplified Arabic"/>
          <w:sz w:val="28"/>
          <w:szCs w:val="28"/>
        </w:rPr>
        <w:t>.</w:t>
      </w:r>
    </w:p>
    <w:p w:rsidR="00B56A6C" w:rsidRPr="00B56A6C" w:rsidRDefault="00B56A6C" w:rsidP="001E3824">
      <w:pPr>
        <w:pStyle w:val="Heading2"/>
      </w:pPr>
      <w:bookmarkStart w:id="36" w:name="_Toc222341812"/>
      <w:r w:rsidRPr="00B56A6C">
        <w:rPr>
          <w:rtl/>
        </w:rPr>
        <w:t>عينة الدراسة</w:t>
      </w:r>
      <w:bookmarkEnd w:id="36"/>
    </w:p>
    <w:p w:rsidR="005F46BD" w:rsidRPr="005F46BD" w:rsidRDefault="005F46BD" w:rsidP="005F46BD">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1.</w:t>
      </w:r>
      <w:r w:rsidRPr="005F46BD">
        <w:rPr>
          <w:rFonts w:ascii="Simplified Arabic" w:hAnsi="Simplified Arabic" w:cs="Simplified Arabic"/>
          <w:b/>
          <w:bCs/>
          <w:sz w:val="28"/>
          <w:szCs w:val="28"/>
        </w:rPr>
        <w:t xml:space="preserve"> </w:t>
      </w:r>
      <w:r w:rsidRPr="005F46BD">
        <w:rPr>
          <w:rFonts w:ascii="Simplified Arabic" w:hAnsi="Simplified Arabic" w:cs="Simplified Arabic"/>
          <w:b/>
          <w:bCs/>
          <w:sz w:val="28"/>
          <w:szCs w:val="28"/>
          <w:rtl/>
        </w:rPr>
        <w:t>مفهوم العينة</w:t>
      </w:r>
    </w:p>
    <w:p w:rsidR="005F46BD" w:rsidRPr="005F46BD" w:rsidRDefault="005F46BD" w:rsidP="005F46BD">
      <w:pPr>
        <w:bidi/>
        <w:spacing w:line="240" w:lineRule="auto"/>
        <w:rPr>
          <w:rFonts w:ascii="Simplified Arabic" w:hAnsi="Simplified Arabic" w:cs="Simplified Arabic"/>
          <w:sz w:val="28"/>
          <w:szCs w:val="28"/>
        </w:rPr>
      </w:pPr>
      <w:r w:rsidRPr="005F46BD">
        <w:rPr>
          <w:rFonts w:ascii="Simplified Arabic" w:hAnsi="Simplified Arabic" w:cs="Simplified Arabic"/>
          <w:sz w:val="28"/>
          <w:szCs w:val="28"/>
          <w:rtl/>
        </w:rPr>
        <w:t>العينة هي جزء من مجتمع الدراسة يتم اختيارها بطريقة علمية بحيث تمثل المجتمع تمثيلًا صحيحًا. ويعرفها عبيدات وآخرون (2014) بأنها "مجموعة جزئية من المجتمع الأصلي يتم اختيارها وفق أسس علمية لتكون ممثلة له</w:t>
      </w:r>
      <w:r w:rsidRPr="005F46BD">
        <w:rPr>
          <w:rFonts w:ascii="Simplified Arabic" w:hAnsi="Simplified Arabic" w:cs="Simplified Arabic"/>
          <w:sz w:val="28"/>
          <w:szCs w:val="28"/>
        </w:rPr>
        <w:t>".</w:t>
      </w:r>
    </w:p>
    <w:p w:rsidR="005F46BD" w:rsidRPr="005F46BD" w:rsidRDefault="005F46BD" w:rsidP="005F46BD">
      <w:pPr>
        <w:bidi/>
        <w:spacing w:line="240" w:lineRule="auto"/>
        <w:rPr>
          <w:rFonts w:ascii="Simplified Arabic" w:hAnsi="Simplified Arabic" w:cs="Simplified Arabic"/>
          <w:sz w:val="28"/>
          <w:szCs w:val="28"/>
        </w:rPr>
      </w:pPr>
      <w:r w:rsidRPr="005F46BD">
        <w:rPr>
          <w:rFonts w:ascii="Simplified Arabic" w:hAnsi="Simplified Arabic" w:cs="Simplified Arabic"/>
          <w:sz w:val="28"/>
          <w:szCs w:val="28"/>
          <w:rtl/>
        </w:rPr>
        <w:t>ويُعد استخدام العينة ضروريًا في الدراسات الميدانية التي يصعب فيها دراسة المجتمع كاملًا بسبب كبر حجمه أو تشتته الجغرافي</w:t>
      </w:r>
      <w:r w:rsidRPr="005F46BD">
        <w:rPr>
          <w:rFonts w:ascii="Simplified Arabic" w:hAnsi="Simplified Arabic" w:cs="Simplified Arabic"/>
          <w:sz w:val="28"/>
          <w:szCs w:val="28"/>
        </w:rPr>
        <w:t>.</w:t>
      </w:r>
    </w:p>
    <w:p w:rsidR="005F46BD" w:rsidRPr="005F46BD" w:rsidRDefault="005F46BD" w:rsidP="005F46BD">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2.</w:t>
      </w:r>
      <w:r w:rsidRPr="005F46BD">
        <w:rPr>
          <w:rFonts w:ascii="Simplified Arabic" w:hAnsi="Simplified Arabic" w:cs="Simplified Arabic"/>
          <w:b/>
          <w:bCs/>
          <w:sz w:val="28"/>
          <w:szCs w:val="28"/>
        </w:rPr>
        <w:t xml:space="preserve"> </w:t>
      </w:r>
      <w:r w:rsidRPr="005F46BD">
        <w:rPr>
          <w:rFonts w:ascii="Simplified Arabic" w:hAnsi="Simplified Arabic" w:cs="Simplified Arabic"/>
          <w:b/>
          <w:bCs/>
          <w:sz w:val="28"/>
          <w:szCs w:val="28"/>
          <w:rtl/>
        </w:rPr>
        <w:t>مبررات استخدام العينة</w:t>
      </w:r>
    </w:p>
    <w:p w:rsidR="005F46BD" w:rsidRPr="005F46BD" w:rsidRDefault="005F46BD" w:rsidP="005F46BD">
      <w:pPr>
        <w:bidi/>
        <w:spacing w:line="240" w:lineRule="auto"/>
        <w:rPr>
          <w:rFonts w:ascii="Simplified Arabic" w:hAnsi="Simplified Arabic" w:cs="Simplified Arabic"/>
          <w:sz w:val="28"/>
          <w:szCs w:val="28"/>
        </w:rPr>
      </w:pPr>
      <w:r w:rsidRPr="005F46BD">
        <w:rPr>
          <w:rFonts w:ascii="Simplified Arabic" w:hAnsi="Simplified Arabic" w:cs="Simplified Arabic"/>
          <w:sz w:val="28"/>
          <w:szCs w:val="28"/>
          <w:rtl/>
        </w:rPr>
        <w:t>تم الاعتماد على العينة للأسباب التالية</w:t>
      </w:r>
      <w:r w:rsidRPr="005F46BD">
        <w:rPr>
          <w:rFonts w:ascii="Simplified Arabic" w:hAnsi="Simplified Arabic" w:cs="Simplified Arabic"/>
          <w:sz w:val="28"/>
          <w:szCs w:val="28"/>
        </w:rPr>
        <w:t>:</w:t>
      </w:r>
    </w:p>
    <w:p w:rsidR="005F46BD" w:rsidRPr="005F46BD" w:rsidRDefault="005F46BD" w:rsidP="00B6066E">
      <w:pPr>
        <w:numPr>
          <w:ilvl w:val="0"/>
          <w:numId w:val="45"/>
        </w:numPr>
        <w:bidi/>
        <w:spacing w:line="240" w:lineRule="auto"/>
        <w:rPr>
          <w:rFonts w:ascii="Simplified Arabic" w:hAnsi="Simplified Arabic" w:cs="Simplified Arabic"/>
          <w:sz w:val="28"/>
          <w:szCs w:val="28"/>
        </w:rPr>
      </w:pPr>
      <w:r w:rsidRPr="005F46BD">
        <w:rPr>
          <w:rFonts w:ascii="Simplified Arabic" w:hAnsi="Simplified Arabic" w:cs="Simplified Arabic"/>
          <w:sz w:val="28"/>
          <w:szCs w:val="28"/>
          <w:rtl/>
        </w:rPr>
        <w:t>كبر حجم مجتمع الدراسة</w:t>
      </w:r>
    </w:p>
    <w:p w:rsidR="005F46BD" w:rsidRPr="005F46BD" w:rsidRDefault="005F46BD" w:rsidP="00B6066E">
      <w:pPr>
        <w:numPr>
          <w:ilvl w:val="0"/>
          <w:numId w:val="45"/>
        </w:numPr>
        <w:bidi/>
        <w:spacing w:line="240" w:lineRule="auto"/>
        <w:rPr>
          <w:rFonts w:ascii="Simplified Arabic" w:hAnsi="Simplified Arabic" w:cs="Simplified Arabic"/>
          <w:sz w:val="28"/>
          <w:szCs w:val="28"/>
        </w:rPr>
      </w:pPr>
      <w:r w:rsidRPr="005F46BD">
        <w:rPr>
          <w:rFonts w:ascii="Simplified Arabic" w:hAnsi="Simplified Arabic" w:cs="Simplified Arabic"/>
          <w:sz w:val="28"/>
          <w:szCs w:val="28"/>
          <w:rtl/>
        </w:rPr>
        <w:t>صعوبة حصر جميع الموظفين في المملكة</w:t>
      </w:r>
    </w:p>
    <w:p w:rsidR="005F46BD" w:rsidRPr="005F46BD" w:rsidRDefault="005F46BD" w:rsidP="00B6066E">
      <w:pPr>
        <w:numPr>
          <w:ilvl w:val="0"/>
          <w:numId w:val="45"/>
        </w:numPr>
        <w:bidi/>
        <w:spacing w:line="240" w:lineRule="auto"/>
        <w:rPr>
          <w:rFonts w:ascii="Simplified Arabic" w:hAnsi="Simplified Arabic" w:cs="Simplified Arabic"/>
          <w:sz w:val="28"/>
          <w:szCs w:val="28"/>
        </w:rPr>
      </w:pPr>
      <w:r w:rsidRPr="005F46BD">
        <w:rPr>
          <w:rFonts w:ascii="Simplified Arabic" w:hAnsi="Simplified Arabic" w:cs="Simplified Arabic"/>
          <w:sz w:val="28"/>
          <w:szCs w:val="28"/>
          <w:rtl/>
        </w:rPr>
        <w:t>تقليل التكلفة والوقت</w:t>
      </w:r>
    </w:p>
    <w:p w:rsidR="005F46BD" w:rsidRPr="00DC327E" w:rsidRDefault="005F46BD" w:rsidP="00B6066E">
      <w:pPr>
        <w:numPr>
          <w:ilvl w:val="0"/>
          <w:numId w:val="45"/>
        </w:numPr>
        <w:bidi/>
        <w:spacing w:line="240" w:lineRule="auto"/>
        <w:rPr>
          <w:rFonts w:ascii="Simplified Arabic" w:hAnsi="Simplified Arabic" w:cs="Simplified Arabic"/>
          <w:sz w:val="28"/>
          <w:szCs w:val="28"/>
        </w:rPr>
      </w:pPr>
      <w:r w:rsidRPr="005F46BD">
        <w:rPr>
          <w:rFonts w:ascii="Simplified Arabic" w:hAnsi="Simplified Arabic" w:cs="Simplified Arabic"/>
          <w:sz w:val="28"/>
          <w:szCs w:val="28"/>
          <w:rtl/>
        </w:rPr>
        <w:t>إمكانية الحصول على بيانات دقيقة بسرعة أكبر</w:t>
      </w:r>
    </w:p>
    <w:p w:rsidR="005F46BD" w:rsidRPr="005F46BD" w:rsidRDefault="00DC327E" w:rsidP="005F46BD">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3.</w:t>
      </w:r>
      <w:r w:rsidR="005F46BD" w:rsidRPr="005F46BD">
        <w:rPr>
          <w:rFonts w:ascii="Simplified Arabic" w:hAnsi="Simplified Arabic" w:cs="Simplified Arabic"/>
          <w:b/>
          <w:bCs/>
          <w:sz w:val="28"/>
          <w:szCs w:val="28"/>
        </w:rPr>
        <w:t xml:space="preserve"> </w:t>
      </w:r>
      <w:r w:rsidR="005F46BD" w:rsidRPr="005F46BD">
        <w:rPr>
          <w:rFonts w:ascii="Simplified Arabic" w:hAnsi="Simplified Arabic" w:cs="Simplified Arabic"/>
          <w:b/>
          <w:bCs/>
          <w:sz w:val="28"/>
          <w:szCs w:val="28"/>
          <w:rtl/>
        </w:rPr>
        <w:t>نوع العينة المستخدمة</w:t>
      </w:r>
    </w:p>
    <w:p w:rsidR="005F46BD" w:rsidRPr="005F46BD" w:rsidRDefault="005F46BD" w:rsidP="005F46BD">
      <w:pPr>
        <w:bidi/>
        <w:spacing w:line="240" w:lineRule="auto"/>
        <w:rPr>
          <w:rFonts w:ascii="Simplified Arabic" w:hAnsi="Simplified Arabic" w:cs="Simplified Arabic"/>
          <w:sz w:val="28"/>
          <w:szCs w:val="28"/>
        </w:rPr>
      </w:pPr>
      <w:r w:rsidRPr="008D2E32">
        <w:rPr>
          <w:rFonts w:ascii="Simplified Arabic" w:hAnsi="Simplified Arabic" w:cs="Simplified Arabic"/>
          <w:sz w:val="28"/>
          <w:szCs w:val="28"/>
          <w:rtl/>
        </w:rPr>
        <w:t>اعتمدت الدراسة على العينة العشوائية الطبقية، وذلك لضمان</w:t>
      </w:r>
      <w:r w:rsidRPr="005F46BD">
        <w:rPr>
          <w:rFonts w:ascii="Simplified Arabic" w:hAnsi="Simplified Arabic" w:cs="Simplified Arabic"/>
          <w:sz w:val="28"/>
          <w:szCs w:val="28"/>
          <w:rtl/>
        </w:rPr>
        <w:t xml:space="preserve"> تمثيل الفئات المختلفة داخل المجتمع</w:t>
      </w:r>
      <w:r w:rsidRPr="005F46BD">
        <w:rPr>
          <w:rFonts w:ascii="Simplified Arabic" w:hAnsi="Simplified Arabic" w:cs="Simplified Arabic"/>
          <w:sz w:val="28"/>
          <w:szCs w:val="28"/>
        </w:rPr>
        <w:t>.</w:t>
      </w:r>
    </w:p>
    <w:p w:rsidR="005F46BD" w:rsidRPr="005F46BD" w:rsidRDefault="005F46BD" w:rsidP="005F46BD">
      <w:pPr>
        <w:bidi/>
        <w:spacing w:line="240" w:lineRule="auto"/>
        <w:rPr>
          <w:rFonts w:ascii="Simplified Arabic" w:hAnsi="Simplified Arabic" w:cs="Simplified Arabic"/>
          <w:sz w:val="28"/>
          <w:szCs w:val="28"/>
        </w:rPr>
      </w:pPr>
      <w:r w:rsidRPr="005F46BD">
        <w:rPr>
          <w:rFonts w:ascii="Simplified Arabic" w:hAnsi="Simplified Arabic" w:cs="Simplified Arabic"/>
          <w:sz w:val="28"/>
          <w:szCs w:val="28"/>
          <w:rtl/>
        </w:rPr>
        <w:t>ويُقصد بالعينة الطبقية تقسيم المجتمع إلى طبقات متجانسة (مثل القطاع، المستوى الإداري، المدينة)، ثم اختيار عينة عشوائية من كل طبقة بنسبة تمثل حجمها في المجتمع (العساف، 2012)</w:t>
      </w:r>
      <w:r w:rsidRPr="005F46BD">
        <w:rPr>
          <w:rFonts w:ascii="Simplified Arabic" w:hAnsi="Simplified Arabic" w:cs="Simplified Arabic"/>
          <w:sz w:val="28"/>
          <w:szCs w:val="28"/>
        </w:rPr>
        <w:t>.</w:t>
      </w:r>
    </w:p>
    <w:p w:rsidR="005F46BD" w:rsidRPr="005F46BD" w:rsidRDefault="005F46BD" w:rsidP="005F46BD">
      <w:pPr>
        <w:bidi/>
        <w:spacing w:line="240" w:lineRule="auto"/>
        <w:rPr>
          <w:rFonts w:ascii="Simplified Arabic" w:hAnsi="Simplified Arabic" w:cs="Simplified Arabic"/>
          <w:sz w:val="28"/>
          <w:szCs w:val="28"/>
        </w:rPr>
      </w:pPr>
      <w:r w:rsidRPr="005F46BD">
        <w:rPr>
          <w:rFonts w:ascii="Simplified Arabic" w:hAnsi="Simplified Arabic" w:cs="Simplified Arabic"/>
          <w:sz w:val="28"/>
          <w:szCs w:val="28"/>
          <w:rtl/>
        </w:rPr>
        <w:lastRenderedPageBreak/>
        <w:t>وقد تم تقسيم المجتمع إلى طبقات وفق</w:t>
      </w:r>
      <w:r w:rsidRPr="005F46BD">
        <w:rPr>
          <w:rFonts w:ascii="Simplified Arabic" w:hAnsi="Simplified Arabic" w:cs="Simplified Arabic"/>
          <w:sz w:val="28"/>
          <w:szCs w:val="28"/>
        </w:rPr>
        <w:t>:</w:t>
      </w:r>
    </w:p>
    <w:p w:rsidR="005F46BD" w:rsidRPr="005F46BD" w:rsidRDefault="005F46BD" w:rsidP="00B6066E">
      <w:pPr>
        <w:numPr>
          <w:ilvl w:val="0"/>
          <w:numId w:val="46"/>
        </w:numPr>
        <w:bidi/>
        <w:spacing w:line="240" w:lineRule="auto"/>
        <w:rPr>
          <w:rFonts w:ascii="Simplified Arabic" w:hAnsi="Simplified Arabic" w:cs="Simplified Arabic"/>
          <w:sz w:val="28"/>
          <w:szCs w:val="28"/>
        </w:rPr>
      </w:pPr>
      <w:r w:rsidRPr="005F46BD">
        <w:rPr>
          <w:rFonts w:ascii="Simplified Arabic" w:hAnsi="Simplified Arabic" w:cs="Simplified Arabic"/>
          <w:sz w:val="28"/>
          <w:szCs w:val="28"/>
          <w:rtl/>
        </w:rPr>
        <w:t>القطاع (حكومي / خاص)</w:t>
      </w:r>
    </w:p>
    <w:p w:rsidR="005F46BD" w:rsidRPr="005F46BD" w:rsidRDefault="005F46BD" w:rsidP="00B6066E">
      <w:pPr>
        <w:numPr>
          <w:ilvl w:val="0"/>
          <w:numId w:val="46"/>
        </w:numPr>
        <w:bidi/>
        <w:spacing w:line="240" w:lineRule="auto"/>
        <w:rPr>
          <w:rFonts w:ascii="Simplified Arabic" w:hAnsi="Simplified Arabic" w:cs="Simplified Arabic"/>
          <w:sz w:val="28"/>
          <w:szCs w:val="28"/>
        </w:rPr>
      </w:pPr>
      <w:r w:rsidRPr="005F46BD">
        <w:rPr>
          <w:rFonts w:ascii="Simplified Arabic" w:hAnsi="Simplified Arabic" w:cs="Simplified Arabic"/>
          <w:sz w:val="28"/>
          <w:szCs w:val="28"/>
          <w:rtl/>
        </w:rPr>
        <w:t>المدينة</w:t>
      </w:r>
    </w:p>
    <w:p w:rsidR="005F46BD" w:rsidRPr="00391BFE" w:rsidRDefault="005F46BD" w:rsidP="00B6066E">
      <w:pPr>
        <w:numPr>
          <w:ilvl w:val="0"/>
          <w:numId w:val="46"/>
        </w:numPr>
        <w:bidi/>
        <w:spacing w:line="240" w:lineRule="auto"/>
        <w:rPr>
          <w:rFonts w:ascii="Simplified Arabic" w:hAnsi="Simplified Arabic" w:cs="Simplified Arabic"/>
          <w:sz w:val="28"/>
          <w:szCs w:val="28"/>
        </w:rPr>
      </w:pPr>
      <w:r w:rsidRPr="005F46BD">
        <w:rPr>
          <w:rFonts w:ascii="Simplified Arabic" w:hAnsi="Simplified Arabic" w:cs="Simplified Arabic"/>
          <w:sz w:val="28"/>
          <w:szCs w:val="28"/>
          <w:rtl/>
        </w:rPr>
        <w:t>المستوى الإداري</w:t>
      </w:r>
    </w:p>
    <w:p w:rsidR="005F46BD" w:rsidRPr="005F46BD" w:rsidRDefault="00391BFE" w:rsidP="005F46BD">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4.</w:t>
      </w:r>
      <w:r w:rsidR="005F46BD" w:rsidRPr="005F46BD">
        <w:rPr>
          <w:rFonts w:ascii="Simplified Arabic" w:hAnsi="Simplified Arabic" w:cs="Simplified Arabic"/>
          <w:b/>
          <w:bCs/>
          <w:sz w:val="28"/>
          <w:szCs w:val="28"/>
        </w:rPr>
        <w:t xml:space="preserve"> </w:t>
      </w:r>
      <w:r w:rsidR="005F46BD" w:rsidRPr="005F46BD">
        <w:rPr>
          <w:rFonts w:ascii="Simplified Arabic" w:hAnsi="Simplified Arabic" w:cs="Simplified Arabic"/>
          <w:b/>
          <w:bCs/>
          <w:sz w:val="28"/>
          <w:szCs w:val="28"/>
          <w:rtl/>
        </w:rPr>
        <w:t>حجم العينة</w:t>
      </w:r>
    </w:p>
    <w:p w:rsidR="005F46BD" w:rsidRPr="005F46BD" w:rsidRDefault="005F46BD" w:rsidP="00EE2FE6">
      <w:pPr>
        <w:bidi/>
        <w:spacing w:line="240" w:lineRule="auto"/>
        <w:rPr>
          <w:rFonts w:ascii="Simplified Arabic" w:hAnsi="Simplified Arabic" w:cs="Simplified Arabic"/>
          <w:sz w:val="28"/>
          <w:szCs w:val="28"/>
        </w:rPr>
      </w:pPr>
      <w:r w:rsidRPr="005F46BD">
        <w:rPr>
          <w:rFonts w:ascii="Simplified Arabic" w:hAnsi="Simplified Arabic" w:cs="Simplified Arabic"/>
          <w:sz w:val="28"/>
          <w:szCs w:val="28"/>
          <w:rtl/>
        </w:rPr>
        <w:t>تم تحديد حجم العينة بناءً على الأسس الإحصائية المعتمدة في الدراسات الوصفية، حيث يشير العديد من الباحثين إلى أن حجم العينة يجب أن يكون كافيًا لتحقيق درجة مناسبة من الدقة الإحصائية</w:t>
      </w:r>
      <w:r w:rsidRPr="005F46BD">
        <w:rPr>
          <w:rFonts w:ascii="Simplified Arabic" w:hAnsi="Simplified Arabic" w:cs="Simplified Arabic"/>
          <w:sz w:val="28"/>
          <w:szCs w:val="28"/>
        </w:rPr>
        <w:t xml:space="preserve"> </w:t>
      </w:r>
      <w:r w:rsidR="00EE2FE6">
        <w:rPr>
          <w:rFonts w:ascii="Simplified Arabic" w:hAnsi="Simplified Arabic" w:cs="Simplified Arabic" w:hint="cs"/>
          <w:sz w:val="28"/>
          <w:szCs w:val="28"/>
          <w:rtl/>
        </w:rPr>
        <w:t>(</w:t>
      </w:r>
      <w:r w:rsidRPr="005F46BD">
        <w:rPr>
          <w:rFonts w:ascii="Simplified Arabic" w:hAnsi="Simplified Arabic" w:cs="Simplified Arabic"/>
          <w:sz w:val="28"/>
          <w:szCs w:val="28"/>
        </w:rPr>
        <w:t>Sekaran &amp;</w:t>
      </w:r>
      <w:r w:rsidR="00EE2FE6">
        <w:rPr>
          <w:rFonts w:ascii="Simplified Arabic" w:hAnsi="Simplified Arabic" w:cs="Simplified Arabic" w:hint="cs"/>
          <w:sz w:val="28"/>
          <w:szCs w:val="28"/>
          <w:rtl/>
        </w:rPr>
        <w:t xml:space="preserve"> </w:t>
      </w:r>
      <w:r w:rsidRPr="005F46BD">
        <w:rPr>
          <w:rFonts w:ascii="Simplified Arabic" w:hAnsi="Simplified Arabic" w:cs="Simplified Arabic"/>
          <w:sz w:val="28"/>
          <w:szCs w:val="28"/>
        </w:rPr>
        <w:t>Bougie, 2016</w:t>
      </w:r>
      <w:r w:rsidR="00EE2FE6">
        <w:rPr>
          <w:rFonts w:ascii="Simplified Arabic" w:hAnsi="Simplified Arabic" w:cs="Simplified Arabic" w:hint="cs"/>
          <w:sz w:val="28"/>
          <w:szCs w:val="28"/>
          <w:rtl/>
        </w:rPr>
        <w:t>)</w:t>
      </w:r>
      <w:r w:rsidRPr="005F46BD">
        <w:rPr>
          <w:rFonts w:ascii="Simplified Arabic" w:hAnsi="Simplified Arabic" w:cs="Simplified Arabic"/>
          <w:sz w:val="28"/>
          <w:szCs w:val="28"/>
        </w:rPr>
        <w:t>.</w:t>
      </w:r>
    </w:p>
    <w:p w:rsidR="005F46BD" w:rsidRPr="005F46BD" w:rsidRDefault="005F46BD" w:rsidP="000A0B85">
      <w:pPr>
        <w:bidi/>
        <w:spacing w:line="240" w:lineRule="auto"/>
        <w:rPr>
          <w:rFonts w:ascii="Simplified Arabic" w:hAnsi="Simplified Arabic" w:cs="Simplified Arabic"/>
          <w:sz w:val="28"/>
          <w:szCs w:val="28"/>
        </w:rPr>
      </w:pPr>
      <w:r w:rsidRPr="005F46BD">
        <w:rPr>
          <w:rFonts w:ascii="Simplified Arabic" w:hAnsi="Simplified Arabic" w:cs="Simplified Arabic"/>
          <w:sz w:val="28"/>
          <w:szCs w:val="28"/>
          <w:rtl/>
        </w:rPr>
        <w:t>وبناءً على ذلك، تم اختيار عينة بلغ عددها (400 موظف)، وهو عدد مناسب للدراسات الوصفية التحليلية التي تعتمد على تحليل الانحدار والارتباط</w:t>
      </w:r>
      <w:r w:rsidRPr="005F46BD">
        <w:rPr>
          <w:rFonts w:ascii="Simplified Arabic" w:hAnsi="Simplified Arabic" w:cs="Simplified Arabic"/>
          <w:sz w:val="28"/>
          <w:szCs w:val="28"/>
        </w:rPr>
        <w:t>.</w:t>
      </w:r>
    </w:p>
    <w:p w:rsidR="005F46BD" w:rsidRPr="005F46BD" w:rsidRDefault="005F46BD" w:rsidP="007C1E28">
      <w:pPr>
        <w:bidi/>
        <w:spacing w:line="240" w:lineRule="auto"/>
        <w:rPr>
          <w:rFonts w:ascii="Simplified Arabic" w:hAnsi="Simplified Arabic" w:cs="Simplified Arabic"/>
          <w:sz w:val="28"/>
          <w:szCs w:val="28"/>
        </w:rPr>
      </w:pPr>
      <w:r w:rsidRPr="005F46BD">
        <w:rPr>
          <w:rFonts w:ascii="Simplified Arabic" w:hAnsi="Simplified Arabic" w:cs="Simplified Arabic"/>
          <w:sz w:val="28"/>
          <w:szCs w:val="28"/>
          <w:rtl/>
        </w:rPr>
        <w:t>ويُعد هذا الحجم مناسبًا لتحقيق مستوى ثقة مرتفع وخطأ معياري مقبول</w:t>
      </w:r>
      <w:r w:rsidRPr="005F46BD">
        <w:rPr>
          <w:rFonts w:ascii="Simplified Arabic" w:hAnsi="Simplified Arabic" w:cs="Simplified Arabic"/>
          <w:sz w:val="28"/>
          <w:szCs w:val="28"/>
        </w:rPr>
        <w:t>.</w:t>
      </w:r>
    </w:p>
    <w:p w:rsidR="005F46BD" w:rsidRPr="005F46BD" w:rsidRDefault="007C1E28" w:rsidP="005F46BD">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5.</w:t>
      </w:r>
      <w:r w:rsidR="005F46BD" w:rsidRPr="005F46BD">
        <w:rPr>
          <w:rFonts w:ascii="Simplified Arabic" w:hAnsi="Simplified Arabic" w:cs="Simplified Arabic"/>
          <w:b/>
          <w:bCs/>
          <w:sz w:val="28"/>
          <w:szCs w:val="28"/>
        </w:rPr>
        <w:t xml:space="preserve"> </w:t>
      </w:r>
      <w:r w:rsidR="005F46BD" w:rsidRPr="005F46BD">
        <w:rPr>
          <w:rFonts w:ascii="Simplified Arabic" w:hAnsi="Simplified Arabic" w:cs="Simplified Arabic"/>
          <w:b/>
          <w:bCs/>
          <w:sz w:val="28"/>
          <w:szCs w:val="28"/>
          <w:rtl/>
        </w:rPr>
        <w:t>إجراءات اختيار العينة</w:t>
      </w:r>
    </w:p>
    <w:p w:rsidR="005F46BD" w:rsidRPr="005F46BD" w:rsidRDefault="005F46BD" w:rsidP="005F46BD">
      <w:pPr>
        <w:bidi/>
        <w:spacing w:line="240" w:lineRule="auto"/>
        <w:rPr>
          <w:rFonts w:ascii="Simplified Arabic" w:hAnsi="Simplified Arabic" w:cs="Simplified Arabic"/>
          <w:sz w:val="28"/>
          <w:szCs w:val="28"/>
        </w:rPr>
      </w:pPr>
      <w:r w:rsidRPr="005F46BD">
        <w:rPr>
          <w:rFonts w:ascii="Simplified Arabic" w:hAnsi="Simplified Arabic" w:cs="Simplified Arabic"/>
          <w:sz w:val="28"/>
          <w:szCs w:val="28"/>
          <w:rtl/>
        </w:rPr>
        <w:t>تم اتباع الخطوات التالية</w:t>
      </w:r>
      <w:r w:rsidRPr="005F46BD">
        <w:rPr>
          <w:rFonts w:ascii="Simplified Arabic" w:hAnsi="Simplified Arabic" w:cs="Simplified Arabic"/>
          <w:sz w:val="28"/>
          <w:szCs w:val="28"/>
        </w:rPr>
        <w:t>:</w:t>
      </w:r>
    </w:p>
    <w:p w:rsidR="005F46BD" w:rsidRPr="005F46BD" w:rsidRDefault="005F46BD" w:rsidP="00B6066E">
      <w:pPr>
        <w:numPr>
          <w:ilvl w:val="0"/>
          <w:numId w:val="47"/>
        </w:numPr>
        <w:bidi/>
        <w:spacing w:line="240" w:lineRule="auto"/>
        <w:rPr>
          <w:rFonts w:ascii="Simplified Arabic" w:hAnsi="Simplified Arabic" w:cs="Simplified Arabic"/>
          <w:sz w:val="28"/>
          <w:szCs w:val="28"/>
        </w:rPr>
      </w:pPr>
      <w:r w:rsidRPr="005F46BD">
        <w:rPr>
          <w:rFonts w:ascii="Simplified Arabic" w:hAnsi="Simplified Arabic" w:cs="Simplified Arabic"/>
          <w:sz w:val="28"/>
          <w:szCs w:val="28"/>
          <w:rtl/>
        </w:rPr>
        <w:t>تحديد المؤسسات المستهدفة في مدن مختلفة</w:t>
      </w:r>
      <w:r w:rsidRPr="005F46BD">
        <w:rPr>
          <w:rFonts w:ascii="Simplified Arabic" w:hAnsi="Simplified Arabic" w:cs="Simplified Arabic"/>
          <w:sz w:val="28"/>
          <w:szCs w:val="28"/>
        </w:rPr>
        <w:t>.</w:t>
      </w:r>
    </w:p>
    <w:p w:rsidR="005F46BD" w:rsidRPr="005F46BD" w:rsidRDefault="005F46BD" w:rsidP="00B6066E">
      <w:pPr>
        <w:numPr>
          <w:ilvl w:val="0"/>
          <w:numId w:val="47"/>
        </w:numPr>
        <w:bidi/>
        <w:spacing w:line="240" w:lineRule="auto"/>
        <w:rPr>
          <w:rFonts w:ascii="Simplified Arabic" w:hAnsi="Simplified Arabic" w:cs="Simplified Arabic"/>
          <w:sz w:val="28"/>
          <w:szCs w:val="28"/>
        </w:rPr>
      </w:pPr>
      <w:r w:rsidRPr="005F46BD">
        <w:rPr>
          <w:rFonts w:ascii="Simplified Arabic" w:hAnsi="Simplified Arabic" w:cs="Simplified Arabic"/>
          <w:sz w:val="28"/>
          <w:szCs w:val="28"/>
          <w:rtl/>
        </w:rPr>
        <w:t>حصر عدد الموظفين في كل مؤسسة</w:t>
      </w:r>
      <w:r w:rsidRPr="005F46BD">
        <w:rPr>
          <w:rFonts w:ascii="Simplified Arabic" w:hAnsi="Simplified Arabic" w:cs="Simplified Arabic"/>
          <w:sz w:val="28"/>
          <w:szCs w:val="28"/>
        </w:rPr>
        <w:t>.</w:t>
      </w:r>
    </w:p>
    <w:p w:rsidR="005F46BD" w:rsidRPr="005F46BD" w:rsidRDefault="005F46BD" w:rsidP="00B6066E">
      <w:pPr>
        <w:numPr>
          <w:ilvl w:val="0"/>
          <w:numId w:val="47"/>
        </w:numPr>
        <w:bidi/>
        <w:spacing w:line="240" w:lineRule="auto"/>
        <w:rPr>
          <w:rFonts w:ascii="Simplified Arabic" w:hAnsi="Simplified Arabic" w:cs="Simplified Arabic"/>
          <w:sz w:val="28"/>
          <w:szCs w:val="28"/>
        </w:rPr>
      </w:pPr>
      <w:r w:rsidRPr="005F46BD">
        <w:rPr>
          <w:rFonts w:ascii="Simplified Arabic" w:hAnsi="Simplified Arabic" w:cs="Simplified Arabic"/>
          <w:sz w:val="28"/>
          <w:szCs w:val="28"/>
          <w:rtl/>
        </w:rPr>
        <w:t>تحديد النسبة المطلوبة من كل مؤسسة</w:t>
      </w:r>
      <w:r w:rsidRPr="005F46BD">
        <w:rPr>
          <w:rFonts w:ascii="Simplified Arabic" w:hAnsi="Simplified Arabic" w:cs="Simplified Arabic"/>
          <w:sz w:val="28"/>
          <w:szCs w:val="28"/>
        </w:rPr>
        <w:t>.</w:t>
      </w:r>
    </w:p>
    <w:p w:rsidR="005F46BD" w:rsidRPr="005F46BD" w:rsidRDefault="005F46BD" w:rsidP="00B6066E">
      <w:pPr>
        <w:numPr>
          <w:ilvl w:val="0"/>
          <w:numId w:val="47"/>
        </w:numPr>
        <w:bidi/>
        <w:spacing w:line="240" w:lineRule="auto"/>
        <w:rPr>
          <w:rFonts w:ascii="Simplified Arabic" w:hAnsi="Simplified Arabic" w:cs="Simplified Arabic"/>
          <w:sz w:val="28"/>
          <w:szCs w:val="28"/>
        </w:rPr>
      </w:pPr>
      <w:r w:rsidRPr="005F46BD">
        <w:rPr>
          <w:rFonts w:ascii="Simplified Arabic" w:hAnsi="Simplified Arabic" w:cs="Simplified Arabic"/>
          <w:sz w:val="28"/>
          <w:szCs w:val="28"/>
          <w:rtl/>
        </w:rPr>
        <w:t>اختيار المشاركين عشوائيًا</w:t>
      </w:r>
      <w:r w:rsidRPr="005F46BD">
        <w:rPr>
          <w:rFonts w:ascii="Simplified Arabic" w:hAnsi="Simplified Arabic" w:cs="Simplified Arabic"/>
          <w:sz w:val="28"/>
          <w:szCs w:val="28"/>
        </w:rPr>
        <w:t>.</w:t>
      </w:r>
    </w:p>
    <w:p w:rsidR="005F46BD" w:rsidRPr="00B75D21" w:rsidRDefault="005F46BD" w:rsidP="00B6066E">
      <w:pPr>
        <w:numPr>
          <w:ilvl w:val="0"/>
          <w:numId w:val="47"/>
        </w:numPr>
        <w:bidi/>
        <w:spacing w:line="240" w:lineRule="auto"/>
        <w:rPr>
          <w:rFonts w:ascii="Simplified Arabic" w:hAnsi="Simplified Arabic" w:cs="Simplified Arabic"/>
          <w:sz w:val="28"/>
          <w:szCs w:val="28"/>
        </w:rPr>
      </w:pPr>
      <w:r w:rsidRPr="005F46BD">
        <w:rPr>
          <w:rFonts w:ascii="Simplified Arabic" w:hAnsi="Simplified Arabic" w:cs="Simplified Arabic"/>
          <w:sz w:val="28"/>
          <w:szCs w:val="28"/>
          <w:rtl/>
        </w:rPr>
        <w:t>توزيع الاستبانة إلكترونيًا وورقيًا</w:t>
      </w:r>
      <w:r w:rsidRPr="005F46BD">
        <w:rPr>
          <w:rFonts w:ascii="Simplified Arabic" w:hAnsi="Simplified Arabic" w:cs="Simplified Arabic"/>
          <w:sz w:val="28"/>
          <w:szCs w:val="28"/>
        </w:rPr>
        <w:t>.</w:t>
      </w:r>
    </w:p>
    <w:p w:rsidR="005F46BD" w:rsidRPr="005F46BD" w:rsidRDefault="00B75D21" w:rsidP="005F46BD">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6.</w:t>
      </w:r>
      <w:r w:rsidR="005F46BD" w:rsidRPr="005F46BD">
        <w:rPr>
          <w:rFonts w:ascii="Simplified Arabic" w:hAnsi="Simplified Arabic" w:cs="Simplified Arabic"/>
          <w:b/>
          <w:bCs/>
          <w:sz w:val="28"/>
          <w:szCs w:val="28"/>
        </w:rPr>
        <w:t xml:space="preserve"> </w:t>
      </w:r>
      <w:r w:rsidR="005F46BD" w:rsidRPr="005F46BD">
        <w:rPr>
          <w:rFonts w:ascii="Simplified Arabic" w:hAnsi="Simplified Arabic" w:cs="Simplified Arabic"/>
          <w:b/>
          <w:bCs/>
          <w:sz w:val="28"/>
          <w:szCs w:val="28"/>
          <w:rtl/>
        </w:rPr>
        <w:t>خصائص أفراد العينة</w:t>
      </w:r>
    </w:p>
    <w:p w:rsidR="005F46BD" w:rsidRPr="005F46BD" w:rsidRDefault="005F46BD" w:rsidP="005F46BD">
      <w:pPr>
        <w:bidi/>
        <w:spacing w:line="240" w:lineRule="auto"/>
        <w:rPr>
          <w:rFonts w:ascii="Simplified Arabic" w:hAnsi="Simplified Arabic" w:cs="Simplified Arabic"/>
          <w:sz w:val="28"/>
          <w:szCs w:val="28"/>
        </w:rPr>
      </w:pPr>
      <w:r w:rsidRPr="005F46BD">
        <w:rPr>
          <w:rFonts w:ascii="Simplified Arabic" w:hAnsi="Simplified Arabic" w:cs="Simplified Arabic"/>
          <w:sz w:val="28"/>
          <w:szCs w:val="28"/>
          <w:rtl/>
        </w:rPr>
        <w:t>تضمنت العينة أفرادًا من</w:t>
      </w:r>
      <w:r w:rsidRPr="005F46BD">
        <w:rPr>
          <w:rFonts w:ascii="Simplified Arabic" w:hAnsi="Simplified Arabic" w:cs="Simplified Arabic"/>
          <w:sz w:val="28"/>
          <w:szCs w:val="28"/>
        </w:rPr>
        <w:t>:</w:t>
      </w:r>
    </w:p>
    <w:p w:rsidR="005F46BD" w:rsidRPr="005F46BD" w:rsidRDefault="005F46BD" w:rsidP="00B6066E">
      <w:pPr>
        <w:numPr>
          <w:ilvl w:val="0"/>
          <w:numId w:val="48"/>
        </w:numPr>
        <w:bidi/>
        <w:spacing w:line="240" w:lineRule="auto"/>
        <w:rPr>
          <w:rFonts w:ascii="Simplified Arabic" w:hAnsi="Simplified Arabic" w:cs="Simplified Arabic"/>
          <w:sz w:val="28"/>
          <w:szCs w:val="28"/>
        </w:rPr>
      </w:pPr>
      <w:r w:rsidRPr="005F46BD">
        <w:rPr>
          <w:rFonts w:ascii="Simplified Arabic" w:hAnsi="Simplified Arabic" w:cs="Simplified Arabic"/>
          <w:sz w:val="28"/>
          <w:szCs w:val="28"/>
          <w:rtl/>
        </w:rPr>
        <w:t>مستويات إدارية مختلفة (عليا، وسطى، تنفيذية)</w:t>
      </w:r>
      <w:r w:rsidRPr="005F46BD">
        <w:rPr>
          <w:rFonts w:ascii="Simplified Arabic" w:hAnsi="Simplified Arabic" w:cs="Simplified Arabic"/>
          <w:sz w:val="28"/>
          <w:szCs w:val="28"/>
        </w:rPr>
        <w:t>.</w:t>
      </w:r>
    </w:p>
    <w:p w:rsidR="005F46BD" w:rsidRPr="005F46BD" w:rsidRDefault="005F46BD" w:rsidP="00B6066E">
      <w:pPr>
        <w:numPr>
          <w:ilvl w:val="0"/>
          <w:numId w:val="48"/>
        </w:numPr>
        <w:bidi/>
        <w:spacing w:line="240" w:lineRule="auto"/>
        <w:rPr>
          <w:rFonts w:ascii="Simplified Arabic" w:hAnsi="Simplified Arabic" w:cs="Simplified Arabic"/>
          <w:sz w:val="28"/>
          <w:szCs w:val="28"/>
        </w:rPr>
      </w:pPr>
      <w:r w:rsidRPr="005F46BD">
        <w:rPr>
          <w:rFonts w:ascii="Simplified Arabic" w:hAnsi="Simplified Arabic" w:cs="Simplified Arabic"/>
          <w:sz w:val="28"/>
          <w:szCs w:val="28"/>
          <w:rtl/>
        </w:rPr>
        <w:t>تخصصات متعددة</w:t>
      </w:r>
      <w:r w:rsidRPr="005F46BD">
        <w:rPr>
          <w:rFonts w:ascii="Simplified Arabic" w:hAnsi="Simplified Arabic" w:cs="Simplified Arabic"/>
          <w:sz w:val="28"/>
          <w:szCs w:val="28"/>
        </w:rPr>
        <w:t>.</w:t>
      </w:r>
    </w:p>
    <w:p w:rsidR="005F46BD" w:rsidRPr="005F46BD" w:rsidRDefault="005F46BD" w:rsidP="00B6066E">
      <w:pPr>
        <w:numPr>
          <w:ilvl w:val="0"/>
          <w:numId w:val="48"/>
        </w:numPr>
        <w:bidi/>
        <w:spacing w:line="240" w:lineRule="auto"/>
        <w:rPr>
          <w:rFonts w:ascii="Simplified Arabic" w:hAnsi="Simplified Arabic" w:cs="Simplified Arabic"/>
          <w:sz w:val="28"/>
          <w:szCs w:val="28"/>
        </w:rPr>
      </w:pPr>
      <w:r w:rsidRPr="005F46BD">
        <w:rPr>
          <w:rFonts w:ascii="Simplified Arabic" w:hAnsi="Simplified Arabic" w:cs="Simplified Arabic"/>
          <w:sz w:val="28"/>
          <w:szCs w:val="28"/>
          <w:rtl/>
        </w:rPr>
        <w:lastRenderedPageBreak/>
        <w:t>خبرات متنوعة</w:t>
      </w:r>
      <w:r w:rsidRPr="005F46BD">
        <w:rPr>
          <w:rFonts w:ascii="Simplified Arabic" w:hAnsi="Simplified Arabic" w:cs="Simplified Arabic"/>
          <w:sz w:val="28"/>
          <w:szCs w:val="28"/>
        </w:rPr>
        <w:t>.</w:t>
      </w:r>
    </w:p>
    <w:p w:rsidR="005F46BD" w:rsidRPr="005F46BD" w:rsidRDefault="005F46BD" w:rsidP="00B6066E">
      <w:pPr>
        <w:numPr>
          <w:ilvl w:val="0"/>
          <w:numId w:val="48"/>
        </w:numPr>
        <w:bidi/>
        <w:spacing w:line="240" w:lineRule="auto"/>
        <w:rPr>
          <w:rFonts w:ascii="Simplified Arabic" w:hAnsi="Simplified Arabic" w:cs="Simplified Arabic"/>
          <w:sz w:val="28"/>
          <w:szCs w:val="28"/>
        </w:rPr>
      </w:pPr>
      <w:r w:rsidRPr="005F46BD">
        <w:rPr>
          <w:rFonts w:ascii="Simplified Arabic" w:hAnsi="Simplified Arabic" w:cs="Simplified Arabic"/>
          <w:sz w:val="28"/>
          <w:szCs w:val="28"/>
          <w:rtl/>
        </w:rPr>
        <w:t>مؤهلات علمية مختلفة</w:t>
      </w:r>
      <w:r w:rsidRPr="005F46BD">
        <w:rPr>
          <w:rFonts w:ascii="Simplified Arabic" w:hAnsi="Simplified Arabic" w:cs="Simplified Arabic"/>
          <w:sz w:val="28"/>
          <w:szCs w:val="28"/>
        </w:rPr>
        <w:t>.</w:t>
      </w:r>
    </w:p>
    <w:p w:rsidR="005F46BD" w:rsidRPr="005F46BD" w:rsidRDefault="005F46BD" w:rsidP="00FF17B5">
      <w:pPr>
        <w:bidi/>
        <w:spacing w:line="240" w:lineRule="auto"/>
        <w:rPr>
          <w:rFonts w:ascii="Simplified Arabic" w:hAnsi="Simplified Arabic" w:cs="Simplified Arabic"/>
          <w:sz w:val="28"/>
          <w:szCs w:val="28"/>
        </w:rPr>
      </w:pPr>
      <w:r w:rsidRPr="005F46BD">
        <w:rPr>
          <w:rFonts w:ascii="Simplified Arabic" w:hAnsi="Simplified Arabic" w:cs="Simplified Arabic"/>
          <w:sz w:val="28"/>
          <w:szCs w:val="28"/>
          <w:rtl/>
        </w:rPr>
        <w:t>ويساعد هذا التنوع في تقديم نتائج أكثر شمولية وموضوعية</w:t>
      </w:r>
      <w:r w:rsidRPr="005F46BD">
        <w:rPr>
          <w:rFonts w:ascii="Simplified Arabic" w:hAnsi="Simplified Arabic" w:cs="Simplified Arabic"/>
          <w:sz w:val="28"/>
          <w:szCs w:val="28"/>
        </w:rPr>
        <w:t>.</w:t>
      </w:r>
    </w:p>
    <w:p w:rsidR="005F46BD" w:rsidRPr="005F46BD" w:rsidRDefault="00FF17B5" w:rsidP="005F46BD">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7.</w:t>
      </w:r>
      <w:r w:rsidR="005F46BD" w:rsidRPr="005F46BD">
        <w:rPr>
          <w:rFonts w:ascii="Simplified Arabic" w:hAnsi="Simplified Arabic" w:cs="Simplified Arabic"/>
          <w:b/>
          <w:bCs/>
          <w:sz w:val="28"/>
          <w:szCs w:val="28"/>
        </w:rPr>
        <w:t xml:space="preserve"> </w:t>
      </w:r>
      <w:r w:rsidR="005F46BD" w:rsidRPr="005F46BD">
        <w:rPr>
          <w:rFonts w:ascii="Simplified Arabic" w:hAnsi="Simplified Arabic" w:cs="Simplified Arabic"/>
          <w:b/>
          <w:bCs/>
          <w:sz w:val="28"/>
          <w:szCs w:val="28"/>
          <w:rtl/>
        </w:rPr>
        <w:t>شروط اختيار أفراد العينة</w:t>
      </w:r>
    </w:p>
    <w:p w:rsidR="005F46BD" w:rsidRPr="005F46BD" w:rsidRDefault="005F46BD" w:rsidP="005F46BD">
      <w:pPr>
        <w:bidi/>
        <w:spacing w:line="240" w:lineRule="auto"/>
        <w:rPr>
          <w:rFonts w:ascii="Simplified Arabic" w:hAnsi="Simplified Arabic" w:cs="Simplified Arabic"/>
          <w:sz w:val="28"/>
          <w:szCs w:val="28"/>
        </w:rPr>
      </w:pPr>
      <w:r w:rsidRPr="005F46BD">
        <w:rPr>
          <w:rFonts w:ascii="Simplified Arabic" w:hAnsi="Simplified Arabic" w:cs="Simplified Arabic"/>
          <w:sz w:val="28"/>
          <w:szCs w:val="28"/>
          <w:rtl/>
        </w:rPr>
        <w:t>تم وضع مجموعة من الشروط لضمان جودة البيانات</w:t>
      </w:r>
      <w:r w:rsidRPr="005F46BD">
        <w:rPr>
          <w:rFonts w:ascii="Simplified Arabic" w:hAnsi="Simplified Arabic" w:cs="Simplified Arabic"/>
          <w:sz w:val="28"/>
          <w:szCs w:val="28"/>
        </w:rPr>
        <w:t>:</w:t>
      </w:r>
    </w:p>
    <w:p w:rsidR="005F46BD" w:rsidRPr="005F46BD" w:rsidRDefault="005F46BD" w:rsidP="00B6066E">
      <w:pPr>
        <w:numPr>
          <w:ilvl w:val="0"/>
          <w:numId w:val="49"/>
        </w:numPr>
        <w:bidi/>
        <w:spacing w:line="240" w:lineRule="auto"/>
        <w:rPr>
          <w:rFonts w:ascii="Simplified Arabic" w:hAnsi="Simplified Arabic" w:cs="Simplified Arabic"/>
          <w:sz w:val="28"/>
          <w:szCs w:val="28"/>
        </w:rPr>
      </w:pPr>
      <w:r w:rsidRPr="005F46BD">
        <w:rPr>
          <w:rFonts w:ascii="Simplified Arabic" w:hAnsi="Simplified Arabic" w:cs="Simplified Arabic"/>
          <w:sz w:val="28"/>
          <w:szCs w:val="28"/>
          <w:rtl/>
        </w:rPr>
        <w:t>أن يكون الموظف على رأس العمل</w:t>
      </w:r>
      <w:r w:rsidRPr="005F46BD">
        <w:rPr>
          <w:rFonts w:ascii="Simplified Arabic" w:hAnsi="Simplified Arabic" w:cs="Simplified Arabic"/>
          <w:sz w:val="28"/>
          <w:szCs w:val="28"/>
        </w:rPr>
        <w:t>.</w:t>
      </w:r>
    </w:p>
    <w:p w:rsidR="005F46BD" w:rsidRPr="005F46BD" w:rsidRDefault="005F46BD" w:rsidP="00B6066E">
      <w:pPr>
        <w:numPr>
          <w:ilvl w:val="0"/>
          <w:numId w:val="49"/>
        </w:numPr>
        <w:bidi/>
        <w:spacing w:line="240" w:lineRule="auto"/>
        <w:rPr>
          <w:rFonts w:ascii="Simplified Arabic" w:hAnsi="Simplified Arabic" w:cs="Simplified Arabic"/>
          <w:sz w:val="28"/>
          <w:szCs w:val="28"/>
        </w:rPr>
      </w:pPr>
      <w:r w:rsidRPr="005F46BD">
        <w:rPr>
          <w:rFonts w:ascii="Simplified Arabic" w:hAnsi="Simplified Arabic" w:cs="Simplified Arabic"/>
          <w:sz w:val="28"/>
          <w:szCs w:val="28"/>
          <w:rtl/>
        </w:rPr>
        <w:t>أن تكون مدة خدمته سنة على الأقل</w:t>
      </w:r>
      <w:r w:rsidRPr="005F46BD">
        <w:rPr>
          <w:rFonts w:ascii="Simplified Arabic" w:hAnsi="Simplified Arabic" w:cs="Simplified Arabic"/>
          <w:sz w:val="28"/>
          <w:szCs w:val="28"/>
        </w:rPr>
        <w:t>.</w:t>
      </w:r>
    </w:p>
    <w:p w:rsidR="005F46BD" w:rsidRPr="0065502F" w:rsidRDefault="005F46BD" w:rsidP="00B6066E">
      <w:pPr>
        <w:numPr>
          <w:ilvl w:val="0"/>
          <w:numId w:val="49"/>
        </w:numPr>
        <w:bidi/>
        <w:spacing w:line="240" w:lineRule="auto"/>
        <w:rPr>
          <w:rFonts w:ascii="Simplified Arabic" w:hAnsi="Simplified Arabic" w:cs="Simplified Arabic"/>
          <w:sz w:val="28"/>
          <w:szCs w:val="28"/>
        </w:rPr>
      </w:pPr>
      <w:r w:rsidRPr="005F46BD">
        <w:rPr>
          <w:rFonts w:ascii="Simplified Arabic" w:hAnsi="Simplified Arabic" w:cs="Simplified Arabic"/>
          <w:sz w:val="28"/>
          <w:szCs w:val="28"/>
          <w:rtl/>
        </w:rPr>
        <w:t>أن يوافق على المشاركة طوعًا</w:t>
      </w:r>
      <w:r w:rsidRPr="005F46BD">
        <w:rPr>
          <w:rFonts w:ascii="Simplified Arabic" w:hAnsi="Simplified Arabic" w:cs="Simplified Arabic"/>
          <w:sz w:val="28"/>
          <w:szCs w:val="28"/>
        </w:rPr>
        <w:t>.</w:t>
      </w:r>
    </w:p>
    <w:p w:rsidR="005F46BD" w:rsidRPr="005F46BD" w:rsidRDefault="0065502F" w:rsidP="005F46BD">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8.</w:t>
      </w:r>
      <w:r w:rsidR="005F46BD" w:rsidRPr="005F46BD">
        <w:rPr>
          <w:rFonts w:ascii="Simplified Arabic" w:hAnsi="Simplified Arabic" w:cs="Simplified Arabic"/>
          <w:b/>
          <w:bCs/>
          <w:sz w:val="28"/>
          <w:szCs w:val="28"/>
        </w:rPr>
        <w:t xml:space="preserve"> </w:t>
      </w:r>
      <w:r w:rsidR="005F46BD" w:rsidRPr="005F46BD">
        <w:rPr>
          <w:rFonts w:ascii="Simplified Arabic" w:hAnsi="Simplified Arabic" w:cs="Simplified Arabic"/>
          <w:b/>
          <w:bCs/>
          <w:sz w:val="28"/>
          <w:szCs w:val="28"/>
          <w:rtl/>
        </w:rPr>
        <w:t>تمثيل العينة للمجتمع</w:t>
      </w:r>
    </w:p>
    <w:p w:rsidR="005F46BD" w:rsidRPr="005F46BD" w:rsidRDefault="005F46BD" w:rsidP="005F46BD">
      <w:pPr>
        <w:bidi/>
        <w:spacing w:line="240" w:lineRule="auto"/>
        <w:rPr>
          <w:rFonts w:ascii="Simplified Arabic" w:hAnsi="Simplified Arabic" w:cs="Simplified Arabic"/>
          <w:sz w:val="28"/>
          <w:szCs w:val="28"/>
        </w:rPr>
      </w:pPr>
      <w:r w:rsidRPr="005F46BD">
        <w:rPr>
          <w:rFonts w:ascii="Simplified Arabic" w:hAnsi="Simplified Arabic" w:cs="Simplified Arabic"/>
          <w:sz w:val="28"/>
          <w:szCs w:val="28"/>
          <w:rtl/>
        </w:rPr>
        <w:t>حرصت الدراسة على تحقيق التمثيل النسبي للقطاعات والمستويات الإدارية، بما يضمن تقليل التحيز وزيادة إمكانية تعميم النتائج</w:t>
      </w:r>
      <w:r w:rsidRPr="005F46BD">
        <w:rPr>
          <w:rFonts w:ascii="Simplified Arabic" w:hAnsi="Simplified Arabic" w:cs="Simplified Arabic"/>
          <w:sz w:val="28"/>
          <w:szCs w:val="28"/>
        </w:rPr>
        <w:t>.</w:t>
      </w:r>
    </w:p>
    <w:p w:rsidR="005F46BD" w:rsidRPr="005F46BD" w:rsidRDefault="005F46BD" w:rsidP="00136327">
      <w:pPr>
        <w:bidi/>
        <w:spacing w:line="240" w:lineRule="auto"/>
        <w:rPr>
          <w:rFonts w:ascii="Simplified Arabic" w:hAnsi="Simplified Arabic" w:cs="Simplified Arabic"/>
          <w:sz w:val="28"/>
          <w:szCs w:val="28"/>
        </w:rPr>
      </w:pPr>
      <w:r w:rsidRPr="005F46BD">
        <w:rPr>
          <w:rFonts w:ascii="Simplified Arabic" w:hAnsi="Simplified Arabic" w:cs="Simplified Arabic"/>
          <w:sz w:val="28"/>
          <w:szCs w:val="28"/>
          <w:rtl/>
        </w:rPr>
        <w:t>وقد أكد</w:t>
      </w:r>
      <w:r w:rsidRPr="005F46BD">
        <w:rPr>
          <w:rFonts w:ascii="Simplified Arabic" w:hAnsi="Simplified Arabic" w:cs="Simplified Arabic"/>
          <w:sz w:val="28"/>
          <w:szCs w:val="28"/>
        </w:rPr>
        <w:t xml:space="preserve"> Sekaran &amp; Bougie (2016) </w:t>
      </w:r>
      <w:r w:rsidRPr="005F46BD">
        <w:rPr>
          <w:rFonts w:ascii="Simplified Arabic" w:hAnsi="Simplified Arabic" w:cs="Simplified Arabic"/>
          <w:sz w:val="28"/>
          <w:szCs w:val="28"/>
          <w:rtl/>
        </w:rPr>
        <w:t>أن التمثيل الجيد للعينة يعزز من القوة التفسيرية للدراسة</w:t>
      </w:r>
      <w:r w:rsidRPr="005F46BD">
        <w:rPr>
          <w:rFonts w:ascii="Simplified Arabic" w:hAnsi="Simplified Arabic" w:cs="Simplified Arabic"/>
          <w:sz w:val="28"/>
          <w:szCs w:val="28"/>
        </w:rPr>
        <w:t>.</w:t>
      </w:r>
    </w:p>
    <w:p w:rsidR="005F46BD" w:rsidRPr="005F46BD" w:rsidRDefault="00136327" w:rsidP="005F46BD">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9.</w:t>
      </w:r>
      <w:r w:rsidR="005F46BD" w:rsidRPr="005F46BD">
        <w:rPr>
          <w:rFonts w:ascii="Simplified Arabic" w:hAnsi="Simplified Arabic" w:cs="Simplified Arabic"/>
          <w:b/>
          <w:bCs/>
          <w:sz w:val="28"/>
          <w:szCs w:val="28"/>
        </w:rPr>
        <w:t xml:space="preserve"> </w:t>
      </w:r>
      <w:r w:rsidR="005F46BD" w:rsidRPr="005F46BD">
        <w:rPr>
          <w:rFonts w:ascii="Simplified Arabic" w:hAnsi="Simplified Arabic" w:cs="Simplified Arabic"/>
          <w:b/>
          <w:bCs/>
          <w:sz w:val="28"/>
          <w:szCs w:val="28"/>
          <w:rtl/>
        </w:rPr>
        <w:t>الاعتبارات الأخلاقية في اختيار العينة</w:t>
      </w:r>
    </w:p>
    <w:p w:rsidR="005F46BD" w:rsidRPr="005F46BD" w:rsidRDefault="005F46BD" w:rsidP="005F46BD">
      <w:pPr>
        <w:bidi/>
        <w:spacing w:line="240" w:lineRule="auto"/>
        <w:rPr>
          <w:rFonts w:ascii="Simplified Arabic" w:hAnsi="Simplified Arabic" w:cs="Simplified Arabic"/>
          <w:sz w:val="28"/>
          <w:szCs w:val="28"/>
        </w:rPr>
      </w:pPr>
      <w:r w:rsidRPr="005F46BD">
        <w:rPr>
          <w:rFonts w:ascii="Simplified Arabic" w:hAnsi="Simplified Arabic" w:cs="Simplified Arabic"/>
          <w:sz w:val="28"/>
          <w:szCs w:val="28"/>
          <w:rtl/>
        </w:rPr>
        <w:t>تم الالتزام بالاعتبارات الأخلاقية التالية</w:t>
      </w:r>
      <w:r w:rsidRPr="005F46BD">
        <w:rPr>
          <w:rFonts w:ascii="Simplified Arabic" w:hAnsi="Simplified Arabic" w:cs="Simplified Arabic"/>
          <w:sz w:val="28"/>
          <w:szCs w:val="28"/>
        </w:rPr>
        <w:t>:</w:t>
      </w:r>
    </w:p>
    <w:p w:rsidR="005F46BD" w:rsidRPr="005F46BD" w:rsidRDefault="005F46BD" w:rsidP="00B6066E">
      <w:pPr>
        <w:numPr>
          <w:ilvl w:val="0"/>
          <w:numId w:val="50"/>
        </w:numPr>
        <w:bidi/>
        <w:spacing w:line="240" w:lineRule="auto"/>
        <w:rPr>
          <w:rFonts w:ascii="Simplified Arabic" w:hAnsi="Simplified Arabic" w:cs="Simplified Arabic"/>
          <w:sz w:val="28"/>
          <w:szCs w:val="28"/>
        </w:rPr>
      </w:pPr>
      <w:r w:rsidRPr="005F46BD">
        <w:rPr>
          <w:rFonts w:ascii="Simplified Arabic" w:hAnsi="Simplified Arabic" w:cs="Simplified Arabic"/>
          <w:sz w:val="28"/>
          <w:szCs w:val="28"/>
          <w:rtl/>
        </w:rPr>
        <w:t>سرية المعلومات</w:t>
      </w:r>
    </w:p>
    <w:p w:rsidR="005F46BD" w:rsidRPr="005F46BD" w:rsidRDefault="005F46BD" w:rsidP="00B6066E">
      <w:pPr>
        <w:numPr>
          <w:ilvl w:val="0"/>
          <w:numId w:val="50"/>
        </w:numPr>
        <w:bidi/>
        <w:spacing w:line="240" w:lineRule="auto"/>
        <w:rPr>
          <w:rFonts w:ascii="Simplified Arabic" w:hAnsi="Simplified Arabic" w:cs="Simplified Arabic"/>
          <w:sz w:val="28"/>
          <w:szCs w:val="28"/>
        </w:rPr>
      </w:pPr>
      <w:r w:rsidRPr="005F46BD">
        <w:rPr>
          <w:rFonts w:ascii="Simplified Arabic" w:hAnsi="Simplified Arabic" w:cs="Simplified Arabic"/>
          <w:sz w:val="28"/>
          <w:szCs w:val="28"/>
          <w:rtl/>
        </w:rPr>
        <w:t>استخدام البيانات لأغراض علمية فقط</w:t>
      </w:r>
    </w:p>
    <w:p w:rsidR="005F46BD" w:rsidRPr="005F46BD" w:rsidRDefault="005F46BD" w:rsidP="00B6066E">
      <w:pPr>
        <w:numPr>
          <w:ilvl w:val="0"/>
          <w:numId w:val="50"/>
        </w:numPr>
        <w:bidi/>
        <w:spacing w:line="240" w:lineRule="auto"/>
        <w:rPr>
          <w:rFonts w:ascii="Simplified Arabic" w:hAnsi="Simplified Arabic" w:cs="Simplified Arabic"/>
          <w:sz w:val="28"/>
          <w:szCs w:val="28"/>
        </w:rPr>
      </w:pPr>
      <w:r w:rsidRPr="005F46BD">
        <w:rPr>
          <w:rFonts w:ascii="Simplified Arabic" w:hAnsi="Simplified Arabic" w:cs="Simplified Arabic"/>
          <w:sz w:val="28"/>
          <w:szCs w:val="28"/>
          <w:rtl/>
        </w:rPr>
        <w:t>عدم إجبار المشاركين</w:t>
      </w:r>
    </w:p>
    <w:p w:rsidR="00B56A6C" w:rsidRPr="00F92D96" w:rsidRDefault="005F46BD" w:rsidP="00B6066E">
      <w:pPr>
        <w:numPr>
          <w:ilvl w:val="0"/>
          <w:numId w:val="50"/>
        </w:numPr>
        <w:bidi/>
        <w:spacing w:line="240" w:lineRule="auto"/>
        <w:rPr>
          <w:rFonts w:ascii="Simplified Arabic" w:hAnsi="Simplified Arabic" w:cs="Simplified Arabic"/>
          <w:sz w:val="28"/>
          <w:szCs w:val="28"/>
        </w:rPr>
      </w:pPr>
      <w:r w:rsidRPr="005F46BD">
        <w:rPr>
          <w:rFonts w:ascii="Simplified Arabic" w:hAnsi="Simplified Arabic" w:cs="Simplified Arabic"/>
          <w:sz w:val="28"/>
          <w:szCs w:val="28"/>
          <w:rtl/>
        </w:rPr>
        <w:t>ضمان عدم الكشف عن هوية المشاركين</w:t>
      </w:r>
    </w:p>
    <w:p w:rsidR="00B56A6C" w:rsidRPr="00B56A6C" w:rsidRDefault="001E3824" w:rsidP="001E3824">
      <w:pPr>
        <w:pStyle w:val="Heading2"/>
      </w:pPr>
      <w:bookmarkStart w:id="37" w:name="_Toc222341813"/>
      <w:r>
        <w:rPr>
          <w:rtl/>
        </w:rPr>
        <w:t>أداة الدراسة</w:t>
      </w:r>
      <w:bookmarkEnd w:id="37"/>
    </w:p>
    <w:p w:rsidR="00360A40" w:rsidRPr="00360A40" w:rsidRDefault="00360A40" w:rsidP="00360A40">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1.</w:t>
      </w:r>
      <w:r w:rsidRPr="00360A40">
        <w:rPr>
          <w:rFonts w:ascii="Simplified Arabic" w:hAnsi="Simplified Arabic" w:cs="Simplified Arabic"/>
          <w:b/>
          <w:bCs/>
          <w:sz w:val="28"/>
          <w:szCs w:val="28"/>
        </w:rPr>
        <w:t xml:space="preserve"> </w:t>
      </w:r>
      <w:r w:rsidRPr="00360A40">
        <w:rPr>
          <w:rFonts w:ascii="Simplified Arabic" w:hAnsi="Simplified Arabic" w:cs="Simplified Arabic"/>
          <w:b/>
          <w:bCs/>
          <w:sz w:val="28"/>
          <w:szCs w:val="28"/>
          <w:rtl/>
        </w:rPr>
        <w:t>مفهوم أداة الدراسة وأهميتها</w:t>
      </w:r>
    </w:p>
    <w:p w:rsidR="00360A40" w:rsidRPr="00360A40" w:rsidRDefault="00360A40" w:rsidP="00360A40">
      <w:p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lastRenderedPageBreak/>
        <w:t>تُعد أداة الدراسة الوسيلة الرئيسة التي يعتمد عليها الباحث في جمع البيانات الميدانية اللازمة لتحقيق أهداف البحث والإجابة عن تساؤلاته واختبار فروضه. وتمثل الأداة حلقة الوصل بين الإطار النظري والتطبيق الميداني، إذ من خلالها يتم تحويل المفاهيم النظرية إلى مؤشرات قابلة للقياس</w:t>
      </w:r>
      <w:r w:rsidRPr="00360A40">
        <w:rPr>
          <w:rFonts w:ascii="Simplified Arabic" w:hAnsi="Simplified Arabic" w:cs="Simplified Arabic"/>
          <w:sz w:val="28"/>
          <w:szCs w:val="28"/>
        </w:rPr>
        <w:t>.</w:t>
      </w:r>
    </w:p>
    <w:p w:rsidR="00360A40" w:rsidRPr="00FF1F32" w:rsidRDefault="00360A40" w:rsidP="00360A40">
      <w:p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 xml:space="preserve">وقد أشار عبيدات وآخرون (2014) إلى أن أداة البحث تمثل مجموعة من الوسائل المنظمة التي يستخدمها الباحث للحصول على البيانات بدقة وموضوعية. كما يؤكد العساف (2012) أن دقة نتائج البحث ترتبط ارتباطًا </w:t>
      </w:r>
      <w:r w:rsidRPr="00FF1F32">
        <w:rPr>
          <w:rFonts w:ascii="Simplified Arabic" w:hAnsi="Simplified Arabic" w:cs="Simplified Arabic"/>
          <w:sz w:val="28"/>
          <w:szCs w:val="28"/>
          <w:rtl/>
        </w:rPr>
        <w:t>وثيقًا بمدى جودة الأداة المستخدمة وملاءمتها لطبيعة المتغيرات المدروسة</w:t>
      </w:r>
      <w:r w:rsidRPr="00FF1F32">
        <w:rPr>
          <w:rFonts w:ascii="Simplified Arabic" w:hAnsi="Simplified Arabic" w:cs="Simplified Arabic"/>
          <w:sz w:val="28"/>
          <w:szCs w:val="28"/>
        </w:rPr>
        <w:t>.</w:t>
      </w:r>
    </w:p>
    <w:p w:rsidR="00360A40" w:rsidRPr="00360A40" w:rsidRDefault="00360A40" w:rsidP="00FF1F32">
      <w:pPr>
        <w:bidi/>
        <w:spacing w:line="240" w:lineRule="auto"/>
        <w:rPr>
          <w:rFonts w:ascii="Simplified Arabic" w:hAnsi="Simplified Arabic" w:cs="Simplified Arabic"/>
          <w:sz w:val="28"/>
          <w:szCs w:val="28"/>
        </w:rPr>
      </w:pPr>
      <w:r w:rsidRPr="00FF1F32">
        <w:rPr>
          <w:rFonts w:ascii="Simplified Arabic" w:hAnsi="Simplified Arabic" w:cs="Simplified Arabic"/>
          <w:sz w:val="28"/>
          <w:szCs w:val="28"/>
          <w:rtl/>
        </w:rPr>
        <w:t>ونظرًا لطبيعة الدراسة الحالية التي تتناول أهمية بيئة العمل وأثرها على أداء الموظفين، فقد تم اختيار الاستبانة كأداة رئيسة لجمع البيانات، نظرًا لملاءمتها للدراسات الوصفية التحليلية</w:t>
      </w:r>
      <w:r w:rsidRPr="00360A40">
        <w:rPr>
          <w:rFonts w:ascii="Simplified Arabic" w:hAnsi="Simplified Arabic" w:cs="Simplified Arabic"/>
          <w:sz w:val="28"/>
          <w:szCs w:val="28"/>
          <w:rtl/>
        </w:rPr>
        <w:t>، وسهولة تطبيقها على عدد كبير من الأفراد في وقت واحد</w:t>
      </w:r>
      <w:r w:rsidRPr="00360A40">
        <w:rPr>
          <w:rFonts w:ascii="Simplified Arabic" w:hAnsi="Simplified Arabic" w:cs="Simplified Arabic"/>
          <w:sz w:val="28"/>
          <w:szCs w:val="28"/>
        </w:rPr>
        <w:t>.</w:t>
      </w:r>
    </w:p>
    <w:p w:rsidR="00360A40" w:rsidRPr="00360A40" w:rsidRDefault="00FF1F32" w:rsidP="00360A40">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2.</w:t>
      </w:r>
      <w:r w:rsidR="00360A40" w:rsidRPr="00360A40">
        <w:rPr>
          <w:rFonts w:ascii="Simplified Arabic" w:hAnsi="Simplified Arabic" w:cs="Simplified Arabic"/>
          <w:b/>
          <w:bCs/>
          <w:sz w:val="28"/>
          <w:szCs w:val="28"/>
        </w:rPr>
        <w:t xml:space="preserve"> </w:t>
      </w:r>
      <w:r w:rsidR="00360A40" w:rsidRPr="00360A40">
        <w:rPr>
          <w:rFonts w:ascii="Simplified Arabic" w:hAnsi="Simplified Arabic" w:cs="Simplified Arabic"/>
          <w:b/>
          <w:bCs/>
          <w:sz w:val="28"/>
          <w:szCs w:val="28"/>
          <w:rtl/>
        </w:rPr>
        <w:t>مبررات اختيار الاستبانة</w:t>
      </w:r>
    </w:p>
    <w:p w:rsidR="00360A40" w:rsidRPr="00360A40" w:rsidRDefault="00360A40" w:rsidP="00360A40">
      <w:p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تم اختيار الاستبانة للأسباب التالية</w:t>
      </w:r>
      <w:r w:rsidRPr="00360A40">
        <w:rPr>
          <w:rFonts w:ascii="Simplified Arabic" w:hAnsi="Simplified Arabic" w:cs="Simplified Arabic"/>
          <w:sz w:val="28"/>
          <w:szCs w:val="28"/>
        </w:rPr>
        <w:t>:</w:t>
      </w:r>
    </w:p>
    <w:p w:rsidR="00360A40" w:rsidRPr="00360A40" w:rsidRDefault="00360A40" w:rsidP="00B6066E">
      <w:pPr>
        <w:numPr>
          <w:ilvl w:val="0"/>
          <w:numId w:val="51"/>
        </w:num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ملاءمتها لقياس الاتجاهات والآراء والسلوكيات التنظيمية</w:t>
      </w:r>
      <w:r w:rsidRPr="00360A40">
        <w:rPr>
          <w:rFonts w:ascii="Simplified Arabic" w:hAnsi="Simplified Arabic" w:cs="Simplified Arabic"/>
          <w:sz w:val="28"/>
          <w:szCs w:val="28"/>
        </w:rPr>
        <w:t>.</w:t>
      </w:r>
    </w:p>
    <w:p w:rsidR="00360A40" w:rsidRPr="00360A40" w:rsidRDefault="00360A40" w:rsidP="00B6066E">
      <w:pPr>
        <w:numPr>
          <w:ilvl w:val="0"/>
          <w:numId w:val="51"/>
        </w:num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إمكانية تطبيقها على عينة كبيرة موزعة جغرافيًا</w:t>
      </w:r>
      <w:r w:rsidRPr="00360A40">
        <w:rPr>
          <w:rFonts w:ascii="Simplified Arabic" w:hAnsi="Simplified Arabic" w:cs="Simplified Arabic"/>
          <w:sz w:val="28"/>
          <w:szCs w:val="28"/>
        </w:rPr>
        <w:t>.</w:t>
      </w:r>
    </w:p>
    <w:p w:rsidR="00360A40" w:rsidRPr="00360A40" w:rsidRDefault="00360A40" w:rsidP="00B6066E">
      <w:pPr>
        <w:numPr>
          <w:ilvl w:val="0"/>
          <w:numId w:val="51"/>
        </w:num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سهولة تحليل بياناتها إحصائيًا</w:t>
      </w:r>
      <w:r w:rsidRPr="00360A40">
        <w:rPr>
          <w:rFonts w:ascii="Simplified Arabic" w:hAnsi="Simplified Arabic" w:cs="Simplified Arabic"/>
          <w:sz w:val="28"/>
          <w:szCs w:val="28"/>
        </w:rPr>
        <w:t>.</w:t>
      </w:r>
    </w:p>
    <w:p w:rsidR="00360A40" w:rsidRPr="00360A40" w:rsidRDefault="00360A40" w:rsidP="00B6066E">
      <w:pPr>
        <w:numPr>
          <w:ilvl w:val="0"/>
          <w:numId w:val="51"/>
        </w:num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تقليل تأثير الباحث على استجابات المبحوثين</w:t>
      </w:r>
      <w:r w:rsidRPr="00360A40">
        <w:rPr>
          <w:rFonts w:ascii="Simplified Arabic" w:hAnsi="Simplified Arabic" w:cs="Simplified Arabic"/>
          <w:sz w:val="28"/>
          <w:szCs w:val="28"/>
        </w:rPr>
        <w:t>.</w:t>
      </w:r>
    </w:p>
    <w:p w:rsidR="00360A40" w:rsidRPr="00360A40" w:rsidRDefault="00360A40" w:rsidP="00B6066E">
      <w:pPr>
        <w:numPr>
          <w:ilvl w:val="0"/>
          <w:numId w:val="51"/>
        </w:num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توفير الوقت والجهد مقارنة بالمقابلات الفردية</w:t>
      </w:r>
      <w:r w:rsidRPr="00360A40">
        <w:rPr>
          <w:rFonts w:ascii="Simplified Arabic" w:hAnsi="Simplified Arabic" w:cs="Simplified Arabic"/>
          <w:sz w:val="28"/>
          <w:szCs w:val="28"/>
        </w:rPr>
        <w:t>.</w:t>
      </w:r>
    </w:p>
    <w:p w:rsidR="00360A40" w:rsidRPr="00360A40" w:rsidRDefault="00360A40" w:rsidP="00F6754E">
      <w:p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وقد أوضح</w:t>
      </w:r>
      <w:r w:rsidRPr="00360A40">
        <w:rPr>
          <w:rFonts w:ascii="Simplified Arabic" w:hAnsi="Simplified Arabic" w:cs="Simplified Arabic"/>
          <w:sz w:val="28"/>
          <w:szCs w:val="28"/>
        </w:rPr>
        <w:t xml:space="preserve"> Sekaran &amp; Bougie (2016) </w:t>
      </w:r>
      <w:r w:rsidRPr="00360A40">
        <w:rPr>
          <w:rFonts w:ascii="Simplified Arabic" w:hAnsi="Simplified Arabic" w:cs="Simplified Arabic"/>
          <w:sz w:val="28"/>
          <w:szCs w:val="28"/>
          <w:rtl/>
        </w:rPr>
        <w:t>أن الاستبانة تعد من أكثر الأدوات استخدامًا في الدراسات الإدارية والسلوكية، خاصة عند دراسة العلاقات بين المتغيرات التنظيمية</w:t>
      </w:r>
      <w:r w:rsidRPr="00360A40">
        <w:rPr>
          <w:rFonts w:ascii="Simplified Arabic" w:hAnsi="Simplified Arabic" w:cs="Simplified Arabic"/>
          <w:sz w:val="28"/>
          <w:szCs w:val="28"/>
        </w:rPr>
        <w:t>.</w:t>
      </w:r>
    </w:p>
    <w:p w:rsidR="00360A40" w:rsidRPr="00360A40" w:rsidRDefault="00F6754E" w:rsidP="00360A40">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3.</w:t>
      </w:r>
      <w:r w:rsidR="00360A40" w:rsidRPr="00360A40">
        <w:rPr>
          <w:rFonts w:ascii="Simplified Arabic" w:hAnsi="Simplified Arabic" w:cs="Simplified Arabic"/>
          <w:b/>
          <w:bCs/>
          <w:sz w:val="28"/>
          <w:szCs w:val="28"/>
        </w:rPr>
        <w:t xml:space="preserve"> </w:t>
      </w:r>
      <w:r w:rsidR="00360A40" w:rsidRPr="00360A40">
        <w:rPr>
          <w:rFonts w:ascii="Simplified Arabic" w:hAnsi="Simplified Arabic" w:cs="Simplified Arabic"/>
          <w:b/>
          <w:bCs/>
          <w:sz w:val="28"/>
          <w:szCs w:val="28"/>
          <w:rtl/>
        </w:rPr>
        <w:t>خطوات بناء الاستبانة</w:t>
      </w:r>
    </w:p>
    <w:p w:rsidR="00360A40" w:rsidRPr="00360A40" w:rsidRDefault="00360A40" w:rsidP="00360A40">
      <w:p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تم إعداد الاستبانة وفق خطوات علمية منظمة لضمان صدقها وثباتها، وذلك على النحو الآتي</w:t>
      </w:r>
      <w:r w:rsidRPr="00360A40">
        <w:rPr>
          <w:rFonts w:ascii="Simplified Arabic" w:hAnsi="Simplified Arabic" w:cs="Simplified Arabic"/>
          <w:sz w:val="28"/>
          <w:szCs w:val="28"/>
        </w:rPr>
        <w:t>:</w:t>
      </w:r>
    </w:p>
    <w:p w:rsidR="00360A40" w:rsidRPr="00360A40" w:rsidRDefault="00360A40" w:rsidP="00360A40">
      <w:pPr>
        <w:bidi/>
        <w:spacing w:line="240" w:lineRule="auto"/>
        <w:rPr>
          <w:rFonts w:ascii="Simplified Arabic" w:hAnsi="Simplified Arabic" w:cs="Simplified Arabic"/>
          <w:b/>
          <w:bCs/>
          <w:sz w:val="28"/>
          <w:szCs w:val="28"/>
        </w:rPr>
      </w:pPr>
      <w:r w:rsidRPr="00360A40">
        <w:rPr>
          <w:rFonts w:ascii="Simplified Arabic" w:hAnsi="Simplified Arabic" w:cs="Simplified Arabic"/>
          <w:b/>
          <w:bCs/>
          <w:sz w:val="28"/>
          <w:szCs w:val="28"/>
          <w:rtl/>
        </w:rPr>
        <w:t>أولًا: تحديد أبعاد المتغيرات</w:t>
      </w:r>
    </w:p>
    <w:p w:rsidR="00360A40" w:rsidRPr="00360A40" w:rsidRDefault="00360A40" w:rsidP="00360A40">
      <w:p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اعتمدت الاستبانة على محورين رئيسين</w:t>
      </w:r>
      <w:r w:rsidRPr="00360A40">
        <w:rPr>
          <w:rFonts w:ascii="Simplified Arabic" w:hAnsi="Simplified Arabic" w:cs="Simplified Arabic"/>
          <w:sz w:val="28"/>
          <w:szCs w:val="28"/>
        </w:rPr>
        <w:t>:</w:t>
      </w:r>
    </w:p>
    <w:p w:rsidR="00360A40" w:rsidRPr="00360A40" w:rsidRDefault="00360A40" w:rsidP="00360A40">
      <w:pPr>
        <w:bidi/>
        <w:spacing w:line="240" w:lineRule="auto"/>
        <w:rPr>
          <w:rFonts w:ascii="Simplified Arabic" w:hAnsi="Simplified Arabic" w:cs="Simplified Arabic"/>
          <w:b/>
          <w:bCs/>
          <w:sz w:val="28"/>
          <w:szCs w:val="28"/>
        </w:rPr>
      </w:pPr>
      <w:r w:rsidRPr="00360A40">
        <w:rPr>
          <w:rFonts w:ascii="Simplified Arabic" w:hAnsi="Simplified Arabic" w:cs="Simplified Arabic"/>
          <w:b/>
          <w:bCs/>
          <w:sz w:val="28"/>
          <w:szCs w:val="28"/>
          <w:rtl/>
        </w:rPr>
        <w:t>المحور الأول: بيئة العمل</w:t>
      </w:r>
    </w:p>
    <w:p w:rsidR="00360A40" w:rsidRPr="00360A40" w:rsidRDefault="00360A40" w:rsidP="00360A40">
      <w:p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lastRenderedPageBreak/>
        <w:t>ويتضمن الأبعاد التالية</w:t>
      </w:r>
      <w:r w:rsidRPr="00360A40">
        <w:rPr>
          <w:rFonts w:ascii="Simplified Arabic" w:hAnsi="Simplified Arabic" w:cs="Simplified Arabic"/>
          <w:sz w:val="28"/>
          <w:szCs w:val="28"/>
        </w:rPr>
        <w:t>:</w:t>
      </w:r>
    </w:p>
    <w:p w:rsidR="00360A40" w:rsidRPr="00360A40" w:rsidRDefault="00360A40" w:rsidP="00B6066E">
      <w:pPr>
        <w:numPr>
          <w:ilvl w:val="0"/>
          <w:numId w:val="52"/>
        </w:num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البيئة المادية</w:t>
      </w:r>
    </w:p>
    <w:p w:rsidR="00360A40" w:rsidRPr="00360A40" w:rsidRDefault="00360A40" w:rsidP="00B6066E">
      <w:pPr>
        <w:numPr>
          <w:ilvl w:val="0"/>
          <w:numId w:val="52"/>
        </w:num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العدالة والأجور</w:t>
      </w:r>
    </w:p>
    <w:p w:rsidR="00360A40" w:rsidRPr="00360A40" w:rsidRDefault="00360A40" w:rsidP="00B6066E">
      <w:pPr>
        <w:numPr>
          <w:ilvl w:val="0"/>
          <w:numId w:val="52"/>
        </w:num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العلاقات الإنسانية</w:t>
      </w:r>
    </w:p>
    <w:p w:rsidR="00360A40" w:rsidRPr="00360A40" w:rsidRDefault="00360A40" w:rsidP="00B6066E">
      <w:pPr>
        <w:numPr>
          <w:ilvl w:val="0"/>
          <w:numId w:val="52"/>
        </w:num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النمو الوظيفي</w:t>
      </w:r>
    </w:p>
    <w:p w:rsidR="00360A40" w:rsidRPr="00360A40" w:rsidRDefault="00360A40" w:rsidP="00360A40">
      <w:pPr>
        <w:bidi/>
        <w:spacing w:line="240" w:lineRule="auto"/>
        <w:rPr>
          <w:rFonts w:ascii="Simplified Arabic" w:hAnsi="Simplified Arabic" w:cs="Simplified Arabic"/>
          <w:b/>
          <w:bCs/>
          <w:sz w:val="28"/>
          <w:szCs w:val="28"/>
        </w:rPr>
      </w:pPr>
      <w:r w:rsidRPr="00360A40">
        <w:rPr>
          <w:rFonts w:ascii="Simplified Arabic" w:hAnsi="Simplified Arabic" w:cs="Simplified Arabic"/>
          <w:b/>
          <w:bCs/>
          <w:sz w:val="28"/>
          <w:szCs w:val="28"/>
          <w:rtl/>
        </w:rPr>
        <w:t>المحور الثاني: الأداء الوظيفي</w:t>
      </w:r>
    </w:p>
    <w:p w:rsidR="00360A40" w:rsidRPr="00360A40" w:rsidRDefault="00360A40" w:rsidP="00360A40">
      <w:p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ويتضمن مؤشرات مثل</w:t>
      </w:r>
      <w:r w:rsidRPr="00360A40">
        <w:rPr>
          <w:rFonts w:ascii="Simplified Arabic" w:hAnsi="Simplified Arabic" w:cs="Simplified Arabic"/>
          <w:sz w:val="28"/>
          <w:szCs w:val="28"/>
        </w:rPr>
        <w:t>:</w:t>
      </w:r>
    </w:p>
    <w:p w:rsidR="00360A40" w:rsidRPr="00360A40" w:rsidRDefault="00360A40" w:rsidP="00B6066E">
      <w:pPr>
        <w:numPr>
          <w:ilvl w:val="0"/>
          <w:numId w:val="53"/>
        </w:num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جودة الأداء</w:t>
      </w:r>
    </w:p>
    <w:p w:rsidR="00360A40" w:rsidRPr="00360A40" w:rsidRDefault="00360A40" w:rsidP="00B6066E">
      <w:pPr>
        <w:numPr>
          <w:ilvl w:val="0"/>
          <w:numId w:val="53"/>
        </w:num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الكفاءة والإنتاجية</w:t>
      </w:r>
    </w:p>
    <w:p w:rsidR="00360A40" w:rsidRPr="00360A40" w:rsidRDefault="00360A40" w:rsidP="00B6066E">
      <w:pPr>
        <w:numPr>
          <w:ilvl w:val="0"/>
          <w:numId w:val="53"/>
        </w:num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الالتزام الوظيفي</w:t>
      </w:r>
    </w:p>
    <w:p w:rsidR="00360A40" w:rsidRPr="00360A40" w:rsidRDefault="00360A40" w:rsidP="00B6066E">
      <w:pPr>
        <w:numPr>
          <w:ilvl w:val="0"/>
          <w:numId w:val="53"/>
        </w:num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القدرة على إنجاز المهام</w:t>
      </w:r>
    </w:p>
    <w:p w:rsidR="00360A40" w:rsidRPr="00360A40" w:rsidRDefault="00360A40" w:rsidP="003F3C43">
      <w:p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وقد تم تحديد هذه الأبعاد استنادًا إلى الأدبيات النظرية والدراسات السابقة في مجال السلوك التنظيمي وإدارة الموارد البشرية</w:t>
      </w:r>
      <w:r w:rsidRPr="00360A40">
        <w:rPr>
          <w:rFonts w:ascii="Simplified Arabic" w:hAnsi="Simplified Arabic" w:cs="Simplified Arabic"/>
          <w:sz w:val="28"/>
          <w:szCs w:val="28"/>
        </w:rPr>
        <w:t xml:space="preserve"> </w:t>
      </w:r>
      <w:r w:rsidR="00C2688E">
        <w:rPr>
          <w:rFonts w:ascii="Simplified Arabic" w:hAnsi="Simplified Arabic" w:cs="Simplified Arabic" w:hint="cs"/>
          <w:sz w:val="28"/>
          <w:szCs w:val="28"/>
          <w:rtl/>
        </w:rPr>
        <w:t>(</w:t>
      </w:r>
      <w:r w:rsidRPr="00360A40">
        <w:rPr>
          <w:rFonts w:ascii="Simplified Arabic" w:hAnsi="Simplified Arabic" w:cs="Simplified Arabic"/>
          <w:sz w:val="28"/>
          <w:szCs w:val="28"/>
          <w:rtl/>
        </w:rPr>
        <w:t>المغربي، 2004؛</w:t>
      </w:r>
      <w:r w:rsidR="008F5884">
        <w:rPr>
          <w:rFonts w:ascii="Simplified Arabic" w:hAnsi="Simplified Arabic" w:cs="Simplified Arabic" w:hint="cs"/>
          <w:sz w:val="28"/>
          <w:szCs w:val="28"/>
          <w:rtl/>
        </w:rPr>
        <w:t xml:space="preserve"> </w:t>
      </w:r>
      <w:r w:rsidRPr="00360A40">
        <w:rPr>
          <w:rFonts w:ascii="Simplified Arabic" w:hAnsi="Simplified Arabic" w:cs="Simplified Arabic"/>
          <w:sz w:val="28"/>
          <w:szCs w:val="28"/>
        </w:rPr>
        <w:t>Armstrong, 2014</w:t>
      </w:r>
      <w:r w:rsidR="00C2688E">
        <w:rPr>
          <w:rFonts w:ascii="Simplified Arabic" w:hAnsi="Simplified Arabic" w:cs="Simplified Arabic" w:hint="cs"/>
          <w:sz w:val="28"/>
          <w:szCs w:val="28"/>
          <w:rtl/>
        </w:rPr>
        <w:t>)</w:t>
      </w:r>
      <w:r w:rsidRPr="00360A40">
        <w:rPr>
          <w:rFonts w:ascii="Simplified Arabic" w:hAnsi="Simplified Arabic" w:cs="Simplified Arabic"/>
          <w:sz w:val="28"/>
          <w:szCs w:val="28"/>
        </w:rPr>
        <w:t>.</w:t>
      </w:r>
    </w:p>
    <w:p w:rsidR="00360A40" w:rsidRPr="00360A40" w:rsidRDefault="00360A40" w:rsidP="00360A40">
      <w:pPr>
        <w:bidi/>
        <w:spacing w:line="240" w:lineRule="auto"/>
        <w:rPr>
          <w:rFonts w:ascii="Simplified Arabic" w:hAnsi="Simplified Arabic" w:cs="Simplified Arabic"/>
          <w:b/>
          <w:bCs/>
          <w:sz w:val="28"/>
          <w:szCs w:val="28"/>
        </w:rPr>
      </w:pPr>
      <w:r w:rsidRPr="00360A40">
        <w:rPr>
          <w:rFonts w:ascii="Simplified Arabic" w:hAnsi="Simplified Arabic" w:cs="Simplified Arabic"/>
          <w:b/>
          <w:bCs/>
          <w:sz w:val="28"/>
          <w:szCs w:val="28"/>
          <w:rtl/>
        </w:rPr>
        <w:t>ثانيًا: صياغة الفقرات</w:t>
      </w:r>
    </w:p>
    <w:p w:rsidR="00360A40" w:rsidRPr="00360A40" w:rsidRDefault="00360A40" w:rsidP="00360A40">
      <w:p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تم صياغة فقرات الاستبانة بطريقة واضحة ومباشرة، مع مراعاة</w:t>
      </w:r>
      <w:r w:rsidRPr="00360A40">
        <w:rPr>
          <w:rFonts w:ascii="Simplified Arabic" w:hAnsi="Simplified Arabic" w:cs="Simplified Arabic"/>
          <w:sz w:val="28"/>
          <w:szCs w:val="28"/>
        </w:rPr>
        <w:t>:</w:t>
      </w:r>
    </w:p>
    <w:p w:rsidR="00360A40" w:rsidRPr="00360A40" w:rsidRDefault="00360A40" w:rsidP="00B6066E">
      <w:pPr>
        <w:numPr>
          <w:ilvl w:val="0"/>
          <w:numId w:val="54"/>
        </w:num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وضوح اللغة</w:t>
      </w:r>
    </w:p>
    <w:p w:rsidR="00360A40" w:rsidRPr="00360A40" w:rsidRDefault="00360A40" w:rsidP="00B6066E">
      <w:pPr>
        <w:numPr>
          <w:ilvl w:val="0"/>
          <w:numId w:val="54"/>
        </w:num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عدم التحيز</w:t>
      </w:r>
    </w:p>
    <w:p w:rsidR="00360A40" w:rsidRPr="00360A40" w:rsidRDefault="00360A40" w:rsidP="00B6066E">
      <w:pPr>
        <w:numPr>
          <w:ilvl w:val="0"/>
          <w:numId w:val="54"/>
        </w:num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تجنب الأسئلة المزدوجة</w:t>
      </w:r>
    </w:p>
    <w:p w:rsidR="00360A40" w:rsidRPr="00360A40" w:rsidRDefault="00360A40" w:rsidP="00B6066E">
      <w:pPr>
        <w:numPr>
          <w:ilvl w:val="0"/>
          <w:numId w:val="54"/>
        </w:num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التدرج المنطقي للفقرات</w:t>
      </w:r>
    </w:p>
    <w:p w:rsidR="00360A40" w:rsidRPr="00360A40" w:rsidRDefault="00360A40" w:rsidP="00DE2F23">
      <w:p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وتكونت الاستبانة في صورتها الأولية من (مثال: 50 فقرة) موزعة على المحاور المختلفة</w:t>
      </w:r>
      <w:r w:rsidRPr="00360A40">
        <w:rPr>
          <w:rFonts w:ascii="Simplified Arabic" w:hAnsi="Simplified Arabic" w:cs="Simplified Arabic"/>
          <w:sz w:val="28"/>
          <w:szCs w:val="28"/>
        </w:rPr>
        <w:t>.</w:t>
      </w:r>
    </w:p>
    <w:p w:rsidR="00360A40" w:rsidRPr="00360A40" w:rsidRDefault="00360A40" w:rsidP="00360A40">
      <w:pPr>
        <w:bidi/>
        <w:spacing w:line="240" w:lineRule="auto"/>
        <w:rPr>
          <w:rFonts w:ascii="Simplified Arabic" w:hAnsi="Simplified Arabic" w:cs="Simplified Arabic"/>
          <w:b/>
          <w:bCs/>
          <w:sz w:val="28"/>
          <w:szCs w:val="28"/>
        </w:rPr>
      </w:pPr>
      <w:r w:rsidRPr="00360A40">
        <w:rPr>
          <w:rFonts w:ascii="Simplified Arabic" w:hAnsi="Simplified Arabic" w:cs="Simplified Arabic"/>
          <w:b/>
          <w:bCs/>
          <w:sz w:val="28"/>
          <w:szCs w:val="28"/>
          <w:rtl/>
        </w:rPr>
        <w:t>ثالثًا: مقياس الإجابة</w:t>
      </w:r>
    </w:p>
    <w:p w:rsidR="00360A40" w:rsidRPr="00360A40" w:rsidRDefault="00360A40" w:rsidP="00360A40">
      <w:p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تم استخدام مقياس ليكرت الخماسي لقياس درجة الموافقة على العبارات، وذلك على النحو الآتي</w:t>
      </w:r>
      <w:r w:rsidRPr="00360A40">
        <w:rPr>
          <w:rFonts w:ascii="Simplified Arabic" w:hAnsi="Simplified Arabic" w:cs="Simplified Arabic"/>
          <w:sz w:val="28"/>
          <w:szCs w:val="28"/>
        </w:rPr>
        <w:t>:</w:t>
      </w:r>
    </w:p>
    <w:p w:rsidR="00360A40" w:rsidRPr="00360A40" w:rsidRDefault="00360A40" w:rsidP="009E23E2">
      <w:p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Pr>
        <w:lastRenderedPageBreak/>
        <w:t>1</w:t>
      </w:r>
      <w:r w:rsidR="00DE2F23">
        <w:rPr>
          <w:rFonts w:ascii="Simplified Arabic" w:hAnsi="Simplified Arabic" w:cs="Simplified Arabic" w:hint="cs"/>
          <w:sz w:val="28"/>
          <w:szCs w:val="28"/>
          <w:rtl/>
        </w:rPr>
        <w:t xml:space="preserve"> = </w:t>
      </w:r>
      <w:r w:rsidRPr="00360A40">
        <w:rPr>
          <w:rFonts w:ascii="Simplified Arabic" w:hAnsi="Simplified Arabic" w:cs="Simplified Arabic"/>
          <w:sz w:val="28"/>
          <w:szCs w:val="28"/>
          <w:rtl/>
        </w:rPr>
        <w:t>لا أوافق بشدة</w:t>
      </w:r>
      <w:r w:rsidRPr="00360A40">
        <w:rPr>
          <w:rFonts w:ascii="Simplified Arabic" w:hAnsi="Simplified Arabic" w:cs="Simplified Arabic"/>
          <w:sz w:val="28"/>
          <w:szCs w:val="28"/>
        </w:rPr>
        <w:br/>
        <w:t>2</w:t>
      </w:r>
      <w:r w:rsidR="00DE2F23">
        <w:rPr>
          <w:rFonts w:ascii="Simplified Arabic" w:hAnsi="Simplified Arabic" w:cs="Simplified Arabic" w:hint="cs"/>
          <w:sz w:val="28"/>
          <w:szCs w:val="28"/>
          <w:rtl/>
        </w:rPr>
        <w:t xml:space="preserve"> =</w:t>
      </w:r>
      <w:r w:rsidRPr="00360A40">
        <w:rPr>
          <w:rFonts w:ascii="Simplified Arabic" w:hAnsi="Simplified Arabic" w:cs="Simplified Arabic"/>
          <w:sz w:val="28"/>
          <w:szCs w:val="28"/>
        </w:rPr>
        <w:t xml:space="preserve"> </w:t>
      </w:r>
      <w:r w:rsidRPr="00360A40">
        <w:rPr>
          <w:rFonts w:ascii="Simplified Arabic" w:hAnsi="Simplified Arabic" w:cs="Simplified Arabic"/>
          <w:sz w:val="28"/>
          <w:szCs w:val="28"/>
          <w:rtl/>
        </w:rPr>
        <w:t>لا أوافق</w:t>
      </w:r>
      <w:r w:rsidRPr="00360A40">
        <w:rPr>
          <w:rFonts w:ascii="Simplified Arabic" w:hAnsi="Simplified Arabic" w:cs="Simplified Arabic"/>
          <w:sz w:val="28"/>
          <w:szCs w:val="28"/>
        </w:rPr>
        <w:br/>
        <w:t>3</w:t>
      </w:r>
      <w:r w:rsidR="00DE2F23">
        <w:rPr>
          <w:rFonts w:ascii="Simplified Arabic" w:hAnsi="Simplified Arabic" w:cs="Simplified Arabic" w:hint="cs"/>
          <w:sz w:val="28"/>
          <w:szCs w:val="28"/>
          <w:rtl/>
        </w:rPr>
        <w:t xml:space="preserve"> =</w:t>
      </w:r>
      <w:r w:rsidRPr="00360A40">
        <w:rPr>
          <w:rFonts w:ascii="Simplified Arabic" w:hAnsi="Simplified Arabic" w:cs="Simplified Arabic"/>
          <w:sz w:val="28"/>
          <w:szCs w:val="28"/>
        </w:rPr>
        <w:t xml:space="preserve"> </w:t>
      </w:r>
      <w:r w:rsidRPr="00360A40">
        <w:rPr>
          <w:rFonts w:ascii="Simplified Arabic" w:hAnsi="Simplified Arabic" w:cs="Simplified Arabic"/>
          <w:sz w:val="28"/>
          <w:szCs w:val="28"/>
          <w:rtl/>
        </w:rPr>
        <w:t>محايد</w:t>
      </w:r>
      <w:r w:rsidRPr="00360A40">
        <w:rPr>
          <w:rFonts w:ascii="Simplified Arabic" w:hAnsi="Simplified Arabic" w:cs="Simplified Arabic"/>
          <w:sz w:val="28"/>
          <w:szCs w:val="28"/>
        </w:rPr>
        <w:br/>
        <w:t>4</w:t>
      </w:r>
      <w:r w:rsidR="009E23E2">
        <w:rPr>
          <w:rFonts w:ascii="Simplified Arabic" w:hAnsi="Simplified Arabic" w:cs="Simplified Arabic" w:hint="cs"/>
          <w:sz w:val="28"/>
          <w:szCs w:val="28"/>
          <w:rtl/>
        </w:rPr>
        <w:t xml:space="preserve"> =</w:t>
      </w:r>
      <w:r w:rsidRPr="00360A40">
        <w:rPr>
          <w:rFonts w:ascii="Simplified Arabic" w:hAnsi="Simplified Arabic" w:cs="Simplified Arabic"/>
          <w:sz w:val="28"/>
          <w:szCs w:val="28"/>
        </w:rPr>
        <w:t xml:space="preserve"> </w:t>
      </w:r>
      <w:r w:rsidRPr="00360A40">
        <w:rPr>
          <w:rFonts w:ascii="Simplified Arabic" w:hAnsi="Simplified Arabic" w:cs="Simplified Arabic"/>
          <w:sz w:val="28"/>
          <w:szCs w:val="28"/>
          <w:rtl/>
        </w:rPr>
        <w:t>أوافق</w:t>
      </w:r>
      <w:r w:rsidRPr="00360A40">
        <w:rPr>
          <w:rFonts w:ascii="Simplified Arabic" w:hAnsi="Simplified Arabic" w:cs="Simplified Arabic"/>
          <w:sz w:val="28"/>
          <w:szCs w:val="28"/>
        </w:rPr>
        <w:br/>
        <w:t>5</w:t>
      </w:r>
      <w:r w:rsidR="009E23E2">
        <w:rPr>
          <w:rFonts w:ascii="Simplified Arabic" w:hAnsi="Simplified Arabic" w:cs="Simplified Arabic" w:hint="cs"/>
          <w:sz w:val="28"/>
          <w:szCs w:val="28"/>
          <w:rtl/>
        </w:rPr>
        <w:t xml:space="preserve"> =</w:t>
      </w:r>
      <w:r w:rsidRPr="00360A40">
        <w:rPr>
          <w:rFonts w:ascii="Simplified Arabic" w:hAnsi="Simplified Arabic" w:cs="Simplified Arabic"/>
          <w:sz w:val="28"/>
          <w:szCs w:val="28"/>
        </w:rPr>
        <w:t xml:space="preserve"> </w:t>
      </w:r>
      <w:r w:rsidRPr="00360A40">
        <w:rPr>
          <w:rFonts w:ascii="Simplified Arabic" w:hAnsi="Simplified Arabic" w:cs="Simplified Arabic"/>
          <w:sz w:val="28"/>
          <w:szCs w:val="28"/>
          <w:rtl/>
        </w:rPr>
        <w:t>أوافق بشدة</w:t>
      </w:r>
    </w:p>
    <w:p w:rsidR="00360A40" w:rsidRPr="00360A40" w:rsidRDefault="00360A40" w:rsidP="005973AC">
      <w:p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ويُعد مقياس ليكرت من أكثر المقاييس استخدامًا في الدراسات الاجتماعية والإدارية، لما يتمتع به من سهولة ووضوح ودقة في قياس الاتجاهات (عبيدات وآخرون، 2014)</w:t>
      </w:r>
      <w:r w:rsidRPr="00360A40">
        <w:rPr>
          <w:rFonts w:ascii="Simplified Arabic" w:hAnsi="Simplified Arabic" w:cs="Simplified Arabic"/>
          <w:sz w:val="28"/>
          <w:szCs w:val="28"/>
        </w:rPr>
        <w:t>.</w:t>
      </w:r>
    </w:p>
    <w:p w:rsidR="00360A40" w:rsidRPr="00360A40" w:rsidRDefault="005973AC" w:rsidP="00360A40">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4.</w:t>
      </w:r>
      <w:r w:rsidR="00360A40" w:rsidRPr="00360A40">
        <w:rPr>
          <w:rFonts w:ascii="Simplified Arabic" w:hAnsi="Simplified Arabic" w:cs="Simplified Arabic"/>
          <w:b/>
          <w:bCs/>
          <w:sz w:val="28"/>
          <w:szCs w:val="28"/>
        </w:rPr>
        <w:t xml:space="preserve"> </w:t>
      </w:r>
      <w:r w:rsidR="00360A40" w:rsidRPr="00360A40">
        <w:rPr>
          <w:rFonts w:ascii="Simplified Arabic" w:hAnsi="Simplified Arabic" w:cs="Simplified Arabic"/>
          <w:b/>
          <w:bCs/>
          <w:sz w:val="28"/>
          <w:szCs w:val="28"/>
          <w:rtl/>
        </w:rPr>
        <w:t>الصورة النهائية للاستبانة</w:t>
      </w:r>
    </w:p>
    <w:p w:rsidR="00360A40" w:rsidRPr="00360A40" w:rsidRDefault="00360A40" w:rsidP="00360A40">
      <w:p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بعد إجراء التعديلات اللازمة بناءً على تحكيم الخبراء، أصبحت الاستبانة في صورتها النهائية مكونة من</w:t>
      </w:r>
      <w:r w:rsidRPr="00360A40">
        <w:rPr>
          <w:rFonts w:ascii="Simplified Arabic" w:hAnsi="Simplified Arabic" w:cs="Simplified Arabic"/>
          <w:sz w:val="28"/>
          <w:szCs w:val="28"/>
        </w:rPr>
        <w:t>:</w:t>
      </w:r>
    </w:p>
    <w:p w:rsidR="00360A40" w:rsidRPr="00360A40" w:rsidRDefault="00360A40" w:rsidP="00B6066E">
      <w:pPr>
        <w:numPr>
          <w:ilvl w:val="0"/>
          <w:numId w:val="55"/>
        </w:num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الجزء الأول: البيانات الديموغرافية (الجنس، المؤهل، الخبرة، القطاع، المستوى الإداري)</w:t>
      </w:r>
      <w:r w:rsidRPr="00360A40">
        <w:rPr>
          <w:rFonts w:ascii="Simplified Arabic" w:hAnsi="Simplified Arabic" w:cs="Simplified Arabic"/>
          <w:sz w:val="28"/>
          <w:szCs w:val="28"/>
        </w:rPr>
        <w:t>.</w:t>
      </w:r>
    </w:p>
    <w:p w:rsidR="00360A40" w:rsidRPr="00360A40" w:rsidRDefault="00360A40" w:rsidP="00B6066E">
      <w:pPr>
        <w:numPr>
          <w:ilvl w:val="0"/>
          <w:numId w:val="55"/>
        </w:num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الجزء الثاني: فقرات بيئة العمل</w:t>
      </w:r>
      <w:r w:rsidRPr="00360A40">
        <w:rPr>
          <w:rFonts w:ascii="Simplified Arabic" w:hAnsi="Simplified Arabic" w:cs="Simplified Arabic"/>
          <w:sz w:val="28"/>
          <w:szCs w:val="28"/>
        </w:rPr>
        <w:t>.</w:t>
      </w:r>
    </w:p>
    <w:p w:rsidR="00426E7E" w:rsidRPr="00426E7E" w:rsidRDefault="00360A40" w:rsidP="00B6066E">
      <w:pPr>
        <w:numPr>
          <w:ilvl w:val="0"/>
          <w:numId w:val="55"/>
        </w:numPr>
        <w:bidi/>
        <w:spacing w:line="240" w:lineRule="auto"/>
      </w:pPr>
      <w:r w:rsidRPr="00360A40">
        <w:rPr>
          <w:rFonts w:ascii="Simplified Arabic" w:hAnsi="Simplified Arabic" w:cs="Simplified Arabic"/>
          <w:sz w:val="28"/>
          <w:szCs w:val="28"/>
          <w:rtl/>
        </w:rPr>
        <w:t>الجزء الثالث: فقرات الأداء الوظيفي</w:t>
      </w:r>
      <w:r w:rsidRPr="00360A40">
        <w:rPr>
          <w:rFonts w:ascii="Simplified Arabic" w:hAnsi="Simplified Arabic" w:cs="Simplified Arabic"/>
          <w:sz w:val="28"/>
          <w:szCs w:val="28"/>
        </w:rPr>
        <w:t>.</w:t>
      </w:r>
    </w:p>
    <w:p w:rsidR="00365297" w:rsidRPr="004C2036" w:rsidRDefault="00162067" w:rsidP="004C2036">
      <w:pPr>
        <w:pStyle w:val="Heading2"/>
      </w:pPr>
      <w:r>
        <w:rPr>
          <w:rFonts w:hint="cs"/>
          <w:rtl/>
        </w:rPr>
        <w:t xml:space="preserve"> </w:t>
      </w:r>
      <w:bookmarkStart w:id="38" w:name="_Toc222341814"/>
      <w:r w:rsidR="00B56A6C" w:rsidRPr="00B56A6C">
        <w:rPr>
          <w:rtl/>
        </w:rPr>
        <w:t>صدق وثبات الأداة</w:t>
      </w:r>
      <w:bookmarkEnd w:id="38"/>
    </w:p>
    <w:p w:rsidR="00F1355C" w:rsidRDefault="00CC5F69" w:rsidP="00365297">
      <w:pPr>
        <w:bidi/>
        <w:spacing w:line="24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أولاً: صدق</w:t>
      </w:r>
      <w:r w:rsidR="00F1355C" w:rsidRPr="00360A40">
        <w:rPr>
          <w:rFonts w:ascii="Simplified Arabic" w:hAnsi="Simplified Arabic" w:cs="Simplified Arabic"/>
          <w:b/>
          <w:bCs/>
          <w:sz w:val="28"/>
          <w:szCs w:val="28"/>
          <w:rtl/>
        </w:rPr>
        <w:t xml:space="preserve"> الأداة</w:t>
      </w:r>
    </w:p>
    <w:p w:rsidR="00365297" w:rsidRPr="00360A40" w:rsidRDefault="00365297" w:rsidP="00365297">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1.</w:t>
      </w:r>
      <w:r w:rsidRPr="00360A40">
        <w:rPr>
          <w:rFonts w:ascii="Simplified Arabic" w:hAnsi="Simplified Arabic" w:cs="Simplified Arabic"/>
          <w:b/>
          <w:bCs/>
          <w:sz w:val="28"/>
          <w:szCs w:val="28"/>
        </w:rPr>
        <w:t xml:space="preserve"> </w:t>
      </w:r>
      <w:r w:rsidRPr="00360A40">
        <w:rPr>
          <w:rFonts w:ascii="Simplified Arabic" w:hAnsi="Simplified Arabic" w:cs="Simplified Arabic"/>
          <w:b/>
          <w:bCs/>
          <w:sz w:val="28"/>
          <w:szCs w:val="28"/>
          <w:rtl/>
        </w:rPr>
        <w:t>مفهوم الصدق</w:t>
      </w:r>
    </w:p>
    <w:p w:rsidR="00365297" w:rsidRPr="00360A40" w:rsidRDefault="00365297" w:rsidP="00365297">
      <w:p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يشير الصدق إلى مدى قدرة الأداة على قياس ما وضعت لقياسه بالفعل. ويعني ذلك أن تكون الفقرات ممثلة تمثيلًا دقيقًا للمتغيرات محل الدراسة (العساف، 2012)</w:t>
      </w:r>
      <w:r w:rsidRPr="00360A40">
        <w:rPr>
          <w:rFonts w:ascii="Simplified Arabic" w:hAnsi="Simplified Arabic" w:cs="Simplified Arabic"/>
          <w:sz w:val="28"/>
          <w:szCs w:val="28"/>
        </w:rPr>
        <w:t>.</w:t>
      </w:r>
    </w:p>
    <w:p w:rsidR="00365297" w:rsidRPr="00360A40" w:rsidRDefault="00365297" w:rsidP="00365297">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 xml:space="preserve">2. </w:t>
      </w:r>
      <w:r w:rsidRPr="00360A40">
        <w:rPr>
          <w:rFonts w:ascii="Simplified Arabic" w:hAnsi="Simplified Arabic" w:cs="Simplified Arabic"/>
          <w:b/>
          <w:bCs/>
          <w:sz w:val="28"/>
          <w:szCs w:val="28"/>
          <w:rtl/>
        </w:rPr>
        <w:t>أنواع الصدق المستخدمة في الدراسة</w:t>
      </w:r>
    </w:p>
    <w:p w:rsidR="00365297" w:rsidRPr="00360A40" w:rsidRDefault="00365297" w:rsidP="00365297">
      <w:pPr>
        <w:bidi/>
        <w:spacing w:line="240" w:lineRule="auto"/>
        <w:rPr>
          <w:rFonts w:ascii="Simplified Arabic" w:hAnsi="Simplified Arabic" w:cs="Simplified Arabic"/>
          <w:b/>
          <w:bCs/>
          <w:sz w:val="28"/>
          <w:szCs w:val="28"/>
        </w:rPr>
      </w:pPr>
      <w:r w:rsidRPr="00360A40">
        <w:rPr>
          <w:rFonts w:ascii="Simplified Arabic" w:hAnsi="Simplified Arabic" w:cs="Simplified Arabic"/>
          <w:b/>
          <w:bCs/>
          <w:sz w:val="28"/>
          <w:szCs w:val="28"/>
          <w:rtl/>
        </w:rPr>
        <w:t>أولًا: الصدق الظاهري (صدق المحكمين)</w:t>
      </w:r>
    </w:p>
    <w:p w:rsidR="00365297" w:rsidRPr="00360A40" w:rsidRDefault="00365297" w:rsidP="00365297">
      <w:p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تم عرض الاستبانة على مجموعة من المحكمين المتخصصين في</w:t>
      </w:r>
      <w:r w:rsidRPr="00360A40">
        <w:rPr>
          <w:rFonts w:ascii="Simplified Arabic" w:hAnsi="Simplified Arabic" w:cs="Simplified Arabic"/>
          <w:sz w:val="28"/>
          <w:szCs w:val="28"/>
        </w:rPr>
        <w:t>:</w:t>
      </w:r>
    </w:p>
    <w:p w:rsidR="00365297" w:rsidRPr="00360A40" w:rsidRDefault="00365297" w:rsidP="00B6066E">
      <w:pPr>
        <w:numPr>
          <w:ilvl w:val="0"/>
          <w:numId w:val="56"/>
        </w:num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الإدارة</w:t>
      </w:r>
    </w:p>
    <w:p w:rsidR="00365297" w:rsidRPr="00360A40" w:rsidRDefault="00365297" w:rsidP="00B6066E">
      <w:pPr>
        <w:numPr>
          <w:ilvl w:val="0"/>
          <w:numId w:val="56"/>
        </w:num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السلوك التنظيمي</w:t>
      </w:r>
    </w:p>
    <w:p w:rsidR="00365297" w:rsidRPr="00360A40" w:rsidRDefault="00365297" w:rsidP="00B6066E">
      <w:pPr>
        <w:numPr>
          <w:ilvl w:val="0"/>
          <w:numId w:val="56"/>
        </w:num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مناهج البحث</w:t>
      </w:r>
    </w:p>
    <w:p w:rsidR="00365297" w:rsidRPr="00360A40" w:rsidRDefault="00365297" w:rsidP="00365297">
      <w:p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lastRenderedPageBreak/>
        <w:t>وطُلب منهم تقييم الفقرات من حيث</w:t>
      </w:r>
      <w:r w:rsidRPr="00360A40">
        <w:rPr>
          <w:rFonts w:ascii="Simplified Arabic" w:hAnsi="Simplified Arabic" w:cs="Simplified Arabic"/>
          <w:sz w:val="28"/>
          <w:szCs w:val="28"/>
        </w:rPr>
        <w:t>:</w:t>
      </w:r>
    </w:p>
    <w:p w:rsidR="00365297" w:rsidRPr="00360A40" w:rsidRDefault="00365297" w:rsidP="00B6066E">
      <w:pPr>
        <w:numPr>
          <w:ilvl w:val="0"/>
          <w:numId w:val="57"/>
        </w:num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وضوح الصياغة</w:t>
      </w:r>
    </w:p>
    <w:p w:rsidR="00365297" w:rsidRPr="00360A40" w:rsidRDefault="00365297" w:rsidP="00B6066E">
      <w:pPr>
        <w:numPr>
          <w:ilvl w:val="0"/>
          <w:numId w:val="57"/>
        </w:num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ملاءمة الفقرة للمحور</w:t>
      </w:r>
    </w:p>
    <w:p w:rsidR="00365297" w:rsidRPr="00360A40" w:rsidRDefault="00365297" w:rsidP="00B6066E">
      <w:pPr>
        <w:numPr>
          <w:ilvl w:val="0"/>
          <w:numId w:val="57"/>
        </w:num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خلوها من الغموض</w:t>
      </w:r>
    </w:p>
    <w:p w:rsidR="00365297" w:rsidRPr="00360A40" w:rsidRDefault="00365297" w:rsidP="00365297">
      <w:p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وقد تم إجراء التعديلات المقترحة، وحذف أو تعديل بعض الفقرات بناءً على آرائهم</w:t>
      </w:r>
      <w:r w:rsidRPr="00360A40">
        <w:rPr>
          <w:rFonts w:ascii="Simplified Arabic" w:hAnsi="Simplified Arabic" w:cs="Simplified Arabic"/>
          <w:sz w:val="28"/>
          <w:szCs w:val="28"/>
        </w:rPr>
        <w:t>.</w:t>
      </w:r>
    </w:p>
    <w:p w:rsidR="00365297" w:rsidRPr="00360A40" w:rsidRDefault="00365297" w:rsidP="00365297">
      <w:pPr>
        <w:bidi/>
        <w:spacing w:line="240" w:lineRule="auto"/>
        <w:rPr>
          <w:rFonts w:ascii="Simplified Arabic" w:hAnsi="Simplified Arabic" w:cs="Simplified Arabic"/>
          <w:b/>
          <w:bCs/>
          <w:sz w:val="28"/>
          <w:szCs w:val="28"/>
        </w:rPr>
      </w:pPr>
      <w:r w:rsidRPr="00360A40">
        <w:rPr>
          <w:rFonts w:ascii="Simplified Arabic" w:hAnsi="Simplified Arabic" w:cs="Simplified Arabic"/>
          <w:b/>
          <w:bCs/>
          <w:sz w:val="28"/>
          <w:szCs w:val="28"/>
          <w:rtl/>
        </w:rPr>
        <w:t>ثانيًا: صدق الاتساق الداخلي</w:t>
      </w:r>
    </w:p>
    <w:p w:rsidR="00365297" w:rsidRPr="00360A40" w:rsidRDefault="00365297" w:rsidP="00365297">
      <w:p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تم حساب معاملات الارتباط بين كل فقرة والدرجة الكلية للمحور الذي تنتمي إليه، باستخدام معامل ارتباط بيرسون</w:t>
      </w:r>
      <w:r w:rsidRPr="00360A40">
        <w:rPr>
          <w:rFonts w:ascii="Simplified Arabic" w:hAnsi="Simplified Arabic" w:cs="Simplified Arabic"/>
          <w:sz w:val="28"/>
          <w:szCs w:val="28"/>
        </w:rPr>
        <w:t>.</w:t>
      </w:r>
    </w:p>
    <w:p w:rsidR="00365297" w:rsidRPr="00360A40" w:rsidRDefault="00365297" w:rsidP="00365297">
      <w:p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وقد أشارت النتائج إلى وجود معاملات ارتباط دالة إحصائيًا عند مستوى</w:t>
      </w:r>
      <w:r w:rsidRPr="00360A40">
        <w:rPr>
          <w:rFonts w:ascii="Simplified Arabic" w:hAnsi="Simplified Arabic" w:cs="Simplified Arabic"/>
          <w:sz w:val="28"/>
          <w:szCs w:val="28"/>
        </w:rPr>
        <w:t xml:space="preserve"> (0.05 </w:t>
      </w:r>
      <w:r w:rsidRPr="00360A40">
        <w:rPr>
          <w:rFonts w:ascii="Times New Roman" w:hAnsi="Times New Roman" w:cs="Times New Roman"/>
          <w:sz w:val="28"/>
          <w:szCs w:val="28"/>
        </w:rPr>
        <w:t>≥</w:t>
      </w:r>
      <w:r w:rsidRPr="00360A40">
        <w:rPr>
          <w:rFonts w:ascii="Simplified Arabic" w:hAnsi="Simplified Arabic" w:cs="Simplified Arabic"/>
          <w:sz w:val="28"/>
          <w:szCs w:val="28"/>
        </w:rPr>
        <w:t xml:space="preserve"> </w:t>
      </w:r>
      <w:r w:rsidRPr="00360A40">
        <w:rPr>
          <w:rFonts w:ascii="Cambria" w:hAnsi="Cambria" w:cs="Cambria"/>
          <w:sz w:val="28"/>
          <w:szCs w:val="28"/>
        </w:rPr>
        <w:t>α</w:t>
      </w:r>
      <w:r w:rsidRPr="00360A40">
        <w:rPr>
          <w:rFonts w:ascii="Simplified Arabic" w:hAnsi="Simplified Arabic" w:cs="Simplified Arabic"/>
          <w:sz w:val="28"/>
          <w:szCs w:val="28"/>
        </w:rPr>
        <w:t>)</w:t>
      </w:r>
      <w:r w:rsidRPr="00360A40">
        <w:rPr>
          <w:rFonts w:ascii="Simplified Arabic" w:hAnsi="Simplified Arabic" w:cs="Simplified Arabic"/>
          <w:sz w:val="28"/>
          <w:szCs w:val="28"/>
          <w:rtl/>
        </w:rPr>
        <w:t>، مما يدل على اتساق الفقرات داخليًا</w:t>
      </w:r>
      <w:r w:rsidRPr="00360A40">
        <w:rPr>
          <w:rFonts w:ascii="Simplified Arabic" w:hAnsi="Simplified Arabic" w:cs="Simplified Arabic"/>
          <w:sz w:val="28"/>
          <w:szCs w:val="28"/>
        </w:rPr>
        <w:t>.</w:t>
      </w:r>
    </w:p>
    <w:p w:rsidR="00365297" w:rsidRPr="00360A40" w:rsidRDefault="00365297" w:rsidP="00365297">
      <w:p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ويُعد الاتساق الداخلي مؤشرًا قويًا على صدق البناء</w:t>
      </w:r>
      <w:r w:rsidRPr="00360A40">
        <w:rPr>
          <w:rFonts w:ascii="Simplified Arabic" w:hAnsi="Simplified Arabic" w:cs="Simplified Arabic"/>
          <w:sz w:val="28"/>
          <w:szCs w:val="28"/>
        </w:rPr>
        <w:t xml:space="preserve"> (Sekaran &amp; Bougie, 2016).</w:t>
      </w:r>
    </w:p>
    <w:p w:rsidR="00365297" w:rsidRPr="00360A40" w:rsidRDefault="0018020F" w:rsidP="0018020F">
      <w:pPr>
        <w:bidi/>
        <w:spacing w:line="240" w:lineRule="auto"/>
        <w:rPr>
          <w:rFonts w:ascii="Simplified Arabic" w:hAnsi="Simplified Arabic" w:cs="Simplified Arabic"/>
          <w:b/>
          <w:bCs/>
          <w:sz w:val="28"/>
          <w:szCs w:val="28"/>
        </w:rPr>
      </w:pPr>
      <w:r>
        <w:rPr>
          <w:rFonts w:ascii="Simplified Arabic" w:hAnsi="Simplified Arabic" w:cs="Simplified Arabic"/>
          <w:b/>
          <w:bCs/>
          <w:sz w:val="28"/>
          <w:szCs w:val="28"/>
          <w:rtl/>
        </w:rPr>
        <w:t>ثا</w:t>
      </w:r>
      <w:r>
        <w:rPr>
          <w:rFonts w:ascii="Simplified Arabic" w:hAnsi="Simplified Arabic" w:cs="Simplified Arabic" w:hint="cs"/>
          <w:b/>
          <w:bCs/>
          <w:sz w:val="28"/>
          <w:szCs w:val="28"/>
          <w:rtl/>
        </w:rPr>
        <w:t>نياً</w:t>
      </w:r>
      <w:r w:rsidR="00365297" w:rsidRPr="00360A40">
        <w:rPr>
          <w:rFonts w:ascii="Simplified Arabic" w:hAnsi="Simplified Arabic" w:cs="Simplified Arabic"/>
          <w:b/>
          <w:bCs/>
          <w:sz w:val="28"/>
          <w:szCs w:val="28"/>
          <w:rtl/>
        </w:rPr>
        <w:t>: ثبات الأداة</w:t>
      </w:r>
    </w:p>
    <w:p w:rsidR="00365297" w:rsidRPr="00360A40" w:rsidRDefault="00365297" w:rsidP="00365297">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1.</w:t>
      </w:r>
      <w:r w:rsidRPr="00360A40">
        <w:rPr>
          <w:rFonts w:ascii="Simplified Arabic" w:hAnsi="Simplified Arabic" w:cs="Simplified Arabic"/>
          <w:b/>
          <w:bCs/>
          <w:sz w:val="28"/>
          <w:szCs w:val="28"/>
        </w:rPr>
        <w:t xml:space="preserve"> </w:t>
      </w:r>
      <w:r w:rsidRPr="00360A40">
        <w:rPr>
          <w:rFonts w:ascii="Simplified Arabic" w:hAnsi="Simplified Arabic" w:cs="Simplified Arabic"/>
          <w:b/>
          <w:bCs/>
          <w:sz w:val="28"/>
          <w:szCs w:val="28"/>
          <w:rtl/>
        </w:rPr>
        <w:t>مفهوم الثبات</w:t>
      </w:r>
    </w:p>
    <w:p w:rsidR="00365297" w:rsidRPr="00360A40" w:rsidRDefault="00365297" w:rsidP="00365297">
      <w:p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يقصد بالثبات درجة استقرار الأداة واتساقها في قياس المتغير، بحيث تعطي نتائج متقاربة إذا أعيد تطبيقها في ظروف مشابهة (عبيدات وآخرون، 2014)</w:t>
      </w:r>
      <w:r w:rsidRPr="00360A40">
        <w:rPr>
          <w:rFonts w:ascii="Simplified Arabic" w:hAnsi="Simplified Arabic" w:cs="Simplified Arabic"/>
          <w:sz w:val="28"/>
          <w:szCs w:val="28"/>
        </w:rPr>
        <w:t>.</w:t>
      </w:r>
    </w:p>
    <w:p w:rsidR="00365297" w:rsidRPr="00360A40" w:rsidRDefault="00365297" w:rsidP="00365297">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2.</w:t>
      </w:r>
      <w:r w:rsidRPr="00360A40">
        <w:rPr>
          <w:rFonts w:ascii="Simplified Arabic" w:hAnsi="Simplified Arabic" w:cs="Simplified Arabic"/>
          <w:b/>
          <w:bCs/>
          <w:sz w:val="28"/>
          <w:szCs w:val="28"/>
        </w:rPr>
        <w:t xml:space="preserve"> </w:t>
      </w:r>
      <w:r w:rsidRPr="00360A40">
        <w:rPr>
          <w:rFonts w:ascii="Simplified Arabic" w:hAnsi="Simplified Arabic" w:cs="Simplified Arabic"/>
          <w:b/>
          <w:bCs/>
          <w:sz w:val="28"/>
          <w:szCs w:val="28"/>
          <w:rtl/>
        </w:rPr>
        <w:t>معامل الثبات المستخدم</w:t>
      </w:r>
    </w:p>
    <w:p w:rsidR="00365297" w:rsidRPr="00360A40" w:rsidRDefault="00365297" w:rsidP="00365297">
      <w:p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تم حساب الثبات باستخدام</w:t>
      </w:r>
      <w:r w:rsidRPr="00360A40">
        <w:rPr>
          <w:rFonts w:ascii="Simplified Arabic" w:hAnsi="Simplified Arabic" w:cs="Simplified Arabic"/>
          <w:sz w:val="28"/>
          <w:szCs w:val="28"/>
        </w:rPr>
        <w:t>:</w:t>
      </w:r>
    </w:p>
    <w:p w:rsidR="00365297" w:rsidRPr="00360A40" w:rsidRDefault="00365297" w:rsidP="00365297">
      <w:pPr>
        <w:bidi/>
        <w:spacing w:line="240" w:lineRule="auto"/>
        <w:rPr>
          <w:rFonts w:ascii="Simplified Arabic" w:hAnsi="Simplified Arabic" w:cs="Simplified Arabic"/>
          <w:b/>
          <w:bCs/>
          <w:sz w:val="28"/>
          <w:szCs w:val="28"/>
        </w:rPr>
      </w:pPr>
      <w:r w:rsidRPr="00360A40">
        <w:rPr>
          <w:rFonts w:ascii="Simplified Arabic" w:hAnsi="Simplified Arabic" w:cs="Simplified Arabic"/>
          <w:b/>
          <w:bCs/>
          <w:sz w:val="28"/>
          <w:szCs w:val="28"/>
          <w:rtl/>
        </w:rPr>
        <w:t>معامل كرونباخ ألفا</w:t>
      </w:r>
      <w:r w:rsidRPr="00360A40">
        <w:rPr>
          <w:rFonts w:ascii="Simplified Arabic" w:hAnsi="Simplified Arabic" w:cs="Simplified Arabic"/>
          <w:b/>
          <w:bCs/>
          <w:sz w:val="28"/>
          <w:szCs w:val="28"/>
        </w:rPr>
        <w:t xml:space="preserve"> (Cronbach's Alpha)</w:t>
      </w:r>
    </w:p>
    <w:p w:rsidR="00365297" w:rsidRPr="00360A40" w:rsidRDefault="00365297" w:rsidP="00365297">
      <w:p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وهو من أكثر معاملات الثبات استخدامًا في الدراسات الإدارية</w:t>
      </w:r>
      <w:r w:rsidRPr="00360A40">
        <w:rPr>
          <w:rFonts w:ascii="Simplified Arabic" w:hAnsi="Simplified Arabic" w:cs="Simplified Arabic"/>
          <w:sz w:val="28"/>
          <w:szCs w:val="28"/>
        </w:rPr>
        <w:t>.</w:t>
      </w:r>
    </w:p>
    <w:p w:rsidR="00365297" w:rsidRPr="00360A40" w:rsidRDefault="00365297" w:rsidP="00365297">
      <w:p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وقد جاءت النتائج على النحو الآتي (مثال توضيحي)</w:t>
      </w:r>
      <w:r w:rsidRPr="00360A40">
        <w:rPr>
          <w:rFonts w:ascii="Simplified Arabic" w:hAnsi="Simplified Arabic" w:cs="Simplified Arabic"/>
          <w:sz w:val="28"/>
          <w:szCs w:val="28"/>
        </w:rPr>
        <w:t>:</w:t>
      </w:r>
    </w:p>
    <w:p w:rsidR="00365297" w:rsidRPr="00360A40" w:rsidRDefault="00365297" w:rsidP="00B6066E">
      <w:pPr>
        <w:numPr>
          <w:ilvl w:val="0"/>
          <w:numId w:val="58"/>
        </w:num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بيئة العمل: 0.89</w:t>
      </w:r>
    </w:p>
    <w:p w:rsidR="00365297" w:rsidRPr="00360A40" w:rsidRDefault="00365297" w:rsidP="00B6066E">
      <w:pPr>
        <w:numPr>
          <w:ilvl w:val="0"/>
          <w:numId w:val="58"/>
        </w:num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الأداء الوظيفي: 0.91</w:t>
      </w:r>
    </w:p>
    <w:p w:rsidR="00365297" w:rsidRPr="00360A40" w:rsidRDefault="00365297" w:rsidP="00B6066E">
      <w:pPr>
        <w:numPr>
          <w:ilvl w:val="0"/>
          <w:numId w:val="58"/>
        </w:num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lastRenderedPageBreak/>
        <w:t>الأداة ككل: 0.93</w:t>
      </w:r>
    </w:p>
    <w:p w:rsidR="00B56A6C" w:rsidRPr="00365297" w:rsidRDefault="00365297" w:rsidP="00365297">
      <w:pPr>
        <w:bidi/>
        <w:spacing w:line="240" w:lineRule="auto"/>
        <w:rPr>
          <w:rFonts w:ascii="Simplified Arabic" w:hAnsi="Simplified Arabic" w:cs="Simplified Arabic"/>
          <w:sz w:val="28"/>
          <w:szCs w:val="28"/>
        </w:rPr>
      </w:pPr>
      <w:r w:rsidRPr="00360A40">
        <w:rPr>
          <w:rFonts w:ascii="Simplified Arabic" w:hAnsi="Simplified Arabic" w:cs="Simplified Arabic"/>
          <w:sz w:val="28"/>
          <w:szCs w:val="28"/>
          <w:rtl/>
        </w:rPr>
        <w:t>وتُعد هذه القيم مرتفعة وتشير إلى درجة عالية من الثبات، حيث يُعتبر المعامل مقبولًا إذا تجاوز</w:t>
      </w:r>
      <w:r w:rsidRPr="00360A40">
        <w:rPr>
          <w:rFonts w:ascii="Simplified Arabic" w:hAnsi="Simplified Arabic" w:cs="Simplified Arabic"/>
          <w:sz w:val="28"/>
          <w:szCs w:val="28"/>
        </w:rPr>
        <w:t xml:space="preserve"> (0.70) (Hair et al., 2019).</w:t>
      </w:r>
    </w:p>
    <w:p w:rsidR="00B56A6C" w:rsidRPr="00B56A6C" w:rsidRDefault="00B56A6C" w:rsidP="001E3824">
      <w:pPr>
        <w:pStyle w:val="Heading2"/>
      </w:pPr>
      <w:bookmarkStart w:id="39" w:name="_Toc222341815"/>
      <w:r w:rsidRPr="00B56A6C">
        <w:rPr>
          <w:rtl/>
        </w:rPr>
        <w:t>أساليب التحليل الإحصائي</w:t>
      </w:r>
      <w:bookmarkEnd w:id="39"/>
    </w:p>
    <w:p w:rsidR="002F4463" w:rsidRPr="002F4463" w:rsidRDefault="002F4463" w:rsidP="002F4463">
      <w:pPr>
        <w:bidi/>
        <w:spacing w:line="240" w:lineRule="auto"/>
        <w:rPr>
          <w:rFonts w:ascii="Simplified Arabic" w:hAnsi="Simplified Arabic" w:cs="Simplified Arabic"/>
          <w:sz w:val="28"/>
          <w:szCs w:val="28"/>
        </w:rPr>
      </w:pPr>
      <w:r w:rsidRPr="002F4463">
        <w:rPr>
          <w:rFonts w:ascii="Simplified Arabic" w:hAnsi="Simplified Arabic" w:cs="Simplified Arabic"/>
          <w:sz w:val="28"/>
          <w:szCs w:val="28"/>
          <w:rtl/>
        </w:rPr>
        <w:t>بعد جمع البيانات من أفراد العينة، تم إدخالها إلى برنامج التحليل الإحصائي</w:t>
      </w:r>
      <w:r w:rsidRPr="002F4463">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2F4463">
        <w:rPr>
          <w:rFonts w:ascii="Simplified Arabic" w:hAnsi="Simplified Arabic" w:cs="Simplified Arabic"/>
          <w:sz w:val="28"/>
          <w:szCs w:val="28"/>
        </w:rPr>
        <w:t>SPSS</w:t>
      </w:r>
      <w:r>
        <w:rPr>
          <w:rFonts w:ascii="Simplified Arabic" w:hAnsi="Simplified Arabic" w:cs="Simplified Arabic" w:hint="cs"/>
          <w:sz w:val="28"/>
          <w:szCs w:val="28"/>
          <w:rtl/>
        </w:rPr>
        <w:t>)</w:t>
      </w:r>
      <w:r w:rsidRPr="002F4463">
        <w:rPr>
          <w:rFonts w:ascii="Simplified Arabic" w:hAnsi="Simplified Arabic" w:cs="Simplified Arabic"/>
          <w:sz w:val="28"/>
          <w:szCs w:val="28"/>
          <w:rtl/>
        </w:rPr>
        <w:t>، واستخدام مجموعة من الأساليب الإحصائية المناسبة لطبيعة الدراسة</w:t>
      </w:r>
      <w:r w:rsidRPr="002F4463">
        <w:rPr>
          <w:rFonts w:ascii="Simplified Arabic" w:hAnsi="Simplified Arabic" w:cs="Simplified Arabic"/>
          <w:sz w:val="28"/>
          <w:szCs w:val="28"/>
        </w:rPr>
        <w:t>.</w:t>
      </w:r>
    </w:p>
    <w:p w:rsidR="002F4463" w:rsidRPr="002F4463" w:rsidRDefault="002F4463" w:rsidP="00D435F7">
      <w:pPr>
        <w:bidi/>
        <w:spacing w:line="240" w:lineRule="auto"/>
        <w:rPr>
          <w:rFonts w:ascii="Simplified Arabic" w:hAnsi="Simplified Arabic" w:cs="Simplified Arabic"/>
          <w:b/>
          <w:bCs/>
          <w:sz w:val="28"/>
          <w:szCs w:val="28"/>
        </w:rPr>
      </w:pPr>
      <w:r w:rsidRPr="002F4463">
        <w:rPr>
          <w:rFonts w:ascii="Simplified Arabic" w:hAnsi="Simplified Arabic" w:cs="Simplified Arabic"/>
          <w:b/>
          <w:bCs/>
          <w:sz w:val="28"/>
          <w:szCs w:val="28"/>
          <w:rtl/>
        </w:rPr>
        <w:t>الأساليب الإحصائية المستخدمة</w:t>
      </w:r>
    </w:p>
    <w:p w:rsidR="002F4463" w:rsidRPr="002F4463" w:rsidRDefault="002F4463" w:rsidP="002F4463">
      <w:pPr>
        <w:bidi/>
        <w:spacing w:line="240" w:lineRule="auto"/>
        <w:rPr>
          <w:rFonts w:ascii="Simplified Arabic" w:hAnsi="Simplified Arabic" w:cs="Simplified Arabic"/>
          <w:b/>
          <w:bCs/>
          <w:sz w:val="28"/>
          <w:szCs w:val="28"/>
        </w:rPr>
      </w:pPr>
      <w:r w:rsidRPr="002F4463">
        <w:rPr>
          <w:rFonts w:ascii="Simplified Arabic" w:hAnsi="Simplified Arabic" w:cs="Simplified Arabic"/>
          <w:b/>
          <w:bCs/>
          <w:sz w:val="28"/>
          <w:szCs w:val="28"/>
          <w:rtl/>
        </w:rPr>
        <w:t>أولًا: الإحصاء الوصفي</w:t>
      </w:r>
    </w:p>
    <w:p w:rsidR="002F4463" w:rsidRPr="002F4463" w:rsidRDefault="002F4463" w:rsidP="002F4463">
      <w:pPr>
        <w:bidi/>
        <w:spacing w:line="240" w:lineRule="auto"/>
        <w:rPr>
          <w:rFonts w:ascii="Simplified Arabic" w:hAnsi="Simplified Arabic" w:cs="Simplified Arabic"/>
          <w:sz w:val="28"/>
          <w:szCs w:val="28"/>
        </w:rPr>
      </w:pPr>
      <w:r w:rsidRPr="002F4463">
        <w:rPr>
          <w:rFonts w:ascii="Simplified Arabic" w:hAnsi="Simplified Arabic" w:cs="Simplified Arabic"/>
          <w:sz w:val="28"/>
          <w:szCs w:val="28"/>
          <w:rtl/>
        </w:rPr>
        <w:t>واستخدم لوصف خصائص العينة ومتغيرات الدراسة، من خلال</w:t>
      </w:r>
      <w:r w:rsidRPr="002F4463">
        <w:rPr>
          <w:rFonts w:ascii="Simplified Arabic" w:hAnsi="Simplified Arabic" w:cs="Simplified Arabic"/>
          <w:sz w:val="28"/>
          <w:szCs w:val="28"/>
        </w:rPr>
        <w:t>:</w:t>
      </w:r>
    </w:p>
    <w:p w:rsidR="002F4463" w:rsidRPr="002F4463" w:rsidRDefault="002F4463" w:rsidP="00B6066E">
      <w:pPr>
        <w:numPr>
          <w:ilvl w:val="0"/>
          <w:numId w:val="59"/>
        </w:numPr>
        <w:bidi/>
        <w:spacing w:line="240" w:lineRule="auto"/>
        <w:rPr>
          <w:rFonts w:ascii="Simplified Arabic" w:hAnsi="Simplified Arabic" w:cs="Simplified Arabic"/>
          <w:sz w:val="28"/>
          <w:szCs w:val="28"/>
        </w:rPr>
      </w:pPr>
      <w:r w:rsidRPr="002F4463">
        <w:rPr>
          <w:rFonts w:ascii="Simplified Arabic" w:hAnsi="Simplified Arabic" w:cs="Simplified Arabic"/>
          <w:sz w:val="28"/>
          <w:szCs w:val="28"/>
          <w:rtl/>
        </w:rPr>
        <w:t>التكرارات والنسب المئوية</w:t>
      </w:r>
    </w:p>
    <w:p w:rsidR="002F4463" w:rsidRPr="002F4463" w:rsidRDefault="002F4463" w:rsidP="00B6066E">
      <w:pPr>
        <w:numPr>
          <w:ilvl w:val="0"/>
          <w:numId w:val="59"/>
        </w:numPr>
        <w:bidi/>
        <w:spacing w:line="240" w:lineRule="auto"/>
        <w:rPr>
          <w:rFonts w:ascii="Simplified Arabic" w:hAnsi="Simplified Arabic" w:cs="Simplified Arabic"/>
          <w:sz w:val="28"/>
          <w:szCs w:val="28"/>
        </w:rPr>
      </w:pPr>
      <w:r w:rsidRPr="002F4463">
        <w:rPr>
          <w:rFonts w:ascii="Simplified Arabic" w:hAnsi="Simplified Arabic" w:cs="Simplified Arabic"/>
          <w:sz w:val="28"/>
          <w:szCs w:val="28"/>
          <w:rtl/>
        </w:rPr>
        <w:t>المتوسطات الحسابية</w:t>
      </w:r>
    </w:p>
    <w:p w:rsidR="002F4463" w:rsidRPr="002F4463" w:rsidRDefault="002F4463" w:rsidP="00B6066E">
      <w:pPr>
        <w:numPr>
          <w:ilvl w:val="0"/>
          <w:numId w:val="59"/>
        </w:numPr>
        <w:bidi/>
        <w:spacing w:line="240" w:lineRule="auto"/>
        <w:rPr>
          <w:rFonts w:ascii="Simplified Arabic" w:hAnsi="Simplified Arabic" w:cs="Simplified Arabic"/>
          <w:sz w:val="28"/>
          <w:szCs w:val="28"/>
        </w:rPr>
      </w:pPr>
      <w:r w:rsidRPr="002F4463">
        <w:rPr>
          <w:rFonts w:ascii="Simplified Arabic" w:hAnsi="Simplified Arabic" w:cs="Simplified Arabic"/>
          <w:sz w:val="28"/>
          <w:szCs w:val="28"/>
          <w:rtl/>
        </w:rPr>
        <w:t>الانحرافات المعيارية</w:t>
      </w:r>
    </w:p>
    <w:p w:rsidR="002F4463" w:rsidRPr="002F4463" w:rsidRDefault="002F4463" w:rsidP="008C30EF">
      <w:pPr>
        <w:bidi/>
        <w:spacing w:line="240" w:lineRule="auto"/>
        <w:rPr>
          <w:rFonts w:ascii="Simplified Arabic" w:hAnsi="Simplified Arabic" w:cs="Simplified Arabic"/>
          <w:sz w:val="28"/>
          <w:szCs w:val="28"/>
        </w:rPr>
      </w:pPr>
      <w:r w:rsidRPr="002F4463">
        <w:rPr>
          <w:rFonts w:ascii="Simplified Arabic" w:hAnsi="Simplified Arabic" w:cs="Simplified Arabic"/>
          <w:sz w:val="28"/>
          <w:szCs w:val="28"/>
          <w:rtl/>
        </w:rPr>
        <w:t>ويهدف إلى تحديد مستوى توافر أبعاد بيئة العمل ومستوى الأداء الوظيفي</w:t>
      </w:r>
      <w:r w:rsidRPr="002F4463">
        <w:rPr>
          <w:rFonts w:ascii="Simplified Arabic" w:hAnsi="Simplified Arabic" w:cs="Simplified Arabic"/>
          <w:sz w:val="28"/>
          <w:szCs w:val="28"/>
        </w:rPr>
        <w:t>.</w:t>
      </w:r>
    </w:p>
    <w:p w:rsidR="002F4463" w:rsidRPr="002F4463" w:rsidRDefault="002F4463" w:rsidP="002F4463">
      <w:pPr>
        <w:bidi/>
        <w:spacing w:line="240" w:lineRule="auto"/>
        <w:rPr>
          <w:rFonts w:ascii="Simplified Arabic" w:hAnsi="Simplified Arabic" w:cs="Simplified Arabic"/>
          <w:b/>
          <w:bCs/>
          <w:sz w:val="28"/>
          <w:szCs w:val="28"/>
        </w:rPr>
      </w:pPr>
      <w:r w:rsidRPr="002F4463">
        <w:rPr>
          <w:rFonts w:ascii="Simplified Arabic" w:hAnsi="Simplified Arabic" w:cs="Simplified Arabic"/>
          <w:b/>
          <w:bCs/>
          <w:sz w:val="28"/>
          <w:szCs w:val="28"/>
          <w:rtl/>
        </w:rPr>
        <w:t>ثانيًا: اختبار (ت) لعينتين مستقلتين</w:t>
      </w:r>
    </w:p>
    <w:p w:rsidR="002F4463" w:rsidRPr="002F4463" w:rsidRDefault="002F4463" w:rsidP="008C30EF">
      <w:pPr>
        <w:bidi/>
        <w:spacing w:line="240" w:lineRule="auto"/>
        <w:rPr>
          <w:rFonts w:ascii="Simplified Arabic" w:hAnsi="Simplified Arabic" w:cs="Simplified Arabic"/>
          <w:sz w:val="28"/>
          <w:szCs w:val="28"/>
        </w:rPr>
      </w:pPr>
      <w:r w:rsidRPr="002F4463">
        <w:rPr>
          <w:rFonts w:ascii="Simplified Arabic" w:hAnsi="Simplified Arabic" w:cs="Simplified Arabic"/>
          <w:sz w:val="28"/>
          <w:szCs w:val="28"/>
          <w:rtl/>
        </w:rPr>
        <w:t>استخدم لقياس الفروق بين متوسطات مجموعتين (مثل القطاع الحكومي والخاص)</w:t>
      </w:r>
      <w:r w:rsidRPr="002F4463">
        <w:rPr>
          <w:rFonts w:ascii="Simplified Arabic" w:hAnsi="Simplified Arabic" w:cs="Simplified Arabic"/>
          <w:sz w:val="28"/>
          <w:szCs w:val="28"/>
        </w:rPr>
        <w:t>.</w:t>
      </w:r>
    </w:p>
    <w:p w:rsidR="002F4463" w:rsidRPr="002F4463" w:rsidRDefault="002F4463" w:rsidP="008C30EF">
      <w:pPr>
        <w:bidi/>
        <w:spacing w:line="240" w:lineRule="auto"/>
        <w:rPr>
          <w:rFonts w:ascii="Simplified Arabic" w:hAnsi="Simplified Arabic" w:cs="Simplified Arabic"/>
          <w:b/>
          <w:bCs/>
          <w:sz w:val="28"/>
          <w:szCs w:val="28"/>
        </w:rPr>
      </w:pPr>
      <w:r w:rsidRPr="002F4463">
        <w:rPr>
          <w:rFonts w:ascii="Simplified Arabic" w:hAnsi="Simplified Arabic" w:cs="Simplified Arabic"/>
          <w:b/>
          <w:bCs/>
          <w:sz w:val="28"/>
          <w:szCs w:val="28"/>
          <w:rtl/>
        </w:rPr>
        <w:t>ثالثًا: تحليل التباين الأحادي</w:t>
      </w:r>
      <w:r w:rsidRPr="002F4463">
        <w:rPr>
          <w:rFonts w:ascii="Simplified Arabic" w:hAnsi="Simplified Arabic" w:cs="Simplified Arabic"/>
          <w:b/>
          <w:bCs/>
          <w:sz w:val="28"/>
          <w:szCs w:val="28"/>
        </w:rPr>
        <w:t xml:space="preserve"> </w:t>
      </w:r>
      <w:r w:rsidR="008C30EF">
        <w:rPr>
          <w:rFonts w:ascii="Simplified Arabic" w:hAnsi="Simplified Arabic" w:cs="Simplified Arabic" w:hint="cs"/>
          <w:b/>
          <w:bCs/>
          <w:sz w:val="28"/>
          <w:szCs w:val="28"/>
          <w:rtl/>
        </w:rPr>
        <w:t>(</w:t>
      </w:r>
      <w:r w:rsidRPr="002F4463">
        <w:rPr>
          <w:rFonts w:ascii="Simplified Arabic" w:hAnsi="Simplified Arabic" w:cs="Simplified Arabic"/>
          <w:b/>
          <w:bCs/>
          <w:sz w:val="28"/>
          <w:szCs w:val="28"/>
        </w:rPr>
        <w:t>ANOVA</w:t>
      </w:r>
      <w:r w:rsidR="008C30EF">
        <w:rPr>
          <w:rFonts w:ascii="Simplified Arabic" w:hAnsi="Simplified Arabic" w:cs="Simplified Arabic" w:hint="cs"/>
          <w:b/>
          <w:bCs/>
          <w:sz w:val="28"/>
          <w:szCs w:val="28"/>
          <w:rtl/>
        </w:rPr>
        <w:t>)</w:t>
      </w:r>
    </w:p>
    <w:p w:rsidR="002F4463" w:rsidRPr="002F4463" w:rsidRDefault="002F4463" w:rsidP="00D435F7">
      <w:pPr>
        <w:bidi/>
        <w:spacing w:line="240" w:lineRule="auto"/>
        <w:rPr>
          <w:rFonts w:ascii="Simplified Arabic" w:hAnsi="Simplified Arabic" w:cs="Simplified Arabic"/>
          <w:sz w:val="28"/>
          <w:szCs w:val="28"/>
        </w:rPr>
      </w:pPr>
      <w:r w:rsidRPr="002F4463">
        <w:rPr>
          <w:rFonts w:ascii="Simplified Arabic" w:hAnsi="Simplified Arabic" w:cs="Simplified Arabic"/>
          <w:sz w:val="28"/>
          <w:szCs w:val="28"/>
          <w:rtl/>
        </w:rPr>
        <w:t>استخدم لاختبار الفروق بين أكثر من مجموعتين (مثل سنوات الخبرة أو المستوى الإداري)</w:t>
      </w:r>
      <w:r w:rsidRPr="002F4463">
        <w:rPr>
          <w:rFonts w:ascii="Simplified Arabic" w:hAnsi="Simplified Arabic" w:cs="Simplified Arabic"/>
          <w:sz w:val="28"/>
          <w:szCs w:val="28"/>
        </w:rPr>
        <w:t>.</w:t>
      </w:r>
    </w:p>
    <w:p w:rsidR="002F4463" w:rsidRPr="002F4463" w:rsidRDefault="002F4463" w:rsidP="002F4463">
      <w:pPr>
        <w:bidi/>
        <w:spacing w:line="240" w:lineRule="auto"/>
        <w:rPr>
          <w:rFonts w:ascii="Simplified Arabic" w:hAnsi="Simplified Arabic" w:cs="Simplified Arabic"/>
          <w:b/>
          <w:bCs/>
          <w:sz w:val="28"/>
          <w:szCs w:val="28"/>
        </w:rPr>
      </w:pPr>
      <w:r w:rsidRPr="002F4463">
        <w:rPr>
          <w:rFonts w:ascii="Simplified Arabic" w:hAnsi="Simplified Arabic" w:cs="Simplified Arabic"/>
          <w:b/>
          <w:bCs/>
          <w:sz w:val="28"/>
          <w:szCs w:val="28"/>
          <w:rtl/>
        </w:rPr>
        <w:t>رابعًا: معامل ارتباط بيرسون</w:t>
      </w:r>
    </w:p>
    <w:p w:rsidR="002F4463" w:rsidRPr="002F4463" w:rsidRDefault="002F4463" w:rsidP="002F4463">
      <w:pPr>
        <w:bidi/>
        <w:spacing w:line="240" w:lineRule="auto"/>
        <w:rPr>
          <w:rFonts w:ascii="Simplified Arabic" w:hAnsi="Simplified Arabic" w:cs="Simplified Arabic"/>
          <w:sz w:val="28"/>
          <w:szCs w:val="28"/>
        </w:rPr>
      </w:pPr>
      <w:r w:rsidRPr="002F4463">
        <w:rPr>
          <w:rFonts w:ascii="Simplified Arabic" w:hAnsi="Simplified Arabic" w:cs="Simplified Arabic"/>
          <w:sz w:val="28"/>
          <w:szCs w:val="28"/>
          <w:rtl/>
        </w:rPr>
        <w:t>لقياس قوة العلاقة بين</w:t>
      </w:r>
      <w:r w:rsidRPr="002F4463">
        <w:rPr>
          <w:rFonts w:ascii="Simplified Arabic" w:hAnsi="Simplified Arabic" w:cs="Simplified Arabic"/>
          <w:sz w:val="28"/>
          <w:szCs w:val="28"/>
        </w:rPr>
        <w:t>:</w:t>
      </w:r>
    </w:p>
    <w:p w:rsidR="002F4463" w:rsidRPr="002F4463" w:rsidRDefault="002F4463" w:rsidP="00B6066E">
      <w:pPr>
        <w:numPr>
          <w:ilvl w:val="0"/>
          <w:numId w:val="60"/>
        </w:numPr>
        <w:bidi/>
        <w:spacing w:line="240" w:lineRule="auto"/>
        <w:rPr>
          <w:rFonts w:ascii="Simplified Arabic" w:hAnsi="Simplified Arabic" w:cs="Simplified Arabic"/>
          <w:sz w:val="28"/>
          <w:szCs w:val="28"/>
        </w:rPr>
      </w:pPr>
      <w:r w:rsidRPr="002F4463">
        <w:rPr>
          <w:rFonts w:ascii="Simplified Arabic" w:hAnsi="Simplified Arabic" w:cs="Simplified Arabic"/>
          <w:sz w:val="28"/>
          <w:szCs w:val="28"/>
          <w:rtl/>
        </w:rPr>
        <w:t>بيئة العمل</w:t>
      </w:r>
    </w:p>
    <w:p w:rsidR="002F4463" w:rsidRPr="002F4463" w:rsidRDefault="002F4463" w:rsidP="00B6066E">
      <w:pPr>
        <w:numPr>
          <w:ilvl w:val="0"/>
          <w:numId w:val="60"/>
        </w:numPr>
        <w:bidi/>
        <w:spacing w:line="240" w:lineRule="auto"/>
        <w:rPr>
          <w:rFonts w:ascii="Simplified Arabic" w:hAnsi="Simplified Arabic" w:cs="Simplified Arabic"/>
          <w:sz w:val="28"/>
          <w:szCs w:val="28"/>
        </w:rPr>
      </w:pPr>
      <w:r w:rsidRPr="002F4463">
        <w:rPr>
          <w:rFonts w:ascii="Simplified Arabic" w:hAnsi="Simplified Arabic" w:cs="Simplified Arabic"/>
          <w:sz w:val="28"/>
          <w:szCs w:val="28"/>
          <w:rtl/>
        </w:rPr>
        <w:t>الأداء الوظيفي</w:t>
      </w:r>
    </w:p>
    <w:p w:rsidR="002F4463" w:rsidRPr="002F4463" w:rsidRDefault="002F4463" w:rsidP="00D435F7">
      <w:pPr>
        <w:bidi/>
        <w:spacing w:line="240" w:lineRule="auto"/>
        <w:rPr>
          <w:rFonts w:ascii="Simplified Arabic" w:hAnsi="Simplified Arabic" w:cs="Simplified Arabic"/>
          <w:sz w:val="28"/>
          <w:szCs w:val="28"/>
        </w:rPr>
      </w:pPr>
      <w:r w:rsidRPr="002F4463">
        <w:rPr>
          <w:rFonts w:ascii="Simplified Arabic" w:hAnsi="Simplified Arabic" w:cs="Simplified Arabic"/>
          <w:sz w:val="28"/>
          <w:szCs w:val="28"/>
          <w:rtl/>
        </w:rPr>
        <w:t>وتحديد اتجاه العلاقة (موجبة أو سالبة)</w:t>
      </w:r>
      <w:r w:rsidRPr="002F4463">
        <w:rPr>
          <w:rFonts w:ascii="Simplified Arabic" w:hAnsi="Simplified Arabic" w:cs="Simplified Arabic"/>
          <w:sz w:val="28"/>
          <w:szCs w:val="28"/>
        </w:rPr>
        <w:t>.</w:t>
      </w:r>
    </w:p>
    <w:p w:rsidR="002F4463" w:rsidRPr="002F4463" w:rsidRDefault="002F4463" w:rsidP="002F4463">
      <w:pPr>
        <w:bidi/>
        <w:spacing w:line="240" w:lineRule="auto"/>
        <w:rPr>
          <w:rFonts w:ascii="Simplified Arabic" w:hAnsi="Simplified Arabic" w:cs="Simplified Arabic"/>
          <w:b/>
          <w:bCs/>
          <w:sz w:val="28"/>
          <w:szCs w:val="28"/>
        </w:rPr>
      </w:pPr>
      <w:r w:rsidRPr="002F4463">
        <w:rPr>
          <w:rFonts w:ascii="Simplified Arabic" w:hAnsi="Simplified Arabic" w:cs="Simplified Arabic"/>
          <w:b/>
          <w:bCs/>
          <w:sz w:val="28"/>
          <w:szCs w:val="28"/>
          <w:rtl/>
        </w:rPr>
        <w:lastRenderedPageBreak/>
        <w:t>خامسًا: تحليل الانحدار الخطي</w:t>
      </w:r>
    </w:p>
    <w:p w:rsidR="002F4463" w:rsidRPr="002F4463" w:rsidRDefault="002F4463" w:rsidP="002F4463">
      <w:pPr>
        <w:bidi/>
        <w:spacing w:line="240" w:lineRule="auto"/>
        <w:rPr>
          <w:rFonts w:ascii="Simplified Arabic" w:hAnsi="Simplified Arabic" w:cs="Simplified Arabic"/>
          <w:sz w:val="28"/>
          <w:szCs w:val="28"/>
        </w:rPr>
      </w:pPr>
      <w:r w:rsidRPr="002F4463">
        <w:rPr>
          <w:rFonts w:ascii="Simplified Arabic" w:hAnsi="Simplified Arabic" w:cs="Simplified Arabic"/>
          <w:sz w:val="28"/>
          <w:szCs w:val="28"/>
          <w:rtl/>
        </w:rPr>
        <w:t>استخدم لاختبار أثر أبعاد بيئة العمل على الأداء الوظيفي، وتحديد نسبة التباين المفسر في الأداء</w:t>
      </w:r>
      <w:r w:rsidRPr="002F4463">
        <w:rPr>
          <w:rFonts w:ascii="Simplified Arabic" w:hAnsi="Simplified Arabic" w:cs="Simplified Arabic"/>
          <w:sz w:val="28"/>
          <w:szCs w:val="28"/>
        </w:rPr>
        <w:t>.</w:t>
      </w:r>
    </w:p>
    <w:p w:rsidR="002F4463" w:rsidRPr="002F4463" w:rsidRDefault="002F4463" w:rsidP="00D435F7">
      <w:pPr>
        <w:bidi/>
        <w:spacing w:line="240" w:lineRule="auto"/>
        <w:rPr>
          <w:rFonts w:ascii="Simplified Arabic" w:hAnsi="Simplified Arabic" w:cs="Simplified Arabic"/>
          <w:sz w:val="28"/>
          <w:szCs w:val="28"/>
        </w:rPr>
      </w:pPr>
      <w:r w:rsidRPr="002F4463">
        <w:rPr>
          <w:rFonts w:ascii="Simplified Arabic" w:hAnsi="Simplified Arabic" w:cs="Simplified Arabic"/>
          <w:sz w:val="28"/>
          <w:szCs w:val="28"/>
          <w:rtl/>
        </w:rPr>
        <w:t>ويُعد تحليل الانحدار من أهم الأساليب المستخدمة في الدراسات التي تهدف إلى قياس التأثير</w:t>
      </w:r>
      <w:r w:rsidRPr="002F4463">
        <w:rPr>
          <w:rFonts w:ascii="Simplified Arabic" w:hAnsi="Simplified Arabic" w:cs="Simplified Arabic"/>
          <w:sz w:val="28"/>
          <w:szCs w:val="28"/>
        </w:rPr>
        <w:t xml:space="preserve"> </w:t>
      </w:r>
      <w:r w:rsidR="00D435F7">
        <w:rPr>
          <w:rFonts w:ascii="Simplified Arabic" w:hAnsi="Simplified Arabic" w:cs="Simplified Arabic" w:hint="cs"/>
          <w:sz w:val="28"/>
          <w:szCs w:val="28"/>
          <w:rtl/>
        </w:rPr>
        <w:t>(</w:t>
      </w:r>
      <w:r w:rsidRPr="002F4463">
        <w:rPr>
          <w:rFonts w:ascii="Simplified Arabic" w:hAnsi="Simplified Arabic" w:cs="Simplified Arabic"/>
          <w:sz w:val="28"/>
          <w:szCs w:val="28"/>
        </w:rPr>
        <w:t>Hair et</w:t>
      </w:r>
      <w:r w:rsidR="00D435F7">
        <w:rPr>
          <w:rFonts w:ascii="Simplified Arabic" w:hAnsi="Simplified Arabic" w:cs="Simplified Arabic" w:hint="cs"/>
          <w:sz w:val="28"/>
          <w:szCs w:val="28"/>
          <w:rtl/>
        </w:rPr>
        <w:t xml:space="preserve"> </w:t>
      </w:r>
      <w:r w:rsidRPr="002F4463">
        <w:rPr>
          <w:rFonts w:ascii="Simplified Arabic" w:hAnsi="Simplified Arabic" w:cs="Simplified Arabic"/>
          <w:sz w:val="28"/>
          <w:szCs w:val="28"/>
        </w:rPr>
        <w:t>al., 2019</w:t>
      </w:r>
      <w:r w:rsidR="00D435F7">
        <w:rPr>
          <w:rFonts w:ascii="Simplified Arabic" w:hAnsi="Simplified Arabic" w:cs="Simplified Arabic" w:hint="cs"/>
          <w:sz w:val="28"/>
          <w:szCs w:val="28"/>
          <w:rtl/>
        </w:rPr>
        <w:t>)</w:t>
      </w:r>
      <w:r w:rsidRPr="002F4463">
        <w:rPr>
          <w:rFonts w:ascii="Simplified Arabic" w:hAnsi="Simplified Arabic" w:cs="Simplified Arabic"/>
          <w:sz w:val="28"/>
          <w:szCs w:val="28"/>
        </w:rPr>
        <w:t>.</w:t>
      </w:r>
    </w:p>
    <w:p w:rsidR="002F4463" w:rsidRPr="002F4463" w:rsidRDefault="002F4463" w:rsidP="002F4463">
      <w:pPr>
        <w:bidi/>
        <w:spacing w:line="240" w:lineRule="auto"/>
        <w:rPr>
          <w:rFonts w:ascii="Simplified Arabic" w:hAnsi="Simplified Arabic" w:cs="Simplified Arabic"/>
          <w:b/>
          <w:bCs/>
          <w:sz w:val="28"/>
          <w:szCs w:val="28"/>
        </w:rPr>
      </w:pPr>
      <w:r w:rsidRPr="002F4463">
        <w:rPr>
          <w:rFonts w:ascii="Simplified Arabic" w:hAnsi="Simplified Arabic" w:cs="Simplified Arabic"/>
          <w:b/>
          <w:bCs/>
          <w:sz w:val="28"/>
          <w:szCs w:val="28"/>
          <w:rtl/>
        </w:rPr>
        <w:t>مستوى الدلالة الإحصائية</w:t>
      </w:r>
    </w:p>
    <w:p w:rsidR="002F4463" w:rsidRPr="002F4463" w:rsidRDefault="002F4463" w:rsidP="00D435F7">
      <w:pPr>
        <w:bidi/>
        <w:spacing w:line="240" w:lineRule="auto"/>
        <w:rPr>
          <w:rFonts w:ascii="Simplified Arabic" w:hAnsi="Simplified Arabic" w:cs="Simplified Arabic"/>
          <w:sz w:val="28"/>
          <w:szCs w:val="28"/>
        </w:rPr>
      </w:pPr>
      <w:r w:rsidRPr="002F4463">
        <w:rPr>
          <w:rFonts w:ascii="Simplified Arabic" w:hAnsi="Simplified Arabic" w:cs="Simplified Arabic"/>
          <w:sz w:val="28"/>
          <w:szCs w:val="28"/>
          <w:rtl/>
        </w:rPr>
        <w:t>تم اعتماد مستوى الدلالة</w:t>
      </w:r>
      <w:r w:rsidRPr="002F4463">
        <w:rPr>
          <w:rFonts w:ascii="Simplified Arabic" w:hAnsi="Simplified Arabic" w:cs="Simplified Arabic"/>
          <w:sz w:val="28"/>
          <w:szCs w:val="28"/>
        </w:rPr>
        <w:t xml:space="preserve"> (</w:t>
      </w:r>
      <w:r w:rsidRPr="002F4463">
        <w:rPr>
          <w:rFonts w:ascii="Cambria" w:hAnsi="Cambria" w:cs="Cambria"/>
          <w:sz w:val="28"/>
          <w:szCs w:val="28"/>
        </w:rPr>
        <w:t>α</w:t>
      </w:r>
      <w:r w:rsidRPr="002F4463">
        <w:rPr>
          <w:rFonts w:ascii="Simplified Arabic" w:hAnsi="Simplified Arabic" w:cs="Simplified Arabic"/>
          <w:sz w:val="28"/>
          <w:szCs w:val="28"/>
        </w:rPr>
        <w:t xml:space="preserve"> </w:t>
      </w:r>
      <w:r w:rsidRPr="002F4463">
        <w:rPr>
          <w:rFonts w:ascii="Times New Roman" w:hAnsi="Times New Roman" w:cs="Times New Roman"/>
          <w:sz w:val="28"/>
          <w:szCs w:val="28"/>
        </w:rPr>
        <w:t>≤</w:t>
      </w:r>
      <w:r w:rsidRPr="002F4463">
        <w:rPr>
          <w:rFonts w:ascii="Simplified Arabic" w:hAnsi="Simplified Arabic" w:cs="Simplified Arabic"/>
          <w:sz w:val="28"/>
          <w:szCs w:val="28"/>
        </w:rPr>
        <w:t xml:space="preserve"> 0.05) </w:t>
      </w:r>
      <w:r w:rsidRPr="002F4463">
        <w:rPr>
          <w:rFonts w:ascii="Simplified Arabic" w:hAnsi="Simplified Arabic" w:cs="Simplified Arabic"/>
          <w:sz w:val="28"/>
          <w:szCs w:val="28"/>
          <w:rtl/>
        </w:rPr>
        <w:t>للحكم على دلالة النتائج الإحصائية</w:t>
      </w:r>
      <w:r w:rsidRPr="002F4463">
        <w:rPr>
          <w:rFonts w:ascii="Simplified Arabic" w:hAnsi="Simplified Arabic" w:cs="Simplified Arabic"/>
          <w:sz w:val="28"/>
          <w:szCs w:val="28"/>
        </w:rPr>
        <w:t>.</w:t>
      </w:r>
    </w:p>
    <w:p w:rsidR="002F4463" w:rsidRPr="002F4463" w:rsidRDefault="002F4463" w:rsidP="002F4463">
      <w:pPr>
        <w:bidi/>
        <w:spacing w:line="240" w:lineRule="auto"/>
        <w:rPr>
          <w:rFonts w:ascii="Simplified Arabic" w:hAnsi="Simplified Arabic" w:cs="Simplified Arabic"/>
          <w:b/>
          <w:bCs/>
          <w:sz w:val="28"/>
          <w:szCs w:val="28"/>
        </w:rPr>
      </w:pPr>
      <w:r w:rsidRPr="002F4463">
        <w:rPr>
          <w:rFonts w:ascii="Simplified Arabic" w:hAnsi="Simplified Arabic" w:cs="Simplified Arabic"/>
          <w:b/>
          <w:bCs/>
          <w:sz w:val="28"/>
          <w:szCs w:val="28"/>
          <w:rtl/>
        </w:rPr>
        <w:t>مبررات اختيار الأساليب الإحصائية</w:t>
      </w:r>
    </w:p>
    <w:p w:rsidR="002F4463" w:rsidRPr="002F4463" w:rsidRDefault="002F4463" w:rsidP="002F4463">
      <w:pPr>
        <w:bidi/>
        <w:spacing w:line="240" w:lineRule="auto"/>
        <w:rPr>
          <w:rFonts w:ascii="Simplified Arabic" w:hAnsi="Simplified Arabic" w:cs="Simplified Arabic"/>
          <w:sz w:val="28"/>
          <w:szCs w:val="28"/>
        </w:rPr>
      </w:pPr>
      <w:r w:rsidRPr="002F4463">
        <w:rPr>
          <w:rFonts w:ascii="Simplified Arabic" w:hAnsi="Simplified Arabic" w:cs="Simplified Arabic"/>
          <w:sz w:val="28"/>
          <w:szCs w:val="28"/>
          <w:rtl/>
        </w:rPr>
        <w:t>تم اختيار هذه الأساليب نظرًا لما يلي</w:t>
      </w:r>
      <w:r w:rsidRPr="002F4463">
        <w:rPr>
          <w:rFonts w:ascii="Simplified Arabic" w:hAnsi="Simplified Arabic" w:cs="Simplified Arabic"/>
          <w:sz w:val="28"/>
          <w:szCs w:val="28"/>
        </w:rPr>
        <w:t>:</w:t>
      </w:r>
    </w:p>
    <w:p w:rsidR="002F4463" w:rsidRPr="002F4463" w:rsidRDefault="002F4463" w:rsidP="00B6066E">
      <w:pPr>
        <w:numPr>
          <w:ilvl w:val="0"/>
          <w:numId w:val="61"/>
        </w:numPr>
        <w:bidi/>
        <w:spacing w:line="240" w:lineRule="auto"/>
        <w:rPr>
          <w:rFonts w:ascii="Simplified Arabic" w:hAnsi="Simplified Arabic" w:cs="Simplified Arabic"/>
          <w:sz w:val="28"/>
          <w:szCs w:val="28"/>
        </w:rPr>
      </w:pPr>
      <w:r w:rsidRPr="002F4463">
        <w:rPr>
          <w:rFonts w:ascii="Simplified Arabic" w:hAnsi="Simplified Arabic" w:cs="Simplified Arabic"/>
          <w:sz w:val="28"/>
          <w:szCs w:val="28"/>
          <w:rtl/>
        </w:rPr>
        <w:t>ملاءمتها للمنهج الوصفي التحليلي</w:t>
      </w:r>
    </w:p>
    <w:p w:rsidR="002F4463" w:rsidRPr="002F4463" w:rsidRDefault="002F4463" w:rsidP="00B6066E">
      <w:pPr>
        <w:numPr>
          <w:ilvl w:val="0"/>
          <w:numId w:val="61"/>
        </w:numPr>
        <w:bidi/>
        <w:spacing w:line="240" w:lineRule="auto"/>
        <w:rPr>
          <w:rFonts w:ascii="Simplified Arabic" w:hAnsi="Simplified Arabic" w:cs="Simplified Arabic"/>
          <w:sz w:val="28"/>
          <w:szCs w:val="28"/>
        </w:rPr>
      </w:pPr>
      <w:r w:rsidRPr="002F4463">
        <w:rPr>
          <w:rFonts w:ascii="Simplified Arabic" w:hAnsi="Simplified Arabic" w:cs="Simplified Arabic"/>
          <w:sz w:val="28"/>
          <w:szCs w:val="28"/>
          <w:rtl/>
        </w:rPr>
        <w:t>طبيعة البيانات الكمية</w:t>
      </w:r>
    </w:p>
    <w:p w:rsidR="002F4463" w:rsidRPr="002F4463" w:rsidRDefault="002F4463" w:rsidP="00B6066E">
      <w:pPr>
        <w:numPr>
          <w:ilvl w:val="0"/>
          <w:numId w:val="61"/>
        </w:numPr>
        <w:bidi/>
        <w:spacing w:line="240" w:lineRule="auto"/>
        <w:rPr>
          <w:rFonts w:ascii="Simplified Arabic" w:hAnsi="Simplified Arabic" w:cs="Simplified Arabic"/>
          <w:sz w:val="28"/>
          <w:szCs w:val="28"/>
        </w:rPr>
      </w:pPr>
      <w:r w:rsidRPr="002F4463">
        <w:rPr>
          <w:rFonts w:ascii="Simplified Arabic" w:hAnsi="Simplified Arabic" w:cs="Simplified Arabic"/>
          <w:sz w:val="28"/>
          <w:szCs w:val="28"/>
          <w:rtl/>
        </w:rPr>
        <w:t>قدرة هذه الأساليب على اختبار الفروض بدقة</w:t>
      </w:r>
    </w:p>
    <w:p w:rsidR="00B56A6C" w:rsidRDefault="00B56A6C" w:rsidP="00045B10">
      <w:pPr>
        <w:bidi/>
        <w:spacing w:line="240" w:lineRule="auto"/>
        <w:rPr>
          <w:rFonts w:ascii="Simplified Arabic" w:hAnsi="Simplified Arabic" w:cs="Simplified Arabic"/>
          <w:sz w:val="28"/>
          <w:szCs w:val="28"/>
          <w:rtl/>
        </w:rPr>
      </w:pPr>
    </w:p>
    <w:p w:rsidR="005955A2" w:rsidRDefault="005955A2" w:rsidP="005955A2">
      <w:pPr>
        <w:bidi/>
        <w:spacing w:line="240" w:lineRule="auto"/>
        <w:rPr>
          <w:rFonts w:ascii="Simplified Arabic" w:hAnsi="Simplified Arabic" w:cs="Simplified Arabic"/>
          <w:sz w:val="28"/>
          <w:szCs w:val="28"/>
          <w:rtl/>
        </w:rPr>
      </w:pPr>
    </w:p>
    <w:p w:rsidR="005955A2" w:rsidRDefault="005955A2" w:rsidP="005955A2">
      <w:pPr>
        <w:bidi/>
        <w:spacing w:line="240" w:lineRule="auto"/>
        <w:rPr>
          <w:rFonts w:ascii="Simplified Arabic" w:hAnsi="Simplified Arabic" w:cs="Simplified Arabic"/>
          <w:sz w:val="28"/>
          <w:szCs w:val="28"/>
          <w:rtl/>
        </w:rPr>
      </w:pPr>
    </w:p>
    <w:p w:rsidR="005955A2" w:rsidRDefault="005955A2" w:rsidP="005955A2">
      <w:pPr>
        <w:bidi/>
        <w:spacing w:line="240" w:lineRule="auto"/>
        <w:rPr>
          <w:rFonts w:ascii="Simplified Arabic" w:hAnsi="Simplified Arabic" w:cs="Simplified Arabic"/>
          <w:sz w:val="28"/>
          <w:szCs w:val="28"/>
          <w:rtl/>
        </w:rPr>
      </w:pPr>
    </w:p>
    <w:p w:rsidR="005955A2" w:rsidRDefault="005955A2" w:rsidP="005955A2">
      <w:pPr>
        <w:bidi/>
        <w:spacing w:line="240" w:lineRule="auto"/>
        <w:rPr>
          <w:rFonts w:ascii="Simplified Arabic" w:hAnsi="Simplified Arabic" w:cs="Simplified Arabic"/>
          <w:sz w:val="28"/>
          <w:szCs w:val="28"/>
          <w:rtl/>
        </w:rPr>
      </w:pPr>
    </w:p>
    <w:p w:rsidR="005955A2" w:rsidRDefault="005955A2" w:rsidP="005955A2">
      <w:pPr>
        <w:bidi/>
        <w:spacing w:line="240" w:lineRule="auto"/>
        <w:rPr>
          <w:rFonts w:ascii="Simplified Arabic" w:hAnsi="Simplified Arabic" w:cs="Simplified Arabic"/>
          <w:sz w:val="28"/>
          <w:szCs w:val="28"/>
          <w:rtl/>
        </w:rPr>
      </w:pPr>
    </w:p>
    <w:p w:rsidR="005955A2" w:rsidRDefault="005955A2" w:rsidP="005955A2">
      <w:pPr>
        <w:bidi/>
        <w:spacing w:line="240" w:lineRule="auto"/>
        <w:rPr>
          <w:rFonts w:ascii="Simplified Arabic" w:hAnsi="Simplified Arabic" w:cs="Simplified Arabic"/>
          <w:sz w:val="28"/>
          <w:szCs w:val="28"/>
          <w:rtl/>
        </w:rPr>
      </w:pPr>
    </w:p>
    <w:p w:rsidR="005955A2" w:rsidRDefault="005955A2" w:rsidP="005955A2">
      <w:pPr>
        <w:bidi/>
        <w:spacing w:line="240" w:lineRule="auto"/>
        <w:rPr>
          <w:rFonts w:ascii="Simplified Arabic" w:hAnsi="Simplified Arabic" w:cs="Simplified Arabic"/>
          <w:sz w:val="28"/>
          <w:szCs w:val="28"/>
          <w:rtl/>
        </w:rPr>
      </w:pPr>
    </w:p>
    <w:p w:rsidR="005955A2" w:rsidRDefault="005955A2" w:rsidP="005955A2">
      <w:pPr>
        <w:bidi/>
        <w:spacing w:line="240" w:lineRule="auto"/>
        <w:rPr>
          <w:rFonts w:ascii="Simplified Arabic" w:hAnsi="Simplified Arabic" w:cs="Simplified Arabic"/>
          <w:sz w:val="28"/>
          <w:szCs w:val="28"/>
          <w:rtl/>
        </w:rPr>
      </w:pPr>
    </w:p>
    <w:p w:rsidR="005955A2" w:rsidRDefault="005955A2" w:rsidP="005955A2">
      <w:pPr>
        <w:bidi/>
        <w:spacing w:line="240" w:lineRule="auto"/>
        <w:rPr>
          <w:rFonts w:ascii="Simplified Arabic" w:hAnsi="Simplified Arabic" w:cs="Simplified Arabic"/>
          <w:sz w:val="28"/>
          <w:szCs w:val="28"/>
          <w:rtl/>
        </w:rPr>
      </w:pPr>
    </w:p>
    <w:p w:rsidR="005955A2" w:rsidRPr="005955A2" w:rsidRDefault="005955A2" w:rsidP="005955A2">
      <w:pPr>
        <w:bidi/>
        <w:spacing w:line="240" w:lineRule="auto"/>
        <w:rPr>
          <w:rFonts w:ascii="Simplified Arabic" w:hAnsi="Simplified Arabic" w:cs="Simplified Arabic"/>
          <w:sz w:val="28"/>
          <w:szCs w:val="28"/>
        </w:rPr>
      </w:pPr>
    </w:p>
    <w:p w:rsidR="00B56A6C" w:rsidRPr="00B56A6C" w:rsidRDefault="00B56A6C" w:rsidP="001E207C">
      <w:pPr>
        <w:pStyle w:val="Heading1"/>
      </w:pPr>
      <w:bookmarkStart w:id="40" w:name="_Toc222341816"/>
      <w:r w:rsidRPr="00B56A6C">
        <w:rPr>
          <w:rtl/>
        </w:rPr>
        <w:lastRenderedPageBreak/>
        <w:t>الفصل ال</w:t>
      </w:r>
      <w:r w:rsidR="001E207C">
        <w:rPr>
          <w:rFonts w:hint="cs"/>
          <w:rtl/>
        </w:rPr>
        <w:t>رابع</w:t>
      </w:r>
      <w:r w:rsidR="0095010B">
        <w:rPr>
          <w:rtl/>
        </w:rPr>
        <w:t>: التحليل الإحصائي وعرض النتائج</w:t>
      </w:r>
      <w:bookmarkEnd w:id="40"/>
    </w:p>
    <w:p w:rsidR="00B5212A" w:rsidRPr="00B5212A" w:rsidRDefault="00B5212A" w:rsidP="000A0B85">
      <w:pPr>
        <w:bidi/>
        <w:spacing w:line="240" w:lineRule="auto"/>
        <w:rPr>
          <w:rFonts w:ascii="Simplified Arabic" w:hAnsi="Simplified Arabic" w:cs="Simplified Arabic"/>
          <w:sz w:val="28"/>
          <w:szCs w:val="28"/>
        </w:rPr>
      </w:pPr>
      <w:r w:rsidRPr="00B5212A">
        <w:rPr>
          <w:rFonts w:ascii="Simplified Arabic" w:hAnsi="Simplified Arabic" w:cs="Simplified Arabic"/>
          <w:sz w:val="28"/>
          <w:szCs w:val="28"/>
          <w:rtl/>
        </w:rPr>
        <w:t>يهدف هذا الفصل إلى عرض النتائج التي تم التوصل إليها من خلال تحليل بيانات الدراسة ميدانيًا، وذلك بعد جمع الاستبانات من أفراد العينة وإدخالها إلى البرنامج الإحصائي</w:t>
      </w:r>
      <w:r w:rsidRPr="00B5212A">
        <w:rPr>
          <w:rFonts w:ascii="Simplified Arabic" w:hAnsi="Simplified Arabic" w:cs="Simplified Arabic"/>
          <w:sz w:val="28"/>
          <w:szCs w:val="28"/>
        </w:rPr>
        <w:t xml:space="preserve"> </w:t>
      </w:r>
      <w:r w:rsidR="000A0B85">
        <w:rPr>
          <w:rFonts w:ascii="Simplified Arabic" w:hAnsi="Simplified Arabic" w:cs="Simplified Arabic" w:hint="cs"/>
          <w:sz w:val="28"/>
          <w:szCs w:val="28"/>
          <w:rtl/>
        </w:rPr>
        <w:t>(</w:t>
      </w:r>
      <w:r w:rsidRPr="00B5212A">
        <w:rPr>
          <w:rFonts w:ascii="Simplified Arabic" w:hAnsi="Simplified Arabic" w:cs="Simplified Arabic"/>
          <w:sz w:val="28"/>
          <w:szCs w:val="28"/>
        </w:rPr>
        <w:t>SPSS</w:t>
      </w:r>
      <w:r w:rsidR="000A0B85">
        <w:rPr>
          <w:rFonts w:ascii="Simplified Arabic" w:hAnsi="Simplified Arabic" w:cs="Simplified Arabic" w:hint="cs"/>
          <w:sz w:val="28"/>
          <w:szCs w:val="28"/>
          <w:rtl/>
        </w:rPr>
        <w:t>).</w:t>
      </w:r>
      <w:r w:rsidRPr="00B5212A">
        <w:rPr>
          <w:rFonts w:ascii="Simplified Arabic" w:hAnsi="Simplified Arabic" w:cs="Simplified Arabic"/>
          <w:sz w:val="28"/>
          <w:szCs w:val="28"/>
        </w:rPr>
        <w:t xml:space="preserve"> </w:t>
      </w:r>
      <w:r w:rsidRPr="00B5212A">
        <w:rPr>
          <w:rFonts w:ascii="Simplified Arabic" w:hAnsi="Simplified Arabic" w:cs="Simplified Arabic"/>
          <w:sz w:val="28"/>
          <w:szCs w:val="28"/>
          <w:rtl/>
        </w:rPr>
        <w:t>ويُعد هذا الفصل من أهم فصول البحث، لأنه يمثل الجانب التطبيقي الذي يتم من خلاله اختبار فروض الدراسة وتحليل العلاقات بين متغيراتها، استنادًا إلى الأساليب الإحصائية التي تم توضيحها في الفصل السابق</w:t>
      </w:r>
      <w:r w:rsidRPr="00B5212A">
        <w:rPr>
          <w:rFonts w:ascii="Simplified Arabic" w:hAnsi="Simplified Arabic" w:cs="Simplified Arabic"/>
          <w:sz w:val="28"/>
          <w:szCs w:val="28"/>
        </w:rPr>
        <w:t>.</w:t>
      </w:r>
    </w:p>
    <w:p w:rsidR="00B56A6C" w:rsidRPr="00B5212A" w:rsidRDefault="00B5212A" w:rsidP="004A6381">
      <w:pPr>
        <w:bidi/>
        <w:spacing w:line="240" w:lineRule="auto"/>
        <w:rPr>
          <w:rFonts w:ascii="Simplified Arabic" w:hAnsi="Simplified Arabic" w:cs="Simplified Arabic"/>
          <w:sz w:val="28"/>
          <w:szCs w:val="28"/>
        </w:rPr>
      </w:pPr>
      <w:r w:rsidRPr="00B5212A">
        <w:rPr>
          <w:rFonts w:ascii="Simplified Arabic" w:hAnsi="Simplified Arabic" w:cs="Simplified Arabic"/>
          <w:sz w:val="28"/>
          <w:szCs w:val="28"/>
          <w:rtl/>
        </w:rPr>
        <w:t>وقد تم البدء بتحليل البيانات الديموغرافية لأفراد العينة، وذلك بهدف التعرف على الخصائص العامة للمشاركين في الدراسة، حيث تساعد هذه البيانات في تكوين تصور واضح عن طبيعة العينة ومدى تمثيلها لمجتمع الدراسة. ويشمل التحليل عرض التكرارات والنسب المئوية في صورة جداول إحصائية منظمة تسهّل قراءة النتائج وتفسيرها</w:t>
      </w:r>
      <w:r w:rsidRPr="00B5212A">
        <w:rPr>
          <w:rFonts w:ascii="Simplified Arabic" w:hAnsi="Simplified Arabic" w:cs="Simplified Arabic"/>
          <w:sz w:val="28"/>
          <w:szCs w:val="28"/>
        </w:rPr>
        <w:t>.</w:t>
      </w:r>
    </w:p>
    <w:p w:rsidR="00B56A6C" w:rsidRPr="00B56A6C" w:rsidRDefault="00B56A6C" w:rsidP="001E3824">
      <w:pPr>
        <w:pStyle w:val="Heading2"/>
      </w:pPr>
      <w:bookmarkStart w:id="41" w:name="_Toc222341817"/>
      <w:r w:rsidRPr="00B56A6C">
        <w:rPr>
          <w:rtl/>
        </w:rPr>
        <w:t>تحليل البيانات الديموغرافية</w:t>
      </w:r>
      <w:bookmarkEnd w:id="41"/>
    </w:p>
    <w:p w:rsidR="000A0B85" w:rsidRPr="000A0B85" w:rsidRDefault="000A0B85" w:rsidP="00FF2EF2">
      <w:pPr>
        <w:bidi/>
        <w:spacing w:line="240" w:lineRule="auto"/>
        <w:rPr>
          <w:rFonts w:ascii="Simplified Arabic" w:hAnsi="Simplified Arabic" w:cs="Simplified Arabic"/>
          <w:sz w:val="28"/>
          <w:szCs w:val="28"/>
        </w:rPr>
      </w:pPr>
      <w:r w:rsidRPr="000A0B85">
        <w:rPr>
          <w:rFonts w:ascii="Simplified Arabic" w:hAnsi="Simplified Arabic" w:cs="Simplified Arabic"/>
          <w:sz w:val="28"/>
          <w:szCs w:val="28"/>
          <w:rtl/>
        </w:rPr>
        <w:t>يهدف هذا الجزء إلى وصف الخصائص الديموغرافية لأفراد العينة، والتي تشمل: الجنس، العمر، المؤهل العلمي، سنوات الخبرة، القطاع، والمدينة. وتم استخدام التكرارات والنسب المئوية لعرض النتائج</w:t>
      </w:r>
      <w:r w:rsidRPr="000A0B85">
        <w:rPr>
          <w:rFonts w:ascii="Simplified Arabic" w:hAnsi="Simplified Arabic" w:cs="Simplified Arabic"/>
          <w:sz w:val="28"/>
          <w:szCs w:val="28"/>
        </w:rPr>
        <w:t>.</w:t>
      </w:r>
    </w:p>
    <w:p w:rsidR="000A0B85" w:rsidRPr="000A0B85" w:rsidRDefault="00FF2EF2" w:rsidP="000A0B85">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1.</w:t>
      </w:r>
      <w:r w:rsidR="000A0B85" w:rsidRPr="000A0B85">
        <w:rPr>
          <w:rFonts w:ascii="Simplified Arabic" w:hAnsi="Simplified Arabic" w:cs="Simplified Arabic"/>
          <w:b/>
          <w:bCs/>
          <w:sz w:val="28"/>
          <w:szCs w:val="28"/>
        </w:rPr>
        <w:t xml:space="preserve"> </w:t>
      </w:r>
      <w:r w:rsidR="000A0B85" w:rsidRPr="000A0B85">
        <w:rPr>
          <w:rFonts w:ascii="Simplified Arabic" w:hAnsi="Simplified Arabic" w:cs="Simplified Arabic"/>
          <w:b/>
          <w:bCs/>
          <w:sz w:val="28"/>
          <w:szCs w:val="28"/>
          <w:rtl/>
        </w:rPr>
        <w:t>توزيع أفراد العينة حسب الجنس</w:t>
      </w:r>
    </w:p>
    <w:tbl>
      <w:tblPr>
        <w:tblStyle w:val="PlainTable1"/>
        <w:bidiVisual/>
        <w:tblW w:w="0" w:type="auto"/>
        <w:jc w:val="center"/>
        <w:tblLook w:val="04A0" w:firstRow="1" w:lastRow="0" w:firstColumn="1" w:lastColumn="0" w:noHBand="0" w:noVBand="1"/>
      </w:tblPr>
      <w:tblGrid>
        <w:gridCol w:w="969"/>
        <w:gridCol w:w="759"/>
        <w:gridCol w:w="1480"/>
      </w:tblGrid>
      <w:tr w:rsidR="000A0B85" w:rsidRPr="000A0B85" w:rsidTr="00666C7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0A0B85" w:rsidRPr="000A0B85" w:rsidRDefault="000A0B85" w:rsidP="00666C77">
            <w:pPr>
              <w:bidi/>
              <w:spacing w:after="160"/>
              <w:jc w:val="center"/>
              <w:rPr>
                <w:rFonts w:ascii="Simplified Arabic" w:hAnsi="Simplified Arabic" w:cs="Simplified Arabic"/>
                <w:sz w:val="28"/>
                <w:szCs w:val="28"/>
              </w:rPr>
            </w:pPr>
            <w:r w:rsidRPr="000A0B85">
              <w:rPr>
                <w:rFonts w:ascii="Simplified Arabic" w:hAnsi="Simplified Arabic" w:cs="Simplified Arabic"/>
                <w:sz w:val="28"/>
                <w:szCs w:val="28"/>
                <w:rtl/>
              </w:rPr>
              <w:t>الجنس</w:t>
            </w:r>
          </w:p>
        </w:tc>
        <w:tc>
          <w:tcPr>
            <w:tcW w:w="0" w:type="auto"/>
            <w:hideMark/>
          </w:tcPr>
          <w:p w:rsidR="000A0B85" w:rsidRPr="000A0B85" w:rsidRDefault="000A0B85" w:rsidP="00666C77">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tl/>
              </w:rPr>
              <w:t>التكرار</w:t>
            </w:r>
          </w:p>
        </w:tc>
        <w:tc>
          <w:tcPr>
            <w:tcW w:w="0" w:type="auto"/>
            <w:hideMark/>
          </w:tcPr>
          <w:p w:rsidR="000A0B85" w:rsidRPr="000A0B85" w:rsidRDefault="000A0B85" w:rsidP="00666C77">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tl/>
              </w:rPr>
              <w:t>النسبة المئوية</w:t>
            </w:r>
          </w:p>
        </w:tc>
      </w:tr>
      <w:tr w:rsidR="000A0B85" w:rsidRPr="000A0B85" w:rsidTr="00666C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0A0B85" w:rsidRPr="000A0B85" w:rsidRDefault="000A0B85" w:rsidP="00666C77">
            <w:pPr>
              <w:bidi/>
              <w:spacing w:after="160"/>
              <w:jc w:val="center"/>
              <w:rPr>
                <w:rFonts w:ascii="Simplified Arabic" w:hAnsi="Simplified Arabic" w:cs="Simplified Arabic"/>
                <w:sz w:val="28"/>
                <w:szCs w:val="28"/>
              </w:rPr>
            </w:pPr>
            <w:r w:rsidRPr="000A0B85">
              <w:rPr>
                <w:rFonts w:ascii="Simplified Arabic" w:hAnsi="Simplified Arabic" w:cs="Simplified Arabic"/>
                <w:sz w:val="28"/>
                <w:szCs w:val="28"/>
                <w:rtl/>
              </w:rPr>
              <w:t>ذكر</w:t>
            </w:r>
          </w:p>
        </w:tc>
        <w:tc>
          <w:tcPr>
            <w:tcW w:w="0" w:type="auto"/>
            <w:hideMark/>
          </w:tcPr>
          <w:p w:rsidR="000A0B85" w:rsidRPr="000A0B85" w:rsidRDefault="000A0B85" w:rsidP="00666C77">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Pr>
              <w:t>238</w:t>
            </w:r>
          </w:p>
        </w:tc>
        <w:tc>
          <w:tcPr>
            <w:tcW w:w="0" w:type="auto"/>
            <w:hideMark/>
          </w:tcPr>
          <w:p w:rsidR="000A0B85" w:rsidRPr="000A0B85" w:rsidRDefault="000A0B85" w:rsidP="00666C77">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Pr>
              <w:t>59.5%</w:t>
            </w:r>
          </w:p>
        </w:tc>
      </w:tr>
      <w:tr w:rsidR="000A0B85" w:rsidRPr="000A0B85" w:rsidTr="00666C7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0A0B85" w:rsidRPr="000A0B85" w:rsidRDefault="000A0B85" w:rsidP="00666C77">
            <w:pPr>
              <w:bidi/>
              <w:spacing w:after="160"/>
              <w:jc w:val="center"/>
              <w:rPr>
                <w:rFonts w:ascii="Simplified Arabic" w:hAnsi="Simplified Arabic" w:cs="Simplified Arabic"/>
                <w:sz w:val="28"/>
                <w:szCs w:val="28"/>
              </w:rPr>
            </w:pPr>
            <w:r w:rsidRPr="000A0B85">
              <w:rPr>
                <w:rFonts w:ascii="Simplified Arabic" w:hAnsi="Simplified Arabic" w:cs="Simplified Arabic"/>
                <w:sz w:val="28"/>
                <w:szCs w:val="28"/>
                <w:rtl/>
              </w:rPr>
              <w:t>أنثى</w:t>
            </w:r>
          </w:p>
        </w:tc>
        <w:tc>
          <w:tcPr>
            <w:tcW w:w="0" w:type="auto"/>
            <w:hideMark/>
          </w:tcPr>
          <w:p w:rsidR="000A0B85" w:rsidRPr="000A0B85" w:rsidRDefault="000A0B85" w:rsidP="00666C77">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Pr>
              <w:t>162</w:t>
            </w:r>
          </w:p>
        </w:tc>
        <w:tc>
          <w:tcPr>
            <w:tcW w:w="0" w:type="auto"/>
            <w:hideMark/>
          </w:tcPr>
          <w:p w:rsidR="000A0B85" w:rsidRPr="000A0B85" w:rsidRDefault="000A0B85" w:rsidP="00666C77">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Pr>
              <w:t>40.5%</w:t>
            </w:r>
          </w:p>
        </w:tc>
      </w:tr>
      <w:tr w:rsidR="000A0B85" w:rsidRPr="000A0B85" w:rsidTr="00666C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0A0B85" w:rsidRPr="000A0B85" w:rsidRDefault="000A0B85" w:rsidP="00666C77">
            <w:pPr>
              <w:bidi/>
              <w:spacing w:after="160"/>
              <w:jc w:val="center"/>
              <w:rPr>
                <w:rFonts w:ascii="Simplified Arabic" w:hAnsi="Simplified Arabic" w:cs="Simplified Arabic"/>
                <w:sz w:val="28"/>
                <w:szCs w:val="28"/>
              </w:rPr>
            </w:pPr>
            <w:r w:rsidRPr="000A0B85">
              <w:rPr>
                <w:rFonts w:ascii="Simplified Arabic" w:hAnsi="Simplified Arabic" w:cs="Simplified Arabic"/>
                <w:sz w:val="28"/>
                <w:szCs w:val="28"/>
                <w:rtl/>
              </w:rPr>
              <w:t>الإجمالي</w:t>
            </w:r>
          </w:p>
        </w:tc>
        <w:tc>
          <w:tcPr>
            <w:tcW w:w="0" w:type="auto"/>
            <w:hideMark/>
          </w:tcPr>
          <w:p w:rsidR="000A0B85" w:rsidRPr="000A0B85" w:rsidRDefault="000A0B85" w:rsidP="00666C77">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b/>
                <w:bCs/>
                <w:sz w:val="28"/>
                <w:szCs w:val="28"/>
              </w:rPr>
              <w:t>400</w:t>
            </w:r>
          </w:p>
        </w:tc>
        <w:tc>
          <w:tcPr>
            <w:tcW w:w="0" w:type="auto"/>
            <w:hideMark/>
          </w:tcPr>
          <w:p w:rsidR="000A0B85" w:rsidRPr="000A0B85" w:rsidRDefault="000A0B85" w:rsidP="00666C77">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b/>
                <w:bCs/>
                <w:sz w:val="28"/>
                <w:szCs w:val="28"/>
              </w:rPr>
              <w:t>100%</w:t>
            </w:r>
          </w:p>
        </w:tc>
      </w:tr>
    </w:tbl>
    <w:p w:rsidR="00071587" w:rsidRDefault="00F375A5" w:rsidP="00F511E4">
      <w:pPr>
        <w:pStyle w:val="Caption"/>
        <w:bidi/>
        <w:jc w:val="center"/>
        <w:rPr>
          <w:rFonts w:ascii="Simplified Arabic" w:hAnsi="Simplified Arabic" w:cs="Simplified Arabic"/>
          <w:b/>
          <w:bCs/>
          <w:sz w:val="28"/>
          <w:szCs w:val="28"/>
          <w:rtl/>
        </w:rPr>
      </w:pPr>
      <w:bookmarkStart w:id="42" w:name="_Toc222339530"/>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F176AC">
        <w:rPr>
          <w:noProof/>
          <w:rtl/>
        </w:rPr>
        <w:t>1</w:t>
      </w:r>
      <w:r>
        <w:rPr>
          <w:rtl/>
        </w:rPr>
        <w:fldChar w:fldCharType="end"/>
      </w:r>
      <w:r>
        <w:rPr>
          <w:rFonts w:hint="cs"/>
          <w:rtl/>
          <w:lang w:bidi="ar-EG"/>
        </w:rPr>
        <w:t xml:space="preserve"> </w:t>
      </w:r>
      <w:r w:rsidRPr="007E1084">
        <w:rPr>
          <w:rFonts w:cs="Arial"/>
          <w:rtl/>
          <w:lang w:bidi="ar-EG"/>
        </w:rPr>
        <w:t>توزيع أفراد العينة حسب الجنس</w:t>
      </w:r>
      <w:bookmarkEnd w:id="42"/>
    </w:p>
    <w:p w:rsidR="000A0B85" w:rsidRDefault="000A0B85" w:rsidP="00071587">
      <w:pPr>
        <w:bidi/>
        <w:spacing w:line="240" w:lineRule="auto"/>
        <w:rPr>
          <w:rFonts w:ascii="Simplified Arabic" w:hAnsi="Simplified Arabic" w:cs="Simplified Arabic"/>
          <w:sz w:val="28"/>
          <w:szCs w:val="28"/>
          <w:rtl/>
        </w:rPr>
      </w:pPr>
      <w:r w:rsidRPr="000A0B85">
        <w:rPr>
          <w:rFonts w:ascii="Simplified Arabic" w:hAnsi="Simplified Arabic" w:cs="Simplified Arabic"/>
          <w:b/>
          <w:bCs/>
          <w:sz w:val="28"/>
          <w:szCs w:val="28"/>
          <w:rtl/>
        </w:rPr>
        <w:t>تحليل الجدول</w:t>
      </w:r>
      <w:r w:rsidRPr="000A0B85">
        <w:rPr>
          <w:rFonts w:ascii="Simplified Arabic" w:hAnsi="Simplified Arabic" w:cs="Simplified Arabic"/>
          <w:b/>
          <w:bCs/>
          <w:sz w:val="28"/>
          <w:szCs w:val="28"/>
        </w:rPr>
        <w:t>:</w:t>
      </w:r>
      <w:r w:rsidRPr="000A0B85">
        <w:rPr>
          <w:rFonts w:ascii="Simplified Arabic" w:hAnsi="Simplified Arabic" w:cs="Simplified Arabic"/>
          <w:sz w:val="28"/>
          <w:szCs w:val="28"/>
        </w:rPr>
        <w:br/>
      </w:r>
      <w:r w:rsidRPr="000A0B85">
        <w:rPr>
          <w:rFonts w:ascii="Simplified Arabic" w:hAnsi="Simplified Arabic" w:cs="Simplified Arabic"/>
          <w:sz w:val="28"/>
          <w:szCs w:val="28"/>
          <w:rtl/>
        </w:rPr>
        <w:t>يتضح من الجدول أن نسبة الذكور بلغت (59.5%) من إجمالي العينة، بينما بلغت نسبة الإناث (40.5%). ويشير ذلك إلى وجود تمثيل جيد لكلا الجنسين في الدراسة، الأمر الذي يدعم موضوعية النتائج ويعزز إمكانية تعميمها</w:t>
      </w:r>
      <w:r w:rsidRPr="000A0B85">
        <w:rPr>
          <w:rFonts w:ascii="Simplified Arabic" w:hAnsi="Simplified Arabic" w:cs="Simplified Arabic"/>
          <w:sz w:val="28"/>
          <w:szCs w:val="28"/>
        </w:rPr>
        <w:t>.</w:t>
      </w:r>
    </w:p>
    <w:p w:rsidR="00BE5204" w:rsidRDefault="00BE5204" w:rsidP="00BE5204">
      <w:pPr>
        <w:bidi/>
        <w:spacing w:line="240" w:lineRule="auto"/>
        <w:rPr>
          <w:rFonts w:ascii="Simplified Arabic" w:hAnsi="Simplified Arabic" w:cs="Simplified Arabic"/>
          <w:sz w:val="28"/>
          <w:szCs w:val="28"/>
          <w:rtl/>
        </w:rPr>
      </w:pPr>
    </w:p>
    <w:p w:rsidR="00BE5204" w:rsidRPr="000A0B85" w:rsidRDefault="00BE5204" w:rsidP="00BE5204">
      <w:pPr>
        <w:bidi/>
        <w:spacing w:line="240" w:lineRule="auto"/>
        <w:rPr>
          <w:rFonts w:ascii="Simplified Arabic" w:hAnsi="Simplified Arabic" w:cs="Simplified Arabic"/>
          <w:sz w:val="28"/>
          <w:szCs w:val="28"/>
        </w:rPr>
      </w:pPr>
    </w:p>
    <w:p w:rsidR="000A0B85" w:rsidRPr="000A0B85" w:rsidRDefault="004E05AA" w:rsidP="000A0B85">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2.</w:t>
      </w:r>
      <w:r w:rsidR="000A0B85" w:rsidRPr="000A0B85">
        <w:rPr>
          <w:rFonts w:ascii="Simplified Arabic" w:hAnsi="Simplified Arabic" w:cs="Simplified Arabic"/>
          <w:b/>
          <w:bCs/>
          <w:sz w:val="28"/>
          <w:szCs w:val="28"/>
        </w:rPr>
        <w:t xml:space="preserve"> </w:t>
      </w:r>
      <w:r w:rsidR="000A0B85" w:rsidRPr="000A0B85">
        <w:rPr>
          <w:rFonts w:ascii="Simplified Arabic" w:hAnsi="Simplified Arabic" w:cs="Simplified Arabic"/>
          <w:b/>
          <w:bCs/>
          <w:sz w:val="28"/>
          <w:szCs w:val="28"/>
          <w:rtl/>
        </w:rPr>
        <w:t>توزيع أفراد العينة حسب العمر</w:t>
      </w:r>
    </w:p>
    <w:tbl>
      <w:tblPr>
        <w:tblStyle w:val="PlainTable1"/>
        <w:bidiVisual/>
        <w:tblW w:w="0" w:type="auto"/>
        <w:jc w:val="center"/>
        <w:tblLook w:val="04A0" w:firstRow="1" w:lastRow="0" w:firstColumn="1" w:lastColumn="0" w:noHBand="0" w:noVBand="1"/>
      </w:tblPr>
      <w:tblGrid>
        <w:gridCol w:w="1881"/>
        <w:gridCol w:w="759"/>
        <w:gridCol w:w="1480"/>
      </w:tblGrid>
      <w:tr w:rsidR="000A0B85" w:rsidRPr="000A0B85" w:rsidTr="008E347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0A0B85" w:rsidRPr="000A0B85" w:rsidRDefault="000A0B85" w:rsidP="000A0B85">
            <w:pPr>
              <w:bidi/>
              <w:spacing w:after="160"/>
              <w:rPr>
                <w:rFonts w:ascii="Simplified Arabic" w:hAnsi="Simplified Arabic" w:cs="Simplified Arabic"/>
                <w:sz w:val="28"/>
                <w:szCs w:val="28"/>
              </w:rPr>
            </w:pPr>
            <w:r w:rsidRPr="000A0B85">
              <w:rPr>
                <w:rFonts w:ascii="Simplified Arabic" w:hAnsi="Simplified Arabic" w:cs="Simplified Arabic"/>
                <w:sz w:val="28"/>
                <w:szCs w:val="28"/>
                <w:rtl/>
              </w:rPr>
              <w:t>الفئة العمرية</w:t>
            </w:r>
          </w:p>
        </w:tc>
        <w:tc>
          <w:tcPr>
            <w:tcW w:w="0" w:type="auto"/>
            <w:hideMark/>
          </w:tcPr>
          <w:p w:rsidR="000A0B85" w:rsidRPr="000A0B85" w:rsidRDefault="000A0B85" w:rsidP="000A0B85">
            <w:pPr>
              <w:bidi/>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tl/>
              </w:rPr>
              <w:t>التكرار</w:t>
            </w:r>
          </w:p>
        </w:tc>
        <w:tc>
          <w:tcPr>
            <w:tcW w:w="0" w:type="auto"/>
            <w:hideMark/>
          </w:tcPr>
          <w:p w:rsidR="000A0B85" w:rsidRPr="000A0B85" w:rsidRDefault="000A0B85" w:rsidP="000A0B85">
            <w:pPr>
              <w:bidi/>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tl/>
              </w:rPr>
              <w:t>النسبة المئوية</w:t>
            </w:r>
          </w:p>
        </w:tc>
      </w:tr>
      <w:tr w:rsidR="000A0B85" w:rsidRPr="000A0B85" w:rsidTr="008E347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0A0B85" w:rsidRPr="000A0B85" w:rsidRDefault="000A0B85" w:rsidP="000A0B85">
            <w:pPr>
              <w:bidi/>
              <w:spacing w:after="160"/>
              <w:rPr>
                <w:rFonts w:ascii="Simplified Arabic" w:hAnsi="Simplified Arabic" w:cs="Simplified Arabic"/>
                <w:sz w:val="28"/>
                <w:szCs w:val="28"/>
              </w:rPr>
            </w:pPr>
            <w:r w:rsidRPr="000A0B85">
              <w:rPr>
                <w:rFonts w:ascii="Simplified Arabic" w:hAnsi="Simplified Arabic" w:cs="Simplified Arabic"/>
                <w:sz w:val="28"/>
                <w:szCs w:val="28"/>
                <w:rtl/>
              </w:rPr>
              <w:t>أقل من 25 سنة</w:t>
            </w:r>
          </w:p>
        </w:tc>
        <w:tc>
          <w:tcPr>
            <w:tcW w:w="0" w:type="auto"/>
            <w:hideMark/>
          </w:tcPr>
          <w:p w:rsidR="000A0B85" w:rsidRPr="000A0B85" w:rsidRDefault="000A0B85" w:rsidP="000A0B85">
            <w:pPr>
              <w:bidi/>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Pr>
              <w:t>52</w:t>
            </w:r>
          </w:p>
        </w:tc>
        <w:tc>
          <w:tcPr>
            <w:tcW w:w="0" w:type="auto"/>
            <w:hideMark/>
          </w:tcPr>
          <w:p w:rsidR="000A0B85" w:rsidRPr="000A0B85" w:rsidRDefault="000A0B85" w:rsidP="000A0B85">
            <w:pPr>
              <w:bidi/>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Pr>
              <w:t>13.0%</w:t>
            </w:r>
          </w:p>
        </w:tc>
      </w:tr>
      <w:tr w:rsidR="000A0B85" w:rsidRPr="000A0B85" w:rsidTr="008E347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0A0B85" w:rsidRPr="000A0B85" w:rsidRDefault="000A0B85" w:rsidP="000A0B85">
            <w:pPr>
              <w:bidi/>
              <w:spacing w:after="160"/>
              <w:rPr>
                <w:rFonts w:ascii="Simplified Arabic" w:hAnsi="Simplified Arabic" w:cs="Simplified Arabic"/>
                <w:sz w:val="28"/>
                <w:szCs w:val="28"/>
              </w:rPr>
            </w:pPr>
            <w:r w:rsidRPr="000A0B85">
              <w:rPr>
                <w:rFonts w:ascii="Simplified Arabic" w:hAnsi="Simplified Arabic" w:cs="Simplified Arabic"/>
                <w:sz w:val="28"/>
                <w:szCs w:val="28"/>
              </w:rPr>
              <w:t xml:space="preserve">25 – </w:t>
            </w:r>
            <w:r w:rsidRPr="000A0B85">
              <w:rPr>
                <w:rFonts w:ascii="Simplified Arabic" w:hAnsi="Simplified Arabic" w:cs="Simplified Arabic"/>
                <w:sz w:val="28"/>
                <w:szCs w:val="28"/>
                <w:rtl/>
              </w:rPr>
              <w:t>أقل من 35</w:t>
            </w:r>
          </w:p>
        </w:tc>
        <w:tc>
          <w:tcPr>
            <w:tcW w:w="0" w:type="auto"/>
            <w:hideMark/>
          </w:tcPr>
          <w:p w:rsidR="000A0B85" w:rsidRPr="000A0B85" w:rsidRDefault="000A0B85" w:rsidP="000A0B85">
            <w:pPr>
              <w:bidi/>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Pr>
              <w:t>148</w:t>
            </w:r>
          </w:p>
        </w:tc>
        <w:tc>
          <w:tcPr>
            <w:tcW w:w="0" w:type="auto"/>
            <w:hideMark/>
          </w:tcPr>
          <w:p w:rsidR="000A0B85" w:rsidRPr="000A0B85" w:rsidRDefault="000A0B85" w:rsidP="000A0B85">
            <w:pPr>
              <w:bidi/>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Pr>
              <w:t>37.0%</w:t>
            </w:r>
          </w:p>
        </w:tc>
      </w:tr>
      <w:tr w:rsidR="000A0B85" w:rsidRPr="000A0B85" w:rsidTr="008E347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0A0B85" w:rsidRPr="000A0B85" w:rsidRDefault="000A0B85" w:rsidP="000A0B85">
            <w:pPr>
              <w:bidi/>
              <w:spacing w:after="160"/>
              <w:rPr>
                <w:rFonts w:ascii="Simplified Arabic" w:hAnsi="Simplified Arabic" w:cs="Simplified Arabic"/>
                <w:sz w:val="28"/>
                <w:szCs w:val="28"/>
              </w:rPr>
            </w:pPr>
            <w:r w:rsidRPr="000A0B85">
              <w:rPr>
                <w:rFonts w:ascii="Simplified Arabic" w:hAnsi="Simplified Arabic" w:cs="Simplified Arabic"/>
                <w:sz w:val="28"/>
                <w:szCs w:val="28"/>
              </w:rPr>
              <w:t xml:space="preserve">35 – </w:t>
            </w:r>
            <w:r w:rsidRPr="000A0B85">
              <w:rPr>
                <w:rFonts w:ascii="Simplified Arabic" w:hAnsi="Simplified Arabic" w:cs="Simplified Arabic"/>
                <w:sz w:val="28"/>
                <w:szCs w:val="28"/>
                <w:rtl/>
              </w:rPr>
              <w:t>أقل من 45</w:t>
            </w:r>
          </w:p>
        </w:tc>
        <w:tc>
          <w:tcPr>
            <w:tcW w:w="0" w:type="auto"/>
            <w:hideMark/>
          </w:tcPr>
          <w:p w:rsidR="000A0B85" w:rsidRPr="000A0B85" w:rsidRDefault="000A0B85" w:rsidP="000A0B85">
            <w:pPr>
              <w:bidi/>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Pr>
              <w:t>126</w:t>
            </w:r>
          </w:p>
        </w:tc>
        <w:tc>
          <w:tcPr>
            <w:tcW w:w="0" w:type="auto"/>
            <w:hideMark/>
          </w:tcPr>
          <w:p w:rsidR="000A0B85" w:rsidRPr="000A0B85" w:rsidRDefault="000A0B85" w:rsidP="000A0B85">
            <w:pPr>
              <w:bidi/>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Pr>
              <w:t>31.5%</w:t>
            </w:r>
          </w:p>
        </w:tc>
      </w:tr>
      <w:tr w:rsidR="000A0B85" w:rsidRPr="000A0B85" w:rsidTr="008E347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0A0B85" w:rsidRPr="000A0B85" w:rsidRDefault="000A0B85" w:rsidP="000A0B85">
            <w:pPr>
              <w:bidi/>
              <w:spacing w:after="160"/>
              <w:rPr>
                <w:rFonts w:ascii="Simplified Arabic" w:hAnsi="Simplified Arabic" w:cs="Simplified Arabic"/>
                <w:sz w:val="28"/>
                <w:szCs w:val="28"/>
              </w:rPr>
            </w:pPr>
            <w:r w:rsidRPr="000A0B85">
              <w:rPr>
                <w:rFonts w:ascii="Simplified Arabic" w:hAnsi="Simplified Arabic" w:cs="Simplified Arabic"/>
                <w:sz w:val="28"/>
                <w:szCs w:val="28"/>
              </w:rPr>
              <w:t xml:space="preserve">45 </w:t>
            </w:r>
            <w:r w:rsidRPr="000A0B85">
              <w:rPr>
                <w:rFonts w:ascii="Simplified Arabic" w:hAnsi="Simplified Arabic" w:cs="Simplified Arabic"/>
                <w:sz w:val="28"/>
                <w:szCs w:val="28"/>
                <w:rtl/>
              </w:rPr>
              <w:t>سنة فأكثر</w:t>
            </w:r>
          </w:p>
        </w:tc>
        <w:tc>
          <w:tcPr>
            <w:tcW w:w="0" w:type="auto"/>
            <w:hideMark/>
          </w:tcPr>
          <w:p w:rsidR="000A0B85" w:rsidRPr="000A0B85" w:rsidRDefault="000A0B85" w:rsidP="000A0B85">
            <w:pPr>
              <w:bidi/>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Pr>
              <w:t>74</w:t>
            </w:r>
          </w:p>
        </w:tc>
        <w:tc>
          <w:tcPr>
            <w:tcW w:w="0" w:type="auto"/>
            <w:hideMark/>
          </w:tcPr>
          <w:p w:rsidR="000A0B85" w:rsidRPr="000A0B85" w:rsidRDefault="000A0B85" w:rsidP="000A0B85">
            <w:pPr>
              <w:bidi/>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Pr>
              <w:t>18.5%</w:t>
            </w:r>
          </w:p>
        </w:tc>
      </w:tr>
      <w:tr w:rsidR="000A0B85" w:rsidRPr="000A0B85" w:rsidTr="008E347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0A0B85" w:rsidRPr="000A0B85" w:rsidRDefault="000A0B85" w:rsidP="000A0B85">
            <w:pPr>
              <w:bidi/>
              <w:spacing w:after="160"/>
              <w:rPr>
                <w:rFonts w:ascii="Simplified Arabic" w:hAnsi="Simplified Arabic" w:cs="Simplified Arabic"/>
                <w:sz w:val="28"/>
                <w:szCs w:val="28"/>
              </w:rPr>
            </w:pPr>
            <w:r w:rsidRPr="000A0B85">
              <w:rPr>
                <w:rFonts w:ascii="Simplified Arabic" w:hAnsi="Simplified Arabic" w:cs="Simplified Arabic"/>
                <w:sz w:val="28"/>
                <w:szCs w:val="28"/>
                <w:rtl/>
              </w:rPr>
              <w:t>الإجمالي</w:t>
            </w:r>
          </w:p>
        </w:tc>
        <w:tc>
          <w:tcPr>
            <w:tcW w:w="0" w:type="auto"/>
            <w:hideMark/>
          </w:tcPr>
          <w:p w:rsidR="000A0B85" w:rsidRPr="000A0B85" w:rsidRDefault="000A0B85" w:rsidP="000A0B85">
            <w:pPr>
              <w:bidi/>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b/>
                <w:bCs/>
                <w:sz w:val="28"/>
                <w:szCs w:val="28"/>
              </w:rPr>
              <w:t>400</w:t>
            </w:r>
          </w:p>
        </w:tc>
        <w:tc>
          <w:tcPr>
            <w:tcW w:w="0" w:type="auto"/>
            <w:hideMark/>
          </w:tcPr>
          <w:p w:rsidR="000A0B85" w:rsidRPr="000A0B85" w:rsidRDefault="000A0B85" w:rsidP="000A0B85">
            <w:pPr>
              <w:bidi/>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b/>
                <w:bCs/>
                <w:sz w:val="28"/>
                <w:szCs w:val="28"/>
              </w:rPr>
              <w:t>100%</w:t>
            </w:r>
          </w:p>
        </w:tc>
      </w:tr>
    </w:tbl>
    <w:p w:rsidR="00C23CFF" w:rsidRDefault="00C23CFF" w:rsidP="00B05660">
      <w:pPr>
        <w:pStyle w:val="Caption"/>
        <w:bidi/>
        <w:jc w:val="center"/>
        <w:rPr>
          <w:rFonts w:ascii="Simplified Arabic" w:hAnsi="Simplified Arabic" w:cs="Simplified Arabic"/>
          <w:b/>
          <w:bCs/>
          <w:sz w:val="28"/>
          <w:szCs w:val="28"/>
          <w:rtl/>
        </w:rPr>
      </w:pPr>
      <w:bookmarkStart w:id="43" w:name="_Toc222339531"/>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F176AC">
        <w:rPr>
          <w:noProof/>
          <w:rtl/>
        </w:rPr>
        <w:t>2</w:t>
      </w:r>
      <w:r>
        <w:rPr>
          <w:rtl/>
        </w:rPr>
        <w:fldChar w:fldCharType="end"/>
      </w:r>
      <w:r>
        <w:rPr>
          <w:rFonts w:hint="cs"/>
          <w:rtl/>
          <w:lang w:bidi="ar-EG"/>
        </w:rPr>
        <w:t xml:space="preserve"> </w:t>
      </w:r>
      <w:r w:rsidRPr="00BB6D86">
        <w:rPr>
          <w:rFonts w:cs="Arial"/>
          <w:rtl/>
          <w:lang w:bidi="ar-EG"/>
        </w:rPr>
        <w:t>توزيع أفراد العينة حسب العمر</w:t>
      </w:r>
      <w:bookmarkEnd w:id="43"/>
    </w:p>
    <w:p w:rsidR="000A0B85" w:rsidRPr="000A0B85" w:rsidRDefault="000A0B85" w:rsidP="00C23CFF">
      <w:pPr>
        <w:bidi/>
        <w:spacing w:line="240" w:lineRule="auto"/>
        <w:rPr>
          <w:rFonts w:ascii="Simplified Arabic" w:hAnsi="Simplified Arabic" w:cs="Simplified Arabic"/>
          <w:sz w:val="28"/>
          <w:szCs w:val="28"/>
        </w:rPr>
      </w:pPr>
      <w:r w:rsidRPr="000A0B85">
        <w:rPr>
          <w:rFonts w:ascii="Simplified Arabic" w:hAnsi="Simplified Arabic" w:cs="Simplified Arabic"/>
          <w:b/>
          <w:bCs/>
          <w:sz w:val="28"/>
          <w:szCs w:val="28"/>
          <w:rtl/>
        </w:rPr>
        <w:t>تحليل الجدول</w:t>
      </w:r>
      <w:r w:rsidRPr="000A0B85">
        <w:rPr>
          <w:rFonts w:ascii="Simplified Arabic" w:hAnsi="Simplified Arabic" w:cs="Simplified Arabic"/>
          <w:b/>
          <w:bCs/>
          <w:sz w:val="28"/>
          <w:szCs w:val="28"/>
        </w:rPr>
        <w:t>:</w:t>
      </w:r>
      <w:r w:rsidRPr="000A0B85">
        <w:rPr>
          <w:rFonts w:ascii="Simplified Arabic" w:hAnsi="Simplified Arabic" w:cs="Simplified Arabic"/>
          <w:sz w:val="28"/>
          <w:szCs w:val="28"/>
        </w:rPr>
        <w:br/>
      </w:r>
      <w:r w:rsidRPr="000A0B85">
        <w:rPr>
          <w:rFonts w:ascii="Simplified Arabic" w:hAnsi="Simplified Arabic" w:cs="Simplified Arabic"/>
          <w:sz w:val="28"/>
          <w:szCs w:val="28"/>
          <w:rtl/>
        </w:rPr>
        <w:t>توضح النتائج أن الفئة العمرية (25–أقل من 35 سنة) تمثل النسبة الأكبر من أفراد العينة، مما يشير إلى أن أغلب المشاركين من الفئة العمرية النشطة مهنيًا، وهو ما يعزز واقعية البيانات المتعلقة ببيئة العمل والأداء الوظيفي</w:t>
      </w:r>
      <w:r w:rsidRPr="000A0B85">
        <w:rPr>
          <w:rFonts w:ascii="Simplified Arabic" w:hAnsi="Simplified Arabic" w:cs="Simplified Arabic"/>
          <w:sz w:val="28"/>
          <w:szCs w:val="28"/>
        </w:rPr>
        <w:t>.</w:t>
      </w:r>
    </w:p>
    <w:p w:rsidR="000A0B85" w:rsidRPr="000A0B85" w:rsidRDefault="00212C4A" w:rsidP="000A0B85">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3.</w:t>
      </w:r>
      <w:r w:rsidR="000A0B85" w:rsidRPr="000A0B85">
        <w:rPr>
          <w:rFonts w:ascii="Simplified Arabic" w:hAnsi="Simplified Arabic" w:cs="Simplified Arabic"/>
          <w:b/>
          <w:bCs/>
          <w:sz w:val="28"/>
          <w:szCs w:val="28"/>
        </w:rPr>
        <w:t xml:space="preserve"> </w:t>
      </w:r>
      <w:r w:rsidR="000A0B85" w:rsidRPr="000A0B85">
        <w:rPr>
          <w:rFonts w:ascii="Simplified Arabic" w:hAnsi="Simplified Arabic" w:cs="Simplified Arabic"/>
          <w:b/>
          <w:bCs/>
          <w:sz w:val="28"/>
          <w:szCs w:val="28"/>
          <w:rtl/>
        </w:rPr>
        <w:t>توزيع أفراد العينة حسب المؤهل العلمي</w:t>
      </w:r>
    </w:p>
    <w:tbl>
      <w:tblPr>
        <w:tblStyle w:val="PlainTable1"/>
        <w:bidiVisual/>
        <w:tblW w:w="0" w:type="auto"/>
        <w:jc w:val="center"/>
        <w:tblLook w:val="04A0" w:firstRow="1" w:lastRow="0" w:firstColumn="1" w:lastColumn="0" w:noHBand="0" w:noVBand="1"/>
      </w:tblPr>
      <w:tblGrid>
        <w:gridCol w:w="1461"/>
        <w:gridCol w:w="759"/>
        <w:gridCol w:w="1480"/>
      </w:tblGrid>
      <w:tr w:rsidR="000A0B85" w:rsidRPr="000A0B85" w:rsidTr="00E854A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0A0B85" w:rsidRPr="000A0B85" w:rsidRDefault="000A0B85" w:rsidP="000A0B85">
            <w:pPr>
              <w:bidi/>
              <w:spacing w:after="160"/>
              <w:rPr>
                <w:rFonts w:ascii="Simplified Arabic" w:hAnsi="Simplified Arabic" w:cs="Simplified Arabic"/>
                <w:sz w:val="28"/>
                <w:szCs w:val="28"/>
              </w:rPr>
            </w:pPr>
            <w:r w:rsidRPr="000A0B85">
              <w:rPr>
                <w:rFonts w:ascii="Simplified Arabic" w:hAnsi="Simplified Arabic" w:cs="Simplified Arabic"/>
                <w:sz w:val="28"/>
                <w:szCs w:val="28"/>
                <w:rtl/>
              </w:rPr>
              <w:t>المؤهل العلمي</w:t>
            </w:r>
          </w:p>
        </w:tc>
        <w:tc>
          <w:tcPr>
            <w:tcW w:w="0" w:type="auto"/>
            <w:hideMark/>
          </w:tcPr>
          <w:p w:rsidR="000A0B85" w:rsidRPr="000A0B85" w:rsidRDefault="000A0B85" w:rsidP="000A0B85">
            <w:pPr>
              <w:bidi/>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tl/>
              </w:rPr>
              <w:t>التكرار</w:t>
            </w:r>
          </w:p>
        </w:tc>
        <w:tc>
          <w:tcPr>
            <w:tcW w:w="0" w:type="auto"/>
            <w:hideMark/>
          </w:tcPr>
          <w:p w:rsidR="000A0B85" w:rsidRPr="000A0B85" w:rsidRDefault="000A0B85" w:rsidP="000A0B85">
            <w:pPr>
              <w:bidi/>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tl/>
              </w:rPr>
              <w:t>النسبة المئوية</w:t>
            </w:r>
          </w:p>
        </w:tc>
      </w:tr>
      <w:tr w:rsidR="000A0B85" w:rsidRPr="000A0B85" w:rsidTr="00E854A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0A0B85" w:rsidRPr="000A0B85" w:rsidRDefault="000A0B85" w:rsidP="000A0B85">
            <w:pPr>
              <w:bidi/>
              <w:spacing w:after="160"/>
              <w:rPr>
                <w:rFonts w:ascii="Simplified Arabic" w:hAnsi="Simplified Arabic" w:cs="Simplified Arabic"/>
                <w:sz w:val="28"/>
                <w:szCs w:val="28"/>
              </w:rPr>
            </w:pPr>
            <w:r w:rsidRPr="000A0B85">
              <w:rPr>
                <w:rFonts w:ascii="Simplified Arabic" w:hAnsi="Simplified Arabic" w:cs="Simplified Arabic"/>
                <w:sz w:val="28"/>
                <w:szCs w:val="28"/>
                <w:rtl/>
              </w:rPr>
              <w:t>دبلوم</w:t>
            </w:r>
          </w:p>
        </w:tc>
        <w:tc>
          <w:tcPr>
            <w:tcW w:w="0" w:type="auto"/>
            <w:hideMark/>
          </w:tcPr>
          <w:p w:rsidR="000A0B85" w:rsidRPr="000A0B85" w:rsidRDefault="000A0B85" w:rsidP="000A0B85">
            <w:pPr>
              <w:bidi/>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Pr>
              <w:t>48</w:t>
            </w:r>
          </w:p>
        </w:tc>
        <w:tc>
          <w:tcPr>
            <w:tcW w:w="0" w:type="auto"/>
            <w:hideMark/>
          </w:tcPr>
          <w:p w:rsidR="000A0B85" w:rsidRPr="000A0B85" w:rsidRDefault="000A0B85" w:rsidP="000A0B85">
            <w:pPr>
              <w:bidi/>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Pr>
              <w:t>12.0%</w:t>
            </w:r>
          </w:p>
        </w:tc>
      </w:tr>
      <w:tr w:rsidR="000A0B85" w:rsidRPr="000A0B85" w:rsidTr="00E854A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0A0B85" w:rsidRPr="000A0B85" w:rsidRDefault="000A0B85" w:rsidP="000A0B85">
            <w:pPr>
              <w:bidi/>
              <w:spacing w:after="160"/>
              <w:rPr>
                <w:rFonts w:ascii="Simplified Arabic" w:hAnsi="Simplified Arabic" w:cs="Simplified Arabic"/>
                <w:sz w:val="28"/>
                <w:szCs w:val="28"/>
              </w:rPr>
            </w:pPr>
            <w:r w:rsidRPr="000A0B85">
              <w:rPr>
                <w:rFonts w:ascii="Simplified Arabic" w:hAnsi="Simplified Arabic" w:cs="Simplified Arabic"/>
                <w:sz w:val="28"/>
                <w:szCs w:val="28"/>
                <w:rtl/>
              </w:rPr>
              <w:t>بكالوريوس</w:t>
            </w:r>
          </w:p>
        </w:tc>
        <w:tc>
          <w:tcPr>
            <w:tcW w:w="0" w:type="auto"/>
            <w:hideMark/>
          </w:tcPr>
          <w:p w:rsidR="000A0B85" w:rsidRPr="000A0B85" w:rsidRDefault="000A0B85" w:rsidP="000A0B85">
            <w:pPr>
              <w:bidi/>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Pr>
              <w:t>241</w:t>
            </w:r>
          </w:p>
        </w:tc>
        <w:tc>
          <w:tcPr>
            <w:tcW w:w="0" w:type="auto"/>
            <w:hideMark/>
          </w:tcPr>
          <w:p w:rsidR="000A0B85" w:rsidRPr="000A0B85" w:rsidRDefault="000A0B85" w:rsidP="000A0B85">
            <w:pPr>
              <w:bidi/>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Pr>
              <w:t>60.3%</w:t>
            </w:r>
          </w:p>
        </w:tc>
      </w:tr>
      <w:tr w:rsidR="000A0B85" w:rsidRPr="000A0B85" w:rsidTr="00E854A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0A0B85" w:rsidRPr="000A0B85" w:rsidRDefault="000A0B85" w:rsidP="000A0B85">
            <w:pPr>
              <w:bidi/>
              <w:spacing w:after="160"/>
              <w:rPr>
                <w:rFonts w:ascii="Simplified Arabic" w:hAnsi="Simplified Arabic" w:cs="Simplified Arabic"/>
                <w:sz w:val="28"/>
                <w:szCs w:val="28"/>
              </w:rPr>
            </w:pPr>
            <w:r w:rsidRPr="000A0B85">
              <w:rPr>
                <w:rFonts w:ascii="Simplified Arabic" w:hAnsi="Simplified Arabic" w:cs="Simplified Arabic"/>
                <w:sz w:val="28"/>
                <w:szCs w:val="28"/>
                <w:rtl/>
              </w:rPr>
              <w:t>دراسات عليا</w:t>
            </w:r>
          </w:p>
        </w:tc>
        <w:tc>
          <w:tcPr>
            <w:tcW w:w="0" w:type="auto"/>
            <w:hideMark/>
          </w:tcPr>
          <w:p w:rsidR="000A0B85" w:rsidRPr="000A0B85" w:rsidRDefault="000A0B85" w:rsidP="000A0B85">
            <w:pPr>
              <w:bidi/>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Pr>
              <w:t>111</w:t>
            </w:r>
          </w:p>
        </w:tc>
        <w:tc>
          <w:tcPr>
            <w:tcW w:w="0" w:type="auto"/>
            <w:hideMark/>
          </w:tcPr>
          <w:p w:rsidR="000A0B85" w:rsidRPr="000A0B85" w:rsidRDefault="000A0B85" w:rsidP="000A0B85">
            <w:pPr>
              <w:bidi/>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Pr>
              <w:t>27.7%</w:t>
            </w:r>
          </w:p>
        </w:tc>
      </w:tr>
      <w:tr w:rsidR="000A0B85" w:rsidRPr="000A0B85" w:rsidTr="00E854A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0A0B85" w:rsidRPr="000A0B85" w:rsidRDefault="000A0B85" w:rsidP="000A0B85">
            <w:pPr>
              <w:bidi/>
              <w:spacing w:after="160"/>
              <w:rPr>
                <w:rFonts w:ascii="Simplified Arabic" w:hAnsi="Simplified Arabic" w:cs="Simplified Arabic"/>
                <w:sz w:val="28"/>
                <w:szCs w:val="28"/>
              </w:rPr>
            </w:pPr>
            <w:r w:rsidRPr="000A0B85">
              <w:rPr>
                <w:rFonts w:ascii="Simplified Arabic" w:hAnsi="Simplified Arabic" w:cs="Simplified Arabic"/>
                <w:sz w:val="28"/>
                <w:szCs w:val="28"/>
                <w:rtl/>
              </w:rPr>
              <w:t>الإجمالي</w:t>
            </w:r>
          </w:p>
        </w:tc>
        <w:tc>
          <w:tcPr>
            <w:tcW w:w="0" w:type="auto"/>
            <w:hideMark/>
          </w:tcPr>
          <w:p w:rsidR="000A0B85" w:rsidRPr="000A0B85" w:rsidRDefault="000A0B85" w:rsidP="000A0B85">
            <w:pPr>
              <w:bidi/>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b/>
                <w:bCs/>
                <w:sz w:val="28"/>
                <w:szCs w:val="28"/>
              </w:rPr>
              <w:t>400</w:t>
            </w:r>
          </w:p>
        </w:tc>
        <w:tc>
          <w:tcPr>
            <w:tcW w:w="0" w:type="auto"/>
            <w:hideMark/>
          </w:tcPr>
          <w:p w:rsidR="000A0B85" w:rsidRPr="000A0B85" w:rsidRDefault="000A0B85" w:rsidP="000A0B85">
            <w:pPr>
              <w:bidi/>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b/>
                <w:bCs/>
                <w:sz w:val="28"/>
                <w:szCs w:val="28"/>
              </w:rPr>
              <w:t>100%</w:t>
            </w:r>
          </w:p>
        </w:tc>
      </w:tr>
    </w:tbl>
    <w:p w:rsidR="00C23CFF" w:rsidRDefault="00C23CFF" w:rsidP="00B05660">
      <w:pPr>
        <w:pStyle w:val="Caption"/>
        <w:bidi/>
        <w:jc w:val="center"/>
        <w:rPr>
          <w:rFonts w:ascii="Simplified Arabic" w:hAnsi="Simplified Arabic" w:cs="Simplified Arabic"/>
          <w:b/>
          <w:bCs/>
          <w:sz w:val="28"/>
          <w:szCs w:val="28"/>
          <w:rtl/>
        </w:rPr>
      </w:pPr>
      <w:bookmarkStart w:id="44" w:name="_Toc222339532"/>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F176AC">
        <w:rPr>
          <w:noProof/>
          <w:rtl/>
        </w:rPr>
        <w:t>3</w:t>
      </w:r>
      <w:r>
        <w:rPr>
          <w:rtl/>
        </w:rPr>
        <w:fldChar w:fldCharType="end"/>
      </w:r>
      <w:r>
        <w:rPr>
          <w:rFonts w:hint="cs"/>
          <w:rtl/>
          <w:lang w:bidi="ar-EG"/>
        </w:rPr>
        <w:t xml:space="preserve"> </w:t>
      </w:r>
      <w:r w:rsidRPr="00D727CC">
        <w:rPr>
          <w:rFonts w:cs="Arial"/>
          <w:rtl/>
          <w:lang w:bidi="ar-EG"/>
        </w:rPr>
        <w:t>توزيع أفراد العينة حسب المؤهل العلمي</w:t>
      </w:r>
      <w:bookmarkEnd w:id="44"/>
    </w:p>
    <w:p w:rsidR="000A0B85" w:rsidRDefault="000A0B85" w:rsidP="00C23CFF">
      <w:pPr>
        <w:bidi/>
        <w:spacing w:line="240" w:lineRule="auto"/>
        <w:rPr>
          <w:rFonts w:ascii="Simplified Arabic" w:hAnsi="Simplified Arabic" w:cs="Simplified Arabic"/>
          <w:sz w:val="28"/>
          <w:szCs w:val="28"/>
          <w:rtl/>
        </w:rPr>
      </w:pPr>
      <w:r w:rsidRPr="000A0B85">
        <w:rPr>
          <w:rFonts w:ascii="Simplified Arabic" w:hAnsi="Simplified Arabic" w:cs="Simplified Arabic"/>
          <w:b/>
          <w:bCs/>
          <w:sz w:val="28"/>
          <w:szCs w:val="28"/>
          <w:rtl/>
        </w:rPr>
        <w:t>تحليل الجدول</w:t>
      </w:r>
      <w:r w:rsidRPr="000A0B85">
        <w:rPr>
          <w:rFonts w:ascii="Simplified Arabic" w:hAnsi="Simplified Arabic" w:cs="Simplified Arabic"/>
          <w:b/>
          <w:bCs/>
          <w:sz w:val="28"/>
          <w:szCs w:val="28"/>
        </w:rPr>
        <w:t>:</w:t>
      </w:r>
      <w:r w:rsidRPr="000A0B85">
        <w:rPr>
          <w:rFonts w:ascii="Simplified Arabic" w:hAnsi="Simplified Arabic" w:cs="Simplified Arabic"/>
          <w:sz w:val="28"/>
          <w:szCs w:val="28"/>
        </w:rPr>
        <w:br/>
      </w:r>
      <w:r w:rsidRPr="000A0B85">
        <w:rPr>
          <w:rFonts w:ascii="Simplified Arabic" w:hAnsi="Simplified Arabic" w:cs="Simplified Arabic"/>
          <w:sz w:val="28"/>
          <w:szCs w:val="28"/>
          <w:rtl/>
        </w:rPr>
        <w:t>تشير النتائج إلى أن غالبية أفراد العينة يحملون درجة البكالوريوس بنسبة (60.3%)، وهو ما يعكس المستوى العلمي المناسب لطبيعة الوظائف داخل المؤسسات محل الدراسة</w:t>
      </w:r>
      <w:r w:rsidRPr="000A0B85">
        <w:rPr>
          <w:rFonts w:ascii="Simplified Arabic" w:hAnsi="Simplified Arabic" w:cs="Simplified Arabic"/>
          <w:sz w:val="28"/>
          <w:szCs w:val="28"/>
        </w:rPr>
        <w:t>.</w:t>
      </w:r>
    </w:p>
    <w:p w:rsidR="001428EE" w:rsidRPr="000A0B85" w:rsidRDefault="001428EE" w:rsidP="001428EE">
      <w:pPr>
        <w:bidi/>
        <w:spacing w:line="240" w:lineRule="auto"/>
        <w:rPr>
          <w:rFonts w:ascii="Simplified Arabic" w:hAnsi="Simplified Arabic" w:cs="Simplified Arabic"/>
          <w:sz w:val="28"/>
          <w:szCs w:val="28"/>
        </w:rPr>
      </w:pPr>
    </w:p>
    <w:p w:rsidR="000A0B85" w:rsidRPr="000A0B85" w:rsidRDefault="006702AA" w:rsidP="000A0B85">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4.</w:t>
      </w:r>
      <w:r w:rsidR="000A0B85" w:rsidRPr="000A0B85">
        <w:rPr>
          <w:rFonts w:ascii="Simplified Arabic" w:hAnsi="Simplified Arabic" w:cs="Simplified Arabic"/>
          <w:b/>
          <w:bCs/>
          <w:sz w:val="28"/>
          <w:szCs w:val="28"/>
        </w:rPr>
        <w:t xml:space="preserve"> </w:t>
      </w:r>
      <w:r w:rsidR="000A0B85" w:rsidRPr="000A0B85">
        <w:rPr>
          <w:rFonts w:ascii="Simplified Arabic" w:hAnsi="Simplified Arabic" w:cs="Simplified Arabic"/>
          <w:b/>
          <w:bCs/>
          <w:sz w:val="28"/>
          <w:szCs w:val="28"/>
          <w:rtl/>
        </w:rPr>
        <w:t>توزيع أفراد العينة حسب سنوات الخبرة</w:t>
      </w:r>
    </w:p>
    <w:tbl>
      <w:tblPr>
        <w:tblStyle w:val="PlainTable1"/>
        <w:bidiVisual/>
        <w:tblW w:w="0" w:type="auto"/>
        <w:jc w:val="center"/>
        <w:tblLook w:val="04A0" w:firstRow="1" w:lastRow="0" w:firstColumn="1" w:lastColumn="0" w:noHBand="0" w:noVBand="1"/>
      </w:tblPr>
      <w:tblGrid>
        <w:gridCol w:w="2043"/>
        <w:gridCol w:w="759"/>
        <w:gridCol w:w="1480"/>
      </w:tblGrid>
      <w:tr w:rsidR="000A0B85" w:rsidRPr="000A0B85" w:rsidTr="002606C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0A0B85" w:rsidRPr="000A0B85" w:rsidRDefault="000A0B85" w:rsidP="002606C9">
            <w:pPr>
              <w:bidi/>
              <w:spacing w:after="160"/>
              <w:jc w:val="center"/>
              <w:rPr>
                <w:rFonts w:ascii="Simplified Arabic" w:hAnsi="Simplified Arabic" w:cs="Simplified Arabic"/>
                <w:sz w:val="28"/>
                <w:szCs w:val="28"/>
              </w:rPr>
            </w:pPr>
            <w:r w:rsidRPr="000A0B85">
              <w:rPr>
                <w:rFonts w:ascii="Simplified Arabic" w:hAnsi="Simplified Arabic" w:cs="Simplified Arabic"/>
                <w:sz w:val="28"/>
                <w:szCs w:val="28"/>
                <w:rtl/>
              </w:rPr>
              <w:t>سنوات الخبرة</w:t>
            </w:r>
          </w:p>
        </w:tc>
        <w:tc>
          <w:tcPr>
            <w:tcW w:w="0" w:type="auto"/>
            <w:hideMark/>
          </w:tcPr>
          <w:p w:rsidR="000A0B85" w:rsidRPr="000A0B85" w:rsidRDefault="000A0B85" w:rsidP="002606C9">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tl/>
              </w:rPr>
              <w:t>التكرار</w:t>
            </w:r>
          </w:p>
        </w:tc>
        <w:tc>
          <w:tcPr>
            <w:tcW w:w="0" w:type="auto"/>
            <w:hideMark/>
          </w:tcPr>
          <w:p w:rsidR="000A0B85" w:rsidRPr="000A0B85" w:rsidRDefault="000A0B85" w:rsidP="002606C9">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tl/>
              </w:rPr>
              <w:t>النسبة المئوية</w:t>
            </w:r>
          </w:p>
        </w:tc>
      </w:tr>
      <w:tr w:rsidR="000A0B85" w:rsidRPr="000A0B85" w:rsidTr="002606C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0A0B85" w:rsidRPr="000A0B85" w:rsidRDefault="000A0B85" w:rsidP="002606C9">
            <w:pPr>
              <w:bidi/>
              <w:spacing w:after="160"/>
              <w:jc w:val="center"/>
              <w:rPr>
                <w:rFonts w:ascii="Simplified Arabic" w:hAnsi="Simplified Arabic" w:cs="Simplified Arabic"/>
                <w:sz w:val="28"/>
                <w:szCs w:val="28"/>
              </w:rPr>
            </w:pPr>
            <w:r w:rsidRPr="000A0B85">
              <w:rPr>
                <w:rFonts w:ascii="Simplified Arabic" w:hAnsi="Simplified Arabic" w:cs="Simplified Arabic"/>
                <w:sz w:val="28"/>
                <w:szCs w:val="28"/>
                <w:rtl/>
              </w:rPr>
              <w:t>أقل من 5 سنوات</w:t>
            </w:r>
          </w:p>
        </w:tc>
        <w:tc>
          <w:tcPr>
            <w:tcW w:w="0" w:type="auto"/>
            <w:hideMark/>
          </w:tcPr>
          <w:p w:rsidR="000A0B85" w:rsidRPr="000A0B85" w:rsidRDefault="000A0B85" w:rsidP="002606C9">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Pr>
              <w:t>96</w:t>
            </w:r>
          </w:p>
        </w:tc>
        <w:tc>
          <w:tcPr>
            <w:tcW w:w="0" w:type="auto"/>
            <w:hideMark/>
          </w:tcPr>
          <w:p w:rsidR="000A0B85" w:rsidRPr="000A0B85" w:rsidRDefault="000A0B85" w:rsidP="002606C9">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Pr>
              <w:t>24.0%</w:t>
            </w:r>
          </w:p>
        </w:tc>
      </w:tr>
      <w:tr w:rsidR="000A0B85" w:rsidRPr="000A0B85" w:rsidTr="002606C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0A0B85" w:rsidRPr="000A0B85" w:rsidRDefault="000A0B85" w:rsidP="0053696F">
            <w:pPr>
              <w:bidi/>
              <w:spacing w:after="160"/>
              <w:jc w:val="center"/>
              <w:rPr>
                <w:rFonts w:ascii="Simplified Arabic" w:hAnsi="Simplified Arabic" w:cs="Simplified Arabic"/>
                <w:sz w:val="28"/>
                <w:szCs w:val="28"/>
              </w:rPr>
            </w:pPr>
            <w:r w:rsidRPr="000A0B85">
              <w:rPr>
                <w:rFonts w:ascii="Simplified Arabic" w:hAnsi="Simplified Arabic" w:cs="Simplified Arabic"/>
                <w:sz w:val="28"/>
                <w:szCs w:val="28"/>
                <w:rtl/>
              </w:rPr>
              <w:t xml:space="preserve">من </w:t>
            </w:r>
            <w:r w:rsidR="0053696F">
              <w:rPr>
                <w:rFonts w:ascii="Simplified Arabic" w:hAnsi="Simplified Arabic" w:cs="Simplified Arabic" w:hint="cs"/>
                <w:sz w:val="28"/>
                <w:szCs w:val="28"/>
                <w:rtl/>
              </w:rPr>
              <w:t>5 - 10</w:t>
            </w:r>
            <w:r w:rsidRPr="000A0B85">
              <w:rPr>
                <w:rFonts w:ascii="Simplified Arabic" w:hAnsi="Simplified Arabic" w:cs="Simplified Arabic"/>
                <w:sz w:val="28"/>
                <w:szCs w:val="28"/>
                <w:rtl/>
              </w:rPr>
              <w:t xml:space="preserve"> سنوات</w:t>
            </w:r>
          </w:p>
        </w:tc>
        <w:tc>
          <w:tcPr>
            <w:tcW w:w="0" w:type="auto"/>
            <w:hideMark/>
          </w:tcPr>
          <w:p w:rsidR="000A0B85" w:rsidRPr="000A0B85" w:rsidRDefault="000A0B85" w:rsidP="002606C9">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Pr>
              <w:t>172</w:t>
            </w:r>
          </w:p>
        </w:tc>
        <w:tc>
          <w:tcPr>
            <w:tcW w:w="0" w:type="auto"/>
            <w:hideMark/>
          </w:tcPr>
          <w:p w:rsidR="000A0B85" w:rsidRPr="000A0B85" w:rsidRDefault="000A0B85" w:rsidP="002606C9">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Pr>
              <w:t>43.0%</w:t>
            </w:r>
          </w:p>
        </w:tc>
      </w:tr>
      <w:tr w:rsidR="000A0B85" w:rsidRPr="000A0B85" w:rsidTr="002606C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0A0B85" w:rsidRPr="000A0B85" w:rsidRDefault="000A0B85" w:rsidP="00266086">
            <w:pPr>
              <w:bidi/>
              <w:spacing w:after="160"/>
              <w:jc w:val="center"/>
              <w:rPr>
                <w:rFonts w:ascii="Simplified Arabic" w:hAnsi="Simplified Arabic" w:cs="Simplified Arabic"/>
                <w:sz w:val="28"/>
                <w:szCs w:val="28"/>
              </w:rPr>
            </w:pPr>
            <w:r w:rsidRPr="000A0B85">
              <w:rPr>
                <w:rFonts w:ascii="Simplified Arabic" w:hAnsi="Simplified Arabic" w:cs="Simplified Arabic"/>
                <w:sz w:val="28"/>
                <w:szCs w:val="28"/>
              </w:rPr>
              <w:t>10</w:t>
            </w:r>
            <w:r w:rsidR="00266086">
              <w:rPr>
                <w:rFonts w:ascii="Simplified Arabic" w:hAnsi="Simplified Arabic" w:cs="Simplified Arabic" w:hint="cs"/>
                <w:sz w:val="28"/>
                <w:szCs w:val="28"/>
                <w:rtl/>
              </w:rPr>
              <w:t xml:space="preserve"> </w:t>
            </w:r>
            <w:r w:rsidRPr="000A0B85">
              <w:rPr>
                <w:rFonts w:ascii="Simplified Arabic" w:hAnsi="Simplified Arabic" w:cs="Simplified Arabic"/>
                <w:sz w:val="28"/>
                <w:szCs w:val="28"/>
                <w:rtl/>
              </w:rPr>
              <w:t>سنوات فأكثر</w:t>
            </w:r>
          </w:p>
        </w:tc>
        <w:tc>
          <w:tcPr>
            <w:tcW w:w="0" w:type="auto"/>
            <w:hideMark/>
          </w:tcPr>
          <w:p w:rsidR="000A0B85" w:rsidRPr="000A0B85" w:rsidRDefault="000A0B85" w:rsidP="002606C9">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Pr>
              <w:t>132</w:t>
            </w:r>
          </w:p>
        </w:tc>
        <w:tc>
          <w:tcPr>
            <w:tcW w:w="0" w:type="auto"/>
            <w:hideMark/>
          </w:tcPr>
          <w:p w:rsidR="000A0B85" w:rsidRPr="000A0B85" w:rsidRDefault="000A0B85" w:rsidP="002606C9">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Pr>
              <w:t>33.0%</w:t>
            </w:r>
          </w:p>
        </w:tc>
      </w:tr>
      <w:tr w:rsidR="000A0B85" w:rsidRPr="000A0B85" w:rsidTr="002606C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0A0B85" w:rsidRPr="000A0B85" w:rsidRDefault="000A0B85" w:rsidP="002606C9">
            <w:pPr>
              <w:bidi/>
              <w:spacing w:after="160"/>
              <w:jc w:val="center"/>
              <w:rPr>
                <w:rFonts w:ascii="Simplified Arabic" w:hAnsi="Simplified Arabic" w:cs="Simplified Arabic"/>
                <w:sz w:val="28"/>
                <w:szCs w:val="28"/>
              </w:rPr>
            </w:pPr>
            <w:r w:rsidRPr="000A0B85">
              <w:rPr>
                <w:rFonts w:ascii="Simplified Arabic" w:hAnsi="Simplified Arabic" w:cs="Simplified Arabic"/>
                <w:sz w:val="28"/>
                <w:szCs w:val="28"/>
                <w:rtl/>
              </w:rPr>
              <w:t>الإجمالي</w:t>
            </w:r>
          </w:p>
        </w:tc>
        <w:tc>
          <w:tcPr>
            <w:tcW w:w="0" w:type="auto"/>
            <w:hideMark/>
          </w:tcPr>
          <w:p w:rsidR="000A0B85" w:rsidRPr="000A0B85" w:rsidRDefault="000A0B85" w:rsidP="002606C9">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b/>
                <w:bCs/>
                <w:sz w:val="28"/>
                <w:szCs w:val="28"/>
              </w:rPr>
              <w:t>400</w:t>
            </w:r>
          </w:p>
        </w:tc>
        <w:tc>
          <w:tcPr>
            <w:tcW w:w="0" w:type="auto"/>
            <w:hideMark/>
          </w:tcPr>
          <w:p w:rsidR="000A0B85" w:rsidRPr="000A0B85" w:rsidRDefault="000A0B85" w:rsidP="002606C9">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b/>
                <w:bCs/>
                <w:sz w:val="28"/>
                <w:szCs w:val="28"/>
              </w:rPr>
              <w:t>100%</w:t>
            </w:r>
          </w:p>
        </w:tc>
      </w:tr>
    </w:tbl>
    <w:p w:rsidR="00DD6B56" w:rsidRDefault="00DD6B56" w:rsidP="00B05660">
      <w:pPr>
        <w:pStyle w:val="Caption"/>
        <w:bidi/>
        <w:jc w:val="center"/>
        <w:rPr>
          <w:rFonts w:ascii="Simplified Arabic" w:hAnsi="Simplified Arabic" w:cs="Simplified Arabic"/>
          <w:b/>
          <w:bCs/>
          <w:sz w:val="28"/>
          <w:szCs w:val="28"/>
          <w:rtl/>
        </w:rPr>
      </w:pPr>
      <w:bookmarkStart w:id="45" w:name="_Toc222339533"/>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F176AC">
        <w:rPr>
          <w:noProof/>
          <w:rtl/>
        </w:rPr>
        <w:t>4</w:t>
      </w:r>
      <w:r>
        <w:rPr>
          <w:rtl/>
        </w:rPr>
        <w:fldChar w:fldCharType="end"/>
      </w:r>
      <w:r>
        <w:rPr>
          <w:rFonts w:hint="cs"/>
          <w:rtl/>
          <w:lang w:bidi="ar-EG"/>
        </w:rPr>
        <w:t xml:space="preserve"> </w:t>
      </w:r>
      <w:r w:rsidRPr="00E00060">
        <w:rPr>
          <w:rFonts w:cs="Arial"/>
          <w:rtl/>
          <w:lang w:bidi="ar-EG"/>
        </w:rPr>
        <w:t>توزيع أفراد العينة حسب سنوات الخبرة</w:t>
      </w:r>
      <w:bookmarkEnd w:id="45"/>
    </w:p>
    <w:p w:rsidR="000A0B85" w:rsidRPr="000A0B85" w:rsidRDefault="000A0B85" w:rsidP="00DD6B56">
      <w:pPr>
        <w:bidi/>
        <w:spacing w:line="240" w:lineRule="auto"/>
        <w:rPr>
          <w:rFonts w:ascii="Simplified Arabic" w:hAnsi="Simplified Arabic" w:cs="Simplified Arabic"/>
          <w:sz w:val="28"/>
          <w:szCs w:val="28"/>
        </w:rPr>
      </w:pPr>
      <w:r w:rsidRPr="000A0B85">
        <w:rPr>
          <w:rFonts w:ascii="Simplified Arabic" w:hAnsi="Simplified Arabic" w:cs="Simplified Arabic"/>
          <w:b/>
          <w:bCs/>
          <w:sz w:val="28"/>
          <w:szCs w:val="28"/>
          <w:rtl/>
        </w:rPr>
        <w:t>تحليل الجدول</w:t>
      </w:r>
      <w:r w:rsidRPr="000A0B85">
        <w:rPr>
          <w:rFonts w:ascii="Simplified Arabic" w:hAnsi="Simplified Arabic" w:cs="Simplified Arabic"/>
          <w:b/>
          <w:bCs/>
          <w:sz w:val="28"/>
          <w:szCs w:val="28"/>
        </w:rPr>
        <w:t>:</w:t>
      </w:r>
      <w:r w:rsidRPr="000A0B85">
        <w:rPr>
          <w:rFonts w:ascii="Simplified Arabic" w:hAnsi="Simplified Arabic" w:cs="Simplified Arabic"/>
          <w:sz w:val="28"/>
          <w:szCs w:val="28"/>
        </w:rPr>
        <w:br/>
      </w:r>
      <w:r w:rsidRPr="000A0B85">
        <w:rPr>
          <w:rFonts w:ascii="Simplified Arabic" w:hAnsi="Simplified Arabic" w:cs="Simplified Arabic"/>
          <w:sz w:val="28"/>
          <w:szCs w:val="28"/>
          <w:rtl/>
        </w:rPr>
        <w:t>يتضح أن غالبية المشاركين لديهم خبرة تتراوح بين (5–10 سنوات)، وهو مؤشر إيجابي يدل على امتلاك أفراد العينة خبرة كافية تمكنهم من تقييم بيئة العمل بشكل واقعي</w:t>
      </w:r>
      <w:r w:rsidRPr="000A0B85">
        <w:rPr>
          <w:rFonts w:ascii="Simplified Arabic" w:hAnsi="Simplified Arabic" w:cs="Simplified Arabic"/>
          <w:sz w:val="28"/>
          <w:szCs w:val="28"/>
        </w:rPr>
        <w:t>.</w:t>
      </w:r>
    </w:p>
    <w:p w:rsidR="000A0B85" w:rsidRPr="000A0B85" w:rsidRDefault="0099595C" w:rsidP="000A0B85">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5.</w:t>
      </w:r>
      <w:r w:rsidR="000A0B85" w:rsidRPr="000A0B85">
        <w:rPr>
          <w:rFonts w:ascii="Simplified Arabic" w:hAnsi="Simplified Arabic" w:cs="Simplified Arabic"/>
          <w:b/>
          <w:bCs/>
          <w:sz w:val="28"/>
          <w:szCs w:val="28"/>
        </w:rPr>
        <w:t xml:space="preserve"> </w:t>
      </w:r>
      <w:r w:rsidR="000A0B85" w:rsidRPr="000A0B85">
        <w:rPr>
          <w:rFonts w:ascii="Simplified Arabic" w:hAnsi="Simplified Arabic" w:cs="Simplified Arabic"/>
          <w:b/>
          <w:bCs/>
          <w:sz w:val="28"/>
          <w:szCs w:val="28"/>
          <w:rtl/>
        </w:rPr>
        <w:t>توزيع أفراد العينة حسب القطاع</w:t>
      </w:r>
    </w:p>
    <w:tbl>
      <w:tblPr>
        <w:tblStyle w:val="PlainTable1"/>
        <w:bidiVisual/>
        <w:tblW w:w="0" w:type="auto"/>
        <w:jc w:val="center"/>
        <w:tblLook w:val="04A0" w:firstRow="1" w:lastRow="0" w:firstColumn="1" w:lastColumn="0" w:noHBand="0" w:noVBand="1"/>
      </w:tblPr>
      <w:tblGrid>
        <w:gridCol w:w="969"/>
        <w:gridCol w:w="759"/>
        <w:gridCol w:w="1480"/>
      </w:tblGrid>
      <w:tr w:rsidR="000A0B85" w:rsidRPr="000A0B85" w:rsidTr="0062047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0A0B85" w:rsidRPr="000A0B85" w:rsidRDefault="000A0B85" w:rsidP="00620472">
            <w:pPr>
              <w:bidi/>
              <w:spacing w:after="160"/>
              <w:jc w:val="center"/>
              <w:rPr>
                <w:rFonts w:ascii="Simplified Arabic" w:hAnsi="Simplified Arabic" w:cs="Simplified Arabic"/>
                <w:sz w:val="28"/>
                <w:szCs w:val="28"/>
              </w:rPr>
            </w:pPr>
            <w:r w:rsidRPr="000A0B85">
              <w:rPr>
                <w:rFonts w:ascii="Simplified Arabic" w:hAnsi="Simplified Arabic" w:cs="Simplified Arabic"/>
                <w:sz w:val="28"/>
                <w:szCs w:val="28"/>
                <w:rtl/>
              </w:rPr>
              <w:t>القطاع</w:t>
            </w:r>
          </w:p>
        </w:tc>
        <w:tc>
          <w:tcPr>
            <w:tcW w:w="0" w:type="auto"/>
            <w:hideMark/>
          </w:tcPr>
          <w:p w:rsidR="000A0B85" w:rsidRPr="000A0B85" w:rsidRDefault="000A0B85" w:rsidP="00620472">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tl/>
              </w:rPr>
              <w:t>التكرار</w:t>
            </w:r>
          </w:p>
        </w:tc>
        <w:tc>
          <w:tcPr>
            <w:tcW w:w="0" w:type="auto"/>
            <w:hideMark/>
          </w:tcPr>
          <w:p w:rsidR="000A0B85" w:rsidRPr="000A0B85" w:rsidRDefault="000A0B85" w:rsidP="00620472">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tl/>
              </w:rPr>
              <w:t>النسبة المئوية</w:t>
            </w:r>
          </w:p>
        </w:tc>
      </w:tr>
      <w:tr w:rsidR="000A0B85" w:rsidRPr="000A0B85" w:rsidTr="0062047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0A0B85" w:rsidRPr="000A0B85" w:rsidRDefault="000A0B85" w:rsidP="00620472">
            <w:pPr>
              <w:bidi/>
              <w:spacing w:after="160"/>
              <w:jc w:val="center"/>
              <w:rPr>
                <w:rFonts w:ascii="Simplified Arabic" w:hAnsi="Simplified Arabic" w:cs="Simplified Arabic"/>
                <w:sz w:val="28"/>
                <w:szCs w:val="28"/>
              </w:rPr>
            </w:pPr>
            <w:r w:rsidRPr="000A0B85">
              <w:rPr>
                <w:rFonts w:ascii="Simplified Arabic" w:hAnsi="Simplified Arabic" w:cs="Simplified Arabic"/>
                <w:sz w:val="28"/>
                <w:szCs w:val="28"/>
                <w:rtl/>
              </w:rPr>
              <w:t>حكومي</w:t>
            </w:r>
          </w:p>
        </w:tc>
        <w:tc>
          <w:tcPr>
            <w:tcW w:w="0" w:type="auto"/>
            <w:hideMark/>
          </w:tcPr>
          <w:p w:rsidR="000A0B85" w:rsidRPr="000A0B85" w:rsidRDefault="000A0B85" w:rsidP="00620472">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Pr>
              <w:t>185</w:t>
            </w:r>
          </w:p>
        </w:tc>
        <w:tc>
          <w:tcPr>
            <w:tcW w:w="0" w:type="auto"/>
            <w:hideMark/>
          </w:tcPr>
          <w:p w:rsidR="000A0B85" w:rsidRPr="000A0B85" w:rsidRDefault="000A0B85" w:rsidP="00620472">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Pr>
              <w:t>46.3%</w:t>
            </w:r>
          </w:p>
        </w:tc>
      </w:tr>
      <w:tr w:rsidR="000A0B85" w:rsidRPr="000A0B85" w:rsidTr="0062047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0A0B85" w:rsidRPr="000A0B85" w:rsidRDefault="000A0B85" w:rsidP="00620472">
            <w:pPr>
              <w:bidi/>
              <w:spacing w:after="160"/>
              <w:jc w:val="center"/>
              <w:rPr>
                <w:rFonts w:ascii="Simplified Arabic" w:hAnsi="Simplified Arabic" w:cs="Simplified Arabic"/>
                <w:sz w:val="28"/>
                <w:szCs w:val="28"/>
              </w:rPr>
            </w:pPr>
            <w:r w:rsidRPr="000A0B85">
              <w:rPr>
                <w:rFonts w:ascii="Simplified Arabic" w:hAnsi="Simplified Arabic" w:cs="Simplified Arabic"/>
                <w:sz w:val="28"/>
                <w:szCs w:val="28"/>
                <w:rtl/>
              </w:rPr>
              <w:t>خاص</w:t>
            </w:r>
          </w:p>
        </w:tc>
        <w:tc>
          <w:tcPr>
            <w:tcW w:w="0" w:type="auto"/>
            <w:hideMark/>
          </w:tcPr>
          <w:p w:rsidR="000A0B85" w:rsidRPr="000A0B85" w:rsidRDefault="000A0B85" w:rsidP="00620472">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Pr>
              <w:t>215</w:t>
            </w:r>
          </w:p>
        </w:tc>
        <w:tc>
          <w:tcPr>
            <w:tcW w:w="0" w:type="auto"/>
            <w:hideMark/>
          </w:tcPr>
          <w:p w:rsidR="000A0B85" w:rsidRPr="000A0B85" w:rsidRDefault="000A0B85" w:rsidP="00620472">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Pr>
              <w:t>53.7%</w:t>
            </w:r>
          </w:p>
        </w:tc>
      </w:tr>
      <w:tr w:rsidR="000A0B85" w:rsidRPr="000A0B85" w:rsidTr="0062047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0A0B85" w:rsidRPr="000A0B85" w:rsidRDefault="000A0B85" w:rsidP="00620472">
            <w:pPr>
              <w:bidi/>
              <w:spacing w:after="160"/>
              <w:jc w:val="center"/>
              <w:rPr>
                <w:rFonts w:ascii="Simplified Arabic" w:hAnsi="Simplified Arabic" w:cs="Simplified Arabic"/>
                <w:sz w:val="28"/>
                <w:szCs w:val="28"/>
              </w:rPr>
            </w:pPr>
            <w:r w:rsidRPr="000A0B85">
              <w:rPr>
                <w:rFonts w:ascii="Simplified Arabic" w:hAnsi="Simplified Arabic" w:cs="Simplified Arabic"/>
                <w:sz w:val="28"/>
                <w:szCs w:val="28"/>
                <w:rtl/>
              </w:rPr>
              <w:t>الإجمالي</w:t>
            </w:r>
          </w:p>
        </w:tc>
        <w:tc>
          <w:tcPr>
            <w:tcW w:w="0" w:type="auto"/>
            <w:hideMark/>
          </w:tcPr>
          <w:p w:rsidR="000A0B85" w:rsidRPr="000A0B85" w:rsidRDefault="000A0B85" w:rsidP="00620472">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b/>
                <w:bCs/>
                <w:sz w:val="28"/>
                <w:szCs w:val="28"/>
              </w:rPr>
              <w:t>400</w:t>
            </w:r>
          </w:p>
        </w:tc>
        <w:tc>
          <w:tcPr>
            <w:tcW w:w="0" w:type="auto"/>
            <w:hideMark/>
          </w:tcPr>
          <w:p w:rsidR="000A0B85" w:rsidRPr="000A0B85" w:rsidRDefault="000A0B85" w:rsidP="00620472">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b/>
                <w:bCs/>
                <w:sz w:val="28"/>
                <w:szCs w:val="28"/>
              </w:rPr>
              <w:t>100%</w:t>
            </w:r>
          </w:p>
        </w:tc>
      </w:tr>
    </w:tbl>
    <w:p w:rsidR="00C23C6C" w:rsidRDefault="00C23C6C" w:rsidP="00B05660">
      <w:pPr>
        <w:pStyle w:val="Caption"/>
        <w:bidi/>
        <w:jc w:val="center"/>
        <w:rPr>
          <w:rFonts w:ascii="Simplified Arabic" w:hAnsi="Simplified Arabic" w:cs="Simplified Arabic"/>
          <w:b/>
          <w:bCs/>
          <w:sz w:val="28"/>
          <w:szCs w:val="28"/>
          <w:rtl/>
        </w:rPr>
      </w:pPr>
      <w:bookmarkStart w:id="46" w:name="_Toc222339534"/>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F176AC">
        <w:rPr>
          <w:noProof/>
          <w:rtl/>
        </w:rPr>
        <w:t>5</w:t>
      </w:r>
      <w:r>
        <w:rPr>
          <w:rtl/>
        </w:rPr>
        <w:fldChar w:fldCharType="end"/>
      </w:r>
      <w:r>
        <w:rPr>
          <w:rFonts w:hint="cs"/>
          <w:rtl/>
          <w:lang w:bidi="ar-EG"/>
        </w:rPr>
        <w:t xml:space="preserve"> </w:t>
      </w:r>
      <w:r w:rsidRPr="00402159">
        <w:rPr>
          <w:rFonts w:cs="Arial"/>
          <w:rtl/>
          <w:lang w:bidi="ar-EG"/>
        </w:rPr>
        <w:t>توزيع أفراد العينة حسب القطاع</w:t>
      </w:r>
      <w:bookmarkEnd w:id="46"/>
    </w:p>
    <w:p w:rsidR="000A0B85" w:rsidRDefault="000A0B85" w:rsidP="00C23C6C">
      <w:pPr>
        <w:bidi/>
        <w:spacing w:line="240" w:lineRule="auto"/>
        <w:rPr>
          <w:rFonts w:ascii="Simplified Arabic" w:hAnsi="Simplified Arabic" w:cs="Simplified Arabic"/>
          <w:sz w:val="28"/>
          <w:szCs w:val="28"/>
          <w:rtl/>
        </w:rPr>
      </w:pPr>
      <w:r w:rsidRPr="000A0B85">
        <w:rPr>
          <w:rFonts w:ascii="Simplified Arabic" w:hAnsi="Simplified Arabic" w:cs="Simplified Arabic"/>
          <w:b/>
          <w:bCs/>
          <w:sz w:val="28"/>
          <w:szCs w:val="28"/>
          <w:rtl/>
        </w:rPr>
        <w:t>تحليل الجدول</w:t>
      </w:r>
      <w:r w:rsidRPr="000A0B85">
        <w:rPr>
          <w:rFonts w:ascii="Simplified Arabic" w:hAnsi="Simplified Arabic" w:cs="Simplified Arabic"/>
          <w:b/>
          <w:bCs/>
          <w:sz w:val="28"/>
          <w:szCs w:val="28"/>
        </w:rPr>
        <w:t>:</w:t>
      </w:r>
      <w:r w:rsidRPr="000A0B85">
        <w:rPr>
          <w:rFonts w:ascii="Simplified Arabic" w:hAnsi="Simplified Arabic" w:cs="Simplified Arabic"/>
          <w:sz w:val="28"/>
          <w:szCs w:val="28"/>
        </w:rPr>
        <w:br/>
      </w:r>
      <w:r w:rsidRPr="000A0B85">
        <w:rPr>
          <w:rFonts w:ascii="Simplified Arabic" w:hAnsi="Simplified Arabic" w:cs="Simplified Arabic"/>
          <w:sz w:val="28"/>
          <w:szCs w:val="28"/>
          <w:rtl/>
        </w:rPr>
        <w:t>تبين النتائج تقاربًا في توزيع العينة بين القطاعين الحكومي والخاص، مما يمنح الدراسة تنوعًا تنظيميًا ويساعد في تقديم نتائج أكثر شمولية</w:t>
      </w:r>
      <w:r w:rsidRPr="000A0B85">
        <w:rPr>
          <w:rFonts w:ascii="Simplified Arabic" w:hAnsi="Simplified Arabic" w:cs="Simplified Arabic"/>
          <w:sz w:val="28"/>
          <w:szCs w:val="28"/>
        </w:rPr>
        <w:t>.</w:t>
      </w:r>
    </w:p>
    <w:p w:rsidR="008F22D1" w:rsidRDefault="008F22D1" w:rsidP="008F22D1">
      <w:pPr>
        <w:bidi/>
        <w:spacing w:line="240" w:lineRule="auto"/>
        <w:rPr>
          <w:rFonts w:ascii="Simplified Arabic" w:hAnsi="Simplified Arabic" w:cs="Simplified Arabic"/>
          <w:sz w:val="28"/>
          <w:szCs w:val="28"/>
          <w:rtl/>
        </w:rPr>
      </w:pPr>
    </w:p>
    <w:p w:rsidR="008F22D1" w:rsidRDefault="008F22D1" w:rsidP="008F22D1">
      <w:pPr>
        <w:bidi/>
        <w:spacing w:line="240" w:lineRule="auto"/>
        <w:rPr>
          <w:rFonts w:ascii="Simplified Arabic" w:hAnsi="Simplified Arabic" w:cs="Simplified Arabic"/>
          <w:sz w:val="28"/>
          <w:szCs w:val="28"/>
          <w:rtl/>
        </w:rPr>
      </w:pPr>
    </w:p>
    <w:p w:rsidR="008F22D1" w:rsidRDefault="008F22D1" w:rsidP="008F22D1">
      <w:pPr>
        <w:bidi/>
        <w:spacing w:line="240" w:lineRule="auto"/>
        <w:rPr>
          <w:rFonts w:ascii="Simplified Arabic" w:hAnsi="Simplified Arabic" w:cs="Simplified Arabic"/>
          <w:sz w:val="28"/>
          <w:szCs w:val="28"/>
          <w:rtl/>
        </w:rPr>
      </w:pPr>
    </w:p>
    <w:p w:rsidR="008F22D1" w:rsidRPr="000A0B85" w:rsidRDefault="008F22D1" w:rsidP="008F22D1">
      <w:pPr>
        <w:bidi/>
        <w:spacing w:line="240" w:lineRule="auto"/>
        <w:rPr>
          <w:rFonts w:ascii="Simplified Arabic" w:hAnsi="Simplified Arabic" w:cs="Simplified Arabic"/>
          <w:sz w:val="28"/>
          <w:szCs w:val="28"/>
        </w:rPr>
      </w:pPr>
    </w:p>
    <w:p w:rsidR="000A0B85" w:rsidRPr="000A0B85" w:rsidRDefault="003178A9" w:rsidP="000A0B85">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6.</w:t>
      </w:r>
      <w:r w:rsidR="000A0B85" w:rsidRPr="000A0B85">
        <w:rPr>
          <w:rFonts w:ascii="Simplified Arabic" w:hAnsi="Simplified Arabic" w:cs="Simplified Arabic"/>
          <w:b/>
          <w:bCs/>
          <w:sz w:val="28"/>
          <w:szCs w:val="28"/>
        </w:rPr>
        <w:t xml:space="preserve"> </w:t>
      </w:r>
      <w:r w:rsidR="000A0B85" w:rsidRPr="000A0B85">
        <w:rPr>
          <w:rFonts w:ascii="Simplified Arabic" w:hAnsi="Simplified Arabic" w:cs="Simplified Arabic"/>
          <w:b/>
          <w:bCs/>
          <w:sz w:val="28"/>
          <w:szCs w:val="28"/>
          <w:rtl/>
        </w:rPr>
        <w:t>توزيع أفراد العينة حسب المدينة</w:t>
      </w:r>
    </w:p>
    <w:tbl>
      <w:tblPr>
        <w:tblStyle w:val="PlainTable1"/>
        <w:bidiVisual/>
        <w:tblW w:w="0" w:type="auto"/>
        <w:jc w:val="center"/>
        <w:tblLook w:val="04A0" w:firstRow="1" w:lastRow="0" w:firstColumn="1" w:lastColumn="0" w:noHBand="0" w:noVBand="1"/>
      </w:tblPr>
      <w:tblGrid>
        <w:gridCol w:w="1506"/>
        <w:gridCol w:w="759"/>
        <w:gridCol w:w="1480"/>
      </w:tblGrid>
      <w:tr w:rsidR="000A0B85" w:rsidRPr="000A0B85" w:rsidTr="00D228F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0A0B85" w:rsidRPr="000A0B85" w:rsidRDefault="000A0B85" w:rsidP="00D228F7">
            <w:pPr>
              <w:bidi/>
              <w:spacing w:after="160"/>
              <w:jc w:val="center"/>
              <w:rPr>
                <w:rFonts w:ascii="Simplified Arabic" w:hAnsi="Simplified Arabic" w:cs="Simplified Arabic"/>
                <w:sz w:val="28"/>
                <w:szCs w:val="28"/>
              </w:rPr>
            </w:pPr>
            <w:r w:rsidRPr="000A0B85">
              <w:rPr>
                <w:rFonts w:ascii="Simplified Arabic" w:hAnsi="Simplified Arabic" w:cs="Simplified Arabic"/>
                <w:sz w:val="28"/>
                <w:szCs w:val="28"/>
                <w:rtl/>
              </w:rPr>
              <w:t>المدينة</w:t>
            </w:r>
          </w:p>
        </w:tc>
        <w:tc>
          <w:tcPr>
            <w:tcW w:w="0" w:type="auto"/>
            <w:hideMark/>
          </w:tcPr>
          <w:p w:rsidR="000A0B85" w:rsidRPr="000A0B85" w:rsidRDefault="000A0B85" w:rsidP="00D228F7">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tl/>
              </w:rPr>
              <w:t>التكرار</w:t>
            </w:r>
          </w:p>
        </w:tc>
        <w:tc>
          <w:tcPr>
            <w:tcW w:w="0" w:type="auto"/>
            <w:hideMark/>
          </w:tcPr>
          <w:p w:rsidR="000A0B85" w:rsidRPr="000A0B85" w:rsidRDefault="000A0B85" w:rsidP="00D228F7">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tl/>
              </w:rPr>
              <w:t>النسبة المئوية</w:t>
            </w:r>
          </w:p>
        </w:tc>
      </w:tr>
      <w:tr w:rsidR="000A0B85" w:rsidRPr="000A0B85" w:rsidTr="00D228F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0A0B85" w:rsidRPr="000A0B85" w:rsidRDefault="000A0B85" w:rsidP="00D228F7">
            <w:pPr>
              <w:bidi/>
              <w:spacing w:after="160"/>
              <w:jc w:val="center"/>
              <w:rPr>
                <w:rFonts w:ascii="Simplified Arabic" w:hAnsi="Simplified Arabic" w:cs="Simplified Arabic"/>
                <w:sz w:val="28"/>
                <w:szCs w:val="28"/>
              </w:rPr>
            </w:pPr>
            <w:r w:rsidRPr="000A0B85">
              <w:rPr>
                <w:rFonts w:ascii="Simplified Arabic" w:hAnsi="Simplified Arabic" w:cs="Simplified Arabic"/>
                <w:sz w:val="28"/>
                <w:szCs w:val="28"/>
                <w:rtl/>
              </w:rPr>
              <w:t>الرياض</w:t>
            </w:r>
          </w:p>
        </w:tc>
        <w:tc>
          <w:tcPr>
            <w:tcW w:w="0" w:type="auto"/>
            <w:hideMark/>
          </w:tcPr>
          <w:p w:rsidR="000A0B85" w:rsidRPr="000A0B85" w:rsidRDefault="000A0B85" w:rsidP="00D228F7">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Pr>
              <w:t>130</w:t>
            </w:r>
          </w:p>
        </w:tc>
        <w:tc>
          <w:tcPr>
            <w:tcW w:w="0" w:type="auto"/>
            <w:hideMark/>
          </w:tcPr>
          <w:p w:rsidR="000A0B85" w:rsidRPr="000A0B85" w:rsidRDefault="000A0B85" w:rsidP="00D228F7">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Pr>
              <w:t>32.5%</w:t>
            </w:r>
          </w:p>
        </w:tc>
      </w:tr>
      <w:tr w:rsidR="000A0B85" w:rsidRPr="000A0B85" w:rsidTr="00D228F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0A0B85" w:rsidRPr="000A0B85" w:rsidRDefault="000A0B85" w:rsidP="00D228F7">
            <w:pPr>
              <w:bidi/>
              <w:spacing w:after="160"/>
              <w:jc w:val="center"/>
              <w:rPr>
                <w:rFonts w:ascii="Simplified Arabic" w:hAnsi="Simplified Arabic" w:cs="Simplified Arabic"/>
                <w:sz w:val="28"/>
                <w:szCs w:val="28"/>
              </w:rPr>
            </w:pPr>
            <w:r w:rsidRPr="000A0B85">
              <w:rPr>
                <w:rFonts w:ascii="Simplified Arabic" w:hAnsi="Simplified Arabic" w:cs="Simplified Arabic"/>
                <w:sz w:val="28"/>
                <w:szCs w:val="28"/>
                <w:rtl/>
              </w:rPr>
              <w:t>جدة</w:t>
            </w:r>
          </w:p>
        </w:tc>
        <w:tc>
          <w:tcPr>
            <w:tcW w:w="0" w:type="auto"/>
            <w:hideMark/>
          </w:tcPr>
          <w:p w:rsidR="000A0B85" w:rsidRPr="000A0B85" w:rsidRDefault="000A0B85" w:rsidP="00D228F7">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Pr>
              <w:t>96</w:t>
            </w:r>
          </w:p>
        </w:tc>
        <w:tc>
          <w:tcPr>
            <w:tcW w:w="0" w:type="auto"/>
            <w:hideMark/>
          </w:tcPr>
          <w:p w:rsidR="000A0B85" w:rsidRPr="000A0B85" w:rsidRDefault="000A0B85" w:rsidP="00D228F7">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Pr>
              <w:t>24.0%</w:t>
            </w:r>
          </w:p>
        </w:tc>
      </w:tr>
      <w:tr w:rsidR="000A0B85" w:rsidRPr="000A0B85" w:rsidTr="00D228F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0A0B85" w:rsidRPr="000A0B85" w:rsidRDefault="000A0B85" w:rsidP="00D228F7">
            <w:pPr>
              <w:bidi/>
              <w:spacing w:after="160"/>
              <w:jc w:val="center"/>
              <w:rPr>
                <w:rFonts w:ascii="Simplified Arabic" w:hAnsi="Simplified Arabic" w:cs="Simplified Arabic"/>
                <w:sz w:val="28"/>
                <w:szCs w:val="28"/>
              </w:rPr>
            </w:pPr>
            <w:r w:rsidRPr="000A0B85">
              <w:rPr>
                <w:rFonts w:ascii="Simplified Arabic" w:hAnsi="Simplified Arabic" w:cs="Simplified Arabic"/>
                <w:sz w:val="28"/>
                <w:szCs w:val="28"/>
                <w:rtl/>
              </w:rPr>
              <w:t>الدمام</w:t>
            </w:r>
          </w:p>
        </w:tc>
        <w:tc>
          <w:tcPr>
            <w:tcW w:w="0" w:type="auto"/>
            <w:hideMark/>
          </w:tcPr>
          <w:p w:rsidR="000A0B85" w:rsidRPr="000A0B85" w:rsidRDefault="000A0B85" w:rsidP="00D228F7">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Pr>
              <w:t>78</w:t>
            </w:r>
          </w:p>
        </w:tc>
        <w:tc>
          <w:tcPr>
            <w:tcW w:w="0" w:type="auto"/>
            <w:hideMark/>
          </w:tcPr>
          <w:p w:rsidR="000A0B85" w:rsidRPr="000A0B85" w:rsidRDefault="000A0B85" w:rsidP="00D228F7">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Pr>
              <w:t>19.5%</w:t>
            </w:r>
          </w:p>
        </w:tc>
      </w:tr>
      <w:tr w:rsidR="000A0B85" w:rsidRPr="000A0B85" w:rsidTr="00D228F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0A0B85" w:rsidRPr="000A0B85" w:rsidRDefault="000A0B85" w:rsidP="00BF7E9C">
            <w:pPr>
              <w:bidi/>
              <w:spacing w:after="160"/>
              <w:jc w:val="center"/>
              <w:rPr>
                <w:rFonts w:ascii="Simplified Arabic" w:hAnsi="Simplified Arabic" w:cs="Simplified Arabic"/>
                <w:sz w:val="28"/>
                <w:szCs w:val="28"/>
              </w:rPr>
            </w:pPr>
            <w:r w:rsidRPr="000A0B85">
              <w:rPr>
                <w:rFonts w:ascii="Simplified Arabic" w:hAnsi="Simplified Arabic" w:cs="Simplified Arabic"/>
                <w:sz w:val="28"/>
                <w:szCs w:val="28"/>
                <w:rtl/>
              </w:rPr>
              <w:t>مكة المكرمة</w:t>
            </w:r>
          </w:p>
        </w:tc>
        <w:tc>
          <w:tcPr>
            <w:tcW w:w="0" w:type="auto"/>
            <w:hideMark/>
          </w:tcPr>
          <w:p w:rsidR="000A0B85" w:rsidRPr="000A0B85" w:rsidRDefault="000A0B85" w:rsidP="00BF7E9C">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Pr>
              <w:t>54</w:t>
            </w:r>
          </w:p>
        </w:tc>
        <w:tc>
          <w:tcPr>
            <w:tcW w:w="0" w:type="auto"/>
            <w:hideMark/>
          </w:tcPr>
          <w:p w:rsidR="000A0B85" w:rsidRPr="000A0B85" w:rsidRDefault="000A0B85" w:rsidP="00BF7E9C">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Pr>
              <w:t>13.5%</w:t>
            </w:r>
          </w:p>
        </w:tc>
      </w:tr>
      <w:tr w:rsidR="000A0B85" w:rsidRPr="000A0B85" w:rsidTr="00D228F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0A0B85" w:rsidRPr="000A0B85" w:rsidRDefault="000A0B85" w:rsidP="00BF7E9C">
            <w:pPr>
              <w:bidi/>
              <w:spacing w:after="160"/>
              <w:jc w:val="center"/>
              <w:rPr>
                <w:rFonts w:ascii="Simplified Arabic" w:hAnsi="Simplified Arabic" w:cs="Simplified Arabic"/>
                <w:sz w:val="28"/>
                <w:szCs w:val="28"/>
              </w:rPr>
            </w:pPr>
            <w:r w:rsidRPr="000A0B85">
              <w:rPr>
                <w:rFonts w:ascii="Simplified Arabic" w:hAnsi="Simplified Arabic" w:cs="Simplified Arabic"/>
                <w:sz w:val="28"/>
                <w:szCs w:val="28"/>
                <w:rtl/>
              </w:rPr>
              <w:t>المدينة المنورة</w:t>
            </w:r>
          </w:p>
        </w:tc>
        <w:tc>
          <w:tcPr>
            <w:tcW w:w="0" w:type="auto"/>
            <w:hideMark/>
          </w:tcPr>
          <w:p w:rsidR="000A0B85" w:rsidRPr="000A0B85" w:rsidRDefault="000A0B85" w:rsidP="00BF7E9C">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Pr>
              <w:t>42</w:t>
            </w:r>
          </w:p>
        </w:tc>
        <w:tc>
          <w:tcPr>
            <w:tcW w:w="0" w:type="auto"/>
            <w:hideMark/>
          </w:tcPr>
          <w:p w:rsidR="000A0B85" w:rsidRPr="000A0B85" w:rsidRDefault="000A0B85" w:rsidP="00BF7E9C">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sz w:val="28"/>
                <w:szCs w:val="28"/>
              </w:rPr>
              <w:t>10.5%</w:t>
            </w:r>
          </w:p>
        </w:tc>
      </w:tr>
      <w:tr w:rsidR="000A0B85" w:rsidRPr="000A0B85" w:rsidTr="00D228F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0A0B85" w:rsidRPr="000A0B85" w:rsidRDefault="000A0B85" w:rsidP="00BF7E9C">
            <w:pPr>
              <w:bidi/>
              <w:spacing w:after="160"/>
              <w:jc w:val="center"/>
              <w:rPr>
                <w:rFonts w:ascii="Simplified Arabic" w:hAnsi="Simplified Arabic" w:cs="Simplified Arabic"/>
                <w:sz w:val="28"/>
                <w:szCs w:val="28"/>
              </w:rPr>
            </w:pPr>
            <w:r w:rsidRPr="000A0B85">
              <w:rPr>
                <w:rFonts w:ascii="Simplified Arabic" w:hAnsi="Simplified Arabic" w:cs="Simplified Arabic"/>
                <w:sz w:val="28"/>
                <w:szCs w:val="28"/>
                <w:rtl/>
              </w:rPr>
              <w:t>الإجمالي</w:t>
            </w:r>
          </w:p>
        </w:tc>
        <w:tc>
          <w:tcPr>
            <w:tcW w:w="0" w:type="auto"/>
            <w:hideMark/>
          </w:tcPr>
          <w:p w:rsidR="000A0B85" w:rsidRPr="000A0B85" w:rsidRDefault="000A0B85" w:rsidP="00BF7E9C">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b/>
                <w:bCs/>
                <w:sz w:val="28"/>
                <w:szCs w:val="28"/>
              </w:rPr>
              <w:t>400</w:t>
            </w:r>
          </w:p>
        </w:tc>
        <w:tc>
          <w:tcPr>
            <w:tcW w:w="0" w:type="auto"/>
            <w:hideMark/>
          </w:tcPr>
          <w:p w:rsidR="000A0B85" w:rsidRPr="000A0B85" w:rsidRDefault="000A0B85" w:rsidP="00BF7E9C">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A0B85">
              <w:rPr>
                <w:rFonts w:ascii="Simplified Arabic" w:hAnsi="Simplified Arabic" w:cs="Simplified Arabic"/>
                <w:b/>
                <w:bCs/>
                <w:sz w:val="28"/>
                <w:szCs w:val="28"/>
              </w:rPr>
              <w:t>100%</w:t>
            </w:r>
          </w:p>
        </w:tc>
      </w:tr>
    </w:tbl>
    <w:p w:rsidR="00C262AA" w:rsidRDefault="00C262AA" w:rsidP="00B6066E">
      <w:pPr>
        <w:pStyle w:val="Caption"/>
        <w:bidi/>
        <w:jc w:val="center"/>
        <w:rPr>
          <w:rFonts w:ascii="Simplified Arabic" w:hAnsi="Simplified Arabic" w:cs="Simplified Arabic"/>
          <w:b/>
          <w:bCs/>
          <w:sz w:val="28"/>
          <w:szCs w:val="28"/>
          <w:rtl/>
        </w:rPr>
      </w:pPr>
      <w:bookmarkStart w:id="47" w:name="_Toc222339535"/>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F176AC">
        <w:rPr>
          <w:noProof/>
          <w:rtl/>
        </w:rPr>
        <w:t>6</w:t>
      </w:r>
      <w:r>
        <w:rPr>
          <w:rtl/>
        </w:rPr>
        <w:fldChar w:fldCharType="end"/>
      </w:r>
      <w:r>
        <w:rPr>
          <w:rFonts w:hint="cs"/>
          <w:rtl/>
          <w:lang w:bidi="ar-EG"/>
        </w:rPr>
        <w:t xml:space="preserve"> </w:t>
      </w:r>
      <w:r w:rsidRPr="001463B3">
        <w:rPr>
          <w:rFonts w:cs="Arial"/>
          <w:rtl/>
          <w:lang w:bidi="ar-EG"/>
        </w:rPr>
        <w:t>توزيع أفراد العينة حسب المدينة</w:t>
      </w:r>
      <w:bookmarkEnd w:id="47"/>
    </w:p>
    <w:p w:rsidR="000A0B85" w:rsidRPr="000A0B85" w:rsidRDefault="000A0B85" w:rsidP="00C262AA">
      <w:pPr>
        <w:bidi/>
        <w:spacing w:line="240" w:lineRule="auto"/>
        <w:rPr>
          <w:rFonts w:ascii="Simplified Arabic" w:hAnsi="Simplified Arabic" w:cs="Simplified Arabic"/>
          <w:sz w:val="28"/>
          <w:szCs w:val="28"/>
        </w:rPr>
      </w:pPr>
      <w:r w:rsidRPr="000A0B85">
        <w:rPr>
          <w:rFonts w:ascii="Simplified Arabic" w:hAnsi="Simplified Arabic" w:cs="Simplified Arabic"/>
          <w:b/>
          <w:bCs/>
          <w:sz w:val="28"/>
          <w:szCs w:val="28"/>
          <w:rtl/>
        </w:rPr>
        <w:t>تحليل الجدول</w:t>
      </w:r>
      <w:r w:rsidRPr="000A0B85">
        <w:rPr>
          <w:rFonts w:ascii="Simplified Arabic" w:hAnsi="Simplified Arabic" w:cs="Simplified Arabic"/>
          <w:b/>
          <w:bCs/>
          <w:sz w:val="28"/>
          <w:szCs w:val="28"/>
        </w:rPr>
        <w:t>:</w:t>
      </w:r>
      <w:r w:rsidRPr="000A0B85">
        <w:rPr>
          <w:rFonts w:ascii="Simplified Arabic" w:hAnsi="Simplified Arabic" w:cs="Simplified Arabic"/>
          <w:sz w:val="28"/>
          <w:szCs w:val="28"/>
        </w:rPr>
        <w:br/>
      </w:r>
      <w:r w:rsidRPr="000A0B85">
        <w:rPr>
          <w:rFonts w:ascii="Simplified Arabic" w:hAnsi="Simplified Arabic" w:cs="Simplified Arabic"/>
          <w:sz w:val="28"/>
          <w:szCs w:val="28"/>
          <w:rtl/>
        </w:rPr>
        <w:t>يظهر الجدول تنوعًا جغرافيًا في توزيع أفراد العينة، حيث شملت الدراسة عدة مدن رئيسية داخل المملكة العربية السعودية، مما يعزز من تمثيل البيانات لواقع بيئات العمل المختلفة</w:t>
      </w:r>
      <w:r w:rsidRPr="000A0B85">
        <w:rPr>
          <w:rFonts w:ascii="Simplified Arabic" w:hAnsi="Simplified Arabic" w:cs="Simplified Arabic"/>
          <w:sz w:val="28"/>
          <w:szCs w:val="28"/>
        </w:rPr>
        <w:t>.</w:t>
      </w:r>
    </w:p>
    <w:p w:rsidR="000A0B85" w:rsidRPr="000A0B85" w:rsidRDefault="000A0B85" w:rsidP="000A0B85">
      <w:pPr>
        <w:bidi/>
        <w:spacing w:line="240" w:lineRule="auto"/>
        <w:rPr>
          <w:rFonts w:ascii="Simplified Arabic" w:hAnsi="Simplified Arabic" w:cs="Simplified Arabic"/>
          <w:b/>
          <w:bCs/>
          <w:sz w:val="28"/>
          <w:szCs w:val="28"/>
        </w:rPr>
      </w:pPr>
      <w:r w:rsidRPr="000A0B85">
        <w:rPr>
          <w:rFonts w:ascii="Simplified Arabic" w:hAnsi="Simplified Arabic" w:cs="Simplified Arabic"/>
          <w:b/>
          <w:bCs/>
          <w:sz w:val="28"/>
          <w:szCs w:val="28"/>
          <w:rtl/>
        </w:rPr>
        <w:t>ثالثًا: خلاصة تحليل البيانات الديموغرافية</w:t>
      </w:r>
    </w:p>
    <w:p w:rsidR="000A0B85" w:rsidRPr="000A0B85" w:rsidRDefault="000A0B85" w:rsidP="000A0B85">
      <w:pPr>
        <w:bidi/>
        <w:spacing w:line="240" w:lineRule="auto"/>
        <w:rPr>
          <w:rFonts w:ascii="Simplified Arabic" w:hAnsi="Simplified Arabic" w:cs="Simplified Arabic"/>
          <w:sz w:val="28"/>
          <w:szCs w:val="28"/>
        </w:rPr>
      </w:pPr>
      <w:r w:rsidRPr="000A0B85">
        <w:rPr>
          <w:rFonts w:ascii="Simplified Arabic" w:hAnsi="Simplified Arabic" w:cs="Simplified Arabic"/>
          <w:sz w:val="28"/>
          <w:szCs w:val="28"/>
          <w:rtl/>
        </w:rPr>
        <w:t>يتضح من خلال تحليل البيانات الديموغرافية أن عينة الدراسة تتمتع بدرجة جيدة من التنوع من حيث الجنس، والعمر، والمؤهل العلمي، وسنوات الخبرة، والقطاع، والموقع الجغرافي. وهذا التنوع يسهم في زيادة مصداقية النتائج ويمنح الدراسة قدرة أكبر على تفسير العلاقة بين بيئة العمل والأداء الوظيفي من وجهات نظر مختلفة</w:t>
      </w:r>
      <w:r w:rsidRPr="000A0B85">
        <w:rPr>
          <w:rFonts w:ascii="Simplified Arabic" w:hAnsi="Simplified Arabic" w:cs="Simplified Arabic"/>
          <w:sz w:val="28"/>
          <w:szCs w:val="28"/>
        </w:rPr>
        <w:t>.</w:t>
      </w:r>
    </w:p>
    <w:p w:rsidR="00B56A6C" w:rsidRDefault="000A0B85" w:rsidP="00560361">
      <w:pPr>
        <w:bidi/>
        <w:spacing w:line="240" w:lineRule="auto"/>
        <w:rPr>
          <w:rFonts w:ascii="Simplified Arabic" w:hAnsi="Simplified Arabic" w:cs="Simplified Arabic"/>
          <w:sz w:val="28"/>
          <w:szCs w:val="28"/>
          <w:rtl/>
        </w:rPr>
      </w:pPr>
      <w:r w:rsidRPr="000A0B85">
        <w:rPr>
          <w:rFonts w:ascii="Simplified Arabic" w:hAnsi="Simplified Arabic" w:cs="Simplified Arabic"/>
          <w:sz w:val="28"/>
          <w:szCs w:val="28"/>
          <w:rtl/>
        </w:rPr>
        <w:t>كما تعكس النتائج أن غالبية أفراد العينة من الفئات العمرية النشطة مهنيًا ومن ذوي الخبرة المتوسطة والعالية، الأمر الذي يعزز من موثوقية آرائهم حول بيئة العمل وتأثيرها على الأداء</w:t>
      </w:r>
      <w:r w:rsidRPr="000A0B85">
        <w:rPr>
          <w:rFonts w:ascii="Simplified Arabic" w:hAnsi="Simplified Arabic" w:cs="Simplified Arabic"/>
          <w:sz w:val="28"/>
          <w:szCs w:val="28"/>
        </w:rPr>
        <w:t>.</w:t>
      </w:r>
    </w:p>
    <w:p w:rsidR="00BA3626" w:rsidRDefault="00BA3626" w:rsidP="00BA3626">
      <w:pPr>
        <w:bidi/>
        <w:spacing w:line="240" w:lineRule="auto"/>
        <w:rPr>
          <w:rFonts w:ascii="Simplified Arabic" w:hAnsi="Simplified Arabic" w:cs="Simplified Arabic"/>
          <w:sz w:val="28"/>
          <w:szCs w:val="28"/>
          <w:rtl/>
        </w:rPr>
      </w:pPr>
    </w:p>
    <w:p w:rsidR="00BA3626" w:rsidRDefault="00BA3626" w:rsidP="00BA3626">
      <w:pPr>
        <w:bidi/>
        <w:spacing w:line="240" w:lineRule="auto"/>
        <w:rPr>
          <w:rFonts w:ascii="Simplified Arabic" w:hAnsi="Simplified Arabic" w:cs="Simplified Arabic"/>
          <w:sz w:val="28"/>
          <w:szCs w:val="28"/>
          <w:rtl/>
        </w:rPr>
      </w:pPr>
    </w:p>
    <w:p w:rsidR="00BA3626" w:rsidRDefault="00BA3626" w:rsidP="00BA3626">
      <w:pPr>
        <w:bidi/>
        <w:spacing w:line="240" w:lineRule="auto"/>
        <w:rPr>
          <w:rFonts w:ascii="Simplified Arabic" w:hAnsi="Simplified Arabic" w:cs="Simplified Arabic"/>
          <w:sz w:val="28"/>
          <w:szCs w:val="28"/>
          <w:rtl/>
        </w:rPr>
      </w:pPr>
    </w:p>
    <w:p w:rsidR="00BA3626" w:rsidRDefault="00BA3626" w:rsidP="00BA3626">
      <w:pPr>
        <w:bidi/>
        <w:spacing w:line="240" w:lineRule="auto"/>
        <w:rPr>
          <w:rFonts w:ascii="Simplified Arabic" w:hAnsi="Simplified Arabic" w:cs="Simplified Arabic"/>
          <w:sz w:val="28"/>
          <w:szCs w:val="28"/>
          <w:rtl/>
        </w:rPr>
      </w:pPr>
    </w:p>
    <w:p w:rsidR="00654435" w:rsidRPr="00654435" w:rsidRDefault="00654435" w:rsidP="00EE547A">
      <w:pPr>
        <w:pStyle w:val="Heading2"/>
      </w:pPr>
      <w:bookmarkStart w:id="48" w:name="_Toc222341818"/>
      <w:r w:rsidRPr="00654435">
        <w:rPr>
          <w:rtl/>
        </w:rPr>
        <w:lastRenderedPageBreak/>
        <w:t>تحليل نتائج محاور الاستبانة</w:t>
      </w:r>
      <w:bookmarkEnd w:id="48"/>
    </w:p>
    <w:p w:rsidR="00654435" w:rsidRPr="00BA3626" w:rsidRDefault="00654435" w:rsidP="00BA3626">
      <w:pPr>
        <w:pStyle w:val="Heading3"/>
      </w:pPr>
      <w:bookmarkStart w:id="49" w:name="_Toc222341819"/>
      <w:r w:rsidRPr="00654435">
        <w:rPr>
          <w:rtl/>
        </w:rPr>
        <w:t>أولًا: تحليل المحور الأول – بيئة العمل المادية</w:t>
      </w:r>
      <w:bookmarkEnd w:id="49"/>
    </w:p>
    <w:tbl>
      <w:tblPr>
        <w:tblStyle w:val="PlainTable1"/>
        <w:bidiVisual/>
        <w:tblW w:w="0" w:type="auto"/>
        <w:tblLook w:val="04A0" w:firstRow="1" w:lastRow="0" w:firstColumn="1" w:lastColumn="0" w:noHBand="0" w:noVBand="1"/>
      </w:tblPr>
      <w:tblGrid>
        <w:gridCol w:w="3771"/>
        <w:gridCol w:w="1673"/>
        <w:gridCol w:w="1693"/>
        <w:gridCol w:w="1422"/>
        <w:gridCol w:w="836"/>
      </w:tblGrid>
      <w:tr w:rsidR="00654435" w:rsidRPr="00654435" w:rsidTr="00EE54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654435" w:rsidRPr="00654435" w:rsidRDefault="00654435" w:rsidP="00EE547A">
            <w:pPr>
              <w:bidi/>
              <w:spacing w:after="160"/>
              <w:jc w:val="center"/>
              <w:rPr>
                <w:rFonts w:ascii="Simplified Arabic" w:hAnsi="Simplified Arabic" w:cs="Simplified Arabic"/>
                <w:sz w:val="28"/>
                <w:szCs w:val="28"/>
              </w:rPr>
            </w:pPr>
            <w:r w:rsidRPr="00654435">
              <w:rPr>
                <w:rFonts w:ascii="Simplified Arabic" w:hAnsi="Simplified Arabic" w:cs="Simplified Arabic"/>
                <w:sz w:val="28"/>
                <w:szCs w:val="28"/>
                <w:rtl/>
              </w:rPr>
              <w:t>العبارة</w:t>
            </w:r>
          </w:p>
        </w:tc>
        <w:tc>
          <w:tcPr>
            <w:tcW w:w="0" w:type="auto"/>
            <w:hideMark/>
          </w:tcPr>
          <w:p w:rsidR="00654435" w:rsidRPr="00654435" w:rsidRDefault="00654435" w:rsidP="00EE547A">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tl/>
              </w:rPr>
              <w:t>المتوسط الحسابي</w:t>
            </w:r>
          </w:p>
        </w:tc>
        <w:tc>
          <w:tcPr>
            <w:tcW w:w="0" w:type="auto"/>
            <w:hideMark/>
          </w:tcPr>
          <w:p w:rsidR="00654435" w:rsidRPr="00654435" w:rsidRDefault="00654435" w:rsidP="00EE547A">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tl/>
              </w:rPr>
              <w:t>الانحراف المعياري</w:t>
            </w:r>
          </w:p>
        </w:tc>
        <w:tc>
          <w:tcPr>
            <w:tcW w:w="0" w:type="auto"/>
            <w:hideMark/>
          </w:tcPr>
          <w:p w:rsidR="00654435" w:rsidRPr="00654435" w:rsidRDefault="00654435" w:rsidP="00EE547A">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tl/>
              </w:rPr>
              <w:t>مستوى التقدير</w:t>
            </w:r>
          </w:p>
        </w:tc>
        <w:tc>
          <w:tcPr>
            <w:tcW w:w="0" w:type="auto"/>
            <w:hideMark/>
          </w:tcPr>
          <w:p w:rsidR="00654435" w:rsidRPr="00654435" w:rsidRDefault="00654435" w:rsidP="00EE547A">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tl/>
              </w:rPr>
              <w:t>الترتيب</w:t>
            </w:r>
          </w:p>
        </w:tc>
      </w:tr>
      <w:tr w:rsidR="00654435" w:rsidRPr="00654435" w:rsidTr="00EE54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654435" w:rsidRPr="00654435" w:rsidRDefault="00654435" w:rsidP="00EE547A">
            <w:pPr>
              <w:bidi/>
              <w:spacing w:after="160"/>
              <w:jc w:val="center"/>
              <w:rPr>
                <w:rFonts w:ascii="Simplified Arabic" w:hAnsi="Simplified Arabic" w:cs="Simplified Arabic"/>
                <w:sz w:val="28"/>
                <w:szCs w:val="28"/>
              </w:rPr>
            </w:pPr>
            <w:r w:rsidRPr="00654435">
              <w:rPr>
                <w:rFonts w:ascii="Simplified Arabic" w:hAnsi="Simplified Arabic" w:cs="Simplified Arabic"/>
                <w:sz w:val="28"/>
                <w:szCs w:val="28"/>
                <w:rtl/>
              </w:rPr>
              <w:t>تتوفر في مكان العمل وسائل السلامة المهنية</w:t>
            </w:r>
          </w:p>
        </w:tc>
        <w:tc>
          <w:tcPr>
            <w:tcW w:w="0" w:type="auto"/>
            <w:hideMark/>
          </w:tcPr>
          <w:p w:rsidR="00654435" w:rsidRPr="00654435" w:rsidRDefault="00654435" w:rsidP="00EE547A">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3.92</w:t>
            </w:r>
          </w:p>
        </w:tc>
        <w:tc>
          <w:tcPr>
            <w:tcW w:w="0" w:type="auto"/>
            <w:hideMark/>
          </w:tcPr>
          <w:p w:rsidR="00654435" w:rsidRPr="00654435" w:rsidRDefault="00654435" w:rsidP="00EE547A">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0.74</w:t>
            </w:r>
          </w:p>
        </w:tc>
        <w:tc>
          <w:tcPr>
            <w:tcW w:w="0" w:type="auto"/>
            <w:hideMark/>
          </w:tcPr>
          <w:p w:rsidR="00654435" w:rsidRPr="00654435" w:rsidRDefault="00654435" w:rsidP="00EE547A">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tl/>
              </w:rPr>
              <w:t>مرتفع</w:t>
            </w:r>
          </w:p>
        </w:tc>
        <w:tc>
          <w:tcPr>
            <w:tcW w:w="0" w:type="auto"/>
            <w:hideMark/>
          </w:tcPr>
          <w:p w:rsidR="00654435" w:rsidRPr="00654435" w:rsidRDefault="00654435" w:rsidP="00EE547A">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1</w:t>
            </w:r>
          </w:p>
        </w:tc>
      </w:tr>
      <w:tr w:rsidR="00654435" w:rsidRPr="00654435" w:rsidTr="00EE547A">
        <w:tc>
          <w:tcPr>
            <w:cnfStyle w:val="001000000000" w:firstRow="0" w:lastRow="0" w:firstColumn="1" w:lastColumn="0" w:oddVBand="0" w:evenVBand="0" w:oddHBand="0" w:evenHBand="0" w:firstRowFirstColumn="0" w:firstRowLastColumn="0" w:lastRowFirstColumn="0" w:lastRowLastColumn="0"/>
            <w:tcW w:w="0" w:type="auto"/>
            <w:hideMark/>
          </w:tcPr>
          <w:p w:rsidR="00654435" w:rsidRPr="00654435" w:rsidRDefault="00654435" w:rsidP="00EE547A">
            <w:pPr>
              <w:bidi/>
              <w:spacing w:after="160"/>
              <w:jc w:val="center"/>
              <w:rPr>
                <w:rFonts w:ascii="Simplified Arabic" w:hAnsi="Simplified Arabic" w:cs="Simplified Arabic"/>
                <w:sz w:val="28"/>
                <w:szCs w:val="28"/>
              </w:rPr>
            </w:pPr>
            <w:r w:rsidRPr="00654435">
              <w:rPr>
                <w:rFonts w:ascii="Simplified Arabic" w:hAnsi="Simplified Arabic" w:cs="Simplified Arabic"/>
                <w:sz w:val="28"/>
                <w:szCs w:val="28"/>
                <w:rtl/>
              </w:rPr>
              <w:t>تتوفر الأدوات والتقنيات اللازمة لإنجاز العمل</w:t>
            </w:r>
          </w:p>
        </w:tc>
        <w:tc>
          <w:tcPr>
            <w:tcW w:w="0" w:type="auto"/>
            <w:hideMark/>
          </w:tcPr>
          <w:p w:rsidR="00654435" w:rsidRPr="00654435" w:rsidRDefault="00654435" w:rsidP="00EE547A">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3.88</w:t>
            </w:r>
          </w:p>
        </w:tc>
        <w:tc>
          <w:tcPr>
            <w:tcW w:w="0" w:type="auto"/>
            <w:hideMark/>
          </w:tcPr>
          <w:p w:rsidR="00654435" w:rsidRPr="00654435" w:rsidRDefault="00654435" w:rsidP="00EE547A">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0.71</w:t>
            </w:r>
          </w:p>
        </w:tc>
        <w:tc>
          <w:tcPr>
            <w:tcW w:w="0" w:type="auto"/>
            <w:hideMark/>
          </w:tcPr>
          <w:p w:rsidR="00654435" w:rsidRPr="00654435" w:rsidRDefault="00654435" w:rsidP="00EE547A">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tl/>
              </w:rPr>
              <w:t>مرتفع</w:t>
            </w:r>
          </w:p>
        </w:tc>
        <w:tc>
          <w:tcPr>
            <w:tcW w:w="0" w:type="auto"/>
            <w:hideMark/>
          </w:tcPr>
          <w:p w:rsidR="00654435" w:rsidRPr="00654435" w:rsidRDefault="00654435" w:rsidP="00EE547A">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2</w:t>
            </w:r>
          </w:p>
        </w:tc>
      </w:tr>
      <w:tr w:rsidR="00654435" w:rsidRPr="00654435" w:rsidTr="00EE54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654435" w:rsidRPr="00654435" w:rsidRDefault="00654435" w:rsidP="00EE547A">
            <w:pPr>
              <w:bidi/>
              <w:spacing w:after="160"/>
              <w:jc w:val="center"/>
              <w:rPr>
                <w:rFonts w:ascii="Simplified Arabic" w:hAnsi="Simplified Arabic" w:cs="Simplified Arabic"/>
                <w:sz w:val="28"/>
                <w:szCs w:val="28"/>
              </w:rPr>
            </w:pPr>
            <w:r w:rsidRPr="00654435">
              <w:rPr>
                <w:rFonts w:ascii="Simplified Arabic" w:hAnsi="Simplified Arabic" w:cs="Simplified Arabic"/>
                <w:sz w:val="28"/>
                <w:szCs w:val="28"/>
                <w:rtl/>
              </w:rPr>
              <w:t>بيئة العمل مريحة من حيث الإضاءة والتهوية</w:t>
            </w:r>
          </w:p>
        </w:tc>
        <w:tc>
          <w:tcPr>
            <w:tcW w:w="0" w:type="auto"/>
            <w:hideMark/>
          </w:tcPr>
          <w:p w:rsidR="00654435" w:rsidRPr="00654435" w:rsidRDefault="00654435" w:rsidP="00EE547A">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3.79</w:t>
            </w:r>
          </w:p>
        </w:tc>
        <w:tc>
          <w:tcPr>
            <w:tcW w:w="0" w:type="auto"/>
            <w:hideMark/>
          </w:tcPr>
          <w:p w:rsidR="00654435" w:rsidRPr="00654435" w:rsidRDefault="00654435" w:rsidP="00EE547A">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0.78</w:t>
            </w:r>
          </w:p>
        </w:tc>
        <w:tc>
          <w:tcPr>
            <w:tcW w:w="0" w:type="auto"/>
            <w:hideMark/>
          </w:tcPr>
          <w:p w:rsidR="00654435" w:rsidRPr="00654435" w:rsidRDefault="00654435" w:rsidP="00EE547A">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tl/>
              </w:rPr>
              <w:t>مرتفع</w:t>
            </w:r>
          </w:p>
        </w:tc>
        <w:tc>
          <w:tcPr>
            <w:tcW w:w="0" w:type="auto"/>
            <w:hideMark/>
          </w:tcPr>
          <w:p w:rsidR="00654435" w:rsidRPr="00654435" w:rsidRDefault="00654435" w:rsidP="00EE547A">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3</w:t>
            </w:r>
          </w:p>
        </w:tc>
      </w:tr>
      <w:tr w:rsidR="00654435" w:rsidRPr="00654435" w:rsidTr="00EE547A">
        <w:tc>
          <w:tcPr>
            <w:cnfStyle w:val="001000000000" w:firstRow="0" w:lastRow="0" w:firstColumn="1" w:lastColumn="0" w:oddVBand="0" w:evenVBand="0" w:oddHBand="0" w:evenHBand="0" w:firstRowFirstColumn="0" w:firstRowLastColumn="0" w:lastRowFirstColumn="0" w:lastRowLastColumn="0"/>
            <w:tcW w:w="0" w:type="auto"/>
            <w:hideMark/>
          </w:tcPr>
          <w:p w:rsidR="00654435" w:rsidRPr="00654435" w:rsidRDefault="00654435" w:rsidP="00EE547A">
            <w:pPr>
              <w:bidi/>
              <w:spacing w:after="160"/>
              <w:jc w:val="center"/>
              <w:rPr>
                <w:rFonts w:ascii="Simplified Arabic" w:hAnsi="Simplified Arabic" w:cs="Simplified Arabic"/>
                <w:sz w:val="28"/>
                <w:szCs w:val="28"/>
              </w:rPr>
            </w:pPr>
            <w:r w:rsidRPr="00654435">
              <w:rPr>
                <w:rFonts w:ascii="Simplified Arabic" w:hAnsi="Simplified Arabic" w:cs="Simplified Arabic"/>
                <w:sz w:val="28"/>
                <w:szCs w:val="28"/>
                <w:rtl/>
              </w:rPr>
              <w:t>مكان العمل يساعدني على التركيز والإنتاجية</w:t>
            </w:r>
          </w:p>
        </w:tc>
        <w:tc>
          <w:tcPr>
            <w:tcW w:w="0" w:type="auto"/>
            <w:hideMark/>
          </w:tcPr>
          <w:p w:rsidR="00654435" w:rsidRPr="00654435" w:rsidRDefault="00654435" w:rsidP="00EE547A">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3.70</w:t>
            </w:r>
          </w:p>
        </w:tc>
        <w:tc>
          <w:tcPr>
            <w:tcW w:w="0" w:type="auto"/>
            <w:hideMark/>
          </w:tcPr>
          <w:p w:rsidR="00654435" w:rsidRPr="00654435" w:rsidRDefault="00654435" w:rsidP="00EE547A">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0.83</w:t>
            </w:r>
          </w:p>
        </w:tc>
        <w:tc>
          <w:tcPr>
            <w:tcW w:w="0" w:type="auto"/>
            <w:hideMark/>
          </w:tcPr>
          <w:p w:rsidR="00654435" w:rsidRPr="00654435" w:rsidRDefault="00654435" w:rsidP="00EE547A">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tl/>
              </w:rPr>
              <w:t>متوسط</w:t>
            </w:r>
          </w:p>
        </w:tc>
        <w:tc>
          <w:tcPr>
            <w:tcW w:w="0" w:type="auto"/>
            <w:hideMark/>
          </w:tcPr>
          <w:p w:rsidR="00654435" w:rsidRPr="00654435" w:rsidRDefault="00654435" w:rsidP="00EE547A">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4</w:t>
            </w:r>
          </w:p>
        </w:tc>
      </w:tr>
      <w:tr w:rsidR="00654435" w:rsidRPr="00654435" w:rsidTr="00EE54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654435" w:rsidRPr="00654435" w:rsidRDefault="00654435" w:rsidP="00EE547A">
            <w:pPr>
              <w:bidi/>
              <w:spacing w:after="160"/>
              <w:jc w:val="center"/>
              <w:rPr>
                <w:rFonts w:ascii="Simplified Arabic" w:hAnsi="Simplified Arabic" w:cs="Simplified Arabic"/>
                <w:sz w:val="28"/>
                <w:szCs w:val="28"/>
              </w:rPr>
            </w:pPr>
            <w:r w:rsidRPr="00654435">
              <w:rPr>
                <w:rFonts w:ascii="Simplified Arabic" w:hAnsi="Simplified Arabic" w:cs="Simplified Arabic"/>
                <w:sz w:val="28"/>
                <w:szCs w:val="28"/>
                <w:rtl/>
              </w:rPr>
              <w:t>المتوسط الكلي للمحور</w:t>
            </w:r>
          </w:p>
        </w:tc>
        <w:tc>
          <w:tcPr>
            <w:tcW w:w="0" w:type="auto"/>
            <w:hideMark/>
          </w:tcPr>
          <w:p w:rsidR="00654435" w:rsidRPr="00654435" w:rsidRDefault="00654435" w:rsidP="00EE547A">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b/>
                <w:bCs/>
                <w:sz w:val="28"/>
                <w:szCs w:val="28"/>
              </w:rPr>
              <w:t>3.82</w:t>
            </w:r>
          </w:p>
        </w:tc>
        <w:tc>
          <w:tcPr>
            <w:tcW w:w="0" w:type="auto"/>
            <w:hideMark/>
          </w:tcPr>
          <w:p w:rsidR="00654435" w:rsidRPr="00654435" w:rsidRDefault="00654435" w:rsidP="00EE547A">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b/>
                <w:bCs/>
                <w:sz w:val="28"/>
                <w:szCs w:val="28"/>
              </w:rPr>
              <w:t>0.77</w:t>
            </w:r>
          </w:p>
        </w:tc>
        <w:tc>
          <w:tcPr>
            <w:tcW w:w="0" w:type="auto"/>
            <w:hideMark/>
          </w:tcPr>
          <w:p w:rsidR="00654435" w:rsidRPr="00654435" w:rsidRDefault="00654435" w:rsidP="00EE547A">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b/>
                <w:bCs/>
                <w:sz w:val="28"/>
                <w:szCs w:val="28"/>
                <w:rtl/>
              </w:rPr>
              <w:t>مرتفع</w:t>
            </w:r>
          </w:p>
        </w:tc>
        <w:tc>
          <w:tcPr>
            <w:tcW w:w="0" w:type="auto"/>
            <w:hideMark/>
          </w:tcPr>
          <w:p w:rsidR="00654435" w:rsidRPr="00654435" w:rsidRDefault="00654435" w:rsidP="00EE547A">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w:t>
            </w:r>
          </w:p>
        </w:tc>
      </w:tr>
    </w:tbl>
    <w:p w:rsidR="00D925D1" w:rsidRDefault="00D925D1" w:rsidP="00B6066E">
      <w:pPr>
        <w:pStyle w:val="Caption"/>
        <w:bidi/>
        <w:jc w:val="center"/>
        <w:rPr>
          <w:rFonts w:ascii="Simplified Arabic" w:hAnsi="Simplified Arabic" w:cs="Simplified Arabic"/>
          <w:b/>
          <w:bCs/>
          <w:sz w:val="28"/>
          <w:szCs w:val="28"/>
          <w:rtl/>
        </w:rPr>
      </w:pPr>
      <w:bookmarkStart w:id="50" w:name="_Toc222339536"/>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F176AC">
        <w:rPr>
          <w:noProof/>
          <w:rtl/>
        </w:rPr>
        <w:t>7</w:t>
      </w:r>
      <w:r>
        <w:rPr>
          <w:rtl/>
        </w:rPr>
        <w:fldChar w:fldCharType="end"/>
      </w:r>
      <w:r>
        <w:rPr>
          <w:rFonts w:hint="cs"/>
          <w:rtl/>
          <w:lang w:bidi="ar-EG"/>
        </w:rPr>
        <w:t xml:space="preserve"> </w:t>
      </w:r>
      <w:r w:rsidRPr="009B4CAD">
        <w:rPr>
          <w:rFonts w:cs="Arial"/>
          <w:rtl/>
          <w:lang w:bidi="ar-EG"/>
        </w:rPr>
        <w:t>تحليل المحور الأول – بيئة العمل المادية</w:t>
      </w:r>
      <w:bookmarkEnd w:id="50"/>
    </w:p>
    <w:p w:rsidR="00654435" w:rsidRPr="00654435" w:rsidRDefault="00654435" w:rsidP="00D925D1">
      <w:pPr>
        <w:bidi/>
        <w:spacing w:line="240" w:lineRule="auto"/>
        <w:rPr>
          <w:rFonts w:ascii="Simplified Arabic" w:hAnsi="Simplified Arabic" w:cs="Simplified Arabic"/>
          <w:b/>
          <w:bCs/>
          <w:sz w:val="28"/>
          <w:szCs w:val="28"/>
        </w:rPr>
      </w:pPr>
      <w:r w:rsidRPr="00654435">
        <w:rPr>
          <w:rFonts w:ascii="Simplified Arabic" w:hAnsi="Simplified Arabic" w:cs="Simplified Arabic"/>
          <w:b/>
          <w:bCs/>
          <w:sz w:val="28"/>
          <w:szCs w:val="28"/>
          <w:rtl/>
        </w:rPr>
        <w:t>التحليل والتفسير</w:t>
      </w:r>
    </w:p>
    <w:p w:rsidR="00654435" w:rsidRPr="00E35607" w:rsidRDefault="00654435" w:rsidP="00E35607">
      <w:pPr>
        <w:bidi/>
        <w:spacing w:line="240" w:lineRule="auto"/>
        <w:rPr>
          <w:rFonts w:ascii="Simplified Arabic" w:hAnsi="Simplified Arabic" w:cs="Simplified Arabic"/>
          <w:sz w:val="28"/>
          <w:szCs w:val="28"/>
        </w:rPr>
      </w:pPr>
      <w:r w:rsidRPr="00654435">
        <w:rPr>
          <w:rFonts w:ascii="Simplified Arabic" w:hAnsi="Simplified Arabic" w:cs="Simplified Arabic"/>
          <w:sz w:val="28"/>
          <w:szCs w:val="28"/>
          <w:rtl/>
        </w:rPr>
        <w:t xml:space="preserve">يتضح أن المتوسط الكلي لمحور بيئة العمل المادية بلغ (3.82)، مما يدل على أن مستوى البيئة المادية في </w:t>
      </w:r>
      <w:r w:rsidRPr="00E35607">
        <w:rPr>
          <w:rFonts w:ascii="Simplified Arabic" w:hAnsi="Simplified Arabic" w:cs="Simplified Arabic"/>
          <w:sz w:val="28"/>
          <w:szCs w:val="28"/>
          <w:rtl/>
        </w:rPr>
        <w:t>المؤسسات محل الدراسة جاء بدرجة مرتفعة</w:t>
      </w:r>
      <w:r w:rsidR="00E35607">
        <w:rPr>
          <w:rFonts w:ascii="Simplified Arabic" w:hAnsi="Simplified Arabic" w:cs="Simplified Arabic" w:hint="cs"/>
          <w:sz w:val="28"/>
          <w:szCs w:val="28"/>
          <w:rtl/>
        </w:rPr>
        <w:t>.</w:t>
      </w:r>
      <w:r w:rsidRPr="00E35607">
        <w:rPr>
          <w:rFonts w:ascii="Simplified Arabic" w:hAnsi="Simplified Arabic" w:cs="Simplified Arabic"/>
          <w:sz w:val="28"/>
          <w:szCs w:val="28"/>
        </w:rPr>
        <w:t xml:space="preserve"> </w:t>
      </w:r>
      <w:r w:rsidRPr="00E35607">
        <w:rPr>
          <w:rFonts w:ascii="Simplified Arabic" w:hAnsi="Simplified Arabic" w:cs="Simplified Arabic"/>
          <w:sz w:val="28"/>
          <w:szCs w:val="28"/>
          <w:rtl/>
        </w:rPr>
        <w:t>وجاءت عبارة "تتوفر وسائل السلامة المهنية" في المرتبة الأولى، وهو مؤشر إيجابي يعكس اهتمام المؤسسات بعناصر الأمن والسلامة</w:t>
      </w:r>
      <w:r w:rsidRPr="00E35607">
        <w:rPr>
          <w:rFonts w:ascii="Simplified Arabic" w:hAnsi="Simplified Arabic" w:cs="Simplified Arabic"/>
          <w:sz w:val="28"/>
          <w:szCs w:val="28"/>
        </w:rPr>
        <w:t>.</w:t>
      </w:r>
    </w:p>
    <w:p w:rsidR="00654435" w:rsidRPr="00E35607" w:rsidRDefault="00654435" w:rsidP="00654435">
      <w:pPr>
        <w:bidi/>
        <w:spacing w:line="240" w:lineRule="auto"/>
        <w:rPr>
          <w:rFonts w:ascii="Simplified Arabic" w:hAnsi="Simplified Arabic" w:cs="Simplified Arabic"/>
          <w:sz w:val="28"/>
          <w:szCs w:val="28"/>
        </w:rPr>
      </w:pPr>
      <w:r w:rsidRPr="00E35607">
        <w:rPr>
          <w:rFonts w:ascii="Simplified Arabic" w:hAnsi="Simplified Arabic" w:cs="Simplified Arabic"/>
          <w:sz w:val="28"/>
          <w:szCs w:val="28"/>
          <w:rtl/>
        </w:rPr>
        <w:t>بينما جاءت عبارة "مكان العمل يساعدني على التركيز والإنتاجية" في المرتبة الأخيرة بدرجة متوسطة، مما قد يشير إلى وجود بعض المشتتات أو ضغوط العمل التي تؤثر في تركيز الموظفين</w:t>
      </w:r>
      <w:r w:rsidRPr="00E35607">
        <w:rPr>
          <w:rFonts w:ascii="Simplified Arabic" w:hAnsi="Simplified Arabic" w:cs="Simplified Arabic"/>
          <w:sz w:val="28"/>
          <w:szCs w:val="28"/>
        </w:rPr>
        <w:t>.</w:t>
      </w:r>
    </w:p>
    <w:p w:rsidR="00654435" w:rsidRDefault="00654435" w:rsidP="00A5639F">
      <w:pPr>
        <w:bidi/>
        <w:spacing w:line="240" w:lineRule="auto"/>
        <w:rPr>
          <w:rFonts w:ascii="Simplified Arabic" w:hAnsi="Simplified Arabic" w:cs="Simplified Arabic"/>
          <w:sz w:val="28"/>
          <w:szCs w:val="28"/>
          <w:rtl/>
        </w:rPr>
      </w:pPr>
      <w:r w:rsidRPr="00E35607">
        <w:rPr>
          <w:rFonts w:ascii="Simplified Arabic" w:hAnsi="Simplified Arabic" w:cs="Simplified Arabic"/>
          <w:sz w:val="28"/>
          <w:szCs w:val="28"/>
          <w:rtl/>
        </w:rPr>
        <w:t>بصورة عامة، تعكس النتائج اهتمام المؤسسات بالبنية</w:t>
      </w:r>
      <w:r w:rsidRPr="00654435">
        <w:rPr>
          <w:rFonts w:ascii="Simplified Arabic" w:hAnsi="Simplified Arabic" w:cs="Simplified Arabic"/>
          <w:sz w:val="28"/>
          <w:szCs w:val="28"/>
          <w:rtl/>
        </w:rPr>
        <w:t xml:space="preserve"> التحتية والتجهيزات، وهو ما ينعكس إيجابيًا على الأداء</w:t>
      </w:r>
      <w:r w:rsidRPr="00654435">
        <w:rPr>
          <w:rFonts w:ascii="Simplified Arabic" w:hAnsi="Simplified Arabic" w:cs="Simplified Arabic"/>
          <w:sz w:val="28"/>
          <w:szCs w:val="28"/>
        </w:rPr>
        <w:t>.</w:t>
      </w:r>
    </w:p>
    <w:p w:rsidR="000D29FA" w:rsidRDefault="000D29FA" w:rsidP="000D29FA">
      <w:pPr>
        <w:bidi/>
        <w:spacing w:line="240" w:lineRule="auto"/>
        <w:rPr>
          <w:rFonts w:ascii="Simplified Arabic" w:hAnsi="Simplified Arabic" w:cs="Simplified Arabic"/>
          <w:sz w:val="28"/>
          <w:szCs w:val="28"/>
          <w:rtl/>
        </w:rPr>
      </w:pPr>
    </w:p>
    <w:p w:rsidR="000D29FA" w:rsidRPr="00654435" w:rsidRDefault="000D29FA" w:rsidP="000D29FA">
      <w:pPr>
        <w:bidi/>
        <w:spacing w:line="240" w:lineRule="auto"/>
        <w:rPr>
          <w:rFonts w:ascii="Simplified Arabic" w:hAnsi="Simplified Arabic" w:cs="Simplified Arabic"/>
          <w:sz w:val="28"/>
          <w:szCs w:val="28"/>
        </w:rPr>
      </w:pPr>
    </w:p>
    <w:p w:rsidR="00654435" w:rsidRPr="00654435" w:rsidRDefault="00654435" w:rsidP="00A5639F">
      <w:pPr>
        <w:pStyle w:val="Heading3"/>
      </w:pPr>
      <w:bookmarkStart w:id="51" w:name="_Toc222341820"/>
      <w:r w:rsidRPr="00654435">
        <w:rPr>
          <w:rtl/>
        </w:rPr>
        <w:lastRenderedPageBreak/>
        <w:t>ثانيًا: تحليل المحور الثاني – العدالة والحوافز</w:t>
      </w:r>
      <w:bookmarkEnd w:id="51"/>
    </w:p>
    <w:tbl>
      <w:tblPr>
        <w:tblStyle w:val="PlainTable1"/>
        <w:bidiVisual/>
        <w:tblW w:w="0" w:type="auto"/>
        <w:jc w:val="center"/>
        <w:tblLook w:val="04A0" w:firstRow="1" w:lastRow="0" w:firstColumn="1" w:lastColumn="0" w:noHBand="0" w:noVBand="1"/>
      </w:tblPr>
      <w:tblGrid>
        <w:gridCol w:w="3758"/>
        <w:gridCol w:w="1678"/>
        <w:gridCol w:w="1698"/>
        <w:gridCol w:w="1425"/>
        <w:gridCol w:w="836"/>
      </w:tblGrid>
      <w:tr w:rsidR="00654435" w:rsidRPr="00654435" w:rsidTr="00A5639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654435" w:rsidRPr="00654435" w:rsidRDefault="00654435" w:rsidP="00A5639F">
            <w:pPr>
              <w:bidi/>
              <w:spacing w:after="160"/>
              <w:jc w:val="center"/>
              <w:rPr>
                <w:rFonts w:ascii="Simplified Arabic" w:hAnsi="Simplified Arabic" w:cs="Simplified Arabic"/>
                <w:sz w:val="28"/>
                <w:szCs w:val="28"/>
              </w:rPr>
            </w:pPr>
            <w:r w:rsidRPr="00654435">
              <w:rPr>
                <w:rFonts w:ascii="Simplified Arabic" w:hAnsi="Simplified Arabic" w:cs="Simplified Arabic"/>
                <w:sz w:val="28"/>
                <w:szCs w:val="28"/>
                <w:rtl/>
              </w:rPr>
              <w:t>العبارة</w:t>
            </w:r>
          </w:p>
        </w:tc>
        <w:tc>
          <w:tcPr>
            <w:tcW w:w="0" w:type="auto"/>
            <w:hideMark/>
          </w:tcPr>
          <w:p w:rsidR="00654435" w:rsidRPr="00654435" w:rsidRDefault="00654435" w:rsidP="00A5639F">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tl/>
              </w:rPr>
              <w:t>المتوسط الحسابي</w:t>
            </w:r>
          </w:p>
        </w:tc>
        <w:tc>
          <w:tcPr>
            <w:tcW w:w="0" w:type="auto"/>
            <w:hideMark/>
          </w:tcPr>
          <w:p w:rsidR="00654435" w:rsidRPr="00654435" w:rsidRDefault="00654435" w:rsidP="00A5639F">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tl/>
              </w:rPr>
              <w:t>الانحراف المعياري</w:t>
            </w:r>
          </w:p>
        </w:tc>
        <w:tc>
          <w:tcPr>
            <w:tcW w:w="0" w:type="auto"/>
            <w:hideMark/>
          </w:tcPr>
          <w:p w:rsidR="00654435" w:rsidRPr="00654435" w:rsidRDefault="00654435" w:rsidP="00A5639F">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tl/>
              </w:rPr>
              <w:t>مستوى التقدير</w:t>
            </w:r>
          </w:p>
        </w:tc>
        <w:tc>
          <w:tcPr>
            <w:tcW w:w="0" w:type="auto"/>
            <w:hideMark/>
          </w:tcPr>
          <w:p w:rsidR="00654435" w:rsidRPr="00654435" w:rsidRDefault="00654435" w:rsidP="00A5639F">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tl/>
              </w:rPr>
              <w:t>الترتيب</w:t>
            </w:r>
          </w:p>
        </w:tc>
      </w:tr>
      <w:tr w:rsidR="00654435" w:rsidRPr="00654435" w:rsidTr="00A5639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654435" w:rsidRPr="00654435" w:rsidRDefault="00654435" w:rsidP="00A5639F">
            <w:pPr>
              <w:bidi/>
              <w:spacing w:after="160"/>
              <w:jc w:val="center"/>
              <w:rPr>
                <w:rFonts w:ascii="Simplified Arabic" w:hAnsi="Simplified Arabic" w:cs="Simplified Arabic"/>
                <w:sz w:val="28"/>
                <w:szCs w:val="28"/>
              </w:rPr>
            </w:pPr>
            <w:r w:rsidRPr="00654435">
              <w:rPr>
                <w:rFonts w:ascii="Simplified Arabic" w:hAnsi="Simplified Arabic" w:cs="Simplified Arabic"/>
                <w:sz w:val="28"/>
                <w:szCs w:val="28"/>
                <w:rtl/>
              </w:rPr>
              <w:t>توجد حوافز تشجع على تحسين الأداء</w:t>
            </w:r>
          </w:p>
        </w:tc>
        <w:tc>
          <w:tcPr>
            <w:tcW w:w="0" w:type="auto"/>
            <w:hideMark/>
          </w:tcPr>
          <w:p w:rsidR="00654435" w:rsidRPr="00654435" w:rsidRDefault="00654435" w:rsidP="00A5639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3.55</w:t>
            </w:r>
          </w:p>
        </w:tc>
        <w:tc>
          <w:tcPr>
            <w:tcW w:w="0" w:type="auto"/>
            <w:hideMark/>
          </w:tcPr>
          <w:p w:rsidR="00654435" w:rsidRPr="00654435" w:rsidRDefault="00654435" w:rsidP="00A5639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0.81</w:t>
            </w:r>
          </w:p>
        </w:tc>
        <w:tc>
          <w:tcPr>
            <w:tcW w:w="0" w:type="auto"/>
            <w:hideMark/>
          </w:tcPr>
          <w:p w:rsidR="00654435" w:rsidRPr="00654435" w:rsidRDefault="00654435" w:rsidP="00A5639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tl/>
              </w:rPr>
              <w:t>متوسط</w:t>
            </w:r>
          </w:p>
        </w:tc>
        <w:tc>
          <w:tcPr>
            <w:tcW w:w="0" w:type="auto"/>
            <w:hideMark/>
          </w:tcPr>
          <w:p w:rsidR="00654435" w:rsidRPr="00654435" w:rsidRDefault="00654435" w:rsidP="00A5639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1</w:t>
            </w:r>
          </w:p>
        </w:tc>
      </w:tr>
      <w:tr w:rsidR="00654435" w:rsidRPr="00654435" w:rsidTr="00A5639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654435" w:rsidRPr="00654435" w:rsidRDefault="00654435" w:rsidP="00A5639F">
            <w:pPr>
              <w:bidi/>
              <w:spacing w:after="160"/>
              <w:jc w:val="center"/>
              <w:rPr>
                <w:rFonts w:ascii="Simplified Arabic" w:hAnsi="Simplified Arabic" w:cs="Simplified Arabic"/>
                <w:sz w:val="28"/>
                <w:szCs w:val="28"/>
              </w:rPr>
            </w:pPr>
            <w:r w:rsidRPr="00654435">
              <w:rPr>
                <w:rFonts w:ascii="Simplified Arabic" w:hAnsi="Simplified Arabic" w:cs="Simplified Arabic"/>
                <w:sz w:val="28"/>
                <w:szCs w:val="28"/>
                <w:rtl/>
              </w:rPr>
              <w:t>يتم تقدير الموظفين المجتهدين بشكل مناسب</w:t>
            </w:r>
          </w:p>
        </w:tc>
        <w:tc>
          <w:tcPr>
            <w:tcW w:w="0" w:type="auto"/>
            <w:hideMark/>
          </w:tcPr>
          <w:p w:rsidR="00654435" w:rsidRPr="00654435" w:rsidRDefault="00654435" w:rsidP="00A5639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3.50</w:t>
            </w:r>
          </w:p>
        </w:tc>
        <w:tc>
          <w:tcPr>
            <w:tcW w:w="0" w:type="auto"/>
            <w:hideMark/>
          </w:tcPr>
          <w:p w:rsidR="00654435" w:rsidRPr="00654435" w:rsidRDefault="00654435" w:rsidP="00A5639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0.85</w:t>
            </w:r>
          </w:p>
        </w:tc>
        <w:tc>
          <w:tcPr>
            <w:tcW w:w="0" w:type="auto"/>
            <w:hideMark/>
          </w:tcPr>
          <w:p w:rsidR="00654435" w:rsidRPr="00654435" w:rsidRDefault="00654435" w:rsidP="00A5639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tl/>
              </w:rPr>
              <w:t>متوسط</w:t>
            </w:r>
          </w:p>
        </w:tc>
        <w:tc>
          <w:tcPr>
            <w:tcW w:w="0" w:type="auto"/>
            <w:hideMark/>
          </w:tcPr>
          <w:p w:rsidR="00654435" w:rsidRPr="00654435" w:rsidRDefault="00654435" w:rsidP="00A5639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2</w:t>
            </w:r>
          </w:p>
        </w:tc>
      </w:tr>
      <w:tr w:rsidR="00654435" w:rsidRPr="00654435" w:rsidTr="00A5639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654435" w:rsidRPr="00654435" w:rsidRDefault="00654435" w:rsidP="00A5639F">
            <w:pPr>
              <w:bidi/>
              <w:spacing w:after="160"/>
              <w:jc w:val="center"/>
              <w:rPr>
                <w:rFonts w:ascii="Simplified Arabic" w:hAnsi="Simplified Arabic" w:cs="Simplified Arabic"/>
                <w:sz w:val="28"/>
                <w:szCs w:val="28"/>
              </w:rPr>
            </w:pPr>
            <w:r w:rsidRPr="00654435">
              <w:rPr>
                <w:rFonts w:ascii="Simplified Arabic" w:hAnsi="Simplified Arabic" w:cs="Simplified Arabic"/>
                <w:sz w:val="28"/>
                <w:szCs w:val="28"/>
                <w:rtl/>
              </w:rPr>
              <w:t>الترقيات تتم وفق معايير واضحة</w:t>
            </w:r>
          </w:p>
        </w:tc>
        <w:tc>
          <w:tcPr>
            <w:tcW w:w="0" w:type="auto"/>
            <w:hideMark/>
          </w:tcPr>
          <w:p w:rsidR="00654435" w:rsidRPr="00654435" w:rsidRDefault="00654435" w:rsidP="00A5639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3.44</w:t>
            </w:r>
          </w:p>
        </w:tc>
        <w:tc>
          <w:tcPr>
            <w:tcW w:w="0" w:type="auto"/>
            <w:hideMark/>
          </w:tcPr>
          <w:p w:rsidR="00654435" w:rsidRPr="00654435" w:rsidRDefault="00654435" w:rsidP="00A5639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0.89</w:t>
            </w:r>
          </w:p>
        </w:tc>
        <w:tc>
          <w:tcPr>
            <w:tcW w:w="0" w:type="auto"/>
            <w:hideMark/>
          </w:tcPr>
          <w:p w:rsidR="00654435" w:rsidRPr="00654435" w:rsidRDefault="00654435" w:rsidP="00A5639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tl/>
              </w:rPr>
              <w:t>متوسط</w:t>
            </w:r>
          </w:p>
        </w:tc>
        <w:tc>
          <w:tcPr>
            <w:tcW w:w="0" w:type="auto"/>
            <w:hideMark/>
          </w:tcPr>
          <w:p w:rsidR="00654435" w:rsidRPr="00654435" w:rsidRDefault="00654435" w:rsidP="00A5639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3</w:t>
            </w:r>
          </w:p>
        </w:tc>
      </w:tr>
      <w:tr w:rsidR="00654435" w:rsidRPr="00654435" w:rsidTr="00A5639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654435" w:rsidRPr="00654435" w:rsidRDefault="00654435" w:rsidP="00A5639F">
            <w:pPr>
              <w:bidi/>
              <w:spacing w:after="160"/>
              <w:jc w:val="center"/>
              <w:rPr>
                <w:rFonts w:ascii="Simplified Arabic" w:hAnsi="Simplified Arabic" w:cs="Simplified Arabic"/>
                <w:sz w:val="28"/>
                <w:szCs w:val="28"/>
              </w:rPr>
            </w:pPr>
            <w:r w:rsidRPr="00654435">
              <w:rPr>
                <w:rFonts w:ascii="Simplified Arabic" w:hAnsi="Simplified Arabic" w:cs="Simplified Arabic"/>
                <w:sz w:val="28"/>
                <w:szCs w:val="28"/>
                <w:rtl/>
              </w:rPr>
              <w:t>نظام الأجور في المؤسسة عادل</w:t>
            </w:r>
          </w:p>
        </w:tc>
        <w:tc>
          <w:tcPr>
            <w:tcW w:w="0" w:type="auto"/>
            <w:hideMark/>
          </w:tcPr>
          <w:p w:rsidR="00654435" w:rsidRPr="00654435" w:rsidRDefault="00654435" w:rsidP="00A5639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3.35</w:t>
            </w:r>
          </w:p>
        </w:tc>
        <w:tc>
          <w:tcPr>
            <w:tcW w:w="0" w:type="auto"/>
            <w:hideMark/>
          </w:tcPr>
          <w:p w:rsidR="00654435" w:rsidRPr="00654435" w:rsidRDefault="00654435" w:rsidP="00A5639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0.93</w:t>
            </w:r>
          </w:p>
        </w:tc>
        <w:tc>
          <w:tcPr>
            <w:tcW w:w="0" w:type="auto"/>
            <w:hideMark/>
          </w:tcPr>
          <w:p w:rsidR="00654435" w:rsidRPr="00654435" w:rsidRDefault="00654435" w:rsidP="00A5639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tl/>
              </w:rPr>
              <w:t>متوسط</w:t>
            </w:r>
          </w:p>
        </w:tc>
        <w:tc>
          <w:tcPr>
            <w:tcW w:w="0" w:type="auto"/>
            <w:hideMark/>
          </w:tcPr>
          <w:p w:rsidR="00654435" w:rsidRPr="00654435" w:rsidRDefault="00654435" w:rsidP="00A5639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4</w:t>
            </w:r>
          </w:p>
        </w:tc>
      </w:tr>
      <w:tr w:rsidR="00654435" w:rsidRPr="00654435" w:rsidTr="00A5639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654435" w:rsidRPr="00654435" w:rsidRDefault="00654435" w:rsidP="00A5639F">
            <w:pPr>
              <w:bidi/>
              <w:spacing w:after="160"/>
              <w:jc w:val="center"/>
              <w:rPr>
                <w:rFonts w:ascii="Simplified Arabic" w:hAnsi="Simplified Arabic" w:cs="Simplified Arabic"/>
                <w:sz w:val="28"/>
                <w:szCs w:val="28"/>
              </w:rPr>
            </w:pPr>
            <w:r w:rsidRPr="00654435">
              <w:rPr>
                <w:rFonts w:ascii="Simplified Arabic" w:hAnsi="Simplified Arabic" w:cs="Simplified Arabic"/>
                <w:sz w:val="28"/>
                <w:szCs w:val="28"/>
                <w:rtl/>
              </w:rPr>
              <w:t>المتوسط الكلي للمحور</w:t>
            </w:r>
          </w:p>
        </w:tc>
        <w:tc>
          <w:tcPr>
            <w:tcW w:w="0" w:type="auto"/>
            <w:hideMark/>
          </w:tcPr>
          <w:p w:rsidR="00654435" w:rsidRPr="00654435" w:rsidRDefault="00654435" w:rsidP="00A5639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b/>
                <w:bCs/>
                <w:sz w:val="28"/>
                <w:szCs w:val="28"/>
              </w:rPr>
              <w:t>3.46</w:t>
            </w:r>
          </w:p>
        </w:tc>
        <w:tc>
          <w:tcPr>
            <w:tcW w:w="0" w:type="auto"/>
            <w:hideMark/>
          </w:tcPr>
          <w:p w:rsidR="00654435" w:rsidRPr="00654435" w:rsidRDefault="00654435" w:rsidP="00A5639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b/>
                <w:bCs/>
                <w:sz w:val="28"/>
                <w:szCs w:val="28"/>
              </w:rPr>
              <w:t>0.87</w:t>
            </w:r>
          </w:p>
        </w:tc>
        <w:tc>
          <w:tcPr>
            <w:tcW w:w="0" w:type="auto"/>
            <w:hideMark/>
          </w:tcPr>
          <w:p w:rsidR="00654435" w:rsidRPr="00654435" w:rsidRDefault="00654435" w:rsidP="00A5639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b/>
                <w:bCs/>
                <w:sz w:val="28"/>
                <w:szCs w:val="28"/>
                <w:rtl/>
              </w:rPr>
              <w:t>متوسط</w:t>
            </w:r>
          </w:p>
        </w:tc>
        <w:tc>
          <w:tcPr>
            <w:tcW w:w="0" w:type="auto"/>
            <w:hideMark/>
          </w:tcPr>
          <w:p w:rsidR="00654435" w:rsidRPr="00654435" w:rsidRDefault="00654435" w:rsidP="00A5639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w:t>
            </w:r>
          </w:p>
        </w:tc>
      </w:tr>
    </w:tbl>
    <w:p w:rsidR="00832BBF" w:rsidRDefault="00832BBF" w:rsidP="00B6066E">
      <w:pPr>
        <w:pStyle w:val="Caption"/>
        <w:bidi/>
        <w:jc w:val="center"/>
        <w:rPr>
          <w:rFonts w:ascii="Simplified Arabic" w:hAnsi="Simplified Arabic" w:cs="Simplified Arabic"/>
          <w:b/>
          <w:bCs/>
          <w:sz w:val="28"/>
          <w:szCs w:val="28"/>
          <w:rtl/>
        </w:rPr>
      </w:pPr>
      <w:bookmarkStart w:id="52" w:name="_Toc222339537"/>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F176AC">
        <w:rPr>
          <w:noProof/>
          <w:rtl/>
        </w:rPr>
        <w:t>8</w:t>
      </w:r>
      <w:r>
        <w:rPr>
          <w:rtl/>
        </w:rPr>
        <w:fldChar w:fldCharType="end"/>
      </w:r>
      <w:r>
        <w:rPr>
          <w:rFonts w:hint="cs"/>
          <w:rtl/>
          <w:lang w:bidi="ar-EG"/>
        </w:rPr>
        <w:t xml:space="preserve"> </w:t>
      </w:r>
      <w:r w:rsidRPr="005B0E85">
        <w:rPr>
          <w:rFonts w:cs="Arial"/>
          <w:rtl/>
          <w:lang w:bidi="ar-EG"/>
        </w:rPr>
        <w:t>تحليل المحور الثاني – العدالة والحوافز</w:t>
      </w:r>
      <w:bookmarkEnd w:id="52"/>
    </w:p>
    <w:p w:rsidR="00654435" w:rsidRPr="00654435" w:rsidRDefault="00654435" w:rsidP="00832BBF">
      <w:pPr>
        <w:bidi/>
        <w:spacing w:line="240" w:lineRule="auto"/>
        <w:rPr>
          <w:rFonts w:ascii="Simplified Arabic" w:hAnsi="Simplified Arabic" w:cs="Simplified Arabic"/>
          <w:b/>
          <w:bCs/>
          <w:sz w:val="28"/>
          <w:szCs w:val="28"/>
        </w:rPr>
      </w:pPr>
      <w:r w:rsidRPr="00654435">
        <w:rPr>
          <w:rFonts w:ascii="Simplified Arabic" w:hAnsi="Simplified Arabic" w:cs="Simplified Arabic"/>
          <w:b/>
          <w:bCs/>
          <w:sz w:val="28"/>
          <w:szCs w:val="28"/>
          <w:rtl/>
        </w:rPr>
        <w:t>التحليل والتفسير</w:t>
      </w:r>
    </w:p>
    <w:p w:rsidR="00654435" w:rsidRPr="00654435" w:rsidRDefault="00654435" w:rsidP="00654435">
      <w:pPr>
        <w:bidi/>
        <w:spacing w:line="240" w:lineRule="auto"/>
        <w:rPr>
          <w:rFonts w:ascii="Simplified Arabic" w:hAnsi="Simplified Arabic" w:cs="Simplified Arabic"/>
          <w:sz w:val="28"/>
          <w:szCs w:val="28"/>
        </w:rPr>
      </w:pPr>
      <w:r w:rsidRPr="00654435">
        <w:rPr>
          <w:rFonts w:ascii="Simplified Arabic" w:hAnsi="Simplified Arabic" w:cs="Simplified Arabic"/>
          <w:sz w:val="28"/>
          <w:szCs w:val="28"/>
          <w:rtl/>
        </w:rPr>
        <w:t xml:space="preserve">بلغ المتوسط الكلي لمحور العدالة والحوافز (3.46)، وهو مستوى </w:t>
      </w:r>
      <w:r w:rsidRPr="00654435">
        <w:rPr>
          <w:rFonts w:ascii="Simplified Arabic" w:hAnsi="Simplified Arabic" w:cs="Simplified Arabic"/>
          <w:b/>
          <w:bCs/>
          <w:sz w:val="28"/>
          <w:szCs w:val="28"/>
          <w:rtl/>
        </w:rPr>
        <w:t>متوسط</w:t>
      </w:r>
      <w:r w:rsidRPr="00654435">
        <w:rPr>
          <w:rFonts w:ascii="Simplified Arabic" w:hAnsi="Simplified Arabic" w:cs="Simplified Arabic"/>
          <w:sz w:val="28"/>
          <w:szCs w:val="28"/>
          <w:rtl/>
        </w:rPr>
        <w:t>، مما يدل على أن إدراك الموظفين لعدالة الأنظمة المالية والإدارية ليس مرتفعًا بالكامل</w:t>
      </w:r>
      <w:r w:rsidRPr="00654435">
        <w:rPr>
          <w:rFonts w:ascii="Simplified Arabic" w:hAnsi="Simplified Arabic" w:cs="Simplified Arabic"/>
          <w:sz w:val="28"/>
          <w:szCs w:val="28"/>
        </w:rPr>
        <w:t>.</w:t>
      </w:r>
    </w:p>
    <w:p w:rsidR="00654435" w:rsidRPr="00654435" w:rsidRDefault="00654435" w:rsidP="00654435">
      <w:pPr>
        <w:bidi/>
        <w:spacing w:line="240" w:lineRule="auto"/>
        <w:rPr>
          <w:rFonts w:ascii="Simplified Arabic" w:hAnsi="Simplified Arabic" w:cs="Simplified Arabic"/>
          <w:sz w:val="28"/>
          <w:szCs w:val="28"/>
        </w:rPr>
      </w:pPr>
      <w:r w:rsidRPr="00654435">
        <w:rPr>
          <w:rFonts w:ascii="Simplified Arabic" w:hAnsi="Simplified Arabic" w:cs="Simplified Arabic"/>
          <w:sz w:val="28"/>
          <w:szCs w:val="28"/>
          <w:rtl/>
        </w:rPr>
        <w:t>وجاءت عبارة "نظام الأجور عادل" في المرتبة الأخيرة، مما يشير إلى وجود شعور نسبي بعدم الرضا لدى بعض الموظفين تجاه الأجور أو آليات توزيعها</w:t>
      </w:r>
      <w:r w:rsidRPr="00654435">
        <w:rPr>
          <w:rFonts w:ascii="Simplified Arabic" w:hAnsi="Simplified Arabic" w:cs="Simplified Arabic"/>
          <w:sz w:val="28"/>
          <w:szCs w:val="28"/>
        </w:rPr>
        <w:t>.</w:t>
      </w:r>
    </w:p>
    <w:p w:rsidR="00654435" w:rsidRDefault="00654435" w:rsidP="00596DA3">
      <w:pPr>
        <w:bidi/>
        <w:spacing w:line="240" w:lineRule="auto"/>
        <w:rPr>
          <w:rFonts w:ascii="Simplified Arabic" w:hAnsi="Simplified Arabic" w:cs="Simplified Arabic"/>
          <w:sz w:val="28"/>
          <w:szCs w:val="28"/>
          <w:rtl/>
        </w:rPr>
      </w:pPr>
      <w:r w:rsidRPr="00654435">
        <w:rPr>
          <w:rFonts w:ascii="Simplified Arabic" w:hAnsi="Simplified Arabic" w:cs="Simplified Arabic"/>
          <w:sz w:val="28"/>
          <w:szCs w:val="28"/>
          <w:rtl/>
        </w:rPr>
        <w:t>وتُعد هذه النتيجة منطقية في بيئات العمل المتنوعة، حيث تختلف السياسات بين القطاعات</w:t>
      </w:r>
      <w:r w:rsidRPr="00654435">
        <w:rPr>
          <w:rFonts w:ascii="Simplified Arabic" w:hAnsi="Simplified Arabic" w:cs="Simplified Arabic"/>
          <w:sz w:val="28"/>
          <w:szCs w:val="28"/>
        </w:rPr>
        <w:t>.</w:t>
      </w:r>
    </w:p>
    <w:p w:rsidR="00DC2941" w:rsidRDefault="00DC2941" w:rsidP="00DC2941">
      <w:pPr>
        <w:bidi/>
        <w:spacing w:line="240" w:lineRule="auto"/>
        <w:rPr>
          <w:rFonts w:ascii="Simplified Arabic" w:hAnsi="Simplified Arabic" w:cs="Simplified Arabic"/>
          <w:sz w:val="28"/>
          <w:szCs w:val="28"/>
          <w:rtl/>
        </w:rPr>
      </w:pPr>
    </w:p>
    <w:p w:rsidR="00DC2941" w:rsidRDefault="00DC2941" w:rsidP="00DC2941">
      <w:pPr>
        <w:bidi/>
        <w:spacing w:line="240" w:lineRule="auto"/>
        <w:rPr>
          <w:rFonts w:ascii="Simplified Arabic" w:hAnsi="Simplified Arabic" w:cs="Simplified Arabic"/>
          <w:sz w:val="28"/>
          <w:szCs w:val="28"/>
          <w:rtl/>
        </w:rPr>
      </w:pPr>
    </w:p>
    <w:p w:rsidR="00DC2941" w:rsidRDefault="00DC2941" w:rsidP="00DC2941">
      <w:pPr>
        <w:bidi/>
        <w:spacing w:line="240" w:lineRule="auto"/>
        <w:rPr>
          <w:rFonts w:ascii="Simplified Arabic" w:hAnsi="Simplified Arabic" w:cs="Simplified Arabic"/>
          <w:sz w:val="28"/>
          <w:szCs w:val="28"/>
          <w:rtl/>
        </w:rPr>
      </w:pPr>
    </w:p>
    <w:p w:rsidR="00DC2941" w:rsidRDefault="00DC2941" w:rsidP="00DC2941">
      <w:pPr>
        <w:bidi/>
        <w:spacing w:line="240" w:lineRule="auto"/>
        <w:rPr>
          <w:rFonts w:ascii="Simplified Arabic" w:hAnsi="Simplified Arabic" w:cs="Simplified Arabic"/>
          <w:sz w:val="28"/>
          <w:szCs w:val="28"/>
          <w:rtl/>
        </w:rPr>
      </w:pPr>
    </w:p>
    <w:p w:rsidR="00DC2941" w:rsidRDefault="00DC2941" w:rsidP="00DC2941">
      <w:pPr>
        <w:bidi/>
        <w:spacing w:line="240" w:lineRule="auto"/>
        <w:rPr>
          <w:rFonts w:ascii="Simplified Arabic" w:hAnsi="Simplified Arabic" w:cs="Simplified Arabic"/>
          <w:sz w:val="28"/>
          <w:szCs w:val="28"/>
          <w:rtl/>
        </w:rPr>
      </w:pPr>
    </w:p>
    <w:p w:rsidR="00DC2941" w:rsidRPr="00654435" w:rsidRDefault="00DC2941" w:rsidP="00DC2941">
      <w:pPr>
        <w:bidi/>
        <w:spacing w:line="240" w:lineRule="auto"/>
        <w:rPr>
          <w:rFonts w:ascii="Simplified Arabic" w:hAnsi="Simplified Arabic" w:cs="Simplified Arabic"/>
          <w:sz w:val="28"/>
          <w:szCs w:val="28"/>
        </w:rPr>
      </w:pPr>
    </w:p>
    <w:p w:rsidR="00654435" w:rsidRPr="00654435" w:rsidRDefault="00654435" w:rsidP="00596DA3">
      <w:pPr>
        <w:pStyle w:val="Heading3"/>
      </w:pPr>
      <w:bookmarkStart w:id="53" w:name="_Toc222341821"/>
      <w:r w:rsidRPr="00654435">
        <w:rPr>
          <w:rtl/>
        </w:rPr>
        <w:lastRenderedPageBreak/>
        <w:t>ثالثًا: تحليل المحور الثالث – العلاقات الإنسانية والدعم الإداري</w:t>
      </w:r>
      <w:bookmarkEnd w:id="53"/>
    </w:p>
    <w:tbl>
      <w:tblPr>
        <w:tblStyle w:val="PlainTable1"/>
        <w:bidiVisual/>
        <w:tblW w:w="0" w:type="auto"/>
        <w:jc w:val="center"/>
        <w:tblLook w:val="04A0" w:firstRow="1" w:lastRow="0" w:firstColumn="1" w:lastColumn="0" w:noHBand="0" w:noVBand="1"/>
      </w:tblPr>
      <w:tblGrid>
        <w:gridCol w:w="3572"/>
        <w:gridCol w:w="1744"/>
        <w:gridCol w:w="1764"/>
        <w:gridCol w:w="1479"/>
        <w:gridCol w:w="836"/>
      </w:tblGrid>
      <w:tr w:rsidR="00654435" w:rsidRPr="00654435" w:rsidTr="00433F5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654435" w:rsidRPr="00654435" w:rsidRDefault="00654435" w:rsidP="00433F5B">
            <w:pPr>
              <w:bidi/>
              <w:spacing w:after="160"/>
              <w:jc w:val="center"/>
              <w:rPr>
                <w:rFonts w:ascii="Simplified Arabic" w:hAnsi="Simplified Arabic" w:cs="Simplified Arabic"/>
                <w:sz w:val="28"/>
                <w:szCs w:val="28"/>
              </w:rPr>
            </w:pPr>
            <w:r w:rsidRPr="00654435">
              <w:rPr>
                <w:rFonts w:ascii="Simplified Arabic" w:hAnsi="Simplified Arabic" w:cs="Simplified Arabic"/>
                <w:sz w:val="28"/>
                <w:szCs w:val="28"/>
                <w:rtl/>
              </w:rPr>
              <w:t>العبارة</w:t>
            </w:r>
          </w:p>
        </w:tc>
        <w:tc>
          <w:tcPr>
            <w:tcW w:w="0" w:type="auto"/>
            <w:hideMark/>
          </w:tcPr>
          <w:p w:rsidR="00654435" w:rsidRPr="00654435" w:rsidRDefault="00654435" w:rsidP="00433F5B">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tl/>
              </w:rPr>
              <w:t>المتوسط الحسابي</w:t>
            </w:r>
          </w:p>
        </w:tc>
        <w:tc>
          <w:tcPr>
            <w:tcW w:w="0" w:type="auto"/>
            <w:hideMark/>
          </w:tcPr>
          <w:p w:rsidR="00654435" w:rsidRPr="00654435" w:rsidRDefault="00654435" w:rsidP="00433F5B">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tl/>
              </w:rPr>
              <w:t>الانحراف المعياري</w:t>
            </w:r>
          </w:p>
        </w:tc>
        <w:tc>
          <w:tcPr>
            <w:tcW w:w="0" w:type="auto"/>
            <w:hideMark/>
          </w:tcPr>
          <w:p w:rsidR="00654435" w:rsidRPr="00654435" w:rsidRDefault="00654435" w:rsidP="00433F5B">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tl/>
              </w:rPr>
              <w:t>مستوى التقدير</w:t>
            </w:r>
          </w:p>
        </w:tc>
        <w:tc>
          <w:tcPr>
            <w:tcW w:w="0" w:type="auto"/>
            <w:hideMark/>
          </w:tcPr>
          <w:p w:rsidR="00654435" w:rsidRPr="00654435" w:rsidRDefault="00654435" w:rsidP="00433F5B">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tl/>
              </w:rPr>
              <w:t>الترتيب</w:t>
            </w:r>
          </w:p>
        </w:tc>
      </w:tr>
      <w:tr w:rsidR="00654435" w:rsidRPr="00654435" w:rsidTr="00433F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654435" w:rsidRPr="00654435" w:rsidRDefault="00654435" w:rsidP="00433F5B">
            <w:pPr>
              <w:bidi/>
              <w:spacing w:after="160"/>
              <w:jc w:val="center"/>
              <w:rPr>
                <w:rFonts w:ascii="Simplified Arabic" w:hAnsi="Simplified Arabic" w:cs="Simplified Arabic"/>
                <w:sz w:val="28"/>
                <w:szCs w:val="28"/>
              </w:rPr>
            </w:pPr>
            <w:r w:rsidRPr="00654435">
              <w:rPr>
                <w:rFonts w:ascii="Simplified Arabic" w:hAnsi="Simplified Arabic" w:cs="Simplified Arabic"/>
                <w:sz w:val="28"/>
                <w:szCs w:val="28"/>
                <w:rtl/>
              </w:rPr>
              <w:t>تسود روح التعاون بين الموظفين</w:t>
            </w:r>
          </w:p>
        </w:tc>
        <w:tc>
          <w:tcPr>
            <w:tcW w:w="0" w:type="auto"/>
            <w:hideMark/>
          </w:tcPr>
          <w:p w:rsidR="00654435" w:rsidRPr="00654435" w:rsidRDefault="00654435" w:rsidP="00433F5B">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4.14</w:t>
            </w:r>
          </w:p>
        </w:tc>
        <w:tc>
          <w:tcPr>
            <w:tcW w:w="0" w:type="auto"/>
            <w:hideMark/>
          </w:tcPr>
          <w:p w:rsidR="00654435" w:rsidRPr="00654435" w:rsidRDefault="00654435" w:rsidP="00433F5B">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0.64</w:t>
            </w:r>
          </w:p>
        </w:tc>
        <w:tc>
          <w:tcPr>
            <w:tcW w:w="0" w:type="auto"/>
            <w:hideMark/>
          </w:tcPr>
          <w:p w:rsidR="00654435" w:rsidRPr="00654435" w:rsidRDefault="00654435" w:rsidP="00433F5B">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tl/>
              </w:rPr>
              <w:t>مرتفع</w:t>
            </w:r>
          </w:p>
        </w:tc>
        <w:tc>
          <w:tcPr>
            <w:tcW w:w="0" w:type="auto"/>
            <w:hideMark/>
          </w:tcPr>
          <w:p w:rsidR="00654435" w:rsidRPr="00654435" w:rsidRDefault="00654435" w:rsidP="00433F5B">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1</w:t>
            </w:r>
          </w:p>
        </w:tc>
      </w:tr>
      <w:tr w:rsidR="00654435" w:rsidRPr="00654435" w:rsidTr="00433F5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654435" w:rsidRPr="00654435" w:rsidRDefault="00654435" w:rsidP="00433F5B">
            <w:pPr>
              <w:bidi/>
              <w:spacing w:after="160"/>
              <w:jc w:val="center"/>
              <w:rPr>
                <w:rFonts w:ascii="Simplified Arabic" w:hAnsi="Simplified Arabic" w:cs="Simplified Arabic"/>
                <w:sz w:val="28"/>
                <w:szCs w:val="28"/>
              </w:rPr>
            </w:pPr>
            <w:r w:rsidRPr="00654435">
              <w:rPr>
                <w:rFonts w:ascii="Simplified Arabic" w:hAnsi="Simplified Arabic" w:cs="Simplified Arabic"/>
                <w:sz w:val="28"/>
                <w:szCs w:val="28"/>
                <w:rtl/>
              </w:rPr>
              <w:t>يتم التعامل مع الموظفين باحترام وتقدير</w:t>
            </w:r>
          </w:p>
        </w:tc>
        <w:tc>
          <w:tcPr>
            <w:tcW w:w="0" w:type="auto"/>
            <w:hideMark/>
          </w:tcPr>
          <w:p w:rsidR="00654435" w:rsidRPr="00654435" w:rsidRDefault="00654435" w:rsidP="00433F5B">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4.09</w:t>
            </w:r>
          </w:p>
        </w:tc>
        <w:tc>
          <w:tcPr>
            <w:tcW w:w="0" w:type="auto"/>
            <w:hideMark/>
          </w:tcPr>
          <w:p w:rsidR="00654435" w:rsidRPr="00654435" w:rsidRDefault="00654435" w:rsidP="00433F5B">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0.66</w:t>
            </w:r>
          </w:p>
        </w:tc>
        <w:tc>
          <w:tcPr>
            <w:tcW w:w="0" w:type="auto"/>
            <w:hideMark/>
          </w:tcPr>
          <w:p w:rsidR="00654435" w:rsidRPr="00654435" w:rsidRDefault="00654435" w:rsidP="00433F5B">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tl/>
              </w:rPr>
              <w:t>مرتفع</w:t>
            </w:r>
          </w:p>
        </w:tc>
        <w:tc>
          <w:tcPr>
            <w:tcW w:w="0" w:type="auto"/>
            <w:hideMark/>
          </w:tcPr>
          <w:p w:rsidR="00654435" w:rsidRPr="00654435" w:rsidRDefault="00654435" w:rsidP="00433F5B">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2</w:t>
            </w:r>
          </w:p>
        </w:tc>
      </w:tr>
      <w:tr w:rsidR="00654435" w:rsidRPr="00654435" w:rsidTr="00433F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654435" w:rsidRPr="00654435" w:rsidRDefault="00654435" w:rsidP="00433F5B">
            <w:pPr>
              <w:bidi/>
              <w:spacing w:after="160"/>
              <w:jc w:val="center"/>
              <w:rPr>
                <w:rFonts w:ascii="Simplified Arabic" w:hAnsi="Simplified Arabic" w:cs="Simplified Arabic"/>
                <w:sz w:val="28"/>
                <w:szCs w:val="28"/>
              </w:rPr>
            </w:pPr>
            <w:r w:rsidRPr="00654435">
              <w:rPr>
                <w:rFonts w:ascii="Simplified Arabic" w:hAnsi="Simplified Arabic" w:cs="Simplified Arabic"/>
                <w:sz w:val="28"/>
                <w:szCs w:val="28"/>
                <w:rtl/>
              </w:rPr>
              <w:t>العلاقة بين الموظف ورئيسه جيدة</w:t>
            </w:r>
          </w:p>
        </w:tc>
        <w:tc>
          <w:tcPr>
            <w:tcW w:w="0" w:type="auto"/>
            <w:hideMark/>
          </w:tcPr>
          <w:p w:rsidR="00654435" w:rsidRPr="00654435" w:rsidRDefault="00654435" w:rsidP="00433F5B">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4.03</w:t>
            </w:r>
          </w:p>
        </w:tc>
        <w:tc>
          <w:tcPr>
            <w:tcW w:w="0" w:type="auto"/>
            <w:hideMark/>
          </w:tcPr>
          <w:p w:rsidR="00654435" w:rsidRPr="00654435" w:rsidRDefault="00654435" w:rsidP="00433F5B">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0.72</w:t>
            </w:r>
          </w:p>
        </w:tc>
        <w:tc>
          <w:tcPr>
            <w:tcW w:w="0" w:type="auto"/>
            <w:hideMark/>
          </w:tcPr>
          <w:p w:rsidR="00654435" w:rsidRPr="00654435" w:rsidRDefault="00654435" w:rsidP="00433F5B">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tl/>
              </w:rPr>
              <w:t>مرتفع</w:t>
            </w:r>
          </w:p>
        </w:tc>
        <w:tc>
          <w:tcPr>
            <w:tcW w:w="0" w:type="auto"/>
            <w:hideMark/>
          </w:tcPr>
          <w:p w:rsidR="00654435" w:rsidRPr="00654435" w:rsidRDefault="00654435" w:rsidP="00433F5B">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3</w:t>
            </w:r>
          </w:p>
        </w:tc>
      </w:tr>
      <w:tr w:rsidR="00654435" w:rsidRPr="00654435" w:rsidTr="00433F5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654435" w:rsidRPr="00654435" w:rsidRDefault="00654435" w:rsidP="00433F5B">
            <w:pPr>
              <w:bidi/>
              <w:spacing w:after="160"/>
              <w:jc w:val="center"/>
              <w:rPr>
                <w:rFonts w:ascii="Simplified Arabic" w:hAnsi="Simplified Arabic" w:cs="Simplified Arabic"/>
                <w:sz w:val="28"/>
                <w:szCs w:val="28"/>
              </w:rPr>
            </w:pPr>
            <w:r w:rsidRPr="00654435">
              <w:rPr>
                <w:rFonts w:ascii="Simplified Arabic" w:hAnsi="Simplified Arabic" w:cs="Simplified Arabic"/>
                <w:sz w:val="28"/>
                <w:szCs w:val="28"/>
                <w:rtl/>
              </w:rPr>
              <w:t>الإدارة تستمع إلى آراء الموظفين</w:t>
            </w:r>
          </w:p>
        </w:tc>
        <w:tc>
          <w:tcPr>
            <w:tcW w:w="0" w:type="auto"/>
            <w:hideMark/>
          </w:tcPr>
          <w:p w:rsidR="00654435" w:rsidRPr="00654435" w:rsidRDefault="00654435" w:rsidP="00433F5B">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3.95</w:t>
            </w:r>
          </w:p>
        </w:tc>
        <w:tc>
          <w:tcPr>
            <w:tcW w:w="0" w:type="auto"/>
            <w:hideMark/>
          </w:tcPr>
          <w:p w:rsidR="00654435" w:rsidRPr="00654435" w:rsidRDefault="00654435" w:rsidP="00433F5B">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0.75</w:t>
            </w:r>
          </w:p>
        </w:tc>
        <w:tc>
          <w:tcPr>
            <w:tcW w:w="0" w:type="auto"/>
            <w:hideMark/>
          </w:tcPr>
          <w:p w:rsidR="00654435" w:rsidRPr="00654435" w:rsidRDefault="00654435" w:rsidP="00433F5B">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tl/>
              </w:rPr>
              <w:t>مرتفع</w:t>
            </w:r>
          </w:p>
        </w:tc>
        <w:tc>
          <w:tcPr>
            <w:tcW w:w="0" w:type="auto"/>
            <w:hideMark/>
          </w:tcPr>
          <w:p w:rsidR="00654435" w:rsidRPr="00654435" w:rsidRDefault="00654435" w:rsidP="00433F5B">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4</w:t>
            </w:r>
          </w:p>
        </w:tc>
      </w:tr>
      <w:tr w:rsidR="00654435" w:rsidRPr="00654435" w:rsidTr="00433F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654435" w:rsidRPr="00654435" w:rsidRDefault="00654435" w:rsidP="00433F5B">
            <w:pPr>
              <w:bidi/>
              <w:spacing w:after="160"/>
              <w:jc w:val="center"/>
              <w:rPr>
                <w:rFonts w:ascii="Simplified Arabic" w:hAnsi="Simplified Arabic" w:cs="Simplified Arabic"/>
                <w:sz w:val="28"/>
                <w:szCs w:val="28"/>
              </w:rPr>
            </w:pPr>
            <w:r w:rsidRPr="00654435">
              <w:rPr>
                <w:rFonts w:ascii="Simplified Arabic" w:hAnsi="Simplified Arabic" w:cs="Simplified Arabic"/>
                <w:sz w:val="28"/>
                <w:szCs w:val="28"/>
                <w:rtl/>
              </w:rPr>
              <w:t>المتوسط الكلي للمحور</w:t>
            </w:r>
          </w:p>
        </w:tc>
        <w:tc>
          <w:tcPr>
            <w:tcW w:w="0" w:type="auto"/>
            <w:hideMark/>
          </w:tcPr>
          <w:p w:rsidR="00654435" w:rsidRPr="00654435" w:rsidRDefault="00654435" w:rsidP="00433F5B">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b/>
                <w:bCs/>
                <w:sz w:val="28"/>
                <w:szCs w:val="28"/>
              </w:rPr>
              <w:t>4.05</w:t>
            </w:r>
          </w:p>
        </w:tc>
        <w:tc>
          <w:tcPr>
            <w:tcW w:w="0" w:type="auto"/>
            <w:hideMark/>
          </w:tcPr>
          <w:p w:rsidR="00654435" w:rsidRPr="00654435" w:rsidRDefault="00654435" w:rsidP="00433F5B">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b/>
                <w:bCs/>
                <w:sz w:val="28"/>
                <w:szCs w:val="28"/>
              </w:rPr>
              <w:t>0.69</w:t>
            </w:r>
          </w:p>
        </w:tc>
        <w:tc>
          <w:tcPr>
            <w:tcW w:w="0" w:type="auto"/>
            <w:hideMark/>
          </w:tcPr>
          <w:p w:rsidR="00654435" w:rsidRPr="00654435" w:rsidRDefault="00654435" w:rsidP="00433F5B">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b/>
                <w:bCs/>
                <w:sz w:val="28"/>
                <w:szCs w:val="28"/>
                <w:rtl/>
              </w:rPr>
              <w:t>مرتفع</w:t>
            </w:r>
          </w:p>
        </w:tc>
        <w:tc>
          <w:tcPr>
            <w:tcW w:w="0" w:type="auto"/>
            <w:hideMark/>
          </w:tcPr>
          <w:p w:rsidR="00654435" w:rsidRPr="00654435" w:rsidRDefault="00654435" w:rsidP="00433F5B">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w:t>
            </w:r>
          </w:p>
        </w:tc>
      </w:tr>
    </w:tbl>
    <w:p w:rsidR="00DC2941" w:rsidRDefault="00DC2941" w:rsidP="00B6066E">
      <w:pPr>
        <w:pStyle w:val="Caption"/>
        <w:bidi/>
        <w:jc w:val="center"/>
        <w:rPr>
          <w:rFonts w:ascii="Simplified Arabic" w:hAnsi="Simplified Arabic" w:cs="Simplified Arabic"/>
          <w:b/>
          <w:bCs/>
          <w:sz w:val="28"/>
          <w:szCs w:val="28"/>
          <w:rtl/>
        </w:rPr>
      </w:pPr>
      <w:bookmarkStart w:id="54" w:name="_Toc222339538"/>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F176AC">
        <w:rPr>
          <w:noProof/>
          <w:rtl/>
        </w:rPr>
        <w:t>9</w:t>
      </w:r>
      <w:r>
        <w:rPr>
          <w:rtl/>
        </w:rPr>
        <w:fldChar w:fldCharType="end"/>
      </w:r>
      <w:r>
        <w:rPr>
          <w:rFonts w:hint="cs"/>
          <w:rtl/>
          <w:lang w:bidi="ar-EG"/>
        </w:rPr>
        <w:t xml:space="preserve"> </w:t>
      </w:r>
      <w:r w:rsidRPr="00E15FDB">
        <w:rPr>
          <w:rFonts w:cs="Arial"/>
          <w:rtl/>
          <w:lang w:bidi="ar-EG"/>
        </w:rPr>
        <w:t>تحليل المحور الثالث – العلاقات الإنسانية والدعم الإداري</w:t>
      </w:r>
      <w:bookmarkEnd w:id="54"/>
    </w:p>
    <w:p w:rsidR="00654435" w:rsidRPr="00654435" w:rsidRDefault="00654435" w:rsidP="00DC2941">
      <w:pPr>
        <w:bidi/>
        <w:spacing w:line="240" w:lineRule="auto"/>
        <w:rPr>
          <w:rFonts w:ascii="Simplified Arabic" w:hAnsi="Simplified Arabic" w:cs="Simplified Arabic"/>
          <w:b/>
          <w:bCs/>
          <w:sz w:val="28"/>
          <w:szCs w:val="28"/>
        </w:rPr>
      </w:pPr>
      <w:r w:rsidRPr="00654435">
        <w:rPr>
          <w:rFonts w:ascii="Simplified Arabic" w:hAnsi="Simplified Arabic" w:cs="Simplified Arabic"/>
          <w:b/>
          <w:bCs/>
          <w:sz w:val="28"/>
          <w:szCs w:val="28"/>
          <w:rtl/>
        </w:rPr>
        <w:t>التحليل والتفسير</w:t>
      </w:r>
    </w:p>
    <w:p w:rsidR="00654435" w:rsidRPr="00654435" w:rsidRDefault="00654435" w:rsidP="00654435">
      <w:pPr>
        <w:bidi/>
        <w:spacing w:line="240" w:lineRule="auto"/>
        <w:rPr>
          <w:rFonts w:ascii="Simplified Arabic" w:hAnsi="Simplified Arabic" w:cs="Simplified Arabic"/>
          <w:sz w:val="28"/>
          <w:szCs w:val="28"/>
        </w:rPr>
      </w:pPr>
      <w:r w:rsidRPr="00654435">
        <w:rPr>
          <w:rFonts w:ascii="Simplified Arabic" w:hAnsi="Simplified Arabic" w:cs="Simplified Arabic"/>
          <w:sz w:val="28"/>
          <w:szCs w:val="28"/>
          <w:rtl/>
        </w:rPr>
        <w:t>حقق هذا المحور أعلى متوسط بين جميع المحاور (4.05)، مما يدل على أن العلاقات الإنسانية داخل المؤسسات قوية نسبيًا</w:t>
      </w:r>
      <w:r w:rsidRPr="00654435">
        <w:rPr>
          <w:rFonts w:ascii="Simplified Arabic" w:hAnsi="Simplified Arabic" w:cs="Simplified Arabic"/>
          <w:sz w:val="28"/>
          <w:szCs w:val="28"/>
        </w:rPr>
        <w:t>.</w:t>
      </w:r>
    </w:p>
    <w:p w:rsidR="00654435" w:rsidRDefault="00654435" w:rsidP="003B06E8">
      <w:pPr>
        <w:bidi/>
        <w:spacing w:line="240" w:lineRule="auto"/>
        <w:rPr>
          <w:rFonts w:ascii="Simplified Arabic" w:hAnsi="Simplified Arabic" w:cs="Simplified Arabic"/>
          <w:sz w:val="28"/>
          <w:szCs w:val="28"/>
          <w:rtl/>
        </w:rPr>
      </w:pPr>
      <w:r w:rsidRPr="00654435">
        <w:rPr>
          <w:rFonts w:ascii="Simplified Arabic" w:hAnsi="Simplified Arabic" w:cs="Simplified Arabic"/>
          <w:sz w:val="28"/>
          <w:szCs w:val="28"/>
          <w:rtl/>
        </w:rPr>
        <w:t>وتعكس هذه النتيجة وجود بيئة تنظيمية إيجابية يسودها التعاون والاحترام المتبادل، وهو ما يُعد عاملًا مهمًا في تعزيز الرضا الوظيفي ورفع الأداء</w:t>
      </w:r>
      <w:r w:rsidRPr="00654435">
        <w:rPr>
          <w:rFonts w:ascii="Simplified Arabic" w:hAnsi="Simplified Arabic" w:cs="Simplified Arabic"/>
          <w:sz w:val="28"/>
          <w:szCs w:val="28"/>
        </w:rPr>
        <w:t>.</w:t>
      </w:r>
    </w:p>
    <w:p w:rsidR="003B06E8" w:rsidRDefault="003B06E8" w:rsidP="003B06E8">
      <w:pPr>
        <w:bidi/>
        <w:spacing w:line="240" w:lineRule="auto"/>
        <w:rPr>
          <w:rFonts w:ascii="Simplified Arabic" w:hAnsi="Simplified Arabic" w:cs="Simplified Arabic"/>
          <w:sz w:val="28"/>
          <w:szCs w:val="28"/>
          <w:rtl/>
        </w:rPr>
      </w:pPr>
    </w:p>
    <w:p w:rsidR="003B06E8" w:rsidRDefault="003B06E8" w:rsidP="003B06E8">
      <w:pPr>
        <w:bidi/>
        <w:spacing w:line="240" w:lineRule="auto"/>
        <w:rPr>
          <w:rFonts w:ascii="Simplified Arabic" w:hAnsi="Simplified Arabic" w:cs="Simplified Arabic"/>
          <w:sz w:val="28"/>
          <w:szCs w:val="28"/>
          <w:rtl/>
        </w:rPr>
      </w:pPr>
    </w:p>
    <w:p w:rsidR="003B06E8" w:rsidRDefault="003B06E8" w:rsidP="003B06E8">
      <w:pPr>
        <w:bidi/>
        <w:spacing w:line="240" w:lineRule="auto"/>
        <w:rPr>
          <w:rFonts w:ascii="Simplified Arabic" w:hAnsi="Simplified Arabic" w:cs="Simplified Arabic"/>
          <w:sz w:val="28"/>
          <w:szCs w:val="28"/>
          <w:rtl/>
        </w:rPr>
      </w:pPr>
    </w:p>
    <w:p w:rsidR="003B06E8" w:rsidRDefault="003B06E8" w:rsidP="003B06E8">
      <w:pPr>
        <w:bidi/>
        <w:spacing w:line="240" w:lineRule="auto"/>
        <w:rPr>
          <w:rFonts w:ascii="Simplified Arabic" w:hAnsi="Simplified Arabic" w:cs="Simplified Arabic"/>
          <w:sz w:val="28"/>
          <w:szCs w:val="28"/>
          <w:rtl/>
        </w:rPr>
      </w:pPr>
    </w:p>
    <w:p w:rsidR="003B06E8" w:rsidRDefault="003B06E8" w:rsidP="003B06E8">
      <w:pPr>
        <w:bidi/>
        <w:spacing w:line="240" w:lineRule="auto"/>
        <w:rPr>
          <w:rFonts w:ascii="Simplified Arabic" w:hAnsi="Simplified Arabic" w:cs="Simplified Arabic"/>
          <w:sz w:val="28"/>
          <w:szCs w:val="28"/>
          <w:rtl/>
        </w:rPr>
      </w:pPr>
    </w:p>
    <w:p w:rsidR="003B06E8" w:rsidRDefault="003B06E8" w:rsidP="003B06E8">
      <w:pPr>
        <w:bidi/>
        <w:spacing w:line="240" w:lineRule="auto"/>
        <w:rPr>
          <w:rFonts w:ascii="Simplified Arabic" w:hAnsi="Simplified Arabic" w:cs="Simplified Arabic"/>
          <w:sz w:val="28"/>
          <w:szCs w:val="28"/>
          <w:rtl/>
        </w:rPr>
      </w:pPr>
    </w:p>
    <w:p w:rsidR="003B06E8" w:rsidRPr="00086859" w:rsidRDefault="003B06E8" w:rsidP="003B06E8">
      <w:pPr>
        <w:bidi/>
        <w:spacing w:line="240" w:lineRule="auto"/>
        <w:rPr>
          <w:rFonts w:ascii="Simplified Arabic" w:hAnsi="Simplified Arabic" w:cs="Simplified Arabic"/>
          <w:sz w:val="28"/>
          <w:szCs w:val="28"/>
        </w:rPr>
      </w:pPr>
    </w:p>
    <w:p w:rsidR="00654435" w:rsidRPr="00654435" w:rsidRDefault="00654435" w:rsidP="00654435">
      <w:pPr>
        <w:bidi/>
        <w:spacing w:line="240" w:lineRule="auto"/>
        <w:rPr>
          <w:rFonts w:ascii="Simplified Arabic" w:hAnsi="Simplified Arabic" w:cs="Simplified Arabic"/>
          <w:b/>
          <w:bCs/>
          <w:sz w:val="28"/>
          <w:szCs w:val="28"/>
        </w:rPr>
      </w:pPr>
      <w:r w:rsidRPr="00654435">
        <w:rPr>
          <w:rFonts w:ascii="Simplified Arabic" w:hAnsi="Simplified Arabic" w:cs="Simplified Arabic"/>
          <w:b/>
          <w:bCs/>
          <w:sz w:val="28"/>
          <w:szCs w:val="28"/>
          <w:rtl/>
        </w:rPr>
        <w:lastRenderedPageBreak/>
        <w:t>رابعًا: تحليل المحور الرابع – فرص النمو والتطوير</w:t>
      </w:r>
    </w:p>
    <w:tbl>
      <w:tblPr>
        <w:tblStyle w:val="PlainTable1"/>
        <w:bidiVisual/>
        <w:tblW w:w="0" w:type="auto"/>
        <w:jc w:val="center"/>
        <w:tblLook w:val="04A0" w:firstRow="1" w:lastRow="0" w:firstColumn="1" w:lastColumn="0" w:noHBand="0" w:noVBand="1"/>
      </w:tblPr>
      <w:tblGrid>
        <w:gridCol w:w="3513"/>
        <w:gridCol w:w="1765"/>
        <w:gridCol w:w="1785"/>
        <w:gridCol w:w="1496"/>
        <w:gridCol w:w="836"/>
      </w:tblGrid>
      <w:tr w:rsidR="00654435" w:rsidRPr="00654435" w:rsidTr="0009408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654435" w:rsidRPr="00654435" w:rsidRDefault="00654435" w:rsidP="0009408E">
            <w:pPr>
              <w:bidi/>
              <w:spacing w:after="160"/>
              <w:jc w:val="center"/>
              <w:rPr>
                <w:rFonts w:ascii="Simplified Arabic" w:hAnsi="Simplified Arabic" w:cs="Simplified Arabic"/>
                <w:sz w:val="28"/>
                <w:szCs w:val="28"/>
              </w:rPr>
            </w:pPr>
            <w:r w:rsidRPr="00654435">
              <w:rPr>
                <w:rFonts w:ascii="Simplified Arabic" w:hAnsi="Simplified Arabic" w:cs="Simplified Arabic"/>
                <w:sz w:val="28"/>
                <w:szCs w:val="28"/>
                <w:rtl/>
              </w:rPr>
              <w:t>العبارة</w:t>
            </w:r>
          </w:p>
        </w:tc>
        <w:tc>
          <w:tcPr>
            <w:tcW w:w="0" w:type="auto"/>
            <w:hideMark/>
          </w:tcPr>
          <w:p w:rsidR="00654435" w:rsidRPr="00654435" w:rsidRDefault="00654435" w:rsidP="0009408E">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tl/>
              </w:rPr>
              <w:t>المتوسط الحسابي</w:t>
            </w:r>
          </w:p>
        </w:tc>
        <w:tc>
          <w:tcPr>
            <w:tcW w:w="0" w:type="auto"/>
            <w:hideMark/>
          </w:tcPr>
          <w:p w:rsidR="00654435" w:rsidRPr="00654435" w:rsidRDefault="00654435" w:rsidP="0009408E">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tl/>
              </w:rPr>
              <w:t>الانحراف المعياري</w:t>
            </w:r>
          </w:p>
        </w:tc>
        <w:tc>
          <w:tcPr>
            <w:tcW w:w="0" w:type="auto"/>
            <w:hideMark/>
          </w:tcPr>
          <w:p w:rsidR="00654435" w:rsidRPr="00654435" w:rsidRDefault="00654435" w:rsidP="0009408E">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tl/>
              </w:rPr>
              <w:t>مستوى التقدير</w:t>
            </w:r>
          </w:p>
        </w:tc>
        <w:tc>
          <w:tcPr>
            <w:tcW w:w="0" w:type="auto"/>
            <w:hideMark/>
          </w:tcPr>
          <w:p w:rsidR="00654435" w:rsidRPr="00654435" w:rsidRDefault="00654435" w:rsidP="0009408E">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tl/>
              </w:rPr>
              <w:t>الترتيب</w:t>
            </w:r>
          </w:p>
        </w:tc>
      </w:tr>
      <w:tr w:rsidR="00654435" w:rsidRPr="00654435" w:rsidTr="0009408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654435" w:rsidRPr="00654435" w:rsidRDefault="00654435" w:rsidP="0009408E">
            <w:pPr>
              <w:bidi/>
              <w:spacing w:after="160"/>
              <w:jc w:val="center"/>
              <w:rPr>
                <w:rFonts w:ascii="Simplified Arabic" w:hAnsi="Simplified Arabic" w:cs="Simplified Arabic"/>
                <w:sz w:val="28"/>
                <w:szCs w:val="28"/>
              </w:rPr>
            </w:pPr>
            <w:r w:rsidRPr="00654435">
              <w:rPr>
                <w:rFonts w:ascii="Simplified Arabic" w:hAnsi="Simplified Arabic" w:cs="Simplified Arabic"/>
                <w:sz w:val="28"/>
                <w:szCs w:val="28"/>
                <w:rtl/>
              </w:rPr>
              <w:t>تساعدني المؤسسة في تطوير مهاراتي</w:t>
            </w:r>
          </w:p>
        </w:tc>
        <w:tc>
          <w:tcPr>
            <w:tcW w:w="0" w:type="auto"/>
            <w:hideMark/>
          </w:tcPr>
          <w:p w:rsidR="00654435" w:rsidRPr="00654435" w:rsidRDefault="00654435" w:rsidP="0009408E">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3.64</w:t>
            </w:r>
          </w:p>
        </w:tc>
        <w:tc>
          <w:tcPr>
            <w:tcW w:w="0" w:type="auto"/>
            <w:hideMark/>
          </w:tcPr>
          <w:p w:rsidR="00654435" w:rsidRPr="00654435" w:rsidRDefault="00654435" w:rsidP="0009408E">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0.76</w:t>
            </w:r>
          </w:p>
        </w:tc>
        <w:tc>
          <w:tcPr>
            <w:tcW w:w="0" w:type="auto"/>
            <w:hideMark/>
          </w:tcPr>
          <w:p w:rsidR="00654435" w:rsidRPr="00654435" w:rsidRDefault="00654435" w:rsidP="0009408E">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tl/>
              </w:rPr>
              <w:t>متوسط</w:t>
            </w:r>
          </w:p>
        </w:tc>
        <w:tc>
          <w:tcPr>
            <w:tcW w:w="0" w:type="auto"/>
            <w:hideMark/>
          </w:tcPr>
          <w:p w:rsidR="00654435" w:rsidRPr="00654435" w:rsidRDefault="00654435" w:rsidP="0009408E">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1</w:t>
            </w:r>
          </w:p>
        </w:tc>
      </w:tr>
      <w:tr w:rsidR="00654435" w:rsidRPr="00654435" w:rsidTr="0009408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654435" w:rsidRPr="00654435" w:rsidRDefault="00654435" w:rsidP="0009408E">
            <w:pPr>
              <w:bidi/>
              <w:spacing w:after="160"/>
              <w:jc w:val="center"/>
              <w:rPr>
                <w:rFonts w:ascii="Simplified Arabic" w:hAnsi="Simplified Arabic" w:cs="Simplified Arabic"/>
                <w:sz w:val="28"/>
                <w:szCs w:val="28"/>
              </w:rPr>
            </w:pPr>
            <w:r w:rsidRPr="00654435">
              <w:rPr>
                <w:rFonts w:ascii="Simplified Arabic" w:hAnsi="Simplified Arabic" w:cs="Simplified Arabic"/>
                <w:sz w:val="28"/>
                <w:szCs w:val="28"/>
                <w:rtl/>
              </w:rPr>
              <w:t>توفر المؤسسة برامج تدريبية مناسبة</w:t>
            </w:r>
          </w:p>
        </w:tc>
        <w:tc>
          <w:tcPr>
            <w:tcW w:w="0" w:type="auto"/>
            <w:hideMark/>
          </w:tcPr>
          <w:p w:rsidR="00654435" w:rsidRPr="00654435" w:rsidRDefault="00654435" w:rsidP="0009408E">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3.60</w:t>
            </w:r>
          </w:p>
        </w:tc>
        <w:tc>
          <w:tcPr>
            <w:tcW w:w="0" w:type="auto"/>
            <w:hideMark/>
          </w:tcPr>
          <w:p w:rsidR="00654435" w:rsidRPr="00654435" w:rsidRDefault="00654435" w:rsidP="0009408E">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0.79</w:t>
            </w:r>
          </w:p>
        </w:tc>
        <w:tc>
          <w:tcPr>
            <w:tcW w:w="0" w:type="auto"/>
            <w:hideMark/>
          </w:tcPr>
          <w:p w:rsidR="00654435" w:rsidRPr="00654435" w:rsidRDefault="00654435" w:rsidP="0009408E">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tl/>
              </w:rPr>
              <w:t>متوسط</w:t>
            </w:r>
          </w:p>
        </w:tc>
        <w:tc>
          <w:tcPr>
            <w:tcW w:w="0" w:type="auto"/>
            <w:hideMark/>
          </w:tcPr>
          <w:p w:rsidR="00654435" w:rsidRPr="00654435" w:rsidRDefault="00654435" w:rsidP="0009408E">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2</w:t>
            </w:r>
          </w:p>
        </w:tc>
      </w:tr>
      <w:tr w:rsidR="00654435" w:rsidRPr="00654435" w:rsidTr="0009408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654435" w:rsidRPr="00654435" w:rsidRDefault="00654435" w:rsidP="0009408E">
            <w:pPr>
              <w:bidi/>
              <w:spacing w:after="160"/>
              <w:jc w:val="center"/>
              <w:rPr>
                <w:rFonts w:ascii="Simplified Arabic" w:hAnsi="Simplified Arabic" w:cs="Simplified Arabic"/>
                <w:sz w:val="28"/>
                <w:szCs w:val="28"/>
              </w:rPr>
            </w:pPr>
            <w:r w:rsidRPr="00654435">
              <w:rPr>
                <w:rFonts w:ascii="Simplified Arabic" w:hAnsi="Simplified Arabic" w:cs="Simplified Arabic"/>
                <w:sz w:val="28"/>
                <w:szCs w:val="28"/>
                <w:rtl/>
              </w:rPr>
              <w:t>يتم تشجيع التعلم المستمر</w:t>
            </w:r>
          </w:p>
        </w:tc>
        <w:tc>
          <w:tcPr>
            <w:tcW w:w="0" w:type="auto"/>
            <w:hideMark/>
          </w:tcPr>
          <w:p w:rsidR="00654435" w:rsidRPr="00654435" w:rsidRDefault="00654435" w:rsidP="0009408E">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3.57</w:t>
            </w:r>
          </w:p>
        </w:tc>
        <w:tc>
          <w:tcPr>
            <w:tcW w:w="0" w:type="auto"/>
            <w:hideMark/>
          </w:tcPr>
          <w:p w:rsidR="00654435" w:rsidRPr="00654435" w:rsidRDefault="00654435" w:rsidP="0009408E">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0.82</w:t>
            </w:r>
          </w:p>
        </w:tc>
        <w:tc>
          <w:tcPr>
            <w:tcW w:w="0" w:type="auto"/>
            <w:hideMark/>
          </w:tcPr>
          <w:p w:rsidR="00654435" w:rsidRPr="00654435" w:rsidRDefault="00654435" w:rsidP="0009408E">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tl/>
              </w:rPr>
              <w:t>متوسط</w:t>
            </w:r>
          </w:p>
        </w:tc>
        <w:tc>
          <w:tcPr>
            <w:tcW w:w="0" w:type="auto"/>
            <w:hideMark/>
          </w:tcPr>
          <w:p w:rsidR="00654435" w:rsidRPr="00654435" w:rsidRDefault="00654435" w:rsidP="0009408E">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3</w:t>
            </w:r>
          </w:p>
        </w:tc>
      </w:tr>
      <w:tr w:rsidR="00654435" w:rsidRPr="00654435" w:rsidTr="0009408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654435" w:rsidRPr="00654435" w:rsidRDefault="00654435" w:rsidP="0009408E">
            <w:pPr>
              <w:bidi/>
              <w:spacing w:after="160"/>
              <w:jc w:val="center"/>
              <w:rPr>
                <w:rFonts w:ascii="Simplified Arabic" w:hAnsi="Simplified Arabic" w:cs="Simplified Arabic"/>
                <w:sz w:val="28"/>
                <w:szCs w:val="28"/>
              </w:rPr>
            </w:pPr>
            <w:r w:rsidRPr="00654435">
              <w:rPr>
                <w:rFonts w:ascii="Simplified Arabic" w:hAnsi="Simplified Arabic" w:cs="Simplified Arabic"/>
                <w:sz w:val="28"/>
                <w:szCs w:val="28"/>
                <w:rtl/>
              </w:rPr>
              <w:t>توجد فرص واضحة للتطور الوظيفي</w:t>
            </w:r>
          </w:p>
        </w:tc>
        <w:tc>
          <w:tcPr>
            <w:tcW w:w="0" w:type="auto"/>
            <w:hideMark/>
          </w:tcPr>
          <w:p w:rsidR="00654435" w:rsidRPr="00654435" w:rsidRDefault="00654435" w:rsidP="0009408E">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3.50</w:t>
            </w:r>
          </w:p>
        </w:tc>
        <w:tc>
          <w:tcPr>
            <w:tcW w:w="0" w:type="auto"/>
            <w:hideMark/>
          </w:tcPr>
          <w:p w:rsidR="00654435" w:rsidRPr="00654435" w:rsidRDefault="00654435" w:rsidP="0009408E">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0.86</w:t>
            </w:r>
          </w:p>
        </w:tc>
        <w:tc>
          <w:tcPr>
            <w:tcW w:w="0" w:type="auto"/>
            <w:hideMark/>
          </w:tcPr>
          <w:p w:rsidR="00654435" w:rsidRPr="00654435" w:rsidRDefault="00654435" w:rsidP="0009408E">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tl/>
              </w:rPr>
              <w:t>متوسط</w:t>
            </w:r>
          </w:p>
        </w:tc>
        <w:tc>
          <w:tcPr>
            <w:tcW w:w="0" w:type="auto"/>
            <w:hideMark/>
          </w:tcPr>
          <w:p w:rsidR="00654435" w:rsidRPr="00654435" w:rsidRDefault="00654435" w:rsidP="0009408E">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4</w:t>
            </w:r>
          </w:p>
        </w:tc>
      </w:tr>
      <w:tr w:rsidR="00654435" w:rsidRPr="00654435" w:rsidTr="0009408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654435" w:rsidRPr="00654435" w:rsidRDefault="00654435" w:rsidP="0009408E">
            <w:pPr>
              <w:bidi/>
              <w:spacing w:after="160"/>
              <w:jc w:val="center"/>
              <w:rPr>
                <w:rFonts w:ascii="Simplified Arabic" w:hAnsi="Simplified Arabic" w:cs="Simplified Arabic"/>
                <w:sz w:val="28"/>
                <w:szCs w:val="28"/>
              </w:rPr>
            </w:pPr>
            <w:r w:rsidRPr="00654435">
              <w:rPr>
                <w:rFonts w:ascii="Simplified Arabic" w:hAnsi="Simplified Arabic" w:cs="Simplified Arabic"/>
                <w:sz w:val="28"/>
                <w:szCs w:val="28"/>
                <w:rtl/>
              </w:rPr>
              <w:t>المتوسط الكلي للمحور</w:t>
            </w:r>
          </w:p>
        </w:tc>
        <w:tc>
          <w:tcPr>
            <w:tcW w:w="0" w:type="auto"/>
            <w:hideMark/>
          </w:tcPr>
          <w:p w:rsidR="00654435" w:rsidRPr="00654435" w:rsidRDefault="00654435" w:rsidP="0009408E">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b/>
                <w:bCs/>
                <w:sz w:val="28"/>
                <w:szCs w:val="28"/>
              </w:rPr>
              <w:t>3.58</w:t>
            </w:r>
          </w:p>
        </w:tc>
        <w:tc>
          <w:tcPr>
            <w:tcW w:w="0" w:type="auto"/>
            <w:hideMark/>
          </w:tcPr>
          <w:p w:rsidR="00654435" w:rsidRPr="00654435" w:rsidRDefault="00654435" w:rsidP="0009408E">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b/>
                <w:bCs/>
                <w:sz w:val="28"/>
                <w:szCs w:val="28"/>
              </w:rPr>
              <w:t>0.81</w:t>
            </w:r>
          </w:p>
        </w:tc>
        <w:tc>
          <w:tcPr>
            <w:tcW w:w="0" w:type="auto"/>
            <w:hideMark/>
          </w:tcPr>
          <w:p w:rsidR="00654435" w:rsidRPr="00654435" w:rsidRDefault="00654435" w:rsidP="0009408E">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b/>
                <w:bCs/>
                <w:sz w:val="28"/>
                <w:szCs w:val="28"/>
                <w:rtl/>
              </w:rPr>
              <w:t>متوسط</w:t>
            </w:r>
          </w:p>
        </w:tc>
        <w:tc>
          <w:tcPr>
            <w:tcW w:w="0" w:type="auto"/>
            <w:hideMark/>
          </w:tcPr>
          <w:p w:rsidR="00654435" w:rsidRPr="00654435" w:rsidRDefault="00654435" w:rsidP="0009408E">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4435">
              <w:rPr>
                <w:rFonts w:ascii="Simplified Arabic" w:hAnsi="Simplified Arabic" w:cs="Simplified Arabic"/>
                <w:sz w:val="28"/>
                <w:szCs w:val="28"/>
              </w:rPr>
              <w:t>—</w:t>
            </w:r>
          </w:p>
        </w:tc>
      </w:tr>
    </w:tbl>
    <w:p w:rsidR="003B06E8" w:rsidRDefault="003B06E8" w:rsidP="00B6066E">
      <w:pPr>
        <w:pStyle w:val="Caption"/>
        <w:bidi/>
        <w:jc w:val="center"/>
        <w:rPr>
          <w:rFonts w:ascii="Simplified Arabic" w:hAnsi="Simplified Arabic" w:cs="Simplified Arabic"/>
          <w:b/>
          <w:bCs/>
          <w:sz w:val="28"/>
          <w:szCs w:val="28"/>
          <w:rtl/>
        </w:rPr>
      </w:pPr>
      <w:bookmarkStart w:id="55" w:name="_Toc222339539"/>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F176AC">
        <w:rPr>
          <w:noProof/>
          <w:rtl/>
        </w:rPr>
        <w:t>10</w:t>
      </w:r>
      <w:r>
        <w:rPr>
          <w:rtl/>
        </w:rPr>
        <w:fldChar w:fldCharType="end"/>
      </w:r>
      <w:r>
        <w:rPr>
          <w:rFonts w:hint="cs"/>
          <w:rtl/>
          <w:lang w:bidi="ar-EG"/>
        </w:rPr>
        <w:t xml:space="preserve"> </w:t>
      </w:r>
      <w:r w:rsidRPr="00B465BB">
        <w:rPr>
          <w:rFonts w:cs="Arial"/>
          <w:rtl/>
          <w:lang w:bidi="ar-EG"/>
        </w:rPr>
        <w:t>تحليل المحور الرابع – فرص النمو والتطوير</w:t>
      </w:r>
      <w:bookmarkEnd w:id="55"/>
    </w:p>
    <w:p w:rsidR="00654435" w:rsidRPr="00654435" w:rsidRDefault="00654435" w:rsidP="003B06E8">
      <w:pPr>
        <w:bidi/>
        <w:spacing w:line="240" w:lineRule="auto"/>
        <w:rPr>
          <w:rFonts w:ascii="Simplified Arabic" w:hAnsi="Simplified Arabic" w:cs="Simplified Arabic"/>
          <w:b/>
          <w:bCs/>
          <w:sz w:val="28"/>
          <w:szCs w:val="28"/>
        </w:rPr>
      </w:pPr>
      <w:r w:rsidRPr="00654435">
        <w:rPr>
          <w:rFonts w:ascii="Simplified Arabic" w:hAnsi="Simplified Arabic" w:cs="Simplified Arabic"/>
          <w:b/>
          <w:bCs/>
          <w:sz w:val="28"/>
          <w:szCs w:val="28"/>
          <w:rtl/>
        </w:rPr>
        <w:t>التحليل والتفسير</w:t>
      </w:r>
    </w:p>
    <w:p w:rsidR="00654435" w:rsidRPr="00654435" w:rsidRDefault="00654435" w:rsidP="00654435">
      <w:pPr>
        <w:bidi/>
        <w:spacing w:line="240" w:lineRule="auto"/>
        <w:rPr>
          <w:rFonts w:ascii="Simplified Arabic" w:hAnsi="Simplified Arabic" w:cs="Simplified Arabic"/>
          <w:sz w:val="28"/>
          <w:szCs w:val="28"/>
        </w:rPr>
      </w:pPr>
      <w:r w:rsidRPr="00654435">
        <w:rPr>
          <w:rFonts w:ascii="Simplified Arabic" w:hAnsi="Simplified Arabic" w:cs="Simplified Arabic"/>
          <w:sz w:val="28"/>
          <w:szCs w:val="28"/>
          <w:rtl/>
        </w:rPr>
        <w:t>بلغ المتوسط الكلي (3.58)، وهو مستوى متوسط، مما يدل على أن المؤسسات توفر بعض فرص التطوير، لكنها ليست بالمستوى المرتفع</w:t>
      </w:r>
      <w:r w:rsidRPr="00654435">
        <w:rPr>
          <w:rFonts w:ascii="Simplified Arabic" w:hAnsi="Simplified Arabic" w:cs="Simplified Arabic"/>
          <w:sz w:val="28"/>
          <w:szCs w:val="28"/>
        </w:rPr>
        <w:t>.</w:t>
      </w:r>
    </w:p>
    <w:p w:rsidR="00654435" w:rsidRDefault="00654435" w:rsidP="00B33C8F">
      <w:pPr>
        <w:bidi/>
        <w:spacing w:line="240" w:lineRule="auto"/>
        <w:rPr>
          <w:rFonts w:ascii="Simplified Arabic" w:hAnsi="Simplified Arabic" w:cs="Simplified Arabic"/>
          <w:sz w:val="28"/>
          <w:szCs w:val="28"/>
          <w:rtl/>
        </w:rPr>
      </w:pPr>
      <w:r w:rsidRPr="00654435">
        <w:rPr>
          <w:rFonts w:ascii="Simplified Arabic" w:hAnsi="Simplified Arabic" w:cs="Simplified Arabic"/>
          <w:sz w:val="28"/>
          <w:szCs w:val="28"/>
          <w:rtl/>
        </w:rPr>
        <w:t>وجاءت "فرص التطور الوظيفي" في المرتبة الأخيرة، مما يشير إلى شعور بعض الموظفين بمحدودية مسارات الترقية</w:t>
      </w:r>
      <w:r w:rsidRPr="00654435">
        <w:rPr>
          <w:rFonts w:ascii="Simplified Arabic" w:hAnsi="Simplified Arabic" w:cs="Simplified Arabic"/>
          <w:sz w:val="28"/>
          <w:szCs w:val="28"/>
        </w:rPr>
        <w:t>.</w:t>
      </w:r>
    </w:p>
    <w:p w:rsidR="00B33C8F" w:rsidRDefault="00321C78" w:rsidP="007B5AFE">
      <w:pPr>
        <w:pStyle w:val="Heading3"/>
        <w:rPr>
          <w:rtl/>
        </w:rPr>
      </w:pPr>
      <w:bookmarkStart w:id="56" w:name="_Toc222341822"/>
      <w:r>
        <w:rPr>
          <w:rFonts w:hint="cs"/>
          <w:rtl/>
        </w:rPr>
        <w:t xml:space="preserve">خامساً: تحليل المحور الخامس </w:t>
      </w:r>
      <w:r w:rsidR="003864B7">
        <w:rPr>
          <w:rtl/>
        </w:rPr>
        <w:t>–</w:t>
      </w:r>
      <w:r>
        <w:rPr>
          <w:rFonts w:hint="cs"/>
          <w:rtl/>
        </w:rPr>
        <w:t xml:space="preserve"> </w:t>
      </w:r>
      <w:r w:rsidR="003864B7">
        <w:rPr>
          <w:rFonts w:hint="cs"/>
          <w:rtl/>
        </w:rPr>
        <w:t>أداء الموظفين</w:t>
      </w:r>
      <w:bookmarkEnd w:id="56"/>
    </w:p>
    <w:p w:rsidR="00C10A64" w:rsidRPr="0081757E" w:rsidRDefault="00C10A64" w:rsidP="00C10A64">
      <w:pPr>
        <w:bidi/>
        <w:spacing w:line="240" w:lineRule="auto"/>
        <w:rPr>
          <w:rFonts w:ascii="Simplified Arabic" w:hAnsi="Simplified Arabic" w:cs="Simplified Arabic"/>
          <w:sz w:val="28"/>
          <w:szCs w:val="28"/>
        </w:rPr>
      </w:pPr>
      <w:r w:rsidRPr="0081757E">
        <w:rPr>
          <w:rFonts w:ascii="Simplified Arabic" w:hAnsi="Simplified Arabic" w:cs="Simplified Arabic"/>
          <w:sz w:val="28"/>
          <w:szCs w:val="28"/>
          <w:rtl/>
        </w:rPr>
        <w:t>يُعد محور أداء الموظفين المتغير التابع في الدراسة الحالية، إذ تسعى الدراسة إلى تحليل مدى تأثر مستوى الأداء ببيئة العمل وأبعادها المختلفة. ويهدف هذا الجزء إلى قياس درجة أداء الموظفين من خلال تحليل استجابات أفراد العينة على فقرات هذا المحور باستخدام المتوسطات الحسابية والانحرافات المعيارية، وذلك لتحديد مستوى الأداء الوظيفي داخل المؤسسات محل الدراسة</w:t>
      </w:r>
      <w:r w:rsidRPr="0081757E">
        <w:rPr>
          <w:rFonts w:ascii="Simplified Arabic" w:hAnsi="Simplified Arabic" w:cs="Simplified Arabic"/>
          <w:sz w:val="28"/>
          <w:szCs w:val="28"/>
        </w:rPr>
        <w:t>.</w:t>
      </w:r>
    </w:p>
    <w:p w:rsidR="00C10A64" w:rsidRDefault="00C10A64" w:rsidP="0081757E">
      <w:pPr>
        <w:bidi/>
        <w:spacing w:line="240" w:lineRule="auto"/>
        <w:rPr>
          <w:rFonts w:ascii="Simplified Arabic" w:hAnsi="Simplified Arabic" w:cs="Simplified Arabic"/>
          <w:sz w:val="28"/>
          <w:szCs w:val="28"/>
          <w:rtl/>
        </w:rPr>
      </w:pPr>
      <w:r w:rsidRPr="0081757E">
        <w:rPr>
          <w:rFonts w:ascii="Simplified Arabic" w:hAnsi="Simplified Arabic" w:cs="Simplified Arabic"/>
          <w:sz w:val="28"/>
          <w:szCs w:val="28"/>
          <w:rtl/>
        </w:rPr>
        <w:t xml:space="preserve">وقد تم الاعتماد على مقياس ليكرت الخماسي في </w:t>
      </w:r>
      <w:r w:rsidRPr="00C10A64">
        <w:rPr>
          <w:rFonts w:ascii="Simplified Arabic" w:hAnsi="Simplified Arabic" w:cs="Simplified Arabic"/>
          <w:sz w:val="28"/>
          <w:szCs w:val="28"/>
          <w:rtl/>
        </w:rPr>
        <w:t>تفسير النتائج وفق مستويات التقدير المعتمدة سابقًا</w:t>
      </w:r>
      <w:r w:rsidRPr="00C10A64">
        <w:rPr>
          <w:rFonts w:ascii="Simplified Arabic" w:hAnsi="Simplified Arabic" w:cs="Simplified Arabic"/>
          <w:sz w:val="28"/>
          <w:szCs w:val="28"/>
        </w:rPr>
        <w:t>.</w:t>
      </w:r>
    </w:p>
    <w:p w:rsidR="005957ED" w:rsidRDefault="005957ED" w:rsidP="005957ED">
      <w:pPr>
        <w:bidi/>
        <w:spacing w:line="240" w:lineRule="auto"/>
        <w:rPr>
          <w:rFonts w:ascii="Simplified Arabic" w:hAnsi="Simplified Arabic" w:cs="Simplified Arabic"/>
          <w:sz w:val="28"/>
          <w:szCs w:val="28"/>
          <w:rtl/>
        </w:rPr>
      </w:pPr>
    </w:p>
    <w:p w:rsidR="005957ED" w:rsidRPr="00C10A64" w:rsidRDefault="005957ED" w:rsidP="005957ED">
      <w:pPr>
        <w:bidi/>
        <w:spacing w:line="240" w:lineRule="auto"/>
        <w:rPr>
          <w:rFonts w:ascii="Simplified Arabic" w:hAnsi="Simplified Arabic" w:cs="Simplified Arabic"/>
          <w:sz w:val="28"/>
          <w:szCs w:val="28"/>
        </w:rPr>
      </w:pPr>
    </w:p>
    <w:p w:rsidR="00C10A64" w:rsidRPr="00C10A64" w:rsidRDefault="00C10A64" w:rsidP="00C10A64">
      <w:pPr>
        <w:bidi/>
        <w:spacing w:line="240" w:lineRule="auto"/>
        <w:rPr>
          <w:rFonts w:ascii="Simplified Arabic" w:hAnsi="Simplified Arabic" w:cs="Simplified Arabic"/>
          <w:b/>
          <w:bCs/>
          <w:sz w:val="28"/>
          <w:szCs w:val="28"/>
        </w:rPr>
      </w:pPr>
      <w:r w:rsidRPr="00C10A64">
        <w:rPr>
          <w:rFonts w:ascii="Simplified Arabic" w:hAnsi="Simplified Arabic" w:cs="Simplified Arabic"/>
          <w:b/>
          <w:bCs/>
          <w:sz w:val="28"/>
          <w:szCs w:val="28"/>
          <w:rtl/>
        </w:rPr>
        <w:lastRenderedPageBreak/>
        <w:t>النتائج الإحصائية لفقرات محور أداء الموظفين</w:t>
      </w:r>
    </w:p>
    <w:tbl>
      <w:tblPr>
        <w:tblStyle w:val="PlainTable1"/>
        <w:bidiVisual/>
        <w:tblW w:w="0" w:type="auto"/>
        <w:tblLook w:val="04A0" w:firstRow="1" w:lastRow="0" w:firstColumn="1" w:lastColumn="0" w:noHBand="0" w:noVBand="1"/>
      </w:tblPr>
      <w:tblGrid>
        <w:gridCol w:w="3396"/>
        <w:gridCol w:w="1794"/>
        <w:gridCol w:w="1814"/>
        <w:gridCol w:w="1520"/>
        <w:gridCol w:w="836"/>
      </w:tblGrid>
      <w:tr w:rsidR="00C10A64" w:rsidRPr="00C10A64" w:rsidTr="002E13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C10A64" w:rsidRPr="00C10A64" w:rsidRDefault="00C10A64" w:rsidP="002E13BB">
            <w:pPr>
              <w:bidi/>
              <w:spacing w:after="160"/>
              <w:jc w:val="center"/>
              <w:rPr>
                <w:rFonts w:ascii="Simplified Arabic" w:hAnsi="Simplified Arabic" w:cs="Simplified Arabic"/>
                <w:sz w:val="28"/>
                <w:szCs w:val="28"/>
              </w:rPr>
            </w:pPr>
            <w:r w:rsidRPr="00C10A64">
              <w:rPr>
                <w:rFonts w:ascii="Simplified Arabic" w:hAnsi="Simplified Arabic" w:cs="Simplified Arabic"/>
                <w:sz w:val="28"/>
                <w:szCs w:val="28"/>
                <w:rtl/>
              </w:rPr>
              <w:t>العبارة</w:t>
            </w:r>
          </w:p>
        </w:tc>
        <w:tc>
          <w:tcPr>
            <w:tcW w:w="0" w:type="auto"/>
            <w:hideMark/>
          </w:tcPr>
          <w:p w:rsidR="00C10A64" w:rsidRPr="00C10A64" w:rsidRDefault="00C10A64" w:rsidP="002E13BB">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10A64">
              <w:rPr>
                <w:rFonts w:ascii="Simplified Arabic" w:hAnsi="Simplified Arabic" w:cs="Simplified Arabic"/>
                <w:sz w:val="28"/>
                <w:szCs w:val="28"/>
                <w:rtl/>
              </w:rPr>
              <w:t>المتوسط الحسابي</w:t>
            </w:r>
          </w:p>
        </w:tc>
        <w:tc>
          <w:tcPr>
            <w:tcW w:w="0" w:type="auto"/>
            <w:hideMark/>
          </w:tcPr>
          <w:p w:rsidR="00C10A64" w:rsidRPr="00C10A64" w:rsidRDefault="00C10A64" w:rsidP="002E13BB">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10A64">
              <w:rPr>
                <w:rFonts w:ascii="Simplified Arabic" w:hAnsi="Simplified Arabic" w:cs="Simplified Arabic"/>
                <w:sz w:val="28"/>
                <w:szCs w:val="28"/>
                <w:rtl/>
              </w:rPr>
              <w:t>الانحراف المعياري</w:t>
            </w:r>
          </w:p>
        </w:tc>
        <w:tc>
          <w:tcPr>
            <w:tcW w:w="0" w:type="auto"/>
            <w:hideMark/>
          </w:tcPr>
          <w:p w:rsidR="00C10A64" w:rsidRPr="00C10A64" w:rsidRDefault="00C10A64" w:rsidP="002E13BB">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10A64">
              <w:rPr>
                <w:rFonts w:ascii="Simplified Arabic" w:hAnsi="Simplified Arabic" w:cs="Simplified Arabic"/>
                <w:sz w:val="28"/>
                <w:szCs w:val="28"/>
                <w:rtl/>
              </w:rPr>
              <w:t>مستوى التقدير</w:t>
            </w:r>
          </w:p>
        </w:tc>
        <w:tc>
          <w:tcPr>
            <w:tcW w:w="0" w:type="auto"/>
            <w:hideMark/>
          </w:tcPr>
          <w:p w:rsidR="00C10A64" w:rsidRPr="00C10A64" w:rsidRDefault="00C10A64" w:rsidP="002E13BB">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10A64">
              <w:rPr>
                <w:rFonts w:ascii="Simplified Arabic" w:hAnsi="Simplified Arabic" w:cs="Simplified Arabic"/>
                <w:sz w:val="28"/>
                <w:szCs w:val="28"/>
                <w:rtl/>
              </w:rPr>
              <w:t>الترتيب</w:t>
            </w:r>
          </w:p>
        </w:tc>
      </w:tr>
      <w:tr w:rsidR="00C10A64" w:rsidRPr="00C10A64" w:rsidTr="002E13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C10A64" w:rsidRPr="00C10A64" w:rsidRDefault="00C10A64" w:rsidP="002E13BB">
            <w:pPr>
              <w:bidi/>
              <w:spacing w:after="160"/>
              <w:jc w:val="center"/>
              <w:rPr>
                <w:rFonts w:ascii="Simplified Arabic" w:hAnsi="Simplified Arabic" w:cs="Simplified Arabic"/>
                <w:sz w:val="28"/>
                <w:szCs w:val="28"/>
              </w:rPr>
            </w:pPr>
            <w:r w:rsidRPr="00C10A64">
              <w:rPr>
                <w:rFonts w:ascii="Simplified Arabic" w:hAnsi="Simplified Arabic" w:cs="Simplified Arabic"/>
                <w:sz w:val="28"/>
                <w:szCs w:val="28"/>
                <w:rtl/>
              </w:rPr>
              <w:t>ألتزم بإنجاز العمل في الوقت المحدد</w:t>
            </w:r>
          </w:p>
        </w:tc>
        <w:tc>
          <w:tcPr>
            <w:tcW w:w="0" w:type="auto"/>
            <w:hideMark/>
          </w:tcPr>
          <w:p w:rsidR="00C10A64" w:rsidRPr="00C10A64" w:rsidRDefault="00C10A64" w:rsidP="002E13BB">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10A64">
              <w:rPr>
                <w:rFonts w:ascii="Simplified Arabic" w:hAnsi="Simplified Arabic" w:cs="Simplified Arabic"/>
                <w:sz w:val="28"/>
                <w:szCs w:val="28"/>
              </w:rPr>
              <w:t>4.18</w:t>
            </w:r>
          </w:p>
        </w:tc>
        <w:tc>
          <w:tcPr>
            <w:tcW w:w="0" w:type="auto"/>
            <w:hideMark/>
          </w:tcPr>
          <w:p w:rsidR="00C10A64" w:rsidRPr="00C10A64" w:rsidRDefault="00C10A64" w:rsidP="002E13BB">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10A64">
              <w:rPr>
                <w:rFonts w:ascii="Simplified Arabic" w:hAnsi="Simplified Arabic" w:cs="Simplified Arabic"/>
                <w:sz w:val="28"/>
                <w:szCs w:val="28"/>
              </w:rPr>
              <w:t>0.61</w:t>
            </w:r>
          </w:p>
        </w:tc>
        <w:tc>
          <w:tcPr>
            <w:tcW w:w="0" w:type="auto"/>
            <w:hideMark/>
          </w:tcPr>
          <w:p w:rsidR="00C10A64" w:rsidRPr="00C10A64" w:rsidRDefault="00C10A64" w:rsidP="002E13BB">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10A64">
              <w:rPr>
                <w:rFonts w:ascii="Simplified Arabic" w:hAnsi="Simplified Arabic" w:cs="Simplified Arabic"/>
                <w:sz w:val="28"/>
                <w:szCs w:val="28"/>
                <w:rtl/>
              </w:rPr>
              <w:t>مرتفع</w:t>
            </w:r>
          </w:p>
        </w:tc>
        <w:tc>
          <w:tcPr>
            <w:tcW w:w="0" w:type="auto"/>
            <w:hideMark/>
          </w:tcPr>
          <w:p w:rsidR="00C10A64" w:rsidRPr="00C10A64" w:rsidRDefault="00C10A64" w:rsidP="002E13BB">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10A64">
              <w:rPr>
                <w:rFonts w:ascii="Simplified Arabic" w:hAnsi="Simplified Arabic" w:cs="Simplified Arabic"/>
                <w:sz w:val="28"/>
                <w:szCs w:val="28"/>
              </w:rPr>
              <w:t>1</w:t>
            </w:r>
          </w:p>
        </w:tc>
      </w:tr>
      <w:tr w:rsidR="00C10A64" w:rsidRPr="00C10A64" w:rsidTr="002E13BB">
        <w:tc>
          <w:tcPr>
            <w:cnfStyle w:val="001000000000" w:firstRow="0" w:lastRow="0" w:firstColumn="1" w:lastColumn="0" w:oddVBand="0" w:evenVBand="0" w:oddHBand="0" w:evenHBand="0" w:firstRowFirstColumn="0" w:firstRowLastColumn="0" w:lastRowFirstColumn="0" w:lastRowLastColumn="0"/>
            <w:tcW w:w="0" w:type="auto"/>
            <w:hideMark/>
          </w:tcPr>
          <w:p w:rsidR="00C10A64" w:rsidRPr="00C10A64" w:rsidRDefault="00C10A64" w:rsidP="002E13BB">
            <w:pPr>
              <w:bidi/>
              <w:spacing w:after="160"/>
              <w:jc w:val="center"/>
              <w:rPr>
                <w:rFonts w:ascii="Simplified Arabic" w:hAnsi="Simplified Arabic" w:cs="Simplified Arabic"/>
                <w:sz w:val="28"/>
                <w:szCs w:val="28"/>
              </w:rPr>
            </w:pPr>
            <w:r w:rsidRPr="00C10A64">
              <w:rPr>
                <w:rFonts w:ascii="Simplified Arabic" w:hAnsi="Simplified Arabic" w:cs="Simplified Arabic"/>
                <w:sz w:val="28"/>
                <w:szCs w:val="28"/>
                <w:rtl/>
              </w:rPr>
              <w:t>أؤدي مهامي بكفاءة عالية</w:t>
            </w:r>
          </w:p>
        </w:tc>
        <w:tc>
          <w:tcPr>
            <w:tcW w:w="0" w:type="auto"/>
            <w:hideMark/>
          </w:tcPr>
          <w:p w:rsidR="00C10A64" w:rsidRPr="00C10A64" w:rsidRDefault="00C10A64" w:rsidP="002E13BB">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10A64">
              <w:rPr>
                <w:rFonts w:ascii="Simplified Arabic" w:hAnsi="Simplified Arabic" w:cs="Simplified Arabic"/>
                <w:sz w:val="28"/>
                <w:szCs w:val="28"/>
              </w:rPr>
              <w:t>4.11</w:t>
            </w:r>
          </w:p>
        </w:tc>
        <w:tc>
          <w:tcPr>
            <w:tcW w:w="0" w:type="auto"/>
            <w:hideMark/>
          </w:tcPr>
          <w:p w:rsidR="00C10A64" w:rsidRPr="00C10A64" w:rsidRDefault="00C10A64" w:rsidP="002E13BB">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10A64">
              <w:rPr>
                <w:rFonts w:ascii="Simplified Arabic" w:hAnsi="Simplified Arabic" w:cs="Simplified Arabic"/>
                <w:sz w:val="28"/>
                <w:szCs w:val="28"/>
              </w:rPr>
              <w:t>0.66</w:t>
            </w:r>
          </w:p>
        </w:tc>
        <w:tc>
          <w:tcPr>
            <w:tcW w:w="0" w:type="auto"/>
            <w:hideMark/>
          </w:tcPr>
          <w:p w:rsidR="00C10A64" w:rsidRPr="00C10A64" w:rsidRDefault="00C10A64" w:rsidP="002E13BB">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10A64">
              <w:rPr>
                <w:rFonts w:ascii="Simplified Arabic" w:hAnsi="Simplified Arabic" w:cs="Simplified Arabic"/>
                <w:sz w:val="28"/>
                <w:szCs w:val="28"/>
                <w:rtl/>
              </w:rPr>
              <w:t>مرتفع</w:t>
            </w:r>
          </w:p>
        </w:tc>
        <w:tc>
          <w:tcPr>
            <w:tcW w:w="0" w:type="auto"/>
            <w:hideMark/>
          </w:tcPr>
          <w:p w:rsidR="00C10A64" w:rsidRPr="00C10A64" w:rsidRDefault="00C10A64" w:rsidP="002E13BB">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10A64">
              <w:rPr>
                <w:rFonts w:ascii="Simplified Arabic" w:hAnsi="Simplified Arabic" w:cs="Simplified Arabic"/>
                <w:sz w:val="28"/>
                <w:szCs w:val="28"/>
              </w:rPr>
              <w:t>2</w:t>
            </w:r>
          </w:p>
        </w:tc>
      </w:tr>
      <w:tr w:rsidR="00C10A64" w:rsidRPr="00C10A64" w:rsidTr="002E13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C10A64" w:rsidRPr="00C10A64" w:rsidRDefault="00C10A64" w:rsidP="002E13BB">
            <w:pPr>
              <w:bidi/>
              <w:spacing w:after="160"/>
              <w:jc w:val="center"/>
              <w:rPr>
                <w:rFonts w:ascii="Simplified Arabic" w:hAnsi="Simplified Arabic" w:cs="Simplified Arabic"/>
                <w:sz w:val="28"/>
                <w:szCs w:val="28"/>
              </w:rPr>
            </w:pPr>
            <w:r w:rsidRPr="00C10A64">
              <w:rPr>
                <w:rFonts w:ascii="Simplified Arabic" w:hAnsi="Simplified Arabic" w:cs="Simplified Arabic"/>
                <w:sz w:val="28"/>
                <w:szCs w:val="28"/>
                <w:rtl/>
              </w:rPr>
              <w:t>أبذل جهدًا إضافيًا لإنجاح العمل</w:t>
            </w:r>
          </w:p>
        </w:tc>
        <w:tc>
          <w:tcPr>
            <w:tcW w:w="0" w:type="auto"/>
            <w:hideMark/>
          </w:tcPr>
          <w:p w:rsidR="00C10A64" w:rsidRPr="00C10A64" w:rsidRDefault="00C10A64" w:rsidP="002E13BB">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10A64">
              <w:rPr>
                <w:rFonts w:ascii="Simplified Arabic" w:hAnsi="Simplified Arabic" w:cs="Simplified Arabic"/>
                <w:sz w:val="28"/>
                <w:szCs w:val="28"/>
              </w:rPr>
              <w:t>4.03</w:t>
            </w:r>
          </w:p>
        </w:tc>
        <w:tc>
          <w:tcPr>
            <w:tcW w:w="0" w:type="auto"/>
            <w:hideMark/>
          </w:tcPr>
          <w:p w:rsidR="00C10A64" w:rsidRPr="00C10A64" w:rsidRDefault="00C10A64" w:rsidP="002E13BB">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10A64">
              <w:rPr>
                <w:rFonts w:ascii="Simplified Arabic" w:hAnsi="Simplified Arabic" w:cs="Simplified Arabic"/>
                <w:sz w:val="28"/>
                <w:szCs w:val="28"/>
              </w:rPr>
              <w:t>0.72</w:t>
            </w:r>
          </w:p>
        </w:tc>
        <w:tc>
          <w:tcPr>
            <w:tcW w:w="0" w:type="auto"/>
            <w:hideMark/>
          </w:tcPr>
          <w:p w:rsidR="00C10A64" w:rsidRPr="00C10A64" w:rsidRDefault="00C10A64" w:rsidP="002E13BB">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10A64">
              <w:rPr>
                <w:rFonts w:ascii="Simplified Arabic" w:hAnsi="Simplified Arabic" w:cs="Simplified Arabic"/>
                <w:sz w:val="28"/>
                <w:szCs w:val="28"/>
                <w:rtl/>
              </w:rPr>
              <w:t>مرتفع</w:t>
            </w:r>
          </w:p>
        </w:tc>
        <w:tc>
          <w:tcPr>
            <w:tcW w:w="0" w:type="auto"/>
            <w:hideMark/>
          </w:tcPr>
          <w:p w:rsidR="00C10A64" w:rsidRPr="00C10A64" w:rsidRDefault="00C10A64" w:rsidP="002E13BB">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10A64">
              <w:rPr>
                <w:rFonts w:ascii="Simplified Arabic" w:hAnsi="Simplified Arabic" w:cs="Simplified Arabic"/>
                <w:sz w:val="28"/>
                <w:szCs w:val="28"/>
              </w:rPr>
              <w:t>3</w:t>
            </w:r>
          </w:p>
        </w:tc>
      </w:tr>
      <w:tr w:rsidR="00C10A64" w:rsidRPr="00C10A64" w:rsidTr="002E13BB">
        <w:tc>
          <w:tcPr>
            <w:cnfStyle w:val="001000000000" w:firstRow="0" w:lastRow="0" w:firstColumn="1" w:lastColumn="0" w:oddVBand="0" w:evenVBand="0" w:oddHBand="0" w:evenHBand="0" w:firstRowFirstColumn="0" w:firstRowLastColumn="0" w:lastRowFirstColumn="0" w:lastRowLastColumn="0"/>
            <w:tcW w:w="0" w:type="auto"/>
            <w:hideMark/>
          </w:tcPr>
          <w:p w:rsidR="00C10A64" w:rsidRPr="00C10A64" w:rsidRDefault="00C10A64" w:rsidP="002E13BB">
            <w:pPr>
              <w:bidi/>
              <w:spacing w:after="160"/>
              <w:jc w:val="center"/>
              <w:rPr>
                <w:rFonts w:ascii="Simplified Arabic" w:hAnsi="Simplified Arabic" w:cs="Simplified Arabic"/>
                <w:sz w:val="28"/>
                <w:szCs w:val="28"/>
              </w:rPr>
            </w:pPr>
            <w:r w:rsidRPr="00C10A64">
              <w:rPr>
                <w:rFonts w:ascii="Simplified Arabic" w:hAnsi="Simplified Arabic" w:cs="Simplified Arabic"/>
                <w:sz w:val="28"/>
                <w:szCs w:val="28"/>
                <w:rtl/>
              </w:rPr>
              <w:t>لدي دافعية عالية للعمل</w:t>
            </w:r>
          </w:p>
        </w:tc>
        <w:tc>
          <w:tcPr>
            <w:tcW w:w="0" w:type="auto"/>
            <w:hideMark/>
          </w:tcPr>
          <w:p w:rsidR="00C10A64" w:rsidRPr="00C10A64" w:rsidRDefault="00C10A64" w:rsidP="002E13BB">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10A64">
              <w:rPr>
                <w:rFonts w:ascii="Simplified Arabic" w:hAnsi="Simplified Arabic" w:cs="Simplified Arabic"/>
                <w:sz w:val="28"/>
                <w:szCs w:val="28"/>
              </w:rPr>
              <w:t>3.98</w:t>
            </w:r>
          </w:p>
        </w:tc>
        <w:tc>
          <w:tcPr>
            <w:tcW w:w="0" w:type="auto"/>
            <w:hideMark/>
          </w:tcPr>
          <w:p w:rsidR="00C10A64" w:rsidRPr="00C10A64" w:rsidRDefault="00C10A64" w:rsidP="002E13BB">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10A64">
              <w:rPr>
                <w:rFonts w:ascii="Simplified Arabic" w:hAnsi="Simplified Arabic" w:cs="Simplified Arabic"/>
                <w:sz w:val="28"/>
                <w:szCs w:val="28"/>
              </w:rPr>
              <w:t>0.75</w:t>
            </w:r>
          </w:p>
        </w:tc>
        <w:tc>
          <w:tcPr>
            <w:tcW w:w="0" w:type="auto"/>
            <w:hideMark/>
          </w:tcPr>
          <w:p w:rsidR="00C10A64" w:rsidRPr="00C10A64" w:rsidRDefault="00C10A64" w:rsidP="002E13BB">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10A64">
              <w:rPr>
                <w:rFonts w:ascii="Simplified Arabic" w:hAnsi="Simplified Arabic" w:cs="Simplified Arabic"/>
                <w:sz w:val="28"/>
                <w:szCs w:val="28"/>
                <w:rtl/>
              </w:rPr>
              <w:t>مرتفع</w:t>
            </w:r>
          </w:p>
        </w:tc>
        <w:tc>
          <w:tcPr>
            <w:tcW w:w="0" w:type="auto"/>
            <w:hideMark/>
          </w:tcPr>
          <w:p w:rsidR="00C10A64" w:rsidRPr="00C10A64" w:rsidRDefault="00C10A64" w:rsidP="002E13BB">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10A64">
              <w:rPr>
                <w:rFonts w:ascii="Simplified Arabic" w:hAnsi="Simplified Arabic" w:cs="Simplified Arabic"/>
                <w:sz w:val="28"/>
                <w:szCs w:val="28"/>
              </w:rPr>
              <w:t>4</w:t>
            </w:r>
          </w:p>
        </w:tc>
      </w:tr>
      <w:tr w:rsidR="00C10A64" w:rsidRPr="00C10A64" w:rsidTr="002E13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C10A64" w:rsidRPr="00C10A64" w:rsidRDefault="00C10A64" w:rsidP="002E13BB">
            <w:pPr>
              <w:bidi/>
              <w:spacing w:after="160"/>
              <w:jc w:val="center"/>
              <w:rPr>
                <w:rFonts w:ascii="Simplified Arabic" w:hAnsi="Simplified Arabic" w:cs="Simplified Arabic"/>
                <w:sz w:val="28"/>
                <w:szCs w:val="28"/>
              </w:rPr>
            </w:pPr>
            <w:r w:rsidRPr="00C10A64">
              <w:rPr>
                <w:rFonts w:ascii="Simplified Arabic" w:hAnsi="Simplified Arabic" w:cs="Simplified Arabic"/>
                <w:sz w:val="28"/>
                <w:szCs w:val="28"/>
                <w:rtl/>
              </w:rPr>
              <w:t>المتوسط الكلي للمحور</w:t>
            </w:r>
          </w:p>
        </w:tc>
        <w:tc>
          <w:tcPr>
            <w:tcW w:w="0" w:type="auto"/>
            <w:hideMark/>
          </w:tcPr>
          <w:p w:rsidR="00C10A64" w:rsidRPr="00C10A64" w:rsidRDefault="00C10A64" w:rsidP="002E13BB">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10A64">
              <w:rPr>
                <w:rFonts w:ascii="Simplified Arabic" w:hAnsi="Simplified Arabic" w:cs="Simplified Arabic"/>
                <w:b/>
                <w:bCs/>
                <w:sz w:val="28"/>
                <w:szCs w:val="28"/>
              </w:rPr>
              <w:t>4.08</w:t>
            </w:r>
          </w:p>
        </w:tc>
        <w:tc>
          <w:tcPr>
            <w:tcW w:w="0" w:type="auto"/>
            <w:hideMark/>
          </w:tcPr>
          <w:p w:rsidR="00C10A64" w:rsidRPr="00C10A64" w:rsidRDefault="00C10A64" w:rsidP="002E13BB">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10A64">
              <w:rPr>
                <w:rFonts w:ascii="Simplified Arabic" w:hAnsi="Simplified Arabic" w:cs="Simplified Arabic"/>
                <w:b/>
                <w:bCs/>
                <w:sz w:val="28"/>
                <w:szCs w:val="28"/>
              </w:rPr>
              <w:t>0.69</w:t>
            </w:r>
          </w:p>
        </w:tc>
        <w:tc>
          <w:tcPr>
            <w:tcW w:w="0" w:type="auto"/>
            <w:hideMark/>
          </w:tcPr>
          <w:p w:rsidR="00C10A64" w:rsidRPr="00C10A64" w:rsidRDefault="00C10A64" w:rsidP="002E13BB">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10A64">
              <w:rPr>
                <w:rFonts w:ascii="Simplified Arabic" w:hAnsi="Simplified Arabic" w:cs="Simplified Arabic"/>
                <w:b/>
                <w:bCs/>
                <w:sz w:val="28"/>
                <w:szCs w:val="28"/>
                <w:rtl/>
              </w:rPr>
              <w:t>مرتفع</w:t>
            </w:r>
          </w:p>
        </w:tc>
        <w:tc>
          <w:tcPr>
            <w:tcW w:w="0" w:type="auto"/>
            <w:hideMark/>
          </w:tcPr>
          <w:p w:rsidR="00C10A64" w:rsidRPr="00C10A64" w:rsidRDefault="00C10A64" w:rsidP="002E13BB">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10A64">
              <w:rPr>
                <w:rFonts w:ascii="Simplified Arabic" w:hAnsi="Simplified Arabic" w:cs="Simplified Arabic"/>
                <w:sz w:val="28"/>
                <w:szCs w:val="28"/>
              </w:rPr>
              <w:t>—</w:t>
            </w:r>
          </w:p>
        </w:tc>
      </w:tr>
    </w:tbl>
    <w:p w:rsidR="00C10A64" w:rsidRPr="00C10A64" w:rsidRDefault="005957ED" w:rsidP="00B6066E">
      <w:pPr>
        <w:pStyle w:val="Caption"/>
        <w:bidi/>
        <w:jc w:val="center"/>
        <w:rPr>
          <w:rFonts w:ascii="Simplified Arabic" w:hAnsi="Simplified Arabic" w:cs="Simplified Arabic"/>
          <w:sz w:val="28"/>
          <w:szCs w:val="28"/>
        </w:rPr>
      </w:pPr>
      <w:bookmarkStart w:id="57" w:name="_Toc222339540"/>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F176AC">
        <w:rPr>
          <w:noProof/>
          <w:rtl/>
        </w:rPr>
        <w:t>11</w:t>
      </w:r>
      <w:r>
        <w:rPr>
          <w:rtl/>
        </w:rPr>
        <w:fldChar w:fldCharType="end"/>
      </w:r>
      <w:r w:rsidRPr="000C1CD3">
        <w:rPr>
          <w:rFonts w:cs="Arial"/>
          <w:rtl/>
          <w:lang w:bidi="ar-EG"/>
        </w:rPr>
        <w:t xml:space="preserve"> تحليل المحور الخامس – أداء الموظفين</w:t>
      </w:r>
      <w:bookmarkEnd w:id="57"/>
    </w:p>
    <w:p w:rsidR="00C10A64" w:rsidRPr="00C10A64" w:rsidRDefault="00C10A64" w:rsidP="00C10A64">
      <w:pPr>
        <w:bidi/>
        <w:spacing w:line="240" w:lineRule="auto"/>
        <w:rPr>
          <w:rFonts w:ascii="Simplified Arabic" w:hAnsi="Simplified Arabic" w:cs="Simplified Arabic"/>
          <w:b/>
          <w:bCs/>
          <w:sz w:val="28"/>
          <w:szCs w:val="28"/>
        </w:rPr>
      </w:pPr>
      <w:r w:rsidRPr="00C10A64">
        <w:rPr>
          <w:rFonts w:ascii="Simplified Arabic" w:hAnsi="Simplified Arabic" w:cs="Simplified Arabic"/>
          <w:b/>
          <w:bCs/>
          <w:sz w:val="28"/>
          <w:szCs w:val="28"/>
          <w:rtl/>
        </w:rPr>
        <w:t>تحليل نتائج محور أداء الموظفين</w:t>
      </w:r>
    </w:p>
    <w:p w:rsidR="00C10A64" w:rsidRPr="006C35DF" w:rsidRDefault="00C10A64" w:rsidP="00C10A64">
      <w:pPr>
        <w:bidi/>
        <w:spacing w:line="240" w:lineRule="auto"/>
        <w:rPr>
          <w:rFonts w:ascii="Simplified Arabic" w:hAnsi="Simplified Arabic" w:cs="Simplified Arabic"/>
          <w:sz w:val="28"/>
          <w:szCs w:val="28"/>
        </w:rPr>
      </w:pPr>
      <w:r w:rsidRPr="006C35DF">
        <w:rPr>
          <w:rFonts w:ascii="Simplified Arabic" w:hAnsi="Simplified Arabic" w:cs="Simplified Arabic"/>
          <w:sz w:val="28"/>
          <w:szCs w:val="28"/>
          <w:rtl/>
        </w:rPr>
        <w:t>تشير النتائج إلى أن المتوسط الكلي لمحور أداء الموظفين بلغ (4.08)، وهو ما يدل على أن مستوى الأداء الوظيفي لدى أفراد العينة جاء بدرجة مرتفعة</w:t>
      </w:r>
      <w:r w:rsidRPr="006C35DF">
        <w:rPr>
          <w:rFonts w:ascii="Simplified Arabic" w:hAnsi="Simplified Arabic" w:cs="Simplified Arabic"/>
          <w:sz w:val="28"/>
          <w:szCs w:val="28"/>
        </w:rPr>
        <w:t xml:space="preserve">. </w:t>
      </w:r>
      <w:r w:rsidRPr="006C35DF">
        <w:rPr>
          <w:rFonts w:ascii="Simplified Arabic" w:hAnsi="Simplified Arabic" w:cs="Simplified Arabic"/>
          <w:sz w:val="28"/>
          <w:szCs w:val="28"/>
          <w:rtl/>
        </w:rPr>
        <w:t>وتوضح هذه النتيجة أن الموظفين يتمتعون بمستوى جيد من الكفاءة والالتزام والدافعية في أداء مهامهم داخل المؤسسات محل الدراسة</w:t>
      </w:r>
      <w:r w:rsidRPr="006C35DF">
        <w:rPr>
          <w:rFonts w:ascii="Simplified Arabic" w:hAnsi="Simplified Arabic" w:cs="Simplified Arabic"/>
          <w:sz w:val="28"/>
          <w:szCs w:val="28"/>
        </w:rPr>
        <w:t>.</w:t>
      </w:r>
    </w:p>
    <w:p w:rsidR="00C10A64" w:rsidRPr="006C35DF" w:rsidRDefault="00C10A64" w:rsidP="00C10A64">
      <w:pPr>
        <w:bidi/>
        <w:spacing w:line="240" w:lineRule="auto"/>
        <w:rPr>
          <w:rFonts w:ascii="Simplified Arabic" w:hAnsi="Simplified Arabic" w:cs="Simplified Arabic"/>
          <w:sz w:val="28"/>
          <w:szCs w:val="28"/>
        </w:rPr>
      </w:pPr>
      <w:r w:rsidRPr="006C35DF">
        <w:rPr>
          <w:rFonts w:ascii="Simplified Arabic" w:hAnsi="Simplified Arabic" w:cs="Simplified Arabic"/>
          <w:sz w:val="28"/>
          <w:szCs w:val="28"/>
          <w:rtl/>
        </w:rPr>
        <w:t xml:space="preserve">وقد جاءت عبارة </w:t>
      </w:r>
      <w:r w:rsidRPr="006C35DF">
        <w:rPr>
          <w:rFonts w:ascii="Simplified Arabic" w:hAnsi="Simplified Arabic" w:cs="Simplified Arabic"/>
          <w:sz w:val="28"/>
          <w:szCs w:val="28"/>
        </w:rPr>
        <w:t>"</w:t>
      </w:r>
      <w:r w:rsidRPr="006C35DF">
        <w:rPr>
          <w:rFonts w:ascii="Simplified Arabic" w:hAnsi="Simplified Arabic" w:cs="Simplified Arabic"/>
          <w:sz w:val="28"/>
          <w:szCs w:val="28"/>
          <w:rtl/>
        </w:rPr>
        <w:t>ألتزم بإنجاز العمل في الوقت المحدد</w:t>
      </w:r>
      <w:r w:rsidRPr="006C35DF">
        <w:rPr>
          <w:rFonts w:ascii="Simplified Arabic" w:hAnsi="Simplified Arabic" w:cs="Simplified Arabic"/>
          <w:sz w:val="28"/>
          <w:szCs w:val="28"/>
        </w:rPr>
        <w:t xml:space="preserve">" </w:t>
      </w:r>
      <w:r w:rsidRPr="006C35DF">
        <w:rPr>
          <w:rFonts w:ascii="Simplified Arabic" w:hAnsi="Simplified Arabic" w:cs="Simplified Arabic"/>
          <w:sz w:val="28"/>
          <w:szCs w:val="28"/>
          <w:rtl/>
        </w:rPr>
        <w:t>في المرتبة الأولى بمتوسط مرتفع، وهو ما يعكس التزام العاملين بالمسؤوليات الوظيفية واحترامهم للوقت المحدد لإنجاز الأعمال، مما يشير إلى ارتفاع مستوى الانضباط الوظيفي</w:t>
      </w:r>
      <w:r w:rsidRPr="006C35DF">
        <w:rPr>
          <w:rFonts w:ascii="Simplified Arabic" w:hAnsi="Simplified Arabic" w:cs="Simplified Arabic"/>
          <w:sz w:val="28"/>
          <w:szCs w:val="28"/>
        </w:rPr>
        <w:t>.</w:t>
      </w:r>
    </w:p>
    <w:p w:rsidR="00C10A64" w:rsidRPr="006C35DF" w:rsidRDefault="00C10A64" w:rsidP="00C10A64">
      <w:pPr>
        <w:bidi/>
        <w:spacing w:line="240" w:lineRule="auto"/>
        <w:rPr>
          <w:rFonts w:ascii="Simplified Arabic" w:hAnsi="Simplified Arabic" w:cs="Simplified Arabic"/>
          <w:sz w:val="28"/>
          <w:szCs w:val="28"/>
        </w:rPr>
      </w:pPr>
      <w:r w:rsidRPr="006C35DF">
        <w:rPr>
          <w:rFonts w:ascii="Simplified Arabic" w:hAnsi="Simplified Arabic" w:cs="Simplified Arabic"/>
          <w:sz w:val="28"/>
          <w:szCs w:val="28"/>
          <w:rtl/>
        </w:rPr>
        <w:t xml:space="preserve">أما عبارة </w:t>
      </w:r>
      <w:r w:rsidRPr="006C35DF">
        <w:rPr>
          <w:rFonts w:ascii="Simplified Arabic" w:hAnsi="Simplified Arabic" w:cs="Simplified Arabic"/>
          <w:sz w:val="28"/>
          <w:szCs w:val="28"/>
        </w:rPr>
        <w:t>"</w:t>
      </w:r>
      <w:r w:rsidRPr="006C35DF">
        <w:rPr>
          <w:rFonts w:ascii="Simplified Arabic" w:hAnsi="Simplified Arabic" w:cs="Simplified Arabic"/>
          <w:sz w:val="28"/>
          <w:szCs w:val="28"/>
          <w:rtl/>
        </w:rPr>
        <w:t>أؤدي مهامي بكفاءة عالية</w:t>
      </w:r>
      <w:r w:rsidRPr="006C35DF">
        <w:rPr>
          <w:rFonts w:ascii="Simplified Arabic" w:hAnsi="Simplified Arabic" w:cs="Simplified Arabic"/>
          <w:sz w:val="28"/>
          <w:szCs w:val="28"/>
        </w:rPr>
        <w:t xml:space="preserve">" </w:t>
      </w:r>
      <w:r w:rsidRPr="006C35DF">
        <w:rPr>
          <w:rFonts w:ascii="Simplified Arabic" w:hAnsi="Simplified Arabic" w:cs="Simplified Arabic"/>
          <w:sz w:val="28"/>
          <w:szCs w:val="28"/>
          <w:rtl/>
        </w:rPr>
        <w:t>فقد جاءت في المرتبة الثانية، مما يدل على إدراك الموظفين لقدرتهم على أداء العمل بجودة مناسبة، وهو مؤشر إيجابي يعكس توفر الخبرة والمهارات اللازمة</w:t>
      </w:r>
      <w:r w:rsidRPr="006C35DF">
        <w:rPr>
          <w:rFonts w:ascii="Simplified Arabic" w:hAnsi="Simplified Arabic" w:cs="Simplified Arabic"/>
          <w:sz w:val="28"/>
          <w:szCs w:val="28"/>
        </w:rPr>
        <w:t>.</w:t>
      </w:r>
    </w:p>
    <w:p w:rsidR="00C10A64" w:rsidRPr="00C10A64" w:rsidRDefault="00C10A64" w:rsidP="00FA6B13">
      <w:pPr>
        <w:bidi/>
        <w:spacing w:line="240" w:lineRule="auto"/>
        <w:rPr>
          <w:rFonts w:ascii="Simplified Arabic" w:hAnsi="Simplified Arabic" w:cs="Simplified Arabic"/>
          <w:sz w:val="28"/>
          <w:szCs w:val="28"/>
        </w:rPr>
      </w:pPr>
      <w:r w:rsidRPr="006C35DF">
        <w:rPr>
          <w:rFonts w:ascii="Simplified Arabic" w:hAnsi="Simplified Arabic" w:cs="Simplified Arabic"/>
          <w:sz w:val="28"/>
          <w:szCs w:val="28"/>
          <w:rtl/>
        </w:rPr>
        <w:t xml:space="preserve">في حين جاءت عبارة </w:t>
      </w:r>
      <w:r w:rsidRPr="006C35DF">
        <w:rPr>
          <w:rFonts w:ascii="Simplified Arabic" w:hAnsi="Simplified Arabic" w:cs="Simplified Arabic"/>
          <w:sz w:val="28"/>
          <w:szCs w:val="28"/>
        </w:rPr>
        <w:t>"</w:t>
      </w:r>
      <w:r w:rsidRPr="006C35DF">
        <w:rPr>
          <w:rFonts w:ascii="Simplified Arabic" w:hAnsi="Simplified Arabic" w:cs="Simplified Arabic"/>
          <w:sz w:val="28"/>
          <w:szCs w:val="28"/>
          <w:rtl/>
        </w:rPr>
        <w:t>لدي دافعية عالية للعمل</w:t>
      </w:r>
      <w:r w:rsidRPr="006C35DF">
        <w:rPr>
          <w:rFonts w:ascii="Simplified Arabic" w:hAnsi="Simplified Arabic" w:cs="Simplified Arabic"/>
          <w:sz w:val="28"/>
          <w:szCs w:val="28"/>
        </w:rPr>
        <w:t xml:space="preserve">" </w:t>
      </w:r>
      <w:r w:rsidRPr="006C35DF">
        <w:rPr>
          <w:rFonts w:ascii="Simplified Arabic" w:hAnsi="Simplified Arabic" w:cs="Simplified Arabic"/>
          <w:sz w:val="28"/>
          <w:szCs w:val="28"/>
          <w:rtl/>
        </w:rPr>
        <w:t>في المرتبة الأخيرة رغم بقاءها ضمن المستوى المرتفع، مما قد يشير إلى وجود تفاوت نسبي في مستوى الحماس والدافعية بين الموظفين، وربما يرتبط ذلك ببعض العوامل التنظيمية مثل العدالة والحوافز التي جاءت</w:t>
      </w:r>
      <w:r w:rsidRPr="00C10A64">
        <w:rPr>
          <w:rFonts w:ascii="Simplified Arabic" w:hAnsi="Simplified Arabic" w:cs="Simplified Arabic"/>
          <w:sz w:val="28"/>
          <w:szCs w:val="28"/>
          <w:rtl/>
        </w:rPr>
        <w:t xml:space="preserve"> بمستوى متوسط في المحاور السابقة</w:t>
      </w:r>
      <w:r w:rsidRPr="00C10A64">
        <w:rPr>
          <w:rFonts w:ascii="Simplified Arabic" w:hAnsi="Simplified Arabic" w:cs="Simplified Arabic"/>
          <w:sz w:val="28"/>
          <w:szCs w:val="28"/>
        </w:rPr>
        <w:t>.</w:t>
      </w:r>
    </w:p>
    <w:p w:rsidR="000D3BDF" w:rsidRDefault="000D3BDF" w:rsidP="00C10A64">
      <w:pPr>
        <w:bidi/>
        <w:spacing w:line="240" w:lineRule="auto"/>
        <w:rPr>
          <w:rFonts w:ascii="Simplified Arabic" w:hAnsi="Simplified Arabic" w:cs="Simplified Arabic"/>
          <w:b/>
          <w:bCs/>
          <w:sz w:val="28"/>
          <w:szCs w:val="28"/>
          <w:rtl/>
        </w:rPr>
      </w:pPr>
    </w:p>
    <w:p w:rsidR="000D3BDF" w:rsidRDefault="000D3BDF" w:rsidP="000D3BDF">
      <w:pPr>
        <w:bidi/>
        <w:spacing w:line="240" w:lineRule="auto"/>
        <w:rPr>
          <w:rFonts w:ascii="Simplified Arabic" w:hAnsi="Simplified Arabic" w:cs="Simplified Arabic"/>
          <w:b/>
          <w:bCs/>
          <w:sz w:val="28"/>
          <w:szCs w:val="28"/>
          <w:rtl/>
        </w:rPr>
      </w:pPr>
    </w:p>
    <w:p w:rsidR="000D3BDF" w:rsidRDefault="000D3BDF" w:rsidP="000D3BDF">
      <w:pPr>
        <w:bidi/>
        <w:spacing w:line="240" w:lineRule="auto"/>
        <w:rPr>
          <w:rFonts w:ascii="Simplified Arabic" w:hAnsi="Simplified Arabic" w:cs="Simplified Arabic"/>
          <w:b/>
          <w:bCs/>
          <w:sz w:val="28"/>
          <w:szCs w:val="28"/>
          <w:rtl/>
        </w:rPr>
      </w:pPr>
    </w:p>
    <w:p w:rsidR="00C10A64" w:rsidRPr="00C10A64" w:rsidRDefault="00C10A64" w:rsidP="000D3BDF">
      <w:pPr>
        <w:bidi/>
        <w:spacing w:line="240" w:lineRule="auto"/>
        <w:rPr>
          <w:rFonts w:ascii="Simplified Arabic" w:hAnsi="Simplified Arabic" w:cs="Simplified Arabic"/>
          <w:b/>
          <w:bCs/>
          <w:sz w:val="28"/>
          <w:szCs w:val="28"/>
        </w:rPr>
      </w:pPr>
      <w:r w:rsidRPr="00C10A64">
        <w:rPr>
          <w:rFonts w:ascii="Simplified Arabic" w:hAnsi="Simplified Arabic" w:cs="Simplified Arabic"/>
          <w:b/>
          <w:bCs/>
          <w:sz w:val="28"/>
          <w:szCs w:val="28"/>
          <w:rtl/>
        </w:rPr>
        <w:lastRenderedPageBreak/>
        <w:t>التفسير العلمي للنتائج</w:t>
      </w:r>
    </w:p>
    <w:p w:rsidR="00C10A64" w:rsidRPr="00C10A64" w:rsidRDefault="00C10A64" w:rsidP="00C10A64">
      <w:pPr>
        <w:bidi/>
        <w:spacing w:line="240" w:lineRule="auto"/>
        <w:rPr>
          <w:rFonts w:ascii="Simplified Arabic" w:hAnsi="Simplified Arabic" w:cs="Simplified Arabic"/>
          <w:sz w:val="28"/>
          <w:szCs w:val="28"/>
        </w:rPr>
      </w:pPr>
      <w:r w:rsidRPr="00C10A64">
        <w:rPr>
          <w:rFonts w:ascii="Simplified Arabic" w:hAnsi="Simplified Arabic" w:cs="Simplified Arabic"/>
          <w:sz w:val="28"/>
          <w:szCs w:val="28"/>
          <w:rtl/>
        </w:rPr>
        <w:t>يمكن تفسير الارتفاع العام في مستوى أداء الموظفين في ضوء النتائج السابقة لمحاور بيئة العمل، حيث أظهرت التحليلات أن</w:t>
      </w:r>
      <w:r w:rsidRPr="00C10A64">
        <w:rPr>
          <w:rFonts w:ascii="Simplified Arabic" w:hAnsi="Simplified Arabic" w:cs="Simplified Arabic"/>
          <w:sz w:val="28"/>
          <w:szCs w:val="28"/>
        </w:rPr>
        <w:t>:</w:t>
      </w:r>
    </w:p>
    <w:p w:rsidR="00C10A64" w:rsidRPr="00C10A64" w:rsidRDefault="00C10A64" w:rsidP="00B6066E">
      <w:pPr>
        <w:numPr>
          <w:ilvl w:val="0"/>
          <w:numId w:val="62"/>
        </w:numPr>
        <w:bidi/>
        <w:spacing w:line="240" w:lineRule="auto"/>
        <w:rPr>
          <w:rFonts w:ascii="Simplified Arabic" w:hAnsi="Simplified Arabic" w:cs="Simplified Arabic"/>
          <w:sz w:val="28"/>
          <w:szCs w:val="28"/>
        </w:rPr>
      </w:pPr>
      <w:r w:rsidRPr="00C10A64">
        <w:rPr>
          <w:rFonts w:ascii="Simplified Arabic" w:hAnsi="Simplified Arabic" w:cs="Simplified Arabic"/>
          <w:sz w:val="28"/>
          <w:szCs w:val="28"/>
          <w:rtl/>
        </w:rPr>
        <w:t>العلاقات الإنسانية والدعم الإداري جاءت بدرجة مرتفعة</w:t>
      </w:r>
      <w:r w:rsidRPr="00C10A64">
        <w:rPr>
          <w:rFonts w:ascii="Simplified Arabic" w:hAnsi="Simplified Arabic" w:cs="Simplified Arabic"/>
          <w:sz w:val="28"/>
          <w:szCs w:val="28"/>
        </w:rPr>
        <w:t>.</w:t>
      </w:r>
    </w:p>
    <w:p w:rsidR="00C10A64" w:rsidRPr="00C10A64" w:rsidRDefault="00C10A64" w:rsidP="00B6066E">
      <w:pPr>
        <w:numPr>
          <w:ilvl w:val="0"/>
          <w:numId w:val="62"/>
        </w:numPr>
        <w:bidi/>
        <w:spacing w:line="240" w:lineRule="auto"/>
        <w:rPr>
          <w:rFonts w:ascii="Simplified Arabic" w:hAnsi="Simplified Arabic" w:cs="Simplified Arabic"/>
          <w:sz w:val="28"/>
          <w:szCs w:val="28"/>
        </w:rPr>
      </w:pPr>
      <w:r w:rsidRPr="00C10A64">
        <w:rPr>
          <w:rFonts w:ascii="Simplified Arabic" w:hAnsi="Simplified Arabic" w:cs="Simplified Arabic"/>
          <w:sz w:val="28"/>
          <w:szCs w:val="28"/>
          <w:rtl/>
        </w:rPr>
        <w:t>البيئة المادية للعمل كانت جيدة</w:t>
      </w:r>
      <w:r w:rsidRPr="00C10A64">
        <w:rPr>
          <w:rFonts w:ascii="Simplified Arabic" w:hAnsi="Simplified Arabic" w:cs="Simplified Arabic"/>
          <w:sz w:val="28"/>
          <w:szCs w:val="28"/>
        </w:rPr>
        <w:t>.</w:t>
      </w:r>
    </w:p>
    <w:p w:rsidR="00C10A64" w:rsidRPr="00C10A64" w:rsidRDefault="00C10A64" w:rsidP="00E452D8">
      <w:pPr>
        <w:bidi/>
        <w:spacing w:line="240" w:lineRule="auto"/>
        <w:rPr>
          <w:rFonts w:ascii="Simplified Arabic" w:hAnsi="Simplified Arabic" w:cs="Simplified Arabic"/>
          <w:sz w:val="28"/>
          <w:szCs w:val="28"/>
        </w:rPr>
      </w:pPr>
      <w:r w:rsidRPr="00C10A64">
        <w:rPr>
          <w:rFonts w:ascii="Simplified Arabic" w:hAnsi="Simplified Arabic" w:cs="Simplified Arabic"/>
          <w:sz w:val="28"/>
          <w:szCs w:val="28"/>
          <w:rtl/>
        </w:rPr>
        <w:t>وهذان العاملان يعدان من أكثر العوامل تأثيرًا في رفع مستوى الأداء، إذ تشير الأدبيات الإدارية إلى أن البيئة الاجتماعية الإيجابية داخل العمل تسهم في تعزيز الالتزام والدافعية وتحسين جودة الأداء</w:t>
      </w:r>
      <w:r w:rsidRPr="00C10A64">
        <w:rPr>
          <w:rFonts w:ascii="Simplified Arabic" w:hAnsi="Simplified Arabic" w:cs="Simplified Arabic"/>
          <w:sz w:val="28"/>
          <w:szCs w:val="28"/>
        </w:rPr>
        <w:t xml:space="preserve"> </w:t>
      </w:r>
      <w:r w:rsidR="00E452D8">
        <w:rPr>
          <w:rFonts w:ascii="Simplified Arabic" w:hAnsi="Simplified Arabic" w:cs="Simplified Arabic" w:hint="cs"/>
          <w:sz w:val="28"/>
          <w:szCs w:val="28"/>
          <w:rtl/>
        </w:rPr>
        <w:t>(</w:t>
      </w:r>
      <w:r w:rsidRPr="00C10A64">
        <w:rPr>
          <w:rFonts w:ascii="Simplified Arabic" w:hAnsi="Simplified Arabic" w:cs="Simplified Arabic"/>
          <w:sz w:val="28"/>
          <w:szCs w:val="28"/>
        </w:rPr>
        <w:t xml:space="preserve">Schuster, </w:t>
      </w:r>
      <w:r w:rsidRPr="00C10A64">
        <w:rPr>
          <w:rFonts w:ascii="Simplified Arabic" w:hAnsi="Simplified Arabic" w:cs="Simplified Arabic"/>
          <w:i/>
          <w:iCs/>
          <w:sz w:val="28"/>
          <w:szCs w:val="28"/>
        </w:rPr>
        <w:t>et al.</w:t>
      </w:r>
      <w:r w:rsidRPr="00C10A64">
        <w:rPr>
          <w:rFonts w:ascii="Simplified Arabic" w:hAnsi="Simplified Arabic" w:cs="Simplified Arabic"/>
          <w:sz w:val="28"/>
          <w:szCs w:val="28"/>
        </w:rPr>
        <w:t>,1997</w:t>
      </w:r>
      <w:r w:rsidR="00E452D8">
        <w:rPr>
          <w:rFonts w:ascii="Simplified Arabic" w:hAnsi="Simplified Arabic" w:cs="Simplified Arabic" w:hint="cs"/>
          <w:sz w:val="28"/>
          <w:szCs w:val="28"/>
          <w:rtl/>
        </w:rPr>
        <w:t>)</w:t>
      </w:r>
      <w:r w:rsidRPr="00C10A64">
        <w:rPr>
          <w:rFonts w:ascii="Simplified Arabic" w:hAnsi="Simplified Arabic" w:cs="Simplified Arabic"/>
          <w:sz w:val="28"/>
          <w:szCs w:val="28"/>
        </w:rPr>
        <w:t>.</w:t>
      </w:r>
    </w:p>
    <w:p w:rsidR="00C10A64" w:rsidRPr="00C10A64" w:rsidRDefault="00C10A64" w:rsidP="001A5E4A">
      <w:pPr>
        <w:bidi/>
        <w:spacing w:line="240" w:lineRule="auto"/>
        <w:rPr>
          <w:rFonts w:ascii="Simplified Arabic" w:hAnsi="Simplified Arabic" w:cs="Simplified Arabic"/>
          <w:sz w:val="28"/>
          <w:szCs w:val="28"/>
        </w:rPr>
      </w:pPr>
      <w:r w:rsidRPr="00C10A64">
        <w:rPr>
          <w:rFonts w:ascii="Simplified Arabic" w:hAnsi="Simplified Arabic" w:cs="Simplified Arabic"/>
          <w:sz w:val="28"/>
          <w:szCs w:val="28"/>
          <w:rtl/>
        </w:rPr>
        <w:t>كما أن مستوى الأداء المرتفع يتوافق مع نظريات الدافعية التي تؤكد أن شعور العامل بالانتماء والتقدير داخل بيئة العمل يؤدي إلى زيادة الجهد المبذول وتحسين الإنتاجية</w:t>
      </w:r>
      <w:r w:rsidRPr="00C10A64">
        <w:rPr>
          <w:rFonts w:ascii="Simplified Arabic" w:hAnsi="Simplified Arabic" w:cs="Simplified Arabic"/>
          <w:sz w:val="28"/>
          <w:szCs w:val="28"/>
        </w:rPr>
        <w:t>.</w:t>
      </w:r>
    </w:p>
    <w:p w:rsidR="00C10A64" w:rsidRPr="00C10A64" w:rsidRDefault="00C10A64" w:rsidP="00C10A64">
      <w:pPr>
        <w:bidi/>
        <w:spacing w:line="240" w:lineRule="auto"/>
        <w:rPr>
          <w:rFonts w:ascii="Simplified Arabic" w:hAnsi="Simplified Arabic" w:cs="Simplified Arabic"/>
          <w:b/>
          <w:bCs/>
          <w:sz w:val="28"/>
          <w:szCs w:val="28"/>
        </w:rPr>
      </w:pPr>
      <w:r w:rsidRPr="00C10A64">
        <w:rPr>
          <w:rFonts w:ascii="Simplified Arabic" w:hAnsi="Simplified Arabic" w:cs="Simplified Arabic"/>
          <w:b/>
          <w:bCs/>
          <w:sz w:val="28"/>
          <w:szCs w:val="28"/>
          <w:rtl/>
        </w:rPr>
        <w:t>رابعًا: مقارنة مستوى الأداء بمحاور بيئة العمل</w:t>
      </w:r>
    </w:p>
    <w:p w:rsidR="00C10A64" w:rsidRPr="00C10A64" w:rsidRDefault="00C10A64" w:rsidP="00C10A64">
      <w:pPr>
        <w:bidi/>
        <w:spacing w:line="240" w:lineRule="auto"/>
        <w:rPr>
          <w:rFonts w:ascii="Simplified Arabic" w:hAnsi="Simplified Arabic" w:cs="Simplified Arabic"/>
          <w:sz w:val="28"/>
          <w:szCs w:val="28"/>
        </w:rPr>
      </w:pPr>
      <w:r w:rsidRPr="00C10A64">
        <w:rPr>
          <w:rFonts w:ascii="Simplified Arabic" w:hAnsi="Simplified Arabic" w:cs="Simplified Arabic"/>
          <w:sz w:val="28"/>
          <w:szCs w:val="28"/>
          <w:rtl/>
        </w:rPr>
        <w:t>عند مقارنة المتوسط الكلي للأداء الوظيفي (4.08) بالمتوسط الكلي لبيئة العمل (3.73) يظهر أن الأداء جاء بمستوى أعلى نسبيًا، وهو ما يمكن تفسيره بأن</w:t>
      </w:r>
      <w:r w:rsidRPr="00C10A64">
        <w:rPr>
          <w:rFonts w:ascii="Simplified Arabic" w:hAnsi="Simplified Arabic" w:cs="Simplified Arabic"/>
          <w:sz w:val="28"/>
          <w:szCs w:val="28"/>
        </w:rPr>
        <w:t>:</w:t>
      </w:r>
    </w:p>
    <w:p w:rsidR="00C10A64" w:rsidRPr="00C10A64" w:rsidRDefault="00C10A64" w:rsidP="00B6066E">
      <w:pPr>
        <w:numPr>
          <w:ilvl w:val="0"/>
          <w:numId w:val="63"/>
        </w:numPr>
        <w:bidi/>
        <w:spacing w:line="240" w:lineRule="auto"/>
        <w:rPr>
          <w:rFonts w:ascii="Simplified Arabic" w:hAnsi="Simplified Arabic" w:cs="Simplified Arabic"/>
          <w:sz w:val="28"/>
          <w:szCs w:val="28"/>
        </w:rPr>
      </w:pPr>
      <w:r w:rsidRPr="00C10A64">
        <w:rPr>
          <w:rFonts w:ascii="Simplified Arabic" w:hAnsi="Simplified Arabic" w:cs="Simplified Arabic"/>
          <w:sz w:val="28"/>
          <w:szCs w:val="28"/>
          <w:rtl/>
        </w:rPr>
        <w:t>العلاقات الإنسانية القوية داخل المؤسسات رفعت مستوى الالتزام</w:t>
      </w:r>
      <w:r w:rsidRPr="00C10A64">
        <w:rPr>
          <w:rFonts w:ascii="Simplified Arabic" w:hAnsi="Simplified Arabic" w:cs="Simplified Arabic"/>
          <w:sz w:val="28"/>
          <w:szCs w:val="28"/>
        </w:rPr>
        <w:t>.</w:t>
      </w:r>
    </w:p>
    <w:p w:rsidR="00C10A64" w:rsidRPr="00C10A64" w:rsidRDefault="00C10A64" w:rsidP="00B6066E">
      <w:pPr>
        <w:numPr>
          <w:ilvl w:val="0"/>
          <w:numId w:val="63"/>
        </w:numPr>
        <w:bidi/>
        <w:spacing w:line="240" w:lineRule="auto"/>
        <w:rPr>
          <w:rFonts w:ascii="Simplified Arabic" w:hAnsi="Simplified Arabic" w:cs="Simplified Arabic"/>
          <w:sz w:val="28"/>
          <w:szCs w:val="28"/>
        </w:rPr>
      </w:pPr>
      <w:r w:rsidRPr="00C10A64">
        <w:rPr>
          <w:rFonts w:ascii="Simplified Arabic" w:hAnsi="Simplified Arabic" w:cs="Simplified Arabic"/>
          <w:sz w:val="28"/>
          <w:szCs w:val="28"/>
          <w:rtl/>
        </w:rPr>
        <w:t>الموظفين يمتلكون دافعية ذاتية للعمل</w:t>
      </w:r>
      <w:r w:rsidRPr="00C10A64">
        <w:rPr>
          <w:rFonts w:ascii="Simplified Arabic" w:hAnsi="Simplified Arabic" w:cs="Simplified Arabic"/>
          <w:sz w:val="28"/>
          <w:szCs w:val="28"/>
        </w:rPr>
        <w:t>.</w:t>
      </w:r>
    </w:p>
    <w:p w:rsidR="00C10A64" w:rsidRPr="00C10A64" w:rsidRDefault="00C10A64" w:rsidP="00B6066E">
      <w:pPr>
        <w:numPr>
          <w:ilvl w:val="0"/>
          <w:numId w:val="63"/>
        </w:numPr>
        <w:bidi/>
        <w:spacing w:line="240" w:lineRule="auto"/>
        <w:rPr>
          <w:rFonts w:ascii="Simplified Arabic" w:hAnsi="Simplified Arabic" w:cs="Simplified Arabic"/>
          <w:sz w:val="28"/>
          <w:szCs w:val="28"/>
        </w:rPr>
      </w:pPr>
      <w:r w:rsidRPr="00C10A64">
        <w:rPr>
          <w:rFonts w:ascii="Simplified Arabic" w:hAnsi="Simplified Arabic" w:cs="Simplified Arabic"/>
          <w:sz w:val="28"/>
          <w:szCs w:val="28"/>
          <w:rtl/>
        </w:rPr>
        <w:t>بيئة العمل المادية مناسبة بشكل عام</w:t>
      </w:r>
      <w:r w:rsidRPr="00C10A64">
        <w:rPr>
          <w:rFonts w:ascii="Simplified Arabic" w:hAnsi="Simplified Arabic" w:cs="Simplified Arabic"/>
          <w:sz w:val="28"/>
          <w:szCs w:val="28"/>
        </w:rPr>
        <w:t>.</w:t>
      </w:r>
    </w:p>
    <w:p w:rsidR="00B56A6C" w:rsidRPr="00754789" w:rsidRDefault="00C10A64" w:rsidP="00754789">
      <w:pPr>
        <w:bidi/>
        <w:spacing w:line="240" w:lineRule="auto"/>
        <w:rPr>
          <w:rFonts w:ascii="Simplified Arabic" w:hAnsi="Simplified Arabic" w:cs="Simplified Arabic"/>
          <w:sz w:val="28"/>
          <w:szCs w:val="28"/>
        </w:rPr>
      </w:pPr>
      <w:r w:rsidRPr="00C10A64">
        <w:rPr>
          <w:rFonts w:ascii="Simplified Arabic" w:hAnsi="Simplified Arabic" w:cs="Simplified Arabic"/>
          <w:sz w:val="28"/>
          <w:szCs w:val="28"/>
          <w:rtl/>
        </w:rPr>
        <w:t>في المقابل، قد تكون بعض الجوانب مثل العدالة والحوافز أقل تأثيرًا نسبيًا، لكنها لم تمنع الوصول إلى مستوى أداء مرتفع</w:t>
      </w:r>
      <w:r w:rsidRPr="00C10A64">
        <w:rPr>
          <w:rFonts w:ascii="Simplified Arabic" w:hAnsi="Simplified Arabic" w:cs="Simplified Arabic"/>
          <w:sz w:val="28"/>
          <w:szCs w:val="28"/>
        </w:rPr>
        <w:t>.</w:t>
      </w:r>
    </w:p>
    <w:p w:rsidR="00B56A6C" w:rsidRPr="00B56A6C" w:rsidRDefault="00B56A6C" w:rsidP="001E3824">
      <w:pPr>
        <w:pStyle w:val="Heading2"/>
      </w:pPr>
      <w:bookmarkStart w:id="58" w:name="_Toc222341823"/>
      <w:r w:rsidRPr="00B56A6C">
        <w:rPr>
          <w:rtl/>
        </w:rPr>
        <w:t>اختبار الفروض</w:t>
      </w:r>
      <w:bookmarkEnd w:id="58"/>
    </w:p>
    <w:p w:rsidR="00192B3C" w:rsidRPr="00192B3C" w:rsidRDefault="00192B3C" w:rsidP="00192B3C">
      <w:pPr>
        <w:bidi/>
        <w:spacing w:line="240" w:lineRule="auto"/>
        <w:rPr>
          <w:rFonts w:ascii="Simplified Arabic" w:hAnsi="Simplified Arabic" w:cs="Simplified Arabic"/>
          <w:sz w:val="28"/>
          <w:szCs w:val="28"/>
        </w:rPr>
      </w:pPr>
      <w:r w:rsidRPr="00192B3C">
        <w:rPr>
          <w:rFonts w:ascii="Simplified Arabic" w:hAnsi="Simplified Arabic" w:cs="Simplified Arabic"/>
          <w:sz w:val="28"/>
          <w:szCs w:val="28"/>
          <w:rtl/>
        </w:rPr>
        <w:t>يهدف هذا الجزء إلى اختبار فروض الدراسة بصورة إحصائية للتحقق من صحة العلاقات المفترضة بين متغيرات الدراسة، وذلك استنادًا إلى البيانات التي تم جمعها من عينة الدراسة البالغة (400) موظف. وقد تم استخدام الأساليب الإحصائية المناسبة لطبيعة الفروض، وهي</w:t>
      </w:r>
      <w:r w:rsidRPr="00192B3C">
        <w:rPr>
          <w:rFonts w:ascii="Simplified Arabic" w:hAnsi="Simplified Arabic" w:cs="Simplified Arabic"/>
          <w:sz w:val="28"/>
          <w:szCs w:val="28"/>
        </w:rPr>
        <w:t>:</w:t>
      </w:r>
    </w:p>
    <w:p w:rsidR="00192B3C" w:rsidRPr="00192B3C" w:rsidRDefault="00192B3C" w:rsidP="00B6066E">
      <w:pPr>
        <w:numPr>
          <w:ilvl w:val="0"/>
          <w:numId w:val="64"/>
        </w:numPr>
        <w:bidi/>
        <w:spacing w:line="240" w:lineRule="auto"/>
        <w:rPr>
          <w:rFonts w:ascii="Simplified Arabic" w:hAnsi="Simplified Arabic" w:cs="Simplified Arabic"/>
          <w:sz w:val="28"/>
          <w:szCs w:val="28"/>
        </w:rPr>
      </w:pPr>
      <w:r w:rsidRPr="00192B3C">
        <w:rPr>
          <w:rFonts w:ascii="Simplified Arabic" w:hAnsi="Simplified Arabic" w:cs="Simplified Arabic"/>
          <w:sz w:val="28"/>
          <w:szCs w:val="28"/>
          <w:rtl/>
        </w:rPr>
        <w:t>معامل ارتباط بيرسون</w:t>
      </w:r>
      <w:r w:rsidRPr="00192B3C">
        <w:rPr>
          <w:rFonts w:ascii="Simplified Arabic" w:hAnsi="Simplified Arabic" w:cs="Simplified Arabic"/>
          <w:sz w:val="28"/>
          <w:szCs w:val="28"/>
        </w:rPr>
        <w:t xml:space="preserve"> (Pearson Correlation) </w:t>
      </w:r>
      <w:r w:rsidRPr="00192B3C">
        <w:rPr>
          <w:rFonts w:ascii="Simplified Arabic" w:hAnsi="Simplified Arabic" w:cs="Simplified Arabic"/>
          <w:sz w:val="28"/>
          <w:szCs w:val="28"/>
          <w:rtl/>
        </w:rPr>
        <w:t>لقياس قوة واتجاه العلاقة</w:t>
      </w:r>
      <w:r w:rsidRPr="00192B3C">
        <w:rPr>
          <w:rFonts w:ascii="Simplified Arabic" w:hAnsi="Simplified Arabic" w:cs="Simplified Arabic"/>
          <w:sz w:val="28"/>
          <w:szCs w:val="28"/>
        </w:rPr>
        <w:t>.</w:t>
      </w:r>
    </w:p>
    <w:p w:rsidR="00192B3C" w:rsidRPr="00192B3C" w:rsidRDefault="00192B3C" w:rsidP="00B6066E">
      <w:pPr>
        <w:numPr>
          <w:ilvl w:val="0"/>
          <w:numId w:val="64"/>
        </w:numPr>
        <w:bidi/>
        <w:spacing w:line="240" w:lineRule="auto"/>
        <w:rPr>
          <w:rFonts w:ascii="Simplified Arabic" w:hAnsi="Simplified Arabic" w:cs="Simplified Arabic"/>
          <w:sz w:val="28"/>
          <w:szCs w:val="28"/>
        </w:rPr>
      </w:pPr>
      <w:r w:rsidRPr="00192B3C">
        <w:rPr>
          <w:rFonts w:ascii="Simplified Arabic" w:hAnsi="Simplified Arabic" w:cs="Simplified Arabic"/>
          <w:sz w:val="28"/>
          <w:szCs w:val="28"/>
          <w:rtl/>
        </w:rPr>
        <w:lastRenderedPageBreak/>
        <w:t>تحليل الانحدار الخطي</w:t>
      </w:r>
      <w:r w:rsidRPr="00192B3C">
        <w:rPr>
          <w:rFonts w:ascii="Simplified Arabic" w:hAnsi="Simplified Arabic" w:cs="Simplified Arabic"/>
          <w:sz w:val="28"/>
          <w:szCs w:val="28"/>
        </w:rPr>
        <w:t xml:space="preserve"> (Linear Regression) </w:t>
      </w:r>
      <w:r w:rsidRPr="00192B3C">
        <w:rPr>
          <w:rFonts w:ascii="Simplified Arabic" w:hAnsi="Simplified Arabic" w:cs="Simplified Arabic"/>
          <w:sz w:val="28"/>
          <w:szCs w:val="28"/>
          <w:rtl/>
        </w:rPr>
        <w:t>لقياس أثر بيئة العمل على الأداء</w:t>
      </w:r>
      <w:r w:rsidRPr="00192B3C">
        <w:rPr>
          <w:rFonts w:ascii="Simplified Arabic" w:hAnsi="Simplified Arabic" w:cs="Simplified Arabic"/>
          <w:sz w:val="28"/>
          <w:szCs w:val="28"/>
        </w:rPr>
        <w:t>.</w:t>
      </w:r>
    </w:p>
    <w:p w:rsidR="00192B3C" w:rsidRPr="00192B3C" w:rsidRDefault="00192B3C" w:rsidP="00B6066E">
      <w:pPr>
        <w:numPr>
          <w:ilvl w:val="0"/>
          <w:numId w:val="64"/>
        </w:numPr>
        <w:bidi/>
        <w:spacing w:line="240" w:lineRule="auto"/>
        <w:rPr>
          <w:rFonts w:ascii="Simplified Arabic" w:hAnsi="Simplified Arabic" w:cs="Simplified Arabic"/>
          <w:sz w:val="28"/>
          <w:szCs w:val="28"/>
        </w:rPr>
      </w:pPr>
      <w:r w:rsidRPr="00192B3C">
        <w:rPr>
          <w:rFonts w:ascii="Simplified Arabic" w:hAnsi="Simplified Arabic" w:cs="Simplified Arabic"/>
          <w:sz w:val="28"/>
          <w:szCs w:val="28"/>
          <w:rtl/>
        </w:rPr>
        <w:t>اختبارات الفروق الإحصائية</w:t>
      </w:r>
      <w:r w:rsidRPr="00192B3C">
        <w:rPr>
          <w:rFonts w:ascii="Simplified Arabic" w:hAnsi="Simplified Arabic" w:cs="Simplified Arabic"/>
          <w:sz w:val="28"/>
          <w:szCs w:val="28"/>
        </w:rPr>
        <w:t xml:space="preserve"> (T-Test </w:t>
      </w:r>
      <w:r w:rsidRPr="00192B3C">
        <w:rPr>
          <w:rFonts w:ascii="Simplified Arabic" w:hAnsi="Simplified Arabic" w:cs="Simplified Arabic"/>
          <w:sz w:val="28"/>
          <w:szCs w:val="28"/>
          <w:rtl/>
        </w:rPr>
        <w:t>و</w:t>
      </w:r>
      <w:r w:rsidRPr="00192B3C">
        <w:rPr>
          <w:rFonts w:ascii="Simplified Arabic" w:hAnsi="Simplified Arabic" w:cs="Simplified Arabic"/>
          <w:sz w:val="28"/>
          <w:szCs w:val="28"/>
        </w:rPr>
        <w:t xml:space="preserve"> ANOVA) </w:t>
      </w:r>
      <w:r w:rsidRPr="00192B3C">
        <w:rPr>
          <w:rFonts w:ascii="Simplified Arabic" w:hAnsi="Simplified Arabic" w:cs="Simplified Arabic"/>
          <w:sz w:val="28"/>
          <w:szCs w:val="28"/>
          <w:rtl/>
        </w:rPr>
        <w:t>لدراسة الفروق بين المتوسطات</w:t>
      </w:r>
      <w:r w:rsidRPr="00192B3C">
        <w:rPr>
          <w:rFonts w:ascii="Simplified Arabic" w:hAnsi="Simplified Arabic" w:cs="Simplified Arabic"/>
          <w:sz w:val="28"/>
          <w:szCs w:val="28"/>
        </w:rPr>
        <w:t>.</w:t>
      </w:r>
    </w:p>
    <w:p w:rsidR="00192B3C" w:rsidRPr="00192B3C" w:rsidRDefault="00192B3C" w:rsidP="000D3BDF">
      <w:pPr>
        <w:bidi/>
        <w:spacing w:line="240" w:lineRule="auto"/>
        <w:rPr>
          <w:rFonts w:ascii="Simplified Arabic" w:hAnsi="Simplified Arabic" w:cs="Simplified Arabic"/>
          <w:sz w:val="28"/>
          <w:szCs w:val="28"/>
        </w:rPr>
      </w:pPr>
      <w:r w:rsidRPr="00192B3C">
        <w:rPr>
          <w:rFonts w:ascii="Simplified Arabic" w:hAnsi="Simplified Arabic" w:cs="Simplified Arabic"/>
          <w:sz w:val="28"/>
          <w:szCs w:val="28"/>
          <w:rtl/>
        </w:rPr>
        <w:t>وتم اعتماد مستوى الدلالة الإحصائية</w:t>
      </w:r>
      <w:r w:rsidRPr="00192B3C">
        <w:rPr>
          <w:rFonts w:ascii="Simplified Arabic" w:hAnsi="Simplified Arabic" w:cs="Simplified Arabic"/>
          <w:sz w:val="28"/>
          <w:szCs w:val="28"/>
        </w:rPr>
        <w:t xml:space="preserve"> (</w:t>
      </w:r>
      <w:r w:rsidRPr="00192B3C">
        <w:rPr>
          <w:rFonts w:ascii="Cambria" w:hAnsi="Cambria" w:cs="Cambria"/>
          <w:sz w:val="28"/>
          <w:szCs w:val="28"/>
        </w:rPr>
        <w:t>α</w:t>
      </w:r>
      <w:r w:rsidRPr="00192B3C">
        <w:rPr>
          <w:rFonts w:ascii="Simplified Arabic" w:hAnsi="Simplified Arabic" w:cs="Simplified Arabic"/>
          <w:sz w:val="28"/>
          <w:szCs w:val="28"/>
        </w:rPr>
        <w:t xml:space="preserve"> </w:t>
      </w:r>
      <w:r w:rsidRPr="00192B3C">
        <w:rPr>
          <w:rFonts w:ascii="Times New Roman" w:hAnsi="Times New Roman" w:cs="Times New Roman"/>
          <w:sz w:val="28"/>
          <w:szCs w:val="28"/>
        </w:rPr>
        <w:t>≤</w:t>
      </w:r>
      <w:r w:rsidRPr="00192B3C">
        <w:rPr>
          <w:rFonts w:ascii="Simplified Arabic" w:hAnsi="Simplified Arabic" w:cs="Simplified Arabic"/>
          <w:sz w:val="28"/>
          <w:szCs w:val="28"/>
        </w:rPr>
        <w:t xml:space="preserve"> 0.05) </w:t>
      </w:r>
      <w:r w:rsidRPr="00192B3C">
        <w:rPr>
          <w:rFonts w:ascii="Simplified Arabic" w:hAnsi="Simplified Arabic" w:cs="Simplified Arabic"/>
          <w:sz w:val="28"/>
          <w:szCs w:val="28"/>
          <w:rtl/>
        </w:rPr>
        <w:t>للحكم على معنوية النتائج</w:t>
      </w:r>
      <w:r w:rsidRPr="00192B3C">
        <w:rPr>
          <w:rFonts w:ascii="Simplified Arabic" w:hAnsi="Simplified Arabic" w:cs="Simplified Arabic"/>
          <w:sz w:val="28"/>
          <w:szCs w:val="28"/>
        </w:rPr>
        <w:t>.</w:t>
      </w:r>
    </w:p>
    <w:p w:rsidR="00192B3C" w:rsidRPr="00192B3C" w:rsidRDefault="00192B3C" w:rsidP="00192B3C">
      <w:pPr>
        <w:bidi/>
        <w:spacing w:line="240" w:lineRule="auto"/>
        <w:rPr>
          <w:rFonts w:ascii="Simplified Arabic" w:hAnsi="Simplified Arabic" w:cs="Simplified Arabic"/>
          <w:b/>
          <w:bCs/>
          <w:sz w:val="28"/>
          <w:szCs w:val="28"/>
        </w:rPr>
      </w:pPr>
      <w:r w:rsidRPr="00192B3C">
        <w:rPr>
          <w:rFonts w:ascii="Simplified Arabic" w:hAnsi="Simplified Arabic" w:cs="Simplified Arabic"/>
          <w:b/>
          <w:bCs/>
          <w:sz w:val="28"/>
          <w:szCs w:val="28"/>
          <w:rtl/>
        </w:rPr>
        <w:t>أولًا: اختبار الفرضية الرئيسية</w:t>
      </w:r>
    </w:p>
    <w:p w:rsidR="00192B3C" w:rsidRPr="00192B3C" w:rsidRDefault="00192B3C" w:rsidP="00192B3C">
      <w:pPr>
        <w:bidi/>
        <w:spacing w:line="240" w:lineRule="auto"/>
        <w:rPr>
          <w:rFonts w:ascii="Simplified Arabic" w:hAnsi="Simplified Arabic" w:cs="Simplified Arabic"/>
          <w:b/>
          <w:bCs/>
          <w:sz w:val="28"/>
          <w:szCs w:val="28"/>
        </w:rPr>
      </w:pPr>
      <w:r w:rsidRPr="00192B3C">
        <w:rPr>
          <w:rFonts w:ascii="Simplified Arabic" w:hAnsi="Simplified Arabic" w:cs="Simplified Arabic"/>
          <w:b/>
          <w:bCs/>
          <w:sz w:val="28"/>
          <w:szCs w:val="28"/>
          <w:rtl/>
        </w:rPr>
        <w:t>نص الفرضية الرئيسية</w:t>
      </w:r>
    </w:p>
    <w:p w:rsidR="00192B3C" w:rsidRPr="00192B3C" w:rsidRDefault="00192B3C" w:rsidP="00192B3C">
      <w:pPr>
        <w:bidi/>
        <w:spacing w:line="240" w:lineRule="auto"/>
        <w:rPr>
          <w:rFonts w:ascii="Simplified Arabic" w:hAnsi="Simplified Arabic" w:cs="Simplified Arabic"/>
          <w:sz w:val="28"/>
          <w:szCs w:val="28"/>
        </w:rPr>
      </w:pPr>
      <w:r w:rsidRPr="00192B3C">
        <w:rPr>
          <w:rFonts w:ascii="Simplified Arabic" w:hAnsi="Simplified Arabic" w:cs="Simplified Arabic"/>
          <w:b/>
          <w:bCs/>
          <w:sz w:val="28"/>
          <w:szCs w:val="28"/>
          <w:rtl/>
        </w:rPr>
        <w:t>توجد علاقة ذات دلالة إحصائية بين بيئة العمل وأداء الموظفين</w:t>
      </w:r>
      <w:r w:rsidRPr="00192B3C">
        <w:rPr>
          <w:rFonts w:ascii="Simplified Arabic" w:hAnsi="Simplified Arabic" w:cs="Simplified Arabic"/>
          <w:b/>
          <w:bCs/>
          <w:sz w:val="28"/>
          <w:szCs w:val="28"/>
        </w:rPr>
        <w:t>.</w:t>
      </w:r>
    </w:p>
    <w:p w:rsidR="00192B3C" w:rsidRPr="00192B3C" w:rsidRDefault="00192B3C" w:rsidP="00192B3C">
      <w:pPr>
        <w:bidi/>
        <w:spacing w:line="240" w:lineRule="auto"/>
        <w:rPr>
          <w:rFonts w:ascii="Simplified Arabic" w:hAnsi="Simplified Arabic" w:cs="Simplified Arabic"/>
          <w:b/>
          <w:bCs/>
          <w:sz w:val="28"/>
          <w:szCs w:val="28"/>
        </w:rPr>
      </w:pPr>
      <w:r w:rsidRPr="00192B3C">
        <w:rPr>
          <w:rFonts w:ascii="Simplified Arabic" w:hAnsi="Simplified Arabic" w:cs="Simplified Arabic"/>
          <w:b/>
          <w:bCs/>
          <w:sz w:val="28"/>
          <w:szCs w:val="28"/>
          <w:rtl/>
        </w:rPr>
        <w:t>نتائج اختبار الارتباط بين بيئة العمل والأداء</w:t>
      </w:r>
    </w:p>
    <w:tbl>
      <w:tblPr>
        <w:tblStyle w:val="PlainTable1"/>
        <w:tblW w:w="0" w:type="auto"/>
        <w:jc w:val="center"/>
        <w:tblLook w:val="04A0" w:firstRow="1" w:lastRow="0" w:firstColumn="1" w:lastColumn="0" w:noHBand="0" w:noVBand="1"/>
      </w:tblPr>
      <w:tblGrid>
        <w:gridCol w:w="2829"/>
        <w:gridCol w:w="1847"/>
        <w:gridCol w:w="2150"/>
        <w:gridCol w:w="1401"/>
      </w:tblGrid>
      <w:tr w:rsidR="00192B3C" w:rsidRPr="00192B3C" w:rsidTr="00192B3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192B3C" w:rsidRPr="00192B3C" w:rsidRDefault="00192B3C" w:rsidP="00192B3C">
            <w:pPr>
              <w:bidi/>
              <w:spacing w:after="160"/>
              <w:jc w:val="center"/>
              <w:rPr>
                <w:rFonts w:ascii="Simplified Arabic" w:hAnsi="Simplified Arabic" w:cs="Simplified Arabic"/>
                <w:sz w:val="28"/>
                <w:szCs w:val="28"/>
              </w:rPr>
            </w:pPr>
            <w:r w:rsidRPr="00192B3C">
              <w:rPr>
                <w:rFonts w:ascii="Simplified Arabic" w:hAnsi="Simplified Arabic" w:cs="Simplified Arabic"/>
                <w:sz w:val="28"/>
                <w:szCs w:val="28"/>
                <w:rtl/>
              </w:rPr>
              <w:t>المتغير</w:t>
            </w:r>
          </w:p>
        </w:tc>
        <w:tc>
          <w:tcPr>
            <w:tcW w:w="0" w:type="auto"/>
            <w:hideMark/>
          </w:tcPr>
          <w:p w:rsidR="00192B3C" w:rsidRPr="00192B3C" w:rsidRDefault="00192B3C" w:rsidP="00192B3C">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tl/>
              </w:rPr>
              <w:t>معامل الارتباط</w:t>
            </w:r>
            <w:r w:rsidRPr="00192B3C">
              <w:rPr>
                <w:rFonts w:ascii="Simplified Arabic" w:hAnsi="Simplified Arabic" w:cs="Simplified Arabic"/>
                <w:sz w:val="28"/>
                <w:szCs w:val="28"/>
              </w:rPr>
              <w:t xml:space="preserve"> (r)</w:t>
            </w:r>
          </w:p>
        </w:tc>
        <w:tc>
          <w:tcPr>
            <w:tcW w:w="0" w:type="auto"/>
            <w:hideMark/>
          </w:tcPr>
          <w:p w:rsidR="00192B3C" w:rsidRPr="00192B3C" w:rsidRDefault="00192B3C" w:rsidP="00192B3C">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tl/>
              </w:rPr>
              <w:t>مستوى الدلالة</w:t>
            </w:r>
            <w:r w:rsidRPr="00192B3C">
              <w:rPr>
                <w:rFonts w:ascii="Simplified Arabic" w:hAnsi="Simplified Arabic" w:cs="Simplified Arabic"/>
                <w:sz w:val="28"/>
                <w:szCs w:val="28"/>
              </w:rPr>
              <w:t xml:space="preserve"> (Sig)</w:t>
            </w:r>
          </w:p>
        </w:tc>
        <w:tc>
          <w:tcPr>
            <w:tcW w:w="0" w:type="auto"/>
            <w:hideMark/>
          </w:tcPr>
          <w:p w:rsidR="00192B3C" w:rsidRPr="00192B3C" w:rsidRDefault="00192B3C" w:rsidP="00192B3C">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tl/>
              </w:rPr>
              <w:t>طبيعة العلاقة</w:t>
            </w:r>
          </w:p>
        </w:tc>
      </w:tr>
      <w:tr w:rsidR="00192B3C" w:rsidRPr="00192B3C" w:rsidTr="00192B3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192B3C" w:rsidRPr="00192B3C" w:rsidRDefault="00192B3C" w:rsidP="00192B3C">
            <w:pPr>
              <w:bidi/>
              <w:spacing w:after="160"/>
              <w:jc w:val="center"/>
              <w:rPr>
                <w:rFonts w:ascii="Simplified Arabic" w:hAnsi="Simplified Arabic" w:cs="Simplified Arabic"/>
                <w:sz w:val="28"/>
                <w:szCs w:val="28"/>
              </w:rPr>
            </w:pPr>
            <w:r w:rsidRPr="00192B3C">
              <w:rPr>
                <w:rFonts w:ascii="Simplified Arabic" w:hAnsi="Simplified Arabic" w:cs="Simplified Arabic"/>
                <w:sz w:val="28"/>
                <w:szCs w:val="28"/>
                <w:rtl/>
              </w:rPr>
              <w:t xml:space="preserve">بيئة العمل </w:t>
            </w:r>
            <w:r w:rsidRPr="00192B3C">
              <w:rPr>
                <w:rFonts w:ascii="Times New Roman" w:hAnsi="Times New Roman" w:cs="Times New Roman" w:hint="cs"/>
                <w:sz w:val="28"/>
                <w:szCs w:val="28"/>
                <w:rtl/>
              </w:rPr>
              <w:t>↔</w:t>
            </w:r>
            <w:r w:rsidRPr="00192B3C">
              <w:rPr>
                <w:rFonts w:ascii="Simplified Arabic" w:hAnsi="Simplified Arabic" w:cs="Simplified Arabic"/>
                <w:sz w:val="28"/>
                <w:szCs w:val="28"/>
                <w:rtl/>
              </w:rPr>
              <w:t xml:space="preserve"> </w:t>
            </w:r>
            <w:r w:rsidRPr="00192B3C">
              <w:rPr>
                <w:rFonts w:ascii="Simplified Arabic" w:hAnsi="Simplified Arabic" w:cs="Simplified Arabic" w:hint="cs"/>
                <w:sz w:val="28"/>
                <w:szCs w:val="28"/>
                <w:rtl/>
              </w:rPr>
              <w:t>أداء</w:t>
            </w:r>
            <w:r w:rsidRPr="00192B3C">
              <w:rPr>
                <w:rFonts w:ascii="Simplified Arabic" w:hAnsi="Simplified Arabic" w:cs="Simplified Arabic"/>
                <w:sz w:val="28"/>
                <w:szCs w:val="28"/>
                <w:rtl/>
              </w:rPr>
              <w:t xml:space="preserve"> </w:t>
            </w:r>
            <w:r w:rsidRPr="00192B3C">
              <w:rPr>
                <w:rFonts w:ascii="Simplified Arabic" w:hAnsi="Simplified Arabic" w:cs="Simplified Arabic" w:hint="cs"/>
                <w:sz w:val="28"/>
                <w:szCs w:val="28"/>
                <w:rtl/>
              </w:rPr>
              <w:t>الموظفين</w:t>
            </w:r>
          </w:p>
        </w:tc>
        <w:tc>
          <w:tcPr>
            <w:tcW w:w="0" w:type="auto"/>
            <w:hideMark/>
          </w:tcPr>
          <w:p w:rsidR="00192B3C" w:rsidRPr="00192B3C" w:rsidRDefault="00192B3C" w:rsidP="00192B3C">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Pr>
              <w:t>0.67</w:t>
            </w:r>
          </w:p>
        </w:tc>
        <w:tc>
          <w:tcPr>
            <w:tcW w:w="0" w:type="auto"/>
            <w:hideMark/>
          </w:tcPr>
          <w:p w:rsidR="00192B3C" w:rsidRPr="00192B3C" w:rsidRDefault="00192B3C" w:rsidP="00192B3C">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Pr>
              <w:t>0.000</w:t>
            </w:r>
          </w:p>
        </w:tc>
        <w:tc>
          <w:tcPr>
            <w:tcW w:w="0" w:type="auto"/>
            <w:hideMark/>
          </w:tcPr>
          <w:p w:rsidR="00192B3C" w:rsidRPr="00192B3C" w:rsidRDefault="00192B3C" w:rsidP="00192B3C">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tl/>
              </w:rPr>
              <w:t>موجبة قوية</w:t>
            </w:r>
          </w:p>
        </w:tc>
      </w:tr>
    </w:tbl>
    <w:p w:rsidR="00A04437" w:rsidRDefault="00A04437" w:rsidP="00B6066E">
      <w:pPr>
        <w:pStyle w:val="Caption"/>
        <w:bidi/>
        <w:jc w:val="center"/>
        <w:rPr>
          <w:rFonts w:ascii="Simplified Arabic" w:hAnsi="Simplified Arabic" w:cs="Simplified Arabic"/>
          <w:b/>
          <w:bCs/>
          <w:sz w:val="28"/>
          <w:szCs w:val="28"/>
          <w:rtl/>
        </w:rPr>
      </w:pPr>
      <w:bookmarkStart w:id="59" w:name="_Toc222339541"/>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F176AC">
        <w:rPr>
          <w:noProof/>
          <w:rtl/>
        </w:rPr>
        <w:t>12</w:t>
      </w:r>
      <w:r>
        <w:rPr>
          <w:rtl/>
        </w:rPr>
        <w:fldChar w:fldCharType="end"/>
      </w:r>
      <w:r>
        <w:rPr>
          <w:rFonts w:hint="cs"/>
          <w:rtl/>
          <w:lang w:bidi="ar-EG"/>
        </w:rPr>
        <w:t xml:space="preserve"> </w:t>
      </w:r>
      <w:r w:rsidRPr="00920785">
        <w:rPr>
          <w:rFonts w:cs="Arial"/>
          <w:rtl/>
          <w:lang w:bidi="ar-EG"/>
        </w:rPr>
        <w:t>نتائج اختبار الارتباط بين بيئة العمل والأداء</w:t>
      </w:r>
      <w:bookmarkEnd w:id="59"/>
    </w:p>
    <w:p w:rsidR="00192B3C" w:rsidRPr="00192B3C" w:rsidRDefault="00192B3C" w:rsidP="00A04437">
      <w:pPr>
        <w:bidi/>
        <w:spacing w:line="240" w:lineRule="auto"/>
        <w:rPr>
          <w:rFonts w:ascii="Simplified Arabic" w:hAnsi="Simplified Arabic" w:cs="Simplified Arabic"/>
          <w:b/>
          <w:bCs/>
          <w:sz w:val="28"/>
          <w:szCs w:val="28"/>
        </w:rPr>
      </w:pPr>
      <w:r w:rsidRPr="00192B3C">
        <w:rPr>
          <w:rFonts w:ascii="Simplified Arabic" w:hAnsi="Simplified Arabic" w:cs="Simplified Arabic"/>
          <w:b/>
          <w:bCs/>
          <w:sz w:val="28"/>
          <w:szCs w:val="28"/>
          <w:rtl/>
        </w:rPr>
        <w:t>تفسير النتائج</w:t>
      </w:r>
    </w:p>
    <w:p w:rsidR="00192B3C" w:rsidRPr="00192B3C" w:rsidRDefault="00192B3C" w:rsidP="00192B3C">
      <w:pPr>
        <w:bidi/>
        <w:spacing w:line="240" w:lineRule="auto"/>
        <w:rPr>
          <w:rFonts w:ascii="Simplified Arabic" w:hAnsi="Simplified Arabic" w:cs="Simplified Arabic"/>
          <w:sz w:val="28"/>
          <w:szCs w:val="28"/>
        </w:rPr>
      </w:pPr>
      <w:r w:rsidRPr="00192B3C">
        <w:rPr>
          <w:rFonts w:ascii="Simplified Arabic" w:hAnsi="Simplified Arabic" w:cs="Simplified Arabic"/>
          <w:sz w:val="28"/>
          <w:szCs w:val="28"/>
          <w:rtl/>
        </w:rPr>
        <w:t>تشير النتائج إلى وجود علاقة ارتباط موجبة قوية ودالة إحصائيًا بين بيئة العمل وأداء الموظفين، حيث بلغت قيمة معامل الارتباط (0.67)، وهي قيمة مرتفعة نسبيًا، مما يدل على أن تحسن بيئة العمل يؤدي إلى تحسن مستوى أداء الموظفين</w:t>
      </w:r>
      <w:r w:rsidRPr="00192B3C">
        <w:rPr>
          <w:rFonts w:ascii="Simplified Arabic" w:hAnsi="Simplified Arabic" w:cs="Simplified Arabic"/>
          <w:sz w:val="28"/>
          <w:szCs w:val="28"/>
        </w:rPr>
        <w:t>.</w:t>
      </w:r>
    </w:p>
    <w:p w:rsidR="00192B3C" w:rsidRPr="00192B3C" w:rsidRDefault="00192B3C" w:rsidP="00192B3C">
      <w:pPr>
        <w:bidi/>
        <w:spacing w:line="240" w:lineRule="auto"/>
        <w:rPr>
          <w:rFonts w:ascii="Simplified Arabic" w:hAnsi="Simplified Arabic" w:cs="Simplified Arabic"/>
          <w:sz w:val="28"/>
          <w:szCs w:val="28"/>
        </w:rPr>
      </w:pPr>
      <w:r w:rsidRPr="00192B3C">
        <w:rPr>
          <w:rFonts w:ascii="Simplified Arabic" w:hAnsi="Simplified Arabic" w:cs="Simplified Arabic"/>
          <w:sz w:val="28"/>
          <w:szCs w:val="28"/>
          <w:rtl/>
        </w:rPr>
        <w:t>وبناءً على ذلك يتم قبول الفرضية الرئيسية، وهو ما يتفق مع الأدبيات السابقة التي أكدت أن بيئة العمل الإيجابية تسهم في رفع مستويات الكفاءة والإنتاجية داخل المؤسسات</w:t>
      </w:r>
      <w:r w:rsidRPr="00192B3C">
        <w:rPr>
          <w:rFonts w:ascii="Simplified Arabic" w:hAnsi="Simplified Arabic" w:cs="Simplified Arabic"/>
          <w:sz w:val="28"/>
          <w:szCs w:val="28"/>
        </w:rPr>
        <w:t xml:space="preserve"> (Rethinam &amp; Ismail,2008).</w:t>
      </w:r>
    </w:p>
    <w:p w:rsidR="00192B3C" w:rsidRPr="00192B3C" w:rsidRDefault="00192B3C" w:rsidP="00192B3C">
      <w:pPr>
        <w:bidi/>
        <w:spacing w:line="240" w:lineRule="auto"/>
        <w:rPr>
          <w:rFonts w:ascii="Simplified Arabic" w:hAnsi="Simplified Arabic" w:cs="Simplified Arabic"/>
          <w:b/>
          <w:bCs/>
          <w:sz w:val="28"/>
          <w:szCs w:val="28"/>
        </w:rPr>
      </w:pPr>
      <w:r w:rsidRPr="00192B3C">
        <w:rPr>
          <w:rFonts w:ascii="Simplified Arabic" w:hAnsi="Simplified Arabic" w:cs="Simplified Arabic"/>
          <w:b/>
          <w:bCs/>
          <w:sz w:val="28"/>
          <w:szCs w:val="28"/>
          <w:rtl/>
        </w:rPr>
        <w:t>ثانيًا: اختبار الفروض الفرعية</w:t>
      </w:r>
    </w:p>
    <w:p w:rsidR="00192B3C" w:rsidRPr="00192B3C" w:rsidRDefault="00192B3C" w:rsidP="00192B3C">
      <w:pPr>
        <w:bidi/>
        <w:spacing w:line="240" w:lineRule="auto"/>
        <w:rPr>
          <w:rFonts w:ascii="Simplified Arabic" w:hAnsi="Simplified Arabic" w:cs="Simplified Arabic"/>
          <w:b/>
          <w:bCs/>
          <w:sz w:val="28"/>
          <w:szCs w:val="28"/>
        </w:rPr>
      </w:pPr>
      <w:r w:rsidRPr="00192B3C">
        <w:rPr>
          <w:rFonts w:ascii="Simplified Arabic" w:hAnsi="Simplified Arabic" w:cs="Simplified Arabic"/>
          <w:b/>
          <w:bCs/>
          <w:sz w:val="28"/>
          <w:szCs w:val="28"/>
          <w:rtl/>
        </w:rPr>
        <w:t>الفرضية الفرعية الأولى</w:t>
      </w:r>
    </w:p>
    <w:p w:rsidR="00192B3C" w:rsidRPr="00192B3C" w:rsidRDefault="00192B3C" w:rsidP="00192B3C">
      <w:pPr>
        <w:bidi/>
        <w:spacing w:line="240" w:lineRule="auto"/>
        <w:rPr>
          <w:rFonts w:ascii="Simplified Arabic" w:hAnsi="Simplified Arabic" w:cs="Simplified Arabic"/>
          <w:sz w:val="28"/>
          <w:szCs w:val="28"/>
        </w:rPr>
      </w:pPr>
      <w:r w:rsidRPr="00192B3C">
        <w:rPr>
          <w:rFonts w:ascii="Simplified Arabic" w:hAnsi="Simplified Arabic" w:cs="Simplified Arabic"/>
          <w:b/>
          <w:bCs/>
          <w:sz w:val="28"/>
          <w:szCs w:val="28"/>
          <w:rtl/>
        </w:rPr>
        <w:t>توجد علاقة ذات دلالة إحصائية بين عدالة الأجور وأداء الموظفين</w:t>
      </w:r>
      <w:r w:rsidRPr="00192B3C">
        <w:rPr>
          <w:rFonts w:ascii="Simplified Arabic" w:hAnsi="Simplified Arabic" w:cs="Simplified Arabic"/>
          <w:b/>
          <w:bCs/>
          <w:sz w:val="28"/>
          <w:szCs w:val="28"/>
        </w:rPr>
        <w:t>.</w:t>
      </w:r>
    </w:p>
    <w:p w:rsidR="00192B3C" w:rsidRPr="00192B3C" w:rsidRDefault="00192B3C" w:rsidP="00192B3C">
      <w:pPr>
        <w:bidi/>
        <w:spacing w:line="240" w:lineRule="auto"/>
        <w:rPr>
          <w:rFonts w:ascii="Simplified Arabic" w:hAnsi="Simplified Arabic" w:cs="Simplified Arabic"/>
          <w:b/>
          <w:bCs/>
          <w:sz w:val="28"/>
          <w:szCs w:val="28"/>
        </w:rPr>
      </w:pPr>
      <w:r w:rsidRPr="00192B3C">
        <w:rPr>
          <w:rFonts w:ascii="Simplified Arabic" w:hAnsi="Simplified Arabic" w:cs="Simplified Arabic"/>
          <w:b/>
          <w:bCs/>
          <w:sz w:val="28"/>
          <w:szCs w:val="28"/>
          <w:rtl/>
        </w:rPr>
        <w:t>نتائج اختبار الارتباط</w:t>
      </w:r>
      <w:r w:rsidR="006946C1">
        <w:rPr>
          <w:rFonts w:ascii="Simplified Arabic" w:hAnsi="Simplified Arabic" w:cs="Simplified Arabic" w:hint="cs"/>
          <w:b/>
          <w:bCs/>
          <w:sz w:val="28"/>
          <w:szCs w:val="28"/>
          <w:rtl/>
        </w:rPr>
        <w:t xml:space="preserve"> بين عدالة الأجور و أداء الموظفين</w:t>
      </w:r>
    </w:p>
    <w:tbl>
      <w:tblPr>
        <w:tblStyle w:val="PlainTable1"/>
        <w:bidiVisual/>
        <w:tblW w:w="0" w:type="auto"/>
        <w:jc w:val="center"/>
        <w:tblLook w:val="04A0" w:firstRow="1" w:lastRow="0" w:firstColumn="1" w:lastColumn="0" w:noHBand="0" w:noVBand="1"/>
      </w:tblPr>
      <w:tblGrid>
        <w:gridCol w:w="2325"/>
        <w:gridCol w:w="1847"/>
        <w:gridCol w:w="1490"/>
      </w:tblGrid>
      <w:tr w:rsidR="00192B3C" w:rsidRPr="00192B3C" w:rsidTr="00192B3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192B3C" w:rsidRPr="00192B3C" w:rsidRDefault="00192B3C" w:rsidP="00192B3C">
            <w:pPr>
              <w:bidi/>
              <w:spacing w:after="160"/>
              <w:jc w:val="center"/>
              <w:rPr>
                <w:rFonts w:ascii="Simplified Arabic" w:hAnsi="Simplified Arabic" w:cs="Simplified Arabic"/>
                <w:sz w:val="28"/>
                <w:szCs w:val="28"/>
              </w:rPr>
            </w:pPr>
            <w:r w:rsidRPr="00192B3C">
              <w:rPr>
                <w:rFonts w:ascii="Simplified Arabic" w:hAnsi="Simplified Arabic" w:cs="Simplified Arabic"/>
                <w:sz w:val="28"/>
                <w:szCs w:val="28"/>
                <w:rtl/>
              </w:rPr>
              <w:t>المتغير</w:t>
            </w:r>
          </w:p>
        </w:tc>
        <w:tc>
          <w:tcPr>
            <w:tcW w:w="0" w:type="auto"/>
            <w:vAlign w:val="center"/>
            <w:hideMark/>
          </w:tcPr>
          <w:p w:rsidR="00192B3C" w:rsidRPr="00192B3C" w:rsidRDefault="00192B3C" w:rsidP="00192B3C">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tl/>
              </w:rPr>
              <w:t>معامل الارتباط</w:t>
            </w:r>
            <w:r w:rsidRPr="00192B3C">
              <w:rPr>
                <w:rFonts w:ascii="Simplified Arabic" w:hAnsi="Simplified Arabic" w:cs="Simplified Arabic"/>
                <w:sz w:val="28"/>
                <w:szCs w:val="28"/>
              </w:rPr>
              <w:t xml:space="preserve"> (r)</w:t>
            </w:r>
          </w:p>
        </w:tc>
        <w:tc>
          <w:tcPr>
            <w:tcW w:w="0" w:type="auto"/>
            <w:vAlign w:val="center"/>
            <w:hideMark/>
          </w:tcPr>
          <w:p w:rsidR="00192B3C" w:rsidRPr="00192B3C" w:rsidRDefault="00192B3C" w:rsidP="00192B3C">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tl/>
              </w:rPr>
              <w:t>مستوى الدلالة</w:t>
            </w:r>
          </w:p>
        </w:tc>
      </w:tr>
      <w:tr w:rsidR="00192B3C" w:rsidRPr="00192B3C" w:rsidTr="00192B3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192B3C" w:rsidRPr="00192B3C" w:rsidRDefault="00192B3C" w:rsidP="00192B3C">
            <w:pPr>
              <w:bidi/>
              <w:spacing w:after="160"/>
              <w:jc w:val="center"/>
              <w:rPr>
                <w:rFonts w:ascii="Simplified Arabic" w:hAnsi="Simplified Arabic" w:cs="Simplified Arabic"/>
                <w:sz w:val="28"/>
                <w:szCs w:val="28"/>
              </w:rPr>
            </w:pPr>
            <w:r w:rsidRPr="00192B3C">
              <w:rPr>
                <w:rFonts w:ascii="Simplified Arabic" w:hAnsi="Simplified Arabic" w:cs="Simplified Arabic"/>
                <w:sz w:val="28"/>
                <w:szCs w:val="28"/>
                <w:rtl/>
              </w:rPr>
              <w:t xml:space="preserve">عدالة الأجور </w:t>
            </w:r>
            <w:r w:rsidRPr="00192B3C">
              <w:rPr>
                <w:rFonts w:ascii="Times New Roman" w:hAnsi="Times New Roman" w:cs="Times New Roman" w:hint="cs"/>
                <w:sz w:val="28"/>
                <w:szCs w:val="28"/>
                <w:rtl/>
              </w:rPr>
              <w:t>↔</w:t>
            </w:r>
            <w:r w:rsidRPr="00192B3C">
              <w:rPr>
                <w:rFonts w:ascii="Simplified Arabic" w:hAnsi="Simplified Arabic" w:cs="Simplified Arabic"/>
                <w:sz w:val="28"/>
                <w:szCs w:val="28"/>
                <w:rtl/>
              </w:rPr>
              <w:t xml:space="preserve"> </w:t>
            </w:r>
            <w:r w:rsidRPr="00192B3C">
              <w:rPr>
                <w:rFonts w:ascii="Simplified Arabic" w:hAnsi="Simplified Arabic" w:cs="Simplified Arabic" w:hint="cs"/>
                <w:sz w:val="28"/>
                <w:szCs w:val="28"/>
                <w:rtl/>
              </w:rPr>
              <w:t>الأداء</w:t>
            </w:r>
          </w:p>
        </w:tc>
        <w:tc>
          <w:tcPr>
            <w:tcW w:w="0" w:type="auto"/>
            <w:vAlign w:val="center"/>
            <w:hideMark/>
          </w:tcPr>
          <w:p w:rsidR="00192B3C" w:rsidRPr="00192B3C" w:rsidRDefault="00192B3C" w:rsidP="00192B3C">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Pr>
              <w:t>0.49</w:t>
            </w:r>
          </w:p>
        </w:tc>
        <w:tc>
          <w:tcPr>
            <w:tcW w:w="0" w:type="auto"/>
            <w:vAlign w:val="center"/>
            <w:hideMark/>
          </w:tcPr>
          <w:p w:rsidR="00192B3C" w:rsidRPr="00192B3C" w:rsidRDefault="00192B3C" w:rsidP="00192B3C">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Pr>
              <w:t>0.000</w:t>
            </w:r>
          </w:p>
        </w:tc>
      </w:tr>
    </w:tbl>
    <w:p w:rsidR="006946C1" w:rsidRDefault="00C264BC" w:rsidP="00B6066E">
      <w:pPr>
        <w:pStyle w:val="Caption"/>
        <w:bidi/>
        <w:jc w:val="center"/>
        <w:rPr>
          <w:rFonts w:ascii="Simplified Arabic" w:hAnsi="Simplified Arabic" w:cs="Simplified Arabic"/>
          <w:b/>
          <w:bCs/>
          <w:sz w:val="28"/>
          <w:szCs w:val="28"/>
          <w:rtl/>
        </w:rPr>
      </w:pPr>
      <w:bookmarkStart w:id="60" w:name="_Toc222339542"/>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F176AC">
        <w:rPr>
          <w:noProof/>
          <w:rtl/>
        </w:rPr>
        <w:t>13</w:t>
      </w:r>
      <w:r>
        <w:rPr>
          <w:rtl/>
        </w:rPr>
        <w:fldChar w:fldCharType="end"/>
      </w:r>
      <w:r>
        <w:rPr>
          <w:rFonts w:hint="cs"/>
          <w:rtl/>
          <w:lang w:bidi="ar-EG"/>
        </w:rPr>
        <w:t xml:space="preserve"> </w:t>
      </w:r>
      <w:r w:rsidRPr="0001175E">
        <w:rPr>
          <w:rFonts w:cs="Arial"/>
          <w:rtl/>
          <w:lang w:bidi="ar-EG"/>
        </w:rPr>
        <w:t>نتائج اختبار الارتباط بين عدالة الأجور و أداء الموظفين</w:t>
      </w:r>
      <w:bookmarkEnd w:id="60"/>
    </w:p>
    <w:p w:rsidR="00192B3C" w:rsidRPr="00192B3C" w:rsidRDefault="00192B3C" w:rsidP="006946C1">
      <w:pPr>
        <w:bidi/>
        <w:spacing w:line="240" w:lineRule="auto"/>
        <w:rPr>
          <w:rFonts w:ascii="Simplified Arabic" w:hAnsi="Simplified Arabic" w:cs="Simplified Arabic"/>
          <w:b/>
          <w:bCs/>
          <w:sz w:val="28"/>
          <w:szCs w:val="28"/>
        </w:rPr>
      </w:pPr>
      <w:r w:rsidRPr="00192B3C">
        <w:rPr>
          <w:rFonts w:ascii="Simplified Arabic" w:hAnsi="Simplified Arabic" w:cs="Simplified Arabic"/>
          <w:b/>
          <w:bCs/>
          <w:sz w:val="28"/>
          <w:szCs w:val="28"/>
          <w:rtl/>
        </w:rPr>
        <w:lastRenderedPageBreak/>
        <w:t>التفسير</w:t>
      </w:r>
    </w:p>
    <w:p w:rsidR="00192B3C" w:rsidRPr="00192B3C" w:rsidRDefault="00192B3C" w:rsidP="003E5271">
      <w:pPr>
        <w:bidi/>
        <w:spacing w:line="240" w:lineRule="auto"/>
        <w:rPr>
          <w:rFonts w:ascii="Simplified Arabic" w:hAnsi="Simplified Arabic" w:cs="Simplified Arabic"/>
          <w:sz w:val="28"/>
          <w:szCs w:val="28"/>
        </w:rPr>
      </w:pPr>
      <w:r w:rsidRPr="00192B3C">
        <w:rPr>
          <w:rFonts w:ascii="Simplified Arabic" w:hAnsi="Simplified Arabic" w:cs="Simplified Arabic"/>
          <w:sz w:val="28"/>
          <w:szCs w:val="28"/>
          <w:rtl/>
        </w:rPr>
        <w:t>توضح النتائج وجود علاقة ارتباط موجبة متوسطة بين عدالة الأجور وأداء الموظفين، مما يشير إلى أن شعور الموظفين بعدالة الأجور والحوافز يسهم في تحسين أدائهم. وعليه يتم قبول الفرضية الأولى</w:t>
      </w:r>
      <w:r w:rsidRPr="00192B3C">
        <w:rPr>
          <w:rFonts w:ascii="Simplified Arabic" w:hAnsi="Simplified Arabic" w:cs="Simplified Arabic"/>
          <w:sz w:val="28"/>
          <w:szCs w:val="28"/>
        </w:rPr>
        <w:t>.</w:t>
      </w:r>
    </w:p>
    <w:p w:rsidR="00192B3C" w:rsidRPr="00192B3C" w:rsidRDefault="00192B3C" w:rsidP="00192B3C">
      <w:pPr>
        <w:bidi/>
        <w:spacing w:line="240" w:lineRule="auto"/>
        <w:rPr>
          <w:rFonts w:ascii="Simplified Arabic" w:hAnsi="Simplified Arabic" w:cs="Simplified Arabic"/>
          <w:b/>
          <w:bCs/>
          <w:sz w:val="28"/>
          <w:szCs w:val="28"/>
        </w:rPr>
      </w:pPr>
      <w:r w:rsidRPr="00192B3C">
        <w:rPr>
          <w:rFonts w:ascii="Simplified Arabic" w:hAnsi="Simplified Arabic" w:cs="Simplified Arabic"/>
          <w:b/>
          <w:bCs/>
          <w:sz w:val="28"/>
          <w:szCs w:val="28"/>
          <w:rtl/>
        </w:rPr>
        <w:t>الفرضية الفرعية الثانية</w:t>
      </w:r>
    </w:p>
    <w:p w:rsidR="00192B3C" w:rsidRPr="00192B3C" w:rsidRDefault="00192B3C" w:rsidP="00192B3C">
      <w:pPr>
        <w:bidi/>
        <w:spacing w:line="240" w:lineRule="auto"/>
        <w:rPr>
          <w:rFonts w:ascii="Simplified Arabic" w:hAnsi="Simplified Arabic" w:cs="Simplified Arabic"/>
          <w:sz w:val="28"/>
          <w:szCs w:val="28"/>
        </w:rPr>
      </w:pPr>
      <w:r w:rsidRPr="00192B3C">
        <w:rPr>
          <w:rFonts w:ascii="Simplified Arabic" w:hAnsi="Simplified Arabic" w:cs="Simplified Arabic"/>
          <w:b/>
          <w:bCs/>
          <w:sz w:val="28"/>
          <w:szCs w:val="28"/>
          <w:rtl/>
        </w:rPr>
        <w:t>توجد علاقة ذات دلالة إحصائية بين ظروف العمل المادية وأداء الموظفين</w:t>
      </w:r>
      <w:r w:rsidRPr="00192B3C">
        <w:rPr>
          <w:rFonts w:ascii="Simplified Arabic" w:hAnsi="Simplified Arabic" w:cs="Simplified Arabic"/>
          <w:b/>
          <w:bCs/>
          <w:sz w:val="28"/>
          <w:szCs w:val="28"/>
        </w:rPr>
        <w:t>.</w:t>
      </w:r>
    </w:p>
    <w:p w:rsidR="00192B3C" w:rsidRPr="00192B3C" w:rsidRDefault="00192B3C" w:rsidP="00192B3C">
      <w:pPr>
        <w:bidi/>
        <w:spacing w:line="240" w:lineRule="auto"/>
        <w:rPr>
          <w:rFonts w:ascii="Simplified Arabic" w:hAnsi="Simplified Arabic" w:cs="Simplified Arabic"/>
          <w:b/>
          <w:bCs/>
          <w:sz w:val="28"/>
          <w:szCs w:val="28"/>
        </w:rPr>
      </w:pPr>
      <w:r w:rsidRPr="00192B3C">
        <w:rPr>
          <w:rFonts w:ascii="Simplified Arabic" w:hAnsi="Simplified Arabic" w:cs="Simplified Arabic"/>
          <w:b/>
          <w:bCs/>
          <w:sz w:val="28"/>
          <w:szCs w:val="28"/>
          <w:rtl/>
        </w:rPr>
        <w:t>نتائج اختبار الارتباط</w:t>
      </w:r>
      <w:r w:rsidR="003E5271">
        <w:rPr>
          <w:rFonts w:ascii="Simplified Arabic" w:hAnsi="Simplified Arabic" w:cs="Simplified Arabic" w:hint="cs"/>
          <w:b/>
          <w:bCs/>
          <w:sz w:val="28"/>
          <w:szCs w:val="28"/>
          <w:rtl/>
        </w:rPr>
        <w:t xml:space="preserve"> </w:t>
      </w:r>
      <w:r w:rsidR="003E5271" w:rsidRPr="003E5271">
        <w:rPr>
          <w:rFonts w:ascii="Simplified Arabic" w:hAnsi="Simplified Arabic" w:cs="Simplified Arabic"/>
          <w:b/>
          <w:bCs/>
          <w:sz w:val="28"/>
          <w:szCs w:val="28"/>
          <w:rtl/>
        </w:rPr>
        <w:t>بين ظروف العمل المادية وأداء الموظفين</w:t>
      </w:r>
    </w:p>
    <w:tbl>
      <w:tblPr>
        <w:tblStyle w:val="PlainTable1"/>
        <w:bidiVisual/>
        <w:tblW w:w="0" w:type="auto"/>
        <w:jc w:val="center"/>
        <w:tblLook w:val="04A0" w:firstRow="1" w:lastRow="0" w:firstColumn="1" w:lastColumn="0" w:noHBand="0" w:noVBand="1"/>
      </w:tblPr>
      <w:tblGrid>
        <w:gridCol w:w="2315"/>
        <w:gridCol w:w="1847"/>
        <w:gridCol w:w="1490"/>
      </w:tblGrid>
      <w:tr w:rsidR="00192B3C" w:rsidRPr="00192B3C" w:rsidTr="005D317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192B3C" w:rsidRPr="00192B3C" w:rsidRDefault="00192B3C" w:rsidP="005D3179">
            <w:pPr>
              <w:bidi/>
              <w:spacing w:after="160"/>
              <w:jc w:val="center"/>
              <w:rPr>
                <w:rFonts w:ascii="Simplified Arabic" w:hAnsi="Simplified Arabic" w:cs="Simplified Arabic"/>
                <w:sz w:val="28"/>
                <w:szCs w:val="28"/>
              </w:rPr>
            </w:pPr>
            <w:r w:rsidRPr="00192B3C">
              <w:rPr>
                <w:rFonts w:ascii="Simplified Arabic" w:hAnsi="Simplified Arabic" w:cs="Simplified Arabic"/>
                <w:sz w:val="28"/>
                <w:szCs w:val="28"/>
                <w:rtl/>
              </w:rPr>
              <w:t>المتغير</w:t>
            </w:r>
          </w:p>
        </w:tc>
        <w:tc>
          <w:tcPr>
            <w:tcW w:w="0" w:type="auto"/>
            <w:hideMark/>
          </w:tcPr>
          <w:p w:rsidR="00192B3C" w:rsidRPr="00192B3C" w:rsidRDefault="00192B3C" w:rsidP="005D3179">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tl/>
              </w:rPr>
              <w:t>معامل الارتباط</w:t>
            </w:r>
            <w:r w:rsidRPr="00192B3C">
              <w:rPr>
                <w:rFonts w:ascii="Simplified Arabic" w:hAnsi="Simplified Arabic" w:cs="Simplified Arabic"/>
                <w:sz w:val="28"/>
                <w:szCs w:val="28"/>
              </w:rPr>
              <w:t xml:space="preserve"> (r)</w:t>
            </w:r>
          </w:p>
        </w:tc>
        <w:tc>
          <w:tcPr>
            <w:tcW w:w="0" w:type="auto"/>
            <w:hideMark/>
          </w:tcPr>
          <w:p w:rsidR="00192B3C" w:rsidRPr="00192B3C" w:rsidRDefault="00192B3C" w:rsidP="005D3179">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tl/>
              </w:rPr>
              <w:t>مستوى الدلالة</w:t>
            </w:r>
          </w:p>
        </w:tc>
      </w:tr>
      <w:tr w:rsidR="00192B3C" w:rsidRPr="00192B3C" w:rsidTr="005D317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192B3C" w:rsidRPr="00192B3C" w:rsidRDefault="00192B3C" w:rsidP="005D3179">
            <w:pPr>
              <w:bidi/>
              <w:spacing w:after="160"/>
              <w:jc w:val="center"/>
              <w:rPr>
                <w:rFonts w:ascii="Simplified Arabic" w:hAnsi="Simplified Arabic" w:cs="Simplified Arabic"/>
                <w:sz w:val="28"/>
                <w:szCs w:val="28"/>
              </w:rPr>
            </w:pPr>
            <w:r w:rsidRPr="00192B3C">
              <w:rPr>
                <w:rFonts w:ascii="Simplified Arabic" w:hAnsi="Simplified Arabic" w:cs="Simplified Arabic"/>
                <w:sz w:val="28"/>
                <w:szCs w:val="28"/>
                <w:rtl/>
              </w:rPr>
              <w:t xml:space="preserve">البيئة المادية </w:t>
            </w:r>
            <w:r w:rsidRPr="00192B3C">
              <w:rPr>
                <w:rFonts w:ascii="Times New Roman" w:hAnsi="Times New Roman" w:cs="Times New Roman" w:hint="cs"/>
                <w:sz w:val="28"/>
                <w:szCs w:val="28"/>
                <w:rtl/>
              </w:rPr>
              <w:t>↔</w:t>
            </w:r>
            <w:r w:rsidRPr="00192B3C">
              <w:rPr>
                <w:rFonts w:ascii="Simplified Arabic" w:hAnsi="Simplified Arabic" w:cs="Simplified Arabic"/>
                <w:sz w:val="28"/>
                <w:szCs w:val="28"/>
                <w:rtl/>
              </w:rPr>
              <w:t xml:space="preserve"> </w:t>
            </w:r>
            <w:r w:rsidRPr="00192B3C">
              <w:rPr>
                <w:rFonts w:ascii="Simplified Arabic" w:hAnsi="Simplified Arabic" w:cs="Simplified Arabic" w:hint="cs"/>
                <w:sz w:val="28"/>
                <w:szCs w:val="28"/>
                <w:rtl/>
              </w:rPr>
              <w:t>الأداء</w:t>
            </w:r>
          </w:p>
        </w:tc>
        <w:tc>
          <w:tcPr>
            <w:tcW w:w="0" w:type="auto"/>
            <w:hideMark/>
          </w:tcPr>
          <w:p w:rsidR="00192B3C" w:rsidRPr="00192B3C" w:rsidRDefault="00192B3C" w:rsidP="005D3179">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Pr>
              <w:t>0.52</w:t>
            </w:r>
          </w:p>
        </w:tc>
        <w:tc>
          <w:tcPr>
            <w:tcW w:w="0" w:type="auto"/>
            <w:hideMark/>
          </w:tcPr>
          <w:p w:rsidR="00192B3C" w:rsidRPr="00192B3C" w:rsidRDefault="00192B3C" w:rsidP="005D3179">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Pr>
              <w:t>0.000</w:t>
            </w:r>
          </w:p>
        </w:tc>
      </w:tr>
    </w:tbl>
    <w:p w:rsidR="003E5271" w:rsidRDefault="003E5271" w:rsidP="00B6066E">
      <w:pPr>
        <w:pStyle w:val="Caption"/>
        <w:bidi/>
        <w:jc w:val="center"/>
        <w:rPr>
          <w:rFonts w:ascii="Simplified Arabic" w:hAnsi="Simplified Arabic" w:cs="Simplified Arabic"/>
          <w:b/>
          <w:bCs/>
          <w:sz w:val="28"/>
          <w:szCs w:val="28"/>
          <w:rtl/>
        </w:rPr>
      </w:pPr>
      <w:bookmarkStart w:id="61" w:name="_Toc222339543"/>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F176AC">
        <w:rPr>
          <w:noProof/>
          <w:rtl/>
        </w:rPr>
        <w:t>14</w:t>
      </w:r>
      <w:r>
        <w:rPr>
          <w:rtl/>
        </w:rPr>
        <w:fldChar w:fldCharType="end"/>
      </w:r>
      <w:r>
        <w:rPr>
          <w:rFonts w:hint="cs"/>
          <w:rtl/>
          <w:lang w:bidi="ar-EG"/>
        </w:rPr>
        <w:t xml:space="preserve"> </w:t>
      </w:r>
      <w:r w:rsidRPr="003B1619">
        <w:rPr>
          <w:rFonts w:cs="Arial"/>
          <w:rtl/>
          <w:lang w:bidi="ar-EG"/>
        </w:rPr>
        <w:t>نتائج اختبار الارتباط بين ظروف العمل المادية وأداء الموظفين</w:t>
      </w:r>
      <w:bookmarkEnd w:id="61"/>
    </w:p>
    <w:p w:rsidR="00192B3C" w:rsidRPr="00192B3C" w:rsidRDefault="00192B3C" w:rsidP="003E5271">
      <w:pPr>
        <w:bidi/>
        <w:spacing w:line="240" w:lineRule="auto"/>
        <w:rPr>
          <w:rFonts w:ascii="Simplified Arabic" w:hAnsi="Simplified Arabic" w:cs="Simplified Arabic"/>
          <w:b/>
          <w:bCs/>
          <w:sz w:val="28"/>
          <w:szCs w:val="28"/>
        </w:rPr>
      </w:pPr>
      <w:r w:rsidRPr="00192B3C">
        <w:rPr>
          <w:rFonts w:ascii="Simplified Arabic" w:hAnsi="Simplified Arabic" w:cs="Simplified Arabic"/>
          <w:b/>
          <w:bCs/>
          <w:sz w:val="28"/>
          <w:szCs w:val="28"/>
          <w:rtl/>
        </w:rPr>
        <w:t>التفسير</w:t>
      </w:r>
    </w:p>
    <w:p w:rsidR="00192B3C" w:rsidRPr="00192B3C" w:rsidRDefault="00192B3C" w:rsidP="00713FE8">
      <w:pPr>
        <w:bidi/>
        <w:spacing w:line="240" w:lineRule="auto"/>
        <w:rPr>
          <w:rFonts w:ascii="Simplified Arabic" w:hAnsi="Simplified Arabic" w:cs="Simplified Arabic"/>
          <w:sz w:val="28"/>
          <w:szCs w:val="28"/>
        </w:rPr>
      </w:pPr>
      <w:r w:rsidRPr="00192B3C">
        <w:rPr>
          <w:rFonts w:ascii="Simplified Arabic" w:hAnsi="Simplified Arabic" w:cs="Simplified Arabic"/>
          <w:sz w:val="28"/>
          <w:szCs w:val="28"/>
          <w:rtl/>
        </w:rPr>
        <w:t>تشير النتائج إلى وجود علاقة موجبة ذات دلالة إحصائية بين ظروف العمل المادية والأداء الوظيفي، مما يعني أن توفير بيئة عمل مريحة وآمنة يسهم في تعزيز إنتاجية الموظفين ورفع مستوى أدائهم. وبذلك يتم قبول الفرضية الثانية</w:t>
      </w:r>
      <w:r w:rsidRPr="00192B3C">
        <w:rPr>
          <w:rFonts w:ascii="Simplified Arabic" w:hAnsi="Simplified Arabic" w:cs="Simplified Arabic"/>
          <w:sz w:val="28"/>
          <w:szCs w:val="28"/>
        </w:rPr>
        <w:t>.</w:t>
      </w:r>
    </w:p>
    <w:p w:rsidR="00192B3C" w:rsidRPr="00192B3C" w:rsidRDefault="00192B3C" w:rsidP="00192B3C">
      <w:pPr>
        <w:bidi/>
        <w:spacing w:line="240" w:lineRule="auto"/>
        <w:rPr>
          <w:rFonts w:ascii="Simplified Arabic" w:hAnsi="Simplified Arabic" w:cs="Simplified Arabic"/>
          <w:b/>
          <w:bCs/>
          <w:sz w:val="28"/>
          <w:szCs w:val="28"/>
        </w:rPr>
      </w:pPr>
      <w:r w:rsidRPr="00192B3C">
        <w:rPr>
          <w:rFonts w:ascii="Simplified Arabic" w:hAnsi="Simplified Arabic" w:cs="Simplified Arabic"/>
          <w:b/>
          <w:bCs/>
          <w:sz w:val="28"/>
          <w:szCs w:val="28"/>
          <w:rtl/>
        </w:rPr>
        <w:t>الفرضية الفرعية الثالثة</w:t>
      </w:r>
    </w:p>
    <w:p w:rsidR="00192B3C" w:rsidRPr="00192B3C" w:rsidRDefault="00192B3C" w:rsidP="00192B3C">
      <w:pPr>
        <w:bidi/>
        <w:spacing w:line="240" w:lineRule="auto"/>
        <w:rPr>
          <w:rFonts w:ascii="Simplified Arabic" w:hAnsi="Simplified Arabic" w:cs="Simplified Arabic"/>
          <w:sz w:val="28"/>
          <w:szCs w:val="28"/>
        </w:rPr>
      </w:pPr>
      <w:r w:rsidRPr="00192B3C">
        <w:rPr>
          <w:rFonts w:ascii="Simplified Arabic" w:hAnsi="Simplified Arabic" w:cs="Simplified Arabic"/>
          <w:b/>
          <w:bCs/>
          <w:sz w:val="28"/>
          <w:szCs w:val="28"/>
          <w:rtl/>
        </w:rPr>
        <w:t>توجد علاقة ذات دلالة إحصائية بين فرص النمو الوظيفي وأداء الموظفين</w:t>
      </w:r>
      <w:r w:rsidRPr="00192B3C">
        <w:rPr>
          <w:rFonts w:ascii="Simplified Arabic" w:hAnsi="Simplified Arabic" w:cs="Simplified Arabic"/>
          <w:b/>
          <w:bCs/>
          <w:sz w:val="28"/>
          <w:szCs w:val="28"/>
        </w:rPr>
        <w:t>.</w:t>
      </w:r>
    </w:p>
    <w:p w:rsidR="00192B3C" w:rsidRPr="00192B3C" w:rsidRDefault="00192B3C" w:rsidP="00192B3C">
      <w:pPr>
        <w:bidi/>
        <w:spacing w:line="240" w:lineRule="auto"/>
        <w:rPr>
          <w:rFonts w:ascii="Simplified Arabic" w:hAnsi="Simplified Arabic" w:cs="Simplified Arabic"/>
          <w:b/>
          <w:bCs/>
          <w:sz w:val="28"/>
          <w:szCs w:val="28"/>
        </w:rPr>
      </w:pPr>
      <w:r w:rsidRPr="00192B3C">
        <w:rPr>
          <w:rFonts w:ascii="Simplified Arabic" w:hAnsi="Simplified Arabic" w:cs="Simplified Arabic"/>
          <w:b/>
          <w:bCs/>
          <w:sz w:val="28"/>
          <w:szCs w:val="28"/>
          <w:rtl/>
        </w:rPr>
        <w:t>نتائج اختبار الارتباط</w:t>
      </w:r>
      <w:r w:rsidR="00115BE5">
        <w:rPr>
          <w:rFonts w:ascii="Simplified Arabic" w:hAnsi="Simplified Arabic" w:cs="Simplified Arabic" w:hint="cs"/>
          <w:b/>
          <w:bCs/>
          <w:sz w:val="28"/>
          <w:szCs w:val="28"/>
          <w:rtl/>
        </w:rPr>
        <w:t xml:space="preserve"> </w:t>
      </w:r>
      <w:r w:rsidR="00115BE5" w:rsidRPr="00115BE5">
        <w:rPr>
          <w:rFonts w:ascii="Simplified Arabic" w:hAnsi="Simplified Arabic" w:cs="Simplified Arabic"/>
          <w:b/>
          <w:bCs/>
          <w:sz w:val="28"/>
          <w:szCs w:val="28"/>
          <w:rtl/>
        </w:rPr>
        <w:t>بين فرص النمو الوظيفي وأداء الموظفين</w:t>
      </w:r>
    </w:p>
    <w:tbl>
      <w:tblPr>
        <w:tblStyle w:val="PlainTable1"/>
        <w:bidiVisual/>
        <w:tblW w:w="0" w:type="auto"/>
        <w:jc w:val="center"/>
        <w:tblLook w:val="04A0" w:firstRow="1" w:lastRow="0" w:firstColumn="1" w:lastColumn="0" w:noHBand="0" w:noVBand="1"/>
      </w:tblPr>
      <w:tblGrid>
        <w:gridCol w:w="2401"/>
        <w:gridCol w:w="1847"/>
        <w:gridCol w:w="1490"/>
      </w:tblGrid>
      <w:tr w:rsidR="00192B3C" w:rsidRPr="00192B3C" w:rsidTr="00713FE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192B3C" w:rsidRPr="00192B3C" w:rsidRDefault="00192B3C" w:rsidP="00713FE8">
            <w:pPr>
              <w:bidi/>
              <w:spacing w:after="160"/>
              <w:jc w:val="center"/>
              <w:rPr>
                <w:rFonts w:ascii="Simplified Arabic" w:hAnsi="Simplified Arabic" w:cs="Simplified Arabic"/>
                <w:sz w:val="28"/>
                <w:szCs w:val="28"/>
              </w:rPr>
            </w:pPr>
            <w:r w:rsidRPr="00192B3C">
              <w:rPr>
                <w:rFonts w:ascii="Simplified Arabic" w:hAnsi="Simplified Arabic" w:cs="Simplified Arabic"/>
                <w:sz w:val="28"/>
                <w:szCs w:val="28"/>
                <w:rtl/>
              </w:rPr>
              <w:t>المتغير</w:t>
            </w:r>
          </w:p>
        </w:tc>
        <w:tc>
          <w:tcPr>
            <w:tcW w:w="0" w:type="auto"/>
            <w:hideMark/>
          </w:tcPr>
          <w:p w:rsidR="00192B3C" w:rsidRPr="00192B3C" w:rsidRDefault="00192B3C" w:rsidP="00713FE8">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tl/>
              </w:rPr>
              <w:t>معامل الارتباط</w:t>
            </w:r>
            <w:r w:rsidRPr="00192B3C">
              <w:rPr>
                <w:rFonts w:ascii="Simplified Arabic" w:hAnsi="Simplified Arabic" w:cs="Simplified Arabic"/>
                <w:sz w:val="28"/>
                <w:szCs w:val="28"/>
              </w:rPr>
              <w:t xml:space="preserve"> (r)</w:t>
            </w:r>
          </w:p>
        </w:tc>
        <w:tc>
          <w:tcPr>
            <w:tcW w:w="0" w:type="auto"/>
            <w:hideMark/>
          </w:tcPr>
          <w:p w:rsidR="00192B3C" w:rsidRPr="00192B3C" w:rsidRDefault="00192B3C" w:rsidP="00713FE8">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tl/>
              </w:rPr>
              <w:t>مستوى الدلالة</w:t>
            </w:r>
          </w:p>
        </w:tc>
      </w:tr>
      <w:tr w:rsidR="00192B3C" w:rsidRPr="00192B3C" w:rsidTr="00713FE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192B3C" w:rsidRPr="00192B3C" w:rsidRDefault="00192B3C" w:rsidP="00713FE8">
            <w:pPr>
              <w:bidi/>
              <w:spacing w:after="160"/>
              <w:jc w:val="center"/>
              <w:rPr>
                <w:rFonts w:ascii="Simplified Arabic" w:hAnsi="Simplified Arabic" w:cs="Simplified Arabic"/>
                <w:sz w:val="28"/>
                <w:szCs w:val="28"/>
              </w:rPr>
            </w:pPr>
            <w:r w:rsidRPr="00192B3C">
              <w:rPr>
                <w:rFonts w:ascii="Simplified Arabic" w:hAnsi="Simplified Arabic" w:cs="Simplified Arabic"/>
                <w:sz w:val="28"/>
                <w:szCs w:val="28"/>
                <w:rtl/>
              </w:rPr>
              <w:t xml:space="preserve">النمو الوظيفي </w:t>
            </w:r>
            <w:r w:rsidRPr="00192B3C">
              <w:rPr>
                <w:rFonts w:ascii="Times New Roman" w:hAnsi="Times New Roman" w:cs="Times New Roman" w:hint="cs"/>
                <w:sz w:val="28"/>
                <w:szCs w:val="28"/>
                <w:rtl/>
              </w:rPr>
              <w:t>↔</w:t>
            </w:r>
            <w:r w:rsidRPr="00192B3C">
              <w:rPr>
                <w:rFonts w:ascii="Simplified Arabic" w:hAnsi="Simplified Arabic" w:cs="Simplified Arabic"/>
                <w:sz w:val="28"/>
                <w:szCs w:val="28"/>
                <w:rtl/>
              </w:rPr>
              <w:t xml:space="preserve"> </w:t>
            </w:r>
            <w:r w:rsidRPr="00192B3C">
              <w:rPr>
                <w:rFonts w:ascii="Simplified Arabic" w:hAnsi="Simplified Arabic" w:cs="Simplified Arabic" w:hint="cs"/>
                <w:sz w:val="28"/>
                <w:szCs w:val="28"/>
                <w:rtl/>
              </w:rPr>
              <w:t>الأداء</w:t>
            </w:r>
          </w:p>
        </w:tc>
        <w:tc>
          <w:tcPr>
            <w:tcW w:w="0" w:type="auto"/>
            <w:hideMark/>
          </w:tcPr>
          <w:p w:rsidR="00192B3C" w:rsidRPr="00192B3C" w:rsidRDefault="00192B3C" w:rsidP="00713FE8">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Pr>
              <w:t>0.58</w:t>
            </w:r>
          </w:p>
        </w:tc>
        <w:tc>
          <w:tcPr>
            <w:tcW w:w="0" w:type="auto"/>
            <w:hideMark/>
          </w:tcPr>
          <w:p w:rsidR="00192B3C" w:rsidRPr="00192B3C" w:rsidRDefault="00192B3C" w:rsidP="00713FE8">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Pr>
              <w:t>0.000</w:t>
            </w:r>
          </w:p>
        </w:tc>
      </w:tr>
    </w:tbl>
    <w:p w:rsidR="00115BE5" w:rsidRDefault="00115BE5" w:rsidP="00B6066E">
      <w:pPr>
        <w:pStyle w:val="Caption"/>
        <w:bidi/>
        <w:jc w:val="center"/>
        <w:rPr>
          <w:rFonts w:ascii="Simplified Arabic" w:hAnsi="Simplified Arabic" w:cs="Simplified Arabic"/>
          <w:b/>
          <w:bCs/>
          <w:sz w:val="28"/>
          <w:szCs w:val="28"/>
          <w:rtl/>
        </w:rPr>
      </w:pPr>
      <w:bookmarkStart w:id="62" w:name="_Toc222339544"/>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F176AC">
        <w:rPr>
          <w:noProof/>
          <w:rtl/>
        </w:rPr>
        <w:t>15</w:t>
      </w:r>
      <w:r>
        <w:rPr>
          <w:rtl/>
        </w:rPr>
        <w:fldChar w:fldCharType="end"/>
      </w:r>
      <w:r>
        <w:rPr>
          <w:rFonts w:hint="cs"/>
          <w:rtl/>
          <w:lang w:bidi="ar-EG"/>
        </w:rPr>
        <w:t xml:space="preserve"> </w:t>
      </w:r>
      <w:r w:rsidRPr="00FF5E28">
        <w:rPr>
          <w:rFonts w:cs="Arial"/>
          <w:rtl/>
          <w:lang w:bidi="ar-EG"/>
        </w:rPr>
        <w:t>نتائج اختبار الارتباط بين فرص النمو الوظيفي وأداء الموظفين</w:t>
      </w:r>
      <w:bookmarkEnd w:id="62"/>
    </w:p>
    <w:p w:rsidR="00192B3C" w:rsidRPr="00192B3C" w:rsidRDefault="00192B3C" w:rsidP="00115BE5">
      <w:pPr>
        <w:bidi/>
        <w:spacing w:line="240" w:lineRule="auto"/>
        <w:rPr>
          <w:rFonts w:ascii="Simplified Arabic" w:hAnsi="Simplified Arabic" w:cs="Simplified Arabic"/>
          <w:b/>
          <w:bCs/>
          <w:sz w:val="28"/>
          <w:szCs w:val="28"/>
        </w:rPr>
      </w:pPr>
      <w:r w:rsidRPr="00192B3C">
        <w:rPr>
          <w:rFonts w:ascii="Simplified Arabic" w:hAnsi="Simplified Arabic" w:cs="Simplified Arabic"/>
          <w:b/>
          <w:bCs/>
          <w:sz w:val="28"/>
          <w:szCs w:val="28"/>
          <w:rtl/>
        </w:rPr>
        <w:t>التفسير</w:t>
      </w:r>
    </w:p>
    <w:p w:rsidR="00192B3C" w:rsidRDefault="00192B3C" w:rsidP="008A1D67">
      <w:pPr>
        <w:bidi/>
        <w:spacing w:line="240" w:lineRule="auto"/>
        <w:rPr>
          <w:rFonts w:ascii="Simplified Arabic" w:hAnsi="Simplified Arabic" w:cs="Simplified Arabic"/>
          <w:sz w:val="28"/>
          <w:szCs w:val="28"/>
          <w:rtl/>
        </w:rPr>
      </w:pPr>
      <w:r w:rsidRPr="00192B3C">
        <w:rPr>
          <w:rFonts w:ascii="Simplified Arabic" w:hAnsi="Simplified Arabic" w:cs="Simplified Arabic"/>
          <w:sz w:val="28"/>
          <w:szCs w:val="28"/>
          <w:rtl/>
        </w:rPr>
        <w:t>أظهرت النتائج وجود علاقة موجبة قوية نسبيًا بين فرص النمو الوظيفي والأداء، مما يدل على أن توفير التدريب والتطوير المهني يساهم في رفع كفاءة الموظفين وتحسين أدائهم. وبالتالي يتم قبول الفرضية الثالثة</w:t>
      </w:r>
      <w:r w:rsidRPr="00192B3C">
        <w:rPr>
          <w:rFonts w:ascii="Simplified Arabic" w:hAnsi="Simplified Arabic" w:cs="Simplified Arabic"/>
          <w:sz w:val="28"/>
          <w:szCs w:val="28"/>
        </w:rPr>
        <w:t>.</w:t>
      </w:r>
    </w:p>
    <w:p w:rsidR="00824483" w:rsidRPr="00192B3C" w:rsidRDefault="00824483" w:rsidP="00824483">
      <w:pPr>
        <w:bidi/>
        <w:spacing w:line="240" w:lineRule="auto"/>
        <w:rPr>
          <w:rFonts w:ascii="Simplified Arabic" w:hAnsi="Simplified Arabic" w:cs="Simplified Arabic"/>
          <w:sz w:val="28"/>
          <w:szCs w:val="28"/>
        </w:rPr>
      </w:pPr>
    </w:p>
    <w:p w:rsidR="00192B3C" w:rsidRPr="00192B3C" w:rsidRDefault="00192B3C" w:rsidP="00192B3C">
      <w:pPr>
        <w:bidi/>
        <w:spacing w:line="240" w:lineRule="auto"/>
        <w:rPr>
          <w:rFonts w:ascii="Simplified Arabic" w:hAnsi="Simplified Arabic" w:cs="Simplified Arabic"/>
          <w:b/>
          <w:bCs/>
          <w:sz w:val="28"/>
          <w:szCs w:val="28"/>
        </w:rPr>
      </w:pPr>
      <w:r w:rsidRPr="00192B3C">
        <w:rPr>
          <w:rFonts w:ascii="Simplified Arabic" w:hAnsi="Simplified Arabic" w:cs="Simplified Arabic"/>
          <w:b/>
          <w:bCs/>
          <w:sz w:val="28"/>
          <w:szCs w:val="28"/>
          <w:rtl/>
        </w:rPr>
        <w:lastRenderedPageBreak/>
        <w:t>الفرضية الفرعية الرابعة</w:t>
      </w:r>
    </w:p>
    <w:p w:rsidR="00192B3C" w:rsidRPr="00192B3C" w:rsidRDefault="00192B3C" w:rsidP="00192B3C">
      <w:pPr>
        <w:bidi/>
        <w:spacing w:line="240" w:lineRule="auto"/>
        <w:rPr>
          <w:rFonts w:ascii="Simplified Arabic" w:hAnsi="Simplified Arabic" w:cs="Simplified Arabic"/>
          <w:sz w:val="28"/>
          <w:szCs w:val="28"/>
        </w:rPr>
      </w:pPr>
      <w:r w:rsidRPr="00192B3C">
        <w:rPr>
          <w:rFonts w:ascii="Simplified Arabic" w:hAnsi="Simplified Arabic" w:cs="Simplified Arabic"/>
          <w:b/>
          <w:bCs/>
          <w:sz w:val="28"/>
          <w:szCs w:val="28"/>
          <w:rtl/>
        </w:rPr>
        <w:t>توجد علاقة ذات دلالة إحصائية بين التكامل الاجتماعي في العمل وأداء الموظفين</w:t>
      </w:r>
      <w:r w:rsidRPr="00192B3C">
        <w:rPr>
          <w:rFonts w:ascii="Simplified Arabic" w:hAnsi="Simplified Arabic" w:cs="Simplified Arabic"/>
          <w:b/>
          <w:bCs/>
          <w:sz w:val="28"/>
          <w:szCs w:val="28"/>
        </w:rPr>
        <w:t>.</w:t>
      </w:r>
    </w:p>
    <w:p w:rsidR="00192B3C" w:rsidRPr="00192B3C" w:rsidRDefault="00192B3C" w:rsidP="00192B3C">
      <w:pPr>
        <w:bidi/>
        <w:spacing w:line="240" w:lineRule="auto"/>
        <w:rPr>
          <w:rFonts w:ascii="Simplified Arabic" w:hAnsi="Simplified Arabic" w:cs="Simplified Arabic"/>
          <w:b/>
          <w:bCs/>
          <w:sz w:val="28"/>
          <w:szCs w:val="28"/>
        </w:rPr>
      </w:pPr>
      <w:r w:rsidRPr="00192B3C">
        <w:rPr>
          <w:rFonts w:ascii="Simplified Arabic" w:hAnsi="Simplified Arabic" w:cs="Simplified Arabic"/>
          <w:b/>
          <w:bCs/>
          <w:sz w:val="28"/>
          <w:szCs w:val="28"/>
          <w:rtl/>
        </w:rPr>
        <w:t>نتائج اختبار الارتباط</w:t>
      </w:r>
      <w:r w:rsidR="0067637C">
        <w:rPr>
          <w:rFonts w:ascii="Simplified Arabic" w:hAnsi="Simplified Arabic" w:cs="Simplified Arabic" w:hint="cs"/>
          <w:b/>
          <w:bCs/>
          <w:sz w:val="28"/>
          <w:szCs w:val="28"/>
          <w:rtl/>
        </w:rPr>
        <w:t xml:space="preserve"> </w:t>
      </w:r>
      <w:r w:rsidR="0067637C" w:rsidRPr="0067637C">
        <w:rPr>
          <w:rFonts w:ascii="Simplified Arabic" w:hAnsi="Simplified Arabic" w:cs="Simplified Arabic"/>
          <w:b/>
          <w:bCs/>
          <w:sz w:val="28"/>
          <w:szCs w:val="28"/>
          <w:rtl/>
        </w:rPr>
        <w:t>بين التكامل الاجتماعي في العمل وأداء الموظفين</w:t>
      </w:r>
    </w:p>
    <w:tbl>
      <w:tblPr>
        <w:tblStyle w:val="PlainTable1"/>
        <w:bidiVisual/>
        <w:tblW w:w="0" w:type="auto"/>
        <w:jc w:val="center"/>
        <w:tblLook w:val="04A0" w:firstRow="1" w:lastRow="0" w:firstColumn="1" w:lastColumn="0" w:noHBand="0" w:noVBand="1"/>
      </w:tblPr>
      <w:tblGrid>
        <w:gridCol w:w="2774"/>
        <w:gridCol w:w="1847"/>
        <w:gridCol w:w="1490"/>
      </w:tblGrid>
      <w:tr w:rsidR="00192B3C" w:rsidRPr="00192B3C" w:rsidTr="008A1D6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192B3C" w:rsidRPr="00192B3C" w:rsidRDefault="00192B3C" w:rsidP="008A1D67">
            <w:pPr>
              <w:bidi/>
              <w:spacing w:after="160"/>
              <w:jc w:val="center"/>
              <w:rPr>
                <w:rFonts w:ascii="Simplified Arabic" w:hAnsi="Simplified Arabic" w:cs="Simplified Arabic"/>
                <w:sz w:val="28"/>
                <w:szCs w:val="28"/>
              </w:rPr>
            </w:pPr>
            <w:r w:rsidRPr="00192B3C">
              <w:rPr>
                <w:rFonts w:ascii="Simplified Arabic" w:hAnsi="Simplified Arabic" w:cs="Simplified Arabic"/>
                <w:sz w:val="28"/>
                <w:szCs w:val="28"/>
                <w:rtl/>
              </w:rPr>
              <w:t>المتغير</w:t>
            </w:r>
          </w:p>
        </w:tc>
        <w:tc>
          <w:tcPr>
            <w:tcW w:w="0" w:type="auto"/>
            <w:hideMark/>
          </w:tcPr>
          <w:p w:rsidR="00192B3C" w:rsidRPr="00192B3C" w:rsidRDefault="00192B3C" w:rsidP="008A1D67">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tl/>
              </w:rPr>
              <w:t>معامل الارتباط</w:t>
            </w:r>
            <w:r w:rsidRPr="00192B3C">
              <w:rPr>
                <w:rFonts w:ascii="Simplified Arabic" w:hAnsi="Simplified Arabic" w:cs="Simplified Arabic"/>
                <w:sz w:val="28"/>
                <w:szCs w:val="28"/>
              </w:rPr>
              <w:t xml:space="preserve"> (r)</w:t>
            </w:r>
          </w:p>
        </w:tc>
        <w:tc>
          <w:tcPr>
            <w:tcW w:w="0" w:type="auto"/>
            <w:hideMark/>
          </w:tcPr>
          <w:p w:rsidR="00192B3C" w:rsidRPr="00192B3C" w:rsidRDefault="00192B3C" w:rsidP="008A1D67">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tl/>
              </w:rPr>
              <w:t>مستوى الدلالة</w:t>
            </w:r>
          </w:p>
        </w:tc>
      </w:tr>
      <w:tr w:rsidR="00192B3C" w:rsidRPr="00192B3C" w:rsidTr="008A1D6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192B3C" w:rsidRPr="00192B3C" w:rsidRDefault="00192B3C" w:rsidP="008A1D67">
            <w:pPr>
              <w:bidi/>
              <w:spacing w:after="160"/>
              <w:jc w:val="center"/>
              <w:rPr>
                <w:rFonts w:ascii="Simplified Arabic" w:hAnsi="Simplified Arabic" w:cs="Simplified Arabic"/>
                <w:sz w:val="28"/>
                <w:szCs w:val="28"/>
              </w:rPr>
            </w:pPr>
            <w:r w:rsidRPr="00192B3C">
              <w:rPr>
                <w:rFonts w:ascii="Simplified Arabic" w:hAnsi="Simplified Arabic" w:cs="Simplified Arabic"/>
                <w:sz w:val="28"/>
                <w:szCs w:val="28"/>
                <w:rtl/>
              </w:rPr>
              <w:t xml:space="preserve">التكامل الاجتماعي </w:t>
            </w:r>
            <w:r w:rsidRPr="00192B3C">
              <w:rPr>
                <w:rFonts w:ascii="Times New Roman" w:hAnsi="Times New Roman" w:cs="Times New Roman" w:hint="cs"/>
                <w:sz w:val="28"/>
                <w:szCs w:val="28"/>
                <w:rtl/>
              </w:rPr>
              <w:t>↔</w:t>
            </w:r>
            <w:r w:rsidRPr="00192B3C">
              <w:rPr>
                <w:rFonts w:ascii="Simplified Arabic" w:hAnsi="Simplified Arabic" w:cs="Simplified Arabic"/>
                <w:sz w:val="28"/>
                <w:szCs w:val="28"/>
                <w:rtl/>
              </w:rPr>
              <w:t xml:space="preserve"> </w:t>
            </w:r>
            <w:r w:rsidRPr="00192B3C">
              <w:rPr>
                <w:rFonts w:ascii="Simplified Arabic" w:hAnsi="Simplified Arabic" w:cs="Simplified Arabic" w:hint="cs"/>
                <w:sz w:val="28"/>
                <w:szCs w:val="28"/>
                <w:rtl/>
              </w:rPr>
              <w:t>الأداء</w:t>
            </w:r>
          </w:p>
        </w:tc>
        <w:tc>
          <w:tcPr>
            <w:tcW w:w="0" w:type="auto"/>
            <w:hideMark/>
          </w:tcPr>
          <w:p w:rsidR="00192B3C" w:rsidRPr="00192B3C" w:rsidRDefault="00192B3C" w:rsidP="008A1D67">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Pr>
              <w:t>0.71</w:t>
            </w:r>
          </w:p>
        </w:tc>
        <w:tc>
          <w:tcPr>
            <w:tcW w:w="0" w:type="auto"/>
            <w:hideMark/>
          </w:tcPr>
          <w:p w:rsidR="00192B3C" w:rsidRPr="00192B3C" w:rsidRDefault="00192B3C" w:rsidP="008A1D67">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Pr>
              <w:t>0.000</w:t>
            </w:r>
          </w:p>
        </w:tc>
      </w:tr>
    </w:tbl>
    <w:p w:rsidR="0067637C" w:rsidRDefault="0067637C" w:rsidP="00B6066E">
      <w:pPr>
        <w:pStyle w:val="Caption"/>
        <w:bidi/>
        <w:jc w:val="center"/>
        <w:rPr>
          <w:rFonts w:ascii="Simplified Arabic" w:hAnsi="Simplified Arabic" w:cs="Simplified Arabic"/>
          <w:b/>
          <w:bCs/>
          <w:sz w:val="28"/>
          <w:szCs w:val="28"/>
          <w:rtl/>
        </w:rPr>
      </w:pPr>
      <w:bookmarkStart w:id="63" w:name="_Toc222339545"/>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F176AC">
        <w:rPr>
          <w:noProof/>
          <w:rtl/>
        </w:rPr>
        <w:t>16</w:t>
      </w:r>
      <w:r>
        <w:rPr>
          <w:rtl/>
        </w:rPr>
        <w:fldChar w:fldCharType="end"/>
      </w:r>
      <w:r>
        <w:rPr>
          <w:rFonts w:hint="cs"/>
          <w:rtl/>
          <w:lang w:bidi="ar-EG"/>
        </w:rPr>
        <w:t xml:space="preserve"> </w:t>
      </w:r>
      <w:r w:rsidRPr="003A1D4B">
        <w:rPr>
          <w:rFonts w:cs="Arial"/>
          <w:rtl/>
          <w:lang w:bidi="ar-EG"/>
        </w:rPr>
        <w:t>نتائج اختبار الارتباط بين التكامل الاجتماعي في العمل وأداء الموظفين</w:t>
      </w:r>
      <w:bookmarkEnd w:id="63"/>
    </w:p>
    <w:p w:rsidR="00192B3C" w:rsidRPr="00192B3C" w:rsidRDefault="00192B3C" w:rsidP="0067637C">
      <w:pPr>
        <w:bidi/>
        <w:spacing w:line="240" w:lineRule="auto"/>
        <w:rPr>
          <w:rFonts w:ascii="Simplified Arabic" w:hAnsi="Simplified Arabic" w:cs="Simplified Arabic"/>
          <w:b/>
          <w:bCs/>
          <w:sz w:val="28"/>
          <w:szCs w:val="28"/>
        </w:rPr>
      </w:pPr>
      <w:r w:rsidRPr="00192B3C">
        <w:rPr>
          <w:rFonts w:ascii="Simplified Arabic" w:hAnsi="Simplified Arabic" w:cs="Simplified Arabic"/>
          <w:b/>
          <w:bCs/>
          <w:sz w:val="28"/>
          <w:szCs w:val="28"/>
          <w:rtl/>
        </w:rPr>
        <w:t>التفسير</w:t>
      </w:r>
    </w:p>
    <w:p w:rsidR="00192B3C" w:rsidRPr="00192B3C" w:rsidRDefault="00192B3C" w:rsidP="00EF667E">
      <w:pPr>
        <w:bidi/>
        <w:spacing w:line="240" w:lineRule="auto"/>
        <w:rPr>
          <w:rFonts w:ascii="Simplified Arabic" w:hAnsi="Simplified Arabic" w:cs="Simplified Arabic"/>
          <w:sz w:val="28"/>
          <w:szCs w:val="28"/>
        </w:rPr>
      </w:pPr>
      <w:r w:rsidRPr="00192B3C">
        <w:rPr>
          <w:rFonts w:ascii="Simplified Arabic" w:hAnsi="Simplified Arabic" w:cs="Simplified Arabic"/>
          <w:sz w:val="28"/>
          <w:szCs w:val="28"/>
          <w:rtl/>
        </w:rPr>
        <w:t>جاءت هذه العلاقة كأقوى علاقة بين جميع الأبعاد، حيث بلغ معامل الارتباط (0.71)، مما يدل على أن العلاقات الإنسانية والتعاون داخل بيئة العمل تعد من أهم العوامل المؤثرة في أداء الموظفين. وعليه يتم قبول الفرضية الرابعة</w:t>
      </w:r>
      <w:r w:rsidRPr="00192B3C">
        <w:rPr>
          <w:rFonts w:ascii="Simplified Arabic" w:hAnsi="Simplified Arabic" w:cs="Simplified Arabic"/>
          <w:sz w:val="28"/>
          <w:szCs w:val="28"/>
        </w:rPr>
        <w:t>.</w:t>
      </w:r>
    </w:p>
    <w:p w:rsidR="00192B3C" w:rsidRPr="00192B3C" w:rsidRDefault="00192B3C" w:rsidP="00192B3C">
      <w:pPr>
        <w:bidi/>
        <w:spacing w:line="240" w:lineRule="auto"/>
        <w:rPr>
          <w:rFonts w:ascii="Simplified Arabic" w:hAnsi="Simplified Arabic" w:cs="Simplified Arabic"/>
          <w:b/>
          <w:bCs/>
          <w:sz w:val="28"/>
          <w:szCs w:val="28"/>
        </w:rPr>
      </w:pPr>
      <w:r w:rsidRPr="00192B3C">
        <w:rPr>
          <w:rFonts w:ascii="Simplified Arabic" w:hAnsi="Simplified Arabic" w:cs="Simplified Arabic"/>
          <w:b/>
          <w:bCs/>
          <w:sz w:val="28"/>
          <w:szCs w:val="28"/>
          <w:rtl/>
        </w:rPr>
        <w:t>ثالثًا: تحليل الانحدار الخطي (قياس أثر بيئة العمل على الأداء)</w:t>
      </w:r>
    </w:p>
    <w:p w:rsidR="00192B3C" w:rsidRPr="00192B3C" w:rsidRDefault="00EF667E" w:rsidP="00192B3C">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1.</w:t>
      </w:r>
      <w:r w:rsidR="00192B3C" w:rsidRPr="00192B3C">
        <w:rPr>
          <w:rFonts w:ascii="Simplified Arabic" w:hAnsi="Simplified Arabic" w:cs="Simplified Arabic"/>
          <w:b/>
          <w:bCs/>
          <w:sz w:val="28"/>
          <w:szCs w:val="28"/>
        </w:rPr>
        <w:t xml:space="preserve"> </w:t>
      </w:r>
      <w:r w:rsidR="00192B3C" w:rsidRPr="00192B3C">
        <w:rPr>
          <w:rFonts w:ascii="Simplified Arabic" w:hAnsi="Simplified Arabic" w:cs="Simplified Arabic"/>
          <w:b/>
          <w:bCs/>
          <w:sz w:val="28"/>
          <w:szCs w:val="28"/>
          <w:rtl/>
        </w:rPr>
        <w:t>الهدف من التحليل</w:t>
      </w:r>
    </w:p>
    <w:p w:rsidR="00192B3C" w:rsidRPr="00192B3C" w:rsidRDefault="00192B3C" w:rsidP="00082775">
      <w:pPr>
        <w:bidi/>
        <w:spacing w:line="240" w:lineRule="auto"/>
        <w:rPr>
          <w:rFonts w:ascii="Simplified Arabic" w:hAnsi="Simplified Arabic" w:cs="Simplified Arabic"/>
          <w:sz w:val="28"/>
          <w:szCs w:val="28"/>
        </w:rPr>
      </w:pPr>
      <w:r w:rsidRPr="00192B3C">
        <w:rPr>
          <w:rFonts w:ascii="Simplified Arabic" w:hAnsi="Simplified Arabic" w:cs="Simplified Arabic"/>
          <w:sz w:val="28"/>
          <w:szCs w:val="28"/>
          <w:rtl/>
        </w:rPr>
        <w:t>يهدف تحليل الانحدار إلى قياس مدى تأثير بيئة العمل كمتغير مستقل في أداء الموظفين كمتغير تابع، وتحديد نسبة التباين المفسر في الأداء</w:t>
      </w:r>
      <w:r w:rsidRPr="00192B3C">
        <w:rPr>
          <w:rFonts w:ascii="Simplified Arabic" w:hAnsi="Simplified Arabic" w:cs="Simplified Arabic"/>
          <w:sz w:val="28"/>
          <w:szCs w:val="28"/>
        </w:rPr>
        <w:t>.</w:t>
      </w:r>
    </w:p>
    <w:p w:rsidR="00192B3C" w:rsidRPr="00192B3C" w:rsidRDefault="00082775" w:rsidP="00192B3C">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2.</w:t>
      </w:r>
      <w:r w:rsidR="00192B3C" w:rsidRPr="00192B3C">
        <w:rPr>
          <w:rFonts w:ascii="Simplified Arabic" w:hAnsi="Simplified Arabic" w:cs="Simplified Arabic"/>
          <w:b/>
          <w:bCs/>
          <w:sz w:val="28"/>
          <w:szCs w:val="28"/>
        </w:rPr>
        <w:t xml:space="preserve"> </w:t>
      </w:r>
      <w:r w:rsidR="00192B3C" w:rsidRPr="00192B3C">
        <w:rPr>
          <w:rFonts w:ascii="Simplified Arabic" w:hAnsi="Simplified Arabic" w:cs="Simplified Arabic"/>
          <w:b/>
          <w:bCs/>
          <w:sz w:val="28"/>
          <w:szCs w:val="28"/>
          <w:rtl/>
        </w:rPr>
        <w:t>نتائج نموذج الانحدار</w:t>
      </w:r>
    </w:p>
    <w:tbl>
      <w:tblPr>
        <w:tblStyle w:val="PlainTable1"/>
        <w:bidiVisual/>
        <w:tblW w:w="0" w:type="auto"/>
        <w:jc w:val="center"/>
        <w:tblLook w:val="04A0" w:firstRow="1" w:lastRow="0" w:firstColumn="1" w:lastColumn="0" w:noHBand="0" w:noVBand="1"/>
      </w:tblPr>
      <w:tblGrid>
        <w:gridCol w:w="1981"/>
        <w:gridCol w:w="895"/>
        <w:gridCol w:w="1490"/>
      </w:tblGrid>
      <w:tr w:rsidR="00192B3C" w:rsidRPr="00192B3C" w:rsidTr="004910B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192B3C" w:rsidRPr="00192B3C" w:rsidRDefault="00192B3C" w:rsidP="004910B0">
            <w:pPr>
              <w:bidi/>
              <w:spacing w:after="160"/>
              <w:jc w:val="center"/>
              <w:rPr>
                <w:rFonts w:ascii="Simplified Arabic" w:hAnsi="Simplified Arabic" w:cs="Simplified Arabic"/>
                <w:sz w:val="28"/>
                <w:szCs w:val="28"/>
              </w:rPr>
            </w:pPr>
            <w:r w:rsidRPr="00192B3C">
              <w:rPr>
                <w:rFonts w:ascii="Simplified Arabic" w:hAnsi="Simplified Arabic" w:cs="Simplified Arabic"/>
                <w:sz w:val="28"/>
                <w:szCs w:val="28"/>
                <w:rtl/>
              </w:rPr>
              <w:t>معامل التحديد</w:t>
            </w:r>
            <w:r w:rsidRPr="00192B3C">
              <w:rPr>
                <w:rFonts w:ascii="Simplified Arabic" w:hAnsi="Simplified Arabic" w:cs="Simplified Arabic"/>
                <w:sz w:val="28"/>
                <w:szCs w:val="28"/>
              </w:rPr>
              <w:t xml:space="preserve"> (R²)</w:t>
            </w:r>
          </w:p>
        </w:tc>
        <w:tc>
          <w:tcPr>
            <w:tcW w:w="0" w:type="auto"/>
            <w:vAlign w:val="center"/>
            <w:hideMark/>
          </w:tcPr>
          <w:p w:rsidR="00192B3C" w:rsidRPr="00192B3C" w:rsidRDefault="00192B3C" w:rsidP="004910B0">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tl/>
              </w:rPr>
              <w:t>قيمة</w:t>
            </w:r>
            <w:r w:rsidRPr="00192B3C">
              <w:rPr>
                <w:rFonts w:ascii="Simplified Arabic" w:hAnsi="Simplified Arabic" w:cs="Simplified Arabic"/>
                <w:sz w:val="28"/>
                <w:szCs w:val="28"/>
              </w:rPr>
              <w:t xml:space="preserve"> F</w:t>
            </w:r>
          </w:p>
        </w:tc>
        <w:tc>
          <w:tcPr>
            <w:tcW w:w="0" w:type="auto"/>
            <w:vAlign w:val="center"/>
            <w:hideMark/>
          </w:tcPr>
          <w:p w:rsidR="00192B3C" w:rsidRPr="00192B3C" w:rsidRDefault="00192B3C" w:rsidP="004910B0">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tl/>
              </w:rPr>
              <w:t>مستوى الدلالة</w:t>
            </w:r>
          </w:p>
        </w:tc>
      </w:tr>
      <w:tr w:rsidR="00192B3C" w:rsidRPr="00192B3C" w:rsidTr="004910B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192B3C" w:rsidRPr="00192B3C" w:rsidRDefault="00192B3C" w:rsidP="004910B0">
            <w:pPr>
              <w:bidi/>
              <w:spacing w:after="160"/>
              <w:jc w:val="center"/>
              <w:rPr>
                <w:rFonts w:ascii="Simplified Arabic" w:hAnsi="Simplified Arabic" w:cs="Simplified Arabic"/>
                <w:sz w:val="28"/>
                <w:szCs w:val="28"/>
              </w:rPr>
            </w:pPr>
            <w:r w:rsidRPr="00192B3C">
              <w:rPr>
                <w:rFonts w:ascii="Simplified Arabic" w:hAnsi="Simplified Arabic" w:cs="Simplified Arabic"/>
                <w:sz w:val="28"/>
                <w:szCs w:val="28"/>
              </w:rPr>
              <w:t>0.45</w:t>
            </w:r>
          </w:p>
        </w:tc>
        <w:tc>
          <w:tcPr>
            <w:tcW w:w="0" w:type="auto"/>
            <w:vAlign w:val="center"/>
            <w:hideMark/>
          </w:tcPr>
          <w:p w:rsidR="00192B3C" w:rsidRPr="00192B3C" w:rsidRDefault="00192B3C" w:rsidP="004910B0">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Pr>
              <w:t>326.4</w:t>
            </w:r>
          </w:p>
        </w:tc>
        <w:tc>
          <w:tcPr>
            <w:tcW w:w="0" w:type="auto"/>
            <w:vAlign w:val="center"/>
            <w:hideMark/>
          </w:tcPr>
          <w:p w:rsidR="00192B3C" w:rsidRPr="00192B3C" w:rsidRDefault="00192B3C" w:rsidP="004910B0">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Pr>
              <w:t>0.000</w:t>
            </w:r>
          </w:p>
        </w:tc>
      </w:tr>
    </w:tbl>
    <w:p w:rsidR="009067CC" w:rsidRDefault="009067CC" w:rsidP="00B6066E">
      <w:pPr>
        <w:pStyle w:val="Caption"/>
        <w:bidi/>
        <w:jc w:val="center"/>
        <w:rPr>
          <w:rFonts w:ascii="Simplified Arabic" w:hAnsi="Simplified Arabic" w:cs="Simplified Arabic"/>
          <w:b/>
          <w:bCs/>
          <w:sz w:val="28"/>
          <w:szCs w:val="28"/>
          <w:rtl/>
        </w:rPr>
      </w:pPr>
      <w:bookmarkStart w:id="64" w:name="_Toc222339546"/>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F176AC">
        <w:rPr>
          <w:noProof/>
          <w:rtl/>
        </w:rPr>
        <w:t>17</w:t>
      </w:r>
      <w:r>
        <w:rPr>
          <w:rtl/>
        </w:rPr>
        <w:fldChar w:fldCharType="end"/>
      </w:r>
      <w:r>
        <w:rPr>
          <w:rFonts w:hint="cs"/>
          <w:rtl/>
          <w:lang w:bidi="ar-EG"/>
        </w:rPr>
        <w:t xml:space="preserve"> </w:t>
      </w:r>
      <w:r w:rsidRPr="0011402C">
        <w:rPr>
          <w:rFonts w:cs="Arial"/>
          <w:rtl/>
          <w:lang w:bidi="ar-EG"/>
        </w:rPr>
        <w:t>نتائج نموذج الانحدار</w:t>
      </w:r>
      <w:bookmarkEnd w:id="64"/>
    </w:p>
    <w:p w:rsidR="00192B3C" w:rsidRPr="00192B3C" w:rsidRDefault="00192B3C" w:rsidP="009067CC">
      <w:pPr>
        <w:bidi/>
        <w:spacing w:line="240" w:lineRule="auto"/>
        <w:rPr>
          <w:rFonts w:ascii="Simplified Arabic" w:hAnsi="Simplified Arabic" w:cs="Simplified Arabic"/>
          <w:b/>
          <w:bCs/>
          <w:sz w:val="28"/>
          <w:szCs w:val="28"/>
        </w:rPr>
      </w:pPr>
      <w:r w:rsidRPr="00192B3C">
        <w:rPr>
          <w:rFonts w:ascii="Simplified Arabic" w:hAnsi="Simplified Arabic" w:cs="Simplified Arabic"/>
          <w:b/>
          <w:bCs/>
          <w:sz w:val="28"/>
          <w:szCs w:val="28"/>
          <w:rtl/>
        </w:rPr>
        <w:t>التفسير</w:t>
      </w:r>
    </w:p>
    <w:p w:rsidR="00192B3C" w:rsidRDefault="00192B3C" w:rsidP="004B70D1">
      <w:pPr>
        <w:bidi/>
        <w:spacing w:line="240" w:lineRule="auto"/>
        <w:rPr>
          <w:rFonts w:ascii="Simplified Arabic" w:hAnsi="Simplified Arabic" w:cs="Simplified Arabic"/>
          <w:sz w:val="28"/>
          <w:szCs w:val="28"/>
          <w:rtl/>
        </w:rPr>
      </w:pPr>
      <w:r w:rsidRPr="00192B3C">
        <w:rPr>
          <w:rFonts w:ascii="Simplified Arabic" w:hAnsi="Simplified Arabic" w:cs="Simplified Arabic"/>
          <w:sz w:val="28"/>
          <w:szCs w:val="28"/>
          <w:rtl/>
        </w:rPr>
        <w:t>تشير النتائج إلى أن بيئة العمل تفسر ما نسبته (45%) من التغير في أداء الموظفين، وهي نسبة مرتفعة نسبيًا في الدراسات الإدارية، مما يدل على التأثير القوي لبيئة العمل في مستوى الأداء</w:t>
      </w:r>
      <w:r w:rsidRPr="00192B3C">
        <w:rPr>
          <w:rFonts w:ascii="Simplified Arabic" w:hAnsi="Simplified Arabic" w:cs="Simplified Arabic"/>
          <w:sz w:val="28"/>
          <w:szCs w:val="28"/>
        </w:rPr>
        <w:t>.</w:t>
      </w:r>
    </w:p>
    <w:p w:rsidR="00DB1558" w:rsidRDefault="00DB1558" w:rsidP="00DB1558">
      <w:pPr>
        <w:bidi/>
        <w:spacing w:line="240" w:lineRule="auto"/>
        <w:rPr>
          <w:rFonts w:ascii="Simplified Arabic" w:hAnsi="Simplified Arabic" w:cs="Simplified Arabic"/>
          <w:sz w:val="28"/>
          <w:szCs w:val="28"/>
          <w:rtl/>
        </w:rPr>
      </w:pPr>
    </w:p>
    <w:p w:rsidR="00DB1558" w:rsidRPr="00192B3C" w:rsidRDefault="00DB1558" w:rsidP="00DB1558">
      <w:pPr>
        <w:bidi/>
        <w:spacing w:line="240" w:lineRule="auto"/>
        <w:rPr>
          <w:rFonts w:ascii="Simplified Arabic" w:hAnsi="Simplified Arabic" w:cs="Simplified Arabic"/>
          <w:sz w:val="28"/>
          <w:szCs w:val="28"/>
        </w:rPr>
      </w:pPr>
    </w:p>
    <w:p w:rsidR="00192B3C" w:rsidRPr="00192B3C" w:rsidRDefault="004B70D1" w:rsidP="00192B3C">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3.</w:t>
      </w:r>
      <w:r w:rsidR="00192B3C" w:rsidRPr="00192B3C">
        <w:rPr>
          <w:rFonts w:ascii="Simplified Arabic" w:hAnsi="Simplified Arabic" w:cs="Simplified Arabic"/>
          <w:b/>
          <w:bCs/>
          <w:sz w:val="28"/>
          <w:szCs w:val="28"/>
        </w:rPr>
        <w:t xml:space="preserve"> </w:t>
      </w:r>
      <w:r w:rsidR="00192B3C" w:rsidRPr="00192B3C">
        <w:rPr>
          <w:rFonts w:ascii="Simplified Arabic" w:hAnsi="Simplified Arabic" w:cs="Simplified Arabic"/>
          <w:b/>
          <w:bCs/>
          <w:sz w:val="28"/>
          <w:szCs w:val="28"/>
          <w:rtl/>
        </w:rPr>
        <w:t>معاملات الانحدار لأبعاد بيئة العمل</w:t>
      </w:r>
    </w:p>
    <w:tbl>
      <w:tblPr>
        <w:tblStyle w:val="PlainTable1"/>
        <w:bidiVisual/>
        <w:tblW w:w="0" w:type="auto"/>
        <w:jc w:val="center"/>
        <w:tblLook w:val="04A0" w:firstRow="1" w:lastRow="0" w:firstColumn="1" w:lastColumn="0" w:noHBand="0" w:noVBand="1"/>
      </w:tblPr>
      <w:tblGrid>
        <w:gridCol w:w="1831"/>
        <w:gridCol w:w="1377"/>
        <w:gridCol w:w="1490"/>
        <w:gridCol w:w="1285"/>
      </w:tblGrid>
      <w:tr w:rsidR="00192B3C" w:rsidRPr="00192B3C" w:rsidTr="0076706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192B3C" w:rsidRPr="00192B3C" w:rsidRDefault="00192B3C" w:rsidP="00767067">
            <w:pPr>
              <w:bidi/>
              <w:spacing w:after="160"/>
              <w:jc w:val="center"/>
              <w:rPr>
                <w:rFonts w:ascii="Simplified Arabic" w:hAnsi="Simplified Arabic" w:cs="Simplified Arabic"/>
                <w:sz w:val="28"/>
                <w:szCs w:val="28"/>
              </w:rPr>
            </w:pPr>
            <w:r w:rsidRPr="00192B3C">
              <w:rPr>
                <w:rFonts w:ascii="Simplified Arabic" w:hAnsi="Simplified Arabic" w:cs="Simplified Arabic"/>
                <w:sz w:val="28"/>
                <w:szCs w:val="28"/>
                <w:rtl/>
              </w:rPr>
              <w:t>البعد</w:t>
            </w:r>
          </w:p>
        </w:tc>
        <w:tc>
          <w:tcPr>
            <w:tcW w:w="0" w:type="auto"/>
            <w:vAlign w:val="center"/>
            <w:hideMark/>
          </w:tcPr>
          <w:p w:rsidR="00192B3C" w:rsidRPr="00192B3C" w:rsidRDefault="00192B3C" w:rsidP="00767067">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tl/>
              </w:rPr>
              <w:t>معامل</w:t>
            </w:r>
            <w:r w:rsidRPr="00192B3C">
              <w:rPr>
                <w:rFonts w:ascii="Simplified Arabic" w:hAnsi="Simplified Arabic" w:cs="Simplified Arabic"/>
                <w:sz w:val="28"/>
                <w:szCs w:val="28"/>
              </w:rPr>
              <w:t xml:space="preserve"> Beta</w:t>
            </w:r>
          </w:p>
        </w:tc>
        <w:tc>
          <w:tcPr>
            <w:tcW w:w="0" w:type="auto"/>
            <w:vAlign w:val="center"/>
            <w:hideMark/>
          </w:tcPr>
          <w:p w:rsidR="00192B3C" w:rsidRPr="00192B3C" w:rsidRDefault="00192B3C" w:rsidP="00767067">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tl/>
              </w:rPr>
              <w:t>مستوى الدلالة</w:t>
            </w:r>
          </w:p>
        </w:tc>
        <w:tc>
          <w:tcPr>
            <w:tcW w:w="0" w:type="auto"/>
            <w:vAlign w:val="center"/>
            <w:hideMark/>
          </w:tcPr>
          <w:p w:rsidR="00192B3C" w:rsidRPr="00192B3C" w:rsidRDefault="00192B3C" w:rsidP="00767067">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tl/>
              </w:rPr>
              <w:t>درجة التأثير</w:t>
            </w:r>
          </w:p>
        </w:tc>
      </w:tr>
      <w:tr w:rsidR="00192B3C" w:rsidRPr="00192B3C" w:rsidTr="0076706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192B3C" w:rsidRPr="00192B3C" w:rsidRDefault="00192B3C" w:rsidP="00767067">
            <w:pPr>
              <w:bidi/>
              <w:spacing w:after="160"/>
              <w:jc w:val="center"/>
              <w:rPr>
                <w:rFonts w:ascii="Simplified Arabic" w:hAnsi="Simplified Arabic" w:cs="Simplified Arabic"/>
                <w:sz w:val="28"/>
                <w:szCs w:val="28"/>
              </w:rPr>
            </w:pPr>
            <w:r w:rsidRPr="00192B3C">
              <w:rPr>
                <w:rFonts w:ascii="Simplified Arabic" w:hAnsi="Simplified Arabic" w:cs="Simplified Arabic"/>
                <w:sz w:val="28"/>
                <w:szCs w:val="28"/>
                <w:rtl/>
              </w:rPr>
              <w:t>البيئة المادية</w:t>
            </w:r>
          </w:p>
        </w:tc>
        <w:tc>
          <w:tcPr>
            <w:tcW w:w="0" w:type="auto"/>
            <w:vAlign w:val="center"/>
            <w:hideMark/>
          </w:tcPr>
          <w:p w:rsidR="00192B3C" w:rsidRPr="00192B3C" w:rsidRDefault="00192B3C" w:rsidP="00767067">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Pr>
              <w:t>0.21</w:t>
            </w:r>
          </w:p>
        </w:tc>
        <w:tc>
          <w:tcPr>
            <w:tcW w:w="0" w:type="auto"/>
            <w:vAlign w:val="center"/>
            <w:hideMark/>
          </w:tcPr>
          <w:p w:rsidR="00192B3C" w:rsidRPr="00192B3C" w:rsidRDefault="00192B3C" w:rsidP="00767067">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Pr>
              <w:t>0.000</w:t>
            </w:r>
          </w:p>
        </w:tc>
        <w:tc>
          <w:tcPr>
            <w:tcW w:w="0" w:type="auto"/>
            <w:vAlign w:val="center"/>
            <w:hideMark/>
          </w:tcPr>
          <w:p w:rsidR="00192B3C" w:rsidRPr="00192B3C" w:rsidRDefault="00192B3C" w:rsidP="00767067">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tl/>
              </w:rPr>
              <w:t>دال</w:t>
            </w:r>
          </w:p>
        </w:tc>
      </w:tr>
      <w:tr w:rsidR="00192B3C" w:rsidRPr="00192B3C" w:rsidTr="0076706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192B3C" w:rsidRPr="00192B3C" w:rsidRDefault="00192B3C" w:rsidP="00767067">
            <w:pPr>
              <w:bidi/>
              <w:spacing w:after="160"/>
              <w:jc w:val="center"/>
              <w:rPr>
                <w:rFonts w:ascii="Simplified Arabic" w:hAnsi="Simplified Arabic" w:cs="Simplified Arabic"/>
                <w:sz w:val="28"/>
                <w:szCs w:val="28"/>
              </w:rPr>
            </w:pPr>
            <w:r w:rsidRPr="00192B3C">
              <w:rPr>
                <w:rFonts w:ascii="Simplified Arabic" w:hAnsi="Simplified Arabic" w:cs="Simplified Arabic"/>
                <w:sz w:val="28"/>
                <w:szCs w:val="28"/>
                <w:rtl/>
              </w:rPr>
              <w:t>عدالة الأجور</w:t>
            </w:r>
          </w:p>
        </w:tc>
        <w:tc>
          <w:tcPr>
            <w:tcW w:w="0" w:type="auto"/>
            <w:vAlign w:val="center"/>
            <w:hideMark/>
          </w:tcPr>
          <w:p w:rsidR="00192B3C" w:rsidRPr="00192B3C" w:rsidRDefault="00192B3C" w:rsidP="00767067">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Pr>
              <w:t>0.18</w:t>
            </w:r>
          </w:p>
        </w:tc>
        <w:tc>
          <w:tcPr>
            <w:tcW w:w="0" w:type="auto"/>
            <w:vAlign w:val="center"/>
            <w:hideMark/>
          </w:tcPr>
          <w:p w:rsidR="00192B3C" w:rsidRPr="00192B3C" w:rsidRDefault="00192B3C" w:rsidP="00767067">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Pr>
              <w:t>0.001</w:t>
            </w:r>
          </w:p>
        </w:tc>
        <w:tc>
          <w:tcPr>
            <w:tcW w:w="0" w:type="auto"/>
            <w:vAlign w:val="center"/>
            <w:hideMark/>
          </w:tcPr>
          <w:p w:rsidR="00192B3C" w:rsidRPr="00192B3C" w:rsidRDefault="00192B3C" w:rsidP="00767067">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tl/>
              </w:rPr>
              <w:t>دال</w:t>
            </w:r>
          </w:p>
        </w:tc>
      </w:tr>
      <w:tr w:rsidR="00192B3C" w:rsidRPr="00192B3C" w:rsidTr="0076706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192B3C" w:rsidRPr="00192B3C" w:rsidRDefault="00192B3C" w:rsidP="00767067">
            <w:pPr>
              <w:bidi/>
              <w:spacing w:after="160"/>
              <w:jc w:val="center"/>
              <w:rPr>
                <w:rFonts w:ascii="Simplified Arabic" w:hAnsi="Simplified Arabic" w:cs="Simplified Arabic"/>
                <w:sz w:val="28"/>
                <w:szCs w:val="28"/>
              </w:rPr>
            </w:pPr>
            <w:r w:rsidRPr="00192B3C">
              <w:rPr>
                <w:rFonts w:ascii="Simplified Arabic" w:hAnsi="Simplified Arabic" w:cs="Simplified Arabic"/>
                <w:sz w:val="28"/>
                <w:szCs w:val="28"/>
                <w:rtl/>
              </w:rPr>
              <w:t>النمو الوظيفي</w:t>
            </w:r>
          </w:p>
        </w:tc>
        <w:tc>
          <w:tcPr>
            <w:tcW w:w="0" w:type="auto"/>
            <w:vAlign w:val="center"/>
            <w:hideMark/>
          </w:tcPr>
          <w:p w:rsidR="00192B3C" w:rsidRPr="00192B3C" w:rsidRDefault="00192B3C" w:rsidP="00767067">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Pr>
              <w:t>0.24</w:t>
            </w:r>
          </w:p>
        </w:tc>
        <w:tc>
          <w:tcPr>
            <w:tcW w:w="0" w:type="auto"/>
            <w:vAlign w:val="center"/>
            <w:hideMark/>
          </w:tcPr>
          <w:p w:rsidR="00192B3C" w:rsidRPr="00192B3C" w:rsidRDefault="00192B3C" w:rsidP="00767067">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Pr>
              <w:t>0.000</w:t>
            </w:r>
          </w:p>
        </w:tc>
        <w:tc>
          <w:tcPr>
            <w:tcW w:w="0" w:type="auto"/>
            <w:vAlign w:val="center"/>
            <w:hideMark/>
          </w:tcPr>
          <w:p w:rsidR="00192B3C" w:rsidRPr="00192B3C" w:rsidRDefault="00192B3C" w:rsidP="00767067">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tl/>
              </w:rPr>
              <w:t>دال</w:t>
            </w:r>
          </w:p>
        </w:tc>
      </w:tr>
      <w:tr w:rsidR="00192B3C" w:rsidRPr="00192B3C" w:rsidTr="0076706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192B3C" w:rsidRPr="00192B3C" w:rsidRDefault="00192B3C" w:rsidP="00767067">
            <w:pPr>
              <w:bidi/>
              <w:spacing w:after="160"/>
              <w:jc w:val="center"/>
              <w:rPr>
                <w:rFonts w:ascii="Simplified Arabic" w:hAnsi="Simplified Arabic" w:cs="Simplified Arabic"/>
                <w:sz w:val="28"/>
                <w:szCs w:val="28"/>
              </w:rPr>
            </w:pPr>
            <w:r w:rsidRPr="00192B3C">
              <w:rPr>
                <w:rFonts w:ascii="Simplified Arabic" w:hAnsi="Simplified Arabic" w:cs="Simplified Arabic"/>
                <w:sz w:val="28"/>
                <w:szCs w:val="28"/>
                <w:rtl/>
              </w:rPr>
              <w:t>التكامل الاجتماعي</w:t>
            </w:r>
          </w:p>
        </w:tc>
        <w:tc>
          <w:tcPr>
            <w:tcW w:w="0" w:type="auto"/>
            <w:vAlign w:val="center"/>
            <w:hideMark/>
          </w:tcPr>
          <w:p w:rsidR="00192B3C" w:rsidRPr="00192B3C" w:rsidRDefault="00192B3C" w:rsidP="00767067">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Pr>
              <w:t>0.38</w:t>
            </w:r>
          </w:p>
        </w:tc>
        <w:tc>
          <w:tcPr>
            <w:tcW w:w="0" w:type="auto"/>
            <w:vAlign w:val="center"/>
            <w:hideMark/>
          </w:tcPr>
          <w:p w:rsidR="00192B3C" w:rsidRPr="00192B3C" w:rsidRDefault="00192B3C" w:rsidP="00767067">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Pr>
              <w:t>0.000</w:t>
            </w:r>
          </w:p>
        </w:tc>
        <w:tc>
          <w:tcPr>
            <w:tcW w:w="0" w:type="auto"/>
            <w:vAlign w:val="center"/>
            <w:hideMark/>
          </w:tcPr>
          <w:p w:rsidR="00192B3C" w:rsidRPr="00192B3C" w:rsidRDefault="00192B3C" w:rsidP="00767067">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tl/>
              </w:rPr>
              <w:t>الأعلى تأثيرًا</w:t>
            </w:r>
          </w:p>
        </w:tc>
      </w:tr>
    </w:tbl>
    <w:p w:rsidR="007611F2" w:rsidRDefault="007611F2" w:rsidP="00B6066E">
      <w:pPr>
        <w:pStyle w:val="Caption"/>
        <w:bidi/>
        <w:jc w:val="center"/>
        <w:rPr>
          <w:rFonts w:ascii="Simplified Arabic" w:hAnsi="Simplified Arabic" w:cs="Simplified Arabic"/>
          <w:b/>
          <w:bCs/>
          <w:sz w:val="28"/>
          <w:szCs w:val="28"/>
          <w:rtl/>
        </w:rPr>
      </w:pPr>
      <w:bookmarkStart w:id="65" w:name="_Toc222339547"/>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F176AC">
        <w:rPr>
          <w:noProof/>
          <w:rtl/>
        </w:rPr>
        <w:t>18</w:t>
      </w:r>
      <w:r>
        <w:rPr>
          <w:rtl/>
        </w:rPr>
        <w:fldChar w:fldCharType="end"/>
      </w:r>
      <w:r w:rsidRPr="008A3F98">
        <w:rPr>
          <w:rFonts w:cs="Arial"/>
          <w:rtl/>
          <w:lang w:bidi="ar-EG"/>
        </w:rPr>
        <w:t xml:space="preserve"> معاملات الانحدار لأبعاد بيئة العمل</w:t>
      </w:r>
      <w:bookmarkEnd w:id="65"/>
    </w:p>
    <w:p w:rsidR="00192B3C" w:rsidRPr="00192B3C" w:rsidRDefault="00192B3C" w:rsidP="007611F2">
      <w:pPr>
        <w:bidi/>
        <w:spacing w:line="240" w:lineRule="auto"/>
        <w:rPr>
          <w:rFonts w:ascii="Simplified Arabic" w:hAnsi="Simplified Arabic" w:cs="Simplified Arabic"/>
          <w:b/>
          <w:bCs/>
          <w:sz w:val="28"/>
          <w:szCs w:val="28"/>
        </w:rPr>
      </w:pPr>
      <w:r w:rsidRPr="00192B3C">
        <w:rPr>
          <w:rFonts w:ascii="Simplified Arabic" w:hAnsi="Simplified Arabic" w:cs="Simplified Arabic"/>
          <w:b/>
          <w:bCs/>
          <w:sz w:val="28"/>
          <w:szCs w:val="28"/>
          <w:rtl/>
        </w:rPr>
        <w:t>التفسير</w:t>
      </w:r>
    </w:p>
    <w:p w:rsidR="00192B3C" w:rsidRPr="00192B3C" w:rsidRDefault="00192B3C" w:rsidP="00192B3C">
      <w:pPr>
        <w:bidi/>
        <w:spacing w:line="240" w:lineRule="auto"/>
        <w:rPr>
          <w:rFonts w:ascii="Simplified Arabic" w:hAnsi="Simplified Arabic" w:cs="Simplified Arabic"/>
          <w:sz w:val="28"/>
          <w:szCs w:val="28"/>
        </w:rPr>
      </w:pPr>
      <w:r w:rsidRPr="00192B3C">
        <w:rPr>
          <w:rFonts w:ascii="Simplified Arabic" w:hAnsi="Simplified Arabic" w:cs="Simplified Arabic"/>
          <w:sz w:val="28"/>
          <w:szCs w:val="28"/>
          <w:rtl/>
        </w:rPr>
        <w:t>يتضح أن</w:t>
      </w:r>
      <w:r w:rsidRPr="00192B3C">
        <w:rPr>
          <w:rFonts w:ascii="Simplified Arabic" w:hAnsi="Simplified Arabic" w:cs="Simplified Arabic"/>
          <w:sz w:val="28"/>
          <w:szCs w:val="28"/>
        </w:rPr>
        <w:t>:</w:t>
      </w:r>
    </w:p>
    <w:p w:rsidR="00192B3C" w:rsidRPr="00192B3C" w:rsidRDefault="00192B3C" w:rsidP="00B6066E">
      <w:pPr>
        <w:numPr>
          <w:ilvl w:val="0"/>
          <w:numId w:val="65"/>
        </w:numPr>
        <w:bidi/>
        <w:spacing w:line="240" w:lineRule="auto"/>
        <w:rPr>
          <w:rFonts w:ascii="Simplified Arabic" w:hAnsi="Simplified Arabic" w:cs="Simplified Arabic"/>
          <w:sz w:val="28"/>
          <w:szCs w:val="28"/>
        </w:rPr>
      </w:pPr>
      <w:r w:rsidRPr="00192B3C">
        <w:rPr>
          <w:rFonts w:ascii="Simplified Arabic" w:hAnsi="Simplified Arabic" w:cs="Simplified Arabic"/>
          <w:sz w:val="28"/>
          <w:szCs w:val="28"/>
          <w:rtl/>
        </w:rPr>
        <w:t>التكامل الاجتماعي هو الأكثر تأثيرًا في الأداء</w:t>
      </w:r>
      <w:r w:rsidRPr="00192B3C">
        <w:rPr>
          <w:rFonts w:ascii="Simplified Arabic" w:hAnsi="Simplified Arabic" w:cs="Simplified Arabic"/>
          <w:sz w:val="28"/>
          <w:szCs w:val="28"/>
        </w:rPr>
        <w:t>.</w:t>
      </w:r>
    </w:p>
    <w:p w:rsidR="00192B3C" w:rsidRPr="00192B3C" w:rsidRDefault="00192B3C" w:rsidP="00B6066E">
      <w:pPr>
        <w:numPr>
          <w:ilvl w:val="0"/>
          <w:numId w:val="65"/>
        </w:numPr>
        <w:bidi/>
        <w:spacing w:line="240" w:lineRule="auto"/>
        <w:rPr>
          <w:rFonts w:ascii="Simplified Arabic" w:hAnsi="Simplified Arabic" w:cs="Simplified Arabic"/>
          <w:sz w:val="28"/>
          <w:szCs w:val="28"/>
        </w:rPr>
      </w:pPr>
      <w:r w:rsidRPr="00192B3C">
        <w:rPr>
          <w:rFonts w:ascii="Simplified Arabic" w:hAnsi="Simplified Arabic" w:cs="Simplified Arabic"/>
          <w:sz w:val="28"/>
          <w:szCs w:val="28"/>
          <w:rtl/>
        </w:rPr>
        <w:t>يليه النمو الوظيفي</w:t>
      </w:r>
      <w:r w:rsidRPr="00192B3C">
        <w:rPr>
          <w:rFonts w:ascii="Simplified Arabic" w:hAnsi="Simplified Arabic" w:cs="Simplified Arabic"/>
          <w:sz w:val="28"/>
          <w:szCs w:val="28"/>
        </w:rPr>
        <w:t>.</w:t>
      </w:r>
    </w:p>
    <w:p w:rsidR="00192B3C" w:rsidRPr="00192B3C" w:rsidRDefault="00192B3C" w:rsidP="00B6066E">
      <w:pPr>
        <w:numPr>
          <w:ilvl w:val="0"/>
          <w:numId w:val="65"/>
        </w:numPr>
        <w:bidi/>
        <w:spacing w:line="240" w:lineRule="auto"/>
        <w:rPr>
          <w:rFonts w:ascii="Simplified Arabic" w:hAnsi="Simplified Arabic" w:cs="Simplified Arabic"/>
          <w:sz w:val="28"/>
          <w:szCs w:val="28"/>
        </w:rPr>
      </w:pPr>
      <w:r w:rsidRPr="00192B3C">
        <w:rPr>
          <w:rFonts w:ascii="Simplified Arabic" w:hAnsi="Simplified Arabic" w:cs="Simplified Arabic"/>
          <w:sz w:val="28"/>
          <w:szCs w:val="28"/>
          <w:rtl/>
        </w:rPr>
        <w:t>ثم البيئة المادية</w:t>
      </w:r>
      <w:r w:rsidRPr="00192B3C">
        <w:rPr>
          <w:rFonts w:ascii="Simplified Arabic" w:hAnsi="Simplified Arabic" w:cs="Simplified Arabic"/>
          <w:sz w:val="28"/>
          <w:szCs w:val="28"/>
        </w:rPr>
        <w:t>.</w:t>
      </w:r>
    </w:p>
    <w:p w:rsidR="00192B3C" w:rsidRPr="00192B3C" w:rsidRDefault="00192B3C" w:rsidP="00B6066E">
      <w:pPr>
        <w:numPr>
          <w:ilvl w:val="0"/>
          <w:numId w:val="65"/>
        </w:numPr>
        <w:bidi/>
        <w:spacing w:line="240" w:lineRule="auto"/>
        <w:rPr>
          <w:rFonts w:ascii="Simplified Arabic" w:hAnsi="Simplified Arabic" w:cs="Simplified Arabic"/>
          <w:sz w:val="28"/>
          <w:szCs w:val="28"/>
        </w:rPr>
      </w:pPr>
      <w:r w:rsidRPr="00192B3C">
        <w:rPr>
          <w:rFonts w:ascii="Simplified Arabic" w:hAnsi="Simplified Arabic" w:cs="Simplified Arabic"/>
          <w:sz w:val="28"/>
          <w:szCs w:val="28"/>
          <w:rtl/>
        </w:rPr>
        <w:t>وأخيرًا عدالة الأجور</w:t>
      </w:r>
      <w:r w:rsidRPr="00192B3C">
        <w:rPr>
          <w:rFonts w:ascii="Simplified Arabic" w:hAnsi="Simplified Arabic" w:cs="Simplified Arabic"/>
          <w:sz w:val="28"/>
          <w:szCs w:val="28"/>
        </w:rPr>
        <w:t>.</w:t>
      </w:r>
    </w:p>
    <w:p w:rsidR="00192B3C" w:rsidRPr="00192B3C" w:rsidRDefault="00192B3C" w:rsidP="0051303D">
      <w:pPr>
        <w:bidi/>
        <w:spacing w:line="240" w:lineRule="auto"/>
        <w:rPr>
          <w:rFonts w:ascii="Simplified Arabic" w:hAnsi="Simplified Arabic" w:cs="Simplified Arabic"/>
          <w:sz w:val="28"/>
          <w:szCs w:val="28"/>
        </w:rPr>
      </w:pPr>
      <w:r w:rsidRPr="00192B3C">
        <w:rPr>
          <w:rFonts w:ascii="Simplified Arabic" w:hAnsi="Simplified Arabic" w:cs="Simplified Arabic"/>
          <w:sz w:val="28"/>
          <w:szCs w:val="28"/>
          <w:rtl/>
        </w:rPr>
        <w:t>وهذا يتسق منطقيًا مع النتائج السابقة التي أظهرت ارتفاع تقييم العلاقات الإنسانية داخل المؤسسات</w:t>
      </w:r>
      <w:r w:rsidRPr="00192B3C">
        <w:rPr>
          <w:rFonts w:ascii="Simplified Arabic" w:hAnsi="Simplified Arabic" w:cs="Simplified Arabic"/>
          <w:sz w:val="28"/>
          <w:szCs w:val="28"/>
        </w:rPr>
        <w:t>.</w:t>
      </w:r>
    </w:p>
    <w:p w:rsidR="00192B3C" w:rsidRPr="00192B3C" w:rsidRDefault="00192B3C" w:rsidP="00192B3C">
      <w:pPr>
        <w:bidi/>
        <w:spacing w:line="240" w:lineRule="auto"/>
        <w:rPr>
          <w:rFonts w:ascii="Simplified Arabic" w:hAnsi="Simplified Arabic" w:cs="Simplified Arabic"/>
          <w:b/>
          <w:bCs/>
          <w:sz w:val="28"/>
          <w:szCs w:val="28"/>
        </w:rPr>
      </w:pPr>
      <w:r w:rsidRPr="00192B3C">
        <w:rPr>
          <w:rFonts w:ascii="Simplified Arabic" w:hAnsi="Simplified Arabic" w:cs="Simplified Arabic"/>
          <w:b/>
          <w:bCs/>
          <w:sz w:val="28"/>
          <w:szCs w:val="28"/>
          <w:rtl/>
        </w:rPr>
        <w:t>رابعًا: اختبار الفروق الإحصائية</w:t>
      </w:r>
    </w:p>
    <w:p w:rsidR="00192B3C" w:rsidRPr="00192B3C" w:rsidRDefault="007A2F03" w:rsidP="00C8748B">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1.</w:t>
      </w:r>
      <w:r w:rsidR="00192B3C" w:rsidRPr="00192B3C">
        <w:rPr>
          <w:rFonts w:ascii="Simplified Arabic" w:hAnsi="Simplified Arabic" w:cs="Simplified Arabic"/>
          <w:b/>
          <w:bCs/>
          <w:sz w:val="28"/>
          <w:szCs w:val="28"/>
        </w:rPr>
        <w:t xml:space="preserve"> </w:t>
      </w:r>
      <w:r w:rsidR="00192B3C" w:rsidRPr="00192B3C">
        <w:rPr>
          <w:rFonts w:ascii="Simplified Arabic" w:hAnsi="Simplified Arabic" w:cs="Simplified Arabic"/>
          <w:b/>
          <w:bCs/>
          <w:sz w:val="28"/>
          <w:szCs w:val="28"/>
          <w:rtl/>
        </w:rPr>
        <w:t>الفروق حسب الجنس</w:t>
      </w:r>
      <w:r w:rsidR="00192B3C" w:rsidRPr="00192B3C">
        <w:rPr>
          <w:rFonts w:ascii="Simplified Arabic" w:hAnsi="Simplified Arabic" w:cs="Simplified Arabic"/>
          <w:b/>
          <w:bCs/>
          <w:sz w:val="28"/>
          <w:szCs w:val="28"/>
        </w:rPr>
        <w:t xml:space="preserve"> </w:t>
      </w:r>
      <w:r w:rsidR="00C8748B">
        <w:rPr>
          <w:rFonts w:ascii="Simplified Arabic" w:hAnsi="Simplified Arabic" w:cs="Simplified Arabic" w:hint="cs"/>
          <w:b/>
          <w:bCs/>
          <w:sz w:val="28"/>
          <w:szCs w:val="28"/>
          <w:rtl/>
        </w:rPr>
        <w:t>(</w:t>
      </w:r>
      <w:r w:rsidR="00192B3C" w:rsidRPr="00192B3C">
        <w:rPr>
          <w:rFonts w:ascii="Simplified Arabic" w:hAnsi="Simplified Arabic" w:cs="Simplified Arabic"/>
          <w:b/>
          <w:bCs/>
          <w:sz w:val="28"/>
          <w:szCs w:val="28"/>
        </w:rPr>
        <w:t>T-Test</w:t>
      </w:r>
      <w:r w:rsidR="00C8748B">
        <w:rPr>
          <w:rFonts w:ascii="Simplified Arabic" w:hAnsi="Simplified Arabic" w:cs="Simplified Arabic" w:hint="cs"/>
          <w:b/>
          <w:bCs/>
          <w:sz w:val="28"/>
          <w:szCs w:val="28"/>
          <w:rtl/>
        </w:rPr>
        <w:t>)</w:t>
      </w:r>
    </w:p>
    <w:tbl>
      <w:tblPr>
        <w:tblStyle w:val="PlainTable1"/>
        <w:bidiVisual/>
        <w:tblW w:w="0" w:type="auto"/>
        <w:jc w:val="center"/>
        <w:tblLook w:val="04A0" w:firstRow="1" w:lastRow="0" w:firstColumn="1" w:lastColumn="0" w:noHBand="0" w:noVBand="1"/>
      </w:tblPr>
      <w:tblGrid>
        <w:gridCol w:w="1498"/>
        <w:gridCol w:w="863"/>
        <w:gridCol w:w="895"/>
        <w:gridCol w:w="973"/>
      </w:tblGrid>
      <w:tr w:rsidR="00192B3C" w:rsidRPr="00192B3C" w:rsidTr="00F7114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192B3C" w:rsidRPr="00192B3C" w:rsidRDefault="00192B3C" w:rsidP="00F7114E">
            <w:pPr>
              <w:bidi/>
              <w:spacing w:after="160"/>
              <w:jc w:val="center"/>
              <w:rPr>
                <w:rFonts w:ascii="Simplified Arabic" w:hAnsi="Simplified Arabic" w:cs="Simplified Arabic"/>
                <w:sz w:val="28"/>
                <w:szCs w:val="28"/>
              </w:rPr>
            </w:pPr>
            <w:r w:rsidRPr="00192B3C">
              <w:rPr>
                <w:rFonts w:ascii="Simplified Arabic" w:hAnsi="Simplified Arabic" w:cs="Simplified Arabic"/>
                <w:sz w:val="28"/>
                <w:szCs w:val="28"/>
                <w:rtl/>
              </w:rPr>
              <w:t>المتغير</w:t>
            </w:r>
          </w:p>
        </w:tc>
        <w:tc>
          <w:tcPr>
            <w:tcW w:w="0" w:type="auto"/>
            <w:hideMark/>
          </w:tcPr>
          <w:p w:rsidR="00192B3C" w:rsidRPr="00192B3C" w:rsidRDefault="00192B3C" w:rsidP="00F7114E">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tl/>
              </w:rPr>
              <w:t>قيمة</w:t>
            </w:r>
            <w:r w:rsidRPr="00192B3C">
              <w:rPr>
                <w:rFonts w:ascii="Simplified Arabic" w:hAnsi="Simplified Arabic" w:cs="Simplified Arabic"/>
                <w:sz w:val="28"/>
                <w:szCs w:val="28"/>
              </w:rPr>
              <w:t xml:space="preserve"> T</w:t>
            </w:r>
          </w:p>
        </w:tc>
        <w:tc>
          <w:tcPr>
            <w:tcW w:w="0" w:type="auto"/>
            <w:hideMark/>
          </w:tcPr>
          <w:p w:rsidR="00192B3C" w:rsidRPr="00192B3C" w:rsidRDefault="00192B3C" w:rsidP="00F7114E">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tl/>
              </w:rPr>
              <w:t>الدلالة</w:t>
            </w:r>
          </w:p>
        </w:tc>
        <w:tc>
          <w:tcPr>
            <w:tcW w:w="0" w:type="auto"/>
            <w:hideMark/>
          </w:tcPr>
          <w:p w:rsidR="00192B3C" w:rsidRPr="00192B3C" w:rsidRDefault="00192B3C" w:rsidP="00F7114E">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tl/>
              </w:rPr>
              <w:t>النتيجة</w:t>
            </w:r>
          </w:p>
        </w:tc>
      </w:tr>
      <w:tr w:rsidR="00192B3C" w:rsidRPr="00192B3C" w:rsidTr="00F7114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192B3C" w:rsidRPr="00192B3C" w:rsidRDefault="00192B3C" w:rsidP="00F7114E">
            <w:pPr>
              <w:bidi/>
              <w:spacing w:after="160"/>
              <w:jc w:val="center"/>
              <w:rPr>
                <w:rFonts w:ascii="Simplified Arabic" w:hAnsi="Simplified Arabic" w:cs="Simplified Arabic"/>
                <w:sz w:val="28"/>
                <w:szCs w:val="28"/>
              </w:rPr>
            </w:pPr>
            <w:r w:rsidRPr="00192B3C">
              <w:rPr>
                <w:rFonts w:ascii="Simplified Arabic" w:hAnsi="Simplified Arabic" w:cs="Simplified Arabic"/>
                <w:sz w:val="28"/>
                <w:szCs w:val="28"/>
                <w:rtl/>
              </w:rPr>
              <w:t>الأداء الوظيفي</w:t>
            </w:r>
          </w:p>
        </w:tc>
        <w:tc>
          <w:tcPr>
            <w:tcW w:w="0" w:type="auto"/>
            <w:hideMark/>
          </w:tcPr>
          <w:p w:rsidR="00192B3C" w:rsidRPr="00192B3C" w:rsidRDefault="00192B3C" w:rsidP="00F7114E">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Pr>
              <w:t>1.42</w:t>
            </w:r>
          </w:p>
        </w:tc>
        <w:tc>
          <w:tcPr>
            <w:tcW w:w="0" w:type="auto"/>
            <w:hideMark/>
          </w:tcPr>
          <w:p w:rsidR="00192B3C" w:rsidRPr="00192B3C" w:rsidRDefault="00192B3C" w:rsidP="00F7114E">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Pr>
              <w:t>0.157</w:t>
            </w:r>
          </w:p>
        </w:tc>
        <w:tc>
          <w:tcPr>
            <w:tcW w:w="0" w:type="auto"/>
            <w:hideMark/>
          </w:tcPr>
          <w:p w:rsidR="00192B3C" w:rsidRPr="00192B3C" w:rsidRDefault="00192B3C" w:rsidP="00F7114E">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tl/>
              </w:rPr>
              <w:t>غير دالة</w:t>
            </w:r>
          </w:p>
        </w:tc>
      </w:tr>
    </w:tbl>
    <w:p w:rsidR="002E30A9" w:rsidRDefault="002E30A9" w:rsidP="00B6066E">
      <w:pPr>
        <w:pStyle w:val="Caption"/>
        <w:bidi/>
        <w:jc w:val="center"/>
        <w:rPr>
          <w:rFonts w:ascii="Simplified Arabic" w:hAnsi="Simplified Arabic" w:cs="Simplified Arabic"/>
          <w:b/>
          <w:bCs/>
          <w:sz w:val="28"/>
          <w:szCs w:val="28"/>
          <w:rtl/>
        </w:rPr>
      </w:pPr>
      <w:bookmarkStart w:id="66" w:name="_Toc222339548"/>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F176AC">
        <w:rPr>
          <w:noProof/>
          <w:rtl/>
        </w:rPr>
        <w:t>19</w:t>
      </w:r>
      <w:r>
        <w:rPr>
          <w:rtl/>
        </w:rPr>
        <w:fldChar w:fldCharType="end"/>
      </w:r>
      <w:r>
        <w:rPr>
          <w:rFonts w:hint="cs"/>
          <w:rtl/>
          <w:lang w:bidi="ar-EG"/>
        </w:rPr>
        <w:t xml:space="preserve"> </w:t>
      </w:r>
      <w:r w:rsidRPr="00F550C3">
        <w:rPr>
          <w:rFonts w:cs="Arial"/>
          <w:rtl/>
          <w:lang w:bidi="ar-EG"/>
        </w:rPr>
        <w:t>الفروق حسب الجنس (</w:t>
      </w:r>
      <w:r w:rsidRPr="00F550C3">
        <w:rPr>
          <w:lang w:bidi="ar-EG"/>
        </w:rPr>
        <w:t>T-Test</w:t>
      </w:r>
      <w:r w:rsidRPr="00F550C3">
        <w:rPr>
          <w:rFonts w:cs="Arial"/>
          <w:rtl/>
          <w:lang w:bidi="ar-EG"/>
        </w:rPr>
        <w:t>)</w:t>
      </w:r>
      <w:bookmarkEnd w:id="66"/>
    </w:p>
    <w:p w:rsidR="00192B3C" w:rsidRDefault="00192B3C" w:rsidP="002E30A9">
      <w:pPr>
        <w:bidi/>
        <w:spacing w:line="240" w:lineRule="auto"/>
        <w:rPr>
          <w:rFonts w:ascii="Simplified Arabic" w:hAnsi="Simplified Arabic" w:cs="Simplified Arabic"/>
          <w:sz w:val="28"/>
          <w:szCs w:val="28"/>
          <w:rtl/>
        </w:rPr>
      </w:pPr>
      <w:r w:rsidRPr="00192B3C">
        <w:rPr>
          <w:rFonts w:ascii="Simplified Arabic" w:hAnsi="Simplified Arabic" w:cs="Simplified Arabic"/>
          <w:b/>
          <w:bCs/>
          <w:sz w:val="28"/>
          <w:szCs w:val="28"/>
          <w:rtl/>
        </w:rPr>
        <w:t>التفسير</w:t>
      </w:r>
      <w:r w:rsidRPr="00192B3C">
        <w:rPr>
          <w:rFonts w:ascii="Simplified Arabic" w:hAnsi="Simplified Arabic" w:cs="Simplified Arabic"/>
          <w:b/>
          <w:bCs/>
          <w:sz w:val="28"/>
          <w:szCs w:val="28"/>
        </w:rPr>
        <w:t>:</w:t>
      </w:r>
      <w:r w:rsidRPr="00192B3C">
        <w:rPr>
          <w:rFonts w:ascii="Simplified Arabic" w:hAnsi="Simplified Arabic" w:cs="Simplified Arabic"/>
          <w:sz w:val="28"/>
          <w:szCs w:val="28"/>
        </w:rPr>
        <w:br/>
      </w:r>
      <w:r w:rsidRPr="00192B3C">
        <w:rPr>
          <w:rFonts w:ascii="Simplified Arabic" w:hAnsi="Simplified Arabic" w:cs="Simplified Arabic"/>
          <w:sz w:val="28"/>
          <w:szCs w:val="28"/>
          <w:rtl/>
        </w:rPr>
        <w:t>لا توجد فروق ذات دلالة إحصائية في الأداء تعزى للجنس</w:t>
      </w:r>
      <w:r w:rsidRPr="00192B3C">
        <w:rPr>
          <w:rFonts w:ascii="Simplified Arabic" w:hAnsi="Simplified Arabic" w:cs="Simplified Arabic"/>
          <w:sz w:val="28"/>
          <w:szCs w:val="28"/>
        </w:rPr>
        <w:t>.</w:t>
      </w:r>
    </w:p>
    <w:p w:rsidR="006B6E00" w:rsidRPr="00192B3C" w:rsidRDefault="006B6E00" w:rsidP="006B6E00">
      <w:pPr>
        <w:bidi/>
        <w:spacing w:line="240" w:lineRule="auto"/>
        <w:rPr>
          <w:rFonts w:ascii="Simplified Arabic" w:hAnsi="Simplified Arabic" w:cs="Simplified Arabic"/>
          <w:sz w:val="28"/>
          <w:szCs w:val="28"/>
        </w:rPr>
      </w:pPr>
    </w:p>
    <w:p w:rsidR="00192B3C" w:rsidRPr="00192B3C" w:rsidRDefault="00CB00D1" w:rsidP="006B6E00">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 xml:space="preserve">2. </w:t>
      </w:r>
      <w:r w:rsidR="00192B3C" w:rsidRPr="00192B3C">
        <w:rPr>
          <w:rFonts w:ascii="Simplified Arabic" w:hAnsi="Simplified Arabic" w:cs="Simplified Arabic"/>
          <w:b/>
          <w:bCs/>
          <w:sz w:val="28"/>
          <w:szCs w:val="28"/>
          <w:rtl/>
        </w:rPr>
        <w:t>الفروق حسب سنوات الخبرة</w:t>
      </w:r>
      <w:r w:rsidR="00192B3C" w:rsidRPr="00192B3C">
        <w:rPr>
          <w:rFonts w:ascii="Simplified Arabic" w:hAnsi="Simplified Arabic" w:cs="Simplified Arabic"/>
          <w:b/>
          <w:bCs/>
          <w:sz w:val="28"/>
          <w:szCs w:val="28"/>
        </w:rPr>
        <w:t xml:space="preserve"> </w:t>
      </w:r>
      <w:r w:rsidR="006B6E00">
        <w:rPr>
          <w:rFonts w:ascii="Simplified Arabic" w:hAnsi="Simplified Arabic" w:cs="Simplified Arabic" w:hint="cs"/>
          <w:b/>
          <w:bCs/>
          <w:sz w:val="28"/>
          <w:szCs w:val="28"/>
          <w:rtl/>
        </w:rPr>
        <w:t>(</w:t>
      </w:r>
      <w:r w:rsidR="00192B3C" w:rsidRPr="00192B3C">
        <w:rPr>
          <w:rFonts w:ascii="Simplified Arabic" w:hAnsi="Simplified Arabic" w:cs="Simplified Arabic"/>
          <w:b/>
          <w:bCs/>
          <w:sz w:val="28"/>
          <w:szCs w:val="28"/>
        </w:rPr>
        <w:t>ANOVA</w:t>
      </w:r>
      <w:r w:rsidR="006B6E00">
        <w:rPr>
          <w:rFonts w:ascii="Simplified Arabic" w:hAnsi="Simplified Arabic" w:cs="Simplified Arabic" w:hint="cs"/>
          <w:b/>
          <w:bCs/>
          <w:sz w:val="28"/>
          <w:szCs w:val="28"/>
          <w:rtl/>
        </w:rPr>
        <w:t>)</w:t>
      </w:r>
    </w:p>
    <w:tbl>
      <w:tblPr>
        <w:tblStyle w:val="PlainTable1"/>
        <w:bidiVisual/>
        <w:tblW w:w="0" w:type="auto"/>
        <w:jc w:val="center"/>
        <w:tblLook w:val="04A0" w:firstRow="1" w:lastRow="0" w:firstColumn="1" w:lastColumn="0" w:noHBand="0" w:noVBand="1"/>
      </w:tblPr>
      <w:tblGrid>
        <w:gridCol w:w="1498"/>
        <w:gridCol w:w="863"/>
        <w:gridCol w:w="895"/>
        <w:gridCol w:w="834"/>
      </w:tblGrid>
      <w:tr w:rsidR="00192B3C" w:rsidRPr="00192B3C" w:rsidTr="00722A0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192B3C" w:rsidRPr="00192B3C" w:rsidRDefault="00192B3C" w:rsidP="00722A01">
            <w:pPr>
              <w:bidi/>
              <w:spacing w:after="160"/>
              <w:jc w:val="center"/>
              <w:rPr>
                <w:rFonts w:ascii="Simplified Arabic" w:hAnsi="Simplified Arabic" w:cs="Simplified Arabic"/>
                <w:sz w:val="28"/>
                <w:szCs w:val="28"/>
              </w:rPr>
            </w:pPr>
            <w:r w:rsidRPr="00192B3C">
              <w:rPr>
                <w:rFonts w:ascii="Simplified Arabic" w:hAnsi="Simplified Arabic" w:cs="Simplified Arabic"/>
                <w:sz w:val="28"/>
                <w:szCs w:val="28"/>
                <w:rtl/>
              </w:rPr>
              <w:t>المتغير</w:t>
            </w:r>
          </w:p>
        </w:tc>
        <w:tc>
          <w:tcPr>
            <w:tcW w:w="0" w:type="auto"/>
            <w:hideMark/>
          </w:tcPr>
          <w:p w:rsidR="00192B3C" w:rsidRPr="00192B3C" w:rsidRDefault="00192B3C" w:rsidP="00722A01">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tl/>
              </w:rPr>
              <w:t>قيمة</w:t>
            </w:r>
            <w:r w:rsidRPr="00192B3C">
              <w:rPr>
                <w:rFonts w:ascii="Simplified Arabic" w:hAnsi="Simplified Arabic" w:cs="Simplified Arabic"/>
                <w:sz w:val="28"/>
                <w:szCs w:val="28"/>
              </w:rPr>
              <w:t xml:space="preserve"> F</w:t>
            </w:r>
          </w:p>
        </w:tc>
        <w:tc>
          <w:tcPr>
            <w:tcW w:w="0" w:type="auto"/>
            <w:hideMark/>
          </w:tcPr>
          <w:p w:rsidR="00192B3C" w:rsidRPr="00192B3C" w:rsidRDefault="00192B3C" w:rsidP="00722A01">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tl/>
              </w:rPr>
              <w:t>الدلالة</w:t>
            </w:r>
          </w:p>
        </w:tc>
        <w:tc>
          <w:tcPr>
            <w:tcW w:w="0" w:type="auto"/>
            <w:hideMark/>
          </w:tcPr>
          <w:p w:rsidR="00192B3C" w:rsidRPr="00192B3C" w:rsidRDefault="00192B3C" w:rsidP="00722A01">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tl/>
              </w:rPr>
              <w:t>النتيجة</w:t>
            </w:r>
          </w:p>
        </w:tc>
      </w:tr>
      <w:tr w:rsidR="00192B3C" w:rsidRPr="00192B3C" w:rsidTr="00722A0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192B3C" w:rsidRPr="00192B3C" w:rsidRDefault="00192B3C" w:rsidP="00722A01">
            <w:pPr>
              <w:bidi/>
              <w:spacing w:after="160"/>
              <w:jc w:val="center"/>
              <w:rPr>
                <w:rFonts w:ascii="Simplified Arabic" w:hAnsi="Simplified Arabic" w:cs="Simplified Arabic"/>
                <w:sz w:val="28"/>
                <w:szCs w:val="28"/>
              </w:rPr>
            </w:pPr>
            <w:r w:rsidRPr="00192B3C">
              <w:rPr>
                <w:rFonts w:ascii="Simplified Arabic" w:hAnsi="Simplified Arabic" w:cs="Simplified Arabic"/>
                <w:sz w:val="28"/>
                <w:szCs w:val="28"/>
                <w:rtl/>
              </w:rPr>
              <w:t>الأداء الوظيفي</w:t>
            </w:r>
          </w:p>
        </w:tc>
        <w:tc>
          <w:tcPr>
            <w:tcW w:w="0" w:type="auto"/>
            <w:hideMark/>
          </w:tcPr>
          <w:p w:rsidR="00192B3C" w:rsidRPr="00192B3C" w:rsidRDefault="00192B3C" w:rsidP="00722A01">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Pr>
              <w:t>4.63</w:t>
            </w:r>
          </w:p>
        </w:tc>
        <w:tc>
          <w:tcPr>
            <w:tcW w:w="0" w:type="auto"/>
            <w:hideMark/>
          </w:tcPr>
          <w:p w:rsidR="00192B3C" w:rsidRPr="00192B3C" w:rsidRDefault="00192B3C" w:rsidP="00722A01">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Pr>
              <w:t>0.011</w:t>
            </w:r>
          </w:p>
        </w:tc>
        <w:tc>
          <w:tcPr>
            <w:tcW w:w="0" w:type="auto"/>
            <w:hideMark/>
          </w:tcPr>
          <w:p w:rsidR="00192B3C" w:rsidRPr="00192B3C" w:rsidRDefault="00192B3C" w:rsidP="00722A01">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tl/>
              </w:rPr>
              <w:t>دالة</w:t>
            </w:r>
          </w:p>
        </w:tc>
      </w:tr>
    </w:tbl>
    <w:p w:rsidR="006B6E00" w:rsidRDefault="006B6E00" w:rsidP="00B6066E">
      <w:pPr>
        <w:pStyle w:val="Caption"/>
        <w:bidi/>
        <w:jc w:val="center"/>
        <w:rPr>
          <w:rFonts w:ascii="Simplified Arabic" w:hAnsi="Simplified Arabic" w:cs="Simplified Arabic"/>
          <w:b/>
          <w:bCs/>
          <w:sz w:val="28"/>
          <w:szCs w:val="28"/>
          <w:rtl/>
        </w:rPr>
      </w:pPr>
      <w:bookmarkStart w:id="67" w:name="_Toc222339549"/>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F176AC">
        <w:rPr>
          <w:noProof/>
          <w:rtl/>
        </w:rPr>
        <w:t>20</w:t>
      </w:r>
      <w:r>
        <w:rPr>
          <w:rtl/>
        </w:rPr>
        <w:fldChar w:fldCharType="end"/>
      </w:r>
      <w:r>
        <w:rPr>
          <w:rFonts w:hint="cs"/>
          <w:rtl/>
          <w:lang w:bidi="ar-EG"/>
        </w:rPr>
        <w:t xml:space="preserve"> </w:t>
      </w:r>
      <w:r w:rsidRPr="004852E9">
        <w:rPr>
          <w:rFonts w:cs="Arial"/>
          <w:rtl/>
          <w:lang w:bidi="ar-EG"/>
        </w:rPr>
        <w:t>الفروق حسب سنوات الخبرة (</w:t>
      </w:r>
      <w:r w:rsidRPr="004852E9">
        <w:rPr>
          <w:lang w:bidi="ar-EG"/>
        </w:rPr>
        <w:t>ANOVA</w:t>
      </w:r>
      <w:r w:rsidRPr="004852E9">
        <w:rPr>
          <w:rFonts w:cs="Arial"/>
          <w:rtl/>
          <w:lang w:bidi="ar-EG"/>
        </w:rPr>
        <w:t>)</w:t>
      </w:r>
      <w:bookmarkEnd w:id="67"/>
    </w:p>
    <w:p w:rsidR="00192B3C" w:rsidRPr="00192B3C" w:rsidRDefault="00192B3C" w:rsidP="006B6E00">
      <w:pPr>
        <w:bidi/>
        <w:spacing w:line="240" w:lineRule="auto"/>
        <w:rPr>
          <w:rFonts w:ascii="Simplified Arabic" w:hAnsi="Simplified Arabic" w:cs="Simplified Arabic"/>
          <w:sz w:val="28"/>
          <w:szCs w:val="28"/>
        </w:rPr>
      </w:pPr>
      <w:r w:rsidRPr="00192B3C">
        <w:rPr>
          <w:rFonts w:ascii="Simplified Arabic" w:hAnsi="Simplified Arabic" w:cs="Simplified Arabic"/>
          <w:b/>
          <w:bCs/>
          <w:sz w:val="28"/>
          <w:szCs w:val="28"/>
          <w:rtl/>
        </w:rPr>
        <w:t>التفسير</w:t>
      </w:r>
      <w:r w:rsidRPr="00192B3C">
        <w:rPr>
          <w:rFonts w:ascii="Simplified Arabic" w:hAnsi="Simplified Arabic" w:cs="Simplified Arabic"/>
          <w:b/>
          <w:bCs/>
          <w:sz w:val="28"/>
          <w:szCs w:val="28"/>
        </w:rPr>
        <w:t>:</w:t>
      </w:r>
      <w:r w:rsidRPr="00192B3C">
        <w:rPr>
          <w:rFonts w:ascii="Simplified Arabic" w:hAnsi="Simplified Arabic" w:cs="Simplified Arabic"/>
          <w:sz w:val="28"/>
          <w:szCs w:val="28"/>
        </w:rPr>
        <w:br/>
      </w:r>
      <w:r w:rsidRPr="00192B3C">
        <w:rPr>
          <w:rFonts w:ascii="Simplified Arabic" w:hAnsi="Simplified Arabic" w:cs="Simplified Arabic"/>
          <w:sz w:val="28"/>
          <w:szCs w:val="28"/>
          <w:rtl/>
        </w:rPr>
        <w:t>توجد فروق ذات دلالة إحصائية في الأداء تعزى لسنوات الخبرة، لصالح ذوي الخبرة الأعلى</w:t>
      </w:r>
      <w:r w:rsidRPr="00192B3C">
        <w:rPr>
          <w:rFonts w:ascii="Simplified Arabic" w:hAnsi="Simplified Arabic" w:cs="Simplified Arabic"/>
          <w:sz w:val="28"/>
          <w:szCs w:val="28"/>
        </w:rPr>
        <w:t>.</w:t>
      </w:r>
    </w:p>
    <w:p w:rsidR="00192B3C" w:rsidRPr="00192B3C" w:rsidRDefault="00722A01" w:rsidP="00192B3C">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3.</w:t>
      </w:r>
      <w:r w:rsidR="00192B3C" w:rsidRPr="00192B3C">
        <w:rPr>
          <w:rFonts w:ascii="Simplified Arabic" w:hAnsi="Simplified Arabic" w:cs="Simplified Arabic"/>
          <w:b/>
          <w:bCs/>
          <w:sz w:val="28"/>
          <w:szCs w:val="28"/>
        </w:rPr>
        <w:t xml:space="preserve"> </w:t>
      </w:r>
      <w:r w:rsidR="00192B3C" w:rsidRPr="00192B3C">
        <w:rPr>
          <w:rFonts w:ascii="Simplified Arabic" w:hAnsi="Simplified Arabic" w:cs="Simplified Arabic"/>
          <w:b/>
          <w:bCs/>
          <w:sz w:val="28"/>
          <w:szCs w:val="28"/>
          <w:rtl/>
        </w:rPr>
        <w:t>الفروق حسب القطاع (حكومي / خاص)</w:t>
      </w:r>
    </w:p>
    <w:tbl>
      <w:tblPr>
        <w:tblStyle w:val="PlainTable1"/>
        <w:bidiVisual/>
        <w:tblW w:w="0" w:type="auto"/>
        <w:jc w:val="center"/>
        <w:tblLook w:val="04A0" w:firstRow="1" w:lastRow="0" w:firstColumn="1" w:lastColumn="0" w:noHBand="0" w:noVBand="1"/>
      </w:tblPr>
      <w:tblGrid>
        <w:gridCol w:w="1498"/>
        <w:gridCol w:w="863"/>
        <w:gridCol w:w="895"/>
        <w:gridCol w:w="834"/>
      </w:tblGrid>
      <w:tr w:rsidR="00192B3C" w:rsidRPr="00192B3C" w:rsidTr="0009183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192B3C" w:rsidRPr="00192B3C" w:rsidRDefault="00192B3C" w:rsidP="00E47238">
            <w:pPr>
              <w:bidi/>
              <w:spacing w:after="160"/>
              <w:jc w:val="center"/>
              <w:rPr>
                <w:rFonts w:ascii="Simplified Arabic" w:hAnsi="Simplified Arabic" w:cs="Simplified Arabic"/>
                <w:sz w:val="28"/>
                <w:szCs w:val="28"/>
              </w:rPr>
            </w:pPr>
            <w:r w:rsidRPr="00192B3C">
              <w:rPr>
                <w:rFonts w:ascii="Simplified Arabic" w:hAnsi="Simplified Arabic" w:cs="Simplified Arabic"/>
                <w:sz w:val="28"/>
                <w:szCs w:val="28"/>
                <w:rtl/>
              </w:rPr>
              <w:t>المتغير</w:t>
            </w:r>
          </w:p>
        </w:tc>
        <w:tc>
          <w:tcPr>
            <w:tcW w:w="0" w:type="auto"/>
            <w:hideMark/>
          </w:tcPr>
          <w:p w:rsidR="00192B3C" w:rsidRPr="00192B3C" w:rsidRDefault="00192B3C" w:rsidP="00E47238">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tl/>
              </w:rPr>
              <w:t>قيمة</w:t>
            </w:r>
            <w:r w:rsidRPr="00192B3C">
              <w:rPr>
                <w:rFonts w:ascii="Simplified Arabic" w:hAnsi="Simplified Arabic" w:cs="Simplified Arabic"/>
                <w:sz w:val="28"/>
                <w:szCs w:val="28"/>
              </w:rPr>
              <w:t xml:space="preserve"> T</w:t>
            </w:r>
          </w:p>
        </w:tc>
        <w:tc>
          <w:tcPr>
            <w:tcW w:w="0" w:type="auto"/>
            <w:hideMark/>
          </w:tcPr>
          <w:p w:rsidR="00192B3C" w:rsidRPr="00192B3C" w:rsidRDefault="00192B3C" w:rsidP="00E47238">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tl/>
              </w:rPr>
              <w:t>الدلالة</w:t>
            </w:r>
          </w:p>
        </w:tc>
        <w:tc>
          <w:tcPr>
            <w:tcW w:w="0" w:type="auto"/>
            <w:hideMark/>
          </w:tcPr>
          <w:p w:rsidR="00192B3C" w:rsidRPr="00192B3C" w:rsidRDefault="00192B3C" w:rsidP="00E47238">
            <w:pPr>
              <w:bidi/>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tl/>
              </w:rPr>
              <w:t>النتيجة</w:t>
            </w:r>
          </w:p>
        </w:tc>
      </w:tr>
      <w:tr w:rsidR="00192B3C" w:rsidRPr="00192B3C" w:rsidTr="000918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192B3C" w:rsidRPr="00192B3C" w:rsidRDefault="00192B3C" w:rsidP="00E47238">
            <w:pPr>
              <w:bidi/>
              <w:spacing w:after="160"/>
              <w:jc w:val="center"/>
              <w:rPr>
                <w:rFonts w:ascii="Simplified Arabic" w:hAnsi="Simplified Arabic" w:cs="Simplified Arabic"/>
                <w:sz w:val="28"/>
                <w:szCs w:val="28"/>
              </w:rPr>
            </w:pPr>
            <w:r w:rsidRPr="00192B3C">
              <w:rPr>
                <w:rFonts w:ascii="Simplified Arabic" w:hAnsi="Simplified Arabic" w:cs="Simplified Arabic"/>
                <w:sz w:val="28"/>
                <w:szCs w:val="28"/>
                <w:rtl/>
              </w:rPr>
              <w:t>الأداء الوظيفي</w:t>
            </w:r>
          </w:p>
        </w:tc>
        <w:tc>
          <w:tcPr>
            <w:tcW w:w="0" w:type="auto"/>
            <w:hideMark/>
          </w:tcPr>
          <w:p w:rsidR="00192B3C" w:rsidRPr="00192B3C" w:rsidRDefault="00192B3C" w:rsidP="00E47238">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Pr>
              <w:t>2.31</w:t>
            </w:r>
          </w:p>
        </w:tc>
        <w:tc>
          <w:tcPr>
            <w:tcW w:w="0" w:type="auto"/>
            <w:hideMark/>
          </w:tcPr>
          <w:p w:rsidR="00192B3C" w:rsidRPr="00192B3C" w:rsidRDefault="00192B3C" w:rsidP="00E47238">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Pr>
              <w:t>0.021</w:t>
            </w:r>
          </w:p>
        </w:tc>
        <w:tc>
          <w:tcPr>
            <w:tcW w:w="0" w:type="auto"/>
            <w:hideMark/>
          </w:tcPr>
          <w:p w:rsidR="00192B3C" w:rsidRPr="00192B3C" w:rsidRDefault="00192B3C" w:rsidP="00E47238">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92B3C">
              <w:rPr>
                <w:rFonts w:ascii="Simplified Arabic" w:hAnsi="Simplified Arabic" w:cs="Simplified Arabic"/>
                <w:sz w:val="28"/>
                <w:szCs w:val="28"/>
                <w:rtl/>
              </w:rPr>
              <w:t>دالة</w:t>
            </w:r>
          </w:p>
        </w:tc>
      </w:tr>
    </w:tbl>
    <w:p w:rsidR="001917B3" w:rsidRDefault="001917B3" w:rsidP="00B6066E">
      <w:pPr>
        <w:pStyle w:val="Caption"/>
        <w:bidi/>
        <w:jc w:val="center"/>
        <w:rPr>
          <w:rFonts w:ascii="Simplified Arabic" w:hAnsi="Simplified Arabic" w:cs="Simplified Arabic"/>
          <w:b/>
          <w:bCs/>
          <w:sz w:val="28"/>
          <w:szCs w:val="28"/>
          <w:rtl/>
        </w:rPr>
      </w:pPr>
      <w:bookmarkStart w:id="68" w:name="_Toc222339550"/>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F176AC">
        <w:rPr>
          <w:noProof/>
          <w:rtl/>
        </w:rPr>
        <w:t>21</w:t>
      </w:r>
      <w:r>
        <w:rPr>
          <w:rtl/>
        </w:rPr>
        <w:fldChar w:fldCharType="end"/>
      </w:r>
      <w:r>
        <w:rPr>
          <w:rFonts w:hint="cs"/>
          <w:rtl/>
          <w:lang w:bidi="ar-EG"/>
        </w:rPr>
        <w:t xml:space="preserve"> </w:t>
      </w:r>
      <w:r w:rsidRPr="00B76689">
        <w:rPr>
          <w:rFonts w:cs="Arial"/>
          <w:rtl/>
          <w:lang w:bidi="ar-EG"/>
        </w:rPr>
        <w:t>الفروق حسب القطاع (حكومي / خاص)</w:t>
      </w:r>
      <w:bookmarkEnd w:id="68"/>
    </w:p>
    <w:p w:rsidR="00192B3C" w:rsidRPr="00192B3C" w:rsidRDefault="00192B3C" w:rsidP="001917B3">
      <w:pPr>
        <w:bidi/>
        <w:spacing w:line="240" w:lineRule="auto"/>
        <w:rPr>
          <w:rFonts w:ascii="Simplified Arabic" w:hAnsi="Simplified Arabic" w:cs="Simplified Arabic"/>
          <w:sz w:val="28"/>
          <w:szCs w:val="28"/>
        </w:rPr>
      </w:pPr>
      <w:r w:rsidRPr="00192B3C">
        <w:rPr>
          <w:rFonts w:ascii="Simplified Arabic" w:hAnsi="Simplified Arabic" w:cs="Simplified Arabic"/>
          <w:b/>
          <w:bCs/>
          <w:sz w:val="28"/>
          <w:szCs w:val="28"/>
          <w:rtl/>
        </w:rPr>
        <w:t>التفسير</w:t>
      </w:r>
      <w:r w:rsidRPr="00192B3C">
        <w:rPr>
          <w:rFonts w:ascii="Simplified Arabic" w:hAnsi="Simplified Arabic" w:cs="Simplified Arabic"/>
          <w:b/>
          <w:bCs/>
          <w:sz w:val="28"/>
          <w:szCs w:val="28"/>
        </w:rPr>
        <w:t>:</w:t>
      </w:r>
      <w:r w:rsidRPr="00192B3C">
        <w:rPr>
          <w:rFonts w:ascii="Simplified Arabic" w:hAnsi="Simplified Arabic" w:cs="Simplified Arabic"/>
          <w:sz w:val="28"/>
          <w:szCs w:val="28"/>
        </w:rPr>
        <w:br/>
      </w:r>
      <w:r w:rsidRPr="00192B3C">
        <w:rPr>
          <w:rFonts w:ascii="Simplified Arabic" w:hAnsi="Simplified Arabic" w:cs="Simplified Arabic"/>
          <w:sz w:val="28"/>
          <w:szCs w:val="28"/>
          <w:rtl/>
        </w:rPr>
        <w:t>توجد فروق دالة إحصائيًا بين القطاعين، لصالح القطاع الخاص، مما قد يعكس اختلاف أساليب الإدارة والتحفيز</w:t>
      </w:r>
      <w:r w:rsidRPr="00192B3C">
        <w:rPr>
          <w:rFonts w:ascii="Simplified Arabic" w:hAnsi="Simplified Arabic" w:cs="Simplified Arabic"/>
          <w:sz w:val="28"/>
          <w:szCs w:val="28"/>
        </w:rPr>
        <w:t>.</w:t>
      </w:r>
    </w:p>
    <w:p w:rsidR="00192B3C" w:rsidRPr="00192B3C" w:rsidRDefault="00192B3C" w:rsidP="00192B3C">
      <w:pPr>
        <w:bidi/>
        <w:spacing w:line="240" w:lineRule="auto"/>
        <w:rPr>
          <w:rFonts w:ascii="Simplified Arabic" w:hAnsi="Simplified Arabic" w:cs="Simplified Arabic"/>
          <w:b/>
          <w:bCs/>
          <w:sz w:val="28"/>
          <w:szCs w:val="28"/>
        </w:rPr>
      </w:pPr>
      <w:r w:rsidRPr="00192B3C">
        <w:rPr>
          <w:rFonts w:ascii="Simplified Arabic" w:hAnsi="Simplified Arabic" w:cs="Simplified Arabic"/>
          <w:b/>
          <w:bCs/>
          <w:sz w:val="28"/>
          <w:szCs w:val="28"/>
          <w:rtl/>
        </w:rPr>
        <w:t>خامسًا: خلاصة اختبار الفروض</w:t>
      </w:r>
    </w:p>
    <w:p w:rsidR="00192B3C" w:rsidRPr="00192B3C" w:rsidRDefault="00192B3C" w:rsidP="00B6066E">
      <w:pPr>
        <w:numPr>
          <w:ilvl w:val="0"/>
          <w:numId w:val="66"/>
        </w:numPr>
        <w:bidi/>
        <w:spacing w:line="240" w:lineRule="auto"/>
        <w:rPr>
          <w:rFonts w:ascii="Simplified Arabic" w:hAnsi="Simplified Arabic" w:cs="Simplified Arabic"/>
          <w:sz w:val="28"/>
          <w:szCs w:val="28"/>
        </w:rPr>
      </w:pPr>
      <w:r w:rsidRPr="00192B3C">
        <w:rPr>
          <w:rFonts w:ascii="Simplified Arabic" w:hAnsi="Simplified Arabic" w:cs="Simplified Arabic"/>
          <w:sz w:val="28"/>
          <w:szCs w:val="28"/>
          <w:rtl/>
        </w:rPr>
        <w:t>تم قبول الفرضية الرئيسية</w:t>
      </w:r>
      <w:r w:rsidRPr="00192B3C">
        <w:rPr>
          <w:rFonts w:ascii="Simplified Arabic" w:hAnsi="Simplified Arabic" w:cs="Simplified Arabic"/>
          <w:sz w:val="28"/>
          <w:szCs w:val="28"/>
        </w:rPr>
        <w:t>.</w:t>
      </w:r>
    </w:p>
    <w:p w:rsidR="00192B3C" w:rsidRPr="00192B3C" w:rsidRDefault="00192B3C" w:rsidP="00B6066E">
      <w:pPr>
        <w:numPr>
          <w:ilvl w:val="0"/>
          <w:numId w:val="66"/>
        </w:numPr>
        <w:bidi/>
        <w:spacing w:line="240" w:lineRule="auto"/>
        <w:rPr>
          <w:rFonts w:ascii="Simplified Arabic" w:hAnsi="Simplified Arabic" w:cs="Simplified Arabic"/>
          <w:sz w:val="28"/>
          <w:szCs w:val="28"/>
        </w:rPr>
      </w:pPr>
      <w:r w:rsidRPr="00192B3C">
        <w:rPr>
          <w:rFonts w:ascii="Simplified Arabic" w:hAnsi="Simplified Arabic" w:cs="Simplified Arabic"/>
          <w:sz w:val="28"/>
          <w:szCs w:val="28"/>
          <w:rtl/>
        </w:rPr>
        <w:t>تم قبول جميع الفروض الفرعية الأربعة</w:t>
      </w:r>
      <w:r w:rsidRPr="00192B3C">
        <w:rPr>
          <w:rFonts w:ascii="Simplified Arabic" w:hAnsi="Simplified Arabic" w:cs="Simplified Arabic"/>
          <w:sz w:val="28"/>
          <w:szCs w:val="28"/>
        </w:rPr>
        <w:t>.</w:t>
      </w:r>
    </w:p>
    <w:p w:rsidR="00192B3C" w:rsidRPr="00192B3C" w:rsidRDefault="00192B3C" w:rsidP="00B6066E">
      <w:pPr>
        <w:numPr>
          <w:ilvl w:val="0"/>
          <w:numId w:val="66"/>
        </w:numPr>
        <w:bidi/>
        <w:spacing w:line="240" w:lineRule="auto"/>
        <w:rPr>
          <w:rFonts w:ascii="Simplified Arabic" w:hAnsi="Simplified Arabic" w:cs="Simplified Arabic"/>
          <w:sz w:val="28"/>
          <w:szCs w:val="28"/>
        </w:rPr>
      </w:pPr>
      <w:r w:rsidRPr="00192B3C">
        <w:rPr>
          <w:rFonts w:ascii="Simplified Arabic" w:hAnsi="Simplified Arabic" w:cs="Simplified Arabic"/>
          <w:sz w:val="28"/>
          <w:szCs w:val="28"/>
          <w:rtl/>
        </w:rPr>
        <w:t>ثبت إحصائيًا أن بيئة العمل تؤثر بشكل مباشر في أداء الموظفين</w:t>
      </w:r>
      <w:r w:rsidRPr="00192B3C">
        <w:rPr>
          <w:rFonts w:ascii="Simplified Arabic" w:hAnsi="Simplified Arabic" w:cs="Simplified Arabic"/>
          <w:sz w:val="28"/>
          <w:szCs w:val="28"/>
        </w:rPr>
        <w:t>.</w:t>
      </w:r>
    </w:p>
    <w:p w:rsidR="00B56A6C" w:rsidRPr="002B1D66" w:rsidRDefault="00192B3C" w:rsidP="00B6066E">
      <w:pPr>
        <w:numPr>
          <w:ilvl w:val="0"/>
          <w:numId w:val="66"/>
        </w:numPr>
        <w:bidi/>
        <w:spacing w:line="240" w:lineRule="auto"/>
        <w:rPr>
          <w:rFonts w:ascii="Simplified Arabic" w:hAnsi="Simplified Arabic" w:cs="Simplified Arabic"/>
          <w:sz w:val="28"/>
          <w:szCs w:val="28"/>
        </w:rPr>
      </w:pPr>
      <w:r w:rsidRPr="00192B3C">
        <w:rPr>
          <w:rFonts w:ascii="Simplified Arabic" w:hAnsi="Simplified Arabic" w:cs="Simplified Arabic"/>
          <w:sz w:val="28"/>
          <w:szCs w:val="28"/>
          <w:rtl/>
        </w:rPr>
        <w:t>كان التكامل الاجتماعي العامل الأقوى تأثيرًا</w:t>
      </w:r>
      <w:r w:rsidRPr="00192B3C">
        <w:rPr>
          <w:rFonts w:ascii="Simplified Arabic" w:hAnsi="Simplified Arabic" w:cs="Simplified Arabic"/>
          <w:sz w:val="28"/>
          <w:szCs w:val="28"/>
        </w:rPr>
        <w:t>.</w:t>
      </w:r>
    </w:p>
    <w:p w:rsidR="00B56A6C" w:rsidRPr="00B56A6C" w:rsidRDefault="00B56A6C" w:rsidP="001E3824">
      <w:pPr>
        <w:pStyle w:val="Heading2"/>
      </w:pPr>
      <w:bookmarkStart w:id="69" w:name="_Toc222341824"/>
      <w:r w:rsidRPr="00B56A6C">
        <w:rPr>
          <w:rtl/>
        </w:rPr>
        <w:t>مناقشة النتائج وربطها بالدراسات السابقة</w:t>
      </w:r>
      <w:bookmarkEnd w:id="69"/>
    </w:p>
    <w:p w:rsidR="00614E22" w:rsidRPr="00614E22" w:rsidRDefault="00614E22" w:rsidP="00614E22">
      <w:pPr>
        <w:bidi/>
        <w:spacing w:line="240" w:lineRule="auto"/>
        <w:rPr>
          <w:rFonts w:ascii="Simplified Arabic" w:hAnsi="Simplified Arabic" w:cs="Simplified Arabic"/>
          <w:sz w:val="28"/>
          <w:szCs w:val="28"/>
        </w:rPr>
      </w:pPr>
      <w:r w:rsidRPr="00614E22">
        <w:rPr>
          <w:rFonts w:ascii="Simplified Arabic" w:hAnsi="Simplified Arabic" w:cs="Simplified Arabic"/>
          <w:sz w:val="28"/>
          <w:szCs w:val="28"/>
          <w:rtl/>
        </w:rPr>
        <w:t xml:space="preserve">يهدف هذا الجزء إلى تفسير النتائج التي تم التوصل إليها من خلال التحليل الإحصائي، وربطها بالإطار النظري والدراسات السابقة العربية والأجنبية التي تناولت العلاقة بين بيئة العمل وأداء الموظفين. وتُعد مرحلة المناقشة من أهم أجزاء البحث العلمي، إذ لا تقتصر على عرض النتائج فقط، بل تسعى إلى تحليلها وتفسيرها </w:t>
      </w:r>
      <w:r w:rsidRPr="00614E22">
        <w:rPr>
          <w:rFonts w:ascii="Simplified Arabic" w:hAnsi="Simplified Arabic" w:cs="Simplified Arabic"/>
          <w:sz w:val="28"/>
          <w:szCs w:val="28"/>
          <w:rtl/>
        </w:rPr>
        <w:lastRenderedPageBreak/>
        <w:t>في ضوء الأدبيات العلمية، وبيان أوجه الاتفاق والاختلاف مع ما توصلت إليه الدراسات السابقة، وصولًا إلى فهم أعمق لطبيعة العلاقة بين متغيرات الدراسة</w:t>
      </w:r>
      <w:r w:rsidRPr="00614E22">
        <w:rPr>
          <w:rFonts w:ascii="Simplified Arabic" w:hAnsi="Simplified Arabic" w:cs="Simplified Arabic"/>
          <w:sz w:val="28"/>
          <w:szCs w:val="28"/>
        </w:rPr>
        <w:t>.</w:t>
      </w:r>
    </w:p>
    <w:p w:rsidR="00614E22" w:rsidRPr="00614E22" w:rsidRDefault="00614E22" w:rsidP="00614E22">
      <w:pPr>
        <w:bidi/>
        <w:spacing w:line="240" w:lineRule="auto"/>
        <w:rPr>
          <w:rFonts w:ascii="Simplified Arabic" w:hAnsi="Simplified Arabic" w:cs="Simplified Arabic"/>
          <w:sz w:val="28"/>
          <w:szCs w:val="28"/>
        </w:rPr>
      </w:pPr>
      <w:r w:rsidRPr="00614E22">
        <w:rPr>
          <w:rFonts w:ascii="Simplified Arabic" w:hAnsi="Simplified Arabic" w:cs="Simplified Arabic"/>
          <w:sz w:val="28"/>
          <w:szCs w:val="28"/>
          <w:rtl/>
        </w:rPr>
        <w:t>وقد أظهرت نتائج التحليل الإحصائي وجود علاقة إيجابية ذات دلالة إحصائية بين بيئة العمل وأداء الموظفين، إضافة إلى وجود تفاوت في درجة تأثير أبعاد بيئة العمل المختلفة، حيث جاء التكامل الاجتماعي في المرتبة الأولى من حيث التأثير، بينما جاء بعد العدالة والأجور في المرتبة الأخيرة نسبيًا</w:t>
      </w:r>
      <w:r w:rsidRPr="00614E22">
        <w:rPr>
          <w:rFonts w:ascii="Simplified Arabic" w:hAnsi="Simplified Arabic" w:cs="Simplified Arabic"/>
          <w:sz w:val="28"/>
          <w:szCs w:val="28"/>
        </w:rPr>
        <w:t>.</w:t>
      </w:r>
    </w:p>
    <w:p w:rsidR="00614E22" w:rsidRPr="00614E22" w:rsidRDefault="00614E22" w:rsidP="00614E22">
      <w:pPr>
        <w:bidi/>
        <w:spacing w:line="240" w:lineRule="auto"/>
        <w:rPr>
          <w:rFonts w:ascii="Simplified Arabic" w:hAnsi="Simplified Arabic" w:cs="Simplified Arabic"/>
          <w:b/>
          <w:bCs/>
          <w:sz w:val="28"/>
          <w:szCs w:val="28"/>
        </w:rPr>
      </w:pPr>
      <w:r w:rsidRPr="00614E22">
        <w:rPr>
          <w:rFonts w:ascii="Simplified Arabic" w:hAnsi="Simplified Arabic" w:cs="Simplified Arabic"/>
          <w:b/>
          <w:bCs/>
          <w:sz w:val="28"/>
          <w:szCs w:val="28"/>
          <w:rtl/>
        </w:rPr>
        <w:t>أولًا: مناقشة النتيجة العامة للعلاقة بين بيئة العمل والأداء</w:t>
      </w:r>
    </w:p>
    <w:p w:rsidR="00614E22" w:rsidRPr="00614E22" w:rsidRDefault="00614E22" w:rsidP="00614E22">
      <w:pPr>
        <w:bidi/>
        <w:spacing w:line="240" w:lineRule="auto"/>
        <w:rPr>
          <w:rFonts w:ascii="Simplified Arabic" w:hAnsi="Simplified Arabic" w:cs="Simplified Arabic"/>
          <w:sz w:val="28"/>
          <w:szCs w:val="28"/>
        </w:rPr>
      </w:pPr>
      <w:r w:rsidRPr="00614E22">
        <w:rPr>
          <w:rFonts w:ascii="Simplified Arabic" w:hAnsi="Simplified Arabic" w:cs="Simplified Arabic"/>
          <w:sz w:val="28"/>
          <w:szCs w:val="28"/>
          <w:rtl/>
        </w:rPr>
        <w:t>أظهرت نتائج الدراسة الحالية وجود علاقة ارتباط موجبة قوية بين بيئة العمل وأداء الموظفين، حيث بلغ معامل الارتباط (0.67)، مما يؤكد أن تحسين بيئة العمل يسهم بشكل مباشر في رفع مستوى الأداء الوظيفي. وتنسجم هذه النتيجة مع الاتجاه العام في الأدبيات الإدارية التي أكدت أن بيئة العمل تعد عنصرًا محوريًا في تعزيز الكفاءة والإنتاجية</w:t>
      </w:r>
      <w:r w:rsidRPr="00614E22">
        <w:rPr>
          <w:rFonts w:ascii="Simplified Arabic" w:hAnsi="Simplified Arabic" w:cs="Simplified Arabic"/>
          <w:sz w:val="28"/>
          <w:szCs w:val="28"/>
        </w:rPr>
        <w:t>.</w:t>
      </w:r>
    </w:p>
    <w:p w:rsidR="00614E22" w:rsidRPr="00614E22" w:rsidRDefault="00614E22" w:rsidP="00614E22">
      <w:pPr>
        <w:bidi/>
        <w:spacing w:line="240" w:lineRule="auto"/>
        <w:rPr>
          <w:rFonts w:ascii="Simplified Arabic" w:hAnsi="Simplified Arabic" w:cs="Simplified Arabic"/>
          <w:sz w:val="28"/>
          <w:szCs w:val="28"/>
        </w:rPr>
      </w:pPr>
      <w:r w:rsidRPr="00614E22">
        <w:rPr>
          <w:rFonts w:ascii="Simplified Arabic" w:hAnsi="Simplified Arabic" w:cs="Simplified Arabic"/>
          <w:sz w:val="28"/>
          <w:szCs w:val="28"/>
          <w:rtl/>
        </w:rPr>
        <w:t xml:space="preserve">وتتفق هذه النتيجة بشكل واضح مع ما توصلت إليه دراسة </w:t>
      </w:r>
      <w:r w:rsidRPr="00614E22">
        <w:rPr>
          <w:rFonts w:ascii="Simplified Arabic" w:hAnsi="Simplified Arabic" w:cs="Simplified Arabic"/>
          <w:sz w:val="28"/>
          <w:szCs w:val="28"/>
        </w:rPr>
        <w:t>Walton (1973)</w:t>
      </w:r>
      <w:r>
        <w:rPr>
          <w:rFonts w:ascii="Simplified Arabic" w:hAnsi="Simplified Arabic" w:cs="Simplified Arabic" w:hint="cs"/>
          <w:sz w:val="28"/>
          <w:szCs w:val="28"/>
          <w:rtl/>
        </w:rPr>
        <w:t xml:space="preserve"> </w:t>
      </w:r>
      <w:r w:rsidRPr="00614E22">
        <w:rPr>
          <w:rFonts w:ascii="Simplified Arabic" w:hAnsi="Simplified Arabic" w:cs="Simplified Arabic"/>
          <w:sz w:val="28"/>
          <w:szCs w:val="28"/>
          <w:rtl/>
        </w:rPr>
        <w:t xml:space="preserve">التي أكدت أن تحسين عناصر جودة حياة العمل، مثل العدالة وظروف العمل وفرص التطور، يؤدي إلى رفع الرضا الوظيفي والإنتاجية. كما تتفق مع دراسة </w:t>
      </w:r>
      <w:r w:rsidRPr="00614E22">
        <w:rPr>
          <w:rFonts w:ascii="Simplified Arabic" w:hAnsi="Simplified Arabic" w:cs="Simplified Arabic"/>
          <w:sz w:val="28"/>
          <w:szCs w:val="28"/>
        </w:rPr>
        <w:t>Cascio (2001)</w:t>
      </w:r>
      <w:r>
        <w:rPr>
          <w:rFonts w:ascii="Simplified Arabic" w:hAnsi="Simplified Arabic" w:cs="Simplified Arabic" w:hint="cs"/>
          <w:sz w:val="28"/>
          <w:szCs w:val="28"/>
          <w:rtl/>
        </w:rPr>
        <w:t xml:space="preserve"> </w:t>
      </w:r>
      <w:r w:rsidRPr="00614E22">
        <w:rPr>
          <w:rFonts w:ascii="Simplified Arabic" w:hAnsi="Simplified Arabic" w:cs="Simplified Arabic"/>
          <w:sz w:val="28"/>
          <w:szCs w:val="28"/>
          <w:rtl/>
        </w:rPr>
        <w:t>التي بينت أن المنظمات التي تستثمر في تحسين بيئة العمل تحقق مستويات أعلى من الأداء وتقلل من معدلات الغياب ودوران العمل</w:t>
      </w:r>
      <w:r w:rsidRPr="00614E22">
        <w:rPr>
          <w:rFonts w:ascii="Simplified Arabic" w:hAnsi="Simplified Arabic" w:cs="Simplified Arabic"/>
          <w:sz w:val="28"/>
          <w:szCs w:val="28"/>
        </w:rPr>
        <w:t>.</w:t>
      </w:r>
    </w:p>
    <w:p w:rsidR="00614E22" w:rsidRPr="00614E22" w:rsidRDefault="00614E22" w:rsidP="007D40A2">
      <w:pPr>
        <w:bidi/>
        <w:spacing w:line="240" w:lineRule="auto"/>
        <w:rPr>
          <w:rFonts w:ascii="Simplified Arabic" w:hAnsi="Simplified Arabic" w:cs="Simplified Arabic"/>
          <w:sz w:val="28"/>
          <w:szCs w:val="28"/>
        </w:rPr>
      </w:pPr>
      <w:r w:rsidRPr="00614E22">
        <w:rPr>
          <w:rFonts w:ascii="Simplified Arabic" w:hAnsi="Simplified Arabic" w:cs="Simplified Arabic"/>
          <w:sz w:val="28"/>
          <w:szCs w:val="28"/>
          <w:rtl/>
        </w:rPr>
        <w:t xml:space="preserve">وتدعم هذه النتيجة أيضًا ما أشار إليه </w:t>
      </w:r>
      <w:r w:rsidRPr="00614E22">
        <w:rPr>
          <w:rFonts w:ascii="Simplified Arabic" w:hAnsi="Simplified Arabic" w:cs="Simplified Arabic"/>
          <w:sz w:val="28"/>
          <w:szCs w:val="28"/>
        </w:rPr>
        <w:t>Luthans (2005)</w:t>
      </w:r>
      <w:r>
        <w:rPr>
          <w:rFonts w:ascii="Simplified Arabic" w:hAnsi="Simplified Arabic" w:cs="Simplified Arabic" w:hint="cs"/>
          <w:sz w:val="28"/>
          <w:szCs w:val="28"/>
          <w:rtl/>
        </w:rPr>
        <w:t xml:space="preserve"> </w:t>
      </w:r>
      <w:r w:rsidRPr="00614E22">
        <w:rPr>
          <w:rFonts w:ascii="Simplified Arabic" w:hAnsi="Simplified Arabic" w:cs="Simplified Arabic"/>
          <w:sz w:val="28"/>
          <w:szCs w:val="28"/>
          <w:rtl/>
        </w:rPr>
        <w:t>من أن الأداء لا يتحدد فقط بقدرات العاملين، بل يتأثر بدرجة كبيرة بالمناخ التنظيمي والدعم الإداري الذي توفره المؤسسة. وبذلك تؤكد نتائج الدراسة الحالية أن بيئة العمل تشكل عاملًا استراتيجيًا مؤثرًا في تحسين الأداء المؤسسي</w:t>
      </w:r>
      <w:r w:rsidRPr="00614E22">
        <w:rPr>
          <w:rFonts w:ascii="Simplified Arabic" w:hAnsi="Simplified Arabic" w:cs="Simplified Arabic"/>
          <w:sz w:val="28"/>
          <w:szCs w:val="28"/>
        </w:rPr>
        <w:t>.</w:t>
      </w:r>
    </w:p>
    <w:p w:rsidR="00614E22" w:rsidRPr="00614E22" w:rsidRDefault="00614E22" w:rsidP="00614E22">
      <w:pPr>
        <w:bidi/>
        <w:spacing w:line="240" w:lineRule="auto"/>
        <w:rPr>
          <w:rFonts w:ascii="Simplified Arabic" w:hAnsi="Simplified Arabic" w:cs="Simplified Arabic"/>
          <w:b/>
          <w:bCs/>
          <w:sz w:val="28"/>
          <w:szCs w:val="28"/>
        </w:rPr>
      </w:pPr>
      <w:r w:rsidRPr="00614E22">
        <w:rPr>
          <w:rFonts w:ascii="Simplified Arabic" w:hAnsi="Simplified Arabic" w:cs="Simplified Arabic"/>
          <w:b/>
          <w:bCs/>
          <w:sz w:val="28"/>
          <w:szCs w:val="28"/>
          <w:rtl/>
        </w:rPr>
        <w:t>ثانيًا: مناقشة نتائج أبعاد بيئة العمل</w:t>
      </w:r>
    </w:p>
    <w:p w:rsidR="00614E22" w:rsidRPr="00614E22" w:rsidRDefault="007D40A2" w:rsidP="00614E22">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1.</w:t>
      </w:r>
      <w:r w:rsidR="00614E22" w:rsidRPr="00614E22">
        <w:rPr>
          <w:rFonts w:ascii="Simplified Arabic" w:hAnsi="Simplified Arabic" w:cs="Simplified Arabic"/>
          <w:b/>
          <w:bCs/>
          <w:sz w:val="28"/>
          <w:szCs w:val="28"/>
        </w:rPr>
        <w:t xml:space="preserve"> </w:t>
      </w:r>
      <w:r w:rsidR="00614E22" w:rsidRPr="00614E22">
        <w:rPr>
          <w:rFonts w:ascii="Simplified Arabic" w:hAnsi="Simplified Arabic" w:cs="Simplified Arabic"/>
          <w:b/>
          <w:bCs/>
          <w:sz w:val="28"/>
          <w:szCs w:val="28"/>
          <w:rtl/>
        </w:rPr>
        <w:t>العلاقات الإنسانية والتكامل الاجتماعي</w:t>
      </w:r>
    </w:p>
    <w:p w:rsidR="00614E22" w:rsidRPr="00614E22" w:rsidRDefault="00614E22" w:rsidP="00614E22">
      <w:pPr>
        <w:bidi/>
        <w:spacing w:line="240" w:lineRule="auto"/>
        <w:rPr>
          <w:rFonts w:ascii="Simplified Arabic" w:hAnsi="Simplified Arabic" w:cs="Simplified Arabic"/>
          <w:sz w:val="28"/>
          <w:szCs w:val="28"/>
        </w:rPr>
      </w:pPr>
      <w:r w:rsidRPr="00614E22">
        <w:rPr>
          <w:rFonts w:ascii="Simplified Arabic" w:hAnsi="Simplified Arabic" w:cs="Simplified Arabic"/>
          <w:sz w:val="28"/>
          <w:szCs w:val="28"/>
          <w:rtl/>
        </w:rPr>
        <w:t>أظهرت النتائج أن التكامل الاجتماعي داخل بيئة العمل كان البعد الأكثر تأثيرًا في الأداء الوظيفي، حيث سجل أعلى معامل ارتباط (0.71)، كما جاء في المرتبة الأولى من حيث المتوسط الحسابي</w:t>
      </w:r>
      <w:r w:rsidRPr="00614E22">
        <w:rPr>
          <w:rFonts w:ascii="Simplified Arabic" w:hAnsi="Simplified Arabic" w:cs="Simplified Arabic"/>
          <w:sz w:val="28"/>
          <w:szCs w:val="28"/>
        </w:rPr>
        <w:t>.</w:t>
      </w:r>
    </w:p>
    <w:p w:rsidR="00614E22" w:rsidRPr="0040085F" w:rsidRDefault="00614E22" w:rsidP="0040085F">
      <w:pPr>
        <w:bidi/>
        <w:spacing w:line="240" w:lineRule="auto"/>
        <w:rPr>
          <w:rFonts w:ascii="Simplified Arabic" w:hAnsi="Simplified Arabic" w:cs="Simplified Arabic"/>
          <w:sz w:val="28"/>
          <w:szCs w:val="28"/>
        </w:rPr>
      </w:pPr>
      <w:r w:rsidRPr="00614E22">
        <w:rPr>
          <w:rFonts w:ascii="Simplified Arabic" w:hAnsi="Simplified Arabic" w:cs="Simplified Arabic"/>
          <w:sz w:val="28"/>
          <w:szCs w:val="28"/>
          <w:rtl/>
        </w:rPr>
        <w:t xml:space="preserve">وتتفق هذه النتيجة مع عدد كبير من الدراسات السابقة التي أكدت أهمية العلاقات الإنسانية في تعزيز الأداء، حيث أشارت الدراسات العربية إلى أن تحسين العلاقات داخل بيئة العمل يسهم في تعزيز التعاون وروح </w:t>
      </w:r>
      <w:r w:rsidRPr="0040085F">
        <w:rPr>
          <w:rFonts w:ascii="Simplified Arabic" w:hAnsi="Simplified Arabic" w:cs="Simplified Arabic"/>
          <w:sz w:val="28"/>
          <w:szCs w:val="28"/>
          <w:rtl/>
        </w:rPr>
        <w:t xml:space="preserve">الفريق، مما ينعكس إيجابيًا على الأداء العام. كما تتفق مع نتائج دراسة </w:t>
      </w:r>
      <w:r w:rsidRPr="0040085F">
        <w:rPr>
          <w:rFonts w:ascii="Simplified Arabic" w:hAnsi="Simplified Arabic" w:cs="Simplified Arabic"/>
          <w:sz w:val="28"/>
          <w:szCs w:val="28"/>
        </w:rPr>
        <w:t>Sirgy et al. (2011)</w:t>
      </w:r>
      <w:r w:rsidR="0040085F" w:rsidRPr="0040085F">
        <w:rPr>
          <w:rFonts w:ascii="Simplified Arabic" w:hAnsi="Simplified Arabic" w:cs="Simplified Arabic" w:hint="cs"/>
          <w:sz w:val="28"/>
          <w:szCs w:val="28"/>
          <w:rtl/>
        </w:rPr>
        <w:t xml:space="preserve"> </w:t>
      </w:r>
      <w:r w:rsidRPr="0040085F">
        <w:rPr>
          <w:rFonts w:ascii="Simplified Arabic" w:hAnsi="Simplified Arabic" w:cs="Simplified Arabic"/>
          <w:sz w:val="28"/>
          <w:szCs w:val="28"/>
          <w:rtl/>
        </w:rPr>
        <w:t xml:space="preserve">التي أثبتت </w:t>
      </w:r>
      <w:r w:rsidRPr="0040085F">
        <w:rPr>
          <w:rFonts w:ascii="Simplified Arabic" w:hAnsi="Simplified Arabic" w:cs="Simplified Arabic"/>
          <w:sz w:val="28"/>
          <w:szCs w:val="28"/>
          <w:rtl/>
        </w:rPr>
        <w:lastRenderedPageBreak/>
        <w:t>أن الموظفين الذين يشعرون بانسجام اجتماعي داخل العمل يحققون مستويات أعلى من الالتزام والأداء الفعال</w:t>
      </w:r>
      <w:r w:rsidRPr="0040085F">
        <w:rPr>
          <w:rFonts w:ascii="Simplified Arabic" w:hAnsi="Simplified Arabic" w:cs="Simplified Arabic"/>
          <w:sz w:val="28"/>
          <w:szCs w:val="28"/>
        </w:rPr>
        <w:t>.</w:t>
      </w:r>
    </w:p>
    <w:p w:rsidR="00614E22" w:rsidRPr="00614E22" w:rsidRDefault="00614E22" w:rsidP="00D10A82">
      <w:pPr>
        <w:bidi/>
        <w:spacing w:line="240" w:lineRule="auto"/>
        <w:rPr>
          <w:rFonts w:ascii="Simplified Arabic" w:hAnsi="Simplified Arabic" w:cs="Simplified Arabic"/>
          <w:sz w:val="28"/>
          <w:szCs w:val="28"/>
        </w:rPr>
      </w:pPr>
      <w:r w:rsidRPr="00614E22">
        <w:rPr>
          <w:rFonts w:ascii="Simplified Arabic" w:hAnsi="Simplified Arabic" w:cs="Simplified Arabic"/>
          <w:sz w:val="28"/>
          <w:szCs w:val="28"/>
          <w:rtl/>
        </w:rPr>
        <w:t>ويمكن تفسير هذه النتيجة بأن العلاقات الإنسانية الإيجابية تخلق بيئة نفسية مريحة تقلل من الضغوط المهنية، وتعزز الدافعية والانتماء التنظيمي، وهو ما يؤدي إلى ارتفاع مستوى الأداء</w:t>
      </w:r>
      <w:r w:rsidRPr="00614E22">
        <w:rPr>
          <w:rFonts w:ascii="Simplified Arabic" w:hAnsi="Simplified Arabic" w:cs="Simplified Arabic"/>
          <w:sz w:val="28"/>
          <w:szCs w:val="28"/>
        </w:rPr>
        <w:t>.</w:t>
      </w:r>
    </w:p>
    <w:p w:rsidR="00614E22" w:rsidRPr="00614E22" w:rsidRDefault="00D10A82" w:rsidP="00614E22">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2.</w:t>
      </w:r>
      <w:r w:rsidR="00614E22" w:rsidRPr="00614E22">
        <w:rPr>
          <w:rFonts w:ascii="Simplified Arabic" w:hAnsi="Simplified Arabic" w:cs="Simplified Arabic"/>
          <w:b/>
          <w:bCs/>
          <w:sz w:val="28"/>
          <w:szCs w:val="28"/>
        </w:rPr>
        <w:t xml:space="preserve"> </w:t>
      </w:r>
      <w:r w:rsidR="00614E22" w:rsidRPr="00614E22">
        <w:rPr>
          <w:rFonts w:ascii="Simplified Arabic" w:hAnsi="Simplified Arabic" w:cs="Simplified Arabic"/>
          <w:b/>
          <w:bCs/>
          <w:sz w:val="28"/>
          <w:szCs w:val="28"/>
          <w:rtl/>
        </w:rPr>
        <w:t>البيئة المادية وظروف العمل</w:t>
      </w:r>
    </w:p>
    <w:p w:rsidR="00614E22" w:rsidRPr="00614E22" w:rsidRDefault="00614E22" w:rsidP="00614E22">
      <w:pPr>
        <w:bidi/>
        <w:spacing w:line="240" w:lineRule="auto"/>
        <w:rPr>
          <w:rFonts w:ascii="Simplified Arabic" w:hAnsi="Simplified Arabic" w:cs="Simplified Arabic"/>
          <w:sz w:val="28"/>
          <w:szCs w:val="28"/>
        </w:rPr>
      </w:pPr>
      <w:r w:rsidRPr="00614E22">
        <w:rPr>
          <w:rFonts w:ascii="Simplified Arabic" w:hAnsi="Simplified Arabic" w:cs="Simplified Arabic"/>
          <w:sz w:val="28"/>
          <w:szCs w:val="28"/>
          <w:rtl/>
        </w:rPr>
        <w:t>جاءت البيئة المادية بدرجة مرتفعة نسبيًا، مع وجود علاقة إيجابية واضحة بينها وبين الأداء الوظيفي. وتتفق هذه النتيجة مع ما ورد في الأدبيات التي أشارت إلى أن توفير بيئة عمل آمنة ومريحة يسهم في تحسين التركيز وتقليل الإجهاد المهني</w:t>
      </w:r>
      <w:r w:rsidRPr="00614E22">
        <w:rPr>
          <w:rFonts w:ascii="Simplified Arabic" w:hAnsi="Simplified Arabic" w:cs="Simplified Arabic"/>
          <w:sz w:val="28"/>
          <w:szCs w:val="28"/>
        </w:rPr>
        <w:t>.</w:t>
      </w:r>
    </w:p>
    <w:p w:rsidR="00614E22" w:rsidRPr="00614E22" w:rsidRDefault="00614E22" w:rsidP="00080F85">
      <w:pPr>
        <w:bidi/>
        <w:spacing w:line="240" w:lineRule="auto"/>
        <w:rPr>
          <w:rFonts w:ascii="Simplified Arabic" w:hAnsi="Simplified Arabic" w:cs="Simplified Arabic"/>
          <w:sz w:val="28"/>
          <w:szCs w:val="28"/>
        </w:rPr>
      </w:pPr>
      <w:r w:rsidRPr="00080F85">
        <w:rPr>
          <w:rFonts w:ascii="Simplified Arabic" w:hAnsi="Simplified Arabic" w:cs="Simplified Arabic"/>
          <w:sz w:val="28"/>
          <w:szCs w:val="28"/>
          <w:rtl/>
        </w:rPr>
        <w:t xml:space="preserve">وتنسجم هذه النتيجة مع ما أشار إليه </w:t>
      </w:r>
      <w:r w:rsidRPr="00080F85">
        <w:rPr>
          <w:rFonts w:ascii="Simplified Arabic" w:hAnsi="Simplified Arabic" w:cs="Simplified Arabic"/>
          <w:sz w:val="28"/>
          <w:szCs w:val="28"/>
        </w:rPr>
        <w:t>Walton (1973)</w:t>
      </w:r>
      <w:r w:rsidR="00080F85" w:rsidRPr="00080F85">
        <w:rPr>
          <w:rFonts w:ascii="Simplified Arabic" w:hAnsi="Simplified Arabic" w:cs="Simplified Arabic" w:hint="cs"/>
          <w:sz w:val="28"/>
          <w:szCs w:val="28"/>
          <w:rtl/>
        </w:rPr>
        <w:t xml:space="preserve"> </w:t>
      </w:r>
      <w:r w:rsidRPr="00080F85">
        <w:rPr>
          <w:rFonts w:ascii="Simplified Arabic" w:hAnsi="Simplified Arabic" w:cs="Simplified Arabic"/>
          <w:sz w:val="28"/>
          <w:szCs w:val="28"/>
          <w:rtl/>
        </w:rPr>
        <w:t>بشأن أهمية ظروف العمل الآمنة كأحد أبعاد جودة حياة العمل، كما تتفق مع الدراسات العربية التي أكدت</w:t>
      </w:r>
      <w:r w:rsidRPr="00614E22">
        <w:rPr>
          <w:rFonts w:ascii="Simplified Arabic" w:hAnsi="Simplified Arabic" w:cs="Simplified Arabic"/>
          <w:sz w:val="28"/>
          <w:szCs w:val="28"/>
          <w:rtl/>
        </w:rPr>
        <w:t xml:space="preserve"> أن تحسين بيئة العمل المادية يؤدي إلى رفع كفاءة العاملين وتقليل الأخطاء المهنية</w:t>
      </w:r>
      <w:r w:rsidRPr="00614E22">
        <w:rPr>
          <w:rFonts w:ascii="Simplified Arabic" w:hAnsi="Simplified Arabic" w:cs="Simplified Arabic"/>
          <w:sz w:val="28"/>
          <w:szCs w:val="28"/>
        </w:rPr>
        <w:t>.</w:t>
      </w:r>
    </w:p>
    <w:p w:rsidR="00614E22" w:rsidRPr="00614E22" w:rsidRDefault="00614E22" w:rsidP="00A37123">
      <w:pPr>
        <w:bidi/>
        <w:spacing w:line="240" w:lineRule="auto"/>
        <w:rPr>
          <w:rFonts w:ascii="Simplified Arabic" w:hAnsi="Simplified Arabic" w:cs="Simplified Arabic"/>
          <w:sz w:val="28"/>
          <w:szCs w:val="28"/>
        </w:rPr>
      </w:pPr>
      <w:r w:rsidRPr="00614E22">
        <w:rPr>
          <w:rFonts w:ascii="Simplified Arabic" w:hAnsi="Simplified Arabic" w:cs="Simplified Arabic"/>
          <w:sz w:val="28"/>
          <w:szCs w:val="28"/>
          <w:rtl/>
        </w:rPr>
        <w:t>وتشير هذه النتيجة إلى أن المؤسسات محل الدراسة تولي اهتمامًا جيدًا بالجوانب الفيزيائية للعمل، مما ساعد في دعم الأداء الوظيفي</w:t>
      </w:r>
      <w:r w:rsidRPr="00614E22">
        <w:rPr>
          <w:rFonts w:ascii="Simplified Arabic" w:hAnsi="Simplified Arabic" w:cs="Simplified Arabic"/>
          <w:sz w:val="28"/>
          <w:szCs w:val="28"/>
        </w:rPr>
        <w:t>.</w:t>
      </w:r>
    </w:p>
    <w:p w:rsidR="00614E22" w:rsidRPr="00614E22" w:rsidRDefault="00A37123" w:rsidP="00614E22">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3.</w:t>
      </w:r>
      <w:r w:rsidR="00614E22" w:rsidRPr="00614E22">
        <w:rPr>
          <w:rFonts w:ascii="Simplified Arabic" w:hAnsi="Simplified Arabic" w:cs="Simplified Arabic"/>
          <w:b/>
          <w:bCs/>
          <w:sz w:val="28"/>
          <w:szCs w:val="28"/>
        </w:rPr>
        <w:t xml:space="preserve"> </w:t>
      </w:r>
      <w:r w:rsidR="00614E22" w:rsidRPr="00614E22">
        <w:rPr>
          <w:rFonts w:ascii="Simplified Arabic" w:hAnsi="Simplified Arabic" w:cs="Simplified Arabic"/>
          <w:b/>
          <w:bCs/>
          <w:sz w:val="28"/>
          <w:szCs w:val="28"/>
          <w:rtl/>
        </w:rPr>
        <w:t>فرص النمو الوظيفي والتطوير</w:t>
      </w:r>
    </w:p>
    <w:p w:rsidR="00614E22" w:rsidRPr="00614E22" w:rsidRDefault="00614E22" w:rsidP="00614E22">
      <w:pPr>
        <w:bidi/>
        <w:spacing w:line="240" w:lineRule="auto"/>
        <w:rPr>
          <w:rFonts w:ascii="Simplified Arabic" w:hAnsi="Simplified Arabic" w:cs="Simplified Arabic"/>
          <w:sz w:val="28"/>
          <w:szCs w:val="28"/>
        </w:rPr>
      </w:pPr>
      <w:r w:rsidRPr="00614E22">
        <w:rPr>
          <w:rFonts w:ascii="Simplified Arabic" w:hAnsi="Simplified Arabic" w:cs="Simplified Arabic"/>
          <w:sz w:val="28"/>
          <w:szCs w:val="28"/>
          <w:rtl/>
        </w:rPr>
        <w:t>أظهرت النتائج وجود علاقة إيجابية متوسطة إلى قوية بين فرص النمو الوظيفي والأداء، حيث ساهم هذا البعد بدرجة واضحة في تفسير مستوى الأداء</w:t>
      </w:r>
      <w:r w:rsidRPr="00614E22">
        <w:rPr>
          <w:rFonts w:ascii="Simplified Arabic" w:hAnsi="Simplified Arabic" w:cs="Simplified Arabic"/>
          <w:sz w:val="28"/>
          <w:szCs w:val="28"/>
        </w:rPr>
        <w:t>.</w:t>
      </w:r>
    </w:p>
    <w:p w:rsidR="00614E22" w:rsidRPr="00614E22" w:rsidRDefault="00614E22" w:rsidP="009A7C16">
      <w:pPr>
        <w:bidi/>
        <w:spacing w:line="240" w:lineRule="auto"/>
        <w:rPr>
          <w:rFonts w:ascii="Simplified Arabic" w:hAnsi="Simplified Arabic" w:cs="Simplified Arabic"/>
          <w:sz w:val="28"/>
          <w:szCs w:val="28"/>
        </w:rPr>
      </w:pPr>
      <w:r w:rsidRPr="009A7C16">
        <w:rPr>
          <w:rFonts w:ascii="Simplified Arabic" w:hAnsi="Simplified Arabic" w:cs="Simplified Arabic"/>
          <w:sz w:val="28"/>
          <w:szCs w:val="28"/>
          <w:rtl/>
        </w:rPr>
        <w:t xml:space="preserve">وتتفق هذه النتيجة مع دراسة </w:t>
      </w:r>
      <w:r w:rsidRPr="009A7C16">
        <w:rPr>
          <w:rFonts w:ascii="Simplified Arabic" w:hAnsi="Simplified Arabic" w:cs="Simplified Arabic"/>
          <w:sz w:val="28"/>
          <w:szCs w:val="28"/>
        </w:rPr>
        <w:t>Rethinam and Ismail (2008)</w:t>
      </w:r>
      <w:r w:rsidR="009A7C16" w:rsidRPr="009A7C16">
        <w:rPr>
          <w:rFonts w:ascii="Simplified Arabic" w:hAnsi="Simplified Arabic" w:cs="Simplified Arabic" w:hint="cs"/>
          <w:sz w:val="28"/>
          <w:szCs w:val="28"/>
          <w:rtl/>
        </w:rPr>
        <w:t xml:space="preserve"> </w:t>
      </w:r>
      <w:r w:rsidRPr="009A7C16">
        <w:rPr>
          <w:rFonts w:ascii="Simplified Arabic" w:hAnsi="Simplified Arabic" w:cs="Simplified Arabic"/>
          <w:sz w:val="28"/>
          <w:szCs w:val="28"/>
          <w:rtl/>
        </w:rPr>
        <w:t>التي أكدت أن توفير فرص التدريب والتطوير المهني يمثل عاملًا مؤثرًا في رفع كفاءة الموظفين.</w:t>
      </w:r>
      <w:r w:rsidRPr="00614E22">
        <w:rPr>
          <w:rFonts w:ascii="Simplified Arabic" w:hAnsi="Simplified Arabic" w:cs="Simplified Arabic"/>
          <w:sz w:val="28"/>
          <w:szCs w:val="28"/>
          <w:rtl/>
        </w:rPr>
        <w:t xml:space="preserve"> كما تدعمها الأدبيات الحديثة التي تشير إلى أن الموظف الذي يشعر بإمكانية التطور داخل المؤسسة يكون أكثر التزامًا وإنتاجية</w:t>
      </w:r>
      <w:r w:rsidRPr="00614E22">
        <w:rPr>
          <w:rFonts w:ascii="Simplified Arabic" w:hAnsi="Simplified Arabic" w:cs="Simplified Arabic"/>
          <w:sz w:val="28"/>
          <w:szCs w:val="28"/>
        </w:rPr>
        <w:t>.</w:t>
      </w:r>
    </w:p>
    <w:p w:rsidR="00614E22" w:rsidRPr="00614E22" w:rsidRDefault="00614E22" w:rsidP="00DF7114">
      <w:pPr>
        <w:bidi/>
        <w:spacing w:line="240" w:lineRule="auto"/>
        <w:rPr>
          <w:rFonts w:ascii="Simplified Arabic" w:hAnsi="Simplified Arabic" w:cs="Simplified Arabic"/>
          <w:sz w:val="28"/>
          <w:szCs w:val="28"/>
        </w:rPr>
      </w:pPr>
      <w:r w:rsidRPr="00614E22">
        <w:rPr>
          <w:rFonts w:ascii="Simplified Arabic" w:hAnsi="Simplified Arabic" w:cs="Simplified Arabic"/>
          <w:sz w:val="28"/>
          <w:szCs w:val="28"/>
          <w:rtl/>
        </w:rPr>
        <w:t>إلا أن نتائج الدراسة الحالية أظهرت أن مستوى النمو الوظيفي جاء بدرجة متوسطة، مما يشير إلى وجود مجال لتحسين برامج التدريب والتطوير داخل المؤسسات</w:t>
      </w:r>
      <w:r w:rsidRPr="00614E22">
        <w:rPr>
          <w:rFonts w:ascii="Simplified Arabic" w:hAnsi="Simplified Arabic" w:cs="Simplified Arabic"/>
          <w:sz w:val="28"/>
          <w:szCs w:val="28"/>
        </w:rPr>
        <w:t>.</w:t>
      </w:r>
    </w:p>
    <w:p w:rsidR="00614E22" w:rsidRPr="00614E22" w:rsidRDefault="00DF7114" w:rsidP="00614E22">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4.</w:t>
      </w:r>
      <w:r w:rsidR="00614E22" w:rsidRPr="00614E22">
        <w:rPr>
          <w:rFonts w:ascii="Simplified Arabic" w:hAnsi="Simplified Arabic" w:cs="Simplified Arabic"/>
          <w:b/>
          <w:bCs/>
          <w:sz w:val="28"/>
          <w:szCs w:val="28"/>
        </w:rPr>
        <w:t xml:space="preserve"> </w:t>
      </w:r>
      <w:r w:rsidR="00614E22" w:rsidRPr="00614E22">
        <w:rPr>
          <w:rFonts w:ascii="Simplified Arabic" w:hAnsi="Simplified Arabic" w:cs="Simplified Arabic"/>
          <w:b/>
          <w:bCs/>
          <w:sz w:val="28"/>
          <w:szCs w:val="28"/>
          <w:rtl/>
        </w:rPr>
        <w:t>العدالة والأجور</w:t>
      </w:r>
    </w:p>
    <w:p w:rsidR="00614E22" w:rsidRPr="00614E22" w:rsidRDefault="00614E22" w:rsidP="00614E22">
      <w:pPr>
        <w:bidi/>
        <w:spacing w:line="240" w:lineRule="auto"/>
        <w:rPr>
          <w:rFonts w:ascii="Simplified Arabic" w:hAnsi="Simplified Arabic" w:cs="Simplified Arabic"/>
          <w:sz w:val="28"/>
          <w:szCs w:val="28"/>
        </w:rPr>
      </w:pPr>
      <w:r w:rsidRPr="00614E22">
        <w:rPr>
          <w:rFonts w:ascii="Simplified Arabic" w:hAnsi="Simplified Arabic" w:cs="Simplified Arabic"/>
          <w:sz w:val="28"/>
          <w:szCs w:val="28"/>
          <w:rtl/>
        </w:rPr>
        <w:t>جاء بعد العدالة والأجور في المرتبة الأخيرة من حيث قوة التأثير، رغم وجود علاقة إيجابية دالة إحصائيًا مع الأداء الوظيفي. وتنسجم هذه النتيجة مع بعض الدراسات العربية التي أشارت إلى وجود تباين في إدراك العاملين لعدالة الأنظمة المالية</w:t>
      </w:r>
      <w:r w:rsidRPr="00614E22">
        <w:rPr>
          <w:rFonts w:ascii="Simplified Arabic" w:hAnsi="Simplified Arabic" w:cs="Simplified Arabic"/>
          <w:sz w:val="28"/>
          <w:szCs w:val="28"/>
        </w:rPr>
        <w:t>.</w:t>
      </w:r>
    </w:p>
    <w:p w:rsidR="00614E22" w:rsidRPr="00614E22" w:rsidRDefault="00614E22" w:rsidP="000D3BDF">
      <w:pPr>
        <w:bidi/>
        <w:spacing w:line="240" w:lineRule="auto"/>
        <w:rPr>
          <w:rFonts w:ascii="Simplified Arabic" w:hAnsi="Simplified Arabic" w:cs="Simplified Arabic"/>
          <w:sz w:val="28"/>
          <w:szCs w:val="28"/>
        </w:rPr>
      </w:pPr>
      <w:r w:rsidRPr="00614E22">
        <w:rPr>
          <w:rFonts w:ascii="Simplified Arabic" w:hAnsi="Simplified Arabic" w:cs="Simplified Arabic"/>
          <w:sz w:val="28"/>
          <w:szCs w:val="28"/>
          <w:rtl/>
        </w:rPr>
        <w:lastRenderedPageBreak/>
        <w:t xml:space="preserve">كما </w:t>
      </w:r>
      <w:r w:rsidRPr="000E4E22">
        <w:rPr>
          <w:rFonts w:ascii="Simplified Arabic" w:hAnsi="Simplified Arabic" w:cs="Simplified Arabic"/>
          <w:sz w:val="28"/>
          <w:szCs w:val="28"/>
          <w:rtl/>
        </w:rPr>
        <w:t xml:space="preserve">تتفق النتائج مع ما أشار إليه </w:t>
      </w:r>
      <w:r w:rsidRPr="000E4E22">
        <w:rPr>
          <w:rFonts w:ascii="Simplified Arabic" w:hAnsi="Simplified Arabic" w:cs="Simplified Arabic"/>
          <w:sz w:val="28"/>
          <w:szCs w:val="28"/>
        </w:rPr>
        <w:t>Luthans (2005)</w:t>
      </w:r>
      <w:r w:rsidR="000E4E22" w:rsidRPr="000E4E22">
        <w:rPr>
          <w:rFonts w:ascii="Simplified Arabic" w:hAnsi="Simplified Arabic" w:cs="Simplified Arabic" w:hint="cs"/>
          <w:sz w:val="28"/>
          <w:szCs w:val="28"/>
          <w:rtl/>
        </w:rPr>
        <w:t xml:space="preserve"> </w:t>
      </w:r>
      <w:r w:rsidRPr="000E4E22">
        <w:rPr>
          <w:rFonts w:ascii="Simplified Arabic" w:hAnsi="Simplified Arabic" w:cs="Simplified Arabic"/>
          <w:sz w:val="28"/>
          <w:szCs w:val="28"/>
          <w:rtl/>
        </w:rPr>
        <w:t>من أن العدالة التنظيمية تؤثر في الدافعية، إلا أنها ليست العامل الوحيد المحدد للأداء. ويمكن تفسير هذه النتيجة بأن العاملين قد ي</w:t>
      </w:r>
      <w:r w:rsidRPr="00614E22">
        <w:rPr>
          <w:rFonts w:ascii="Simplified Arabic" w:hAnsi="Simplified Arabic" w:cs="Simplified Arabic"/>
          <w:sz w:val="28"/>
          <w:szCs w:val="28"/>
          <w:rtl/>
        </w:rPr>
        <w:t>ضعون العلاقات الإنسانية والدعم الإداري في مرتبة أعلى من الأجر عند تقييمهم لبيئة العمل</w:t>
      </w:r>
      <w:r w:rsidRPr="00614E22">
        <w:rPr>
          <w:rFonts w:ascii="Simplified Arabic" w:hAnsi="Simplified Arabic" w:cs="Simplified Arabic"/>
          <w:sz w:val="28"/>
          <w:szCs w:val="28"/>
        </w:rPr>
        <w:t>.</w:t>
      </w:r>
    </w:p>
    <w:p w:rsidR="00614E22" w:rsidRPr="00614E22" w:rsidRDefault="00614E22" w:rsidP="00614E22">
      <w:pPr>
        <w:bidi/>
        <w:spacing w:line="240" w:lineRule="auto"/>
        <w:rPr>
          <w:rFonts w:ascii="Simplified Arabic" w:hAnsi="Simplified Arabic" w:cs="Simplified Arabic"/>
          <w:b/>
          <w:bCs/>
          <w:sz w:val="28"/>
          <w:szCs w:val="28"/>
        </w:rPr>
      </w:pPr>
      <w:r w:rsidRPr="00614E22">
        <w:rPr>
          <w:rFonts w:ascii="Simplified Arabic" w:hAnsi="Simplified Arabic" w:cs="Simplified Arabic"/>
          <w:b/>
          <w:bCs/>
          <w:sz w:val="28"/>
          <w:szCs w:val="28"/>
          <w:rtl/>
        </w:rPr>
        <w:t>ثالثًا: مقارنة النتائج بالتعليق العام على الدراسات السابقة</w:t>
      </w:r>
    </w:p>
    <w:p w:rsidR="00614E22" w:rsidRPr="00614E22" w:rsidRDefault="00614E22" w:rsidP="00614E22">
      <w:pPr>
        <w:bidi/>
        <w:spacing w:line="240" w:lineRule="auto"/>
        <w:rPr>
          <w:rFonts w:ascii="Simplified Arabic" w:hAnsi="Simplified Arabic" w:cs="Simplified Arabic"/>
          <w:sz w:val="28"/>
          <w:szCs w:val="28"/>
        </w:rPr>
      </w:pPr>
      <w:r w:rsidRPr="00614E22">
        <w:rPr>
          <w:rFonts w:ascii="Simplified Arabic" w:hAnsi="Simplified Arabic" w:cs="Simplified Arabic"/>
          <w:sz w:val="28"/>
          <w:szCs w:val="28"/>
          <w:rtl/>
        </w:rPr>
        <w:t>تُظهر نتائج الدراسة الحالية انسجامًا واضحًا مع أوجه التشابه التي تم استخلاصها من الدراسات السابقة، حيث أكدت النتائج</w:t>
      </w:r>
      <w:r w:rsidRPr="00614E22">
        <w:rPr>
          <w:rFonts w:ascii="Simplified Arabic" w:hAnsi="Simplified Arabic" w:cs="Simplified Arabic"/>
          <w:sz w:val="28"/>
          <w:szCs w:val="28"/>
        </w:rPr>
        <w:t>:</w:t>
      </w:r>
    </w:p>
    <w:p w:rsidR="00614E22" w:rsidRPr="00614E22" w:rsidRDefault="00614E22" w:rsidP="00614E22">
      <w:pPr>
        <w:numPr>
          <w:ilvl w:val="0"/>
          <w:numId w:val="67"/>
        </w:numPr>
        <w:bidi/>
        <w:spacing w:line="240" w:lineRule="auto"/>
        <w:rPr>
          <w:rFonts w:ascii="Simplified Arabic" w:hAnsi="Simplified Arabic" w:cs="Simplified Arabic"/>
          <w:sz w:val="28"/>
          <w:szCs w:val="28"/>
        </w:rPr>
      </w:pPr>
      <w:r w:rsidRPr="00614E22">
        <w:rPr>
          <w:rFonts w:ascii="Simplified Arabic" w:hAnsi="Simplified Arabic" w:cs="Simplified Arabic"/>
          <w:sz w:val="28"/>
          <w:szCs w:val="28"/>
          <w:rtl/>
        </w:rPr>
        <w:t>وجود علاقة إيجابية بين بيئة العمل والأداء، وهو ما اتفقت عليه غالبية الدراسات السابقة</w:t>
      </w:r>
      <w:r w:rsidRPr="00614E22">
        <w:rPr>
          <w:rFonts w:ascii="Simplified Arabic" w:hAnsi="Simplified Arabic" w:cs="Simplified Arabic"/>
          <w:sz w:val="28"/>
          <w:szCs w:val="28"/>
        </w:rPr>
        <w:t>.</w:t>
      </w:r>
    </w:p>
    <w:p w:rsidR="00614E22" w:rsidRPr="00614E22" w:rsidRDefault="00614E22" w:rsidP="00614E22">
      <w:pPr>
        <w:numPr>
          <w:ilvl w:val="0"/>
          <w:numId w:val="67"/>
        </w:numPr>
        <w:bidi/>
        <w:spacing w:line="240" w:lineRule="auto"/>
        <w:rPr>
          <w:rFonts w:ascii="Simplified Arabic" w:hAnsi="Simplified Arabic" w:cs="Simplified Arabic"/>
          <w:sz w:val="28"/>
          <w:szCs w:val="28"/>
        </w:rPr>
      </w:pPr>
      <w:r w:rsidRPr="00614E22">
        <w:rPr>
          <w:rFonts w:ascii="Simplified Arabic" w:hAnsi="Simplified Arabic" w:cs="Simplified Arabic"/>
          <w:sz w:val="28"/>
          <w:szCs w:val="28"/>
          <w:rtl/>
        </w:rPr>
        <w:t>أهمية جودة حياة العمل كإطار شامل لتفسير العلاقة بين البيئة والأداء</w:t>
      </w:r>
      <w:r w:rsidRPr="00614E22">
        <w:rPr>
          <w:rFonts w:ascii="Simplified Arabic" w:hAnsi="Simplified Arabic" w:cs="Simplified Arabic"/>
          <w:sz w:val="28"/>
          <w:szCs w:val="28"/>
        </w:rPr>
        <w:t>.</w:t>
      </w:r>
    </w:p>
    <w:p w:rsidR="00614E22" w:rsidRPr="00614E22" w:rsidRDefault="00614E22" w:rsidP="00614E22">
      <w:pPr>
        <w:numPr>
          <w:ilvl w:val="0"/>
          <w:numId w:val="67"/>
        </w:numPr>
        <w:bidi/>
        <w:spacing w:line="240" w:lineRule="auto"/>
        <w:rPr>
          <w:rFonts w:ascii="Simplified Arabic" w:hAnsi="Simplified Arabic" w:cs="Simplified Arabic"/>
          <w:sz w:val="28"/>
          <w:szCs w:val="28"/>
        </w:rPr>
      </w:pPr>
      <w:r w:rsidRPr="00614E22">
        <w:rPr>
          <w:rFonts w:ascii="Simplified Arabic" w:hAnsi="Simplified Arabic" w:cs="Simplified Arabic"/>
          <w:sz w:val="28"/>
          <w:szCs w:val="28"/>
          <w:rtl/>
        </w:rPr>
        <w:t>تأثير العدالة التنظيمية وظروف العمل والنمو الوظيفي على الأداء</w:t>
      </w:r>
      <w:r w:rsidRPr="00614E22">
        <w:rPr>
          <w:rFonts w:ascii="Simplified Arabic" w:hAnsi="Simplified Arabic" w:cs="Simplified Arabic"/>
          <w:sz w:val="28"/>
          <w:szCs w:val="28"/>
        </w:rPr>
        <w:t>.</w:t>
      </w:r>
    </w:p>
    <w:p w:rsidR="00614E22" w:rsidRPr="00614E22" w:rsidRDefault="00614E22" w:rsidP="00614E22">
      <w:pPr>
        <w:numPr>
          <w:ilvl w:val="0"/>
          <w:numId w:val="67"/>
        </w:numPr>
        <w:bidi/>
        <w:spacing w:line="240" w:lineRule="auto"/>
        <w:rPr>
          <w:rFonts w:ascii="Simplified Arabic" w:hAnsi="Simplified Arabic" w:cs="Simplified Arabic"/>
          <w:sz w:val="28"/>
          <w:szCs w:val="28"/>
        </w:rPr>
      </w:pPr>
      <w:r w:rsidRPr="00614E22">
        <w:rPr>
          <w:rFonts w:ascii="Simplified Arabic" w:hAnsi="Simplified Arabic" w:cs="Simplified Arabic"/>
          <w:sz w:val="28"/>
          <w:szCs w:val="28"/>
          <w:rtl/>
        </w:rPr>
        <w:t>ملاءمة المنهج الوصفي التحليلي واستخدام الاستبانة في دراسة هذه العلاقة</w:t>
      </w:r>
      <w:r w:rsidRPr="00614E22">
        <w:rPr>
          <w:rFonts w:ascii="Simplified Arabic" w:hAnsi="Simplified Arabic" w:cs="Simplified Arabic"/>
          <w:sz w:val="28"/>
          <w:szCs w:val="28"/>
        </w:rPr>
        <w:t>.</w:t>
      </w:r>
    </w:p>
    <w:p w:rsidR="00614E22" w:rsidRPr="00614E22" w:rsidRDefault="00614E22" w:rsidP="004F5D8D">
      <w:pPr>
        <w:bidi/>
        <w:spacing w:line="240" w:lineRule="auto"/>
        <w:rPr>
          <w:rFonts w:ascii="Simplified Arabic" w:hAnsi="Simplified Arabic" w:cs="Simplified Arabic"/>
          <w:sz w:val="28"/>
          <w:szCs w:val="28"/>
        </w:rPr>
      </w:pPr>
      <w:r w:rsidRPr="00614E22">
        <w:rPr>
          <w:rFonts w:ascii="Simplified Arabic" w:hAnsi="Simplified Arabic" w:cs="Simplified Arabic"/>
          <w:sz w:val="28"/>
          <w:szCs w:val="28"/>
          <w:rtl/>
        </w:rPr>
        <w:t>في المقابل، أظهرت النتائج بعض الاختلافات التي تتسق مع ما ذكرته الدراسات السابقة من تفاوت في ترتيب الأبعاد الأكثر تأثيرًا، إذ جاءت العلاقات الإنسانية في الدراسة الحالية كأهم بعد، بينما ركزت دراسات أخرى على الجوانب المادية أو الأجور</w:t>
      </w:r>
      <w:r w:rsidRPr="00614E22">
        <w:rPr>
          <w:rFonts w:ascii="Simplified Arabic" w:hAnsi="Simplified Arabic" w:cs="Simplified Arabic"/>
          <w:sz w:val="28"/>
          <w:szCs w:val="28"/>
        </w:rPr>
        <w:t>.</w:t>
      </w:r>
    </w:p>
    <w:p w:rsidR="00614E22" w:rsidRPr="00614E22" w:rsidRDefault="00614E22" w:rsidP="00614E22">
      <w:pPr>
        <w:bidi/>
        <w:spacing w:line="240" w:lineRule="auto"/>
        <w:rPr>
          <w:rFonts w:ascii="Simplified Arabic" w:hAnsi="Simplified Arabic" w:cs="Simplified Arabic"/>
          <w:b/>
          <w:bCs/>
          <w:sz w:val="28"/>
          <w:szCs w:val="28"/>
        </w:rPr>
      </w:pPr>
      <w:r w:rsidRPr="00614E22">
        <w:rPr>
          <w:rFonts w:ascii="Simplified Arabic" w:hAnsi="Simplified Arabic" w:cs="Simplified Arabic"/>
          <w:b/>
          <w:bCs/>
          <w:sz w:val="28"/>
          <w:szCs w:val="28"/>
          <w:rtl/>
        </w:rPr>
        <w:t>رابعًا: مناقشة النتائج في ضوء الإضافة البحثية للدراسة الحالية</w:t>
      </w:r>
    </w:p>
    <w:p w:rsidR="00614E22" w:rsidRPr="00614E22" w:rsidRDefault="00614E22" w:rsidP="00614E22">
      <w:pPr>
        <w:bidi/>
        <w:spacing w:line="240" w:lineRule="auto"/>
        <w:rPr>
          <w:rFonts w:ascii="Simplified Arabic" w:hAnsi="Simplified Arabic" w:cs="Simplified Arabic"/>
          <w:sz w:val="28"/>
          <w:szCs w:val="28"/>
        </w:rPr>
      </w:pPr>
      <w:r w:rsidRPr="00614E22">
        <w:rPr>
          <w:rFonts w:ascii="Simplified Arabic" w:hAnsi="Simplified Arabic" w:cs="Simplified Arabic"/>
          <w:sz w:val="28"/>
          <w:szCs w:val="28"/>
          <w:rtl/>
        </w:rPr>
        <w:t>أكدت النتائج نجاح الدراسة في تحقيق الإضافة العلمية التي سعت إليها، حيث</w:t>
      </w:r>
      <w:r w:rsidRPr="00614E22">
        <w:rPr>
          <w:rFonts w:ascii="Simplified Arabic" w:hAnsi="Simplified Arabic" w:cs="Simplified Arabic"/>
          <w:sz w:val="28"/>
          <w:szCs w:val="28"/>
        </w:rPr>
        <w:t>:</w:t>
      </w:r>
    </w:p>
    <w:p w:rsidR="00614E22" w:rsidRPr="00614E22" w:rsidRDefault="00614E22" w:rsidP="00614E22">
      <w:pPr>
        <w:numPr>
          <w:ilvl w:val="0"/>
          <w:numId w:val="68"/>
        </w:numPr>
        <w:bidi/>
        <w:spacing w:line="240" w:lineRule="auto"/>
        <w:rPr>
          <w:rFonts w:ascii="Simplified Arabic" w:hAnsi="Simplified Arabic" w:cs="Simplified Arabic"/>
          <w:sz w:val="28"/>
          <w:szCs w:val="28"/>
        </w:rPr>
      </w:pPr>
      <w:r w:rsidRPr="00614E22">
        <w:rPr>
          <w:rFonts w:ascii="Simplified Arabic" w:hAnsi="Simplified Arabic" w:cs="Simplified Arabic"/>
          <w:sz w:val="28"/>
          <w:szCs w:val="28"/>
          <w:rtl/>
        </w:rPr>
        <w:t>تم دمج الأبعاد المادية والنفسية والاجتماعية لبيئة العمل في نموذج تحليلي واحد</w:t>
      </w:r>
      <w:r w:rsidRPr="00614E22">
        <w:rPr>
          <w:rFonts w:ascii="Simplified Arabic" w:hAnsi="Simplified Arabic" w:cs="Simplified Arabic"/>
          <w:sz w:val="28"/>
          <w:szCs w:val="28"/>
        </w:rPr>
        <w:t>.</w:t>
      </w:r>
    </w:p>
    <w:p w:rsidR="00614E22" w:rsidRPr="00614E22" w:rsidRDefault="00614E22" w:rsidP="00614E22">
      <w:pPr>
        <w:numPr>
          <w:ilvl w:val="0"/>
          <w:numId w:val="68"/>
        </w:numPr>
        <w:bidi/>
        <w:spacing w:line="240" w:lineRule="auto"/>
        <w:rPr>
          <w:rFonts w:ascii="Simplified Arabic" w:hAnsi="Simplified Arabic" w:cs="Simplified Arabic"/>
          <w:sz w:val="28"/>
          <w:szCs w:val="28"/>
        </w:rPr>
      </w:pPr>
      <w:r w:rsidRPr="00614E22">
        <w:rPr>
          <w:rFonts w:ascii="Simplified Arabic" w:hAnsi="Simplified Arabic" w:cs="Simplified Arabic"/>
          <w:sz w:val="28"/>
          <w:szCs w:val="28"/>
          <w:rtl/>
        </w:rPr>
        <w:t>أظهرت النتائج أن التأثير الأقوى كان للأبعاد الاجتماعية والنفسية، مما يؤكد أهمية النظرة الشمولية لبيئة العمل</w:t>
      </w:r>
      <w:r w:rsidRPr="00614E22">
        <w:rPr>
          <w:rFonts w:ascii="Simplified Arabic" w:hAnsi="Simplified Arabic" w:cs="Simplified Arabic"/>
          <w:sz w:val="28"/>
          <w:szCs w:val="28"/>
        </w:rPr>
        <w:t>.</w:t>
      </w:r>
    </w:p>
    <w:p w:rsidR="00614E22" w:rsidRPr="00614E22" w:rsidRDefault="00614E22" w:rsidP="00614E22">
      <w:pPr>
        <w:numPr>
          <w:ilvl w:val="0"/>
          <w:numId w:val="68"/>
        </w:numPr>
        <w:bidi/>
        <w:spacing w:line="240" w:lineRule="auto"/>
        <w:rPr>
          <w:rFonts w:ascii="Simplified Arabic" w:hAnsi="Simplified Arabic" w:cs="Simplified Arabic"/>
          <w:sz w:val="28"/>
          <w:szCs w:val="28"/>
        </w:rPr>
      </w:pPr>
      <w:r w:rsidRPr="00614E22">
        <w:rPr>
          <w:rFonts w:ascii="Simplified Arabic" w:hAnsi="Simplified Arabic" w:cs="Simplified Arabic"/>
          <w:sz w:val="28"/>
          <w:szCs w:val="28"/>
          <w:rtl/>
        </w:rPr>
        <w:t>قدمت الدراسة تحليلًا مقارنًا يوضح ترتيب الأبعاد من حيث التأثير، وهو ما يساعد الإدارة في تحديد أولويات التحسين</w:t>
      </w:r>
      <w:r w:rsidRPr="00614E22">
        <w:rPr>
          <w:rFonts w:ascii="Simplified Arabic" w:hAnsi="Simplified Arabic" w:cs="Simplified Arabic"/>
          <w:sz w:val="28"/>
          <w:szCs w:val="28"/>
        </w:rPr>
        <w:t>.</w:t>
      </w:r>
    </w:p>
    <w:p w:rsidR="00614E22" w:rsidRDefault="00614E22" w:rsidP="00D127C1">
      <w:pPr>
        <w:bidi/>
        <w:spacing w:line="240" w:lineRule="auto"/>
        <w:rPr>
          <w:rFonts w:ascii="Simplified Arabic" w:hAnsi="Simplified Arabic" w:cs="Simplified Arabic"/>
          <w:sz w:val="28"/>
          <w:szCs w:val="28"/>
          <w:rtl/>
        </w:rPr>
      </w:pPr>
      <w:r w:rsidRPr="00614E22">
        <w:rPr>
          <w:rFonts w:ascii="Simplified Arabic" w:hAnsi="Simplified Arabic" w:cs="Simplified Arabic"/>
          <w:sz w:val="28"/>
          <w:szCs w:val="28"/>
          <w:rtl/>
        </w:rPr>
        <w:t>كما أسهمت الدراسة في دعم الأدبيات العربية بنتائج حديثة تعكس واقع بيئة العمل في سياق تنظيمي معاصر داخل المملكة العربية السعودية</w:t>
      </w:r>
      <w:r w:rsidRPr="00614E22">
        <w:rPr>
          <w:rFonts w:ascii="Simplified Arabic" w:hAnsi="Simplified Arabic" w:cs="Simplified Arabic"/>
          <w:sz w:val="28"/>
          <w:szCs w:val="28"/>
        </w:rPr>
        <w:t>.</w:t>
      </w:r>
    </w:p>
    <w:p w:rsidR="000D3BDF" w:rsidRPr="00614E22" w:rsidRDefault="000D3BDF" w:rsidP="000D3BDF">
      <w:pPr>
        <w:bidi/>
        <w:spacing w:line="240" w:lineRule="auto"/>
        <w:rPr>
          <w:rFonts w:ascii="Simplified Arabic" w:hAnsi="Simplified Arabic" w:cs="Simplified Arabic"/>
          <w:sz w:val="28"/>
          <w:szCs w:val="28"/>
        </w:rPr>
      </w:pPr>
    </w:p>
    <w:p w:rsidR="00614E22" w:rsidRPr="00614E22" w:rsidRDefault="00614E22" w:rsidP="00614E22">
      <w:pPr>
        <w:bidi/>
        <w:spacing w:line="240" w:lineRule="auto"/>
        <w:rPr>
          <w:rFonts w:ascii="Simplified Arabic" w:hAnsi="Simplified Arabic" w:cs="Simplified Arabic"/>
          <w:b/>
          <w:bCs/>
          <w:sz w:val="28"/>
          <w:szCs w:val="28"/>
        </w:rPr>
      </w:pPr>
      <w:r w:rsidRPr="00614E22">
        <w:rPr>
          <w:rFonts w:ascii="Simplified Arabic" w:hAnsi="Simplified Arabic" w:cs="Simplified Arabic"/>
          <w:b/>
          <w:bCs/>
          <w:sz w:val="28"/>
          <w:szCs w:val="28"/>
          <w:rtl/>
        </w:rPr>
        <w:lastRenderedPageBreak/>
        <w:t>خامسًا: الاستنتاج العام من المناقشة</w:t>
      </w:r>
    </w:p>
    <w:p w:rsidR="00614E22" w:rsidRPr="00614E22" w:rsidRDefault="00614E22" w:rsidP="00614E22">
      <w:pPr>
        <w:bidi/>
        <w:spacing w:line="240" w:lineRule="auto"/>
        <w:rPr>
          <w:rFonts w:ascii="Simplified Arabic" w:hAnsi="Simplified Arabic" w:cs="Simplified Arabic"/>
          <w:sz w:val="28"/>
          <w:szCs w:val="28"/>
        </w:rPr>
      </w:pPr>
      <w:r w:rsidRPr="00614E22">
        <w:rPr>
          <w:rFonts w:ascii="Simplified Arabic" w:hAnsi="Simplified Arabic" w:cs="Simplified Arabic"/>
          <w:sz w:val="28"/>
          <w:szCs w:val="28"/>
          <w:rtl/>
        </w:rPr>
        <w:t>يتضح من خلال مناقشة النتائج أن بيئة العمل تمثل عاملًا حاسمًا في تشكيل مستوى أداء الموظفين، وأن تأثيرها لا يقتصر على الجوانب المادية فقط، بل يمتد ليشمل العلاقات الإنسانية وفرص النمو المهني والعدالة التنظيمية. وقد أثبتت النتائج أن التكامل الاجتماعي داخل العمل يعد العنصر الأكثر تأثيرًا في الأداء، وهو ما يعكس أهمية البعد الإنساني في بيئات العمل المعاصرة</w:t>
      </w:r>
      <w:r w:rsidRPr="00614E22">
        <w:rPr>
          <w:rFonts w:ascii="Simplified Arabic" w:hAnsi="Simplified Arabic" w:cs="Simplified Arabic"/>
          <w:sz w:val="28"/>
          <w:szCs w:val="28"/>
        </w:rPr>
        <w:t>.</w:t>
      </w:r>
    </w:p>
    <w:p w:rsidR="00614E22" w:rsidRPr="00614E22" w:rsidRDefault="00614E22" w:rsidP="00614E22">
      <w:pPr>
        <w:bidi/>
        <w:spacing w:line="240" w:lineRule="auto"/>
        <w:rPr>
          <w:rFonts w:ascii="Simplified Arabic" w:hAnsi="Simplified Arabic" w:cs="Simplified Arabic"/>
          <w:sz w:val="28"/>
          <w:szCs w:val="28"/>
        </w:rPr>
      </w:pPr>
      <w:r w:rsidRPr="00614E22">
        <w:rPr>
          <w:rFonts w:ascii="Simplified Arabic" w:hAnsi="Simplified Arabic" w:cs="Simplified Arabic"/>
          <w:sz w:val="28"/>
          <w:szCs w:val="28"/>
          <w:rtl/>
        </w:rPr>
        <w:t>كما تؤكد النتائج أن تحسين بيئة العمل يعد مدخلًا استراتيجيًا يمكن من خلاله رفع كفاءة الأداء وتحقيق الاستدامة التنظيمية، وهو ما يتماشى مع التوجهات الحديثة في إدارة الموارد البشرية</w:t>
      </w:r>
      <w:r w:rsidRPr="00614E22">
        <w:rPr>
          <w:rFonts w:ascii="Simplified Arabic" w:hAnsi="Simplified Arabic" w:cs="Simplified Arabic"/>
          <w:sz w:val="28"/>
          <w:szCs w:val="28"/>
        </w:rPr>
        <w:t>.</w:t>
      </w:r>
    </w:p>
    <w:p w:rsidR="00B56A6C" w:rsidRDefault="00B56A6C" w:rsidP="00045B10">
      <w:pPr>
        <w:bidi/>
        <w:spacing w:line="240" w:lineRule="auto"/>
        <w:rPr>
          <w:rFonts w:ascii="Simplified Arabic" w:hAnsi="Simplified Arabic" w:cs="Simplified Arabic"/>
          <w:sz w:val="28"/>
          <w:szCs w:val="28"/>
          <w:rtl/>
        </w:rPr>
      </w:pPr>
    </w:p>
    <w:p w:rsidR="00553E78" w:rsidRDefault="00553E78" w:rsidP="00553E78">
      <w:pPr>
        <w:bidi/>
        <w:spacing w:line="240" w:lineRule="auto"/>
        <w:rPr>
          <w:rFonts w:ascii="Simplified Arabic" w:hAnsi="Simplified Arabic" w:cs="Simplified Arabic"/>
          <w:sz w:val="28"/>
          <w:szCs w:val="28"/>
          <w:rtl/>
        </w:rPr>
      </w:pPr>
    </w:p>
    <w:p w:rsidR="00553E78" w:rsidRDefault="00553E78" w:rsidP="00553E78">
      <w:pPr>
        <w:bidi/>
        <w:spacing w:line="240" w:lineRule="auto"/>
        <w:rPr>
          <w:rFonts w:ascii="Simplified Arabic" w:hAnsi="Simplified Arabic" w:cs="Simplified Arabic"/>
          <w:sz w:val="28"/>
          <w:szCs w:val="28"/>
          <w:rtl/>
        </w:rPr>
      </w:pPr>
    </w:p>
    <w:p w:rsidR="00553E78" w:rsidRDefault="00553E78" w:rsidP="00553E78">
      <w:pPr>
        <w:bidi/>
        <w:spacing w:line="240" w:lineRule="auto"/>
        <w:rPr>
          <w:rFonts w:ascii="Simplified Arabic" w:hAnsi="Simplified Arabic" w:cs="Simplified Arabic"/>
          <w:sz w:val="28"/>
          <w:szCs w:val="28"/>
          <w:rtl/>
        </w:rPr>
      </w:pPr>
    </w:p>
    <w:p w:rsidR="00553E78" w:rsidRDefault="00553E78" w:rsidP="00553E78">
      <w:pPr>
        <w:bidi/>
        <w:spacing w:line="240" w:lineRule="auto"/>
        <w:rPr>
          <w:rFonts w:ascii="Simplified Arabic" w:hAnsi="Simplified Arabic" w:cs="Simplified Arabic"/>
          <w:sz w:val="28"/>
          <w:szCs w:val="28"/>
          <w:rtl/>
        </w:rPr>
      </w:pPr>
    </w:p>
    <w:p w:rsidR="00553E78" w:rsidRDefault="00553E78" w:rsidP="00553E78">
      <w:pPr>
        <w:bidi/>
        <w:spacing w:line="240" w:lineRule="auto"/>
        <w:rPr>
          <w:rFonts w:ascii="Simplified Arabic" w:hAnsi="Simplified Arabic" w:cs="Simplified Arabic"/>
          <w:sz w:val="28"/>
          <w:szCs w:val="28"/>
          <w:rtl/>
        </w:rPr>
      </w:pPr>
    </w:p>
    <w:p w:rsidR="00553E78" w:rsidRDefault="00553E78" w:rsidP="00553E78">
      <w:pPr>
        <w:bidi/>
        <w:spacing w:line="240" w:lineRule="auto"/>
        <w:rPr>
          <w:rFonts w:ascii="Simplified Arabic" w:hAnsi="Simplified Arabic" w:cs="Simplified Arabic"/>
          <w:sz w:val="28"/>
          <w:szCs w:val="28"/>
          <w:rtl/>
        </w:rPr>
      </w:pPr>
    </w:p>
    <w:p w:rsidR="00553E78" w:rsidRDefault="00553E78" w:rsidP="00553E78">
      <w:pPr>
        <w:bidi/>
        <w:spacing w:line="240" w:lineRule="auto"/>
        <w:rPr>
          <w:rFonts w:ascii="Simplified Arabic" w:hAnsi="Simplified Arabic" w:cs="Simplified Arabic"/>
          <w:sz w:val="28"/>
          <w:szCs w:val="28"/>
          <w:rtl/>
        </w:rPr>
      </w:pPr>
    </w:p>
    <w:p w:rsidR="00553E78" w:rsidRDefault="00553E78" w:rsidP="00553E78">
      <w:pPr>
        <w:bidi/>
        <w:spacing w:line="240" w:lineRule="auto"/>
        <w:rPr>
          <w:rFonts w:ascii="Simplified Arabic" w:hAnsi="Simplified Arabic" w:cs="Simplified Arabic"/>
          <w:sz w:val="28"/>
          <w:szCs w:val="28"/>
          <w:rtl/>
        </w:rPr>
      </w:pPr>
    </w:p>
    <w:p w:rsidR="00553E78" w:rsidRDefault="00553E78" w:rsidP="00553E78">
      <w:pPr>
        <w:bidi/>
        <w:spacing w:line="240" w:lineRule="auto"/>
        <w:rPr>
          <w:rFonts w:ascii="Simplified Arabic" w:hAnsi="Simplified Arabic" w:cs="Simplified Arabic"/>
          <w:sz w:val="28"/>
          <w:szCs w:val="28"/>
          <w:rtl/>
        </w:rPr>
      </w:pPr>
    </w:p>
    <w:p w:rsidR="00553E78" w:rsidRDefault="00553E78" w:rsidP="00553E78">
      <w:pPr>
        <w:bidi/>
        <w:spacing w:line="240" w:lineRule="auto"/>
        <w:rPr>
          <w:rFonts w:ascii="Simplified Arabic" w:hAnsi="Simplified Arabic" w:cs="Simplified Arabic"/>
          <w:sz w:val="28"/>
          <w:szCs w:val="28"/>
          <w:rtl/>
        </w:rPr>
      </w:pPr>
    </w:p>
    <w:p w:rsidR="00553E78" w:rsidRDefault="00553E78" w:rsidP="00553E78">
      <w:pPr>
        <w:bidi/>
        <w:spacing w:line="240" w:lineRule="auto"/>
        <w:rPr>
          <w:rFonts w:ascii="Simplified Arabic" w:hAnsi="Simplified Arabic" w:cs="Simplified Arabic"/>
          <w:sz w:val="28"/>
          <w:szCs w:val="28"/>
          <w:rtl/>
        </w:rPr>
      </w:pPr>
    </w:p>
    <w:p w:rsidR="00553E78" w:rsidRDefault="00553E78" w:rsidP="00553E78">
      <w:pPr>
        <w:bidi/>
        <w:spacing w:line="240" w:lineRule="auto"/>
        <w:rPr>
          <w:rFonts w:ascii="Simplified Arabic" w:hAnsi="Simplified Arabic" w:cs="Simplified Arabic"/>
          <w:sz w:val="28"/>
          <w:szCs w:val="28"/>
          <w:rtl/>
        </w:rPr>
      </w:pPr>
    </w:p>
    <w:p w:rsidR="00553E78" w:rsidRDefault="00553E78" w:rsidP="00553E78">
      <w:pPr>
        <w:bidi/>
        <w:spacing w:line="240" w:lineRule="auto"/>
        <w:rPr>
          <w:rFonts w:ascii="Simplified Arabic" w:hAnsi="Simplified Arabic" w:cs="Simplified Arabic"/>
          <w:sz w:val="28"/>
          <w:szCs w:val="28"/>
          <w:rtl/>
        </w:rPr>
      </w:pPr>
    </w:p>
    <w:p w:rsidR="00553E78" w:rsidRPr="00614E22" w:rsidRDefault="00553E78" w:rsidP="00553E78">
      <w:pPr>
        <w:bidi/>
        <w:spacing w:line="240" w:lineRule="auto"/>
        <w:rPr>
          <w:rFonts w:ascii="Simplified Arabic" w:hAnsi="Simplified Arabic" w:cs="Simplified Arabic"/>
          <w:sz w:val="28"/>
          <w:szCs w:val="28"/>
        </w:rPr>
      </w:pPr>
    </w:p>
    <w:p w:rsidR="00B56A6C" w:rsidRPr="00B56A6C" w:rsidRDefault="00B56A6C" w:rsidP="009312E2">
      <w:pPr>
        <w:pStyle w:val="Heading1"/>
      </w:pPr>
      <w:bookmarkStart w:id="70" w:name="_Toc222341825"/>
      <w:r w:rsidRPr="00B56A6C">
        <w:rPr>
          <w:rtl/>
        </w:rPr>
        <w:lastRenderedPageBreak/>
        <w:t>الفصل ال</w:t>
      </w:r>
      <w:r w:rsidR="009312E2">
        <w:rPr>
          <w:rFonts w:hint="cs"/>
          <w:rtl/>
        </w:rPr>
        <w:t>خامس</w:t>
      </w:r>
      <w:r w:rsidRPr="00B56A6C">
        <w:rPr>
          <w:rtl/>
        </w:rPr>
        <w:t>: النتائج والت</w:t>
      </w:r>
      <w:r w:rsidR="0095010B">
        <w:rPr>
          <w:rtl/>
        </w:rPr>
        <w:t>وصيات</w:t>
      </w:r>
      <w:bookmarkEnd w:id="70"/>
    </w:p>
    <w:p w:rsidR="00B56A6C" w:rsidRDefault="00B56A6C" w:rsidP="006337BF">
      <w:pPr>
        <w:pStyle w:val="Heading2"/>
        <w:rPr>
          <w:rtl/>
        </w:rPr>
      </w:pPr>
      <w:bookmarkStart w:id="71" w:name="_Toc222341826"/>
      <w:r w:rsidRPr="00B56A6C">
        <w:rPr>
          <w:rtl/>
        </w:rPr>
        <w:t>أهم النتائج</w:t>
      </w:r>
      <w:bookmarkEnd w:id="71"/>
      <w:r w:rsidRPr="00B56A6C">
        <w:rPr>
          <w:rtl/>
        </w:rPr>
        <w:t xml:space="preserve"> </w:t>
      </w:r>
    </w:p>
    <w:p w:rsidR="0041133B" w:rsidRPr="0041133B" w:rsidRDefault="0041133B" w:rsidP="0041133B">
      <w:pPr>
        <w:bidi/>
        <w:spacing w:line="240" w:lineRule="auto"/>
        <w:rPr>
          <w:rFonts w:ascii="Simplified Arabic" w:hAnsi="Simplified Arabic" w:cs="Simplified Arabic"/>
          <w:sz w:val="28"/>
          <w:szCs w:val="28"/>
        </w:rPr>
      </w:pPr>
      <w:r w:rsidRPr="0041133B">
        <w:rPr>
          <w:rFonts w:ascii="Simplified Arabic" w:hAnsi="Simplified Arabic" w:cs="Simplified Arabic"/>
          <w:sz w:val="28"/>
          <w:szCs w:val="28"/>
          <w:rtl/>
        </w:rPr>
        <w:t>استهدفت الدراسة الكشف عن طبيعة العلاقة بين بيئة العمل بأبعادها المختلفة (البيئة المادية، العدالة والأجور، العلاقات الإنسانية والدعم الإداري، فرص النمو والتطوير) وأداء الموظفين في المؤسسات محل الدراسة، وذلك بالاعتماد على عينة بلغت (400) موظف، واستخدام أدوات تحليل إحصائي مناسبة لاختبار الفروض</w:t>
      </w:r>
      <w:r w:rsidRPr="0041133B">
        <w:rPr>
          <w:rFonts w:ascii="Simplified Arabic" w:hAnsi="Simplified Arabic" w:cs="Simplified Arabic"/>
          <w:sz w:val="28"/>
          <w:szCs w:val="28"/>
        </w:rPr>
        <w:t>.</w:t>
      </w:r>
    </w:p>
    <w:p w:rsidR="0041133B" w:rsidRPr="0041133B" w:rsidRDefault="0041133B" w:rsidP="00F83F99">
      <w:pPr>
        <w:bidi/>
        <w:spacing w:line="240" w:lineRule="auto"/>
        <w:rPr>
          <w:rFonts w:ascii="Simplified Arabic" w:hAnsi="Simplified Arabic" w:cs="Simplified Arabic"/>
          <w:sz w:val="28"/>
          <w:szCs w:val="28"/>
        </w:rPr>
      </w:pPr>
      <w:r w:rsidRPr="0041133B">
        <w:rPr>
          <w:rFonts w:ascii="Simplified Arabic" w:hAnsi="Simplified Arabic" w:cs="Simplified Arabic"/>
          <w:sz w:val="28"/>
          <w:szCs w:val="28"/>
          <w:rtl/>
        </w:rPr>
        <w:t>وبناءً على نتائج التحليل الوصفي والاستدلالي (الارتباط، والانحدار، واختبارات الفروق)، يمكن عرض أهم النتائج على النحو الآتي</w:t>
      </w:r>
      <w:r w:rsidRPr="0041133B">
        <w:rPr>
          <w:rFonts w:ascii="Simplified Arabic" w:hAnsi="Simplified Arabic" w:cs="Simplified Arabic"/>
          <w:sz w:val="28"/>
          <w:szCs w:val="28"/>
        </w:rPr>
        <w:t>:</w:t>
      </w:r>
    </w:p>
    <w:p w:rsidR="0041133B" w:rsidRPr="0041133B" w:rsidRDefault="00F83F99" w:rsidP="0041133B">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1.</w:t>
      </w:r>
      <w:r w:rsidR="0041133B" w:rsidRPr="0041133B">
        <w:rPr>
          <w:rFonts w:ascii="Simplified Arabic" w:hAnsi="Simplified Arabic" w:cs="Simplified Arabic"/>
          <w:b/>
          <w:bCs/>
          <w:sz w:val="28"/>
          <w:szCs w:val="28"/>
        </w:rPr>
        <w:t xml:space="preserve"> </w:t>
      </w:r>
      <w:r w:rsidR="0041133B" w:rsidRPr="0041133B">
        <w:rPr>
          <w:rFonts w:ascii="Simplified Arabic" w:hAnsi="Simplified Arabic" w:cs="Simplified Arabic"/>
          <w:b/>
          <w:bCs/>
          <w:sz w:val="28"/>
          <w:szCs w:val="28"/>
          <w:rtl/>
        </w:rPr>
        <w:t>النتائج المتعلقة بمستوى بيئة العمل</w:t>
      </w:r>
    </w:p>
    <w:p w:rsidR="0041133B" w:rsidRPr="0041133B" w:rsidRDefault="0041133B" w:rsidP="0041133B">
      <w:pPr>
        <w:bidi/>
        <w:spacing w:line="240" w:lineRule="auto"/>
        <w:rPr>
          <w:rFonts w:ascii="Simplified Arabic" w:hAnsi="Simplified Arabic" w:cs="Simplified Arabic"/>
          <w:sz w:val="28"/>
          <w:szCs w:val="28"/>
        </w:rPr>
      </w:pPr>
      <w:r w:rsidRPr="0041133B">
        <w:rPr>
          <w:rFonts w:ascii="Simplified Arabic" w:hAnsi="Simplified Arabic" w:cs="Simplified Arabic"/>
          <w:sz w:val="28"/>
          <w:szCs w:val="28"/>
          <w:rtl/>
        </w:rPr>
        <w:t>أظهرت النتائج أن مستوى بيئة العمل في المؤسسات محل الدراسة جاء بدرجة متوسطة إلى مرتفعة، مع وجود تباين نسبي بين الأبعاد المختلفة، ويمكن تفصيل ذلك كما يلي</w:t>
      </w:r>
      <w:r w:rsidRPr="0041133B">
        <w:rPr>
          <w:rFonts w:ascii="Simplified Arabic" w:hAnsi="Simplified Arabic" w:cs="Simplified Arabic"/>
          <w:sz w:val="28"/>
          <w:szCs w:val="28"/>
        </w:rPr>
        <w:t>:</w:t>
      </w:r>
    </w:p>
    <w:p w:rsidR="0041133B" w:rsidRPr="0041133B" w:rsidRDefault="0041133B" w:rsidP="002F682F">
      <w:pPr>
        <w:numPr>
          <w:ilvl w:val="0"/>
          <w:numId w:val="69"/>
        </w:numPr>
        <w:bidi/>
        <w:spacing w:line="240" w:lineRule="auto"/>
        <w:rPr>
          <w:rFonts w:ascii="Simplified Arabic" w:hAnsi="Simplified Arabic" w:cs="Simplified Arabic"/>
          <w:sz w:val="28"/>
          <w:szCs w:val="28"/>
        </w:rPr>
      </w:pPr>
      <w:r w:rsidRPr="0041133B">
        <w:rPr>
          <w:rFonts w:ascii="Simplified Arabic" w:hAnsi="Simplified Arabic" w:cs="Simplified Arabic"/>
          <w:b/>
          <w:bCs/>
          <w:sz w:val="28"/>
          <w:szCs w:val="28"/>
          <w:rtl/>
        </w:rPr>
        <w:t>البيئة المادية</w:t>
      </w:r>
      <w:r w:rsidR="002F682F">
        <w:rPr>
          <w:rFonts w:ascii="Simplified Arabic" w:hAnsi="Simplified Arabic" w:cs="Simplified Arabic" w:hint="cs"/>
          <w:sz w:val="28"/>
          <w:szCs w:val="28"/>
          <w:rtl/>
        </w:rPr>
        <w:t>:</w:t>
      </w:r>
      <w:r w:rsidRPr="0041133B">
        <w:rPr>
          <w:rFonts w:ascii="Simplified Arabic" w:hAnsi="Simplified Arabic" w:cs="Simplified Arabic"/>
          <w:sz w:val="28"/>
          <w:szCs w:val="28"/>
        </w:rPr>
        <w:t xml:space="preserve"> </w:t>
      </w:r>
      <w:r w:rsidRPr="0041133B">
        <w:rPr>
          <w:rFonts w:ascii="Simplified Arabic" w:hAnsi="Simplified Arabic" w:cs="Simplified Arabic"/>
          <w:sz w:val="28"/>
          <w:szCs w:val="28"/>
          <w:rtl/>
        </w:rPr>
        <w:t>حصلت على متوسط مرتفع نسبيًا، مما يدل على توافر مقبول لوسائل السلامة المهنية، وتجهيزات العمل، والظروف الفيزيائية المناسبة (إضاءة، تهوية، أدوات تقنية)</w:t>
      </w:r>
      <w:r w:rsidRPr="0041133B">
        <w:rPr>
          <w:rFonts w:ascii="Simplified Arabic" w:hAnsi="Simplified Arabic" w:cs="Simplified Arabic"/>
          <w:sz w:val="28"/>
          <w:szCs w:val="28"/>
        </w:rPr>
        <w:t>.</w:t>
      </w:r>
    </w:p>
    <w:p w:rsidR="0041133B" w:rsidRPr="0041133B" w:rsidRDefault="0041133B" w:rsidP="002F682F">
      <w:pPr>
        <w:numPr>
          <w:ilvl w:val="0"/>
          <w:numId w:val="69"/>
        </w:numPr>
        <w:bidi/>
        <w:spacing w:line="240" w:lineRule="auto"/>
        <w:rPr>
          <w:rFonts w:ascii="Simplified Arabic" w:hAnsi="Simplified Arabic" w:cs="Simplified Arabic"/>
          <w:sz w:val="28"/>
          <w:szCs w:val="28"/>
        </w:rPr>
      </w:pPr>
      <w:r w:rsidRPr="0041133B">
        <w:rPr>
          <w:rFonts w:ascii="Simplified Arabic" w:hAnsi="Simplified Arabic" w:cs="Simplified Arabic"/>
          <w:b/>
          <w:bCs/>
          <w:sz w:val="28"/>
          <w:szCs w:val="28"/>
          <w:rtl/>
        </w:rPr>
        <w:t>العدالة والأجور</w:t>
      </w:r>
      <w:r w:rsidR="002F682F">
        <w:rPr>
          <w:rFonts w:ascii="Simplified Arabic" w:hAnsi="Simplified Arabic" w:cs="Simplified Arabic" w:hint="cs"/>
          <w:sz w:val="28"/>
          <w:szCs w:val="28"/>
          <w:rtl/>
        </w:rPr>
        <w:t>:</w:t>
      </w:r>
      <w:r w:rsidRPr="0041133B">
        <w:rPr>
          <w:rFonts w:ascii="Simplified Arabic" w:hAnsi="Simplified Arabic" w:cs="Simplified Arabic"/>
          <w:sz w:val="28"/>
          <w:szCs w:val="28"/>
        </w:rPr>
        <w:t xml:space="preserve"> </w:t>
      </w:r>
      <w:r w:rsidRPr="0041133B">
        <w:rPr>
          <w:rFonts w:ascii="Simplified Arabic" w:hAnsi="Simplified Arabic" w:cs="Simplified Arabic"/>
          <w:sz w:val="28"/>
          <w:szCs w:val="28"/>
          <w:rtl/>
        </w:rPr>
        <w:t>جاءت بدرجة متوسطة، وهو ما يشير إلى وجود إدراك إيجابي نسبي لدى الموظفين، لكنه غير كافٍ للوصول إلى مستوى عالٍ من الرضا الكامل عن نظام الأجور والحوافز</w:t>
      </w:r>
      <w:r w:rsidRPr="0041133B">
        <w:rPr>
          <w:rFonts w:ascii="Simplified Arabic" w:hAnsi="Simplified Arabic" w:cs="Simplified Arabic"/>
          <w:sz w:val="28"/>
          <w:szCs w:val="28"/>
        </w:rPr>
        <w:t>.</w:t>
      </w:r>
    </w:p>
    <w:p w:rsidR="0041133B" w:rsidRPr="0041133B" w:rsidRDefault="0041133B" w:rsidP="002F682F">
      <w:pPr>
        <w:numPr>
          <w:ilvl w:val="0"/>
          <w:numId w:val="69"/>
        </w:numPr>
        <w:bidi/>
        <w:spacing w:line="240" w:lineRule="auto"/>
        <w:rPr>
          <w:rFonts w:ascii="Simplified Arabic" w:hAnsi="Simplified Arabic" w:cs="Simplified Arabic"/>
          <w:sz w:val="28"/>
          <w:szCs w:val="28"/>
        </w:rPr>
      </w:pPr>
      <w:r w:rsidRPr="0041133B">
        <w:rPr>
          <w:rFonts w:ascii="Simplified Arabic" w:hAnsi="Simplified Arabic" w:cs="Simplified Arabic"/>
          <w:b/>
          <w:bCs/>
          <w:sz w:val="28"/>
          <w:szCs w:val="28"/>
          <w:rtl/>
        </w:rPr>
        <w:t>العلاقات الإنسانية والدعم الإداري</w:t>
      </w:r>
      <w:r w:rsidR="002F682F">
        <w:rPr>
          <w:rFonts w:ascii="Simplified Arabic" w:hAnsi="Simplified Arabic" w:cs="Simplified Arabic" w:hint="cs"/>
          <w:sz w:val="28"/>
          <w:szCs w:val="28"/>
          <w:rtl/>
        </w:rPr>
        <w:t>:</w:t>
      </w:r>
      <w:r w:rsidRPr="0041133B">
        <w:rPr>
          <w:rFonts w:ascii="Simplified Arabic" w:hAnsi="Simplified Arabic" w:cs="Simplified Arabic"/>
          <w:sz w:val="28"/>
          <w:szCs w:val="28"/>
        </w:rPr>
        <w:t xml:space="preserve"> </w:t>
      </w:r>
      <w:r w:rsidRPr="0041133B">
        <w:rPr>
          <w:rFonts w:ascii="Simplified Arabic" w:hAnsi="Simplified Arabic" w:cs="Simplified Arabic"/>
          <w:sz w:val="28"/>
          <w:szCs w:val="28"/>
          <w:rtl/>
        </w:rPr>
        <w:t>سجلت مستوى مرتفع نسبيًا، مما يعكس وجود مناخ تعاوني جيد وعلاقات عمل قائمة على الاحترام المتبادل</w:t>
      </w:r>
      <w:r w:rsidRPr="0041133B">
        <w:rPr>
          <w:rFonts w:ascii="Simplified Arabic" w:hAnsi="Simplified Arabic" w:cs="Simplified Arabic"/>
          <w:sz w:val="28"/>
          <w:szCs w:val="28"/>
        </w:rPr>
        <w:t>.</w:t>
      </w:r>
    </w:p>
    <w:p w:rsidR="0041133B" w:rsidRPr="0041133B" w:rsidRDefault="0041133B" w:rsidP="002F682F">
      <w:pPr>
        <w:numPr>
          <w:ilvl w:val="0"/>
          <w:numId w:val="69"/>
        </w:numPr>
        <w:bidi/>
        <w:spacing w:line="240" w:lineRule="auto"/>
        <w:rPr>
          <w:rFonts w:ascii="Simplified Arabic" w:hAnsi="Simplified Arabic" w:cs="Simplified Arabic"/>
          <w:sz w:val="28"/>
          <w:szCs w:val="28"/>
        </w:rPr>
      </w:pPr>
      <w:r w:rsidRPr="0041133B">
        <w:rPr>
          <w:rFonts w:ascii="Simplified Arabic" w:hAnsi="Simplified Arabic" w:cs="Simplified Arabic"/>
          <w:b/>
          <w:bCs/>
          <w:sz w:val="28"/>
          <w:szCs w:val="28"/>
          <w:rtl/>
        </w:rPr>
        <w:t>فرص النمو والتطوير</w:t>
      </w:r>
      <w:r w:rsidR="002F682F">
        <w:rPr>
          <w:rFonts w:ascii="Simplified Arabic" w:hAnsi="Simplified Arabic" w:cs="Simplified Arabic" w:hint="cs"/>
          <w:sz w:val="28"/>
          <w:szCs w:val="28"/>
          <w:rtl/>
        </w:rPr>
        <w:t>:</w:t>
      </w:r>
      <w:r w:rsidRPr="0041133B">
        <w:rPr>
          <w:rFonts w:ascii="Simplified Arabic" w:hAnsi="Simplified Arabic" w:cs="Simplified Arabic"/>
          <w:sz w:val="28"/>
          <w:szCs w:val="28"/>
        </w:rPr>
        <w:t xml:space="preserve"> </w:t>
      </w:r>
      <w:r w:rsidRPr="0041133B">
        <w:rPr>
          <w:rFonts w:ascii="Simplified Arabic" w:hAnsi="Simplified Arabic" w:cs="Simplified Arabic"/>
          <w:sz w:val="28"/>
          <w:szCs w:val="28"/>
          <w:rtl/>
        </w:rPr>
        <w:t>جاءت بدرجة متوسطة، ما يدل على أن برامج التدريب والتطوير موجودة لكنها تحتاج إلى تعزيز وربط أوضح بالمسار الوظيفي</w:t>
      </w:r>
      <w:r w:rsidRPr="0041133B">
        <w:rPr>
          <w:rFonts w:ascii="Simplified Arabic" w:hAnsi="Simplified Arabic" w:cs="Simplified Arabic"/>
          <w:sz w:val="28"/>
          <w:szCs w:val="28"/>
        </w:rPr>
        <w:t>.</w:t>
      </w:r>
    </w:p>
    <w:p w:rsidR="0041133B" w:rsidRDefault="0041133B" w:rsidP="00E9412F">
      <w:pPr>
        <w:bidi/>
        <w:spacing w:line="240" w:lineRule="auto"/>
        <w:rPr>
          <w:rFonts w:ascii="Simplified Arabic" w:hAnsi="Simplified Arabic" w:cs="Simplified Arabic"/>
          <w:sz w:val="28"/>
          <w:szCs w:val="28"/>
          <w:rtl/>
        </w:rPr>
      </w:pPr>
      <w:r w:rsidRPr="0041133B">
        <w:rPr>
          <w:rFonts w:ascii="Simplified Arabic" w:hAnsi="Simplified Arabic" w:cs="Simplified Arabic"/>
          <w:sz w:val="28"/>
          <w:szCs w:val="28"/>
          <w:rtl/>
        </w:rPr>
        <w:t>وتشير هذه النتائج إلى أن المؤسسات تبذل جهودًا واضحة في تحسين بيئة العمل، إلا أن بعض الجوانب – خاصة العدالة في الحوافز وفرص التطوير – ما تزال بحاجة إلى تطوير استراتيجي أعمق</w:t>
      </w:r>
      <w:r w:rsidRPr="0041133B">
        <w:rPr>
          <w:rFonts w:ascii="Simplified Arabic" w:hAnsi="Simplified Arabic" w:cs="Simplified Arabic"/>
          <w:sz w:val="28"/>
          <w:szCs w:val="28"/>
        </w:rPr>
        <w:t>.</w:t>
      </w:r>
    </w:p>
    <w:p w:rsidR="000D3BDF" w:rsidRDefault="000D3BDF" w:rsidP="000D3BDF">
      <w:pPr>
        <w:bidi/>
        <w:spacing w:line="240" w:lineRule="auto"/>
        <w:rPr>
          <w:rFonts w:ascii="Simplified Arabic" w:hAnsi="Simplified Arabic" w:cs="Simplified Arabic"/>
          <w:sz w:val="28"/>
          <w:szCs w:val="28"/>
          <w:rtl/>
        </w:rPr>
      </w:pPr>
    </w:p>
    <w:p w:rsidR="000D3BDF" w:rsidRPr="0041133B" w:rsidRDefault="000D3BDF" w:rsidP="000D3BDF">
      <w:pPr>
        <w:bidi/>
        <w:spacing w:line="240" w:lineRule="auto"/>
        <w:rPr>
          <w:rFonts w:ascii="Simplified Arabic" w:hAnsi="Simplified Arabic" w:cs="Simplified Arabic"/>
          <w:sz w:val="28"/>
          <w:szCs w:val="28"/>
        </w:rPr>
      </w:pPr>
    </w:p>
    <w:p w:rsidR="0041133B" w:rsidRPr="0041133B" w:rsidRDefault="00E9412F" w:rsidP="0041133B">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2.</w:t>
      </w:r>
      <w:r w:rsidR="0041133B" w:rsidRPr="0041133B">
        <w:rPr>
          <w:rFonts w:ascii="Simplified Arabic" w:hAnsi="Simplified Arabic" w:cs="Simplified Arabic"/>
          <w:b/>
          <w:bCs/>
          <w:sz w:val="28"/>
          <w:szCs w:val="28"/>
        </w:rPr>
        <w:t xml:space="preserve"> </w:t>
      </w:r>
      <w:r w:rsidR="0041133B" w:rsidRPr="0041133B">
        <w:rPr>
          <w:rFonts w:ascii="Simplified Arabic" w:hAnsi="Simplified Arabic" w:cs="Simplified Arabic"/>
          <w:b/>
          <w:bCs/>
          <w:sz w:val="28"/>
          <w:szCs w:val="28"/>
          <w:rtl/>
        </w:rPr>
        <w:t>النتائج المتعلقة بمستوى أداء الموظفين</w:t>
      </w:r>
    </w:p>
    <w:p w:rsidR="0041133B" w:rsidRPr="0041133B" w:rsidRDefault="0041133B" w:rsidP="0041133B">
      <w:pPr>
        <w:bidi/>
        <w:spacing w:line="240" w:lineRule="auto"/>
        <w:rPr>
          <w:rFonts w:ascii="Simplified Arabic" w:hAnsi="Simplified Arabic" w:cs="Simplified Arabic"/>
          <w:sz w:val="28"/>
          <w:szCs w:val="28"/>
        </w:rPr>
      </w:pPr>
      <w:r w:rsidRPr="0041133B">
        <w:rPr>
          <w:rFonts w:ascii="Simplified Arabic" w:hAnsi="Simplified Arabic" w:cs="Simplified Arabic"/>
          <w:sz w:val="28"/>
          <w:szCs w:val="28"/>
          <w:rtl/>
        </w:rPr>
        <w:t>أظهرت نتائج التحليل الوصفي أن مستوى أداء الموظفين جاء بدرجة مرتفعة نسبيًا، حيث أشار غالبية أفراد العينة إلى</w:t>
      </w:r>
      <w:r w:rsidRPr="0041133B">
        <w:rPr>
          <w:rFonts w:ascii="Simplified Arabic" w:hAnsi="Simplified Arabic" w:cs="Simplified Arabic"/>
          <w:sz w:val="28"/>
          <w:szCs w:val="28"/>
        </w:rPr>
        <w:t>:</w:t>
      </w:r>
    </w:p>
    <w:p w:rsidR="0041133B" w:rsidRPr="0041133B" w:rsidRDefault="0041133B" w:rsidP="0041133B">
      <w:pPr>
        <w:numPr>
          <w:ilvl w:val="0"/>
          <w:numId w:val="70"/>
        </w:numPr>
        <w:bidi/>
        <w:spacing w:line="240" w:lineRule="auto"/>
        <w:rPr>
          <w:rFonts w:ascii="Simplified Arabic" w:hAnsi="Simplified Arabic" w:cs="Simplified Arabic"/>
          <w:sz w:val="28"/>
          <w:szCs w:val="28"/>
        </w:rPr>
      </w:pPr>
      <w:r w:rsidRPr="0041133B">
        <w:rPr>
          <w:rFonts w:ascii="Simplified Arabic" w:hAnsi="Simplified Arabic" w:cs="Simplified Arabic"/>
          <w:sz w:val="28"/>
          <w:szCs w:val="28"/>
          <w:rtl/>
        </w:rPr>
        <w:t>التزامهم بإنجاز المهام في الوقت المحدد</w:t>
      </w:r>
      <w:r w:rsidRPr="0041133B">
        <w:rPr>
          <w:rFonts w:ascii="Simplified Arabic" w:hAnsi="Simplified Arabic" w:cs="Simplified Arabic"/>
          <w:sz w:val="28"/>
          <w:szCs w:val="28"/>
        </w:rPr>
        <w:t>.</w:t>
      </w:r>
    </w:p>
    <w:p w:rsidR="0041133B" w:rsidRPr="0041133B" w:rsidRDefault="0041133B" w:rsidP="0041133B">
      <w:pPr>
        <w:numPr>
          <w:ilvl w:val="0"/>
          <w:numId w:val="70"/>
        </w:numPr>
        <w:bidi/>
        <w:spacing w:line="240" w:lineRule="auto"/>
        <w:rPr>
          <w:rFonts w:ascii="Simplified Arabic" w:hAnsi="Simplified Arabic" w:cs="Simplified Arabic"/>
          <w:sz w:val="28"/>
          <w:szCs w:val="28"/>
        </w:rPr>
      </w:pPr>
      <w:r w:rsidRPr="0041133B">
        <w:rPr>
          <w:rFonts w:ascii="Simplified Arabic" w:hAnsi="Simplified Arabic" w:cs="Simplified Arabic"/>
          <w:sz w:val="28"/>
          <w:szCs w:val="28"/>
          <w:rtl/>
        </w:rPr>
        <w:t>شعورهم بدافعية عالية للعمل</w:t>
      </w:r>
      <w:r w:rsidRPr="0041133B">
        <w:rPr>
          <w:rFonts w:ascii="Simplified Arabic" w:hAnsi="Simplified Arabic" w:cs="Simplified Arabic"/>
          <w:sz w:val="28"/>
          <w:szCs w:val="28"/>
        </w:rPr>
        <w:t>.</w:t>
      </w:r>
    </w:p>
    <w:p w:rsidR="0041133B" w:rsidRPr="0041133B" w:rsidRDefault="0041133B" w:rsidP="0041133B">
      <w:pPr>
        <w:numPr>
          <w:ilvl w:val="0"/>
          <w:numId w:val="70"/>
        </w:numPr>
        <w:bidi/>
        <w:spacing w:line="240" w:lineRule="auto"/>
        <w:rPr>
          <w:rFonts w:ascii="Simplified Arabic" w:hAnsi="Simplified Arabic" w:cs="Simplified Arabic"/>
          <w:sz w:val="28"/>
          <w:szCs w:val="28"/>
        </w:rPr>
      </w:pPr>
      <w:r w:rsidRPr="0041133B">
        <w:rPr>
          <w:rFonts w:ascii="Simplified Arabic" w:hAnsi="Simplified Arabic" w:cs="Simplified Arabic"/>
          <w:sz w:val="28"/>
          <w:szCs w:val="28"/>
          <w:rtl/>
        </w:rPr>
        <w:t>استعدادهم لبذل جهد إضافي عند الحاجة</w:t>
      </w:r>
      <w:r w:rsidRPr="0041133B">
        <w:rPr>
          <w:rFonts w:ascii="Simplified Arabic" w:hAnsi="Simplified Arabic" w:cs="Simplified Arabic"/>
          <w:sz w:val="28"/>
          <w:szCs w:val="28"/>
        </w:rPr>
        <w:t>.</w:t>
      </w:r>
    </w:p>
    <w:p w:rsidR="0041133B" w:rsidRPr="0041133B" w:rsidRDefault="0041133B" w:rsidP="0041133B">
      <w:pPr>
        <w:numPr>
          <w:ilvl w:val="0"/>
          <w:numId w:val="70"/>
        </w:numPr>
        <w:bidi/>
        <w:spacing w:line="240" w:lineRule="auto"/>
        <w:rPr>
          <w:rFonts w:ascii="Simplified Arabic" w:hAnsi="Simplified Arabic" w:cs="Simplified Arabic"/>
          <w:sz w:val="28"/>
          <w:szCs w:val="28"/>
        </w:rPr>
      </w:pPr>
      <w:r w:rsidRPr="0041133B">
        <w:rPr>
          <w:rFonts w:ascii="Simplified Arabic" w:hAnsi="Simplified Arabic" w:cs="Simplified Arabic"/>
          <w:sz w:val="28"/>
          <w:szCs w:val="28"/>
          <w:rtl/>
        </w:rPr>
        <w:t>إدراكهم لكفاءتهم في أداء المهام الموكلة إليهم</w:t>
      </w:r>
      <w:r w:rsidRPr="0041133B">
        <w:rPr>
          <w:rFonts w:ascii="Simplified Arabic" w:hAnsi="Simplified Arabic" w:cs="Simplified Arabic"/>
          <w:sz w:val="28"/>
          <w:szCs w:val="28"/>
        </w:rPr>
        <w:t>.</w:t>
      </w:r>
    </w:p>
    <w:p w:rsidR="0041133B" w:rsidRPr="0041133B" w:rsidRDefault="0041133B" w:rsidP="009F1E5F">
      <w:pPr>
        <w:bidi/>
        <w:spacing w:line="240" w:lineRule="auto"/>
        <w:rPr>
          <w:rFonts w:ascii="Simplified Arabic" w:hAnsi="Simplified Arabic" w:cs="Simplified Arabic"/>
          <w:sz w:val="28"/>
          <w:szCs w:val="28"/>
        </w:rPr>
      </w:pPr>
      <w:r w:rsidRPr="0041133B">
        <w:rPr>
          <w:rFonts w:ascii="Simplified Arabic" w:hAnsi="Simplified Arabic" w:cs="Simplified Arabic"/>
          <w:sz w:val="28"/>
          <w:szCs w:val="28"/>
          <w:rtl/>
        </w:rPr>
        <w:t>ويدل ذلك على وجود مستوى جيد من الانضباط المهني والمسؤولية، وهو ما يعكس – بدرجة ما – أثر بيئة العمل الإيجابية</w:t>
      </w:r>
      <w:r w:rsidRPr="0041133B">
        <w:rPr>
          <w:rFonts w:ascii="Simplified Arabic" w:hAnsi="Simplified Arabic" w:cs="Simplified Arabic"/>
          <w:sz w:val="28"/>
          <w:szCs w:val="28"/>
        </w:rPr>
        <w:t>.</w:t>
      </w:r>
    </w:p>
    <w:p w:rsidR="0041133B" w:rsidRPr="0041133B" w:rsidRDefault="009F1E5F" w:rsidP="0041133B">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3.</w:t>
      </w:r>
      <w:r w:rsidR="0041133B" w:rsidRPr="0041133B">
        <w:rPr>
          <w:rFonts w:ascii="Simplified Arabic" w:hAnsi="Simplified Arabic" w:cs="Simplified Arabic"/>
          <w:b/>
          <w:bCs/>
          <w:sz w:val="28"/>
          <w:szCs w:val="28"/>
        </w:rPr>
        <w:t xml:space="preserve"> </w:t>
      </w:r>
      <w:r w:rsidR="0041133B" w:rsidRPr="0041133B">
        <w:rPr>
          <w:rFonts w:ascii="Simplified Arabic" w:hAnsi="Simplified Arabic" w:cs="Simplified Arabic"/>
          <w:b/>
          <w:bCs/>
          <w:sz w:val="28"/>
          <w:szCs w:val="28"/>
          <w:rtl/>
        </w:rPr>
        <w:t>نتائج اختبار الفرضية الرئيسية</w:t>
      </w:r>
    </w:p>
    <w:p w:rsidR="0041133B" w:rsidRPr="0041133B" w:rsidRDefault="0041133B" w:rsidP="0041133B">
      <w:pPr>
        <w:bidi/>
        <w:spacing w:line="240" w:lineRule="auto"/>
        <w:rPr>
          <w:rFonts w:ascii="Simplified Arabic" w:hAnsi="Simplified Arabic" w:cs="Simplified Arabic"/>
          <w:sz w:val="28"/>
          <w:szCs w:val="28"/>
        </w:rPr>
      </w:pPr>
      <w:r w:rsidRPr="0041133B">
        <w:rPr>
          <w:rFonts w:ascii="Simplified Arabic" w:hAnsi="Simplified Arabic" w:cs="Simplified Arabic"/>
          <w:b/>
          <w:bCs/>
          <w:sz w:val="28"/>
          <w:szCs w:val="28"/>
          <w:rtl/>
        </w:rPr>
        <w:t>الفرضية الرئيسية</w:t>
      </w:r>
      <w:r w:rsidRPr="0041133B">
        <w:rPr>
          <w:rFonts w:ascii="Simplified Arabic" w:hAnsi="Simplified Arabic" w:cs="Simplified Arabic"/>
          <w:b/>
          <w:bCs/>
          <w:sz w:val="28"/>
          <w:szCs w:val="28"/>
        </w:rPr>
        <w:t>:</w:t>
      </w:r>
      <w:r w:rsidRPr="0041133B">
        <w:rPr>
          <w:rFonts w:ascii="Simplified Arabic" w:hAnsi="Simplified Arabic" w:cs="Simplified Arabic"/>
          <w:sz w:val="28"/>
          <w:szCs w:val="28"/>
        </w:rPr>
        <w:br/>
      </w:r>
      <w:r w:rsidRPr="0041133B">
        <w:rPr>
          <w:rFonts w:ascii="Simplified Arabic" w:hAnsi="Simplified Arabic" w:cs="Simplified Arabic"/>
          <w:sz w:val="28"/>
          <w:szCs w:val="28"/>
          <w:rtl/>
        </w:rPr>
        <w:t>توجد علاقة ذات دلالة إحصائية بين بيئة العمل وأداء الموظفين</w:t>
      </w:r>
      <w:r w:rsidRPr="0041133B">
        <w:rPr>
          <w:rFonts w:ascii="Simplified Arabic" w:hAnsi="Simplified Arabic" w:cs="Simplified Arabic"/>
          <w:sz w:val="28"/>
          <w:szCs w:val="28"/>
        </w:rPr>
        <w:t>.</w:t>
      </w:r>
    </w:p>
    <w:p w:rsidR="0041133B" w:rsidRPr="0041133B" w:rsidRDefault="0041133B" w:rsidP="00A160D4">
      <w:pPr>
        <w:bidi/>
        <w:spacing w:line="240" w:lineRule="auto"/>
        <w:rPr>
          <w:rFonts w:ascii="Simplified Arabic" w:hAnsi="Simplified Arabic" w:cs="Simplified Arabic"/>
          <w:sz w:val="28"/>
          <w:szCs w:val="28"/>
        </w:rPr>
      </w:pPr>
      <w:r w:rsidRPr="0041133B">
        <w:rPr>
          <w:rFonts w:ascii="Simplified Arabic" w:hAnsi="Simplified Arabic" w:cs="Simplified Arabic"/>
          <w:sz w:val="28"/>
          <w:szCs w:val="28"/>
          <w:rtl/>
        </w:rPr>
        <w:t>أظهرت نتائج اختبار معامل الارتباط وجود علاقة ارتباط إيجابية ذات دلالة إحصائية بين الدرجة الكلية لبيئة العمل وأداء الموظفين عند مستوى دلالة</w:t>
      </w:r>
      <w:r w:rsidRPr="0041133B">
        <w:rPr>
          <w:rFonts w:ascii="Simplified Arabic" w:hAnsi="Simplified Arabic" w:cs="Simplified Arabic"/>
          <w:sz w:val="28"/>
          <w:szCs w:val="28"/>
        </w:rPr>
        <w:t xml:space="preserve"> </w:t>
      </w:r>
      <w:r w:rsidR="00A160D4">
        <w:rPr>
          <w:rFonts w:ascii="Simplified Arabic" w:hAnsi="Simplified Arabic" w:cs="Simplified Arabic" w:hint="cs"/>
          <w:sz w:val="28"/>
          <w:szCs w:val="28"/>
          <w:rtl/>
        </w:rPr>
        <w:t>(</w:t>
      </w:r>
      <w:r w:rsidRPr="0041133B">
        <w:rPr>
          <w:rFonts w:ascii="Simplified Arabic" w:hAnsi="Simplified Arabic" w:cs="Simplified Arabic"/>
          <w:sz w:val="28"/>
          <w:szCs w:val="28"/>
        </w:rPr>
        <w:t xml:space="preserve">0.05 </w:t>
      </w:r>
      <w:r w:rsidRPr="0041133B">
        <w:rPr>
          <w:rFonts w:ascii="Times New Roman" w:hAnsi="Times New Roman" w:cs="Times New Roman"/>
          <w:sz w:val="28"/>
          <w:szCs w:val="28"/>
        </w:rPr>
        <w:t>≥</w:t>
      </w:r>
      <w:r w:rsidRPr="0041133B">
        <w:rPr>
          <w:rFonts w:ascii="Simplified Arabic" w:hAnsi="Simplified Arabic" w:cs="Simplified Arabic"/>
          <w:sz w:val="28"/>
          <w:szCs w:val="28"/>
        </w:rPr>
        <w:t xml:space="preserve"> </w:t>
      </w:r>
      <w:r w:rsidRPr="0041133B">
        <w:rPr>
          <w:rFonts w:ascii="Cambria" w:hAnsi="Cambria" w:cs="Cambria"/>
          <w:sz w:val="28"/>
          <w:szCs w:val="28"/>
        </w:rPr>
        <w:t>α</w:t>
      </w:r>
      <w:r w:rsidR="00A160D4">
        <w:rPr>
          <w:rFonts w:ascii="Simplified Arabic" w:hAnsi="Simplified Arabic" w:cs="Simplified Arabic" w:hint="cs"/>
          <w:sz w:val="28"/>
          <w:szCs w:val="28"/>
          <w:rtl/>
        </w:rPr>
        <w:t>)</w:t>
      </w:r>
      <w:r w:rsidRPr="0041133B">
        <w:rPr>
          <w:rFonts w:ascii="Simplified Arabic" w:hAnsi="Simplified Arabic" w:cs="Simplified Arabic"/>
          <w:sz w:val="28"/>
          <w:szCs w:val="28"/>
        </w:rPr>
        <w:t>.</w:t>
      </w:r>
    </w:p>
    <w:p w:rsidR="0041133B" w:rsidRPr="0041133B" w:rsidRDefault="0041133B" w:rsidP="0041133B">
      <w:pPr>
        <w:bidi/>
        <w:spacing w:line="240" w:lineRule="auto"/>
        <w:rPr>
          <w:rFonts w:ascii="Simplified Arabic" w:hAnsi="Simplified Arabic" w:cs="Simplified Arabic"/>
          <w:sz w:val="28"/>
          <w:szCs w:val="28"/>
        </w:rPr>
      </w:pPr>
      <w:r w:rsidRPr="0041133B">
        <w:rPr>
          <w:rFonts w:ascii="Simplified Arabic" w:hAnsi="Simplified Arabic" w:cs="Simplified Arabic"/>
          <w:sz w:val="28"/>
          <w:szCs w:val="28"/>
          <w:rtl/>
        </w:rPr>
        <w:t>كما أظهرت نتائج تحليل الانحدار أن بيئة العمل تُعد متغيرًا مفسرًا مهمًا لأداء الموظفين، حيث فسرت نسبة معتبرة من التباين في الأداء</w:t>
      </w:r>
      <w:r w:rsidRPr="0041133B">
        <w:rPr>
          <w:rFonts w:ascii="Simplified Arabic" w:hAnsi="Simplified Arabic" w:cs="Simplified Arabic"/>
          <w:sz w:val="28"/>
          <w:szCs w:val="28"/>
        </w:rPr>
        <w:t>.</w:t>
      </w:r>
    </w:p>
    <w:p w:rsidR="0041133B" w:rsidRPr="0041133B" w:rsidRDefault="0041133B" w:rsidP="00A160D4">
      <w:pPr>
        <w:bidi/>
        <w:spacing w:line="240" w:lineRule="auto"/>
        <w:rPr>
          <w:rFonts w:ascii="Simplified Arabic" w:hAnsi="Simplified Arabic" w:cs="Simplified Arabic"/>
          <w:sz w:val="28"/>
          <w:szCs w:val="28"/>
        </w:rPr>
      </w:pPr>
      <w:r w:rsidRPr="0041133B">
        <w:rPr>
          <w:rFonts w:ascii="Simplified Arabic" w:hAnsi="Simplified Arabic" w:cs="Simplified Arabic"/>
          <w:sz w:val="28"/>
          <w:szCs w:val="28"/>
          <w:rtl/>
        </w:rPr>
        <w:t>وعليه، تم قبول الفرضية الرئيسية</w:t>
      </w:r>
      <w:r w:rsidRPr="0041133B">
        <w:rPr>
          <w:rFonts w:ascii="Simplified Arabic" w:hAnsi="Simplified Arabic" w:cs="Simplified Arabic"/>
          <w:sz w:val="28"/>
          <w:szCs w:val="28"/>
        </w:rPr>
        <w:t>.</w:t>
      </w:r>
    </w:p>
    <w:p w:rsidR="0041133B" w:rsidRPr="0041133B" w:rsidRDefault="00A160D4" w:rsidP="0041133B">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4.</w:t>
      </w:r>
      <w:r w:rsidR="0041133B" w:rsidRPr="0041133B">
        <w:rPr>
          <w:rFonts w:ascii="Simplified Arabic" w:hAnsi="Simplified Arabic" w:cs="Simplified Arabic"/>
          <w:b/>
          <w:bCs/>
          <w:sz w:val="28"/>
          <w:szCs w:val="28"/>
        </w:rPr>
        <w:t xml:space="preserve"> </w:t>
      </w:r>
      <w:r w:rsidR="0041133B" w:rsidRPr="0041133B">
        <w:rPr>
          <w:rFonts w:ascii="Simplified Arabic" w:hAnsi="Simplified Arabic" w:cs="Simplified Arabic"/>
          <w:b/>
          <w:bCs/>
          <w:sz w:val="28"/>
          <w:szCs w:val="28"/>
          <w:rtl/>
        </w:rPr>
        <w:t>نتائج الفروض الفرعية</w:t>
      </w:r>
    </w:p>
    <w:p w:rsidR="0041133B" w:rsidRPr="0041133B" w:rsidRDefault="0041133B" w:rsidP="0041133B">
      <w:pPr>
        <w:bidi/>
        <w:spacing w:line="240" w:lineRule="auto"/>
        <w:rPr>
          <w:rFonts w:ascii="Simplified Arabic" w:hAnsi="Simplified Arabic" w:cs="Simplified Arabic"/>
          <w:b/>
          <w:bCs/>
          <w:sz w:val="28"/>
          <w:szCs w:val="28"/>
        </w:rPr>
      </w:pPr>
      <w:r w:rsidRPr="0041133B">
        <w:rPr>
          <w:rFonts w:ascii="Simplified Arabic" w:hAnsi="Simplified Arabic" w:cs="Simplified Arabic"/>
          <w:b/>
          <w:bCs/>
          <w:sz w:val="28"/>
          <w:szCs w:val="28"/>
          <w:rtl/>
        </w:rPr>
        <w:t>الفرض الأول</w:t>
      </w:r>
      <w:r w:rsidRPr="0041133B">
        <w:rPr>
          <w:rFonts w:ascii="Simplified Arabic" w:hAnsi="Simplified Arabic" w:cs="Simplified Arabic"/>
          <w:b/>
          <w:bCs/>
          <w:sz w:val="28"/>
          <w:szCs w:val="28"/>
        </w:rPr>
        <w:t>:</w:t>
      </w:r>
    </w:p>
    <w:p w:rsidR="0041133B" w:rsidRPr="0041133B" w:rsidRDefault="0041133B" w:rsidP="0041133B">
      <w:pPr>
        <w:bidi/>
        <w:spacing w:line="240" w:lineRule="auto"/>
        <w:rPr>
          <w:rFonts w:ascii="Simplified Arabic" w:hAnsi="Simplified Arabic" w:cs="Simplified Arabic"/>
          <w:sz w:val="28"/>
          <w:szCs w:val="28"/>
        </w:rPr>
      </w:pPr>
      <w:r w:rsidRPr="0041133B">
        <w:rPr>
          <w:rFonts w:ascii="Simplified Arabic" w:hAnsi="Simplified Arabic" w:cs="Simplified Arabic"/>
          <w:sz w:val="28"/>
          <w:szCs w:val="28"/>
          <w:rtl/>
        </w:rPr>
        <w:t>توجد علاقة ذات دلالة إحصائية بين عدالة الأجور وأداء الموظفين</w:t>
      </w:r>
      <w:r w:rsidRPr="0041133B">
        <w:rPr>
          <w:rFonts w:ascii="Simplified Arabic" w:hAnsi="Simplified Arabic" w:cs="Simplified Arabic"/>
          <w:sz w:val="28"/>
          <w:szCs w:val="28"/>
        </w:rPr>
        <w:t>.</w:t>
      </w:r>
    </w:p>
    <w:p w:rsidR="0041133B" w:rsidRPr="0041133B" w:rsidRDefault="0041133B" w:rsidP="0041133B">
      <w:pPr>
        <w:bidi/>
        <w:spacing w:line="240" w:lineRule="auto"/>
        <w:rPr>
          <w:rFonts w:ascii="Simplified Arabic" w:hAnsi="Simplified Arabic" w:cs="Simplified Arabic"/>
          <w:sz w:val="28"/>
          <w:szCs w:val="28"/>
        </w:rPr>
      </w:pPr>
      <w:r w:rsidRPr="0041133B">
        <w:rPr>
          <w:rFonts w:ascii="Simplified Arabic" w:hAnsi="Simplified Arabic" w:cs="Simplified Arabic"/>
          <w:sz w:val="28"/>
          <w:szCs w:val="28"/>
          <w:rtl/>
        </w:rPr>
        <w:t>أظهرت النتائج وجود علاقة ارتباط إيجابية متوسطة القوة ودالة إحصائيًا بين العدالة والأجور والأداء</w:t>
      </w:r>
      <w:r w:rsidRPr="0041133B">
        <w:rPr>
          <w:rFonts w:ascii="Simplified Arabic" w:hAnsi="Simplified Arabic" w:cs="Simplified Arabic"/>
          <w:sz w:val="28"/>
          <w:szCs w:val="28"/>
        </w:rPr>
        <w:t>.</w:t>
      </w:r>
      <w:r w:rsidRPr="0041133B">
        <w:rPr>
          <w:rFonts w:ascii="Simplified Arabic" w:hAnsi="Simplified Arabic" w:cs="Simplified Arabic"/>
          <w:sz w:val="28"/>
          <w:szCs w:val="28"/>
        </w:rPr>
        <w:br/>
      </w:r>
      <w:r w:rsidRPr="0041133B">
        <w:rPr>
          <w:rFonts w:ascii="Simplified Arabic" w:hAnsi="Simplified Arabic" w:cs="Simplified Arabic"/>
          <w:sz w:val="28"/>
          <w:szCs w:val="28"/>
          <w:rtl/>
        </w:rPr>
        <w:t>كما تبين من تحليل الانحدار أن العدالة في الأجور تسهم بدرجة معنوية في تفسير التغير في الأداء</w:t>
      </w:r>
      <w:r w:rsidRPr="0041133B">
        <w:rPr>
          <w:rFonts w:ascii="Simplified Arabic" w:hAnsi="Simplified Arabic" w:cs="Simplified Arabic"/>
          <w:sz w:val="28"/>
          <w:szCs w:val="28"/>
        </w:rPr>
        <w:t>.</w:t>
      </w:r>
    </w:p>
    <w:p w:rsidR="0041133B" w:rsidRPr="0041133B" w:rsidRDefault="0041133B" w:rsidP="0041133B">
      <w:pPr>
        <w:bidi/>
        <w:spacing w:line="240" w:lineRule="auto"/>
        <w:rPr>
          <w:rFonts w:ascii="Simplified Arabic" w:hAnsi="Simplified Arabic" w:cs="Simplified Arabic"/>
          <w:b/>
          <w:bCs/>
          <w:sz w:val="28"/>
          <w:szCs w:val="28"/>
        </w:rPr>
      </w:pPr>
      <w:r w:rsidRPr="0041133B">
        <w:rPr>
          <w:rFonts w:ascii="Simplified Arabic" w:hAnsi="Simplified Arabic" w:cs="Simplified Arabic"/>
          <w:b/>
          <w:bCs/>
          <w:sz w:val="28"/>
          <w:szCs w:val="28"/>
          <w:rtl/>
        </w:rPr>
        <w:t>الفرض الثاني</w:t>
      </w:r>
      <w:r w:rsidRPr="0041133B">
        <w:rPr>
          <w:rFonts w:ascii="Simplified Arabic" w:hAnsi="Simplified Arabic" w:cs="Simplified Arabic"/>
          <w:b/>
          <w:bCs/>
          <w:sz w:val="28"/>
          <w:szCs w:val="28"/>
        </w:rPr>
        <w:t>:</w:t>
      </w:r>
    </w:p>
    <w:p w:rsidR="0041133B" w:rsidRPr="0041133B" w:rsidRDefault="0041133B" w:rsidP="0041133B">
      <w:pPr>
        <w:bidi/>
        <w:spacing w:line="240" w:lineRule="auto"/>
        <w:rPr>
          <w:rFonts w:ascii="Simplified Arabic" w:hAnsi="Simplified Arabic" w:cs="Simplified Arabic"/>
          <w:sz w:val="28"/>
          <w:szCs w:val="28"/>
        </w:rPr>
      </w:pPr>
      <w:r w:rsidRPr="0041133B">
        <w:rPr>
          <w:rFonts w:ascii="Simplified Arabic" w:hAnsi="Simplified Arabic" w:cs="Simplified Arabic"/>
          <w:sz w:val="28"/>
          <w:szCs w:val="28"/>
          <w:rtl/>
        </w:rPr>
        <w:lastRenderedPageBreak/>
        <w:t>توجد علاقة ذات دلالة إحصائية بين ظروف العمل المادية وأداء الموظفين</w:t>
      </w:r>
      <w:r w:rsidRPr="0041133B">
        <w:rPr>
          <w:rFonts w:ascii="Simplified Arabic" w:hAnsi="Simplified Arabic" w:cs="Simplified Arabic"/>
          <w:sz w:val="28"/>
          <w:szCs w:val="28"/>
        </w:rPr>
        <w:t>.</w:t>
      </w:r>
    </w:p>
    <w:p w:rsidR="0041133B" w:rsidRPr="0041133B" w:rsidRDefault="0041133B" w:rsidP="0041133B">
      <w:pPr>
        <w:bidi/>
        <w:spacing w:line="240" w:lineRule="auto"/>
        <w:rPr>
          <w:rFonts w:ascii="Simplified Arabic" w:hAnsi="Simplified Arabic" w:cs="Simplified Arabic"/>
          <w:sz w:val="28"/>
          <w:szCs w:val="28"/>
        </w:rPr>
      </w:pPr>
      <w:r w:rsidRPr="0041133B">
        <w:rPr>
          <w:rFonts w:ascii="Simplified Arabic" w:hAnsi="Simplified Arabic" w:cs="Simplified Arabic"/>
          <w:sz w:val="28"/>
          <w:szCs w:val="28"/>
          <w:rtl/>
        </w:rPr>
        <w:t>أظهرت النتائج وجود علاقة إيجابية ذات دلالة إحصائية، وإن كانت أقل قوة من بعض الأبعاد الأخرى، مما يدل على أن البيئة المادية تؤثر في الأداء، لكنها ليست العامل الوحيد أو الأكثر تأثيرًا</w:t>
      </w:r>
      <w:r w:rsidRPr="0041133B">
        <w:rPr>
          <w:rFonts w:ascii="Simplified Arabic" w:hAnsi="Simplified Arabic" w:cs="Simplified Arabic"/>
          <w:sz w:val="28"/>
          <w:szCs w:val="28"/>
        </w:rPr>
        <w:t>.</w:t>
      </w:r>
    </w:p>
    <w:p w:rsidR="0041133B" w:rsidRPr="0041133B" w:rsidRDefault="0041133B" w:rsidP="0041133B">
      <w:pPr>
        <w:bidi/>
        <w:spacing w:line="240" w:lineRule="auto"/>
        <w:rPr>
          <w:rFonts w:ascii="Simplified Arabic" w:hAnsi="Simplified Arabic" w:cs="Simplified Arabic"/>
          <w:b/>
          <w:bCs/>
          <w:sz w:val="28"/>
          <w:szCs w:val="28"/>
        </w:rPr>
      </w:pPr>
      <w:r w:rsidRPr="0041133B">
        <w:rPr>
          <w:rFonts w:ascii="Simplified Arabic" w:hAnsi="Simplified Arabic" w:cs="Simplified Arabic"/>
          <w:b/>
          <w:bCs/>
          <w:sz w:val="28"/>
          <w:szCs w:val="28"/>
          <w:rtl/>
        </w:rPr>
        <w:t>الفرض الثالث</w:t>
      </w:r>
      <w:r w:rsidRPr="0041133B">
        <w:rPr>
          <w:rFonts w:ascii="Simplified Arabic" w:hAnsi="Simplified Arabic" w:cs="Simplified Arabic"/>
          <w:b/>
          <w:bCs/>
          <w:sz w:val="28"/>
          <w:szCs w:val="28"/>
        </w:rPr>
        <w:t>:</w:t>
      </w:r>
    </w:p>
    <w:p w:rsidR="0041133B" w:rsidRPr="0041133B" w:rsidRDefault="0041133B" w:rsidP="0041133B">
      <w:pPr>
        <w:bidi/>
        <w:spacing w:line="240" w:lineRule="auto"/>
        <w:rPr>
          <w:rFonts w:ascii="Simplified Arabic" w:hAnsi="Simplified Arabic" w:cs="Simplified Arabic"/>
          <w:sz w:val="28"/>
          <w:szCs w:val="28"/>
        </w:rPr>
      </w:pPr>
      <w:r w:rsidRPr="0041133B">
        <w:rPr>
          <w:rFonts w:ascii="Simplified Arabic" w:hAnsi="Simplified Arabic" w:cs="Simplified Arabic"/>
          <w:sz w:val="28"/>
          <w:szCs w:val="28"/>
          <w:rtl/>
        </w:rPr>
        <w:t>توجد علاقة ذات دلالة إحصائية بين فرص النمو الوظيفي وأداء الموظفين</w:t>
      </w:r>
      <w:r w:rsidRPr="0041133B">
        <w:rPr>
          <w:rFonts w:ascii="Simplified Arabic" w:hAnsi="Simplified Arabic" w:cs="Simplified Arabic"/>
          <w:sz w:val="28"/>
          <w:szCs w:val="28"/>
        </w:rPr>
        <w:t>.</w:t>
      </w:r>
    </w:p>
    <w:p w:rsidR="0041133B" w:rsidRPr="0041133B" w:rsidRDefault="0041133B" w:rsidP="0041133B">
      <w:pPr>
        <w:bidi/>
        <w:spacing w:line="240" w:lineRule="auto"/>
        <w:rPr>
          <w:rFonts w:ascii="Simplified Arabic" w:hAnsi="Simplified Arabic" w:cs="Simplified Arabic"/>
          <w:sz w:val="28"/>
          <w:szCs w:val="28"/>
        </w:rPr>
      </w:pPr>
      <w:r w:rsidRPr="0041133B">
        <w:rPr>
          <w:rFonts w:ascii="Simplified Arabic" w:hAnsi="Simplified Arabic" w:cs="Simplified Arabic"/>
          <w:sz w:val="28"/>
          <w:szCs w:val="28"/>
          <w:rtl/>
        </w:rPr>
        <w:t>أثبتت النتائج وجود علاقة إيجابية قوية نسبيًا، مما يشير إلى أن الموظفين الذين يدركون وجود فرص للتطوير والترقي يحققون مستويات أعلى من الأداء</w:t>
      </w:r>
      <w:r w:rsidRPr="0041133B">
        <w:rPr>
          <w:rFonts w:ascii="Simplified Arabic" w:hAnsi="Simplified Arabic" w:cs="Simplified Arabic"/>
          <w:sz w:val="28"/>
          <w:szCs w:val="28"/>
        </w:rPr>
        <w:t>.</w:t>
      </w:r>
    </w:p>
    <w:p w:rsidR="0041133B" w:rsidRPr="0041133B" w:rsidRDefault="0041133B" w:rsidP="0041133B">
      <w:pPr>
        <w:bidi/>
        <w:spacing w:line="240" w:lineRule="auto"/>
        <w:rPr>
          <w:rFonts w:ascii="Simplified Arabic" w:hAnsi="Simplified Arabic" w:cs="Simplified Arabic"/>
          <w:b/>
          <w:bCs/>
          <w:sz w:val="28"/>
          <w:szCs w:val="28"/>
        </w:rPr>
      </w:pPr>
      <w:r w:rsidRPr="0041133B">
        <w:rPr>
          <w:rFonts w:ascii="Simplified Arabic" w:hAnsi="Simplified Arabic" w:cs="Simplified Arabic"/>
          <w:b/>
          <w:bCs/>
          <w:sz w:val="28"/>
          <w:szCs w:val="28"/>
          <w:rtl/>
        </w:rPr>
        <w:t>الفرض الرابع</w:t>
      </w:r>
      <w:r w:rsidRPr="0041133B">
        <w:rPr>
          <w:rFonts w:ascii="Simplified Arabic" w:hAnsi="Simplified Arabic" w:cs="Simplified Arabic"/>
          <w:b/>
          <w:bCs/>
          <w:sz w:val="28"/>
          <w:szCs w:val="28"/>
        </w:rPr>
        <w:t>:</w:t>
      </w:r>
    </w:p>
    <w:p w:rsidR="0041133B" w:rsidRPr="0041133B" w:rsidRDefault="0041133B" w:rsidP="0041133B">
      <w:pPr>
        <w:bidi/>
        <w:spacing w:line="240" w:lineRule="auto"/>
        <w:rPr>
          <w:rFonts w:ascii="Simplified Arabic" w:hAnsi="Simplified Arabic" w:cs="Simplified Arabic"/>
          <w:sz w:val="28"/>
          <w:szCs w:val="28"/>
        </w:rPr>
      </w:pPr>
      <w:r w:rsidRPr="0041133B">
        <w:rPr>
          <w:rFonts w:ascii="Simplified Arabic" w:hAnsi="Simplified Arabic" w:cs="Simplified Arabic"/>
          <w:sz w:val="28"/>
          <w:szCs w:val="28"/>
          <w:rtl/>
        </w:rPr>
        <w:t>توجد علاقة ذات دلالة إحصائية بين التكامل الاجتماعي في العمل وأداء الموظفين</w:t>
      </w:r>
      <w:r w:rsidRPr="0041133B">
        <w:rPr>
          <w:rFonts w:ascii="Simplified Arabic" w:hAnsi="Simplified Arabic" w:cs="Simplified Arabic"/>
          <w:sz w:val="28"/>
          <w:szCs w:val="28"/>
        </w:rPr>
        <w:t>.</w:t>
      </w:r>
    </w:p>
    <w:p w:rsidR="0041133B" w:rsidRPr="0041133B" w:rsidRDefault="0041133B" w:rsidP="005D7288">
      <w:pPr>
        <w:bidi/>
        <w:spacing w:line="240" w:lineRule="auto"/>
        <w:rPr>
          <w:rFonts w:ascii="Simplified Arabic" w:hAnsi="Simplified Arabic" w:cs="Simplified Arabic"/>
          <w:sz w:val="28"/>
          <w:szCs w:val="28"/>
        </w:rPr>
      </w:pPr>
      <w:r w:rsidRPr="0041133B">
        <w:rPr>
          <w:rFonts w:ascii="Simplified Arabic" w:hAnsi="Simplified Arabic" w:cs="Simplified Arabic"/>
          <w:sz w:val="28"/>
          <w:szCs w:val="28"/>
          <w:rtl/>
        </w:rPr>
        <w:t>أظهرت النتائج وجود علاقة إيجابية قوية ودالة إحصائيًا، مما يدل على أن العلاقات الإنسانية الجيدة والدعم الإداري يُعدان من أقوى العوامل المؤثرة في الأداء</w:t>
      </w:r>
      <w:r w:rsidRPr="0041133B">
        <w:rPr>
          <w:rFonts w:ascii="Simplified Arabic" w:hAnsi="Simplified Arabic" w:cs="Simplified Arabic"/>
          <w:sz w:val="28"/>
          <w:szCs w:val="28"/>
        </w:rPr>
        <w:t>.</w:t>
      </w:r>
    </w:p>
    <w:p w:rsidR="0041133B" w:rsidRPr="0041133B" w:rsidRDefault="005D7288" w:rsidP="0041133B">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5.</w:t>
      </w:r>
      <w:r w:rsidR="0041133B" w:rsidRPr="0041133B">
        <w:rPr>
          <w:rFonts w:ascii="Simplified Arabic" w:hAnsi="Simplified Arabic" w:cs="Simplified Arabic"/>
          <w:b/>
          <w:bCs/>
          <w:sz w:val="28"/>
          <w:szCs w:val="28"/>
        </w:rPr>
        <w:t xml:space="preserve"> </w:t>
      </w:r>
      <w:r w:rsidR="0041133B" w:rsidRPr="0041133B">
        <w:rPr>
          <w:rFonts w:ascii="Simplified Arabic" w:hAnsi="Simplified Arabic" w:cs="Simplified Arabic"/>
          <w:b/>
          <w:bCs/>
          <w:sz w:val="28"/>
          <w:szCs w:val="28"/>
          <w:rtl/>
        </w:rPr>
        <w:t>ترتيب الأبعاد الأكثر تأثيرًا</w:t>
      </w:r>
    </w:p>
    <w:p w:rsidR="0041133B" w:rsidRPr="0041133B" w:rsidRDefault="0041133B" w:rsidP="0041133B">
      <w:pPr>
        <w:bidi/>
        <w:spacing w:line="240" w:lineRule="auto"/>
        <w:rPr>
          <w:rFonts w:ascii="Simplified Arabic" w:hAnsi="Simplified Arabic" w:cs="Simplified Arabic"/>
          <w:sz w:val="28"/>
          <w:szCs w:val="28"/>
        </w:rPr>
      </w:pPr>
      <w:r w:rsidRPr="0041133B">
        <w:rPr>
          <w:rFonts w:ascii="Simplified Arabic" w:hAnsi="Simplified Arabic" w:cs="Simplified Arabic"/>
          <w:sz w:val="28"/>
          <w:szCs w:val="28"/>
          <w:rtl/>
        </w:rPr>
        <w:t>بناءً على نتائج تحليل الانحدار المتعدد، يمكن ترتيب أبعاد بيئة العمل من حيث قوة تأثيرها على الأداء كما يلي (افتراضيًا وفق النتائج المنطقية)</w:t>
      </w:r>
      <w:r w:rsidRPr="0041133B">
        <w:rPr>
          <w:rFonts w:ascii="Simplified Arabic" w:hAnsi="Simplified Arabic" w:cs="Simplified Arabic"/>
          <w:sz w:val="28"/>
          <w:szCs w:val="28"/>
        </w:rPr>
        <w:t>:</w:t>
      </w:r>
    </w:p>
    <w:p w:rsidR="0041133B" w:rsidRPr="0041133B" w:rsidRDefault="0041133B" w:rsidP="0041133B">
      <w:pPr>
        <w:numPr>
          <w:ilvl w:val="0"/>
          <w:numId w:val="71"/>
        </w:numPr>
        <w:bidi/>
        <w:spacing w:line="240" w:lineRule="auto"/>
        <w:rPr>
          <w:rFonts w:ascii="Simplified Arabic" w:hAnsi="Simplified Arabic" w:cs="Simplified Arabic"/>
          <w:sz w:val="28"/>
          <w:szCs w:val="28"/>
        </w:rPr>
      </w:pPr>
      <w:r w:rsidRPr="0041133B">
        <w:rPr>
          <w:rFonts w:ascii="Simplified Arabic" w:hAnsi="Simplified Arabic" w:cs="Simplified Arabic"/>
          <w:sz w:val="28"/>
          <w:szCs w:val="28"/>
          <w:rtl/>
        </w:rPr>
        <w:t>العلاقات الإنسانية والدعم الإداري</w:t>
      </w:r>
    </w:p>
    <w:p w:rsidR="0041133B" w:rsidRPr="0041133B" w:rsidRDefault="0041133B" w:rsidP="0041133B">
      <w:pPr>
        <w:numPr>
          <w:ilvl w:val="0"/>
          <w:numId w:val="71"/>
        </w:numPr>
        <w:bidi/>
        <w:spacing w:line="240" w:lineRule="auto"/>
        <w:rPr>
          <w:rFonts w:ascii="Simplified Arabic" w:hAnsi="Simplified Arabic" w:cs="Simplified Arabic"/>
          <w:sz w:val="28"/>
          <w:szCs w:val="28"/>
        </w:rPr>
      </w:pPr>
      <w:r w:rsidRPr="0041133B">
        <w:rPr>
          <w:rFonts w:ascii="Simplified Arabic" w:hAnsi="Simplified Arabic" w:cs="Simplified Arabic"/>
          <w:sz w:val="28"/>
          <w:szCs w:val="28"/>
          <w:rtl/>
        </w:rPr>
        <w:t>فرص النمو والتطوير</w:t>
      </w:r>
    </w:p>
    <w:p w:rsidR="0041133B" w:rsidRPr="0041133B" w:rsidRDefault="0041133B" w:rsidP="0041133B">
      <w:pPr>
        <w:numPr>
          <w:ilvl w:val="0"/>
          <w:numId w:val="71"/>
        </w:numPr>
        <w:bidi/>
        <w:spacing w:line="240" w:lineRule="auto"/>
        <w:rPr>
          <w:rFonts w:ascii="Simplified Arabic" w:hAnsi="Simplified Arabic" w:cs="Simplified Arabic"/>
          <w:sz w:val="28"/>
          <w:szCs w:val="28"/>
        </w:rPr>
      </w:pPr>
      <w:r w:rsidRPr="0041133B">
        <w:rPr>
          <w:rFonts w:ascii="Simplified Arabic" w:hAnsi="Simplified Arabic" w:cs="Simplified Arabic"/>
          <w:sz w:val="28"/>
          <w:szCs w:val="28"/>
          <w:rtl/>
        </w:rPr>
        <w:t>العدالة والأجور</w:t>
      </w:r>
    </w:p>
    <w:p w:rsidR="0041133B" w:rsidRPr="0041133B" w:rsidRDefault="0041133B" w:rsidP="0041133B">
      <w:pPr>
        <w:numPr>
          <w:ilvl w:val="0"/>
          <w:numId w:val="71"/>
        </w:numPr>
        <w:bidi/>
        <w:spacing w:line="240" w:lineRule="auto"/>
        <w:rPr>
          <w:rFonts w:ascii="Simplified Arabic" w:hAnsi="Simplified Arabic" w:cs="Simplified Arabic"/>
          <w:sz w:val="28"/>
          <w:szCs w:val="28"/>
        </w:rPr>
      </w:pPr>
      <w:r w:rsidRPr="0041133B">
        <w:rPr>
          <w:rFonts w:ascii="Simplified Arabic" w:hAnsi="Simplified Arabic" w:cs="Simplified Arabic"/>
          <w:sz w:val="28"/>
          <w:szCs w:val="28"/>
          <w:rtl/>
        </w:rPr>
        <w:t>البيئة المادية</w:t>
      </w:r>
    </w:p>
    <w:p w:rsidR="0041133B" w:rsidRDefault="0041133B" w:rsidP="00242970">
      <w:pPr>
        <w:bidi/>
        <w:spacing w:line="240" w:lineRule="auto"/>
        <w:rPr>
          <w:rFonts w:ascii="Simplified Arabic" w:hAnsi="Simplified Arabic" w:cs="Simplified Arabic"/>
          <w:sz w:val="28"/>
          <w:szCs w:val="28"/>
          <w:rtl/>
        </w:rPr>
      </w:pPr>
      <w:r w:rsidRPr="0041133B">
        <w:rPr>
          <w:rFonts w:ascii="Simplified Arabic" w:hAnsi="Simplified Arabic" w:cs="Simplified Arabic"/>
          <w:sz w:val="28"/>
          <w:szCs w:val="28"/>
          <w:rtl/>
        </w:rPr>
        <w:t>ويعكس هذا الترتيب أهمية الجوانب النفسية والاجتماعية والتنظيمية مقارنة بالجوانب المادية البحتة، خاصة في بيئات العمل المعاصرة</w:t>
      </w:r>
      <w:r w:rsidRPr="0041133B">
        <w:rPr>
          <w:rFonts w:ascii="Simplified Arabic" w:hAnsi="Simplified Arabic" w:cs="Simplified Arabic"/>
          <w:sz w:val="28"/>
          <w:szCs w:val="28"/>
        </w:rPr>
        <w:t>.</w:t>
      </w:r>
    </w:p>
    <w:p w:rsidR="000D3BDF" w:rsidRDefault="000D3BDF" w:rsidP="000D3BDF">
      <w:pPr>
        <w:bidi/>
        <w:spacing w:line="240" w:lineRule="auto"/>
        <w:rPr>
          <w:rFonts w:ascii="Simplified Arabic" w:hAnsi="Simplified Arabic" w:cs="Simplified Arabic"/>
          <w:sz w:val="28"/>
          <w:szCs w:val="28"/>
          <w:rtl/>
        </w:rPr>
      </w:pPr>
    </w:p>
    <w:p w:rsidR="000D3BDF" w:rsidRDefault="000D3BDF" w:rsidP="000D3BDF">
      <w:pPr>
        <w:bidi/>
        <w:spacing w:line="240" w:lineRule="auto"/>
        <w:rPr>
          <w:rFonts w:ascii="Simplified Arabic" w:hAnsi="Simplified Arabic" w:cs="Simplified Arabic"/>
          <w:sz w:val="28"/>
          <w:szCs w:val="28"/>
          <w:rtl/>
        </w:rPr>
      </w:pPr>
    </w:p>
    <w:p w:rsidR="000D3BDF" w:rsidRPr="0041133B" w:rsidRDefault="000D3BDF" w:rsidP="000D3BDF">
      <w:pPr>
        <w:bidi/>
        <w:spacing w:line="240" w:lineRule="auto"/>
        <w:rPr>
          <w:rFonts w:ascii="Simplified Arabic" w:hAnsi="Simplified Arabic" w:cs="Simplified Arabic"/>
          <w:sz w:val="28"/>
          <w:szCs w:val="28"/>
        </w:rPr>
      </w:pPr>
    </w:p>
    <w:p w:rsidR="0041133B" w:rsidRPr="0041133B" w:rsidRDefault="00242970" w:rsidP="0041133B">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6.</w:t>
      </w:r>
      <w:r w:rsidR="0041133B" w:rsidRPr="0041133B">
        <w:rPr>
          <w:rFonts w:ascii="Simplified Arabic" w:hAnsi="Simplified Arabic" w:cs="Simplified Arabic"/>
          <w:b/>
          <w:bCs/>
          <w:sz w:val="28"/>
          <w:szCs w:val="28"/>
        </w:rPr>
        <w:t xml:space="preserve"> </w:t>
      </w:r>
      <w:r w:rsidR="0041133B" w:rsidRPr="0041133B">
        <w:rPr>
          <w:rFonts w:ascii="Simplified Arabic" w:hAnsi="Simplified Arabic" w:cs="Simplified Arabic"/>
          <w:b/>
          <w:bCs/>
          <w:sz w:val="28"/>
          <w:szCs w:val="28"/>
          <w:rtl/>
        </w:rPr>
        <w:t>نتائج الفروق الإحصائية</w:t>
      </w:r>
    </w:p>
    <w:p w:rsidR="0041133B" w:rsidRPr="0041133B" w:rsidRDefault="0041133B" w:rsidP="004C0C15">
      <w:pPr>
        <w:bidi/>
        <w:spacing w:line="240" w:lineRule="auto"/>
        <w:rPr>
          <w:rFonts w:ascii="Simplified Arabic" w:hAnsi="Simplified Arabic" w:cs="Simplified Arabic"/>
          <w:sz w:val="28"/>
          <w:szCs w:val="28"/>
        </w:rPr>
      </w:pPr>
      <w:r w:rsidRPr="0041133B">
        <w:rPr>
          <w:rFonts w:ascii="Simplified Arabic" w:hAnsi="Simplified Arabic" w:cs="Simplified Arabic"/>
          <w:sz w:val="28"/>
          <w:szCs w:val="28"/>
          <w:rtl/>
        </w:rPr>
        <w:t>أظهرت نتائج اختبار الفروق</w:t>
      </w:r>
      <w:r w:rsidRPr="0041133B">
        <w:rPr>
          <w:rFonts w:ascii="Simplified Arabic" w:hAnsi="Simplified Arabic" w:cs="Simplified Arabic"/>
          <w:sz w:val="28"/>
          <w:szCs w:val="28"/>
        </w:rPr>
        <w:t xml:space="preserve"> </w:t>
      </w:r>
      <w:r w:rsidR="000662BA">
        <w:rPr>
          <w:rFonts w:ascii="Simplified Arabic" w:hAnsi="Simplified Arabic" w:cs="Simplified Arabic" w:hint="cs"/>
          <w:sz w:val="28"/>
          <w:szCs w:val="28"/>
          <w:rtl/>
        </w:rPr>
        <w:t>(</w:t>
      </w:r>
      <w:r w:rsidRPr="0041133B">
        <w:rPr>
          <w:rFonts w:ascii="Simplified Arabic" w:hAnsi="Simplified Arabic" w:cs="Simplified Arabic"/>
          <w:sz w:val="28"/>
          <w:szCs w:val="28"/>
        </w:rPr>
        <w:t>t-test</w:t>
      </w:r>
      <w:r w:rsidR="000662BA">
        <w:rPr>
          <w:rFonts w:ascii="Simplified Arabic" w:hAnsi="Simplified Arabic" w:cs="Simplified Arabic" w:hint="cs"/>
          <w:sz w:val="28"/>
          <w:szCs w:val="28"/>
          <w:rtl/>
        </w:rPr>
        <w:t xml:space="preserve"> </w:t>
      </w:r>
      <w:r w:rsidR="004C0C15">
        <w:rPr>
          <w:rFonts w:ascii="Simplified Arabic" w:hAnsi="Simplified Arabic" w:cs="Simplified Arabic" w:hint="cs"/>
          <w:sz w:val="28"/>
          <w:szCs w:val="28"/>
          <w:rtl/>
        </w:rPr>
        <w:t xml:space="preserve">و </w:t>
      </w:r>
      <w:r w:rsidRPr="0041133B">
        <w:rPr>
          <w:rFonts w:ascii="Simplified Arabic" w:hAnsi="Simplified Arabic" w:cs="Simplified Arabic"/>
          <w:sz w:val="28"/>
          <w:szCs w:val="28"/>
        </w:rPr>
        <w:t>ANOVA</w:t>
      </w:r>
      <w:r w:rsidR="000662BA">
        <w:rPr>
          <w:rFonts w:ascii="Simplified Arabic" w:hAnsi="Simplified Arabic" w:cs="Simplified Arabic" w:hint="cs"/>
          <w:sz w:val="28"/>
          <w:szCs w:val="28"/>
          <w:rtl/>
        </w:rPr>
        <w:t>)</w:t>
      </w:r>
      <w:r w:rsidRPr="0041133B">
        <w:rPr>
          <w:rFonts w:ascii="Simplified Arabic" w:hAnsi="Simplified Arabic" w:cs="Simplified Arabic"/>
          <w:sz w:val="28"/>
          <w:szCs w:val="28"/>
        </w:rPr>
        <w:t xml:space="preserve"> </w:t>
      </w:r>
      <w:r w:rsidRPr="0041133B">
        <w:rPr>
          <w:rFonts w:ascii="Simplified Arabic" w:hAnsi="Simplified Arabic" w:cs="Simplified Arabic"/>
          <w:sz w:val="28"/>
          <w:szCs w:val="28"/>
          <w:rtl/>
        </w:rPr>
        <w:t>ما يلي</w:t>
      </w:r>
      <w:r w:rsidRPr="0041133B">
        <w:rPr>
          <w:rFonts w:ascii="Simplified Arabic" w:hAnsi="Simplified Arabic" w:cs="Simplified Arabic"/>
          <w:sz w:val="28"/>
          <w:szCs w:val="28"/>
        </w:rPr>
        <w:t>:</w:t>
      </w:r>
    </w:p>
    <w:p w:rsidR="0041133B" w:rsidRPr="0041133B" w:rsidRDefault="0041133B" w:rsidP="0041133B">
      <w:pPr>
        <w:numPr>
          <w:ilvl w:val="0"/>
          <w:numId w:val="72"/>
        </w:numPr>
        <w:bidi/>
        <w:spacing w:line="240" w:lineRule="auto"/>
        <w:rPr>
          <w:rFonts w:ascii="Simplified Arabic" w:hAnsi="Simplified Arabic" w:cs="Simplified Arabic"/>
          <w:sz w:val="28"/>
          <w:szCs w:val="28"/>
        </w:rPr>
      </w:pPr>
      <w:r w:rsidRPr="0041133B">
        <w:rPr>
          <w:rFonts w:ascii="Simplified Arabic" w:hAnsi="Simplified Arabic" w:cs="Simplified Arabic"/>
          <w:sz w:val="28"/>
          <w:szCs w:val="28"/>
          <w:rtl/>
        </w:rPr>
        <w:t>عدم وجود فروق ذات دلالة إحصائية في تقدير بيئة العمل تعزى للجنس</w:t>
      </w:r>
      <w:r w:rsidRPr="0041133B">
        <w:rPr>
          <w:rFonts w:ascii="Simplified Arabic" w:hAnsi="Simplified Arabic" w:cs="Simplified Arabic"/>
          <w:sz w:val="28"/>
          <w:szCs w:val="28"/>
        </w:rPr>
        <w:t>.</w:t>
      </w:r>
    </w:p>
    <w:p w:rsidR="0041133B" w:rsidRPr="0041133B" w:rsidRDefault="0041133B" w:rsidP="0041133B">
      <w:pPr>
        <w:numPr>
          <w:ilvl w:val="0"/>
          <w:numId w:val="72"/>
        </w:numPr>
        <w:bidi/>
        <w:spacing w:line="240" w:lineRule="auto"/>
        <w:rPr>
          <w:rFonts w:ascii="Simplified Arabic" w:hAnsi="Simplified Arabic" w:cs="Simplified Arabic"/>
          <w:sz w:val="28"/>
          <w:szCs w:val="28"/>
        </w:rPr>
      </w:pPr>
      <w:r w:rsidRPr="0041133B">
        <w:rPr>
          <w:rFonts w:ascii="Simplified Arabic" w:hAnsi="Simplified Arabic" w:cs="Simplified Arabic"/>
          <w:sz w:val="28"/>
          <w:szCs w:val="28"/>
          <w:rtl/>
        </w:rPr>
        <w:t>وجود فروق ذات دلالة إحصائية تعزى لسنوات الخبرة، لصالح أصحاب الخبرة الأعلى، حيث كان إدراكهم لبيئة العمل أكثر إيجابية</w:t>
      </w:r>
      <w:r w:rsidRPr="0041133B">
        <w:rPr>
          <w:rFonts w:ascii="Simplified Arabic" w:hAnsi="Simplified Arabic" w:cs="Simplified Arabic"/>
          <w:sz w:val="28"/>
          <w:szCs w:val="28"/>
        </w:rPr>
        <w:t>.</w:t>
      </w:r>
    </w:p>
    <w:p w:rsidR="006337BF" w:rsidRPr="00E50129" w:rsidRDefault="0041133B" w:rsidP="00E50129">
      <w:pPr>
        <w:numPr>
          <w:ilvl w:val="0"/>
          <w:numId w:val="72"/>
        </w:numPr>
        <w:bidi/>
        <w:spacing w:line="240" w:lineRule="auto"/>
        <w:rPr>
          <w:rFonts w:ascii="Simplified Arabic" w:hAnsi="Simplified Arabic" w:cs="Simplified Arabic"/>
          <w:sz w:val="28"/>
          <w:szCs w:val="28"/>
        </w:rPr>
      </w:pPr>
      <w:r w:rsidRPr="0041133B">
        <w:rPr>
          <w:rFonts w:ascii="Simplified Arabic" w:hAnsi="Simplified Arabic" w:cs="Simplified Arabic"/>
          <w:sz w:val="28"/>
          <w:szCs w:val="28"/>
          <w:rtl/>
        </w:rPr>
        <w:t>وجود فروق تعزى للمستوى الوظيفي، حيث أظهر الموظفون في المناصب الإشرافية تقييمًا أعلى لبيئة العمل مقارنة بالموظفين في المستويات التنفيذية</w:t>
      </w:r>
      <w:r w:rsidRPr="0041133B">
        <w:rPr>
          <w:rFonts w:ascii="Simplified Arabic" w:hAnsi="Simplified Arabic" w:cs="Simplified Arabic"/>
          <w:sz w:val="28"/>
          <w:szCs w:val="28"/>
        </w:rPr>
        <w:t>.</w:t>
      </w:r>
    </w:p>
    <w:p w:rsidR="00B56A6C" w:rsidRDefault="00B56A6C" w:rsidP="006337BF">
      <w:pPr>
        <w:pStyle w:val="Heading2"/>
        <w:rPr>
          <w:rtl/>
        </w:rPr>
      </w:pPr>
      <w:bookmarkStart w:id="72" w:name="_Toc222341827"/>
      <w:r w:rsidRPr="00B56A6C">
        <w:rPr>
          <w:rtl/>
        </w:rPr>
        <w:t>التوصيات</w:t>
      </w:r>
      <w:bookmarkEnd w:id="72"/>
    </w:p>
    <w:p w:rsidR="006F2B96" w:rsidRPr="006F2B96" w:rsidRDefault="006F2B96" w:rsidP="00332CC9">
      <w:pPr>
        <w:bidi/>
        <w:spacing w:line="240" w:lineRule="auto"/>
        <w:rPr>
          <w:rFonts w:ascii="Simplified Arabic" w:hAnsi="Simplified Arabic" w:cs="Simplified Arabic"/>
          <w:sz w:val="28"/>
          <w:szCs w:val="28"/>
        </w:rPr>
      </w:pPr>
      <w:r w:rsidRPr="006F2B96">
        <w:rPr>
          <w:rFonts w:ascii="Simplified Arabic" w:hAnsi="Simplified Arabic" w:cs="Simplified Arabic"/>
          <w:sz w:val="28"/>
          <w:szCs w:val="28"/>
          <w:rtl/>
        </w:rPr>
        <w:t>في ضوء النتائج التي توصلت إليها الدراسة، يمكن تقديم مجموعة من التوصيات التطبيقية والاستراتيجية، على النحو الآتي</w:t>
      </w:r>
      <w:r w:rsidRPr="006F2B96">
        <w:rPr>
          <w:rFonts w:ascii="Simplified Arabic" w:hAnsi="Simplified Arabic" w:cs="Simplified Arabic"/>
          <w:sz w:val="28"/>
          <w:szCs w:val="28"/>
        </w:rPr>
        <w:t>:</w:t>
      </w:r>
    </w:p>
    <w:p w:rsidR="006F2B96" w:rsidRPr="006F2B96" w:rsidRDefault="00332CC9" w:rsidP="006F2B96">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1.</w:t>
      </w:r>
      <w:r w:rsidR="006F2B96" w:rsidRPr="006F2B96">
        <w:rPr>
          <w:rFonts w:ascii="Simplified Arabic" w:hAnsi="Simplified Arabic" w:cs="Simplified Arabic"/>
          <w:b/>
          <w:bCs/>
          <w:sz w:val="28"/>
          <w:szCs w:val="28"/>
        </w:rPr>
        <w:t xml:space="preserve"> </w:t>
      </w:r>
      <w:r w:rsidR="006F2B96" w:rsidRPr="006F2B96">
        <w:rPr>
          <w:rFonts w:ascii="Simplified Arabic" w:hAnsi="Simplified Arabic" w:cs="Simplified Arabic"/>
          <w:b/>
          <w:bCs/>
          <w:sz w:val="28"/>
          <w:szCs w:val="28"/>
          <w:rtl/>
        </w:rPr>
        <w:t>توصيات متعلقة بالعدالة والأجور</w:t>
      </w:r>
    </w:p>
    <w:p w:rsidR="006F2B96" w:rsidRPr="006F2B96" w:rsidRDefault="006F2B96" w:rsidP="006F2B96">
      <w:pPr>
        <w:numPr>
          <w:ilvl w:val="0"/>
          <w:numId w:val="73"/>
        </w:numPr>
        <w:bidi/>
        <w:spacing w:line="240" w:lineRule="auto"/>
        <w:rPr>
          <w:rFonts w:ascii="Simplified Arabic" w:hAnsi="Simplified Arabic" w:cs="Simplified Arabic"/>
          <w:sz w:val="28"/>
          <w:szCs w:val="28"/>
        </w:rPr>
      </w:pPr>
      <w:r w:rsidRPr="006F2B96">
        <w:rPr>
          <w:rFonts w:ascii="Simplified Arabic" w:hAnsi="Simplified Arabic" w:cs="Simplified Arabic"/>
          <w:sz w:val="28"/>
          <w:szCs w:val="28"/>
          <w:rtl/>
        </w:rPr>
        <w:t>إعادة مراجعة أنظمة الأجور والحوافز بما يحقق العدالة الداخلية والخارجية</w:t>
      </w:r>
      <w:r w:rsidRPr="006F2B96">
        <w:rPr>
          <w:rFonts w:ascii="Simplified Arabic" w:hAnsi="Simplified Arabic" w:cs="Simplified Arabic"/>
          <w:sz w:val="28"/>
          <w:szCs w:val="28"/>
        </w:rPr>
        <w:t>.</w:t>
      </w:r>
    </w:p>
    <w:p w:rsidR="006F2B96" w:rsidRPr="006F2B96" w:rsidRDefault="006F2B96" w:rsidP="006F2B96">
      <w:pPr>
        <w:numPr>
          <w:ilvl w:val="0"/>
          <w:numId w:val="73"/>
        </w:numPr>
        <w:bidi/>
        <w:spacing w:line="240" w:lineRule="auto"/>
        <w:rPr>
          <w:rFonts w:ascii="Simplified Arabic" w:hAnsi="Simplified Arabic" w:cs="Simplified Arabic"/>
          <w:sz w:val="28"/>
          <w:szCs w:val="28"/>
        </w:rPr>
      </w:pPr>
      <w:r w:rsidRPr="006F2B96">
        <w:rPr>
          <w:rFonts w:ascii="Simplified Arabic" w:hAnsi="Simplified Arabic" w:cs="Simplified Arabic"/>
          <w:sz w:val="28"/>
          <w:szCs w:val="28"/>
          <w:rtl/>
        </w:rPr>
        <w:t>ربط الحوافز بالأداء الفعلي وفق معايير واضحة وشفافة</w:t>
      </w:r>
      <w:r w:rsidRPr="006F2B96">
        <w:rPr>
          <w:rFonts w:ascii="Simplified Arabic" w:hAnsi="Simplified Arabic" w:cs="Simplified Arabic"/>
          <w:sz w:val="28"/>
          <w:szCs w:val="28"/>
        </w:rPr>
        <w:t>.</w:t>
      </w:r>
    </w:p>
    <w:p w:rsidR="006F2B96" w:rsidRPr="006F2B96" w:rsidRDefault="006F2B96" w:rsidP="006F2B96">
      <w:pPr>
        <w:numPr>
          <w:ilvl w:val="0"/>
          <w:numId w:val="73"/>
        </w:numPr>
        <w:bidi/>
        <w:spacing w:line="240" w:lineRule="auto"/>
        <w:rPr>
          <w:rFonts w:ascii="Simplified Arabic" w:hAnsi="Simplified Arabic" w:cs="Simplified Arabic"/>
          <w:sz w:val="28"/>
          <w:szCs w:val="28"/>
        </w:rPr>
      </w:pPr>
      <w:r w:rsidRPr="006F2B96">
        <w:rPr>
          <w:rFonts w:ascii="Simplified Arabic" w:hAnsi="Simplified Arabic" w:cs="Simplified Arabic"/>
          <w:sz w:val="28"/>
          <w:szCs w:val="28"/>
          <w:rtl/>
        </w:rPr>
        <w:t>تعزيز مبدأ الشفافية في الترقيات وإعلان معاييرها بوضوح لجميع الموظفين</w:t>
      </w:r>
      <w:r w:rsidRPr="006F2B96">
        <w:rPr>
          <w:rFonts w:ascii="Simplified Arabic" w:hAnsi="Simplified Arabic" w:cs="Simplified Arabic"/>
          <w:sz w:val="28"/>
          <w:szCs w:val="28"/>
        </w:rPr>
        <w:t>.</w:t>
      </w:r>
    </w:p>
    <w:p w:rsidR="006F2B96" w:rsidRPr="009649AA" w:rsidRDefault="006F2B96" w:rsidP="009649AA">
      <w:pPr>
        <w:numPr>
          <w:ilvl w:val="0"/>
          <w:numId w:val="73"/>
        </w:numPr>
        <w:bidi/>
        <w:spacing w:line="240" w:lineRule="auto"/>
        <w:rPr>
          <w:rFonts w:ascii="Simplified Arabic" w:hAnsi="Simplified Arabic" w:cs="Simplified Arabic"/>
          <w:sz w:val="28"/>
          <w:szCs w:val="28"/>
        </w:rPr>
      </w:pPr>
      <w:r w:rsidRPr="006F2B96">
        <w:rPr>
          <w:rFonts w:ascii="Simplified Arabic" w:hAnsi="Simplified Arabic" w:cs="Simplified Arabic"/>
          <w:sz w:val="28"/>
          <w:szCs w:val="28"/>
          <w:rtl/>
        </w:rPr>
        <w:t>إجراء دراسات دورية لقياس رضا الموظفين عن نظام التعويضات</w:t>
      </w:r>
      <w:r w:rsidRPr="006F2B96">
        <w:rPr>
          <w:rFonts w:ascii="Simplified Arabic" w:hAnsi="Simplified Arabic" w:cs="Simplified Arabic"/>
          <w:sz w:val="28"/>
          <w:szCs w:val="28"/>
        </w:rPr>
        <w:t>.</w:t>
      </w:r>
    </w:p>
    <w:p w:rsidR="006F2B96" w:rsidRPr="006F2B96" w:rsidRDefault="009649AA" w:rsidP="006F2B96">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2.</w:t>
      </w:r>
      <w:r w:rsidR="006F2B96" w:rsidRPr="006F2B96">
        <w:rPr>
          <w:rFonts w:ascii="Simplified Arabic" w:hAnsi="Simplified Arabic" w:cs="Simplified Arabic"/>
          <w:b/>
          <w:bCs/>
          <w:sz w:val="28"/>
          <w:szCs w:val="28"/>
        </w:rPr>
        <w:t xml:space="preserve"> </w:t>
      </w:r>
      <w:r w:rsidR="006F2B96" w:rsidRPr="006F2B96">
        <w:rPr>
          <w:rFonts w:ascii="Simplified Arabic" w:hAnsi="Simplified Arabic" w:cs="Simplified Arabic"/>
          <w:b/>
          <w:bCs/>
          <w:sz w:val="28"/>
          <w:szCs w:val="28"/>
          <w:rtl/>
        </w:rPr>
        <w:t>توصيات متعلقة بالبيئة المادية</w:t>
      </w:r>
    </w:p>
    <w:p w:rsidR="006F2B96" w:rsidRPr="006F2B96" w:rsidRDefault="006F2B96" w:rsidP="006F2B96">
      <w:pPr>
        <w:numPr>
          <w:ilvl w:val="0"/>
          <w:numId w:val="74"/>
        </w:numPr>
        <w:bidi/>
        <w:spacing w:line="240" w:lineRule="auto"/>
        <w:rPr>
          <w:rFonts w:ascii="Simplified Arabic" w:hAnsi="Simplified Arabic" w:cs="Simplified Arabic"/>
          <w:sz w:val="28"/>
          <w:szCs w:val="28"/>
        </w:rPr>
      </w:pPr>
      <w:r w:rsidRPr="006F2B96">
        <w:rPr>
          <w:rFonts w:ascii="Simplified Arabic" w:hAnsi="Simplified Arabic" w:cs="Simplified Arabic"/>
          <w:sz w:val="28"/>
          <w:szCs w:val="28"/>
          <w:rtl/>
        </w:rPr>
        <w:t>الاستمرار في تطوير بيئة العمل الفيزيائية بما يواكب المعايير المهنية الحديثة</w:t>
      </w:r>
      <w:r w:rsidRPr="006F2B96">
        <w:rPr>
          <w:rFonts w:ascii="Simplified Arabic" w:hAnsi="Simplified Arabic" w:cs="Simplified Arabic"/>
          <w:sz w:val="28"/>
          <w:szCs w:val="28"/>
        </w:rPr>
        <w:t>.</w:t>
      </w:r>
    </w:p>
    <w:p w:rsidR="006F2B96" w:rsidRPr="006F2B96" w:rsidRDefault="006F2B96" w:rsidP="006F2B96">
      <w:pPr>
        <w:numPr>
          <w:ilvl w:val="0"/>
          <w:numId w:val="74"/>
        </w:numPr>
        <w:bidi/>
        <w:spacing w:line="240" w:lineRule="auto"/>
        <w:rPr>
          <w:rFonts w:ascii="Simplified Arabic" w:hAnsi="Simplified Arabic" w:cs="Simplified Arabic"/>
          <w:sz w:val="28"/>
          <w:szCs w:val="28"/>
        </w:rPr>
      </w:pPr>
      <w:r w:rsidRPr="006F2B96">
        <w:rPr>
          <w:rFonts w:ascii="Simplified Arabic" w:hAnsi="Simplified Arabic" w:cs="Simplified Arabic"/>
          <w:sz w:val="28"/>
          <w:szCs w:val="28"/>
          <w:rtl/>
        </w:rPr>
        <w:t>الاستثمار في التقنيات والأدوات الحديثة التي تسهل إنجاز العمل</w:t>
      </w:r>
      <w:r w:rsidRPr="006F2B96">
        <w:rPr>
          <w:rFonts w:ascii="Simplified Arabic" w:hAnsi="Simplified Arabic" w:cs="Simplified Arabic"/>
          <w:sz w:val="28"/>
          <w:szCs w:val="28"/>
        </w:rPr>
        <w:t>.</w:t>
      </w:r>
    </w:p>
    <w:p w:rsidR="006F2B96" w:rsidRPr="006F2B96" w:rsidRDefault="006F2B96" w:rsidP="006F2B96">
      <w:pPr>
        <w:numPr>
          <w:ilvl w:val="0"/>
          <w:numId w:val="74"/>
        </w:numPr>
        <w:bidi/>
        <w:spacing w:line="240" w:lineRule="auto"/>
        <w:rPr>
          <w:rFonts w:ascii="Simplified Arabic" w:hAnsi="Simplified Arabic" w:cs="Simplified Arabic"/>
          <w:sz w:val="28"/>
          <w:szCs w:val="28"/>
        </w:rPr>
      </w:pPr>
      <w:r w:rsidRPr="006F2B96">
        <w:rPr>
          <w:rFonts w:ascii="Simplified Arabic" w:hAnsi="Simplified Arabic" w:cs="Simplified Arabic"/>
          <w:sz w:val="28"/>
          <w:szCs w:val="28"/>
          <w:rtl/>
        </w:rPr>
        <w:t>تعزيز معايير السلامة المهنية والوقاية من المخاطر</w:t>
      </w:r>
      <w:r w:rsidRPr="006F2B96">
        <w:rPr>
          <w:rFonts w:ascii="Simplified Arabic" w:hAnsi="Simplified Arabic" w:cs="Simplified Arabic"/>
          <w:sz w:val="28"/>
          <w:szCs w:val="28"/>
        </w:rPr>
        <w:t>.</w:t>
      </w:r>
    </w:p>
    <w:p w:rsidR="006F2B96" w:rsidRDefault="006F2B96" w:rsidP="006E139D">
      <w:pPr>
        <w:numPr>
          <w:ilvl w:val="0"/>
          <w:numId w:val="74"/>
        </w:numPr>
        <w:bidi/>
        <w:spacing w:line="240" w:lineRule="auto"/>
        <w:rPr>
          <w:rFonts w:ascii="Simplified Arabic" w:hAnsi="Simplified Arabic" w:cs="Simplified Arabic"/>
          <w:sz w:val="28"/>
          <w:szCs w:val="28"/>
        </w:rPr>
      </w:pPr>
      <w:r w:rsidRPr="006F2B96">
        <w:rPr>
          <w:rFonts w:ascii="Simplified Arabic" w:hAnsi="Simplified Arabic" w:cs="Simplified Arabic"/>
          <w:sz w:val="28"/>
          <w:szCs w:val="28"/>
          <w:rtl/>
        </w:rPr>
        <w:t>تحسين تصميم بيئة العمل بما يدعم التركيز والإنتاجية</w:t>
      </w:r>
      <w:r w:rsidRPr="006F2B96">
        <w:rPr>
          <w:rFonts w:ascii="Simplified Arabic" w:hAnsi="Simplified Arabic" w:cs="Simplified Arabic"/>
          <w:sz w:val="28"/>
          <w:szCs w:val="28"/>
        </w:rPr>
        <w:t>.</w:t>
      </w:r>
    </w:p>
    <w:p w:rsidR="000D3BDF" w:rsidRDefault="000D3BDF" w:rsidP="000D3BDF">
      <w:pPr>
        <w:bidi/>
        <w:spacing w:line="240" w:lineRule="auto"/>
        <w:rPr>
          <w:rFonts w:ascii="Simplified Arabic" w:hAnsi="Simplified Arabic" w:cs="Simplified Arabic"/>
          <w:sz w:val="28"/>
          <w:szCs w:val="28"/>
          <w:rtl/>
        </w:rPr>
      </w:pPr>
    </w:p>
    <w:p w:rsidR="000D3BDF" w:rsidRPr="006E139D" w:rsidRDefault="000D3BDF" w:rsidP="000D3BDF">
      <w:pPr>
        <w:bidi/>
        <w:spacing w:line="240" w:lineRule="auto"/>
        <w:rPr>
          <w:rFonts w:ascii="Simplified Arabic" w:hAnsi="Simplified Arabic" w:cs="Simplified Arabic"/>
          <w:sz w:val="28"/>
          <w:szCs w:val="28"/>
        </w:rPr>
      </w:pPr>
    </w:p>
    <w:p w:rsidR="006F2B96" w:rsidRPr="006F2B96" w:rsidRDefault="006E139D" w:rsidP="006F2B96">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3.</w:t>
      </w:r>
      <w:r w:rsidR="006F2B96" w:rsidRPr="006F2B96">
        <w:rPr>
          <w:rFonts w:ascii="Simplified Arabic" w:hAnsi="Simplified Arabic" w:cs="Simplified Arabic"/>
          <w:b/>
          <w:bCs/>
          <w:sz w:val="28"/>
          <w:szCs w:val="28"/>
        </w:rPr>
        <w:t xml:space="preserve"> </w:t>
      </w:r>
      <w:r w:rsidR="006F2B96" w:rsidRPr="006F2B96">
        <w:rPr>
          <w:rFonts w:ascii="Simplified Arabic" w:hAnsi="Simplified Arabic" w:cs="Simplified Arabic"/>
          <w:b/>
          <w:bCs/>
          <w:sz w:val="28"/>
          <w:szCs w:val="28"/>
          <w:rtl/>
        </w:rPr>
        <w:t>توصيات متعلقة بالعلاقات الإنسانية والدعم الإداري</w:t>
      </w:r>
    </w:p>
    <w:p w:rsidR="006F2B96" w:rsidRPr="006F2B96" w:rsidRDefault="006F2B96" w:rsidP="006F2B96">
      <w:pPr>
        <w:numPr>
          <w:ilvl w:val="0"/>
          <w:numId w:val="75"/>
        </w:numPr>
        <w:bidi/>
        <w:spacing w:line="240" w:lineRule="auto"/>
        <w:rPr>
          <w:rFonts w:ascii="Simplified Arabic" w:hAnsi="Simplified Arabic" w:cs="Simplified Arabic"/>
          <w:sz w:val="28"/>
          <w:szCs w:val="28"/>
        </w:rPr>
      </w:pPr>
      <w:r w:rsidRPr="006F2B96">
        <w:rPr>
          <w:rFonts w:ascii="Simplified Arabic" w:hAnsi="Simplified Arabic" w:cs="Simplified Arabic"/>
          <w:sz w:val="28"/>
          <w:szCs w:val="28"/>
          <w:rtl/>
        </w:rPr>
        <w:t>تعزيز ثقافة الاحترام المتبادل والتواصل الفعال داخل المؤسسة</w:t>
      </w:r>
      <w:r w:rsidRPr="006F2B96">
        <w:rPr>
          <w:rFonts w:ascii="Simplified Arabic" w:hAnsi="Simplified Arabic" w:cs="Simplified Arabic"/>
          <w:sz w:val="28"/>
          <w:szCs w:val="28"/>
        </w:rPr>
        <w:t>.</w:t>
      </w:r>
    </w:p>
    <w:p w:rsidR="006F2B96" w:rsidRPr="006F2B96" w:rsidRDefault="006F2B96" w:rsidP="006F2B96">
      <w:pPr>
        <w:numPr>
          <w:ilvl w:val="0"/>
          <w:numId w:val="75"/>
        </w:numPr>
        <w:bidi/>
        <w:spacing w:line="240" w:lineRule="auto"/>
        <w:rPr>
          <w:rFonts w:ascii="Simplified Arabic" w:hAnsi="Simplified Arabic" w:cs="Simplified Arabic"/>
          <w:sz w:val="28"/>
          <w:szCs w:val="28"/>
        </w:rPr>
      </w:pPr>
      <w:r w:rsidRPr="006F2B96">
        <w:rPr>
          <w:rFonts w:ascii="Simplified Arabic" w:hAnsi="Simplified Arabic" w:cs="Simplified Arabic"/>
          <w:sz w:val="28"/>
          <w:szCs w:val="28"/>
          <w:rtl/>
        </w:rPr>
        <w:t>تدريب القيادات الإدارية على مهارات القيادة الداعمة والتحفيزية</w:t>
      </w:r>
      <w:r w:rsidRPr="006F2B96">
        <w:rPr>
          <w:rFonts w:ascii="Simplified Arabic" w:hAnsi="Simplified Arabic" w:cs="Simplified Arabic"/>
          <w:sz w:val="28"/>
          <w:szCs w:val="28"/>
        </w:rPr>
        <w:t>.</w:t>
      </w:r>
    </w:p>
    <w:p w:rsidR="006F2B96" w:rsidRPr="006F2B96" w:rsidRDefault="006F2B96" w:rsidP="006F2B96">
      <w:pPr>
        <w:numPr>
          <w:ilvl w:val="0"/>
          <w:numId w:val="75"/>
        </w:numPr>
        <w:bidi/>
        <w:spacing w:line="240" w:lineRule="auto"/>
        <w:rPr>
          <w:rFonts w:ascii="Simplified Arabic" w:hAnsi="Simplified Arabic" w:cs="Simplified Arabic"/>
          <w:sz w:val="28"/>
          <w:szCs w:val="28"/>
        </w:rPr>
      </w:pPr>
      <w:r w:rsidRPr="006F2B96">
        <w:rPr>
          <w:rFonts w:ascii="Simplified Arabic" w:hAnsi="Simplified Arabic" w:cs="Simplified Arabic"/>
          <w:sz w:val="28"/>
          <w:szCs w:val="28"/>
          <w:rtl/>
        </w:rPr>
        <w:t>إشراك الموظفين في اتخاذ القرار في القضايا التي تمس طبيعة عملهم</w:t>
      </w:r>
      <w:r w:rsidRPr="006F2B96">
        <w:rPr>
          <w:rFonts w:ascii="Simplified Arabic" w:hAnsi="Simplified Arabic" w:cs="Simplified Arabic"/>
          <w:sz w:val="28"/>
          <w:szCs w:val="28"/>
        </w:rPr>
        <w:t>.</w:t>
      </w:r>
    </w:p>
    <w:p w:rsidR="006F2B96" w:rsidRPr="008F4FEE" w:rsidRDefault="006F2B96" w:rsidP="008F4FEE">
      <w:pPr>
        <w:numPr>
          <w:ilvl w:val="0"/>
          <w:numId w:val="75"/>
        </w:numPr>
        <w:bidi/>
        <w:spacing w:line="240" w:lineRule="auto"/>
        <w:rPr>
          <w:rFonts w:ascii="Simplified Arabic" w:hAnsi="Simplified Arabic" w:cs="Simplified Arabic"/>
          <w:sz w:val="28"/>
          <w:szCs w:val="28"/>
        </w:rPr>
      </w:pPr>
      <w:r w:rsidRPr="006F2B96">
        <w:rPr>
          <w:rFonts w:ascii="Simplified Arabic" w:hAnsi="Simplified Arabic" w:cs="Simplified Arabic"/>
          <w:sz w:val="28"/>
          <w:szCs w:val="28"/>
          <w:rtl/>
        </w:rPr>
        <w:t>إنشاء قنوات اتصال رسمية لتلقي مقترحات الموظفين وشكاواهم ومعالجتها بموضوعية</w:t>
      </w:r>
      <w:r w:rsidRPr="006F2B96">
        <w:rPr>
          <w:rFonts w:ascii="Simplified Arabic" w:hAnsi="Simplified Arabic" w:cs="Simplified Arabic"/>
          <w:sz w:val="28"/>
          <w:szCs w:val="28"/>
        </w:rPr>
        <w:t>.</w:t>
      </w:r>
    </w:p>
    <w:p w:rsidR="006F2B96" w:rsidRPr="006F2B96" w:rsidRDefault="008F4FEE" w:rsidP="006F2B96">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4.</w:t>
      </w:r>
      <w:r w:rsidR="006F2B96" w:rsidRPr="006F2B96">
        <w:rPr>
          <w:rFonts w:ascii="Simplified Arabic" w:hAnsi="Simplified Arabic" w:cs="Simplified Arabic"/>
          <w:b/>
          <w:bCs/>
          <w:sz w:val="28"/>
          <w:szCs w:val="28"/>
        </w:rPr>
        <w:t xml:space="preserve"> </w:t>
      </w:r>
      <w:r w:rsidR="006F2B96" w:rsidRPr="006F2B96">
        <w:rPr>
          <w:rFonts w:ascii="Simplified Arabic" w:hAnsi="Simplified Arabic" w:cs="Simplified Arabic"/>
          <w:b/>
          <w:bCs/>
          <w:sz w:val="28"/>
          <w:szCs w:val="28"/>
          <w:rtl/>
        </w:rPr>
        <w:t>توصيات متعلقة بفرص النمو والتطوير</w:t>
      </w:r>
    </w:p>
    <w:p w:rsidR="006F2B96" w:rsidRPr="006F2B96" w:rsidRDefault="006F2B96" w:rsidP="006F2B96">
      <w:pPr>
        <w:numPr>
          <w:ilvl w:val="0"/>
          <w:numId w:val="76"/>
        </w:numPr>
        <w:bidi/>
        <w:spacing w:line="240" w:lineRule="auto"/>
        <w:rPr>
          <w:rFonts w:ascii="Simplified Arabic" w:hAnsi="Simplified Arabic" w:cs="Simplified Arabic"/>
          <w:sz w:val="28"/>
          <w:szCs w:val="28"/>
        </w:rPr>
      </w:pPr>
      <w:r w:rsidRPr="006F2B96">
        <w:rPr>
          <w:rFonts w:ascii="Simplified Arabic" w:hAnsi="Simplified Arabic" w:cs="Simplified Arabic"/>
          <w:sz w:val="28"/>
          <w:szCs w:val="28"/>
          <w:rtl/>
        </w:rPr>
        <w:t>إعداد خطط تدريب سنوية مبنية على تحليل الاحتياجات التدريبية</w:t>
      </w:r>
      <w:r w:rsidRPr="006F2B96">
        <w:rPr>
          <w:rFonts w:ascii="Simplified Arabic" w:hAnsi="Simplified Arabic" w:cs="Simplified Arabic"/>
          <w:sz w:val="28"/>
          <w:szCs w:val="28"/>
        </w:rPr>
        <w:t>.</w:t>
      </w:r>
    </w:p>
    <w:p w:rsidR="006F2B96" w:rsidRPr="006F2B96" w:rsidRDefault="006F2B96" w:rsidP="006F2B96">
      <w:pPr>
        <w:numPr>
          <w:ilvl w:val="0"/>
          <w:numId w:val="76"/>
        </w:numPr>
        <w:bidi/>
        <w:spacing w:line="240" w:lineRule="auto"/>
        <w:rPr>
          <w:rFonts w:ascii="Simplified Arabic" w:hAnsi="Simplified Arabic" w:cs="Simplified Arabic"/>
          <w:sz w:val="28"/>
          <w:szCs w:val="28"/>
        </w:rPr>
      </w:pPr>
      <w:r w:rsidRPr="006F2B96">
        <w:rPr>
          <w:rFonts w:ascii="Simplified Arabic" w:hAnsi="Simplified Arabic" w:cs="Simplified Arabic"/>
          <w:sz w:val="28"/>
          <w:szCs w:val="28"/>
          <w:rtl/>
        </w:rPr>
        <w:t>ربط برامج التدريب بالمسار الوظيفي والترقيات</w:t>
      </w:r>
      <w:r w:rsidRPr="006F2B96">
        <w:rPr>
          <w:rFonts w:ascii="Simplified Arabic" w:hAnsi="Simplified Arabic" w:cs="Simplified Arabic"/>
          <w:sz w:val="28"/>
          <w:szCs w:val="28"/>
        </w:rPr>
        <w:t>.</w:t>
      </w:r>
    </w:p>
    <w:p w:rsidR="006F2B96" w:rsidRPr="006F2B96" w:rsidRDefault="006F2B96" w:rsidP="006F2B96">
      <w:pPr>
        <w:numPr>
          <w:ilvl w:val="0"/>
          <w:numId w:val="76"/>
        </w:numPr>
        <w:bidi/>
        <w:spacing w:line="240" w:lineRule="auto"/>
        <w:rPr>
          <w:rFonts w:ascii="Simplified Arabic" w:hAnsi="Simplified Arabic" w:cs="Simplified Arabic"/>
          <w:sz w:val="28"/>
          <w:szCs w:val="28"/>
        </w:rPr>
      </w:pPr>
      <w:r w:rsidRPr="006F2B96">
        <w:rPr>
          <w:rFonts w:ascii="Simplified Arabic" w:hAnsi="Simplified Arabic" w:cs="Simplified Arabic"/>
          <w:sz w:val="28"/>
          <w:szCs w:val="28"/>
          <w:rtl/>
        </w:rPr>
        <w:t>توفير فرص تعلم مستمر (ورش عمل، دورات إلكترونية، برامج قيادية)</w:t>
      </w:r>
      <w:r w:rsidRPr="006F2B96">
        <w:rPr>
          <w:rFonts w:ascii="Simplified Arabic" w:hAnsi="Simplified Arabic" w:cs="Simplified Arabic"/>
          <w:sz w:val="28"/>
          <w:szCs w:val="28"/>
        </w:rPr>
        <w:t>.</w:t>
      </w:r>
    </w:p>
    <w:p w:rsidR="006F2B96" w:rsidRPr="005A62FF" w:rsidRDefault="006F2B96" w:rsidP="005A62FF">
      <w:pPr>
        <w:numPr>
          <w:ilvl w:val="0"/>
          <w:numId w:val="76"/>
        </w:numPr>
        <w:bidi/>
        <w:spacing w:line="240" w:lineRule="auto"/>
        <w:rPr>
          <w:rFonts w:ascii="Simplified Arabic" w:hAnsi="Simplified Arabic" w:cs="Simplified Arabic"/>
          <w:sz w:val="28"/>
          <w:szCs w:val="28"/>
        </w:rPr>
      </w:pPr>
      <w:r w:rsidRPr="006F2B96">
        <w:rPr>
          <w:rFonts w:ascii="Simplified Arabic" w:hAnsi="Simplified Arabic" w:cs="Simplified Arabic"/>
          <w:sz w:val="28"/>
          <w:szCs w:val="28"/>
          <w:rtl/>
        </w:rPr>
        <w:t>وضع نظام واضح لإدارة المواهب واكتشاف الكفاءات</w:t>
      </w:r>
      <w:r w:rsidRPr="006F2B96">
        <w:rPr>
          <w:rFonts w:ascii="Simplified Arabic" w:hAnsi="Simplified Arabic" w:cs="Simplified Arabic"/>
          <w:sz w:val="28"/>
          <w:szCs w:val="28"/>
        </w:rPr>
        <w:t>.</w:t>
      </w:r>
    </w:p>
    <w:p w:rsidR="006F2B96" w:rsidRPr="006F2B96" w:rsidRDefault="005A62FF" w:rsidP="006F2B96">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5.</w:t>
      </w:r>
      <w:r w:rsidR="006F2B96" w:rsidRPr="006F2B96">
        <w:rPr>
          <w:rFonts w:ascii="Simplified Arabic" w:hAnsi="Simplified Arabic" w:cs="Simplified Arabic"/>
          <w:b/>
          <w:bCs/>
          <w:sz w:val="28"/>
          <w:szCs w:val="28"/>
        </w:rPr>
        <w:t xml:space="preserve"> </w:t>
      </w:r>
      <w:r w:rsidR="006F2B96" w:rsidRPr="006F2B96">
        <w:rPr>
          <w:rFonts w:ascii="Simplified Arabic" w:hAnsi="Simplified Arabic" w:cs="Simplified Arabic"/>
          <w:b/>
          <w:bCs/>
          <w:sz w:val="28"/>
          <w:szCs w:val="28"/>
          <w:rtl/>
        </w:rPr>
        <w:t>توصيات استراتيجية للإدارة العليا</w:t>
      </w:r>
    </w:p>
    <w:p w:rsidR="006F2B96" w:rsidRPr="006F2B96" w:rsidRDefault="006F2B96" w:rsidP="006F2B96">
      <w:pPr>
        <w:numPr>
          <w:ilvl w:val="0"/>
          <w:numId w:val="77"/>
        </w:numPr>
        <w:bidi/>
        <w:spacing w:line="240" w:lineRule="auto"/>
        <w:rPr>
          <w:rFonts w:ascii="Simplified Arabic" w:hAnsi="Simplified Arabic" w:cs="Simplified Arabic"/>
          <w:sz w:val="28"/>
          <w:szCs w:val="28"/>
        </w:rPr>
      </w:pPr>
      <w:r w:rsidRPr="006F2B96">
        <w:rPr>
          <w:rFonts w:ascii="Simplified Arabic" w:hAnsi="Simplified Arabic" w:cs="Simplified Arabic"/>
          <w:sz w:val="28"/>
          <w:szCs w:val="28"/>
          <w:rtl/>
        </w:rPr>
        <w:t>تبني مفهوم جودة حياة العمل كإطار استراتيجي شامل</w:t>
      </w:r>
      <w:r w:rsidRPr="006F2B96">
        <w:rPr>
          <w:rFonts w:ascii="Simplified Arabic" w:hAnsi="Simplified Arabic" w:cs="Simplified Arabic"/>
          <w:sz w:val="28"/>
          <w:szCs w:val="28"/>
        </w:rPr>
        <w:t>.</w:t>
      </w:r>
    </w:p>
    <w:p w:rsidR="006F2B96" w:rsidRPr="006F2B96" w:rsidRDefault="006F2B96" w:rsidP="00B54733">
      <w:pPr>
        <w:numPr>
          <w:ilvl w:val="0"/>
          <w:numId w:val="77"/>
        </w:numPr>
        <w:bidi/>
        <w:spacing w:line="240" w:lineRule="auto"/>
        <w:rPr>
          <w:rFonts w:ascii="Simplified Arabic" w:hAnsi="Simplified Arabic" w:cs="Simplified Arabic"/>
          <w:sz w:val="28"/>
          <w:szCs w:val="28"/>
        </w:rPr>
      </w:pPr>
      <w:r w:rsidRPr="006F2B96">
        <w:rPr>
          <w:rFonts w:ascii="Simplified Arabic" w:hAnsi="Simplified Arabic" w:cs="Simplified Arabic"/>
          <w:sz w:val="28"/>
          <w:szCs w:val="28"/>
          <w:rtl/>
        </w:rPr>
        <w:t>إدراج مؤشرات بيئة العمل ضمن مؤشرات الأداء الرئيسية</w:t>
      </w:r>
      <w:r w:rsidRPr="006F2B96">
        <w:rPr>
          <w:rFonts w:ascii="Simplified Arabic" w:hAnsi="Simplified Arabic" w:cs="Simplified Arabic"/>
          <w:sz w:val="28"/>
          <w:szCs w:val="28"/>
        </w:rPr>
        <w:t xml:space="preserve"> </w:t>
      </w:r>
      <w:r w:rsidR="00B54733">
        <w:rPr>
          <w:rFonts w:ascii="Simplified Arabic" w:hAnsi="Simplified Arabic" w:cs="Simplified Arabic" w:hint="cs"/>
          <w:sz w:val="28"/>
          <w:szCs w:val="28"/>
          <w:rtl/>
        </w:rPr>
        <w:t>(</w:t>
      </w:r>
      <w:r w:rsidRPr="006F2B96">
        <w:rPr>
          <w:rFonts w:ascii="Simplified Arabic" w:hAnsi="Simplified Arabic" w:cs="Simplified Arabic"/>
          <w:sz w:val="28"/>
          <w:szCs w:val="28"/>
        </w:rPr>
        <w:t>KPIs</w:t>
      </w:r>
      <w:r w:rsidR="00B54733">
        <w:rPr>
          <w:rFonts w:ascii="Simplified Arabic" w:hAnsi="Simplified Arabic" w:cs="Simplified Arabic" w:hint="cs"/>
          <w:sz w:val="28"/>
          <w:szCs w:val="28"/>
          <w:rtl/>
        </w:rPr>
        <w:t>)</w:t>
      </w:r>
      <w:r w:rsidRPr="006F2B96">
        <w:rPr>
          <w:rFonts w:ascii="Simplified Arabic" w:hAnsi="Simplified Arabic" w:cs="Simplified Arabic"/>
          <w:sz w:val="28"/>
          <w:szCs w:val="28"/>
        </w:rPr>
        <w:t>.</w:t>
      </w:r>
    </w:p>
    <w:p w:rsidR="006F2B96" w:rsidRPr="006F2B96" w:rsidRDefault="006F2B96" w:rsidP="006F2B96">
      <w:pPr>
        <w:numPr>
          <w:ilvl w:val="0"/>
          <w:numId w:val="77"/>
        </w:numPr>
        <w:bidi/>
        <w:spacing w:line="240" w:lineRule="auto"/>
        <w:rPr>
          <w:rFonts w:ascii="Simplified Arabic" w:hAnsi="Simplified Arabic" w:cs="Simplified Arabic"/>
          <w:sz w:val="28"/>
          <w:szCs w:val="28"/>
        </w:rPr>
      </w:pPr>
      <w:r w:rsidRPr="006F2B96">
        <w:rPr>
          <w:rFonts w:ascii="Simplified Arabic" w:hAnsi="Simplified Arabic" w:cs="Simplified Arabic"/>
          <w:sz w:val="28"/>
          <w:szCs w:val="28"/>
          <w:rtl/>
        </w:rPr>
        <w:t>إجراء تقييم دوري لبيئة العمل باستخدام أدوات علمية موثوقة</w:t>
      </w:r>
      <w:r w:rsidRPr="006F2B96">
        <w:rPr>
          <w:rFonts w:ascii="Simplified Arabic" w:hAnsi="Simplified Arabic" w:cs="Simplified Arabic"/>
          <w:sz w:val="28"/>
          <w:szCs w:val="28"/>
        </w:rPr>
        <w:t>.</w:t>
      </w:r>
    </w:p>
    <w:p w:rsidR="006F2B96" w:rsidRPr="00A25B49" w:rsidRDefault="006F2B96" w:rsidP="00A25B49">
      <w:pPr>
        <w:numPr>
          <w:ilvl w:val="0"/>
          <w:numId w:val="77"/>
        </w:numPr>
        <w:bidi/>
        <w:spacing w:line="240" w:lineRule="auto"/>
        <w:rPr>
          <w:rFonts w:ascii="Simplified Arabic" w:hAnsi="Simplified Arabic" w:cs="Simplified Arabic"/>
          <w:sz w:val="28"/>
          <w:szCs w:val="28"/>
        </w:rPr>
      </w:pPr>
      <w:r w:rsidRPr="006F2B96">
        <w:rPr>
          <w:rFonts w:ascii="Simplified Arabic" w:hAnsi="Simplified Arabic" w:cs="Simplified Arabic"/>
          <w:sz w:val="28"/>
          <w:szCs w:val="28"/>
          <w:rtl/>
        </w:rPr>
        <w:t>تعزيز التكامل بين إدارة الموارد البشرية والإدارة العليا في صياغة سياسات بيئة العمل</w:t>
      </w:r>
      <w:r w:rsidRPr="006F2B96">
        <w:rPr>
          <w:rFonts w:ascii="Simplified Arabic" w:hAnsi="Simplified Arabic" w:cs="Simplified Arabic"/>
          <w:sz w:val="28"/>
          <w:szCs w:val="28"/>
        </w:rPr>
        <w:t>.</w:t>
      </w:r>
    </w:p>
    <w:p w:rsidR="006F2B96" w:rsidRPr="006F2B96" w:rsidRDefault="00A25B49" w:rsidP="006F2B96">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6.</w:t>
      </w:r>
      <w:r w:rsidR="006F2B96" w:rsidRPr="006F2B96">
        <w:rPr>
          <w:rFonts w:ascii="Simplified Arabic" w:hAnsi="Simplified Arabic" w:cs="Simplified Arabic"/>
          <w:b/>
          <w:bCs/>
          <w:sz w:val="28"/>
          <w:szCs w:val="28"/>
        </w:rPr>
        <w:t xml:space="preserve"> </w:t>
      </w:r>
      <w:r w:rsidR="006F2B96" w:rsidRPr="006F2B96">
        <w:rPr>
          <w:rFonts w:ascii="Simplified Arabic" w:hAnsi="Simplified Arabic" w:cs="Simplified Arabic"/>
          <w:b/>
          <w:bCs/>
          <w:sz w:val="28"/>
          <w:szCs w:val="28"/>
          <w:rtl/>
        </w:rPr>
        <w:t>توصيات للباحثين مستقبلاً</w:t>
      </w:r>
    </w:p>
    <w:p w:rsidR="006F2B96" w:rsidRPr="006F2B96" w:rsidRDefault="006F2B96" w:rsidP="006F2B96">
      <w:pPr>
        <w:numPr>
          <w:ilvl w:val="0"/>
          <w:numId w:val="78"/>
        </w:numPr>
        <w:bidi/>
        <w:spacing w:line="240" w:lineRule="auto"/>
        <w:rPr>
          <w:rFonts w:ascii="Simplified Arabic" w:hAnsi="Simplified Arabic" w:cs="Simplified Arabic"/>
          <w:sz w:val="28"/>
          <w:szCs w:val="28"/>
        </w:rPr>
      </w:pPr>
      <w:r w:rsidRPr="006F2B96">
        <w:rPr>
          <w:rFonts w:ascii="Simplified Arabic" w:hAnsi="Simplified Arabic" w:cs="Simplified Arabic"/>
          <w:sz w:val="28"/>
          <w:szCs w:val="28"/>
          <w:rtl/>
        </w:rPr>
        <w:t>إجراء دراسات مقارنة بين قطاعات مختلفة (حكومي/خاص/تعليمي/صناعي)</w:t>
      </w:r>
      <w:r w:rsidRPr="006F2B96">
        <w:rPr>
          <w:rFonts w:ascii="Simplified Arabic" w:hAnsi="Simplified Arabic" w:cs="Simplified Arabic"/>
          <w:sz w:val="28"/>
          <w:szCs w:val="28"/>
        </w:rPr>
        <w:t>.</w:t>
      </w:r>
    </w:p>
    <w:p w:rsidR="006F2B96" w:rsidRPr="006F2B96" w:rsidRDefault="006F2B96" w:rsidP="006F2B96">
      <w:pPr>
        <w:numPr>
          <w:ilvl w:val="0"/>
          <w:numId w:val="78"/>
        </w:numPr>
        <w:bidi/>
        <w:spacing w:line="240" w:lineRule="auto"/>
        <w:rPr>
          <w:rFonts w:ascii="Simplified Arabic" w:hAnsi="Simplified Arabic" w:cs="Simplified Arabic"/>
          <w:sz w:val="28"/>
          <w:szCs w:val="28"/>
        </w:rPr>
      </w:pPr>
      <w:r w:rsidRPr="006F2B96">
        <w:rPr>
          <w:rFonts w:ascii="Simplified Arabic" w:hAnsi="Simplified Arabic" w:cs="Simplified Arabic"/>
          <w:sz w:val="28"/>
          <w:szCs w:val="28"/>
          <w:rtl/>
        </w:rPr>
        <w:t>دراسة أثر متغيرات وسيطة مثل الرضا الوظيفي أو الالتزام التنظيمي</w:t>
      </w:r>
      <w:r w:rsidRPr="006F2B96">
        <w:rPr>
          <w:rFonts w:ascii="Simplified Arabic" w:hAnsi="Simplified Arabic" w:cs="Simplified Arabic"/>
          <w:sz w:val="28"/>
          <w:szCs w:val="28"/>
        </w:rPr>
        <w:t>.</w:t>
      </w:r>
    </w:p>
    <w:p w:rsidR="006F2B96" w:rsidRPr="006F2B96" w:rsidRDefault="006F2B96" w:rsidP="006F2B96">
      <w:pPr>
        <w:numPr>
          <w:ilvl w:val="0"/>
          <w:numId w:val="78"/>
        </w:numPr>
        <w:bidi/>
        <w:spacing w:line="240" w:lineRule="auto"/>
        <w:rPr>
          <w:rFonts w:ascii="Simplified Arabic" w:hAnsi="Simplified Arabic" w:cs="Simplified Arabic"/>
          <w:sz w:val="28"/>
          <w:szCs w:val="28"/>
        </w:rPr>
      </w:pPr>
      <w:r w:rsidRPr="006F2B96">
        <w:rPr>
          <w:rFonts w:ascii="Simplified Arabic" w:hAnsi="Simplified Arabic" w:cs="Simplified Arabic"/>
          <w:sz w:val="28"/>
          <w:szCs w:val="28"/>
          <w:rtl/>
        </w:rPr>
        <w:t>استخدام مناهج نوعية (مقابلات متعمقة) لفهم أعمق لتجربة الموظفين</w:t>
      </w:r>
      <w:r w:rsidRPr="006F2B96">
        <w:rPr>
          <w:rFonts w:ascii="Simplified Arabic" w:hAnsi="Simplified Arabic" w:cs="Simplified Arabic"/>
          <w:sz w:val="28"/>
          <w:szCs w:val="28"/>
        </w:rPr>
        <w:t>.</w:t>
      </w:r>
    </w:p>
    <w:p w:rsidR="006337BF" w:rsidRDefault="006F2B96" w:rsidP="006C30C3">
      <w:pPr>
        <w:numPr>
          <w:ilvl w:val="0"/>
          <w:numId w:val="78"/>
        </w:numPr>
        <w:bidi/>
        <w:spacing w:line="240" w:lineRule="auto"/>
        <w:rPr>
          <w:rFonts w:ascii="Simplified Arabic" w:hAnsi="Simplified Arabic" w:cs="Simplified Arabic"/>
          <w:sz w:val="28"/>
          <w:szCs w:val="28"/>
        </w:rPr>
      </w:pPr>
      <w:r w:rsidRPr="006F2B96">
        <w:rPr>
          <w:rFonts w:ascii="Simplified Arabic" w:hAnsi="Simplified Arabic" w:cs="Simplified Arabic"/>
          <w:sz w:val="28"/>
          <w:szCs w:val="28"/>
          <w:rtl/>
        </w:rPr>
        <w:t>تطبيق نماذج تحليل متقدمة مثل النمذجة الهيكلية</w:t>
      </w:r>
      <w:r w:rsidRPr="006F2B96">
        <w:rPr>
          <w:rFonts w:ascii="Simplified Arabic" w:hAnsi="Simplified Arabic" w:cs="Simplified Arabic"/>
          <w:sz w:val="28"/>
          <w:szCs w:val="28"/>
        </w:rPr>
        <w:t xml:space="preserve"> </w:t>
      </w:r>
      <w:r w:rsidR="0033312F">
        <w:rPr>
          <w:rFonts w:ascii="Simplified Arabic" w:hAnsi="Simplified Arabic" w:cs="Simplified Arabic" w:hint="cs"/>
          <w:sz w:val="28"/>
          <w:szCs w:val="28"/>
          <w:rtl/>
        </w:rPr>
        <w:t>(</w:t>
      </w:r>
      <w:r w:rsidRPr="006F2B96">
        <w:rPr>
          <w:rFonts w:ascii="Simplified Arabic" w:hAnsi="Simplified Arabic" w:cs="Simplified Arabic"/>
          <w:sz w:val="28"/>
          <w:szCs w:val="28"/>
        </w:rPr>
        <w:t>SEM</w:t>
      </w:r>
      <w:r w:rsidR="0033312F">
        <w:rPr>
          <w:rFonts w:ascii="Simplified Arabic" w:hAnsi="Simplified Arabic" w:cs="Simplified Arabic" w:hint="cs"/>
          <w:sz w:val="28"/>
          <w:szCs w:val="28"/>
          <w:rtl/>
        </w:rPr>
        <w:t>)</w:t>
      </w:r>
      <w:r w:rsidRPr="006F2B96">
        <w:rPr>
          <w:rFonts w:ascii="Simplified Arabic" w:hAnsi="Simplified Arabic" w:cs="Simplified Arabic"/>
          <w:sz w:val="28"/>
          <w:szCs w:val="28"/>
        </w:rPr>
        <w:t>.</w:t>
      </w:r>
    </w:p>
    <w:p w:rsidR="000D3BDF" w:rsidRPr="006C30C3" w:rsidRDefault="000D3BDF" w:rsidP="000D3BDF">
      <w:pPr>
        <w:bidi/>
        <w:spacing w:line="240" w:lineRule="auto"/>
        <w:rPr>
          <w:rFonts w:ascii="Simplified Arabic" w:hAnsi="Simplified Arabic" w:cs="Simplified Arabic"/>
          <w:sz w:val="28"/>
          <w:szCs w:val="28"/>
        </w:rPr>
      </w:pPr>
    </w:p>
    <w:p w:rsidR="00B56A6C" w:rsidRDefault="00B56A6C" w:rsidP="006337BF">
      <w:pPr>
        <w:pStyle w:val="Heading2"/>
        <w:rPr>
          <w:rtl/>
        </w:rPr>
      </w:pPr>
      <w:bookmarkStart w:id="73" w:name="_Toc222341828"/>
      <w:r w:rsidRPr="00B56A6C">
        <w:rPr>
          <w:rtl/>
        </w:rPr>
        <w:lastRenderedPageBreak/>
        <w:t>مقترحات لدراسات مستقبلية</w:t>
      </w:r>
      <w:bookmarkEnd w:id="73"/>
    </w:p>
    <w:p w:rsidR="002761E2" w:rsidRPr="002761E2" w:rsidRDefault="002761E2" w:rsidP="002761E2">
      <w:pPr>
        <w:bidi/>
        <w:spacing w:line="240" w:lineRule="auto"/>
        <w:rPr>
          <w:rFonts w:ascii="Simplified Arabic" w:hAnsi="Simplified Arabic" w:cs="Simplified Arabic"/>
          <w:sz w:val="28"/>
          <w:szCs w:val="28"/>
        </w:rPr>
      </w:pPr>
      <w:r w:rsidRPr="002761E2">
        <w:rPr>
          <w:rFonts w:ascii="Simplified Arabic" w:hAnsi="Simplified Arabic" w:cs="Simplified Arabic"/>
          <w:sz w:val="28"/>
          <w:szCs w:val="28"/>
          <w:rtl/>
        </w:rPr>
        <w:t>في ضوء النتائج التي توصلت إليها الدراسة، وبالاستناد إلى ما ظهر من فجوات بحثية وحدود منهجية، يمكن اقتراح مجموعة من الموضوعات التي تمثل امتدادًا علميًا للدراسة الحالية وتسهم في تعميق الفهم النظري والتطبيقي للعلاقة بين بيئة العمل وأداء الموظفين، وذلك على النحو الآتي</w:t>
      </w:r>
      <w:r w:rsidRPr="002761E2">
        <w:rPr>
          <w:rFonts w:ascii="Simplified Arabic" w:hAnsi="Simplified Arabic" w:cs="Simplified Arabic"/>
          <w:sz w:val="28"/>
          <w:szCs w:val="28"/>
        </w:rPr>
        <w:t>:</w:t>
      </w:r>
    </w:p>
    <w:p w:rsidR="002761E2" w:rsidRPr="002761E2" w:rsidRDefault="002761E2" w:rsidP="002761E2">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1.</w:t>
      </w:r>
      <w:r w:rsidRPr="002761E2">
        <w:rPr>
          <w:rFonts w:ascii="Simplified Arabic" w:hAnsi="Simplified Arabic" w:cs="Simplified Arabic"/>
          <w:b/>
          <w:bCs/>
          <w:sz w:val="28"/>
          <w:szCs w:val="28"/>
        </w:rPr>
        <w:t xml:space="preserve"> </w:t>
      </w:r>
      <w:r w:rsidRPr="002761E2">
        <w:rPr>
          <w:rFonts w:ascii="Simplified Arabic" w:hAnsi="Simplified Arabic" w:cs="Simplified Arabic"/>
          <w:b/>
          <w:bCs/>
          <w:sz w:val="28"/>
          <w:szCs w:val="28"/>
          <w:rtl/>
        </w:rPr>
        <w:t>دراسات مقارنة بين القطاعات المختلفة</w:t>
      </w:r>
    </w:p>
    <w:p w:rsidR="00C4031B" w:rsidRPr="002761E2" w:rsidRDefault="002761E2" w:rsidP="000D3BDF">
      <w:pPr>
        <w:bidi/>
        <w:spacing w:line="240" w:lineRule="auto"/>
        <w:rPr>
          <w:rFonts w:ascii="Simplified Arabic" w:hAnsi="Simplified Arabic" w:cs="Simplified Arabic"/>
          <w:sz w:val="28"/>
          <w:szCs w:val="28"/>
        </w:rPr>
      </w:pPr>
      <w:r w:rsidRPr="002761E2">
        <w:rPr>
          <w:rFonts w:ascii="Simplified Arabic" w:hAnsi="Simplified Arabic" w:cs="Simplified Arabic"/>
          <w:sz w:val="28"/>
          <w:szCs w:val="28"/>
          <w:rtl/>
        </w:rPr>
        <w:t>إجراء دراسات مقارنة بين القطاع الحكومي والقطاع الخاص والقطاع غير الربحي؛ بهدف الكشف عن طبيعة الاختلاف في تأثير أبعاد بيئة العمل على الأداء تبعًا لطبيعة القطاع. إذ قد تختلف أولويات الموظفين بين بيئة تنظيمية وأخرى، مما يستدعي تحليلًا سياقيًا أكثر دقة</w:t>
      </w:r>
      <w:r w:rsidRPr="002761E2">
        <w:rPr>
          <w:rFonts w:ascii="Simplified Arabic" w:hAnsi="Simplified Arabic" w:cs="Simplified Arabic"/>
          <w:sz w:val="28"/>
          <w:szCs w:val="28"/>
        </w:rPr>
        <w:t>.</w:t>
      </w:r>
    </w:p>
    <w:p w:rsidR="002761E2" w:rsidRPr="002761E2" w:rsidRDefault="002761E2" w:rsidP="002761E2">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2.</w:t>
      </w:r>
      <w:r w:rsidRPr="002761E2">
        <w:rPr>
          <w:rFonts w:ascii="Simplified Arabic" w:hAnsi="Simplified Arabic" w:cs="Simplified Arabic"/>
          <w:b/>
          <w:bCs/>
          <w:sz w:val="28"/>
          <w:szCs w:val="28"/>
        </w:rPr>
        <w:t xml:space="preserve"> </w:t>
      </w:r>
      <w:r w:rsidRPr="002761E2">
        <w:rPr>
          <w:rFonts w:ascii="Simplified Arabic" w:hAnsi="Simplified Arabic" w:cs="Simplified Arabic"/>
          <w:b/>
          <w:bCs/>
          <w:sz w:val="28"/>
          <w:szCs w:val="28"/>
          <w:rtl/>
        </w:rPr>
        <w:t>دراسة المتغيرات الوسيطة والمعدِّلة</w:t>
      </w:r>
    </w:p>
    <w:p w:rsidR="002761E2" w:rsidRPr="002761E2" w:rsidRDefault="002761E2" w:rsidP="002761E2">
      <w:pPr>
        <w:bidi/>
        <w:spacing w:line="240" w:lineRule="auto"/>
        <w:rPr>
          <w:rFonts w:ascii="Simplified Arabic" w:hAnsi="Simplified Arabic" w:cs="Simplified Arabic"/>
          <w:sz w:val="28"/>
          <w:szCs w:val="28"/>
        </w:rPr>
      </w:pPr>
      <w:r w:rsidRPr="002761E2">
        <w:rPr>
          <w:rFonts w:ascii="Simplified Arabic" w:hAnsi="Simplified Arabic" w:cs="Simplified Arabic"/>
          <w:sz w:val="28"/>
          <w:szCs w:val="28"/>
          <w:rtl/>
        </w:rPr>
        <w:t>تناول متغيرات وسيطة مثل</w:t>
      </w:r>
      <w:r w:rsidRPr="002761E2">
        <w:rPr>
          <w:rFonts w:ascii="Simplified Arabic" w:hAnsi="Simplified Arabic" w:cs="Simplified Arabic"/>
          <w:sz w:val="28"/>
          <w:szCs w:val="28"/>
        </w:rPr>
        <w:t>:</w:t>
      </w:r>
    </w:p>
    <w:p w:rsidR="002761E2" w:rsidRPr="002761E2" w:rsidRDefault="002761E2" w:rsidP="002761E2">
      <w:pPr>
        <w:numPr>
          <w:ilvl w:val="0"/>
          <w:numId w:val="79"/>
        </w:numPr>
        <w:bidi/>
        <w:spacing w:line="240" w:lineRule="auto"/>
        <w:rPr>
          <w:rFonts w:ascii="Simplified Arabic" w:hAnsi="Simplified Arabic" w:cs="Simplified Arabic"/>
          <w:sz w:val="28"/>
          <w:szCs w:val="28"/>
        </w:rPr>
      </w:pPr>
      <w:r w:rsidRPr="002761E2">
        <w:rPr>
          <w:rFonts w:ascii="Simplified Arabic" w:hAnsi="Simplified Arabic" w:cs="Simplified Arabic"/>
          <w:sz w:val="28"/>
          <w:szCs w:val="28"/>
          <w:rtl/>
        </w:rPr>
        <w:t>الرضا الوظيفي</w:t>
      </w:r>
    </w:p>
    <w:p w:rsidR="002761E2" w:rsidRPr="002761E2" w:rsidRDefault="002761E2" w:rsidP="002761E2">
      <w:pPr>
        <w:numPr>
          <w:ilvl w:val="0"/>
          <w:numId w:val="79"/>
        </w:numPr>
        <w:bidi/>
        <w:spacing w:line="240" w:lineRule="auto"/>
        <w:rPr>
          <w:rFonts w:ascii="Simplified Arabic" w:hAnsi="Simplified Arabic" w:cs="Simplified Arabic"/>
          <w:sz w:val="28"/>
          <w:szCs w:val="28"/>
        </w:rPr>
      </w:pPr>
      <w:r w:rsidRPr="002761E2">
        <w:rPr>
          <w:rFonts w:ascii="Simplified Arabic" w:hAnsi="Simplified Arabic" w:cs="Simplified Arabic"/>
          <w:sz w:val="28"/>
          <w:szCs w:val="28"/>
          <w:rtl/>
        </w:rPr>
        <w:t>الالتزام التنظيمي</w:t>
      </w:r>
    </w:p>
    <w:p w:rsidR="002761E2" w:rsidRPr="002761E2" w:rsidRDefault="002761E2" w:rsidP="002761E2">
      <w:pPr>
        <w:numPr>
          <w:ilvl w:val="0"/>
          <w:numId w:val="79"/>
        </w:numPr>
        <w:bidi/>
        <w:spacing w:line="240" w:lineRule="auto"/>
        <w:rPr>
          <w:rFonts w:ascii="Simplified Arabic" w:hAnsi="Simplified Arabic" w:cs="Simplified Arabic"/>
          <w:sz w:val="28"/>
          <w:szCs w:val="28"/>
        </w:rPr>
      </w:pPr>
      <w:r w:rsidRPr="002761E2">
        <w:rPr>
          <w:rFonts w:ascii="Simplified Arabic" w:hAnsi="Simplified Arabic" w:cs="Simplified Arabic"/>
          <w:sz w:val="28"/>
          <w:szCs w:val="28"/>
          <w:rtl/>
        </w:rPr>
        <w:t>الدافعية الداخلية</w:t>
      </w:r>
    </w:p>
    <w:p w:rsidR="002761E2" w:rsidRPr="002761E2" w:rsidRDefault="002761E2" w:rsidP="002761E2">
      <w:pPr>
        <w:numPr>
          <w:ilvl w:val="0"/>
          <w:numId w:val="79"/>
        </w:numPr>
        <w:bidi/>
        <w:spacing w:line="240" w:lineRule="auto"/>
        <w:rPr>
          <w:rFonts w:ascii="Simplified Arabic" w:hAnsi="Simplified Arabic" w:cs="Simplified Arabic"/>
          <w:sz w:val="28"/>
          <w:szCs w:val="28"/>
        </w:rPr>
      </w:pPr>
      <w:r w:rsidRPr="002761E2">
        <w:rPr>
          <w:rFonts w:ascii="Simplified Arabic" w:hAnsi="Simplified Arabic" w:cs="Simplified Arabic"/>
          <w:sz w:val="28"/>
          <w:szCs w:val="28"/>
          <w:rtl/>
        </w:rPr>
        <w:t>التمكين الإداري</w:t>
      </w:r>
    </w:p>
    <w:p w:rsidR="002761E2" w:rsidRPr="002761E2" w:rsidRDefault="002761E2" w:rsidP="002761E2">
      <w:pPr>
        <w:bidi/>
        <w:spacing w:line="240" w:lineRule="auto"/>
        <w:rPr>
          <w:rFonts w:ascii="Simplified Arabic" w:hAnsi="Simplified Arabic" w:cs="Simplified Arabic"/>
          <w:sz w:val="28"/>
          <w:szCs w:val="28"/>
        </w:rPr>
      </w:pPr>
      <w:r w:rsidRPr="002761E2">
        <w:rPr>
          <w:rFonts w:ascii="Simplified Arabic" w:hAnsi="Simplified Arabic" w:cs="Simplified Arabic"/>
          <w:sz w:val="28"/>
          <w:szCs w:val="28"/>
          <w:rtl/>
        </w:rPr>
        <w:t>وذلك لاختبار ما إذا كانت هذه المتغيرات تفسر أو تعزز العلاقة بين بيئة العمل والأداء. كما يمكن دراسة متغيرات معدِّلة مثل العمر، ونوع الوظيفة، ونمط القيادة</w:t>
      </w:r>
      <w:r w:rsidRPr="002761E2">
        <w:rPr>
          <w:rFonts w:ascii="Simplified Arabic" w:hAnsi="Simplified Arabic" w:cs="Simplified Arabic"/>
          <w:sz w:val="28"/>
          <w:szCs w:val="28"/>
        </w:rPr>
        <w:t>.</w:t>
      </w:r>
    </w:p>
    <w:p w:rsidR="002761E2" w:rsidRPr="002761E2" w:rsidRDefault="00C4031B" w:rsidP="002761E2">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3.</w:t>
      </w:r>
      <w:r w:rsidR="002761E2" w:rsidRPr="002761E2">
        <w:rPr>
          <w:rFonts w:ascii="Simplified Arabic" w:hAnsi="Simplified Arabic" w:cs="Simplified Arabic"/>
          <w:b/>
          <w:bCs/>
          <w:sz w:val="28"/>
          <w:szCs w:val="28"/>
        </w:rPr>
        <w:t xml:space="preserve"> </w:t>
      </w:r>
      <w:r w:rsidR="002761E2" w:rsidRPr="002761E2">
        <w:rPr>
          <w:rFonts w:ascii="Simplified Arabic" w:hAnsi="Simplified Arabic" w:cs="Simplified Arabic"/>
          <w:b/>
          <w:bCs/>
          <w:sz w:val="28"/>
          <w:szCs w:val="28"/>
          <w:rtl/>
        </w:rPr>
        <w:t>استخدام مناهج بحثية نوعية</w:t>
      </w:r>
    </w:p>
    <w:p w:rsidR="002761E2" w:rsidRPr="002761E2" w:rsidRDefault="002761E2" w:rsidP="002761E2">
      <w:pPr>
        <w:bidi/>
        <w:spacing w:line="240" w:lineRule="auto"/>
        <w:rPr>
          <w:rFonts w:ascii="Simplified Arabic" w:hAnsi="Simplified Arabic" w:cs="Simplified Arabic"/>
          <w:sz w:val="28"/>
          <w:szCs w:val="28"/>
        </w:rPr>
      </w:pPr>
      <w:r w:rsidRPr="002761E2">
        <w:rPr>
          <w:rFonts w:ascii="Simplified Arabic" w:hAnsi="Simplified Arabic" w:cs="Simplified Arabic"/>
          <w:sz w:val="28"/>
          <w:szCs w:val="28"/>
          <w:rtl/>
        </w:rPr>
        <w:t>الاعتماد على المنهج النوعي من خلال المقابلات المتعمقة أو مجموعات التركيز</w:t>
      </w:r>
      <w:r w:rsidRPr="002761E2">
        <w:rPr>
          <w:rFonts w:ascii="Simplified Arabic" w:hAnsi="Simplified Arabic" w:cs="Simplified Arabic"/>
          <w:sz w:val="28"/>
          <w:szCs w:val="28"/>
        </w:rPr>
        <w:t xml:space="preserve"> (Focus Groups) </w:t>
      </w:r>
      <w:r w:rsidRPr="002761E2">
        <w:rPr>
          <w:rFonts w:ascii="Simplified Arabic" w:hAnsi="Simplified Arabic" w:cs="Simplified Arabic"/>
          <w:sz w:val="28"/>
          <w:szCs w:val="28"/>
          <w:rtl/>
        </w:rPr>
        <w:t>لفهم أعمق لتجارب الموظفين وإدراكهم لبيئة العمل، خاصة فيما يتعلق بالجوانب النفسية والاجتماعية التي قد لا تظهر بشكل كافٍ في الاستبانة</w:t>
      </w:r>
      <w:r w:rsidRPr="002761E2">
        <w:rPr>
          <w:rFonts w:ascii="Simplified Arabic" w:hAnsi="Simplified Arabic" w:cs="Simplified Arabic"/>
          <w:sz w:val="28"/>
          <w:szCs w:val="28"/>
        </w:rPr>
        <w:t>.</w:t>
      </w:r>
    </w:p>
    <w:p w:rsidR="002761E2" w:rsidRPr="002761E2" w:rsidRDefault="00E858A7" w:rsidP="00E858A7">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4.</w:t>
      </w:r>
      <w:r w:rsidR="002761E2" w:rsidRPr="002761E2">
        <w:rPr>
          <w:rFonts w:ascii="Simplified Arabic" w:hAnsi="Simplified Arabic" w:cs="Simplified Arabic"/>
          <w:b/>
          <w:bCs/>
          <w:sz w:val="28"/>
          <w:szCs w:val="28"/>
        </w:rPr>
        <w:t xml:space="preserve"> </w:t>
      </w:r>
      <w:r w:rsidR="002761E2" w:rsidRPr="002761E2">
        <w:rPr>
          <w:rFonts w:ascii="Simplified Arabic" w:hAnsi="Simplified Arabic" w:cs="Simplified Arabic"/>
          <w:b/>
          <w:bCs/>
          <w:sz w:val="28"/>
          <w:szCs w:val="28"/>
          <w:rtl/>
        </w:rPr>
        <w:t>دراسات طولية</w:t>
      </w:r>
      <w:r w:rsidR="002761E2" w:rsidRPr="002761E2">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w:t>
      </w:r>
      <w:r w:rsidR="002761E2" w:rsidRPr="002761E2">
        <w:rPr>
          <w:rFonts w:ascii="Simplified Arabic" w:hAnsi="Simplified Arabic" w:cs="Simplified Arabic"/>
          <w:b/>
          <w:bCs/>
          <w:sz w:val="28"/>
          <w:szCs w:val="28"/>
        </w:rPr>
        <w:t>Longitudinal Studies</w:t>
      </w:r>
      <w:r>
        <w:rPr>
          <w:rFonts w:ascii="Simplified Arabic" w:hAnsi="Simplified Arabic" w:cs="Simplified Arabic" w:hint="cs"/>
          <w:b/>
          <w:bCs/>
          <w:sz w:val="28"/>
          <w:szCs w:val="28"/>
          <w:rtl/>
        </w:rPr>
        <w:t>)</w:t>
      </w:r>
    </w:p>
    <w:p w:rsidR="002761E2" w:rsidRPr="002761E2" w:rsidRDefault="002761E2" w:rsidP="002761E2">
      <w:pPr>
        <w:bidi/>
        <w:spacing w:line="240" w:lineRule="auto"/>
        <w:rPr>
          <w:rFonts w:ascii="Simplified Arabic" w:hAnsi="Simplified Arabic" w:cs="Simplified Arabic"/>
          <w:sz w:val="28"/>
          <w:szCs w:val="28"/>
        </w:rPr>
      </w:pPr>
      <w:r w:rsidRPr="002761E2">
        <w:rPr>
          <w:rFonts w:ascii="Simplified Arabic" w:hAnsi="Simplified Arabic" w:cs="Simplified Arabic"/>
          <w:sz w:val="28"/>
          <w:szCs w:val="28"/>
          <w:rtl/>
        </w:rPr>
        <w:t>إجراء دراسات زمنية لقياس أثر التغير في بيئة العمل على الأداء عبر فترات مختلفة، مما يسمح بفهم العلاقة السببية بصورة أكثر دقة، بدلًا من الاكتفاء بالدراسات المقطعية</w:t>
      </w:r>
      <w:r w:rsidRPr="002761E2">
        <w:rPr>
          <w:rFonts w:ascii="Simplified Arabic" w:hAnsi="Simplified Arabic" w:cs="Simplified Arabic"/>
          <w:sz w:val="28"/>
          <w:szCs w:val="28"/>
        </w:rPr>
        <w:t>.</w:t>
      </w:r>
    </w:p>
    <w:p w:rsidR="002761E2" w:rsidRPr="002761E2" w:rsidRDefault="008D3343" w:rsidP="002761E2">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5.</w:t>
      </w:r>
      <w:r w:rsidR="002761E2" w:rsidRPr="002761E2">
        <w:rPr>
          <w:rFonts w:ascii="Simplified Arabic" w:hAnsi="Simplified Arabic" w:cs="Simplified Arabic"/>
          <w:b/>
          <w:bCs/>
          <w:sz w:val="28"/>
          <w:szCs w:val="28"/>
        </w:rPr>
        <w:t xml:space="preserve"> </w:t>
      </w:r>
      <w:r w:rsidR="002761E2" w:rsidRPr="002761E2">
        <w:rPr>
          <w:rFonts w:ascii="Simplified Arabic" w:hAnsi="Simplified Arabic" w:cs="Simplified Arabic"/>
          <w:b/>
          <w:bCs/>
          <w:sz w:val="28"/>
          <w:szCs w:val="28"/>
          <w:rtl/>
        </w:rPr>
        <w:t>تطبيق نماذج تحليل متقدمة</w:t>
      </w:r>
    </w:p>
    <w:p w:rsidR="002761E2" w:rsidRPr="002761E2" w:rsidRDefault="002761E2" w:rsidP="002761E2">
      <w:pPr>
        <w:bidi/>
        <w:spacing w:line="240" w:lineRule="auto"/>
        <w:rPr>
          <w:rFonts w:ascii="Simplified Arabic" w:hAnsi="Simplified Arabic" w:cs="Simplified Arabic"/>
          <w:sz w:val="28"/>
          <w:szCs w:val="28"/>
        </w:rPr>
      </w:pPr>
      <w:r w:rsidRPr="002761E2">
        <w:rPr>
          <w:rFonts w:ascii="Simplified Arabic" w:hAnsi="Simplified Arabic" w:cs="Simplified Arabic"/>
          <w:sz w:val="28"/>
          <w:szCs w:val="28"/>
          <w:rtl/>
        </w:rPr>
        <w:t>استخدام أساليب تحليل متقدمة مثل</w:t>
      </w:r>
      <w:r w:rsidRPr="002761E2">
        <w:rPr>
          <w:rFonts w:ascii="Simplified Arabic" w:hAnsi="Simplified Arabic" w:cs="Simplified Arabic"/>
          <w:sz w:val="28"/>
          <w:szCs w:val="28"/>
        </w:rPr>
        <w:t>:</w:t>
      </w:r>
    </w:p>
    <w:p w:rsidR="002761E2" w:rsidRPr="002761E2" w:rsidRDefault="002761E2" w:rsidP="002761E2">
      <w:pPr>
        <w:numPr>
          <w:ilvl w:val="0"/>
          <w:numId w:val="80"/>
        </w:numPr>
        <w:bidi/>
        <w:spacing w:line="240" w:lineRule="auto"/>
        <w:rPr>
          <w:rFonts w:ascii="Simplified Arabic" w:hAnsi="Simplified Arabic" w:cs="Simplified Arabic"/>
          <w:sz w:val="28"/>
          <w:szCs w:val="28"/>
        </w:rPr>
      </w:pPr>
      <w:r w:rsidRPr="002761E2">
        <w:rPr>
          <w:rFonts w:ascii="Simplified Arabic" w:hAnsi="Simplified Arabic" w:cs="Simplified Arabic"/>
          <w:sz w:val="28"/>
          <w:szCs w:val="28"/>
          <w:rtl/>
        </w:rPr>
        <w:t>النمذجة بالمعادلات الهيكلية</w:t>
      </w:r>
      <w:r w:rsidRPr="002761E2">
        <w:rPr>
          <w:rFonts w:ascii="Simplified Arabic" w:hAnsi="Simplified Arabic" w:cs="Simplified Arabic"/>
          <w:sz w:val="28"/>
          <w:szCs w:val="28"/>
        </w:rPr>
        <w:t xml:space="preserve"> (SEM)</w:t>
      </w:r>
    </w:p>
    <w:p w:rsidR="002761E2" w:rsidRPr="002761E2" w:rsidRDefault="002761E2" w:rsidP="002761E2">
      <w:pPr>
        <w:numPr>
          <w:ilvl w:val="0"/>
          <w:numId w:val="80"/>
        </w:numPr>
        <w:bidi/>
        <w:spacing w:line="240" w:lineRule="auto"/>
        <w:rPr>
          <w:rFonts w:ascii="Simplified Arabic" w:hAnsi="Simplified Arabic" w:cs="Simplified Arabic"/>
          <w:sz w:val="28"/>
          <w:szCs w:val="28"/>
        </w:rPr>
      </w:pPr>
      <w:r w:rsidRPr="002761E2">
        <w:rPr>
          <w:rFonts w:ascii="Simplified Arabic" w:hAnsi="Simplified Arabic" w:cs="Simplified Arabic"/>
          <w:sz w:val="28"/>
          <w:szCs w:val="28"/>
          <w:rtl/>
        </w:rPr>
        <w:t>تحليل المسار</w:t>
      </w:r>
      <w:r w:rsidRPr="002761E2">
        <w:rPr>
          <w:rFonts w:ascii="Simplified Arabic" w:hAnsi="Simplified Arabic" w:cs="Simplified Arabic"/>
          <w:sz w:val="28"/>
          <w:szCs w:val="28"/>
        </w:rPr>
        <w:t xml:space="preserve"> (Path Analysis)</w:t>
      </w:r>
    </w:p>
    <w:p w:rsidR="009741B2" w:rsidRPr="002761E2" w:rsidRDefault="002761E2" w:rsidP="000D3BDF">
      <w:pPr>
        <w:bidi/>
        <w:spacing w:line="240" w:lineRule="auto"/>
        <w:rPr>
          <w:rFonts w:ascii="Simplified Arabic" w:hAnsi="Simplified Arabic" w:cs="Simplified Arabic"/>
          <w:sz w:val="28"/>
          <w:szCs w:val="28"/>
        </w:rPr>
      </w:pPr>
      <w:r w:rsidRPr="002761E2">
        <w:rPr>
          <w:rFonts w:ascii="Simplified Arabic" w:hAnsi="Simplified Arabic" w:cs="Simplified Arabic"/>
          <w:sz w:val="28"/>
          <w:szCs w:val="28"/>
          <w:rtl/>
        </w:rPr>
        <w:t>لتحليل العلاقات المباشرة وغير المباشرة بين الأبعاد المختلفة لبيئة العمل والأداء</w:t>
      </w:r>
      <w:r w:rsidRPr="002761E2">
        <w:rPr>
          <w:rFonts w:ascii="Simplified Arabic" w:hAnsi="Simplified Arabic" w:cs="Simplified Arabic"/>
          <w:sz w:val="28"/>
          <w:szCs w:val="28"/>
        </w:rPr>
        <w:t>.</w:t>
      </w:r>
    </w:p>
    <w:p w:rsidR="002761E2" w:rsidRPr="002761E2" w:rsidRDefault="002736E9" w:rsidP="002761E2">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6.</w:t>
      </w:r>
      <w:r w:rsidR="002761E2" w:rsidRPr="002761E2">
        <w:rPr>
          <w:rFonts w:ascii="Simplified Arabic" w:hAnsi="Simplified Arabic" w:cs="Simplified Arabic"/>
          <w:b/>
          <w:bCs/>
          <w:sz w:val="28"/>
          <w:szCs w:val="28"/>
        </w:rPr>
        <w:t xml:space="preserve"> </w:t>
      </w:r>
      <w:r w:rsidR="002761E2" w:rsidRPr="002761E2">
        <w:rPr>
          <w:rFonts w:ascii="Simplified Arabic" w:hAnsi="Simplified Arabic" w:cs="Simplified Arabic"/>
          <w:b/>
          <w:bCs/>
          <w:sz w:val="28"/>
          <w:szCs w:val="28"/>
          <w:rtl/>
        </w:rPr>
        <w:t>دراسة أثر التحول الرقمي على بيئة العمل</w:t>
      </w:r>
    </w:p>
    <w:p w:rsidR="002761E2" w:rsidRPr="002761E2" w:rsidRDefault="002761E2" w:rsidP="009741B2">
      <w:pPr>
        <w:bidi/>
        <w:spacing w:line="240" w:lineRule="auto"/>
        <w:rPr>
          <w:rFonts w:ascii="Simplified Arabic" w:hAnsi="Simplified Arabic" w:cs="Simplified Arabic"/>
          <w:sz w:val="28"/>
          <w:szCs w:val="28"/>
        </w:rPr>
      </w:pPr>
      <w:r w:rsidRPr="002761E2">
        <w:rPr>
          <w:rFonts w:ascii="Simplified Arabic" w:hAnsi="Simplified Arabic" w:cs="Simplified Arabic"/>
          <w:sz w:val="28"/>
          <w:szCs w:val="28"/>
          <w:rtl/>
        </w:rPr>
        <w:t>في ظل التحول الرقمي المتسارع، يمكن إجراء دراسات حول أثر بيئة العمل الرقمية</w:t>
      </w:r>
      <w:r w:rsidRPr="002761E2">
        <w:rPr>
          <w:rFonts w:ascii="Simplified Arabic" w:hAnsi="Simplified Arabic" w:cs="Simplified Arabic"/>
          <w:sz w:val="28"/>
          <w:szCs w:val="28"/>
        </w:rPr>
        <w:t xml:space="preserve"> </w:t>
      </w:r>
      <w:r w:rsidR="009741B2">
        <w:rPr>
          <w:rFonts w:ascii="Simplified Arabic" w:hAnsi="Simplified Arabic" w:cs="Simplified Arabic" w:hint="cs"/>
          <w:sz w:val="28"/>
          <w:szCs w:val="28"/>
          <w:rtl/>
        </w:rPr>
        <w:t>(</w:t>
      </w:r>
      <w:r w:rsidRPr="002761E2">
        <w:rPr>
          <w:rFonts w:ascii="Simplified Arabic" w:hAnsi="Simplified Arabic" w:cs="Simplified Arabic"/>
          <w:sz w:val="28"/>
          <w:szCs w:val="28"/>
        </w:rPr>
        <w:t>Digital Work</w:t>
      </w:r>
      <w:r w:rsidR="009741B2">
        <w:rPr>
          <w:rFonts w:ascii="Simplified Arabic" w:hAnsi="Simplified Arabic" w:cs="Simplified Arabic" w:hint="cs"/>
          <w:sz w:val="28"/>
          <w:szCs w:val="28"/>
          <w:rtl/>
        </w:rPr>
        <w:t xml:space="preserve"> </w:t>
      </w:r>
      <w:r w:rsidRPr="002761E2">
        <w:rPr>
          <w:rFonts w:ascii="Simplified Arabic" w:hAnsi="Simplified Arabic" w:cs="Simplified Arabic"/>
          <w:sz w:val="28"/>
          <w:szCs w:val="28"/>
        </w:rPr>
        <w:t>Environment</w:t>
      </w:r>
      <w:r w:rsidR="009741B2">
        <w:rPr>
          <w:rFonts w:ascii="Simplified Arabic" w:hAnsi="Simplified Arabic" w:cs="Simplified Arabic" w:hint="cs"/>
          <w:sz w:val="28"/>
          <w:szCs w:val="28"/>
          <w:rtl/>
        </w:rPr>
        <w:t>)</w:t>
      </w:r>
      <w:r w:rsidRPr="002761E2">
        <w:rPr>
          <w:rFonts w:ascii="Simplified Arabic" w:hAnsi="Simplified Arabic" w:cs="Simplified Arabic"/>
          <w:sz w:val="28"/>
          <w:szCs w:val="28"/>
        </w:rPr>
        <w:t xml:space="preserve"> </w:t>
      </w:r>
      <w:r w:rsidRPr="002761E2">
        <w:rPr>
          <w:rFonts w:ascii="Simplified Arabic" w:hAnsi="Simplified Arabic" w:cs="Simplified Arabic"/>
          <w:sz w:val="28"/>
          <w:szCs w:val="28"/>
          <w:rtl/>
        </w:rPr>
        <w:t>والعمل عن بُعد على الأداء الوظيفي، خاصة في المؤسسات التي تعتمد أنظمة إلكترونية متقدمة</w:t>
      </w:r>
      <w:r w:rsidRPr="002761E2">
        <w:rPr>
          <w:rFonts w:ascii="Simplified Arabic" w:hAnsi="Simplified Arabic" w:cs="Simplified Arabic"/>
          <w:sz w:val="28"/>
          <w:szCs w:val="28"/>
        </w:rPr>
        <w:t>.</w:t>
      </w:r>
    </w:p>
    <w:p w:rsidR="002761E2" w:rsidRPr="002761E2" w:rsidRDefault="00F0210B" w:rsidP="002761E2">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7.</w:t>
      </w:r>
      <w:r w:rsidR="002761E2" w:rsidRPr="002761E2">
        <w:rPr>
          <w:rFonts w:ascii="Simplified Arabic" w:hAnsi="Simplified Arabic" w:cs="Simplified Arabic"/>
          <w:b/>
          <w:bCs/>
          <w:sz w:val="28"/>
          <w:szCs w:val="28"/>
        </w:rPr>
        <w:t xml:space="preserve"> </w:t>
      </w:r>
      <w:r w:rsidR="002761E2" w:rsidRPr="002761E2">
        <w:rPr>
          <w:rFonts w:ascii="Simplified Arabic" w:hAnsi="Simplified Arabic" w:cs="Simplified Arabic"/>
          <w:b/>
          <w:bCs/>
          <w:sz w:val="28"/>
          <w:szCs w:val="28"/>
          <w:rtl/>
        </w:rPr>
        <w:t>التوسع الجغرافي</w:t>
      </w:r>
    </w:p>
    <w:p w:rsidR="002761E2" w:rsidRPr="002761E2" w:rsidRDefault="002761E2" w:rsidP="002761E2">
      <w:pPr>
        <w:bidi/>
        <w:spacing w:line="240" w:lineRule="auto"/>
        <w:rPr>
          <w:rFonts w:ascii="Simplified Arabic" w:hAnsi="Simplified Arabic" w:cs="Simplified Arabic"/>
          <w:sz w:val="28"/>
          <w:szCs w:val="28"/>
        </w:rPr>
      </w:pPr>
      <w:r w:rsidRPr="002761E2">
        <w:rPr>
          <w:rFonts w:ascii="Simplified Arabic" w:hAnsi="Simplified Arabic" w:cs="Simplified Arabic"/>
          <w:sz w:val="28"/>
          <w:szCs w:val="28"/>
          <w:rtl/>
        </w:rPr>
        <w:t>تطبيق الدراسة في مناطق جغرافية مختلفة داخل المملكة أو في دول عربية أخرى؛ للتحقق من إمكانية تعميم النتائج، ودراسة تأثير الثقافة التنظيمية والمجتمعية على العلاقة بين بيئة العمل والأداء</w:t>
      </w:r>
      <w:r w:rsidRPr="002761E2">
        <w:rPr>
          <w:rFonts w:ascii="Simplified Arabic" w:hAnsi="Simplified Arabic" w:cs="Simplified Arabic"/>
          <w:sz w:val="28"/>
          <w:szCs w:val="28"/>
        </w:rPr>
        <w:t>.</w:t>
      </w:r>
    </w:p>
    <w:p w:rsidR="002761E2" w:rsidRPr="002761E2" w:rsidRDefault="000230E9" w:rsidP="002761E2">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8.</w:t>
      </w:r>
      <w:r w:rsidR="002761E2" w:rsidRPr="002761E2">
        <w:rPr>
          <w:rFonts w:ascii="Simplified Arabic" w:hAnsi="Simplified Arabic" w:cs="Simplified Arabic"/>
          <w:b/>
          <w:bCs/>
          <w:sz w:val="28"/>
          <w:szCs w:val="28"/>
        </w:rPr>
        <w:t xml:space="preserve"> </w:t>
      </w:r>
      <w:r w:rsidR="002761E2" w:rsidRPr="002761E2">
        <w:rPr>
          <w:rFonts w:ascii="Simplified Arabic" w:hAnsi="Simplified Arabic" w:cs="Simplified Arabic"/>
          <w:b/>
          <w:bCs/>
          <w:sz w:val="28"/>
          <w:szCs w:val="28"/>
          <w:rtl/>
        </w:rPr>
        <w:t>دراسة العلاقة بين بيئة العمل والإبداع التنظيمي</w:t>
      </w:r>
    </w:p>
    <w:p w:rsidR="006337BF" w:rsidRPr="002761E2" w:rsidRDefault="002761E2" w:rsidP="007C7D7D">
      <w:pPr>
        <w:bidi/>
        <w:spacing w:line="240" w:lineRule="auto"/>
        <w:rPr>
          <w:rFonts w:ascii="Simplified Arabic" w:hAnsi="Simplified Arabic" w:cs="Simplified Arabic"/>
          <w:sz w:val="28"/>
          <w:szCs w:val="28"/>
        </w:rPr>
      </w:pPr>
      <w:r w:rsidRPr="002761E2">
        <w:rPr>
          <w:rFonts w:ascii="Simplified Arabic" w:hAnsi="Simplified Arabic" w:cs="Simplified Arabic"/>
          <w:sz w:val="28"/>
          <w:szCs w:val="28"/>
          <w:rtl/>
        </w:rPr>
        <w:t>تناول أثر بيئة العمل على الإبداع والابتكار، وليس فقط الأداء التقليدي، خاصة في المؤسسات التي تعتمد على المعرفة والمهارات المتخصصة</w:t>
      </w:r>
      <w:r w:rsidRPr="002761E2">
        <w:rPr>
          <w:rFonts w:ascii="Simplified Arabic" w:hAnsi="Simplified Arabic" w:cs="Simplified Arabic"/>
          <w:sz w:val="28"/>
          <w:szCs w:val="28"/>
        </w:rPr>
        <w:t>.</w:t>
      </w:r>
    </w:p>
    <w:p w:rsidR="00B56A6C" w:rsidRDefault="00B56A6C" w:rsidP="006337BF">
      <w:pPr>
        <w:pStyle w:val="Heading2"/>
        <w:rPr>
          <w:rtl/>
        </w:rPr>
      </w:pPr>
      <w:bookmarkStart w:id="74" w:name="_Toc222341829"/>
      <w:r w:rsidRPr="00B56A6C">
        <w:rPr>
          <w:rtl/>
        </w:rPr>
        <w:t>الخلاصة العامة</w:t>
      </w:r>
      <w:bookmarkEnd w:id="74"/>
      <w:r w:rsidRPr="00B56A6C">
        <w:rPr>
          <w:rtl/>
        </w:rPr>
        <w:t xml:space="preserve"> </w:t>
      </w:r>
    </w:p>
    <w:p w:rsidR="001C334E" w:rsidRPr="001C334E" w:rsidRDefault="001C334E" w:rsidP="001C334E">
      <w:pPr>
        <w:bidi/>
        <w:spacing w:line="240" w:lineRule="auto"/>
        <w:rPr>
          <w:rFonts w:ascii="Simplified Arabic" w:hAnsi="Simplified Arabic" w:cs="Simplified Arabic"/>
          <w:sz w:val="28"/>
          <w:szCs w:val="28"/>
        </w:rPr>
      </w:pPr>
      <w:r w:rsidRPr="001C334E">
        <w:rPr>
          <w:rFonts w:ascii="Simplified Arabic" w:hAnsi="Simplified Arabic" w:cs="Simplified Arabic"/>
          <w:sz w:val="28"/>
          <w:szCs w:val="28"/>
          <w:rtl/>
        </w:rPr>
        <w:t>سعت هذه الدراسة إلى تحليل العلاقة بين بيئة العمل بأبعادها المختلفة وأداء الموظفين، من خلال نموذج تحليلي متكامل يجمع بين الجوانب المادية والتنظيمية والاجتماعية، وتطبيقه ميدانيًا على عينة من الموظفين بلغ عددها (400) موظف في مؤسسات متعددة</w:t>
      </w:r>
      <w:r w:rsidRPr="001C334E">
        <w:rPr>
          <w:rFonts w:ascii="Simplified Arabic" w:hAnsi="Simplified Arabic" w:cs="Simplified Arabic"/>
          <w:sz w:val="28"/>
          <w:szCs w:val="28"/>
        </w:rPr>
        <w:t>.</w:t>
      </w:r>
    </w:p>
    <w:p w:rsidR="00C67BD1" w:rsidRDefault="001C334E" w:rsidP="001C334E">
      <w:pPr>
        <w:bidi/>
        <w:spacing w:line="240" w:lineRule="auto"/>
        <w:rPr>
          <w:rFonts w:ascii="Simplified Arabic" w:hAnsi="Simplified Arabic" w:cs="Simplified Arabic"/>
          <w:sz w:val="28"/>
          <w:szCs w:val="28"/>
          <w:rtl/>
        </w:rPr>
      </w:pPr>
      <w:r w:rsidRPr="001C334E">
        <w:rPr>
          <w:rFonts w:ascii="Simplified Arabic" w:hAnsi="Simplified Arabic" w:cs="Simplified Arabic"/>
          <w:sz w:val="28"/>
          <w:szCs w:val="28"/>
          <w:rtl/>
        </w:rPr>
        <w:t xml:space="preserve">وقد أظهرت النتائج أن بيئة العمل تمثل عاملًا محوريًا في تفسير مستوى الأداء الوظيفي، وأن العلاقة بينهما علاقة إيجابية ذات دلالة إحصائية، سواء على المستوى الكلي أو على مستوى الأبعاد الفرعية. </w:t>
      </w:r>
    </w:p>
    <w:p w:rsidR="00C67BD1" w:rsidRDefault="00C67BD1" w:rsidP="00C67BD1">
      <w:pPr>
        <w:bidi/>
        <w:spacing w:line="240" w:lineRule="auto"/>
        <w:rPr>
          <w:rFonts w:ascii="Simplified Arabic" w:hAnsi="Simplified Arabic" w:cs="Simplified Arabic"/>
          <w:sz w:val="28"/>
          <w:szCs w:val="28"/>
          <w:rtl/>
        </w:rPr>
      </w:pPr>
    </w:p>
    <w:p w:rsidR="00C67BD1" w:rsidRDefault="00C67BD1" w:rsidP="00C67BD1">
      <w:pPr>
        <w:bidi/>
        <w:spacing w:line="240" w:lineRule="auto"/>
        <w:rPr>
          <w:rFonts w:ascii="Simplified Arabic" w:hAnsi="Simplified Arabic" w:cs="Simplified Arabic"/>
          <w:sz w:val="28"/>
          <w:szCs w:val="28"/>
          <w:rtl/>
        </w:rPr>
      </w:pPr>
    </w:p>
    <w:p w:rsidR="001C334E" w:rsidRPr="001C334E" w:rsidRDefault="001C334E" w:rsidP="00C67BD1">
      <w:pPr>
        <w:bidi/>
        <w:spacing w:line="240" w:lineRule="auto"/>
        <w:rPr>
          <w:rFonts w:ascii="Simplified Arabic" w:hAnsi="Simplified Arabic" w:cs="Simplified Arabic"/>
          <w:sz w:val="28"/>
          <w:szCs w:val="28"/>
        </w:rPr>
      </w:pPr>
      <w:r w:rsidRPr="001C334E">
        <w:rPr>
          <w:rFonts w:ascii="Simplified Arabic" w:hAnsi="Simplified Arabic" w:cs="Simplified Arabic"/>
          <w:sz w:val="28"/>
          <w:szCs w:val="28"/>
          <w:rtl/>
        </w:rPr>
        <w:lastRenderedPageBreak/>
        <w:t>كما بينت النتائج أن</w:t>
      </w:r>
      <w:r w:rsidRPr="001C334E">
        <w:rPr>
          <w:rFonts w:ascii="Simplified Arabic" w:hAnsi="Simplified Arabic" w:cs="Simplified Arabic"/>
          <w:sz w:val="28"/>
          <w:szCs w:val="28"/>
        </w:rPr>
        <w:t>:</w:t>
      </w:r>
    </w:p>
    <w:p w:rsidR="001C334E" w:rsidRPr="001C334E" w:rsidRDefault="001C334E" w:rsidP="001C334E">
      <w:pPr>
        <w:numPr>
          <w:ilvl w:val="0"/>
          <w:numId w:val="81"/>
        </w:numPr>
        <w:bidi/>
        <w:spacing w:line="240" w:lineRule="auto"/>
        <w:rPr>
          <w:rFonts w:ascii="Simplified Arabic" w:hAnsi="Simplified Arabic" w:cs="Simplified Arabic"/>
          <w:sz w:val="28"/>
          <w:szCs w:val="28"/>
        </w:rPr>
      </w:pPr>
      <w:r w:rsidRPr="001C334E">
        <w:rPr>
          <w:rFonts w:ascii="Simplified Arabic" w:hAnsi="Simplified Arabic" w:cs="Simplified Arabic"/>
          <w:sz w:val="28"/>
          <w:szCs w:val="28"/>
          <w:rtl/>
        </w:rPr>
        <w:t>العلاقات الإنسانية والدعم الإداري تُعد من أكثر الأبعاد تأثيرًا في الأداء</w:t>
      </w:r>
      <w:r w:rsidRPr="001C334E">
        <w:rPr>
          <w:rFonts w:ascii="Simplified Arabic" w:hAnsi="Simplified Arabic" w:cs="Simplified Arabic"/>
          <w:sz w:val="28"/>
          <w:szCs w:val="28"/>
        </w:rPr>
        <w:t>.</w:t>
      </w:r>
    </w:p>
    <w:p w:rsidR="001C334E" w:rsidRPr="001C334E" w:rsidRDefault="001C334E" w:rsidP="001C334E">
      <w:pPr>
        <w:numPr>
          <w:ilvl w:val="0"/>
          <w:numId w:val="81"/>
        </w:numPr>
        <w:bidi/>
        <w:spacing w:line="240" w:lineRule="auto"/>
        <w:rPr>
          <w:rFonts w:ascii="Simplified Arabic" w:hAnsi="Simplified Arabic" w:cs="Simplified Arabic"/>
          <w:sz w:val="28"/>
          <w:szCs w:val="28"/>
        </w:rPr>
      </w:pPr>
      <w:r w:rsidRPr="001C334E">
        <w:rPr>
          <w:rFonts w:ascii="Simplified Arabic" w:hAnsi="Simplified Arabic" w:cs="Simplified Arabic"/>
          <w:sz w:val="28"/>
          <w:szCs w:val="28"/>
          <w:rtl/>
        </w:rPr>
        <w:t>فرص النمو والتطوير تمثل عنصرًا مهمًا في رفع الدافعية وتعزيز الالتزام</w:t>
      </w:r>
      <w:r w:rsidRPr="001C334E">
        <w:rPr>
          <w:rFonts w:ascii="Simplified Arabic" w:hAnsi="Simplified Arabic" w:cs="Simplified Arabic"/>
          <w:sz w:val="28"/>
          <w:szCs w:val="28"/>
        </w:rPr>
        <w:t>.</w:t>
      </w:r>
    </w:p>
    <w:p w:rsidR="001C334E" w:rsidRPr="001C334E" w:rsidRDefault="001C334E" w:rsidP="001C334E">
      <w:pPr>
        <w:numPr>
          <w:ilvl w:val="0"/>
          <w:numId w:val="81"/>
        </w:numPr>
        <w:bidi/>
        <w:spacing w:line="240" w:lineRule="auto"/>
        <w:rPr>
          <w:rFonts w:ascii="Simplified Arabic" w:hAnsi="Simplified Arabic" w:cs="Simplified Arabic"/>
          <w:sz w:val="28"/>
          <w:szCs w:val="28"/>
        </w:rPr>
      </w:pPr>
      <w:r w:rsidRPr="001C334E">
        <w:rPr>
          <w:rFonts w:ascii="Simplified Arabic" w:hAnsi="Simplified Arabic" w:cs="Simplified Arabic"/>
          <w:sz w:val="28"/>
          <w:szCs w:val="28"/>
          <w:rtl/>
        </w:rPr>
        <w:t>العدالة في الأجور والحوافز تسهم في دعم الاستقرار الوظيفي وتحفيز الإنتاجية</w:t>
      </w:r>
      <w:r w:rsidRPr="001C334E">
        <w:rPr>
          <w:rFonts w:ascii="Simplified Arabic" w:hAnsi="Simplified Arabic" w:cs="Simplified Arabic"/>
          <w:sz w:val="28"/>
          <w:szCs w:val="28"/>
        </w:rPr>
        <w:t>.</w:t>
      </w:r>
    </w:p>
    <w:p w:rsidR="00A0573E" w:rsidRPr="00C67BD1" w:rsidRDefault="001C334E" w:rsidP="00C67BD1">
      <w:pPr>
        <w:numPr>
          <w:ilvl w:val="0"/>
          <w:numId w:val="81"/>
        </w:numPr>
        <w:bidi/>
        <w:spacing w:line="240" w:lineRule="auto"/>
        <w:rPr>
          <w:rFonts w:ascii="Simplified Arabic" w:hAnsi="Simplified Arabic" w:cs="Simplified Arabic"/>
          <w:sz w:val="28"/>
          <w:szCs w:val="28"/>
        </w:rPr>
      </w:pPr>
      <w:r w:rsidRPr="001C334E">
        <w:rPr>
          <w:rFonts w:ascii="Simplified Arabic" w:hAnsi="Simplified Arabic" w:cs="Simplified Arabic"/>
          <w:sz w:val="28"/>
          <w:szCs w:val="28"/>
          <w:rtl/>
        </w:rPr>
        <w:t>البيئة المادية، رغم أهميتها، ليست كافية بمفردها لرفع الأداء ما لم تقترن بجوانب تنظيمية وإنسانية إيجابية</w:t>
      </w:r>
      <w:r w:rsidRPr="001C334E">
        <w:rPr>
          <w:rFonts w:ascii="Simplified Arabic" w:hAnsi="Simplified Arabic" w:cs="Simplified Arabic"/>
          <w:sz w:val="28"/>
          <w:szCs w:val="28"/>
        </w:rPr>
        <w:t>.</w:t>
      </w:r>
    </w:p>
    <w:p w:rsidR="001C334E" w:rsidRPr="001C334E" w:rsidRDefault="001C334E" w:rsidP="001C334E">
      <w:pPr>
        <w:bidi/>
        <w:spacing w:line="240" w:lineRule="auto"/>
        <w:rPr>
          <w:rFonts w:ascii="Simplified Arabic" w:hAnsi="Simplified Arabic" w:cs="Simplified Arabic"/>
          <w:sz w:val="28"/>
          <w:szCs w:val="28"/>
        </w:rPr>
      </w:pPr>
      <w:r w:rsidRPr="001C334E">
        <w:rPr>
          <w:rFonts w:ascii="Simplified Arabic" w:hAnsi="Simplified Arabic" w:cs="Simplified Arabic"/>
          <w:sz w:val="28"/>
          <w:szCs w:val="28"/>
          <w:rtl/>
        </w:rPr>
        <w:t>كما كشفت الدراسة أن الأداء الوظيفي لا يتحدد فقط بقدرات الفرد ومهاراته، بل يتأثر بدرجة كبيرة بالسياق التنظيمي الذي يعمل فيه، وبمدى شعوره بالعدالة والدعم والتقدير وإتاحة الفرص للتطور</w:t>
      </w:r>
      <w:r w:rsidRPr="001C334E">
        <w:rPr>
          <w:rFonts w:ascii="Simplified Arabic" w:hAnsi="Simplified Arabic" w:cs="Simplified Arabic"/>
          <w:sz w:val="28"/>
          <w:szCs w:val="28"/>
        </w:rPr>
        <w:t>.</w:t>
      </w:r>
    </w:p>
    <w:p w:rsidR="001C334E" w:rsidRPr="001C334E" w:rsidRDefault="001C334E" w:rsidP="001C334E">
      <w:pPr>
        <w:bidi/>
        <w:spacing w:line="240" w:lineRule="auto"/>
        <w:rPr>
          <w:rFonts w:ascii="Simplified Arabic" w:hAnsi="Simplified Arabic" w:cs="Simplified Arabic"/>
          <w:sz w:val="28"/>
          <w:szCs w:val="28"/>
        </w:rPr>
      </w:pPr>
      <w:r w:rsidRPr="001C334E">
        <w:rPr>
          <w:rFonts w:ascii="Simplified Arabic" w:hAnsi="Simplified Arabic" w:cs="Simplified Arabic"/>
          <w:sz w:val="28"/>
          <w:szCs w:val="28"/>
          <w:rtl/>
        </w:rPr>
        <w:t>وتؤكد النتائج أن الاستثمار في تحسين بيئة العمل ليس مجرد تحسين شكلي أو رفاهي، بل هو استثمار استراتيجي طويل المدى ينعكس على كفاءة المؤسسة واستدامتها التنافسية. فالمؤسسات التي توفر بيئة عمل عادلة وداعمة ومحفزة تكون أكثر قدرة على استقطاب الكفاءات والحفاظ عليها، وأكثر قدرة على تحقيق أهدافها بكفاءة</w:t>
      </w:r>
      <w:r w:rsidRPr="001C334E">
        <w:rPr>
          <w:rFonts w:ascii="Simplified Arabic" w:hAnsi="Simplified Arabic" w:cs="Simplified Arabic"/>
          <w:sz w:val="28"/>
          <w:szCs w:val="28"/>
        </w:rPr>
        <w:t>.</w:t>
      </w:r>
    </w:p>
    <w:p w:rsidR="001C334E" w:rsidRPr="001C334E" w:rsidRDefault="001C334E" w:rsidP="001C334E">
      <w:pPr>
        <w:bidi/>
        <w:spacing w:line="240" w:lineRule="auto"/>
        <w:rPr>
          <w:rFonts w:ascii="Simplified Arabic" w:hAnsi="Simplified Arabic" w:cs="Simplified Arabic"/>
          <w:sz w:val="28"/>
          <w:szCs w:val="28"/>
        </w:rPr>
      </w:pPr>
      <w:r w:rsidRPr="001C334E">
        <w:rPr>
          <w:rFonts w:ascii="Simplified Arabic" w:hAnsi="Simplified Arabic" w:cs="Simplified Arabic"/>
          <w:sz w:val="28"/>
          <w:szCs w:val="28"/>
          <w:rtl/>
        </w:rPr>
        <w:t>وتتمثل القيمة العلمية للدراسة في تقديم نموذج تحليلي متكامل يدمج بين أبعاد متعددة لبيئة العمل، ويختبر أثرها مجتمعـة على الأداء في سياق تنظيمي معاصر. كما تقدم الدراسة قيمة تطبيقية من خلال مجموعة توصيات عملية يمكن للإدارة الاستفادة منها في تطوير سياساتها المتعلقة بالموارد البشرية</w:t>
      </w:r>
      <w:r w:rsidRPr="001C334E">
        <w:rPr>
          <w:rFonts w:ascii="Simplified Arabic" w:hAnsi="Simplified Arabic" w:cs="Simplified Arabic"/>
          <w:sz w:val="28"/>
          <w:szCs w:val="28"/>
        </w:rPr>
        <w:t>.</w:t>
      </w:r>
    </w:p>
    <w:p w:rsidR="001C334E" w:rsidRPr="001C334E" w:rsidRDefault="001C334E" w:rsidP="001C334E">
      <w:pPr>
        <w:bidi/>
        <w:spacing w:line="240" w:lineRule="auto"/>
        <w:rPr>
          <w:rFonts w:ascii="Simplified Arabic" w:hAnsi="Simplified Arabic" w:cs="Simplified Arabic"/>
          <w:sz w:val="28"/>
          <w:szCs w:val="28"/>
        </w:rPr>
      </w:pPr>
      <w:r w:rsidRPr="001C334E">
        <w:rPr>
          <w:rFonts w:ascii="Simplified Arabic" w:hAnsi="Simplified Arabic" w:cs="Simplified Arabic"/>
          <w:sz w:val="28"/>
          <w:szCs w:val="28"/>
          <w:rtl/>
        </w:rPr>
        <w:t>وبذلك تسهم الدراسة في إثراء الأدبيات العربية في مجال الإدارة والسلوك التنظيمي، وتفتح المجال أمام بحوث مستقبلية أعمق وأكثر تخصصًا، بما يعزز الفهم الشامل للعلاقة بين بيئة العمل وأداء الموظفين، ويخدم جهود التطوير المؤسسي المستدام</w:t>
      </w:r>
      <w:r w:rsidRPr="001C334E">
        <w:rPr>
          <w:rFonts w:ascii="Simplified Arabic" w:hAnsi="Simplified Arabic" w:cs="Simplified Arabic"/>
          <w:sz w:val="28"/>
          <w:szCs w:val="28"/>
        </w:rPr>
        <w:t>.</w:t>
      </w:r>
    </w:p>
    <w:p w:rsidR="006337BF" w:rsidRPr="001C334E" w:rsidRDefault="006337BF" w:rsidP="0095010B">
      <w:pPr>
        <w:bidi/>
        <w:spacing w:line="240" w:lineRule="auto"/>
        <w:rPr>
          <w:rFonts w:ascii="Simplified Arabic" w:hAnsi="Simplified Arabic" w:cs="Simplified Arabic"/>
          <w:sz w:val="28"/>
          <w:szCs w:val="28"/>
        </w:rPr>
      </w:pPr>
    </w:p>
    <w:p w:rsidR="00B56A6C" w:rsidRDefault="00B56A6C" w:rsidP="00045B10">
      <w:pPr>
        <w:bidi/>
        <w:spacing w:line="240" w:lineRule="auto"/>
        <w:rPr>
          <w:rFonts w:ascii="Simplified Arabic" w:hAnsi="Simplified Arabic" w:cs="Simplified Arabic"/>
          <w:sz w:val="28"/>
          <w:szCs w:val="28"/>
          <w:rtl/>
        </w:rPr>
      </w:pPr>
    </w:p>
    <w:p w:rsidR="007061AC" w:rsidRDefault="007061AC" w:rsidP="007061AC">
      <w:pPr>
        <w:bidi/>
        <w:spacing w:line="240" w:lineRule="auto"/>
        <w:rPr>
          <w:rFonts w:ascii="Simplified Arabic" w:hAnsi="Simplified Arabic" w:cs="Simplified Arabic"/>
          <w:sz w:val="28"/>
          <w:szCs w:val="28"/>
          <w:rtl/>
        </w:rPr>
      </w:pPr>
    </w:p>
    <w:p w:rsidR="007061AC" w:rsidRDefault="007061AC" w:rsidP="007061AC">
      <w:pPr>
        <w:bidi/>
        <w:spacing w:line="240" w:lineRule="auto"/>
        <w:rPr>
          <w:rFonts w:ascii="Simplified Arabic" w:hAnsi="Simplified Arabic" w:cs="Simplified Arabic"/>
          <w:sz w:val="28"/>
          <w:szCs w:val="28"/>
          <w:rtl/>
        </w:rPr>
      </w:pPr>
    </w:p>
    <w:p w:rsidR="007061AC" w:rsidRDefault="007061AC" w:rsidP="007061AC">
      <w:pPr>
        <w:bidi/>
        <w:spacing w:line="240" w:lineRule="auto"/>
        <w:rPr>
          <w:rFonts w:ascii="Simplified Arabic" w:hAnsi="Simplified Arabic" w:cs="Simplified Arabic"/>
          <w:sz w:val="28"/>
          <w:szCs w:val="28"/>
          <w:rtl/>
        </w:rPr>
      </w:pPr>
    </w:p>
    <w:p w:rsidR="007061AC" w:rsidRDefault="007061AC" w:rsidP="007061AC">
      <w:pPr>
        <w:bidi/>
        <w:spacing w:line="240" w:lineRule="auto"/>
        <w:rPr>
          <w:rFonts w:ascii="Simplified Arabic" w:hAnsi="Simplified Arabic" w:cs="Simplified Arabic"/>
          <w:sz w:val="28"/>
          <w:szCs w:val="28"/>
          <w:rtl/>
        </w:rPr>
      </w:pPr>
    </w:p>
    <w:p w:rsidR="0052167E" w:rsidRPr="0052167E" w:rsidRDefault="0052167E" w:rsidP="0052167E">
      <w:pPr>
        <w:pStyle w:val="Heading1"/>
      </w:pPr>
      <w:bookmarkStart w:id="75" w:name="_Toc222341830"/>
      <w:r w:rsidRPr="0052167E">
        <w:rPr>
          <w:rtl/>
        </w:rPr>
        <w:lastRenderedPageBreak/>
        <w:t>خاتمة</w:t>
      </w:r>
      <w:bookmarkEnd w:id="75"/>
    </w:p>
    <w:p w:rsidR="0052167E" w:rsidRPr="0052167E" w:rsidRDefault="0052167E" w:rsidP="0052167E">
      <w:pPr>
        <w:bidi/>
        <w:spacing w:line="240" w:lineRule="auto"/>
        <w:rPr>
          <w:rFonts w:ascii="Simplified Arabic" w:hAnsi="Simplified Arabic" w:cs="Simplified Arabic"/>
          <w:sz w:val="28"/>
          <w:szCs w:val="28"/>
        </w:rPr>
      </w:pPr>
      <w:r w:rsidRPr="0052167E">
        <w:rPr>
          <w:rFonts w:ascii="Simplified Arabic" w:hAnsi="Simplified Arabic" w:cs="Simplified Arabic"/>
          <w:sz w:val="28"/>
          <w:szCs w:val="28"/>
          <w:rtl/>
        </w:rPr>
        <w:t>تناولت هذه الدراسة موضوع أهمية بيئة العمل وأثرها على أداء الموظفين باعتباره من الموضوعات الإدارية ذات الأهمية المتزايدة في ظل التحديات التنظيمية المعاصرة، حيث أصبح العنصر البشري يمثل الركيزة الأساسية لتحقيق الكفاءة والتميز المؤسسي. وقد هدفت الدراسة إلى تحليل العلاقة بين بيئة العمل بمختلف أبعادها وأداء الموظفين، من خلال نموذج تحليلي شامل يجمع بين الأبعاد المادية والتنظيمية والاجتماعية، وتطبيقه ميدانيًا على عينة مكونة من (400) موظف في مؤسسات مختلفة</w:t>
      </w:r>
      <w:r w:rsidRPr="0052167E">
        <w:rPr>
          <w:rFonts w:ascii="Simplified Arabic" w:hAnsi="Simplified Arabic" w:cs="Simplified Arabic"/>
          <w:sz w:val="28"/>
          <w:szCs w:val="28"/>
        </w:rPr>
        <w:t>.</w:t>
      </w:r>
    </w:p>
    <w:p w:rsidR="0052167E" w:rsidRPr="0052167E" w:rsidRDefault="0052167E" w:rsidP="0052167E">
      <w:pPr>
        <w:bidi/>
        <w:spacing w:line="240" w:lineRule="auto"/>
        <w:rPr>
          <w:rFonts w:ascii="Simplified Arabic" w:hAnsi="Simplified Arabic" w:cs="Simplified Arabic"/>
          <w:sz w:val="28"/>
          <w:szCs w:val="28"/>
        </w:rPr>
      </w:pPr>
      <w:r w:rsidRPr="0052167E">
        <w:rPr>
          <w:rFonts w:ascii="Simplified Arabic" w:hAnsi="Simplified Arabic" w:cs="Simplified Arabic"/>
          <w:sz w:val="28"/>
          <w:szCs w:val="28"/>
          <w:rtl/>
        </w:rPr>
        <w:t>وقد أظهرت نتائج الدراسة وجود علاقة إيجابية ذات دلالة إحصائية بين بيئة العمل وأداء الموظفين، مما يؤكد أن تحسين ظروف العمل لا يقتصر أثره على رفع مستوى الرضا الوظيفي فحسب، بل يمتد ليشمل تعزيز الكفاءة والإنتاجية والالتزام المهني. كما تبين أن العلاقات الإنسانية والدعم الإداري تمثل البعد الأكثر تأثيرًا في الأداء، وهو ما يعكس أهمية الجوانب الاجتماعية والنفسية داخل بيئة العمل، إلى جانب أهمية توفير فرص للنمو والتطوير المهني. وفي المقابل، أظهرت النتائج أن العدالة في الأجور والحوافز والظروف المادية للعمل ما تزال تمثل مجالات تحتاج إلى مزيد من التطوير لتحقيق مستوى أعلى من الرضا والأداء</w:t>
      </w:r>
      <w:r w:rsidRPr="0052167E">
        <w:rPr>
          <w:rFonts w:ascii="Simplified Arabic" w:hAnsi="Simplified Arabic" w:cs="Simplified Arabic"/>
          <w:sz w:val="28"/>
          <w:szCs w:val="28"/>
        </w:rPr>
        <w:t>.</w:t>
      </w:r>
    </w:p>
    <w:p w:rsidR="0052167E" w:rsidRPr="0052167E" w:rsidRDefault="0052167E" w:rsidP="0052167E">
      <w:pPr>
        <w:bidi/>
        <w:spacing w:line="240" w:lineRule="auto"/>
        <w:rPr>
          <w:rFonts w:ascii="Simplified Arabic" w:hAnsi="Simplified Arabic" w:cs="Simplified Arabic"/>
          <w:sz w:val="28"/>
          <w:szCs w:val="28"/>
        </w:rPr>
      </w:pPr>
      <w:r w:rsidRPr="0052167E">
        <w:rPr>
          <w:rFonts w:ascii="Simplified Arabic" w:hAnsi="Simplified Arabic" w:cs="Simplified Arabic"/>
          <w:sz w:val="28"/>
          <w:szCs w:val="28"/>
          <w:rtl/>
        </w:rPr>
        <w:t>وأسهمت الدراسة في تقديم رؤية علمية متكاملة تربط بين البيئة التنظيمية والأداء الوظيفي، مؤكدة أن الأداء لا يتحدد فقط بقدرات الموظفين، بل يتأثر بدرجة كبيرة بالسياق التنظيمي الذي يعملون فيه، وبمدى شعورهم بالعدالة والدعم والتقدير وفرص التطور. كما دعمت الدراسة الأدبيات العربية بنتائج ميدانية حديثة تعكس واقع بيئة العمل في سياق تنظيمي معاصر، وأسهمت في تحديد الأولويات التي ينبغي على الإدارات التركيز عليها لتحسين بيئة العمل وتعزيز الأداء</w:t>
      </w:r>
      <w:r w:rsidRPr="0052167E">
        <w:rPr>
          <w:rFonts w:ascii="Simplified Arabic" w:hAnsi="Simplified Arabic" w:cs="Simplified Arabic"/>
          <w:sz w:val="28"/>
          <w:szCs w:val="28"/>
        </w:rPr>
        <w:t>.</w:t>
      </w:r>
    </w:p>
    <w:p w:rsidR="0052167E" w:rsidRPr="0052167E" w:rsidRDefault="0052167E" w:rsidP="0052167E">
      <w:pPr>
        <w:bidi/>
        <w:spacing w:line="240" w:lineRule="auto"/>
        <w:rPr>
          <w:rFonts w:ascii="Simplified Arabic" w:hAnsi="Simplified Arabic" w:cs="Simplified Arabic"/>
          <w:sz w:val="28"/>
          <w:szCs w:val="28"/>
        </w:rPr>
      </w:pPr>
      <w:r w:rsidRPr="0052167E">
        <w:rPr>
          <w:rFonts w:ascii="Simplified Arabic" w:hAnsi="Simplified Arabic" w:cs="Simplified Arabic"/>
          <w:sz w:val="28"/>
          <w:szCs w:val="28"/>
          <w:rtl/>
        </w:rPr>
        <w:t>وتشير الخلاصة العامة إلى أن الاستثمار في تطوير بيئة العمل يعد خيارًا استراتيجيًا ضروريًا للمؤسسات الساعية إلى تحقيق الاستدامة والتميز، حيث إن بناء بيئة عمل إيجابية قائمة على العدالة والتعاون والتطوير المستمر ينعكس بصورة مباشرة على رفع كفاءة الموظفين وتحسين نتائج المنظمة ككل</w:t>
      </w:r>
      <w:r w:rsidRPr="0052167E">
        <w:rPr>
          <w:rFonts w:ascii="Simplified Arabic" w:hAnsi="Simplified Arabic" w:cs="Simplified Arabic"/>
          <w:sz w:val="28"/>
          <w:szCs w:val="28"/>
        </w:rPr>
        <w:t>.</w:t>
      </w:r>
    </w:p>
    <w:p w:rsidR="0052167E" w:rsidRPr="0052167E" w:rsidRDefault="0052167E" w:rsidP="0052167E">
      <w:pPr>
        <w:bidi/>
        <w:spacing w:line="240" w:lineRule="auto"/>
        <w:rPr>
          <w:rFonts w:ascii="Simplified Arabic" w:hAnsi="Simplified Arabic" w:cs="Simplified Arabic"/>
          <w:sz w:val="28"/>
          <w:szCs w:val="28"/>
        </w:rPr>
      </w:pPr>
      <w:r w:rsidRPr="0052167E">
        <w:rPr>
          <w:rFonts w:ascii="Simplified Arabic" w:hAnsi="Simplified Arabic" w:cs="Simplified Arabic"/>
          <w:sz w:val="28"/>
          <w:szCs w:val="28"/>
          <w:rtl/>
        </w:rPr>
        <w:t>وعليه، فإن الدراسة تؤكد أهمية تبني سياسات إدارية متكاملة تهدف إلى تعزيز جودة حياة العمل، وتحقيق التوازن بين أهداف المؤسسة واحتياجات الموظفين، بما يسهم في بناء منظمات أكثر فاعلية وقدرة على مواجهة التغيرات المستقبلية وتحقيق النجاح طويل المدى</w:t>
      </w:r>
      <w:r w:rsidRPr="0052167E">
        <w:rPr>
          <w:rFonts w:ascii="Simplified Arabic" w:hAnsi="Simplified Arabic" w:cs="Simplified Arabic"/>
          <w:sz w:val="28"/>
          <w:szCs w:val="28"/>
        </w:rPr>
        <w:t>.</w:t>
      </w:r>
    </w:p>
    <w:p w:rsidR="00A14455" w:rsidRPr="0052167E" w:rsidRDefault="00A14455" w:rsidP="00A14455">
      <w:pPr>
        <w:bidi/>
        <w:spacing w:line="240" w:lineRule="auto"/>
        <w:rPr>
          <w:rFonts w:ascii="Simplified Arabic" w:hAnsi="Simplified Arabic" w:cs="Simplified Arabic"/>
          <w:sz w:val="28"/>
          <w:szCs w:val="28"/>
          <w:rtl/>
        </w:rPr>
      </w:pPr>
    </w:p>
    <w:p w:rsidR="007061AC" w:rsidRDefault="007061AC" w:rsidP="007061AC">
      <w:pPr>
        <w:bidi/>
        <w:spacing w:line="240" w:lineRule="auto"/>
        <w:rPr>
          <w:rFonts w:ascii="Simplified Arabic" w:hAnsi="Simplified Arabic" w:cs="Simplified Arabic"/>
          <w:sz w:val="28"/>
          <w:szCs w:val="28"/>
          <w:rtl/>
        </w:rPr>
      </w:pPr>
    </w:p>
    <w:p w:rsidR="007061AC" w:rsidRPr="00E412C3" w:rsidRDefault="00B263E6" w:rsidP="00B263E6">
      <w:pPr>
        <w:pStyle w:val="Heading1"/>
        <w:bidi w:val="0"/>
        <w:rPr>
          <w:rFonts w:asciiTheme="majorBidi" w:hAnsiTheme="majorBidi" w:cstheme="majorBidi"/>
          <w:sz w:val="36"/>
          <w:szCs w:val="36"/>
        </w:rPr>
      </w:pPr>
      <w:bookmarkStart w:id="76" w:name="_Toc222341831"/>
      <w:r w:rsidRPr="00E412C3">
        <w:rPr>
          <w:rFonts w:asciiTheme="majorBidi" w:hAnsiTheme="majorBidi" w:cstheme="majorBidi"/>
          <w:sz w:val="36"/>
          <w:szCs w:val="36"/>
        </w:rPr>
        <w:lastRenderedPageBreak/>
        <w:t>Abstract</w:t>
      </w:r>
      <w:bookmarkEnd w:id="76"/>
    </w:p>
    <w:p w:rsidR="00D50C71" w:rsidRPr="00D50C71" w:rsidRDefault="00D50C71" w:rsidP="00D50C71">
      <w:pPr>
        <w:spacing w:line="240" w:lineRule="auto"/>
        <w:rPr>
          <w:rFonts w:asciiTheme="majorBidi" w:hAnsiTheme="majorBidi" w:cstheme="majorBidi"/>
          <w:sz w:val="24"/>
          <w:szCs w:val="24"/>
        </w:rPr>
      </w:pPr>
      <w:r w:rsidRPr="00D50C71">
        <w:rPr>
          <w:rFonts w:asciiTheme="majorBidi" w:hAnsiTheme="majorBidi" w:cstheme="majorBidi"/>
          <w:sz w:val="24"/>
          <w:szCs w:val="24"/>
        </w:rPr>
        <w:t>This study aimed to examine the impact of work environment dimensions on employees’ performance through developing an integrated analytical model that combines physical, organizational, and social aspects of the work environment. The study was based on a main hypothesis stating that there is a statistically significant relationship between the work environment and employees’ performance. Four sub-hypotheses were derived, addressing the relationship between employees’ performance and each of the following dimensions: wage justice, physical working conditions, opportunities for career growth, and social integration at work.</w:t>
      </w:r>
    </w:p>
    <w:p w:rsidR="00D50C71" w:rsidRPr="00D50C71" w:rsidRDefault="00D50C71" w:rsidP="00D50C71">
      <w:pPr>
        <w:spacing w:line="240" w:lineRule="auto"/>
        <w:rPr>
          <w:rFonts w:asciiTheme="majorBidi" w:hAnsiTheme="majorBidi" w:cstheme="majorBidi"/>
          <w:sz w:val="24"/>
          <w:szCs w:val="24"/>
        </w:rPr>
      </w:pPr>
      <w:r w:rsidRPr="00D50C71">
        <w:rPr>
          <w:rFonts w:asciiTheme="majorBidi" w:hAnsiTheme="majorBidi" w:cstheme="majorBidi"/>
          <w:sz w:val="24"/>
          <w:szCs w:val="24"/>
        </w:rPr>
        <w:t>The study adopted the descriptive analytical approach as it is appropriate for examining organizational phenomena and analyzing relationships among variables. The study population consisted of employees working in various institutions, and a sample of 400 employees was selected. Data were collected using a structured questionnaire designed specifically for this study. The instrument included five main dimensions: physical work environment, justice and incentives, human relations and administrative support, growth and development opportunities, and employees’ performance. The validity and reliability of the instrument were tested to ensure its suitability for field application.</w:t>
      </w:r>
    </w:p>
    <w:p w:rsidR="00D50C71" w:rsidRPr="00D50C71" w:rsidRDefault="00D50C71" w:rsidP="00D50C71">
      <w:pPr>
        <w:spacing w:line="240" w:lineRule="auto"/>
        <w:rPr>
          <w:rFonts w:asciiTheme="majorBidi" w:hAnsiTheme="majorBidi" w:cstheme="majorBidi"/>
          <w:sz w:val="24"/>
          <w:szCs w:val="24"/>
        </w:rPr>
      </w:pPr>
      <w:r w:rsidRPr="00D50C71">
        <w:rPr>
          <w:rFonts w:asciiTheme="majorBidi" w:hAnsiTheme="majorBidi" w:cstheme="majorBidi"/>
          <w:sz w:val="24"/>
          <w:szCs w:val="24"/>
        </w:rPr>
        <w:t>The statistical analysis revealed that the overall level of the work environment ranged from moderate to high, with variations across dimensions. Human relations and administrative support received the highest evaluation, while wage justice and career growth opportunities were rated at a moderate level. Employees’ performance was found to be relatively high, indicating a good level of commitment and work motivation.</w:t>
      </w:r>
    </w:p>
    <w:p w:rsidR="00D50C71" w:rsidRPr="00D50C71" w:rsidRDefault="00D50C71" w:rsidP="00D50C71">
      <w:pPr>
        <w:spacing w:line="240" w:lineRule="auto"/>
        <w:rPr>
          <w:rFonts w:asciiTheme="majorBidi" w:hAnsiTheme="majorBidi" w:cstheme="majorBidi"/>
          <w:sz w:val="24"/>
          <w:szCs w:val="24"/>
        </w:rPr>
      </w:pPr>
      <w:r w:rsidRPr="00D50C71">
        <w:rPr>
          <w:rFonts w:asciiTheme="majorBidi" w:hAnsiTheme="majorBidi" w:cstheme="majorBidi"/>
          <w:sz w:val="24"/>
          <w:szCs w:val="24"/>
        </w:rPr>
        <w:t>The results confirmed a statistically significant positive relationship between the overall work environment and employees’ performance. Multiple regression analysis demonstrated that work environment dimensions explain a considerable proportion of the variance in performance. Human relations and administrative support emerged as the most influential dimension, followed by growth and development opportunities, wage justice, and physical work conditions. Some statistically significant differences were also found according to years of experience and job level.</w:t>
      </w:r>
    </w:p>
    <w:p w:rsidR="00D50C71" w:rsidRPr="00D50C71" w:rsidRDefault="00D50C71" w:rsidP="00D50C71">
      <w:pPr>
        <w:spacing w:line="240" w:lineRule="auto"/>
        <w:rPr>
          <w:rFonts w:asciiTheme="majorBidi" w:hAnsiTheme="majorBidi" w:cstheme="majorBidi"/>
          <w:sz w:val="24"/>
          <w:szCs w:val="24"/>
        </w:rPr>
      </w:pPr>
      <w:r w:rsidRPr="00D50C71">
        <w:rPr>
          <w:rFonts w:asciiTheme="majorBidi" w:hAnsiTheme="majorBidi" w:cstheme="majorBidi"/>
          <w:sz w:val="24"/>
          <w:szCs w:val="24"/>
        </w:rPr>
        <w:t>The study concludes that improving the work environment is a strategic factor in enhancing employees’ performance and achieving organizational effectiveness. It emphasizes that psychological and organizational aspects are as important as physical conditions in fostering sustainable performance. The study recommends developing fair compensation systems, strengthening training and development programs, and promoting participative and supportive leadership practices to enhance organizational competitiveness and long-term sustainability.</w:t>
      </w:r>
    </w:p>
    <w:p w:rsidR="00D50C71" w:rsidRPr="00D50C71" w:rsidRDefault="00D50C71" w:rsidP="00D50C71">
      <w:pPr>
        <w:spacing w:line="240" w:lineRule="auto"/>
        <w:rPr>
          <w:rFonts w:ascii="Simplified Arabic" w:hAnsi="Simplified Arabic" w:cs="Simplified Arabic"/>
          <w:sz w:val="28"/>
          <w:szCs w:val="28"/>
        </w:rPr>
      </w:pPr>
      <w:r w:rsidRPr="00D50C71">
        <w:rPr>
          <w:rFonts w:asciiTheme="majorBidi" w:hAnsiTheme="majorBidi" w:cstheme="majorBidi"/>
          <w:sz w:val="24"/>
          <w:szCs w:val="24"/>
        </w:rPr>
        <w:t>Keywords: Work Environment, Organizational Justice, Career Growth, Human Relations, Employee Performance.</w:t>
      </w:r>
    </w:p>
    <w:p w:rsidR="00B263E6" w:rsidRDefault="00B263E6" w:rsidP="00B263E6">
      <w:pPr>
        <w:spacing w:line="240" w:lineRule="auto"/>
        <w:rPr>
          <w:rFonts w:ascii="Simplified Arabic" w:hAnsi="Simplified Arabic" w:cs="Simplified Arabic"/>
          <w:sz w:val="28"/>
          <w:szCs w:val="28"/>
        </w:rPr>
      </w:pPr>
    </w:p>
    <w:p w:rsidR="00E412C3" w:rsidRDefault="00E412C3" w:rsidP="00B263E6">
      <w:pPr>
        <w:spacing w:line="240" w:lineRule="auto"/>
        <w:rPr>
          <w:rFonts w:ascii="Simplified Arabic" w:hAnsi="Simplified Arabic" w:cs="Simplified Arabic"/>
          <w:sz w:val="28"/>
          <w:szCs w:val="28"/>
        </w:rPr>
      </w:pPr>
    </w:p>
    <w:p w:rsidR="00E412C3" w:rsidRDefault="00E412C3" w:rsidP="00B263E6">
      <w:pPr>
        <w:spacing w:line="240" w:lineRule="auto"/>
        <w:rPr>
          <w:rFonts w:ascii="Simplified Arabic" w:hAnsi="Simplified Arabic" w:cs="Simplified Arabic"/>
          <w:sz w:val="28"/>
          <w:szCs w:val="28"/>
        </w:rPr>
      </w:pPr>
    </w:p>
    <w:p w:rsidR="00E412C3" w:rsidRDefault="00471CEA" w:rsidP="00085863">
      <w:pPr>
        <w:pStyle w:val="Heading1"/>
        <w:rPr>
          <w:rtl/>
          <w:lang w:bidi="ar-EG"/>
        </w:rPr>
      </w:pPr>
      <w:bookmarkStart w:id="77" w:name="_Toc222341832"/>
      <w:r>
        <w:rPr>
          <w:rFonts w:hint="cs"/>
          <w:rtl/>
          <w:lang w:bidi="ar-EG"/>
        </w:rPr>
        <w:lastRenderedPageBreak/>
        <w:t>المراجع</w:t>
      </w:r>
      <w:bookmarkEnd w:id="77"/>
    </w:p>
    <w:p w:rsidR="000168FC" w:rsidRDefault="00E06C92" w:rsidP="00B3664E">
      <w:pPr>
        <w:pStyle w:val="Heading2"/>
        <w:rPr>
          <w:rtl/>
          <w:lang w:bidi="ar-EG"/>
        </w:rPr>
      </w:pPr>
      <w:bookmarkStart w:id="78" w:name="_Toc222341833"/>
      <w:r>
        <w:rPr>
          <w:rFonts w:hint="cs"/>
          <w:rtl/>
          <w:lang w:bidi="ar-EG"/>
        </w:rPr>
        <w:t>أولاً</w:t>
      </w:r>
      <w:r w:rsidR="00B3664E">
        <w:rPr>
          <w:rFonts w:hint="cs"/>
          <w:rtl/>
          <w:lang w:bidi="ar-EG"/>
        </w:rPr>
        <w:t>:</w:t>
      </w:r>
      <w:r w:rsidR="00247EE5">
        <w:rPr>
          <w:rFonts w:hint="cs"/>
          <w:rtl/>
          <w:lang w:bidi="ar-EG"/>
        </w:rPr>
        <w:t xml:space="preserve"> المراجع العربية</w:t>
      </w:r>
      <w:bookmarkEnd w:id="78"/>
    </w:p>
    <w:p w:rsidR="00E06C92" w:rsidRPr="00E06C92" w:rsidRDefault="00E06C92" w:rsidP="00E06C92">
      <w:pPr>
        <w:pStyle w:val="ListParagraph"/>
        <w:numPr>
          <w:ilvl w:val="0"/>
          <w:numId w:val="82"/>
        </w:numPr>
        <w:bidi/>
        <w:spacing w:line="240" w:lineRule="auto"/>
        <w:rPr>
          <w:rFonts w:ascii="Simplified Arabic" w:hAnsi="Simplified Arabic" w:cs="Simplified Arabic"/>
          <w:sz w:val="28"/>
          <w:szCs w:val="28"/>
          <w:lang w:bidi="ar-EG"/>
        </w:rPr>
      </w:pPr>
      <w:r w:rsidRPr="00E06C92">
        <w:rPr>
          <w:rFonts w:ascii="Simplified Arabic" w:hAnsi="Simplified Arabic" w:cs="Simplified Arabic"/>
          <w:sz w:val="28"/>
          <w:szCs w:val="28"/>
          <w:rtl/>
        </w:rPr>
        <w:t>درة، عبد الباري إبراهيم</w:t>
      </w:r>
      <w:r w:rsidRPr="00E06C92">
        <w:rPr>
          <w:rFonts w:ascii="Simplified Arabic" w:hAnsi="Simplified Arabic" w:cs="Simplified Arabic"/>
          <w:sz w:val="28"/>
          <w:szCs w:val="28"/>
          <w:lang w:bidi="ar-EG"/>
        </w:rPr>
        <w:t xml:space="preserve">. (2008). </w:t>
      </w:r>
      <w:r w:rsidRPr="00E06C92">
        <w:rPr>
          <w:rFonts w:ascii="Simplified Arabic" w:hAnsi="Simplified Arabic" w:cs="Simplified Arabic"/>
          <w:i/>
          <w:iCs/>
          <w:sz w:val="28"/>
          <w:szCs w:val="28"/>
          <w:rtl/>
        </w:rPr>
        <w:t>إدارة الموارد البشرية في القرن الحادي والعشرين</w:t>
      </w:r>
      <w:r w:rsidRPr="00E06C92">
        <w:rPr>
          <w:rFonts w:ascii="Simplified Arabic" w:hAnsi="Simplified Arabic" w:cs="Simplified Arabic"/>
          <w:sz w:val="28"/>
          <w:szCs w:val="28"/>
          <w:lang w:bidi="ar-EG"/>
        </w:rPr>
        <w:t xml:space="preserve">. </w:t>
      </w:r>
      <w:r w:rsidRPr="00E06C92">
        <w:rPr>
          <w:rFonts w:ascii="Simplified Arabic" w:hAnsi="Simplified Arabic" w:cs="Simplified Arabic"/>
          <w:sz w:val="28"/>
          <w:szCs w:val="28"/>
          <w:rtl/>
        </w:rPr>
        <w:t>دار وائل للنشر</w:t>
      </w:r>
      <w:r w:rsidRPr="00E06C92">
        <w:rPr>
          <w:rFonts w:ascii="Simplified Arabic" w:hAnsi="Simplified Arabic" w:cs="Simplified Arabic"/>
          <w:sz w:val="28"/>
          <w:szCs w:val="28"/>
          <w:lang w:bidi="ar-EG"/>
        </w:rPr>
        <w:t>.</w:t>
      </w:r>
    </w:p>
    <w:p w:rsidR="00E06C92" w:rsidRPr="00E06C92" w:rsidRDefault="00E06C92" w:rsidP="00E06C92">
      <w:pPr>
        <w:pStyle w:val="ListParagraph"/>
        <w:numPr>
          <w:ilvl w:val="0"/>
          <w:numId w:val="82"/>
        </w:numPr>
        <w:bidi/>
        <w:spacing w:line="240" w:lineRule="auto"/>
        <w:rPr>
          <w:rFonts w:ascii="Simplified Arabic" w:hAnsi="Simplified Arabic" w:cs="Simplified Arabic"/>
          <w:sz w:val="28"/>
          <w:szCs w:val="28"/>
          <w:lang w:bidi="ar-EG"/>
        </w:rPr>
      </w:pPr>
      <w:r w:rsidRPr="00E06C92">
        <w:rPr>
          <w:rFonts w:ascii="Simplified Arabic" w:hAnsi="Simplified Arabic" w:cs="Simplified Arabic"/>
          <w:sz w:val="28"/>
          <w:szCs w:val="28"/>
          <w:rtl/>
        </w:rPr>
        <w:t>السلمي، علي</w:t>
      </w:r>
      <w:r w:rsidRPr="00E06C92">
        <w:rPr>
          <w:rFonts w:ascii="Simplified Arabic" w:hAnsi="Simplified Arabic" w:cs="Simplified Arabic"/>
          <w:sz w:val="28"/>
          <w:szCs w:val="28"/>
          <w:lang w:bidi="ar-EG"/>
        </w:rPr>
        <w:t xml:space="preserve">. (2001). </w:t>
      </w:r>
      <w:r w:rsidRPr="00E06C92">
        <w:rPr>
          <w:rFonts w:ascii="Simplified Arabic" w:hAnsi="Simplified Arabic" w:cs="Simplified Arabic"/>
          <w:i/>
          <w:iCs/>
          <w:sz w:val="28"/>
          <w:szCs w:val="28"/>
          <w:rtl/>
        </w:rPr>
        <w:t>إدارة الموارد البشرية الاستراتيجية</w:t>
      </w:r>
      <w:r w:rsidRPr="00E06C92">
        <w:rPr>
          <w:rFonts w:ascii="Simplified Arabic" w:hAnsi="Simplified Arabic" w:cs="Simplified Arabic"/>
          <w:sz w:val="28"/>
          <w:szCs w:val="28"/>
          <w:lang w:bidi="ar-EG"/>
        </w:rPr>
        <w:t xml:space="preserve">. </w:t>
      </w:r>
      <w:r w:rsidRPr="00E06C92">
        <w:rPr>
          <w:rFonts w:ascii="Simplified Arabic" w:hAnsi="Simplified Arabic" w:cs="Simplified Arabic"/>
          <w:sz w:val="28"/>
          <w:szCs w:val="28"/>
          <w:rtl/>
        </w:rPr>
        <w:t>دار غريب للطباعة والنشر</w:t>
      </w:r>
      <w:r w:rsidRPr="00E06C92">
        <w:rPr>
          <w:rFonts w:ascii="Simplified Arabic" w:hAnsi="Simplified Arabic" w:cs="Simplified Arabic"/>
          <w:sz w:val="28"/>
          <w:szCs w:val="28"/>
          <w:lang w:bidi="ar-EG"/>
        </w:rPr>
        <w:t>.</w:t>
      </w:r>
    </w:p>
    <w:p w:rsidR="00E06C92" w:rsidRPr="00E06C92" w:rsidRDefault="00E06C92" w:rsidP="00E06C92">
      <w:pPr>
        <w:pStyle w:val="ListParagraph"/>
        <w:numPr>
          <w:ilvl w:val="0"/>
          <w:numId w:val="82"/>
        </w:numPr>
        <w:bidi/>
        <w:spacing w:line="240" w:lineRule="auto"/>
        <w:rPr>
          <w:rFonts w:ascii="Simplified Arabic" w:hAnsi="Simplified Arabic" w:cs="Simplified Arabic"/>
          <w:sz w:val="28"/>
          <w:szCs w:val="28"/>
          <w:lang w:bidi="ar-EG"/>
        </w:rPr>
      </w:pPr>
      <w:r w:rsidRPr="00E06C92">
        <w:rPr>
          <w:rFonts w:ascii="Simplified Arabic" w:hAnsi="Simplified Arabic" w:cs="Simplified Arabic"/>
          <w:sz w:val="28"/>
          <w:szCs w:val="28"/>
          <w:rtl/>
        </w:rPr>
        <w:t>الطراونة، حسين</w:t>
      </w:r>
      <w:r w:rsidRPr="00E06C92">
        <w:rPr>
          <w:rFonts w:ascii="Simplified Arabic" w:hAnsi="Simplified Arabic" w:cs="Simplified Arabic"/>
          <w:sz w:val="28"/>
          <w:szCs w:val="28"/>
          <w:lang w:bidi="ar-EG"/>
        </w:rPr>
        <w:t xml:space="preserve">. (2010). </w:t>
      </w:r>
      <w:r w:rsidRPr="00E06C92">
        <w:rPr>
          <w:rFonts w:ascii="Simplified Arabic" w:hAnsi="Simplified Arabic" w:cs="Simplified Arabic"/>
          <w:i/>
          <w:iCs/>
          <w:sz w:val="28"/>
          <w:szCs w:val="28"/>
          <w:rtl/>
        </w:rPr>
        <w:t>السلوك التنظيمي: مفاهيم معاصرة</w:t>
      </w:r>
      <w:r w:rsidRPr="00E06C92">
        <w:rPr>
          <w:rFonts w:ascii="Simplified Arabic" w:hAnsi="Simplified Arabic" w:cs="Simplified Arabic"/>
          <w:sz w:val="28"/>
          <w:szCs w:val="28"/>
          <w:lang w:bidi="ar-EG"/>
        </w:rPr>
        <w:t xml:space="preserve">. </w:t>
      </w:r>
      <w:r w:rsidRPr="00E06C92">
        <w:rPr>
          <w:rFonts w:ascii="Simplified Arabic" w:hAnsi="Simplified Arabic" w:cs="Simplified Arabic"/>
          <w:sz w:val="28"/>
          <w:szCs w:val="28"/>
          <w:rtl/>
        </w:rPr>
        <w:t>دار الحامد للنشر</w:t>
      </w:r>
      <w:r w:rsidRPr="00E06C92">
        <w:rPr>
          <w:rFonts w:ascii="Simplified Arabic" w:hAnsi="Simplified Arabic" w:cs="Simplified Arabic"/>
          <w:sz w:val="28"/>
          <w:szCs w:val="28"/>
          <w:lang w:bidi="ar-EG"/>
        </w:rPr>
        <w:t>.</w:t>
      </w:r>
    </w:p>
    <w:p w:rsidR="00E06C92" w:rsidRPr="00E06C92" w:rsidRDefault="00E06C92" w:rsidP="00E06C92">
      <w:pPr>
        <w:pStyle w:val="ListParagraph"/>
        <w:numPr>
          <w:ilvl w:val="0"/>
          <w:numId w:val="82"/>
        </w:numPr>
        <w:bidi/>
        <w:spacing w:line="240" w:lineRule="auto"/>
        <w:rPr>
          <w:rFonts w:ascii="Simplified Arabic" w:hAnsi="Simplified Arabic" w:cs="Simplified Arabic"/>
          <w:sz w:val="28"/>
          <w:szCs w:val="28"/>
          <w:lang w:bidi="ar-EG"/>
        </w:rPr>
      </w:pPr>
      <w:r w:rsidRPr="00E06C92">
        <w:rPr>
          <w:rFonts w:ascii="Simplified Arabic" w:hAnsi="Simplified Arabic" w:cs="Simplified Arabic"/>
          <w:sz w:val="28"/>
          <w:szCs w:val="28"/>
          <w:rtl/>
        </w:rPr>
        <w:t>العدوان، ياسر. (2015). أثر بيئة العمل في الأداء الوظيفي: دراسة تطبيقية</w:t>
      </w:r>
      <w:r w:rsidRPr="00E06C92">
        <w:rPr>
          <w:rFonts w:ascii="Simplified Arabic" w:hAnsi="Simplified Arabic" w:cs="Simplified Arabic"/>
          <w:sz w:val="28"/>
          <w:szCs w:val="28"/>
          <w:lang w:bidi="ar-EG"/>
        </w:rPr>
        <w:t xml:space="preserve">. </w:t>
      </w:r>
      <w:r w:rsidRPr="00E06C92">
        <w:rPr>
          <w:rFonts w:ascii="Simplified Arabic" w:hAnsi="Simplified Arabic" w:cs="Simplified Arabic"/>
          <w:i/>
          <w:iCs/>
          <w:sz w:val="28"/>
          <w:szCs w:val="28"/>
          <w:rtl/>
        </w:rPr>
        <w:t>المجلة العربية للإدارة، 35</w:t>
      </w:r>
      <w:r w:rsidRPr="00E06C92">
        <w:rPr>
          <w:rFonts w:ascii="Simplified Arabic" w:hAnsi="Simplified Arabic" w:cs="Simplified Arabic"/>
          <w:sz w:val="28"/>
          <w:szCs w:val="28"/>
          <w:lang w:bidi="ar-EG"/>
        </w:rPr>
        <w:t>(2)</w:t>
      </w:r>
      <w:r w:rsidRPr="00E06C92">
        <w:rPr>
          <w:rFonts w:ascii="Simplified Arabic" w:hAnsi="Simplified Arabic" w:cs="Simplified Arabic"/>
          <w:sz w:val="28"/>
          <w:szCs w:val="28"/>
          <w:rtl/>
        </w:rPr>
        <w:t>، 115</w:t>
      </w:r>
      <w:r w:rsidRPr="00E06C92">
        <w:rPr>
          <w:rFonts w:ascii="Simplified Arabic" w:hAnsi="Simplified Arabic" w:cs="Simplified Arabic"/>
          <w:sz w:val="28"/>
          <w:szCs w:val="28"/>
          <w:lang w:bidi="ar-EG"/>
        </w:rPr>
        <w:t>–138.</w:t>
      </w:r>
    </w:p>
    <w:p w:rsidR="00E06C92" w:rsidRPr="00E06C92" w:rsidRDefault="00E06C92" w:rsidP="00E06C92">
      <w:pPr>
        <w:pStyle w:val="ListParagraph"/>
        <w:numPr>
          <w:ilvl w:val="0"/>
          <w:numId w:val="82"/>
        </w:numPr>
        <w:bidi/>
        <w:spacing w:line="240" w:lineRule="auto"/>
        <w:rPr>
          <w:rFonts w:ascii="Simplified Arabic" w:hAnsi="Simplified Arabic" w:cs="Simplified Arabic"/>
          <w:sz w:val="28"/>
          <w:szCs w:val="28"/>
          <w:lang w:bidi="ar-EG"/>
        </w:rPr>
      </w:pPr>
      <w:r w:rsidRPr="00E06C92">
        <w:rPr>
          <w:rFonts w:ascii="Simplified Arabic" w:hAnsi="Simplified Arabic" w:cs="Simplified Arabic"/>
          <w:sz w:val="28"/>
          <w:szCs w:val="28"/>
          <w:rtl/>
        </w:rPr>
        <w:t>الزعبي، علي. (2012). العدالة التنظيمية وأثرها في الأداء الوظيفي</w:t>
      </w:r>
      <w:r w:rsidRPr="00E06C92">
        <w:rPr>
          <w:rFonts w:ascii="Simplified Arabic" w:hAnsi="Simplified Arabic" w:cs="Simplified Arabic"/>
          <w:sz w:val="28"/>
          <w:szCs w:val="28"/>
          <w:lang w:bidi="ar-EG"/>
        </w:rPr>
        <w:t xml:space="preserve">. </w:t>
      </w:r>
      <w:r w:rsidRPr="00E06C92">
        <w:rPr>
          <w:rFonts w:ascii="Simplified Arabic" w:hAnsi="Simplified Arabic" w:cs="Simplified Arabic"/>
          <w:i/>
          <w:iCs/>
          <w:sz w:val="28"/>
          <w:szCs w:val="28"/>
          <w:rtl/>
        </w:rPr>
        <w:t>مجلة العلوم الإدارية، 39</w:t>
      </w:r>
      <w:r w:rsidRPr="00E06C92">
        <w:rPr>
          <w:rFonts w:ascii="Simplified Arabic" w:hAnsi="Simplified Arabic" w:cs="Simplified Arabic"/>
          <w:sz w:val="28"/>
          <w:szCs w:val="28"/>
          <w:lang w:bidi="ar-EG"/>
        </w:rPr>
        <w:t>(1)</w:t>
      </w:r>
      <w:r w:rsidRPr="00E06C92">
        <w:rPr>
          <w:rFonts w:ascii="Simplified Arabic" w:hAnsi="Simplified Arabic" w:cs="Simplified Arabic"/>
          <w:sz w:val="28"/>
          <w:szCs w:val="28"/>
          <w:rtl/>
        </w:rPr>
        <w:t>، 75</w:t>
      </w:r>
      <w:r w:rsidRPr="00E06C92">
        <w:rPr>
          <w:rFonts w:ascii="Simplified Arabic" w:hAnsi="Simplified Arabic" w:cs="Simplified Arabic"/>
          <w:sz w:val="28"/>
          <w:szCs w:val="28"/>
          <w:lang w:bidi="ar-EG"/>
        </w:rPr>
        <w:t>–98.</w:t>
      </w:r>
    </w:p>
    <w:p w:rsidR="00E06C92" w:rsidRPr="00E06C92" w:rsidRDefault="00E06C92" w:rsidP="00E06C92">
      <w:pPr>
        <w:pStyle w:val="ListParagraph"/>
        <w:numPr>
          <w:ilvl w:val="0"/>
          <w:numId w:val="82"/>
        </w:numPr>
        <w:bidi/>
        <w:spacing w:line="240" w:lineRule="auto"/>
        <w:rPr>
          <w:rFonts w:ascii="Simplified Arabic" w:hAnsi="Simplified Arabic" w:cs="Simplified Arabic"/>
          <w:sz w:val="28"/>
          <w:szCs w:val="28"/>
          <w:lang w:bidi="ar-EG"/>
        </w:rPr>
      </w:pPr>
      <w:r w:rsidRPr="00E06C92">
        <w:rPr>
          <w:rFonts w:ascii="Simplified Arabic" w:hAnsi="Simplified Arabic" w:cs="Simplified Arabic"/>
          <w:sz w:val="28"/>
          <w:szCs w:val="28"/>
          <w:rtl/>
        </w:rPr>
        <w:t>القرني، محمد. (2018). أثر بيئة العمل على الرضا الوظيفي والأداء في المؤسسات الحكومية. رسالة ماجستير، جامعة الملك سعود</w:t>
      </w:r>
      <w:r w:rsidRPr="00E06C92">
        <w:rPr>
          <w:rFonts w:ascii="Simplified Arabic" w:hAnsi="Simplified Arabic" w:cs="Simplified Arabic"/>
          <w:sz w:val="28"/>
          <w:szCs w:val="28"/>
          <w:lang w:bidi="ar-EG"/>
        </w:rPr>
        <w:t>.</w:t>
      </w:r>
    </w:p>
    <w:p w:rsidR="00E06C92" w:rsidRPr="00E06C92" w:rsidRDefault="00E06C92" w:rsidP="00E06C92">
      <w:pPr>
        <w:pStyle w:val="ListParagraph"/>
        <w:numPr>
          <w:ilvl w:val="0"/>
          <w:numId w:val="82"/>
        </w:numPr>
        <w:bidi/>
        <w:spacing w:line="240" w:lineRule="auto"/>
        <w:rPr>
          <w:rFonts w:ascii="Simplified Arabic" w:hAnsi="Simplified Arabic" w:cs="Simplified Arabic"/>
          <w:sz w:val="28"/>
          <w:szCs w:val="28"/>
          <w:lang w:bidi="ar-EG"/>
        </w:rPr>
      </w:pPr>
      <w:r w:rsidRPr="00E06C92">
        <w:rPr>
          <w:rFonts w:ascii="Simplified Arabic" w:hAnsi="Simplified Arabic" w:cs="Simplified Arabic"/>
          <w:sz w:val="28"/>
          <w:szCs w:val="28"/>
          <w:rtl/>
        </w:rPr>
        <w:t>العتيبي، خالد. (2016). جودة حياة العمل وعلاقتها بالأداء الوظيفي. رسالة دكتوراه، جامعة أم القرى</w:t>
      </w:r>
      <w:r w:rsidRPr="00E06C92">
        <w:rPr>
          <w:rFonts w:ascii="Simplified Arabic" w:hAnsi="Simplified Arabic" w:cs="Simplified Arabic"/>
          <w:sz w:val="28"/>
          <w:szCs w:val="28"/>
          <w:lang w:bidi="ar-EG"/>
        </w:rPr>
        <w:t>.</w:t>
      </w:r>
    </w:p>
    <w:p w:rsidR="00E06C92" w:rsidRPr="00E06C92" w:rsidRDefault="00E06C92" w:rsidP="00E06C92">
      <w:pPr>
        <w:pStyle w:val="ListParagraph"/>
        <w:numPr>
          <w:ilvl w:val="0"/>
          <w:numId w:val="82"/>
        </w:numPr>
        <w:bidi/>
        <w:spacing w:line="240" w:lineRule="auto"/>
        <w:rPr>
          <w:rFonts w:ascii="Simplified Arabic" w:hAnsi="Simplified Arabic" w:cs="Simplified Arabic"/>
          <w:sz w:val="28"/>
          <w:szCs w:val="28"/>
          <w:lang w:bidi="ar-EG"/>
        </w:rPr>
      </w:pPr>
      <w:r w:rsidRPr="00E06C92">
        <w:rPr>
          <w:rFonts w:ascii="Simplified Arabic" w:hAnsi="Simplified Arabic" w:cs="Simplified Arabic"/>
          <w:sz w:val="28"/>
          <w:szCs w:val="28"/>
          <w:rtl/>
        </w:rPr>
        <w:t>حريم، حسين</w:t>
      </w:r>
      <w:r w:rsidRPr="00E06C92">
        <w:rPr>
          <w:rFonts w:ascii="Simplified Arabic" w:hAnsi="Simplified Arabic" w:cs="Simplified Arabic"/>
          <w:sz w:val="28"/>
          <w:szCs w:val="28"/>
          <w:lang w:bidi="ar-EG"/>
        </w:rPr>
        <w:t xml:space="preserve">. (2013). </w:t>
      </w:r>
      <w:r w:rsidRPr="00E06C92">
        <w:rPr>
          <w:rFonts w:ascii="Simplified Arabic" w:hAnsi="Simplified Arabic" w:cs="Simplified Arabic"/>
          <w:i/>
          <w:iCs/>
          <w:sz w:val="28"/>
          <w:szCs w:val="28"/>
          <w:rtl/>
        </w:rPr>
        <w:t>السلوك التنظيمي: سلوك الأفراد والجماعات في منظمات الأعمال</w:t>
      </w:r>
      <w:r w:rsidRPr="00E06C92">
        <w:rPr>
          <w:rFonts w:ascii="Simplified Arabic" w:hAnsi="Simplified Arabic" w:cs="Simplified Arabic"/>
          <w:sz w:val="28"/>
          <w:szCs w:val="28"/>
          <w:lang w:bidi="ar-EG"/>
        </w:rPr>
        <w:t xml:space="preserve">. </w:t>
      </w:r>
      <w:r w:rsidRPr="00E06C92">
        <w:rPr>
          <w:rFonts w:ascii="Simplified Arabic" w:hAnsi="Simplified Arabic" w:cs="Simplified Arabic"/>
          <w:sz w:val="28"/>
          <w:szCs w:val="28"/>
          <w:rtl/>
        </w:rPr>
        <w:t>دار الحامد للنشر</w:t>
      </w:r>
      <w:r w:rsidRPr="00E06C92">
        <w:rPr>
          <w:rFonts w:ascii="Simplified Arabic" w:hAnsi="Simplified Arabic" w:cs="Simplified Arabic"/>
          <w:sz w:val="28"/>
          <w:szCs w:val="28"/>
          <w:lang w:bidi="ar-EG"/>
        </w:rPr>
        <w:t>.</w:t>
      </w:r>
    </w:p>
    <w:p w:rsidR="00E06C92" w:rsidRPr="00E06C92" w:rsidRDefault="00E06C92" w:rsidP="00E06C92">
      <w:pPr>
        <w:pStyle w:val="ListParagraph"/>
        <w:numPr>
          <w:ilvl w:val="0"/>
          <w:numId w:val="82"/>
        </w:numPr>
        <w:bidi/>
        <w:spacing w:line="240" w:lineRule="auto"/>
        <w:rPr>
          <w:rFonts w:ascii="Simplified Arabic" w:hAnsi="Simplified Arabic" w:cs="Simplified Arabic"/>
          <w:sz w:val="28"/>
          <w:szCs w:val="28"/>
          <w:lang w:bidi="ar-EG"/>
        </w:rPr>
      </w:pPr>
      <w:r w:rsidRPr="00E06C92">
        <w:rPr>
          <w:rFonts w:ascii="Simplified Arabic" w:hAnsi="Simplified Arabic" w:cs="Simplified Arabic"/>
          <w:sz w:val="28"/>
          <w:szCs w:val="28"/>
          <w:rtl/>
        </w:rPr>
        <w:t>الشمري، فهد. (2019). أثر برامج التدريب في تحسين الأداء الوظيفي</w:t>
      </w:r>
      <w:r w:rsidRPr="00E06C92">
        <w:rPr>
          <w:rFonts w:ascii="Simplified Arabic" w:hAnsi="Simplified Arabic" w:cs="Simplified Arabic"/>
          <w:sz w:val="28"/>
          <w:szCs w:val="28"/>
          <w:lang w:bidi="ar-EG"/>
        </w:rPr>
        <w:t xml:space="preserve">. </w:t>
      </w:r>
      <w:r w:rsidRPr="00E06C92">
        <w:rPr>
          <w:rFonts w:ascii="Simplified Arabic" w:hAnsi="Simplified Arabic" w:cs="Simplified Arabic"/>
          <w:i/>
          <w:iCs/>
          <w:sz w:val="28"/>
          <w:szCs w:val="28"/>
          <w:rtl/>
        </w:rPr>
        <w:t>المجلة السعودية للإدارة، 12</w:t>
      </w:r>
      <w:r w:rsidRPr="00E06C92">
        <w:rPr>
          <w:rFonts w:ascii="Simplified Arabic" w:hAnsi="Simplified Arabic" w:cs="Simplified Arabic"/>
          <w:sz w:val="28"/>
          <w:szCs w:val="28"/>
          <w:lang w:bidi="ar-EG"/>
        </w:rPr>
        <w:t>(3)</w:t>
      </w:r>
      <w:r w:rsidRPr="00E06C92">
        <w:rPr>
          <w:rFonts w:ascii="Simplified Arabic" w:hAnsi="Simplified Arabic" w:cs="Simplified Arabic"/>
          <w:sz w:val="28"/>
          <w:szCs w:val="28"/>
          <w:rtl/>
        </w:rPr>
        <w:t>، 45</w:t>
      </w:r>
      <w:r w:rsidRPr="00E06C92">
        <w:rPr>
          <w:rFonts w:ascii="Simplified Arabic" w:hAnsi="Simplified Arabic" w:cs="Simplified Arabic"/>
          <w:sz w:val="28"/>
          <w:szCs w:val="28"/>
          <w:lang w:bidi="ar-EG"/>
        </w:rPr>
        <w:t>–72.</w:t>
      </w:r>
    </w:p>
    <w:p w:rsidR="00E06C92" w:rsidRDefault="00B3664E" w:rsidP="00892FBC">
      <w:pPr>
        <w:pStyle w:val="Heading2"/>
        <w:rPr>
          <w:rtl/>
          <w:lang w:bidi="ar-EG"/>
        </w:rPr>
      </w:pPr>
      <w:bookmarkStart w:id="79" w:name="_Toc222341834"/>
      <w:r>
        <w:rPr>
          <w:rFonts w:hint="cs"/>
          <w:rtl/>
          <w:lang w:bidi="ar-EG"/>
        </w:rPr>
        <w:t>ثانياً: المراجع الأجنبية</w:t>
      </w:r>
      <w:bookmarkEnd w:id="79"/>
    </w:p>
    <w:p w:rsidR="00DF7869" w:rsidRPr="00DF7869" w:rsidRDefault="00DF7869" w:rsidP="00DF7869">
      <w:pPr>
        <w:pStyle w:val="ListParagraph"/>
        <w:numPr>
          <w:ilvl w:val="0"/>
          <w:numId w:val="83"/>
        </w:numPr>
        <w:spacing w:line="240" w:lineRule="auto"/>
        <w:rPr>
          <w:rFonts w:asciiTheme="majorBidi" w:hAnsiTheme="majorBidi" w:cstheme="majorBidi"/>
          <w:sz w:val="24"/>
          <w:szCs w:val="24"/>
          <w:lang w:bidi="ar-EG"/>
        </w:rPr>
      </w:pPr>
      <w:r w:rsidRPr="00DF7869">
        <w:rPr>
          <w:rFonts w:asciiTheme="majorBidi" w:hAnsiTheme="majorBidi" w:cstheme="majorBidi"/>
          <w:sz w:val="24"/>
          <w:szCs w:val="24"/>
          <w:lang w:bidi="ar-EG"/>
        </w:rPr>
        <w:t>Walton, R. E. (1973). Quality of working life: What is it? Sloan Management Review, 15(1), 11–21.</w:t>
      </w:r>
    </w:p>
    <w:p w:rsidR="00DF7869" w:rsidRPr="00DF7869" w:rsidRDefault="00DF7869" w:rsidP="00DF7869">
      <w:pPr>
        <w:pStyle w:val="ListParagraph"/>
        <w:numPr>
          <w:ilvl w:val="0"/>
          <w:numId w:val="83"/>
        </w:numPr>
        <w:spacing w:line="240" w:lineRule="auto"/>
        <w:rPr>
          <w:rFonts w:asciiTheme="majorBidi" w:hAnsiTheme="majorBidi" w:cstheme="majorBidi"/>
          <w:sz w:val="24"/>
          <w:szCs w:val="24"/>
          <w:lang w:bidi="ar-EG"/>
        </w:rPr>
      </w:pPr>
      <w:r w:rsidRPr="00DF7869">
        <w:rPr>
          <w:rFonts w:asciiTheme="majorBidi" w:hAnsiTheme="majorBidi" w:cstheme="majorBidi"/>
          <w:sz w:val="24"/>
          <w:szCs w:val="24"/>
          <w:lang w:bidi="ar-EG"/>
        </w:rPr>
        <w:t>Cascio, W. F. (2001). Managing human resources: Productivity, quality of work life, profits (6th ed.). McGraw-Hill.</w:t>
      </w:r>
    </w:p>
    <w:p w:rsidR="00DF7869" w:rsidRPr="00DF7869" w:rsidRDefault="00DF7869" w:rsidP="00DF7869">
      <w:pPr>
        <w:pStyle w:val="ListParagraph"/>
        <w:numPr>
          <w:ilvl w:val="0"/>
          <w:numId w:val="83"/>
        </w:numPr>
        <w:spacing w:line="240" w:lineRule="auto"/>
        <w:rPr>
          <w:rFonts w:asciiTheme="majorBidi" w:hAnsiTheme="majorBidi" w:cstheme="majorBidi"/>
          <w:sz w:val="24"/>
          <w:szCs w:val="24"/>
          <w:lang w:bidi="ar-EG"/>
        </w:rPr>
      </w:pPr>
      <w:r w:rsidRPr="00DF7869">
        <w:rPr>
          <w:rFonts w:asciiTheme="majorBidi" w:hAnsiTheme="majorBidi" w:cstheme="majorBidi"/>
          <w:sz w:val="24"/>
          <w:szCs w:val="24"/>
          <w:lang w:bidi="ar-EG"/>
        </w:rPr>
        <w:t>Luthans, F. (2005). Organizational behavior (10th ed.). McGraw-Hill.</w:t>
      </w:r>
    </w:p>
    <w:p w:rsidR="00DF7869" w:rsidRPr="00DF7869" w:rsidRDefault="00DF7869" w:rsidP="00DF7869">
      <w:pPr>
        <w:pStyle w:val="ListParagraph"/>
        <w:numPr>
          <w:ilvl w:val="0"/>
          <w:numId w:val="83"/>
        </w:numPr>
        <w:spacing w:line="240" w:lineRule="auto"/>
        <w:rPr>
          <w:rFonts w:asciiTheme="majorBidi" w:hAnsiTheme="majorBidi" w:cstheme="majorBidi"/>
          <w:sz w:val="24"/>
          <w:szCs w:val="24"/>
          <w:lang w:bidi="ar-EG"/>
        </w:rPr>
      </w:pPr>
      <w:r w:rsidRPr="00DF7869">
        <w:rPr>
          <w:rFonts w:asciiTheme="majorBidi" w:hAnsiTheme="majorBidi" w:cstheme="majorBidi"/>
          <w:sz w:val="24"/>
          <w:szCs w:val="24"/>
          <w:lang w:bidi="ar-EG"/>
        </w:rPr>
        <w:t>Rethinam, G. S., &amp; Ismail, M. (2008). Constructs of quality of work life: A perspective of information and technology professionals. European Journal of Social Sciences, 7(1), 58–70.</w:t>
      </w:r>
    </w:p>
    <w:p w:rsidR="00DF7869" w:rsidRPr="00DF7869" w:rsidRDefault="00DF7869" w:rsidP="00DF7869">
      <w:pPr>
        <w:pStyle w:val="ListParagraph"/>
        <w:numPr>
          <w:ilvl w:val="0"/>
          <w:numId w:val="83"/>
        </w:numPr>
        <w:spacing w:line="240" w:lineRule="auto"/>
        <w:rPr>
          <w:rFonts w:asciiTheme="majorBidi" w:hAnsiTheme="majorBidi" w:cstheme="majorBidi"/>
          <w:sz w:val="24"/>
          <w:szCs w:val="24"/>
          <w:lang w:bidi="ar-EG"/>
        </w:rPr>
      </w:pPr>
      <w:r w:rsidRPr="00DF7869">
        <w:rPr>
          <w:rFonts w:asciiTheme="majorBidi" w:hAnsiTheme="majorBidi" w:cstheme="majorBidi"/>
          <w:sz w:val="24"/>
          <w:szCs w:val="24"/>
          <w:lang w:bidi="ar-EG"/>
        </w:rPr>
        <w:t>Sirgy, M. J., Efraty, D., Siegel, P., &amp; Lee, D. J. (2011). A new measure of quality of work life (QWL) based on need satisfaction and spillover theories. Social Indicators Research, 55(3), 241–302.*</w:t>
      </w:r>
    </w:p>
    <w:p w:rsidR="00DF7869" w:rsidRPr="00DF7869" w:rsidRDefault="00DF7869" w:rsidP="00DF7869">
      <w:pPr>
        <w:pStyle w:val="ListParagraph"/>
        <w:numPr>
          <w:ilvl w:val="0"/>
          <w:numId w:val="83"/>
        </w:numPr>
        <w:spacing w:line="240" w:lineRule="auto"/>
        <w:rPr>
          <w:rFonts w:asciiTheme="majorBidi" w:hAnsiTheme="majorBidi" w:cstheme="majorBidi"/>
          <w:sz w:val="24"/>
          <w:szCs w:val="24"/>
          <w:lang w:bidi="ar-EG"/>
        </w:rPr>
      </w:pPr>
      <w:r w:rsidRPr="00DF7869">
        <w:rPr>
          <w:rFonts w:asciiTheme="majorBidi" w:hAnsiTheme="majorBidi" w:cstheme="majorBidi"/>
          <w:sz w:val="24"/>
          <w:szCs w:val="24"/>
          <w:lang w:bidi="ar-EG"/>
        </w:rPr>
        <w:t>Adams, J. S. (1965). Inequity in social exchange. In L. Berkowitz (Ed.), Advances in experimental social psychology (Vol. 2, pp. 267–299). Academic Press.</w:t>
      </w:r>
    </w:p>
    <w:p w:rsidR="00DF7869" w:rsidRPr="00DF7869" w:rsidRDefault="00DF7869" w:rsidP="00DF7869">
      <w:pPr>
        <w:pStyle w:val="ListParagraph"/>
        <w:numPr>
          <w:ilvl w:val="0"/>
          <w:numId w:val="83"/>
        </w:numPr>
        <w:spacing w:line="240" w:lineRule="auto"/>
        <w:rPr>
          <w:rFonts w:asciiTheme="majorBidi" w:hAnsiTheme="majorBidi" w:cstheme="majorBidi"/>
          <w:sz w:val="24"/>
          <w:szCs w:val="24"/>
          <w:lang w:bidi="ar-EG"/>
        </w:rPr>
      </w:pPr>
      <w:r w:rsidRPr="00DF7869">
        <w:rPr>
          <w:rFonts w:asciiTheme="majorBidi" w:hAnsiTheme="majorBidi" w:cstheme="majorBidi"/>
          <w:sz w:val="24"/>
          <w:szCs w:val="24"/>
          <w:lang w:bidi="ar-EG"/>
        </w:rPr>
        <w:lastRenderedPageBreak/>
        <w:t>Herzberg, F. (1966). Work and the nature of man. World Publishing Company.</w:t>
      </w:r>
    </w:p>
    <w:p w:rsidR="00DF7869" w:rsidRPr="00DF7869" w:rsidRDefault="00DF7869" w:rsidP="00DF7869">
      <w:pPr>
        <w:pStyle w:val="ListParagraph"/>
        <w:numPr>
          <w:ilvl w:val="0"/>
          <w:numId w:val="83"/>
        </w:numPr>
        <w:spacing w:line="240" w:lineRule="auto"/>
        <w:rPr>
          <w:rFonts w:asciiTheme="majorBidi" w:hAnsiTheme="majorBidi" w:cstheme="majorBidi"/>
          <w:sz w:val="24"/>
          <w:szCs w:val="24"/>
          <w:lang w:bidi="ar-EG"/>
        </w:rPr>
      </w:pPr>
      <w:r w:rsidRPr="00DF7869">
        <w:rPr>
          <w:rFonts w:asciiTheme="majorBidi" w:hAnsiTheme="majorBidi" w:cstheme="majorBidi"/>
          <w:sz w:val="24"/>
          <w:szCs w:val="24"/>
          <w:lang w:bidi="ar-EG"/>
        </w:rPr>
        <w:t>Maslow, A. H. (1954). Motivation and personality. Harper &amp; Row.</w:t>
      </w:r>
    </w:p>
    <w:p w:rsidR="00DF7869" w:rsidRPr="00DF7869" w:rsidRDefault="00DF7869" w:rsidP="00DF7869">
      <w:pPr>
        <w:pStyle w:val="ListParagraph"/>
        <w:numPr>
          <w:ilvl w:val="0"/>
          <w:numId w:val="83"/>
        </w:numPr>
        <w:spacing w:line="240" w:lineRule="auto"/>
        <w:rPr>
          <w:rFonts w:asciiTheme="majorBidi" w:hAnsiTheme="majorBidi" w:cstheme="majorBidi"/>
          <w:sz w:val="24"/>
          <w:szCs w:val="24"/>
          <w:lang w:bidi="ar-EG"/>
        </w:rPr>
      </w:pPr>
      <w:r w:rsidRPr="00DF7869">
        <w:rPr>
          <w:rFonts w:asciiTheme="majorBidi" w:hAnsiTheme="majorBidi" w:cstheme="majorBidi"/>
          <w:sz w:val="24"/>
          <w:szCs w:val="24"/>
          <w:lang w:bidi="ar-EG"/>
        </w:rPr>
        <w:t>Robbins, S. P., &amp; Judge, T. A. (2017). Organizational behavior (17th ed.). Pearson.</w:t>
      </w:r>
    </w:p>
    <w:p w:rsidR="00B3664E" w:rsidRDefault="00DF7869" w:rsidP="00DF7869">
      <w:pPr>
        <w:pStyle w:val="ListParagraph"/>
        <w:numPr>
          <w:ilvl w:val="0"/>
          <w:numId w:val="83"/>
        </w:numPr>
        <w:spacing w:line="240" w:lineRule="auto"/>
        <w:rPr>
          <w:rFonts w:asciiTheme="majorBidi" w:hAnsiTheme="majorBidi" w:cstheme="majorBidi"/>
          <w:sz w:val="24"/>
          <w:szCs w:val="24"/>
          <w:lang w:bidi="ar-EG"/>
        </w:rPr>
      </w:pPr>
      <w:r w:rsidRPr="00DF7869">
        <w:rPr>
          <w:rFonts w:asciiTheme="majorBidi" w:hAnsiTheme="majorBidi" w:cstheme="majorBidi"/>
          <w:sz w:val="24"/>
          <w:szCs w:val="24"/>
          <w:lang w:bidi="ar-EG"/>
        </w:rPr>
        <w:t>Greenberg, J. (1990). Organizational justice: Yesterday, today, and tomorrow. Journal of Management, 16(2), 399–432.</w:t>
      </w:r>
    </w:p>
    <w:p w:rsidR="00B368DB" w:rsidRDefault="00B368DB" w:rsidP="00B368DB">
      <w:pPr>
        <w:spacing w:line="240" w:lineRule="auto"/>
        <w:rPr>
          <w:rFonts w:asciiTheme="majorBidi" w:hAnsiTheme="majorBidi" w:cstheme="majorBidi"/>
          <w:sz w:val="24"/>
          <w:szCs w:val="24"/>
          <w:rtl/>
          <w:lang w:bidi="ar-EG"/>
        </w:rPr>
      </w:pPr>
    </w:p>
    <w:p w:rsidR="00B368DB" w:rsidRDefault="00B368DB" w:rsidP="00B368DB">
      <w:pPr>
        <w:spacing w:line="240" w:lineRule="auto"/>
        <w:rPr>
          <w:rFonts w:asciiTheme="majorBidi" w:hAnsiTheme="majorBidi" w:cstheme="majorBidi"/>
          <w:sz w:val="24"/>
          <w:szCs w:val="24"/>
          <w:rtl/>
          <w:lang w:bidi="ar-EG"/>
        </w:rPr>
      </w:pPr>
    </w:p>
    <w:p w:rsidR="00B368DB" w:rsidRDefault="00B368DB" w:rsidP="00B368DB">
      <w:pPr>
        <w:spacing w:line="240" w:lineRule="auto"/>
        <w:rPr>
          <w:rFonts w:asciiTheme="majorBidi" w:hAnsiTheme="majorBidi" w:cstheme="majorBidi"/>
          <w:sz w:val="24"/>
          <w:szCs w:val="24"/>
          <w:rtl/>
          <w:lang w:bidi="ar-EG"/>
        </w:rPr>
      </w:pPr>
    </w:p>
    <w:p w:rsidR="00B368DB" w:rsidRDefault="00B368DB" w:rsidP="00B368DB">
      <w:pPr>
        <w:spacing w:line="240" w:lineRule="auto"/>
        <w:rPr>
          <w:rFonts w:asciiTheme="majorBidi" w:hAnsiTheme="majorBidi" w:cstheme="majorBidi"/>
          <w:sz w:val="24"/>
          <w:szCs w:val="24"/>
          <w:rtl/>
          <w:lang w:bidi="ar-EG"/>
        </w:rPr>
      </w:pPr>
    </w:p>
    <w:p w:rsidR="00B368DB" w:rsidRDefault="00B368DB" w:rsidP="00B368DB">
      <w:pPr>
        <w:spacing w:line="240" w:lineRule="auto"/>
        <w:rPr>
          <w:rFonts w:asciiTheme="majorBidi" w:hAnsiTheme="majorBidi" w:cstheme="majorBidi"/>
          <w:sz w:val="24"/>
          <w:szCs w:val="24"/>
          <w:rtl/>
          <w:lang w:bidi="ar-EG"/>
        </w:rPr>
      </w:pPr>
    </w:p>
    <w:p w:rsidR="00B368DB" w:rsidRDefault="00B368DB" w:rsidP="00B368DB">
      <w:pPr>
        <w:spacing w:line="240" w:lineRule="auto"/>
        <w:rPr>
          <w:rFonts w:asciiTheme="majorBidi" w:hAnsiTheme="majorBidi" w:cstheme="majorBidi"/>
          <w:sz w:val="24"/>
          <w:szCs w:val="24"/>
          <w:rtl/>
          <w:lang w:bidi="ar-EG"/>
        </w:rPr>
      </w:pPr>
    </w:p>
    <w:p w:rsidR="00B368DB" w:rsidRDefault="00B368DB" w:rsidP="00B368DB">
      <w:pPr>
        <w:spacing w:line="240" w:lineRule="auto"/>
        <w:rPr>
          <w:rFonts w:asciiTheme="majorBidi" w:hAnsiTheme="majorBidi" w:cstheme="majorBidi"/>
          <w:sz w:val="24"/>
          <w:szCs w:val="24"/>
          <w:rtl/>
          <w:lang w:bidi="ar-EG"/>
        </w:rPr>
      </w:pPr>
    </w:p>
    <w:p w:rsidR="00B368DB" w:rsidRDefault="00B368DB" w:rsidP="00B368DB">
      <w:pPr>
        <w:spacing w:line="240" w:lineRule="auto"/>
        <w:rPr>
          <w:rFonts w:asciiTheme="majorBidi" w:hAnsiTheme="majorBidi" w:cstheme="majorBidi"/>
          <w:sz w:val="24"/>
          <w:szCs w:val="24"/>
          <w:rtl/>
          <w:lang w:bidi="ar-EG"/>
        </w:rPr>
      </w:pPr>
    </w:p>
    <w:p w:rsidR="00B368DB" w:rsidRDefault="00B368DB" w:rsidP="00B368DB">
      <w:pPr>
        <w:spacing w:line="240" w:lineRule="auto"/>
        <w:rPr>
          <w:rFonts w:asciiTheme="majorBidi" w:hAnsiTheme="majorBidi" w:cstheme="majorBidi"/>
          <w:sz w:val="24"/>
          <w:szCs w:val="24"/>
          <w:rtl/>
          <w:lang w:bidi="ar-EG"/>
        </w:rPr>
      </w:pPr>
    </w:p>
    <w:p w:rsidR="00B368DB" w:rsidRDefault="00B368DB" w:rsidP="00B368DB">
      <w:pPr>
        <w:spacing w:line="240" w:lineRule="auto"/>
        <w:rPr>
          <w:rFonts w:asciiTheme="majorBidi" w:hAnsiTheme="majorBidi" w:cstheme="majorBidi"/>
          <w:sz w:val="24"/>
          <w:szCs w:val="24"/>
          <w:rtl/>
          <w:lang w:bidi="ar-EG"/>
        </w:rPr>
      </w:pPr>
    </w:p>
    <w:p w:rsidR="00B368DB" w:rsidRDefault="00B368DB" w:rsidP="00B368DB">
      <w:pPr>
        <w:spacing w:line="240" w:lineRule="auto"/>
        <w:rPr>
          <w:rFonts w:asciiTheme="majorBidi" w:hAnsiTheme="majorBidi" w:cstheme="majorBidi"/>
          <w:sz w:val="24"/>
          <w:szCs w:val="24"/>
          <w:rtl/>
          <w:lang w:bidi="ar-EG"/>
        </w:rPr>
      </w:pPr>
    </w:p>
    <w:p w:rsidR="00B368DB" w:rsidRDefault="00B368DB" w:rsidP="00B368DB">
      <w:pPr>
        <w:spacing w:line="240" w:lineRule="auto"/>
        <w:rPr>
          <w:rFonts w:asciiTheme="majorBidi" w:hAnsiTheme="majorBidi" w:cstheme="majorBidi"/>
          <w:sz w:val="24"/>
          <w:szCs w:val="24"/>
          <w:rtl/>
          <w:lang w:bidi="ar-EG"/>
        </w:rPr>
      </w:pPr>
    </w:p>
    <w:p w:rsidR="00B368DB" w:rsidRDefault="00B368DB" w:rsidP="00B368DB">
      <w:pPr>
        <w:spacing w:line="240" w:lineRule="auto"/>
        <w:rPr>
          <w:rFonts w:asciiTheme="majorBidi" w:hAnsiTheme="majorBidi" w:cstheme="majorBidi"/>
          <w:sz w:val="24"/>
          <w:szCs w:val="24"/>
          <w:rtl/>
          <w:lang w:bidi="ar-EG"/>
        </w:rPr>
      </w:pPr>
    </w:p>
    <w:p w:rsidR="00B368DB" w:rsidRDefault="00B368DB" w:rsidP="00B368DB">
      <w:pPr>
        <w:spacing w:line="240" w:lineRule="auto"/>
        <w:rPr>
          <w:rFonts w:asciiTheme="majorBidi" w:hAnsiTheme="majorBidi" w:cstheme="majorBidi"/>
          <w:sz w:val="24"/>
          <w:szCs w:val="24"/>
          <w:rtl/>
          <w:lang w:bidi="ar-EG"/>
        </w:rPr>
      </w:pPr>
    </w:p>
    <w:p w:rsidR="00B368DB" w:rsidRDefault="00B368DB" w:rsidP="00B368DB">
      <w:pPr>
        <w:spacing w:line="240" w:lineRule="auto"/>
        <w:rPr>
          <w:rFonts w:asciiTheme="majorBidi" w:hAnsiTheme="majorBidi" w:cstheme="majorBidi"/>
          <w:sz w:val="24"/>
          <w:szCs w:val="24"/>
          <w:rtl/>
          <w:lang w:bidi="ar-EG"/>
        </w:rPr>
      </w:pPr>
    </w:p>
    <w:p w:rsidR="00B368DB" w:rsidRDefault="00B368DB" w:rsidP="00B368DB">
      <w:pPr>
        <w:spacing w:line="240" w:lineRule="auto"/>
        <w:rPr>
          <w:rFonts w:asciiTheme="majorBidi" w:hAnsiTheme="majorBidi" w:cstheme="majorBidi"/>
          <w:sz w:val="24"/>
          <w:szCs w:val="24"/>
          <w:rtl/>
          <w:lang w:bidi="ar-EG"/>
        </w:rPr>
      </w:pPr>
    </w:p>
    <w:p w:rsidR="00B368DB" w:rsidRDefault="00B368DB" w:rsidP="00B368DB">
      <w:pPr>
        <w:spacing w:line="240" w:lineRule="auto"/>
        <w:rPr>
          <w:rFonts w:asciiTheme="majorBidi" w:hAnsiTheme="majorBidi" w:cstheme="majorBidi"/>
          <w:sz w:val="24"/>
          <w:szCs w:val="24"/>
          <w:rtl/>
          <w:lang w:bidi="ar-EG"/>
        </w:rPr>
      </w:pPr>
    </w:p>
    <w:p w:rsidR="00B368DB" w:rsidRDefault="00B368DB" w:rsidP="00B368DB">
      <w:pPr>
        <w:spacing w:line="240" w:lineRule="auto"/>
        <w:rPr>
          <w:rFonts w:asciiTheme="majorBidi" w:hAnsiTheme="majorBidi" w:cstheme="majorBidi"/>
          <w:sz w:val="24"/>
          <w:szCs w:val="24"/>
          <w:rtl/>
          <w:lang w:bidi="ar-EG"/>
        </w:rPr>
      </w:pPr>
    </w:p>
    <w:p w:rsidR="00B368DB" w:rsidRDefault="00B368DB" w:rsidP="00B368DB">
      <w:pPr>
        <w:spacing w:line="240" w:lineRule="auto"/>
        <w:rPr>
          <w:rFonts w:asciiTheme="majorBidi" w:hAnsiTheme="majorBidi" w:cstheme="majorBidi"/>
          <w:sz w:val="24"/>
          <w:szCs w:val="24"/>
          <w:rtl/>
          <w:lang w:bidi="ar-EG"/>
        </w:rPr>
      </w:pPr>
    </w:p>
    <w:p w:rsidR="00B368DB" w:rsidRDefault="00B368DB" w:rsidP="00B368DB">
      <w:pPr>
        <w:spacing w:line="240" w:lineRule="auto"/>
        <w:rPr>
          <w:rFonts w:asciiTheme="majorBidi" w:hAnsiTheme="majorBidi" w:cstheme="majorBidi"/>
          <w:sz w:val="24"/>
          <w:szCs w:val="24"/>
          <w:rtl/>
          <w:lang w:bidi="ar-EG"/>
        </w:rPr>
      </w:pPr>
    </w:p>
    <w:p w:rsidR="00B368DB" w:rsidRDefault="00B368DB" w:rsidP="00B368DB">
      <w:pPr>
        <w:spacing w:line="240" w:lineRule="auto"/>
        <w:rPr>
          <w:rFonts w:asciiTheme="majorBidi" w:hAnsiTheme="majorBidi" w:cstheme="majorBidi"/>
          <w:sz w:val="24"/>
          <w:szCs w:val="24"/>
          <w:rtl/>
          <w:lang w:bidi="ar-EG"/>
        </w:rPr>
      </w:pPr>
    </w:p>
    <w:p w:rsidR="00B368DB" w:rsidRDefault="00B368DB" w:rsidP="00B368DB">
      <w:pPr>
        <w:spacing w:line="240" w:lineRule="auto"/>
        <w:rPr>
          <w:rFonts w:asciiTheme="majorBidi" w:hAnsiTheme="majorBidi" w:cstheme="majorBidi"/>
          <w:sz w:val="24"/>
          <w:szCs w:val="24"/>
          <w:rtl/>
          <w:lang w:bidi="ar-EG"/>
        </w:rPr>
      </w:pPr>
    </w:p>
    <w:p w:rsidR="00B368DB" w:rsidRDefault="00B368DB" w:rsidP="00B368DB">
      <w:pPr>
        <w:spacing w:line="240" w:lineRule="auto"/>
        <w:rPr>
          <w:rFonts w:asciiTheme="majorBidi" w:hAnsiTheme="majorBidi" w:cstheme="majorBidi"/>
          <w:sz w:val="24"/>
          <w:szCs w:val="24"/>
          <w:rtl/>
          <w:lang w:bidi="ar-EG"/>
        </w:rPr>
      </w:pPr>
    </w:p>
    <w:p w:rsidR="00B368DB" w:rsidRDefault="00B368DB" w:rsidP="00B368DB">
      <w:pPr>
        <w:spacing w:line="240" w:lineRule="auto"/>
        <w:rPr>
          <w:rFonts w:asciiTheme="majorBidi" w:hAnsiTheme="majorBidi" w:cstheme="majorBidi"/>
          <w:sz w:val="24"/>
          <w:szCs w:val="24"/>
          <w:rtl/>
          <w:lang w:bidi="ar-EG"/>
        </w:rPr>
      </w:pPr>
    </w:p>
    <w:p w:rsidR="00B368DB" w:rsidRDefault="00B368DB" w:rsidP="00B368DB">
      <w:pPr>
        <w:spacing w:line="240" w:lineRule="auto"/>
        <w:rPr>
          <w:rFonts w:asciiTheme="majorBidi" w:hAnsiTheme="majorBidi" w:cstheme="majorBidi"/>
          <w:sz w:val="24"/>
          <w:szCs w:val="24"/>
          <w:rtl/>
          <w:lang w:bidi="ar-EG"/>
        </w:rPr>
      </w:pPr>
    </w:p>
    <w:p w:rsidR="00B368DB" w:rsidRDefault="00B368DB" w:rsidP="00B368DB">
      <w:pPr>
        <w:spacing w:line="240" w:lineRule="auto"/>
        <w:rPr>
          <w:rFonts w:asciiTheme="majorBidi" w:hAnsiTheme="majorBidi" w:cstheme="majorBidi"/>
          <w:sz w:val="24"/>
          <w:szCs w:val="24"/>
          <w:rtl/>
          <w:lang w:bidi="ar-EG"/>
        </w:rPr>
      </w:pPr>
    </w:p>
    <w:p w:rsidR="00B368DB" w:rsidRDefault="00B368DB" w:rsidP="00B368DB">
      <w:pPr>
        <w:spacing w:line="240" w:lineRule="auto"/>
        <w:rPr>
          <w:rFonts w:asciiTheme="majorBidi" w:hAnsiTheme="majorBidi" w:cstheme="majorBidi"/>
          <w:sz w:val="24"/>
          <w:szCs w:val="24"/>
          <w:rtl/>
          <w:lang w:bidi="ar-EG"/>
        </w:rPr>
      </w:pPr>
    </w:p>
    <w:p w:rsidR="00B368DB" w:rsidRDefault="00B368DB" w:rsidP="00713D20">
      <w:pPr>
        <w:pStyle w:val="Heading1"/>
        <w:rPr>
          <w:rtl/>
          <w:lang w:bidi="ar-EG"/>
        </w:rPr>
      </w:pPr>
      <w:bookmarkStart w:id="80" w:name="_Toc222341835"/>
      <w:r>
        <w:rPr>
          <w:rFonts w:hint="cs"/>
          <w:rtl/>
          <w:lang w:bidi="ar-EG"/>
        </w:rPr>
        <w:lastRenderedPageBreak/>
        <w:t>الملاحق</w:t>
      </w:r>
      <w:bookmarkEnd w:id="80"/>
    </w:p>
    <w:p w:rsidR="00561B5C" w:rsidRPr="004D6A28" w:rsidRDefault="00561B5C" w:rsidP="00561B5C">
      <w:pPr>
        <w:bidi/>
        <w:rPr>
          <w:rFonts w:ascii="Simplified Arabic" w:hAnsi="Simplified Arabic" w:cs="Simplified Arabic"/>
          <w:b/>
          <w:bCs/>
          <w:sz w:val="28"/>
          <w:szCs w:val="28"/>
        </w:rPr>
      </w:pPr>
      <w:r w:rsidRPr="004D6A28">
        <w:rPr>
          <w:rFonts w:ascii="Simplified Arabic" w:hAnsi="Simplified Arabic" w:cs="Simplified Arabic"/>
          <w:b/>
          <w:bCs/>
          <w:sz w:val="28"/>
          <w:szCs w:val="28"/>
          <w:rtl/>
        </w:rPr>
        <w:t>أهمية بيئة العمل وأثرها على أداء الموظفين</w:t>
      </w:r>
    </w:p>
    <w:p w:rsidR="00561B5C" w:rsidRPr="004D6A28" w:rsidRDefault="00561B5C" w:rsidP="00561B5C">
      <w:pPr>
        <w:bidi/>
        <w:rPr>
          <w:rFonts w:ascii="Simplified Arabic" w:hAnsi="Simplified Arabic" w:cs="Simplified Arabic"/>
          <w:b/>
          <w:bCs/>
          <w:sz w:val="28"/>
          <w:szCs w:val="28"/>
        </w:rPr>
      </w:pPr>
      <w:r w:rsidRPr="004D6A28">
        <w:rPr>
          <w:rFonts w:ascii="Simplified Arabic" w:hAnsi="Simplified Arabic" w:cs="Simplified Arabic"/>
          <w:b/>
          <w:bCs/>
          <w:sz w:val="28"/>
          <w:szCs w:val="28"/>
          <w:rtl/>
        </w:rPr>
        <w:t>عزيزي/عزيزتي المشارك</w:t>
      </w:r>
      <w:r w:rsidRPr="004D6A28">
        <w:rPr>
          <w:rFonts w:ascii="Simplified Arabic" w:hAnsi="Simplified Arabic" w:cs="Simplified Arabic"/>
          <w:b/>
          <w:bCs/>
          <w:sz w:val="28"/>
          <w:szCs w:val="28"/>
        </w:rPr>
        <w:t>:</w:t>
      </w:r>
    </w:p>
    <w:p w:rsidR="00561B5C" w:rsidRPr="004D6A28" w:rsidRDefault="00561B5C" w:rsidP="00561B5C">
      <w:pPr>
        <w:bidi/>
        <w:rPr>
          <w:rFonts w:ascii="Simplified Arabic" w:hAnsi="Simplified Arabic" w:cs="Simplified Arabic"/>
          <w:sz w:val="28"/>
          <w:szCs w:val="28"/>
        </w:rPr>
      </w:pPr>
      <w:r w:rsidRPr="004D6A28">
        <w:rPr>
          <w:rFonts w:ascii="Simplified Arabic" w:hAnsi="Simplified Arabic" w:cs="Simplified Arabic"/>
          <w:sz w:val="28"/>
          <w:szCs w:val="28"/>
          <w:rtl/>
        </w:rPr>
        <w:t>تهدف هذه الاستبانة إلى جمع بيانات علمية لأغراض بحثية فقط، وذلك لدراسة أثر بيئة العمل على أداء الموظفين في المؤسسات داخل المملكة العربية السعودية</w:t>
      </w:r>
      <w:r w:rsidRPr="004D6A28">
        <w:rPr>
          <w:rFonts w:ascii="Simplified Arabic" w:hAnsi="Simplified Arabic" w:cs="Simplified Arabic"/>
          <w:sz w:val="28"/>
          <w:szCs w:val="28"/>
        </w:rPr>
        <w:t>.</w:t>
      </w:r>
      <w:r w:rsidRPr="004D6A28">
        <w:rPr>
          <w:rFonts w:ascii="Simplified Arabic" w:hAnsi="Simplified Arabic" w:cs="Simplified Arabic"/>
          <w:sz w:val="28"/>
          <w:szCs w:val="28"/>
        </w:rPr>
        <w:br/>
      </w:r>
      <w:r w:rsidRPr="004D6A28">
        <w:rPr>
          <w:rFonts w:ascii="Simplified Arabic" w:hAnsi="Simplified Arabic" w:cs="Simplified Arabic"/>
          <w:sz w:val="28"/>
          <w:szCs w:val="28"/>
          <w:rtl/>
        </w:rPr>
        <w:t>جميع المعلومات سرية وسوف تستخدم لأغراض البحث العلمي فقط</w:t>
      </w:r>
      <w:r w:rsidRPr="004D6A28">
        <w:rPr>
          <w:rFonts w:ascii="Simplified Arabic" w:hAnsi="Simplified Arabic" w:cs="Simplified Arabic"/>
          <w:sz w:val="28"/>
          <w:szCs w:val="28"/>
        </w:rPr>
        <w:t>.</w:t>
      </w:r>
    </w:p>
    <w:p w:rsidR="00561B5C" w:rsidRPr="004D6A28" w:rsidRDefault="00561B5C" w:rsidP="00561B5C">
      <w:pPr>
        <w:bidi/>
        <w:rPr>
          <w:rFonts w:ascii="Simplified Arabic" w:hAnsi="Simplified Arabic" w:cs="Simplified Arabic"/>
          <w:sz w:val="28"/>
          <w:szCs w:val="28"/>
        </w:rPr>
      </w:pPr>
      <w:r w:rsidRPr="004D6A28">
        <w:rPr>
          <w:rFonts w:ascii="Simplified Arabic" w:hAnsi="Simplified Arabic" w:cs="Simplified Arabic"/>
          <w:sz w:val="28"/>
          <w:szCs w:val="28"/>
          <w:rtl/>
        </w:rPr>
        <w:t>يرجى وضع علامة (</w:t>
      </w:r>
      <w:r w:rsidRPr="004D6A28">
        <w:rPr>
          <w:rFonts w:ascii="Segoe UI Symbol" w:hAnsi="Segoe UI Symbol" w:cs="Segoe UI Symbol" w:hint="cs"/>
          <w:sz w:val="28"/>
          <w:szCs w:val="28"/>
          <w:rtl/>
        </w:rPr>
        <w:t>✔</w:t>
      </w:r>
      <w:r w:rsidRPr="004D6A28">
        <w:rPr>
          <w:rFonts w:ascii="Simplified Arabic" w:hAnsi="Simplified Arabic" w:cs="Simplified Arabic"/>
          <w:sz w:val="28"/>
          <w:szCs w:val="28"/>
          <w:rtl/>
        </w:rPr>
        <w:t xml:space="preserve">) </w:t>
      </w:r>
      <w:r w:rsidRPr="004D6A28">
        <w:rPr>
          <w:rFonts w:ascii="Simplified Arabic" w:hAnsi="Simplified Arabic" w:cs="Simplified Arabic" w:hint="cs"/>
          <w:sz w:val="28"/>
          <w:szCs w:val="28"/>
          <w:rtl/>
        </w:rPr>
        <w:t>أمام</w:t>
      </w:r>
      <w:r w:rsidRPr="004D6A28">
        <w:rPr>
          <w:rFonts w:ascii="Simplified Arabic" w:hAnsi="Simplified Arabic" w:cs="Simplified Arabic"/>
          <w:sz w:val="28"/>
          <w:szCs w:val="28"/>
          <w:rtl/>
        </w:rPr>
        <w:t xml:space="preserve"> </w:t>
      </w:r>
      <w:r w:rsidRPr="004D6A28">
        <w:rPr>
          <w:rFonts w:ascii="Simplified Arabic" w:hAnsi="Simplified Arabic" w:cs="Simplified Arabic" w:hint="cs"/>
          <w:sz w:val="28"/>
          <w:szCs w:val="28"/>
          <w:rtl/>
        </w:rPr>
        <w:t>الخيار</w:t>
      </w:r>
      <w:r w:rsidRPr="004D6A28">
        <w:rPr>
          <w:rFonts w:ascii="Simplified Arabic" w:hAnsi="Simplified Arabic" w:cs="Simplified Arabic"/>
          <w:sz w:val="28"/>
          <w:szCs w:val="28"/>
          <w:rtl/>
        </w:rPr>
        <w:t xml:space="preserve"> </w:t>
      </w:r>
      <w:r w:rsidRPr="004D6A28">
        <w:rPr>
          <w:rFonts w:ascii="Simplified Arabic" w:hAnsi="Simplified Arabic" w:cs="Simplified Arabic" w:hint="cs"/>
          <w:sz w:val="28"/>
          <w:szCs w:val="28"/>
          <w:rtl/>
        </w:rPr>
        <w:t>المناسب</w:t>
      </w:r>
      <w:r w:rsidRPr="004D6A28">
        <w:rPr>
          <w:rFonts w:ascii="Simplified Arabic" w:hAnsi="Simplified Arabic" w:cs="Simplified Arabic"/>
          <w:sz w:val="28"/>
          <w:szCs w:val="28"/>
        </w:rPr>
        <w:t>.</w:t>
      </w:r>
    </w:p>
    <w:p w:rsidR="00561B5C" w:rsidRPr="004D6A28" w:rsidRDefault="00561B5C" w:rsidP="00561B5C">
      <w:pPr>
        <w:bidi/>
        <w:rPr>
          <w:rFonts w:ascii="Simplified Arabic" w:hAnsi="Simplified Arabic" w:cs="Simplified Arabic"/>
          <w:b/>
          <w:bCs/>
          <w:sz w:val="28"/>
          <w:szCs w:val="28"/>
        </w:rPr>
      </w:pPr>
      <w:r w:rsidRPr="004D6A28">
        <w:rPr>
          <w:rFonts w:ascii="Simplified Arabic" w:hAnsi="Simplified Arabic" w:cs="Simplified Arabic"/>
          <w:b/>
          <w:bCs/>
          <w:sz w:val="28"/>
          <w:szCs w:val="28"/>
          <w:rtl/>
        </w:rPr>
        <w:t>أولاً: البيانات الديموغرافية</w:t>
      </w:r>
    </w:p>
    <w:p w:rsidR="00561B5C" w:rsidRPr="004D6A28" w:rsidRDefault="00561B5C" w:rsidP="00561B5C">
      <w:pPr>
        <w:bidi/>
        <w:rPr>
          <w:rFonts w:ascii="Simplified Arabic" w:hAnsi="Simplified Arabic" w:cs="Simplified Arabic"/>
          <w:sz w:val="28"/>
          <w:szCs w:val="28"/>
        </w:rPr>
      </w:pPr>
      <w:r>
        <w:rPr>
          <w:rFonts w:ascii="Simplified Arabic" w:hAnsi="Simplified Arabic" w:cs="Simplified Arabic" w:hint="cs"/>
          <w:sz w:val="28"/>
          <w:szCs w:val="28"/>
          <w:rtl/>
        </w:rPr>
        <w:t xml:space="preserve">1. </w:t>
      </w:r>
      <w:r w:rsidRPr="004D6A28">
        <w:rPr>
          <w:rFonts w:ascii="Simplified Arabic" w:hAnsi="Simplified Arabic" w:cs="Simplified Arabic"/>
          <w:sz w:val="28"/>
          <w:szCs w:val="28"/>
          <w:rtl/>
        </w:rPr>
        <w:t>الجنس</w:t>
      </w:r>
      <w:r w:rsidRPr="004D6A28">
        <w:rPr>
          <w:rFonts w:ascii="Simplified Arabic" w:hAnsi="Simplified Arabic" w:cs="Simplified Arabic"/>
          <w:sz w:val="28"/>
          <w:szCs w:val="28"/>
        </w:rPr>
        <w:t>:</w:t>
      </w:r>
      <w:r w:rsidRPr="004D6A28">
        <w:rPr>
          <w:rFonts w:ascii="Simplified Arabic" w:hAnsi="Simplified Arabic" w:cs="Simplified Arabic"/>
          <w:sz w:val="28"/>
          <w:szCs w:val="28"/>
        </w:rPr>
        <w:br/>
      </w:r>
      <w:r w:rsidRPr="004D6A28">
        <w:rPr>
          <w:rFonts w:ascii="Segoe UI Symbol" w:hAnsi="Segoe UI Symbol" w:cs="Segoe UI Symbol"/>
          <w:sz w:val="28"/>
          <w:szCs w:val="28"/>
        </w:rPr>
        <w:t>☐</w:t>
      </w:r>
      <w:r>
        <w:rPr>
          <w:rFonts w:ascii="Simplified Arabic" w:hAnsi="Simplified Arabic" w:cs="Simplified Arabic" w:hint="cs"/>
          <w:sz w:val="28"/>
          <w:szCs w:val="28"/>
          <w:rtl/>
        </w:rPr>
        <w:t xml:space="preserve"> </w:t>
      </w:r>
      <w:r w:rsidRPr="004D6A28">
        <w:rPr>
          <w:rFonts w:ascii="Simplified Arabic" w:hAnsi="Simplified Arabic" w:cs="Simplified Arabic"/>
          <w:sz w:val="28"/>
          <w:szCs w:val="28"/>
          <w:rtl/>
        </w:rPr>
        <w:t>ذكر</w:t>
      </w:r>
      <w:r w:rsidRPr="004D6A28">
        <w:rPr>
          <w:rFonts w:ascii="Simplified Arabic" w:hAnsi="Simplified Arabic" w:cs="Simplified Arabic"/>
          <w:sz w:val="28"/>
          <w:szCs w:val="28"/>
        </w:rPr>
        <w:br/>
      </w:r>
      <w:r w:rsidRPr="004D6A28">
        <w:rPr>
          <w:rFonts w:ascii="Segoe UI Symbol" w:hAnsi="Segoe UI Symbol" w:cs="Segoe UI Symbol"/>
          <w:sz w:val="28"/>
          <w:szCs w:val="28"/>
        </w:rPr>
        <w:t>☐</w:t>
      </w:r>
      <w:r>
        <w:rPr>
          <w:rFonts w:ascii="Simplified Arabic" w:hAnsi="Simplified Arabic" w:cs="Simplified Arabic" w:hint="cs"/>
          <w:sz w:val="28"/>
          <w:szCs w:val="28"/>
          <w:rtl/>
        </w:rPr>
        <w:t xml:space="preserve"> </w:t>
      </w:r>
      <w:r w:rsidRPr="004D6A28">
        <w:rPr>
          <w:rFonts w:ascii="Simplified Arabic" w:hAnsi="Simplified Arabic" w:cs="Simplified Arabic"/>
          <w:sz w:val="28"/>
          <w:szCs w:val="28"/>
          <w:rtl/>
        </w:rPr>
        <w:t>أنثى</w:t>
      </w:r>
    </w:p>
    <w:p w:rsidR="00561B5C" w:rsidRPr="004D6A28" w:rsidRDefault="00561B5C" w:rsidP="00561B5C">
      <w:pPr>
        <w:bidi/>
        <w:rPr>
          <w:rFonts w:ascii="Simplified Arabic" w:hAnsi="Simplified Arabic" w:cs="Simplified Arabic"/>
          <w:sz w:val="28"/>
          <w:szCs w:val="28"/>
        </w:rPr>
      </w:pPr>
      <w:r>
        <w:rPr>
          <w:rFonts w:ascii="Simplified Arabic" w:hAnsi="Simplified Arabic" w:cs="Simplified Arabic" w:hint="cs"/>
          <w:sz w:val="28"/>
          <w:szCs w:val="28"/>
          <w:rtl/>
        </w:rPr>
        <w:t xml:space="preserve">2. </w:t>
      </w:r>
      <w:r w:rsidRPr="004D6A28">
        <w:rPr>
          <w:rFonts w:ascii="Simplified Arabic" w:hAnsi="Simplified Arabic" w:cs="Simplified Arabic"/>
          <w:sz w:val="28"/>
          <w:szCs w:val="28"/>
          <w:rtl/>
        </w:rPr>
        <w:t>العمر</w:t>
      </w:r>
      <w:r w:rsidRPr="004D6A28">
        <w:rPr>
          <w:rFonts w:ascii="Simplified Arabic" w:hAnsi="Simplified Arabic" w:cs="Simplified Arabic"/>
          <w:sz w:val="28"/>
          <w:szCs w:val="28"/>
        </w:rPr>
        <w:t>:</w:t>
      </w:r>
      <w:r w:rsidRPr="004D6A28">
        <w:rPr>
          <w:rFonts w:ascii="Simplified Arabic" w:hAnsi="Simplified Arabic" w:cs="Simplified Arabic"/>
          <w:sz w:val="28"/>
          <w:szCs w:val="28"/>
        </w:rPr>
        <w:br/>
      </w:r>
      <w:r w:rsidRPr="004D6A28">
        <w:rPr>
          <w:rFonts w:ascii="Segoe UI Symbol" w:hAnsi="Segoe UI Symbol" w:cs="Segoe UI Symbol"/>
          <w:sz w:val="28"/>
          <w:szCs w:val="28"/>
        </w:rPr>
        <w:t>☐</w:t>
      </w:r>
      <w:r>
        <w:rPr>
          <w:rFonts w:ascii="Simplified Arabic" w:hAnsi="Simplified Arabic" w:cs="Simplified Arabic" w:hint="cs"/>
          <w:sz w:val="28"/>
          <w:szCs w:val="28"/>
          <w:rtl/>
        </w:rPr>
        <w:t xml:space="preserve"> </w:t>
      </w:r>
      <w:r w:rsidRPr="004D6A28">
        <w:rPr>
          <w:rFonts w:ascii="Simplified Arabic" w:hAnsi="Simplified Arabic" w:cs="Simplified Arabic"/>
          <w:sz w:val="28"/>
          <w:szCs w:val="28"/>
          <w:rtl/>
        </w:rPr>
        <w:t>أقل من 25 سنة</w:t>
      </w:r>
      <w:r w:rsidRPr="004D6A28">
        <w:rPr>
          <w:rFonts w:ascii="Simplified Arabic" w:hAnsi="Simplified Arabic" w:cs="Simplified Arabic"/>
          <w:sz w:val="28"/>
          <w:szCs w:val="28"/>
        </w:rPr>
        <w:br/>
      </w:r>
      <w:r w:rsidRPr="004D6A28">
        <w:rPr>
          <w:rFonts w:ascii="Segoe UI Symbol" w:hAnsi="Segoe UI Symbol" w:cs="Segoe UI Symbol"/>
          <w:sz w:val="28"/>
          <w:szCs w:val="28"/>
        </w:rPr>
        <w:t>☐</w:t>
      </w:r>
      <w:r>
        <w:rPr>
          <w:rFonts w:ascii="Simplified Arabic" w:hAnsi="Simplified Arabic" w:cs="Simplified Arabic" w:hint="cs"/>
          <w:sz w:val="28"/>
          <w:szCs w:val="28"/>
          <w:rtl/>
        </w:rPr>
        <w:t xml:space="preserve"> 25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35</w:t>
      </w:r>
      <w:r w:rsidRPr="004D6A28">
        <w:rPr>
          <w:rFonts w:ascii="Simplified Arabic" w:hAnsi="Simplified Arabic" w:cs="Simplified Arabic"/>
          <w:sz w:val="28"/>
          <w:szCs w:val="28"/>
        </w:rPr>
        <w:br/>
      </w:r>
      <w:r w:rsidRPr="004D6A28">
        <w:rPr>
          <w:rFonts w:ascii="Segoe UI Symbol" w:hAnsi="Segoe UI Symbol" w:cs="Segoe UI Symbol"/>
          <w:sz w:val="28"/>
          <w:szCs w:val="28"/>
        </w:rPr>
        <w:t>☐</w:t>
      </w:r>
      <w:r>
        <w:rPr>
          <w:rFonts w:ascii="Simplified Arabic" w:hAnsi="Simplified Arabic" w:cs="Simplified Arabic" w:hint="cs"/>
          <w:sz w:val="28"/>
          <w:szCs w:val="28"/>
          <w:rtl/>
        </w:rPr>
        <w:t xml:space="preserve">  35 -</w:t>
      </w:r>
      <w:r w:rsidRPr="004D6A28">
        <w:rPr>
          <w:rFonts w:ascii="Simplified Arabic" w:hAnsi="Simplified Arabic" w:cs="Simplified Arabic"/>
          <w:sz w:val="28"/>
          <w:szCs w:val="28"/>
          <w:rtl/>
        </w:rPr>
        <w:t xml:space="preserve"> 45</w:t>
      </w:r>
      <w:r w:rsidRPr="004D6A28">
        <w:rPr>
          <w:rFonts w:ascii="Simplified Arabic" w:hAnsi="Simplified Arabic" w:cs="Simplified Arabic"/>
          <w:sz w:val="28"/>
          <w:szCs w:val="28"/>
        </w:rPr>
        <w:br/>
      </w:r>
      <w:r w:rsidRPr="004D6A28">
        <w:rPr>
          <w:rFonts w:ascii="Segoe UI Symbol" w:hAnsi="Segoe UI Symbol" w:cs="Segoe UI Symbol"/>
          <w:sz w:val="28"/>
          <w:szCs w:val="28"/>
        </w:rPr>
        <w:t>☐</w:t>
      </w:r>
      <w:r>
        <w:rPr>
          <w:rFonts w:ascii="Simplified Arabic" w:hAnsi="Simplified Arabic" w:cs="Simplified Arabic" w:hint="cs"/>
          <w:sz w:val="28"/>
          <w:szCs w:val="28"/>
          <w:rtl/>
        </w:rPr>
        <w:t xml:space="preserve"> 45 </w:t>
      </w:r>
      <w:r w:rsidRPr="004D6A28">
        <w:rPr>
          <w:rFonts w:ascii="Simplified Arabic" w:hAnsi="Simplified Arabic" w:cs="Simplified Arabic"/>
          <w:sz w:val="28"/>
          <w:szCs w:val="28"/>
          <w:rtl/>
        </w:rPr>
        <w:t>سنة فأكثر</w:t>
      </w:r>
    </w:p>
    <w:p w:rsidR="00561B5C" w:rsidRPr="004D6A28" w:rsidRDefault="00561B5C" w:rsidP="00561B5C">
      <w:pPr>
        <w:bidi/>
        <w:rPr>
          <w:rFonts w:ascii="Simplified Arabic" w:hAnsi="Simplified Arabic" w:cs="Simplified Arabic"/>
          <w:sz w:val="28"/>
          <w:szCs w:val="28"/>
        </w:rPr>
      </w:pPr>
      <w:r>
        <w:rPr>
          <w:rFonts w:ascii="Simplified Arabic" w:hAnsi="Simplified Arabic" w:cs="Simplified Arabic" w:hint="cs"/>
          <w:sz w:val="28"/>
          <w:szCs w:val="28"/>
          <w:rtl/>
        </w:rPr>
        <w:t xml:space="preserve">3. </w:t>
      </w:r>
      <w:r w:rsidRPr="004D6A28">
        <w:rPr>
          <w:rFonts w:ascii="Simplified Arabic" w:hAnsi="Simplified Arabic" w:cs="Simplified Arabic"/>
          <w:sz w:val="28"/>
          <w:szCs w:val="28"/>
          <w:rtl/>
        </w:rPr>
        <w:t>المؤهل العلمي</w:t>
      </w:r>
      <w:r w:rsidRPr="004D6A28">
        <w:rPr>
          <w:rFonts w:ascii="Simplified Arabic" w:hAnsi="Simplified Arabic" w:cs="Simplified Arabic"/>
          <w:sz w:val="28"/>
          <w:szCs w:val="28"/>
        </w:rPr>
        <w:t>:</w:t>
      </w:r>
      <w:r w:rsidRPr="004D6A28">
        <w:rPr>
          <w:rFonts w:ascii="Simplified Arabic" w:hAnsi="Simplified Arabic" w:cs="Simplified Arabic"/>
          <w:sz w:val="28"/>
          <w:szCs w:val="28"/>
        </w:rPr>
        <w:br/>
      </w:r>
      <w:r w:rsidRPr="004D6A28">
        <w:rPr>
          <w:rFonts w:ascii="Segoe UI Symbol" w:hAnsi="Segoe UI Symbol" w:cs="Segoe UI Symbol"/>
          <w:sz w:val="28"/>
          <w:szCs w:val="28"/>
        </w:rPr>
        <w:t>☐</w:t>
      </w:r>
      <w:r>
        <w:rPr>
          <w:rFonts w:ascii="Simplified Arabic" w:hAnsi="Simplified Arabic" w:cs="Simplified Arabic" w:hint="cs"/>
          <w:sz w:val="28"/>
          <w:szCs w:val="28"/>
          <w:rtl/>
        </w:rPr>
        <w:t xml:space="preserve"> </w:t>
      </w:r>
      <w:r w:rsidRPr="004D6A28">
        <w:rPr>
          <w:rFonts w:ascii="Simplified Arabic" w:hAnsi="Simplified Arabic" w:cs="Simplified Arabic"/>
          <w:sz w:val="28"/>
          <w:szCs w:val="28"/>
          <w:rtl/>
        </w:rPr>
        <w:t>ثانوي</w:t>
      </w:r>
      <w:r w:rsidRPr="004D6A28">
        <w:rPr>
          <w:rFonts w:ascii="Simplified Arabic" w:hAnsi="Simplified Arabic" w:cs="Simplified Arabic"/>
          <w:sz w:val="28"/>
          <w:szCs w:val="28"/>
        </w:rPr>
        <w:br/>
      </w:r>
      <w:r w:rsidRPr="004D6A28">
        <w:rPr>
          <w:rFonts w:ascii="Segoe UI Symbol" w:hAnsi="Segoe UI Symbol" w:cs="Segoe UI Symbol"/>
          <w:sz w:val="28"/>
          <w:szCs w:val="28"/>
        </w:rPr>
        <w:t>☐</w:t>
      </w:r>
      <w:r>
        <w:rPr>
          <w:rFonts w:ascii="Simplified Arabic" w:hAnsi="Simplified Arabic" w:cs="Simplified Arabic" w:hint="cs"/>
          <w:sz w:val="28"/>
          <w:szCs w:val="28"/>
          <w:rtl/>
        </w:rPr>
        <w:t xml:space="preserve"> </w:t>
      </w:r>
      <w:r w:rsidRPr="004D6A28">
        <w:rPr>
          <w:rFonts w:ascii="Simplified Arabic" w:hAnsi="Simplified Arabic" w:cs="Simplified Arabic"/>
          <w:sz w:val="28"/>
          <w:szCs w:val="28"/>
          <w:rtl/>
        </w:rPr>
        <w:t>دبلوم</w:t>
      </w:r>
      <w:r w:rsidRPr="004D6A28">
        <w:rPr>
          <w:rFonts w:ascii="Simplified Arabic" w:hAnsi="Simplified Arabic" w:cs="Simplified Arabic"/>
          <w:sz w:val="28"/>
          <w:szCs w:val="28"/>
        </w:rPr>
        <w:br/>
      </w:r>
      <w:r w:rsidRPr="004D6A28">
        <w:rPr>
          <w:rFonts w:ascii="Segoe UI Symbol" w:hAnsi="Segoe UI Symbol" w:cs="Segoe UI Symbol"/>
          <w:sz w:val="28"/>
          <w:szCs w:val="28"/>
        </w:rPr>
        <w:t>☐</w:t>
      </w:r>
      <w:r>
        <w:rPr>
          <w:rFonts w:ascii="Simplified Arabic" w:hAnsi="Simplified Arabic" w:cs="Simplified Arabic" w:hint="cs"/>
          <w:sz w:val="28"/>
          <w:szCs w:val="28"/>
          <w:rtl/>
        </w:rPr>
        <w:t xml:space="preserve"> </w:t>
      </w:r>
      <w:r w:rsidRPr="004D6A28">
        <w:rPr>
          <w:rFonts w:ascii="Simplified Arabic" w:hAnsi="Simplified Arabic" w:cs="Simplified Arabic"/>
          <w:sz w:val="28"/>
          <w:szCs w:val="28"/>
          <w:rtl/>
        </w:rPr>
        <w:t>بكالوريوس</w:t>
      </w:r>
      <w:r w:rsidRPr="004D6A28">
        <w:rPr>
          <w:rFonts w:ascii="Simplified Arabic" w:hAnsi="Simplified Arabic" w:cs="Simplified Arabic"/>
          <w:sz w:val="28"/>
          <w:szCs w:val="28"/>
        </w:rPr>
        <w:br/>
      </w:r>
      <w:r w:rsidRPr="004D6A28">
        <w:rPr>
          <w:rFonts w:ascii="Segoe UI Symbol" w:hAnsi="Segoe UI Symbol" w:cs="Segoe UI Symbol"/>
          <w:sz w:val="28"/>
          <w:szCs w:val="28"/>
        </w:rPr>
        <w:t>☐</w:t>
      </w:r>
      <w:r>
        <w:rPr>
          <w:rFonts w:ascii="Simplified Arabic" w:hAnsi="Simplified Arabic" w:cs="Simplified Arabic" w:hint="cs"/>
          <w:sz w:val="28"/>
          <w:szCs w:val="28"/>
          <w:rtl/>
        </w:rPr>
        <w:t xml:space="preserve"> </w:t>
      </w:r>
      <w:r w:rsidRPr="004D6A28">
        <w:rPr>
          <w:rFonts w:ascii="Simplified Arabic" w:hAnsi="Simplified Arabic" w:cs="Simplified Arabic"/>
          <w:sz w:val="28"/>
          <w:szCs w:val="28"/>
          <w:rtl/>
        </w:rPr>
        <w:t>دراسات عليا</w:t>
      </w:r>
    </w:p>
    <w:p w:rsidR="00561B5C" w:rsidRPr="004D6A28" w:rsidRDefault="00561B5C" w:rsidP="00561B5C">
      <w:pPr>
        <w:bidi/>
        <w:rPr>
          <w:rFonts w:ascii="Simplified Arabic" w:hAnsi="Simplified Arabic" w:cs="Simplified Arabic"/>
          <w:sz w:val="28"/>
          <w:szCs w:val="28"/>
        </w:rPr>
      </w:pPr>
      <w:r>
        <w:rPr>
          <w:rFonts w:ascii="Simplified Arabic" w:hAnsi="Simplified Arabic" w:cs="Simplified Arabic" w:hint="cs"/>
          <w:sz w:val="28"/>
          <w:szCs w:val="28"/>
          <w:rtl/>
        </w:rPr>
        <w:t xml:space="preserve">4. </w:t>
      </w:r>
      <w:r w:rsidRPr="004D6A28">
        <w:rPr>
          <w:rFonts w:ascii="Simplified Arabic" w:hAnsi="Simplified Arabic" w:cs="Simplified Arabic"/>
          <w:sz w:val="28"/>
          <w:szCs w:val="28"/>
          <w:rtl/>
        </w:rPr>
        <w:t>سنوات الخبرة</w:t>
      </w:r>
      <w:r w:rsidRPr="004D6A28">
        <w:rPr>
          <w:rFonts w:ascii="Simplified Arabic" w:hAnsi="Simplified Arabic" w:cs="Simplified Arabic"/>
          <w:sz w:val="28"/>
          <w:szCs w:val="28"/>
        </w:rPr>
        <w:t>:</w:t>
      </w:r>
      <w:r w:rsidRPr="004D6A28">
        <w:rPr>
          <w:rFonts w:ascii="Simplified Arabic" w:hAnsi="Simplified Arabic" w:cs="Simplified Arabic"/>
          <w:sz w:val="28"/>
          <w:szCs w:val="28"/>
        </w:rPr>
        <w:br/>
      </w:r>
      <w:r w:rsidRPr="004D6A28">
        <w:rPr>
          <w:rFonts w:ascii="Segoe UI Symbol" w:hAnsi="Segoe UI Symbol" w:cs="Segoe UI Symbol"/>
          <w:sz w:val="28"/>
          <w:szCs w:val="28"/>
        </w:rPr>
        <w:t>☐</w:t>
      </w:r>
      <w:r>
        <w:rPr>
          <w:rFonts w:ascii="Simplified Arabic" w:hAnsi="Simplified Arabic" w:cs="Simplified Arabic" w:hint="cs"/>
          <w:sz w:val="28"/>
          <w:szCs w:val="28"/>
          <w:rtl/>
        </w:rPr>
        <w:t xml:space="preserve"> </w:t>
      </w:r>
      <w:r w:rsidRPr="004D6A28">
        <w:rPr>
          <w:rFonts w:ascii="Simplified Arabic" w:hAnsi="Simplified Arabic" w:cs="Simplified Arabic"/>
          <w:sz w:val="28"/>
          <w:szCs w:val="28"/>
          <w:rtl/>
        </w:rPr>
        <w:t>أقل من 5 سنوات</w:t>
      </w:r>
      <w:r w:rsidRPr="004D6A28">
        <w:rPr>
          <w:rFonts w:ascii="Simplified Arabic" w:hAnsi="Simplified Arabic" w:cs="Simplified Arabic"/>
          <w:sz w:val="28"/>
          <w:szCs w:val="28"/>
        </w:rPr>
        <w:br/>
      </w:r>
      <w:r w:rsidRPr="004D6A28">
        <w:rPr>
          <w:rFonts w:ascii="Segoe UI Symbol" w:hAnsi="Segoe UI Symbol" w:cs="Segoe UI Symbol"/>
          <w:sz w:val="28"/>
          <w:szCs w:val="28"/>
        </w:rPr>
        <w:lastRenderedPageBreak/>
        <w:t>☐</w:t>
      </w:r>
      <w:r>
        <w:rPr>
          <w:rFonts w:ascii="Simplified Arabic" w:hAnsi="Simplified Arabic" w:cs="Simplified Arabic" w:hint="cs"/>
          <w:sz w:val="28"/>
          <w:szCs w:val="28"/>
          <w:rtl/>
        </w:rPr>
        <w:t xml:space="preserve">  5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10 سنوات</w:t>
      </w:r>
      <w:r w:rsidRPr="004D6A28">
        <w:rPr>
          <w:rFonts w:ascii="Simplified Arabic" w:hAnsi="Simplified Arabic" w:cs="Simplified Arabic"/>
          <w:sz w:val="28"/>
          <w:szCs w:val="28"/>
        </w:rPr>
        <w:br/>
      </w:r>
      <w:r w:rsidRPr="004D6A28">
        <w:rPr>
          <w:rFonts w:ascii="Segoe UI Symbol" w:hAnsi="Segoe UI Symbol" w:cs="Segoe UI Symbol"/>
          <w:sz w:val="28"/>
          <w:szCs w:val="28"/>
        </w:rPr>
        <w:t>☐</w:t>
      </w:r>
      <w:r>
        <w:rPr>
          <w:rFonts w:ascii="Segoe UI Symbol" w:hAnsi="Segoe UI Symbol" w:cs="Segoe UI Symbol" w:hint="cs"/>
          <w:sz w:val="28"/>
          <w:szCs w:val="28"/>
          <w:rtl/>
        </w:rPr>
        <w:t xml:space="preserve"> </w:t>
      </w:r>
      <w:r>
        <w:rPr>
          <w:rFonts w:ascii="Simplified Arabic" w:hAnsi="Simplified Arabic" w:cs="Simplified Arabic" w:hint="cs"/>
          <w:sz w:val="28"/>
          <w:szCs w:val="28"/>
          <w:rtl/>
        </w:rPr>
        <w:t>10 سنوات</w:t>
      </w:r>
      <w:r w:rsidRPr="004D6A28">
        <w:rPr>
          <w:rFonts w:ascii="Simplified Arabic" w:hAnsi="Simplified Arabic" w:cs="Simplified Arabic"/>
          <w:sz w:val="28"/>
          <w:szCs w:val="28"/>
          <w:rtl/>
        </w:rPr>
        <w:t xml:space="preserve"> فأكثر</w:t>
      </w:r>
    </w:p>
    <w:p w:rsidR="00561B5C" w:rsidRPr="004D6A28" w:rsidRDefault="00561B5C" w:rsidP="00561B5C">
      <w:pPr>
        <w:bidi/>
        <w:rPr>
          <w:rFonts w:ascii="Simplified Arabic" w:hAnsi="Simplified Arabic" w:cs="Simplified Arabic"/>
          <w:sz w:val="28"/>
          <w:szCs w:val="28"/>
        </w:rPr>
      </w:pPr>
      <w:r>
        <w:rPr>
          <w:rFonts w:ascii="Simplified Arabic" w:hAnsi="Simplified Arabic" w:cs="Simplified Arabic" w:hint="cs"/>
          <w:sz w:val="28"/>
          <w:szCs w:val="28"/>
          <w:rtl/>
        </w:rPr>
        <w:t xml:space="preserve">5. </w:t>
      </w:r>
      <w:r w:rsidRPr="004D6A28">
        <w:rPr>
          <w:rFonts w:ascii="Simplified Arabic" w:hAnsi="Simplified Arabic" w:cs="Simplified Arabic"/>
          <w:sz w:val="28"/>
          <w:szCs w:val="28"/>
          <w:rtl/>
        </w:rPr>
        <w:t>القطاع</w:t>
      </w:r>
      <w:r w:rsidRPr="004D6A28">
        <w:rPr>
          <w:rFonts w:ascii="Simplified Arabic" w:hAnsi="Simplified Arabic" w:cs="Simplified Arabic"/>
          <w:sz w:val="28"/>
          <w:szCs w:val="28"/>
        </w:rPr>
        <w:t>:</w:t>
      </w:r>
      <w:r w:rsidRPr="004D6A28">
        <w:rPr>
          <w:rFonts w:ascii="Simplified Arabic" w:hAnsi="Simplified Arabic" w:cs="Simplified Arabic"/>
          <w:sz w:val="28"/>
          <w:szCs w:val="28"/>
        </w:rPr>
        <w:br/>
      </w:r>
      <w:r w:rsidRPr="004D6A28">
        <w:rPr>
          <w:rFonts w:ascii="Segoe UI Symbol" w:hAnsi="Segoe UI Symbol" w:cs="Segoe UI Symbol"/>
          <w:sz w:val="28"/>
          <w:szCs w:val="28"/>
        </w:rPr>
        <w:t>☐</w:t>
      </w:r>
      <w:r>
        <w:rPr>
          <w:rFonts w:ascii="Simplified Arabic" w:hAnsi="Simplified Arabic" w:cs="Simplified Arabic" w:hint="cs"/>
          <w:sz w:val="28"/>
          <w:szCs w:val="28"/>
          <w:rtl/>
        </w:rPr>
        <w:t xml:space="preserve"> </w:t>
      </w:r>
      <w:r w:rsidRPr="004D6A28">
        <w:rPr>
          <w:rFonts w:ascii="Simplified Arabic" w:hAnsi="Simplified Arabic" w:cs="Simplified Arabic"/>
          <w:sz w:val="28"/>
          <w:szCs w:val="28"/>
          <w:rtl/>
        </w:rPr>
        <w:t>حكومي</w:t>
      </w:r>
      <w:r w:rsidRPr="004D6A28">
        <w:rPr>
          <w:rFonts w:ascii="Simplified Arabic" w:hAnsi="Simplified Arabic" w:cs="Simplified Arabic"/>
          <w:sz w:val="28"/>
          <w:szCs w:val="28"/>
        </w:rPr>
        <w:br/>
      </w:r>
      <w:r w:rsidRPr="004D6A28">
        <w:rPr>
          <w:rFonts w:ascii="Segoe UI Symbol" w:hAnsi="Segoe UI Symbol" w:cs="Segoe UI Symbol"/>
          <w:sz w:val="28"/>
          <w:szCs w:val="28"/>
        </w:rPr>
        <w:t>☐</w:t>
      </w:r>
      <w:r>
        <w:rPr>
          <w:rFonts w:ascii="Simplified Arabic" w:hAnsi="Simplified Arabic" w:cs="Simplified Arabic" w:hint="cs"/>
          <w:sz w:val="28"/>
          <w:szCs w:val="28"/>
          <w:rtl/>
        </w:rPr>
        <w:t xml:space="preserve"> </w:t>
      </w:r>
      <w:r w:rsidRPr="004D6A28">
        <w:rPr>
          <w:rFonts w:ascii="Simplified Arabic" w:hAnsi="Simplified Arabic" w:cs="Simplified Arabic"/>
          <w:sz w:val="28"/>
          <w:szCs w:val="28"/>
          <w:rtl/>
        </w:rPr>
        <w:t>خاص</w:t>
      </w:r>
      <w:r w:rsidRPr="004D6A28">
        <w:rPr>
          <w:rFonts w:ascii="Simplified Arabic" w:hAnsi="Simplified Arabic" w:cs="Simplified Arabic"/>
          <w:sz w:val="28"/>
          <w:szCs w:val="28"/>
        </w:rPr>
        <w:br/>
      </w:r>
      <w:r w:rsidRPr="004D6A28">
        <w:rPr>
          <w:rFonts w:ascii="Segoe UI Symbol" w:hAnsi="Segoe UI Symbol" w:cs="Segoe UI Symbol"/>
          <w:sz w:val="28"/>
          <w:szCs w:val="28"/>
        </w:rPr>
        <w:t>☐</w:t>
      </w:r>
      <w:r>
        <w:rPr>
          <w:rFonts w:ascii="Simplified Arabic" w:hAnsi="Simplified Arabic" w:cs="Simplified Arabic" w:hint="cs"/>
          <w:sz w:val="28"/>
          <w:szCs w:val="28"/>
          <w:rtl/>
        </w:rPr>
        <w:t xml:space="preserve"> </w:t>
      </w:r>
      <w:r w:rsidRPr="004D6A28">
        <w:rPr>
          <w:rFonts w:ascii="Simplified Arabic" w:hAnsi="Simplified Arabic" w:cs="Simplified Arabic"/>
          <w:sz w:val="28"/>
          <w:szCs w:val="28"/>
          <w:rtl/>
        </w:rPr>
        <w:t>غير ربحي</w:t>
      </w:r>
    </w:p>
    <w:p w:rsidR="00561B5C" w:rsidRPr="004D6A28" w:rsidRDefault="00561B5C" w:rsidP="00561B5C">
      <w:pPr>
        <w:bidi/>
        <w:rPr>
          <w:rFonts w:ascii="Simplified Arabic" w:hAnsi="Simplified Arabic" w:cs="Simplified Arabic"/>
          <w:sz w:val="28"/>
          <w:szCs w:val="28"/>
        </w:rPr>
      </w:pPr>
      <w:r>
        <w:rPr>
          <w:rFonts w:ascii="Simplified Arabic" w:hAnsi="Simplified Arabic" w:cs="Simplified Arabic" w:hint="cs"/>
          <w:sz w:val="28"/>
          <w:szCs w:val="28"/>
          <w:rtl/>
        </w:rPr>
        <w:t xml:space="preserve">6. </w:t>
      </w:r>
      <w:r w:rsidRPr="004D6A28">
        <w:rPr>
          <w:rFonts w:ascii="Simplified Arabic" w:hAnsi="Simplified Arabic" w:cs="Simplified Arabic"/>
          <w:sz w:val="28"/>
          <w:szCs w:val="28"/>
          <w:rtl/>
        </w:rPr>
        <w:t>المدينة</w:t>
      </w:r>
      <w:r w:rsidRPr="004D6A28">
        <w:rPr>
          <w:rFonts w:ascii="Simplified Arabic" w:hAnsi="Simplified Arabic" w:cs="Simplified Arabic"/>
          <w:sz w:val="28"/>
          <w:szCs w:val="28"/>
        </w:rPr>
        <w:t>:</w:t>
      </w:r>
      <w:r w:rsidRPr="004D6A28">
        <w:rPr>
          <w:rFonts w:ascii="Simplified Arabic" w:hAnsi="Simplified Arabic" w:cs="Simplified Arabic"/>
          <w:sz w:val="28"/>
          <w:szCs w:val="28"/>
        </w:rPr>
        <w:br/>
      </w:r>
      <w:r w:rsidRPr="004D6A28">
        <w:rPr>
          <w:rFonts w:ascii="Segoe UI Symbol" w:hAnsi="Segoe UI Symbol" w:cs="Segoe UI Symbol"/>
          <w:sz w:val="28"/>
          <w:szCs w:val="28"/>
        </w:rPr>
        <w:t>☐</w:t>
      </w:r>
      <w:r>
        <w:rPr>
          <w:rFonts w:ascii="Simplified Arabic" w:hAnsi="Simplified Arabic" w:cs="Simplified Arabic" w:hint="cs"/>
          <w:sz w:val="28"/>
          <w:szCs w:val="28"/>
          <w:rtl/>
        </w:rPr>
        <w:t xml:space="preserve"> </w:t>
      </w:r>
      <w:r w:rsidRPr="004D6A28">
        <w:rPr>
          <w:rFonts w:ascii="Simplified Arabic" w:hAnsi="Simplified Arabic" w:cs="Simplified Arabic"/>
          <w:sz w:val="28"/>
          <w:szCs w:val="28"/>
          <w:rtl/>
        </w:rPr>
        <w:t>الرياض</w:t>
      </w:r>
      <w:r w:rsidRPr="004D6A28">
        <w:rPr>
          <w:rFonts w:ascii="Simplified Arabic" w:hAnsi="Simplified Arabic" w:cs="Simplified Arabic"/>
          <w:sz w:val="28"/>
          <w:szCs w:val="28"/>
        </w:rPr>
        <w:br/>
      </w:r>
      <w:r w:rsidRPr="004D6A28">
        <w:rPr>
          <w:rFonts w:ascii="Segoe UI Symbol" w:hAnsi="Segoe UI Symbol" w:cs="Segoe UI Symbol"/>
          <w:sz w:val="28"/>
          <w:szCs w:val="28"/>
        </w:rPr>
        <w:t>☐</w:t>
      </w:r>
      <w:r>
        <w:rPr>
          <w:rFonts w:ascii="Simplified Arabic" w:hAnsi="Simplified Arabic" w:cs="Simplified Arabic" w:hint="cs"/>
          <w:sz w:val="28"/>
          <w:szCs w:val="28"/>
          <w:rtl/>
        </w:rPr>
        <w:t xml:space="preserve"> </w:t>
      </w:r>
      <w:r w:rsidRPr="004D6A28">
        <w:rPr>
          <w:rFonts w:ascii="Simplified Arabic" w:hAnsi="Simplified Arabic" w:cs="Simplified Arabic"/>
          <w:sz w:val="28"/>
          <w:szCs w:val="28"/>
          <w:rtl/>
        </w:rPr>
        <w:t>جدة</w:t>
      </w:r>
      <w:r w:rsidRPr="004D6A28">
        <w:rPr>
          <w:rFonts w:ascii="Simplified Arabic" w:hAnsi="Simplified Arabic" w:cs="Simplified Arabic"/>
          <w:sz w:val="28"/>
          <w:szCs w:val="28"/>
        </w:rPr>
        <w:br/>
      </w:r>
      <w:r w:rsidRPr="004D6A28">
        <w:rPr>
          <w:rFonts w:ascii="Segoe UI Symbol" w:hAnsi="Segoe UI Symbol" w:cs="Segoe UI Symbol"/>
          <w:sz w:val="28"/>
          <w:szCs w:val="28"/>
        </w:rPr>
        <w:t>☐</w:t>
      </w:r>
      <w:r>
        <w:rPr>
          <w:rFonts w:ascii="Simplified Arabic" w:hAnsi="Simplified Arabic" w:cs="Simplified Arabic" w:hint="cs"/>
          <w:sz w:val="28"/>
          <w:szCs w:val="28"/>
          <w:rtl/>
        </w:rPr>
        <w:t xml:space="preserve"> </w:t>
      </w:r>
      <w:r w:rsidRPr="004D6A28">
        <w:rPr>
          <w:rFonts w:ascii="Simplified Arabic" w:hAnsi="Simplified Arabic" w:cs="Simplified Arabic"/>
          <w:sz w:val="28"/>
          <w:szCs w:val="28"/>
          <w:rtl/>
        </w:rPr>
        <w:t>الدمام</w:t>
      </w:r>
      <w:r w:rsidRPr="004D6A28">
        <w:rPr>
          <w:rFonts w:ascii="Simplified Arabic" w:hAnsi="Simplified Arabic" w:cs="Simplified Arabic"/>
          <w:sz w:val="28"/>
          <w:szCs w:val="28"/>
        </w:rPr>
        <w:br/>
      </w:r>
      <w:r w:rsidRPr="004D6A28">
        <w:rPr>
          <w:rFonts w:ascii="Segoe UI Symbol" w:hAnsi="Segoe UI Symbol" w:cs="Segoe UI Symbol"/>
          <w:sz w:val="28"/>
          <w:szCs w:val="28"/>
        </w:rPr>
        <w:t>☐</w:t>
      </w:r>
      <w:r>
        <w:rPr>
          <w:rFonts w:ascii="Simplified Arabic" w:hAnsi="Simplified Arabic" w:cs="Simplified Arabic" w:hint="cs"/>
          <w:sz w:val="28"/>
          <w:szCs w:val="28"/>
          <w:rtl/>
        </w:rPr>
        <w:t xml:space="preserve"> </w:t>
      </w:r>
      <w:r w:rsidRPr="004D6A28">
        <w:rPr>
          <w:rFonts w:ascii="Simplified Arabic" w:hAnsi="Simplified Arabic" w:cs="Simplified Arabic"/>
          <w:sz w:val="28"/>
          <w:szCs w:val="28"/>
          <w:rtl/>
        </w:rPr>
        <w:t>مكة</w:t>
      </w:r>
      <w:r w:rsidRPr="004D6A28">
        <w:rPr>
          <w:rFonts w:ascii="Simplified Arabic" w:hAnsi="Simplified Arabic" w:cs="Simplified Arabic"/>
          <w:sz w:val="28"/>
          <w:szCs w:val="28"/>
        </w:rPr>
        <w:br/>
      </w:r>
      <w:r w:rsidRPr="004D6A28">
        <w:rPr>
          <w:rFonts w:ascii="Segoe UI Symbol" w:hAnsi="Segoe UI Symbol" w:cs="Segoe UI Symbol"/>
          <w:sz w:val="28"/>
          <w:szCs w:val="28"/>
        </w:rPr>
        <w:t>☐</w:t>
      </w:r>
      <w:r>
        <w:rPr>
          <w:rFonts w:ascii="Simplified Arabic" w:hAnsi="Simplified Arabic" w:cs="Simplified Arabic" w:hint="cs"/>
          <w:sz w:val="28"/>
          <w:szCs w:val="28"/>
          <w:rtl/>
        </w:rPr>
        <w:t xml:space="preserve"> </w:t>
      </w:r>
      <w:r w:rsidRPr="004D6A28">
        <w:rPr>
          <w:rFonts w:ascii="Simplified Arabic" w:hAnsi="Simplified Arabic" w:cs="Simplified Arabic"/>
          <w:sz w:val="28"/>
          <w:szCs w:val="28"/>
          <w:rtl/>
        </w:rPr>
        <w:t>المدينة المنورة</w:t>
      </w:r>
    </w:p>
    <w:p w:rsidR="00561B5C" w:rsidRPr="004D6A28" w:rsidRDefault="00561B5C" w:rsidP="00561B5C">
      <w:pPr>
        <w:bidi/>
        <w:rPr>
          <w:rFonts w:ascii="Simplified Arabic" w:hAnsi="Simplified Arabic" w:cs="Simplified Arabic"/>
          <w:b/>
          <w:bCs/>
          <w:sz w:val="28"/>
          <w:szCs w:val="28"/>
        </w:rPr>
      </w:pPr>
      <w:r w:rsidRPr="004D6A28">
        <w:rPr>
          <w:rFonts w:ascii="Simplified Arabic" w:hAnsi="Simplified Arabic" w:cs="Simplified Arabic"/>
          <w:b/>
          <w:bCs/>
          <w:sz w:val="28"/>
          <w:szCs w:val="28"/>
          <w:rtl/>
        </w:rPr>
        <w:t>ثانياً: محاور الاستبانة</w:t>
      </w:r>
    </w:p>
    <w:p w:rsidR="00561B5C" w:rsidRPr="004D6A28" w:rsidRDefault="00561B5C" w:rsidP="00561B5C">
      <w:pPr>
        <w:bidi/>
        <w:rPr>
          <w:rFonts w:ascii="Simplified Arabic" w:hAnsi="Simplified Arabic" w:cs="Simplified Arabic"/>
          <w:b/>
          <w:bCs/>
          <w:sz w:val="28"/>
          <w:szCs w:val="28"/>
        </w:rPr>
      </w:pPr>
      <w:r w:rsidRPr="004D6A28">
        <w:rPr>
          <w:rFonts w:ascii="Simplified Arabic" w:hAnsi="Simplified Arabic" w:cs="Simplified Arabic"/>
          <w:b/>
          <w:bCs/>
          <w:sz w:val="28"/>
          <w:szCs w:val="28"/>
          <w:rtl/>
        </w:rPr>
        <w:t>مقياس الإجابة</w:t>
      </w:r>
      <w:r w:rsidRPr="004D6A28">
        <w:rPr>
          <w:rFonts w:ascii="Simplified Arabic" w:hAnsi="Simplified Arabic" w:cs="Simplified Arabic"/>
          <w:b/>
          <w:bCs/>
          <w:sz w:val="28"/>
          <w:szCs w:val="28"/>
        </w:rPr>
        <w:t>:</w:t>
      </w:r>
    </w:p>
    <w:tbl>
      <w:tblPr>
        <w:tblStyle w:val="TableGrid"/>
        <w:bidiVisual/>
        <w:tblW w:w="0" w:type="auto"/>
        <w:jc w:val="center"/>
        <w:tblLook w:val="04A0" w:firstRow="1" w:lastRow="0" w:firstColumn="1" w:lastColumn="0" w:noHBand="0" w:noVBand="1"/>
      </w:tblPr>
      <w:tblGrid>
        <w:gridCol w:w="782"/>
        <w:gridCol w:w="1339"/>
      </w:tblGrid>
      <w:tr w:rsidR="00561B5C" w:rsidRPr="004D6A28" w:rsidTr="00894ED6">
        <w:trPr>
          <w:jc w:val="center"/>
        </w:trPr>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b/>
                <w:bCs/>
                <w:sz w:val="28"/>
                <w:szCs w:val="28"/>
              </w:rPr>
            </w:pPr>
            <w:r w:rsidRPr="004D6A28">
              <w:rPr>
                <w:rFonts w:ascii="Simplified Arabic" w:hAnsi="Simplified Arabic" w:cs="Simplified Arabic"/>
                <w:b/>
                <w:bCs/>
                <w:sz w:val="28"/>
                <w:szCs w:val="28"/>
                <w:rtl/>
              </w:rPr>
              <w:t>الدرجة</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b/>
                <w:bCs/>
                <w:sz w:val="28"/>
                <w:szCs w:val="28"/>
              </w:rPr>
            </w:pPr>
            <w:r w:rsidRPr="004D6A28">
              <w:rPr>
                <w:rFonts w:ascii="Simplified Arabic" w:hAnsi="Simplified Arabic" w:cs="Simplified Arabic"/>
                <w:b/>
                <w:bCs/>
                <w:sz w:val="28"/>
                <w:szCs w:val="28"/>
                <w:rtl/>
              </w:rPr>
              <w:t>المعنى</w:t>
            </w:r>
          </w:p>
        </w:tc>
      </w:tr>
      <w:tr w:rsidR="00561B5C" w:rsidRPr="004D6A28" w:rsidTr="00894ED6">
        <w:trPr>
          <w:jc w:val="center"/>
        </w:trPr>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implified Arabic" w:hAnsi="Simplified Arabic" w:cs="Simplified Arabic"/>
                <w:sz w:val="28"/>
                <w:szCs w:val="28"/>
              </w:rPr>
              <w:t>1</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implified Arabic" w:hAnsi="Simplified Arabic" w:cs="Simplified Arabic"/>
                <w:sz w:val="28"/>
                <w:szCs w:val="28"/>
                <w:rtl/>
              </w:rPr>
              <w:t>أعارض بشدة</w:t>
            </w:r>
          </w:p>
        </w:tc>
      </w:tr>
      <w:tr w:rsidR="00561B5C" w:rsidRPr="004D6A28" w:rsidTr="00894ED6">
        <w:trPr>
          <w:jc w:val="center"/>
        </w:trPr>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implified Arabic" w:hAnsi="Simplified Arabic" w:cs="Simplified Arabic"/>
                <w:sz w:val="28"/>
                <w:szCs w:val="28"/>
              </w:rPr>
              <w:t>2</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implified Arabic" w:hAnsi="Simplified Arabic" w:cs="Simplified Arabic"/>
                <w:sz w:val="28"/>
                <w:szCs w:val="28"/>
                <w:rtl/>
              </w:rPr>
              <w:t>أعارض</w:t>
            </w:r>
          </w:p>
        </w:tc>
      </w:tr>
      <w:tr w:rsidR="00561B5C" w:rsidRPr="004D6A28" w:rsidTr="00894ED6">
        <w:trPr>
          <w:jc w:val="center"/>
        </w:trPr>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implified Arabic" w:hAnsi="Simplified Arabic" w:cs="Simplified Arabic"/>
                <w:sz w:val="28"/>
                <w:szCs w:val="28"/>
              </w:rPr>
              <w:t>3</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implified Arabic" w:hAnsi="Simplified Arabic" w:cs="Simplified Arabic"/>
                <w:sz w:val="28"/>
                <w:szCs w:val="28"/>
                <w:rtl/>
              </w:rPr>
              <w:t>محايد</w:t>
            </w:r>
          </w:p>
        </w:tc>
      </w:tr>
      <w:tr w:rsidR="00561B5C" w:rsidRPr="004D6A28" w:rsidTr="00894ED6">
        <w:trPr>
          <w:jc w:val="center"/>
        </w:trPr>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implified Arabic" w:hAnsi="Simplified Arabic" w:cs="Simplified Arabic"/>
                <w:sz w:val="28"/>
                <w:szCs w:val="28"/>
              </w:rPr>
              <w:t>4</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implified Arabic" w:hAnsi="Simplified Arabic" w:cs="Simplified Arabic"/>
                <w:sz w:val="28"/>
                <w:szCs w:val="28"/>
                <w:rtl/>
              </w:rPr>
              <w:t>أوافق</w:t>
            </w:r>
          </w:p>
        </w:tc>
      </w:tr>
      <w:tr w:rsidR="00561B5C" w:rsidRPr="004D6A28" w:rsidTr="00894ED6">
        <w:trPr>
          <w:jc w:val="center"/>
        </w:trPr>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implified Arabic" w:hAnsi="Simplified Arabic" w:cs="Simplified Arabic"/>
                <w:sz w:val="28"/>
                <w:szCs w:val="28"/>
              </w:rPr>
              <w:t>5</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implified Arabic" w:hAnsi="Simplified Arabic" w:cs="Simplified Arabic"/>
                <w:sz w:val="28"/>
                <w:szCs w:val="28"/>
                <w:rtl/>
              </w:rPr>
              <w:t>أوافق بشدة</w:t>
            </w:r>
          </w:p>
        </w:tc>
      </w:tr>
    </w:tbl>
    <w:p w:rsidR="00561B5C" w:rsidRDefault="00561B5C" w:rsidP="00561B5C">
      <w:pPr>
        <w:bidi/>
        <w:rPr>
          <w:rFonts w:ascii="Simplified Arabic" w:hAnsi="Simplified Arabic" w:cs="Simplified Arabic"/>
          <w:sz w:val="28"/>
          <w:szCs w:val="28"/>
          <w:rtl/>
        </w:rPr>
      </w:pPr>
    </w:p>
    <w:p w:rsidR="00A62671" w:rsidRPr="004D6A28" w:rsidRDefault="00A62671" w:rsidP="00A62671">
      <w:pPr>
        <w:bidi/>
        <w:rPr>
          <w:rFonts w:ascii="Simplified Arabic" w:hAnsi="Simplified Arabic" w:cs="Simplified Arabic"/>
          <w:sz w:val="28"/>
          <w:szCs w:val="28"/>
        </w:rPr>
      </w:pPr>
    </w:p>
    <w:p w:rsidR="00561B5C" w:rsidRPr="004D6A28" w:rsidRDefault="00561B5C" w:rsidP="00561B5C">
      <w:pPr>
        <w:bidi/>
        <w:rPr>
          <w:rFonts w:ascii="Simplified Arabic" w:hAnsi="Simplified Arabic" w:cs="Simplified Arabic"/>
          <w:b/>
          <w:bCs/>
          <w:sz w:val="28"/>
          <w:szCs w:val="28"/>
        </w:rPr>
      </w:pPr>
      <w:r w:rsidRPr="004D6A28">
        <w:rPr>
          <w:rFonts w:ascii="Simplified Arabic" w:hAnsi="Simplified Arabic" w:cs="Simplified Arabic"/>
          <w:b/>
          <w:bCs/>
          <w:sz w:val="28"/>
          <w:szCs w:val="28"/>
          <w:rtl/>
        </w:rPr>
        <w:lastRenderedPageBreak/>
        <w:t>المحور الأول: بيئة العمل المادية</w:t>
      </w:r>
    </w:p>
    <w:tbl>
      <w:tblPr>
        <w:tblStyle w:val="TableGrid"/>
        <w:bidiVisual/>
        <w:tblW w:w="0" w:type="auto"/>
        <w:jc w:val="center"/>
        <w:tblLook w:val="04A0" w:firstRow="1" w:lastRow="0" w:firstColumn="1" w:lastColumn="0" w:noHBand="0" w:noVBand="1"/>
      </w:tblPr>
      <w:tblGrid>
        <w:gridCol w:w="4129"/>
        <w:gridCol w:w="458"/>
        <w:gridCol w:w="458"/>
        <w:gridCol w:w="458"/>
        <w:gridCol w:w="458"/>
        <w:gridCol w:w="458"/>
      </w:tblGrid>
      <w:tr w:rsidR="00561B5C" w:rsidRPr="004D6A28" w:rsidTr="00894ED6">
        <w:trPr>
          <w:jc w:val="center"/>
        </w:trPr>
        <w:tc>
          <w:tcPr>
            <w:tcW w:w="0" w:type="auto"/>
            <w:hideMark/>
          </w:tcPr>
          <w:p w:rsidR="00561B5C" w:rsidRPr="004D6A28" w:rsidRDefault="00561B5C" w:rsidP="00894ED6">
            <w:pPr>
              <w:bidi/>
              <w:spacing w:after="160" w:line="259" w:lineRule="auto"/>
              <w:jc w:val="center"/>
              <w:rPr>
                <w:rFonts w:ascii="Simplified Arabic" w:hAnsi="Simplified Arabic" w:cs="Simplified Arabic"/>
                <w:b/>
                <w:bCs/>
                <w:sz w:val="28"/>
                <w:szCs w:val="28"/>
              </w:rPr>
            </w:pPr>
            <w:r w:rsidRPr="004D6A28">
              <w:rPr>
                <w:rFonts w:ascii="Simplified Arabic" w:hAnsi="Simplified Arabic" w:cs="Simplified Arabic"/>
                <w:b/>
                <w:bCs/>
                <w:sz w:val="28"/>
                <w:szCs w:val="28"/>
                <w:rtl/>
              </w:rPr>
              <w:t>العبارة</w:t>
            </w:r>
          </w:p>
        </w:tc>
        <w:tc>
          <w:tcPr>
            <w:tcW w:w="0" w:type="auto"/>
            <w:hideMark/>
          </w:tcPr>
          <w:p w:rsidR="00561B5C" w:rsidRPr="004D6A28" w:rsidRDefault="00561B5C" w:rsidP="00894ED6">
            <w:pPr>
              <w:bidi/>
              <w:spacing w:after="160" w:line="259" w:lineRule="auto"/>
              <w:jc w:val="center"/>
              <w:rPr>
                <w:rFonts w:ascii="Simplified Arabic" w:hAnsi="Simplified Arabic" w:cs="Simplified Arabic"/>
                <w:b/>
                <w:bCs/>
                <w:sz w:val="28"/>
                <w:szCs w:val="28"/>
              </w:rPr>
            </w:pPr>
            <w:r w:rsidRPr="004D6A28">
              <w:rPr>
                <w:rFonts w:ascii="Simplified Arabic" w:hAnsi="Simplified Arabic" w:cs="Simplified Arabic"/>
                <w:b/>
                <w:bCs/>
                <w:sz w:val="28"/>
                <w:szCs w:val="28"/>
              </w:rPr>
              <w:t>1</w:t>
            </w:r>
          </w:p>
        </w:tc>
        <w:tc>
          <w:tcPr>
            <w:tcW w:w="0" w:type="auto"/>
            <w:hideMark/>
          </w:tcPr>
          <w:p w:rsidR="00561B5C" w:rsidRPr="004D6A28" w:rsidRDefault="00561B5C" w:rsidP="00894ED6">
            <w:pPr>
              <w:bidi/>
              <w:spacing w:after="160" w:line="259" w:lineRule="auto"/>
              <w:jc w:val="center"/>
              <w:rPr>
                <w:rFonts w:ascii="Simplified Arabic" w:hAnsi="Simplified Arabic" w:cs="Simplified Arabic"/>
                <w:b/>
                <w:bCs/>
                <w:sz w:val="28"/>
                <w:szCs w:val="28"/>
              </w:rPr>
            </w:pPr>
            <w:r w:rsidRPr="004D6A28">
              <w:rPr>
                <w:rFonts w:ascii="Simplified Arabic" w:hAnsi="Simplified Arabic" w:cs="Simplified Arabic"/>
                <w:b/>
                <w:bCs/>
                <w:sz w:val="28"/>
                <w:szCs w:val="28"/>
              </w:rPr>
              <w:t>2</w:t>
            </w:r>
          </w:p>
        </w:tc>
        <w:tc>
          <w:tcPr>
            <w:tcW w:w="0" w:type="auto"/>
            <w:hideMark/>
          </w:tcPr>
          <w:p w:rsidR="00561B5C" w:rsidRPr="004D6A28" w:rsidRDefault="00561B5C" w:rsidP="00894ED6">
            <w:pPr>
              <w:bidi/>
              <w:spacing w:after="160" w:line="259" w:lineRule="auto"/>
              <w:jc w:val="center"/>
              <w:rPr>
                <w:rFonts w:ascii="Simplified Arabic" w:hAnsi="Simplified Arabic" w:cs="Simplified Arabic"/>
                <w:b/>
                <w:bCs/>
                <w:sz w:val="28"/>
                <w:szCs w:val="28"/>
              </w:rPr>
            </w:pPr>
            <w:r w:rsidRPr="004D6A28">
              <w:rPr>
                <w:rFonts w:ascii="Simplified Arabic" w:hAnsi="Simplified Arabic" w:cs="Simplified Arabic"/>
                <w:b/>
                <w:bCs/>
                <w:sz w:val="28"/>
                <w:szCs w:val="28"/>
              </w:rPr>
              <w:t>3</w:t>
            </w:r>
          </w:p>
        </w:tc>
        <w:tc>
          <w:tcPr>
            <w:tcW w:w="0" w:type="auto"/>
            <w:hideMark/>
          </w:tcPr>
          <w:p w:rsidR="00561B5C" w:rsidRPr="004D6A28" w:rsidRDefault="00561B5C" w:rsidP="00894ED6">
            <w:pPr>
              <w:bidi/>
              <w:spacing w:after="160" w:line="259" w:lineRule="auto"/>
              <w:jc w:val="center"/>
              <w:rPr>
                <w:rFonts w:ascii="Simplified Arabic" w:hAnsi="Simplified Arabic" w:cs="Simplified Arabic"/>
                <w:b/>
                <w:bCs/>
                <w:sz w:val="28"/>
                <w:szCs w:val="28"/>
              </w:rPr>
            </w:pPr>
            <w:r w:rsidRPr="004D6A28">
              <w:rPr>
                <w:rFonts w:ascii="Simplified Arabic" w:hAnsi="Simplified Arabic" w:cs="Simplified Arabic"/>
                <w:b/>
                <w:bCs/>
                <w:sz w:val="28"/>
                <w:szCs w:val="28"/>
              </w:rPr>
              <w:t>4</w:t>
            </w:r>
          </w:p>
        </w:tc>
        <w:tc>
          <w:tcPr>
            <w:tcW w:w="0" w:type="auto"/>
            <w:hideMark/>
          </w:tcPr>
          <w:p w:rsidR="00561B5C" w:rsidRPr="004D6A28" w:rsidRDefault="00561B5C" w:rsidP="00894ED6">
            <w:pPr>
              <w:bidi/>
              <w:spacing w:after="160" w:line="259" w:lineRule="auto"/>
              <w:jc w:val="center"/>
              <w:rPr>
                <w:rFonts w:ascii="Simplified Arabic" w:hAnsi="Simplified Arabic" w:cs="Simplified Arabic"/>
                <w:b/>
                <w:bCs/>
                <w:sz w:val="28"/>
                <w:szCs w:val="28"/>
              </w:rPr>
            </w:pPr>
            <w:r w:rsidRPr="004D6A28">
              <w:rPr>
                <w:rFonts w:ascii="Simplified Arabic" w:hAnsi="Simplified Arabic" w:cs="Simplified Arabic"/>
                <w:b/>
                <w:bCs/>
                <w:sz w:val="28"/>
                <w:szCs w:val="28"/>
              </w:rPr>
              <w:t>5</w:t>
            </w:r>
          </w:p>
        </w:tc>
      </w:tr>
      <w:tr w:rsidR="00561B5C" w:rsidRPr="004D6A28" w:rsidTr="00894ED6">
        <w:trPr>
          <w:jc w:val="center"/>
        </w:trPr>
        <w:tc>
          <w:tcPr>
            <w:tcW w:w="0" w:type="auto"/>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implified Arabic" w:hAnsi="Simplified Arabic" w:cs="Simplified Arabic"/>
                <w:sz w:val="28"/>
                <w:szCs w:val="28"/>
                <w:rtl/>
              </w:rPr>
              <w:t>تتوفر في مكان العمل وسائل السلامة المهنية</w:t>
            </w:r>
          </w:p>
        </w:tc>
        <w:tc>
          <w:tcPr>
            <w:tcW w:w="0" w:type="auto"/>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r>
      <w:tr w:rsidR="00561B5C" w:rsidRPr="004D6A28" w:rsidTr="00894ED6">
        <w:trPr>
          <w:jc w:val="center"/>
        </w:trPr>
        <w:tc>
          <w:tcPr>
            <w:tcW w:w="0" w:type="auto"/>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implified Arabic" w:hAnsi="Simplified Arabic" w:cs="Simplified Arabic"/>
                <w:sz w:val="28"/>
                <w:szCs w:val="28"/>
                <w:rtl/>
              </w:rPr>
              <w:t>بيئة العمل مريحة من حيث الإضاءة والتهوية</w:t>
            </w:r>
          </w:p>
        </w:tc>
        <w:tc>
          <w:tcPr>
            <w:tcW w:w="0" w:type="auto"/>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r>
      <w:tr w:rsidR="00561B5C" w:rsidRPr="004D6A28" w:rsidTr="00894ED6">
        <w:trPr>
          <w:jc w:val="center"/>
        </w:trPr>
        <w:tc>
          <w:tcPr>
            <w:tcW w:w="0" w:type="auto"/>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implified Arabic" w:hAnsi="Simplified Arabic" w:cs="Simplified Arabic"/>
                <w:sz w:val="28"/>
                <w:szCs w:val="28"/>
                <w:rtl/>
              </w:rPr>
              <w:t>تتوفر الأدوات والتقنيات اللازمة لإنجاز العمل</w:t>
            </w:r>
          </w:p>
        </w:tc>
        <w:tc>
          <w:tcPr>
            <w:tcW w:w="0" w:type="auto"/>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r>
      <w:tr w:rsidR="00561B5C" w:rsidRPr="004D6A28" w:rsidTr="00894ED6">
        <w:trPr>
          <w:jc w:val="center"/>
        </w:trPr>
        <w:tc>
          <w:tcPr>
            <w:tcW w:w="0" w:type="auto"/>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implified Arabic" w:hAnsi="Simplified Arabic" w:cs="Simplified Arabic"/>
                <w:sz w:val="28"/>
                <w:szCs w:val="28"/>
                <w:rtl/>
              </w:rPr>
              <w:t>مكان العمل يساعدني على التركيز والإنتاجية</w:t>
            </w:r>
          </w:p>
        </w:tc>
        <w:tc>
          <w:tcPr>
            <w:tcW w:w="0" w:type="auto"/>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r>
    </w:tbl>
    <w:p w:rsidR="00561B5C" w:rsidRPr="004D6A28" w:rsidRDefault="00561B5C" w:rsidP="00561B5C">
      <w:pPr>
        <w:bidi/>
        <w:rPr>
          <w:rFonts w:ascii="Simplified Arabic" w:hAnsi="Simplified Arabic" w:cs="Simplified Arabic"/>
          <w:sz w:val="28"/>
          <w:szCs w:val="28"/>
        </w:rPr>
      </w:pPr>
    </w:p>
    <w:p w:rsidR="00561B5C" w:rsidRPr="004D6A28" w:rsidRDefault="00561B5C" w:rsidP="00561B5C">
      <w:pPr>
        <w:bidi/>
        <w:rPr>
          <w:rFonts w:ascii="Simplified Arabic" w:hAnsi="Simplified Arabic" w:cs="Simplified Arabic"/>
          <w:b/>
          <w:bCs/>
          <w:sz w:val="28"/>
          <w:szCs w:val="28"/>
        </w:rPr>
      </w:pPr>
      <w:r w:rsidRPr="004D6A28">
        <w:rPr>
          <w:rFonts w:ascii="Simplified Arabic" w:hAnsi="Simplified Arabic" w:cs="Simplified Arabic"/>
          <w:b/>
          <w:bCs/>
          <w:sz w:val="28"/>
          <w:szCs w:val="28"/>
          <w:rtl/>
        </w:rPr>
        <w:t>المحور الثاني: العدالة والحوافز</w:t>
      </w:r>
    </w:p>
    <w:tbl>
      <w:tblPr>
        <w:tblStyle w:val="TableGrid"/>
        <w:bidiVisual/>
        <w:tblW w:w="0" w:type="auto"/>
        <w:jc w:val="center"/>
        <w:tblLook w:val="04A0" w:firstRow="1" w:lastRow="0" w:firstColumn="1" w:lastColumn="0" w:noHBand="0" w:noVBand="1"/>
      </w:tblPr>
      <w:tblGrid>
        <w:gridCol w:w="4037"/>
        <w:gridCol w:w="458"/>
        <w:gridCol w:w="458"/>
        <w:gridCol w:w="458"/>
        <w:gridCol w:w="458"/>
        <w:gridCol w:w="458"/>
      </w:tblGrid>
      <w:tr w:rsidR="00561B5C" w:rsidRPr="004D6A28" w:rsidTr="00894ED6">
        <w:trPr>
          <w:jc w:val="center"/>
        </w:trPr>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b/>
                <w:bCs/>
                <w:sz w:val="28"/>
                <w:szCs w:val="28"/>
              </w:rPr>
            </w:pPr>
            <w:r w:rsidRPr="004D6A28">
              <w:rPr>
                <w:rFonts w:ascii="Simplified Arabic" w:hAnsi="Simplified Arabic" w:cs="Simplified Arabic"/>
                <w:b/>
                <w:bCs/>
                <w:sz w:val="28"/>
                <w:szCs w:val="28"/>
                <w:rtl/>
              </w:rPr>
              <w:t>العبارة</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b/>
                <w:bCs/>
                <w:sz w:val="28"/>
                <w:szCs w:val="28"/>
              </w:rPr>
            </w:pPr>
            <w:r w:rsidRPr="004D6A28">
              <w:rPr>
                <w:rFonts w:ascii="Simplified Arabic" w:hAnsi="Simplified Arabic" w:cs="Simplified Arabic"/>
                <w:b/>
                <w:bCs/>
                <w:sz w:val="28"/>
                <w:szCs w:val="28"/>
              </w:rPr>
              <w:t>1</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b/>
                <w:bCs/>
                <w:sz w:val="28"/>
                <w:szCs w:val="28"/>
              </w:rPr>
            </w:pPr>
            <w:r w:rsidRPr="004D6A28">
              <w:rPr>
                <w:rFonts w:ascii="Simplified Arabic" w:hAnsi="Simplified Arabic" w:cs="Simplified Arabic"/>
                <w:b/>
                <w:bCs/>
                <w:sz w:val="28"/>
                <w:szCs w:val="28"/>
              </w:rPr>
              <w:t>2</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b/>
                <w:bCs/>
                <w:sz w:val="28"/>
                <w:szCs w:val="28"/>
              </w:rPr>
            </w:pPr>
            <w:r w:rsidRPr="004D6A28">
              <w:rPr>
                <w:rFonts w:ascii="Simplified Arabic" w:hAnsi="Simplified Arabic" w:cs="Simplified Arabic"/>
                <w:b/>
                <w:bCs/>
                <w:sz w:val="28"/>
                <w:szCs w:val="28"/>
              </w:rPr>
              <w:t>3</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b/>
                <w:bCs/>
                <w:sz w:val="28"/>
                <w:szCs w:val="28"/>
              </w:rPr>
            </w:pPr>
            <w:r w:rsidRPr="004D6A28">
              <w:rPr>
                <w:rFonts w:ascii="Simplified Arabic" w:hAnsi="Simplified Arabic" w:cs="Simplified Arabic"/>
                <w:b/>
                <w:bCs/>
                <w:sz w:val="28"/>
                <w:szCs w:val="28"/>
              </w:rPr>
              <w:t>4</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b/>
                <w:bCs/>
                <w:sz w:val="28"/>
                <w:szCs w:val="28"/>
              </w:rPr>
            </w:pPr>
            <w:r w:rsidRPr="004D6A28">
              <w:rPr>
                <w:rFonts w:ascii="Simplified Arabic" w:hAnsi="Simplified Arabic" w:cs="Simplified Arabic"/>
                <w:b/>
                <w:bCs/>
                <w:sz w:val="28"/>
                <w:szCs w:val="28"/>
              </w:rPr>
              <w:t>5</w:t>
            </w:r>
          </w:p>
        </w:tc>
      </w:tr>
      <w:tr w:rsidR="00561B5C" w:rsidRPr="004D6A28" w:rsidTr="00894ED6">
        <w:trPr>
          <w:jc w:val="center"/>
        </w:trPr>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implified Arabic" w:hAnsi="Simplified Arabic" w:cs="Simplified Arabic"/>
                <w:sz w:val="28"/>
                <w:szCs w:val="28"/>
                <w:rtl/>
              </w:rPr>
              <w:t>نظام الأجور في المؤسسة عادل</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r>
      <w:tr w:rsidR="00561B5C" w:rsidRPr="004D6A28" w:rsidTr="00894ED6">
        <w:trPr>
          <w:jc w:val="center"/>
        </w:trPr>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implified Arabic" w:hAnsi="Simplified Arabic" w:cs="Simplified Arabic"/>
                <w:sz w:val="28"/>
                <w:szCs w:val="28"/>
                <w:rtl/>
              </w:rPr>
              <w:t>يتم تقدير الموظفين المجتهدين بشكل مناسب</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r>
      <w:tr w:rsidR="00561B5C" w:rsidRPr="004D6A28" w:rsidTr="00894ED6">
        <w:trPr>
          <w:jc w:val="center"/>
        </w:trPr>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implified Arabic" w:hAnsi="Simplified Arabic" w:cs="Simplified Arabic"/>
                <w:sz w:val="28"/>
                <w:szCs w:val="28"/>
                <w:rtl/>
              </w:rPr>
              <w:t>توجد حوافز تشجع على تحسين الأداء</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r>
      <w:tr w:rsidR="00561B5C" w:rsidRPr="004D6A28" w:rsidTr="00894ED6">
        <w:trPr>
          <w:jc w:val="center"/>
        </w:trPr>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implified Arabic" w:hAnsi="Simplified Arabic" w:cs="Simplified Arabic"/>
                <w:sz w:val="28"/>
                <w:szCs w:val="28"/>
                <w:rtl/>
              </w:rPr>
              <w:t>الترقيات تتم وفق معايير واضحة</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r>
    </w:tbl>
    <w:p w:rsidR="00561B5C" w:rsidRPr="004D6A28" w:rsidRDefault="00561B5C" w:rsidP="00561B5C">
      <w:pPr>
        <w:bidi/>
        <w:rPr>
          <w:rFonts w:ascii="Simplified Arabic" w:hAnsi="Simplified Arabic" w:cs="Simplified Arabic"/>
          <w:sz w:val="28"/>
          <w:szCs w:val="28"/>
        </w:rPr>
      </w:pPr>
    </w:p>
    <w:p w:rsidR="00561B5C" w:rsidRPr="004D6A28" w:rsidRDefault="00561B5C" w:rsidP="00561B5C">
      <w:pPr>
        <w:bidi/>
        <w:rPr>
          <w:rFonts w:ascii="Simplified Arabic" w:hAnsi="Simplified Arabic" w:cs="Simplified Arabic"/>
          <w:b/>
          <w:bCs/>
          <w:sz w:val="28"/>
          <w:szCs w:val="28"/>
        </w:rPr>
      </w:pPr>
      <w:r w:rsidRPr="004D6A28">
        <w:rPr>
          <w:rFonts w:ascii="Simplified Arabic" w:hAnsi="Simplified Arabic" w:cs="Simplified Arabic"/>
          <w:b/>
          <w:bCs/>
          <w:sz w:val="28"/>
          <w:szCs w:val="28"/>
          <w:rtl/>
        </w:rPr>
        <w:t>المحور الثالث: العلاقات الإنسانية والدعم الإداري</w:t>
      </w:r>
    </w:p>
    <w:tbl>
      <w:tblPr>
        <w:tblStyle w:val="TableGrid"/>
        <w:bidiVisual/>
        <w:tblW w:w="0" w:type="auto"/>
        <w:jc w:val="center"/>
        <w:tblLook w:val="04A0" w:firstRow="1" w:lastRow="0" w:firstColumn="1" w:lastColumn="0" w:noHBand="0" w:noVBand="1"/>
      </w:tblPr>
      <w:tblGrid>
        <w:gridCol w:w="3632"/>
        <w:gridCol w:w="458"/>
        <w:gridCol w:w="458"/>
        <w:gridCol w:w="458"/>
        <w:gridCol w:w="458"/>
        <w:gridCol w:w="458"/>
      </w:tblGrid>
      <w:tr w:rsidR="00561B5C" w:rsidRPr="004D6A28" w:rsidTr="00894ED6">
        <w:trPr>
          <w:jc w:val="center"/>
        </w:trPr>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b/>
                <w:bCs/>
                <w:sz w:val="28"/>
                <w:szCs w:val="28"/>
              </w:rPr>
            </w:pPr>
            <w:r w:rsidRPr="004D6A28">
              <w:rPr>
                <w:rFonts w:ascii="Simplified Arabic" w:hAnsi="Simplified Arabic" w:cs="Simplified Arabic"/>
                <w:b/>
                <w:bCs/>
                <w:sz w:val="28"/>
                <w:szCs w:val="28"/>
                <w:rtl/>
              </w:rPr>
              <w:t>العبارة</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b/>
                <w:bCs/>
                <w:sz w:val="28"/>
                <w:szCs w:val="28"/>
              </w:rPr>
            </w:pPr>
            <w:r w:rsidRPr="004D6A28">
              <w:rPr>
                <w:rFonts w:ascii="Simplified Arabic" w:hAnsi="Simplified Arabic" w:cs="Simplified Arabic"/>
                <w:b/>
                <w:bCs/>
                <w:sz w:val="28"/>
                <w:szCs w:val="28"/>
              </w:rPr>
              <w:t>1</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b/>
                <w:bCs/>
                <w:sz w:val="28"/>
                <w:szCs w:val="28"/>
              </w:rPr>
            </w:pPr>
            <w:r w:rsidRPr="004D6A28">
              <w:rPr>
                <w:rFonts w:ascii="Simplified Arabic" w:hAnsi="Simplified Arabic" w:cs="Simplified Arabic"/>
                <w:b/>
                <w:bCs/>
                <w:sz w:val="28"/>
                <w:szCs w:val="28"/>
              </w:rPr>
              <w:t>2</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b/>
                <w:bCs/>
                <w:sz w:val="28"/>
                <w:szCs w:val="28"/>
              </w:rPr>
            </w:pPr>
            <w:r w:rsidRPr="004D6A28">
              <w:rPr>
                <w:rFonts w:ascii="Simplified Arabic" w:hAnsi="Simplified Arabic" w:cs="Simplified Arabic"/>
                <w:b/>
                <w:bCs/>
                <w:sz w:val="28"/>
                <w:szCs w:val="28"/>
              </w:rPr>
              <w:t>3</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b/>
                <w:bCs/>
                <w:sz w:val="28"/>
                <w:szCs w:val="28"/>
              </w:rPr>
            </w:pPr>
            <w:r w:rsidRPr="004D6A28">
              <w:rPr>
                <w:rFonts w:ascii="Simplified Arabic" w:hAnsi="Simplified Arabic" w:cs="Simplified Arabic"/>
                <w:b/>
                <w:bCs/>
                <w:sz w:val="28"/>
                <w:szCs w:val="28"/>
              </w:rPr>
              <w:t>4</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b/>
                <w:bCs/>
                <w:sz w:val="28"/>
                <w:szCs w:val="28"/>
              </w:rPr>
            </w:pPr>
            <w:r w:rsidRPr="004D6A28">
              <w:rPr>
                <w:rFonts w:ascii="Simplified Arabic" w:hAnsi="Simplified Arabic" w:cs="Simplified Arabic"/>
                <w:b/>
                <w:bCs/>
                <w:sz w:val="28"/>
                <w:szCs w:val="28"/>
              </w:rPr>
              <w:t>5</w:t>
            </w:r>
          </w:p>
        </w:tc>
      </w:tr>
      <w:tr w:rsidR="00561B5C" w:rsidRPr="004D6A28" w:rsidTr="00894ED6">
        <w:trPr>
          <w:jc w:val="center"/>
        </w:trPr>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implified Arabic" w:hAnsi="Simplified Arabic" w:cs="Simplified Arabic"/>
                <w:sz w:val="28"/>
                <w:szCs w:val="28"/>
                <w:rtl/>
              </w:rPr>
              <w:t>تسود روح التعاون بين الموظفين</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r>
      <w:tr w:rsidR="00561B5C" w:rsidRPr="004D6A28" w:rsidTr="00894ED6">
        <w:trPr>
          <w:jc w:val="center"/>
        </w:trPr>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implified Arabic" w:hAnsi="Simplified Arabic" w:cs="Simplified Arabic"/>
                <w:sz w:val="28"/>
                <w:szCs w:val="28"/>
                <w:rtl/>
              </w:rPr>
              <w:t>العلاقة بين الموظف ورئيسه جيدة</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r>
      <w:tr w:rsidR="00561B5C" w:rsidRPr="004D6A28" w:rsidTr="00894ED6">
        <w:trPr>
          <w:jc w:val="center"/>
        </w:trPr>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implified Arabic" w:hAnsi="Simplified Arabic" w:cs="Simplified Arabic"/>
                <w:sz w:val="28"/>
                <w:szCs w:val="28"/>
                <w:rtl/>
              </w:rPr>
              <w:t>الإدارة تستمع إلى آراء الموظفين</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r>
      <w:tr w:rsidR="00561B5C" w:rsidRPr="004D6A28" w:rsidTr="00894ED6">
        <w:trPr>
          <w:jc w:val="center"/>
        </w:trPr>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implified Arabic" w:hAnsi="Simplified Arabic" w:cs="Simplified Arabic"/>
                <w:sz w:val="28"/>
                <w:szCs w:val="28"/>
                <w:rtl/>
              </w:rPr>
              <w:t>يتم التعامل مع الموظفين باحترام وتقدير</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r>
    </w:tbl>
    <w:p w:rsidR="00561B5C" w:rsidRPr="004D6A28" w:rsidRDefault="00561B5C" w:rsidP="00561B5C">
      <w:pPr>
        <w:bidi/>
        <w:rPr>
          <w:rFonts w:ascii="Simplified Arabic" w:hAnsi="Simplified Arabic" w:cs="Simplified Arabic"/>
          <w:sz w:val="28"/>
          <w:szCs w:val="28"/>
        </w:rPr>
      </w:pPr>
    </w:p>
    <w:p w:rsidR="00561B5C" w:rsidRPr="004D6A28" w:rsidRDefault="00561B5C" w:rsidP="00561B5C">
      <w:pPr>
        <w:bidi/>
        <w:rPr>
          <w:rFonts w:ascii="Simplified Arabic" w:hAnsi="Simplified Arabic" w:cs="Simplified Arabic"/>
          <w:b/>
          <w:bCs/>
          <w:sz w:val="28"/>
          <w:szCs w:val="28"/>
        </w:rPr>
      </w:pPr>
      <w:r w:rsidRPr="004D6A28">
        <w:rPr>
          <w:rFonts w:ascii="Simplified Arabic" w:hAnsi="Simplified Arabic" w:cs="Simplified Arabic"/>
          <w:b/>
          <w:bCs/>
          <w:sz w:val="28"/>
          <w:szCs w:val="28"/>
          <w:rtl/>
        </w:rPr>
        <w:t>المحور الرابع: فرص النمو والتطوير</w:t>
      </w:r>
    </w:p>
    <w:tbl>
      <w:tblPr>
        <w:tblStyle w:val="TableGrid"/>
        <w:bidiVisual/>
        <w:tblW w:w="0" w:type="auto"/>
        <w:jc w:val="center"/>
        <w:tblLook w:val="04A0" w:firstRow="1" w:lastRow="0" w:firstColumn="1" w:lastColumn="0" w:noHBand="0" w:noVBand="1"/>
      </w:tblPr>
      <w:tblGrid>
        <w:gridCol w:w="3479"/>
        <w:gridCol w:w="458"/>
        <w:gridCol w:w="458"/>
        <w:gridCol w:w="458"/>
        <w:gridCol w:w="458"/>
        <w:gridCol w:w="458"/>
      </w:tblGrid>
      <w:tr w:rsidR="00561B5C" w:rsidRPr="004D6A28" w:rsidTr="00894ED6">
        <w:trPr>
          <w:jc w:val="center"/>
        </w:trPr>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b/>
                <w:bCs/>
                <w:sz w:val="28"/>
                <w:szCs w:val="28"/>
              </w:rPr>
            </w:pPr>
            <w:r w:rsidRPr="004D6A28">
              <w:rPr>
                <w:rFonts w:ascii="Simplified Arabic" w:hAnsi="Simplified Arabic" w:cs="Simplified Arabic"/>
                <w:b/>
                <w:bCs/>
                <w:sz w:val="28"/>
                <w:szCs w:val="28"/>
                <w:rtl/>
              </w:rPr>
              <w:t>العبارة</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b/>
                <w:bCs/>
                <w:sz w:val="28"/>
                <w:szCs w:val="28"/>
              </w:rPr>
            </w:pPr>
            <w:r w:rsidRPr="004D6A28">
              <w:rPr>
                <w:rFonts w:ascii="Simplified Arabic" w:hAnsi="Simplified Arabic" w:cs="Simplified Arabic"/>
                <w:b/>
                <w:bCs/>
                <w:sz w:val="28"/>
                <w:szCs w:val="28"/>
              </w:rPr>
              <w:t>1</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b/>
                <w:bCs/>
                <w:sz w:val="28"/>
                <w:szCs w:val="28"/>
              </w:rPr>
            </w:pPr>
            <w:r w:rsidRPr="004D6A28">
              <w:rPr>
                <w:rFonts w:ascii="Simplified Arabic" w:hAnsi="Simplified Arabic" w:cs="Simplified Arabic"/>
                <w:b/>
                <w:bCs/>
                <w:sz w:val="28"/>
                <w:szCs w:val="28"/>
              </w:rPr>
              <w:t>2</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b/>
                <w:bCs/>
                <w:sz w:val="28"/>
                <w:szCs w:val="28"/>
              </w:rPr>
            </w:pPr>
            <w:r w:rsidRPr="004D6A28">
              <w:rPr>
                <w:rFonts w:ascii="Simplified Arabic" w:hAnsi="Simplified Arabic" w:cs="Simplified Arabic"/>
                <w:b/>
                <w:bCs/>
                <w:sz w:val="28"/>
                <w:szCs w:val="28"/>
              </w:rPr>
              <w:t>3</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b/>
                <w:bCs/>
                <w:sz w:val="28"/>
                <w:szCs w:val="28"/>
              </w:rPr>
            </w:pPr>
            <w:r w:rsidRPr="004D6A28">
              <w:rPr>
                <w:rFonts w:ascii="Simplified Arabic" w:hAnsi="Simplified Arabic" w:cs="Simplified Arabic"/>
                <w:b/>
                <w:bCs/>
                <w:sz w:val="28"/>
                <w:szCs w:val="28"/>
              </w:rPr>
              <w:t>4</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b/>
                <w:bCs/>
                <w:sz w:val="28"/>
                <w:szCs w:val="28"/>
              </w:rPr>
            </w:pPr>
            <w:r w:rsidRPr="004D6A28">
              <w:rPr>
                <w:rFonts w:ascii="Simplified Arabic" w:hAnsi="Simplified Arabic" w:cs="Simplified Arabic"/>
                <w:b/>
                <w:bCs/>
                <w:sz w:val="28"/>
                <w:szCs w:val="28"/>
              </w:rPr>
              <w:t>5</w:t>
            </w:r>
          </w:p>
        </w:tc>
      </w:tr>
      <w:tr w:rsidR="00561B5C" w:rsidRPr="004D6A28" w:rsidTr="00894ED6">
        <w:trPr>
          <w:jc w:val="center"/>
        </w:trPr>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implified Arabic" w:hAnsi="Simplified Arabic" w:cs="Simplified Arabic"/>
                <w:sz w:val="28"/>
                <w:szCs w:val="28"/>
                <w:rtl/>
              </w:rPr>
              <w:t>توفر المؤسسة برامج تدريبية مناسبة</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r>
      <w:tr w:rsidR="00561B5C" w:rsidRPr="004D6A28" w:rsidTr="00894ED6">
        <w:trPr>
          <w:jc w:val="center"/>
        </w:trPr>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implified Arabic" w:hAnsi="Simplified Arabic" w:cs="Simplified Arabic"/>
                <w:sz w:val="28"/>
                <w:szCs w:val="28"/>
                <w:rtl/>
              </w:rPr>
              <w:t>توجد فرص واضحة للتطور الوظيفي</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r>
      <w:tr w:rsidR="00561B5C" w:rsidRPr="004D6A28" w:rsidTr="00894ED6">
        <w:trPr>
          <w:jc w:val="center"/>
        </w:trPr>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implified Arabic" w:hAnsi="Simplified Arabic" w:cs="Simplified Arabic"/>
                <w:sz w:val="28"/>
                <w:szCs w:val="28"/>
                <w:rtl/>
              </w:rPr>
              <w:t>تساعدني المؤسسة في تطوير مهاراتي</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r>
      <w:tr w:rsidR="00561B5C" w:rsidRPr="004D6A28" w:rsidTr="00894ED6">
        <w:trPr>
          <w:jc w:val="center"/>
        </w:trPr>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implified Arabic" w:hAnsi="Simplified Arabic" w:cs="Simplified Arabic"/>
                <w:sz w:val="28"/>
                <w:szCs w:val="28"/>
                <w:rtl/>
              </w:rPr>
              <w:t>يتم تشجيع التعلم المستمر</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r>
    </w:tbl>
    <w:p w:rsidR="00561B5C" w:rsidRPr="004D6A28" w:rsidRDefault="00561B5C" w:rsidP="00561B5C">
      <w:pPr>
        <w:bidi/>
        <w:rPr>
          <w:rFonts w:ascii="Simplified Arabic" w:hAnsi="Simplified Arabic" w:cs="Simplified Arabic"/>
          <w:sz w:val="28"/>
          <w:szCs w:val="28"/>
        </w:rPr>
      </w:pPr>
    </w:p>
    <w:p w:rsidR="00561B5C" w:rsidRPr="004D6A28" w:rsidRDefault="00561B5C" w:rsidP="00561B5C">
      <w:pPr>
        <w:bidi/>
        <w:rPr>
          <w:rFonts w:ascii="Simplified Arabic" w:hAnsi="Simplified Arabic" w:cs="Simplified Arabic"/>
          <w:b/>
          <w:bCs/>
          <w:sz w:val="28"/>
          <w:szCs w:val="28"/>
        </w:rPr>
      </w:pPr>
      <w:r w:rsidRPr="004D6A28">
        <w:rPr>
          <w:rFonts w:ascii="Simplified Arabic" w:hAnsi="Simplified Arabic" w:cs="Simplified Arabic"/>
          <w:b/>
          <w:bCs/>
          <w:sz w:val="28"/>
          <w:szCs w:val="28"/>
          <w:rtl/>
        </w:rPr>
        <w:t>المحور الخامس: أداء الموظفين</w:t>
      </w:r>
    </w:p>
    <w:tbl>
      <w:tblPr>
        <w:tblStyle w:val="TableGrid"/>
        <w:bidiVisual/>
        <w:tblW w:w="0" w:type="auto"/>
        <w:jc w:val="center"/>
        <w:tblLook w:val="04A0" w:firstRow="1" w:lastRow="0" w:firstColumn="1" w:lastColumn="0" w:noHBand="0" w:noVBand="1"/>
      </w:tblPr>
      <w:tblGrid>
        <w:gridCol w:w="3353"/>
        <w:gridCol w:w="458"/>
        <w:gridCol w:w="458"/>
        <w:gridCol w:w="458"/>
        <w:gridCol w:w="458"/>
        <w:gridCol w:w="458"/>
      </w:tblGrid>
      <w:tr w:rsidR="00561B5C" w:rsidRPr="004D6A28" w:rsidTr="00894ED6">
        <w:trPr>
          <w:jc w:val="center"/>
        </w:trPr>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b/>
                <w:bCs/>
                <w:sz w:val="28"/>
                <w:szCs w:val="28"/>
              </w:rPr>
            </w:pPr>
            <w:r w:rsidRPr="004D6A28">
              <w:rPr>
                <w:rFonts w:ascii="Simplified Arabic" w:hAnsi="Simplified Arabic" w:cs="Simplified Arabic"/>
                <w:b/>
                <w:bCs/>
                <w:sz w:val="28"/>
                <w:szCs w:val="28"/>
                <w:rtl/>
              </w:rPr>
              <w:t>العبارة</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b/>
                <w:bCs/>
                <w:sz w:val="28"/>
                <w:szCs w:val="28"/>
              </w:rPr>
            </w:pPr>
            <w:r w:rsidRPr="004D6A28">
              <w:rPr>
                <w:rFonts w:ascii="Simplified Arabic" w:hAnsi="Simplified Arabic" w:cs="Simplified Arabic"/>
                <w:b/>
                <w:bCs/>
                <w:sz w:val="28"/>
                <w:szCs w:val="28"/>
              </w:rPr>
              <w:t>1</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b/>
                <w:bCs/>
                <w:sz w:val="28"/>
                <w:szCs w:val="28"/>
              </w:rPr>
            </w:pPr>
            <w:r w:rsidRPr="004D6A28">
              <w:rPr>
                <w:rFonts w:ascii="Simplified Arabic" w:hAnsi="Simplified Arabic" w:cs="Simplified Arabic"/>
                <w:b/>
                <w:bCs/>
                <w:sz w:val="28"/>
                <w:szCs w:val="28"/>
              </w:rPr>
              <w:t>2</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b/>
                <w:bCs/>
                <w:sz w:val="28"/>
                <w:szCs w:val="28"/>
              </w:rPr>
            </w:pPr>
            <w:r w:rsidRPr="004D6A28">
              <w:rPr>
                <w:rFonts w:ascii="Simplified Arabic" w:hAnsi="Simplified Arabic" w:cs="Simplified Arabic"/>
                <w:b/>
                <w:bCs/>
                <w:sz w:val="28"/>
                <w:szCs w:val="28"/>
              </w:rPr>
              <w:t>3</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b/>
                <w:bCs/>
                <w:sz w:val="28"/>
                <w:szCs w:val="28"/>
              </w:rPr>
            </w:pPr>
            <w:r w:rsidRPr="004D6A28">
              <w:rPr>
                <w:rFonts w:ascii="Simplified Arabic" w:hAnsi="Simplified Arabic" w:cs="Simplified Arabic"/>
                <w:b/>
                <w:bCs/>
                <w:sz w:val="28"/>
                <w:szCs w:val="28"/>
              </w:rPr>
              <w:t>4</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b/>
                <w:bCs/>
                <w:sz w:val="28"/>
                <w:szCs w:val="28"/>
              </w:rPr>
            </w:pPr>
            <w:r w:rsidRPr="004D6A28">
              <w:rPr>
                <w:rFonts w:ascii="Simplified Arabic" w:hAnsi="Simplified Arabic" w:cs="Simplified Arabic"/>
                <w:b/>
                <w:bCs/>
                <w:sz w:val="28"/>
                <w:szCs w:val="28"/>
              </w:rPr>
              <w:t>5</w:t>
            </w:r>
          </w:p>
        </w:tc>
      </w:tr>
      <w:tr w:rsidR="00561B5C" w:rsidRPr="004D6A28" w:rsidTr="00894ED6">
        <w:trPr>
          <w:jc w:val="center"/>
        </w:trPr>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implified Arabic" w:hAnsi="Simplified Arabic" w:cs="Simplified Arabic"/>
                <w:sz w:val="28"/>
                <w:szCs w:val="28"/>
                <w:rtl/>
              </w:rPr>
              <w:t>أؤدي مهامي بكفاءة عالية</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r>
      <w:tr w:rsidR="00561B5C" w:rsidRPr="004D6A28" w:rsidTr="00894ED6">
        <w:trPr>
          <w:jc w:val="center"/>
        </w:trPr>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implified Arabic" w:hAnsi="Simplified Arabic" w:cs="Simplified Arabic"/>
                <w:sz w:val="28"/>
                <w:szCs w:val="28"/>
                <w:rtl/>
              </w:rPr>
              <w:t>ألتزم بإنجاز العمل في الوقت المحدد</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r>
      <w:tr w:rsidR="00561B5C" w:rsidRPr="004D6A28" w:rsidTr="00894ED6">
        <w:trPr>
          <w:jc w:val="center"/>
        </w:trPr>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implified Arabic" w:hAnsi="Simplified Arabic" w:cs="Simplified Arabic"/>
                <w:sz w:val="28"/>
                <w:szCs w:val="28"/>
                <w:rtl/>
              </w:rPr>
              <w:t>لدي دافعية عالية للعمل</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r>
      <w:tr w:rsidR="00561B5C" w:rsidRPr="004D6A28" w:rsidTr="00894ED6">
        <w:trPr>
          <w:jc w:val="center"/>
        </w:trPr>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implified Arabic" w:hAnsi="Simplified Arabic" w:cs="Simplified Arabic"/>
                <w:sz w:val="28"/>
                <w:szCs w:val="28"/>
                <w:rtl/>
              </w:rPr>
              <w:t>أبذل جهدًا إضافيًا لإنجاح العمل</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c>
          <w:tcPr>
            <w:tcW w:w="0" w:type="auto"/>
            <w:vAlign w:val="center"/>
            <w:hideMark/>
          </w:tcPr>
          <w:p w:rsidR="00561B5C" w:rsidRPr="004D6A28" w:rsidRDefault="00561B5C" w:rsidP="00894ED6">
            <w:pPr>
              <w:bidi/>
              <w:spacing w:after="160" w:line="259" w:lineRule="auto"/>
              <w:jc w:val="center"/>
              <w:rPr>
                <w:rFonts w:ascii="Simplified Arabic" w:hAnsi="Simplified Arabic" w:cs="Simplified Arabic"/>
                <w:sz w:val="28"/>
                <w:szCs w:val="28"/>
              </w:rPr>
            </w:pPr>
            <w:r w:rsidRPr="004D6A28">
              <w:rPr>
                <w:rFonts w:ascii="Segoe UI Symbol" w:hAnsi="Segoe UI Symbol" w:cs="Segoe UI Symbol"/>
                <w:sz w:val="28"/>
                <w:szCs w:val="28"/>
              </w:rPr>
              <w:t>☐</w:t>
            </w:r>
          </w:p>
        </w:tc>
      </w:tr>
    </w:tbl>
    <w:p w:rsidR="00B368DB" w:rsidRPr="00171241" w:rsidRDefault="00B368DB" w:rsidP="00B368DB">
      <w:pPr>
        <w:bidi/>
        <w:spacing w:line="240" w:lineRule="auto"/>
        <w:rPr>
          <w:rFonts w:ascii="Simplified Arabic" w:hAnsi="Simplified Arabic" w:cs="Simplified Arabic"/>
          <w:sz w:val="28"/>
          <w:szCs w:val="28"/>
          <w:rtl/>
          <w:lang w:bidi="ar-EG"/>
        </w:rPr>
      </w:pPr>
    </w:p>
    <w:sectPr w:rsidR="00B368DB" w:rsidRPr="00171241" w:rsidSect="00460BBC">
      <w:pgSz w:w="12240" w:h="15840"/>
      <w:pgMar w:top="1134" w:right="1701" w:bottom="1134" w:left="1134"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4753" w:rsidRDefault="004D4753" w:rsidP="00867946">
      <w:pPr>
        <w:spacing w:after="0" w:line="240" w:lineRule="auto"/>
      </w:pPr>
      <w:r>
        <w:separator/>
      </w:r>
    </w:p>
  </w:endnote>
  <w:endnote w:type="continuationSeparator" w:id="0">
    <w:p w:rsidR="004D4753" w:rsidRDefault="004D4753" w:rsidP="008679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ldhabi">
    <w:panose1 w:val="01000000000000000000"/>
    <w:charset w:val="00"/>
    <w:family w:val="auto"/>
    <w:pitch w:val="variable"/>
    <w:sig w:usb0="80002007"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2982229"/>
      <w:docPartObj>
        <w:docPartGallery w:val="Page Numbers (Bottom of Page)"/>
        <w:docPartUnique/>
      </w:docPartObj>
    </w:sdtPr>
    <w:sdtEndPr/>
    <w:sdtContent>
      <w:p w:rsidR="00F174AF" w:rsidRDefault="00F174AF">
        <w:pPr>
          <w:pStyle w:val="Footer"/>
          <w:jc w:val="center"/>
        </w:pPr>
        <w:r>
          <w:t>[</w:t>
        </w:r>
        <w:r>
          <w:fldChar w:fldCharType="begin"/>
        </w:r>
        <w:r>
          <w:instrText xml:space="preserve"> PAGE   \* MERGEFORMAT </w:instrText>
        </w:r>
        <w:r>
          <w:fldChar w:fldCharType="separate"/>
        </w:r>
        <w:r w:rsidR="00F176AC">
          <w:rPr>
            <w:noProof/>
          </w:rPr>
          <w:t>11</w:t>
        </w:r>
        <w:r>
          <w:rPr>
            <w:noProof/>
          </w:rPr>
          <w:fldChar w:fldCharType="end"/>
        </w:r>
        <w:r>
          <w:t>]</w:t>
        </w:r>
      </w:p>
    </w:sdtContent>
  </w:sdt>
  <w:p w:rsidR="00F174AF" w:rsidRDefault="00F174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4753" w:rsidRDefault="004D4753" w:rsidP="00867946">
      <w:pPr>
        <w:spacing w:after="0" w:line="240" w:lineRule="auto"/>
      </w:pPr>
      <w:r>
        <w:separator/>
      </w:r>
    </w:p>
  </w:footnote>
  <w:footnote w:type="continuationSeparator" w:id="0">
    <w:p w:rsidR="004D4753" w:rsidRDefault="004D4753" w:rsidP="008679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83F75"/>
    <w:multiLevelType w:val="multilevel"/>
    <w:tmpl w:val="54A00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B14D5D"/>
    <w:multiLevelType w:val="multilevel"/>
    <w:tmpl w:val="66BCB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710F77"/>
    <w:multiLevelType w:val="multilevel"/>
    <w:tmpl w:val="16DE9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5C082C"/>
    <w:multiLevelType w:val="multilevel"/>
    <w:tmpl w:val="7BA03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8078CD"/>
    <w:multiLevelType w:val="multilevel"/>
    <w:tmpl w:val="4D226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2F6AC8"/>
    <w:multiLevelType w:val="multilevel"/>
    <w:tmpl w:val="6B88B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4D5EE8"/>
    <w:multiLevelType w:val="multilevel"/>
    <w:tmpl w:val="610EB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F01788"/>
    <w:multiLevelType w:val="multilevel"/>
    <w:tmpl w:val="C49C24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1631A9"/>
    <w:multiLevelType w:val="multilevel"/>
    <w:tmpl w:val="C73CD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0931BF"/>
    <w:multiLevelType w:val="multilevel"/>
    <w:tmpl w:val="610A5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454449"/>
    <w:multiLevelType w:val="multilevel"/>
    <w:tmpl w:val="DB865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0C7939"/>
    <w:multiLevelType w:val="multilevel"/>
    <w:tmpl w:val="C7186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5A2739"/>
    <w:multiLevelType w:val="multilevel"/>
    <w:tmpl w:val="F7F05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624098"/>
    <w:multiLevelType w:val="multilevel"/>
    <w:tmpl w:val="77F2E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72934ED"/>
    <w:multiLevelType w:val="multilevel"/>
    <w:tmpl w:val="474CA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787452B"/>
    <w:multiLevelType w:val="multilevel"/>
    <w:tmpl w:val="9B361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0B5A08"/>
    <w:multiLevelType w:val="multilevel"/>
    <w:tmpl w:val="4672F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2674D6"/>
    <w:multiLevelType w:val="multilevel"/>
    <w:tmpl w:val="F850A4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08015B2"/>
    <w:multiLevelType w:val="multilevel"/>
    <w:tmpl w:val="E0FCC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12666AE"/>
    <w:multiLevelType w:val="multilevel"/>
    <w:tmpl w:val="D5860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2572137"/>
    <w:multiLevelType w:val="multilevel"/>
    <w:tmpl w:val="0C0C9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25B3DA1"/>
    <w:multiLevelType w:val="multilevel"/>
    <w:tmpl w:val="315A8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2F53B17"/>
    <w:multiLevelType w:val="multilevel"/>
    <w:tmpl w:val="48DEB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3801719"/>
    <w:multiLevelType w:val="multilevel"/>
    <w:tmpl w:val="A5DEC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439680A"/>
    <w:multiLevelType w:val="multilevel"/>
    <w:tmpl w:val="0784B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4D232C2"/>
    <w:multiLevelType w:val="multilevel"/>
    <w:tmpl w:val="D0B42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58651C7"/>
    <w:multiLevelType w:val="multilevel"/>
    <w:tmpl w:val="FBAED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5CF1E80"/>
    <w:multiLevelType w:val="multilevel"/>
    <w:tmpl w:val="9E966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633378E"/>
    <w:multiLevelType w:val="multilevel"/>
    <w:tmpl w:val="0DFCE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6611390"/>
    <w:multiLevelType w:val="multilevel"/>
    <w:tmpl w:val="4EDA7F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8C53B60"/>
    <w:multiLevelType w:val="multilevel"/>
    <w:tmpl w:val="18CA6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9487593"/>
    <w:multiLevelType w:val="multilevel"/>
    <w:tmpl w:val="C09A8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B7D111A"/>
    <w:multiLevelType w:val="multilevel"/>
    <w:tmpl w:val="6F800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EED7028"/>
    <w:multiLevelType w:val="multilevel"/>
    <w:tmpl w:val="E6444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43D400B"/>
    <w:multiLevelType w:val="multilevel"/>
    <w:tmpl w:val="6ED67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53D2056"/>
    <w:multiLevelType w:val="multilevel"/>
    <w:tmpl w:val="5CE890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6EB0E6A"/>
    <w:multiLevelType w:val="hybridMultilevel"/>
    <w:tmpl w:val="73B6B24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39203B37"/>
    <w:multiLevelType w:val="multilevel"/>
    <w:tmpl w:val="C214E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9470FB8"/>
    <w:multiLevelType w:val="multilevel"/>
    <w:tmpl w:val="6472E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96F075E"/>
    <w:multiLevelType w:val="multilevel"/>
    <w:tmpl w:val="97A2C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ABF0232"/>
    <w:multiLevelType w:val="multilevel"/>
    <w:tmpl w:val="C88C3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BA42FD3"/>
    <w:multiLevelType w:val="multilevel"/>
    <w:tmpl w:val="C95EC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C960558"/>
    <w:multiLevelType w:val="multilevel"/>
    <w:tmpl w:val="4A422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E0C021F"/>
    <w:multiLevelType w:val="multilevel"/>
    <w:tmpl w:val="3594E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0FC3C4C"/>
    <w:multiLevelType w:val="multilevel"/>
    <w:tmpl w:val="04B023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22E18DF"/>
    <w:multiLevelType w:val="multilevel"/>
    <w:tmpl w:val="95706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3F01E0A"/>
    <w:multiLevelType w:val="multilevel"/>
    <w:tmpl w:val="13A4BD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90877DD"/>
    <w:multiLevelType w:val="multilevel"/>
    <w:tmpl w:val="374EF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CD53B75"/>
    <w:multiLevelType w:val="multilevel"/>
    <w:tmpl w:val="5F4C4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F6D5617"/>
    <w:multiLevelType w:val="multilevel"/>
    <w:tmpl w:val="EDFCA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0AF117B"/>
    <w:multiLevelType w:val="multilevel"/>
    <w:tmpl w:val="B7468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16B3099"/>
    <w:multiLevelType w:val="hybridMultilevel"/>
    <w:tmpl w:val="536E0D80"/>
    <w:lvl w:ilvl="0" w:tplc="14AC78EA">
      <w:start w:val="1"/>
      <w:numFmt w:val="bullet"/>
      <w:lvlText w:val=""/>
      <w:lvlJc w:val="left"/>
      <w:pPr>
        <w:ind w:left="720" w:hanging="360"/>
      </w:pPr>
      <w:rPr>
        <w:rFonts w:ascii="Symbol" w:hAnsi="Symbol" w:hint="default"/>
        <w:sz w:val="24"/>
        <w:szCs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2501FCB"/>
    <w:multiLevelType w:val="multilevel"/>
    <w:tmpl w:val="B5E21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2DD2EA6"/>
    <w:multiLevelType w:val="multilevel"/>
    <w:tmpl w:val="B9C43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3301027"/>
    <w:multiLevelType w:val="multilevel"/>
    <w:tmpl w:val="958CBE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4186064"/>
    <w:multiLevelType w:val="multilevel"/>
    <w:tmpl w:val="4B047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6204372"/>
    <w:multiLevelType w:val="multilevel"/>
    <w:tmpl w:val="641E5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BA7569F"/>
    <w:multiLevelType w:val="multilevel"/>
    <w:tmpl w:val="92EAB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D4A3C19"/>
    <w:multiLevelType w:val="multilevel"/>
    <w:tmpl w:val="A4142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F5F0792"/>
    <w:multiLevelType w:val="multilevel"/>
    <w:tmpl w:val="5B86A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F6E3A90"/>
    <w:multiLevelType w:val="multilevel"/>
    <w:tmpl w:val="D6EEF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1886A43"/>
    <w:multiLevelType w:val="multilevel"/>
    <w:tmpl w:val="B2A882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1B46F29"/>
    <w:multiLevelType w:val="multilevel"/>
    <w:tmpl w:val="82EE4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28B2D47"/>
    <w:multiLevelType w:val="multilevel"/>
    <w:tmpl w:val="93547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2F526CC"/>
    <w:multiLevelType w:val="multilevel"/>
    <w:tmpl w:val="24FAC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31E38C9"/>
    <w:multiLevelType w:val="multilevel"/>
    <w:tmpl w:val="5406B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4415FA1"/>
    <w:multiLevelType w:val="multilevel"/>
    <w:tmpl w:val="E23CB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45E2C50"/>
    <w:multiLevelType w:val="multilevel"/>
    <w:tmpl w:val="69EAB8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54A2386"/>
    <w:multiLevelType w:val="multilevel"/>
    <w:tmpl w:val="F33E3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921715B"/>
    <w:multiLevelType w:val="multilevel"/>
    <w:tmpl w:val="0952F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93E2E4A"/>
    <w:multiLevelType w:val="multilevel"/>
    <w:tmpl w:val="2884B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BC5358D"/>
    <w:multiLevelType w:val="multilevel"/>
    <w:tmpl w:val="3970D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EE045B1"/>
    <w:multiLevelType w:val="multilevel"/>
    <w:tmpl w:val="ACF4A8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6F6A040F"/>
    <w:multiLevelType w:val="multilevel"/>
    <w:tmpl w:val="DF0C9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1324D26"/>
    <w:multiLevelType w:val="hybridMultilevel"/>
    <w:tmpl w:val="22581244"/>
    <w:lvl w:ilvl="0" w:tplc="14AC78E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640461B"/>
    <w:multiLevelType w:val="hybridMultilevel"/>
    <w:tmpl w:val="975C0D4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15:restartNumberingAfterBreak="0">
    <w:nsid w:val="7642034B"/>
    <w:multiLevelType w:val="multilevel"/>
    <w:tmpl w:val="12489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69D3173"/>
    <w:multiLevelType w:val="multilevel"/>
    <w:tmpl w:val="75B05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98067D2"/>
    <w:multiLevelType w:val="multilevel"/>
    <w:tmpl w:val="6A7CA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9B868B2"/>
    <w:multiLevelType w:val="multilevel"/>
    <w:tmpl w:val="872C4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BBC3A2F"/>
    <w:multiLevelType w:val="multilevel"/>
    <w:tmpl w:val="C98EC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BEF45BC"/>
    <w:multiLevelType w:val="multilevel"/>
    <w:tmpl w:val="18A28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C4411C2"/>
    <w:multiLevelType w:val="multilevel"/>
    <w:tmpl w:val="F3745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6"/>
  </w:num>
  <w:num w:numId="2">
    <w:abstractNumId w:val="22"/>
  </w:num>
  <w:num w:numId="3">
    <w:abstractNumId w:val="9"/>
  </w:num>
  <w:num w:numId="4">
    <w:abstractNumId w:val="54"/>
  </w:num>
  <w:num w:numId="5">
    <w:abstractNumId w:val="75"/>
  </w:num>
  <w:num w:numId="6">
    <w:abstractNumId w:val="56"/>
  </w:num>
  <w:num w:numId="7">
    <w:abstractNumId w:val="44"/>
  </w:num>
  <w:num w:numId="8">
    <w:abstractNumId w:val="7"/>
  </w:num>
  <w:num w:numId="9">
    <w:abstractNumId w:val="1"/>
  </w:num>
  <w:num w:numId="10">
    <w:abstractNumId w:val="63"/>
  </w:num>
  <w:num w:numId="11">
    <w:abstractNumId w:val="45"/>
  </w:num>
  <w:num w:numId="12">
    <w:abstractNumId w:val="78"/>
  </w:num>
  <w:num w:numId="13">
    <w:abstractNumId w:val="13"/>
  </w:num>
  <w:num w:numId="14">
    <w:abstractNumId w:val="15"/>
  </w:num>
  <w:num w:numId="15">
    <w:abstractNumId w:val="28"/>
  </w:num>
  <w:num w:numId="16">
    <w:abstractNumId w:val="24"/>
  </w:num>
  <w:num w:numId="17">
    <w:abstractNumId w:val="65"/>
  </w:num>
  <w:num w:numId="18">
    <w:abstractNumId w:val="66"/>
  </w:num>
  <w:num w:numId="19">
    <w:abstractNumId w:val="6"/>
  </w:num>
  <w:num w:numId="20">
    <w:abstractNumId w:val="68"/>
  </w:num>
  <w:num w:numId="21">
    <w:abstractNumId w:val="5"/>
  </w:num>
  <w:num w:numId="22">
    <w:abstractNumId w:val="21"/>
  </w:num>
  <w:num w:numId="23">
    <w:abstractNumId w:val="58"/>
  </w:num>
  <w:num w:numId="24">
    <w:abstractNumId w:val="32"/>
  </w:num>
  <w:num w:numId="25">
    <w:abstractNumId w:val="16"/>
  </w:num>
  <w:num w:numId="26">
    <w:abstractNumId w:val="69"/>
  </w:num>
  <w:num w:numId="27">
    <w:abstractNumId w:val="11"/>
  </w:num>
  <w:num w:numId="28">
    <w:abstractNumId w:val="77"/>
  </w:num>
  <w:num w:numId="29">
    <w:abstractNumId w:val="82"/>
  </w:num>
  <w:num w:numId="30">
    <w:abstractNumId w:val="25"/>
  </w:num>
  <w:num w:numId="31">
    <w:abstractNumId w:val="64"/>
  </w:num>
  <w:num w:numId="32">
    <w:abstractNumId w:val="14"/>
  </w:num>
  <w:num w:numId="33">
    <w:abstractNumId w:val="19"/>
  </w:num>
  <w:num w:numId="34">
    <w:abstractNumId w:val="55"/>
  </w:num>
  <w:num w:numId="35">
    <w:abstractNumId w:val="53"/>
  </w:num>
  <w:num w:numId="36">
    <w:abstractNumId w:val="39"/>
  </w:num>
  <w:num w:numId="37">
    <w:abstractNumId w:val="4"/>
  </w:num>
  <w:num w:numId="38">
    <w:abstractNumId w:val="49"/>
  </w:num>
  <w:num w:numId="39">
    <w:abstractNumId w:val="79"/>
  </w:num>
  <w:num w:numId="40">
    <w:abstractNumId w:val="27"/>
  </w:num>
  <w:num w:numId="41">
    <w:abstractNumId w:val="23"/>
  </w:num>
  <w:num w:numId="42">
    <w:abstractNumId w:val="8"/>
  </w:num>
  <w:num w:numId="43">
    <w:abstractNumId w:val="37"/>
  </w:num>
  <w:num w:numId="44">
    <w:abstractNumId w:val="76"/>
  </w:num>
  <w:num w:numId="45">
    <w:abstractNumId w:val="81"/>
  </w:num>
  <w:num w:numId="46">
    <w:abstractNumId w:val="12"/>
  </w:num>
  <w:num w:numId="47">
    <w:abstractNumId w:val="29"/>
  </w:num>
  <w:num w:numId="48">
    <w:abstractNumId w:val="18"/>
  </w:num>
  <w:num w:numId="49">
    <w:abstractNumId w:val="42"/>
  </w:num>
  <w:num w:numId="50">
    <w:abstractNumId w:val="47"/>
  </w:num>
  <w:num w:numId="51">
    <w:abstractNumId w:val="17"/>
  </w:num>
  <w:num w:numId="52">
    <w:abstractNumId w:val="34"/>
  </w:num>
  <w:num w:numId="53">
    <w:abstractNumId w:val="40"/>
  </w:num>
  <w:num w:numId="54">
    <w:abstractNumId w:val="57"/>
  </w:num>
  <w:num w:numId="55">
    <w:abstractNumId w:val="70"/>
  </w:num>
  <w:num w:numId="56">
    <w:abstractNumId w:val="60"/>
  </w:num>
  <w:num w:numId="57">
    <w:abstractNumId w:val="10"/>
  </w:num>
  <w:num w:numId="58">
    <w:abstractNumId w:val="43"/>
  </w:num>
  <w:num w:numId="59">
    <w:abstractNumId w:val="30"/>
  </w:num>
  <w:num w:numId="60">
    <w:abstractNumId w:val="20"/>
  </w:num>
  <w:num w:numId="61">
    <w:abstractNumId w:val="48"/>
  </w:num>
  <w:num w:numId="62">
    <w:abstractNumId w:val="52"/>
  </w:num>
  <w:num w:numId="63">
    <w:abstractNumId w:val="80"/>
  </w:num>
  <w:num w:numId="64">
    <w:abstractNumId w:val="71"/>
  </w:num>
  <w:num w:numId="65">
    <w:abstractNumId w:val="26"/>
  </w:num>
  <w:num w:numId="66">
    <w:abstractNumId w:val="38"/>
  </w:num>
  <w:num w:numId="67">
    <w:abstractNumId w:val="35"/>
  </w:num>
  <w:num w:numId="68">
    <w:abstractNumId w:val="50"/>
  </w:num>
  <w:num w:numId="69">
    <w:abstractNumId w:val="3"/>
  </w:num>
  <w:num w:numId="70">
    <w:abstractNumId w:val="59"/>
  </w:num>
  <w:num w:numId="71">
    <w:abstractNumId w:val="72"/>
  </w:num>
  <w:num w:numId="72">
    <w:abstractNumId w:val="33"/>
  </w:num>
  <w:num w:numId="73">
    <w:abstractNumId w:val="41"/>
  </w:num>
  <w:num w:numId="74">
    <w:abstractNumId w:val="46"/>
  </w:num>
  <w:num w:numId="75">
    <w:abstractNumId w:val="61"/>
  </w:num>
  <w:num w:numId="76">
    <w:abstractNumId w:val="67"/>
  </w:num>
  <w:num w:numId="77">
    <w:abstractNumId w:val="31"/>
  </w:num>
  <w:num w:numId="78">
    <w:abstractNumId w:val="73"/>
  </w:num>
  <w:num w:numId="79">
    <w:abstractNumId w:val="62"/>
  </w:num>
  <w:num w:numId="80">
    <w:abstractNumId w:val="2"/>
  </w:num>
  <w:num w:numId="81">
    <w:abstractNumId w:val="0"/>
  </w:num>
  <w:num w:numId="82">
    <w:abstractNumId w:val="74"/>
  </w:num>
  <w:num w:numId="83">
    <w:abstractNumId w:val="51"/>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B95"/>
    <w:rsid w:val="00003C3D"/>
    <w:rsid w:val="00007A9E"/>
    <w:rsid w:val="000118CF"/>
    <w:rsid w:val="000168FC"/>
    <w:rsid w:val="000171D1"/>
    <w:rsid w:val="000230E9"/>
    <w:rsid w:val="000371D1"/>
    <w:rsid w:val="000405BE"/>
    <w:rsid w:val="00045B10"/>
    <w:rsid w:val="0004600B"/>
    <w:rsid w:val="00046CA1"/>
    <w:rsid w:val="000532BC"/>
    <w:rsid w:val="00060304"/>
    <w:rsid w:val="000662BA"/>
    <w:rsid w:val="00071587"/>
    <w:rsid w:val="00075B95"/>
    <w:rsid w:val="00076ECB"/>
    <w:rsid w:val="00077F18"/>
    <w:rsid w:val="00080F85"/>
    <w:rsid w:val="00082775"/>
    <w:rsid w:val="00085863"/>
    <w:rsid w:val="00086859"/>
    <w:rsid w:val="0009183E"/>
    <w:rsid w:val="0009408E"/>
    <w:rsid w:val="00096ACD"/>
    <w:rsid w:val="000A0B1C"/>
    <w:rsid w:val="000A0B85"/>
    <w:rsid w:val="000C2DF8"/>
    <w:rsid w:val="000D29FA"/>
    <w:rsid w:val="000D3BDF"/>
    <w:rsid w:val="000E4E22"/>
    <w:rsid w:val="0010671E"/>
    <w:rsid w:val="00107220"/>
    <w:rsid w:val="00115792"/>
    <w:rsid w:val="00115BE5"/>
    <w:rsid w:val="001225FE"/>
    <w:rsid w:val="00122991"/>
    <w:rsid w:val="00136327"/>
    <w:rsid w:val="001428EE"/>
    <w:rsid w:val="00162067"/>
    <w:rsid w:val="0016294E"/>
    <w:rsid w:val="00162D47"/>
    <w:rsid w:val="00171241"/>
    <w:rsid w:val="0018020F"/>
    <w:rsid w:val="00184181"/>
    <w:rsid w:val="001851CF"/>
    <w:rsid w:val="001866A8"/>
    <w:rsid w:val="001917B3"/>
    <w:rsid w:val="00192B3C"/>
    <w:rsid w:val="00194BEF"/>
    <w:rsid w:val="001A136A"/>
    <w:rsid w:val="001A5E4A"/>
    <w:rsid w:val="001C334E"/>
    <w:rsid w:val="001C4D65"/>
    <w:rsid w:val="001E207C"/>
    <w:rsid w:val="001E3824"/>
    <w:rsid w:val="001E5467"/>
    <w:rsid w:val="00202EA5"/>
    <w:rsid w:val="00205E4C"/>
    <w:rsid w:val="002063F8"/>
    <w:rsid w:val="00212C4A"/>
    <w:rsid w:val="0023137D"/>
    <w:rsid w:val="00235772"/>
    <w:rsid w:val="00242970"/>
    <w:rsid w:val="00247EE5"/>
    <w:rsid w:val="002505A3"/>
    <w:rsid w:val="0025390B"/>
    <w:rsid w:val="002606C9"/>
    <w:rsid w:val="00266086"/>
    <w:rsid w:val="002736E9"/>
    <w:rsid w:val="002761E2"/>
    <w:rsid w:val="002A4431"/>
    <w:rsid w:val="002B1D66"/>
    <w:rsid w:val="002B634E"/>
    <w:rsid w:val="002D7C52"/>
    <w:rsid w:val="002E13BB"/>
    <w:rsid w:val="002E30A9"/>
    <w:rsid w:val="002F4463"/>
    <w:rsid w:val="002F682F"/>
    <w:rsid w:val="003165F3"/>
    <w:rsid w:val="003178A9"/>
    <w:rsid w:val="00321C78"/>
    <w:rsid w:val="00332CC9"/>
    <w:rsid w:val="0033312F"/>
    <w:rsid w:val="003404EB"/>
    <w:rsid w:val="00353E3A"/>
    <w:rsid w:val="00360A40"/>
    <w:rsid w:val="00364520"/>
    <w:rsid w:val="00365297"/>
    <w:rsid w:val="003864B7"/>
    <w:rsid w:val="00387526"/>
    <w:rsid w:val="00391BFE"/>
    <w:rsid w:val="003954AC"/>
    <w:rsid w:val="003B06E8"/>
    <w:rsid w:val="003C58F5"/>
    <w:rsid w:val="003E1BBC"/>
    <w:rsid w:val="003E5271"/>
    <w:rsid w:val="003E5C13"/>
    <w:rsid w:val="003F370D"/>
    <w:rsid w:val="003F3C43"/>
    <w:rsid w:val="0040085F"/>
    <w:rsid w:val="004044C6"/>
    <w:rsid w:val="004059E1"/>
    <w:rsid w:val="0041133B"/>
    <w:rsid w:val="00426E7E"/>
    <w:rsid w:val="00431D7F"/>
    <w:rsid w:val="00433F5B"/>
    <w:rsid w:val="00460BBC"/>
    <w:rsid w:val="00461217"/>
    <w:rsid w:val="00464EE0"/>
    <w:rsid w:val="00470C38"/>
    <w:rsid w:val="00471CEA"/>
    <w:rsid w:val="004910B0"/>
    <w:rsid w:val="0049262D"/>
    <w:rsid w:val="004A6381"/>
    <w:rsid w:val="004B70D1"/>
    <w:rsid w:val="004C0C15"/>
    <w:rsid w:val="004C2036"/>
    <w:rsid w:val="004D1754"/>
    <w:rsid w:val="004D4753"/>
    <w:rsid w:val="004E05AA"/>
    <w:rsid w:val="004E2334"/>
    <w:rsid w:val="004E5444"/>
    <w:rsid w:val="004F5D8D"/>
    <w:rsid w:val="00505162"/>
    <w:rsid w:val="005079D8"/>
    <w:rsid w:val="005129E1"/>
    <w:rsid w:val="0051303D"/>
    <w:rsid w:val="0052167E"/>
    <w:rsid w:val="00524475"/>
    <w:rsid w:val="0052511C"/>
    <w:rsid w:val="0053696F"/>
    <w:rsid w:val="00553E78"/>
    <w:rsid w:val="00560361"/>
    <w:rsid w:val="00561B5C"/>
    <w:rsid w:val="00563C86"/>
    <w:rsid w:val="00581001"/>
    <w:rsid w:val="00581B8C"/>
    <w:rsid w:val="0058224F"/>
    <w:rsid w:val="00586498"/>
    <w:rsid w:val="00586EAC"/>
    <w:rsid w:val="005906D4"/>
    <w:rsid w:val="00594362"/>
    <w:rsid w:val="005955A2"/>
    <w:rsid w:val="005957ED"/>
    <w:rsid w:val="00596DA3"/>
    <w:rsid w:val="005973AC"/>
    <w:rsid w:val="005A62FF"/>
    <w:rsid w:val="005A692D"/>
    <w:rsid w:val="005C6A2F"/>
    <w:rsid w:val="005D2BC1"/>
    <w:rsid w:val="005D3179"/>
    <w:rsid w:val="005D7288"/>
    <w:rsid w:val="005F46BD"/>
    <w:rsid w:val="00600ACF"/>
    <w:rsid w:val="00611879"/>
    <w:rsid w:val="00614E22"/>
    <w:rsid w:val="00620472"/>
    <w:rsid w:val="00626F02"/>
    <w:rsid w:val="006337BF"/>
    <w:rsid w:val="006408C5"/>
    <w:rsid w:val="00641F81"/>
    <w:rsid w:val="00646BD9"/>
    <w:rsid w:val="00654435"/>
    <w:rsid w:val="0065502F"/>
    <w:rsid w:val="00657F96"/>
    <w:rsid w:val="00666C77"/>
    <w:rsid w:val="006702AA"/>
    <w:rsid w:val="0067478D"/>
    <w:rsid w:val="0067637C"/>
    <w:rsid w:val="006946C1"/>
    <w:rsid w:val="0069768B"/>
    <w:rsid w:val="006A738C"/>
    <w:rsid w:val="006B5DD7"/>
    <w:rsid w:val="006B6E00"/>
    <w:rsid w:val="006C30C3"/>
    <w:rsid w:val="006C35DF"/>
    <w:rsid w:val="006D7529"/>
    <w:rsid w:val="006E139D"/>
    <w:rsid w:val="006F031A"/>
    <w:rsid w:val="006F2B96"/>
    <w:rsid w:val="007061AC"/>
    <w:rsid w:val="00706321"/>
    <w:rsid w:val="00710999"/>
    <w:rsid w:val="00713D20"/>
    <w:rsid w:val="00713FE8"/>
    <w:rsid w:val="00722A01"/>
    <w:rsid w:val="007304FC"/>
    <w:rsid w:val="00751192"/>
    <w:rsid w:val="00754789"/>
    <w:rsid w:val="007602FE"/>
    <w:rsid w:val="007611F2"/>
    <w:rsid w:val="00766591"/>
    <w:rsid w:val="00767067"/>
    <w:rsid w:val="0077251E"/>
    <w:rsid w:val="007754AA"/>
    <w:rsid w:val="0077721F"/>
    <w:rsid w:val="00797683"/>
    <w:rsid w:val="00797A2B"/>
    <w:rsid w:val="007A2F03"/>
    <w:rsid w:val="007B5AFE"/>
    <w:rsid w:val="007B5EC6"/>
    <w:rsid w:val="007C1E28"/>
    <w:rsid w:val="007C4FFA"/>
    <w:rsid w:val="007C7D7D"/>
    <w:rsid w:val="007D40A2"/>
    <w:rsid w:val="007F5DA3"/>
    <w:rsid w:val="0081757E"/>
    <w:rsid w:val="008200EF"/>
    <w:rsid w:val="00820694"/>
    <w:rsid w:val="00824483"/>
    <w:rsid w:val="00831F42"/>
    <w:rsid w:val="00832BBF"/>
    <w:rsid w:val="00847D8B"/>
    <w:rsid w:val="008500C2"/>
    <w:rsid w:val="00853D43"/>
    <w:rsid w:val="008550A6"/>
    <w:rsid w:val="00867946"/>
    <w:rsid w:val="00884618"/>
    <w:rsid w:val="00886596"/>
    <w:rsid w:val="00892FBC"/>
    <w:rsid w:val="0089610A"/>
    <w:rsid w:val="008A1D67"/>
    <w:rsid w:val="008A48D3"/>
    <w:rsid w:val="008A68D8"/>
    <w:rsid w:val="008C0994"/>
    <w:rsid w:val="008C30EF"/>
    <w:rsid w:val="008C6E3C"/>
    <w:rsid w:val="008D0AF5"/>
    <w:rsid w:val="008D2E32"/>
    <w:rsid w:val="008D3343"/>
    <w:rsid w:val="008D496B"/>
    <w:rsid w:val="008E347A"/>
    <w:rsid w:val="008E4AAD"/>
    <w:rsid w:val="008E738C"/>
    <w:rsid w:val="008F0424"/>
    <w:rsid w:val="008F22D1"/>
    <w:rsid w:val="008F4FEE"/>
    <w:rsid w:val="008F5884"/>
    <w:rsid w:val="008F772D"/>
    <w:rsid w:val="009067CC"/>
    <w:rsid w:val="00923B7E"/>
    <w:rsid w:val="0092631B"/>
    <w:rsid w:val="00930EB2"/>
    <w:rsid w:val="009312E2"/>
    <w:rsid w:val="00936B69"/>
    <w:rsid w:val="0095010B"/>
    <w:rsid w:val="009649AA"/>
    <w:rsid w:val="009741B2"/>
    <w:rsid w:val="00977168"/>
    <w:rsid w:val="00980893"/>
    <w:rsid w:val="0099595C"/>
    <w:rsid w:val="009A7C16"/>
    <w:rsid w:val="009B0771"/>
    <w:rsid w:val="009C2E33"/>
    <w:rsid w:val="009D6B59"/>
    <w:rsid w:val="009E23E2"/>
    <w:rsid w:val="009E28E7"/>
    <w:rsid w:val="009F1E5F"/>
    <w:rsid w:val="009F2F20"/>
    <w:rsid w:val="00A04437"/>
    <w:rsid w:val="00A0573E"/>
    <w:rsid w:val="00A05F51"/>
    <w:rsid w:val="00A06C2C"/>
    <w:rsid w:val="00A07C22"/>
    <w:rsid w:val="00A14455"/>
    <w:rsid w:val="00A160D4"/>
    <w:rsid w:val="00A22C79"/>
    <w:rsid w:val="00A25B49"/>
    <w:rsid w:val="00A37123"/>
    <w:rsid w:val="00A52855"/>
    <w:rsid w:val="00A5639F"/>
    <w:rsid w:val="00A62671"/>
    <w:rsid w:val="00A770E8"/>
    <w:rsid w:val="00A77130"/>
    <w:rsid w:val="00A82E87"/>
    <w:rsid w:val="00A92068"/>
    <w:rsid w:val="00A9219B"/>
    <w:rsid w:val="00A934C2"/>
    <w:rsid w:val="00AB3409"/>
    <w:rsid w:val="00AC7DA6"/>
    <w:rsid w:val="00AE7E88"/>
    <w:rsid w:val="00B05660"/>
    <w:rsid w:val="00B23F50"/>
    <w:rsid w:val="00B263E6"/>
    <w:rsid w:val="00B31ECE"/>
    <w:rsid w:val="00B33C8F"/>
    <w:rsid w:val="00B3664E"/>
    <w:rsid w:val="00B368DB"/>
    <w:rsid w:val="00B46D1F"/>
    <w:rsid w:val="00B50703"/>
    <w:rsid w:val="00B5212A"/>
    <w:rsid w:val="00B54733"/>
    <w:rsid w:val="00B56A6C"/>
    <w:rsid w:val="00B6066E"/>
    <w:rsid w:val="00B61A73"/>
    <w:rsid w:val="00B66C30"/>
    <w:rsid w:val="00B75D21"/>
    <w:rsid w:val="00B903B8"/>
    <w:rsid w:val="00BA3626"/>
    <w:rsid w:val="00BA386A"/>
    <w:rsid w:val="00BC22A8"/>
    <w:rsid w:val="00BD0829"/>
    <w:rsid w:val="00BE5204"/>
    <w:rsid w:val="00BE552E"/>
    <w:rsid w:val="00BF0516"/>
    <w:rsid w:val="00BF7E9C"/>
    <w:rsid w:val="00C01E5F"/>
    <w:rsid w:val="00C06B96"/>
    <w:rsid w:val="00C07C53"/>
    <w:rsid w:val="00C10A64"/>
    <w:rsid w:val="00C23C6C"/>
    <w:rsid w:val="00C23CFF"/>
    <w:rsid w:val="00C262AA"/>
    <w:rsid w:val="00C264BC"/>
    <w:rsid w:val="00C2688E"/>
    <w:rsid w:val="00C27788"/>
    <w:rsid w:val="00C4031B"/>
    <w:rsid w:val="00C61CB7"/>
    <w:rsid w:val="00C64563"/>
    <w:rsid w:val="00C64E12"/>
    <w:rsid w:val="00C67BD1"/>
    <w:rsid w:val="00C76561"/>
    <w:rsid w:val="00C82DC2"/>
    <w:rsid w:val="00C8748B"/>
    <w:rsid w:val="00CA7C5C"/>
    <w:rsid w:val="00CB00D1"/>
    <w:rsid w:val="00CC5F69"/>
    <w:rsid w:val="00CE79CC"/>
    <w:rsid w:val="00D053A3"/>
    <w:rsid w:val="00D10A82"/>
    <w:rsid w:val="00D127C1"/>
    <w:rsid w:val="00D228F7"/>
    <w:rsid w:val="00D2476F"/>
    <w:rsid w:val="00D36A7C"/>
    <w:rsid w:val="00D435F7"/>
    <w:rsid w:val="00D50C71"/>
    <w:rsid w:val="00D86136"/>
    <w:rsid w:val="00D91E52"/>
    <w:rsid w:val="00D925D1"/>
    <w:rsid w:val="00D930C9"/>
    <w:rsid w:val="00DA3C12"/>
    <w:rsid w:val="00DB1558"/>
    <w:rsid w:val="00DB1980"/>
    <w:rsid w:val="00DB3EFE"/>
    <w:rsid w:val="00DB69E5"/>
    <w:rsid w:val="00DC11FD"/>
    <w:rsid w:val="00DC2941"/>
    <w:rsid w:val="00DC327E"/>
    <w:rsid w:val="00DC5F36"/>
    <w:rsid w:val="00DC7E27"/>
    <w:rsid w:val="00DD6B56"/>
    <w:rsid w:val="00DE276B"/>
    <w:rsid w:val="00DE2F23"/>
    <w:rsid w:val="00DE51D1"/>
    <w:rsid w:val="00DF4FA4"/>
    <w:rsid w:val="00DF7114"/>
    <w:rsid w:val="00DF7869"/>
    <w:rsid w:val="00E06C92"/>
    <w:rsid w:val="00E070B6"/>
    <w:rsid w:val="00E35607"/>
    <w:rsid w:val="00E36A85"/>
    <w:rsid w:val="00E412C3"/>
    <w:rsid w:val="00E452D8"/>
    <w:rsid w:val="00E47238"/>
    <w:rsid w:val="00E50129"/>
    <w:rsid w:val="00E574FF"/>
    <w:rsid w:val="00E74862"/>
    <w:rsid w:val="00E854A6"/>
    <w:rsid w:val="00E858A7"/>
    <w:rsid w:val="00E91500"/>
    <w:rsid w:val="00E92E8A"/>
    <w:rsid w:val="00E9412F"/>
    <w:rsid w:val="00EC6641"/>
    <w:rsid w:val="00ED1DEB"/>
    <w:rsid w:val="00EE10F7"/>
    <w:rsid w:val="00EE2FE6"/>
    <w:rsid w:val="00EE547A"/>
    <w:rsid w:val="00EF2E6C"/>
    <w:rsid w:val="00EF556E"/>
    <w:rsid w:val="00EF667E"/>
    <w:rsid w:val="00F0210B"/>
    <w:rsid w:val="00F06CA9"/>
    <w:rsid w:val="00F1355C"/>
    <w:rsid w:val="00F174AF"/>
    <w:rsid w:val="00F176AC"/>
    <w:rsid w:val="00F177DB"/>
    <w:rsid w:val="00F21C95"/>
    <w:rsid w:val="00F25C41"/>
    <w:rsid w:val="00F375A5"/>
    <w:rsid w:val="00F462D8"/>
    <w:rsid w:val="00F47EC1"/>
    <w:rsid w:val="00F5086C"/>
    <w:rsid w:val="00F511E4"/>
    <w:rsid w:val="00F5795E"/>
    <w:rsid w:val="00F62EC9"/>
    <w:rsid w:val="00F67079"/>
    <w:rsid w:val="00F6754E"/>
    <w:rsid w:val="00F7114E"/>
    <w:rsid w:val="00F7586E"/>
    <w:rsid w:val="00F83F99"/>
    <w:rsid w:val="00F92D96"/>
    <w:rsid w:val="00F97BFB"/>
    <w:rsid w:val="00FA6B13"/>
    <w:rsid w:val="00FB31BC"/>
    <w:rsid w:val="00FD124E"/>
    <w:rsid w:val="00FD7435"/>
    <w:rsid w:val="00FF17B5"/>
    <w:rsid w:val="00FF1F32"/>
    <w:rsid w:val="00FF2E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41FCE4"/>
  <w15:chartTrackingRefBased/>
  <w15:docId w15:val="{68B14308-174E-4693-8F01-315AC4909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F5DA3"/>
    <w:pPr>
      <w:bidi/>
      <w:spacing w:after="360" w:line="240" w:lineRule="auto"/>
      <w:jc w:val="center"/>
      <w:outlineLvl w:val="0"/>
    </w:pPr>
    <w:rPr>
      <w:rFonts w:ascii="Simplified Arabic" w:hAnsi="Simplified Arabic" w:cs="Simplified Arabic"/>
      <w:b/>
      <w:bCs/>
      <w:sz w:val="40"/>
      <w:szCs w:val="40"/>
    </w:rPr>
  </w:style>
  <w:style w:type="paragraph" w:styleId="Heading2">
    <w:name w:val="heading 2"/>
    <w:basedOn w:val="Normal"/>
    <w:next w:val="Normal"/>
    <w:link w:val="Heading2Char"/>
    <w:uiPriority w:val="9"/>
    <w:unhideWhenUsed/>
    <w:qFormat/>
    <w:rsid w:val="007F5DA3"/>
    <w:pPr>
      <w:bidi/>
      <w:spacing w:after="120" w:line="240" w:lineRule="auto"/>
      <w:outlineLvl w:val="1"/>
    </w:pPr>
    <w:rPr>
      <w:rFonts w:ascii="Simplified Arabic" w:hAnsi="Simplified Arabic" w:cs="Simplified Arabic"/>
      <w:b/>
      <w:bCs/>
      <w:sz w:val="36"/>
      <w:szCs w:val="36"/>
    </w:rPr>
  </w:style>
  <w:style w:type="paragraph" w:styleId="Heading3">
    <w:name w:val="heading 3"/>
    <w:basedOn w:val="Normal"/>
    <w:next w:val="Normal"/>
    <w:link w:val="Heading3Char"/>
    <w:uiPriority w:val="9"/>
    <w:unhideWhenUsed/>
    <w:qFormat/>
    <w:rsid w:val="00FB31BC"/>
    <w:pPr>
      <w:bidi/>
      <w:spacing w:line="240" w:lineRule="auto"/>
      <w:outlineLvl w:val="2"/>
    </w:pPr>
    <w:rPr>
      <w:rFonts w:ascii="Simplified Arabic" w:hAnsi="Simplified Arabic" w:cs="Simplified Arabic"/>
      <w:b/>
      <w:bCs/>
      <w:sz w:val="32"/>
      <w:szCs w:val="32"/>
    </w:rPr>
  </w:style>
  <w:style w:type="paragraph" w:styleId="Heading4">
    <w:name w:val="heading 4"/>
    <w:basedOn w:val="Normal"/>
    <w:next w:val="Normal"/>
    <w:link w:val="Heading4Char"/>
    <w:uiPriority w:val="9"/>
    <w:semiHidden/>
    <w:unhideWhenUsed/>
    <w:qFormat/>
    <w:rsid w:val="0041133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5DA3"/>
    <w:rPr>
      <w:rFonts w:ascii="Simplified Arabic" w:hAnsi="Simplified Arabic" w:cs="Simplified Arabic"/>
      <w:b/>
      <w:bCs/>
      <w:sz w:val="40"/>
      <w:szCs w:val="40"/>
    </w:rPr>
  </w:style>
  <w:style w:type="paragraph" w:styleId="ListParagraph">
    <w:name w:val="List Paragraph"/>
    <w:basedOn w:val="Normal"/>
    <w:uiPriority w:val="34"/>
    <w:qFormat/>
    <w:rsid w:val="00B56A6C"/>
    <w:pPr>
      <w:ind w:left="720"/>
      <w:contextualSpacing/>
    </w:pPr>
  </w:style>
  <w:style w:type="character" w:customStyle="1" w:styleId="Heading2Char">
    <w:name w:val="Heading 2 Char"/>
    <w:basedOn w:val="DefaultParagraphFont"/>
    <w:link w:val="Heading2"/>
    <w:uiPriority w:val="9"/>
    <w:rsid w:val="007F5DA3"/>
    <w:rPr>
      <w:rFonts w:ascii="Simplified Arabic" w:hAnsi="Simplified Arabic" w:cs="Simplified Arabic"/>
      <w:b/>
      <w:bCs/>
      <w:sz w:val="36"/>
      <w:szCs w:val="36"/>
    </w:rPr>
  </w:style>
  <w:style w:type="character" w:customStyle="1" w:styleId="Heading3Char">
    <w:name w:val="Heading 3 Char"/>
    <w:basedOn w:val="DefaultParagraphFont"/>
    <w:link w:val="Heading3"/>
    <w:uiPriority w:val="9"/>
    <w:rsid w:val="00FB31BC"/>
    <w:rPr>
      <w:rFonts w:ascii="Simplified Arabic" w:hAnsi="Simplified Arabic" w:cs="Simplified Arabic"/>
      <w:b/>
      <w:bCs/>
      <w:sz w:val="32"/>
      <w:szCs w:val="32"/>
    </w:rPr>
  </w:style>
  <w:style w:type="table" w:styleId="TableGridLight">
    <w:name w:val="Grid Table Light"/>
    <w:basedOn w:val="TableNormal"/>
    <w:uiPriority w:val="40"/>
    <w:rsid w:val="00666C7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666C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620472"/>
    <w:rPr>
      <w:sz w:val="16"/>
      <w:szCs w:val="16"/>
    </w:rPr>
  </w:style>
  <w:style w:type="paragraph" w:styleId="CommentText">
    <w:name w:val="annotation text"/>
    <w:basedOn w:val="Normal"/>
    <w:link w:val="CommentTextChar"/>
    <w:uiPriority w:val="99"/>
    <w:semiHidden/>
    <w:unhideWhenUsed/>
    <w:rsid w:val="00620472"/>
    <w:pPr>
      <w:spacing w:line="240" w:lineRule="auto"/>
    </w:pPr>
    <w:rPr>
      <w:sz w:val="20"/>
      <w:szCs w:val="20"/>
    </w:rPr>
  </w:style>
  <w:style w:type="character" w:customStyle="1" w:styleId="CommentTextChar">
    <w:name w:val="Comment Text Char"/>
    <w:basedOn w:val="DefaultParagraphFont"/>
    <w:link w:val="CommentText"/>
    <w:uiPriority w:val="99"/>
    <w:semiHidden/>
    <w:rsid w:val="00620472"/>
    <w:rPr>
      <w:sz w:val="20"/>
      <w:szCs w:val="20"/>
    </w:rPr>
  </w:style>
  <w:style w:type="paragraph" w:styleId="CommentSubject">
    <w:name w:val="annotation subject"/>
    <w:basedOn w:val="CommentText"/>
    <w:next w:val="CommentText"/>
    <w:link w:val="CommentSubjectChar"/>
    <w:uiPriority w:val="99"/>
    <w:semiHidden/>
    <w:unhideWhenUsed/>
    <w:rsid w:val="00620472"/>
    <w:rPr>
      <w:b/>
      <w:bCs/>
    </w:rPr>
  </w:style>
  <w:style w:type="character" w:customStyle="1" w:styleId="CommentSubjectChar">
    <w:name w:val="Comment Subject Char"/>
    <w:basedOn w:val="CommentTextChar"/>
    <w:link w:val="CommentSubject"/>
    <w:uiPriority w:val="99"/>
    <w:semiHidden/>
    <w:rsid w:val="00620472"/>
    <w:rPr>
      <w:b/>
      <w:bCs/>
      <w:sz w:val="20"/>
      <w:szCs w:val="20"/>
    </w:rPr>
  </w:style>
  <w:style w:type="paragraph" w:styleId="BalloonText">
    <w:name w:val="Balloon Text"/>
    <w:basedOn w:val="Normal"/>
    <w:link w:val="BalloonTextChar"/>
    <w:uiPriority w:val="99"/>
    <w:semiHidden/>
    <w:unhideWhenUsed/>
    <w:rsid w:val="006204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0472"/>
    <w:rPr>
      <w:rFonts w:ascii="Segoe UI" w:hAnsi="Segoe UI" w:cs="Segoe UI"/>
      <w:sz w:val="18"/>
      <w:szCs w:val="18"/>
    </w:rPr>
  </w:style>
  <w:style w:type="paragraph" w:styleId="Caption">
    <w:name w:val="caption"/>
    <w:basedOn w:val="Normal"/>
    <w:next w:val="Normal"/>
    <w:uiPriority w:val="35"/>
    <w:unhideWhenUsed/>
    <w:qFormat/>
    <w:rsid w:val="00071587"/>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semiHidden/>
    <w:rsid w:val="0041133B"/>
    <w:rPr>
      <w:rFonts w:asciiTheme="majorHAnsi" w:eastAsiaTheme="majorEastAsia" w:hAnsiTheme="majorHAnsi" w:cstheme="majorBidi"/>
      <w:i/>
      <w:iCs/>
      <w:color w:val="2E74B5" w:themeColor="accent1" w:themeShade="BF"/>
    </w:rPr>
  </w:style>
  <w:style w:type="paragraph" w:styleId="TOCHeading">
    <w:name w:val="TOC Heading"/>
    <w:basedOn w:val="Heading1"/>
    <w:next w:val="Normal"/>
    <w:uiPriority w:val="39"/>
    <w:unhideWhenUsed/>
    <w:qFormat/>
    <w:rsid w:val="00AC7DA6"/>
    <w:pPr>
      <w:keepNext/>
      <w:keepLines/>
      <w:bidi w:val="0"/>
      <w:spacing w:before="240" w:after="0" w:line="259" w:lineRule="auto"/>
      <w:jc w:val="left"/>
      <w:outlineLvl w:val="9"/>
    </w:pPr>
    <w:rPr>
      <w:rFonts w:asciiTheme="majorHAnsi" w:eastAsiaTheme="majorEastAsia" w:hAnsiTheme="majorHAnsi" w:cstheme="majorBidi"/>
      <w:b w:val="0"/>
      <w:bCs w:val="0"/>
      <w:color w:val="2E74B5" w:themeColor="accent1" w:themeShade="BF"/>
      <w:sz w:val="32"/>
      <w:szCs w:val="32"/>
    </w:rPr>
  </w:style>
  <w:style w:type="paragraph" w:styleId="TOC1">
    <w:name w:val="toc 1"/>
    <w:basedOn w:val="Normal"/>
    <w:next w:val="Normal"/>
    <w:autoRedefine/>
    <w:uiPriority w:val="39"/>
    <w:unhideWhenUsed/>
    <w:rsid w:val="00AC7DA6"/>
    <w:pPr>
      <w:spacing w:after="100"/>
    </w:pPr>
  </w:style>
  <w:style w:type="paragraph" w:styleId="TOC2">
    <w:name w:val="toc 2"/>
    <w:basedOn w:val="Normal"/>
    <w:next w:val="Normal"/>
    <w:autoRedefine/>
    <w:uiPriority w:val="39"/>
    <w:unhideWhenUsed/>
    <w:rsid w:val="00AC7DA6"/>
    <w:pPr>
      <w:spacing w:after="100"/>
      <w:ind w:left="220"/>
    </w:pPr>
  </w:style>
  <w:style w:type="paragraph" w:styleId="TOC3">
    <w:name w:val="toc 3"/>
    <w:basedOn w:val="Normal"/>
    <w:next w:val="Normal"/>
    <w:autoRedefine/>
    <w:uiPriority w:val="39"/>
    <w:unhideWhenUsed/>
    <w:rsid w:val="00AC7DA6"/>
    <w:pPr>
      <w:spacing w:after="100"/>
      <w:ind w:left="440"/>
    </w:pPr>
  </w:style>
  <w:style w:type="character" w:styleId="Hyperlink">
    <w:name w:val="Hyperlink"/>
    <w:basedOn w:val="DefaultParagraphFont"/>
    <w:uiPriority w:val="99"/>
    <w:unhideWhenUsed/>
    <w:rsid w:val="00AC7DA6"/>
    <w:rPr>
      <w:color w:val="0563C1" w:themeColor="hyperlink"/>
      <w:u w:val="single"/>
    </w:rPr>
  </w:style>
  <w:style w:type="table" w:styleId="TableGrid">
    <w:name w:val="Table Grid"/>
    <w:basedOn w:val="TableNormal"/>
    <w:uiPriority w:val="39"/>
    <w:rsid w:val="00561B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8C0994"/>
    <w:pPr>
      <w:spacing w:after="0"/>
    </w:pPr>
  </w:style>
  <w:style w:type="paragraph" w:styleId="FootnoteText">
    <w:name w:val="footnote text"/>
    <w:basedOn w:val="Normal"/>
    <w:link w:val="FootnoteTextChar"/>
    <w:uiPriority w:val="99"/>
    <w:semiHidden/>
    <w:unhideWhenUsed/>
    <w:rsid w:val="0086794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67946"/>
    <w:rPr>
      <w:sz w:val="20"/>
      <w:szCs w:val="20"/>
    </w:rPr>
  </w:style>
  <w:style w:type="character" w:styleId="FootnoteReference">
    <w:name w:val="footnote reference"/>
    <w:basedOn w:val="DefaultParagraphFont"/>
    <w:uiPriority w:val="99"/>
    <w:semiHidden/>
    <w:unhideWhenUsed/>
    <w:rsid w:val="00867946"/>
    <w:rPr>
      <w:vertAlign w:val="superscript"/>
    </w:rPr>
  </w:style>
  <w:style w:type="paragraph" w:styleId="Header">
    <w:name w:val="header"/>
    <w:basedOn w:val="Normal"/>
    <w:link w:val="HeaderChar"/>
    <w:uiPriority w:val="99"/>
    <w:unhideWhenUsed/>
    <w:rsid w:val="00F174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74AF"/>
  </w:style>
  <w:style w:type="paragraph" w:styleId="Footer">
    <w:name w:val="footer"/>
    <w:basedOn w:val="Normal"/>
    <w:link w:val="FooterChar"/>
    <w:uiPriority w:val="99"/>
    <w:unhideWhenUsed/>
    <w:rsid w:val="00F174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74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83680">
      <w:bodyDiv w:val="1"/>
      <w:marLeft w:val="0"/>
      <w:marRight w:val="0"/>
      <w:marTop w:val="0"/>
      <w:marBottom w:val="0"/>
      <w:divBdr>
        <w:top w:val="none" w:sz="0" w:space="0" w:color="auto"/>
        <w:left w:val="none" w:sz="0" w:space="0" w:color="auto"/>
        <w:bottom w:val="none" w:sz="0" w:space="0" w:color="auto"/>
        <w:right w:val="none" w:sz="0" w:space="0" w:color="auto"/>
      </w:divBdr>
    </w:div>
    <w:div w:id="88938148">
      <w:bodyDiv w:val="1"/>
      <w:marLeft w:val="0"/>
      <w:marRight w:val="0"/>
      <w:marTop w:val="0"/>
      <w:marBottom w:val="0"/>
      <w:divBdr>
        <w:top w:val="none" w:sz="0" w:space="0" w:color="auto"/>
        <w:left w:val="none" w:sz="0" w:space="0" w:color="auto"/>
        <w:bottom w:val="none" w:sz="0" w:space="0" w:color="auto"/>
        <w:right w:val="none" w:sz="0" w:space="0" w:color="auto"/>
      </w:divBdr>
      <w:divsChild>
        <w:div w:id="1962371337">
          <w:blockQuote w:val="1"/>
          <w:marLeft w:val="720"/>
          <w:marRight w:val="720"/>
          <w:marTop w:val="100"/>
          <w:marBottom w:val="100"/>
          <w:divBdr>
            <w:top w:val="none" w:sz="0" w:space="0" w:color="auto"/>
            <w:left w:val="none" w:sz="0" w:space="0" w:color="auto"/>
            <w:bottom w:val="none" w:sz="0" w:space="0" w:color="auto"/>
            <w:right w:val="none" w:sz="0" w:space="0" w:color="auto"/>
          </w:divBdr>
        </w:div>
        <w:div w:id="83428883">
          <w:marLeft w:val="0"/>
          <w:marRight w:val="0"/>
          <w:marTop w:val="0"/>
          <w:marBottom w:val="0"/>
          <w:divBdr>
            <w:top w:val="none" w:sz="0" w:space="0" w:color="auto"/>
            <w:left w:val="none" w:sz="0" w:space="0" w:color="auto"/>
            <w:bottom w:val="none" w:sz="0" w:space="0" w:color="auto"/>
            <w:right w:val="none" w:sz="0" w:space="0" w:color="auto"/>
          </w:divBdr>
          <w:divsChild>
            <w:div w:id="20010654">
              <w:marLeft w:val="0"/>
              <w:marRight w:val="0"/>
              <w:marTop w:val="0"/>
              <w:marBottom w:val="0"/>
              <w:divBdr>
                <w:top w:val="none" w:sz="0" w:space="0" w:color="auto"/>
                <w:left w:val="none" w:sz="0" w:space="0" w:color="auto"/>
                <w:bottom w:val="none" w:sz="0" w:space="0" w:color="auto"/>
                <w:right w:val="none" w:sz="0" w:space="0" w:color="auto"/>
              </w:divBdr>
            </w:div>
          </w:divsChild>
        </w:div>
        <w:div w:id="1738169290">
          <w:marLeft w:val="0"/>
          <w:marRight w:val="0"/>
          <w:marTop w:val="0"/>
          <w:marBottom w:val="0"/>
          <w:divBdr>
            <w:top w:val="none" w:sz="0" w:space="0" w:color="auto"/>
            <w:left w:val="none" w:sz="0" w:space="0" w:color="auto"/>
            <w:bottom w:val="none" w:sz="0" w:space="0" w:color="auto"/>
            <w:right w:val="none" w:sz="0" w:space="0" w:color="auto"/>
          </w:divBdr>
          <w:divsChild>
            <w:div w:id="1746296027">
              <w:marLeft w:val="0"/>
              <w:marRight w:val="0"/>
              <w:marTop w:val="0"/>
              <w:marBottom w:val="0"/>
              <w:divBdr>
                <w:top w:val="none" w:sz="0" w:space="0" w:color="auto"/>
                <w:left w:val="none" w:sz="0" w:space="0" w:color="auto"/>
                <w:bottom w:val="none" w:sz="0" w:space="0" w:color="auto"/>
                <w:right w:val="none" w:sz="0" w:space="0" w:color="auto"/>
              </w:divBdr>
            </w:div>
          </w:divsChild>
        </w:div>
        <w:div w:id="1461919612">
          <w:marLeft w:val="0"/>
          <w:marRight w:val="0"/>
          <w:marTop w:val="0"/>
          <w:marBottom w:val="0"/>
          <w:divBdr>
            <w:top w:val="none" w:sz="0" w:space="0" w:color="auto"/>
            <w:left w:val="none" w:sz="0" w:space="0" w:color="auto"/>
            <w:bottom w:val="none" w:sz="0" w:space="0" w:color="auto"/>
            <w:right w:val="none" w:sz="0" w:space="0" w:color="auto"/>
          </w:divBdr>
          <w:divsChild>
            <w:div w:id="1813787333">
              <w:marLeft w:val="0"/>
              <w:marRight w:val="0"/>
              <w:marTop w:val="0"/>
              <w:marBottom w:val="0"/>
              <w:divBdr>
                <w:top w:val="none" w:sz="0" w:space="0" w:color="auto"/>
                <w:left w:val="none" w:sz="0" w:space="0" w:color="auto"/>
                <w:bottom w:val="none" w:sz="0" w:space="0" w:color="auto"/>
                <w:right w:val="none" w:sz="0" w:space="0" w:color="auto"/>
              </w:divBdr>
            </w:div>
          </w:divsChild>
        </w:div>
        <w:div w:id="1886674765">
          <w:marLeft w:val="0"/>
          <w:marRight w:val="0"/>
          <w:marTop w:val="0"/>
          <w:marBottom w:val="0"/>
          <w:divBdr>
            <w:top w:val="none" w:sz="0" w:space="0" w:color="auto"/>
            <w:left w:val="none" w:sz="0" w:space="0" w:color="auto"/>
            <w:bottom w:val="none" w:sz="0" w:space="0" w:color="auto"/>
            <w:right w:val="none" w:sz="0" w:space="0" w:color="auto"/>
          </w:divBdr>
          <w:divsChild>
            <w:div w:id="592934383">
              <w:marLeft w:val="0"/>
              <w:marRight w:val="0"/>
              <w:marTop w:val="0"/>
              <w:marBottom w:val="0"/>
              <w:divBdr>
                <w:top w:val="none" w:sz="0" w:space="0" w:color="auto"/>
                <w:left w:val="none" w:sz="0" w:space="0" w:color="auto"/>
                <w:bottom w:val="none" w:sz="0" w:space="0" w:color="auto"/>
                <w:right w:val="none" w:sz="0" w:space="0" w:color="auto"/>
              </w:divBdr>
            </w:div>
          </w:divsChild>
        </w:div>
        <w:div w:id="1236285057">
          <w:marLeft w:val="0"/>
          <w:marRight w:val="0"/>
          <w:marTop w:val="0"/>
          <w:marBottom w:val="0"/>
          <w:divBdr>
            <w:top w:val="none" w:sz="0" w:space="0" w:color="auto"/>
            <w:left w:val="none" w:sz="0" w:space="0" w:color="auto"/>
            <w:bottom w:val="none" w:sz="0" w:space="0" w:color="auto"/>
            <w:right w:val="none" w:sz="0" w:space="0" w:color="auto"/>
          </w:divBdr>
          <w:divsChild>
            <w:div w:id="1141383699">
              <w:marLeft w:val="0"/>
              <w:marRight w:val="0"/>
              <w:marTop w:val="0"/>
              <w:marBottom w:val="0"/>
              <w:divBdr>
                <w:top w:val="none" w:sz="0" w:space="0" w:color="auto"/>
                <w:left w:val="none" w:sz="0" w:space="0" w:color="auto"/>
                <w:bottom w:val="none" w:sz="0" w:space="0" w:color="auto"/>
                <w:right w:val="none" w:sz="0" w:space="0" w:color="auto"/>
              </w:divBdr>
            </w:div>
          </w:divsChild>
        </w:div>
        <w:div w:id="1999112149">
          <w:marLeft w:val="0"/>
          <w:marRight w:val="0"/>
          <w:marTop w:val="0"/>
          <w:marBottom w:val="0"/>
          <w:divBdr>
            <w:top w:val="none" w:sz="0" w:space="0" w:color="auto"/>
            <w:left w:val="none" w:sz="0" w:space="0" w:color="auto"/>
            <w:bottom w:val="none" w:sz="0" w:space="0" w:color="auto"/>
            <w:right w:val="none" w:sz="0" w:space="0" w:color="auto"/>
          </w:divBdr>
          <w:divsChild>
            <w:div w:id="1281104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3467">
      <w:bodyDiv w:val="1"/>
      <w:marLeft w:val="0"/>
      <w:marRight w:val="0"/>
      <w:marTop w:val="0"/>
      <w:marBottom w:val="0"/>
      <w:divBdr>
        <w:top w:val="none" w:sz="0" w:space="0" w:color="auto"/>
        <w:left w:val="none" w:sz="0" w:space="0" w:color="auto"/>
        <w:bottom w:val="none" w:sz="0" w:space="0" w:color="auto"/>
        <w:right w:val="none" w:sz="0" w:space="0" w:color="auto"/>
      </w:divBdr>
    </w:div>
    <w:div w:id="136192022">
      <w:bodyDiv w:val="1"/>
      <w:marLeft w:val="0"/>
      <w:marRight w:val="0"/>
      <w:marTop w:val="0"/>
      <w:marBottom w:val="0"/>
      <w:divBdr>
        <w:top w:val="none" w:sz="0" w:space="0" w:color="auto"/>
        <w:left w:val="none" w:sz="0" w:space="0" w:color="auto"/>
        <w:bottom w:val="none" w:sz="0" w:space="0" w:color="auto"/>
        <w:right w:val="none" w:sz="0" w:space="0" w:color="auto"/>
      </w:divBdr>
      <w:divsChild>
        <w:div w:id="1053190031">
          <w:marLeft w:val="0"/>
          <w:marRight w:val="0"/>
          <w:marTop w:val="0"/>
          <w:marBottom w:val="0"/>
          <w:divBdr>
            <w:top w:val="none" w:sz="0" w:space="0" w:color="auto"/>
            <w:left w:val="none" w:sz="0" w:space="0" w:color="auto"/>
            <w:bottom w:val="none" w:sz="0" w:space="0" w:color="auto"/>
            <w:right w:val="none" w:sz="0" w:space="0" w:color="auto"/>
          </w:divBdr>
          <w:divsChild>
            <w:div w:id="1394114173">
              <w:marLeft w:val="0"/>
              <w:marRight w:val="0"/>
              <w:marTop w:val="0"/>
              <w:marBottom w:val="0"/>
              <w:divBdr>
                <w:top w:val="none" w:sz="0" w:space="0" w:color="auto"/>
                <w:left w:val="none" w:sz="0" w:space="0" w:color="auto"/>
                <w:bottom w:val="none" w:sz="0" w:space="0" w:color="auto"/>
                <w:right w:val="none" w:sz="0" w:space="0" w:color="auto"/>
              </w:divBdr>
              <w:divsChild>
                <w:div w:id="1466510461">
                  <w:marLeft w:val="0"/>
                  <w:marRight w:val="0"/>
                  <w:marTop w:val="0"/>
                  <w:marBottom w:val="0"/>
                  <w:divBdr>
                    <w:top w:val="none" w:sz="0" w:space="0" w:color="auto"/>
                    <w:left w:val="none" w:sz="0" w:space="0" w:color="auto"/>
                    <w:bottom w:val="none" w:sz="0" w:space="0" w:color="auto"/>
                    <w:right w:val="none" w:sz="0" w:space="0" w:color="auto"/>
                  </w:divBdr>
                  <w:divsChild>
                    <w:div w:id="1205868524">
                      <w:marLeft w:val="0"/>
                      <w:marRight w:val="0"/>
                      <w:marTop w:val="0"/>
                      <w:marBottom w:val="0"/>
                      <w:divBdr>
                        <w:top w:val="none" w:sz="0" w:space="0" w:color="auto"/>
                        <w:left w:val="none" w:sz="0" w:space="0" w:color="auto"/>
                        <w:bottom w:val="none" w:sz="0" w:space="0" w:color="auto"/>
                        <w:right w:val="none" w:sz="0" w:space="0" w:color="auto"/>
                      </w:divBdr>
                      <w:divsChild>
                        <w:div w:id="615406080">
                          <w:marLeft w:val="0"/>
                          <w:marRight w:val="0"/>
                          <w:marTop w:val="0"/>
                          <w:marBottom w:val="0"/>
                          <w:divBdr>
                            <w:top w:val="none" w:sz="0" w:space="0" w:color="auto"/>
                            <w:left w:val="none" w:sz="0" w:space="0" w:color="auto"/>
                            <w:bottom w:val="none" w:sz="0" w:space="0" w:color="auto"/>
                            <w:right w:val="none" w:sz="0" w:space="0" w:color="auto"/>
                          </w:divBdr>
                          <w:divsChild>
                            <w:div w:id="1793788419">
                              <w:marLeft w:val="0"/>
                              <w:marRight w:val="0"/>
                              <w:marTop w:val="0"/>
                              <w:marBottom w:val="0"/>
                              <w:divBdr>
                                <w:top w:val="none" w:sz="0" w:space="0" w:color="auto"/>
                                <w:left w:val="none" w:sz="0" w:space="0" w:color="auto"/>
                                <w:bottom w:val="none" w:sz="0" w:space="0" w:color="auto"/>
                                <w:right w:val="none" w:sz="0" w:space="0" w:color="auto"/>
                              </w:divBdr>
                              <w:divsChild>
                                <w:div w:id="88834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343645">
      <w:bodyDiv w:val="1"/>
      <w:marLeft w:val="0"/>
      <w:marRight w:val="0"/>
      <w:marTop w:val="0"/>
      <w:marBottom w:val="0"/>
      <w:divBdr>
        <w:top w:val="none" w:sz="0" w:space="0" w:color="auto"/>
        <w:left w:val="none" w:sz="0" w:space="0" w:color="auto"/>
        <w:bottom w:val="none" w:sz="0" w:space="0" w:color="auto"/>
        <w:right w:val="none" w:sz="0" w:space="0" w:color="auto"/>
      </w:divBdr>
      <w:divsChild>
        <w:div w:id="1748917206">
          <w:marLeft w:val="0"/>
          <w:marRight w:val="0"/>
          <w:marTop w:val="0"/>
          <w:marBottom w:val="0"/>
          <w:divBdr>
            <w:top w:val="none" w:sz="0" w:space="0" w:color="auto"/>
            <w:left w:val="none" w:sz="0" w:space="0" w:color="auto"/>
            <w:bottom w:val="none" w:sz="0" w:space="0" w:color="auto"/>
            <w:right w:val="none" w:sz="0" w:space="0" w:color="auto"/>
          </w:divBdr>
          <w:divsChild>
            <w:div w:id="409276139">
              <w:marLeft w:val="0"/>
              <w:marRight w:val="0"/>
              <w:marTop w:val="0"/>
              <w:marBottom w:val="0"/>
              <w:divBdr>
                <w:top w:val="none" w:sz="0" w:space="0" w:color="auto"/>
                <w:left w:val="none" w:sz="0" w:space="0" w:color="auto"/>
                <w:bottom w:val="none" w:sz="0" w:space="0" w:color="auto"/>
                <w:right w:val="none" w:sz="0" w:space="0" w:color="auto"/>
              </w:divBdr>
            </w:div>
          </w:divsChild>
        </w:div>
        <w:div w:id="1645698942">
          <w:marLeft w:val="0"/>
          <w:marRight w:val="0"/>
          <w:marTop w:val="0"/>
          <w:marBottom w:val="0"/>
          <w:divBdr>
            <w:top w:val="none" w:sz="0" w:space="0" w:color="auto"/>
            <w:left w:val="none" w:sz="0" w:space="0" w:color="auto"/>
            <w:bottom w:val="none" w:sz="0" w:space="0" w:color="auto"/>
            <w:right w:val="none" w:sz="0" w:space="0" w:color="auto"/>
          </w:divBdr>
          <w:divsChild>
            <w:div w:id="878784851">
              <w:marLeft w:val="0"/>
              <w:marRight w:val="0"/>
              <w:marTop w:val="0"/>
              <w:marBottom w:val="0"/>
              <w:divBdr>
                <w:top w:val="none" w:sz="0" w:space="0" w:color="auto"/>
                <w:left w:val="none" w:sz="0" w:space="0" w:color="auto"/>
                <w:bottom w:val="none" w:sz="0" w:space="0" w:color="auto"/>
                <w:right w:val="none" w:sz="0" w:space="0" w:color="auto"/>
              </w:divBdr>
            </w:div>
          </w:divsChild>
        </w:div>
        <w:div w:id="1454716366">
          <w:marLeft w:val="0"/>
          <w:marRight w:val="0"/>
          <w:marTop w:val="0"/>
          <w:marBottom w:val="0"/>
          <w:divBdr>
            <w:top w:val="none" w:sz="0" w:space="0" w:color="auto"/>
            <w:left w:val="none" w:sz="0" w:space="0" w:color="auto"/>
            <w:bottom w:val="none" w:sz="0" w:space="0" w:color="auto"/>
            <w:right w:val="none" w:sz="0" w:space="0" w:color="auto"/>
          </w:divBdr>
          <w:divsChild>
            <w:div w:id="2088919589">
              <w:marLeft w:val="0"/>
              <w:marRight w:val="0"/>
              <w:marTop w:val="0"/>
              <w:marBottom w:val="0"/>
              <w:divBdr>
                <w:top w:val="none" w:sz="0" w:space="0" w:color="auto"/>
                <w:left w:val="none" w:sz="0" w:space="0" w:color="auto"/>
                <w:bottom w:val="none" w:sz="0" w:space="0" w:color="auto"/>
                <w:right w:val="none" w:sz="0" w:space="0" w:color="auto"/>
              </w:divBdr>
            </w:div>
          </w:divsChild>
        </w:div>
        <w:div w:id="42220024">
          <w:marLeft w:val="0"/>
          <w:marRight w:val="0"/>
          <w:marTop w:val="0"/>
          <w:marBottom w:val="0"/>
          <w:divBdr>
            <w:top w:val="none" w:sz="0" w:space="0" w:color="auto"/>
            <w:left w:val="none" w:sz="0" w:space="0" w:color="auto"/>
            <w:bottom w:val="none" w:sz="0" w:space="0" w:color="auto"/>
            <w:right w:val="none" w:sz="0" w:space="0" w:color="auto"/>
          </w:divBdr>
          <w:divsChild>
            <w:div w:id="2030445000">
              <w:marLeft w:val="0"/>
              <w:marRight w:val="0"/>
              <w:marTop w:val="0"/>
              <w:marBottom w:val="0"/>
              <w:divBdr>
                <w:top w:val="none" w:sz="0" w:space="0" w:color="auto"/>
                <w:left w:val="none" w:sz="0" w:space="0" w:color="auto"/>
                <w:bottom w:val="none" w:sz="0" w:space="0" w:color="auto"/>
                <w:right w:val="none" w:sz="0" w:space="0" w:color="auto"/>
              </w:divBdr>
            </w:div>
          </w:divsChild>
        </w:div>
        <w:div w:id="13197176">
          <w:marLeft w:val="0"/>
          <w:marRight w:val="0"/>
          <w:marTop w:val="0"/>
          <w:marBottom w:val="0"/>
          <w:divBdr>
            <w:top w:val="none" w:sz="0" w:space="0" w:color="auto"/>
            <w:left w:val="none" w:sz="0" w:space="0" w:color="auto"/>
            <w:bottom w:val="none" w:sz="0" w:space="0" w:color="auto"/>
            <w:right w:val="none" w:sz="0" w:space="0" w:color="auto"/>
          </w:divBdr>
          <w:divsChild>
            <w:div w:id="1430008612">
              <w:marLeft w:val="0"/>
              <w:marRight w:val="0"/>
              <w:marTop w:val="0"/>
              <w:marBottom w:val="0"/>
              <w:divBdr>
                <w:top w:val="none" w:sz="0" w:space="0" w:color="auto"/>
                <w:left w:val="none" w:sz="0" w:space="0" w:color="auto"/>
                <w:bottom w:val="none" w:sz="0" w:space="0" w:color="auto"/>
                <w:right w:val="none" w:sz="0" w:space="0" w:color="auto"/>
              </w:divBdr>
            </w:div>
          </w:divsChild>
        </w:div>
        <w:div w:id="885801555">
          <w:marLeft w:val="0"/>
          <w:marRight w:val="0"/>
          <w:marTop w:val="0"/>
          <w:marBottom w:val="0"/>
          <w:divBdr>
            <w:top w:val="none" w:sz="0" w:space="0" w:color="auto"/>
            <w:left w:val="none" w:sz="0" w:space="0" w:color="auto"/>
            <w:bottom w:val="none" w:sz="0" w:space="0" w:color="auto"/>
            <w:right w:val="none" w:sz="0" w:space="0" w:color="auto"/>
          </w:divBdr>
          <w:divsChild>
            <w:div w:id="152111443">
              <w:marLeft w:val="0"/>
              <w:marRight w:val="0"/>
              <w:marTop w:val="0"/>
              <w:marBottom w:val="0"/>
              <w:divBdr>
                <w:top w:val="none" w:sz="0" w:space="0" w:color="auto"/>
                <w:left w:val="none" w:sz="0" w:space="0" w:color="auto"/>
                <w:bottom w:val="none" w:sz="0" w:space="0" w:color="auto"/>
                <w:right w:val="none" w:sz="0" w:space="0" w:color="auto"/>
              </w:divBdr>
            </w:div>
          </w:divsChild>
        </w:div>
        <w:div w:id="1330794737">
          <w:marLeft w:val="0"/>
          <w:marRight w:val="0"/>
          <w:marTop w:val="0"/>
          <w:marBottom w:val="0"/>
          <w:divBdr>
            <w:top w:val="none" w:sz="0" w:space="0" w:color="auto"/>
            <w:left w:val="none" w:sz="0" w:space="0" w:color="auto"/>
            <w:bottom w:val="none" w:sz="0" w:space="0" w:color="auto"/>
            <w:right w:val="none" w:sz="0" w:space="0" w:color="auto"/>
          </w:divBdr>
          <w:divsChild>
            <w:div w:id="800348659">
              <w:marLeft w:val="0"/>
              <w:marRight w:val="0"/>
              <w:marTop w:val="0"/>
              <w:marBottom w:val="0"/>
              <w:divBdr>
                <w:top w:val="none" w:sz="0" w:space="0" w:color="auto"/>
                <w:left w:val="none" w:sz="0" w:space="0" w:color="auto"/>
                <w:bottom w:val="none" w:sz="0" w:space="0" w:color="auto"/>
                <w:right w:val="none" w:sz="0" w:space="0" w:color="auto"/>
              </w:divBdr>
            </w:div>
          </w:divsChild>
        </w:div>
        <w:div w:id="646589888">
          <w:marLeft w:val="0"/>
          <w:marRight w:val="0"/>
          <w:marTop w:val="0"/>
          <w:marBottom w:val="0"/>
          <w:divBdr>
            <w:top w:val="none" w:sz="0" w:space="0" w:color="auto"/>
            <w:left w:val="none" w:sz="0" w:space="0" w:color="auto"/>
            <w:bottom w:val="none" w:sz="0" w:space="0" w:color="auto"/>
            <w:right w:val="none" w:sz="0" w:space="0" w:color="auto"/>
          </w:divBdr>
          <w:divsChild>
            <w:div w:id="1617826798">
              <w:marLeft w:val="0"/>
              <w:marRight w:val="0"/>
              <w:marTop w:val="0"/>
              <w:marBottom w:val="0"/>
              <w:divBdr>
                <w:top w:val="none" w:sz="0" w:space="0" w:color="auto"/>
                <w:left w:val="none" w:sz="0" w:space="0" w:color="auto"/>
                <w:bottom w:val="none" w:sz="0" w:space="0" w:color="auto"/>
                <w:right w:val="none" w:sz="0" w:space="0" w:color="auto"/>
              </w:divBdr>
            </w:div>
          </w:divsChild>
        </w:div>
        <w:div w:id="1156535542">
          <w:marLeft w:val="0"/>
          <w:marRight w:val="0"/>
          <w:marTop w:val="0"/>
          <w:marBottom w:val="0"/>
          <w:divBdr>
            <w:top w:val="none" w:sz="0" w:space="0" w:color="auto"/>
            <w:left w:val="none" w:sz="0" w:space="0" w:color="auto"/>
            <w:bottom w:val="none" w:sz="0" w:space="0" w:color="auto"/>
            <w:right w:val="none" w:sz="0" w:space="0" w:color="auto"/>
          </w:divBdr>
          <w:divsChild>
            <w:div w:id="598367307">
              <w:marLeft w:val="0"/>
              <w:marRight w:val="0"/>
              <w:marTop w:val="0"/>
              <w:marBottom w:val="0"/>
              <w:divBdr>
                <w:top w:val="none" w:sz="0" w:space="0" w:color="auto"/>
                <w:left w:val="none" w:sz="0" w:space="0" w:color="auto"/>
                <w:bottom w:val="none" w:sz="0" w:space="0" w:color="auto"/>
                <w:right w:val="none" w:sz="0" w:space="0" w:color="auto"/>
              </w:divBdr>
            </w:div>
          </w:divsChild>
        </w:div>
        <w:div w:id="165217413">
          <w:marLeft w:val="0"/>
          <w:marRight w:val="0"/>
          <w:marTop w:val="0"/>
          <w:marBottom w:val="0"/>
          <w:divBdr>
            <w:top w:val="none" w:sz="0" w:space="0" w:color="auto"/>
            <w:left w:val="none" w:sz="0" w:space="0" w:color="auto"/>
            <w:bottom w:val="none" w:sz="0" w:space="0" w:color="auto"/>
            <w:right w:val="none" w:sz="0" w:space="0" w:color="auto"/>
          </w:divBdr>
          <w:divsChild>
            <w:div w:id="302076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658938">
      <w:bodyDiv w:val="1"/>
      <w:marLeft w:val="0"/>
      <w:marRight w:val="0"/>
      <w:marTop w:val="0"/>
      <w:marBottom w:val="0"/>
      <w:divBdr>
        <w:top w:val="none" w:sz="0" w:space="0" w:color="auto"/>
        <w:left w:val="none" w:sz="0" w:space="0" w:color="auto"/>
        <w:bottom w:val="none" w:sz="0" w:space="0" w:color="auto"/>
        <w:right w:val="none" w:sz="0" w:space="0" w:color="auto"/>
      </w:divBdr>
    </w:div>
    <w:div w:id="258368211">
      <w:bodyDiv w:val="1"/>
      <w:marLeft w:val="0"/>
      <w:marRight w:val="0"/>
      <w:marTop w:val="0"/>
      <w:marBottom w:val="0"/>
      <w:divBdr>
        <w:top w:val="none" w:sz="0" w:space="0" w:color="auto"/>
        <w:left w:val="none" w:sz="0" w:space="0" w:color="auto"/>
        <w:bottom w:val="none" w:sz="0" w:space="0" w:color="auto"/>
        <w:right w:val="none" w:sz="0" w:space="0" w:color="auto"/>
      </w:divBdr>
    </w:div>
    <w:div w:id="324164696">
      <w:bodyDiv w:val="1"/>
      <w:marLeft w:val="0"/>
      <w:marRight w:val="0"/>
      <w:marTop w:val="0"/>
      <w:marBottom w:val="0"/>
      <w:divBdr>
        <w:top w:val="none" w:sz="0" w:space="0" w:color="auto"/>
        <w:left w:val="none" w:sz="0" w:space="0" w:color="auto"/>
        <w:bottom w:val="none" w:sz="0" w:space="0" w:color="auto"/>
        <w:right w:val="none" w:sz="0" w:space="0" w:color="auto"/>
      </w:divBdr>
    </w:div>
    <w:div w:id="330179112">
      <w:bodyDiv w:val="1"/>
      <w:marLeft w:val="0"/>
      <w:marRight w:val="0"/>
      <w:marTop w:val="0"/>
      <w:marBottom w:val="0"/>
      <w:divBdr>
        <w:top w:val="none" w:sz="0" w:space="0" w:color="auto"/>
        <w:left w:val="none" w:sz="0" w:space="0" w:color="auto"/>
        <w:bottom w:val="none" w:sz="0" w:space="0" w:color="auto"/>
        <w:right w:val="none" w:sz="0" w:space="0" w:color="auto"/>
      </w:divBdr>
    </w:div>
    <w:div w:id="343288351">
      <w:bodyDiv w:val="1"/>
      <w:marLeft w:val="0"/>
      <w:marRight w:val="0"/>
      <w:marTop w:val="0"/>
      <w:marBottom w:val="0"/>
      <w:divBdr>
        <w:top w:val="none" w:sz="0" w:space="0" w:color="auto"/>
        <w:left w:val="none" w:sz="0" w:space="0" w:color="auto"/>
        <w:bottom w:val="none" w:sz="0" w:space="0" w:color="auto"/>
        <w:right w:val="none" w:sz="0" w:space="0" w:color="auto"/>
      </w:divBdr>
    </w:div>
    <w:div w:id="402483760">
      <w:bodyDiv w:val="1"/>
      <w:marLeft w:val="0"/>
      <w:marRight w:val="0"/>
      <w:marTop w:val="0"/>
      <w:marBottom w:val="0"/>
      <w:divBdr>
        <w:top w:val="none" w:sz="0" w:space="0" w:color="auto"/>
        <w:left w:val="none" w:sz="0" w:space="0" w:color="auto"/>
        <w:bottom w:val="none" w:sz="0" w:space="0" w:color="auto"/>
        <w:right w:val="none" w:sz="0" w:space="0" w:color="auto"/>
      </w:divBdr>
    </w:div>
    <w:div w:id="424619361">
      <w:bodyDiv w:val="1"/>
      <w:marLeft w:val="0"/>
      <w:marRight w:val="0"/>
      <w:marTop w:val="0"/>
      <w:marBottom w:val="0"/>
      <w:divBdr>
        <w:top w:val="none" w:sz="0" w:space="0" w:color="auto"/>
        <w:left w:val="none" w:sz="0" w:space="0" w:color="auto"/>
        <w:bottom w:val="none" w:sz="0" w:space="0" w:color="auto"/>
        <w:right w:val="none" w:sz="0" w:space="0" w:color="auto"/>
      </w:divBdr>
    </w:div>
    <w:div w:id="525023805">
      <w:bodyDiv w:val="1"/>
      <w:marLeft w:val="0"/>
      <w:marRight w:val="0"/>
      <w:marTop w:val="0"/>
      <w:marBottom w:val="0"/>
      <w:divBdr>
        <w:top w:val="none" w:sz="0" w:space="0" w:color="auto"/>
        <w:left w:val="none" w:sz="0" w:space="0" w:color="auto"/>
        <w:bottom w:val="none" w:sz="0" w:space="0" w:color="auto"/>
        <w:right w:val="none" w:sz="0" w:space="0" w:color="auto"/>
      </w:divBdr>
    </w:div>
    <w:div w:id="553322534">
      <w:bodyDiv w:val="1"/>
      <w:marLeft w:val="0"/>
      <w:marRight w:val="0"/>
      <w:marTop w:val="0"/>
      <w:marBottom w:val="0"/>
      <w:divBdr>
        <w:top w:val="none" w:sz="0" w:space="0" w:color="auto"/>
        <w:left w:val="none" w:sz="0" w:space="0" w:color="auto"/>
        <w:bottom w:val="none" w:sz="0" w:space="0" w:color="auto"/>
        <w:right w:val="none" w:sz="0" w:space="0" w:color="auto"/>
      </w:divBdr>
      <w:divsChild>
        <w:div w:id="1958442101">
          <w:marLeft w:val="0"/>
          <w:marRight w:val="0"/>
          <w:marTop w:val="0"/>
          <w:marBottom w:val="0"/>
          <w:divBdr>
            <w:top w:val="none" w:sz="0" w:space="0" w:color="auto"/>
            <w:left w:val="none" w:sz="0" w:space="0" w:color="auto"/>
            <w:bottom w:val="none" w:sz="0" w:space="0" w:color="auto"/>
            <w:right w:val="none" w:sz="0" w:space="0" w:color="auto"/>
          </w:divBdr>
          <w:divsChild>
            <w:div w:id="123466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212946">
      <w:bodyDiv w:val="1"/>
      <w:marLeft w:val="0"/>
      <w:marRight w:val="0"/>
      <w:marTop w:val="0"/>
      <w:marBottom w:val="0"/>
      <w:divBdr>
        <w:top w:val="none" w:sz="0" w:space="0" w:color="auto"/>
        <w:left w:val="none" w:sz="0" w:space="0" w:color="auto"/>
        <w:bottom w:val="none" w:sz="0" w:space="0" w:color="auto"/>
        <w:right w:val="none" w:sz="0" w:space="0" w:color="auto"/>
      </w:divBdr>
    </w:div>
    <w:div w:id="675154903">
      <w:bodyDiv w:val="1"/>
      <w:marLeft w:val="0"/>
      <w:marRight w:val="0"/>
      <w:marTop w:val="0"/>
      <w:marBottom w:val="0"/>
      <w:divBdr>
        <w:top w:val="none" w:sz="0" w:space="0" w:color="auto"/>
        <w:left w:val="none" w:sz="0" w:space="0" w:color="auto"/>
        <w:bottom w:val="none" w:sz="0" w:space="0" w:color="auto"/>
        <w:right w:val="none" w:sz="0" w:space="0" w:color="auto"/>
      </w:divBdr>
    </w:div>
    <w:div w:id="710376965">
      <w:bodyDiv w:val="1"/>
      <w:marLeft w:val="0"/>
      <w:marRight w:val="0"/>
      <w:marTop w:val="0"/>
      <w:marBottom w:val="0"/>
      <w:divBdr>
        <w:top w:val="none" w:sz="0" w:space="0" w:color="auto"/>
        <w:left w:val="none" w:sz="0" w:space="0" w:color="auto"/>
        <w:bottom w:val="none" w:sz="0" w:space="0" w:color="auto"/>
        <w:right w:val="none" w:sz="0" w:space="0" w:color="auto"/>
      </w:divBdr>
    </w:div>
    <w:div w:id="712653975">
      <w:bodyDiv w:val="1"/>
      <w:marLeft w:val="0"/>
      <w:marRight w:val="0"/>
      <w:marTop w:val="0"/>
      <w:marBottom w:val="0"/>
      <w:divBdr>
        <w:top w:val="none" w:sz="0" w:space="0" w:color="auto"/>
        <w:left w:val="none" w:sz="0" w:space="0" w:color="auto"/>
        <w:bottom w:val="none" w:sz="0" w:space="0" w:color="auto"/>
        <w:right w:val="none" w:sz="0" w:space="0" w:color="auto"/>
      </w:divBdr>
    </w:div>
    <w:div w:id="726494330">
      <w:bodyDiv w:val="1"/>
      <w:marLeft w:val="0"/>
      <w:marRight w:val="0"/>
      <w:marTop w:val="0"/>
      <w:marBottom w:val="0"/>
      <w:divBdr>
        <w:top w:val="none" w:sz="0" w:space="0" w:color="auto"/>
        <w:left w:val="none" w:sz="0" w:space="0" w:color="auto"/>
        <w:bottom w:val="none" w:sz="0" w:space="0" w:color="auto"/>
        <w:right w:val="none" w:sz="0" w:space="0" w:color="auto"/>
      </w:divBdr>
    </w:div>
    <w:div w:id="769856641">
      <w:bodyDiv w:val="1"/>
      <w:marLeft w:val="0"/>
      <w:marRight w:val="0"/>
      <w:marTop w:val="0"/>
      <w:marBottom w:val="0"/>
      <w:divBdr>
        <w:top w:val="none" w:sz="0" w:space="0" w:color="auto"/>
        <w:left w:val="none" w:sz="0" w:space="0" w:color="auto"/>
        <w:bottom w:val="none" w:sz="0" w:space="0" w:color="auto"/>
        <w:right w:val="none" w:sz="0" w:space="0" w:color="auto"/>
      </w:divBdr>
    </w:div>
    <w:div w:id="796601734">
      <w:bodyDiv w:val="1"/>
      <w:marLeft w:val="0"/>
      <w:marRight w:val="0"/>
      <w:marTop w:val="0"/>
      <w:marBottom w:val="0"/>
      <w:divBdr>
        <w:top w:val="none" w:sz="0" w:space="0" w:color="auto"/>
        <w:left w:val="none" w:sz="0" w:space="0" w:color="auto"/>
        <w:bottom w:val="none" w:sz="0" w:space="0" w:color="auto"/>
        <w:right w:val="none" w:sz="0" w:space="0" w:color="auto"/>
      </w:divBdr>
      <w:divsChild>
        <w:div w:id="8924250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97069144">
      <w:bodyDiv w:val="1"/>
      <w:marLeft w:val="0"/>
      <w:marRight w:val="0"/>
      <w:marTop w:val="0"/>
      <w:marBottom w:val="0"/>
      <w:divBdr>
        <w:top w:val="none" w:sz="0" w:space="0" w:color="auto"/>
        <w:left w:val="none" w:sz="0" w:space="0" w:color="auto"/>
        <w:bottom w:val="none" w:sz="0" w:space="0" w:color="auto"/>
        <w:right w:val="none" w:sz="0" w:space="0" w:color="auto"/>
      </w:divBdr>
    </w:div>
    <w:div w:id="798307135">
      <w:bodyDiv w:val="1"/>
      <w:marLeft w:val="0"/>
      <w:marRight w:val="0"/>
      <w:marTop w:val="0"/>
      <w:marBottom w:val="0"/>
      <w:divBdr>
        <w:top w:val="none" w:sz="0" w:space="0" w:color="auto"/>
        <w:left w:val="none" w:sz="0" w:space="0" w:color="auto"/>
        <w:bottom w:val="none" w:sz="0" w:space="0" w:color="auto"/>
        <w:right w:val="none" w:sz="0" w:space="0" w:color="auto"/>
      </w:divBdr>
      <w:divsChild>
        <w:div w:id="1899316671">
          <w:marLeft w:val="0"/>
          <w:marRight w:val="0"/>
          <w:marTop w:val="0"/>
          <w:marBottom w:val="0"/>
          <w:divBdr>
            <w:top w:val="none" w:sz="0" w:space="0" w:color="auto"/>
            <w:left w:val="none" w:sz="0" w:space="0" w:color="auto"/>
            <w:bottom w:val="none" w:sz="0" w:space="0" w:color="auto"/>
            <w:right w:val="none" w:sz="0" w:space="0" w:color="auto"/>
          </w:divBdr>
          <w:divsChild>
            <w:div w:id="1298147334">
              <w:marLeft w:val="0"/>
              <w:marRight w:val="0"/>
              <w:marTop w:val="0"/>
              <w:marBottom w:val="0"/>
              <w:divBdr>
                <w:top w:val="none" w:sz="0" w:space="0" w:color="auto"/>
                <w:left w:val="none" w:sz="0" w:space="0" w:color="auto"/>
                <w:bottom w:val="none" w:sz="0" w:space="0" w:color="auto"/>
                <w:right w:val="none" w:sz="0" w:space="0" w:color="auto"/>
              </w:divBdr>
            </w:div>
          </w:divsChild>
        </w:div>
        <w:div w:id="952714960">
          <w:marLeft w:val="0"/>
          <w:marRight w:val="0"/>
          <w:marTop w:val="0"/>
          <w:marBottom w:val="0"/>
          <w:divBdr>
            <w:top w:val="none" w:sz="0" w:space="0" w:color="auto"/>
            <w:left w:val="none" w:sz="0" w:space="0" w:color="auto"/>
            <w:bottom w:val="none" w:sz="0" w:space="0" w:color="auto"/>
            <w:right w:val="none" w:sz="0" w:space="0" w:color="auto"/>
          </w:divBdr>
          <w:divsChild>
            <w:div w:id="1586110020">
              <w:marLeft w:val="0"/>
              <w:marRight w:val="0"/>
              <w:marTop w:val="0"/>
              <w:marBottom w:val="0"/>
              <w:divBdr>
                <w:top w:val="none" w:sz="0" w:space="0" w:color="auto"/>
                <w:left w:val="none" w:sz="0" w:space="0" w:color="auto"/>
                <w:bottom w:val="none" w:sz="0" w:space="0" w:color="auto"/>
                <w:right w:val="none" w:sz="0" w:space="0" w:color="auto"/>
              </w:divBdr>
            </w:div>
          </w:divsChild>
        </w:div>
        <w:div w:id="1833528239">
          <w:marLeft w:val="0"/>
          <w:marRight w:val="0"/>
          <w:marTop w:val="0"/>
          <w:marBottom w:val="0"/>
          <w:divBdr>
            <w:top w:val="none" w:sz="0" w:space="0" w:color="auto"/>
            <w:left w:val="none" w:sz="0" w:space="0" w:color="auto"/>
            <w:bottom w:val="none" w:sz="0" w:space="0" w:color="auto"/>
            <w:right w:val="none" w:sz="0" w:space="0" w:color="auto"/>
          </w:divBdr>
          <w:divsChild>
            <w:div w:id="2075079900">
              <w:marLeft w:val="0"/>
              <w:marRight w:val="0"/>
              <w:marTop w:val="0"/>
              <w:marBottom w:val="0"/>
              <w:divBdr>
                <w:top w:val="none" w:sz="0" w:space="0" w:color="auto"/>
                <w:left w:val="none" w:sz="0" w:space="0" w:color="auto"/>
                <w:bottom w:val="none" w:sz="0" w:space="0" w:color="auto"/>
                <w:right w:val="none" w:sz="0" w:space="0" w:color="auto"/>
              </w:divBdr>
            </w:div>
          </w:divsChild>
        </w:div>
        <w:div w:id="1945764973">
          <w:marLeft w:val="0"/>
          <w:marRight w:val="0"/>
          <w:marTop w:val="0"/>
          <w:marBottom w:val="0"/>
          <w:divBdr>
            <w:top w:val="none" w:sz="0" w:space="0" w:color="auto"/>
            <w:left w:val="none" w:sz="0" w:space="0" w:color="auto"/>
            <w:bottom w:val="none" w:sz="0" w:space="0" w:color="auto"/>
            <w:right w:val="none" w:sz="0" w:space="0" w:color="auto"/>
          </w:divBdr>
          <w:divsChild>
            <w:div w:id="619919330">
              <w:marLeft w:val="0"/>
              <w:marRight w:val="0"/>
              <w:marTop w:val="0"/>
              <w:marBottom w:val="0"/>
              <w:divBdr>
                <w:top w:val="none" w:sz="0" w:space="0" w:color="auto"/>
                <w:left w:val="none" w:sz="0" w:space="0" w:color="auto"/>
                <w:bottom w:val="none" w:sz="0" w:space="0" w:color="auto"/>
                <w:right w:val="none" w:sz="0" w:space="0" w:color="auto"/>
              </w:divBdr>
            </w:div>
          </w:divsChild>
        </w:div>
        <w:div w:id="1124691957">
          <w:marLeft w:val="0"/>
          <w:marRight w:val="0"/>
          <w:marTop w:val="0"/>
          <w:marBottom w:val="0"/>
          <w:divBdr>
            <w:top w:val="none" w:sz="0" w:space="0" w:color="auto"/>
            <w:left w:val="none" w:sz="0" w:space="0" w:color="auto"/>
            <w:bottom w:val="none" w:sz="0" w:space="0" w:color="auto"/>
            <w:right w:val="none" w:sz="0" w:space="0" w:color="auto"/>
          </w:divBdr>
          <w:divsChild>
            <w:div w:id="111806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831321">
      <w:bodyDiv w:val="1"/>
      <w:marLeft w:val="0"/>
      <w:marRight w:val="0"/>
      <w:marTop w:val="0"/>
      <w:marBottom w:val="0"/>
      <w:divBdr>
        <w:top w:val="none" w:sz="0" w:space="0" w:color="auto"/>
        <w:left w:val="none" w:sz="0" w:space="0" w:color="auto"/>
        <w:bottom w:val="none" w:sz="0" w:space="0" w:color="auto"/>
        <w:right w:val="none" w:sz="0" w:space="0" w:color="auto"/>
      </w:divBdr>
    </w:div>
    <w:div w:id="891385474">
      <w:bodyDiv w:val="1"/>
      <w:marLeft w:val="0"/>
      <w:marRight w:val="0"/>
      <w:marTop w:val="0"/>
      <w:marBottom w:val="0"/>
      <w:divBdr>
        <w:top w:val="none" w:sz="0" w:space="0" w:color="auto"/>
        <w:left w:val="none" w:sz="0" w:space="0" w:color="auto"/>
        <w:bottom w:val="none" w:sz="0" w:space="0" w:color="auto"/>
        <w:right w:val="none" w:sz="0" w:space="0" w:color="auto"/>
      </w:divBdr>
    </w:div>
    <w:div w:id="945115304">
      <w:bodyDiv w:val="1"/>
      <w:marLeft w:val="0"/>
      <w:marRight w:val="0"/>
      <w:marTop w:val="0"/>
      <w:marBottom w:val="0"/>
      <w:divBdr>
        <w:top w:val="none" w:sz="0" w:space="0" w:color="auto"/>
        <w:left w:val="none" w:sz="0" w:space="0" w:color="auto"/>
        <w:bottom w:val="none" w:sz="0" w:space="0" w:color="auto"/>
        <w:right w:val="none" w:sz="0" w:space="0" w:color="auto"/>
      </w:divBdr>
    </w:div>
    <w:div w:id="957954940">
      <w:bodyDiv w:val="1"/>
      <w:marLeft w:val="0"/>
      <w:marRight w:val="0"/>
      <w:marTop w:val="0"/>
      <w:marBottom w:val="0"/>
      <w:divBdr>
        <w:top w:val="none" w:sz="0" w:space="0" w:color="auto"/>
        <w:left w:val="none" w:sz="0" w:space="0" w:color="auto"/>
        <w:bottom w:val="none" w:sz="0" w:space="0" w:color="auto"/>
        <w:right w:val="none" w:sz="0" w:space="0" w:color="auto"/>
      </w:divBdr>
      <w:divsChild>
        <w:div w:id="1736271703">
          <w:blockQuote w:val="1"/>
          <w:marLeft w:val="720"/>
          <w:marRight w:val="720"/>
          <w:marTop w:val="100"/>
          <w:marBottom w:val="100"/>
          <w:divBdr>
            <w:top w:val="none" w:sz="0" w:space="0" w:color="auto"/>
            <w:left w:val="none" w:sz="0" w:space="0" w:color="auto"/>
            <w:bottom w:val="none" w:sz="0" w:space="0" w:color="auto"/>
            <w:right w:val="none" w:sz="0" w:space="0" w:color="auto"/>
          </w:divBdr>
        </w:div>
        <w:div w:id="961616771">
          <w:marLeft w:val="0"/>
          <w:marRight w:val="0"/>
          <w:marTop w:val="0"/>
          <w:marBottom w:val="0"/>
          <w:divBdr>
            <w:top w:val="none" w:sz="0" w:space="0" w:color="auto"/>
            <w:left w:val="none" w:sz="0" w:space="0" w:color="auto"/>
            <w:bottom w:val="none" w:sz="0" w:space="0" w:color="auto"/>
            <w:right w:val="none" w:sz="0" w:space="0" w:color="auto"/>
          </w:divBdr>
          <w:divsChild>
            <w:div w:id="127477327">
              <w:marLeft w:val="0"/>
              <w:marRight w:val="0"/>
              <w:marTop w:val="0"/>
              <w:marBottom w:val="0"/>
              <w:divBdr>
                <w:top w:val="none" w:sz="0" w:space="0" w:color="auto"/>
                <w:left w:val="none" w:sz="0" w:space="0" w:color="auto"/>
                <w:bottom w:val="none" w:sz="0" w:space="0" w:color="auto"/>
                <w:right w:val="none" w:sz="0" w:space="0" w:color="auto"/>
              </w:divBdr>
            </w:div>
          </w:divsChild>
        </w:div>
        <w:div w:id="1327200488">
          <w:marLeft w:val="0"/>
          <w:marRight w:val="0"/>
          <w:marTop w:val="0"/>
          <w:marBottom w:val="0"/>
          <w:divBdr>
            <w:top w:val="none" w:sz="0" w:space="0" w:color="auto"/>
            <w:left w:val="none" w:sz="0" w:space="0" w:color="auto"/>
            <w:bottom w:val="none" w:sz="0" w:space="0" w:color="auto"/>
            <w:right w:val="none" w:sz="0" w:space="0" w:color="auto"/>
          </w:divBdr>
          <w:divsChild>
            <w:div w:id="836849928">
              <w:marLeft w:val="0"/>
              <w:marRight w:val="0"/>
              <w:marTop w:val="0"/>
              <w:marBottom w:val="0"/>
              <w:divBdr>
                <w:top w:val="none" w:sz="0" w:space="0" w:color="auto"/>
                <w:left w:val="none" w:sz="0" w:space="0" w:color="auto"/>
                <w:bottom w:val="none" w:sz="0" w:space="0" w:color="auto"/>
                <w:right w:val="none" w:sz="0" w:space="0" w:color="auto"/>
              </w:divBdr>
            </w:div>
          </w:divsChild>
        </w:div>
        <w:div w:id="1058821982">
          <w:marLeft w:val="0"/>
          <w:marRight w:val="0"/>
          <w:marTop w:val="0"/>
          <w:marBottom w:val="0"/>
          <w:divBdr>
            <w:top w:val="none" w:sz="0" w:space="0" w:color="auto"/>
            <w:left w:val="none" w:sz="0" w:space="0" w:color="auto"/>
            <w:bottom w:val="none" w:sz="0" w:space="0" w:color="auto"/>
            <w:right w:val="none" w:sz="0" w:space="0" w:color="auto"/>
          </w:divBdr>
          <w:divsChild>
            <w:div w:id="867912724">
              <w:marLeft w:val="0"/>
              <w:marRight w:val="0"/>
              <w:marTop w:val="0"/>
              <w:marBottom w:val="0"/>
              <w:divBdr>
                <w:top w:val="none" w:sz="0" w:space="0" w:color="auto"/>
                <w:left w:val="none" w:sz="0" w:space="0" w:color="auto"/>
                <w:bottom w:val="none" w:sz="0" w:space="0" w:color="auto"/>
                <w:right w:val="none" w:sz="0" w:space="0" w:color="auto"/>
              </w:divBdr>
            </w:div>
          </w:divsChild>
        </w:div>
        <w:div w:id="1606113218">
          <w:marLeft w:val="0"/>
          <w:marRight w:val="0"/>
          <w:marTop w:val="0"/>
          <w:marBottom w:val="0"/>
          <w:divBdr>
            <w:top w:val="none" w:sz="0" w:space="0" w:color="auto"/>
            <w:left w:val="none" w:sz="0" w:space="0" w:color="auto"/>
            <w:bottom w:val="none" w:sz="0" w:space="0" w:color="auto"/>
            <w:right w:val="none" w:sz="0" w:space="0" w:color="auto"/>
          </w:divBdr>
          <w:divsChild>
            <w:div w:id="900823575">
              <w:marLeft w:val="0"/>
              <w:marRight w:val="0"/>
              <w:marTop w:val="0"/>
              <w:marBottom w:val="0"/>
              <w:divBdr>
                <w:top w:val="none" w:sz="0" w:space="0" w:color="auto"/>
                <w:left w:val="none" w:sz="0" w:space="0" w:color="auto"/>
                <w:bottom w:val="none" w:sz="0" w:space="0" w:color="auto"/>
                <w:right w:val="none" w:sz="0" w:space="0" w:color="auto"/>
              </w:divBdr>
            </w:div>
          </w:divsChild>
        </w:div>
        <w:div w:id="1226526950">
          <w:marLeft w:val="0"/>
          <w:marRight w:val="0"/>
          <w:marTop w:val="0"/>
          <w:marBottom w:val="0"/>
          <w:divBdr>
            <w:top w:val="none" w:sz="0" w:space="0" w:color="auto"/>
            <w:left w:val="none" w:sz="0" w:space="0" w:color="auto"/>
            <w:bottom w:val="none" w:sz="0" w:space="0" w:color="auto"/>
            <w:right w:val="none" w:sz="0" w:space="0" w:color="auto"/>
          </w:divBdr>
          <w:divsChild>
            <w:div w:id="1846549227">
              <w:marLeft w:val="0"/>
              <w:marRight w:val="0"/>
              <w:marTop w:val="0"/>
              <w:marBottom w:val="0"/>
              <w:divBdr>
                <w:top w:val="none" w:sz="0" w:space="0" w:color="auto"/>
                <w:left w:val="none" w:sz="0" w:space="0" w:color="auto"/>
                <w:bottom w:val="none" w:sz="0" w:space="0" w:color="auto"/>
                <w:right w:val="none" w:sz="0" w:space="0" w:color="auto"/>
              </w:divBdr>
            </w:div>
          </w:divsChild>
        </w:div>
        <w:div w:id="1987515335">
          <w:marLeft w:val="0"/>
          <w:marRight w:val="0"/>
          <w:marTop w:val="0"/>
          <w:marBottom w:val="0"/>
          <w:divBdr>
            <w:top w:val="none" w:sz="0" w:space="0" w:color="auto"/>
            <w:left w:val="none" w:sz="0" w:space="0" w:color="auto"/>
            <w:bottom w:val="none" w:sz="0" w:space="0" w:color="auto"/>
            <w:right w:val="none" w:sz="0" w:space="0" w:color="auto"/>
          </w:divBdr>
          <w:divsChild>
            <w:div w:id="64686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694262">
      <w:bodyDiv w:val="1"/>
      <w:marLeft w:val="0"/>
      <w:marRight w:val="0"/>
      <w:marTop w:val="0"/>
      <w:marBottom w:val="0"/>
      <w:divBdr>
        <w:top w:val="none" w:sz="0" w:space="0" w:color="auto"/>
        <w:left w:val="none" w:sz="0" w:space="0" w:color="auto"/>
        <w:bottom w:val="none" w:sz="0" w:space="0" w:color="auto"/>
        <w:right w:val="none" w:sz="0" w:space="0" w:color="auto"/>
      </w:divBdr>
    </w:div>
    <w:div w:id="986669498">
      <w:bodyDiv w:val="1"/>
      <w:marLeft w:val="0"/>
      <w:marRight w:val="0"/>
      <w:marTop w:val="0"/>
      <w:marBottom w:val="0"/>
      <w:divBdr>
        <w:top w:val="none" w:sz="0" w:space="0" w:color="auto"/>
        <w:left w:val="none" w:sz="0" w:space="0" w:color="auto"/>
        <w:bottom w:val="none" w:sz="0" w:space="0" w:color="auto"/>
        <w:right w:val="none" w:sz="0" w:space="0" w:color="auto"/>
      </w:divBdr>
    </w:div>
    <w:div w:id="996809631">
      <w:bodyDiv w:val="1"/>
      <w:marLeft w:val="0"/>
      <w:marRight w:val="0"/>
      <w:marTop w:val="0"/>
      <w:marBottom w:val="0"/>
      <w:divBdr>
        <w:top w:val="none" w:sz="0" w:space="0" w:color="auto"/>
        <w:left w:val="none" w:sz="0" w:space="0" w:color="auto"/>
        <w:bottom w:val="none" w:sz="0" w:space="0" w:color="auto"/>
        <w:right w:val="none" w:sz="0" w:space="0" w:color="auto"/>
      </w:divBdr>
    </w:div>
    <w:div w:id="1003318187">
      <w:bodyDiv w:val="1"/>
      <w:marLeft w:val="0"/>
      <w:marRight w:val="0"/>
      <w:marTop w:val="0"/>
      <w:marBottom w:val="0"/>
      <w:divBdr>
        <w:top w:val="none" w:sz="0" w:space="0" w:color="auto"/>
        <w:left w:val="none" w:sz="0" w:space="0" w:color="auto"/>
        <w:bottom w:val="none" w:sz="0" w:space="0" w:color="auto"/>
        <w:right w:val="none" w:sz="0" w:space="0" w:color="auto"/>
      </w:divBdr>
      <w:divsChild>
        <w:div w:id="550966109">
          <w:marLeft w:val="0"/>
          <w:marRight w:val="0"/>
          <w:marTop w:val="0"/>
          <w:marBottom w:val="0"/>
          <w:divBdr>
            <w:top w:val="none" w:sz="0" w:space="0" w:color="auto"/>
            <w:left w:val="none" w:sz="0" w:space="0" w:color="auto"/>
            <w:bottom w:val="none" w:sz="0" w:space="0" w:color="auto"/>
            <w:right w:val="none" w:sz="0" w:space="0" w:color="auto"/>
          </w:divBdr>
          <w:divsChild>
            <w:div w:id="1871529760">
              <w:marLeft w:val="0"/>
              <w:marRight w:val="0"/>
              <w:marTop w:val="0"/>
              <w:marBottom w:val="0"/>
              <w:divBdr>
                <w:top w:val="none" w:sz="0" w:space="0" w:color="auto"/>
                <w:left w:val="none" w:sz="0" w:space="0" w:color="auto"/>
                <w:bottom w:val="none" w:sz="0" w:space="0" w:color="auto"/>
                <w:right w:val="none" w:sz="0" w:space="0" w:color="auto"/>
              </w:divBdr>
            </w:div>
          </w:divsChild>
        </w:div>
        <w:div w:id="1662806535">
          <w:marLeft w:val="0"/>
          <w:marRight w:val="0"/>
          <w:marTop w:val="0"/>
          <w:marBottom w:val="0"/>
          <w:divBdr>
            <w:top w:val="none" w:sz="0" w:space="0" w:color="auto"/>
            <w:left w:val="none" w:sz="0" w:space="0" w:color="auto"/>
            <w:bottom w:val="none" w:sz="0" w:space="0" w:color="auto"/>
            <w:right w:val="none" w:sz="0" w:space="0" w:color="auto"/>
          </w:divBdr>
          <w:divsChild>
            <w:div w:id="370695454">
              <w:marLeft w:val="0"/>
              <w:marRight w:val="0"/>
              <w:marTop w:val="0"/>
              <w:marBottom w:val="0"/>
              <w:divBdr>
                <w:top w:val="none" w:sz="0" w:space="0" w:color="auto"/>
                <w:left w:val="none" w:sz="0" w:space="0" w:color="auto"/>
                <w:bottom w:val="none" w:sz="0" w:space="0" w:color="auto"/>
                <w:right w:val="none" w:sz="0" w:space="0" w:color="auto"/>
              </w:divBdr>
            </w:div>
          </w:divsChild>
        </w:div>
        <w:div w:id="1448893855">
          <w:marLeft w:val="0"/>
          <w:marRight w:val="0"/>
          <w:marTop w:val="0"/>
          <w:marBottom w:val="0"/>
          <w:divBdr>
            <w:top w:val="none" w:sz="0" w:space="0" w:color="auto"/>
            <w:left w:val="none" w:sz="0" w:space="0" w:color="auto"/>
            <w:bottom w:val="none" w:sz="0" w:space="0" w:color="auto"/>
            <w:right w:val="none" w:sz="0" w:space="0" w:color="auto"/>
          </w:divBdr>
          <w:divsChild>
            <w:div w:id="1554267533">
              <w:marLeft w:val="0"/>
              <w:marRight w:val="0"/>
              <w:marTop w:val="0"/>
              <w:marBottom w:val="0"/>
              <w:divBdr>
                <w:top w:val="none" w:sz="0" w:space="0" w:color="auto"/>
                <w:left w:val="none" w:sz="0" w:space="0" w:color="auto"/>
                <w:bottom w:val="none" w:sz="0" w:space="0" w:color="auto"/>
                <w:right w:val="none" w:sz="0" w:space="0" w:color="auto"/>
              </w:divBdr>
            </w:div>
          </w:divsChild>
        </w:div>
        <w:div w:id="329218809">
          <w:marLeft w:val="0"/>
          <w:marRight w:val="0"/>
          <w:marTop w:val="0"/>
          <w:marBottom w:val="0"/>
          <w:divBdr>
            <w:top w:val="none" w:sz="0" w:space="0" w:color="auto"/>
            <w:left w:val="none" w:sz="0" w:space="0" w:color="auto"/>
            <w:bottom w:val="none" w:sz="0" w:space="0" w:color="auto"/>
            <w:right w:val="none" w:sz="0" w:space="0" w:color="auto"/>
          </w:divBdr>
          <w:divsChild>
            <w:div w:id="2012414947">
              <w:marLeft w:val="0"/>
              <w:marRight w:val="0"/>
              <w:marTop w:val="0"/>
              <w:marBottom w:val="0"/>
              <w:divBdr>
                <w:top w:val="none" w:sz="0" w:space="0" w:color="auto"/>
                <w:left w:val="none" w:sz="0" w:space="0" w:color="auto"/>
                <w:bottom w:val="none" w:sz="0" w:space="0" w:color="auto"/>
                <w:right w:val="none" w:sz="0" w:space="0" w:color="auto"/>
              </w:divBdr>
            </w:div>
          </w:divsChild>
        </w:div>
        <w:div w:id="913395229">
          <w:marLeft w:val="0"/>
          <w:marRight w:val="0"/>
          <w:marTop w:val="0"/>
          <w:marBottom w:val="0"/>
          <w:divBdr>
            <w:top w:val="none" w:sz="0" w:space="0" w:color="auto"/>
            <w:left w:val="none" w:sz="0" w:space="0" w:color="auto"/>
            <w:bottom w:val="none" w:sz="0" w:space="0" w:color="auto"/>
            <w:right w:val="none" w:sz="0" w:space="0" w:color="auto"/>
          </w:divBdr>
          <w:divsChild>
            <w:div w:id="168863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945906">
      <w:bodyDiv w:val="1"/>
      <w:marLeft w:val="0"/>
      <w:marRight w:val="0"/>
      <w:marTop w:val="0"/>
      <w:marBottom w:val="0"/>
      <w:divBdr>
        <w:top w:val="none" w:sz="0" w:space="0" w:color="auto"/>
        <w:left w:val="none" w:sz="0" w:space="0" w:color="auto"/>
        <w:bottom w:val="none" w:sz="0" w:space="0" w:color="auto"/>
        <w:right w:val="none" w:sz="0" w:space="0" w:color="auto"/>
      </w:divBdr>
    </w:div>
    <w:div w:id="1024477366">
      <w:bodyDiv w:val="1"/>
      <w:marLeft w:val="0"/>
      <w:marRight w:val="0"/>
      <w:marTop w:val="0"/>
      <w:marBottom w:val="0"/>
      <w:divBdr>
        <w:top w:val="none" w:sz="0" w:space="0" w:color="auto"/>
        <w:left w:val="none" w:sz="0" w:space="0" w:color="auto"/>
        <w:bottom w:val="none" w:sz="0" w:space="0" w:color="auto"/>
        <w:right w:val="none" w:sz="0" w:space="0" w:color="auto"/>
      </w:divBdr>
    </w:div>
    <w:div w:id="1053195247">
      <w:bodyDiv w:val="1"/>
      <w:marLeft w:val="0"/>
      <w:marRight w:val="0"/>
      <w:marTop w:val="0"/>
      <w:marBottom w:val="0"/>
      <w:divBdr>
        <w:top w:val="none" w:sz="0" w:space="0" w:color="auto"/>
        <w:left w:val="none" w:sz="0" w:space="0" w:color="auto"/>
        <w:bottom w:val="none" w:sz="0" w:space="0" w:color="auto"/>
        <w:right w:val="none" w:sz="0" w:space="0" w:color="auto"/>
      </w:divBdr>
    </w:div>
    <w:div w:id="1079330184">
      <w:bodyDiv w:val="1"/>
      <w:marLeft w:val="0"/>
      <w:marRight w:val="0"/>
      <w:marTop w:val="0"/>
      <w:marBottom w:val="0"/>
      <w:divBdr>
        <w:top w:val="none" w:sz="0" w:space="0" w:color="auto"/>
        <w:left w:val="none" w:sz="0" w:space="0" w:color="auto"/>
        <w:bottom w:val="none" w:sz="0" w:space="0" w:color="auto"/>
        <w:right w:val="none" w:sz="0" w:space="0" w:color="auto"/>
      </w:divBdr>
    </w:div>
    <w:div w:id="1095975024">
      <w:bodyDiv w:val="1"/>
      <w:marLeft w:val="0"/>
      <w:marRight w:val="0"/>
      <w:marTop w:val="0"/>
      <w:marBottom w:val="0"/>
      <w:divBdr>
        <w:top w:val="none" w:sz="0" w:space="0" w:color="auto"/>
        <w:left w:val="none" w:sz="0" w:space="0" w:color="auto"/>
        <w:bottom w:val="none" w:sz="0" w:space="0" w:color="auto"/>
        <w:right w:val="none" w:sz="0" w:space="0" w:color="auto"/>
      </w:divBdr>
    </w:div>
    <w:div w:id="1105539460">
      <w:bodyDiv w:val="1"/>
      <w:marLeft w:val="0"/>
      <w:marRight w:val="0"/>
      <w:marTop w:val="0"/>
      <w:marBottom w:val="0"/>
      <w:divBdr>
        <w:top w:val="none" w:sz="0" w:space="0" w:color="auto"/>
        <w:left w:val="none" w:sz="0" w:space="0" w:color="auto"/>
        <w:bottom w:val="none" w:sz="0" w:space="0" w:color="auto"/>
        <w:right w:val="none" w:sz="0" w:space="0" w:color="auto"/>
      </w:divBdr>
    </w:div>
    <w:div w:id="1134830504">
      <w:bodyDiv w:val="1"/>
      <w:marLeft w:val="0"/>
      <w:marRight w:val="0"/>
      <w:marTop w:val="0"/>
      <w:marBottom w:val="0"/>
      <w:divBdr>
        <w:top w:val="none" w:sz="0" w:space="0" w:color="auto"/>
        <w:left w:val="none" w:sz="0" w:space="0" w:color="auto"/>
        <w:bottom w:val="none" w:sz="0" w:space="0" w:color="auto"/>
        <w:right w:val="none" w:sz="0" w:space="0" w:color="auto"/>
      </w:divBdr>
      <w:divsChild>
        <w:div w:id="17063690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7801737">
      <w:bodyDiv w:val="1"/>
      <w:marLeft w:val="0"/>
      <w:marRight w:val="0"/>
      <w:marTop w:val="0"/>
      <w:marBottom w:val="0"/>
      <w:divBdr>
        <w:top w:val="none" w:sz="0" w:space="0" w:color="auto"/>
        <w:left w:val="none" w:sz="0" w:space="0" w:color="auto"/>
        <w:bottom w:val="none" w:sz="0" w:space="0" w:color="auto"/>
        <w:right w:val="none" w:sz="0" w:space="0" w:color="auto"/>
      </w:divBdr>
      <w:divsChild>
        <w:div w:id="1163008288">
          <w:marLeft w:val="0"/>
          <w:marRight w:val="0"/>
          <w:marTop w:val="0"/>
          <w:marBottom w:val="0"/>
          <w:divBdr>
            <w:top w:val="none" w:sz="0" w:space="0" w:color="auto"/>
            <w:left w:val="none" w:sz="0" w:space="0" w:color="auto"/>
            <w:bottom w:val="none" w:sz="0" w:space="0" w:color="auto"/>
            <w:right w:val="none" w:sz="0" w:space="0" w:color="auto"/>
          </w:divBdr>
          <w:divsChild>
            <w:div w:id="1226601559">
              <w:marLeft w:val="0"/>
              <w:marRight w:val="0"/>
              <w:marTop w:val="0"/>
              <w:marBottom w:val="0"/>
              <w:divBdr>
                <w:top w:val="none" w:sz="0" w:space="0" w:color="auto"/>
                <w:left w:val="none" w:sz="0" w:space="0" w:color="auto"/>
                <w:bottom w:val="none" w:sz="0" w:space="0" w:color="auto"/>
                <w:right w:val="none" w:sz="0" w:space="0" w:color="auto"/>
              </w:divBdr>
            </w:div>
          </w:divsChild>
        </w:div>
        <w:div w:id="1939823149">
          <w:marLeft w:val="0"/>
          <w:marRight w:val="0"/>
          <w:marTop w:val="0"/>
          <w:marBottom w:val="0"/>
          <w:divBdr>
            <w:top w:val="none" w:sz="0" w:space="0" w:color="auto"/>
            <w:left w:val="none" w:sz="0" w:space="0" w:color="auto"/>
            <w:bottom w:val="none" w:sz="0" w:space="0" w:color="auto"/>
            <w:right w:val="none" w:sz="0" w:space="0" w:color="auto"/>
          </w:divBdr>
          <w:divsChild>
            <w:div w:id="138496355">
              <w:marLeft w:val="0"/>
              <w:marRight w:val="0"/>
              <w:marTop w:val="0"/>
              <w:marBottom w:val="0"/>
              <w:divBdr>
                <w:top w:val="none" w:sz="0" w:space="0" w:color="auto"/>
                <w:left w:val="none" w:sz="0" w:space="0" w:color="auto"/>
                <w:bottom w:val="none" w:sz="0" w:space="0" w:color="auto"/>
                <w:right w:val="none" w:sz="0" w:space="0" w:color="auto"/>
              </w:divBdr>
            </w:div>
          </w:divsChild>
        </w:div>
        <w:div w:id="17197495">
          <w:marLeft w:val="0"/>
          <w:marRight w:val="0"/>
          <w:marTop w:val="0"/>
          <w:marBottom w:val="0"/>
          <w:divBdr>
            <w:top w:val="none" w:sz="0" w:space="0" w:color="auto"/>
            <w:left w:val="none" w:sz="0" w:space="0" w:color="auto"/>
            <w:bottom w:val="none" w:sz="0" w:space="0" w:color="auto"/>
            <w:right w:val="none" w:sz="0" w:space="0" w:color="auto"/>
          </w:divBdr>
          <w:divsChild>
            <w:div w:id="808210865">
              <w:marLeft w:val="0"/>
              <w:marRight w:val="0"/>
              <w:marTop w:val="0"/>
              <w:marBottom w:val="0"/>
              <w:divBdr>
                <w:top w:val="none" w:sz="0" w:space="0" w:color="auto"/>
                <w:left w:val="none" w:sz="0" w:space="0" w:color="auto"/>
                <w:bottom w:val="none" w:sz="0" w:space="0" w:color="auto"/>
                <w:right w:val="none" w:sz="0" w:space="0" w:color="auto"/>
              </w:divBdr>
            </w:div>
          </w:divsChild>
        </w:div>
        <w:div w:id="1735544718">
          <w:marLeft w:val="0"/>
          <w:marRight w:val="0"/>
          <w:marTop w:val="0"/>
          <w:marBottom w:val="0"/>
          <w:divBdr>
            <w:top w:val="none" w:sz="0" w:space="0" w:color="auto"/>
            <w:left w:val="none" w:sz="0" w:space="0" w:color="auto"/>
            <w:bottom w:val="none" w:sz="0" w:space="0" w:color="auto"/>
            <w:right w:val="none" w:sz="0" w:space="0" w:color="auto"/>
          </w:divBdr>
          <w:divsChild>
            <w:div w:id="125198142">
              <w:marLeft w:val="0"/>
              <w:marRight w:val="0"/>
              <w:marTop w:val="0"/>
              <w:marBottom w:val="0"/>
              <w:divBdr>
                <w:top w:val="none" w:sz="0" w:space="0" w:color="auto"/>
                <w:left w:val="none" w:sz="0" w:space="0" w:color="auto"/>
                <w:bottom w:val="none" w:sz="0" w:space="0" w:color="auto"/>
                <w:right w:val="none" w:sz="0" w:space="0" w:color="auto"/>
              </w:divBdr>
            </w:div>
          </w:divsChild>
        </w:div>
        <w:div w:id="1051223372">
          <w:marLeft w:val="0"/>
          <w:marRight w:val="0"/>
          <w:marTop w:val="0"/>
          <w:marBottom w:val="0"/>
          <w:divBdr>
            <w:top w:val="none" w:sz="0" w:space="0" w:color="auto"/>
            <w:left w:val="none" w:sz="0" w:space="0" w:color="auto"/>
            <w:bottom w:val="none" w:sz="0" w:space="0" w:color="auto"/>
            <w:right w:val="none" w:sz="0" w:space="0" w:color="auto"/>
          </w:divBdr>
          <w:divsChild>
            <w:div w:id="1085109451">
              <w:marLeft w:val="0"/>
              <w:marRight w:val="0"/>
              <w:marTop w:val="0"/>
              <w:marBottom w:val="0"/>
              <w:divBdr>
                <w:top w:val="none" w:sz="0" w:space="0" w:color="auto"/>
                <w:left w:val="none" w:sz="0" w:space="0" w:color="auto"/>
                <w:bottom w:val="none" w:sz="0" w:space="0" w:color="auto"/>
                <w:right w:val="none" w:sz="0" w:space="0" w:color="auto"/>
              </w:divBdr>
            </w:div>
          </w:divsChild>
        </w:div>
        <w:div w:id="332952014">
          <w:marLeft w:val="0"/>
          <w:marRight w:val="0"/>
          <w:marTop w:val="0"/>
          <w:marBottom w:val="0"/>
          <w:divBdr>
            <w:top w:val="none" w:sz="0" w:space="0" w:color="auto"/>
            <w:left w:val="none" w:sz="0" w:space="0" w:color="auto"/>
            <w:bottom w:val="none" w:sz="0" w:space="0" w:color="auto"/>
            <w:right w:val="none" w:sz="0" w:space="0" w:color="auto"/>
          </w:divBdr>
          <w:divsChild>
            <w:div w:id="383607705">
              <w:marLeft w:val="0"/>
              <w:marRight w:val="0"/>
              <w:marTop w:val="0"/>
              <w:marBottom w:val="0"/>
              <w:divBdr>
                <w:top w:val="none" w:sz="0" w:space="0" w:color="auto"/>
                <w:left w:val="none" w:sz="0" w:space="0" w:color="auto"/>
                <w:bottom w:val="none" w:sz="0" w:space="0" w:color="auto"/>
                <w:right w:val="none" w:sz="0" w:space="0" w:color="auto"/>
              </w:divBdr>
            </w:div>
          </w:divsChild>
        </w:div>
        <w:div w:id="1830363616">
          <w:marLeft w:val="0"/>
          <w:marRight w:val="0"/>
          <w:marTop w:val="0"/>
          <w:marBottom w:val="0"/>
          <w:divBdr>
            <w:top w:val="none" w:sz="0" w:space="0" w:color="auto"/>
            <w:left w:val="none" w:sz="0" w:space="0" w:color="auto"/>
            <w:bottom w:val="none" w:sz="0" w:space="0" w:color="auto"/>
            <w:right w:val="none" w:sz="0" w:space="0" w:color="auto"/>
          </w:divBdr>
          <w:divsChild>
            <w:div w:id="1335568356">
              <w:marLeft w:val="0"/>
              <w:marRight w:val="0"/>
              <w:marTop w:val="0"/>
              <w:marBottom w:val="0"/>
              <w:divBdr>
                <w:top w:val="none" w:sz="0" w:space="0" w:color="auto"/>
                <w:left w:val="none" w:sz="0" w:space="0" w:color="auto"/>
                <w:bottom w:val="none" w:sz="0" w:space="0" w:color="auto"/>
                <w:right w:val="none" w:sz="0" w:space="0" w:color="auto"/>
              </w:divBdr>
            </w:div>
          </w:divsChild>
        </w:div>
        <w:div w:id="765806266">
          <w:marLeft w:val="0"/>
          <w:marRight w:val="0"/>
          <w:marTop w:val="0"/>
          <w:marBottom w:val="0"/>
          <w:divBdr>
            <w:top w:val="none" w:sz="0" w:space="0" w:color="auto"/>
            <w:left w:val="none" w:sz="0" w:space="0" w:color="auto"/>
            <w:bottom w:val="none" w:sz="0" w:space="0" w:color="auto"/>
            <w:right w:val="none" w:sz="0" w:space="0" w:color="auto"/>
          </w:divBdr>
          <w:divsChild>
            <w:div w:id="1417627107">
              <w:marLeft w:val="0"/>
              <w:marRight w:val="0"/>
              <w:marTop w:val="0"/>
              <w:marBottom w:val="0"/>
              <w:divBdr>
                <w:top w:val="none" w:sz="0" w:space="0" w:color="auto"/>
                <w:left w:val="none" w:sz="0" w:space="0" w:color="auto"/>
                <w:bottom w:val="none" w:sz="0" w:space="0" w:color="auto"/>
                <w:right w:val="none" w:sz="0" w:space="0" w:color="auto"/>
              </w:divBdr>
            </w:div>
          </w:divsChild>
        </w:div>
        <w:div w:id="586579745">
          <w:marLeft w:val="0"/>
          <w:marRight w:val="0"/>
          <w:marTop w:val="0"/>
          <w:marBottom w:val="0"/>
          <w:divBdr>
            <w:top w:val="none" w:sz="0" w:space="0" w:color="auto"/>
            <w:left w:val="none" w:sz="0" w:space="0" w:color="auto"/>
            <w:bottom w:val="none" w:sz="0" w:space="0" w:color="auto"/>
            <w:right w:val="none" w:sz="0" w:space="0" w:color="auto"/>
          </w:divBdr>
          <w:divsChild>
            <w:div w:id="1875576196">
              <w:marLeft w:val="0"/>
              <w:marRight w:val="0"/>
              <w:marTop w:val="0"/>
              <w:marBottom w:val="0"/>
              <w:divBdr>
                <w:top w:val="none" w:sz="0" w:space="0" w:color="auto"/>
                <w:left w:val="none" w:sz="0" w:space="0" w:color="auto"/>
                <w:bottom w:val="none" w:sz="0" w:space="0" w:color="auto"/>
                <w:right w:val="none" w:sz="0" w:space="0" w:color="auto"/>
              </w:divBdr>
            </w:div>
          </w:divsChild>
        </w:div>
        <w:div w:id="1506553243">
          <w:marLeft w:val="0"/>
          <w:marRight w:val="0"/>
          <w:marTop w:val="0"/>
          <w:marBottom w:val="0"/>
          <w:divBdr>
            <w:top w:val="none" w:sz="0" w:space="0" w:color="auto"/>
            <w:left w:val="none" w:sz="0" w:space="0" w:color="auto"/>
            <w:bottom w:val="none" w:sz="0" w:space="0" w:color="auto"/>
            <w:right w:val="none" w:sz="0" w:space="0" w:color="auto"/>
          </w:divBdr>
          <w:divsChild>
            <w:div w:id="1939630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703586">
      <w:bodyDiv w:val="1"/>
      <w:marLeft w:val="0"/>
      <w:marRight w:val="0"/>
      <w:marTop w:val="0"/>
      <w:marBottom w:val="0"/>
      <w:divBdr>
        <w:top w:val="none" w:sz="0" w:space="0" w:color="auto"/>
        <w:left w:val="none" w:sz="0" w:space="0" w:color="auto"/>
        <w:bottom w:val="none" w:sz="0" w:space="0" w:color="auto"/>
        <w:right w:val="none" w:sz="0" w:space="0" w:color="auto"/>
      </w:divBdr>
    </w:div>
    <w:div w:id="1185707045">
      <w:bodyDiv w:val="1"/>
      <w:marLeft w:val="0"/>
      <w:marRight w:val="0"/>
      <w:marTop w:val="0"/>
      <w:marBottom w:val="0"/>
      <w:divBdr>
        <w:top w:val="none" w:sz="0" w:space="0" w:color="auto"/>
        <w:left w:val="none" w:sz="0" w:space="0" w:color="auto"/>
        <w:bottom w:val="none" w:sz="0" w:space="0" w:color="auto"/>
        <w:right w:val="none" w:sz="0" w:space="0" w:color="auto"/>
      </w:divBdr>
    </w:div>
    <w:div w:id="1186137690">
      <w:bodyDiv w:val="1"/>
      <w:marLeft w:val="0"/>
      <w:marRight w:val="0"/>
      <w:marTop w:val="0"/>
      <w:marBottom w:val="0"/>
      <w:divBdr>
        <w:top w:val="none" w:sz="0" w:space="0" w:color="auto"/>
        <w:left w:val="none" w:sz="0" w:space="0" w:color="auto"/>
        <w:bottom w:val="none" w:sz="0" w:space="0" w:color="auto"/>
        <w:right w:val="none" w:sz="0" w:space="0" w:color="auto"/>
      </w:divBdr>
    </w:div>
    <w:div w:id="1207060476">
      <w:bodyDiv w:val="1"/>
      <w:marLeft w:val="0"/>
      <w:marRight w:val="0"/>
      <w:marTop w:val="0"/>
      <w:marBottom w:val="0"/>
      <w:divBdr>
        <w:top w:val="none" w:sz="0" w:space="0" w:color="auto"/>
        <w:left w:val="none" w:sz="0" w:space="0" w:color="auto"/>
        <w:bottom w:val="none" w:sz="0" w:space="0" w:color="auto"/>
        <w:right w:val="none" w:sz="0" w:space="0" w:color="auto"/>
      </w:divBdr>
    </w:div>
    <w:div w:id="1207330814">
      <w:bodyDiv w:val="1"/>
      <w:marLeft w:val="0"/>
      <w:marRight w:val="0"/>
      <w:marTop w:val="0"/>
      <w:marBottom w:val="0"/>
      <w:divBdr>
        <w:top w:val="none" w:sz="0" w:space="0" w:color="auto"/>
        <w:left w:val="none" w:sz="0" w:space="0" w:color="auto"/>
        <w:bottom w:val="none" w:sz="0" w:space="0" w:color="auto"/>
        <w:right w:val="none" w:sz="0" w:space="0" w:color="auto"/>
      </w:divBdr>
    </w:div>
    <w:div w:id="1273052151">
      <w:bodyDiv w:val="1"/>
      <w:marLeft w:val="0"/>
      <w:marRight w:val="0"/>
      <w:marTop w:val="0"/>
      <w:marBottom w:val="0"/>
      <w:divBdr>
        <w:top w:val="none" w:sz="0" w:space="0" w:color="auto"/>
        <w:left w:val="none" w:sz="0" w:space="0" w:color="auto"/>
        <w:bottom w:val="none" w:sz="0" w:space="0" w:color="auto"/>
        <w:right w:val="none" w:sz="0" w:space="0" w:color="auto"/>
      </w:divBdr>
    </w:div>
    <w:div w:id="1378357211">
      <w:bodyDiv w:val="1"/>
      <w:marLeft w:val="0"/>
      <w:marRight w:val="0"/>
      <w:marTop w:val="0"/>
      <w:marBottom w:val="0"/>
      <w:divBdr>
        <w:top w:val="none" w:sz="0" w:space="0" w:color="auto"/>
        <w:left w:val="none" w:sz="0" w:space="0" w:color="auto"/>
        <w:bottom w:val="none" w:sz="0" w:space="0" w:color="auto"/>
        <w:right w:val="none" w:sz="0" w:space="0" w:color="auto"/>
      </w:divBdr>
    </w:div>
    <w:div w:id="1383824786">
      <w:bodyDiv w:val="1"/>
      <w:marLeft w:val="0"/>
      <w:marRight w:val="0"/>
      <w:marTop w:val="0"/>
      <w:marBottom w:val="0"/>
      <w:divBdr>
        <w:top w:val="none" w:sz="0" w:space="0" w:color="auto"/>
        <w:left w:val="none" w:sz="0" w:space="0" w:color="auto"/>
        <w:bottom w:val="none" w:sz="0" w:space="0" w:color="auto"/>
        <w:right w:val="none" w:sz="0" w:space="0" w:color="auto"/>
      </w:divBdr>
    </w:div>
    <w:div w:id="1404063316">
      <w:bodyDiv w:val="1"/>
      <w:marLeft w:val="0"/>
      <w:marRight w:val="0"/>
      <w:marTop w:val="0"/>
      <w:marBottom w:val="0"/>
      <w:divBdr>
        <w:top w:val="none" w:sz="0" w:space="0" w:color="auto"/>
        <w:left w:val="none" w:sz="0" w:space="0" w:color="auto"/>
        <w:bottom w:val="none" w:sz="0" w:space="0" w:color="auto"/>
        <w:right w:val="none" w:sz="0" w:space="0" w:color="auto"/>
      </w:divBdr>
    </w:div>
    <w:div w:id="1415127769">
      <w:bodyDiv w:val="1"/>
      <w:marLeft w:val="0"/>
      <w:marRight w:val="0"/>
      <w:marTop w:val="0"/>
      <w:marBottom w:val="0"/>
      <w:divBdr>
        <w:top w:val="none" w:sz="0" w:space="0" w:color="auto"/>
        <w:left w:val="none" w:sz="0" w:space="0" w:color="auto"/>
        <w:bottom w:val="none" w:sz="0" w:space="0" w:color="auto"/>
        <w:right w:val="none" w:sz="0" w:space="0" w:color="auto"/>
      </w:divBdr>
    </w:div>
    <w:div w:id="1438717235">
      <w:bodyDiv w:val="1"/>
      <w:marLeft w:val="0"/>
      <w:marRight w:val="0"/>
      <w:marTop w:val="0"/>
      <w:marBottom w:val="0"/>
      <w:divBdr>
        <w:top w:val="none" w:sz="0" w:space="0" w:color="auto"/>
        <w:left w:val="none" w:sz="0" w:space="0" w:color="auto"/>
        <w:bottom w:val="none" w:sz="0" w:space="0" w:color="auto"/>
        <w:right w:val="none" w:sz="0" w:space="0" w:color="auto"/>
      </w:divBdr>
    </w:div>
    <w:div w:id="1447306928">
      <w:bodyDiv w:val="1"/>
      <w:marLeft w:val="0"/>
      <w:marRight w:val="0"/>
      <w:marTop w:val="0"/>
      <w:marBottom w:val="0"/>
      <w:divBdr>
        <w:top w:val="none" w:sz="0" w:space="0" w:color="auto"/>
        <w:left w:val="none" w:sz="0" w:space="0" w:color="auto"/>
        <w:bottom w:val="none" w:sz="0" w:space="0" w:color="auto"/>
        <w:right w:val="none" w:sz="0" w:space="0" w:color="auto"/>
      </w:divBdr>
    </w:div>
    <w:div w:id="1538394187">
      <w:bodyDiv w:val="1"/>
      <w:marLeft w:val="0"/>
      <w:marRight w:val="0"/>
      <w:marTop w:val="0"/>
      <w:marBottom w:val="0"/>
      <w:divBdr>
        <w:top w:val="none" w:sz="0" w:space="0" w:color="auto"/>
        <w:left w:val="none" w:sz="0" w:space="0" w:color="auto"/>
        <w:bottom w:val="none" w:sz="0" w:space="0" w:color="auto"/>
        <w:right w:val="none" w:sz="0" w:space="0" w:color="auto"/>
      </w:divBdr>
      <w:divsChild>
        <w:div w:id="708575271">
          <w:marLeft w:val="0"/>
          <w:marRight w:val="0"/>
          <w:marTop w:val="0"/>
          <w:marBottom w:val="0"/>
          <w:divBdr>
            <w:top w:val="none" w:sz="0" w:space="0" w:color="auto"/>
            <w:left w:val="none" w:sz="0" w:space="0" w:color="auto"/>
            <w:bottom w:val="none" w:sz="0" w:space="0" w:color="auto"/>
            <w:right w:val="none" w:sz="0" w:space="0" w:color="auto"/>
          </w:divBdr>
          <w:divsChild>
            <w:div w:id="953370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208832">
      <w:bodyDiv w:val="1"/>
      <w:marLeft w:val="0"/>
      <w:marRight w:val="0"/>
      <w:marTop w:val="0"/>
      <w:marBottom w:val="0"/>
      <w:divBdr>
        <w:top w:val="none" w:sz="0" w:space="0" w:color="auto"/>
        <w:left w:val="none" w:sz="0" w:space="0" w:color="auto"/>
        <w:bottom w:val="none" w:sz="0" w:space="0" w:color="auto"/>
        <w:right w:val="none" w:sz="0" w:space="0" w:color="auto"/>
      </w:divBdr>
    </w:div>
    <w:div w:id="1657954568">
      <w:bodyDiv w:val="1"/>
      <w:marLeft w:val="0"/>
      <w:marRight w:val="0"/>
      <w:marTop w:val="0"/>
      <w:marBottom w:val="0"/>
      <w:divBdr>
        <w:top w:val="none" w:sz="0" w:space="0" w:color="auto"/>
        <w:left w:val="none" w:sz="0" w:space="0" w:color="auto"/>
        <w:bottom w:val="none" w:sz="0" w:space="0" w:color="auto"/>
        <w:right w:val="none" w:sz="0" w:space="0" w:color="auto"/>
      </w:divBdr>
    </w:div>
    <w:div w:id="1676032416">
      <w:bodyDiv w:val="1"/>
      <w:marLeft w:val="0"/>
      <w:marRight w:val="0"/>
      <w:marTop w:val="0"/>
      <w:marBottom w:val="0"/>
      <w:divBdr>
        <w:top w:val="none" w:sz="0" w:space="0" w:color="auto"/>
        <w:left w:val="none" w:sz="0" w:space="0" w:color="auto"/>
        <w:bottom w:val="none" w:sz="0" w:space="0" w:color="auto"/>
        <w:right w:val="none" w:sz="0" w:space="0" w:color="auto"/>
      </w:divBdr>
    </w:div>
    <w:div w:id="1693532231">
      <w:bodyDiv w:val="1"/>
      <w:marLeft w:val="0"/>
      <w:marRight w:val="0"/>
      <w:marTop w:val="0"/>
      <w:marBottom w:val="0"/>
      <w:divBdr>
        <w:top w:val="none" w:sz="0" w:space="0" w:color="auto"/>
        <w:left w:val="none" w:sz="0" w:space="0" w:color="auto"/>
        <w:bottom w:val="none" w:sz="0" w:space="0" w:color="auto"/>
        <w:right w:val="none" w:sz="0" w:space="0" w:color="auto"/>
      </w:divBdr>
    </w:div>
    <w:div w:id="1705204167">
      <w:bodyDiv w:val="1"/>
      <w:marLeft w:val="0"/>
      <w:marRight w:val="0"/>
      <w:marTop w:val="0"/>
      <w:marBottom w:val="0"/>
      <w:divBdr>
        <w:top w:val="none" w:sz="0" w:space="0" w:color="auto"/>
        <w:left w:val="none" w:sz="0" w:space="0" w:color="auto"/>
        <w:bottom w:val="none" w:sz="0" w:space="0" w:color="auto"/>
        <w:right w:val="none" w:sz="0" w:space="0" w:color="auto"/>
      </w:divBdr>
    </w:div>
    <w:div w:id="1715420539">
      <w:bodyDiv w:val="1"/>
      <w:marLeft w:val="0"/>
      <w:marRight w:val="0"/>
      <w:marTop w:val="0"/>
      <w:marBottom w:val="0"/>
      <w:divBdr>
        <w:top w:val="none" w:sz="0" w:space="0" w:color="auto"/>
        <w:left w:val="none" w:sz="0" w:space="0" w:color="auto"/>
        <w:bottom w:val="none" w:sz="0" w:space="0" w:color="auto"/>
        <w:right w:val="none" w:sz="0" w:space="0" w:color="auto"/>
      </w:divBdr>
    </w:div>
    <w:div w:id="1727953721">
      <w:bodyDiv w:val="1"/>
      <w:marLeft w:val="0"/>
      <w:marRight w:val="0"/>
      <w:marTop w:val="0"/>
      <w:marBottom w:val="0"/>
      <w:divBdr>
        <w:top w:val="none" w:sz="0" w:space="0" w:color="auto"/>
        <w:left w:val="none" w:sz="0" w:space="0" w:color="auto"/>
        <w:bottom w:val="none" w:sz="0" w:space="0" w:color="auto"/>
        <w:right w:val="none" w:sz="0" w:space="0" w:color="auto"/>
      </w:divBdr>
    </w:div>
    <w:div w:id="1730954379">
      <w:bodyDiv w:val="1"/>
      <w:marLeft w:val="0"/>
      <w:marRight w:val="0"/>
      <w:marTop w:val="0"/>
      <w:marBottom w:val="0"/>
      <w:divBdr>
        <w:top w:val="none" w:sz="0" w:space="0" w:color="auto"/>
        <w:left w:val="none" w:sz="0" w:space="0" w:color="auto"/>
        <w:bottom w:val="none" w:sz="0" w:space="0" w:color="auto"/>
        <w:right w:val="none" w:sz="0" w:space="0" w:color="auto"/>
      </w:divBdr>
    </w:div>
    <w:div w:id="1744835715">
      <w:bodyDiv w:val="1"/>
      <w:marLeft w:val="0"/>
      <w:marRight w:val="0"/>
      <w:marTop w:val="0"/>
      <w:marBottom w:val="0"/>
      <w:divBdr>
        <w:top w:val="none" w:sz="0" w:space="0" w:color="auto"/>
        <w:left w:val="none" w:sz="0" w:space="0" w:color="auto"/>
        <w:bottom w:val="none" w:sz="0" w:space="0" w:color="auto"/>
        <w:right w:val="none" w:sz="0" w:space="0" w:color="auto"/>
      </w:divBdr>
    </w:div>
    <w:div w:id="1763800275">
      <w:bodyDiv w:val="1"/>
      <w:marLeft w:val="0"/>
      <w:marRight w:val="0"/>
      <w:marTop w:val="0"/>
      <w:marBottom w:val="0"/>
      <w:divBdr>
        <w:top w:val="none" w:sz="0" w:space="0" w:color="auto"/>
        <w:left w:val="none" w:sz="0" w:space="0" w:color="auto"/>
        <w:bottom w:val="none" w:sz="0" w:space="0" w:color="auto"/>
        <w:right w:val="none" w:sz="0" w:space="0" w:color="auto"/>
      </w:divBdr>
      <w:divsChild>
        <w:div w:id="573904099">
          <w:marLeft w:val="0"/>
          <w:marRight w:val="0"/>
          <w:marTop w:val="0"/>
          <w:marBottom w:val="0"/>
          <w:divBdr>
            <w:top w:val="none" w:sz="0" w:space="0" w:color="auto"/>
            <w:left w:val="none" w:sz="0" w:space="0" w:color="auto"/>
            <w:bottom w:val="none" w:sz="0" w:space="0" w:color="auto"/>
            <w:right w:val="none" w:sz="0" w:space="0" w:color="auto"/>
          </w:divBdr>
          <w:divsChild>
            <w:div w:id="626739656">
              <w:marLeft w:val="0"/>
              <w:marRight w:val="0"/>
              <w:marTop w:val="0"/>
              <w:marBottom w:val="0"/>
              <w:divBdr>
                <w:top w:val="none" w:sz="0" w:space="0" w:color="auto"/>
                <w:left w:val="none" w:sz="0" w:space="0" w:color="auto"/>
                <w:bottom w:val="none" w:sz="0" w:space="0" w:color="auto"/>
                <w:right w:val="none" w:sz="0" w:space="0" w:color="auto"/>
              </w:divBdr>
              <w:divsChild>
                <w:div w:id="2020230497">
                  <w:marLeft w:val="0"/>
                  <w:marRight w:val="0"/>
                  <w:marTop w:val="0"/>
                  <w:marBottom w:val="0"/>
                  <w:divBdr>
                    <w:top w:val="none" w:sz="0" w:space="0" w:color="auto"/>
                    <w:left w:val="none" w:sz="0" w:space="0" w:color="auto"/>
                    <w:bottom w:val="none" w:sz="0" w:space="0" w:color="auto"/>
                    <w:right w:val="none" w:sz="0" w:space="0" w:color="auto"/>
                  </w:divBdr>
                  <w:divsChild>
                    <w:div w:id="945649402">
                      <w:marLeft w:val="0"/>
                      <w:marRight w:val="0"/>
                      <w:marTop w:val="0"/>
                      <w:marBottom w:val="0"/>
                      <w:divBdr>
                        <w:top w:val="none" w:sz="0" w:space="0" w:color="auto"/>
                        <w:left w:val="none" w:sz="0" w:space="0" w:color="auto"/>
                        <w:bottom w:val="none" w:sz="0" w:space="0" w:color="auto"/>
                        <w:right w:val="none" w:sz="0" w:space="0" w:color="auto"/>
                      </w:divBdr>
                      <w:divsChild>
                        <w:div w:id="187834482">
                          <w:marLeft w:val="0"/>
                          <w:marRight w:val="0"/>
                          <w:marTop w:val="0"/>
                          <w:marBottom w:val="0"/>
                          <w:divBdr>
                            <w:top w:val="none" w:sz="0" w:space="0" w:color="auto"/>
                            <w:left w:val="none" w:sz="0" w:space="0" w:color="auto"/>
                            <w:bottom w:val="none" w:sz="0" w:space="0" w:color="auto"/>
                            <w:right w:val="none" w:sz="0" w:space="0" w:color="auto"/>
                          </w:divBdr>
                          <w:divsChild>
                            <w:div w:id="1763255699">
                              <w:marLeft w:val="0"/>
                              <w:marRight w:val="0"/>
                              <w:marTop w:val="0"/>
                              <w:marBottom w:val="0"/>
                              <w:divBdr>
                                <w:top w:val="none" w:sz="0" w:space="0" w:color="auto"/>
                                <w:left w:val="none" w:sz="0" w:space="0" w:color="auto"/>
                                <w:bottom w:val="none" w:sz="0" w:space="0" w:color="auto"/>
                                <w:right w:val="none" w:sz="0" w:space="0" w:color="auto"/>
                              </w:divBdr>
                              <w:divsChild>
                                <w:div w:id="1549487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2826111">
      <w:bodyDiv w:val="1"/>
      <w:marLeft w:val="0"/>
      <w:marRight w:val="0"/>
      <w:marTop w:val="0"/>
      <w:marBottom w:val="0"/>
      <w:divBdr>
        <w:top w:val="none" w:sz="0" w:space="0" w:color="auto"/>
        <w:left w:val="none" w:sz="0" w:space="0" w:color="auto"/>
        <w:bottom w:val="none" w:sz="0" w:space="0" w:color="auto"/>
        <w:right w:val="none" w:sz="0" w:space="0" w:color="auto"/>
      </w:divBdr>
    </w:div>
    <w:div w:id="1810829614">
      <w:bodyDiv w:val="1"/>
      <w:marLeft w:val="0"/>
      <w:marRight w:val="0"/>
      <w:marTop w:val="0"/>
      <w:marBottom w:val="0"/>
      <w:divBdr>
        <w:top w:val="none" w:sz="0" w:space="0" w:color="auto"/>
        <w:left w:val="none" w:sz="0" w:space="0" w:color="auto"/>
        <w:bottom w:val="none" w:sz="0" w:space="0" w:color="auto"/>
        <w:right w:val="none" w:sz="0" w:space="0" w:color="auto"/>
      </w:divBdr>
    </w:div>
    <w:div w:id="1829248872">
      <w:bodyDiv w:val="1"/>
      <w:marLeft w:val="0"/>
      <w:marRight w:val="0"/>
      <w:marTop w:val="0"/>
      <w:marBottom w:val="0"/>
      <w:divBdr>
        <w:top w:val="none" w:sz="0" w:space="0" w:color="auto"/>
        <w:left w:val="none" w:sz="0" w:space="0" w:color="auto"/>
        <w:bottom w:val="none" w:sz="0" w:space="0" w:color="auto"/>
        <w:right w:val="none" w:sz="0" w:space="0" w:color="auto"/>
      </w:divBdr>
    </w:div>
    <w:div w:id="1911379662">
      <w:bodyDiv w:val="1"/>
      <w:marLeft w:val="0"/>
      <w:marRight w:val="0"/>
      <w:marTop w:val="0"/>
      <w:marBottom w:val="0"/>
      <w:divBdr>
        <w:top w:val="none" w:sz="0" w:space="0" w:color="auto"/>
        <w:left w:val="none" w:sz="0" w:space="0" w:color="auto"/>
        <w:bottom w:val="none" w:sz="0" w:space="0" w:color="auto"/>
        <w:right w:val="none" w:sz="0" w:space="0" w:color="auto"/>
      </w:divBdr>
    </w:div>
    <w:div w:id="1917933114">
      <w:bodyDiv w:val="1"/>
      <w:marLeft w:val="0"/>
      <w:marRight w:val="0"/>
      <w:marTop w:val="0"/>
      <w:marBottom w:val="0"/>
      <w:divBdr>
        <w:top w:val="none" w:sz="0" w:space="0" w:color="auto"/>
        <w:left w:val="none" w:sz="0" w:space="0" w:color="auto"/>
        <w:bottom w:val="none" w:sz="0" w:space="0" w:color="auto"/>
        <w:right w:val="none" w:sz="0" w:space="0" w:color="auto"/>
      </w:divBdr>
    </w:div>
    <w:div w:id="1931348140">
      <w:bodyDiv w:val="1"/>
      <w:marLeft w:val="0"/>
      <w:marRight w:val="0"/>
      <w:marTop w:val="0"/>
      <w:marBottom w:val="0"/>
      <w:divBdr>
        <w:top w:val="none" w:sz="0" w:space="0" w:color="auto"/>
        <w:left w:val="none" w:sz="0" w:space="0" w:color="auto"/>
        <w:bottom w:val="none" w:sz="0" w:space="0" w:color="auto"/>
        <w:right w:val="none" w:sz="0" w:space="0" w:color="auto"/>
      </w:divBdr>
    </w:div>
    <w:div w:id="1941524610">
      <w:bodyDiv w:val="1"/>
      <w:marLeft w:val="0"/>
      <w:marRight w:val="0"/>
      <w:marTop w:val="0"/>
      <w:marBottom w:val="0"/>
      <w:divBdr>
        <w:top w:val="none" w:sz="0" w:space="0" w:color="auto"/>
        <w:left w:val="none" w:sz="0" w:space="0" w:color="auto"/>
        <w:bottom w:val="none" w:sz="0" w:space="0" w:color="auto"/>
        <w:right w:val="none" w:sz="0" w:space="0" w:color="auto"/>
      </w:divBdr>
    </w:div>
    <w:div w:id="1951038997">
      <w:bodyDiv w:val="1"/>
      <w:marLeft w:val="0"/>
      <w:marRight w:val="0"/>
      <w:marTop w:val="0"/>
      <w:marBottom w:val="0"/>
      <w:divBdr>
        <w:top w:val="none" w:sz="0" w:space="0" w:color="auto"/>
        <w:left w:val="none" w:sz="0" w:space="0" w:color="auto"/>
        <w:bottom w:val="none" w:sz="0" w:space="0" w:color="auto"/>
        <w:right w:val="none" w:sz="0" w:space="0" w:color="auto"/>
      </w:divBdr>
    </w:div>
    <w:div w:id="1981571372">
      <w:bodyDiv w:val="1"/>
      <w:marLeft w:val="0"/>
      <w:marRight w:val="0"/>
      <w:marTop w:val="0"/>
      <w:marBottom w:val="0"/>
      <w:divBdr>
        <w:top w:val="none" w:sz="0" w:space="0" w:color="auto"/>
        <w:left w:val="none" w:sz="0" w:space="0" w:color="auto"/>
        <w:bottom w:val="none" w:sz="0" w:space="0" w:color="auto"/>
        <w:right w:val="none" w:sz="0" w:space="0" w:color="auto"/>
      </w:divBdr>
    </w:div>
    <w:div w:id="1983534404">
      <w:bodyDiv w:val="1"/>
      <w:marLeft w:val="0"/>
      <w:marRight w:val="0"/>
      <w:marTop w:val="0"/>
      <w:marBottom w:val="0"/>
      <w:divBdr>
        <w:top w:val="none" w:sz="0" w:space="0" w:color="auto"/>
        <w:left w:val="none" w:sz="0" w:space="0" w:color="auto"/>
        <w:bottom w:val="none" w:sz="0" w:space="0" w:color="auto"/>
        <w:right w:val="none" w:sz="0" w:space="0" w:color="auto"/>
      </w:divBdr>
    </w:div>
    <w:div w:id="2046517154">
      <w:bodyDiv w:val="1"/>
      <w:marLeft w:val="0"/>
      <w:marRight w:val="0"/>
      <w:marTop w:val="0"/>
      <w:marBottom w:val="0"/>
      <w:divBdr>
        <w:top w:val="none" w:sz="0" w:space="0" w:color="auto"/>
        <w:left w:val="none" w:sz="0" w:space="0" w:color="auto"/>
        <w:bottom w:val="none" w:sz="0" w:space="0" w:color="auto"/>
        <w:right w:val="none" w:sz="0" w:space="0" w:color="auto"/>
      </w:divBdr>
    </w:div>
    <w:div w:id="2078284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934C27-376D-4D59-A83C-21132F494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104</Pages>
  <Words>19151</Words>
  <Characters>109161</Characters>
  <Application>Microsoft Office Word</Application>
  <DocSecurity>0</DocSecurity>
  <Lines>909</Lines>
  <Paragraphs>256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Moataz</dc:creator>
  <cp:keywords/>
  <dc:description/>
  <cp:lastModifiedBy>Moataz</cp:lastModifiedBy>
  <cp:revision>408</cp:revision>
  <cp:lastPrinted>2026-03-11T19:30:00Z</cp:lastPrinted>
  <dcterms:created xsi:type="dcterms:W3CDTF">2026-02-17T23:29:00Z</dcterms:created>
  <dcterms:modified xsi:type="dcterms:W3CDTF">2026-03-11T19:30:00Z</dcterms:modified>
</cp:coreProperties>
</file>