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B46" w:rsidRPr="00562B46" w:rsidRDefault="00562B46" w:rsidP="00562B46">
      <w:pPr>
        <w:pStyle w:val="Heading1"/>
        <w:widowControl w:val="0"/>
        <w:autoSpaceDE w:val="0"/>
        <w:autoSpaceDN w:val="0"/>
        <w:bidi/>
        <w:spacing w:before="0" w:beforeAutospacing="0" w:after="0" w:afterAutospacing="0"/>
        <w:ind w:left="224" w:right="174"/>
        <w:rPr>
          <w:kern w:val="0"/>
          <w:sz w:val="28"/>
          <w:szCs w:val="28"/>
          <w:rtl/>
        </w:rPr>
      </w:pPr>
    </w:p>
    <w:p w:rsidR="00562B46" w:rsidRPr="00562B46" w:rsidRDefault="00562B46" w:rsidP="00562B46">
      <w:pPr>
        <w:pStyle w:val="Heading1"/>
        <w:widowControl w:val="0"/>
        <w:autoSpaceDE w:val="0"/>
        <w:autoSpaceDN w:val="0"/>
        <w:bidi/>
        <w:spacing w:before="0" w:beforeAutospacing="0" w:after="0" w:afterAutospacing="0"/>
        <w:ind w:left="224" w:right="174"/>
        <w:rPr>
          <w:kern w:val="0"/>
          <w:sz w:val="28"/>
          <w:szCs w:val="28"/>
          <w:rtl/>
        </w:rPr>
      </w:pPr>
      <w:r w:rsidRPr="00562B46">
        <w:rPr>
          <w:rFonts w:hint="cs"/>
          <w:kern w:val="0"/>
          <w:sz w:val="28"/>
          <w:szCs w:val="28"/>
          <w:rtl/>
        </w:rPr>
        <w:t>العنوان</w:t>
      </w:r>
      <w:r w:rsidRPr="00562B46">
        <w:rPr>
          <w:kern w:val="0"/>
          <w:sz w:val="28"/>
          <w:szCs w:val="28"/>
          <w:rtl/>
        </w:rPr>
        <w:t xml:space="preserve"> باللغة </w:t>
      </w:r>
      <w:r w:rsidRPr="00562B46">
        <w:rPr>
          <w:rFonts w:hint="cs"/>
          <w:kern w:val="0"/>
          <w:sz w:val="28"/>
          <w:szCs w:val="28"/>
          <w:rtl/>
        </w:rPr>
        <w:t>العربية</w:t>
      </w:r>
      <w:r w:rsidRPr="00562B46">
        <w:rPr>
          <w:kern w:val="0"/>
          <w:sz w:val="28"/>
          <w:szCs w:val="28"/>
          <w:rtl/>
        </w:rPr>
        <w:t xml:space="preserve">: </w:t>
      </w:r>
    </w:p>
    <w:p w:rsidR="00562B46" w:rsidRPr="00562B46" w:rsidRDefault="00562B46" w:rsidP="00562B46">
      <w:pPr>
        <w:pStyle w:val="Heading1"/>
        <w:widowControl w:val="0"/>
        <w:autoSpaceDE w:val="0"/>
        <w:autoSpaceDN w:val="0"/>
        <w:bidi/>
        <w:spacing w:before="0" w:beforeAutospacing="0" w:after="0" w:afterAutospacing="0"/>
        <w:ind w:left="224" w:right="174"/>
        <w:rPr>
          <w:kern w:val="0"/>
          <w:sz w:val="28"/>
          <w:szCs w:val="28"/>
          <w:rtl/>
        </w:rPr>
      </w:pPr>
      <w:r w:rsidRPr="00562B46">
        <w:rPr>
          <w:rFonts w:hint="cs"/>
          <w:kern w:val="0"/>
          <w:sz w:val="28"/>
          <w:szCs w:val="28"/>
          <w:rtl/>
        </w:rPr>
        <w:t>أثر الإدارة الاستراتيجية على إدارة المشاريع الحكومية، دراسة حالة على هيئة الزكاة والضريبة والجمارك</w:t>
      </w:r>
    </w:p>
    <w:p w:rsidR="00562B46" w:rsidRPr="00562B46" w:rsidRDefault="00562B46" w:rsidP="00562B46">
      <w:pPr>
        <w:pStyle w:val="Heading1"/>
        <w:widowControl w:val="0"/>
        <w:autoSpaceDE w:val="0"/>
        <w:autoSpaceDN w:val="0"/>
        <w:bidi/>
        <w:spacing w:before="0" w:beforeAutospacing="0" w:after="0" w:afterAutospacing="0"/>
        <w:ind w:left="224" w:right="174"/>
        <w:rPr>
          <w:kern w:val="0"/>
          <w:sz w:val="28"/>
          <w:szCs w:val="28"/>
          <w:rtl/>
        </w:rPr>
      </w:pPr>
    </w:p>
    <w:p w:rsidR="00562B46" w:rsidRPr="00562B46" w:rsidRDefault="00562B46" w:rsidP="00562B46">
      <w:pPr>
        <w:pStyle w:val="Heading1"/>
        <w:widowControl w:val="0"/>
        <w:autoSpaceDE w:val="0"/>
        <w:autoSpaceDN w:val="0"/>
        <w:bidi/>
        <w:spacing w:before="0" w:beforeAutospacing="0" w:after="0" w:afterAutospacing="0"/>
        <w:ind w:left="224" w:right="174"/>
        <w:rPr>
          <w:kern w:val="0"/>
          <w:sz w:val="28"/>
          <w:szCs w:val="28"/>
          <w:rtl/>
        </w:rPr>
      </w:pPr>
      <w:r w:rsidRPr="00562B46">
        <w:rPr>
          <w:kern w:val="0"/>
          <w:sz w:val="28"/>
          <w:szCs w:val="28"/>
          <w:rtl/>
        </w:rPr>
        <w:t xml:space="preserve">  ب. </w:t>
      </w:r>
      <w:r w:rsidRPr="00562B46">
        <w:rPr>
          <w:rFonts w:hint="cs"/>
          <w:kern w:val="0"/>
          <w:sz w:val="28"/>
          <w:szCs w:val="28"/>
          <w:rtl/>
        </w:rPr>
        <w:t>العنوان</w:t>
      </w:r>
      <w:r w:rsidRPr="00562B46">
        <w:rPr>
          <w:kern w:val="0"/>
          <w:sz w:val="28"/>
          <w:szCs w:val="28"/>
          <w:rtl/>
        </w:rPr>
        <w:t xml:space="preserve"> باللغة </w:t>
      </w:r>
      <w:r w:rsidRPr="00562B46">
        <w:rPr>
          <w:rFonts w:hint="cs"/>
          <w:kern w:val="0"/>
          <w:sz w:val="28"/>
          <w:szCs w:val="28"/>
          <w:rtl/>
        </w:rPr>
        <w:t>الإنجليزية</w:t>
      </w:r>
      <w:r w:rsidRPr="00562B46">
        <w:rPr>
          <w:kern w:val="0"/>
          <w:sz w:val="28"/>
          <w:szCs w:val="28"/>
          <w:rtl/>
        </w:rPr>
        <w:t xml:space="preserve">: </w:t>
      </w:r>
    </w:p>
    <w:p w:rsidR="00562B46" w:rsidRPr="00562B46" w:rsidRDefault="00562B46" w:rsidP="00562B46">
      <w:pPr>
        <w:pStyle w:val="Heading1"/>
        <w:widowControl w:val="0"/>
        <w:autoSpaceDE w:val="0"/>
        <w:autoSpaceDN w:val="0"/>
        <w:bidi/>
        <w:spacing w:before="0" w:beforeAutospacing="0" w:after="0" w:afterAutospacing="0"/>
        <w:ind w:left="224" w:right="174"/>
        <w:rPr>
          <w:kern w:val="0"/>
          <w:sz w:val="28"/>
          <w:szCs w:val="28"/>
          <w:rtl/>
        </w:rPr>
      </w:pPr>
      <w:r w:rsidRPr="00562B46">
        <w:rPr>
          <w:kern w:val="0"/>
          <w:sz w:val="28"/>
          <w:szCs w:val="28"/>
        </w:rPr>
        <w:t>The Impact of Strategic Management on Government Project Management: A Case Study of the Zakat, Tax and Customs Authority</w:t>
      </w:r>
    </w:p>
    <w:p w:rsidR="00562B46" w:rsidRPr="00562B46" w:rsidRDefault="00562B46" w:rsidP="00562B46">
      <w:pPr>
        <w:pStyle w:val="Heading1"/>
        <w:widowControl w:val="0"/>
        <w:autoSpaceDE w:val="0"/>
        <w:autoSpaceDN w:val="0"/>
        <w:bidi/>
        <w:spacing w:before="0" w:beforeAutospacing="0" w:after="0" w:afterAutospacing="0"/>
        <w:ind w:left="224" w:right="174"/>
        <w:rPr>
          <w:kern w:val="0"/>
          <w:sz w:val="28"/>
          <w:szCs w:val="28"/>
          <w:rtl/>
        </w:rPr>
      </w:pPr>
      <w:r>
        <w:rPr>
          <w:rFonts w:hint="cs"/>
          <w:kern w:val="0"/>
          <w:sz w:val="28"/>
          <w:szCs w:val="28"/>
          <w:rtl/>
        </w:rPr>
        <w:t xml:space="preserve">الباحث </w:t>
      </w:r>
      <w:r w:rsidRPr="00562B46">
        <w:rPr>
          <w:rFonts w:hint="cs"/>
          <w:kern w:val="0"/>
          <w:sz w:val="28"/>
          <w:szCs w:val="28"/>
          <w:rtl/>
        </w:rPr>
        <w:t>المعتصم خليل العباس</w:t>
      </w:r>
    </w:p>
    <w:p w:rsidR="00562B46" w:rsidRPr="00562B46" w:rsidRDefault="00562B46" w:rsidP="00562B46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562B4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 xml:space="preserve">ملخص تقييم التعديلات </w:t>
      </w:r>
    </w:p>
    <w:p w:rsidR="00562B46" w:rsidRPr="00562B46" w:rsidRDefault="00562B46" w:rsidP="00562B46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</w:rPr>
        <w:t>الباحث</w:t>
      </w:r>
      <w:r w:rsidRPr="00562B46">
        <w:rPr>
          <w:rFonts w:ascii="Times New Roman" w:eastAsia="Times New Roman" w:hAnsi="Times New Roman" w:cs="Times New Roman"/>
          <w:sz w:val="24"/>
          <w:szCs w:val="24"/>
          <w:rtl/>
        </w:rPr>
        <w:t xml:space="preserve"> نفّذ تقريبًا </w:t>
      </w:r>
      <w:r w:rsidRPr="00562B46">
        <w:rPr>
          <w:rFonts w:ascii="Times New Roman" w:eastAsia="Times New Roman" w:hAnsi="Times New Roman" w:cs="Times New Roman"/>
          <w:b/>
          <w:bCs/>
          <w:sz w:val="24"/>
          <w:szCs w:val="24"/>
        </w:rPr>
        <w:t>80–85%</w:t>
      </w:r>
      <w:r w:rsidRPr="00562B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62B46">
        <w:rPr>
          <w:rFonts w:ascii="Times New Roman" w:eastAsia="Times New Roman" w:hAnsi="Times New Roman" w:cs="Times New Roman"/>
          <w:sz w:val="24"/>
          <w:szCs w:val="24"/>
          <w:rtl/>
        </w:rPr>
        <w:t>من التعديلات المطلوبة، وهناك تحسّن واضح في تنظيم الفصل وصياغته العلمية، لكن ما زالت هناك بعض الجوانب التي تحتاج مراجعة نهائية قبل الاعتماد</w:t>
      </w:r>
      <w:r w:rsidRPr="00562B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62B46" w:rsidRPr="00562B46" w:rsidRDefault="00562B46" w:rsidP="00562B46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62B46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ما تم تنفيذه بنجاح</w:t>
      </w:r>
      <w:r w:rsidRPr="00562B46">
        <w:rPr>
          <w:rFonts w:ascii="Times New Roman" w:eastAsia="Times New Roman" w:hAnsi="Times New Roman" w:cs="Times New Roman"/>
          <w:b/>
          <w:bCs/>
          <w:sz w:val="36"/>
          <w:szCs w:val="36"/>
        </w:rPr>
        <w:t>:</w:t>
      </w:r>
    </w:p>
    <w:p w:rsidR="00562B46" w:rsidRPr="00562B46" w:rsidRDefault="00562B46" w:rsidP="00562B46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2B4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تنظيم الفصل وترتيب عناصره</w:t>
      </w:r>
      <w:r w:rsidRPr="00562B46">
        <w:rPr>
          <w:rFonts w:ascii="Times New Roman" w:eastAsia="Times New Roman" w:hAnsi="Times New Roman" w:cs="Times New Roman"/>
          <w:sz w:val="24"/>
          <w:szCs w:val="24"/>
          <w:rtl/>
        </w:rPr>
        <w:t xml:space="preserve"> بشكل واضح ومترابط</w:t>
      </w:r>
      <w:r w:rsidRPr="00562B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62B46" w:rsidRPr="00562B46" w:rsidRDefault="00562B46" w:rsidP="00562B46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2B4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تحسين صياغة مشكلة الدراسة</w:t>
      </w:r>
      <w:r w:rsidRPr="00562B46">
        <w:rPr>
          <w:rFonts w:ascii="Times New Roman" w:eastAsia="Times New Roman" w:hAnsi="Times New Roman" w:cs="Times New Roman"/>
          <w:sz w:val="24"/>
          <w:szCs w:val="24"/>
          <w:rtl/>
        </w:rPr>
        <w:t xml:space="preserve"> وإضافة مبررات أقوى</w:t>
      </w:r>
      <w:r w:rsidRPr="00562B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62B46" w:rsidRPr="00562B46" w:rsidRDefault="00562B46" w:rsidP="00562B46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2B4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صياغة أسئلة البحث بصورة مباشرة ومختصرة</w:t>
      </w:r>
      <w:r w:rsidRPr="00562B46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562B46" w:rsidRPr="00562B46" w:rsidRDefault="00562B46" w:rsidP="00562B46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2B4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تعزيز الأهمية النظرية والتطبيقية</w:t>
      </w:r>
      <w:r w:rsidRPr="00562B46">
        <w:rPr>
          <w:rFonts w:ascii="Times New Roman" w:eastAsia="Times New Roman" w:hAnsi="Times New Roman" w:cs="Times New Roman"/>
          <w:sz w:val="24"/>
          <w:szCs w:val="24"/>
          <w:rtl/>
        </w:rPr>
        <w:t xml:space="preserve"> وتوضيح العلاقة مع واقع الجهة محل الدراسة</w:t>
      </w:r>
      <w:r w:rsidRPr="00562B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62B46" w:rsidRPr="00562B46" w:rsidRDefault="00562B46" w:rsidP="00562B46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2B4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تقديم منهج بحث مناسب</w:t>
      </w:r>
      <w:r w:rsidRPr="00562B46">
        <w:rPr>
          <w:rFonts w:ascii="Times New Roman" w:eastAsia="Times New Roman" w:hAnsi="Times New Roman" w:cs="Times New Roman"/>
          <w:sz w:val="24"/>
          <w:szCs w:val="24"/>
          <w:rtl/>
        </w:rPr>
        <w:t xml:space="preserve"> مع توضيح أدوات القياس وطريقة تحليل البيانات</w:t>
      </w:r>
      <w:r w:rsidRPr="00562B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62B46" w:rsidRPr="00562B46" w:rsidRDefault="00562B46" w:rsidP="00562B46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2B4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تحسين عرض الدراسات السابقة</w:t>
      </w:r>
      <w:r w:rsidRPr="00562B46">
        <w:rPr>
          <w:rFonts w:ascii="Times New Roman" w:eastAsia="Times New Roman" w:hAnsi="Times New Roman" w:cs="Times New Roman"/>
          <w:sz w:val="24"/>
          <w:szCs w:val="24"/>
          <w:rtl/>
        </w:rPr>
        <w:t xml:space="preserve"> وإظهار جوانب الاتفاق والاختلاف بشكل أوضح</w:t>
      </w:r>
      <w:r w:rsidRPr="00562B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62B46" w:rsidRPr="00562B46" w:rsidRDefault="00562B46" w:rsidP="00562B46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62B46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ما لم يتم تنفيذه بالكامل ويحتاج إلى تعديل</w:t>
      </w:r>
      <w:r w:rsidRPr="00562B46">
        <w:rPr>
          <w:rFonts w:ascii="Times New Roman" w:eastAsia="Times New Roman" w:hAnsi="Times New Roman" w:cs="Times New Roman"/>
          <w:b/>
          <w:bCs/>
          <w:sz w:val="36"/>
          <w:szCs w:val="36"/>
        </w:rPr>
        <w:t>:</w:t>
      </w:r>
    </w:p>
    <w:p w:rsidR="00562B46" w:rsidRPr="00562B46" w:rsidRDefault="00562B46" w:rsidP="00562B46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2B4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المقدمة طويلة نسبيًا</w:t>
      </w:r>
      <w:r w:rsidRPr="00562B46">
        <w:rPr>
          <w:rFonts w:ascii="Times New Roman" w:eastAsia="Times New Roman" w:hAnsi="Times New Roman" w:cs="Times New Roman"/>
          <w:sz w:val="24"/>
          <w:szCs w:val="24"/>
        </w:rPr>
        <w:t>—</w:t>
      </w:r>
      <w:r w:rsidRPr="00562B46">
        <w:rPr>
          <w:rFonts w:ascii="Times New Roman" w:eastAsia="Times New Roman" w:hAnsi="Times New Roman" w:cs="Times New Roman"/>
          <w:sz w:val="24"/>
          <w:szCs w:val="24"/>
          <w:rtl/>
        </w:rPr>
        <w:t>تحتاج اختصارًا بنحو 20–25% مع إزالة التكرار</w:t>
      </w:r>
      <w:r w:rsidRPr="00562B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62B46" w:rsidRPr="00562B46" w:rsidRDefault="00562B46" w:rsidP="00562B46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2B4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الأهداف البحثية كثيرة</w:t>
      </w:r>
      <w:r w:rsidRPr="00562B46">
        <w:rPr>
          <w:rFonts w:ascii="Times New Roman" w:eastAsia="Times New Roman" w:hAnsi="Times New Roman" w:cs="Times New Roman"/>
          <w:sz w:val="24"/>
          <w:szCs w:val="24"/>
        </w:rPr>
        <w:t>—</w:t>
      </w:r>
      <w:r w:rsidRPr="00562B46">
        <w:rPr>
          <w:rFonts w:ascii="Times New Roman" w:eastAsia="Times New Roman" w:hAnsi="Times New Roman" w:cs="Times New Roman"/>
          <w:sz w:val="24"/>
          <w:szCs w:val="24"/>
          <w:rtl/>
        </w:rPr>
        <w:t>ويُفضّل دمجها وتقليصها إلى 4 أو 5 أهداف رئيسية فقط</w:t>
      </w:r>
      <w:r w:rsidRPr="00562B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62B46" w:rsidRPr="00562B46" w:rsidRDefault="00562B46" w:rsidP="00562B46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562B4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الفرضيات البحثية</w:t>
      </w:r>
      <w:r w:rsidRPr="00562B4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562B46">
        <w:rPr>
          <w:rFonts w:ascii="Times New Roman" w:eastAsia="Times New Roman" w:hAnsi="Times New Roman" w:cs="Times New Roman"/>
          <w:sz w:val="24"/>
          <w:szCs w:val="24"/>
          <w:rtl/>
        </w:rPr>
        <w:t>هناك تداخل بين الفرضية الثانية والرابعة—يُفضل إعادة الصياغة أو الدمج لتجنب التكرار</w:t>
      </w:r>
      <w:r w:rsidRPr="00562B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62B46" w:rsidRPr="00562B46" w:rsidRDefault="00562B46" w:rsidP="00562B46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2B4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التعريفات الإجرائية عامة</w:t>
      </w:r>
      <w:r w:rsidRPr="00562B46">
        <w:rPr>
          <w:rFonts w:ascii="Times New Roman" w:eastAsia="Times New Roman" w:hAnsi="Times New Roman" w:cs="Times New Roman"/>
          <w:sz w:val="24"/>
          <w:szCs w:val="24"/>
        </w:rPr>
        <w:t>—</w:t>
      </w:r>
      <w:r w:rsidRPr="00562B46">
        <w:rPr>
          <w:rFonts w:ascii="Times New Roman" w:eastAsia="Times New Roman" w:hAnsi="Times New Roman" w:cs="Times New Roman"/>
          <w:sz w:val="24"/>
          <w:szCs w:val="24"/>
          <w:rtl/>
        </w:rPr>
        <w:t>الأفضل ربطها مباشرةً بعناصر الاستبيان أو وضعها داخل جدول لتعزيز الدقة الأكاديمية</w:t>
      </w:r>
      <w:r w:rsidRPr="00562B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62B46" w:rsidRPr="00562B46" w:rsidRDefault="00562B46" w:rsidP="00562B46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2B4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خطوات الدراسة طويلة ومفصلة أكثر من اللازم</w:t>
      </w:r>
      <w:r w:rsidRPr="00562B46">
        <w:rPr>
          <w:rFonts w:ascii="Times New Roman" w:eastAsia="Times New Roman" w:hAnsi="Times New Roman" w:cs="Times New Roman"/>
          <w:sz w:val="24"/>
          <w:szCs w:val="24"/>
        </w:rPr>
        <w:t>—</w:t>
      </w:r>
      <w:r w:rsidRPr="00562B46">
        <w:rPr>
          <w:rFonts w:ascii="Times New Roman" w:eastAsia="Times New Roman" w:hAnsi="Times New Roman" w:cs="Times New Roman"/>
          <w:sz w:val="24"/>
          <w:szCs w:val="24"/>
          <w:rtl/>
        </w:rPr>
        <w:t>يفضّل تلخيصها في مراحل رئيسية مختصرة وواضحة</w:t>
      </w:r>
      <w:r w:rsidRPr="00562B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62B46" w:rsidRPr="00562B46" w:rsidRDefault="00562B46" w:rsidP="00562B46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62B46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الخلاصة</w:t>
      </w:r>
    </w:p>
    <w:p w:rsidR="00562B46" w:rsidRPr="00562B46" w:rsidRDefault="00562B46" w:rsidP="00562B46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2B46">
        <w:rPr>
          <w:rFonts w:ascii="Times New Roman" w:eastAsia="Times New Roman" w:hAnsi="Times New Roman" w:cs="Times New Roman"/>
          <w:sz w:val="24"/>
          <w:szCs w:val="24"/>
          <w:rtl/>
        </w:rPr>
        <w:t xml:space="preserve">العمل جيد جدًا وهناك تطور واضح في جودة الفصل، لكن يحتاج </w:t>
      </w:r>
      <w:r w:rsidRPr="00562B4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تنقيحًا أخيرًا</w:t>
      </w:r>
      <w:r w:rsidRPr="00562B46">
        <w:rPr>
          <w:rFonts w:ascii="Times New Roman" w:eastAsia="Times New Roman" w:hAnsi="Times New Roman" w:cs="Times New Roman"/>
          <w:sz w:val="24"/>
          <w:szCs w:val="24"/>
          <w:rtl/>
        </w:rPr>
        <w:t xml:space="preserve"> يشمل: اختصار المقدمة، ضبط اللغة، توحيد الفرضيات، وترتيب بعض العناصر لتصبح النسخة جاهزة للاعتماد</w:t>
      </w:r>
      <w:r w:rsidRPr="00562B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05980" w:rsidRDefault="00562B46" w:rsidP="00562B46">
      <w:pPr>
        <w:bidi/>
      </w:pPr>
    </w:p>
    <w:sectPr w:rsidR="00F059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7530A"/>
    <w:multiLevelType w:val="multilevel"/>
    <w:tmpl w:val="F8E40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E57D29"/>
    <w:multiLevelType w:val="multilevel"/>
    <w:tmpl w:val="C046D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B46"/>
    <w:rsid w:val="00562B46"/>
    <w:rsid w:val="00A75348"/>
    <w:rsid w:val="00AE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EE39E"/>
  <w15:chartTrackingRefBased/>
  <w15:docId w15:val="{95CBB8BE-12F7-4492-ABDB-4E06B9663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B46"/>
  </w:style>
  <w:style w:type="paragraph" w:styleId="Heading1">
    <w:name w:val="heading 1"/>
    <w:basedOn w:val="Normal"/>
    <w:link w:val="Heading1Char"/>
    <w:uiPriority w:val="1"/>
    <w:qFormat/>
    <w:rsid w:val="00562B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562B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2B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62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62B4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562B46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562B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1</cp:revision>
  <dcterms:created xsi:type="dcterms:W3CDTF">2025-12-07T12:53:00Z</dcterms:created>
  <dcterms:modified xsi:type="dcterms:W3CDTF">2025-12-07T12:57:00Z</dcterms:modified>
</cp:coreProperties>
</file>