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A20F21D" w:rsidR="009125CE" w:rsidRPr="001902DB" w:rsidRDefault="009F6B7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2CF4FE68">
            <wp:simplePos x="0" y="0"/>
            <wp:positionH relativeFrom="margin">
              <wp:align>left</wp:align>
            </wp:positionH>
            <wp:positionV relativeFrom="margin">
              <wp:posOffset>-379592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6FB4E779"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FEF1FCE"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41468">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3908ECF" w14:textId="77777777" w:rsidR="00D41468" w:rsidRDefault="00D41468" w:rsidP="00D41468">
      <w:pPr>
        <w:spacing w:line="360" w:lineRule="auto"/>
        <w:jc w:val="center"/>
        <w:rPr>
          <w:rFonts w:ascii="Simplified Arabic" w:hAnsi="Simplified Arabic" w:cs="Simplified Arabic"/>
          <w:b/>
          <w:bCs/>
          <w:sz w:val="40"/>
          <w:szCs w:val="40"/>
          <w:lang w:bidi="ar-EG"/>
        </w:rPr>
      </w:pPr>
      <w:bookmarkStart w:id="0" w:name="_Hlk200965960"/>
      <w:r w:rsidRPr="00DD77F8">
        <w:rPr>
          <w:rFonts w:ascii="Simplified Arabic" w:hAnsi="Simplified Arabic" w:cs="Simplified Arabic"/>
          <w:b/>
          <w:bCs/>
          <w:sz w:val="40"/>
          <w:szCs w:val="40"/>
          <w:rtl/>
          <w:lang w:bidi="ar-EG"/>
        </w:rPr>
        <w:t>دور استراتيجيات المخاطر الأمنية في تعزيز الأداء المؤسسي للجمارك بالمطارات</w:t>
      </w:r>
    </w:p>
    <w:bookmarkEnd w:id="0"/>
    <w:p w14:paraId="0BC37FD5" w14:textId="77777777" w:rsidR="00D41468" w:rsidRPr="00762183" w:rsidRDefault="00D41468" w:rsidP="00D41468">
      <w:pPr>
        <w:spacing w:line="360" w:lineRule="auto"/>
        <w:jc w:val="center"/>
        <w:rPr>
          <w:rFonts w:ascii="Simplified Arabic" w:hAnsi="Simplified Arabic" w:cs="Simplified Arabic"/>
          <w:b/>
          <w:bCs/>
          <w:sz w:val="28"/>
          <w:szCs w:val="28"/>
          <w:rtl/>
          <w:lang w:bidi="ar-EG"/>
        </w:rPr>
      </w:pPr>
    </w:p>
    <w:p w14:paraId="660BBFC1" w14:textId="77777777" w:rsidR="00D41468" w:rsidRPr="00CF6CEC" w:rsidRDefault="00D41468" w:rsidP="00D4146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إعداد الطالب/</w:t>
      </w:r>
    </w:p>
    <w:p w14:paraId="6BC843D9" w14:textId="77777777" w:rsidR="00D41468" w:rsidRDefault="00D41468" w:rsidP="00D41468">
      <w:pPr>
        <w:spacing w:line="360" w:lineRule="auto"/>
        <w:jc w:val="center"/>
        <w:rPr>
          <w:rFonts w:cs="Simplified Arabic"/>
          <w:b/>
          <w:bCs/>
          <w:sz w:val="28"/>
          <w:szCs w:val="28"/>
          <w:lang w:bidi="ar-EG"/>
        </w:rPr>
      </w:pPr>
      <w:r>
        <w:rPr>
          <w:rFonts w:cs="Simplified Arabic" w:hint="cs"/>
          <w:b/>
          <w:bCs/>
          <w:sz w:val="28"/>
          <w:szCs w:val="28"/>
          <w:rtl/>
          <w:lang w:bidi="ar-EG"/>
        </w:rPr>
        <w:t>عبدالرحمن خليوي الرموثي</w:t>
      </w:r>
    </w:p>
    <w:p w14:paraId="7CDFDBE2" w14:textId="77777777" w:rsidR="00D41468" w:rsidRPr="00F353C8" w:rsidRDefault="00D41468" w:rsidP="00D41468">
      <w:pPr>
        <w:spacing w:line="360" w:lineRule="auto"/>
        <w:jc w:val="center"/>
        <w:rPr>
          <w:rFonts w:cs="Simplified Arabic"/>
          <w:b/>
          <w:bCs/>
          <w:sz w:val="28"/>
          <w:szCs w:val="28"/>
          <w:lang w:bidi="ar-EG"/>
        </w:rPr>
      </w:pPr>
      <w:r>
        <w:rPr>
          <w:rFonts w:cs="Simplified Arabic" w:hint="cs"/>
          <w:b/>
          <w:bCs/>
          <w:sz w:val="28"/>
          <w:szCs w:val="28"/>
          <w:rtl/>
          <w:lang w:bidi="ar-EG"/>
        </w:rPr>
        <w:t>الرقم الجامعي/ 243001077</w:t>
      </w:r>
    </w:p>
    <w:p w14:paraId="33035747" w14:textId="77777777" w:rsidR="00D41468" w:rsidRPr="00CF6CEC" w:rsidRDefault="00D41468" w:rsidP="00D4146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إشراف/</w:t>
      </w:r>
    </w:p>
    <w:p w14:paraId="2238011B" w14:textId="77777777" w:rsidR="00D41468" w:rsidRPr="008A6A74" w:rsidRDefault="00D41468" w:rsidP="00D41468">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CF6CEC">
        <w:rPr>
          <w:rFonts w:ascii="Simplified Arabic" w:eastAsia="Calibri" w:hAnsi="Simplified Arabic" w:cs="Simplified Arabic"/>
          <w:b/>
          <w:bCs/>
          <w:kern w:val="0"/>
          <w:sz w:val="36"/>
          <w:szCs w:val="36"/>
          <w:rtl/>
          <w:lang w:bidi="ar-EG"/>
          <w14:ligatures w14:val="none"/>
        </w:rPr>
        <w:t xml:space="preserve">د. </w:t>
      </w:r>
      <w:r>
        <w:rPr>
          <w:rFonts w:ascii="Simplified Arabic" w:eastAsia="Calibri" w:hAnsi="Simplified Arabic" w:cs="Simplified Arabic" w:hint="cs"/>
          <w:b/>
          <w:bCs/>
          <w:kern w:val="0"/>
          <w:sz w:val="36"/>
          <w:szCs w:val="36"/>
          <w:rtl/>
          <w:lang w:bidi="ar-EG"/>
          <w14:ligatures w14:val="none"/>
        </w:rPr>
        <w:t>الفيصل عبد الحميد محمد حسن</w:t>
      </w:r>
    </w:p>
    <w:p w14:paraId="4B2C0A41" w14:textId="7392425E" w:rsidR="00642C28" w:rsidRPr="00642C28" w:rsidRDefault="00642C28" w:rsidP="00D41468">
      <w:pPr>
        <w:spacing w:line="360" w:lineRule="auto"/>
        <w:jc w:val="center"/>
        <w:rPr>
          <w:rFonts w:ascii="Simplified Arabic" w:eastAsia="Calibri" w:hAnsi="Simplified Arabic" w:cs="Simplified Arabic"/>
          <w:b/>
          <w:bCs/>
          <w:kern w:val="0"/>
          <w:sz w:val="36"/>
          <w:szCs w:val="36"/>
          <w:lang w:bidi="ar-EG"/>
          <w14:ligatures w14:val="none"/>
        </w:rPr>
      </w:pPr>
      <w:r w:rsidRPr="00642C28">
        <w:rPr>
          <w:rFonts w:ascii="Simplified Arabic" w:eastAsia="Calibri" w:hAnsi="Simplified Arabic" w:cs="Simplified Arabic" w:hint="cs"/>
          <w:b/>
          <w:bCs/>
          <w:kern w:val="0"/>
          <w:sz w:val="36"/>
          <w:szCs w:val="36"/>
          <w:rtl/>
          <w:lang w:bidi="ar-EG"/>
          <w14:ligatures w14:val="none"/>
        </w:rPr>
        <w:t>د.فايز جراد</w:t>
      </w:r>
    </w:p>
    <w:p w14:paraId="598F3921" w14:textId="37296C49" w:rsidR="00D41468" w:rsidRPr="00CF6CEC" w:rsidRDefault="00D41468" w:rsidP="00D41468">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rtl/>
          <w:lang w:bidi="ar-EG"/>
        </w:rPr>
        <w:t>العام الدراسي:</w:t>
      </w:r>
    </w:p>
    <w:p w14:paraId="255D61F5" w14:textId="5ED4AAE5" w:rsidR="00412A9C" w:rsidRPr="00412A9C" w:rsidRDefault="00D41468" w:rsidP="00B61665">
      <w:pPr>
        <w:spacing w:line="360" w:lineRule="auto"/>
        <w:jc w:val="center"/>
        <w:rPr>
          <w:rFonts w:ascii="Simplified Arabic" w:hAnsi="Simplified Arabic" w:cs="Simplified Arabic"/>
          <w:b/>
          <w:bCs/>
          <w:sz w:val="28"/>
          <w:szCs w:val="28"/>
          <w:rtl/>
          <w:lang w:bidi="ar-EG"/>
        </w:rPr>
      </w:pPr>
      <w:r w:rsidRPr="00CF6CEC">
        <w:rPr>
          <w:rFonts w:ascii="Simplified Arabic" w:hAnsi="Simplified Arabic" w:cs="Simplified Arabic"/>
          <w:b/>
          <w:bCs/>
          <w:sz w:val="28"/>
          <w:szCs w:val="28"/>
          <w:lang w:bidi="ar-EG"/>
        </w:rPr>
        <w:t>202</w:t>
      </w:r>
      <w:r>
        <w:rPr>
          <w:rFonts w:ascii="Simplified Arabic" w:hAnsi="Simplified Arabic" w:cs="Simplified Arabic"/>
          <w:b/>
          <w:bCs/>
          <w:sz w:val="28"/>
          <w:szCs w:val="28"/>
          <w:lang w:bidi="ar-EG"/>
        </w:rPr>
        <w:t>5</w:t>
      </w:r>
    </w:p>
    <w:p w14:paraId="1236DD87" w14:textId="77777777" w:rsidR="008114D5" w:rsidRDefault="008114D5" w:rsidP="009125CE">
      <w:pPr>
        <w:rPr>
          <w:rFonts w:ascii="Sakkal Majalla" w:hAnsi="Sakkal Majalla" w:cs="Sakkal Majalla"/>
          <w:sz w:val="28"/>
          <w:szCs w:val="28"/>
          <w:u w:val="single"/>
          <w:rtl/>
          <w:lang w:bidi="ar-EG"/>
        </w:rPr>
        <w:sectPr w:rsidR="008114D5" w:rsidSect="00A6489E">
          <w:footerReference w:type="default" r:id="rId9"/>
          <w:pgSz w:w="11910" w:h="16840"/>
          <w:pgMar w:top="1480" w:right="1700" w:bottom="1040" w:left="708" w:header="0" w:footer="851" w:gutter="0"/>
          <w:cols w:space="720"/>
        </w:sectPr>
      </w:pPr>
    </w:p>
    <w:sdt>
      <w:sdtPr>
        <w:rPr>
          <w:rFonts w:asciiTheme="minorHAnsi" w:eastAsiaTheme="minorHAnsi" w:hAnsiTheme="minorHAnsi" w:cstheme="minorBidi"/>
          <w:color w:val="000000" w:themeColor="text1"/>
          <w:kern w:val="2"/>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id w:val="-365530088"/>
        <w:docPartObj>
          <w:docPartGallery w:val="Table of Contents"/>
          <w:docPartUnique/>
        </w:docPartObj>
      </w:sdtPr>
      <w:sdtEndPr>
        <w:rPr>
          <w:b/>
          <w:bCs/>
          <w:noProof/>
          <w:color w:val="auto"/>
          <w:rtl/>
          <w14:shadow w14:blurRad="0" w14:dist="0" w14:dir="0" w14:sx="0" w14:sy="0" w14:kx="0" w14:ky="0" w14:algn="none">
            <w14:srgbClr w14:val="000000"/>
          </w14:shadow>
          <w14:textOutline w14:w="0" w14:cap="rnd" w14:cmpd="sng" w14:algn="ctr">
            <w14:noFill/>
            <w14:prstDash w14:val="solid"/>
            <w14:bevel/>
          </w14:textOutline>
        </w:rPr>
      </w:sdtEndPr>
      <w:sdtContent>
        <w:p w14:paraId="60EE764C" w14:textId="652FC813" w:rsidR="00D45D51" w:rsidRPr="009B7AEB" w:rsidRDefault="00D45D51" w:rsidP="00D45D51">
          <w:pPr>
            <w:pStyle w:val="TOCHeading"/>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B7AE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Table of Contents</w:t>
          </w:r>
        </w:p>
        <w:p w14:paraId="64B154EA" w14:textId="0842400B" w:rsidR="00116C86" w:rsidRDefault="009B7AEB" w:rsidP="00116C86">
          <w:pPr>
            <w:pStyle w:val="TOC1"/>
            <w:tabs>
              <w:tab w:val="right" w:leader="underscore" w:pos="9492"/>
            </w:tabs>
            <w:bidi/>
            <w:rPr>
              <w:rFonts w:eastAsiaTheme="minorEastAsia" w:cstheme="minorBidi"/>
              <w:b w:val="0"/>
              <w:bCs w:val="0"/>
              <w:i w:val="0"/>
              <w:iCs w:val="0"/>
              <w:noProof/>
              <w:kern w:val="0"/>
              <w:sz w:val="22"/>
              <w:szCs w:val="22"/>
              <w14:ligatures w14:val="none"/>
            </w:rPr>
          </w:pPr>
          <w:r w:rsidRPr="009B7AEB">
            <w:rPr>
              <w:i w:val="0"/>
              <w:iCs w:val="0"/>
              <w:sz w:val="22"/>
              <w:szCs w:val="24"/>
            </w:rPr>
            <w:fldChar w:fldCharType="begin"/>
          </w:r>
          <w:r w:rsidRPr="009B7AEB">
            <w:rPr>
              <w:i w:val="0"/>
              <w:iCs w:val="0"/>
              <w:sz w:val="22"/>
              <w:szCs w:val="24"/>
            </w:rPr>
            <w:instrText xml:space="preserve"> TOC \o "1-3" \h \z \u </w:instrText>
          </w:r>
          <w:r w:rsidRPr="009B7AEB">
            <w:rPr>
              <w:i w:val="0"/>
              <w:iCs w:val="0"/>
              <w:sz w:val="22"/>
              <w:szCs w:val="24"/>
            </w:rPr>
            <w:fldChar w:fldCharType="separate"/>
          </w:r>
          <w:hyperlink w:anchor="_Toc201134553" w:history="1">
            <w:r w:rsidR="00116C86" w:rsidRPr="003A7BB5">
              <w:rPr>
                <w:rStyle w:val="Hyperlink"/>
                <w:rFonts w:ascii="Simplified Arabic" w:hAnsi="Simplified Arabic" w:cs="Simplified Arabic"/>
                <w:noProof/>
                <w:rtl/>
                <w:lang w:bidi="ar-EG"/>
              </w:rPr>
              <w:t>المستخلص :</w:t>
            </w:r>
            <w:r w:rsidR="00116C86" w:rsidRPr="003A7BB5">
              <w:rPr>
                <w:rStyle w:val="Hyperlink"/>
                <w:rFonts w:ascii="Simplified Arabic" w:hAnsi="Simplified Arabic" w:cs="Simplified Arabic"/>
                <w:noProof/>
              </w:rPr>
              <w:t>Abstract</w:t>
            </w:r>
            <w:r w:rsidR="00116C86">
              <w:rPr>
                <w:noProof/>
                <w:webHidden/>
              </w:rPr>
              <w:tab/>
            </w:r>
            <w:r w:rsidR="00116C86">
              <w:rPr>
                <w:noProof/>
                <w:webHidden/>
              </w:rPr>
              <w:fldChar w:fldCharType="begin"/>
            </w:r>
            <w:r w:rsidR="00116C86">
              <w:rPr>
                <w:noProof/>
                <w:webHidden/>
              </w:rPr>
              <w:instrText xml:space="preserve"> PAGEREF _Toc201134553 \h </w:instrText>
            </w:r>
            <w:r w:rsidR="00116C86">
              <w:rPr>
                <w:noProof/>
                <w:webHidden/>
              </w:rPr>
            </w:r>
            <w:r w:rsidR="00116C86">
              <w:rPr>
                <w:noProof/>
                <w:webHidden/>
              </w:rPr>
              <w:fldChar w:fldCharType="separate"/>
            </w:r>
            <w:r w:rsidR="00017548">
              <w:rPr>
                <w:noProof/>
                <w:webHidden/>
                <w:rtl/>
              </w:rPr>
              <w:t>4</w:t>
            </w:r>
            <w:r w:rsidR="00116C86">
              <w:rPr>
                <w:noProof/>
                <w:webHidden/>
              </w:rPr>
              <w:fldChar w:fldCharType="end"/>
            </w:r>
          </w:hyperlink>
        </w:p>
        <w:p w14:paraId="02137B4A" w14:textId="573C0663"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554" w:history="1">
            <w:r w:rsidR="00116C86" w:rsidRPr="003A7BB5">
              <w:rPr>
                <w:rStyle w:val="Hyperlink"/>
                <w:rFonts w:ascii="Simplified Arabic" w:hAnsi="Simplified Arabic" w:cs="Simplified Arabic"/>
                <w:noProof/>
                <w:rtl/>
                <w:lang w:bidi="ar-EG"/>
              </w:rPr>
              <w:t>الفصل الأول : الاطار العام للدراسة:</w:t>
            </w:r>
            <w:r w:rsidR="00116C86">
              <w:rPr>
                <w:noProof/>
                <w:webHidden/>
              </w:rPr>
              <w:tab/>
            </w:r>
            <w:r w:rsidR="00116C86">
              <w:rPr>
                <w:noProof/>
                <w:webHidden/>
              </w:rPr>
              <w:fldChar w:fldCharType="begin"/>
            </w:r>
            <w:r w:rsidR="00116C86">
              <w:rPr>
                <w:noProof/>
                <w:webHidden/>
              </w:rPr>
              <w:instrText xml:space="preserve"> PAGEREF _Toc201134554 \h </w:instrText>
            </w:r>
            <w:r w:rsidR="00116C86">
              <w:rPr>
                <w:noProof/>
                <w:webHidden/>
              </w:rPr>
            </w:r>
            <w:r w:rsidR="00116C86">
              <w:rPr>
                <w:noProof/>
                <w:webHidden/>
              </w:rPr>
              <w:fldChar w:fldCharType="separate"/>
            </w:r>
            <w:r w:rsidR="00017548">
              <w:rPr>
                <w:noProof/>
                <w:webHidden/>
                <w:rtl/>
              </w:rPr>
              <w:t>6</w:t>
            </w:r>
            <w:r w:rsidR="00116C86">
              <w:rPr>
                <w:noProof/>
                <w:webHidden/>
              </w:rPr>
              <w:fldChar w:fldCharType="end"/>
            </w:r>
          </w:hyperlink>
        </w:p>
        <w:p w14:paraId="406D7709" w14:textId="5AA8C3A7"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55" w:history="1">
            <w:r w:rsidR="00116C86" w:rsidRPr="003A7BB5">
              <w:rPr>
                <w:rStyle w:val="Hyperlink"/>
                <w:rFonts w:ascii="Simplified Arabic" w:hAnsi="Simplified Arabic" w:cs="Simplified Arabic"/>
                <w:noProof/>
                <w:rtl/>
                <w:lang w:bidi="ar-EG"/>
              </w:rPr>
              <w:t>1.1 المقدمة:</w:t>
            </w:r>
            <w:r w:rsidR="00116C86">
              <w:rPr>
                <w:noProof/>
                <w:webHidden/>
              </w:rPr>
              <w:tab/>
            </w:r>
            <w:r w:rsidR="00116C86">
              <w:rPr>
                <w:noProof/>
                <w:webHidden/>
              </w:rPr>
              <w:fldChar w:fldCharType="begin"/>
            </w:r>
            <w:r w:rsidR="00116C86">
              <w:rPr>
                <w:noProof/>
                <w:webHidden/>
              </w:rPr>
              <w:instrText xml:space="preserve"> PAGEREF _Toc201134555 \h </w:instrText>
            </w:r>
            <w:r w:rsidR="00116C86">
              <w:rPr>
                <w:noProof/>
                <w:webHidden/>
              </w:rPr>
            </w:r>
            <w:r w:rsidR="00116C86">
              <w:rPr>
                <w:noProof/>
                <w:webHidden/>
              </w:rPr>
              <w:fldChar w:fldCharType="separate"/>
            </w:r>
            <w:r w:rsidR="00017548">
              <w:rPr>
                <w:noProof/>
                <w:webHidden/>
                <w:rtl/>
              </w:rPr>
              <w:t>6</w:t>
            </w:r>
            <w:r w:rsidR="00116C86">
              <w:rPr>
                <w:noProof/>
                <w:webHidden/>
              </w:rPr>
              <w:fldChar w:fldCharType="end"/>
            </w:r>
          </w:hyperlink>
        </w:p>
        <w:p w14:paraId="427C741B" w14:textId="59A672E4"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56" w:history="1">
            <w:r w:rsidR="00116C86" w:rsidRPr="003A7BB5">
              <w:rPr>
                <w:rStyle w:val="Hyperlink"/>
                <w:rFonts w:ascii="Simplified Arabic" w:hAnsi="Simplified Arabic" w:cs="Simplified Arabic"/>
                <w:noProof/>
                <w:rtl/>
                <w:lang w:bidi="ar-EG"/>
              </w:rPr>
              <w:t>2.1 مشكلة الدراسة:</w:t>
            </w:r>
            <w:r w:rsidR="00116C86">
              <w:rPr>
                <w:noProof/>
                <w:webHidden/>
              </w:rPr>
              <w:tab/>
            </w:r>
            <w:r w:rsidR="00116C86">
              <w:rPr>
                <w:noProof/>
                <w:webHidden/>
              </w:rPr>
              <w:fldChar w:fldCharType="begin"/>
            </w:r>
            <w:r w:rsidR="00116C86">
              <w:rPr>
                <w:noProof/>
                <w:webHidden/>
              </w:rPr>
              <w:instrText xml:space="preserve"> PAGEREF _Toc201134556 \h </w:instrText>
            </w:r>
            <w:r w:rsidR="00116C86">
              <w:rPr>
                <w:noProof/>
                <w:webHidden/>
              </w:rPr>
            </w:r>
            <w:r w:rsidR="00116C86">
              <w:rPr>
                <w:noProof/>
                <w:webHidden/>
              </w:rPr>
              <w:fldChar w:fldCharType="separate"/>
            </w:r>
            <w:r w:rsidR="00017548">
              <w:rPr>
                <w:noProof/>
                <w:webHidden/>
                <w:rtl/>
              </w:rPr>
              <w:t>10</w:t>
            </w:r>
            <w:r w:rsidR="00116C86">
              <w:rPr>
                <w:noProof/>
                <w:webHidden/>
              </w:rPr>
              <w:fldChar w:fldCharType="end"/>
            </w:r>
          </w:hyperlink>
        </w:p>
        <w:p w14:paraId="3B7F0680" w14:textId="4A5BBFE7"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57" w:history="1">
            <w:r w:rsidR="00116C86" w:rsidRPr="003A7BB5">
              <w:rPr>
                <w:rStyle w:val="Hyperlink"/>
                <w:rFonts w:ascii="Simplified Arabic" w:hAnsi="Simplified Arabic" w:cs="Simplified Arabic"/>
                <w:noProof/>
                <w:rtl/>
                <w:lang w:bidi="ar-EG"/>
              </w:rPr>
              <w:t>3.1 أهمية الدراسة:</w:t>
            </w:r>
            <w:r w:rsidR="00116C86">
              <w:rPr>
                <w:noProof/>
                <w:webHidden/>
              </w:rPr>
              <w:tab/>
            </w:r>
            <w:r w:rsidR="00116C86">
              <w:rPr>
                <w:noProof/>
                <w:webHidden/>
              </w:rPr>
              <w:fldChar w:fldCharType="begin"/>
            </w:r>
            <w:r w:rsidR="00116C86">
              <w:rPr>
                <w:noProof/>
                <w:webHidden/>
              </w:rPr>
              <w:instrText xml:space="preserve"> PAGEREF _Toc201134557 \h </w:instrText>
            </w:r>
            <w:r w:rsidR="00116C86">
              <w:rPr>
                <w:noProof/>
                <w:webHidden/>
              </w:rPr>
            </w:r>
            <w:r w:rsidR="00116C86">
              <w:rPr>
                <w:noProof/>
                <w:webHidden/>
              </w:rPr>
              <w:fldChar w:fldCharType="separate"/>
            </w:r>
            <w:r w:rsidR="00017548">
              <w:rPr>
                <w:noProof/>
                <w:webHidden/>
                <w:rtl/>
              </w:rPr>
              <w:t>11</w:t>
            </w:r>
            <w:r w:rsidR="00116C86">
              <w:rPr>
                <w:noProof/>
                <w:webHidden/>
              </w:rPr>
              <w:fldChar w:fldCharType="end"/>
            </w:r>
          </w:hyperlink>
        </w:p>
        <w:p w14:paraId="13293C69" w14:textId="289F194F"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58" w:history="1">
            <w:r w:rsidR="00116C86" w:rsidRPr="003A7BB5">
              <w:rPr>
                <w:rStyle w:val="Hyperlink"/>
                <w:rFonts w:ascii="Simplified Arabic" w:hAnsi="Simplified Arabic" w:cs="Simplified Arabic"/>
                <w:b/>
                <w:bCs/>
                <w:noProof/>
                <w:rtl/>
              </w:rPr>
              <w:t>3.1.1 الأهمية النظرية:</w:t>
            </w:r>
            <w:r w:rsidR="00116C86">
              <w:rPr>
                <w:noProof/>
                <w:webHidden/>
              </w:rPr>
              <w:tab/>
            </w:r>
            <w:r w:rsidR="00116C86">
              <w:rPr>
                <w:noProof/>
                <w:webHidden/>
              </w:rPr>
              <w:fldChar w:fldCharType="begin"/>
            </w:r>
            <w:r w:rsidR="00116C86">
              <w:rPr>
                <w:noProof/>
                <w:webHidden/>
              </w:rPr>
              <w:instrText xml:space="preserve"> PAGEREF _Toc201134558 \h </w:instrText>
            </w:r>
            <w:r w:rsidR="00116C86">
              <w:rPr>
                <w:noProof/>
                <w:webHidden/>
              </w:rPr>
            </w:r>
            <w:r w:rsidR="00116C86">
              <w:rPr>
                <w:noProof/>
                <w:webHidden/>
              </w:rPr>
              <w:fldChar w:fldCharType="separate"/>
            </w:r>
            <w:r w:rsidR="00017548">
              <w:rPr>
                <w:noProof/>
                <w:webHidden/>
                <w:rtl/>
              </w:rPr>
              <w:t>11</w:t>
            </w:r>
            <w:r w:rsidR="00116C86">
              <w:rPr>
                <w:noProof/>
                <w:webHidden/>
              </w:rPr>
              <w:fldChar w:fldCharType="end"/>
            </w:r>
          </w:hyperlink>
        </w:p>
        <w:p w14:paraId="2FFF4ECE" w14:textId="1EC9EE9C"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59" w:history="1">
            <w:r w:rsidR="00116C86" w:rsidRPr="003A7BB5">
              <w:rPr>
                <w:rStyle w:val="Hyperlink"/>
                <w:rFonts w:ascii="Simplified Arabic" w:hAnsi="Simplified Arabic" w:cs="Simplified Arabic"/>
                <w:b/>
                <w:bCs/>
                <w:noProof/>
                <w:rtl/>
              </w:rPr>
              <w:t>3.2.1 الأهمية العلمية:</w:t>
            </w:r>
            <w:r w:rsidR="00116C86">
              <w:rPr>
                <w:noProof/>
                <w:webHidden/>
              </w:rPr>
              <w:tab/>
            </w:r>
            <w:r w:rsidR="00116C86">
              <w:rPr>
                <w:noProof/>
                <w:webHidden/>
              </w:rPr>
              <w:fldChar w:fldCharType="begin"/>
            </w:r>
            <w:r w:rsidR="00116C86">
              <w:rPr>
                <w:noProof/>
                <w:webHidden/>
              </w:rPr>
              <w:instrText xml:space="preserve"> PAGEREF _Toc201134559 \h </w:instrText>
            </w:r>
            <w:r w:rsidR="00116C86">
              <w:rPr>
                <w:noProof/>
                <w:webHidden/>
              </w:rPr>
            </w:r>
            <w:r w:rsidR="00116C86">
              <w:rPr>
                <w:noProof/>
                <w:webHidden/>
              </w:rPr>
              <w:fldChar w:fldCharType="separate"/>
            </w:r>
            <w:r w:rsidR="00017548">
              <w:rPr>
                <w:noProof/>
                <w:webHidden/>
                <w:rtl/>
              </w:rPr>
              <w:t>11</w:t>
            </w:r>
            <w:r w:rsidR="00116C86">
              <w:rPr>
                <w:noProof/>
                <w:webHidden/>
              </w:rPr>
              <w:fldChar w:fldCharType="end"/>
            </w:r>
          </w:hyperlink>
        </w:p>
        <w:p w14:paraId="707EF353" w14:textId="26591A9D"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60" w:history="1">
            <w:r w:rsidR="00116C86" w:rsidRPr="003A7BB5">
              <w:rPr>
                <w:rStyle w:val="Hyperlink"/>
                <w:rFonts w:ascii="Simplified Arabic" w:hAnsi="Simplified Arabic" w:cs="Simplified Arabic"/>
                <w:noProof/>
                <w:rtl/>
                <w:lang w:bidi="ar-EG"/>
              </w:rPr>
              <w:t>4.1 أهداف الدراسة:</w:t>
            </w:r>
            <w:r w:rsidR="00116C86">
              <w:rPr>
                <w:noProof/>
                <w:webHidden/>
              </w:rPr>
              <w:tab/>
            </w:r>
            <w:r w:rsidR="00116C86">
              <w:rPr>
                <w:noProof/>
                <w:webHidden/>
              </w:rPr>
              <w:fldChar w:fldCharType="begin"/>
            </w:r>
            <w:r w:rsidR="00116C86">
              <w:rPr>
                <w:noProof/>
                <w:webHidden/>
              </w:rPr>
              <w:instrText xml:space="preserve"> PAGEREF _Toc201134560 \h </w:instrText>
            </w:r>
            <w:r w:rsidR="00116C86">
              <w:rPr>
                <w:noProof/>
                <w:webHidden/>
              </w:rPr>
            </w:r>
            <w:r w:rsidR="00116C86">
              <w:rPr>
                <w:noProof/>
                <w:webHidden/>
              </w:rPr>
              <w:fldChar w:fldCharType="separate"/>
            </w:r>
            <w:r w:rsidR="00017548">
              <w:rPr>
                <w:noProof/>
                <w:webHidden/>
                <w:rtl/>
              </w:rPr>
              <w:t>12</w:t>
            </w:r>
            <w:r w:rsidR="00116C86">
              <w:rPr>
                <w:noProof/>
                <w:webHidden/>
              </w:rPr>
              <w:fldChar w:fldCharType="end"/>
            </w:r>
          </w:hyperlink>
        </w:p>
        <w:p w14:paraId="5149A3B9" w14:textId="2798EF60"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61" w:history="1">
            <w:r w:rsidR="00116C86" w:rsidRPr="003A7BB5">
              <w:rPr>
                <w:rStyle w:val="Hyperlink"/>
                <w:rFonts w:ascii="Simplified Arabic" w:hAnsi="Simplified Arabic" w:cs="Simplified Arabic"/>
                <w:noProof/>
                <w:rtl/>
                <w:lang w:bidi="ar-EG"/>
              </w:rPr>
              <w:t>5.1 تساؤلات الدراسة:</w:t>
            </w:r>
            <w:r w:rsidR="00116C86">
              <w:rPr>
                <w:noProof/>
                <w:webHidden/>
              </w:rPr>
              <w:tab/>
            </w:r>
            <w:r w:rsidR="00116C86">
              <w:rPr>
                <w:noProof/>
                <w:webHidden/>
              </w:rPr>
              <w:fldChar w:fldCharType="begin"/>
            </w:r>
            <w:r w:rsidR="00116C86">
              <w:rPr>
                <w:noProof/>
                <w:webHidden/>
              </w:rPr>
              <w:instrText xml:space="preserve"> PAGEREF _Toc201134561 \h </w:instrText>
            </w:r>
            <w:r w:rsidR="00116C86">
              <w:rPr>
                <w:noProof/>
                <w:webHidden/>
              </w:rPr>
            </w:r>
            <w:r w:rsidR="00116C86">
              <w:rPr>
                <w:noProof/>
                <w:webHidden/>
              </w:rPr>
              <w:fldChar w:fldCharType="separate"/>
            </w:r>
            <w:r w:rsidR="00017548">
              <w:rPr>
                <w:noProof/>
                <w:webHidden/>
                <w:rtl/>
              </w:rPr>
              <w:t>13</w:t>
            </w:r>
            <w:r w:rsidR="00116C86">
              <w:rPr>
                <w:noProof/>
                <w:webHidden/>
              </w:rPr>
              <w:fldChar w:fldCharType="end"/>
            </w:r>
          </w:hyperlink>
        </w:p>
        <w:p w14:paraId="111AD1B1" w14:textId="4F08B653"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62" w:history="1">
            <w:r w:rsidR="00116C86" w:rsidRPr="003A7BB5">
              <w:rPr>
                <w:rStyle w:val="Hyperlink"/>
                <w:rFonts w:ascii="Simplified Arabic" w:hAnsi="Simplified Arabic" w:cs="Simplified Arabic"/>
                <w:b/>
                <w:bCs/>
                <w:noProof/>
                <w:rtl/>
              </w:rPr>
              <w:t>5.1.1 السؤال الرئيسى الأول:</w:t>
            </w:r>
            <w:r w:rsidR="00116C86">
              <w:rPr>
                <w:noProof/>
                <w:webHidden/>
              </w:rPr>
              <w:tab/>
            </w:r>
            <w:r w:rsidR="00116C86">
              <w:rPr>
                <w:noProof/>
                <w:webHidden/>
              </w:rPr>
              <w:fldChar w:fldCharType="begin"/>
            </w:r>
            <w:r w:rsidR="00116C86">
              <w:rPr>
                <w:noProof/>
                <w:webHidden/>
              </w:rPr>
              <w:instrText xml:space="preserve"> PAGEREF _Toc201134562 \h </w:instrText>
            </w:r>
            <w:r w:rsidR="00116C86">
              <w:rPr>
                <w:noProof/>
                <w:webHidden/>
              </w:rPr>
            </w:r>
            <w:r w:rsidR="00116C86">
              <w:rPr>
                <w:noProof/>
                <w:webHidden/>
              </w:rPr>
              <w:fldChar w:fldCharType="separate"/>
            </w:r>
            <w:r w:rsidR="00017548">
              <w:rPr>
                <w:noProof/>
                <w:webHidden/>
                <w:rtl/>
              </w:rPr>
              <w:t>13</w:t>
            </w:r>
            <w:r w:rsidR="00116C86">
              <w:rPr>
                <w:noProof/>
                <w:webHidden/>
              </w:rPr>
              <w:fldChar w:fldCharType="end"/>
            </w:r>
          </w:hyperlink>
        </w:p>
        <w:p w14:paraId="4CEB32D7" w14:textId="7C10FA0F"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63" w:history="1">
            <w:r w:rsidR="00116C86" w:rsidRPr="003A7BB5">
              <w:rPr>
                <w:rStyle w:val="Hyperlink"/>
                <w:rFonts w:ascii="Simplified Arabic" w:hAnsi="Simplified Arabic" w:cs="Simplified Arabic"/>
                <w:noProof/>
                <w:rtl/>
                <w:lang w:bidi="ar-EG"/>
              </w:rPr>
              <w:t>6.1 فروض الدراسة:</w:t>
            </w:r>
            <w:r w:rsidR="00116C86">
              <w:rPr>
                <w:noProof/>
                <w:webHidden/>
              </w:rPr>
              <w:tab/>
            </w:r>
            <w:r w:rsidR="00116C86">
              <w:rPr>
                <w:noProof/>
                <w:webHidden/>
              </w:rPr>
              <w:fldChar w:fldCharType="begin"/>
            </w:r>
            <w:r w:rsidR="00116C86">
              <w:rPr>
                <w:noProof/>
                <w:webHidden/>
              </w:rPr>
              <w:instrText xml:space="preserve"> PAGEREF _Toc201134563 \h </w:instrText>
            </w:r>
            <w:r w:rsidR="00116C86">
              <w:rPr>
                <w:noProof/>
                <w:webHidden/>
              </w:rPr>
            </w:r>
            <w:r w:rsidR="00116C86">
              <w:rPr>
                <w:noProof/>
                <w:webHidden/>
              </w:rPr>
              <w:fldChar w:fldCharType="separate"/>
            </w:r>
            <w:r w:rsidR="00017548">
              <w:rPr>
                <w:noProof/>
                <w:webHidden/>
                <w:rtl/>
              </w:rPr>
              <w:t>14</w:t>
            </w:r>
            <w:r w:rsidR="00116C86">
              <w:rPr>
                <w:noProof/>
                <w:webHidden/>
              </w:rPr>
              <w:fldChar w:fldCharType="end"/>
            </w:r>
          </w:hyperlink>
        </w:p>
        <w:p w14:paraId="760A3D24" w14:textId="2CB0713E"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64" w:history="1">
            <w:r w:rsidR="00116C86" w:rsidRPr="003A7BB5">
              <w:rPr>
                <w:rStyle w:val="Hyperlink"/>
                <w:rFonts w:ascii="Simplified Arabic" w:hAnsi="Simplified Arabic" w:cs="Simplified Arabic"/>
                <w:b/>
                <w:bCs/>
                <w:noProof/>
                <w:rtl/>
              </w:rPr>
              <w:t>7.1 الفرضية الرئيسة الأولى:</w:t>
            </w:r>
            <w:r w:rsidR="00116C86">
              <w:rPr>
                <w:noProof/>
                <w:webHidden/>
              </w:rPr>
              <w:tab/>
            </w:r>
            <w:r w:rsidR="00116C86">
              <w:rPr>
                <w:noProof/>
                <w:webHidden/>
              </w:rPr>
              <w:fldChar w:fldCharType="begin"/>
            </w:r>
            <w:r w:rsidR="00116C86">
              <w:rPr>
                <w:noProof/>
                <w:webHidden/>
              </w:rPr>
              <w:instrText xml:space="preserve"> PAGEREF _Toc201134564 \h </w:instrText>
            </w:r>
            <w:r w:rsidR="00116C86">
              <w:rPr>
                <w:noProof/>
                <w:webHidden/>
              </w:rPr>
            </w:r>
            <w:r w:rsidR="00116C86">
              <w:rPr>
                <w:noProof/>
                <w:webHidden/>
              </w:rPr>
              <w:fldChar w:fldCharType="separate"/>
            </w:r>
            <w:r w:rsidR="00017548">
              <w:rPr>
                <w:noProof/>
                <w:webHidden/>
                <w:rtl/>
              </w:rPr>
              <w:t>14</w:t>
            </w:r>
            <w:r w:rsidR="00116C86">
              <w:rPr>
                <w:noProof/>
                <w:webHidden/>
              </w:rPr>
              <w:fldChar w:fldCharType="end"/>
            </w:r>
          </w:hyperlink>
        </w:p>
        <w:p w14:paraId="01D88285" w14:textId="61125562"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65" w:history="1">
            <w:r w:rsidR="00116C86" w:rsidRPr="003A7BB5">
              <w:rPr>
                <w:rStyle w:val="Hyperlink"/>
                <w:rFonts w:ascii="Simplified Arabic" w:hAnsi="Simplified Arabic" w:cs="Simplified Arabic"/>
                <w:b/>
                <w:bCs/>
                <w:noProof/>
                <w:rtl/>
              </w:rPr>
              <w:t>7.1.1 الفرضية الفرعية الاولى</w:t>
            </w:r>
            <w:r w:rsidR="00116C86">
              <w:rPr>
                <w:noProof/>
                <w:webHidden/>
              </w:rPr>
              <w:tab/>
            </w:r>
            <w:r w:rsidR="00116C86">
              <w:rPr>
                <w:noProof/>
                <w:webHidden/>
              </w:rPr>
              <w:fldChar w:fldCharType="begin"/>
            </w:r>
            <w:r w:rsidR="00116C86">
              <w:rPr>
                <w:noProof/>
                <w:webHidden/>
              </w:rPr>
              <w:instrText xml:space="preserve"> PAGEREF _Toc201134565 \h </w:instrText>
            </w:r>
            <w:r w:rsidR="00116C86">
              <w:rPr>
                <w:noProof/>
                <w:webHidden/>
              </w:rPr>
            </w:r>
            <w:r w:rsidR="00116C86">
              <w:rPr>
                <w:noProof/>
                <w:webHidden/>
              </w:rPr>
              <w:fldChar w:fldCharType="separate"/>
            </w:r>
            <w:r w:rsidR="00017548">
              <w:rPr>
                <w:noProof/>
                <w:webHidden/>
                <w:rtl/>
              </w:rPr>
              <w:t>14</w:t>
            </w:r>
            <w:r w:rsidR="00116C86">
              <w:rPr>
                <w:noProof/>
                <w:webHidden/>
              </w:rPr>
              <w:fldChar w:fldCharType="end"/>
            </w:r>
          </w:hyperlink>
        </w:p>
        <w:p w14:paraId="6A13E648" w14:textId="37748D62"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66" w:history="1">
            <w:r w:rsidR="00116C86" w:rsidRPr="003A7BB5">
              <w:rPr>
                <w:rStyle w:val="Hyperlink"/>
                <w:rFonts w:ascii="Simplified Arabic" w:hAnsi="Simplified Arabic" w:cs="Simplified Arabic"/>
                <w:b/>
                <w:bCs/>
                <w:noProof/>
                <w:rtl/>
              </w:rPr>
              <w:t>7.2.1 الفرضية الفرعية الثانية</w:t>
            </w:r>
            <w:r w:rsidR="00116C86">
              <w:rPr>
                <w:noProof/>
                <w:webHidden/>
              </w:rPr>
              <w:tab/>
            </w:r>
            <w:r w:rsidR="00116C86">
              <w:rPr>
                <w:noProof/>
                <w:webHidden/>
              </w:rPr>
              <w:fldChar w:fldCharType="begin"/>
            </w:r>
            <w:r w:rsidR="00116C86">
              <w:rPr>
                <w:noProof/>
                <w:webHidden/>
              </w:rPr>
              <w:instrText xml:space="preserve"> PAGEREF _Toc201134566 \h </w:instrText>
            </w:r>
            <w:r w:rsidR="00116C86">
              <w:rPr>
                <w:noProof/>
                <w:webHidden/>
              </w:rPr>
            </w:r>
            <w:r w:rsidR="00116C86">
              <w:rPr>
                <w:noProof/>
                <w:webHidden/>
              </w:rPr>
              <w:fldChar w:fldCharType="separate"/>
            </w:r>
            <w:r w:rsidR="00017548">
              <w:rPr>
                <w:noProof/>
                <w:webHidden/>
                <w:rtl/>
              </w:rPr>
              <w:t>14</w:t>
            </w:r>
            <w:r w:rsidR="00116C86">
              <w:rPr>
                <w:noProof/>
                <w:webHidden/>
              </w:rPr>
              <w:fldChar w:fldCharType="end"/>
            </w:r>
          </w:hyperlink>
        </w:p>
        <w:p w14:paraId="18763A51" w14:textId="55944943"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67" w:history="1">
            <w:r w:rsidR="00116C86" w:rsidRPr="003A7BB5">
              <w:rPr>
                <w:rStyle w:val="Hyperlink"/>
                <w:rFonts w:ascii="Simplified Arabic" w:hAnsi="Simplified Arabic" w:cs="Simplified Arabic"/>
                <w:noProof/>
                <w:rtl/>
              </w:rPr>
              <w:t xml:space="preserve">8.1 </w:t>
            </w:r>
            <w:r w:rsidR="00116C86" w:rsidRPr="003A7BB5">
              <w:rPr>
                <w:rStyle w:val="Hyperlink"/>
                <w:rFonts w:ascii="Simplified Arabic" w:hAnsi="Simplified Arabic" w:cs="Simplified Arabic"/>
                <w:noProof/>
                <w:rtl/>
                <w:lang w:bidi="ar-EG"/>
              </w:rPr>
              <w:t>النظرية العلمية المتبعة  لإعداد البحث:</w:t>
            </w:r>
            <w:r w:rsidR="00116C86">
              <w:rPr>
                <w:noProof/>
                <w:webHidden/>
              </w:rPr>
              <w:tab/>
            </w:r>
            <w:r w:rsidR="00116C86">
              <w:rPr>
                <w:noProof/>
                <w:webHidden/>
              </w:rPr>
              <w:fldChar w:fldCharType="begin"/>
            </w:r>
            <w:r w:rsidR="00116C86">
              <w:rPr>
                <w:noProof/>
                <w:webHidden/>
              </w:rPr>
              <w:instrText xml:space="preserve"> PAGEREF _Toc201134567 \h </w:instrText>
            </w:r>
            <w:r w:rsidR="00116C86">
              <w:rPr>
                <w:noProof/>
                <w:webHidden/>
              </w:rPr>
            </w:r>
            <w:r w:rsidR="00116C86">
              <w:rPr>
                <w:noProof/>
                <w:webHidden/>
              </w:rPr>
              <w:fldChar w:fldCharType="separate"/>
            </w:r>
            <w:r w:rsidR="00017548">
              <w:rPr>
                <w:noProof/>
                <w:webHidden/>
                <w:rtl/>
              </w:rPr>
              <w:t>14</w:t>
            </w:r>
            <w:r w:rsidR="00116C86">
              <w:rPr>
                <w:noProof/>
                <w:webHidden/>
              </w:rPr>
              <w:fldChar w:fldCharType="end"/>
            </w:r>
          </w:hyperlink>
        </w:p>
        <w:p w14:paraId="0AA7FDF6" w14:textId="7D5A9B2D"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568" w:history="1">
            <w:r w:rsidR="00116C86" w:rsidRPr="003A7BB5">
              <w:rPr>
                <w:rStyle w:val="Hyperlink"/>
                <w:rFonts w:ascii="Simplified Arabic" w:hAnsi="Simplified Arabic" w:cs="Simplified Arabic"/>
                <w:noProof/>
                <w:rtl/>
                <w:lang w:bidi="ar-EG"/>
              </w:rPr>
              <w:t>الفصل الثاني: الدراسات السابقة:</w:t>
            </w:r>
            <w:r w:rsidR="00116C86">
              <w:rPr>
                <w:noProof/>
                <w:webHidden/>
              </w:rPr>
              <w:tab/>
            </w:r>
            <w:r w:rsidR="00116C86">
              <w:rPr>
                <w:noProof/>
                <w:webHidden/>
              </w:rPr>
              <w:fldChar w:fldCharType="begin"/>
            </w:r>
            <w:r w:rsidR="00116C86">
              <w:rPr>
                <w:noProof/>
                <w:webHidden/>
              </w:rPr>
              <w:instrText xml:space="preserve"> PAGEREF _Toc201134568 \h </w:instrText>
            </w:r>
            <w:r w:rsidR="00116C86">
              <w:rPr>
                <w:noProof/>
                <w:webHidden/>
              </w:rPr>
            </w:r>
            <w:r w:rsidR="00116C86">
              <w:rPr>
                <w:noProof/>
                <w:webHidden/>
              </w:rPr>
              <w:fldChar w:fldCharType="separate"/>
            </w:r>
            <w:r w:rsidR="00017548">
              <w:rPr>
                <w:noProof/>
                <w:webHidden/>
                <w:rtl/>
              </w:rPr>
              <w:t>16</w:t>
            </w:r>
            <w:r w:rsidR="00116C86">
              <w:rPr>
                <w:noProof/>
                <w:webHidden/>
              </w:rPr>
              <w:fldChar w:fldCharType="end"/>
            </w:r>
          </w:hyperlink>
        </w:p>
        <w:p w14:paraId="69C6733F" w14:textId="56763C23"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69" w:history="1">
            <w:r w:rsidR="00116C86" w:rsidRPr="003A7BB5">
              <w:rPr>
                <w:rStyle w:val="Hyperlink"/>
                <w:rFonts w:ascii="Simplified Arabic" w:hAnsi="Simplified Arabic" w:cs="Simplified Arabic"/>
                <w:noProof/>
                <w:rtl/>
                <w:lang w:bidi="ar-EG"/>
              </w:rPr>
              <w:t>1.2 مقدمة:</w:t>
            </w:r>
            <w:r w:rsidR="00116C86">
              <w:rPr>
                <w:noProof/>
                <w:webHidden/>
              </w:rPr>
              <w:tab/>
            </w:r>
            <w:r w:rsidR="00116C86">
              <w:rPr>
                <w:noProof/>
                <w:webHidden/>
              </w:rPr>
              <w:fldChar w:fldCharType="begin"/>
            </w:r>
            <w:r w:rsidR="00116C86">
              <w:rPr>
                <w:noProof/>
                <w:webHidden/>
              </w:rPr>
              <w:instrText xml:space="preserve"> PAGEREF _Toc201134569 \h </w:instrText>
            </w:r>
            <w:r w:rsidR="00116C86">
              <w:rPr>
                <w:noProof/>
                <w:webHidden/>
              </w:rPr>
            </w:r>
            <w:r w:rsidR="00116C86">
              <w:rPr>
                <w:noProof/>
                <w:webHidden/>
              </w:rPr>
              <w:fldChar w:fldCharType="separate"/>
            </w:r>
            <w:r w:rsidR="00017548">
              <w:rPr>
                <w:noProof/>
                <w:webHidden/>
                <w:rtl/>
              </w:rPr>
              <w:t>16</w:t>
            </w:r>
            <w:r w:rsidR="00116C86">
              <w:rPr>
                <w:noProof/>
                <w:webHidden/>
              </w:rPr>
              <w:fldChar w:fldCharType="end"/>
            </w:r>
          </w:hyperlink>
        </w:p>
        <w:p w14:paraId="7D403085" w14:textId="12320414"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70" w:history="1">
            <w:r w:rsidR="00116C86" w:rsidRPr="003A7BB5">
              <w:rPr>
                <w:rStyle w:val="Hyperlink"/>
                <w:rFonts w:ascii="Simplified Arabic" w:hAnsi="Simplified Arabic" w:cs="Simplified Arabic"/>
                <w:noProof/>
                <w:rtl/>
                <w:lang w:bidi="ar-EG"/>
              </w:rPr>
              <w:t>2.2 الدراسات السابقة</w:t>
            </w:r>
            <w:r w:rsidR="00116C86">
              <w:rPr>
                <w:noProof/>
                <w:webHidden/>
              </w:rPr>
              <w:tab/>
            </w:r>
            <w:r w:rsidR="00116C86">
              <w:rPr>
                <w:noProof/>
                <w:webHidden/>
              </w:rPr>
              <w:fldChar w:fldCharType="begin"/>
            </w:r>
            <w:r w:rsidR="00116C86">
              <w:rPr>
                <w:noProof/>
                <w:webHidden/>
              </w:rPr>
              <w:instrText xml:space="preserve"> PAGEREF _Toc201134570 \h </w:instrText>
            </w:r>
            <w:r w:rsidR="00116C86">
              <w:rPr>
                <w:noProof/>
                <w:webHidden/>
              </w:rPr>
            </w:r>
            <w:r w:rsidR="00116C86">
              <w:rPr>
                <w:noProof/>
                <w:webHidden/>
              </w:rPr>
              <w:fldChar w:fldCharType="separate"/>
            </w:r>
            <w:r w:rsidR="00017548">
              <w:rPr>
                <w:noProof/>
                <w:webHidden/>
                <w:rtl/>
              </w:rPr>
              <w:t>17</w:t>
            </w:r>
            <w:r w:rsidR="00116C86">
              <w:rPr>
                <w:noProof/>
                <w:webHidden/>
              </w:rPr>
              <w:fldChar w:fldCharType="end"/>
            </w:r>
          </w:hyperlink>
        </w:p>
        <w:p w14:paraId="22924917" w14:textId="7895E0C4"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1" w:history="1">
            <w:r w:rsidR="00116C86" w:rsidRPr="003A7BB5">
              <w:rPr>
                <w:rStyle w:val="Hyperlink"/>
                <w:rFonts w:ascii="Simplified Arabic" w:hAnsi="Simplified Arabic" w:cs="Simplified Arabic"/>
                <w:b/>
                <w:bCs/>
                <w:noProof/>
                <w:rtl/>
              </w:rPr>
              <w:t>2.1.2 دراسة (المري، 2024)</w:t>
            </w:r>
            <w:r w:rsidR="00116C86">
              <w:rPr>
                <w:noProof/>
                <w:webHidden/>
              </w:rPr>
              <w:tab/>
            </w:r>
            <w:r w:rsidR="00116C86">
              <w:rPr>
                <w:noProof/>
                <w:webHidden/>
              </w:rPr>
              <w:fldChar w:fldCharType="begin"/>
            </w:r>
            <w:r w:rsidR="00116C86">
              <w:rPr>
                <w:noProof/>
                <w:webHidden/>
              </w:rPr>
              <w:instrText xml:space="preserve"> PAGEREF _Toc201134571 \h </w:instrText>
            </w:r>
            <w:r w:rsidR="00116C86">
              <w:rPr>
                <w:noProof/>
                <w:webHidden/>
              </w:rPr>
            </w:r>
            <w:r w:rsidR="00116C86">
              <w:rPr>
                <w:noProof/>
                <w:webHidden/>
              </w:rPr>
              <w:fldChar w:fldCharType="separate"/>
            </w:r>
            <w:r w:rsidR="00017548">
              <w:rPr>
                <w:noProof/>
                <w:webHidden/>
                <w:rtl/>
              </w:rPr>
              <w:t>17</w:t>
            </w:r>
            <w:r w:rsidR="00116C86">
              <w:rPr>
                <w:noProof/>
                <w:webHidden/>
              </w:rPr>
              <w:fldChar w:fldCharType="end"/>
            </w:r>
          </w:hyperlink>
        </w:p>
        <w:p w14:paraId="610ACB0C" w14:textId="385162F9"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2" w:history="1">
            <w:r w:rsidR="00116C86" w:rsidRPr="003A7BB5">
              <w:rPr>
                <w:rStyle w:val="Hyperlink"/>
                <w:rFonts w:ascii="Simplified Arabic" w:hAnsi="Simplified Arabic" w:cs="Simplified Arabic"/>
                <w:b/>
                <w:bCs/>
                <w:noProof/>
                <w:rtl/>
              </w:rPr>
              <w:t>2.2.2 دراسة (الدوسري، 2020)</w:t>
            </w:r>
            <w:r w:rsidR="00116C86">
              <w:rPr>
                <w:noProof/>
                <w:webHidden/>
              </w:rPr>
              <w:tab/>
            </w:r>
            <w:r w:rsidR="00116C86">
              <w:rPr>
                <w:noProof/>
                <w:webHidden/>
              </w:rPr>
              <w:fldChar w:fldCharType="begin"/>
            </w:r>
            <w:r w:rsidR="00116C86">
              <w:rPr>
                <w:noProof/>
                <w:webHidden/>
              </w:rPr>
              <w:instrText xml:space="preserve"> PAGEREF _Toc201134572 \h </w:instrText>
            </w:r>
            <w:r w:rsidR="00116C86">
              <w:rPr>
                <w:noProof/>
                <w:webHidden/>
              </w:rPr>
            </w:r>
            <w:r w:rsidR="00116C86">
              <w:rPr>
                <w:noProof/>
                <w:webHidden/>
              </w:rPr>
              <w:fldChar w:fldCharType="separate"/>
            </w:r>
            <w:r w:rsidR="00017548">
              <w:rPr>
                <w:noProof/>
                <w:webHidden/>
                <w:rtl/>
              </w:rPr>
              <w:t>17</w:t>
            </w:r>
            <w:r w:rsidR="00116C86">
              <w:rPr>
                <w:noProof/>
                <w:webHidden/>
              </w:rPr>
              <w:fldChar w:fldCharType="end"/>
            </w:r>
          </w:hyperlink>
        </w:p>
        <w:p w14:paraId="761C8770" w14:textId="59E18860"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3" w:history="1">
            <w:r w:rsidR="00116C86" w:rsidRPr="003A7BB5">
              <w:rPr>
                <w:rStyle w:val="Hyperlink"/>
                <w:rFonts w:ascii="Simplified Arabic" w:hAnsi="Simplified Arabic" w:cs="Simplified Arabic"/>
                <w:b/>
                <w:bCs/>
                <w:noProof/>
                <w:rtl/>
              </w:rPr>
              <w:t>2.3.2 دراسة (برقاوي، 2020)</w:t>
            </w:r>
            <w:r w:rsidR="00116C86">
              <w:rPr>
                <w:noProof/>
                <w:webHidden/>
              </w:rPr>
              <w:tab/>
            </w:r>
            <w:r w:rsidR="00116C86">
              <w:rPr>
                <w:noProof/>
                <w:webHidden/>
              </w:rPr>
              <w:fldChar w:fldCharType="begin"/>
            </w:r>
            <w:r w:rsidR="00116C86">
              <w:rPr>
                <w:noProof/>
                <w:webHidden/>
              </w:rPr>
              <w:instrText xml:space="preserve"> PAGEREF _Toc201134573 \h </w:instrText>
            </w:r>
            <w:r w:rsidR="00116C86">
              <w:rPr>
                <w:noProof/>
                <w:webHidden/>
              </w:rPr>
            </w:r>
            <w:r w:rsidR="00116C86">
              <w:rPr>
                <w:noProof/>
                <w:webHidden/>
              </w:rPr>
              <w:fldChar w:fldCharType="separate"/>
            </w:r>
            <w:r w:rsidR="00017548">
              <w:rPr>
                <w:noProof/>
                <w:webHidden/>
                <w:rtl/>
              </w:rPr>
              <w:t>18</w:t>
            </w:r>
            <w:r w:rsidR="00116C86">
              <w:rPr>
                <w:noProof/>
                <w:webHidden/>
              </w:rPr>
              <w:fldChar w:fldCharType="end"/>
            </w:r>
          </w:hyperlink>
        </w:p>
        <w:p w14:paraId="3F84CC19" w14:textId="0BCCA282"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4" w:history="1">
            <w:r w:rsidR="00116C86" w:rsidRPr="003A7BB5">
              <w:rPr>
                <w:rStyle w:val="Hyperlink"/>
                <w:rFonts w:ascii="Simplified Arabic" w:hAnsi="Simplified Arabic" w:cs="Simplified Arabic"/>
                <w:b/>
                <w:bCs/>
                <w:noProof/>
                <w:rtl/>
              </w:rPr>
              <w:t>2.4.2 دراسة (مهدي، 2023)</w:t>
            </w:r>
            <w:r w:rsidR="00116C86">
              <w:rPr>
                <w:noProof/>
                <w:webHidden/>
              </w:rPr>
              <w:tab/>
            </w:r>
            <w:r w:rsidR="00116C86">
              <w:rPr>
                <w:noProof/>
                <w:webHidden/>
              </w:rPr>
              <w:fldChar w:fldCharType="begin"/>
            </w:r>
            <w:r w:rsidR="00116C86">
              <w:rPr>
                <w:noProof/>
                <w:webHidden/>
              </w:rPr>
              <w:instrText xml:space="preserve"> PAGEREF _Toc201134574 \h </w:instrText>
            </w:r>
            <w:r w:rsidR="00116C86">
              <w:rPr>
                <w:noProof/>
                <w:webHidden/>
              </w:rPr>
            </w:r>
            <w:r w:rsidR="00116C86">
              <w:rPr>
                <w:noProof/>
                <w:webHidden/>
              </w:rPr>
              <w:fldChar w:fldCharType="separate"/>
            </w:r>
            <w:r w:rsidR="00017548">
              <w:rPr>
                <w:noProof/>
                <w:webHidden/>
                <w:rtl/>
              </w:rPr>
              <w:t>19</w:t>
            </w:r>
            <w:r w:rsidR="00116C86">
              <w:rPr>
                <w:noProof/>
                <w:webHidden/>
              </w:rPr>
              <w:fldChar w:fldCharType="end"/>
            </w:r>
          </w:hyperlink>
        </w:p>
        <w:p w14:paraId="6496B106" w14:textId="71E353B5"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5" w:history="1">
            <w:r w:rsidR="00116C86" w:rsidRPr="003A7BB5">
              <w:rPr>
                <w:rStyle w:val="Hyperlink"/>
                <w:rFonts w:ascii="Simplified Arabic" w:hAnsi="Simplified Arabic" w:cs="Simplified Arabic"/>
                <w:b/>
                <w:bCs/>
                <w:noProof/>
                <w:rtl/>
              </w:rPr>
              <w:t xml:space="preserve">2.5.2 دراسة </w:t>
            </w:r>
            <w:r w:rsidR="00116C86" w:rsidRPr="003A7BB5">
              <w:rPr>
                <w:rStyle w:val="Hyperlink"/>
                <w:rFonts w:ascii="Simplified Arabic" w:hAnsi="Simplified Arabic" w:cs="Simplified Arabic"/>
                <w:b/>
                <w:bCs/>
                <w:noProof/>
              </w:rPr>
              <w:t>Al-Nsour, 2019)</w:t>
            </w:r>
            <w:r w:rsidR="00116C86" w:rsidRPr="003A7BB5">
              <w:rPr>
                <w:rStyle w:val="Hyperlink"/>
                <w:rFonts w:ascii="Simplified Arabic" w:hAnsi="Simplified Arabic" w:cs="Simplified Arabic"/>
                <w:b/>
                <w:bCs/>
                <w:noProof/>
                <w:rtl/>
              </w:rPr>
              <w:t>)</w:t>
            </w:r>
            <w:r w:rsidR="00116C86">
              <w:rPr>
                <w:noProof/>
                <w:webHidden/>
              </w:rPr>
              <w:tab/>
            </w:r>
            <w:r w:rsidR="00116C86">
              <w:rPr>
                <w:noProof/>
                <w:webHidden/>
              </w:rPr>
              <w:fldChar w:fldCharType="begin"/>
            </w:r>
            <w:r w:rsidR="00116C86">
              <w:rPr>
                <w:noProof/>
                <w:webHidden/>
              </w:rPr>
              <w:instrText xml:space="preserve"> PAGEREF _Toc201134575 \h </w:instrText>
            </w:r>
            <w:r w:rsidR="00116C86">
              <w:rPr>
                <w:noProof/>
                <w:webHidden/>
              </w:rPr>
            </w:r>
            <w:r w:rsidR="00116C86">
              <w:rPr>
                <w:noProof/>
                <w:webHidden/>
              </w:rPr>
              <w:fldChar w:fldCharType="separate"/>
            </w:r>
            <w:r w:rsidR="00017548">
              <w:rPr>
                <w:noProof/>
                <w:webHidden/>
                <w:rtl/>
              </w:rPr>
              <w:t>20</w:t>
            </w:r>
            <w:r w:rsidR="00116C86">
              <w:rPr>
                <w:noProof/>
                <w:webHidden/>
              </w:rPr>
              <w:fldChar w:fldCharType="end"/>
            </w:r>
          </w:hyperlink>
        </w:p>
        <w:p w14:paraId="04121A23" w14:textId="1767761B"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6" w:history="1">
            <w:r w:rsidR="00116C86" w:rsidRPr="003A7BB5">
              <w:rPr>
                <w:rStyle w:val="Hyperlink"/>
                <w:rFonts w:ascii="Simplified Arabic" w:hAnsi="Simplified Arabic" w:cs="Simplified Arabic"/>
                <w:b/>
                <w:bCs/>
                <w:noProof/>
                <w:rtl/>
              </w:rPr>
              <w:t xml:space="preserve">2.6.2 دراسة </w:t>
            </w:r>
            <w:r w:rsidR="00116C86" w:rsidRPr="003A7BB5">
              <w:rPr>
                <w:rStyle w:val="Hyperlink"/>
                <w:rFonts w:ascii="Simplified Arabic" w:hAnsi="Simplified Arabic" w:cs="Simplified Arabic"/>
                <w:b/>
                <w:bCs/>
                <w:noProof/>
              </w:rPr>
              <w:t>Al-Majali, 2021)</w:t>
            </w:r>
            <w:r w:rsidR="00116C86" w:rsidRPr="003A7BB5">
              <w:rPr>
                <w:rStyle w:val="Hyperlink"/>
                <w:rFonts w:ascii="Simplified Arabic" w:hAnsi="Simplified Arabic" w:cs="Simplified Arabic"/>
                <w:b/>
                <w:bCs/>
                <w:noProof/>
                <w:rtl/>
              </w:rPr>
              <w:t>)</w:t>
            </w:r>
            <w:r w:rsidR="00116C86">
              <w:rPr>
                <w:noProof/>
                <w:webHidden/>
              </w:rPr>
              <w:tab/>
            </w:r>
            <w:r w:rsidR="00116C86">
              <w:rPr>
                <w:noProof/>
                <w:webHidden/>
              </w:rPr>
              <w:fldChar w:fldCharType="begin"/>
            </w:r>
            <w:r w:rsidR="00116C86">
              <w:rPr>
                <w:noProof/>
                <w:webHidden/>
              </w:rPr>
              <w:instrText xml:space="preserve"> PAGEREF _Toc201134576 \h </w:instrText>
            </w:r>
            <w:r w:rsidR="00116C86">
              <w:rPr>
                <w:noProof/>
                <w:webHidden/>
              </w:rPr>
            </w:r>
            <w:r w:rsidR="00116C86">
              <w:rPr>
                <w:noProof/>
                <w:webHidden/>
              </w:rPr>
              <w:fldChar w:fldCharType="separate"/>
            </w:r>
            <w:r w:rsidR="00017548">
              <w:rPr>
                <w:noProof/>
                <w:webHidden/>
                <w:rtl/>
              </w:rPr>
              <w:t>21</w:t>
            </w:r>
            <w:r w:rsidR="00116C86">
              <w:rPr>
                <w:noProof/>
                <w:webHidden/>
              </w:rPr>
              <w:fldChar w:fldCharType="end"/>
            </w:r>
          </w:hyperlink>
        </w:p>
        <w:p w14:paraId="458153DB" w14:textId="3967E51D"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7" w:history="1">
            <w:r w:rsidR="00116C86" w:rsidRPr="003A7BB5">
              <w:rPr>
                <w:rStyle w:val="Hyperlink"/>
                <w:rFonts w:ascii="Simplified Arabic" w:hAnsi="Simplified Arabic" w:cs="Simplified Arabic"/>
                <w:b/>
                <w:bCs/>
                <w:noProof/>
                <w:rtl/>
              </w:rPr>
              <w:t xml:space="preserve">2.7.2 دراسة </w:t>
            </w:r>
            <w:r w:rsidR="00116C86" w:rsidRPr="003A7BB5">
              <w:rPr>
                <w:rStyle w:val="Hyperlink"/>
                <w:rFonts w:ascii="Simplified Arabic" w:hAnsi="Simplified Arabic" w:cs="Simplified Arabic"/>
                <w:b/>
                <w:bCs/>
                <w:noProof/>
              </w:rPr>
              <w:t>Hamza, 2023)</w:t>
            </w:r>
            <w:r w:rsidR="00116C86" w:rsidRPr="003A7BB5">
              <w:rPr>
                <w:rStyle w:val="Hyperlink"/>
                <w:rFonts w:ascii="Simplified Arabic" w:hAnsi="Simplified Arabic" w:cs="Simplified Arabic"/>
                <w:b/>
                <w:bCs/>
                <w:noProof/>
                <w:rtl/>
              </w:rPr>
              <w:t>)</w:t>
            </w:r>
            <w:r w:rsidR="00116C86">
              <w:rPr>
                <w:noProof/>
                <w:webHidden/>
              </w:rPr>
              <w:tab/>
            </w:r>
            <w:r w:rsidR="00116C86">
              <w:rPr>
                <w:noProof/>
                <w:webHidden/>
              </w:rPr>
              <w:fldChar w:fldCharType="begin"/>
            </w:r>
            <w:r w:rsidR="00116C86">
              <w:rPr>
                <w:noProof/>
                <w:webHidden/>
              </w:rPr>
              <w:instrText xml:space="preserve"> PAGEREF _Toc201134577 \h </w:instrText>
            </w:r>
            <w:r w:rsidR="00116C86">
              <w:rPr>
                <w:noProof/>
                <w:webHidden/>
              </w:rPr>
            </w:r>
            <w:r w:rsidR="00116C86">
              <w:rPr>
                <w:noProof/>
                <w:webHidden/>
              </w:rPr>
              <w:fldChar w:fldCharType="separate"/>
            </w:r>
            <w:r w:rsidR="00017548">
              <w:rPr>
                <w:noProof/>
                <w:webHidden/>
                <w:rtl/>
              </w:rPr>
              <w:t>21</w:t>
            </w:r>
            <w:r w:rsidR="00116C86">
              <w:rPr>
                <w:noProof/>
                <w:webHidden/>
              </w:rPr>
              <w:fldChar w:fldCharType="end"/>
            </w:r>
          </w:hyperlink>
        </w:p>
        <w:p w14:paraId="0D7AD9AB" w14:textId="1F13EF6E"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8" w:history="1">
            <w:r w:rsidR="00116C86" w:rsidRPr="003A7BB5">
              <w:rPr>
                <w:rStyle w:val="Hyperlink"/>
                <w:rFonts w:ascii="Simplified Arabic" w:hAnsi="Simplified Arabic" w:cs="Simplified Arabic"/>
                <w:b/>
                <w:bCs/>
                <w:noProof/>
                <w:rtl/>
              </w:rPr>
              <w:t xml:space="preserve">2.8.2 دراسة </w:t>
            </w:r>
            <w:r w:rsidR="00116C86" w:rsidRPr="003A7BB5">
              <w:rPr>
                <w:rStyle w:val="Hyperlink"/>
                <w:rFonts w:ascii="Simplified Arabic" w:hAnsi="Simplified Arabic" w:cs="Simplified Arabic"/>
                <w:b/>
                <w:bCs/>
                <w:noProof/>
              </w:rPr>
              <w:t>Belhamel, 2023)</w:t>
            </w:r>
            <w:r w:rsidR="00116C86" w:rsidRPr="003A7BB5">
              <w:rPr>
                <w:rStyle w:val="Hyperlink"/>
                <w:rFonts w:ascii="Simplified Arabic" w:hAnsi="Simplified Arabic" w:cs="Simplified Arabic"/>
                <w:b/>
                <w:bCs/>
                <w:noProof/>
                <w:rtl/>
              </w:rPr>
              <w:t>)</w:t>
            </w:r>
            <w:r w:rsidR="00116C86">
              <w:rPr>
                <w:noProof/>
                <w:webHidden/>
              </w:rPr>
              <w:tab/>
            </w:r>
            <w:r w:rsidR="00116C86">
              <w:rPr>
                <w:noProof/>
                <w:webHidden/>
              </w:rPr>
              <w:fldChar w:fldCharType="begin"/>
            </w:r>
            <w:r w:rsidR="00116C86">
              <w:rPr>
                <w:noProof/>
                <w:webHidden/>
              </w:rPr>
              <w:instrText xml:space="preserve"> PAGEREF _Toc201134578 \h </w:instrText>
            </w:r>
            <w:r w:rsidR="00116C86">
              <w:rPr>
                <w:noProof/>
                <w:webHidden/>
              </w:rPr>
            </w:r>
            <w:r w:rsidR="00116C86">
              <w:rPr>
                <w:noProof/>
                <w:webHidden/>
              </w:rPr>
              <w:fldChar w:fldCharType="separate"/>
            </w:r>
            <w:r w:rsidR="00017548">
              <w:rPr>
                <w:noProof/>
                <w:webHidden/>
                <w:rtl/>
              </w:rPr>
              <w:t>22</w:t>
            </w:r>
            <w:r w:rsidR="00116C86">
              <w:rPr>
                <w:noProof/>
                <w:webHidden/>
              </w:rPr>
              <w:fldChar w:fldCharType="end"/>
            </w:r>
          </w:hyperlink>
        </w:p>
        <w:p w14:paraId="3CFD382F" w14:textId="3A01C665"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79" w:history="1">
            <w:r w:rsidR="00116C86" w:rsidRPr="003A7BB5">
              <w:rPr>
                <w:rStyle w:val="Hyperlink"/>
                <w:rFonts w:ascii="Simplified Arabic" w:hAnsi="Simplified Arabic" w:cs="Simplified Arabic"/>
                <w:b/>
                <w:bCs/>
                <w:noProof/>
                <w:rtl/>
              </w:rPr>
              <w:t xml:space="preserve">2.9.2 دراسة </w:t>
            </w:r>
            <w:r w:rsidR="00116C86" w:rsidRPr="003A7BB5">
              <w:rPr>
                <w:rStyle w:val="Hyperlink"/>
                <w:rFonts w:ascii="Simplified Arabic" w:hAnsi="Simplified Arabic" w:cs="Simplified Arabic"/>
                <w:b/>
                <w:bCs/>
                <w:noProof/>
              </w:rPr>
              <w:t>Boudjemaa, 2022)</w:t>
            </w:r>
            <w:r w:rsidR="00116C86" w:rsidRPr="003A7BB5">
              <w:rPr>
                <w:rStyle w:val="Hyperlink"/>
                <w:rFonts w:ascii="Simplified Arabic" w:hAnsi="Simplified Arabic" w:cs="Simplified Arabic"/>
                <w:b/>
                <w:bCs/>
                <w:noProof/>
                <w:rtl/>
              </w:rPr>
              <w:t>)</w:t>
            </w:r>
            <w:r w:rsidR="00116C86">
              <w:rPr>
                <w:noProof/>
                <w:webHidden/>
              </w:rPr>
              <w:tab/>
            </w:r>
            <w:r w:rsidR="00116C86">
              <w:rPr>
                <w:noProof/>
                <w:webHidden/>
              </w:rPr>
              <w:fldChar w:fldCharType="begin"/>
            </w:r>
            <w:r w:rsidR="00116C86">
              <w:rPr>
                <w:noProof/>
                <w:webHidden/>
              </w:rPr>
              <w:instrText xml:space="preserve"> PAGEREF _Toc201134579 \h </w:instrText>
            </w:r>
            <w:r w:rsidR="00116C86">
              <w:rPr>
                <w:noProof/>
                <w:webHidden/>
              </w:rPr>
            </w:r>
            <w:r w:rsidR="00116C86">
              <w:rPr>
                <w:noProof/>
                <w:webHidden/>
              </w:rPr>
              <w:fldChar w:fldCharType="separate"/>
            </w:r>
            <w:r w:rsidR="00017548">
              <w:rPr>
                <w:noProof/>
                <w:webHidden/>
                <w:rtl/>
              </w:rPr>
              <w:t>22</w:t>
            </w:r>
            <w:r w:rsidR="00116C86">
              <w:rPr>
                <w:noProof/>
                <w:webHidden/>
              </w:rPr>
              <w:fldChar w:fldCharType="end"/>
            </w:r>
          </w:hyperlink>
        </w:p>
        <w:p w14:paraId="59612C5A" w14:textId="2CBF9DB0"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80" w:history="1">
            <w:r w:rsidR="00116C86" w:rsidRPr="003A7BB5">
              <w:rPr>
                <w:rStyle w:val="Hyperlink"/>
                <w:rFonts w:ascii="Simplified Arabic" w:hAnsi="Simplified Arabic" w:cs="Simplified Arabic"/>
                <w:noProof/>
                <w:rtl/>
                <w:lang w:bidi="ar-EG"/>
              </w:rPr>
              <w:t>3.2 الإطار النظري</w:t>
            </w:r>
            <w:r w:rsidR="00116C86">
              <w:rPr>
                <w:noProof/>
                <w:webHidden/>
              </w:rPr>
              <w:tab/>
            </w:r>
            <w:r w:rsidR="00116C86">
              <w:rPr>
                <w:noProof/>
                <w:webHidden/>
              </w:rPr>
              <w:fldChar w:fldCharType="begin"/>
            </w:r>
            <w:r w:rsidR="00116C86">
              <w:rPr>
                <w:noProof/>
                <w:webHidden/>
              </w:rPr>
              <w:instrText xml:space="preserve"> PAGEREF _Toc201134580 \h </w:instrText>
            </w:r>
            <w:r w:rsidR="00116C86">
              <w:rPr>
                <w:noProof/>
                <w:webHidden/>
              </w:rPr>
            </w:r>
            <w:r w:rsidR="00116C86">
              <w:rPr>
                <w:noProof/>
                <w:webHidden/>
              </w:rPr>
              <w:fldChar w:fldCharType="separate"/>
            </w:r>
            <w:r w:rsidR="00017548">
              <w:rPr>
                <w:noProof/>
                <w:webHidden/>
                <w:rtl/>
              </w:rPr>
              <w:t>23</w:t>
            </w:r>
            <w:r w:rsidR="00116C86">
              <w:rPr>
                <w:noProof/>
                <w:webHidden/>
              </w:rPr>
              <w:fldChar w:fldCharType="end"/>
            </w:r>
          </w:hyperlink>
        </w:p>
        <w:p w14:paraId="7FEF6B42" w14:textId="059DB097"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581" w:history="1">
            <w:r w:rsidR="00116C86" w:rsidRPr="003A7BB5">
              <w:rPr>
                <w:rStyle w:val="Hyperlink"/>
                <w:rFonts w:ascii="Simplified Arabic" w:hAnsi="Simplified Arabic" w:cs="Simplified Arabic"/>
                <w:noProof/>
                <w:rtl/>
                <w:lang w:bidi="ar-EG"/>
              </w:rPr>
              <w:t>الفصل الثالث: منهجية الدراسة:</w:t>
            </w:r>
            <w:r w:rsidR="00116C86">
              <w:rPr>
                <w:noProof/>
                <w:webHidden/>
              </w:rPr>
              <w:tab/>
            </w:r>
            <w:r w:rsidR="00116C86">
              <w:rPr>
                <w:noProof/>
                <w:webHidden/>
              </w:rPr>
              <w:fldChar w:fldCharType="begin"/>
            </w:r>
            <w:r w:rsidR="00116C86">
              <w:rPr>
                <w:noProof/>
                <w:webHidden/>
              </w:rPr>
              <w:instrText xml:space="preserve"> PAGEREF _Toc201134581 \h </w:instrText>
            </w:r>
            <w:r w:rsidR="00116C86">
              <w:rPr>
                <w:noProof/>
                <w:webHidden/>
              </w:rPr>
            </w:r>
            <w:r w:rsidR="00116C86">
              <w:rPr>
                <w:noProof/>
                <w:webHidden/>
              </w:rPr>
              <w:fldChar w:fldCharType="separate"/>
            </w:r>
            <w:r w:rsidR="00017548">
              <w:rPr>
                <w:noProof/>
                <w:webHidden/>
                <w:rtl/>
              </w:rPr>
              <w:t>26</w:t>
            </w:r>
            <w:r w:rsidR="00116C86">
              <w:rPr>
                <w:noProof/>
                <w:webHidden/>
              </w:rPr>
              <w:fldChar w:fldCharType="end"/>
            </w:r>
          </w:hyperlink>
        </w:p>
        <w:p w14:paraId="1EF2B8C4" w14:textId="5BC6E44A"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82" w:history="1">
            <w:r w:rsidR="00116C86" w:rsidRPr="003A7BB5">
              <w:rPr>
                <w:rStyle w:val="Hyperlink"/>
                <w:rFonts w:ascii="Simplified Arabic" w:hAnsi="Simplified Arabic" w:cs="Simplified Arabic"/>
                <w:noProof/>
                <w:rtl/>
                <w:lang w:bidi="ar-EG"/>
              </w:rPr>
              <w:t>1.3 مقدمة:</w:t>
            </w:r>
            <w:r w:rsidR="00116C86">
              <w:rPr>
                <w:noProof/>
                <w:webHidden/>
              </w:rPr>
              <w:tab/>
            </w:r>
            <w:r w:rsidR="00116C86">
              <w:rPr>
                <w:noProof/>
                <w:webHidden/>
              </w:rPr>
              <w:fldChar w:fldCharType="begin"/>
            </w:r>
            <w:r w:rsidR="00116C86">
              <w:rPr>
                <w:noProof/>
                <w:webHidden/>
              </w:rPr>
              <w:instrText xml:space="preserve"> PAGEREF _Toc201134582 \h </w:instrText>
            </w:r>
            <w:r w:rsidR="00116C86">
              <w:rPr>
                <w:noProof/>
                <w:webHidden/>
              </w:rPr>
            </w:r>
            <w:r w:rsidR="00116C86">
              <w:rPr>
                <w:noProof/>
                <w:webHidden/>
              </w:rPr>
              <w:fldChar w:fldCharType="separate"/>
            </w:r>
            <w:r w:rsidR="00017548">
              <w:rPr>
                <w:noProof/>
                <w:webHidden/>
                <w:rtl/>
              </w:rPr>
              <w:t>26</w:t>
            </w:r>
            <w:r w:rsidR="00116C86">
              <w:rPr>
                <w:noProof/>
                <w:webHidden/>
              </w:rPr>
              <w:fldChar w:fldCharType="end"/>
            </w:r>
          </w:hyperlink>
        </w:p>
        <w:p w14:paraId="60A6FF5B" w14:textId="011D48B6"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83" w:history="1">
            <w:r w:rsidR="00116C86" w:rsidRPr="003A7BB5">
              <w:rPr>
                <w:rStyle w:val="Hyperlink"/>
                <w:rFonts w:ascii="Simplified Arabic" w:hAnsi="Simplified Arabic" w:cs="Simplified Arabic"/>
                <w:noProof/>
                <w:rtl/>
                <w:lang w:bidi="ar-EG"/>
              </w:rPr>
              <w:t>2.3 المنهجية وطرق البحث:</w:t>
            </w:r>
            <w:r w:rsidR="00116C86">
              <w:rPr>
                <w:noProof/>
                <w:webHidden/>
              </w:rPr>
              <w:tab/>
            </w:r>
            <w:r w:rsidR="00116C86">
              <w:rPr>
                <w:noProof/>
                <w:webHidden/>
              </w:rPr>
              <w:fldChar w:fldCharType="begin"/>
            </w:r>
            <w:r w:rsidR="00116C86">
              <w:rPr>
                <w:noProof/>
                <w:webHidden/>
              </w:rPr>
              <w:instrText xml:space="preserve"> PAGEREF _Toc201134583 \h </w:instrText>
            </w:r>
            <w:r w:rsidR="00116C86">
              <w:rPr>
                <w:noProof/>
                <w:webHidden/>
              </w:rPr>
            </w:r>
            <w:r w:rsidR="00116C86">
              <w:rPr>
                <w:noProof/>
                <w:webHidden/>
              </w:rPr>
              <w:fldChar w:fldCharType="separate"/>
            </w:r>
            <w:r w:rsidR="00017548">
              <w:rPr>
                <w:noProof/>
                <w:webHidden/>
                <w:rtl/>
              </w:rPr>
              <w:t>26</w:t>
            </w:r>
            <w:r w:rsidR="00116C86">
              <w:rPr>
                <w:noProof/>
                <w:webHidden/>
              </w:rPr>
              <w:fldChar w:fldCharType="end"/>
            </w:r>
          </w:hyperlink>
        </w:p>
        <w:p w14:paraId="019F4331" w14:textId="1EAA8B8C"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84" w:history="1">
            <w:r w:rsidR="00116C86" w:rsidRPr="003A7BB5">
              <w:rPr>
                <w:rStyle w:val="Hyperlink"/>
                <w:rFonts w:ascii="Simplified Arabic" w:hAnsi="Simplified Arabic" w:cs="Simplified Arabic"/>
                <w:noProof/>
                <w:rtl/>
                <w:lang w:bidi="ar-EG"/>
              </w:rPr>
              <w:t>3.3 مجتمع البحث:</w:t>
            </w:r>
            <w:r w:rsidR="00116C86">
              <w:rPr>
                <w:noProof/>
                <w:webHidden/>
              </w:rPr>
              <w:tab/>
            </w:r>
            <w:r w:rsidR="00116C86">
              <w:rPr>
                <w:noProof/>
                <w:webHidden/>
              </w:rPr>
              <w:fldChar w:fldCharType="begin"/>
            </w:r>
            <w:r w:rsidR="00116C86">
              <w:rPr>
                <w:noProof/>
                <w:webHidden/>
              </w:rPr>
              <w:instrText xml:space="preserve"> PAGEREF _Toc201134584 \h </w:instrText>
            </w:r>
            <w:r w:rsidR="00116C86">
              <w:rPr>
                <w:noProof/>
                <w:webHidden/>
              </w:rPr>
            </w:r>
            <w:r w:rsidR="00116C86">
              <w:rPr>
                <w:noProof/>
                <w:webHidden/>
              </w:rPr>
              <w:fldChar w:fldCharType="separate"/>
            </w:r>
            <w:r w:rsidR="00017548">
              <w:rPr>
                <w:noProof/>
                <w:webHidden/>
                <w:rtl/>
              </w:rPr>
              <w:t>27</w:t>
            </w:r>
            <w:r w:rsidR="00116C86">
              <w:rPr>
                <w:noProof/>
                <w:webHidden/>
              </w:rPr>
              <w:fldChar w:fldCharType="end"/>
            </w:r>
          </w:hyperlink>
        </w:p>
        <w:p w14:paraId="55E16F50" w14:textId="2BAC8001"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85" w:history="1">
            <w:r w:rsidR="00116C86" w:rsidRPr="003A7BB5">
              <w:rPr>
                <w:rStyle w:val="Hyperlink"/>
                <w:rFonts w:ascii="Simplified Arabic" w:hAnsi="Simplified Arabic" w:cs="Simplified Arabic"/>
                <w:noProof/>
                <w:rtl/>
                <w:lang w:bidi="ar-EG"/>
              </w:rPr>
              <w:t>4.3 حدود البحث:</w:t>
            </w:r>
            <w:r w:rsidR="00116C86">
              <w:rPr>
                <w:noProof/>
                <w:webHidden/>
              </w:rPr>
              <w:tab/>
            </w:r>
            <w:r w:rsidR="00116C86">
              <w:rPr>
                <w:noProof/>
                <w:webHidden/>
              </w:rPr>
              <w:fldChar w:fldCharType="begin"/>
            </w:r>
            <w:r w:rsidR="00116C86">
              <w:rPr>
                <w:noProof/>
                <w:webHidden/>
              </w:rPr>
              <w:instrText xml:space="preserve"> PAGEREF _Toc201134585 \h </w:instrText>
            </w:r>
            <w:r w:rsidR="00116C86">
              <w:rPr>
                <w:noProof/>
                <w:webHidden/>
              </w:rPr>
            </w:r>
            <w:r w:rsidR="00116C86">
              <w:rPr>
                <w:noProof/>
                <w:webHidden/>
              </w:rPr>
              <w:fldChar w:fldCharType="separate"/>
            </w:r>
            <w:r w:rsidR="00017548">
              <w:rPr>
                <w:noProof/>
                <w:webHidden/>
                <w:rtl/>
              </w:rPr>
              <w:t>28</w:t>
            </w:r>
            <w:r w:rsidR="00116C86">
              <w:rPr>
                <w:noProof/>
                <w:webHidden/>
              </w:rPr>
              <w:fldChar w:fldCharType="end"/>
            </w:r>
          </w:hyperlink>
        </w:p>
        <w:p w14:paraId="447838F7" w14:textId="00E68644"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86" w:history="1">
            <w:r w:rsidR="00116C86" w:rsidRPr="003A7BB5">
              <w:rPr>
                <w:rStyle w:val="Hyperlink"/>
                <w:rFonts w:ascii="Simplified Arabic" w:hAnsi="Simplified Arabic" w:cs="Simplified Arabic"/>
                <w:b/>
                <w:bCs/>
                <w:noProof/>
                <w:rtl/>
              </w:rPr>
              <w:t>4.1.3 حدود موضوعية</w:t>
            </w:r>
            <w:r w:rsidR="00116C86">
              <w:rPr>
                <w:noProof/>
                <w:webHidden/>
              </w:rPr>
              <w:tab/>
            </w:r>
            <w:r w:rsidR="00116C86">
              <w:rPr>
                <w:noProof/>
                <w:webHidden/>
              </w:rPr>
              <w:fldChar w:fldCharType="begin"/>
            </w:r>
            <w:r w:rsidR="00116C86">
              <w:rPr>
                <w:noProof/>
                <w:webHidden/>
              </w:rPr>
              <w:instrText xml:space="preserve"> PAGEREF _Toc201134586 \h </w:instrText>
            </w:r>
            <w:r w:rsidR="00116C86">
              <w:rPr>
                <w:noProof/>
                <w:webHidden/>
              </w:rPr>
            </w:r>
            <w:r w:rsidR="00116C86">
              <w:rPr>
                <w:noProof/>
                <w:webHidden/>
              </w:rPr>
              <w:fldChar w:fldCharType="separate"/>
            </w:r>
            <w:r w:rsidR="00017548">
              <w:rPr>
                <w:noProof/>
                <w:webHidden/>
                <w:rtl/>
              </w:rPr>
              <w:t>28</w:t>
            </w:r>
            <w:r w:rsidR="00116C86">
              <w:rPr>
                <w:noProof/>
                <w:webHidden/>
              </w:rPr>
              <w:fldChar w:fldCharType="end"/>
            </w:r>
          </w:hyperlink>
        </w:p>
        <w:p w14:paraId="532E260F" w14:textId="386BDD69"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87" w:history="1">
            <w:r w:rsidR="00116C86" w:rsidRPr="003A7BB5">
              <w:rPr>
                <w:rStyle w:val="Hyperlink"/>
                <w:rFonts w:ascii="Simplified Arabic" w:hAnsi="Simplified Arabic" w:cs="Simplified Arabic"/>
                <w:b/>
                <w:bCs/>
                <w:noProof/>
                <w:rtl/>
              </w:rPr>
              <w:t>4.2.3 حدود مكانية</w:t>
            </w:r>
            <w:r w:rsidR="00116C86">
              <w:rPr>
                <w:noProof/>
                <w:webHidden/>
              </w:rPr>
              <w:tab/>
            </w:r>
            <w:r w:rsidR="00116C86">
              <w:rPr>
                <w:noProof/>
                <w:webHidden/>
              </w:rPr>
              <w:fldChar w:fldCharType="begin"/>
            </w:r>
            <w:r w:rsidR="00116C86">
              <w:rPr>
                <w:noProof/>
                <w:webHidden/>
              </w:rPr>
              <w:instrText xml:space="preserve"> PAGEREF _Toc201134587 \h </w:instrText>
            </w:r>
            <w:r w:rsidR="00116C86">
              <w:rPr>
                <w:noProof/>
                <w:webHidden/>
              </w:rPr>
            </w:r>
            <w:r w:rsidR="00116C86">
              <w:rPr>
                <w:noProof/>
                <w:webHidden/>
              </w:rPr>
              <w:fldChar w:fldCharType="separate"/>
            </w:r>
            <w:r w:rsidR="00017548">
              <w:rPr>
                <w:noProof/>
                <w:webHidden/>
                <w:rtl/>
              </w:rPr>
              <w:t>28</w:t>
            </w:r>
            <w:r w:rsidR="00116C86">
              <w:rPr>
                <w:noProof/>
                <w:webHidden/>
              </w:rPr>
              <w:fldChar w:fldCharType="end"/>
            </w:r>
          </w:hyperlink>
        </w:p>
        <w:p w14:paraId="2C76EE7C" w14:textId="037F7747"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88" w:history="1">
            <w:r w:rsidR="00116C86" w:rsidRPr="003A7BB5">
              <w:rPr>
                <w:rStyle w:val="Hyperlink"/>
                <w:rFonts w:ascii="Simplified Arabic" w:hAnsi="Simplified Arabic" w:cs="Simplified Arabic"/>
                <w:b/>
                <w:bCs/>
                <w:noProof/>
                <w:rtl/>
              </w:rPr>
              <w:t>4.3.3 حدود زمانية</w:t>
            </w:r>
            <w:r w:rsidR="00116C86">
              <w:rPr>
                <w:noProof/>
                <w:webHidden/>
              </w:rPr>
              <w:tab/>
            </w:r>
            <w:r w:rsidR="00116C86">
              <w:rPr>
                <w:noProof/>
                <w:webHidden/>
              </w:rPr>
              <w:fldChar w:fldCharType="begin"/>
            </w:r>
            <w:r w:rsidR="00116C86">
              <w:rPr>
                <w:noProof/>
                <w:webHidden/>
              </w:rPr>
              <w:instrText xml:space="preserve"> PAGEREF _Toc201134588 \h </w:instrText>
            </w:r>
            <w:r w:rsidR="00116C86">
              <w:rPr>
                <w:noProof/>
                <w:webHidden/>
              </w:rPr>
            </w:r>
            <w:r w:rsidR="00116C86">
              <w:rPr>
                <w:noProof/>
                <w:webHidden/>
              </w:rPr>
              <w:fldChar w:fldCharType="separate"/>
            </w:r>
            <w:r w:rsidR="00017548">
              <w:rPr>
                <w:noProof/>
                <w:webHidden/>
                <w:rtl/>
              </w:rPr>
              <w:t>28</w:t>
            </w:r>
            <w:r w:rsidR="00116C86">
              <w:rPr>
                <w:noProof/>
                <w:webHidden/>
              </w:rPr>
              <w:fldChar w:fldCharType="end"/>
            </w:r>
          </w:hyperlink>
        </w:p>
        <w:p w14:paraId="69A7C723" w14:textId="0C14F69F"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89" w:history="1">
            <w:r w:rsidR="00116C86" w:rsidRPr="003A7BB5">
              <w:rPr>
                <w:rStyle w:val="Hyperlink"/>
                <w:rFonts w:ascii="Simplified Arabic" w:hAnsi="Simplified Arabic" w:cs="Simplified Arabic"/>
                <w:b/>
                <w:bCs/>
                <w:noProof/>
                <w:rtl/>
              </w:rPr>
              <w:t>4.4.3 حدود بشرية</w:t>
            </w:r>
            <w:r w:rsidR="00116C86">
              <w:rPr>
                <w:noProof/>
                <w:webHidden/>
              </w:rPr>
              <w:tab/>
            </w:r>
            <w:r w:rsidR="00116C86">
              <w:rPr>
                <w:noProof/>
                <w:webHidden/>
              </w:rPr>
              <w:fldChar w:fldCharType="begin"/>
            </w:r>
            <w:r w:rsidR="00116C86">
              <w:rPr>
                <w:noProof/>
                <w:webHidden/>
              </w:rPr>
              <w:instrText xml:space="preserve"> PAGEREF _Toc201134589 \h </w:instrText>
            </w:r>
            <w:r w:rsidR="00116C86">
              <w:rPr>
                <w:noProof/>
                <w:webHidden/>
              </w:rPr>
            </w:r>
            <w:r w:rsidR="00116C86">
              <w:rPr>
                <w:noProof/>
                <w:webHidden/>
              </w:rPr>
              <w:fldChar w:fldCharType="separate"/>
            </w:r>
            <w:r w:rsidR="00017548">
              <w:rPr>
                <w:noProof/>
                <w:webHidden/>
                <w:rtl/>
              </w:rPr>
              <w:t>28</w:t>
            </w:r>
            <w:r w:rsidR="00116C86">
              <w:rPr>
                <w:noProof/>
                <w:webHidden/>
              </w:rPr>
              <w:fldChar w:fldCharType="end"/>
            </w:r>
          </w:hyperlink>
        </w:p>
        <w:p w14:paraId="648F7D7A" w14:textId="64AE98DD"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590" w:history="1">
            <w:r w:rsidR="00116C86" w:rsidRPr="003A7BB5">
              <w:rPr>
                <w:rStyle w:val="Hyperlink"/>
                <w:rFonts w:ascii="Simplified Arabic" w:hAnsi="Simplified Arabic" w:cs="Simplified Arabic"/>
                <w:noProof/>
                <w:rtl/>
                <w:lang w:bidi="ar-EG"/>
              </w:rPr>
              <w:t>الفصل الرابع: النتائج والتوصيات:</w:t>
            </w:r>
            <w:r w:rsidR="00116C86">
              <w:rPr>
                <w:noProof/>
                <w:webHidden/>
              </w:rPr>
              <w:tab/>
            </w:r>
            <w:r w:rsidR="00116C86">
              <w:rPr>
                <w:noProof/>
                <w:webHidden/>
              </w:rPr>
              <w:fldChar w:fldCharType="begin"/>
            </w:r>
            <w:r w:rsidR="00116C86">
              <w:rPr>
                <w:noProof/>
                <w:webHidden/>
              </w:rPr>
              <w:instrText xml:space="preserve"> PAGEREF _Toc201134590 \h </w:instrText>
            </w:r>
            <w:r w:rsidR="00116C86">
              <w:rPr>
                <w:noProof/>
                <w:webHidden/>
              </w:rPr>
            </w:r>
            <w:r w:rsidR="00116C86">
              <w:rPr>
                <w:noProof/>
                <w:webHidden/>
              </w:rPr>
              <w:fldChar w:fldCharType="separate"/>
            </w:r>
            <w:r w:rsidR="00017548">
              <w:rPr>
                <w:noProof/>
                <w:webHidden/>
                <w:rtl/>
              </w:rPr>
              <w:t>30</w:t>
            </w:r>
            <w:r w:rsidR="00116C86">
              <w:rPr>
                <w:noProof/>
                <w:webHidden/>
              </w:rPr>
              <w:fldChar w:fldCharType="end"/>
            </w:r>
          </w:hyperlink>
        </w:p>
        <w:p w14:paraId="6FCDA382" w14:textId="2B1B33B1"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91" w:history="1">
            <w:r w:rsidR="00116C86" w:rsidRPr="003A7BB5">
              <w:rPr>
                <w:rStyle w:val="Hyperlink"/>
                <w:rFonts w:ascii="Simplified Arabic" w:hAnsi="Simplified Arabic" w:cs="Simplified Arabic"/>
                <w:noProof/>
                <w:rtl/>
                <w:lang w:bidi="ar-EG"/>
              </w:rPr>
              <w:t>1.4 مقدمة:</w:t>
            </w:r>
            <w:r w:rsidR="00116C86">
              <w:rPr>
                <w:noProof/>
                <w:webHidden/>
              </w:rPr>
              <w:tab/>
            </w:r>
            <w:r w:rsidR="00116C86">
              <w:rPr>
                <w:noProof/>
                <w:webHidden/>
              </w:rPr>
              <w:fldChar w:fldCharType="begin"/>
            </w:r>
            <w:r w:rsidR="00116C86">
              <w:rPr>
                <w:noProof/>
                <w:webHidden/>
              </w:rPr>
              <w:instrText xml:space="preserve"> PAGEREF _Toc201134591 \h </w:instrText>
            </w:r>
            <w:r w:rsidR="00116C86">
              <w:rPr>
                <w:noProof/>
                <w:webHidden/>
              </w:rPr>
            </w:r>
            <w:r w:rsidR="00116C86">
              <w:rPr>
                <w:noProof/>
                <w:webHidden/>
              </w:rPr>
              <w:fldChar w:fldCharType="separate"/>
            </w:r>
            <w:r w:rsidR="00017548">
              <w:rPr>
                <w:noProof/>
                <w:webHidden/>
                <w:rtl/>
              </w:rPr>
              <w:t>30</w:t>
            </w:r>
            <w:r w:rsidR="00116C86">
              <w:rPr>
                <w:noProof/>
                <w:webHidden/>
              </w:rPr>
              <w:fldChar w:fldCharType="end"/>
            </w:r>
          </w:hyperlink>
        </w:p>
        <w:p w14:paraId="3F06AB89" w14:textId="4904345F"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92" w:history="1">
            <w:r w:rsidR="00116C86" w:rsidRPr="003A7BB5">
              <w:rPr>
                <w:rStyle w:val="Hyperlink"/>
                <w:rFonts w:ascii="Simplified Arabic" w:hAnsi="Simplified Arabic" w:cs="Simplified Arabic"/>
                <w:noProof/>
                <w:rtl/>
                <w:lang w:bidi="ar-EG"/>
              </w:rPr>
              <w:t>2.4 تحليل البيانات:</w:t>
            </w:r>
            <w:r w:rsidR="00116C86">
              <w:rPr>
                <w:noProof/>
                <w:webHidden/>
              </w:rPr>
              <w:tab/>
            </w:r>
            <w:r w:rsidR="00116C86">
              <w:rPr>
                <w:noProof/>
                <w:webHidden/>
              </w:rPr>
              <w:fldChar w:fldCharType="begin"/>
            </w:r>
            <w:r w:rsidR="00116C86">
              <w:rPr>
                <w:noProof/>
                <w:webHidden/>
              </w:rPr>
              <w:instrText xml:space="preserve"> PAGEREF _Toc201134592 \h </w:instrText>
            </w:r>
            <w:r w:rsidR="00116C86">
              <w:rPr>
                <w:noProof/>
                <w:webHidden/>
              </w:rPr>
            </w:r>
            <w:r w:rsidR="00116C86">
              <w:rPr>
                <w:noProof/>
                <w:webHidden/>
              </w:rPr>
              <w:fldChar w:fldCharType="separate"/>
            </w:r>
            <w:r w:rsidR="00017548">
              <w:rPr>
                <w:noProof/>
                <w:webHidden/>
                <w:rtl/>
              </w:rPr>
              <w:t>30</w:t>
            </w:r>
            <w:r w:rsidR="00116C86">
              <w:rPr>
                <w:noProof/>
                <w:webHidden/>
              </w:rPr>
              <w:fldChar w:fldCharType="end"/>
            </w:r>
          </w:hyperlink>
        </w:p>
        <w:p w14:paraId="7DEF839A" w14:textId="3686C21B"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93" w:history="1">
            <w:r w:rsidR="00116C86" w:rsidRPr="003A7BB5">
              <w:rPr>
                <w:rStyle w:val="Hyperlink"/>
                <w:rFonts w:ascii="Simplified Arabic" w:hAnsi="Simplified Arabic" w:cs="Simplified Arabic"/>
                <w:noProof/>
                <w:rtl/>
                <w:lang w:bidi="ar-EG"/>
              </w:rPr>
              <w:t>3.4 النتائج:</w:t>
            </w:r>
            <w:r w:rsidR="00116C86">
              <w:rPr>
                <w:noProof/>
                <w:webHidden/>
              </w:rPr>
              <w:tab/>
            </w:r>
            <w:r w:rsidR="00116C86">
              <w:rPr>
                <w:noProof/>
                <w:webHidden/>
              </w:rPr>
              <w:fldChar w:fldCharType="begin"/>
            </w:r>
            <w:r w:rsidR="00116C86">
              <w:rPr>
                <w:noProof/>
                <w:webHidden/>
              </w:rPr>
              <w:instrText xml:space="preserve"> PAGEREF _Toc201134593 \h </w:instrText>
            </w:r>
            <w:r w:rsidR="00116C86">
              <w:rPr>
                <w:noProof/>
                <w:webHidden/>
              </w:rPr>
            </w:r>
            <w:r w:rsidR="00116C86">
              <w:rPr>
                <w:noProof/>
                <w:webHidden/>
              </w:rPr>
              <w:fldChar w:fldCharType="separate"/>
            </w:r>
            <w:r w:rsidR="00017548">
              <w:rPr>
                <w:noProof/>
                <w:webHidden/>
                <w:rtl/>
              </w:rPr>
              <w:t>31</w:t>
            </w:r>
            <w:r w:rsidR="00116C86">
              <w:rPr>
                <w:noProof/>
                <w:webHidden/>
              </w:rPr>
              <w:fldChar w:fldCharType="end"/>
            </w:r>
          </w:hyperlink>
        </w:p>
        <w:p w14:paraId="6898AD2B" w14:textId="7C74BECD"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94" w:history="1">
            <w:r w:rsidR="00116C86" w:rsidRPr="003A7BB5">
              <w:rPr>
                <w:rStyle w:val="Hyperlink"/>
                <w:rFonts w:ascii="Simplified Arabic" w:hAnsi="Simplified Arabic" w:cs="Simplified Arabic"/>
                <w:b/>
                <w:bCs/>
                <w:noProof/>
                <w:rtl/>
              </w:rPr>
              <w:t>3.2.4 الأثر الإيجابي لاستراتيجيات المخاطر الأمنية على الأداء المؤسسي</w:t>
            </w:r>
            <w:r w:rsidR="00116C86" w:rsidRPr="003A7BB5">
              <w:rPr>
                <w:rStyle w:val="Hyperlink"/>
                <w:rFonts w:ascii="Simplified Arabic" w:hAnsi="Simplified Arabic" w:cs="Simplified Arabic"/>
                <w:b/>
                <w:bCs/>
                <w:noProof/>
              </w:rPr>
              <w:t>:</w:t>
            </w:r>
            <w:r w:rsidR="00116C86">
              <w:rPr>
                <w:noProof/>
                <w:webHidden/>
              </w:rPr>
              <w:tab/>
            </w:r>
            <w:r w:rsidR="00116C86">
              <w:rPr>
                <w:noProof/>
                <w:webHidden/>
              </w:rPr>
              <w:fldChar w:fldCharType="begin"/>
            </w:r>
            <w:r w:rsidR="00116C86">
              <w:rPr>
                <w:noProof/>
                <w:webHidden/>
              </w:rPr>
              <w:instrText xml:space="preserve"> PAGEREF _Toc201134594 \h </w:instrText>
            </w:r>
            <w:r w:rsidR="00116C86">
              <w:rPr>
                <w:noProof/>
                <w:webHidden/>
              </w:rPr>
            </w:r>
            <w:r w:rsidR="00116C86">
              <w:rPr>
                <w:noProof/>
                <w:webHidden/>
              </w:rPr>
              <w:fldChar w:fldCharType="separate"/>
            </w:r>
            <w:r w:rsidR="00017548">
              <w:rPr>
                <w:noProof/>
                <w:webHidden/>
                <w:rtl/>
              </w:rPr>
              <w:t>31</w:t>
            </w:r>
            <w:r w:rsidR="00116C86">
              <w:rPr>
                <w:noProof/>
                <w:webHidden/>
              </w:rPr>
              <w:fldChar w:fldCharType="end"/>
            </w:r>
          </w:hyperlink>
        </w:p>
        <w:p w14:paraId="44383F22" w14:textId="222DBA40"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95" w:history="1">
            <w:r w:rsidR="00116C86" w:rsidRPr="003A7BB5">
              <w:rPr>
                <w:rStyle w:val="Hyperlink"/>
                <w:rFonts w:ascii="Simplified Arabic" w:hAnsi="Simplified Arabic" w:cs="Simplified Arabic"/>
                <w:b/>
                <w:bCs/>
                <w:noProof/>
                <w:rtl/>
              </w:rPr>
              <w:t>3.3.4 التحديات والمعوقات</w:t>
            </w:r>
            <w:r w:rsidR="00116C86" w:rsidRPr="003A7BB5">
              <w:rPr>
                <w:rStyle w:val="Hyperlink"/>
                <w:rFonts w:ascii="Simplified Arabic" w:hAnsi="Simplified Arabic" w:cs="Simplified Arabic"/>
                <w:b/>
                <w:bCs/>
                <w:noProof/>
              </w:rPr>
              <w:t>:</w:t>
            </w:r>
            <w:r w:rsidR="00116C86">
              <w:rPr>
                <w:noProof/>
                <w:webHidden/>
              </w:rPr>
              <w:tab/>
            </w:r>
            <w:r w:rsidR="00116C86">
              <w:rPr>
                <w:noProof/>
                <w:webHidden/>
              </w:rPr>
              <w:fldChar w:fldCharType="begin"/>
            </w:r>
            <w:r w:rsidR="00116C86">
              <w:rPr>
                <w:noProof/>
                <w:webHidden/>
              </w:rPr>
              <w:instrText xml:space="preserve"> PAGEREF _Toc201134595 \h </w:instrText>
            </w:r>
            <w:r w:rsidR="00116C86">
              <w:rPr>
                <w:noProof/>
                <w:webHidden/>
              </w:rPr>
            </w:r>
            <w:r w:rsidR="00116C86">
              <w:rPr>
                <w:noProof/>
                <w:webHidden/>
              </w:rPr>
              <w:fldChar w:fldCharType="separate"/>
            </w:r>
            <w:r w:rsidR="00017548">
              <w:rPr>
                <w:noProof/>
                <w:webHidden/>
                <w:rtl/>
              </w:rPr>
              <w:t>31</w:t>
            </w:r>
            <w:r w:rsidR="00116C86">
              <w:rPr>
                <w:noProof/>
                <w:webHidden/>
              </w:rPr>
              <w:fldChar w:fldCharType="end"/>
            </w:r>
          </w:hyperlink>
        </w:p>
        <w:p w14:paraId="3CDAE680" w14:textId="22C69718"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596" w:history="1">
            <w:r w:rsidR="00116C86" w:rsidRPr="003A7BB5">
              <w:rPr>
                <w:rStyle w:val="Hyperlink"/>
                <w:rFonts w:ascii="Simplified Arabic" w:hAnsi="Simplified Arabic" w:cs="Simplified Arabic"/>
                <w:noProof/>
                <w:rtl/>
                <w:lang w:bidi="ar-EG"/>
              </w:rPr>
              <w:t>4.4 التوصيات:</w:t>
            </w:r>
            <w:r w:rsidR="00116C86">
              <w:rPr>
                <w:noProof/>
                <w:webHidden/>
              </w:rPr>
              <w:tab/>
            </w:r>
            <w:r w:rsidR="00116C86">
              <w:rPr>
                <w:noProof/>
                <w:webHidden/>
              </w:rPr>
              <w:fldChar w:fldCharType="begin"/>
            </w:r>
            <w:r w:rsidR="00116C86">
              <w:rPr>
                <w:noProof/>
                <w:webHidden/>
              </w:rPr>
              <w:instrText xml:space="preserve"> PAGEREF _Toc201134596 \h </w:instrText>
            </w:r>
            <w:r w:rsidR="00116C86">
              <w:rPr>
                <w:noProof/>
                <w:webHidden/>
              </w:rPr>
            </w:r>
            <w:r w:rsidR="00116C86">
              <w:rPr>
                <w:noProof/>
                <w:webHidden/>
              </w:rPr>
              <w:fldChar w:fldCharType="separate"/>
            </w:r>
            <w:r w:rsidR="00017548">
              <w:rPr>
                <w:noProof/>
                <w:webHidden/>
                <w:rtl/>
              </w:rPr>
              <w:t>32</w:t>
            </w:r>
            <w:r w:rsidR="00116C86">
              <w:rPr>
                <w:noProof/>
                <w:webHidden/>
              </w:rPr>
              <w:fldChar w:fldCharType="end"/>
            </w:r>
          </w:hyperlink>
        </w:p>
        <w:p w14:paraId="34C98C99" w14:textId="7167470C"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97" w:history="1">
            <w:r w:rsidR="00116C86" w:rsidRPr="003A7BB5">
              <w:rPr>
                <w:rStyle w:val="Hyperlink"/>
                <w:rFonts w:ascii="Simplified Arabic" w:hAnsi="Simplified Arabic" w:cs="Simplified Arabic"/>
                <w:b/>
                <w:bCs/>
                <w:noProof/>
                <w:rtl/>
              </w:rPr>
              <w:t>4.1.4 توصيات للجمارك بالمطارات (توصيات عملية)</w:t>
            </w:r>
            <w:r w:rsidR="00116C86" w:rsidRPr="003A7BB5">
              <w:rPr>
                <w:rStyle w:val="Hyperlink"/>
                <w:rFonts w:ascii="Simplified Arabic" w:hAnsi="Simplified Arabic" w:cs="Simplified Arabic"/>
                <w:b/>
                <w:bCs/>
                <w:noProof/>
              </w:rPr>
              <w:t>:</w:t>
            </w:r>
            <w:r w:rsidR="00116C86">
              <w:rPr>
                <w:noProof/>
                <w:webHidden/>
              </w:rPr>
              <w:tab/>
            </w:r>
            <w:r w:rsidR="00116C86">
              <w:rPr>
                <w:noProof/>
                <w:webHidden/>
              </w:rPr>
              <w:fldChar w:fldCharType="begin"/>
            </w:r>
            <w:r w:rsidR="00116C86">
              <w:rPr>
                <w:noProof/>
                <w:webHidden/>
              </w:rPr>
              <w:instrText xml:space="preserve"> PAGEREF _Toc201134597 \h </w:instrText>
            </w:r>
            <w:r w:rsidR="00116C86">
              <w:rPr>
                <w:noProof/>
                <w:webHidden/>
              </w:rPr>
            </w:r>
            <w:r w:rsidR="00116C86">
              <w:rPr>
                <w:noProof/>
                <w:webHidden/>
              </w:rPr>
              <w:fldChar w:fldCharType="separate"/>
            </w:r>
            <w:r w:rsidR="00017548">
              <w:rPr>
                <w:noProof/>
                <w:webHidden/>
                <w:rtl/>
              </w:rPr>
              <w:t>32</w:t>
            </w:r>
            <w:r w:rsidR="00116C86">
              <w:rPr>
                <w:noProof/>
                <w:webHidden/>
              </w:rPr>
              <w:fldChar w:fldCharType="end"/>
            </w:r>
          </w:hyperlink>
        </w:p>
        <w:p w14:paraId="3323AA17" w14:textId="61B9FEC0" w:rsidR="00116C86" w:rsidRDefault="00B7395E" w:rsidP="00116C86">
          <w:pPr>
            <w:pStyle w:val="TOC3"/>
            <w:tabs>
              <w:tab w:val="right" w:leader="underscore" w:pos="9492"/>
            </w:tabs>
            <w:bidi/>
            <w:rPr>
              <w:rFonts w:eastAsiaTheme="minorEastAsia" w:cstheme="minorBidi"/>
              <w:noProof/>
              <w:kern w:val="0"/>
              <w:sz w:val="22"/>
              <w:szCs w:val="22"/>
              <w14:ligatures w14:val="none"/>
            </w:rPr>
          </w:pPr>
          <w:hyperlink w:anchor="_Toc201134598" w:history="1">
            <w:r w:rsidR="00116C86" w:rsidRPr="003A7BB5">
              <w:rPr>
                <w:rStyle w:val="Hyperlink"/>
                <w:rFonts w:ascii="Simplified Arabic" w:hAnsi="Simplified Arabic" w:cs="Simplified Arabic"/>
                <w:b/>
                <w:bCs/>
                <w:noProof/>
                <w:rtl/>
              </w:rPr>
              <w:t>4.2.4 توصيات للدراسات المستقبلية (توصيات بحثية)</w:t>
            </w:r>
            <w:r w:rsidR="00116C86" w:rsidRPr="003A7BB5">
              <w:rPr>
                <w:rStyle w:val="Hyperlink"/>
                <w:rFonts w:ascii="Simplified Arabic" w:hAnsi="Simplified Arabic" w:cs="Simplified Arabic"/>
                <w:b/>
                <w:bCs/>
                <w:noProof/>
              </w:rPr>
              <w:t>:</w:t>
            </w:r>
            <w:r w:rsidR="00116C86">
              <w:rPr>
                <w:noProof/>
                <w:webHidden/>
              </w:rPr>
              <w:tab/>
            </w:r>
            <w:r w:rsidR="00116C86">
              <w:rPr>
                <w:noProof/>
                <w:webHidden/>
              </w:rPr>
              <w:fldChar w:fldCharType="begin"/>
            </w:r>
            <w:r w:rsidR="00116C86">
              <w:rPr>
                <w:noProof/>
                <w:webHidden/>
              </w:rPr>
              <w:instrText xml:space="preserve"> PAGEREF _Toc201134598 \h </w:instrText>
            </w:r>
            <w:r w:rsidR="00116C86">
              <w:rPr>
                <w:noProof/>
                <w:webHidden/>
              </w:rPr>
            </w:r>
            <w:r w:rsidR="00116C86">
              <w:rPr>
                <w:noProof/>
                <w:webHidden/>
              </w:rPr>
              <w:fldChar w:fldCharType="separate"/>
            </w:r>
            <w:r w:rsidR="00017548">
              <w:rPr>
                <w:noProof/>
                <w:webHidden/>
                <w:rtl/>
              </w:rPr>
              <w:t>32</w:t>
            </w:r>
            <w:r w:rsidR="00116C86">
              <w:rPr>
                <w:noProof/>
                <w:webHidden/>
              </w:rPr>
              <w:fldChar w:fldCharType="end"/>
            </w:r>
          </w:hyperlink>
        </w:p>
        <w:p w14:paraId="7A410C65" w14:textId="3422C6C3"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599" w:history="1">
            <w:r w:rsidR="00116C86" w:rsidRPr="003A7BB5">
              <w:rPr>
                <w:rStyle w:val="Hyperlink"/>
                <w:rFonts w:ascii="Simplified Arabic" w:hAnsi="Simplified Arabic" w:cs="Simplified Arabic"/>
                <w:noProof/>
                <w:rtl/>
                <w:lang w:bidi="ar-EG"/>
              </w:rPr>
              <w:t>الفصل الخامس: المراجع:</w:t>
            </w:r>
            <w:r w:rsidR="00116C86">
              <w:rPr>
                <w:noProof/>
                <w:webHidden/>
              </w:rPr>
              <w:tab/>
            </w:r>
            <w:r w:rsidR="00116C86">
              <w:rPr>
                <w:noProof/>
                <w:webHidden/>
              </w:rPr>
              <w:fldChar w:fldCharType="begin"/>
            </w:r>
            <w:r w:rsidR="00116C86">
              <w:rPr>
                <w:noProof/>
                <w:webHidden/>
              </w:rPr>
              <w:instrText xml:space="preserve"> PAGEREF _Toc201134599 \h </w:instrText>
            </w:r>
            <w:r w:rsidR="00116C86">
              <w:rPr>
                <w:noProof/>
                <w:webHidden/>
              </w:rPr>
            </w:r>
            <w:r w:rsidR="00116C86">
              <w:rPr>
                <w:noProof/>
                <w:webHidden/>
              </w:rPr>
              <w:fldChar w:fldCharType="separate"/>
            </w:r>
            <w:r w:rsidR="00017548">
              <w:rPr>
                <w:noProof/>
                <w:webHidden/>
                <w:rtl/>
              </w:rPr>
              <w:t>34</w:t>
            </w:r>
            <w:r w:rsidR="00116C86">
              <w:rPr>
                <w:noProof/>
                <w:webHidden/>
              </w:rPr>
              <w:fldChar w:fldCharType="end"/>
            </w:r>
          </w:hyperlink>
        </w:p>
        <w:p w14:paraId="2C8568F1" w14:textId="0BB6DA7C"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600" w:history="1">
            <w:r w:rsidR="00116C86" w:rsidRPr="003A7BB5">
              <w:rPr>
                <w:rStyle w:val="Hyperlink"/>
                <w:rFonts w:ascii="Simplified Arabic" w:hAnsi="Simplified Arabic" w:cs="Simplified Arabic"/>
                <w:noProof/>
                <w:rtl/>
                <w:lang w:bidi="ar-EG"/>
              </w:rPr>
              <w:t>1.5 المراجع العربية:</w:t>
            </w:r>
            <w:r w:rsidR="00116C86">
              <w:rPr>
                <w:noProof/>
                <w:webHidden/>
              </w:rPr>
              <w:tab/>
            </w:r>
            <w:r w:rsidR="00116C86">
              <w:rPr>
                <w:noProof/>
                <w:webHidden/>
              </w:rPr>
              <w:fldChar w:fldCharType="begin"/>
            </w:r>
            <w:r w:rsidR="00116C86">
              <w:rPr>
                <w:noProof/>
                <w:webHidden/>
              </w:rPr>
              <w:instrText xml:space="preserve"> PAGEREF _Toc201134600 \h </w:instrText>
            </w:r>
            <w:r w:rsidR="00116C86">
              <w:rPr>
                <w:noProof/>
                <w:webHidden/>
              </w:rPr>
            </w:r>
            <w:r w:rsidR="00116C86">
              <w:rPr>
                <w:noProof/>
                <w:webHidden/>
              </w:rPr>
              <w:fldChar w:fldCharType="separate"/>
            </w:r>
            <w:r w:rsidR="00017548">
              <w:rPr>
                <w:noProof/>
                <w:webHidden/>
                <w:rtl/>
              </w:rPr>
              <w:t>34</w:t>
            </w:r>
            <w:r w:rsidR="00116C86">
              <w:rPr>
                <w:noProof/>
                <w:webHidden/>
              </w:rPr>
              <w:fldChar w:fldCharType="end"/>
            </w:r>
          </w:hyperlink>
        </w:p>
        <w:p w14:paraId="1517AEE9" w14:textId="7146DD22"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601" w:history="1">
            <w:r w:rsidR="00116C86" w:rsidRPr="003A7BB5">
              <w:rPr>
                <w:rStyle w:val="Hyperlink"/>
                <w:rFonts w:ascii="Simplified Arabic" w:hAnsi="Simplified Arabic" w:cs="Simplified Arabic"/>
                <w:noProof/>
                <w:rtl/>
                <w:lang w:bidi="ar-EG"/>
              </w:rPr>
              <w:t>2.5 المراجع الأجنبية:</w:t>
            </w:r>
            <w:r w:rsidR="00116C86">
              <w:rPr>
                <w:noProof/>
                <w:webHidden/>
              </w:rPr>
              <w:tab/>
            </w:r>
            <w:r w:rsidR="00116C86">
              <w:rPr>
                <w:noProof/>
                <w:webHidden/>
              </w:rPr>
              <w:fldChar w:fldCharType="begin"/>
            </w:r>
            <w:r w:rsidR="00116C86">
              <w:rPr>
                <w:noProof/>
                <w:webHidden/>
              </w:rPr>
              <w:instrText xml:space="preserve"> PAGEREF _Toc201134601 \h </w:instrText>
            </w:r>
            <w:r w:rsidR="00116C86">
              <w:rPr>
                <w:noProof/>
                <w:webHidden/>
              </w:rPr>
            </w:r>
            <w:r w:rsidR="00116C86">
              <w:rPr>
                <w:noProof/>
                <w:webHidden/>
              </w:rPr>
              <w:fldChar w:fldCharType="separate"/>
            </w:r>
            <w:r w:rsidR="00017548">
              <w:rPr>
                <w:noProof/>
                <w:webHidden/>
                <w:rtl/>
              </w:rPr>
              <w:t>35</w:t>
            </w:r>
            <w:r w:rsidR="00116C86">
              <w:rPr>
                <w:noProof/>
                <w:webHidden/>
              </w:rPr>
              <w:fldChar w:fldCharType="end"/>
            </w:r>
          </w:hyperlink>
        </w:p>
        <w:p w14:paraId="489DCD74" w14:textId="44DAC441" w:rsidR="00116C86" w:rsidRDefault="00B7395E" w:rsidP="00116C86">
          <w:pPr>
            <w:pStyle w:val="TOC1"/>
            <w:tabs>
              <w:tab w:val="right" w:leader="underscore" w:pos="9492"/>
            </w:tabs>
            <w:bidi/>
            <w:rPr>
              <w:rFonts w:eastAsiaTheme="minorEastAsia" w:cstheme="minorBidi"/>
              <w:b w:val="0"/>
              <w:bCs w:val="0"/>
              <w:i w:val="0"/>
              <w:iCs w:val="0"/>
              <w:noProof/>
              <w:kern w:val="0"/>
              <w:sz w:val="22"/>
              <w:szCs w:val="22"/>
              <w14:ligatures w14:val="none"/>
            </w:rPr>
          </w:pPr>
          <w:hyperlink w:anchor="_Toc201134602" w:history="1">
            <w:r w:rsidR="00116C86" w:rsidRPr="003A7BB5">
              <w:rPr>
                <w:rStyle w:val="Hyperlink"/>
                <w:rFonts w:ascii="Simplified Arabic" w:hAnsi="Simplified Arabic" w:cs="Simplified Arabic"/>
                <w:noProof/>
                <w:rtl/>
                <w:lang w:bidi="ar-EG"/>
              </w:rPr>
              <w:t>الفصل السادس: الملاحق:</w:t>
            </w:r>
            <w:r w:rsidR="00116C86">
              <w:rPr>
                <w:noProof/>
                <w:webHidden/>
              </w:rPr>
              <w:tab/>
            </w:r>
            <w:r w:rsidR="00116C86">
              <w:rPr>
                <w:noProof/>
                <w:webHidden/>
              </w:rPr>
              <w:fldChar w:fldCharType="begin"/>
            </w:r>
            <w:r w:rsidR="00116C86">
              <w:rPr>
                <w:noProof/>
                <w:webHidden/>
              </w:rPr>
              <w:instrText xml:space="preserve"> PAGEREF _Toc201134602 \h </w:instrText>
            </w:r>
            <w:r w:rsidR="00116C86">
              <w:rPr>
                <w:noProof/>
                <w:webHidden/>
              </w:rPr>
            </w:r>
            <w:r w:rsidR="00116C86">
              <w:rPr>
                <w:noProof/>
                <w:webHidden/>
              </w:rPr>
              <w:fldChar w:fldCharType="separate"/>
            </w:r>
            <w:r w:rsidR="00017548">
              <w:rPr>
                <w:noProof/>
                <w:webHidden/>
                <w:rtl/>
              </w:rPr>
              <w:t>37</w:t>
            </w:r>
            <w:r w:rsidR="00116C86">
              <w:rPr>
                <w:noProof/>
                <w:webHidden/>
              </w:rPr>
              <w:fldChar w:fldCharType="end"/>
            </w:r>
          </w:hyperlink>
        </w:p>
        <w:p w14:paraId="68DFA671" w14:textId="1B37D2B0"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603" w:history="1">
            <w:r w:rsidR="00116C86" w:rsidRPr="003A7BB5">
              <w:rPr>
                <w:rStyle w:val="Hyperlink"/>
                <w:rFonts w:ascii="Simplified Arabic" w:hAnsi="Simplified Arabic" w:cs="Simplified Arabic"/>
                <w:noProof/>
                <w:rtl/>
                <w:lang w:bidi="ar-EG"/>
              </w:rPr>
              <w:t>1.6 استبيان:</w:t>
            </w:r>
            <w:r w:rsidR="00116C86">
              <w:rPr>
                <w:noProof/>
                <w:webHidden/>
              </w:rPr>
              <w:tab/>
            </w:r>
            <w:r w:rsidR="00116C86">
              <w:rPr>
                <w:noProof/>
                <w:webHidden/>
              </w:rPr>
              <w:fldChar w:fldCharType="begin"/>
            </w:r>
            <w:r w:rsidR="00116C86">
              <w:rPr>
                <w:noProof/>
                <w:webHidden/>
              </w:rPr>
              <w:instrText xml:space="preserve"> PAGEREF _Toc201134603 \h </w:instrText>
            </w:r>
            <w:r w:rsidR="00116C86">
              <w:rPr>
                <w:noProof/>
                <w:webHidden/>
              </w:rPr>
            </w:r>
            <w:r w:rsidR="00116C86">
              <w:rPr>
                <w:noProof/>
                <w:webHidden/>
              </w:rPr>
              <w:fldChar w:fldCharType="separate"/>
            </w:r>
            <w:r w:rsidR="00017548">
              <w:rPr>
                <w:noProof/>
                <w:webHidden/>
                <w:rtl/>
              </w:rPr>
              <w:t>37</w:t>
            </w:r>
            <w:r w:rsidR="00116C86">
              <w:rPr>
                <w:noProof/>
                <w:webHidden/>
              </w:rPr>
              <w:fldChar w:fldCharType="end"/>
            </w:r>
          </w:hyperlink>
        </w:p>
        <w:p w14:paraId="67012BF1" w14:textId="074F2513" w:rsidR="00116C86" w:rsidRDefault="00B7395E" w:rsidP="00116C86">
          <w:pPr>
            <w:pStyle w:val="TOC2"/>
            <w:tabs>
              <w:tab w:val="right" w:leader="underscore" w:pos="9492"/>
            </w:tabs>
            <w:bidi/>
            <w:rPr>
              <w:rFonts w:eastAsiaTheme="minorEastAsia" w:cstheme="minorBidi"/>
              <w:b w:val="0"/>
              <w:bCs w:val="0"/>
              <w:noProof/>
              <w:kern w:val="0"/>
              <w:szCs w:val="22"/>
              <w14:ligatures w14:val="none"/>
            </w:rPr>
          </w:pPr>
          <w:hyperlink w:anchor="_Toc201134604" w:history="1">
            <w:r w:rsidR="00116C86" w:rsidRPr="003A7BB5">
              <w:rPr>
                <w:rStyle w:val="Hyperlink"/>
                <w:rFonts w:ascii="Simplified Arabic" w:hAnsi="Simplified Arabic" w:cs="Simplified Arabic"/>
                <w:noProof/>
                <w:rtl/>
                <w:lang w:bidi="ar-EG"/>
              </w:rPr>
              <w:t xml:space="preserve">2.6 الملخص </w:t>
            </w:r>
            <w:r w:rsidR="00116C86" w:rsidRPr="003A7BB5">
              <w:rPr>
                <w:rStyle w:val="Hyperlink"/>
                <w:rFonts w:ascii="Simplified Arabic" w:hAnsi="Simplified Arabic" w:cs="Simplified Arabic"/>
                <w:noProof/>
                <w:lang w:bidi="ar-EG"/>
              </w:rPr>
              <w:t>Abstract</w:t>
            </w:r>
            <w:r w:rsidR="00116C86" w:rsidRPr="003A7BB5">
              <w:rPr>
                <w:rStyle w:val="Hyperlink"/>
                <w:rFonts w:ascii="Simplified Arabic" w:hAnsi="Simplified Arabic" w:cs="Simplified Arabic"/>
                <w:noProof/>
                <w:rtl/>
                <w:lang w:bidi="ar-EG"/>
              </w:rPr>
              <w:t>:</w:t>
            </w:r>
            <w:r w:rsidR="00116C86">
              <w:rPr>
                <w:noProof/>
                <w:webHidden/>
              </w:rPr>
              <w:tab/>
            </w:r>
            <w:r w:rsidR="00116C86">
              <w:rPr>
                <w:noProof/>
                <w:webHidden/>
              </w:rPr>
              <w:fldChar w:fldCharType="begin"/>
            </w:r>
            <w:r w:rsidR="00116C86">
              <w:rPr>
                <w:noProof/>
                <w:webHidden/>
              </w:rPr>
              <w:instrText xml:space="preserve"> PAGEREF _Toc201134604 \h </w:instrText>
            </w:r>
            <w:r w:rsidR="00116C86">
              <w:rPr>
                <w:noProof/>
                <w:webHidden/>
              </w:rPr>
            </w:r>
            <w:r w:rsidR="00116C86">
              <w:rPr>
                <w:noProof/>
                <w:webHidden/>
              </w:rPr>
              <w:fldChar w:fldCharType="separate"/>
            </w:r>
            <w:r w:rsidR="00017548">
              <w:rPr>
                <w:noProof/>
                <w:webHidden/>
                <w:rtl/>
              </w:rPr>
              <w:t>42</w:t>
            </w:r>
            <w:r w:rsidR="00116C86">
              <w:rPr>
                <w:noProof/>
                <w:webHidden/>
              </w:rPr>
              <w:fldChar w:fldCharType="end"/>
            </w:r>
          </w:hyperlink>
        </w:p>
        <w:p w14:paraId="5B2D92AC" w14:textId="32FFB629" w:rsidR="009B7AEB" w:rsidRPr="00116C86" w:rsidRDefault="009B7AEB" w:rsidP="00116C86">
          <w:pPr>
            <w:rPr>
              <w:rtl/>
            </w:rPr>
          </w:pPr>
          <w:r w:rsidRPr="009B7AEB">
            <w:rPr>
              <w:rFonts w:cstheme="minorHAnsi"/>
              <w:i/>
              <w:iCs/>
              <w:szCs w:val="24"/>
            </w:rPr>
            <w:lastRenderedPageBreak/>
            <w:fldChar w:fldCharType="end"/>
          </w:r>
        </w:p>
      </w:sdtContent>
    </w:sdt>
    <w:p w14:paraId="32DDC605" w14:textId="20D9DC99" w:rsidR="009125CE" w:rsidRPr="00DC0639" w:rsidRDefault="009125CE" w:rsidP="00D45D51">
      <w:pPr>
        <w:pStyle w:val="Heading1"/>
        <w:rPr>
          <w:rFonts w:ascii="Simplified Arabic" w:hAnsi="Simplified Arabic" w:cs="Simplified Arabic"/>
          <w:b/>
          <w:bCs/>
          <w:color w:val="000000" w:themeColor="text1"/>
          <w:u w:val="single"/>
        </w:rPr>
      </w:pPr>
      <w:bookmarkStart w:id="1" w:name="_Toc201134553"/>
      <w:r w:rsidRPr="00DC0639">
        <w:rPr>
          <w:rFonts w:ascii="Simplified Arabic" w:hAnsi="Simplified Arabic" w:cs="Simplified Arabic"/>
          <w:b/>
          <w:bCs/>
          <w:color w:val="000000" w:themeColor="text1"/>
          <w:u w:val="single"/>
          <w:rtl/>
          <w:lang w:bidi="ar-EG"/>
        </w:rPr>
        <w:t>المستخلص :</w:t>
      </w:r>
      <w:r w:rsidRPr="00DC0639">
        <w:rPr>
          <w:rFonts w:ascii="Simplified Arabic" w:hAnsi="Simplified Arabic" w:cs="Simplified Arabic"/>
          <w:b/>
          <w:bCs/>
          <w:color w:val="000000" w:themeColor="text1"/>
          <w:u w:val="single"/>
        </w:rPr>
        <w:t>Abstract</w:t>
      </w:r>
      <w:bookmarkEnd w:id="1"/>
      <w:r w:rsidRPr="00DC0639">
        <w:rPr>
          <w:rFonts w:ascii="Simplified Arabic" w:hAnsi="Simplified Arabic" w:cs="Simplified Arabic"/>
          <w:b/>
          <w:bCs/>
          <w:color w:val="000000" w:themeColor="text1"/>
          <w:u w:val="single"/>
        </w:rPr>
        <w:t xml:space="preserve"> </w:t>
      </w:r>
    </w:p>
    <w:p w14:paraId="19F800F0" w14:textId="77777777" w:rsidR="00D45D51" w:rsidRDefault="00D45D51" w:rsidP="00412A9C">
      <w:pPr>
        <w:pStyle w:val="BodyText"/>
        <w:bidi/>
        <w:ind w:left="847" w:right="706" w:firstLine="721"/>
        <w:jc w:val="left"/>
        <w:rPr>
          <w:rFonts w:ascii="Simplified Arabic" w:eastAsiaTheme="minorHAnsi" w:hAnsi="Simplified Arabic" w:cs="Simplified Arabic"/>
          <w:kern w:val="2"/>
          <w:rtl/>
          <w:lang w:bidi="ar-EG"/>
          <w14:ligatures w14:val="standardContextual"/>
        </w:rPr>
      </w:pPr>
    </w:p>
    <w:p w14:paraId="684E5FF7" w14:textId="40806D90" w:rsidR="00412A9C" w:rsidRPr="00412A9C" w:rsidRDefault="00412A9C" w:rsidP="00D45D51">
      <w:pPr>
        <w:pStyle w:val="BodyText"/>
        <w:bidi/>
        <w:ind w:left="847" w:right="706" w:firstLine="721"/>
        <w:jc w:val="left"/>
        <w:rPr>
          <w:rFonts w:ascii="Simplified Arabic" w:eastAsiaTheme="minorHAnsi" w:hAnsi="Simplified Arabic" w:cs="Simplified Arabic"/>
          <w:kern w:val="2"/>
          <w:lang w:bidi="ar-EG"/>
          <w14:ligatures w14:val="standardContextual"/>
        </w:rPr>
      </w:pPr>
      <w:r w:rsidRPr="00412A9C">
        <w:rPr>
          <w:rFonts w:ascii="Simplified Arabic" w:eastAsiaTheme="minorHAnsi" w:hAnsi="Simplified Arabic" w:cs="Simplified Arabic"/>
          <w:kern w:val="2"/>
          <w:rtl/>
          <w:lang w:bidi="ar-EG"/>
          <w14:ligatures w14:val="standardContextual"/>
        </w:rPr>
        <w:t>هدفت الدراسة إلى التعرف على دور استراتيجيات المخاطر الأمنية</w:t>
      </w:r>
      <w:r w:rsidR="00D45D51">
        <w:rPr>
          <w:rFonts w:ascii="Simplified Arabic" w:eastAsiaTheme="minorHAnsi" w:hAnsi="Simplified Arabic" w:cs="Simplified Arabic" w:hint="cs"/>
          <w:kern w:val="2"/>
          <w:rtl/>
          <w:lang w:bidi="ar-EG"/>
          <w14:ligatures w14:val="standardContextual"/>
        </w:rPr>
        <w:t xml:space="preserve"> في تعزيز الأداء المؤسسي</w:t>
      </w:r>
      <w:r>
        <w:rPr>
          <w:rFonts w:ascii="Simplified Arabic" w:eastAsiaTheme="minorHAnsi" w:hAnsi="Simplified Arabic" w:cs="Simplified Arabic" w:hint="cs"/>
          <w:kern w:val="2"/>
          <w:rtl/>
          <w:lang w:bidi="ar-EG"/>
          <w14:ligatures w14:val="standardContextual"/>
        </w:rPr>
        <w:t xml:space="preserve"> </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الوثائق والمعلومات</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السمعة التنظيمية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الثقافية والتنظيمية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الموارد البشرية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على نجاح التطوير التنظيمي بأبعاده</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التطوير المخطط</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تكيف العاملين</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التخطيط الاستراتيجي</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في هيئة الزكاة والضريبة والجمارك بالمملكة العربية السعودية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ولتحقيق أهداف الدراسة واختبار فرضياتها استخدم المنهج الوصفي التحليلي، من خلال استبانة استخدمت أداة رئيسة لجمع البيانات </w:t>
      </w:r>
      <w:r w:rsidRPr="00412A9C">
        <w:rPr>
          <w:rFonts w:ascii="Simplified Arabic" w:eastAsiaTheme="minorHAnsi" w:hAnsi="Simplified Arabic" w:cs="Simplified Arabic"/>
          <w:kern w:val="2"/>
          <w:lang w:bidi="ar-EG"/>
          <w14:ligatures w14:val="standardContextual"/>
        </w:rPr>
        <w:t>.</w:t>
      </w:r>
    </w:p>
    <w:p w14:paraId="21C46631" w14:textId="50A63BA0" w:rsidR="00412A9C" w:rsidRPr="00412A9C" w:rsidRDefault="00412A9C" w:rsidP="00412A9C">
      <w:pPr>
        <w:pStyle w:val="BodyText"/>
        <w:bidi/>
        <w:spacing w:before="280"/>
        <w:ind w:left="848" w:right="708" w:firstLine="719"/>
        <w:jc w:val="left"/>
        <w:rPr>
          <w:rFonts w:ascii="Simplified Arabic" w:eastAsiaTheme="minorHAnsi" w:hAnsi="Simplified Arabic" w:cs="Simplified Arabic"/>
          <w:kern w:val="2"/>
          <w:lang w:bidi="ar-EG"/>
          <w14:ligatures w14:val="standardContextual"/>
        </w:rPr>
      </w:pPr>
      <w:r w:rsidRPr="00412A9C">
        <w:rPr>
          <w:rFonts w:ascii="Simplified Arabic" w:eastAsiaTheme="minorHAnsi" w:hAnsi="Simplified Arabic" w:cs="Simplified Arabic"/>
          <w:kern w:val="2"/>
          <w:rtl/>
          <w:lang w:bidi="ar-EG"/>
          <w14:ligatures w14:val="standardContextual"/>
        </w:rPr>
        <w:t xml:space="preserve">و توصلت نتائج الدراسة إلى </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وجود أثر ذو دلالة إحصائية دور استراتيجيات المخاطر الأمنية بأبعادها</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الوثائق والمعلومات</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السمعة التنظيمية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الثقافية والتنظيمية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مخاطر الموارد البشرية</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على نجاح التطوير التنظيمي بأبعاده</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التطوير المخطط</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تكيف العاملين</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التخطيط الاستراتيجي</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في هيئة الزكاة والضريبة والجمارك بالمملكة العربية السعودية </w:t>
      </w:r>
      <w:r w:rsidRPr="00412A9C">
        <w:rPr>
          <w:rFonts w:ascii="Simplified Arabic" w:eastAsiaTheme="minorHAnsi" w:hAnsi="Simplified Arabic" w:cs="Simplified Arabic"/>
          <w:kern w:val="2"/>
          <w:lang w:bidi="ar-EG"/>
          <w14:ligatures w14:val="standardContextual"/>
        </w:rPr>
        <w:t>.</w:t>
      </w:r>
    </w:p>
    <w:p w14:paraId="06912904" w14:textId="77777777" w:rsidR="00412A9C" w:rsidRPr="00412A9C" w:rsidRDefault="00412A9C" w:rsidP="00412A9C">
      <w:pPr>
        <w:pStyle w:val="BodyText"/>
        <w:bidi/>
        <w:spacing w:before="271"/>
        <w:ind w:left="847" w:right="708" w:firstLine="720"/>
        <w:jc w:val="left"/>
        <w:rPr>
          <w:rFonts w:ascii="Simplified Arabic" w:eastAsiaTheme="minorHAnsi" w:hAnsi="Simplified Arabic" w:cs="Simplified Arabic"/>
          <w:kern w:val="2"/>
          <w:lang w:bidi="ar-EG"/>
          <w14:ligatures w14:val="standardContextual"/>
        </w:rPr>
      </w:pPr>
      <w:r w:rsidRPr="00412A9C">
        <w:rPr>
          <w:rFonts w:ascii="Simplified Arabic" w:eastAsiaTheme="minorHAnsi" w:hAnsi="Simplified Arabic" w:cs="Simplified Arabic"/>
          <w:kern w:val="2"/>
          <w:rtl/>
          <w:lang w:bidi="ar-EG"/>
          <w14:ligatures w14:val="standardContextual"/>
        </w:rPr>
        <w:t>وأوصت الدراسة ضرورة أن تضع الهيئة خطة محددة للمحافظة على الصورة الذهنية للهيئة لما لهذه الخطة من تعزيز سمعة الهيئة وشهرتها ،وان تختار هيئة الزكاة والضريبة والجمارك الأفراد ذوي الكفاءة لإجراء التطوير فيها وان يكون هناك اسس قائمة على المعايير الدقيقة والمضبوطة ولبس معايير ارتجالية في هيئة الزكاة والضريبة والجمارك</w:t>
      </w:r>
      <w:r w:rsidRPr="00412A9C">
        <w:rPr>
          <w:rFonts w:ascii="Simplified Arabic" w:eastAsiaTheme="minorHAnsi" w:hAnsi="Simplified Arabic" w:cs="Simplified Arabic"/>
          <w:kern w:val="2"/>
          <w:lang w:bidi="ar-EG"/>
          <w14:ligatures w14:val="standardContextual"/>
        </w:rPr>
        <w:t>.</w:t>
      </w:r>
    </w:p>
    <w:p w14:paraId="09DF2F4F" w14:textId="1A6B9F27" w:rsidR="00412A9C" w:rsidRPr="00412A9C" w:rsidRDefault="00412A9C" w:rsidP="00412A9C">
      <w:pPr>
        <w:pStyle w:val="BodyText"/>
        <w:bidi/>
        <w:spacing w:before="281"/>
        <w:ind w:left="847" w:right="712" w:firstLine="722"/>
        <w:jc w:val="left"/>
        <w:rPr>
          <w:rFonts w:ascii="Simplified Arabic" w:eastAsiaTheme="minorHAnsi" w:hAnsi="Simplified Arabic" w:cs="Simplified Arabic"/>
          <w:kern w:val="2"/>
          <w:lang w:bidi="ar-EG"/>
          <w14:ligatures w14:val="standardContextual"/>
        </w:rPr>
      </w:pPr>
      <w:r w:rsidRPr="00412A9C">
        <w:rPr>
          <w:rFonts w:ascii="Simplified Arabic" w:eastAsiaTheme="minorHAnsi" w:hAnsi="Simplified Arabic" w:cs="Simplified Arabic"/>
          <w:kern w:val="2"/>
          <w:rtl/>
          <w:lang w:bidi="ar-EG"/>
          <w14:ligatures w14:val="standardContextual"/>
        </w:rPr>
        <w:t xml:space="preserve">الكلمات المفتاحية </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w:t>
      </w:r>
      <w:r w:rsidR="00D45D51" w:rsidRPr="00412A9C">
        <w:rPr>
          <w:rFonts w:ascii="Simplified Arabic" w:eastAsiaTheme="minorHAnsi" w:hAnsi="Simplified Arabic" w:cs="Simplified Arabic"/>
          <w:kern w:val="2"/>
          <w:rtl/>
          <w:lang w:bidi="ar-EG"/>
          <w14:ligatures w14:val="standardContextual"/>
        </w:rPr>
        <w:t>دور استراتيجيات المخاطر الأمنية</w:t>
      </w:r>
      <w:r w:rsidR="00D45D51">
        <w:rPr>
          <w:rFonts w:ascii="Simplified Arabic" w:eastAsiaTheme="minorHAnsi" w:hAnsi="Simplified Arabic" w:cs="Simplified Arabic" w:hint="cs"/>
          <w:kern w:val="2"/>
          <w:rtl/>
          <w:lang w:bidi="ar-EG"/>
          <w14:ligatures w14:val="standardContextual"/>
        </w:rPr>
        <w:t xml:space="preserve"> </w:t>
      </w:r>
      <w:r w:rsidR="00D45D51">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 xml:space="preserve"> </w:t>
      </w:r>
      <w:r w:rsidR="00D45D51">
        <w:rPr>
          <w:rFonts w:ascii="Simplified Arabic" w:eastAsiaTheme="minorHAnsi" w:hAnsi="Simplified Arabic" w:cs="Simplified Arabic" w:hint="cs"/>
          <w:kern w:val="2"/>
          <w:rtl/>
          <w:lang w:bidi="ar-EG"/>
          <w14:ligatures w14:val="standardContextual"/>
        </w:rPr>
        <w:t>تعزيز الأداء المؤسسي</w:t>
      </w:r>
      <w:r w:rsidRPr="00412A9C">
        <w:rPr>
          <w:rFonts w:ascii="Simplified Arabic" w:eastAsiaTheme="minorHAnsi" w:hAnsi="Simplified Arabic" w:cs="Simplified Arabic"/>
          <w:kern w:val="2"/>
          <w:rtl/>
          <w:lang w:bidi="ar-EG"/>
          <w14:ligatures w14:val="standardContextual"/>
        </w:rPr>
        <w:t xml:space="preserve"> </w:t>
      </w:r>
      <w:r w:rsidRPr="00412A9C">
        <w:rPr>
          <w:rFonts w:ascii="Simplified Arabic" w:eastAsiaTheme="minorHAnsi" w:hAnsi="Simplified Arabic" w:cs="Simplified Arabic"/>
          <w:kern w:val="2"/>
          <w:lang w:bidi="ar-EG"/>
          <w14:ligatures w14:val="standardContextual"/>
        </w:rPr>
        <w:t>-</w:t>
      </w:r>
      <w:r w:rsidRPr="00412A9C">
        <w:rPr>
          <w:rFonts w:ascii="Simplified Arabic" w:eastAsiaTheme="minorHAnsi" w:hAnsi="Simplified Arabic" w:cs="Simplified Arabic"/>
          <w:kern w:val="2"/>
          <w:rtl/>
          <w:lang w:bidi="ar-EG"/>
          <w14:ligatures w14:val="standardContextual"/>
        </w:rPr>
        <w:t>هيئة الزكاة والضريبة والجمارك بالمملكة العربية السعودية</w:t>
      </w:r>
      <w:r w:rsidR="00D45D51">
        <w:rPr>
          <w:rFonts w:ascii="Simplified Arabic" w:eastAsiaTheme="minorHAnsi" w:hAnsi="Simplified Arabic" w:cs="Simplified Arabic" w:hint="cs"/>
          <w:kern w:val="2"/>
          <w:rtl/>
          <w:lang w:bidi="ar-EG"/>
          <w14:ligatures w14:val="standardContextual"/>
        </w:rPr>
        <w:t>.</w:t>
      </w:r>
    </w:p>
    <w:p w14:paraId="7C9B0F9A" w14:textId="77777777" w:rsidR="009125CE" w:rsidRPr="00412A9C"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56D392B" w14:textId="564A7B76" w:rsidR="00412A9C" w:rsidRDefault="00412A9C" w:rsidP="009125CE">
      <w:pPr>
        <w:rPr>
          <w:rFonts w:ascii="Sakkal Majalla" w:hAnsi="Sakkal Majalla" w:cs="Sakkal Majalla"/>
          <w:sz w:val="28"/>
          <w:szCs w:val="28"/>
          <w:u w:val="single"/>
          <w:rtl/>
        </w:rPr>
      </w:pPr>
    </w:p>
    <w:p w14:paraId="026F3CF5" w14:textId="77777777" w:rsidR="00D45D51" w:rsidRDefault="00D45D51" w:rsidP="009125CE">
      <w:pPr>
        <w:rPr>
          <w:rFonts w:ascii="Sakkal Majalla" w:hAnsi="Sakkal Majalla" w:cs="Sakkal Majalla"/>
          <w:sz w:val="28"/>
          <w:szCs w:val="28"/>
          <w:u w:val="single"/>
          <w:rtl/>
        </w:rPr>
      </w:pPr>
    </w:p>
    <w:p w14:paraId="7389128E" w14:textId="4F2D5B16" w:rsidR="00412A9C" w:rsidRDefault="00412A9C" w:rsidP="009125CE">
      <w:pPr>
        <w:rPr>
          <w:rFonts w:ascii="Sakkal Majalla" w:hAnsi="Sakkal Majalla" w:cs="Sakkal Majalla"/>
          <w:sz w:val="28"/>
          <w:szCs w:val="28"/>
          <w:u w:val="single"/>
          <w:rtl/>
        </w:rPr>
      </w:pPr>
    </w:p>
    <w:p w14:paraId="1A0C4000" w14:textId="62FFEDC8" w:rsidR="00D45D51" w:rsidRDefault="00D45D51" w:rsidP="009125CE">
      <w:pPr>
        <w:rPr>
          <w:rFonts w:ascii="Sakkal Majalla" w:hAnsi="Sakkal Majalla" w:cs="Sakkal Majalla"/>
          <w:sz w:val="28"/>
          <w:szCs w:val="28"/>
          <w:u w:val="single"/>
          <w:rtl/>
        </w:rPr>
      </w:pPr>
    </w:p>
    <w:p w14:paraId="264A7D93" w14:textId="12C03B42" w:rsidR="00D45D51" w:rsidRDefault="00D45D51" w:rsidP="009125CE">
      <w:pPr>
        <w:rPr>
          <w:rFonts w:ascii="Sakkal Majalla" w:hAnsi="Sakkal Majalla" w:cs="Sakkal Majalla"/>
          <w:sz w:val="28"/>
          <w:szCs w:val="28"/>
          <w:u w:val="single"/>
          <w:rtl/>
        </w:rPr>
      </w:pPr>
    </w:p>
    <w:p w14:paraId="7776A19E" w14:textId="219421E6" w:rsidR="00DC0639" w:rsidRPr="00E16317" w:rsidRDefault="00B567B7" w:rsidP="00DC0639">
      <w:pPr>
        <w:pStyle w:val="NoSpacing"/>
        <w:jc w:val="center"/>
        <w:rPr>
          <w:rFonts w:ascii="Aldhabi" w:hAnsi="Aldhabi" w:cs="Aldhabi"/>
          <w:sz w:val="144"/>
          <w:szCs w:val="144"/>
          <w:rtl/>
        </w:rPr>
      </w:pPr>
      <w:r>
        <w:rPr>
          <w:rFonts w:ascii="Sakkal Majalla" w:hAnsi="Sakkal Majalla" w:cs="Sakkal Majalla"/>
          <w:b/>
          <w:bCs/>
          <w:noProof/>
          <w:sz w:val="52"/>
          <w:szCs w:val="52"/>
          <w:u w:val="single"/>
          <w:rtl/>
          <w:lang w:val="ar-SA"/>
        </w:rPr>
        <mc:AlternateContent>
          <mc:Choice Requires="wps">
            <w:drawing>
              <wp:anchor distT="0" distB="0" distL="114300" distR="114300" simplePos="0" relativeHeight="251709440" behindDoc="0" locked="0" layoutInCell="1" allowOverlap="1" wp14:anchorId="64224387" wp14:editId="2673C23A">
                <wp:simplePos x="0" y="0"/>
                <wp:positionH relativeFrom="page">
                  <wp:posOffset>1489881</wp:posOffset>
                </wp:positionH>
                <wp:positionV relativeFrom="paragraph">
                  <wp:posOffset>554402</wp:posOffset>
                </wp:positionV>
                <wp:extent cx="4892040" cy="3638550"/>
                <wp:effectExtent l="0" t="0" r="3810" b="0"/>
                <wp:wrapNone/>
                <wp:docPr id="8" name="Text Box 8"/>
                <wp:cNvGraphicFramePr/>
                <a:graphic xmlns:a="http://schemas.openxmlformats.org/drawingml/2006/main">
                  <a:graphicData uri="http://schemas.microsoft.com/office/word/2010/wordprocessingShape">
                    <wps:wsp>
                      <wps:cNvSpPr txBox="1"/>
                      <wps:spPr>
                        <a:xfrm>
                          <a:off x="0" y="0"/>
                          <a:ext cx="4892040" cy="3638550"/>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17595D92" w14:textId="77777777" w:rsidR="00B567B7" w:rsidRPr="00E16317" w:rsidRDefault="00B567B7" w:rsidP="00B567B7">
                            <w:pPr>
                              <w:pStyle w:val="NoSpacing"/>
                              <w:jc w:val="center"/>
                              <w:rPr>
                                <w:rFonts w:ascii="Aldhabi" w:hAnsi="Aldhabi" w:cs="Aldhabi"/>
                                <w:sz w:val="144"/>
                                <w:szCs w:val="144"/>
                                <w:rtl/>
                              </w:rPr>
                            </w:pPr>
                            <w:r w:rsidRPr="00E16317">
                              <w:rPr>
                                <w:rFonts w:ascii="Aldhabi" w:hAnsi="Aldhabi" w:cs="Aldhabi"/>
                                <w:sz w:val="144"/>
                                <w:szCs w:val="144"/>
                                <w:rtl/>
                              </w:rPr>
                              <w:t>الفصل الأول                                                 الاطار العام للدراسة</w:t>
                            </w:r>
                          </w:p>
                          <w:p w14:paraId="5A677A49" w14:textId="77777777" w:rsidR="00B567B7" w:rsidRDefault="00B567B7" w:rsidP="00B567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24387" id="_x0000_t202" coordsize="21600,21600" o:spt="202" path="m,l,21600r21600,l21600,xe">
                <v:stroke joinstyle="miter"/>
                <v:path gradientshapeok="t" o:connecttype="rect"/>
              </v:shapetype>
              <v:shape id="Text Box 8" o:spid="_x0000_s1026" type="#_x0000_t202" style="position:absolute;left:0;text-align:left;margin-left:117.3pt;margin-top:43.65pt;width:385.2pt;height:286.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" fillcolor="white [3201]" stroked="f" strokeweight="1pt">
                <v:textbox>
                  <w:txbxContent>
                    <w:p w14:paraId="17595D92" w14:textId="77777777" w:rsidR="00B567B7" w:rsidRPr="00E16317" w:rsidRDefault="00B567B7" w:rsidP="00B567B7">
                      <w:pPr>
                        <w:pStyle w:val="NoSpacing"/>
                        <w:jc w:val="center"/>
                        <w:rPr>
                          <w:rFonts w:ascii="Aldhabi" w:hAnsi="Aldhabi" w:cs="Aldhabi"/>
                          <w:sz w:val="144"/>
                          <w:szCs w:val="144"/>
                          <w:rtl/>
                        </w:rPr>
                      </w:pPr>
                      <w:r w:rsidRPr="00E16317">
                        <w:rPr>
                          <w:rFonts w:ascii="Aldhabi" w:hAnsi="Aldhabi" w:cs="Aldhabi"/>
                          <w:sz w:val="144"/>
                          <w:szCs w:val="144"/>
                          <w:rtl/>
                        </w:rPr>
                        <w:t>الفصل الأول                                                 الاطار العام للدراسة</w:t>
                      </w:r>
                    </w:p>
                    <w:p w14:paraId="5A677A49" w14:textId="77777777" w:rsidR="00B567B7" w:rsidRDefault="00B567B7" w:rsidP="00B567B7"/>
                  </w:txbxContent>
                </v:textbox>
                <w10:wrap anchorx="page"/>
              </v:shape>
            </w:pict>
          </mc:Fallback>
        </mc:AlternateContent>
      </w:r>
      <w:r>
        <w:rPr>
          <w:rFonts w:ascii="Sakkal Majalla" w:hAnsi="Sakkal Majalla" w:cs="Sakkal Majalla"/>
          <w:b/>
          <w:bCs/>
          <w:noProof/>
          <w:sz w:val="52"/>
          <w:szCs w:val="52"/>
          <w:u w:val="single"/>
          <w:rtl/>
          <w:lang w:val="ar-SA"/>
        </w:rPr>
        <mc:AlternateContent>
          <mc:Choice Requires="wps">
            <w:drawing>
              <wp:anchor distT="0" distB="0" distL="114300" distR="114300" simplePos="0" relativeHeight="251707392" behindDoc="0" locked="0" layoutInCell="1" allowOverlap="1" wp14:anchorId="045F81FC" wp14:editId="0C030C60">
                <wp:simplePos x="0" y="0"/>
                <wp:positionH relativeFrom="page">
                  <wp:align>center</wp:align>
                </wp:positionH>
                <wp:positionV relativeFrom="paragraph">
                  <wp:posOffset>408381</wp:posOffset>
                </wp:positionV>
                <wp:extent cx="4892040" cy="3638550"/>
                <wp:effectExtent l="0" t="0" r="3810" b="0"/>
                <wp:wrapNone/>
                <wp:docPr id="6" name="Text Box 6"/>
                <wp:cNvGraphicFramePr/>
                <a:graphic xmlns:a="http://schemas.openxmlformats.org/drawingml/2006/main">
                  <a:graphicData uri="http://schemas.microsoft.com/office/word/2010/wordprocessingShape">
                    <wps:wsp>
                      <wps:cNvSpPr txBox="1"/>
                      <wps:spPr>
                        <a:xfrm>
                          <a:off x="0" y="0"/>
                          <a:ext cx="4892040" cy="3638550"/>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70FD78D6" w14:textId="77777777" w:rsidR="00B567B7" w:rsidRPr="00E16317" w:rsidRDefault="00B567B7" w:rsidP="00B567B7">
                            <w:pPr>
                              <w:pStyle w:val="NoSpacing"/>
                              <w:jc w:val="center"/>
                              <w:rPr>
                                <w:rFonts w:ascii="Aldhabi" w:hAnsi="Aldhabi" w:cs="Aldhabi"/>
                                <w:sz w:val="144"/>
                                <w:szCs w:val="144"/>
                                <w:rtl/>
                              </w:rPr>
                            </w:pPr>
                            <w:r w:rsidRPr="00E16317">
                              <w:rPr>
                                <w:rFonts w:ascii="Aldhabi" w:hAnsi="Aldhabi" w:cs="Aldhabi"/>
                                <w:sz w:val="144"/>
                                <w:szCs w:val="144"/>
                                <w:rtl/>
                              </w:rPr>
                              <w:t>الفصل الأول                                                 الاطار العام للدراسة</w:t>
                            </w:r>
                          </w:p>
                          <w:p w14:paraId="2743D6E4" w14:textId="77777777" w:rsidR="00B567B7" w:rsidRDefault="00B567B7" w:rsidP="00B567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5F81FC" id="Text Box 6" o:spid="_x0000_s1027" type="#_x0000_t202" style="position:absolute;left:0;text-align:left;margin-left:0;margin-top:32.15pt;width:385.2pt;height:286.5pt;z-index:2517073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" fillcolor="white [3201]" stroked="f" strokeweight="1pt">
                <v:textbox>
                  <w:txbxContent>
                    <w:p w14:paraId="70FD78D6" w14:textId="77777777" w:rsidR="00B567B7" w:rsidRPr="00E16317" w:rsidRDefault="00B567B7" w:rsidP="00B567B7">
                      <w:pPr>
                        <w:pStyle w:val="NoSpacing"/>
                        <w:jc w:val="center"/>
                        <w:rPr>
                          <w:rFonts w:ascii="Aldhabi" w:hAnsi="Aldhabi" w:cs="Aldhabi"/>
                          <w:sz w:val="144"/>
                          <w:szCs w:val="144"/>
                          <w:rtl/>
                        </w:rPr>
                      </w:pPr>
                      <w:r w:rsidRPr="00E16317">
                        <w:rPr>
                          <w:rFonts w:ascii="Aldhabi" w:hAnsi="Aldhabi" w:cs="Aldhabi"/>
                          <w:sz w:val="144"/>
                          <w:szCs w:val="144"/>
                          <w:rtl/>
                        </w:rPr>
                        <w:t>الفصل الأول                                                 الاطار العام للدراسة</w:t>
                      </w:r>
                    </w:p>
                    <w:p w14:paraId="2743D6E4" w14:textId="77777777" w:rsidR="00B567B7" w:rsidRDefault="00B567B7" w:rsidP="00B567B7"/>
                  </w:txbxContent>
                </v:textbox>
                <w10:wrap anchorx="page"/>
              </v:shape>
            </w:pict>
          </mc:Fallback>
        </mc:AlternateContent>
      </w:r>
      <w:r w:rsidR="009125CE" w:rsidRPr="00E16317">
        <w:rPr>
          <w:rFonts w:ascii="Aldhabi" w:hAnsi="Aldhabi" w:cs="Aldhabi"/>
          <w:sz w:val="144"/>
          <w:szCs w:val="144"/>
          <w:rtl/>
        </w:rPr>
        <w:t>الفصل الأول</w:t>
      </w:r>
      <w:r w:rsidR="00DC0639" w:rsidRPr="00E16317">
        <w:rPr>
          <w:rFonts w:ascii="Aldhabi" w:hAnsi="Aldhabi" w:cs="Aldhabi"/>
          <w:sz w:val="144"/>
          <w:szCs w:val="144"/>
          <w:rtl/>
        </w:rPr>
        <w:t xml:space="preserve">                                                 الاطار العام للدراسة</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14C8510" w14:textId="203D4844" w:rsidR="009125CE" w:rsidRDefault="009125CE" w:rsidP="009125CE">
      <w:pPr>
        <w:rPr>
          <w:rFonts w:ascii="Sakkal Majalla" w:hAnsi="Sakkal Majalla" w:cs="Sakkal Majalla"/>
          <w:sz w:val="28"/>
          <w:szCs w:val="28"/>
          <w:u w:val="single"/>
          <w:rtl/>
        </w:rPr>
      </w:pPr>
    </w:p>
    <w:p w14:paraId="6A0A1E4F" w14:textId="05D4CD00" w:rsidR="00412A9C" w:rsidRDefault="00412A9C" w:rsidP="009125CE">
      <w:pPr>
        <w:rPr>
          <w:rFonts w:ascii="Sakkal Majalla" w:hAnsi="Sakkal Majalla" w:cs="Sakkal Majalla"/>
          <w:sz w:val="28"/>
          <w:szCs w:val="28"/>
          <w:u w:val="single"/>
          <w:rtl/>
        </w:rPr>
      </w:pPr>
    </w:p>
    <w:p w14:paraId="4FC9279B" w14:textId="73013E65" w:rsidR="00DC0639" w:rsidRDefault="00DC0639" w:rsidP="009125CE">
      <w:pPr>
        <w:rPr>
          <w:rFonts w:ascii="Sakkal Majalla" w:hAnsi="Sakkal Majalla" w:cs="Sakkal Majalla"/>
          <w:sz w:val="28"/>
          <w:szCs w:val="28"/>
          <w:u w:val="single"/>
          <w:rtl/>
        </w:rPr>
      </w:pPr>
    </w:p>
    <w:p w14:paraId="11C3A7C6" w14:textId="1A080CCE" w:rsidR="00DC0639" w:rsidRDefault="00DC0639" w:rsidP="009125CE">
      <w:pPr>
        <w:rPr>
          <w:rFonts w:ascii="Sakkal Majalla" w:hAnsi="Sakkal Majalla" w:cs="Sakkal Majalla"/>
          <w:sz w:val="28"/>
          <w:szCs w:val="28"/>
          <w:u w:val="single"/>
          <w:rtl/>
        </w:rPr>
      </w:pPr>
    </w:p>
    <w:p w14:paraId="6CB45BE0" w14:textId="5E3580A8" w:rsidR="00DC0639" w:rsidRDefault="00DC0639" w:rsidP="009125CE">
      <w:pPr>
        <w:rPr>
          <w:rFonts w:ascii="Sakkal Majalla" w:hAnsi="Sakkal Majalla" w:cs="Sakkal Majalla"/>
          <w:sz w:val="28"/>
          <w:szCs w:val="28"/>
          <w:u w:val="single"/>
          <w:rtl/>
        </w:rPr>
      </w:pPr>
    </w:p>
    <w:p w14:paraId="4595969B" w14:textId="1D5F2C4F" w:rsidR="00DC0639" w:rsidRPr="00DC0639" w:rsidRDefault="00DC0639" w:rsidP="00DC0639">
      <w:pPr>
        <w:pStyle w:val="Heading1"/>
        <w:rPr>
          <w:rFonts w:ascii="Simplified Arabic" w:hAnsi="Simplified Arabic" w:cs="Simplified Arabic"/>
          <w:b/>
          <w:bCs/>
          <w:color w:val="000000" w:themeColor="text1"/>
          <w:u w:val="single"/>
          <w:rtl/>
          <w:lang w:bidi="ar-EG"/>
        </w:rPr>
      </w:pPr>
      <w:bookmarkStart w:id="2" w:name="_Toc201134554"/>
      <w:r w:rsidRPr="00DC0639">
        <w:rPr>
          <w:rFonts w:ascii="Simplified Arabic" w:hAnsi="Simplified Arabic" w:cs="Simplified Arabic" w:hint="cs"/>
          <w:b/>
          <w:bCs/>
          <w:color w:val="000000" w:themeColor="text1"/>
          <w:u w:val="single"/>
          <w:rtl/>
          <w:lang w:bidi="ar-EG"/>
        </w:rPr>
        <w:lastRenderedPageBreak/>
        <w:t>الفصل الأول : الاطار العام للدراسة:</w:t>
      </w:r>
      <w:bookmarkEnd w:id="2"/>
    </w:p>
    <w:p w14:paraId="27D16634" w14:textId="39D204E2" w:rsidR="00D45D51" w:rsidRPr="00DC0639" w:rsidRDefault="00C42CFD" w:rsidP="00DC0639">
      <w:pPr>
        <w:pStyle w:val="Heading2"/>
        <w:rPr>
          <w:rFonts w:ascii="Simplified Arabic" w:hAnsi="Simplified Arabic" w:cs="Simplified Arabic"/>
          <w:b/>
          <w:bCs/>
          <w:color w:val="000000" w:themeColor="text1"/>
          <w:sz w:val="28"/>
          <w:szCs w:val="28"/>
          <w:rtl/>
          <w:lang w:bidi="ar-EG"/>
        </w:rPr>
      </w:pPr>
      <w:bookmarkStart w:id="3" w:name="_Toc201134555"/>
      <w:r>
        <w:rPr>
          <w:rFonts w:ascii="Simplified Arabic" w:hAnsi="Simplified Arabic" w:cs="Simplified Arabic" w:hint="cs"/>
          <w:b/>
          <w:bCs/>
          <w:color w:val="000000" w:themeColor="text1"/>
          <w:sz w:val="28"/>
          <w:szCs w:val="28"/>
          <w:rtl/>
          <w:lang w:bidi="ar-EG"/>
        </w:rPr>
        <w:t xml:space="preserve">1.1 </w:t>
      </w:r>
      <w:r w:rsidR="009125CE" w:rsidRPr="00DC0639">
        <w:rPr>
          <w:rFonts w:ascii="Simplified Arabic" w:hAnsi="Simplified Arabic" w:cs="Simplified Arabic"/>
          <w:b/>
          <w:bCs/>
          <w:color w:val="000000" w:themeColor="text1"/>
          <w:sz w:val="28"/>
          <w:szCs w:val="28"/>
          <w:rtl/>
          <w:lang w:bidi="ar-EG"/>
        </w:rPr>
        <w:t>المقدمة:</w:t>
      </w:r>
      <w:bookmarkEnd w:id="3"/>
    </w:p>
    <w:p w14:paraId="39358D04" w14:textId="1F70321C" w:rsidR="00D41468" w:rsidRDefault="00D41468" w:rsidP="00A6489E">
      <w:pPr>
        <w:spacing w:line="360" w:lineRule="auto"/>
        <w:ind w:firstLine="720"/>
      </w:pPr>
      <w:r w:rsidRPr="00DD77F8">
        <w:rPr>
          <w:rFonts w:ascii="Simplified Arabic" w:hAnsi="Simplified Arabic" w:cs="Simplified Arabic"/>
          <w:sz w:val="28"/>
          <w:szCs w:val="28"/>
          <w:rtl/>
          <w:lang w:bidi="ar-EG"/>
        </w:rPr>
        <w:t>إدارة المخاطر الأمنية ضرورية لحماية المؤسسات من التهديدات المتزايدة التي قد تعيق عملياتها أو تضر بسمعتها. تشمل هذه العملية تحديد وتقييم المخاطر المحتملة، ثم وضع خطط للتخفيف من حدتها. ومع تزايد التهديدات الأمنية اليوم، من الأهمية بمكان أن تتبنى المؤسسات إدارة فعالة للمخاطر الأمنية وتطبقها</w:t>
      </w:r>
      <w:r>
        <w:rPr>
          <w:rFonts w:ascii="Simplified Arabic" w:hAnsi="Simplified Arabic" w:cs="Simplified Arabic"/>
          <w:sz w:val="28"/>
          <w:szCs w:val="28"/>
          <w:lang w:bidi="ar-EG"/>
        </w:rPr>
        <w:t>.</w:t>
      </w:r>
      <w:r w:rsidRPr="00DD7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مهدي</w:t>
      </w:r>
      <w:r w:rsidRPr="00DD77F8">
        <w:rPr>
          <w:rFonts w:ascii="Simplified Arabic" w:hAnsi="Simplified Arabic" w:cs="Simplified Arabic"/>
          <w:sz w:val="28"/>
          <w:szCs w:val="28"/>
          <w:rtl/>
          <w:lang w:bidi="ar-EG"/>
        </w:rPr>
        <w:t>، 20</w:t>
      </w:r>
      <w:r>
        <w:rPr>
          <w:rFonts w:ascii="Simplified Arabic" w:hAnsi="Simplified Arabic" w:cs="Simplified Arabic" w:hint="cs"/>
          <w:sz w:val="28"/>
          <w:szCs w:val="28"/>
          <w:rtl/>
          <w:lang w:bidi="ar-EG"/>
        </w:rPr>
        <w:t>23</w:t>
      </w:r>
      <w:r w:rsidRPr="00DD77F8">
        <w:rPr>
          <w:rFonts w:ascii="Simplified Arabic" w:hAnsi="Simplified Arabic" w:cs="Simplified Arabic"/>
          <w:sz w:val="28"/>
          <w:szCs w:val="28"/>
          <w:rtl/>
          <w:lang w:bidi="ar-EG"/>
        </w:rPr>
        <w:t>)</w:t>
      </w:r>
      <w:r>
        <w:t>.</w:t>
      </w:r>
    </w:p>
    <w:p w14:paraId="566F9417" w14:textId="4ED6CD70" w:rsidR="00D41468" w:rsidRPr="004D0CE7" w:rsidRDefault="00D41468" w:rsidP="00A6489E">
      <w:pPr>
        <w:spacing w:line="360" w:lineRule="auto"/>
        <w:ind w:firstLine="720"/>
        <w:rPr>
          <w:rFonts w:ascii="Simplified Arabic" w:hAnsi="Simplified Arabic" w:cs="Simplified Arabic"/>
          <w:sz w:val="28"/>
          <w:szCs w:val="28"/>
          <w:rtl/>
          <w:lang w:bidi="ar-EG"/>
        </w:rPr>
      </w:pPr>
      <w:r w:rsidRPr="008A6A74">
        <w:rPr>
          <w:rFonts w:ascii="Simplified Arabic" w:hAnsi="Simplified Arabic" w:cs="Simplified Arabic"/>
          <w:sz w:val="28"/>
          <w:szCs w:val="28"/>
          <w:rtl/>
          <w:lang w:bidi="ar-EG"/>
        </w:rPr>
        <w:t>تُعد إدارة المخاطر الأمنية حجر الزاوية في تقوية قدرة المؤسسات على مواجهة التهديدات. بتحليل المخاطر المحتملة، تستطيع المؤسسات وضع استراتيجيات وقائية لحماية أصولها ومعلوماتها الحساسة. على سبيل المثال، يمكن لهذه الاستراتيجيات أن تشمل تطبيق أنظمة أمنية متطورة مثل برامج مكافحة الفيروسات، وأنظمة كشف الاختراقات، والعمليات الأمنية المتقدمة. هذه الأنظمة لا تقلل فقط من احتمالية وقوع خروقات أمنية، بل تعزز أيضًا ثقة العملاء والمستثمرين في المؤسسة</w:t>
      </w:r>
      <w:r w:rsidRPr="008A6A74">
        <w:rPr>
          <w:rFonts w:ascii="Simplified Arabic" w:hAnsi="Simplified Arabic" w:cs="Simplified Arabic"/>
          <w:sz w:val="28"/>
          <w:szCs w:val="28"/>
          <w:lang w:bidi="ar-EG"/>
        </w:rPr>
        <w:t>.</w:t>
      </w:r>
      <w:r w:rsidRPr="00DB3B34">
        <w:rPr>
          <w:rFonts w:ascii="Simplified Arabic" w:hAnsi="Simplified Arabic" w:cs="Simplified Arabic"/>
          <w:sz w:val="28"/>
          <w:szCs w:val="28"/>
          <w:rtl/>
          <w:lang w:bidi="ar-EG"/>
        </w:rPr>
        <w:t xml:space="preserve"> (المري، 2024)</w:t>
      </w:r>
      <w:r>
        <w:rPr>
          <w:rFonts w:ascii="Simplified Arabic" w:hAnsi="Simplified Arabic" w:cs="Simplified Arabic" w:hint="cs"/>
          <w:sz w:val="28"/>
          <w:szCs w:val="28"/>
          <w:rtl/>
          <w:lang w:bidi="ar-EG"/>
        </w:rPr>
        <w:t>.</w:t>
      </w:r>
    </w:p>
    <w:p w14:paraId="119114B1"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w:t>
      </w:r>
      <w:r w:rsidRPr="004D0CE7">
        <w:rPr>
          <w:rFonts w:ascii="Simplified Arabic" w:hAnsi="Simplified Arabic" w:cs="Simplified Arabic"/>
          <w:sz w:val="28"/>
          <w:szCs w:val="28"/>
          <w:rtl/>
          <w:lang w:bidi="ar-EG"/>
        </w:rPr>
        <w:t xml:space="preserve"> تلعب إدارة المخاطر الأمنية دورًا محورياً في تحسين استجابة المؤسسات للأزمات. عندما تطرأ مخاطر غير متوقعة، مثل الهجمات السيبرانية أو الكوارث الطبيعية، يكون لدى المؤسسات التي تمتلك خططًا فعالة لإدارة المخاطر القدرة على التصرف بسرعة وفعالية. يُساهم ذلك في تقليل الأضرار المحتملة واستعادة العمليات بسرعة، مما يُقلل من الفترات الزمنية التي قد تتأثر فيها الأعمال. بالتالي، فإن وجود خطة إدارة مخاطر مُحكمة يُعتبر عنصرًا أساسيًا في الحفاظ على استقرار المؤسسة واستمراريتها.</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(الدوسري، 2020)</w:t>
      </w:r>
    </w:p>
    <w:p w14:paraId="05D39815" w14:textId="77777777" w:rsidR="00D41468" w:rsidRDefault="00D41468" w:rsidP="00A6489E">
      <w:pPr>
        <w:spacing w:line="360" w:lineRule="auto"/>
        <w:ind w:firstLine="720"/>
        <w:rPr>
          <w:rFonts w:ascii="Simplified Arabic" w:hAnsi="Simplified Arabic" w:cs="Simplified Arabic"/>
          <w:sz w:val="28"/>
          <w:szCs w:val="28"/>
          <w:rtl/>
          <w:lang w:bidi="ar-EG"/>
        </w:rPr>
      </w:pPr>
    </w:p>
    <w:p w14:paraId="217DFF93"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lastRenderedPageBreak/>
        <w:t>تُعتبر الثقافة المؤسسية أيضًا جانبًا هامًا في إدارة المخاطر الأمنية. يعتمد نجاح إدارة المخاطر على وعي جميع أعضاء المؤسسة بأهمية الأمان وكيفية المساهمة في تحقيق ذلك. من خلال تعزيز ثقافة الأمان، يمكن للمؤسسات أن تُشجع الموظفين على اتباع ممارسات جيدة، مثل استخدام كلمات مرور قوية والتبليغ عن الأنشطة غير المشروعة. هذه الثقافة تُساعد في بناء بيئة عمل آمنة، حيث يُصبح كل فرد مسؤولًا عن الحفاظ على الأمان وحماية البيانات.</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(مهدي، 2023)</w:t>
      </w:r>
    </w:p>
    <w:p w14:paraId="79C268BD"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فيما يتعلق بالتطورات التكنولوجية، فإن إدارة المخاطر الأمنية تُعتبر ضرورية في عالم يعتمد بشكل متزايد على التقنيات الرقمية. مع ارتفاع عدد الهجمات السيبرانية وتطور أساليب المهاجمين، تحتاج المؤسسات إلى الاستثمار في أحدث تقنيات الأمان. يُمكن أن يشمل ذلك استخدام الذكاء الاصطناعي لتحليل البيانات والتنبؤ بالتهديدات المحتملة، مما يُعزز من قدرة المؤسسة على التكيف مع التغيرات السريعة في البيئة الأمنية.</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(المري، 2024)</w:t>
      </w:r>
    </w:p>
    <w:p w14:paraId="32391FA9"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يُعتبر الأداء المؤسسي مفهومًا مركزيًا في علم الإدارة، حيث يعكس قدرة المنظمة على تحقيق أهدافها ورؤيتها بشكل فعال. يتضمن هذا الأداء مجموعة من العوامل والمعايير التي تُستخدم لتقييم نجاح المؤسسة في مختلف المجالات، مثل الإنتاجية، والربحية، ورضا العملاء، والابتكار. من خلال قياس هذه العوامل، يمكن للمؤسسات تحديد نقاط القوة والضعف، مما يُساعدها في اتخاذ قرارات استراتيجية لتحسين الأداء.</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(مهدي، 2023)</w:t>
      </w:r>
    </w:p>
    <w:p w14:paraId="548059C1"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تُعد جودة الإدارة واحدة من العوامل الرئيسية التي تؤثر على الأداء المؤسسي. الإدارة الفعالة تساهم في توجيه الموارد البشرية والمادية نحو تحقيق الأهداف المحددة. تتطلب القيادة الناجحة رؤية واضحة، والتواصل الفعّال، والقدرة على تحفيز الفريق. عندما يشعر الموظفون بأنهم جزء من عملية</w:t>
      </w:r>
      <w:r>
        <w:rPr>
          <w:rFonts w:ascii="Simplified Arabic" w:hAnsi="Simplified Arabic" w:cs="Simplified Arabic" w:hint="cs"/>
          <w:sz w:val="28"/>
          <w:szCs w:val="28"/>
          <w:rtl/>
          <w:lang w:bidi="ar-EG"/>
        </w:rPr>
        <w:t xml:space="preserve"> </w:t>
      </w:r>
      <w:r w:rsidRPr="004D0CE7">
        <w:rPr>
          <w:rFonts w:ascii="Simplified Arabic" w:hAnsi="Simplified Arabic" w:cs="Simplified Arabic"/>
          <w:sz w:val="28"/>
          <w:szCs w:val="28"/>
          <w:rtl/>
          <w:lang w:bidi="ar-EG"/>
        </w:rPr>
        <w:t xml:space="preserve"> </w:t>
      </w:r>
      <w:r w:rsidRPr="004D0CE7">
        <w:rPr>
          <w:rFonts w:ascii="Simplified Arabic" w:hAnsi="Simplified Arabic" w:cs="Simplified Arabic"/>
          <w:sz w:val="28"/>
          <w:szCs w:val="28"/>
          <w:rtl/>
          <w:lang w:bidi="ar-EG"/>
        </w:rPr>
        <w:lastRenderedPageBreak/>
        <w:t>اتخاذ القرار، وأن أفكارهم تُحترم، فإن ذلك يُعزز من روح الفريق ويزيد من إنتاجيتهم. وبالتالي، فإن تحسين جودة الإدارة يُعد خطوة أساسية لتحقيق أداء مؤسسي متميز.</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(الدوسري، 2020)</w:t>
      </w:r>
    </w:p>
    <w:p w14:paraId="5B002644"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 xml:space="preserve">من جانب آخر، يُعتبر الابتكار عنصرًا حاسمًا في تعزيز الأداء المؤسسي. في بيئة الأعمال المتغيرة بسرعة، تحتاج المؤسسات إلى التكيف مع التحديات والفرص الجديدة. يساعد الابتكار في تطوير المنتجات والخدمات، وتحسين العمليات، وزيادة الكفاءة. المؤسسات التي تستثمر في البحث والتطوير وتتبنى ثقافة الابتكار غالبًا ما تكون في مقدمة السوق، حيث تتمكن من تلبية احتياجات العملاء بشكل أفضل وتقديم حلول جديدة ومبتكرة. </w:t>
      </w:r>
      <w:r w:rsidRPr="00DB3B34">
        <w:rPr>
          <w:rFonts w:ascii="Simplified Arabic" w:hAnsi="Simplified Arabic" w:cs="Simplified Arabic"/>
          <w:sz w:val="28"/>
          <w:szCs w:val="28"/>
          <w:rtl/>
          <w:lang w:bidi="ar-EG"/>
        </w:rPr>
        <w:t>(مهدي، 2023)</w:t>
      </w:r>
    </w:p>
    <w:p w14:paraId="2FC8E0C9"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تتعلق أيضًا جودة الخدمات والمنتجات بالأداء المؤسسي. عندما تقدم المؤسسات خدمات عالية الجودة، فإنها لا تُحقق رضا العملاء فحسب، بل تُعزز أيضًا من سمعتها ومكانتها في السوق. يُعتبر رضا العملاء عاملًا رئيسيًا في نجاح أي مؤسسة، حيث إن العملاء الراضين يكونون أكثر ولاءً ويميلون إلى التوصية بالمنتجات والخدمات للآخرين. لذلك، يُساعد التركيز على تحسين جودة المنتجات والخدمات في تحقيق أداء مؤسسي متميز.</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(المري، 2024)</w:t>
      </w:r>
    </w:p>
    <w:p w14:paraId="48644FF1"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تلعب الثقافة التنظيمية دورًا بارزًا في التأثير على الأداء المؤسسي. تشير الثقافة التنظيمية إلى القيم والمعتقدات والسلوكيات التي تُشكل بيئة العمل داخل المؤسسة. ثقافة تنظيمية قوية تدعم الابتكار، وتعزز التعاون، وتُحفز الموظفين على تحقيق أهدافهم. عندما تكون الثقافة التنظيمية إيجابية، فإن ذلك يُعزز من الالتزام والانتماء لدى الموظفين، مما يُؤثر بشكل إيجابي على الأداء العام للمؤسسة.</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(مهدي، 2023)</w:t>
      </w:r>
    </w:p>
    <w:p w14:paraId="4B5BB0FC"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تُعتبر قياسات الأداء أيضًا جزءًا أساسيًا من مفهوم الأداء المؤسسي. تُستخدم مؤشرات الأداء الرئيسية (</w:t>
      </w:r>
      <w:r w:rsidRPr="004D0CE7">
        <w:rPr>
          <w:rFonts w:ascii="Simplified Arabic" w:hAnsi="Simplified Arabic" w:cs="Simplified Arabic"/>
          <w:sz w:val="28"/>
          <w:szCs w:val="28"/>
          <w:lang w:bidi="ar-EG"/>
        </w:rPr>
        <w:t>KPIs</w:t>
      </w:r>
      <w:r w:rsidRPr="004D0CE7">
        <w:rPr>
          <w:rFonts w:ascii="Simplified Arabic" w:hAnsi="Simplified Arabic" w:cs="Simplified Arabic"/>
          <w:sz w:val="28"/>
          <w:szCs w:val="28"/>
          <w:rtl/>
          <w:lang w:bidi="ar-EG"/>
        </w:rPr>
        <w:t xml:space="preserve">) لتقييم فعالية وجودة العمليات. من خلال تحديد هذه المؤشرات ومراقبتها بانتظام، </w:t>
      </w:r>
      <w:r w:rsidRPr="004D0CE7">
        <w:rPr>
          <w:rFonts w:ascii="Simplified Arabic" w:hAnsi="Simplified Arabic" w:cs="Simplified Arabic"/>
          <w:sz w:val="28"/>
          <w:szCs w:val="28"/>
          <w:rtl/>
          <w:lang w:bidi="ar-EG"/>
        </w:rPr>
        <w:lastRenderedPageBreak/>
        <w:t>يمكن للمؤسسات أن تتعرف على التوجهات والأنماط، مما يُساعدها على اتخاذ قرارات مستندة إلى البيانات. يُعتبر هذا النوع من التحليل أساسيًا لتحسين الأداء وتحقيق الأهداف الاستراتيجية.</w:t>
      </w:r>
    </w:p>
    <w:p w14:paraId="17A1849F"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تُعتبر إدارة المخاطر الأمنية عنصرًا حاسمًا في تعزيز الأداء المؤسسي، ولا سيما في القطاعات التي تتعامل مع حركة الركاب والبضائع، مثل الجمارك في المطارات. تعكس استراتيجيات إدارة المخاطر الأمنية قدرة المؤسسات على حماية أصولها وضمان سلامة العمليات، مما يسهم في تحقيق الأهداف التنظيمية بكفاءة وفاعلية. في هذا السياق، تُعد الجمارك في المطارات نموذجًا مثاليًا لدراسة تأثير هذه الاستراتيجيات على الأداء المؤسسي.</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rtl/>
          <w:lang w:bidi="ar-EG"/>
        </w:rPr>
        <w:t>(الدوسري، 2020)</w:t>
      </w:r>
    </w:p>
    <w:p w14:paraId="2A698FC5"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تتجلى أهمية استراتيجيات إدارة المخاطر الأمنية في تحسين مستوى الأمان في المطارات، حيث تُعتبر هذه الأماكن نقاط التقاء حيوية تتطلب مستوى عالٍ من الأمن لضمان سلامة الركاب والبضائع. من خلال تطبيق استراتيجيات فعالة، تستطيع الجمارك تحديد وتقييم المخاطر المحتملة، مثل التهريب أو الأنشطة غير القانونية، مما يُسهم في تقليل وقوع الحوادث الأمنية. هذا النوع من الإدارة الاستباقية يعزز من سمعة المؤسسة ويزيد من ثقة الجمهور، وهو ما يُعتبر ضروريًا للحفاظ على الأداء العالي.</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lang w:bidi="ar-EG"/>
        </w:rPr>
        <w:t>Al-</w:t>
      </w:r>
      <w:proofErr w:type="spellStart"/>
      <w:r w:rsidRPr="00DB3B34">
        <w:rPr>
          <w:rFonts w:ascii="Simplified Arabic" w:hAnsi="Simplified Arabic" w:cs="Simplified Arabic"/>
          <w:sz w:val="28"/>
          <w:szCs w:val="28"/>
          <w:lang w:bidi="ar-EG"/>
        </w:rPr>
        <w:t>Nsour</w:t>
      </w:r>
      <w:proofErr w:type="spellEnd"/>
      <w:r w:rsidRPr="00DB3B34">
        <w:rPr>
          <w:rFonts w:ascii="Simplified Arabic" w:hAnsi="Simplified Arabic" w:cs="Simplified Arabic"/>
          <w:sz w:val="28"/>
          <w:szCs w:val="28"/>
          <w:lang w:bidi="ar-EG"/>
        </w:rPr>
        <w:t>, 2019</w:t>
      </w:r>
      <w:r w:rsidRPr="00DB3B3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2EBD4166" w14:textId="77777777" w:rsidR="00D41468" w:rsidRPr="004D0CE7"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t>تؤثر استراتيجيات إدارة المخاطر الأمنية أيضًا على الثقافة التنظيمية داخل الجمارك. عندما يتم تعزيز الوعي بالمخاطر وتطبيق استراتيجيات فعالة، يزداد الشعور بالمسؤولية بين الموظفين. يصبح كل فرد جزءًا من عملية الأمان، مما يُعزز من التعاون والتواصل داخل المؤسسة. هذه الثقافة الإيجابية تُساهم في تحسين الأداء العام، حيث يشعر الموظفون بالتقدير لجهودهم في حماية المؤسسة وضمان سلامة العمليات.</w:t>
      </w:r>
    </w:p>
    <w:p w14:paraId="2D82AED0" w14:textId="77777777" w:rsidR="00D41468" w:rsidRPr="00A00D51" w:rsidRDefault="00D41468" w:rsidP="00A6489E">
      <w:pPr>
        <w:spacing w:line="360" w:lineRule="auto"/>
        <w:ind w:firstLine="720"/>
        <w:rPr>
          <w:rFonts w:ascii="Simplified Arabic" w:hAnsi="Simplified Arabic" w:cs="Simplified Arabic"/>
          <w:sz w:val="28"/>
          <w:szCs w:val="28"/>
          <w:rtl/>
          <w:lang w:bidi="ar-EG"/>
        </w:rPr>
      </w:pPr>
      <w:r w:rsidRPr="004D0CE7">
        <w:rPr>
          <w:rFonts w:ascii="Simplified Arabic" w:hAnsi="Simplified Arabic" w:cs="Simplified Arabic"/>
          <w:sz w:val="28"/>
          <w:szCs w:val="28"/>
          <w:rtl/>
          <w:lang w:bidi="ar-EG"/>
        </w:rPr>
        <w:lastRenderedPageBreak/>
        <w:t>يُظهر أثر استراتيجيات إدارة المخاطر الأمنية على الأداء المؤسسي في الجمارك في المطارات أهمية هذه الإدارة في تعزيز الأمان والكفاءة. من خلال تطبيق استراتيجيات فعالة، يمكن للجمارك تحقيق مستوى عالٍ من الأمان، مما يُسهم في تحسين تجربة العملاء وزيادة الثقة في المؤسسة. إن الاستثمار في إدارة المخاطر الأمنية لا يُعزز فقط من الأداء المؤسسي، بل يُعتبر خطوة استراتيجية حيوية لضمان استدامة العمليات والتكيف مع التغيرات المتسارعة في بيئة الأعمال.</w:t>
      </w:r>
      <w:r>
        <w:rPr>
          <w:rFonts w:ascii="Simplified Arabic" w:hAnsi="Simplified Arabic" w:cs="Simplified Arabic" w:hint="cs"/>
          <w:sz w:val="28"/>
          <w:szCs w:val="28"/>
          <w:rtl/>
          <w:lang w:bidi="ar-EG"/>
        </w:rPr>
        <w:t xml:space="preserve"> (</w:t>
      </w:r>
      <w:r w:rsidRPr="00DB3B34">
        <w:rPr>
          <w:rFonts w:ascii="Simplified Arabic" w:hAnsi="Simplified Arabic" w:cs="Simplified Arabic"/>
          <w:sz w:val="28"/>
          <w:szCs w:val="28"/>
          <w:lang w:bidi="ar-EG"/>
        </w:rPr>
        <w:t>Al-</w:t>
      </w:r>
      <w:proofErr w:type="spellStart"/>
      <w:r w:rsidRPr="00DB3B34">
        <w:rPr>
          <w:rFonts w:ascii="Simplified Arabic" w:hAnsi="Simplified Arabic" w:cs="Simplified Arabic"/>
          <w:sz w:val="28"/>
          <w:szCs w:val="28"/>
          <w:lang w:bidi="ar-EG"/>
        </w:rPr>
        <w:t>Nsour</w:t>
      </w:r>
      <w:proofErr w:type="spellEnd"/>
      <w:r w:rsidRPr="00DB3B34">
        <w:rPr>
          <w:rFonts w:ascii="Simplified Arabic" w:hAnsi="Simplified Arabic" w:cs="Simplified Arabic"/>
          <w:sz w:val="28"/>
          <w:szCs w:val="28"/>
          <w:lang w:bidi="ar-EG"/>
        </w:rPr>
        <w:t>, 2019</w:t>
      </w:r>
      <w:r w:rsidRPr="00DB3B34">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0979235A" w14:textId="77777777" w:rsidR="00D41468" w:rsidRPr="00CF6CEC" w:rsidRDefault="00D41468" w:rsidP="00A6489E">
      <w:pPr>
        <w:spacing w:line="360" w:lineRule="auto"/>
        <w:ind w:firstLine="720"/>
        <w:rPr>
          <w:rFonts w:ascii="Simplified Arabic" w:hAnsi="Simplified Arabic" w:cs="Simplified Arabic"/>
          <w:sz w:val="28"/>
          <w:szCs w:val="28"/>
          <w:rtl/>
          <w:lang w:bidi="ar-EG"/>
        </w:rPr>
      </w:pPr>
      <w:r w:rsidRPr="00413F36">
        <w:rPr>
          <w:rFonts w:ascii="Simplified Arabic" w:hAnsi="Simplified Arabic" w:cs="Simplified Arabic"/>
          <w:sz w:val="28"/>
          <w:szCs w:val="28"/>
          <w:rtl/>
          <w:lang w:bidi="ar-EG"/>
        </w:rPr>
        <w:t>لذا جاءت هذه الدراسة لتسلط الضوء على</w:t>
      </w:r>
      <w:r>
        <w:rPr>
          <w:rFonts w:ascii="Simplified Arabic" w:hAnsi="Simplified Arabic" w:cs="Simplified Arabic" w:hint="cs"/>
          <w:sz w:val="28"/>
          <w:szCs w:val="28"/>
          <w:rtl/>
          <w:lang w:bidi="ar-EG"/>
        </w:rPr>
        <w:t xml:space="preserve"> </w:t>
      </w:r>
      <w:bookmarkStart w:id="4" w:name="_Hlk181921329"/>
      <w:bookmarkStart w:id="5" w:name="_Hlk181869063"/>
      <w:r w:rsidRPr="004D0CE7">
        <w:rPr>
          <w:rFonts w:ascii="Simplified Arabic" w:hAnsi="Simplified Arabic" w:cs="Simplified Arabic"/>
          <w:sz w:val="28"/>
          <w:szCs w:val="28"/>
          <w:rtl/>
          <w:lang w:bidi="ar-EG"/>
        </w:rPr>
        <w:t>أثر استراتيجيات إدارة المخاطر الأمنية</w:t>
      </w:r>
      <w:r>
        <w:rPr>
          <w:rFonts w:ascii="Simplified Arabic" w:hAnsi="Simplified Arabic" w:cs="Simplified Arabic" w:hint="cs"/>
          <w:sz w:val="28"/>
          <w:szCs w:val="28"/>
          <w:rtl/>
          <w:lang w:bidi="ar-EG"/>
        </w:rPr>
        <w:t xml:space="preserve"> بأبعادها مجمعة</w:t>
      </w:r>
      <w:r w:rsidRPr="004D0CE7">
        <w:rPr>
          <w:rFonts w:ascii="Simplified Arabic" w:hAnsi="Simplified Arabic" w:cs="Simplified Arabic"/>
          <w:sz w:val="28"/>
          <w:szCs w:val="28"/>
          <w:rtl/>
          <w:lang w:bidi="ar-EG"/>
        </w:rPr>
        <w:t xml:space="preserve"> على الأداء المؤسسي</w:t>
      </w:r>
      <w:r>
        <w:rPr>
          <w:rFonts w:ascii="Simplified Arabic" w:hAnsi="Simplified Arabic" w:cs="Simplified Arabic" w:hint="cs"/>
          <w:sz w:val="28"/>
          <w:szCs w:val="28"/>
          <w:rtl/>
          <w:lang w:bidi="ar-EG"/>
        </w:rPr>
        <w:t xml:space="preserve"> بأبعاده المتمثلة في (الكفاءة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الفاعلية)</w:t>
      </w:r>
      <w:r w:rsidRPr="004D0CE7">
        <w:rPr>
          <w:rFonts w:ascii="Simplified Arabic" w:hAnsi="Simplified Arabic" w:cs="Simplified Arabic"/>
          <w:sz w:val="28"/>
          <w:szCs w:val="28"/>
          <w:rtl/>
          <w:lang w:bidi="ar-EG"/>
        </w:rPr>
        <w:t>: دراسة تطبيقية على الجمارك في المطارات</w:t>
      </w:r>
      <w:bookmarkEnd w:id="4"/>
      <w:r>
        <w:rPr>
          <w:rFonts w:ascii="Simplified Arabic" w:hAnsi="Simplified Arabic" w:cs="Simplified Arabic" w:hint="cs"/>
          <w:sz w:val="28"/>
          <w:szCs w:val="28"/>
          <w:rtl/>
          <w:lang w:bidi="ar-EG"/>
        </w:rPr>
        <w:t>.</w:t>
      </w:r>
      <w:bookmarkEnd w:id="5"/>
      <w:r>
        <w:rPr>
          <w:rFonts w:ascii="Simplified Arabic" w:hAnsi="Simplified Arabic" w:cs="Simplified Arabic" w:hint="cs"/>
          <w:sz w:val="28"/>
          <w:szCs w:val="28"/>
          <w:rtl/>
          <w:lang w:bidi="ar-EG"/>
        </w:rPr>
        <w:t xml:space="preserve"> </w:t>
      </w:r>
    </w:p>
    <w:p w14:paraId="44DB923D" w14:textId="2C1EEB4C" w:rsidR="009125CE" w:rsidRPr="009125CE" w:rsidRDefault="009125CE" w:rsidP="009125CE">
      <w:pPr>
        <w:rPr>
          <w:rFonts w:ascii="Sakkal Majalla" w:hAnsi="Sakkal Majalla" w:cs="Sakkal Majalla"/>
          <w:sz w:val="28"/>
          <w:szCs w:val="28"/>
          <w:rtl/>
          <w:lang w:bidi="ar-EG"/>
        </w:rPr>
      </w:pPr>
    </w:p>
    <w:p w14:paraId="3A3C6E44" w14:textId="77777777" w:rsidR="00F925D0" w:rsidRDefault="00F925D0" w:rsidP="00D22171">
      <w:pPr>
        <w:rPr>
          <w:rFonts w:ascii="Sakkal Majalla" w:hAnsi="Sakkal Majalla" w:cs="Sakkal Majalla"/>
          <w:sz w:val="28"/>
          <w:szCs w:val="28"/>
          <w:rtl/>
        </w:rPr>
      </w:pPr>
    </w:p>
    <w:p w14:paraId="12C45348" w14:textId="571894CD" w:rsidR="00611131" w:rsidRPr="00DD7D2C" w:rsidRDefault="00C42CFD" w:rsidP="00DD7D2C">
      <w:pPr>
        <w:pStyle w:val="Heading2"/>
        <w:rPr>
          <w:rFonts w:ascii="Simplified Arabic" w:hAnsi="Simplified Arabic" w:cs="Simplified Arabic"/>
          <w:b/>
          <w:bCs/>
          <w:color w:val="000000" w:themeColor="text1"/>
          <w:sz w:val="28"/>
          <w:szCs w:val="28"/>
          <w:rtl/>
          <w:lang w:bidi="ar-EG"/>
        </w:rPr>
      </w:pPr>
      <w:bookmarkStart w:id="6" w:name="_Toc201134556"/>
      <w:r>
        <w:rPr>
          <w:rFonts w:ascii="Simplified Arabic" w:hAnsi="Simplified Arabic" w:cs="Simplified Arabic" w:hint="cs"/>
          <w:b/>
          <w:bCs/>
          <w:color w:val="000000" w:themeColor="text1"/>
          <w:sz w:val="28"/>
          <w:szCs w:val="28"/>
          <w:rtl/>
          <w:lang w:bidi="ar-EG"/>
        </w:rPr>
        <w:t xml:space="preserve">2.1 </w:t>
      </w:r>
      <w:r w:rsidR="00D22171" w:rsidRPr="00DD7D2C">
        <w:rPr>
          <w:rFonts w:ascii="Simplified Arabic" w:hAnsi="Simplified Arabic" w:cs="Simplified Arabic"/>
          <w:b/>
          <w:bCs/>
          <w:color w:val="000000" w:themeColor="text1"/>
          <w:sz w:val="28"/>
          <w:szCs w:val="28"/>
          <w:rtl/>
          <w:lang w:bidi="ar-EG"/>
        </w:rPr>
        <w:t>مشكلة الدراسة</w:t>
      </w:r>
      <w:r w:rsidR="00D45D51" w:rsidRPr="00DD7D2C">
        <w:rPr>
          <w:rFonts w:ascii="Simplified Arabic" w:hAnsi="Simplified Arabic" w:cs="Simplified Arabic" w:hint="cs"/>
          <w:b/>
          <w:bCs/>
          <w:color w:val="000000" w:themeColor="text1"/>
          <w:sz w:val="28"/>
          <w:szCs w:val="28"/>
          <w:rtl/>
          <w:lang w:bidi="ar-EG"/>
        </w:rPr>
        <w:t>:</w:t>
      </w:r>
      <w:bookmarkEnd w:id="6"/>
    </w:p>
    <w:p w14:paraId="1184D21D" w14:textId="264A7DAE" w:rsidR="00D41468" w:rsidRPr="00C56AB7" w:rsidRDefault="00D41468" w:rsidP="00A6489E">
      <w:pPr>
        <w:spacing w:line="360" w:lineRule="auto"/>
        <w:ind w:firstLine="720"/>
        <w:rPr>
          <w:rFonts w:ascii="Simplified Arabic" w:hAnsi="Simplified Arabic" w:cs="Simplified Arabic"/>
          <w:sz w:val="28"/>
          <w:szCs w:val="28"/>
          <w:rtl/>
          <w:lang w:bidi="ar-EG"/>
        </w:rPr>
      </w:pPr>
      <w:r w:rsidRPr="00C56AB7">
        <w:rPr>
          <w:rFonts w:ascii="Simplified Arabic" w:hAnsi="Simplified Arabic" w:cs="Simplified Arabic"/>
          <w:sz w:val="28"/>
          <w:szCs w:val="28"/>
          <w:rtl/>
          <w:lang w:bidi="ar-EG"/>
        </w:rPr>
        <w:t>تتناول المشكلة البحثية في هذا البحث "أثر استراتيجيات إدارة المخاطر الأمنية على الأداء المؤسسي" كيفية تأثير الإجراءات والاستراتيجيات المتبعة في إدارة المخاطر الأمنية على كفاءة وفعالية الأداء المؤسسي، مع التركيز بشكل خاص على الجمارك في المطارات. تعتبر إدارة المخاطر الأمنية في هذا السياق قضية حيوية، حيث أن الجمارك تلعب دورًا أساسيًا في حماية الحدود ومنع التهريب وضمان سلامة العمليات التجارية.</w:t>
      </w:r>
    </w:p>
    <w:p w14:paraId="2F7D6765" w14:textId="77777777" w:rsidR="00D41468" w:rsidRPr="00C56AB7" w:rsidRDefault="00D41468" w:rsidP="00A6489E">
      <w:pPr>
        <w:spacing w:line="360" w:lineRule="auto"/>
        <w:ind w:firstLine="720"/>
        <w:rPr>
          <w:rFonts w:ascii="Simplified Arabic" w:hAnsi="Simplified Arabic" w:cs="Simplified Arabic"/>
          <w:sz w:val="28"/>
          <w:szCs w:val="28"/>
          <w:rtl/>
          <w:lang w:bidi="ar-EG"/>
        </w:rPr>
      </w:pPr>
      <w:r w:rsidRPr="00C56AB7">
        <w:rPr>
          <w:rFonts w:ascii="Simplified Arabic" w:hAnsi="Simplified Arabic" w:cs="Simplified Arabic"/>
          <w:sz w:val="28"/>
          <w:szCs w:val="28"/>
          <w:rtl/>
          <w:lang w:bidi="ar-EG"/>
        </w:rPr>
        <w:t xml:space="preserve">تتمثل المشكلة الأساسية في ضرورة فهم كيف يمكن لاستراتيجيات إدارة المخاطر الأمنية أن تؤثر على الأداء المؤسسي في بيئة ديناميكية ومعقدة مثل المطارات. فمع تزايد التهديدات الأمنية، سواء كانت إرهابية أو إجرامية، يصبح من الضروري أن تتبنى الجمارك استراتيجيات شاملة وفعالة </w:t>
      </w:r>
      <w:r w:rsidRPr="00C56AB7">
        <w:rPr>
          <w:rFonts w:ascii="Simplified Arabic" w:hAnsi="Simplified Arabic" w:cs="Simplified Arabic"/>
          <w:sz w:val="28"/>
          <w:szCs w:val="28"/>
          <w:rtl/>
          <w:lang w:bidi="ar-EG"/>
        </w:rPr>
        <w:lastRenderedPageBreak/>
        <w:t>للتعامل مع هذه المخاطر. وهذا يشمل تقييم وتحليل المخاطر المحتملة، وتطوير خطط استجابة سريعة، وتدريب العاملين على كيفية التعامل مع الحالات الطارئة.</w:t>
      </w:r>
    </w:p>
    <w:p w14:paraId="78F464C1" w14:textId="77777777" w:rsidR="00D41468" w:rsidRPr="00C56AB7" w:rsidRDefault="00D41468" w:rsidP="00A6489E">
      <w:pPr>
        <w:spacing w:line="360" w:lineRule="auto"/>
        <w:ind w:firstLine="720"/>
        <w:rPr>
          <w:rFonts w:ascii="Simplified Arabic" w:hAnsi="Simplified Arabic" w:cs="Simplified Arabic"/>
          <w:sz w:val="28"/>
          <w:szCs w:val="28"/>
          <w:rtl/>
          <w:lang w:bidi="ar-EG"/>
        </w:rPr>
      </w:pPr>
      <w:r w:rsidRPr="00C56AB7">
        <w:rPr>
          <w:rFonts w:ascii="Simplified Arabic" w:hAnsi="Simplified Arabic" w:cs="Simplified Arabic"/>
          <w:sz w:val="28"/>
          <w:szCs w:val="28"/>
          <w:rtl/>
          <w:lang w:bidi="ar-EG"/>
        </w:rPr>
        <w:t>علاوة على ذلك، فإن عدم وجود إدارة فعالة للمخاطر الأمنية يمكن أن يؤدي إلى آثار سلبية على الأداء المؤسسي. قد يتسبب ذلك في تأخر العمليات، وزيادة التكاليف، وتقليل الثقة لدى المسافرين والشركات. وبالتالي، فإن البحث يسعى إلى كشف العلاقة بين استراتيجيات إدارة المخاطر الأمنية والأداء المؤسسي، وتحديد العوامل التي تسهم في تعزيز هذه العلاقة.</w:t>
      </w:r>
    </w:p>
    <w:p w14:paraId="52CA42DD" w14:textId="77777777" w:rsidR="00D41468" w:rsidRPr="008D54FC" w:rsidRDefault="00D41468" w:rsidP="00A6489E">
      <w:pPr>
        <w:spacing w:line="360" w:lineRule="auto"/>
        <w:ind w:firstLine="720"/>
        <w:rPr>
          <w:rFonts w:ascii="Simplified Arabic" w:hAnsi="Simplified Arabic" w:cs="Simplified Arabic"/>
          <w:sz w:val="28"/>
          <w:szCs w:val="28"/>
          <w:rtl/>
          <w:lang w:bidi="ar-EG"/>
        </w:rPr>
      </w:pPr>
      <w:r w:rsidRPr="00C56AB7">
        <w:rPr>
          <w:rFonts w:ascii="Simplified Arabic" w:hAnsi="Simplified Arabic" w:cs="Simplified Arabic"/>
          <w:sz w:val="28"/>
          <w:szCs w:val="28"/>
          <w:rtl/>
          <w:lang w:bidi="ar-EG"/>
        </w:rPr>
        <w:t>كما يتناول البحث أيضًا التحديات التي تواجه الجمارك في تطبيق استراتيجيات إدارة المخاطر الأمنية، مثل نقص الموارد، والتكنولوجيا المتقدمة، والتنسيق بين الجهات المختلفة. من خلال تحليل هذه الجوانب، يهدف البحث إلى تقديم توصيات عملية لتحسين الأداء المؤسسي في إدارة المخاطر الأمنية في المطارات، مما يسهم في تعزيز الأمن والسلامة العامة.</w:t>
      </w:r>
    </w:p>
    <w:p w14:paraId="7248E371" w14:textId="77363BB3" w:rsidR="00F925D0" w:rsidRPr="00611131" w:rsidRDefault="00D41468" w:rsidP="00A6489E">
      <w:pPr>
        <w:spacing w:line="360" w:lineRule="auto"/>
        <w:ind w:firstLine="720"/>
        <w:rPr>
          <w:rFonts w:ascii="Simplified Arabic" w:hAnsi="Simplified Arabic" w:cs="Simplified Arabic"/>
          <w:sz w:val="28"/>
          <w:szCs w:val="28"/>
          <w:rtl/>
          <w:lang w:bidi="ar-EG"/>
        </w:rPr>
      </w:pPr>
      <w:r w:rsidRPr="00FF1D40">
        <w:rPr>
          <w:rFonts w:ascii="Simplified Arabic" w:hAnsi="Simplified Arabic" w:cs="Simplified Arabic"/>
          <w:sz w:val="28"/>
          <w:szCs w:val="28"/>
          <w:rtl/>
          <w:lang w:bidi="ar-EG"/>
        </w:rPr>
        <w:t xml:space="preserve">وتتمثل مشكلة الدراسة في </w:t>
      </w:r>
      <w:r w:rsidRPr="00755053">
        <w:rPr>
          <w:rFonts w:ascii="Simplified Arabic" w:hAnsi="Simplified Arabic" w:cs="Simplified Arabic"/>
          <w:sz w:val="28"/>
          <w:szCs w:val="28"/>
          <w:rtl/>
          <w:lang w:bidi="ar-EG"/>
        </w:rPr>
        <w:t>تسل</w:t>
      </w:r>
      <w:r>
        <w:rPr>
          <w:rFonts w:ascii="Simplified Arabic" w:hAnsi="Simplified Arabic" w:cs="Simplified Arabic" w:hint="cs"/>
          <w:sz w:val="28"/>
          <w:szCs w:val="28"/>
          <w:rtl/>
          <w:lang w:bidi="ar-EG"/>
        </w:rPr>
        <w:t>ي</w:t>
      </w:r>
      <w:r w:rsidRPr="00755053">
        <w:rPr>
          <w:rFonts w:ascii="Simplified Arabic" w:hAnsi="Simplified Arabic" w:cs="Simplified Arabic"/>
          <w:sz w:val="28"/>
          <w:szCs w:val="28"/>
          <w:rtl/>
          <w:lang w:bidi="ar-EG"/>
        </w:rPr>
        <w:t xml:space="preserve">ط الضوء على </w:t>
      </w:r>
      <w:bookmarkStart w:id="7" w:name="_Hlk172302248"/>
      <w:r w:rsidRPr="00C56AB7">
        <w:rPr>
          <w:rFonts w:ascii="Simplified Arabic" w:hAnsi="Simplified Arabic" w:cs="Simplified Arabic"/>
          <w:sz w:val="28"/>
          <w:szCs w:val="28"/>
          <w:rtl/>
          <w:lang w:bidi="ar-EG"/>
        </w:rPr>
        <w:t>أثر استراتيجيات إدارة المخاطر الأمنية بأبعادها مجمعة على الأداء المؤسسي بأبعاده المتمثلة في (الكفاءة – الفاعلية): دراسة تطبيقية على الجمارك في المطارات</w:t>
      </w:r>
      <w:r w:rsidRPr="003E1991">
        <w:rPr>
          <w:rFonts w:ascii="Simplified Arabic" w:hAnsi="Simplified Arabic" w:cs="Simplified Arabic"/>
          <w:sz w:val="28"/>
          <w:szCs w:val="28"/>
          <w:rtl/>
          <w:lang w:bidi="ar-EG"/>
        </w:rPr>
        <w:t>.</w:t>
      </w:r>
      <w:bookmarkEnd w:id="7"/>
    </w:p>
    <w:p w14:paraId="60365252" w14:textId="19FAC107" w:rsidR="00611131" w:rsidRPr="00DD7D2C" w:rsidRDefault="00C42CFD" w:rsidP="00DD7D2C">
      <w:pPr>
        <w:pStyle w:val="Heading2"/>
        <w:rPr>
          <w:rFonts w:ascii="Simplified Arabic" w:hAnsi="Simplified Arabic" w:cs="Simplified Arabic"/>
          <w:b/>
          <w:bCs/>
          <w:color w:val="000000" w:themeColor="text1"/>
          <w:sz w:val="28"/>
          <w:szCs w:val="28"/>
          <w:rtl/>
          <w:lang w:bidi="ar-EG"/>
        </w:rPr>
      </w:pPr>
      <w:bookmarkStart w:id="8" w:name="_Toc201134557"/>
      <w:r>
        <w:rPr>
          <w:rFonts w:ascii="Simplified Arabic" w:hAnsi="Simplified Arabic" w:cs="Simplified Arabic" w:hint="cs"/>
          <w:b/>
          <w:bCs/>
          <w:color w:val="000000" w:themeColor="text1"/>
          <w:sz w:val="28"/>
          <w:szCs w:val="28"/>
          <w:rtl/>
          <w:lang w:bidi="ar-EG"/>
        </w:rPr>
        <w:t xml:space="preserve">3.1 </w:t>
      </w:r>
      <w:r w:rsidR="00D22171" w:rsidRPr="00DD7D2C">
        <w:rPr>
          <w:rFonts w:ascii="Simplified Arabic" w:hAnsi="Simplified Arabic" w:cs="Simplified Arabic"/>
          <w:b/>
          <w:bCs/>
          <w:color w:val="000000" w:themeColor="text1"/>
          <w:sz w:val="28"/>
          <w:szCs w:val="28"/>
          <w:rtl/>
          <w:lang w:bidi="ar-EG"/>
        </w:rPr>
        <w:t>أهمية الدراسة</w:t>
      </w:r>
      <w:r w:rsidR="00611131" w:rsidRPr="00DD7D2C">
        <w:rPr>
          <w:rFonts w:ascii="Simplified Arabic" w:hAnsi="Simplified Arabic" w:cs="Simplified Arabic" w:hint="cs"/>
          <w:b/>
          <w:bCs/>
          <w:color w:val="000000" w:themeColor="text1"/>
          <w:sz w:val="28"/>
          <w:szCs w:val="28"/>
          <w:rtl/>
          <w:lang w:bidi="ar-EG"/>
        </w:rPr>
        <w:t>:</w:t>
      </w:r>
      <w:bookmarkEnd w:id="8"/>
      <w:r w:rsidR="00D22171" w:rsidRPr="00DD7D2C">
        <w:rPr>
          <w:rFonts w:ascii="Simplified Arabic" w:hAnsi="Simplified Arabic" w:cs="Simplified Arabic"/>
          <w:b/>
          <w:bCs/>
          <w:color w:val="000000" w:themeColor="text1"/>
          <w:sz w:val="28"/>
          <w:szCs w:val="28"/>
          <w:rtl/>
          <w:lang w:bidi="ar-EG"/>
        </w:rPr>
        <w:t xml:space="preserve"> </w:t>
      </w:r>
    </w:p>
    <w:p w14:paraId="3FB7D399" w14:textId="157EF124" w:rsidR="00D11BCC" w:rsidRPr="002C0FDA" w:rsidRDefault="00C42CFD" w:rsidP="00A6489E">
      <w:pPr>
        <w:spacing w:line="360" w:lineRule="auto"/>
        <w:ind w:firstLine="720"/>
        <w:rPr>
          <w:rFonts w:ascii="Simplified Arabic" w:hAnsi="Simplified Arabic" w:cs="Simplified Arabic"/>
          <w:sz w:val="28"/>
          <w:szCs w:val="28"/>
          <w:rtl/>
        </w:rPr>
      </w:pPr>
      <w:bookmarkStart w:id="9" w:name="_Toc201134558"/>
      <w:r>
        <w:rPr>
          <w:rStyle w:val="Heading3Char"/>
          <w:rFonts w:ascii="Simplified Arabic" w:hAnsi="Simplified Arabic" w:cs="Simplified Arabic" w:hint="cs"/>
          <w:b/>
          <w:bCs/>
          <w:color w:val="000000" w:themeColor="text1"/>
          <w:sz w:val="28"/>
          <w:szCs w:val="28"/>
          <w:rtl/>
        </w:rPr>
        <w:t xml:space="preserve">3.1.1 </w:t>
      </w:r>
      <w:r w:rsidR="00D11BCC" w:rsidRPr="00DD7D2C">
        <w:rPr>
          <w:rStyle w:val="Heading3Char"/>
          <w:rFonts w:ascii="Simplified Arabic" w:hAnsi="Simplified Arabic" w:cs="Simplified Arabic"/>
          <w:b/>
          <w:bCs/>
          <w:color w:val="000000" w:themeColor="text1"/>
          <w:sz w:val="28"/>
          <w:szCs w:val="28"/>
          <w:rtl/>
        </w:rPr>
        <w:t>الأهمية النظرية:</w:t>
      </w:r>
      <w:bookmarkEnd w:id="9"/>
      <w:r w:rsidR="00D11BCC" w:rsidRPr="00DD7D2C">
        <w:rPr>
          <w:rFonts w:ascii="Simplified Arabic" w:hAnsi="Simplified Arabic" w:cs="Simplified Arabic" w:hint="cs"/>
          <w:color w:val="000000" w:themeColor="text1"/>
          <w:sz w:val="32"/>
          <w:szCs w:val="32"/>
          <w:rtl/>
        </w:rPr>
        <w:t xml:space="preserve"> </w:t>
      </w:r>
      <w:r w:rsidR="00D11BCC" w:rsidRPr="002C0FDA">
        <w:rPr>
          <w:rFonts w:ascii="Simplified Arabic" w:hAnsi="Simplified Arabic" w:cs="Simplified Arabic"/>
          <w:sz w:val="28"/>
          <w:szCs w:val="28"/>
          <w:rtl/>
        </w:rPr>
        <w:t xml:space="preserve">تنبع أهمية هذه الدراسة من أهمية المتغيرات المبحوثة، حيث يُعتبر دور استراتيجيات إدارة المخاطر الأمنية في تحسين الأداء المؤسسي متغيرًا ذا أهمية بالغة، لاسيما في سياق الجمارك في المطارات. إن إدارة المخاطر الأمنية والسيطرة على العناصر الأساسية للأداء المؤسسي تعد من المواضيع الحيوية والحديثة التي ينبغي تسليط الضوء عليها، لما لها من دور رئيسي في تعزيز كفاءة وفاعلية العمليات الجمركية. يُعتبر مفهوم إدارة المخاطر الأمنية من المجالات التي </w:t>
      </w:r>
      <w:r w:rsidR="00D11BCC" w:rsidRPr="002C0FDA">
        <w:rPr>
          <w:rFonts w:ascii="Simplified Arabic" w:hAnsi="Simplified Arabic" w:cs="Simplified Arabic"/>
          <w:sz w:val="28"/>
          <w:szCs w:val="28"/>
          <w:rtl/>
        </w:rPr>
        <w:lastRenderedPageBreak/>
        <w:t>تتطلب اهتمام الباحثين، نظرًا لدورها في تحسين استجابة المؤسسات للتهديدات المختلفة وضمان سلامة الإجراءات.</w:t>
      </w:r>
    </w:p>
    <w:p w14:paraId="0A3D7565" w14:textId="77777777" w:rsidR="00D11BCC" w:rsidRPr="002C0FDA" w:rsidRDefault="00D11BCC" w:rsidP="00A6489E">
      <w:pPr>
        <w:spacing w:line="360" w:lineRule="auto"/>
        <w:ind w:firstLine="720"/>
        <w:rPr>
          <w:rFonts w:ascii="Simplified Arabic" w:hAnsi="Simplified Arabic" w:cs="Simplified Arabic"/>
          <w:sz w:val="28"/>
          <w:szCs w:val="28"/>
          <w:rtl/>
        </w:rPr>
      </w:pPr>
      <w:r w:rsidRPr="002C0FDA">
        <w:rPr>
          <w:rFonts w:ascii="Simplified Arabic" w:hAnsi="Simplified Arabic" w:cs="Simplified Arabic"/>
          <w:sz w:val="28"/>
          <w:szCs w:val="28"/>
          <w:rtl/>
        </w:rPr>
        <w:t>عندما تُطبق استراتيجيات فعالة لإدارة المخاطر الأمنية، فإن ذلك يُسهم بشكل كبير في تعزيز الأداء المؤسسي للجمارك، مما ينعكس إيجابًا على سرعة وكفاءة الإجراءات الجمركية. إن تناول هذه الدراسة لموضوع إدارة المخاطر الأمنية يُعد خطوة مهمة نحو فهم كيفية تحسين الأداء المؤسسي في بيئة ديناميكية مثل المطارات، حيث يُعتبر الأمان والسلامة من الأولويات القصوى. من خلال تطبيق استراتيجيات فعالة، يمكن للجمارك أن تتعامل بشكل أفضل مع التحديات الأمنية، مما يؤدي إلى تحسين مستوى الخدمة وزيادة ثقة العملاء.</w:t>
      </w:r>
    </w:p>
    <w:p w14:paraId="72CD4AE0" w14:textId="77777777" w:rsidR="00D11BCC" w:rsidRPr="00A00D51" w:rsidRDefault="00D11BCC" w:rsidP="00A6489E">
      <w:pPr>
        <w:spacing w:line="360" w:lineRule="auto"/>
        <w:ind w:firstLine="720"/>
        <w:rPr>
          <w:rFonts w:ascii="Simplified Arabic" w:hAnsi="Simplified Arabic" w:cs="Simplified Arabic"/>
          <w:sz w:val="28"/>
          <w:szCs w:val="28"/>
          <w:rtl/>
        </w:rPr>
      </w:pPr>
      <w:r w:rsidRPr="002C0FDA">
        <w:rPr>
          <w:rFonts w:ascii="Simplified Arabic" w:hAnsi="Simplified Arabic" w:cs="Simplified Arabic"/>
          <w:sz w:val="28"/>
          <w:szCs w:val="28"/>
          <w:rtl/>
        </w:rPr>
        <w:t>بالتالي، تكمن أهمية هذه الدراسة في إلقاء الضوء على دور استراتيجيات إدارة المخاطر الأمنية في تعزيز الأداء المؤسسي للجمارك في المطارات. بالإضافة إلى ذلك، تهدف الدراسة إلى تقديم توصيات فعالة لتعزيز هذا الدور، مما يسهم في تحقيق الأهداف الاستراتيجية للمؤسسة وتطوير الأداء الإداري بشكل عام.</w:t>
      </w:r>
    </w:p>
    <w:p w14:paraId="48BE7381" w14:textId="016F3B8F" w:rsidR="00D11BCC" w:rsidRPr="002C0FDA" w:rsidRDefault="00C42CFD" w:rsidP="00A6489E">
      <w:pPr>
        <w:spacing w:line="360" w:lineRule="auto"/>
        <w:ind w:firstLine="720"/>
        <w:rPr>
          <w:rFonts w:ascii="Simplified Arabic" w:hAnsi="Simplified Arabic" w:cs="Simplified Arabic"/>
          <w:sz w:val="28"/>
          <w:szCs w:val="28"/>
          <w:rtl/>
        </w:rPr>
      </w:pPr>
      <w:bookmarkStart w:id="10" w:name="_Toc201134559"/>
      <w:r>
        <w:rPr>
          <w:rStyle w:val="Heading3Char"/>
          <w:rFonts w:ascii="Simplified Arabic" w:hAnsi="Simplified Arabic" w:cs="Simplified Arabic" w:hint="cs"/>
          <w:b/>
          <w:bCs/>
          <w:color w:val="000000" w:themeColor="text1"/>
          <w:sz w:val="28"/>
          <w:szCs w:val="28"/>
          <w:rtl/>
        </w:rPr>
        <w:t xml:space="preserve">3.2.1 </w:t>
      </w:r>
      <w:r w:rsidR="00D11BCC" w:rsidRPr="00DD7D2C">
        <w:rPr>
          <w:rStyle w:val="Heading3Char"/>
          <w:rFonts w:ascii="Simplified Arabic" w:hAnsi="Simplified Arabic" w:cs="Simplified Arabic" w:hint="cs"/>
          <w:b/>
          <w:bCs/>
          <w:color w:val="000000" w:themeColor="text1"/>
          <w:sz w:val="28"/>
          <w:szCs w:val="28"/>
          <w:rtl/>
        </w:rPr>
        <w:t>الأهمية العلمية:</w:t>
      </w:r>
      <w:bookmarkEnd w:id="10"/>
      <w:r w:rsidR="00D11BCC">
        <w:rPr>
          <w:rFonts w:ascii="Simplified Arabic" w:hAnsi="Simplified Arabic" w:cs="Simplified Arabic" w:hint="cs"/>
          <w:sz w:val="28"/>
          <w:szCs w:val="28"/>
          <w:rtl/>
        </w:rPr>
        <w:t xml:space="preserve"> </w:t>
      </w:r>
      <w:r w:rsidR="00D11BCC" w:rsidRPr="002C0FDA">
        <w:rPr>
          <w:rFonts w:ascii="Simplified Arabic" w:hAnsi="Simplified Arabic" w:cs="Simplified Arabic"/>
          <w:sz w:val="28"/>
          <w:szCs w:val="28"/>
          <w:rtl/>
        </w:rPr>
        <w:t>تأتي أهمية الدراسة من الناحية العملية في مدى استفادة الإدارات في الجمارك بالمطارات من النتائج التي توصلت إليها، وكذلك من التوصيات التي قدمتها فيما يتعلق بمفهوم استراتيجيات إدارة المخاطر الأمنية وأثرها على الأداء المؤسسي. يعتبر قطاع الجمارك من القطاعات الحيوية في الاقتصاد الحديث، حيث يلعب دورًا رئيسيًا في حماية الحدود وضمان سلامة المجتمع والاقتصاد. فعندما تُطبق استراتيجيات فعالة لإدارة المخاطر الأمنية، فإن ذلك يُسهم في تحسين العمليات الجمركية وتعزيز مستوى الأمان.</w:t>
      </w:r>
    </w:p>
    <w:p w14:paraId="4D61E6B7" w14:textId="77777777" w:rsidR="00D11BCC" w:rsidRPr="002C0FDA" w:rsidRDefault="00D11BCC" w:rsidP="00A6489E">
      <w:pPr>
        <w:spacing w:line="360" w:lineRule="auto"/>
        <w:ind w:firstLine="720"/>
        <w:rPr>
          <w:rFonts w:ascii="Simplified Arabic" w:hAnsi="Simplified Arabic" w:cs="Simplified Arabic"/>
          <w:sz w:val="28"/>
          <w:szCs w:val="28"/>
          <w:rtl/>
        </w:rPr>
      </w:pPr>
      <w:r w:rsidRPr="002C0FDA">
        <w:rPr>
          <w:rFonts w:ascii="Simplified Arabic" w:hAnsi="Simplified Arabic" w:cs="Simplified Arabic"/>
          <w:sz w:val="28"/>
          <w:szCs w:val="28"/>
          <w:rtl/>
        </w:rPr>
        <w:lastRenderedPageBreak/>
        <w:t>إن الجمارك في المطارات تمثل نقطة اتصال حيوية بين الاقتصاد الوطني والعالم الخارجي، حيث تساهم في تسهيل حركة التجارة والسياحة. في هذا السياق، يُعتبر تحسين الأداء المؤسسي من خلال إدارة المخاطر الأمنية أمرًا ضروريًا لضمان تحقيق الأهداف الاستراتيجية للمؤسسة. وبالتالي، فإن هذه الدراسة تسلط الضوء على كيفية استفادة الإدارات الجمركية من الاستراتيجيات المعتمدة لإدارة المخاطر، مما يعزز القدرة على مواجهة التهديدات الأمنية بكفاءة.</w:t>
      </w:r>
    </w:p>
    <w:p w14:paraId="55B17FC5" w14:textId="7A0110D9" w:rsidR="00F925D0" w:rsidRDefault="00D11BCC" w:rsidP="00A6489E">
      <w:pPr>
        <w:rPr>
          <w:rFonts w:ascii="Sakkal Majalla" w:hAnsi="Sakkal Majalla" w:cs="Sakkal Majalla"/>
          <w:sz w:val="28"/>
          <w:szCs w:val="28"/>
          <w:u w:val="single"/>
          <w:rtl/>
        </w:rPr>
      </w:pPr>
      <w:r w:rsidRPr="002C0FDA">
        <w:rPr>
          <w:rFonts w:ascii="Simplified Arabic" w:hAnsi="Simplified Arabic" w:cs="Simplified Arabic"/>
          <w:sz w:val="28"/>
          <w:szCs w:val="28"/>
          <w:rtl/>
        </w:rPr>
        <w:t>علاوة على ذلك، تلعب الجمارك دورًا مهمًا في حشد وتعبئة الموارد المالية من خلال تحسين إجراءات التخليص الجمركي وتقليل الوقت المستغرق في المعاملات. وهذا يسهم في تعزيز ثقة المستثمرين والمستوردين، مما يدعم النشاط الاقتصادي بشكل عام. ومن خلال تقديم توصيات عملية تستند إلى النتائج التي توصلت إليها الدراسة، يمكن للجمارك أن تعزز من قدرتها على إدارة المخاطر الأمنية، مما يحسن من أدائها المؤسسي ويعزز من سمعتها كجهة فعالة وآمنة.</w:t>
      </w:r>
      <w:r>
        <w:rPr>
          <w:rFonts w:ascii="Simplified Arabic" w:hAnsi="Simplified Arabic" w:cs="Simplified Arabic" w:hint="cs"/>
          <w:sz w:val="28"/>
          <w:szCs w:val="28"/>
          <w:rtl/>
        </w:rPr>
        <w:t xml:space="preserve"> </w:t>
      </w:r>
      <w:r w:rsidRPr="002C0FDA">
        <w:rPr>
          <w:rFonts w:ascii="Simplified Arabic" w:hAnsi="Simplified Arabic" w:cs="Simplified Arabic"/>
          <w:sz w:val="28"/>
          <w:szCs w:val="28"/>
          <w:rtl/>
        </w:rPr>
        <w:t>إن هذه الدراسة، إذًا، تسعى إلى تقديم رؤية شاملة حول أثر استراتيجيات إدارة المخاطر الأمنية على الأداء المؤسسي للجمارك في المطارات، مما يُعزز من قدرتها على تحقيق أهدافها الاستراتيجية ويساهم في دفع عجلة الاقتصاد الوطني.</w:t>
      </w:r>
    </w:p>
    <w:p w14:paraId="579DE2BF" w14:textId="0D730EF8" w:rsidR="00F925D0" w:rsidRDefault="00F925D0" w:rsidP="00D22171">
      <w:pPr>
        <w:rPr>
          <w:rFonts w:ascii="Sakkal Majalla" w:hAnsi="Sakkal Majalla" w:cs="Sakkal Majalla"/>
          <w:sz w:val="28"/>
          <w:szCs w:val="28"/>
          <w:u w:val="single"/>
          <w:rtl/>
        </w:rPr>
      </w:pPr>
    </w:p>
    <w:p w14:paraId="1211F30C" w14:textId="77777777" w:rsidR="00D11BCC" w:rsidRDefault="00D11BCC" w:rsidP="00D22171">
      <w:pPr>
        <w:rPr>
          <w:rFonts w:ascii="Sakkal Majalla" w:hAnsi="Sakkal Majalla" w:cs="Sakkal Majalla"/>
          <w:sz w:val="28"/>
          <w:szCs w:val="28"/>
          <w:u w:val="single"/>
          <w:rtl/>
        </w:rPr>
      </w:pPr>
    </w:p>
    <w:p w14:paraId="104619D1" w14:textId="2243ACEC" w:rsidR="00611131" w:rsidRPr="00DD7D2C" w:rsidRDefault="00C42CFD" w:rsidP="00DD7D2C">
      <w:pPr>
        <w:pStyle w:val="Heading2"/>
        <w:rPr>
          <w:rFonts w:ascii="Simplified Arabic" w:hAnsi="Simplified Arabic" w:cs="Simplified Arabic"/>
          <w:b/>
          <w:bCs/>
          <w:color w:val="000000" w:themeColor="text1"/>
          <w:sz w:val="28"/>
          <w:szCs w:val="28"/>
          <w:rtl/>
          <w:lang w:bidi="ar-EG"/>
        </w:rPr>
      </w:pPr>
      <w:bookmarkStart w:id="11" w:name="_Toc201134560"/>
      <w:r>
        <w:rPr>
          <w:rFonts w:ascii="Simplified Arabic" w:hAnsi="Simplified Arabic" w:cs="Simplified Arabic" w:hint="cs"/>
          <w:b/>
          <w:bCs/>
          <w:color w:val="000000" w:themeColor="text1"/>
          <w:sz w:val="28"/>
          <w:szCs w:val="28"/>
          <w:rtl/>
          <w:lang w:bidi="ar-EG"/>
        </w:rPr>
        <w:t xml:space="preserve">4.1 </w:t>
      </w:r>
      <w:r w:rsidR="00D22171" w:rsidRPr="00DD7D2C">
        <w:rPr>
          <w:rFonts w:ascii="Simplified Arabic" w:hAnsi="Simplified Arabic" w:cs="Simplified Arabic"/>
          <w:b/>
          <w:bCs/>
          <w:color w:val="000000" w:themeColor="text1"/>
          <w:sz w:val="28"/>
          <w:szCs w:val="28"/>
          <w:rtl/>
          <w:lang w:bidi="ar-EG"/>
        </w:rPr>
        <w:t>أهداف الدراسة</w:t>
      </w:r>
      <w:r w:rsidR="00611131" w:rsidRPr="00DD7D2C">
        <w:rPr>
          <w:rFonts w:ascii="Simplified Arabic" w:hAnsi="Simplified Arabic" w:cs="Simplified Arabic" w:hint="cs"/>
          <w:b/>
          <w:bCs/>
          <w:color w:val="000000" w:themeColor="text1"/>
          <w:sz w:val="28"/>
          <w:szCs w:val="28"/>
          <w:rtl/>
          <w:lang w:bidi="ar-EG"/>
        </w:rPr>
        <w:t>:</w:t>
      </w:r>
      <w:bookmarkEnd w:id="11"/>
    </w:p>
    <w:p w14:paraId="6B49D6D2" w14:textId="21C4A6F7" w:rsidR="00D11BCC" w:rsidRPr="00CF6CEC" w:rsidRDefault="00D11BCC" w:rsidP="00A6489E">
      <w:pPr>
        <w:spacing w:line="360" w:lineRule="auto"/>
        <w:ind w:firstLine="720"/>
        <w:rPr>
          <w:rFonts w:ascii="Simplified Arabic" w:eastAsia="Calibri" w:hAnsi="Simplified Arabic" w:cs="Simplified Arabic"/>
          <w:kern w:val="0"/>
          <w:sz w:val="28"/>
          <w:szCs w:val="28"/>
          <w14:ligatures w14:val="none"/>
        </w:rPr>
      </w:pPr>
      <w:r w:rsidRPr="00CF6CEC">
        <w:rPr>
          <w:rFonts w:ascii="Simplified Arabic" w:eastAsia="Calibri" w:hAnsi="Simplified Arabic" w:cs="Simplified Arabic"/>
          <w:kern w:val="0"/>
          <w:sz w:val="28"/>
          <w:szCs w:val="28"/>
          <w:rtl/>
          <w14:ligatures w14:val="none"/>
        </w:rPr>
        <w:t xml:space="preserve">هدفت الدراسة إلى التعرف على </w:t>
      </w:r>
      <w:bookmarkStart w:id="12" w:name="_Hlk181921846"/>
      <w:r w:rsidRPr="002C0FDA">
        <w:rPr>
          <w:rFonts w:ascii="Simplified Arabic" w:eastAsia="Calibri" w:hAnsi="Simplified Arabic" w:cs="Simplified Arabic"/>
          <w:kern w:val="0"/>
          <w:sz w:val="28"/>
          <w:szCs w:val="28"/>
          <w:rtl/>
          <w14:ligatures w14:val="none"/>
        </w:rPr>
        <w:t>أثر استراتيجيات إدارة المخاطر الأمنية بأبعادها مجمعة على الأداء المؤسسي بأبعاده المتمثلة في (الكفاءة – الفاعلية): دراسة تطبيقية على الجمارك في المطارات</w:t>
      </w:r>
      <w:bookmarkEnd w:id="12"/>
      <w:r w:rsidRPr="009019C0">
        <w:rPr>
          <w:rFonts w:ascii="Simplified Arabic" w:eastAsia="Calibri" w:hAnsi="Simplified Arabic" w:cs="Simplified Arabic"/>
          <w:kern w:val="0"/>
          <w:sz w:val="28"/>
          <w:szCs w:val="28"/>
          <w:rtl/>
          <w14:ligatures w14:val="none"/>
        </w:rPr>
        <w:t>.</w:t>
      </w:r>
      <w:r w:rsidRPr="00CF6CEC">
        <w:rPr>
          <w:rFonts w:ascii="Simplified Arabic" w:eastAsia="Calibri" w:hAnsi="Simplified Arabic" w:cs="Simplified Arabic"/>
          <w:kern w:val="0"/>
          <w:sz w:val="28"/>
          <w:szCs w:val="28"/>
          <w:rtl/>
          <w14:ligatures w14:val="none"/>
        </w:rPr>
        <w:t xml:space="preserve"> </w:t>
      </w:r>
      <w:r w:rsidRPr="00CF6CEC">
        <w:rPr>
          <w:rFonts w:ascii="Simplified Arabic" w:eastAsia="Calibri" w:hAnsi="Simplified Arabic" w:cs="Simplified Arabic"/>
          <w:kern w:val="0"/>
          <w:sz w:val="28"/>
          <w:szCs w:val="28"/>
          <w:rtl/>
          <w:lang w:bidi="ar-EG"/>
          <w14:ligatures w14:val="none"/>
        </w:rPr>
        <w:t>ويتفرع</w:t>
      </w:r>
      <w:r w:rsidRPr="00CF6CEC">
        <w:rPr>
          <w:rFonts w:ascii="Simplified Arabic" w:eastAsia="Calibri" w:hAnsi="Simplified Arabic" w:cs="Simplified Arabic"/>
          <w:kern w:val="0"/>
          <w:sz w:val="28"/>
          <w:szCs w:val="28"/>
          <w:rtl/>
          <w14:ligatures w14:val="none"/>
        </w:rPr>
        <w:t xml:space="preserve"> منه مجموعة من الأهداف الفرعية:</w:t>
      </w:r>
    </w:p>
    <w:p w14:paraId="0AC3306D" w14:textId="77777777" w:rsidR="00D11BCC" w:rsidRDefault="00D11BCC" w:rsidP="00A6489E">
      <w:pPr>
        <w:numPr>
          <w:ilvl w:val="0"/>
          <w:numId w:val="13"/>
        </w:numPr>
        <w:spacing w:line="480" w:lineRule="auto"/>
        <w:contextualSpacing/>
        <w:rPr>
          <w:rFonts w:ascii="Simplified Arabic" w:eastAsia="Calibri" w:hAnsi="Simplified Arabic" w:cs="Simplified Arabic"/>
          <w:kern w:val="0"/>
          <w:sz w:val="28"/>
          <w:szCs w:val="28"/>
          <w14:ligatures w14:val="none"/>
        </w:rPr>
      </w:pPr>
      <w:bookmarkStart w:id="13" w:name="_Hlk181526692"/>
      <w:r>
        <w:rPr>
          <w:rFonts w:ascii="Simplified Arabic" w:eastAsia="Calibri" w:hAnsi="Simplified Arabic" w:cs="Simplified Arabic" w:hint="cs"/>
          <w:kern w:val="0"/>
          <w:sz w:val="28"/>
          <w:szCs w:val="28"/>
          <w:rtl/>
          <w14:ligatures w14:val="none"/>
        </w:rPr>
        <w:lastRenderedPageBreak/>
        <w:t xml:space="preserve">التعرف على أثر </w:t>
      </w:r>
      <w:r w:rsidRPr="002C0FDA">
        <w:rPr>
          <w:rFonts w:ascii="Simplified Arabic" w:eastAsia="Calibri" w:hAnsi="Simplified Arabic" w:cs="Simplified Arabic"/>
          <w:kern w:val="0"/>
          <w:sz w:val="28"/>
          <w:szCs w:val="28"/>
          <w:rtl/>
          <w14:ligatures w14:val="none"/>
        </w:rPr>
        <w:t>استراتيجيات إدارة المخاطر الأمنية بأبعادها مجمعة على الأداء المؤسسي بأبعاده المتمثلة في كفاءة</w:t>
      </w:r>
      <w:r>
        <w:rPr>
          <w:rFonts w:ascii="Simplified Arabic" w:eastAsia="Calibri" w:hAnsi="Simplified Arabic" w:cs="Simplified Arabic" w:hint="cs"/>
          <w:kern w:val="0"/>
          <w:sz w:val="28"/>
          <w:szCs w:val="28"/>
          <w:rtl/>
          <w14:ligatures w14:val="none"/>
        </w:rPr>
        <w:t xml:space="preserve"> الأداء المؤسسي</w:t>
      </w:r>
      <w:r w:rsidRPr="002C0FDA">
        <w:rPr>
          <w:rFonts w:ascii="Simplified Arabic" w:eastAsia="Calibri" w:hAnsi="Simplified Arabic" w:cs="Simplified Arabic"/>
          <w:kern w:val="0"/>
          <w:sz w:val="28"/>
          <w:szCs w:val="28"/>
          <w:rtl/>
          <w14:ligatures w14:val="none"/>
        </w:rPr>
        <w:t>: دراسة تطبيقية على الجمارك في المطارات</w:t>
      </w:r>
      <w:r w:rsidRPr="00CF6CEC">
        <w:rPr>
          <w:rFonts w:ascii="Simplified Arabic" w:eastAsia="Calibri" w:hAnsi="Simplified Arabic" w:cs="Simplified Arabic"/>
          <w:kern w:val="0"/>
          <w:sz w:val="28"/>
          <w:szCs w:val="28"/>
          <w:rtl/>
          <w14:ligatures w14:val="none"/>
        </w:rPr>
        <w:t>.</w:t>
      </w:r>
      <w:bookmarkEnd w:id="13"/>
    </w:p>
    <w:p w14:paraId="7D257C11" w14:textId="77777777" w:rsidR="00D11BCC" w:rsidRPr="00611131" w:rsidRDefault="00D11BCC" w:rsidP="00A6489E">
      <w:pPr>
        <w:pStyle w:val="ListParagraph"/>
        <w:numPr>
          <w:ilvl w:val="0"/>
          <w:numId w:val="13"/>
        </w:numPr>
        <w:spacing w:line="480" w:lineRule="auto"/>
        <w:rPr>
          <w:rFonts w:ascii="Simplified Arabic" w:eastAsia="Calibri" w:hAnsi="Simplified Arabic" w:cs="Simplified Arabic"/>
          <w:kern w:val="0"/>
          <w:sz w:val="28"/>
          <w:szCs w:val="28"/>
          <w14:ligatures w14:val="none"/>
        </w:rPr>
      </w:pPr>
      <w:r w:rsidRPr="00611131">
        <w:rPr>
          <w:rFonts w:ascii="Simplified Arabic" w:eastAsia="Calibri" w:hAnsi="Simplified Arabic" w:cs="Simplified Arabic" w:hint="cs"/>
          <w:kern w:val="0"/>
          <w:sz w:val="28"/>
          <w:szCs w:val="28"/>
          <w:rtl/>
          <w14:ligatures w14:val="none"/>
        </w:rPr>
        <w:t xml:space="preserve">التعرف على أثر </w:t>
      </w:r>
      <w:r w:rsidRPr="00611131">
        <w:rPr>
          <w:rFonts w:ascii="Simplified Arabic" w:eastAsia="Calibri" w:hAnsi="Simplified Arabic" w:cs="Simplified Arabic"/>
          <w:kern w:val="0"/>
          <w:sz w:val="28"/>
          <w:szCs w:val="28"/>
          <w:rtl/>
          <w14:ligatures w14:val="none"/>
        </w:rPr>
        <w:t>استراتيجيات إدارة المخاطر الأمنية بأبعادها مجمعة على الأداء المؤسسي بأبعاده المتمثلة في فاعلية</w:t>
      </w:r>
      <w:r w:rsidRPr="00611131">
        <w:rPr>
          <w:rFonts w:ascii="Simplified Arabic" w:eastAsia="Calibri" w:hAnsi="Simplified Arabic" w:cs="Simplified Arabic" w:hint="cs"/>
          <w:kern w:val="0"/>
          <w:sz w:val="28"/>
          <w:szCs w:val="28"/>
          <w:rtl/>
          <w14:ligatures w14:val="none"/>
        </w:rPr>
        <w:t xml:space="preserve"> الأداء المؤسسي</w:t>
      </w:r>
      <w:r w:rsidRPr="00611131">
        <w:rPr>
          <w:rFonts w:ascii="Simplified Arabic" w:eastAsia="Calibri" w:hAnsi="Simplified Arabic" w:cs="Simplified Arabic"/>
          <w:kern w:val="0"/>
          <w:sz w:val="28"/>
          <w:szCs w:val="28"/>
          <w:rtl/>
          <w14:ligatures w14:val="none"/>
        </w:rPr>
        <w:t xml:space="preserve"> دراسة تطبيقية على الجمارك في المطارات.</w:t>
      </w:r>
    </w:p>
    <w:p w14:paraId="43B141C1" w14:textId="023466A1" w:rsidR="00611131" w:rsidRDefault="00611131" w:rsidP="00D22171">
      <w:pPr>
        <w:rPr>
          <w:rFonts w:ascii="Sakkal Majalla" w:hAnsi="Sakkal Majalla" w:cs="Sakkal Majalla"/>
          <w:sz w:val="28"/>
          <w:szCs w:val="28"/>
          <w:u w:val="single"/>
          <w:rtl/>
        </w:rPr>
      </w:pPr>
    </w:p>
    <w:p w14:paraId="2F51D5FA" w14:textId="718AA718" w:rsidR="00611131" w:rsidRDefault="00611131" w:rsidP="00D22171">
      <w:pPr>
        <w:rPr>
          <w:rFonts w:ascii="Sakkal Majalla" w:hAnsi="Sakkal Majalla" w:cs="Sakkal Majalla"/>
          <w:sz w:val="28"/>
          <w:szCs w:val="28"/>
          <w:u w:val="single"/>
          <w:rtl/>
        </w:rPr>
      </w:pPr>
    </w:p>
    <w:p w14:paraId="6F393B4D" w14:textId="01A4F548" w:rsidR="00611131" w:rsidRDefault="00611131" w:rsidP="00A6489E">
      <w:pPr>
        <w:rPr>
          <w:rFonts w:ascii="Sakkal Majalla" w:hAnsi="Sakkal Majalla" w:cs="Sakkal Majalla"/>
          <w:sz w:val="28"/>
          <w:szCs w:val="28"/>
          <w:u w:val="single"/>
          <w:rtl/>
        </w:rPr>
      </w:pPr>
    </w:p>
    <w:p w14:paraId="30628BD2" w14:textId="77777777" w:rsidR="00611131" w:rsidRDefault="00611131" w:rsidP="00A6489E">
      <w:pPr>
        <w:rPr>
          <w:rFonts w:ascii="Sakkal Majalla" w:hAnsi="Sakkal Majalla" w:cs="Sakkal Majalla"/>
          <w:sz w:val="28"/>
          <w:szCs w:val="28"/>
          <w:u w:val="single"/>
          <w:rtl/>
        </w:rPr>
      </w:pPr>
    </w:p>
    <w:p w14:paraId="56B19CA7" w14:textId="6A4F0EDF" w:rsidR="00D22171" w:rsidRPr="00DD7D2C" w:rsidRDefault="00C42CFD" w:rsidP="00A6489E">
      <w:pPr>
        <w:pStyle w:val="Heading2"/>
        <w:rPr>
          <w:rFonts w:ascii="Simplified Arabic" w:hAnsi="Simplified Arabic" w:cs="Simplified Arabic"/>
          <w:b/>
          <w:bCs/>
          <w:color w:val="000000" w:themeColor="text1"/>
          <w:sz w:val="28"/>
          <w:szCs w:val="28"/>
          <w:rtl/>
          <w:lang w:bidi="ar-EG"/>
        </w:rPr>
      </w:pPr>
      <w:bookmarkStart w:id="14" w:name="_Toc201134561"/>
      <w:r>
        <w:rPr>
          <w:rFonts w:ascii="Simplified Arabic" w:hAnsi="Simplified Arabic" w:cs="Simplified Arabic" w:hint="cs"/>
          <w:b/>
          <w:bCs/>
          <w:color w:val="000000" w:themeColor="text1"/>
          <w:sz w:val="28"/>
          <w:szCs w:val="28"/>
          <w:rtl/>
          <w:lang w:bidi="ar-EG"/>
        </w:rPr>
        <w:t xml:space="preserve">5.1 </w:t>
      </w:r>
      <w:r w:rsidR="00D22171" w:rsidRPr="00DD7D2C">
        <w:rPr>
          <w:rFonts w:ascii="Simplified Arabic" w:hAnsi="Simplified Arabic" w:cs="Simplified Arabic"/>
          <w:b/>
          <w:bCs/>
          <w:color w:val="000000" w:themeColor="text1"/>
          <w:sz w:val="28"/>
          <w:szCs w:val="28"/>
          <w:rtl/>
          <w:lang w:bidi="ar-EG"/>
        </w:rPr>
        <w:t>تساؤلات الدراسة</w:t>
      </w:r>
      <w:r w:rsidR="00611131" w:rsidRPr="00DD7D2C">
        <w:rPr>
          <w:rFonts w:ascii="Simplified Arabic" w:hAnsi="Simplified Arabic" w:cs="Simplified Arabic" w:hint="cs"/>
          <w:b/>
          <w:bCs/>
          <w:color w:val="000000" w:themeColor="text1"/>
          <w:sz w:val="28"/>
          <w:szCs w:val="28"/>
          <w:rtl/>
          <w:lang w:bidi="ar-EG"/>
        </w:rPr>
        <w:t>:</w:t>
      </w:r>
      <w:bookmarkEnd w:id="14"/>
      <w:r w:rsidR="00D22171" w:rsidRPr="00DD7D2C">
        <w:rPr>
          <w:rFonts w:ascii="Simplified Arabic" w:hAnsi="Simplified Arabic" w:cs="Simplified Arabic"/>
          <w:b/>
          <w:bCs/>
          <w:color w:val="000000" w:themeColor="text1"/>
          <w:sz w:val="28"/>
          <w:szCs w:val="28"/>
          <w:rtl/>
          <w:lang w:bidi="ar-EG"/>
        </w:rPr>
        <w:t xml:space="preserve"> </w:t>
      </w:r>
    </w:p>
    <w:p w14:paraId="324B6AAF" w14:textId="0332491E" w:rsidR="00D11BCC" w:rsidRPr="00CF6CEC" w:rsidRDefault="00C42CFD" w:rsidP="00A6489E">
      <w:pPr>
        <w:spacing w:line="360" w:lineRule="auto"/>
        <w:rPr>
          <w:rFonts w:ascii="Simplified Arabic" w:hAnsi="Simplified Arabic" w:cs="Simplified Arabic"/>
          <w:sz w:val="28"/>
          <w:szCs w:val="28"/>
        </w:rPr>
      </w:pPr>
      <w:bookmarkStart w:id="15" w:name="_Toc201134562"/>
      <w:r>
        <w:rPr>
          <w:rStyle w:val="Heading3Char"/>
          <w:rFonts w:ascii="Simplified Arabic" w:hAnsi="Simplified Arabic" w:cs="Simplified Arabic" w:hint="cs"/>
          <w:b/>
          <w:bCs/>
          <w:color w:val="000000" w:themeColor="text1"/>
          <w:sz w:val="28"/>
          <w:szCs w:val="28"/>
          <w:rtl/>
        </w:rPr>
        <w:t xml:space="preserve">5.1.1 </w:t>
      </w:r>
      <w:r w:rsidR="00D11BCC" w:rsidRPr="00DD7D2C">
        <w:rPr>
          <w:rStyle w:val="Heading3Char"/>
          <w:rFonts w:ascii="Simplified Arabic" w:hAnsi="Simplified Arabic" w:cs="Simplified Arabic"/>
          <w:b/>
          <w:bCs/>
          <w:color w:val="000000" w:themeColor="text1"/>
          <w:sz w:val="28"/>
          <w:szCs w:val="28"/>
          <w:rtl/>
        </w:rPr>
        <w:t>السؤال الرئيسى الأول:</w:t>
      </w:r>
      <w:bookmarkStart w:id="16" w:name="_Toc169790492"/>
      <w:bookmarkEnd w:id="15"/>
      <w:r w:rsidR="00D11BCC" w:rsidRPr="00611131">
        <w:rPr>
          <w:rFonts w:ascii="Simplified Arabic" w:hAnsi="Simplified Arabic" w:cs="Simplified Arabic"/>
          <w:color w:val="000000" w:themeColor="text1"/>
          <w:sz w:val="32"/>
          <w:szCs w:val="32"/>
          <w:rtl/>
        </w:rPr>
        <w:t xml:space="preserve"> </w:t>
      </w:r>
      <w:r w:rsidR="00D11BCC" w:rsidRPr="00CF6CEC">
        <w:rPr>
          <w:rFonts w:ascii="Simplified Arabic" w:hAnsi="Simplified Arabic" w:cs="Simplified Arabic"/>
          <w:sz w:val="28"/>
          <w:szCs w:val="28"/>
          <w:rtl/>
        </w:rPr>
        <w:t xml:space="preserve">ما </w:t>
      </w:r>
      <w:r w:rsidR="00D11BCC">
        <w:rPr>
          <w:rFonts w:ascii="Simplified Arabic" w:hAnsi="Simplified Arabic" w:cs="Simplified Arabic" w:hint="cs"/>
          <w:sz w:val="28"/>
          <w:szCs w:val="28"/>
          <w:rtl/>
        </w:rPr>
        <w:t xml:space="preserve">هو </w:t>
      </w:r>
      <w:bookmarkStart w:id="17" w:name="_Hlk181922022"/>
      <w:r w:rsidR="00D11BCC" w:rsidRPr="002C0FDA">
        <w:rPr>
          <w:rFonts w:ascii="Simplified Arabic" w:eastAsia="Calibri" w:hAnsi="Simplified Arabic" w:cs="Simplified Arabic"/>
          <w:kern w:val="0"/>
          <w:sz w:val="28"/>
          <w:szCs w:val="28"/>
          <w:rtl/>
          <w14:ligatures w14:val="none"/>
        </w:rPr>
        <w:t xml:space="preserve">أثر </w:t>
      </w:r>
      <w:bookmarkStart w:id="18" w:name="_Hlk181921937"/>
      <w:r w:rsidR="00D11BCC" w:rsidRPr="002C0FDA">
        <w:rPr>
          <w:rFonts w:ascii="Simplified Arabic" w:eastAsia="Calibri" w:hAnsi="Simplified Arabic" w:cs="Simplified Arabic"/>
          <w:kern w:val="0"/>
          <w:sz w:val="28"/>
          <w:szCs w:val="28"/>
          <w:rtl/>
          <w14:ligatures w14:val="none"/>
        </w:rPr>
        <w:t>استراتيجيات إدارة المخاطر الأمنية بأبعادها مجمعة على الأداء المؤسسي بأبعاده المتمثلة في (الكفاءة – الفاعلية): دراسة تطبيقية على الجمارك في المطارات</w:t>
      </w:r>
      <w:bookmarkEnd w:id="17"/>
      <w:bookmarkEnd w:id="18"/>
      <w:r w:rsidR="00D11BCC" w:rsidRPr="00CF6CEC">
        <w:rPr>
          <w:rFonts w:ascii="Simplified Arabic" w:hAnsi="Simplified Arabic" w:cs="Simplified Arabic"/>
          <w:sz w:val="28"/>
          <w:szCs w:val="28"/>
          <w:rtl/>
        </w:rPr>
        <w:t>؟ وتتفرع منه عدة أسئلة فرعية كالتالى:</w:t>
      </w:r>
      <w:bookmarkEnd w:id="16"/>
      <w:r w:rsidR="00D11BCC" w:rsidRPr="00CF6CEC">
        <w:rPr>
          <w:rFonts w:ascii="Simplified Arabic" w:hAnsi="Simplified Arabic" w:cs="Simplified Arabic"/>
          <w:sz w:val="28"/>
          <w:szCs w:val="28"/>
          <w:rtl/>
        </w:rPr>
        <w:t xml:space="preserve"> </w:t>
      </w:r>
    </w:p>
    <w:p w14:paraId="12488B14" w14:textId="77777777" w:rsidR="00D11BCC" w:rsidRPr="00611131" w:rsidRDefault="00D11BCC" w:rsidP="00A6489E">
      <w:pPr>
        <w:pStyle w:val="ListParagraph"/>
        <w:numPr>
          <w:ilvl w:val="0"/>
          <w:numId w:val="14"/>
        </w:numPr>
        <w:spacing w:line="360" w:lineRule="auto"/>
        <w:rPr>
          <w:rFonts w:ascii="Simplified Arabic" w:hAnsi="Simplified Arabic" w:cs="Simplified Arabic"/>
          <w:sz w:val="28"/>
          <w:szCs w:val="28"/>
          <w:rtl/>
        </w:rPr>
      </w:pPr>
      <w:bookmarkStart w:id="19" w:name="_Toc169790493"/>
      <w:r w:rsidRPr="00F40CF1">
        <w:rPr>
          <w:rFonts w:ascii="Simplified Arabic" w:hAnsi="Simplified Arabic" w:cs="Simplified Arabic"/>
          <w:sz w:val="28"/>
          <w:szCs w:val="28"/>
          <w:rtl/>
        </w:rPr>
        <w:t>السؤال الفرعي الأول</w:t>
      </w:r>
      <w:r w:rsidRPr="00611131">
        <w:rPr>
          <w:rStyle w:val="Heading2Char"/>
          <w:rFonts w:ascii="Simplified Arabic" w:hAnsi="Simplified Arabic" w:cs="Simplified Arabic"/>
          <w:b/>
          <w:bCs/>
          <w:color w:val="000000" w:themeColor="text1"/>
          <w:sz w:val="28"/>
          <w:szCs w:val="28"/>
          <w:rtl/>
        </w:rPr>
        <w:t>:</w:t>
      </w:r>
      <w:r w:rsidRPr="00611131">
        <w:rPr>
          <w:rFonts w:ascii="Simplified Arabic" w:hAnsi="Simplified Arabic" w:cs="Simplified Arabic"/>
          <w:color w:val="000000" w:themeColor="text1"/>
          <w:sz w:val="32"/>
          <w:szCs w:val="32"/>
          <w:rtl/>
        </w:rPr>
        <w:t xml:space="preserve"> </w:t>
      </w:r>
      <w:r w:rsidRPr="00611131">
        <w:rPr>
          <w:rFonts w:ascii="Simplified Arabic" w:hAnsi="Simplified Arabic" w:cs="Simplified Arabic"/>
          <w:sz w:val="28"/>
          <w:szCs w:val="28"/>
          <w:rtl/>
        </w:rPr>
        <w:t xml:space="preserve">كيف </w:t>
      </w:r>
      <w:r w:rsidRPr="00611131">
        <w:rPr>
          <w:rFonts w:ascii="Simplified Arabic" w:hAnsi="Simplified Arabic" w:cs="Simplified Arabic" w:hint="cs"/>
          <w:sz w:val="28"/>
          <w:szCs w:val="28"/>
          <w:rtl/>
        </w:rPr>
        <w:t>ي</w:t>
      </w:r>
      <w:r w:rsidRPr="00611131">
        <w:rPr>
          <w:rFonts w:ascii="Simplified Arabic" w:hAnsi="Simplified Arabic" w:cs="Simplified Arabic"/>
          <w:sz w:val="28"/>
          <w:szCs w:val="28"/>
          <w:rtl/>
        </w:rPr>
        <w:t xml:space="preserve">ؤثر استراتيجيات إدارة المخاطر الأمنية بأبعادها مجمعة على الأداء المؤسسي بأبعاده المتمثلة في كفاءة </w:t>
      </w:r>
      <w:r w:rsidRPr="00611131">
        <w:rPr>
          <w:rFonts w:ascii="Simplified Arabic" w:hAnsi="Simplified Arabic" w:cs="Simplified Arabic" w:hint="cs"/>
          <w:sz w:val="28"/>
          <w:szCs w:val="28"/>
          <w:rtl/>
        </w:rPr>
        <w:t>الأداء المؤسسي</w:t>
      </w:r>
      <w:r w:rsidRPr="00611131">
        <w:rPr>
          <w:rFonts w:ascii="Simplified Arabic" w:hAnsi="Simplified Arabic" w:cs="Simplified Arabic"/>
          <w:sz w:val="28"/>
          <w:szCs w:val="28"/>
          <w:rtl/>
        </w:rPr>
        <w:t>: دراسة تطبيقية على الجمارك في المطارات؟</w:t>
      </w:r>
      <w:bookmarkEnd w:id="19"/>
    </w:p>
    <w:p w14:paraId="5514C8F6" w14:textId="41D98488" w:rsidR="00F925D0" w:rsidRPr="00A6489E" w:rsidRDefault="00D11BCC" w:rsidP="00A6489E">
      <w:pPr>
        <w:pStyle w:val="ListParagraph"/>
        <w:numPr>
          <w:ilvl w:val="0"/>
          <w:numId w:val="15"/>
        </w:numPr>
        <w:spacing w:line="360" w:lineRule="auto"/>
        <w:rPr>
          <w:rFonts w:ascii="Simplified Arabic" w:hAnsi="Simplified Arabic" w:cs="Simplified Arabic"/>
          <w:sz w:val="28"/>
          <w:szCs w:val="28"/>
          <w:rtl/>
        </w:rPr>
      </w:pPr>
      <w:bookmarkStart w:id="20" w:name="_Toc169790494"/>
      <w:r w:rsidRPr="00F40CF1">
        <w:rPr>
          <w:rFonts w:ascii="Simplified Arabic" w:hAnsi="Simplified Arabic" w:cs="Simplified Arabic"/>
          <w:sz w:val="28"/>
          <w:szCs w:val="28"/>
          <w:rtl/>
        </w:rPr>
        <w:lastRenderedPageBreak/>
        <w:t>السؤال الفرعي الثاني</w:t>
      </w:r>
      <w:r w:rsidRPr="00CF6CEC">
        <w:rPr>
          <w:rFonts w:ascii="Simplified Arabic" w:hAnsi="Simplified Arabic" w:cs="Simplified Arabic"/>
          <w:sz w:val="28"/>
          <w:szCs w:val="28"/>
          <w:rtl/>
        </w:rPr>
        <w:t xml:space="preserve">: ما هو </w:t>
      </w:r>
      <w:bookmarkEnd w:id="20"/>
      <w:r w:rsidRPr="00CF6CEC">
        <w:rPr>
          <w:rFonts w:ascii="Simplified Arabic" w:hAnsi="Simplified Arabic" w:cs="Simplified Arabic"/>
          <w:sz w:val="28"/>
          <w:szCs w:val="28"/>
          <w:rtl/>
        </w:rPr>
        <w:t xml:space="preserve">تأثير </w:t>
      </w:r>
      <w:r w:rsidRPr="002C0FDA">
        <w:rPr>
          <w:rFonts w:ascii="Simplified Arabic" w:hAnsi="Simplified Arabic" w:cs="Simplified Arabic"/>
          <w:sz w:val="28"/>
          <w:szCs w:val="28"/>
          <w:rtl/>
        </w:rPr>
        <w:t>استراتيجيات إدارة المخاطر الأمنية بأبعادها مجمعة على الأداء المؤسسي بأبعاده المتمثلة في فاعلية</w:t>
      </w:r>
      <w:r>
        <w:rPr>
          <w:rFonts w:ascii="Simplified Arabic" w:hAnsi="Simplified Arabic" w:cs="Simplified Arabic" w:hint="cs"/>
          <w:sz w:val="28"/>
          <w:szCs w:val="28"/>
          <w:rtl/>
        </w:rPr>
        <w:t xml:space="preserve"> الأداء المؤسسي</w:t>
      </w:r>
      <w:r w:rsidRPr="002C0FDA">
        <w:rPr>
          <w:rFonts w:ascii="Simplified Arabic" w:hAnsi="Simplified Arabic" w:cs="Simplified Arabic"/>
          <w:sz w:val="28"/>
          <w:szCs w:val="28"/>
          <w:rtl/>
        </w:rPr>
        <w:t>: دراسة تطبيقية على الجمارك في المطارات</w:t>
      </w:r>
      <w:r w:rsidRPr="00CF6CEC">
        <w:rPr>
          <w:rFonts w:ascii="Simplified Arabic" w:hAnsi="Simplified Arabic" w:cs="Simplified Arabic"/>
          <w:sz w:val="28"/>
          <w:szCs w:val="28"/>
          <w:rtl/>
        </w:rPr>
        <w:t>؟</w:t>
      </w:r>
    </w:p>
    <w:p w14:paraId="1C9F2691" w14:textId="77777777" w:rsidR="00D11BCC" w:rsidRDefault="00D11BCC" w:rsidP="00D22171">
      <w:pPr>
        <w:rPr>
          <w:rFonts w:ascii="Sakkal Majalla" w:hAnsi="Sakkal Majalla" w:cs="Sakkal Majalla"/>
          <w:sz w:val="28"/>
          <w:szCs w:val="28"/>
          <w:u w:val="single"/>
          <w:rtl/>
        </w:rPr>
      </w:pPr>
    </w:p>
    <w:p w14:paraId="7ABDDD95" w14:textId="4785182F" w:rsidR="00D52480" w:rsidRPr="00DD7D2C" w:rsidRDefault="00C42CFD" w:rsidP="00DD7D2C">
      <w:pPr>
        <w:pStyle w:val="Heading2"/>
        <w:rPr>
          <w:rFonts w:ascii="Simplified Arabic" w:hAnsi="Simplified Arabic" w:cs="Simplified Arabic"/>
          <w:b/>
          <w:bCs/>
          <w:color w:val="000000" w:themeColor="text1"/>
          <w:sz w:val="28"/>
          <w:szCs w:val="28"/>
          <w:rtl/>
          <w:lang w:bidi="ar-EG"/>
        </w:rPr>
      </w:pPr>
      <w:bookmarkStart w:id="21" w:name="_Toc201134563"/>
      <w:r>
        <w:rPr>
          <w:rFonts w:ascii="Simplified Arabic" w:hAnsi="Simplified Arabic" w:cs="Simplified Arabic" w:hint="cs"/>
          <w:b/>
          <w:bCs/>
          <w:color w:val="000000" w:themeColor="text1"/>
          <w:sz w:val="28"/>
          <w:szCs w:val="28"/>
          <w:rtl/>
          <w:lang w:bidi="ar-EG"/>
        </w:rPr>
        <w:t xml:space="preserve">6.1 </w:t>
      </w:r>
      <w:r w:rsidR="00D52480" w:rsidRPr="00DD7D2C">
        <w:rPr>
          <w:rFonts w:ascii="Simplified Arabic" w:hAnsi="Simplified Arabic" w:cs="Simplified Arabic" w:hint="cs"/>
          <w:b/>
          <w:bCs/>
          <w:color w:val="000000" w:themeColor="text1"/>
          <w:sz w:val="28"/>
          <w:szCs w:val="28"/>
          <w:rtl/>
          <w:lang w:bidi="ar-EG"/>
        </w:rPr>
        <w:t>فروض الدراسة</w:t>
      </w:r>
      <w:r w:rsidR="00611131" w:rsidRPr="00DD7D2C">
        <w:rPr>
          <w:rFonts w:ascii="Simplified Arabic" w:hAnsi="Simplified Arabic" w:cs="Simplified Arabic" w:hint="cs"/>
          <w:b/>
          <w:bCs/>
          <w:color w:val="000000" w:themeColor="text1"/>
          <w:sz w:val="28"/>
          <w:szCs w:val="28"/>
          <w:rtl/>
          <w:lang w:bidi="ar-EG"/>
        </w:rPr>
        <w:t>:</w:t>
      </w:r>
      <w:bookmarkEnd w:id="21"/>
    </w:p>
    <w:p w14:paraId="7C2CC2BA" w14:textId="77777777" w:rsidR="00D11BCC" w:rsidRPr="00CF6CEC" w:rsidRDefault="00D11BCC" w:rsidP="00A6489E">
      <w:pPr>
        <w:tabs>
          <w:tab w:val="left" w:pos="2966"/>
        </w:tabs>
        <w:spacing w:after="200" w:line="360" w:lineRule="auto"/>
        <w:ind w:left="360" w:firstLine="720"/>
        <w:contextualSpacing/>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5C375B1F" w14:textId="2B99C7CE" w:rsidR="00D11BCC" w:rsidRPr="00CF6CEC" w:rsidRDefault="00C42CFD" w:rsidP="00A6489E">
      <w:pPr>
        <w:tabs>
          <w:tab w:val="left" w:pos="2966"/>
        </w:tabs>
        <w:spacing w:after="200" w:line="360" w:lineRule="auto"/>
        <w:ind w:left="360" w:firstLine="720"/>
        <w:contextualSpacing/>
        <w:rPr>
          <w:rFonts w:ascii="Simplified Arabic" w:eastAsia="Calibri" w:hAnsi="Simplified Arabic" w:cs="Simplified Arabic"/>
          <w:kern w:val="0"/>
          <w:sz w:val="28"/>
          <w:szCs w:val="28"/>
          <w:rtl/>
          <w14:ligatures w14:val="none"/>
        </w:rPr>
      </w:pPr>
      <w:bookmarkStart w:id="22" w:name="_Toc201134564"/>
      <w:r>
        <w:rPr>
          <w:rStyle w:val="Heading3Char"/>
          <w:rFonts w:ascii="Simplified Arabic" w:hAnsi="Simplified Arabic" w:cs="Simplified Arabic" w:hint="cs"/>
          <w:b/>
          <w:bCs/>
          <w:color w:val="000000" w:themeColor="text1"/>
          <w:sz w:val="28"/>
          <w:szCs w:val="28"/>
          <w:rtl/>
        </w:rPr>
        <w:t xml:space="preserve">7.1 </w:t>
      </w:r>
      <w:r w:rsidR="00D11BCC" w:rsidRPr="00DD7D2C">
        <w:rPr>
          <w:rStyle w:val="Heading3Char"/>
          <w:rFonts w:ascii="Simplified Arabic" w:hAnsi="Simplified Arabic" w:cs="Simplified Arabic"/>
          <w:b/>
          <w:bCs/>
          <w:color w:val="000000" w:themeColor="text1"/>
          <w:sz w:val="28"/>
          <w:szCs w:val="28"/>
          <w:rtl/>
        </w:rPr>
        <w:t>الفرضية الرئيسة الأولى:</w:t>
      </w:r>
      <w:bookmarkEnd w:id="22"/>
      <w:r w:rsidR="00D11BCC" w:rsidRPr="00CF6CEC">
        <w:rPr>
          <w:rFonts w:ascii="Simplified Arabic" w:eastAsia="Calibri" w:hAnsi="Simplified Arabic" w:cs="Simplified Arabic"/>
          <w:kern w:val="0"/>
          <w:sz w:val="28"/>
          <w:szCs w:val="28"/>
          <w:rtl/>
          <w14:ligatures w14:val="none"/>
        </w:rPr>
        <w:t xml:space="preserve"> يوجد أثر ذو دلالة إحصائية عند مستوى دلالة </w:t>
      </w:r>
      <w:r w:rsidR="00D11BCC" w:rsidRPr="00CF6CEC">
        <w:rPr>
          <w:rFonts w:ascii="Simplified Arabic" w:eastAsia="Times New Roman" w:hAnsi="Simplified Arabic" w:cs="Simplified Arabic"/>
          <w:kern w:val="0"/>
          <w:sz w:val="28"/>
          <w:szCs w:val="28"/>
          <w:rtl/>
          <w:lang w:bidi="ar-JO"/>
          <w14:ligatures w14:val="none"/>
        </w:rPr>
        <w:t>( 0.05</w:t>
      </w:r>
      <w:r w:rsidR="00D11BCC" w:rsidRPr="00CF6CEC">
        <w:rPr>
          <w:rFonts w:ascii="Times New Roman" w:eastAsia="Times New Roman" w:hAnsi="Times New Roman" w:cs="Times New Roman" w:hint="cs"/>
          <w:kern w:val="0"/>
          <w:sz w:val="28"/>
          <w:szCs w:val="28"/>
          <w:rtl/>
          <w:lang w:bidi="ar-JO"/>
          <w14:ligatures w14:val="none"/>
        </w:rPr>
        <w:t>≥</w:t>
      </w:r>
      <w:r w:rsidR="00D11BCC" w:rsidRPr="00CF6CEC">
        <w:rPr>
          <w:rFonts w:ascii="Simplified Arabic" w:eastAsia="Times New Roman" w:hAnsi="Simplified Arabic" w:cs="Simplified Arabic"/>
          <w:kern w:val="0"/>
          <w:sz w:val="28"/>
          <w:szCs w:val="28"/>
          <w:lang w:bidi="ar-JO"/>
          <w14:ligatures w14:val="none"/>
        </w:rPr>
        <w:t>a</w:t>
      </w:r>
      <w:r w:rsidR="00D11BCC" w:rsidRPr="00CF6CEC">
        <w:rPr>
          <w:rFonts w:ascii="Simplified Arabic" w:eastAsia="Times New Roman" w:hAnsi="Simplified Arabic" w:cs="Simplified Arabic"/>
          <w:kern w:val="0"/>
          <w:sz w:val="28"/>
          <w:szCs w:val="28"/>
          <w:rtl/>
          <w:lang w:bidi="ar-JO"/>
          <w14:ligatures w14:val="none"/>
        </w:rPr>
        <w:t xml:space="preserve"> ) </w:t>
      </w:r>
      <w:r w:rsidR="00D11BCC">
        <w:rPr>
          <w:rFonts w:ascii="Simplified Arabic" w:eastAsia="Times New Roman" w:hAnsi="Simplified Arabic" w:cs="Simplified Arabic" w:hint="cs"/>
          <w:kern w:val="0"/>
          <w:sz w:val="28"/>
          <w:szCs w:val="28"/>
          <w:rtl/>
          <w:lang w:bidi="ar-JO"/>
          <w14:ligatures w14:val="none"/>
        </w:rPr>
        <w:t>ل</w:t>
      </w:r>
      <w:r w:rsidR="00D11BCC" w:rsidRPr="002C0FDA">
        <w:rPr>
          <w:rFonts w:ascii="Simplified Arabic" w:eastAsia="Times New Roman" w:hAnsi="Simplified Arabic" w:cs="Simplified Arabic"/>
          <w:kern w:val="0"/>
          <w:sz w:val="28"/>
          <w:szCs w:val="28"/>
          <w:rtl/>
          <w:lang w:bidi="ar-JO"/>
          <w14:ligatures w14:val="none"/>
        </w:rPr>
        <w:t>استراتيجيات إدارة المخاطر الأمنية بأبعادها مجمعة على الأداء المؤسسي بأبعاده المتمثلة في (الكفاءة – الفاعلية): دراسة تطبيقية على الجمارك في المطارات</w:t>
      </w:r>
      <w:r w:rsidR="00D11BCC">
        <w:rPr>
          <w:rFonts w:ascii="Simplified Arabic" w:eastAsia="Times New Roman" w:hAnsi="Simplified Arabic" w:cs="Simplified Arabic" w:hint="cs"/>
          <w:kern w:val="0"/>
          <w:sz w:val="28"/>
          <w:szCs w:val="28"/>
          <w:rtl/>
          <w:lang w:bidi="ar-JO"/>
          <w14:ligatures w14:val="none"/>
        </w:rPr>
        <w:t>.</w:t>
      </w:r>
    </w:p>
    <w:p w14:paraId="52AF9059" w14:textId="77777777" w:rsidR="00D11BCC" w:rsidRPr="00CF6CEC" w:rsidRDefault="00D11BCC" w:rsidP="00A6489E">
      <w:pPr>
        <w:tabs>
          <w:tab w:val="left" w:pos="2966"/>
        </w:tabs>
        <w:spacing w:after="200" w:line="360" w:lineRule="auto"/>
        <w:ind w:left="360" w:firstLine="720"/>
        <w:contextualSpacing/>
        <w:rPr>
          <w:rFonts w:ascii="Simplified Arabic" w:eastAsia="Calibri" w:hAnsi="Simplified Arabic" w:cs="Simplified Arabic"/>
          <w:kern w:val="0"/>
          <w:sz w:val="28"/>
          <w:szCs w:val="28"/>
          <w:rtl/>
          <w14:ligatures w14:val="none"/>
        </w:rPr>
      </w:pPr>
      <w:r w:rsidRPr="00CF6CEC">
        <w:rPr>
          <w:rFonts w:ascii="Simplified Arabic" w:eastAsia="Calibri" w:hAnsi="Simplified Arabic" w:cs="Simplified Arabic"/>
          <w:kern w:val="0"/>
          <w:sz w:val="28"/>
          <w:szCs w:val="28"/>
          <w:rtl/>
          <w14:ligatures w14:val="none"/>
        </w:rPr>
        <w:t>ينبثق من هذه الفرضية الفرضيات الفرعية التالية:</w:t>
      </w:r>
    </w:p>
    <w:p w14:paraId="3441893D" w14:textId="03A5BFCF" w:rsidR="00D11BCC" w:rsidRPr="00CF6CEC" w:rsidRDefault="00C42CFD" w:rsidP="00A6489E">
      <w:pPr>
        <w:tabs>
          <w:tab w:val="left" w:pos="2966"/>
        </w:tabs>
        <w:spacing w:after="200" w:line="360" w:lineRule="auto"/>
        <w:ind w:left="720"/>
        <w:contextualSpacing/>
        <w:rPr>
          <w:rFonts w:ascii="Simplified Arabic" w:eastAsia="Calibri" w:hAnsi="Simplified Arabic" w:cs="Simplified Arabic"/>
          <w:kern w:val="0"/>
          <w:sz w:val="28"/>
          <w:szCs w:val="28"/>
          <w:rtl/>
          <w14:ligatures w14:val="none"/>
        </w:rPr>
      </w:pPr>
      <w:bookmarkStart w:id="23" w:name="_Toc201134565"/>
      <w:r>
        <w:rPr>
          <w:rStyle w:val="Heading3Char"/>
          <w:rFonts w:ascii="Simplified Arabic" w:hAnsi="Simplified Arabic" w:cs="Simplified Arabic" w:hint="cs"/>
          <w:b/>
          <w:bCs/>
          <w:color w:val="000000" w:themeColor="text1"/>
          <w:sz w:val="28"/>
          <w:szCs w:val="28"/>
          <w:rtl/>
        </w:rPr>
        <w:t xml:space="preserve">7.1.1 </w:t>
      </w:r>
      <w:r w:rsidR="00D11BCC" w:rsidRPr="00DC0639">
        <w:rPr>
          <w:rStyle w:val="Heading3Char"/>
          <w:rFonts w:ascii="Simplified Arabic" w:hAnsi="Simplified Arabic" w:cs="Simplified Arabic"/>
          <w:b/>
          <w:bCs/>
          <w:color w:val="000000" w:themeColor="text1"/>
          <w:sz w:val="28"/>
          <w:szCs w:val="28"/>
          <w:rtl/>
        </w:rPr>
        <w:t>الفرضية الفرعية الاولى</w:t>
      </w:r>
      <w:bookmarkEnd w:id="23"/>
      <w:r w:rsidR="00D11BCC" w:rsidRPr="00CF6CEC">
        <w:rPr>
          <w:rFonts w:ascii="Simplified Arabic" w:eastAsia="Calibri" w:hAnsi="Simplified Arabic" w:cs="Simplified Arabic"/>
          <w:kern w:val="0"/>
          <w:sz w:val="28"/>
          <w:szCs w:val="28"/>
          <w:rtl/>
          <w:lang w:bidi="fa-IR"/>
          <w14:ligatures w14:val="none"/>
        </w:rPr>
        <w:t xml:space="preserve">: </w:t>
      </w:r>
      <w:bookmarkStart w:id="24" w:name="_Hlk181191347"/>
      <w:r w:rsidR="00D11BCC" w:rsidRPr="00CF6CEC">
        <w:rPr>
          <w:rFonts w:ascii="Simplified Arabic" w:eastAsia="Calibri" w:hAnsi="Simplified Arabic" w:cs="Simplified Arabic"/>
          <w:kern w:val="0"/>
          <w:sz w:val="28"/>
          <w:szCs w:val="28"/>
          <w:rtl/>
          <w14:ligatures w14:val="none"/>
        </w:rPr>
        <w:t>لا يوجد أثر ذو دلالة إحصائية عند مستوى دلالة ( 0.05</w:t>
      </w:r>
      <w:r w:rsidR="00D11BCC" w:rsidRPr="00CF6CEC">
        <w:rPr>
          <w:rFonts w:ascii="Times New Roman" w:eastAsia="Calibri" w:hAnsi="Times New Roman" w:cs="Times New Roman" w:hint="cs"/>
          <w:kern w:val="0"/>
          <w:sz w:val="28"/>
          <w:szCs w:val="28"/>
          <w:rtl/>
          <w14:ligatures w14:val="none"/>
        </w:rPr>
        <w:t>≥</w:t>
      </w:r>
      <w:r w:rsidR="00D11BCC" w:rsidRPr="00CF6CEC">
        <w:rPr>
          <w:rFonts w:ascii="Simplified Arabic" w:eastAsia="Calibri" w:hAnsi="Simplified Arabic" w:cs="Simplified Arabic"/>
          <w:kern w:val="0"/>
          <w:sz w:val="28"/>
          <w:szCs w:val="28"/>
          <w14:ligatures w14:val="none"/>
        </w:rPr>
        <w:t>a</w:t>
      </w:r>
      <w:r w:rsidR="00D11BCC" w:rsidRPr="00CF6CEC">
        <w:rPr>
          <w:rFonts w:ascii="Simplified Arabic" w:eastAsia="Calibri" w:hAnsi="Simplified Arabic" w:cs="Simplified Arabic"/>
          <w:kern w:val="0"/>
          <w:sz w:val="28"/>
          <w:szCs w:val="28"/>
          <w:rtl/>
          <w14:ligatures w14:val="none"/>
        </w:rPr>
        <w:t xml:space="preserve"> )  </w:t>
      </w:r>
      <w:bookmarkEnd w:id="24"/>
      <w:r w:rsidR="00D11BCC">
        <w:rPr>
          <w:rFonts w:ascii="Simplified Arabic" w:eastAsia="Calibri" w:hAnsi="Simplified Arabic" w:cs="Simplified Arabic" w:hint="cs"/>
          <w:kern w:val="0"/>
          <w:sz w:val="28"/>
          <w:szCs w:val="28"/>
          <w:rtl/>
          <w14:ligatures w14:val="none"/>
        </w:rPr>
        <w:t>ل</w:t>
      </w:r>
      <w:r w:rsidR="00D11BCC" w:rsidRPr="002C0FDA">
        <w:rPr>
          <w:rFonts w:ascii="Simplified Arabic" w:eastAsia="Calibri" w:hAnsi="Simplified Arabic" w:cs="Simplified Arabic"/>
          <w:kern w:val="0"/>
          <w:sz w:val="28"/>
          <w:szCs w:val="28"/>
          <w:rtl/>
          <w14:ligatures w14:val="none"/>
        </w:rPr>
        <w:t xml:space="preserve">استراتيجيات إدارة المخاطر الأمنية بأبعادها مجمعة على الأداء المؤسسي بأبعاده المتمثلة في كفاءة </w:t>
      </w:r>
      <w:r w:rsidR="00D11BCC">
        <w:rPr>
          <w:rFonts w:ascii="Simplified Arabic" w:eastAsia="Calibri" w:hAnsi="Simplified Arabic" w:cs="Simplified Arabic" w:hint="cs"/>
          <w:kern w:val="0"/>
          <w:sz w:val="28"/>
          <w:szCs w:val="28"/>
          <w:rtl/>
          <w14:ligatures w14:val="none"/>
        </w:rPr>
        <w:t>الأداء المؤسسي</w:t>
      </w:r>
      <w:r w:rsidR="00D11BCC" w:rsidRPr="002C0FDA">
        <w:rPr>
          <w:rFonts w:ascii="Simplified Arabic" w:eastAsia="Calibri" w:hAnsi="Simplified Arabic" w:cs="Simplified Arabic"/>
          <w:kern w:val="0"/>
          <w:sz w:val="28"/>
          <w:szCs w:val="28"/>
          <w:rtl/>
          <w14:ligatures w14:val="none"/>
        </w:rPr>
        <w:t>: دراسة تطبيقية على الجمارك في المطارات</w:t>
      </w:r>
      <w:r w:rsidR="00D11BCC">
        <w:rPr>
          <w:rFonts w:ascii="Simplified Arabic" w:eastAsia="Calibri" w:hAnsi="Simplified Arabic" w:cs="Simplified Arabic" w:hint="cs"/>
          <w:kern w:val="0"/>
          <w:sz w:val="28"/>
          <w:szCs w:val="28"/>
          <w:rtl/>
          <w14:ligatures w14:val="none"/>
        </w:rPr>
        <w:t>.</w:t>
      </w:r>
    </w:p>
    <w:p w14:paraId="4E0CDF09" w14:textId="7A382288" w:rsidR="00F925D0" w:rsidRPr="00D11BCC" w:rsidRDefault="00C42CFD" w:rsidP="00A6489E">
      <w:pPr>
        <w:spacing w:after="200" w:line="360" w:lineRule="auto"/>
        <w:ind w:left="720"/>
        <w:contextualSpacing/>
        <w:rPr>
          <w:rFonts w:ascii="Simplified Arabic" w:eastAsia="Calibri" w:hAnsi="Simplified Arabic" w:cs="Simplified Arabic"/>
          <w:kern w:val="0"/>
          <w:sz w:val="28"/>
          <w:szCs w:val="28"/>
          <w:rtl/>
          <w14:ligatures w14:val="none"/>
        </w:rPr>
      </w:pPr>
      <w:bookmarkStart w:id="25" w:name="_Toc201134566"/>
      <w:r>
        <w:rPr>
          <w:rStyle w:val="Heading3Char"/>
          <w:rFonts w:ascii="Simplified Arabic" w:hAnsi="Simplified Arabic" w:cs="Simplified Arabic" w:hint="cs"/>
          <w:b/>
          <w:bCs/>
          <w:color w:val="000000" w:themeColor="text1"/>
          <w:sz w:val="28"/>
          <w:szCs w:val="28"/>
          <w:rtl/>
        </w:rPr>
        <w:t xml:space="preserve">7.2.1 </w:t>
      </w:r>
      <w:r w:rsidR="00D11BCC" w:rsidRPr="00DC0639">
        <w:rPr>
          <w:rStyle w:val="Heading3Char"/>
          <w:rFonts w:ascii="Simplified Arabic" w:hAnsi="Simplified Arabic" w:cs="Simplified Arabic"/>
          <w:b/>
          <w:bCs/>
          <w:color w:val="000000" w:themeColor="text1"/>
          <w:sz w:val="28"/>
          <w:szCs w:val="28"/>
          <w:rtl/>
        </w:rPr>
        <w:t>الفرضية الفرعية الثانية</w:t>
      </w:r>
      <w:bookmarkStart w:id="26" w:name="_Hlk167245859"/>
      <w:bookmarkEnd w:id="25"/>
      <w:r w:rsidR="00D11BCC" w:rsidRPr="00CF6CEC">
        <w:rPr>
          <w:rFonts w:ascii="Simplified Arabic" w:eastAsia="Calibri" w:hAnsi="Simplified Arabic" w:cs="Simplified Arabic"/>
          <w:b/>
          <w:bCs/>
          <w:kern w:val="0"/>
          <w:sz w:val="28"/>
          <w:szCs w:val="28"/>
          <w:rtl/>
          <w:lang w:bidi="fa-IR"/>
          <w14:ligatures w14:val="none"/>
        </w:rPr>
        <w:t>:</w:t>
      </w:r>
      <w:r w:rsidR="00D11BCC" w:rsidRPr="00CF6CEC">
        <w:rPr>
          <w:rFonts w:ascii="Simplified Arabic" w:eastAsia="Calibri" w:hAnsi="Simplified Arabic" w:cs="Simplified Arabic"/>
          <w:kern w:val="0"/>
          <w:sz w:val="28"/>
          <w:szCs w:val="28"/>
          <w:rtl/>
          <w:lang w:bidi="fa-IR"/>
          <w14:ligatures w14:val="none"/>
        </w:rPr>
        <w:t xml:space="preserve"> </w:t>
      </w:r>
      <w:bookmarkEnd w:id="26"/>
      <w:r w:rsidR="00D11BCC" w:rsidRPr="000B5271">
        <w:rPr>
          <w:rFonts w:ascii="Simplified Arabic" w:eastAsia="Calibri" w:hAnsi="Simplified Arabic" w:cs="Simplified Arabic"/>
          <w:kern w:val="0"/>
          <w:sz w:val="28"/>
          <w:szCs w:val="28"/>
          <w:rtl/>
          <w14:ligatures w14:val="none"/>
        </w:rPr>
        <w:t>لا يوجد أثر ذو دلالة إحصائية عند مستوى دلالة ( 0.05</w:t>
      </w:r>
      <w:r w:rsidR="00D11BCC" w:rsidRPr="000B5271">
        <w:rPr>
          <w:rFonts w:ascii="Times New Roman" w:eastAsia="Calibri" w:hAnsi="Times New Roman" w:cs="Times New Roman" w:hint="cs"/>
          <w:kern w:val="0"/>
          <w:sz w:val="28"/>
          <w:szCs w:val="28"/>
          <w:rtl/>
          <w14:ligatures w14:val="none"/>
        </w:rPr>
        <w:t>≥</w:t>
      </w:r>
      <w:r w:rsidR="00D11BCC" w:rsidRPr="000B5271">
        <w:rPr>
          <w:rFonts w:ascii="Simplified Arabic" w:eastAsia="Calibri" w:hAnsi="Simplified Arabic" w:cs="Simplified Arabic"/>
          <w:kern w:val="0"/>
          <w:sz w:val="28"/>
          <w:szCs w:val="28"/>
          <w14:ligatures w14:val="none"/>
        </w:rPr>
        <w:t>a</w:t>
      </w:r>
      <w:r w:rsidR="00D11BCC" w:rsidRPr="000B5271">
        <w:rPr>
          <w:rFonts w:ascii="Simplified Arabic" w:eastAsia="Calibri" w:hAnsi="Simplified Arabic" w:cs="Simplified Arabic"/>
          <w:kern w:val="0"/>
          <w:sz w:val="28"/>
          <w:szCs w:val="28"/>
          <w:rtl/>
          <w14:ligatures w14:val="none"/>
        </w:rPr>
        <w:t xml:space="preserve"> )  </w:t>
      </w:r>
      <w:r w:rsidR="00D11BCC" w:rsidRPr="009019C0">
        <w:rPr>
          <w:rFonts w:ascii="Simplified Arabic" w:eastAsia="Calibri" w:hAnsi="Simplified Arabic" w:cs="Simplified Arabic"/>
          <w:kern w:val="0"/>
          <w:sz w:val="28"/>
          <w:szCs w:val="28"/>
          <w:rtl/>
          <w14:ligatures w14:val="none"/>
        </w:rPr>
        <w:t>ل</w:t>
      </w:r>
      <w:r w:rsidR="00D11BCC" w:rsidRPr="002C0FDA">
        <w:rPr>
          <w:rFonts w:ascii="Simplified Arabic" w:eastAsia="Calibri" w:hAnsi="Simplified Arabic" w:cs="Simplified Arabic"/>
          <w:kern w:val="0"/>
          <w:sz w:val="28"/>
          <w:szCs w:val="28"/>
          <w:rtl/>
          <w14:ligatures w14:val="none"/>
        </w:rPr>
        <w:t>استراتيجيات إدارة المخاطر الأمنية بأبعادها مجمعة على الأداء المؤسسي بأبعاده المتمثلة في فاعلية</w:t>
      </w:r>
      <w:r w:rsidR="00D11BCC">
        <w:rPr>
          <w:rFonts w:ascii="Simplified Arabic" w:eastAsia="Calibri" w:hAnsi="Simplified Arabic" w:cs="Simplified Arabic" w:hint="cs"/>
          <w:kern w:val="0"/>
          <w:sz w:val="28"/>
          <w:szCs w:val="28"/>
          <w:rtl/>
          <w14:ligatures w14:val="none"/>
        </w:rPr>
        <w:t xml:space="preserve"> الأداء المؤسسي</w:t>
      </w:r>
      <w:r w:rsidR="00D11BCC" w:rsidRPr="002C0FDA">
        <w:rPr>
          <w:rFonts w:ascii="Simplified Arabic" w:eastAsia="Calibri" w:hAnsi="Simplified Arabic" w:cs="Simplified Arabic"/>
          <w:kern w:val="0"/>
          <w:sz w:val="28"/>
          <w:szCs w:val="28"/>
          <w:rtl/>
          <w14:ligatures w14:val="none"/>
        </w:rPr>
        <w:t>: دراسة تطبيقية على الجمارك في المطارات</w:t>
      </w:r>
      <w:r w:rsidR="00D11BCC">
        <w:rPr>
          <w:rFonts w:ascii="Simplified Arabic" w:eastAsia="Calibri" w:hAnsi="Simplified Arabic" w:cs="Simplified Arabic" w:hint="cs"/>
          <w:kern w:val="0"/>
          <w:sz w:val="28"/>
          <w:szCs w:val="28"/>
          <w:rtl/>
          <w14:ligatures w14:val="none"/>
        </w:rPr>
        <w:t>.</w:t>
      </w:r>
    </w:p>
    <w:p w14:paraId="4B58A1EC" w14:textId="4E90EF48" w:rsidR="00F925D0" w:rsidRDefault="00F925D0" w:rsidP="00D22171">
      <w:pPr>
        <w:rPr>
          <w:rFonts w:ascii="Sakkal Majalla" w:hAnsi="Sakkal Majalla" w:cs="Sakkal Majalla"/>
          <w:sz w:val="28"/>
          <w:szCs w:val="28"/>
          <w:u w:val="single"/>
          <w:rtl/>
        </w:rPr>
      </w:pPr>
    </w:p>
    <w:p w14:paraId="29386A69" w14:textId="7456FC08" w:rsidR="00E80BE4" w:rsidRDefault="00E80BE4" w:rsidP="00D22171">
      <w:pPr>
        <w:rPr>
          <w:rFonts w:ascii="Sakkal Majalla" w:hAnsi="Sakkal Majalla" w:cs="Sakkal Majalla"/>
          <w:sz w:val="28"/>
          <w:szCs w:val="28"/>
          <w:u w:val="single"/>
          <w:rtl/>
        </w:rPr>
      </w:pPr>
    </w:p>
    <w:p w14:paraId="480FC075" w14:textId="77777777" w:rsidR="00E80BE4" w:rsidRDefault="00E80BE4"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42B29F5B" w:rsidR="00F925D0" w:rsidRPr="00DD7D2C" w:rsidRDefault="00C42CFD" w:rsidP="00DD7D2C">
      <w:pPr>
        <w:pStyle w:val="Heading2"/>
        <w:rPr>
          <w:rFonts w:ascii="Simplified Arabic" w:hAnsi="Simplified Arabic" w:cs="Simplified Arabic"/>
          <w:b/>
          <w:bCs/>
          <w:color w:val="000000" w:themeColor="text1"/>
          <w:sz w:val="28"/>
          <w:szCs w:val="28"/>
          <w:rtl/>
          <w:lang w:bidi="ar-EG"/>
        </w:rPr>
      </w:pPr>
      <w:bookmarkStart w:id="27" w:name="_Toc201134567"/>
      <w:r>
        <w:rPr>
          <w:rFonts w:ascii="Simplified Arabic" w:hAnsi="Simplified Arabic" w:cs="Simplified Arabic" w:hint="cs"/>
          <w:b/>
          <w:bCs/>
          <w:color w:val="000000" w:themeColor="text1"/>
          <w:sz w:val="28"/>
          <w:szCs w:val="28"/>
          <w:rtl/>
        </w:rPr>
        <w:lastRenderedPageBreak/>
        <w:t xml:space="preserve">8.1 </w:t>
      </w:r>
      <w:r w:rsidR="00F925D0" w:rsidRPr="00DD7D2C">
        <w:rPr>
          <w:rFonts w:ascii="Simplified Arabic" w:hAnsi="Simplified Arabic" w:cs="Simplified Arabic" w:hint="cs"/>
          <w:b/>
          <w:bCs/>
          <w:color w:val="000000" w:themeColor="text1"/>
          <w:sz w:val="28"/>
          <w:szCs w:val="28"/>
          <w:rtl/>
          <w:lang w:bidi="ar-EG"/>
        </w:rPr>
        <w:t>النظرية العلمية المتبعة  لإعداد البحث</w:t>
      </w:r>
      <w:r w:rsidR="00DC0639" w:rsidRPr="00DD7D2C">
        <w:rPr>
          <w:rFonts w:ascii="Simplified Arabic" w:hAnsi="Simplified Arabic" w:cs="Simplified Arabic" w:hint="cs"/>
          <w:b/>
          <w:bCs/>
          <w:color w:val="000000" w:themeColor="text1"/>
          <w:sz w:val="28"/>
          <w:szCs w:val="28"/>
          <w:rtl/>
          <w:lang w:bidi="ar-EG"/>
        </w:rPr>
        <w:t>:</w:t>
      </w:r>
      <w:bookmarkEnd w:id="27"/>
    </w:p>
    <w:p w14:paraId="3D346AF5" w14:textId="32F6DD29" w:rsidR="00F925D0" w:rsidRPr="00E80BE4" w:rsidRDefault="00E80BE4" w:rsidP="00D22171">
      <w:pPr>
        <w:rPr>
          <w:rFonts w:ascii="Simplified Arabic" w:eastAsia="Calibri" w:hAnsi="Simplified Arabic" w:cs="Simplified Arabic"/>
          <w:kern w:val="0"/>
          <w:sz w:val="28"/>
          <w:szCs w:val="28"/>
          <w:rtl/>
          <w14:ligatures w14:val="none"/>
        </w:rPr>
      </w:pPr>
      <w:r w:rsidRPr="00E80BE4">
        <w:rPr>
          <w:rFonts w:ascii="Simplified Arabic" w:eastAsia="Calibri" w:hAnsi="Simplified Arabic" w:cs="Simplified Arabic"/>
          <w:kern w:val="0"/>
          <w:sz w:val="28"/>
          <w:szCs w:val="28"/>
          <w:rtl/>
          <w14:ligatures w14:val="none"/>
        </w:rPr>
        <w:t>يستند هذا البحث إلى إطار نظري متكامل يجمع بين مفاهيم من نظرية إدارة المخاطر، التي توفر الأساس لتحليل الاستراتيجيات الأمنية، ونظرية الأداء المؤسسي، التي تساعد في قياس وتحليل فعالية الأداء العام للجمارك. علاوة على ذلك، يستفيد البحث من مبادئ نظرية الأنظمة لفهم كيفية تفاعل مكونات النظام الأمني في الجمارك وتأثيرها على الأداء الكلي للمؤسسة</w:t>
      </w:r>
      <w:r w:rsidRPr="00E80BE4">
        <w:rPr>
          <w:rFonts w:ascii="Simplified Arabic" w:eastAsia="Calibri" w:hAnsi="Simplified Arabic" w:cs="Simplified Arabic"/>
          <w:kern w:val="0"/>
          <w:sz w:val="28"/>
          <w:szCs w:val="28"/>
          <w14:ligatures w14:val="none"/>
        </w:rPr>
        <w:t>.</w:t>
      </w:r>
    </w:p>
    <w:p w14:paraId="2AAD8009" w14:textId="4D6C3D23" w:rsidR="00F925D0" w:rsidRDefault="00F925D0" w:rsidP="00D22171">
      <w:pPr>
        <w:rPr>
          <w:rFonts w:ascii="Sakkal Majalla" w:hAnsi="Sakkal Majalla" w:cs="Sakkal Majalla"/>
          <w:sz w:val="28"/>
          <w:szCs w:val="28"/>
          <w:u w:val="single"/>
        </w:rPr>
      </w:pPr>
    </w:p>
    <w:p w14:paraId="4C723950" w14:textId="550D847C" w:rsidR="00AD615F" w:rsidRDefault="00AD615F" w:rsidP="00D22171">
      <w:pPr>
        <w:rPr>
          <w:rFonts w:ascii="Sakkal Majalla" w:hAnsi="Sakkal Majalla" w:cs="Sakkal Majalla"/>
          <w:sz w:val="28"/>
          <w:szCs w:val="28"/>
          <w:u w:val="single"/>
        </w:rPr>
      </w:pPr>
    </w:p>
    <w:p w14:paraId="02A05B66" w14:textId="5CDEFD11" w:rsidR="00AD615F" w:rsidRDefault="00AD615F" w:rsidP="00D22171">
      <w:pPr>
        <w:rPr>
          <w:rFonts w:ascii="Sakkal Majalla" w:hAnsi="Sakkal Majalla" w:cs="Sakkal Majalla"/>
          <w:sz w:val="28"/>
          <w:szCs w:val="28"/>
          <w:u w:val="single"/>
        </w:rPr>
      </w:pPr>
    </w:p>
    <w:p w14:paraId="719F6B0A" w14:textId="0BDA44C3" w:rsidR="00AD615F" w:rsidRDefault="00AD615F" w:rsidP="00D22171">
      <w:pPr>
        <w:rPr>
          <w:rFonts w:ascii="Sakkal Majalla" w:hAnsi="Sakkal Majalla" w:cs="Sakkal Majalla"/>
          <w:sz w:val="28"/>
          <w:szCs w:val="28"/>
          <w:u w:val="single"/>
        </w:rPr>
      </w:pPr>
    </w:p>
    <w:p w14:paraId="4F8CB67E" w14:textId="6441EED1" w:rsidR="00AD615F" w:rsidRDefault="00AD615F" w:rsidP="00D22171">
      <w:pPr>
        <w:rPr>
          <w:rFonts w:ascii="Sakkal Majalla" w:hAnsi="Sakkal Majalla" w:cs="Sakkal Majalla"/>
          <w:sz w:val="28"/>
          <w:szCs w:val="28"/>
          <w:u w:val="single"/>
        </w:rPr>
      </w:pPr>
    </w:p>
    <w:p w14:paraId="5073A91B" w14:textId="002B6135" w:rsidR="00AD615F" w:rsidRDefault="00AD615F" w:rsidP="00D22171">
      <w:pPr>
        <w:rPr>
          <w:rFonts w:ascii="Sakkal Majalla" w:hAnsi="Sakkal Majalla" w:cs="Sakkal Majalla"/>
          <w:sz w:val="28"/>
          <w:szCs w:val="28"/>
          <w:u w:val="single"/>
        </w:rPr>
      </w:pPr>
    </w:p>
    <w:p w14:paraId="1B3CCD0D" w14:textId="0693384E" w:rsidR="00AD615F" w:rsidRDefault="00AD615F" w:rsidP="00D22171">
      <w:pPr>
        <w:rPr>
          <w:rFonts w:ascii="Sakkal Majalla" w:hAnsi="Sakkal Majalla" w:cs="Sakkal Majalla"/>
          <w:sz w:val="28"/>
          <w:szCs w:val="28"/>
          <w:u w:val="single"/>
        </w:rPr>
      </w:pPr>
    </w:p>
    <w:p w14:paraId="58E3BC43" w14:textId="33BA2B76" w:rsidR="00AD615F" w:rsidRDefault="00AD615F" w:rsidP="00D22171">
      <w:pPr>
        <w:rPr>
          <w:rFonts w:ascii="Sakkal Majalla" w:hAnsi="Sakkal Majalla" w:cs="Sakkal Majalla"/>
          <w:sz w:val="28"/>
          <w:szCs w:val="28"/>
          <w:u w:val="single"/>
        </w:rPr>
      </w:pPr>
    </w:p>
    <w:p w14:paraId="08220E89" w14:textId="1D9447E2" w:rsidR="00AD615F" w:rsidRDefault="00AD615F" w:rsidP="00D22171">
      <w:pPr>
        <w:rPr>
          <w:rFonts w:ascii="Sakkal Majalla" w:hAnsi="Sakkal Majalla" w:cs="Sakkal Majalla"/>
          <w:sz w:val="28"/>
          <w:szCs w:val="28"/>
          <w:u w:val="single"/>
        </w:rPr>
      </w:pPr>
    </w:p>
    <w:p w14:paraId="5C965FB9" w14:textId="0FE32602" w:rsidR="00AD615F" w:rsidRDefault="00AD615F" w:rsidP="00D22171">
      <w:pPr>
        <w:rPr>
          <w:rFonts w:ascii="Sakkal Majalla" w:hAnsi="Sakkal Majalla" w:cs="Sakkal Majalla"/>
          <w:sz w:val="28"/>
          <w:szCs w:val="28"/>
          <w:u w:val="single"/>
        </w:rPr>
      </w:pPr>
    </w:p>
    <w:p w14:paraId="1835E07D" w14:textId="65F1D301" w:rsidR="00AD615F" w:rsidRDefault="00AD615F" w:rsidP="00D22171">
      <w:pPr>
        <w:rPr>
          <w:rFonts w:ascii="Sakkal Majalla" w:hAnsi="Sakkal Majalla" w:cs="Sakkal Majalla"/>
          <w:sz w:val="28"/>
          <w:szCs w:val="28"/>
          <w:u w:val="single"/>
        </w:rPr>
      </w:pPr>
    </w:p>
    <w:p w14:paraId="0938C507" w14:textId="77777777" w:rsidR="00AD615F" w:rsidRDefault="00AD615F" w:rsidP="00D22171">
      <w:pPr>
        <w:rPr>
          <w:rFonts w:ascii="Sakkal Majalla" w:hAnsi="Sakkal Majalla" w:cs="Sakkal Majalla"/>
          <w:sz w:val="28"/>
          <w:szCs w:val="28"/>
          <w:u w:val="single"/>
          <w:rtl/>
        </w:rPr>
      </w:pPr>
    </w:p>
    <w:p w14:paraId="2883D3F4" w14:textId="77777777" w:rsidR="00A6489E" w:rsidRDefault="00A6489E" w:rsidP="00A6489E">
      <w:pPr>
        <w:rPr>
          <w:rFonts w:ascii="Sakkal Majalla" w:hAnsi="Sakkal Majalla" w:cs="Sakkal Majalla"/>
          <w:b/>
          <w:bCs/>
          <w:sz w:val="48"/>
          <w:szCs w:val="48"/>
          <w:u w:val="single"/>
          <w:rtl/>
        </w:rPr>
      </w:pPr>
    </w:p>
    <w:p w14:paraId="2FE8CFD3" w14:textId="1AD625EB" w:rsidR="002578A3" w:rsidRDefault="002578A3" w:rsidP="00F925D0">
      <w:pPr>
        <w:jc w:val="center"/>
        <w:rPr>
          <w:rFonts w:ascii="Sakkal Majalla" w:hAnsi="Sakkal Majalla" w:cs="Sakkal Majalla"/>
          <w:b/>
          <w:bCs/>
          <w:sz w:val="48"/>
          <w:szCs w:val="48"/>
          <w:u w:val="single"/>
          <w:rtl/>
        </w:rPr>
      </w:pPr>
    </w:p>
    <w:p w14:paraId="099345E0" w14:textId="319D34DC" w:rsidR="002578A3" w:rsidRDefault="002578A3" w:rsidP="00F925D0">
      <w:pPr>
        <w:jc w:val="center"/>
        <w:rPr>
          <w:rFonts w:ascii="Sakkal Majalla" w:hAnsi="Sakkal Majalla" w:cs="Sakkal Majalla"/>
          <w:b/>
          <w:bCs/>
          <w:sz w:val="48"/>
          <w:szCs w:val="48"/>
          <w:u w:val="single"/>
          <w:rtl/>
        </w:rPr>
      </w:pPr>
    </w:p>
    <w:p w14:paraId="34FD5DA3" w14:textId="04F26C0C" w:rsidR="00F925D0" w:rsidRDefault="00F925D0" w:rsidP="00F925D0">
      <w:pPr>
        <w:jc w:val="center"/>
        <w:rPr>
          <w:rFonts w:ascii="Sakkal Majalla" w:hAnsi="Sakkal Majalla" w:cs="Sakkal Majalla"/>
          <w:b/>
          <w:bCs/>
          <w:sz w:val="48"/>
          <w:szCs w:val="48"/>
          <w:u w:val="single"/>
        </w:rPr>
      </w:pPr>
    </w:p>
    <w:p w14:paraId="6327B47E" w14:textId="05441F18" w:rsidR="00AD615F" w:rsidRDefault="00AD615F" w:rsidP="00F925D0">
      <w:pPr>
        <w:jc w:val="center"/>
        <w:rPr>
          <w:rFonts w:ascii="Sakkal Majalla" w:hAnsi="Sakkal Majalla" w:cs="Sakkal Majalla"/>
          <w:b/>
          <w:bCs/>
          <w:sz w:val="48"/>
          <w:szCs w:val="48"/>
          <w:u w:val="single"/>
        </w:rPr>
      </w:pPr>
    </w:p>
    <w:p w14:paraId="21697C9D" w14:textId="66DE62E8" w:rsidR="00AD615F" w:rsidRDefault="00AD615F" w:rsidP="00F925D0">
      <w:pPr>
        <w:jc w:val="center"/>
        <w:rPr>
          <w:rFonts w:ascii="Sakkal Majalla" w:hAnsi="Sakkal Majalla" w:cs="Sakkal Majalla"/>
          <w:b/>
          <w:bCs/>
          <w:sz w:val="48"/>
          <w:szCs w:val="48"/>
          <w:u w:val="single"/>
        </w:rPr>
      </w:pPr>
    </w:p>
    <w:p w14:paraId="7C85503E" w14:textId="2164654B" w:rsidR="00AD615F" w:rsidRDefault="00AD615F" w:rsidP="00F925D0">
      <w:pPr>
        <w:jc w:val="center"/>
        <w:rPr>
          <w:rFonts w:ascii="Sakkal Majalla" w:hAnsi="Sakkal Majalla" w:cs="Sakkal Majalla"/>
          <w:b/>
          <w:bCs/>
          <w:sz w:val="48"/>
          <w:szCs w:val="48"/>
          <w:u w:val="single"/>
        </w:rPr>
      </w:pPr>
    </w:p>
    <w:p w14:paraId="238EB102" w14:textId="77777777" w:rsidR="00AD615F" w:rsidRDefault="00AD615F" w:rsidP="00F925D0">
      <w:pPr>
        <w:jc w:val="center"/>
        <w:rPr>
          <w:rFonts w:ascii="Sakkal Majalla" w:hAnsi="Sakkal Majalla" w:cs="Sakkal Majalla"/>
          <w:b/>
          <w:bCs/>
          <w:sz w:val="48"/>
          <w:szCs w:val="48"/>
          <w:u w:val="single"/>
          <w:rtl/>
        </w:rPr>
      </w:pPr>
    </w:p>
    <w:p w14:paraId="2AB3A3C8" w14:textId="4593033A" w:rsidR="00F925D0" w:rsidRPr="00DC0639" w:rsidRDefault="00B567B7" w:rsidP="00DC0639">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b/>
          <w:bCs/>
          <w:noProof/>
          <w:sz w:val="52"/>
          <w:szCs w:val="52"/>
          <w:u w:val="single"/>
          <w:rtl/>
          <w:lang w:val="ar-SA"/>
        </w:rPr>
        <mc:AlternateContent>
          <mc:Choice Requires="wps">
            <w:drawing>
              <wp:anchor distT="0" distB="0" distL="114300" distR="114300" simplePos="0" relativeHeight="251711488" behindDoc="0" locked="0" layoutInCell="1" allowOverlap="1" wp14:anchorId="1035B3CE" wp14:editId="33EF964C">
                <wp:simplePos x="0" y="0"/>
                <wp:positionH relativeFrom="margin">
                  <wp:align>center</wp:align>
                </wp:positionH>
                <wp:positionV relativeFrom="paragraph">
                  <wp:posOffset>499878</wp:posOffset>
                </wp:positionV>
                <wp:extent cx="4892040" cy="3638550"/>
                <wp:effectExtent l="0" t="0" r="3810" b="0"/>
                <wp:wrapNone/>
                <wp:docPr id="9" name="Text Box 9"/>
                <wp:cNvGraphicFramePr/>
                <a:graphic xmlns:a="http://schemas.openxmlformats.org/drawingml/2006/main">
                  <a:graphicData uri="http://schemas.microsoft.com/office/word/2010/wordprocessingShape">
                    <wps:wsp>
                      <wps:cNvSpPr txBox="1"/>
                      <wps:spPr>
                        <a:xfrm>
                          <a:off x="0" y="0"/>
                          <a:ext cx="4892040" cy="3638550"/>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711C5832" w14:textId="77777777" w:rsidR="00B567B7" w:rsidRPr="00DC0639" w:rsidRDefault="00B567B7" w:rsidP="00B567B7">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67707936" w14:textId="77777777" w:rsidR="00B567B7" w:rsidRPr="00DC0639" w:rsidRDefault="00B567B7" w:rsidP="00B567B7">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01101462" w14:textId="77777777" w:rsidR="00B567B7" w:rsidRDefault="00B567B7" w:rsidP="00B567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5B3CE" id="Text Box 9" o:spid="_x0000_s1028" type="#_x0000_t202" style="position:absolute;left:0;text-align:left;margin-left:0;margin-top:39.35pt;width:385.2pt;height:286.5pt;z-index:25171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" fillcolor="white [3201]" stroked="f" strokeweight="1pt">
                <v:textbox>
                  <w:txbxContent>
                    <w:p w14:paraId="711C5832" w14:textId="77777777" w:rsidR="00B567B7" w:rsidRPr="00DC0639" w:rsidRDefault="00B567B7" w:rsidP="00B567B7">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67707936" w14:textId="77777777" w:rsidR="00B567B7" w:rsidRPr="00DC0639" w:rsidRDefault="00B567B7" w:rsidP="00B567B7">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01101462" w14:textId="77777777" w:rsidR="00B567B7" w:rsidRDefault="00B567B7" w:rsidP="00B567B7"/>
                  </w:txbxContent>
                </v:textbox>
                <w10:wrap anchorx="margin"/>
              </v:shape>
            </w:pict>
          </mc:Fallback>
        </mc:AlternateContent>
      </w:r>
      <w:r w:rsidR="00F925D0"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p>
    <w:p w14:paraId="6AAFE107" w14:textId="425BDF2C" w:rsidR="00F925D0" w:rsidRPr="00DC0639" w:rsidRDefault="00F925D0" w:rsidP="00DC0639">
      <w:pPr>
        <w:pStyle w:val="TableParagraph"/>
        <w:bidi/>
        <w:jc w:val="center"/>
        <w:rPr>
          <w:rFonts w:ascii="Aldhabi" w:hAnsi="Aldhabi" w:cs="Aldhabi"/>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0639">
        <w:rPr>
          <w:rFonts w:ascii="Aldhabi" w:hAnsi="Aldhabi" w:cs="Aldhabi" w:hint="cs"/>
          <w:color w:val="000000" w:themeColor="text1"/>
          <w:sz w:val="144"/>
          <w:szCs w:val="1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10C7EEB3" w14:textId="311ACFFD" w:rsidR="00F925D0" w:rsidRDefault="00F925D0" w:rsidP="00D22171">
      <w:pPr>
        <w:rPr>
          <w:rFonts w:ascii="Sakkal Majalla" w:hAnsi="Sakkal Majalla" w:cs="Sakkal Majalla"/>
          <w:sz w:val="28"/>
          <w:szCs w:val="28"/>
          <w:u w:val="single"/>
          <w:rtl/>
        </w:rPr>
      </w:pPr>
    </w:p>
    <w:p w14:paraId="6CA9F9E5" w14:textId="77777777" w:rsidR="00DC0639" w:rsidRDefault="00DC0639" w:rsidP="00D22171">
      <w:pPr>
        <w:rPr>
          <w:rFonts w:ascii="Sakkal Majalla" w:hAnsi="Sakkal Majalla" w:cs="Sakkal Majalla"/>
          <w:sz w:val="28"/>
          <w:szCs w:val="28"/>
          <w:u w:val="single"/>
          <w:rtl/>
        </w:rPr>
      </w:pPr>
    </w:p>
    <w:p w14:paraId="54492C24" w14:textId="77777777" w:rsidR="00642C28" w:rsidRDefault="00642C28" w:rsidP="00D22171">
      <w:pPr>
        <w:rPr>
          <w:rFonts w:ascii="Sakkal Majalla" w:hAnsi="Sakkal Majalla" w:cs="Sakkal Majalla"/>
          <w:sz w:val="28"/>
          <w:szCs w:val="28"/>
          <w:u w:val="single"/>
          <w:rtl/>
        </w:rPr>
      </w:pPr>
    </w:p>
    <w:p w14:paraId="31EEA3CA" w14:textId="730D5DB7" w:rsidR="00D11BCC" w:rsidRDefault="00D11BCC" w:rsidP="00D22171">
      <w:pPr>
        <w:rPr>
          <w:rFonts w:ascii="Sakkal Majalla" w:hAnsi="Sakkal Majalla" w:cs="Sakkal Majalla"/>
          <w:sz w:val="28"/>
          <w:szCs w:val="28"/>
          <w:u w:val="single"/>
        </w:rPr>
      </w:pPr>
    </w:p>
    <w:p w14:paraId="62D12040" w14:textId="61EB5417" w:rsidR="00DD7D2C" w:rsidRDefault="00DD7D2C" w:rsidP="00D22171">
      <w:pPr>
        <w:rPr>
          <w:rFonts w:ascii="Sakkal Majalla" w:hAnsi="Sakkal Majalla" w:cs="Sakkal Majalla"/>
          <w:sz w:val="28"/>
          <w:szCs w:val="28"/>
          <w:u w:val="single"/>
        </w:rPr>
      </w:pPr>
    </w:p>
    <w:p w14:paraId="1C05D930" w14:textId="2769D052" w:rsidR="00AD615F" w:rsidRDefault="00AD615F" w:rsidP="00D22171">
      <w:pPr>
        <w:rPr>
          <w:rFonts w:ascii="Sakkal Majalla" w:hAnsi="Sakkal Majalla" w:cs="Sakkal Majalla"/>
          <w:sz w:val="28"/>
          <w:szCs w:val="28"/>
          <w:u w:val="single"/>
        </w:rPr>
      </w:pPr>
    </w:p>
    <w:p w14:paraId="21699103" w14:textId="69ECF4E8" w:rsidR="00AD615F" w:rsidRDefault="00AD615F" w:rsidP="00D22171">
      <w:pPr>
        <w:rPr>
          <w:rFonts w:ascii="Sakkal Majalla" w:hAnsi="Sakkal Majalla" w:cs="Sakkal Majalla"/>
          <w:sz w:val="28"/>
          <w:szCs w:val="28"/>
          <w:u w:val="single"/>
        </w:rPr>
      </w:pPr>
    </w:p>
    <w:p w14:paraId="427C59CC" w14:textId="378DC811" w:rsidR="00AD615F" w:rsidRDefault="00AD615F" w:rsidP="00D22171">
      <w:pPr>
        <w:rPr>
          <w:rFonts w:ascii="Sakkal Majalla" w:hAnsi="Sakkal Majalla" w:cs="Sakkal Majalla"/>
          <w:sz w:val="28"/>
          <w:szCs w:val="28"/>
          <w:u w:val="single"/>
        </w:rPr>
      </w:pPr>
    </w:p>
    <w:p w14:paraId="1B66DE15" w14:textId="54629EA6" w:rsidR="00AD615F" w:rsidRDefault="00AD615F" w:rsidP="00D22171">
      <w:pPr>
        <w:rPr>
          <w:rFonts w:ascii="Sakkal Majalla" w:hAnsi="Sakkal Majalla" w:cs="Sakkal Majalla"/>
          <w:sz w:val="28"/>
          <w:szCs w:val="28"/>
          <w:u w:val="single"/>
        </w:rPr>
      </w:pPr>
    </w:p>
    <w:p w14:paraId="26A3796B" w14:textId="6875CFEA" w:rsidR="00DD7D2C" w:rsidRDefault="00DD7D2C" w:rsidP="00D22171">
      <w:pPr>
        <w:rPr>
          <w:rFonts w:ascii="Sakkal Majalla" w:hAnsi="Sakkal Majalla" w:cs="Sakkal Majalla"/>
          <w:sz w:val="28"/>
          <w:szCs w:val="28"/>
          <w:u w:val="single"/>
        </w:rPr>
      </w:pPr>
    </w:p>
    <w:p w14:paraId="0AB6403E" w14:textId="1FB9B217" w:rsidR="00DD7D2C" w:rsidRPr="00DD7D2C" w:rsidRDefault="00DD7D2C" w:rsidP="00DD7D2C">
      <w:pPr>
        <w:pStyle w:val="Heading1"/>
        <w:rPr>
          <w:rFonts w:ascii="Simplified Arabic" w:hAnsi="Simplified Arabic" w:cs="Simplified Arabic"/>
          <w:b/>
          <w:bCs/>
          <w:color w:val="000000" w:themeColor="text1"/>
          <w:u w:val="single"/>
          <w:rtl/>
          <w:lang w:bidi="ar-EG"/>
        </w:rPr>
      </w:pPr>
      <w:bookmarkStart w:id="28" w:name="_Toc201134568"/>
      <w:r w:rsidRPr="00DD7D2C">
        <w:rPr>
          <w:rFonts w:ascii="Simplified Arabic" w:hAnsi="Simplified Arabic" w:cs="Simplified Arabic" w:hint="cs"/>
          <w:b/>
          <w:bCs/>
          <w:color w:val="000000" w:themeColor="text1"/>
          <w:u w:val="single"/>
          <w:rtl/>
          <w:lang w:bidi="ar-EG"/>
        </w:rPr>
        <w:lastRenderedPageBreak/>
        <w:t>الفصل الثاني: الدراسات السابقة:</w:t>
      </w:r>
      <w:bookmarkEnd w:id="28"/>
    </w:p>
    <w:p w14:paraId="363260E8" w14:textId="03A03498" w:rsidR="00F925D0" w:rsidRPr="00DD7D2C" w:rsidRDefault="00116C86" w:rsidP="00DD7D2C">
      <w:pPr>
        <w:pStyle w:val="Heading2"/>
        <w:rPr>
          <w:rFonts w:ascii="Simplified Arabic" w:hAnsi="Simplified Arabic" w:cs="Simplified Arabic"/>
          <w:b/>
          <w:bCs/>
          <w:color w:val="000000" w:themeColor="text1"/>
          <w:sz w:val="28"/>
          <w:szCs w:val="28"/>
          <w:rtl/>
          <w:lang w:bidi="ar-EG"/>
        </w:rPr>
      </w:pPr>
      <w:bookmarkStart w:id="29" w:name="_Toc201134569"/>
      <w:r>
        <w:rPr>
          <w:rFonts w:ascii="Simplified Arabic" w:hAnsi="Simplified Arabic" w:cs="Simplified Arabic" w:hint="cs"/>
          <w:b/>
          <w:bCs/>
          <w:color w:val="000000" w:themeColor="text1"/>
          <w:sz w:val="28"/>
          <w:szCs w:val="28"/>
          <w:rtl/>
          <w:lang w:bidi="ar-EG"/>
        </w:rPr>
        <w:t xml:space="preserve">1.2 </w:t>
      </w:r>
      <w:r w:rsidR="00F925D0" w:rsidRPr="00DD7D2C">
        <w:rPr>
          <w:rFonts w:ascii="Simplified Arabic" w:hAnsi="Simplified Arabic" w:cs="Simplified Arabic" w:hint="cs"/>
          <w:b/>
          <w:bCs/>
          <w:color w:val="000000" w:themeColor="text1"/>
          <w:sz w:val="28"/>
          <w:szCs w:val="28"/>
          <w:rtl/>
          <w:lang w:bidi="ar-EG"/>
        </w:rPr>
        <w:t>مقدمة</w:t>
      </w:r>
      <w:r w:rsidR="00DD7D2C">
        <w:rPr>
          <w:rFonts w:ascii="Simplified Arabic" w:hAnsi="Simplified Arabic" w:cs="Simplified Arabic" w:hint="cs"/>
          <w:b/>
          <w:bCs/>
          <w:color w:val="000000" w:themeColor="text1"/>
          <w:sz w:val="28"/>
          <w:szCs w:val="28"/>
          <w:rtl/>
          <w:lang w:bidi="ar-EG"/>
        </w:rPr>
        <w:t>:</w:t>
      </w:r>
      <w:bookmarkEnd w:id="29"/>
    </w:p>
    <w:p w14:paraId="00518638" w14:textId="77777777" w:rsidR="00642C28" w:rsidRPr="005C05AD" w:rsidRDefault="00642C28" w:rsidP="005C05AD">
      <w:pPr>
        <w:pStyle w:val="NormalWeb"/>
        <w:bidi/>
        <w:rPr>
          <w:rFonts w:ascii="Simplified Arabic" w:eastAsiaTheme="minorHAnsi" w:hAnsi="Simplified Arabic" w:cs="Simplified Arabic"/>
          <w:kern w:val="2"/>
          <w:sz w:val="28"/>
          <w:szCs w:val="28"/>
          <w14:ligatures w14:val="standardContextual"/>
        </w:rPr>
      </w:pPr>
      <w:r w:rsidRPr="005C05AD">
        <w:rPr>
          <w:rFonts w:ascii="Simplified Arabic" w:eastAsiaTheme="minorHAnsi" w:hAnsi="Simplified Arabic" w:cs="Simplified Arabic"/>
          <w:kern w:val="2"/>
          <w:sz w:val="28"/>
          <w:szCs w:val="28"/>
          <w:rtl/>
          <w14:ligatures w14:val="standardContextual"/>
        </w:rPr>
        <w:t>يُعدّ الأداء المؤسسي حجر الزاوية في نجاح واستمرارية المنظمات على اختلاف أنواعها، لا سيما في ظل التحديات المتسارعة التي تفرضها البيئات الأمنية والاقتصادية الحديثة. وتبرز أهمية هذا الأداء بشكل خاص في المؤسسات التي تتولى مسؤوليات حيوية كـإدارة المخاطر والأزمات الأمنية، حيث تتطلب هذه المهام رؤية عصرية، آليات اتصال فعالة، دعمًا لوجستيًا قويًا، وتأهيلًا مستمرًا للموارد البشرية</w:t>
      </w:r>
      <w:r w:rsidRPr="005C05AD">
        <w:rPr>
          <w:rFonts w:ascii="Simplified Arabic" w:eastAsiaTheme="minorHAnsi" w:hAnsi="Simplified Arabic" w:cs="Simplified Arabic"/>
          <w:kern w:val="2"/>
          <w:sz w:val="28"/>
          <w:szCs w:val="28"/>
          <w14:ligatures w14:val="standardContextual"/>
        </w:rPr>
        <w:t>.</w:t>
      </w:r>
    </w:p>
    <w:p w14:paraId="5296D361" w14:textId="77777777" w:rsidR="00642C28" w:rsidRPr="005C05AD" w:rsidRDefault="00642C28" w:rsidP="005C05AD">
      <w:pPr>
        <w:pStyle w:val="NormalWeb"/>
        <w:bidi/>
        <w:rPr>
          <w:rFonts w:ascii="Simplified Arabic" w:eastAsiaTheme="minorHAnsi" w:hAnsi="Simplified Arabic" w:cs="Simplified Arabic"/>
          <w:kern w:val="2"/>
          <w:sz w:val="28"/>
          <w:szCs w:val="28"/>
          <w14:ligatures w14:val="standardContextual"/>
        </w:rPr>
      </w:pPr>
      <w:r w:rsidRPr="005C05AD">
        <w:rPr>
          <w:rFonts w:ascii="Simplified Arabic" w:eastAsiaTheme="minorHAnsi" w:hAnsi="Simplified Arabic" w:cs="Simplified Arabic"/>
          <w:kern w:val="2"/>
          <w:sz w:val="28"/>
          <w:szCs w:val="28"/>
          <w:rtl/>
          <w14:ligatures w14:val="standardContextual"/>
        </w:rPr>
        <w:t>تهدف هذه المراجعة إلى استكشاف الأبعاد المختلفة التي تؤثر في الأداء المؤسسي، وذلك من خلال تحليل مجموعة من الدراسات السابقة التي تناولت هذا الموضوع من زوايا متنوعة. فبينما ركزت دراسة المري</w:t>
      </w:r>
      <w:r w:rsidRPr="005C05AD">
        <w:rPr>
          <w:rFonts w:ascii="Simplified Arabic" w:eastAsiaTheme="minorHAnsi" w:hAnsi="Simplified Arabic" w:cs="Simplified Arabic"/>
          <w:kern w:val="2"/>
          <w:sz w:val="28"/>
          <w:szCs w:val="28"/>
          <w14:ligatures w14:val="standardContextual"/>
        </w:rPr>
        <w:t xml:space="preserve"> (2024) </w:t>
      </w:r>
      <w:r w:rsidRPr="005C05AD">
        <w:rPr>
          <w:rFonts w:ascii="Simplified Arabic" w:eastAsiaTheme="minorHAnsi" w:hAnsi="Simplified Arabic" w:cs="Simplified Arabic"/>
          <w:kern w:val="2"/>
          <w:sz w:val="28"/>
          <w:szCs w:val="28"/>
          <w:rtl/>
          <w14:ligatures w14:val="standardContextual"/>
        </w:rPr>
        <w:t>على دور القيادة المحوري في إدارة المخاطر والأزمات الأمنية، ألقت دراسة الدوسري</w:t>
      </w:r>
      <w:r w:rsidRPr="005C05AD">
        <w:rPr>
          <w:rFonts w:ascii="Simplified Arabic" w:eastAsiaTheme="minorHAnsi" w:hAnsi="Simplified Arabic" w:cs="Simplified Arabic"/>
          <w:kern w:val="2"/>
          <w:sz w:val="28"/>
          <w:szCs w:val="28"/>
          <w14:ligatures w14:val="standardContextual"/>
        </w:rPr>
        <w:t xml:space="preserve"> (2020) </w:t>
      </w:r>
      <w:r w:rsidRPr="005C05AD">
        <w:rPr>
          <w:rFonts w:ascii="Simplified Arabic" w:eastAsiaTheme="minorHAnsi" w:hAnsi="Simplified Arabic" w:cs="Simplified Arabic"/>
          <w:kern w:val="2"/>
          <w:sz w:val="28"/>
          <w:szCs w:val="28"/>
          <w:rtl/>
          <w14:ligatures w14:val="standardContextual"/>
        </w:rPr>
        <w:t>الضوء على أهمية الاتصالات الإدارية في التعامل مع الأزمات الأمنية بوزارة الداخلية القطرية. أما برقاوي</w:t>
      </w:r>
      <w:r w:rsidRPr="005C05AD">
        <w:rPr>
          <w:rFonts w:ascii="Simplified Arabic" w:eastAsiaTheme="minorHAnsi" w:hAnsi="Simplified Arabic" w:cs="Simplified Arabic"/>
          <w:kern w:val="2"/>
          <w:sz w:val="28"/>
          <w:szCs w:val="28"/>
          <w14:ligatures w14:val="standardContextual"/>
        </w:rPr>
        <w:t xml:space="preserve"> (2020)</w:t>
      </w:r>
      <w:r w:rsidRPr="005C05AD">
        <w:rPr>
          <w:rFonts w:ascii="Simplified Arabic" w:eastAsiaTheme="minorHAnsi" w:hAnsi="Simplified Arabic" w:cs="Simplified Arabic"/>
          <w:kern w:val="2"/>
          <w:sz w:val="28"/>
          <w:szCs w:val="28"/>
          <w:rtl/>
          <w14:ligatures w14:val="standardContextual"/>
        </w:rPr>
        <w:t>، فقد تناول أثر الدعم اللوجستي في تقليل مخاطر الأزمات الأمنية، في حين استعرضت دراسة مهدي</w:t>
      </w:r>
      <w:r w:rsidRPr="005C05AD">
        <w:rPr>
          <w:rFonts w:ascii="Simplified Arabic" w:eastAsiaTheme="minorHAnsi" w:hAnsi="Simplified Arabic" w:cs="Simplified Arabic"/>
          <w:kern w:val="2"/>
          <w:sz w:val="28"/>
          <w:szCs w:val="28"/>
          <w14:ligatures w14:val="standardContextual"/>
        </w:rPr>
        <w:t xml:space="preserve"> (2023) </w:t>
      </w:r>
      <w:r w:rsidRPr="005C05AD">
        <w:rPr>
          <w:rFonts w:ascii="Simplified Arabic" w:eastAsiaTheme="minorHAnsi" w:hAnsi="Simplified Arabic" w:cs="Simplified Arabic"/>
          <w:kern w:val="2"/>
          <w:sz w:val="28"/>
          <w:szCs w:val="28"/>
          <w:rtl/>
          <w14:ligatures w14:val="standardContextual"/>
        </w:rPr>
        <w:t>كيفية إدارة الكوارث والأخطار الفندقية باستخدام الأساليب الأمنية الحديثة</w:t>
      </w:r>
      <w:r w:rsidRPr="005C05AD">
        <w:rPr>
          <w:rFonts w:ascii="Simplified Arabic" w:eastAsiaTheme="minorHAnsi" w:hAnsi="Simplified Arabic" w:cs="Simplified Arabic"/>
          <w:kern w:val="2"/>
          <w:sz w:val="28"/>
          <w:szCs w:val="28"/>
          <w14:ligatures w14:val="standardContextual"/>
        </w:rPr>
        <w:t>.</w:t>
      </w:r>
    </w:p>
    <w:p w14:paraId="7F38238D" w14:textId="77777777" w:rsidR="00642C28" w:rsidRPr="005C05AD" w:rsidRDefault="00642C28" w:rsidP="005C05AD">
      <w:pPr>
        <w:pStyle w:val="NormalWeb"/>
        <w:bidi/>
        <w:rPr>
          <w:rFonts w:ascii="Simplified Arabic" w:eastAsiaTheme="minorHAnsi" w:hAnsi="Simplified Arabic" w:cs="Simplified Arabic"/>
          <w:kern w:val="2"/>
          <w:sz w:val="28"/>
          <w:szCs w:val="28"/>
          <w14:ligatures w14:val="standardContextual"/>
        </w:rPr>
      </w:pPr>
      <w:r w:rsidRPr="005C05AD">
        <w:rPr>
          <w:rFonts w:ascii="Simplified Arabic" w:eastAsiaTheme="minorHAnsi" w:hAnsi="Simplified Arabic" w:cs="Simplified Arabic"/>
          <w:kern w:val="2"/>
          <w:sz w:val="28"/>
          <w:szCs w:val="28"/>
          <w:rtl/>
          <w14:ligatures w14:val="standardContextual"/>
        </w:rPr>
        <w:t xml:space="preserve">ولم يقتصر الاهتمام على الجانب الأمني فحسب، بل امتد ليشمل أبعادًا أخرى مؤثرة في الأداء المؤسسي، مثل دراسة </w:t>
      </w:r>
      <w:r w:rsidRPr="005C05AD">
        <w:rPr>
          <w:rFonts w:ascii="Simplified Arabic" w:eastAsiaTheme="minorHAnsi" w:hAnsi="Simplified Arabic" w:cs="Simplified Arabic"/>
          <w:kern w:val="2"/>
          <w:sz w:val="28"/>
          <w:szCs w:val="28"/>
          <w14:ligatures w14:val="standardContextual"/>
        </w:rPr>
        <w:t>Al-</w:t>
      </w:r>
      <w:proofErr w:type="spellStart"/>
      <w:r w:rsidRPr="005C05AD">
        <w:rPr>
          <w:rFonts w:ascii="Simplified Arabic" w:eastAsiaTheme="minorHAnsi" w:hAnsi="Simplified Arabic" w:cs="Simplified Arabic"/>
          <w:kern w:val="2"/>
          <w:sz w:val="28"/>
          <w:szCs w:val="28"/>
          <w14:ligatures w14:val="standardContextual"/>
        </w:rPr>
        <w:t>Nsour</w:t>
      </w:r>
      <w:proofErr w:type="spellEnd"/>
      <w:r w:rsidRPr="005C05AD">
        <w:rPr>
          <w:rFonts w:ascii="Simplified Arabic" w:eastAsiaTheme="minorHAnsi" w:hAnsi="Simplified Arabic" w:cs="Simplified Arabic"/>
          <w:kern w:val="2"/>
          <w:sz w:val="28"/>
          <w:szCs w:val="28"/>
          <w14:ligatures w14:val="standardContextual"/>
        </w:rPr>
        <w:t xml:space="preserve"> (2019) </w:t>
      </w:r>
      <w:r w:rsidRPr="005C05AD">
        <w:rPr>
          <w:rFonts w:ascii="Simplified Arabic" w:eastAsiaTheme="minorHAnsi" w:hAnsi="Simplified Arabic" w:cs="Simplified Arabic"/>
          <w:kern w:val="2"/>
          <w:sz w:val="28"/>
          <w:szCs w:val="28"/>
          <w:rtl/>
          <w14:ligatures w14:val="standardContextual"/>
        </w:rPr>
        <w:t xml:space="preserve">التي بحثت في أثر إدارة الأرباح والملكية المؤسسية على أداء الشركات، ودراسة </w:t>
      </w:r>
      <w:r w:rsidRPr="005C05AD">
        <w:rPr>
          <w:rFonts w:ascii="Simplified Arabic" w:eastAsiaTheme="minorHAnsi" w:hAnsi="Simplified Arabic" w:cs="Simplified Arabic"/>
          <w:kern w:val="2"/>
          <w:sz w:val="28"/>
          <w:szCs w:val="28"/>
          <w14:ligatures w14:val="standardContextual"/>
        </w:rPr>
        <w:t>Al-</w:t>
      </w:r>
      <w:proofErr w:type="spellStart"/>
      <w:r w:rsidRPr="005C05AD">
        <w:rPr>
          <w:rFonts w:ascii="Simplified Arabic" w:eastAsiaTheme="minorHAnsi" w:hAnsi="Simplified Arabic" w:cs="Simplified Arabic"/>
          <w:kern w:val="2"/>
          <w:sz w:val="28"/>
          <w:szCs w:val="28"/>
          <w14:ligatures w14:val="standardContextual"/>
        </w:rPr>
        <w:t>Majali</w:t>
      </w:r>
      <w:proofErr w:type="spellEnd"/>
      <w:r w:rsidRPr="005C05AD">
        <w:rPr>
          <w:rFonts w:ascii="Simplified Arabic" w:eastAsiaTheme="minorHAnsi" w:hAnsi="Simplified Arabic" w:cs="Simplified Arabic"/>
          <w:kern w:val="2"/>
          <w:sz w:val="28"/>
          <w:szCs w:val="28"/>
          <w14:ligatures w14:val="standardContextual"/>
        </w:rPr>
        <w:t xml:space="preserve"> (2021) </w:t>
      </w:r>
      <w:r w:rsidRPr="005C05AD">
        <w:rPr>
          <w:rFonts w:ascii="Simplified Arabic" w:eastAsiaTheme="minorHAnsi" w:hAnsi="Simplified Arabic" w:cs="Simplified Arabic"/>
          <w:kern w:val="2"/>
          <w:sz w:val="28"/>
          <w:szCs w:val="28"/>
          <w:rtl/>
          <w14:ligatures w14:val="standardContextual"/>
        </w:rPr>
        <w:t xml:space="preserve">التي ركزت على تأثير الذكاء الاستراتيجي في تحسين أداء مؤسسات التعليم العالي. كما تناولت دراسة </w:t>
      </w:r>
      <w:r w:rsidRPr="005C05AD">
        <w:rPr>
          <w:rFonts w:ascii="Simplified Arabic" w:eastAsiaTheme="minorHAnsi" w:hAnsi="Simplified Arabic" w:cs="Simplified Arabic"/>
          <w:kern w:val="2"/>
          <w:sz w:val="28"/>
          <w:szCs w:val="28"/>
          <w14:ligatures w14:val="standardContextual"/>
        </w:rPr>
        <w:t xml:space="preserve">Hamza (2023) </w:t>
      </w:r>
      <w:r w:rsidRPr="005C05AD">
        <w:rPr>
          <w:rFonts w:ascii="Simplified Arabic" w:eastAsiaTheme="minorHAnsi" w:hAnsi="Simplified Arabic" w:cs="Simplified Arabic"/>
          <w:kern w:val="2"/>
          <w:sz w:val="28"/>
          <w:szCs w:val="28"/>
          <w:rtl/>
          <w14:ligatures w14:val="standardContextual"/>
        </w:rPr>
        <w:t xml:space="preserve">مساهمة الرقمنة في تحسين أداء الموارد البشرية، واستكشفت دراسة </w:t>
      </w:r>
      <w:proofErr w:type="spellStart"/>
      <w:r w:rsidRPr="005C05AD">
        <w:rPr>
          <w:rFonts w:ascii="Simplified Arabic" w:eastAsiaTheme="minorHAnsi" w:hAnsi="Simplified Arabic" w:cs="Simplified Arabic"/>
          <w:kern w:val="2"/>
          <w:sz w:val="28"/>
          <w:szCs w:val="28"/>
          <w14:ligatures w14:val="standardContextual"/>
        </w:rPr>
        <w:t>Belhamel</w:t>
      </w:r>
      <w:proofErr w:type="spellEnd"/>
      <w:r w:rsidRPr="005C05AD">
        <w:rPr>
          <w:rFonts w:ascii="Simplified Arabic" w:eastAsiaTheme="minorHAnsi" w:hAnsi="Simplified Arabic" w:cs="Simplified Arabic"/>
          <w:kern w:val="2"/>
          <w:sz w:val="28"/>
          <w:szCs w:val="28"/>
          <w14:ligatures w14:val="standardContextual"/>
        </w:rPr>
        <w:t xml:space="preserve"> (2023) </w:t>
      </w:r>
      <w:r w:rsidRPr="005C05AD">
        <w:rPr>
          <w:rFonts w:ascii="Simplified Arabic" w:eastAsiaTheme="minorHAnsi" w:hAnsi="Simplified Arabic" w:cs="Simplified Arabic"/>
          <w:kern w:val="2"/>
          <w:sz w:val="28"/>
          <w:szCs w:val="28"/>
          <w:rtl/>
          <w14:ligatures w14:val="standardContextual"/>
        </w:rPr>
        <w:t xml:space="preserve">دور إدارة الأداء في تعزيز الموارد البشرية بالمؤسسات الجزائرية، وصولًا إلى دراسة </w:t>
      </w:r>
      <w:proofErr w:type="spellStart"/>
      <w:r w:rsidRPr="005C05AD">
        <w:rPr>
          <w:rFonts w:ascii="Simplified Arabic" w:eastAsiaTheme="minorHAnsi" w:hAnsi="Simplified Arabic" w:cs="Simplified Arabic"/>
          <w:kern w:val="2"/>
          <w:sz w:val="28"/>
          <w:szCs w:val="28"/>
          <w14:ligatures w14:val="standardContextual"/>
        </w:rPr>
        <w:t>Boudjemaa</w:t>
      </w:r>
      <w:proofErr w:type="spellEnd"/>
      <w:r w:rsidRPr="005C05AD">
        <w:rPr>
          <w:rFonts w:ascii="Simplified Arabic" w:eastAsiaTheme="minorHAnsi" w:hAnsi="Simplified Arabic" w:cs="Simplified Arabic"/>
          <w:kern w:val="2"/>
          <w:sz w:val="28"/>
          <w:szCs w:val="28"/>
          <w14:ligatures w14:val="standardContextual"/>
        </w:rPr>
        <w:t xml:space="preserve"> (2022) </w:t>
      </w:r>
      <w:r w:rsidRPr="005C05AD">
        <w:rPr>
          <w:rFonts w:ascii="Simplified Arabic" w:eastAsiaTheme="minorHAnsi" w:hAnsi="Simplified Arabic" w:cs="Simplified Arabic"/>
          <w:kern w:val="2"/>
          <w:sz w:val="28"/>
          <w:szCs w:val="28"/>
          <w:rtl/>
          <w14:ligatures w14:val="standardContextual"/>
        </w:rPr>
        <w:t>التي حللت أثر التكيف على أداء المؤسسات الجزائرية الصغيرة والمتوسطة</w:t>
      </w:r>
      <w:r w:rsidRPr="005C05AD">
        <w:rPr>
          <w:rFonts w:ascii="Simplified Arabic" w:eastAsiaTheme="minorHAnsi" w:hAnsi="Simplified Arabic" w:cs="Simplified Arabic"/>
          <w:kern w:val="2"/>
          <w:sz w:val="28"/>
          <w:szCs w:val="28"/>
          <w14:ligatures w14:val="standardContextual"/>
        </w:rPr>
        <w:t>.</w:t>
      </w:r>
    </w:p>
    <w:p w14:paraId="27B8D55B" w14:textId="77777777" w:rsidR="00642C28" w:rsidRPr="005C05AD" w:rsidRDefault="00642C28" w:rsidP="005C05AD">
      <w:pPr>
        <w:pStyle w:val="NormalWeb"/>
        <w:bidi/>
        <w:rPr>
          <w:rFonts w:ascii="Simplified Arabic" w:eastAsiaTheme="minorHAnsi" w:hAnsi="Simplified Arabic" w:cs="Simplified Arabic"/>
          <w:kern w:val="2"/>
          <w:sz w:val="28"/>
          <w:szCs w:val="28"/>
          <w14:ligatures w14:val="standardContextual"/>
        </w:rPr>
      </w:pPr>
      <w:r w:rsidRPr="005C05AD">
        <w:rPr>
          <w:rFonts w:ascii="Simplified Arabic" w:eastAsiaTheme="minorHAnsi" w:hAnsi="Simplified Arabic" w:cs="Simplified Arabic"/>
          <w:kern w:val="2"/>
          <w:sz w:val="28"/>
          <w:szCs w:val="28"/>
          <w:rtl/>
          <w14:ligatures w14:val="standardContextual"/>
        </w:rPr>
        <w:t>من خلال هذه المراجعة الشاملة، سنسعى إلى بناء فهم أعمق للعوامل التي تشكل الأداء المؤسسي، وتقديم رؤى حول كيفية توظيف النتائج البحثية السابقة لتعزيز فعالية المنظمات في مختلف القطاعات</w:t>
      </w:r>
      <w:r w:rsidRPr="005C05AD">
        <w:rPr>
          <w:rFonts w:ascii="Simplified Arabic" w:eastAsiaTheme="minorHAnsi" w:hAnsi="Simplified Arabic" w:cs="Simplified Arabic"/>
          <w:kern w:val="2"/>
          <w:sz w:val="28"/>
          <w:szCs w:val="28"/>
          <w14:ligatures w14:val="standardContextual"/>
        </w:rPr>
        <w:t>.</w:t>
      </w:r>
    </w:p>
    <w:p w14:paraId="51CEBCE6" w14:textId="77777777" w:rsidR="00F925D0" w:rsidRPr="00642C28" w:rsidRDefault="00F925D0" w:rsidP="00D22171">
      <w:pPr>
        <w:rPr>
          <w:rFonts w:ascii="Sakkal Majalla" w:hAnsi="Sakkal Majalla" w:cs="Sakkal Majalla"/>
          <w:sz w:val="28"/>
          <w:szCs w:val="28"/>
          <w:u w:val="single"/>
          <w:rtl/>
        </w:rPr>
      </w:pPr>
    </w:p>
    <w:p w14:paraId="559E4AFE" w14:textId="0E98D064" w:rsidR="00F925D0" w:rsidRDefault="00F925D0" w:rsidP="00D22171">
      <w:pPr>
        <w:rPr>
          <w:rFonts w:ascii="Sakkal Majalla" w:hAnsi="Sakkal Majalla" w:cs="Sakkal Majalla"/>
          <w:sz w:val="28"/>
          <w:szCs w:val="28"/>
          <w:u w:val="single"/>
          <w:rtl/>
        </w:rPr>
      </w:pPr>
    </w:p>
    <w:p w14:paraId="290055C0" w14:textId="77777777" w:rsidR="00E13A90" w:rsidRDefault="00E13A9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498E19C2" w:rsidR="00F925D0" w:rsidRPr="00E13A90" w:rsidRDefault="00116C86" w:rsidP="00A6489E">
      <w:pPr>
        <w:pStyle w:val="Heading2"/>
        <w:rPr>
          <w:rFonts w:ascii="Simplified Arabic" w:hAnsi="Simplified Arabic" w:cs="Simplified Arabic"/>
          <w:b/>
          <w:bCs/>
          <w:color w:val="000000" w:themeColor="text1"/>
          <w:sz w:val="28"/>
          <w:szCs w:val="28"/>
          <w:rtl/>
          <w:lang w:bidi="ar-EG"/>
        </w:rPr>
      </w:pPr>
      <w:bookmarkStart w:id="30" w:name="_Toc201134570"/>
      <w:r>
        <w:rPr>
          <w:rFonts w:ascii="Simplified Arabic" w:hAnsi="Simplified Arabic" w:cs="Simplified Arabic" w:hint="cs"/>
          <w:b/>
          <w:bCs/>
          <w:color w:val="000000" w:themeColor="text1"/>
          <w:sz w:val="28"/>
          <w:szCs w:val="28"/>
          <w:rtl/>
          <w:lang w:bidi="ar-EG"/>
        </w:rPr>
        <w:t xml:space="preserve">2.2 </w:t>
      </w:r>
      <w:r w:rsidR="00F925D0" w:rsidRPr="00E13A90">
        <w:rPr>
          <w:rFonts w:ascii="Simplified Arabic" w:hAnsi="Simplified Arabic" w:cs="Simplified Arabic" w:hint="cs"/>
          <w:b/>
          <w:bCs/>
          <w:color w:val="000000" w:themeColor="text1"/>
          <w:sz w:val="28"/>
          <w:szCs w:val="28"/>
          <w:rtl/>
          <w:lang w:bidi="ar-EG"/>
        </w:rPr>
        <w:t>الدراسات السابقة</w:t>
      </w:r>
      <w:bookmarkEnd w:id="30"/>
    </w:p>
    <w:p w14:paraId="2B0E47C3" w14:textId="2415D116" w:rsidR="00D11BCC" w:rsidRPr="00E13A90" w:rsidRDefault="00116C86" w:rsidP="00A6489E">
      <w:pPr>
        <w:spacing w:line="360" w:lineRule="auto"/>
        <w:ind w:left="720"/>
        <w:rPr>
          <w:rStyle w:val="Heading3Char"/>
          <w:rFonts w:ascii="Simplified Arabic" w:hAnsi="Simplified Arabic" w:cs="Simplified Arabic"/>
          <w:b/>
          <w:bCs/>
          <w:color w:val="000000" w:themeColor="text1"/>
          <w:sz w:val="28"/>
          <w:szCs w:val="28"/>
          <w:rtl/>
        </w:rPr>
      </w:pPr>
      <w:bookmarkStart w:id="31" w:name="_Toc201134571"/>
      <w:r>
        <w:rPr>
          <w:rStyle w:val="Heading3Char"/>
          <w:rFonts w:ascii="Simplified Arabic" w:hAnsi="Simplified Arabic" w:cs="Simplified Arabic" w:hint="cs"/>
          <w:b/>
          <w:bCs/>
          <w:color w:val="000000" w:themeColor="text1"/>
          <w:sz w:val="28"/>
          <w:szCs w:val="28"/>
          <w:rtl/>
        </w:rPr>
        <w:t xml:space="preserve">2.1.2 </w:t>
      </w:r>
      <w:r w:rsidR="00D11BCC" w:rsidRPr="00E13A90">
        <w:rPr>
          <w:rStyle w:val="Heading3Char"/>
          <w:rFonts w:ascii="Simplified Arabic" w:hAnsi="Simplified Arabic" w:cs="Simplified Arabic"/>
          <w:b/>
          <w:bCs/>
          <w:color w:val="000000" w:themeColor="text1"/>
          <w:sz w:val="28"/>
          <w:szCs w:val="28"/>
          <w:rtl/>
        </w:rPr>
        <w:t xml:space="preserve">دراسة </w:t>
      </w:r>
      <w:bookmarkStart w:id="32" w:name="_Hlk171675902"/>
      <w:r w:rsidR="00D11BCC" w:rsidRPr="00E13A90">
        <w:rPr>
          <w:rStyle w:val="Heading3Char"/>
          <w:rFonts w:ascii="Simplified Arabic" w:hAnsi="Simplified Arabic" w:cs="Simplified Arabic" w:hint="cs"/>
          <w:b/>
          <w:bCs/>
          <w:color w:val="000000" w:themeColor="text1"/>
          <w:sz w:val="28"/>
          <w:szCs w:val="28"/>
          <w:rtl/>
        </w:rPr>
        <w:t>(المري، 2024</w:t>
      </w:r>
      <w:r w:rsidR="00D11BCC" w:rsidRPr="00E13A90">
        <w:rPr>
          <w:rStyle w:val="Heading3Char"/>
          <w:rFonts w:ascii="Simplified Arabic" w:hAnsi="Simplified Arabic" w:cs="Simplified Arabic"/>
          <w:b/>
          <w:bCs/>
          <w:color w:val="000000" w:themeColor="text1"/>
          <w:sz w:val="28"/>
          <w:szCs w:val="28"/>
          <w:rtl/>
        </w:rPr>
        <w:t>)</w:t>
      </w:r>
      <w:bookmarkEnd w:id="31"/>
      <w:bookmarkEnd w:id="32"/>
      <w:r w:rsidR="00D11BCC" w:rsidRPr="00E13A90">
        <w:rPr>
          <w:rStyle w:val="Heading3Char"/>
          <w:rFonts w:ascii="Simplified Arabic" w:hAnsi="Simplified Arabic" w:cs="Simplified Arabic"/>
          <w:b/>
          <w:bCs/>
          <w:color w:val="000000" w:themeColor="text1"/>
          <w:sz w:val="28"/>
          <w:szCs w:val="28"/>
          <w:rtl/>
        </w:rPr>
        <w:t xml:space="preserve"> </w:t>
      </w:r>
      <w:r w:rsidR="00D11BCC" w:rsidRPr="00E13A90">
        <w:rPr>
          <w:rFonts w:ascii="Simplified Arabic" w:hAnsi="Simplified Arabic" w:cs="Simplified Arabic"/>
          <w:b/>
          <w:bCs/>
          <w:sz w:val="28"/>
          <w:szCs w:val="28"/>
          <w:rtl/>
        </w:rPr>
        <w:t>بعنوان</w:t>
      </w:r>
      <w:r w:rsidR="00D11BCC" w:rsidRPr="00E13A90">
        <w:rPr>
          <w:rStyle w:val="Heading3Char"/>
          <w:rFonts w:ascii="Simplified Arabic" w:hAnsi="Simplified Arabic" w:cs="Simplified Arabic"/>
          <w:b/>
          <w:bCs/>
          <w:color w:val="000000" w:themeColor="text1"/>
          <w:sz w:val="28"/>
          <w:szCs w:val="28"/>
          <w:rtl/>
        </w:rPr>
        <w:t xml:space="preserve">:  </w:t>
      </w:r>
    </w:p>
    <w:p w14:paraId="5DE3D356" w14:textId="77777777" w:rsidR="00D11BCC" w:rsidRPr="00E13A90" w:rsidRDefault="00D11BCC" w:rsidP="00A6489E">
      <w:pPr>
        <w:spacing w:line="360" w:lineRule="auto"/>
        <w:ind w:left="720"/>
        <w:rPr>
          <w:rFonts w:ascii="Simplified Arabic" w:hAnsi="Simplified Arabic" w:cs="Simplified Arabic"/>
          <w:b/>
          <w:bCs/>
          <w:sz w:val="28"/>
          <w:szCs w:val="28"/>
          <w:rtl/>
        </w:rPr>
      </w:pPr>
      <w:r w:rsidRPr="00E13A90">
        <w:rPr>
          <w:rFonts w:ascii="Simplified Arabic" w:hAnsi="Simplified Arabic" w:cs="Simplified Arabic"/>
          <w:b/>
          <w:bCs/>
          <w:sz w:val="28"/>
          <w:szCs w:val="28"/>
          <w:rtl/>
        </w:rPr>
        <w:t>الرؤية العصرية في إدارة المخاطر والأزمات الأمنية: دراسة تحليلية</w:t>
      </w:r>
    </w:p>
    <w:p w14:paraId="082F7FBC" w14:textId="77777777" w:rsidR="00D11BCC" w:rsidRPr="00C16D65" w:rsidRDefault="00D11BCC" w:rsidP="00A6489E">
      <w:pPr>
        <w:spacing w:line="360" w:lineRule="auto"/>
        <w:ind w:left="720"/>
        <w:rPr>
          <w:rFonts w:ascii="Simplified Arabic" w:hAnsi="Simplified Arabic" w:cs="Simplified Arabic"/>
          <w:sz w:val="28"/>
          <w:szCs w:val="28"/>
          <w:rtl/>
        </w:rPr>
      </w:pPr>
      <w:r w:rsidRPr="005E30C6">
        <w:rPr>
          <w:rFonts w:ascii="Simplified Arabic" w:hAnsi="Simplified Arabic" w:cs="Simplified Arabic"/>
          <w:sz w:val="28"/>
          <w:szCs w:val="28"/>
          <w:rtl/>
        </w:rPr>
        <w:t>هدفت الدراسة إلى معرفة الرؤية العصرية في إدارة المخاطر والأزمات الأمنية دراسة تحليلية واتبع الباحث المنهج الوصفي والتحليلي لتحقيق أغراض الدراسة، ولقد أظهرت نتائج الدراسة أن القيادة هي رمانة الميزان في جميع المؤسسات، حيث تعد أكثر الأدوار الإدارية تأثيرا في السلوك التنظيمي للمنظمة وأداء العاملين، بل والمواطنين أيضا، ويظهر ذلك جليا في المؤسسات الأمنية على وجه الخصوص، ذلك لارتباط قرارات قادتها في الأغلب بالحقوق والحريات مما يؤثر في سلوك الأفراد ومدى قبولهم لتلك القرارات، وتوصي الدراسة ب تنسيق جهود مواجهة الأزمات الأمنية على المستوى الوطني والإقليمي والدولي.</w:t>
      </w:r>
      <w:r w:rsidRPr="00CF6CEC">
        <w:rPr>
          <w:rFonts w:ascii="Simplified Arabic" w:hAnsi="Simplified Arabic" w:cs="Simplified Arabic"/>
          <w:sz w:val="28"/>
          <w:szCs w:val="28"/>
          <w:rtl/>
        </w:rPr>
        <w:t xml:space="preserve">  </w:t>
      </w:r>
    </w:p>
    <w:p w14:paraId="2143FB95" w14:textId="2E835F64" w:rsidR="00D11BCC" w:rsidRPr="00E13A90" w:rsidRDefault="00116C86" w:rsidP="00A6489E">
      <w:pPr>
        <w:spacing w:line="360" w:lineRule="auto"/>
        <w:ind w:left="720"/>
        <w:rPr>
          <w:rStyle w:val="Heading3Char"/>
          <w:rFonts w:ascii="Simplified Arabic" w:hAnsi="Simplified Arabic" w:cs="Simplified Arabic"/>
          <w:b/>
          <w:bCs/>
          <w:color w:val="000000" w:themeColor="text1"/>
          <w:sz w:val="28"/>
          <w:szCs w:val="28"/>
          <w:rtl/>
        </w:rPr>
      </w:pPr>
      <w:bookmarkStart w:id="33" w:name="_Toc201134572"/>
      <w:r>
        <w:rPr>
          <w:rStyle w:val="Heading3Char"/>
          <w:rFonts w:ascii="Simplified Arabic" w:hAnsi="Simplified Arabic" w:cs="Simplified Arabic" w:hint="cs"/>
          <w:b/>
          <w:bCs/>
          <w:color w:val="000000" w:themeColor="text1"/>
          <w:sz w:val="28"/>
          <w:szCs w:val="28"/>
          <w:rtl/>
        </w:rPr>
        <w:t xml:space="preserve">2.2.2 </w:t>
      </w:r>
      <w:r w:rsidR="00D11BCC" w:rsidRPr="00E13A90">
        <w:rPr>
          <w:rStyle w:val="Heading3Char"/>
          <w:rFonts w:ascii="Simplified Arabic" w:hAnsi="Simplified Arabic" w:cs="Simplified Arabic"/>
          <w:b/>
          <w:bCs/>
          <w:color w:val="000000" w:themeColor="text1"/>
          <w:sz w:val="28"/>
          <w:szCs w:val="28"/>
          <w:rtl/>
        </w:rPr>
        <w:t xml:space="preserve">دراسة </w:t>
      </w:r>
      <w:r w:rsidR="00D11BCC" w:rsidRPr="00E13A90">
        <w:rPr>
          <w:rStyle w:val="Heading3Char"/>
          <w:rFonts w:ascii="Simplified Arabic" w:hAnsi="Simplified Arabic" w:cs="Simplified Arabic" w:hint="cs"/>
          <w:b/>
          <w:bCs/>
          <w:color w:val="000000" w:themeColor="text1"/>
          <w:sz w:val="28"/>
          <w:szCs w:val="28"/>
          <w:rtl/>
        </w:rPr>
        <w:t>(الدوسري،</w:t>
      </w:r>
      <w:r w:rsidR="00D11BCC" w:rsidRPr="00E13A90">
        <w:rPr>
          <w:rStyle w:val="Heading3Char"/>
          <w:rFonts w:ascii="Simplified Arabic" w:hAnsi="Simplified Arabic" w:cs="Simplified Arabic"/>
          <w:b/>
          <w:bCs/>
          <w:color w:val="000000" w:themeColor="text1"/>
          <w:sz w:val="28"/>
          <w:szCs w:val="28"/>
          <w:rtl/>
        </w:rPr>
        <w:t xml:space="preserve"> 20</w:t>
      </w:r>
      <w:r w:rsidR="00D11BCC" w:rsidRPr="00E13A90">
        <w:rPr>
          <w:rStyle w:val="Heading3Char"/>
          <w:rFonts w:ascii="Simplified Arabic" w:hAnsi="Simplified Arabic" w:cs="Simplified Arabic" w:hint="cs"/>
          <w:b/>
          <w:bCs/>
          <w:color w:val="000000" w:themeColor="text1"/>
          <w:sz w:val="28"/>
          <w:szCs w:val="28"/>
          <w:rtl/>
        </w:rPr>
        <w:t>20</w:t>
      </w:r>
      <w:r w:rsidR="00D11BCC" w:rsidRPr="00E13A90">
        <w:rPr>
          <w:rStyle w:val="Heading3Char"/>
          <w:rFonts w:ascii="Simplified Arabic" w:hAnsi="Simplified Arabic" w:cs="Simplified Arabic"/>
          <w:b/>
          <w:bCs/>
          <w:color w:val="000000" w:themeColor="text1"/>
          <w:sz w:val="28"/>
          <w:szCs w:val="28"/>
          <w:rtl/>
        </w:rPr>
        <w:t>)</w:t>
      </w:r>
      <w:bookmarkEnd w:id="33"/>
      <w:r w:rsidR="00D11BCC" w:rsidRPr="00E13A90">
        <w:rPr>
          <w:rStyle w:val="Heading3Char"/>
          <w:rFonts w:ascii="Simplified Arabic" w:hAnsi="Simplified Arabic" w:cs="Simplified Arabic"/>
          <w:b/>
          <w:bCs/>
          <w:color w:val="000000" w:themeColor="text1"/>
          <w:sz w:val="28"/>
          <w:szCs w:val="28"/>
          <w:rtl/>
        </w:rPr>
        <w:t xml:space="preserve"> </w:t>
      </w:r>
      <w:r w:rsidR="00D11BCC" w:rsidRPr="00E13A90">
        <w:rPr>
          <w:rFonts w:ascii="Simplified Arabic" w:hAnsi="Simplified Arabic" w:cs="Simplified Arabic"/>
          <w:b/>
          <w:bCs/>
          <w:sz w:val="28"/>
          <w:szCs w:val="28"/>
          <w:rtl/>
        </w:rPr>
        <w:t>بعنوان:</w:t>
      </w:r>
      <w:r w:rsidR="00D11BCC" w:rsidRPr="00E13A90">
        <w:rPr>
          <w:rStyle w:val="Heading3Char"/>
          <w:rFonts w:ascii="Simplified Arabic" w:hAnsi="Simplified Arabic" w:cs="Simplified Arabic"/>
          <w:b/>
          <w:bCs/>
          <w:color w:val="000000" w:themeColor="text1"/>
          <w:sz w:val="28"/>
          <w:szCs w:val="28"/>
          <w:rtl/>
        </w:rPr>
        <w:t xml:space="preserve">  </w:t>
      </w:r>
    </w:p>
    <w:p w14:paraId="48174404" w14:textId="77777777" w:rsidR="00D11BCC" w:rsidRPr="00CF6CEC" w:rsidRDefault="00D11BCC" w:rsidP="00A6489E">
      <w:pPr>
        <w:spacing w:line="360" w:lineRule="auto"/>
        <w:ind w:left="720"/>
        <w:rPr>
          <w:rFonts w:ascii="Simplified Arabic" w:hAnsi="Simplified Arabic" w:cs="Simplified Arabic"/>
          <w:b/>
          <w:bCs/>
          <w:sz w:val="28"/>
          <w:szCs w:val="28"/>
          <w:u w:val="single"/>
          <w:rtl/>
        </w:rPr>
      </w:pPr>
      <w:r w:rsidRPr="005E30C6">
        <w:rPr>
          <w:rFonts w:ascii="Simplified Arabic" w:hAnsi="Simplified Arabic" w:cs="Simplified Arabic"/>
          <w:b/>
          <w:bCs/>
          <w:sz w:val="28"/>
          <w:szCs w:val="28"/>
          <w:u w:val="single"/>
          <w:rtl/>
        </w:rPr>
        <w:t>دور الاتصالات الإدارية في إدارة الأزمات الأمنية: دراسة حالة في وزارة الداخلية القطرية</w:t>
      </w:r>
    </w:p>
    <w:p w14:paraId="3F9932D5" w14:textId="77777777" w:rsidR="00D11BCC" w:rsidRPr="00CF6CEC" w:rsidRDefault="00D11BCC" w:rsidP="00A6489E">
      <w:pPr>
        <w:spacing w:line="360" w:lineRule="auto"/>
        <w:ind w:left="720"/>
        <w:rPr>
          <w:rFonts w:ascii="Simplified Arabic" w:hAnsi="Simplified Arabic" w:cs="Simplified Arabic"/>
          <w:sz w:val="28"/>
          <w:szCs w:val="28"/>
          <w:rtl/>
        </w:rPr>
      </w:pPr>
      <w:r w:rsidRPr="005E30C6">
        <w:rPr>
          <w:rFonts w:ascii="Simplified Arabic" w:hAnsi="Simplified Arabic" w:cs="Simplified Arabic"/>
          <w:sz w:val="28"/>
          <w:szCs w:val="28"/>
          <w:rtl/>
        </w:rPr>
        <w:t xml:space="preserve">هدفت هذه الدراسة إلى تحديد دور الاتصالات الإدارية في إدارة الأزمات الأمنية بوزارة الداخلية القطرية. ولغايات تحقيق أهداف الدراسة تم اتباع المنهج الوصفي التحليلي، وتم استخدام الاستبانة كأداة لجمع البيانات من عينة الدراسة المؤلفة من (292) موظفا من الإداريين في مختلف المستويات الوظيفية في الإدارات العامة في مركز وزارة الداخلية القطرية، من أصل (1217) موظفا يمثلون مجتمع الدراسة. ولغايات تحليل البيانات للوصول إلى النتائج تم استخدام عدد من الأساليب الإحصائية، كالإحصاء الوصفي (المتوسطات الحسابية </w:t>
      </w:r>
      <w:r w:rsidRPr="005E30C6">
        <w:rPr>
          <w:rFonts w:ascii="Simplified Arabic" w:hAnsi="Simplified Arabic" w:cs="Simplified Arabic"/>
          <w:sz w:val="28"/>
          <w:szCs w:val="28"/>
          <w:rtl/>
        </w:rPr>
        <w:lastRenderedPageBreak/>
        <w:t xml:space="preserve">والانحرافات المعيارية)، إضافة إلى اختبار الانحدار المتعدد التدريجي </w:t>
      </w:r>
      <w:r w:rsidRPr="005E30C6">
        <w:rPr>
          <w:rFonts w:ascii="Simplified Arabic" w:hAnsi="Simplified Arabic" w:cs="Simplified Arabic"/>
          <w:sz w:val="28"/>
          <w:szCs w:val="28"/>
        </w:rPr>
        <w:t>Stepwise Multiple Regression</w:t>
      </w:r>
      <w:r w:rsidRPr="005E30C6">
        <w:rPr>
          <w:rFonts w:ascii="Simplified Arabic" w:hAnsi="Simplified Arabic" w:cs="Simplified Arabic"/>
          <w:sz w:val="28"/>
          <w:szCs w:val="28"/>
          <w:rtl/>
        </w:rPr>
        <w:t xml:space="preserve"> للتعرف إلى أثر المتغيرات المستقلة على المتغير التابع، واختبار الانحدار البسيط </w:t>
      </w:r>
      <w:r w:rsidRPr="005E30C6">
        <w:rPr>
          <w:rFonts w:ascii="Simplified Arabic" w:hAnsi="Simplified Arabic" w:cs="Simplified Arabic"/>
          <w:sz w:val="28"/>
          <w:szCs w:val="28"/>
        </w:rPr>
        <w:t>Simple Regression</w:t>
      </w:r>
      <w:r w:rsidRPr="005E30C6">
        <w:rPr>
          <w:rFonts w:ascii="Simplified Arabic" w:hAnsi="Simplified Arabic" w:cs="Simplified Arabic"/>
          <w:sz w:val="28"/>
          <w:szCs w:val="28"/>
          <w:rtl/>
        </w:rPr>
        <w:t>، لاختبار الفرضيات. توصلت الدراسة إلى عدد من النتائج من أبرزها وجود أثر ذو دلالة إحصائية عند مستوى معنوية (</w:t>
      </w:r>
      <w:r w:rsidRPr="005E30C6">
        <w:rPr>
          <w:rFonts w:ascii="Cambria" w:hAnsi="Cambria" w:cs="Cambria"/>
          <w:sz w:val="28"/>
          <w:szCs w:val="28"/>
        </w:rPr>
        <w:t>α</w:t>
      </w:r>
      <w:r w:rsidRPr="005E30C6">
        <w:rPr>
          <w:rFonts w:ascii="Simplified Arabic" w:hAnsi="Simplified Arabic" w:cs="Simplified Arabic"/>
          <w:sz w:val="28"/>
          <w:szCs w:val="28"/>
        </w:rPr>
        <w:t xml:space="preserve"> </w:t>
      </w:r>
      <w:r w:rsidRPr="005E30C6">
        <w:rPr>
          <w:rFonts w:ascii="Times New Roman" w:hAnsi="Times New Roman" w:cs="Times New Roman"/>
          <w:sz w:val="28"/>
          <w:szCs w:val="28"/>
        </w:rPr>
        <w:t>≤</w:t>
      </w:r>
      <w:r w:rsidRPr="005E30C6">
        <w:rPr>
          <w:rFonts w:ascii="Simplified Arabic" w:hAnsi="Simplified Arabic" w:cs="Simplified Arabic"/>
          <w:sz w:val="28"/>
          <w:szCs w:val="28"/>
        </w:rPr>
        <w:t xml:space="preserve"> 0.05</w:t>
      </w:r>
      <w:r w:rsidRPr="005E30C6">
        <w:rPr>
          <w:rFonts w:ascii="Simplified Arabic" w:hAnsi="Simplified Arabic" w:cs="Simplified Arabic"/>
          <w:sz w:val="28"/>
          <w:szCs w:val="28"/>
          <w:rtl/>
        </w:rPr>
        <w:t>) للاتصالات الإدارية بأبعادها (أنماط الاتصالات الإدارية، وسائل الاتصالات الإدارية، مهارات الاتصالات الإدارية) في إدارة الأزمات الأمنية من وجهة نظر العاملين في وزارة الداخلية القطرية. وقد أوصت الدراسة بإعطاء العناية والاهتمام اللازمين لتوزيع المهام وتحديد المسؤوليات بين الموظفين في وزارة الداخلية القطرية، وبفترة قصيرة ومناسبة عند حدوث الأزمة الأمنية، إضافة إلى ضرورة قيام المعنيين في وزارة الداخلية القطرية بتحديد كافة المعيقات التي تحول دون تحقيق التواصل الفاعل بين كافة المعنيين أثناء إدارة الأزمة الأمنية، والعمل على تفاديها وإيجاد الحلول المناسبة لها.</w:t>
      </w:r>
    </w:p>
    <w:p w14:paraId="733FE600" w14:textId="2723AA35" w:rsidR="00D11BCC" w:rsidRPr="00E13A90" w:rsidRDefault="00116C86" w:rsidP="00D11BCC">
      <w:pPr>
        <w:spacing w:line="360" w:lineRule="auto"/>
        <w:ind w:left="720"/>
        <w:jc w:val="both"/>
        <w:rPr>
          <w:rStyle w:val="Heading3Char"/>
          <w:rFonts w:ascii="Simplified Arabic" w:hAnsi="Simplified Arabic" w:cs="Simplified Arabic"/>
          <w:b/>
          <w:bCs/>
          <w:color w:val="000000" w:themeColor="text1"/>
          <w:sz w:val="28"/>
          <w:szCs w:val="28"/>
          <w:rtl/>
        </w:rPr>
      </w:pPr>
      <w:bookmarkStart w:id="34" w:name="_Toc201134573"/>
      <w:r>
        <w:rPr>
          <w:rStyle w:val="Heading3Char"/>
          <w:rFonts w:ascii="Simplified Arabic" w:hAnsi="Simplified Arabic" w:cs="Simplified Arabic" w:hint="cs"/>
          <w:b/>
          <w:bCs/>
          <w:color w:val="000000" w:themeColor="text1"/>
          <w:sz w:val="28"/>
          <w:szCs w:val="28"/>
          <w:rtl/>
        </w:rPr>
        <w:t xml:space="preserve">2.3.2 </w:t>
      </w:r>
      <w:r w:rsidR="00D11BCC" w:rsidRPr="00E13A90">
        <w:rPr>
          <w:rStyle w:val="Heading3Char"/>
          <w:rFonts w:ascii="Simplified Arabic" w:hAnsi="Simplified Arabic" w:cs="Simplified Arabic"/>
          <w:b/>
          <w:bCs/>
          <w:color w:val="000000" w:themeColor="text1"/>
          <w:sz w:val="28"/>
          <w:szCs w:val="28"/>
          <w:rtl/>
        </w:rPr>
        <w:t xml:space="preserve">دراسة </w:t>
      </w:r>
      <w:r w:rsidR="00D11BCC" w:rsidRPr="00E13A90">
        <w:rPr>
          <w:rStyle w:val="Heading3Char"/>
          <w:rFonts w:ascii="Simplified Arabic" w:hAnsi="Simplified Arabic" w:cs="Simplified Arabic" w:hint="cs"/>
          <w:b/>
          <w:bCs/>
          <w:color w:val="000000" w:themeColor="text1"/>
          <w:sz w:val="28"/>
          <w:szCs w:val="28"/>
          <w:rtl/>
        </w:rPr>
        <w:t>(برقاوي</w:t>
      </w:r>
      <w:r w:rsidR="00D11BCC" w:rsidRPr="00E13A90">
        <w:rPr>
          <w:rStyle w:val="Heading3Char"/>
          <w:rFonts w:ascii="Simplified Arabic" w:hAnsi="Simplified Arabic" w:cs="Simplified Arabic"/>
          <w:b/>
          <w:bCs/>
          <w:color w:val="000000" w:themeColor="text1"/>
          <w:sz w:val="28"/>
          <w:szCs w:val="28"/>
          <w:rtl/>
        </w:rPr>
        <w:t>، 20</w:t>
      </w:r>
      <w:r w:rsidR="00D11BCC" w:rsidRPr="00E13A90">
        <w:rPr>
          <w:rStyle w:val="Heading3Char"/>
          <w:rFonts w:ascii="Simplified Arabic" w:hAnsi="Simplified Arabic" w:cs="Simplified Arabic" w:hint="cs"/>
          <w:b/>
          <w:bCs/>
          <w:color w:val="000000" w:themeColor="text1"/>
          <w:sz w:val="28"/>
          <w:szCs w:val="28"/>
          <w:rtl/>
        </w:rPr>
        <w:t>20</w:t>
      </w:r>
      <w:r w:rsidR="00D11BCC" w:rsidRPr="00E13A90">
        <w:rPr>
          <w:rStyle w:val="Heading3Char"/>
          <w:rFonts w:ascii="Simplified Arabic" w:hAnsi="Simplified Arabic" w:cs="Simplified Arabic"/>
          <w:b/>
          <w:bCs/>
          <w:color w:val="000000" w:themeColor="text1"/>
          <w:sz w:val="28"/>
          <w:szCs w:val="28"/>
          <w:rtl/>
        </w:rPr>
        <w:t>)</w:t>
      </w:r>
      <w:bookmarkEnd w:id="34"/>
      <w:r w:rsidR="00D11BCC" w:rsidRPr="00E13A90">
        <w:rPr>
          <w:rStyle w:val="Heading3Char"/>
          <w:rFonts w:ascii="Simplified Arabic" w:hAnsi="Simplified Arabic" w:cs="Simplified Arabic"/>
          <w:b/>
          <w:bCs/>
          <w:color w:val="000000" w:themeColor="text1"/>
          <w:sz w:val="28"/>
          <w:szCs w:val="28"/>
          <w:rtl/>
        </w:rPr>
        <w:t xml:space="preserve"> </w:t>
      </w:r>
      <w:r w:rsidR="00D11BCC" w:rsidRPr="00E13A90">
        <w:rPr>
          <w:rFonts w:ascii="Simplified Arabic" w:hAnsi="Simplified Arabic" w:cs="Simplified Arabic"/>
          <w:b/>
          <w:bCs/>
          <w:sz w:val="28"/>
          <w:szCs w:val="28"/>
          <w:rtl/>
        </w:rPr>
        <w:t>بعنوان:</w:t>
      </w:r>
      <w:r w:rsidR="00D11BCC" w:rsidRPr="00E13A90">
        <w:rPr>
          <w:rStyle w:val="Heading3Char"/>
          <w:rFonts w:ascii="Simplified Arabic" w:hAnsi="Simplified Arabic" w:cs="Simplified Arabic"/>
          <w:b/>
          <w:bCs/>
          <w:color w:val="000000" w:themeColor="text1"/>
          <w:sz w:val="36"/>
          <w:szCs w:val="36"/>
          <w:rtl/>
        </w:rPr>
        <w:t xml:space="preserve">  </w:t>
      </w:r>
    </w:p>
    <w:p w14:paraId="756778EB" w14:textId="77777777" w:rsidR="00D11BCC" w:rsidRPr="00CF6CEC" w:rsidRDefault="00D11BCC" w:rsidP="00D11BCC">
      <w:pPr>
        <w:spacing w:line="360" w:lineRule="auto"/>
        <w:ind w:left="720"/>
        <w:jc w:val="both"/>
        <w:rPr>
          <w:rFonts w:ascii="Simplified Arabic" w:hAnsi="Simplified Arabic" w:cs="Simplified Arabic"/>
          <w:b/>
          <w:bCs/>
          <w:sz w:val="28"/>
          <w:szCs w:val="28"/>
          <w:u w:val="single"/>
          <w:rtl/>
        </w:rPr>
      </w:pPr>
      <w:r w:rsidRPr="005E30C6">
        <w:rPr>
          <w:rFonts w:ascii="Simplified Arabic" w:hAnsi="Simplified Arabic" w:cs="Simplified Arabic"/>
          <w:b/>
          <w:bCs/>
          <w:sz w:val="28"/>
          <w:szCs w:val="28"/>
          <w:u w:val="single"/>
          <w:rtl/>
        </w:rPr>
        <w:t>أثر فاعلية الدعم اللوجستي في التقليل من مخاطر الأزمات الأمنية: دراسة حالة: إدارة المشتريات والمستودعات في شرطة أبو ظبي</w:t>
      </w:r>
    </w:p>
    <w:p w14:paraId="1D96D75E" w14:textId="77777777" w:rsidR="00D11BCC" w:rsidRDefault="00D11BCC" w:rsidP="00A6489E">
      <w:pPr>
        <w:spacing w:line="360" w:lineRule="auto"/>
        <w:ind w:left="720"/>
        <w:rPr>
          <w:rFonts w:ascii="Simplified Arabic" w:hAnsi="Simplified Arabic" w:cs="Simplified Arabic"/>
          <w:sz w:val="28"/>
          <w:szCs w:val="28"/>
        </w:rPr>
      </w:pPr>
      <w:r w:rsidRPr="005E30C6">
        <w:rPr>
          <w:rFonts w:ascii="Simplified Arabic" w:hAnsi="Simplified Arabic" w:cs="Simplified Arabic"/>
          <w:sz w:val="28"/>
          <w:szCs w:val="28"/>
          <w:rtl/>
        </w:rPr>
        <w:t xml:space="preserve">هدفت هذه الدراسة إلى دراسة أثر فاعلية الدعم اللوجستي في التقليل من مخاطر الأزمات الأمنية في إدارة المشتريات والمستودعات في شرطة أبو ظبي. ولتحقيق أهداف الدراسة، تم تصميم استبانة شملت (35) فقرة لجمع المعلومات الأولية من عينة الدراسة المكونة من (37) فرداً من موظفي الإدارة الوسطى (مدير إدارة، ورئيس قسم، ومدير فرع) في إدارة المشتريات والمستودعات في شرطة أبوظبي. وفي ضوء ذلك جرى جمع وتحليل البيانات واختبار </w:t>
      </w:r>
      <w:r w:rsidRPr="005E30C6">
        <w:rPr>
          <w:rFonts w:ascii="Simplified Arabic" w:hAnsi="Simplified Arabic" w:cs="Simplified Arabic"/>
          <w:sz w:val="28"/>
          <w:szCs w:val="28"/>
          <w:rtl/>
        </w:rPr>
        <w:lastRenderedPageBreak/>
        <w:t>الفرضيات باستخدام الرزمة الإحصائية للعلوم الاجتماعية (</w:t>
      </w:r>
      <w:r w:rsidRPr="005E30C6">
        <w:rPr>
          <w:rFonts w:ascii="Simplified Arabic" w:hAnsi="Simplified Arabic" w:cs="Simplified Arabic"/>
          <w:sz w:val="28"/>
          <w:szCs w:val="28"/>
        </w:rPr>
        <w:t>SPSS</w:t>
      </w:r>
      <w:r w:rsidRPr="005E30C6">
        <w:rPr>
          <w:rFonts w:ascii="Simplified Arabic" w:hAnsi="Simplified Arabic" w:cs="Simplified Arabic"/>
          <w:sz w:val="28"/>
          <w:szCs w:val="28"/>
          <w:rtl/>
        </w:rPr>
        <w:t>). وتم استخدام العديد من الأساليب الإحصائية لتحقيق أهداف الدراسة. وبعد إجراء عملية التحليل لبيانات الدراسة وفرضياتها، توصلت الدراسة إلى عدد من النتائج، أهمها، أن أثر فاعلية الدعم اللوجستي (الإمداد، والنقل، والتخزين، وجودة الخدمة، والعلاقة مع الموردين) في تقليل مخاطر الأزمات الأمنية في إدارة المشتريات والمستودعات في شرطة أبوظبي من وجهة نظر عينة الدراسة كان مرتفعاً. كما خرجت الدراسة بعدد من التوصيات، أهمها، ضرورة قيام المنظمات بإيلاء سلسلة التوريد الأهمية التي تستحقها، وما تحتاجه من تخطيط ومتابعة من كافة أقسام المنظمة، كونها تؤدي إلى تحقيق التنسيق والتكامل بين مختلف الأنشطة، وإلى تمكين المنظمات من دمج عدة عمليات في عملية واحدة.</w:t>
      </w:r>
    </w:p>
    <w:p w14:paraId="3ED0FEB3" w14:textId="0C4E63E5" w:rsidR="00D11BCC" w:rsidRDefault="00116C86" w:rsidP="00D11BCC">
      <w:pPr>
        <w:spacing w:line="360" w:lineRule="auto"/>
        <w:ind w:left="720"/>
        <w:rPr>
          <w:rFonts w:ascii="Simplified Arabic" w:hAnsi="Simplified Arabic" w:cs="Simplified Arabic"/>
          <w:b/>
          <w:bCs/>
          <w:sz w:val="28"/>
          <w:szCs w:val="28"/>
          <w:u w:val="single"/>
          <w:rtl/>
        </w:rPr>
      </w:pPr>
      <w:bookmarkStart w:id="35" w:name="_Toc201134574"/>
      <w:r>
        <w:rPr>
          <w:rStyle w:val="Heading3Char"/>
          <w:rFonts w:ascii="Simplified Arabic" w:hAnsi="Simplified Arabic" w:cs="Simplified Arabic" w:hint="cs"/>
          <w:b/>
          <w:bCs/>
          <w:color w:val="000000" w:themeColor="text1"/>
          <w:sz w:val="28"/>
          <w:szCs w:val="28"/>
          <w:rtl/>
        </w:rPr>
        <w:t xml:space="preserve">2.4.2 </w:t>
      </w:r>
      <w:r w:rsidR="00D11BCC" w:rsidRPr="00E13A90">
        <w:rPr>
          <w:rStyle w:val="Heading3Char"/>
          <w:rFonts w:ascii="Simplified Arabic" w:hAnsi="Simplified Arabic" w:cs="Simplified Arabic"/>
          <w:b/>
          <w:bCs/>
          <w:color w:val="000000" w:themeColor="text1"/>
          <w:sz w:val="28"/>
          <w:szCs w:val="28"/>
          <w:rtl/>
        </w:rPr>
        <w:t xml:space="preserve">دراسة </w:t>
      </w:r>
      <w:bookmarkStart w:id="36" w:name="_Hlk179416185"/>
      <w:r w:rsidR="00D11BCC" w:rsidRPr="00E13A90">
        <w:rPr>
          <w:rStyle w:val="Heading3Char"/>
          <w:rFonts w:ascii="Simplified Arabic" w:hAnsi="Simplified Arabic" w:cs="Simplified Arabic" w:hint="cs"/>
          <w:b/>
          <w:bCs/>
          <w:color w:val="000000" w:themeColor="text1"/>
          <w:sz w:val="28"/>
          <w:szCs w:val="28"/>
          <w:rtl/>
        </w:rPr>
        <w:t>(مهدي،</w:t>
      </w:r>
      <w:r w:rsidR="00D11BCC" w:rsidRPr="00E13A90">
        <w:rPr>
          <w:rStyle w:val="Heading3Char"/>
          <w:rFonts w:ascii="Simplified Arabic" w:hAnsi="Simplified Arabic" w:cs="Simplified Arabic"/>
          <w:b/>
          <w:bCs/>
          <w:color w:val="000000" w:themeColor="text1"/>
          <w:sz w:val="28"/>
          <w:szCs w:val="28"/>
          <w:rtl/>
        </w:rPr>
        <w:t xml:space="preserve"> 202</w:t>
      </w:r>
      <w:r w:rsidR="00D11BCC" w:rsidRPr="00E13A90">
        <w:rPr>
          <w:rStyle w:val="Heading3Char"/>
          <w:rFonts w:ascii="Simplified Arabic" w:hAnsi="Simplified Arabic" w:cs="Simplified Arabic" w:hint="cs"/>
          <w:b/>
          <w:bCs/>
          <w:color w:val="000000" w:themeColor="text1"/>
          <w:sz w:val="28"/>
          <w:szCs w:val="28"/>
          <w:rtl/>
        </w:rPr>
        <w:t>3</w:t>
      </w:r>
      <w:r w:rsidR="00D11BCC" w:rsidRPr="00E13A90">
        <w:rPr>
          <w:rStyle w:val="Heading3Char"/>
          <w:rFonts w:ascii="Simplified Arabic" w:hAnsi="Simplified Arabic" w:cs="Simplified Arabic"/>
          <w:b/>
          <w:bCs/>
          <w:color w:val="000000" w:themeColor="text1"/>
          <w:sz w:val="28"/>
          <w:szCs w:val="28"/>
          <w:rtl/>
        </w:rPr>
        <w:t>)</w:t>
      </w:r>
      <w:bookmarkEnd w:id="35"/>
      <w:bookmarkEnd w:id="36"/>
      <w:r w:rsidR="00D11BCC" w:rsidRPr="00CF6CEC">
        <w:rPr>
          <w:rFonts w:ascii="Simplified Arabic" w:hAnsi="Simplified Arabic" w:cs="Simplified Arabic"/>
          <w:b/>
          <w:bCs/>
          <w:sz w:val="28"/>
          <w:szCs w:val="28"/>
          <w:u w:val="single"/>
          <w:rtl/>
        </w:rPr>
        <w:t xml:space="preserve"> بعنوان: </w:t>
      </w:r>
    </w:p>
    <w:p w14:paraId="72C7F2CA" w14:textId="77777777" w:rsidR="00D11BCC" w:rsidRPr="00CF6CEC" w:rsidRDefault="00D11BCC" w:rsidP="00D11BCC">
      <w:pPr>
        <w:spacing w:line="360" w:lineRule="auto"/>
        <w:ind w:left="720"/>
        <w:jc w:val="both"/>
        <w:rPr>
          <w:rFonts w:ascii="Simplified Arabic" w:hAnsi="Simplified Arabic" w:cs="Simplified Arabic"/>
          <w:b/>
          <w:bCs/>
          <w:sz w:val="28"/>
          <w:szCs w:val="28"/>
          <w:u w:val="single"/>
          <w:rtl/>
        </w:rPr>
      </w:pPr>
      <w:r w:rsidRPr="005E30C6">
        <w:rPr>
          <w:rFonts w:ascii="Simplified Arabic" w:hAnsi="Simplified Arabic" w:cs="Simplified Arabic"/>
          <w:b/>
          <w:bCs/>
          <w:sz w:val="28"/>
          <w:szCs w:val="28"/>
          <w:u w:val="single"/>
          <w:rtl/>
        </w:rPr>
        <w:t>إدارة الكوارث والأخطار الفندقية باستخدام الأساليب الأمنية الحديثة: دراسة ميدانية على عينة من فنادق الخمس نجوم بشرم الشيخ</w:t>
      </w:r>
    </w:p>
    <w:p w14:paraId="7BBA2072" w14:textId="77777777" w:rsidR="00D11BCC" w:rsidRDefault="00D11BCC" w:rsidP="00A6489E">
      <w:pPr>
        <w:spacing w:line="360" w:lineRule="auto"/>
        <w:ind w:left="720"/>
        <w:rPr>
          <w:rFonts w:ascii="Simplified Arabic" w:hAnsi="Simplified Arabic" w:cs="Simplified Arabic"/>
          <w:sz w:val="28"/>
          <w:szCs w:val="28"/>
        </w:rPr>
      </w:pPr>
      <w:r w:rsidRPr="004E0101">
        <w:rPr>
          <w:rFonts w:ascii="Simplified Arabic" w:hAnsi="Simplified Arabic" w:cs="Simplified Arabic"/>
          <w:sz w:val="28"/>
          <w:szCs w:val="28"/>
          <w:rtl/>
        </w:rPr>
        <w:t xml:space="preserve">هدفت هذه </w:t>
      </w:r>
      <w:r w:rsidRPr="005E30C6">
        <w:rPr>
          <w:rFonts w:ascii="Simplified Arabic" w:hAnsi="Simplified Arabic" w:cs="Simplified Arabic"/>
          <w:sz w:val="28"/>
          <w:szCs w:val="28"/>
          <w:rtl/>
        </w:rPr>
        <w:t xml:space="preserve">الدراسة الحالية إلى التعرف كيفية إدارة الكوارث والأخطار الفندقية باستخدام الأساليب الأمنية الحديثة على عينة من فنادق الخمس نجوم بمدينة شرم الشيخ وذلك من خلال معرفة مدي توافر آليات متبعه لمواجهة الكوارث والأخطار بالمنشآت الفندقية، ومدي توافر خطط وأجهزة أمنية حديثة مستخدمة ومدي توافر مهارات أداء قوى بشريه لمسؤولي الأمن الداخلي في الفنادق. ولتحقيق هذا الهدف تم تصميم استمارة الاستقصاء وتم توزيعها على عينة من فنادق الخمس نجوم بمدينة شرم الشيخ. حيث تم توزيع عدد </w:t>
      </w:r>
      <w:r w:rsidRPr="005E30C6">
        <w:rPr>
          <w:rFonts w:ascii="Simplified Arabic" w:hAnsi="Simplified Arabic" w:cs="Simplified Arabic"/>
          <w:sz w:val="28"/>
          <w:szCs w:val="28"/>
          <w:rtl/>
          <w:lang w:bidi="fa-IR"/>
        </w:rPr>
        <w:t>۳۲۰</w:t>
      </w:r>
      <w:r w:rsidRPr="005E30C6">
        <w:rPr>
          <w:rFonts w:ascii="Simplified Arabic" w:hAnsi="Simplified Arabic" w:cs="Simplified Arabic"/>
          <w:sz w:val="28"/>
          <w:szCs w:val="28"/>
          <w:rtl/>
        </w:rPr>
        <w:t xml:space="preserve"> استمارة استبيان بواقع (١٦٠) استمارة في الوردية الصباحية و(١٦٠) استمارة في الوردية المسائية، </w:t>
      </w:r>
      <w:r w:rsidRPr="005E30C6">
        <w:rPr>
          <w:rFonts w:ascii="Simplified Arabic" w:hAnsi="Simplified Arabic" w:cs="Simplified Arabic"/>
          <w:sz w:val="28"/>
          <w:szCs w:val="28"/>
          <w:rtl/>
        </w:rPr>
        <w:lastRenderedPageBreak/>
        <w:t>بواقع (٤٠) استمارة لكل فندق، وكانت عدد الاستمارات الصالحة للتحليل الإحصائي عدد (٣٠٥) بنسبة ٩٥.٣١%. وتوصلت النتائج إلى إدراك أفراد الأمن بالفنادق محل الدراسة بشكل جيد بتطبيقات استخدام مختلف الأجهزة والمعدات والخطط الأمنية بمختلف الأقسام في المنشآت الفندقية، وقصور إلى حد ما في معرفه أفراد الأمن بالفنادق محل الدراسة بالأخطار وتطبيقاتها بمختلف الأقسام في المنشآت الفندقية وخاصه فيما يتعلق بمعرفتهم بتطبيقات مواجهة أخطار مختلف الأجهزة وأثاثات الفندق. وقد أوصت الدراسة إلى التوجيه بإقامة العديد من ندوات التوعية بصفة دورية بالاشتراك مع الجهات ذات الاختصاص وخاصة تعزيز ثقافة الحد من الكوارث والأخطار الفندقية والتخفيف منها والتأهب لها والتصدي والإنقاذ بالإضافة إلى تأهيل جميع العاملين في الفنادق والمنتجعات السياحية نفسيا ومهنيا لإدارة الكوارث والأخطار الفندقية وغرس ثقافة الإحساس بالخطر لدى العاملين والاستعداد والقابلية لتحمل الظروف لمواجهتها.</w:t>
      </w:r>
    </w:p>
    <w:p w14:paraId="2E7BB95D" w14:textId="0BE6D14D" w:rsidR="00D11BCC" w:rsidRPr="00CF6CEC" w:rsidRDefault="00116C86" w:rsidP="00D11BCC">
      <w:pPr>
        <w:spacing w:line="360" w:lineRule="auto"/>
        <w:ind w:left="720"/>
        <w:rPr>
          <w:rFonts w:ascii="Simplified Arabic" w:hAnsi="Simplified Arabic" w:cs="Simplified Arabic"/>
          <w:b/>
          <w:bCs/>
          <w:sz w:val="28"/>
          <w:szCs w:val="28"/>
          <w:u w:val="single"/>
          <w:rtl/>
        </w:rPr>
      </w:pPr>
      <w:bookmarkStart w:id="37" w:name="_Toc201134575"/>
      <w:r>
        <w:rPr>
          <w:rStyle w:val="Heading3Char"/>
          <w:rFonts w:ascii="Simplified Arabic" w:hAnsi="Simplified Arabic" w:cs="Simplified Arabic" w:hint="cs"/>
          <w:b/>
          <w:bCs/>
          <w:color w:val="000000" w:themeColor="text1"/>
          <w:sz w:val="28"/>
          <w:szCs w:val="28"/>
          <w:rtl/>
        </w:rPr>
        <w:t xml:space="preserve">2.5.2 </w:t>
      </w:r>
      <w:r w:rsidR="00D11BCC" w:rsidRPr="00E13A90">
        <w:rPr>
          <w:rStyle w:val="Heading3Char"/>
          <w:rFonts w:ascii="Simplified Arabic" w:hAnsi="Simplified Arabic" w:cs="Simplified Arabic"/>
          <w:b/>
          <w:bCs/>
          <w:color w:val="000000" w:themeColor="text1"/>
          <w:sz w:val="28"/>
          <w:szCs w:val="28"/>
          <w:rtl/>
        </w:rPr>
        <w:t xml:space="preserve">دراسة </w:t>
      </w:r>
      <w:bookmarkStart w:id="38" w:name="_Hlk181923240"/>
      <w:r w:rsidR="00D11BCC" w:rsidRPr="00E13A90">
        <w:rPr>
          <w:rStyle w:val="Heading3Char"/>
          <w:rFonts w:ascii="Simplified Arabic" w:hAnsi="Simplified Arabic" w:cs="Simplified Arabic"/>
          <w:b/>
          <w:bCs/>
          <w:color w:val="000000" w:themeColor="text1"/>
          <w:sz w:val="28"/>
          <w:szCs w:val="28"/>
        </w:rPr>
        <w:t>Al-</w:t>
      </w:r>
      <w:proofErr w:type="spellStart"/>
      <w:r w:rsidR="00D11BCC" w:rsidRPr="00E13A90">
        <w:rPr>
          <w:rStyle w:val="Heading3Char"/>
          <w:rFonts w:ascii="Simplified Arabic" w:hAnsi="Simplified Arabic" w:cs="Simplified Arabic"/>
          <w:b/>
          <w:bCs/>
          <w:color w:val="000000" w:themeColor="text1"/>
          <w:sz w:val="28"/>
          <w:szCs w:val="28"/>
        </w:rPr>
        <w:t>Nsour</w:t>
      </w:r>
      <w:proofErr w:type="spellEnd"/>
      <w:r w:rsidR="00D11BCC" w:rsidRPr="00E13A90">
        <w:rPr>
          <w:rStyle w:val="Heading3Char"/>
          <w:rFonts w:ascii="Simplified Arabic" w:hAnsi="Simplified Arabic" w:cs="Simplified Arabic"/>
          <w:b/>
          <w:bCs/>
          <w:color w:val="000000" w:themeColor="text1"/>
          <w:sz w:val="28"/>
          <w:szCs w:val="28"/>
        </w:rPr>
        <w:t>, 2019)</w:t>
      </w:r>
      <w:r w:rsidR="00D11BCC" w:rsidRPr="00E13A90">
        <w:rPr>
          <w:rStyle w:val="Heading3Char"/>
          <w:rFonts w:ascii="Simplified Arabic" w:hAnsi="Simplified Arabic" w:cs="Simplified Arabic" w:hint="cs"/>
          <w:b/>
          <w:bCs/>
          <w:color w:val="000000" w:themeColor="text1"/>
          <w:sz w:val="28"/>
          <w:szCs w:val="28"/>
          <w:rtl/>
        </w:rPr>
        <w:t>)</w:t>
      </w:r>
      <w:bookmarkEnd w:id="37"/>
      <w:bookmarkEnd w:id="38"/>
      <w:r w:rsidR="00D11BCC" w:rsidRPr="00CF6CEC">
        <w:rPr>
          <w:rFonts w:ascii="Simplified Arabic" w:hAnsi="Simplified Arabic" w:cs="Simplified Arabic"/>
          <w:b/>
          <w:bCs/>
          <w:sz w:val="28"/>
          <w:szCs w:val="28"/>
          <w:u w:val="single"/>
          <w:rtl/>
        </w:rPr>
        <w:t xml:space="preserve"> بعنوان:  </w:t>
      </w:r>
    </w:p>
    <w:p w14:paraId="5B82F9AD" w14:textId="77777777" w:rsidR="00D11BCC" w:rsidRPr="00CF6CEC" w:rsidRDefault="00D11BCC" w:rsidP="00D11BCC">
      <w:pPr>
        <w:bidi w:val="0"/>
        <w:spacing w:line="360" w:lineRule="auto"/>
        <w:jc w:val="both"/>
        <w:rPr>
          <w:rFonts w:ascii="Simplified Arabic" w:hAnsi="Simplified Arabic" w:cs="Simplified Arabic"/>
          <w:b/>
          <w:bCs/>
          <w:sz w:val="28"/>
          <w:szCs w:val="28"/>
          <w:u w:val="single"/>
          <w:rtl/>
        </w:rPr>
      </w:pPr>
      <w:r w:rsidRPr="0059580A">
        <w:rPr>
          <w:rFonts w:ascii="Simplified Arabic" w:hAnsi="Simplified Arabic" w:cs="Simplified Arabic"/>
          <w:b/>
          <w:bCs/>
          <w:sz w:val="28"/>
          <w:szCs w:val="28"/>
          <w:u w:val="single"/>
        </w:rPr>
        <w:t>Earning Management, Institutional Ownership and Performance: Evidence from Amman Stock Exchange</w:t>
      </w:r>
    </w:p>
    <w:p w14:paraId="4AB15A55" w14:textId="2D58AAC6" w:rsidR="00D11BCC" w:rsidRDefault="00D11BCC" w:rsidP="00D11BCC">
      <w:pPr>
        <w:spacing w:line="360" w:lineRule="auto"/>
        <w:ind w:left="720"/>
        <w:rPr>
          <w:rFonts w:ascii="Simplified Arabic" w:hAnsi="Simplified Arabic" w:cs="Simplified Arabic"/>
          <w:sz w:val="28"/>
          <w:szCs w:val="28"/>
          <w:rtl/>
        </w:rPr>
      </w:pPr>
      <w:bookmarkStart w:id="39" w:name="_Hlk181870455"/>
      <w:r w:rsidRPr="0059580A">
        <w:rPr>
          <w:rFonts w:ascii="Simplified Arabic" w:hAnsi="Simplified Arabic" w:cs="Simplified Arabic"/>
          <w:sz w:val="28"/>
          <w:szCs w:val="28"/>
          <w:rtl/>
        </w:rPr>
        <w:t>هدفت هذه الدراسة إلى تحديد أثر كل من إدارة الأرباح والملكية المؤسسية على أداء الشركات الصناعية المساهمة العامة المدرجة في سوق عمان المالي، شملت عينة الدراسة (46) شركة لمدة (5) سنوات في الفترة من (2013 - 2017). أظهرت النتائج عدم وجود أثر ذو دلالة إحصائية لإدارة الأرباح (</w:t>
      </w:r>
      <w:r w:rsidRPr="0059580A">
        <w:rPr>
          <w:rFonts w:ascii="Simplified Arabic" w:hAnsi="Simplified Arabic" w:cs="Simplified Arabic"/>
          <w:sz w:val="28"/>
          <w:szCs w:val="28"/>
        </w:rPr>
        <w:t>EM</w:t>
      </w:r>
      <w:r w:rsidRPr="0059580A">
        <w:rPr>
          <w:rFonts w:ascii="Simplified Arabic" w:hAnsi="Simplified Arabic" w:cs="Simplified Arabic"/>
          <w:sz w:val="28"/>
          <w:szCs w:val="28"/>
          <w:rtl/>
        </w:rPr>
        <w:t xml:space="preserve">) على العائد على الأصول وأن اتجاه العلاقة هو سلبي. كما وأظهرت النتائج عدم وجود أثر ذو دلالة إحصائية للملكية المؤسسية على العائد على الأصول </w:t>
      </w:r>
      <w:r w:rsidRPr="0059580A">
        <w:rPr>
          <w:rFonts w:ascii="Simplified Arabic" w:hAnsi="Simplified Arabic" w:cs="Simplified Arabic"/>
          <w:sz w:val="28"/>
          <w:szCs w:val="28"/>
          <w:rtl/>
        </w:rPr>
        <w:lastRenderedPageBreak/>
        <w:t>وان اتجاه العلاقة إيجابي. وعندما تم استخدم النموذج الثاني (</w:t>
      </w:r>
      <w:r w:rsidRPr="0059580A">
        <w:rPr>
          <w:rFonts w:ascii="Simplified Arabic" w:hAnsi="Simplified Arabic" w:cs="Simplified Arabic"/>
          <w:sz w:val="28"/>
          <w:szCs w:val="28"/>
        </w:rPr>
        <w:t>ROE</w:t>
      </w:r>
      <w:r w:rsidRPr="0059580A">
        <w:rPr>
          <w:rFonts w:ascii="Simplified Arabic" w:hAnsi="Simplified Arabic" w:cs="Simplified Arabic"/>
          <w:sz w:val="28"/>
          <w:szCs w:val="28"/>
          <w:rtl/>
        </w:rPr>
        <w:t>)، أظهرت النتائج عدم وجود أثر ذو دلالة إحصائية لإدارة الأرباح (</w:t>
      </w:r>
      <w:r w:rsidRPr="0059580A">
        <w:rPr>
          <w:rFonts w:ascii="Simplified Arabic" w:hAnsi="Simplified Arabic" w:cs="Simplified Arabic"/>
          <w:sz w:val="28"/>
          <w:szCs w:val="28"/>
        </w:rPr>
        <w:t>EM</w:t>
      </w:r>
      <w:r w:rsidRPr="0059580A">
        <w:rPr>
          <w:rFonts w:ascii="Simplified Arabic" w:hAnsi="Simplified Arabic" w:cs="Simplified Arabic"/>
          <w:sz w:val="28"/>
          <w:szCs w:val="28"/>
          <w:rtl/>
        </w:rPr>
        <w:t xml:space="preserve">) على العائد على حقوق الملكية وأن اتجاه العلاقة هو سلبي. بينما يوجد للملكية المؤسسية أثر ذو دلالة إحصائية على العائد على حقوق الملكية وأن اتجاه العلاقة إيجابي. وفيما يتعلق بالمتغيرات الضابطة، أظهرت النتائج أن لها أثر ذو دلالة إحصائية على كل من العائد على الأصول والعائد على حقوق الملكية. </w:t>
      </w:r>
    </w:p>
    <w:p w14:paraId="3D9C27B3" w14:textId="021573AB" w:rsidR="006C7D64" w:rsidRDefault="006C7D64" w:rsidP="00D11BCC">
      <w:pPr>
        <w:spacing w:line="360" w:lineRule="auto"/>
        <w:ind w:left="720"/>
        <w:rPr>
          <w:rFonts w:ascii="Simplified Arabic" w:hAnsi="Simplified Arabic" w:cs="Simplified Arabic"/>
          <w:sz w:val="28"/>
          <w:szCs w:val="28"/>
          <w:rtl/>
        </w:rPr>
      </w:pPr>
    </w:p>
    <w:p w14:paraId="0C03179A" w14:textId="16A4DCEA" w:rsidR="006C7D64" w:rsidRDefault="006C7D64" w:rsidP="00D11BCC">
      <w:pPr>
        <w:spacing w:line="360" w:lineRule="auto"/>
        <w:ind w:left="720"/>
        <w:rPr>
          <w:rFonts w:ascii="Simplified Arabic" w:hAnsi="Simplified Arabic" w:cs="Simplified Arabic"/>
          <w:sz w:val="28"/>
          <w:szCs w:val="28"/>
          <w:rtl/>
        </w:rPr>
      </w:pPr>
    </w:p>
    <w:p w14:paraId="4DBBC8D6" w14:textId="77777777" w:rsidR="006C7D64" w:rsidRDefault="006C7D64" w:rsidP="00D11BCC">
      <w:pPr>
        <w:spacing w:line="360" w:lineRule="auto"/>
        <w:ind w:left="720"/>
        <w:rPr>
          <w:rFonts w:ascii="Simplified Arabic" w:hAnsi="Simplified Arabic" w:cs="Simplified Arabic"/>
          <w:sz w:val="28"/>
          <w:szCs w:val="28"/>
        </w:rPr>
      </w:pPr>
    </w:p>
    <w:p w14:paraId="10E34BB8" w14:textId="4763D81D" w:rsidR="00D11BCC" w:rsidRPr="00CF6CEC" w:rsidRDefault="00116C86" w:rsidP="00D11BCC">
      <w:pPr>
        <w:spacing w:line="360" w:lineRule="auto"/>
        <w:ind w:left="720"/>
        <w:rPr>
          <w:rFonts w:ascii="Simplified Arabic" w:hAnsi="Simplified Arabic" w:cs="Simplified Arabic"/>
          <w:b/>
          <w:bCs/>
          <w:sz w:val="28"/>
          <w:szCs w:val="28"/>
          <w:u w:val="single"/>
          <w:rtl/>
        </w:rPr>
      </w:pPr>
      <w:bookmarkStart w:id="40" w:name="_Toc201134576"/>
      <w:r>
        <w:rPr>
          <w:rStyle w:val="Heading3Char"/>
          <w:rFonts w:ascii="Simplified Arabic" w:hAnsi="Simplified Arabic" w:cs="Simplified Arabic" w:hint="cs"/>
          <w:b/>
          <w:bCs/>
          <w:color w:val="000000" w:themeColor="text1"/>
          <w:sz w:val="28"/>
          <w:szCs w:val="28"/>
          <w:rtl/>
        </w:rPr>
        <w:t xml:space="preserve">2.6.2 </w:t>
      </w:r>
      <w:r w:rsidR="00D11BCC" w:rsidRPr="00E13A90">
        <w:rPr>
          <w:rStyle w:val="Heading3Char"/>
          <w:rFonts w:ascii="Simplified Arabic" w:hAnsi="Simplified Arabic" w:cs="Simplified Arabic"/>
          <w:b/>
          <w:bCs/>
          <w:color w:val="000000" w:themeColor="text1"/>
          <w:sz w:val="28"/>
          <w:szCs w:val="28"/>
          <w:rtl/>
        </w:rPr>
        <w:t xml:space="preserve">دراسة </w:t>
      </w:r>
      <w:bookmarkStart w:id="41" w:name="_Hlk181915001"/>
      <w:r w:rsidR="00D11BCC" w:rsidRPr="00E13A90">
        <w:rPr>
          <w:rStyle w:val="Heading3Char"/>
          <w:rFonts w:ascii="Simplified Arabic" w:hAnsi="Simplified Arabic" w:cs="Simplified Arabic"/>
          <w:b/>
          <w:bCs/>
          <w:color w:val="000000" w:themeColor="text1"/>
          <w:sz w:val="28"/>
          <w:szCs w:val="28"/>
        </w:rPr>
        <w:t>Al-</w:t>
      </w:r>
      <w:proofErr w:type="spellStart"/>
      <w:r w:rsidR="00D11BCC" w:rsidRPr="00E13A90">
        <w:rPr>
          <w:rStyle w:val="Heading3Char"/>
          <w:rFonts w:ascii="Simplified Arabic" w:hAnsi="Simplified Arabic" w:cs="Simplified Arabic"/>
          <w:b/>
          <w:bCs/>
          <w:color w:val="000000" w:themeColor="text1"/>
          <w:sz w:val="28"/>
          <w:szCs w:val="28"/>
        </w:rPr>
        <w:t>Majali</w:t>
      </w:r>
      <w:proofErr w:type="spellEnd"/>
      <w:r w:rsidR="00D11BCC" w:rsidRPr="00E13A90">
        <w:rPr>
          <w:rStyle w:val="Heading3Char"/>
          <w:rFonts w:ascii="Simplified Arabic" w:hAnsi="Simplified Arabic" w:cs="Simplified Arabic"/>
          <w:b/>
          <w:bCs/>
          <w:color w:val="000000" w:themeColor="text1"/>
          <w:sz w:val="28"/>
          <w:szCs w:val="28"/>
        </w:rPr>
        <w:t>, 2021)</w:t>
      </w:r>
      <w:r w:rsidR="00D11BCC" w:rsidRPr="00E13A90">
        <w:rPr>
          <w:rStyle w:val="Heading3Char"/>
          <w:rFonts w:ascii="Simplified Arabic" w:hAnsi="Simplified Arabic" w:cs="Simplified Arabic" w:hint="cs"/>
          <w:b/>
          <w:bCs/>
          <w:color w:val="000000" w:themeColor="text1"/>
          <w:sz w:val="28"/>
          <w:szCs w:val="28"/>
          <w:rtl/>
        </w:rPr>
        <w:t>)</w:t>
      </w:r>
      <w:bookmarkEnd w:id="40"/>
      <w:bookmarkEnd w:id="41"/>
      <w:r w:rsidR="00D11BCC" w:rsidRPr="00CF6CEC">
        <w:rPr>
          <w:rFonts w:ascii="Simplified Arabic" w:hAnsi="Simplified Arabic" w:cs="Simplified Arabic"/>
          <w:b/>
          <w:bCs/>
          <w:sz w:val="28"/>
          <w:szCs w:val="28"/>
          <w:u w:val="single"/>
          <w:rtl/>
        </w:rPr>
        <w:t xml:space="preserve"> بعنوان:  </w:t>
      </w:r>
    </w:p>
    <w:p w14:paraId="7ADC8757" w14:textId="77777777" w:rsidR="00D11BCC" w:rsidRPr="00CF6CEC" w:rsidRDefault="00D11BCC" w:rsidP="00D11BCC">
      <w:pPr>
        <w:bidi w:val="0"/>
        <w:spacing w:line="360" w:lineRule="auto"/>
        <w:jc w:val="both"/>
        <w:rPr>
          <w:rFonts w:ascii="Simplified Arabic" w:hAnsi="Simplified Arabic" w:cs="Simplified Arabic"/>
          <w:b/>
          <w:bCs/>
          <w:sz w:val="28"/>
          <w:szCs w:val="28"/>
          <w:u w:val="single"/>
          <w:rtl/>
        </w:rPr>
      </w:pPr>
      <w:r w:rsidRPr="0059580A">
        <w:rPr>
          <w:rFonts w:ascii="Simplified Arabic" w:hAnsi="Simplified Arabic" w:cs="Simplified Arabic"/>
          <w:b/>
          <w:bCs/>
          <w:sz w:val="28"/>
          <w:szCs w:val="28"/>
          <w:u w:val="single"/>
        </w:rPr>
        <w:t xml:space="preserve">The Effect of Strategic Intelligence on Enhancing the Performance of Higher Education Institutions: A Field Study of </w:t>
      </w:r>
      <w:proofErr w:type="spellStart"/>
      <w:r w:rsidRPr="0059580A">
        <w:rPr>
          <w:rFonts w:ascii="Simplified Arabic" w:hAnsi="Simplified Arabic" w:cs="Simplified Arabic"/>
          <w:b/>
          <w:bCs/>
          <w:sz w:val="28"/>
          <w:szCs w:val="28"/>
          <w:u w:val="single"/>
        </w:rPr>
        <w:t>Mutah</w:t>
      </w:r>
      <w:proofErr w:type="spellEnd"/>
      <w:r w:rsidRPr="0059580A">
        <w:rPr>
          <w:rFonts w:ascii="Simplified Arabic" w:hAnsi="Simplified Arabic" w:cs="Simplified Arabic"/>
          <w:b/>
          <w:bCs/>
          <w:sz w:val="28"/>
          <w:szCs w:val="28"/>
          <w:u w:val="single"/>
        </w:rPr>
        <w:t xml:space="preserve"> University</w:t>
      </w:r>
    </w:p>
    <w:bookmarkEnd w:id="39"/>
    <w:p w14:paraId="794108F7" w14:textId="77777777" w:rsidR="00D11BCC" w:rsidRDefault="00D11BCC" w:rsidP="006C7D64">
      <w:pPr>
        <w:spacing w:line="360" w:lineRule="auto"/>
        <w:ind w:left="720"/>
        <w:rPr>
          <w:rFonts w:ascii="Simplified Arabic" w:hAnsi="Simplified Arabic" w:cs="Simplified Arabic"/>
          <w:sz w:val="28"/>
          <w:szCs w:val="28"/>
          <w:rtl/>
        </w:rPr>
      </w:pPr>
      <w:r w:rsidRPr="00A86595">
        <w:rPr>
          <w:rFonts w:ascii="Simplified Arabic" w:hAnsi="Simplified Arabic" w:cs="Simplified Arabic"/>
          <w:sz w:val="28"/>
          <w:szCs w:val="28"/>
          <w:rtl/>
        </w:rPr>
        <w:t xml:space="preserve">هدف </w:t>
      </w:r>
      <w:r>
        <w:rPr>
          <w:rFonts w:ascii="Simplified Arabic" w:hAnsi="Simplified Arabic" w:cs="Simplified Arabic" w:hint="cs"/>
          <w:sz w:val="28"/>
          <w:szCs w:val="28"/>
          <w:rtl/>
        </w:rPr>
        <w:t>البحث</w:t>
      </w:r>
      <w:r w:rsidRPr="00461254">
        <w:rPr>
          <w:rFonts w:ascii="Simplified Arabic" w:hAnsi="Simplified Arabic" w:cs="Simplified Arabic"/>
          <w:sz w:val="28"/>
          <w:szCs w:val="28"/>
          <w:rtl/>
        </w:rPr>
        <w:t xml:space="preserve"> إلى تحديد أثر الذكاء الاستراتيجي في تحسين أداء مؤسسات التعليم العالي في جامعة مؤتة. حيث تم قياس خمسة أبعاد للذكاء الاستراتيجي وتشمل: الرؤية المستقبلية، والاستشراف، وتفكير النظم، والشراكة، والدافعية، بالإضافة إلى ثلاثة أبعاد متعلقة بالأداء المؤسسي، وتشمل: الكفاءة، والفعالية، والاستمرارية. واعتمدت عينة المسح الشامل، والتي بلغ تعدادها (177) من القادة الأكاديميين في جامعة مؤتة. واستخدمت الدراسة المنهج الوصفي التحليلي من خلال استبانه تحتوي على (40) فقرة تم تطويرها لقياس المتغيرات قيد الدراسة. ومن خلال النتائج، تبين وجود مستوى عال من الإدراك بأهمية الذكاء الاستراتيجي لدى القادة </w:t>
      </w:r>
      <w:r w:rsidRPr="00461254">
        <w:rPr>
          <w:rFonts w:ascii="Simplified Arabic" w:hAnsi="Simplified Arabic" w:cs="Simplified Arabic"/>
          <w:sz w:val="28"/>
          <w:szCs w:val="28"/>
          <w:rtl/>
        </w:rPr>
        <w:lastRenderedPageBreak/>
        <w:t>الأكاديميين في جامعة مؤتة، وأكدت النتائج من خلال عينة الدراسة وجود أثر إيجابي ذو دلالة إحصائية للذكاء الاستراتيجي في تحسين الأداء المؤسسي.</w:t>
      </w:r>
    </w:p>
    <w:p w14:paraId="4F01EF61" w14:textId="185B12B4" w:rsidR="00D11BCC" w:rsidRPr="00CF6CEC" w:rsidRDefault="00116C86" w:rsidP="00D11BCC">
      <w:pPr>
        <w:spacing w:line="360" w:lineRule="auto"/>
        <w:ind w:left="720"/>
        <w:rPr>
          <w:rFonts w:ascii="Simplified Arabic" w:hAnsi="Simplified Arabic" w:cs="Simplified Arabic"/>
          <w:b/>
          <w:bCs/>
          <w:sz w:val="28"/>
          <w:szCs w:val="28"/>
          <w:u w:val="single"/>
          <w:rtl/>
        </w:rPr>
      </w:pPr>
      <w:bookmarkStart w:id="42" w:name="_Toc201134577"/>
      <w:r>
        <w:rPr>
          <w:rStyle w:val="Heading3Char"/>
          <w:rFonts w:ascii="Simplified Arabic" w:hAnsi="Simplified Arabic" w:cs="Simplified Arabic" w:hint="cs"/>
          <w:b/>
          <w:bCs/>
          <w:color w:val="000000" w:themeColor="text1"/>
          <w:sz w:val="28"/>
          <w:szCs w:val="28"/>
          <w:rtl/>
        </w:rPr>
        <w:t xml:space="preserve">2.7.2 </w:t>
      </w:r>
      <w:r w:rsidR="00D11BCC" w:rsidRPr="00E13A90">
        <w:rPr>
          <w:rStyle w:val="Heading3Char"/>
          <w:rFonts w:ascii="Simplified Arabic" w:hAnsi="Simplified Arabic" w:cs="Simplified Arabic"/>
          <w:b/>
          <w:bCs/>
          <w:color w:val="000000" w:themeColor="text1"/>
          <w:sz w:val="28"/>
          <w:szCs w:val="28"/>
          <w:rtl/>
        </w:rPr>
        <w:t xml:space="preserve">دراسة </w:t>
      </w:r>
      <w:r w:rsidR="00D11BCC" w:rsidRPr="00E13A90">
        <w:rPr>
          <w:rStyle w:val="Heading3Char"/>
          <w:rFonts w:ascii="Simplified Arabic" w:hAnsi="Simplified Arabic" w:cs="Simplified Arabic"/>
          <w:b/>
          <w:bCs/>
          <w:color w:val="000000" w:themeColor="text1"/>
          <w:sz w:val="28"/>
          <w:szCs w:val="28"/>
        </w:rPr>
        <w:t>Hamza, 2023)</w:t>
      </w:r>
      <w:r w:rsidR="00D11BCC" w:rsidRPr="00E13A90">
        <w:rPr>
          <w:rStyle w:val="Heading3Char"/>
          <w:rFonts w:ascii="Simplified Arabic" w:hAnsi="Simplified Arabic" w:cs="Simplified Arabic" w:hint="cs"/>
          <w:b/>
          <w:bCs/>
          <w:color w:val="000000" w:themeColor="text1"/>
          <w:sz w:val="28"/>
          <w:szCs w:val="28"/>
          <w:rtl/>
        </w:rPr>
        <w:t>)</w:t>
      </w:r>
      <w:bookmarkEnd w:id="42"/>
      <w:r w:rsidR="00D11BCC" w:rsidRPr="00E13A90">
        <w:rPr>
          <w:rStyle w:val="Heading3Char"/>
          <w:rFonts w:ascii="Simplified Arabic" w:hAnsi="Simplified Arabic" w:cs="Simplified Arabic"/>
          <w:b/>
          <w:bCs/>
          <w:color w:val="000000" w:themeColor="text1"/>
          <w:sz w:val="28"/>
          <w:szCs w:val="28"/>
          <w:rtl/>
        </w:rPr>
        <w:t xml:space="preserve"> </w:t>
      </w:r>
      <w:r w:rsidR="00D11BCC" w:rsidRPr="00CF6CEC">
        <w:rPr>
          <w:rFonts w:ascii="Simplified Arabic" w:hAnsi="Simplified Arabic" w:cs="Simplified Arabic"/>
          <w:b/>
          <w:bCs/>
          <w:sz w:val="28"/>
          <w:szCs w:val="28"/>
          <w:u w:val="single"/>
          <w:rtl/>
        </w:rPr>
        <w:t xml:space="preserve">بعنوان:  </w:t>
      </w:r>
    </w:p>
    <w:p w14:paraId="18493BA0" w14:textId="77777777" w:rsidR="00D11BCC" w:rsidRPr="00CF6CEC" w:rsidRDefault="00D11BCC" w:rsidP="00D11BCC">
      <w:pPr>
        <w:bidi w:val="0"/>
        <w:spacing w:line="360" w:lineRule="auto"/>
        <w:jc w:val="both"/>
        <w:rPr>
          <w:rFonts w:ascii="Simplified Arabic" w:hAnsi="Simplified Arabic" w:cs="Simplified Arabic"/>
          <w:b/>
          <w:bCs/>
          <w:sz w:val="28"/>
          <w:szCs w:val="28"/>
          <w:u w:val="single"/>
          <w:rtl/>
        </w:rPr>
      </w:pPr>
      <w:r w:rsidRPr="00461254">
        <w:rPr>
          <w:rFonts w:ascii="Simplified Arabic" w:hAnsi="Simplified Arabic" w:cs="Simplified Arabic"/>
          <w:b/>
          <w:bCs/>
          <w:sz w:val="28"/>
          <w:szCs w:val="28"/>
          <w:u w:val="single"/>
        </w:rPr>
        <w:t>Digitization as an Input to Improve the Performance of the Human Resource in the Sports Institution</w:t>
      </w:r>
    </w:p>
    <w:p w14:paraId="4C81255E" w14:textId="77777777" w:rsidR="00D11BCC" w:rsidRDefault="00D11BCC" w:rsidP="006C7D64">
      <w:pPr>
        <w:spacing w:line="360" w:lineRule="auto"/>
        <w:ind w:left="720"/>
        <w:rPr>
          <w:rFonts w:ascii="Simplified Arabic" w:hAnsi="Simplified Arabic" w:cs="Simplified Arabic"/>
          <w:sz w:val="28"/>
          <w:szCs w:val="28"/>
        </w:rPr>
      </w:pPr>
      <w:r w:rsidRPr="00831124">
        <w:rPr>
          <w:rFonts w:ascii="Simplified Arabic" w:hAnsi="Simplified Arabic" w:cs="Simplified Arabic"/>
          <w:sz w:val="28"/>
          <w:szCs w:val="28"/>
          <w:rtl/>
        </w:rPr>
        <w:t xml:space="preserve">الغرض من </w:t>
      </w:r>
      <w:r w:rsidRPr="00461254">
        <w:rPr>
          <w:rFonts w:ascii="Simplified Arabic" w:hAnsi="Simplified Arabic" w:cs="Simplified Arabic"/>
          <w:sz w:val="28"/>
          <w:szCs w:val="28"/>
          <w:rtl/>
        </w:rPr>
        <w:t>هذه الدراسة إلى تبيان مساهمة الرقمنة في تحسين أداء الموارد البشرية لما لها من دور داعم في إدارة الموارد البشرية، حيث تدعم وظائف وممارسات إدارة الموارد البشرية بغية إنجازها على أحسن طريقة، بأقل وقت وهي لا تغير هذه الوظائف في حد ذاتها بل تهدف إلى تغيير أساليب القيام بها اعتمادا على التكنولوجيا الرقمية بحيث تواكب إدارة الموارد البشرية التحول الرقمي المستمر، كما تجعل الأفراد يساهمون في العمل الإداري للموارد البشرية بدرجة أكبر وفاعلية أكثر.</w:t>
      </w:r>
    </w:p>
    <w:p w14:paraId="1183627D" w14:textId="2116807F" w:rsidR="00D11BCC" w:rsidRPr="00CF6CEC" w:rsidRDefault="00116C86" w:rsidP="00D11BCC">
      <w:pPr>
        <w:spacing w:line="360" w:lineRule="auto"/>
        <w:ind w:left="720"/>
        <w:rPr>
          <w:rFonts w:ascii="Simplified Arabic" w:hAnsi="Simplified Arabic" w:cs="Simplified Arabic"/>
          <w:b/>
          <w:bCs/>
          <w:sz w:val="28"/>
          <w:szCs w:val="28"/>
          <w:u w:val="single"/>
          <w:rtl/>
        </w:rPr>
      </w:pPr>
      <w:bookmarkStart w:id="43" w:name="_Toc201134578"/>
      <w:r>
        <w:rPr>
          <w:rStyle w:val="Heading3Char"/>
          <w:rFonts w:ascii="Simplified Arabic" w:hAnsi="Simplified Arabic" w:cs="Simplified Arabic" w:hint="cs"/>
          <w:b/>
          <w:bCs/>
          <w:color w:val="000000" w:themeColor="text1"/>
          <w:sz w:val="28"/>
          <w:szCs w:val="28"/>
          <w:rtl/>
        </w:rPr>
        <w:t xml:space="preserve">2.8.2 </w:t>
      </w:r>
      <w:r w:rsidR="00D11BCC" w:rsidRPr="00E13A90">
        <w:rPr>
          <w:rStyle w:val="Heading3Char"/>
          <w:rFonts w:ascii="Simplified Arabic" w:hAnsi="Simplified Arabic" w:cs="Simplified Arabic"/>
          <w:b/>
          <w:bCs/>
          <w:color w:val="000000" w:themeColor="text1"/>
          <w:sz w:val="28"/>
          <w:szCs w:val="28"/>
          <w:rtl/>
        </w:rPr>
        <w:t xml:space="preserve">دراسة </w:t>
      </w:r>
      <w:proofErr w:type="spellStart"/>
      <w:r w:rsidR="00D11BCC" w:rsidRPr="00E13A90">
        <w:rPr>
          <w:rStyle w:val="Heading3Char"/>
          <w:rFonts w:ascii="Simplified Arabic" w:hAnsi="Simplified Arabic" w:cs="Simplified Arabic"/>
          <w:b/>
          <w:bCs/>
          <w:color w:val="000000" w:themeColor="text1"/>
          <w:sz w:val="28"/>
          <w:szCs w:val="28"/>
        </w:rPr>
        <w:t>Belhamel</w:t>
      </w:r>
      <w:proofErr w:type="spellEnd"/>
      <w:r w:rsidR="00D11BCC" w:rsidRPr="00E13A90">
        <w:rPr>
          <w:rStyle w:val="Heading3Char"/>
          <w:rFonts w:ascii="Simplified Arabic" w:hAnsi="Simplified Arabic" w:cs="Simplified Arabic"/>
          <w:b/>
          <w:bCs/>
          <w:color w:val="000000" w:themeColor="text1"/>
          <w:sz w:val="28"/>
          <w:szCs w:val="28"/>
        </w:rPr>
        <w:t>, 2023)</w:t>
      </w:r>
      <w:r w:rsidR="00D11BCC" w:rsidRPr="00E13A90">
        <w:rPr>
          <w:rStyle w:val="Heading3Char"/>
          <w:rFonts w:ascii="Simplified Arabic" w:hAnsi="Simplified Arabic" w:cs="Simplified Arabic" w:hint="cs"/>
          <w:b/>
          <w:bCs/>
          <w:color w:val="000000" w:themeColor="text1"/>
          <w:sz w:val="28"/>
          <w:szCs w:val="28"/>
          <w:rtl/>
        </w:rPr>
        <w:t>)</w:t>
      </w:r>
      <w:bookmarkEnd w:id="43"/>
      <w:r w:rsidR="00D11BCC" w:rsidRPr="00CF6CEC">
        <w:rPr>
          <w:rFonts w:ascii="Simplified Arabic" w:hAnsi="Simplified Arabic" w:cs="Simplified Arabic"/>
          <w:b/>
          <w:bCs/>
          <w:sz w:val="28"/>
          <w:szCs w:val="28"/>
          <w:u w:val="single"/>
          <w:rtl/>
        </w:rPr>
        <w:t xml:space="preserve"> بعنوان:  </w:t>
      </w:r>
    </w:p>
    <w:p w14:paraId="786618FE" w14:textId="77777777" w:rsidR="00D11BCC" w:rsidRPr="00CF6CEC" w:rsidRDefault="00D11BCC" w:rsidP="00D11BCC">
      <w:pPr>
        <w:bidi w:val="0"/>
        <w:spacing w:line="360" w:lineRule="auto"/>
        <w:jc w:val="both"/>
        <w:rPr>
          <w:rFonts w:ascii="Simplified Arabic" w:hAnsi="Simplified Arabic" w:cs="Simplified Arabic"/>
          <w:b/>
          <w:bCs/>
          <w:sz w:val="28"/>
          <w:szCs w:val="28"/>
          <w:u w:val="single"/>
          <w:rtl/>
        </w:rPr>
      </w:pPr>
      <w:r w:rsidRPr="00461254">
        <w:rPr>
          <w:rFonts w:ascii="Simplified Arabic" w:hAnsi="Simplified Arabic" w:cs="Simplified Arabic"/>
          <w:b/>
          <w:bCs/>
          <w:sz w:val="28"/>
          <w:szCs w:val="28"/>
          <w:u w:val="single"/>
        </w:rPr>
        <w:t>The Role of Performance Management in Enhancing Human Resources in Algerian Public Institutions</w:t>
      </w:r>
    </w:p>
    <w:p w14:paraId="7FD9C254" w14:textId="77777777" w:rsidR="00D11BCC" w:rsidRDefault="00D11BCC" w:rsidP="006C7D64">
      <w:pPr>
        <w:spacing w:line="360" w:lineRule="auto"/>
        <w:ind w:left="720"/>
        <w:rPr>
          <w:rFonts w:ascii="Simplified Arabic" w:hAnsi="Simplified Arabic" w:cs="Simplified Arabic"/>
          <w:sz w:val="28"/>
          <w:szCs w:val="28"/>
        </w:rPr>
      </w:pPr>
      <w:r w:rsidRPr="00831124">
        <w:rPr>
          <w:rFonts w:ascii="Simplified Arabic" w:hAnsi="Simplified Arabic" w:cs="Simplified Arabic"/>
          <w:sz w:val="28"/>
          <w:szCs w:val="28"/>
          <w:rtl/>
        </w:rPr>
        <w:t xml:space="preserve">الغرض من </w:t>
      </w:r>
      <w:r w:rsidRPr="00461254">
        <w:rPr>
          <w:rFonts w:ascii="Simplified Arabic" w:hAnsi="Simplified Arabic" w:cs="Simplified Arabic"/>
          <w:sz w:val="28"/>
          <w:szCs w:val="28"/>
          <w:rtl/>
        </w:rPr>
        <w:t xml:space="preserve">هذه الدراسة إلى إيجاد آليات فعالة تمكن المرافق العامة من تعزيز أداء مواردها البشرية بما يساعدها على تحقيق أهدافها الاستراتيجية والتغلب على كافة التحديات التي قد تواجهها. لذا تجيب هذه الدراسة على إشكالية رئيسية تتمثل في مدى قدرة مقاربة إدارة الأداء على النهوض بالموارد البشرية في المؤسسات العمومية في إطار التشريع الجزائري. وأبرزت </w:t>
      </w:r>
      <w:r w:rsidRPr="00461254">
        <w:rPr>
          <w:rFonts w:ascii="Simplified Arabic" w:hAnsi="Simplified Arabic" w:cs="Simplified Arabic"/>
          <w:sz w:val="28"/>
          <w:szCs w:val="28"/>
          <w:rtl/>
        </w:rPr>
        <w:lastRenderedPageBreak/>
        <w:t>النتائج أن تقييم الأداء المستمر يساهم في إحداث تغييرات إيجابية، مما يضمن تحقيق جودة الأداء الفردي والجماعي في الوقت المناسب وتحقيق رؤية المؤسسة العامة.</w:t>
      </w:r>
    </w:p>
    <w:p w14:paraId="60010CAC" w14:textId="100B9B5E" w:rsidR="00D11BCC" w:rsidRPr="00CF6CEC" w:rsidRDefault="00116C86" w:rsidP="00D11BCC">
      <w:pPr>
        <w:spacing w:line="360" w:lineRule="auto"/>
        <w:ind w:left="720"/>
        <w:rPr>
          <w:rFonts w:ascii="Simplified Arabic" w:hAnsi="Simplified Arabic" w:cs="Simplified Arabic"/>
          <w:b/>
          <w:bCs/>
          <w:sz w:val="28"/>
          <w:szCs w:val="28"/>
          <w:u w:val="single"/>
          <w:rtl/>
        </w:rPr>
      </w:pPr>
      <w:bookmarkStart w:id="44" w:name="_Toc201134579"/>
      <w:r>
        <w:rPr>
          <w:rStyle w:val="Heading3Char"/>
          <w:rFonts w:ascii="Simplified Arabic" w:hAnsi="Simplified Arabic" w:cs="Simplified Arabic" w:hint="cs"/>
          <w:b/>
          <w:bCs/>
          <w:color w:val="000000" w:themeColor="text1"/>
          <w:sz w:val="28"/>
          <w:szCs w:val="28"/>
          <w:rtl/>
        </w:rPr>
        <w:t xml:space="preserve">2.9.2 </w:t>
      </w:r>
      <w:r w:rsidR="00D11BCC" w:rsidRPr="00E13A90">
        <w:rPr>
          <w:rStyle w:val="Heading3Char"/>
          <w:rFonts w:ascii="Simplified Arabic" w:hAnsi="Simplified Arabic" w:cs="Simplified Arabic"/>
          <w:b/>
          <w:bCs/>
          <w:color w:val="000000" w:themeColor="text1"/>
          <w:sz w:val="28"/>
          <w:szCs w:val="28"/>
          <w:rtl/>
        </w:rPr>
        <w:t xml:space="preserve">دراسة </w:t>
      </w:r>
      <w:proofErr w:type="spellStart"/>
      <w:r w:rsidR="00D11BCC" w:rsidRPr="00E13A90">
        <w:rPr>
          <w:rStyle w:val="Heading3Char"/>
          <w:rFonts w:ascii="Simplified Arabic" w:hAnsi="Simplified Arabic" w:cs="Simplified Arabic"/>
          <w:b/>
          <w:bCs/>
          <w:color w:val="000000" w:themeColor="text1"/>
          <w:sz w:val="28"/>
          <w:szCs w:val="28"/>
        </w:rPr>
        <w:t>Boudjemaa</w:t>
      </w:r>
      <w:proofErr w:type="spellEnd"/>
      <w:r w:rsidR="00D11BCC" w:rsidRPr="00E13A90">
        <w:rPr>
          <w:rStyle w:val="Heading3Char"/>
          <w:rFonts w:ascii="Simplified Arabic" w:hAnsi="Simplified Arabic" w:cs="Simplified Arabic"/>
          <w:b/>
          <w:bCs/>
          <w:color w:val="000000" w:themeColor="text1"/>
          <w:sz w:val="28"/>
          <w:szCs w:val="28"/>
        </w:rPr>
        <w:t>, 2022)</w:t>
      </w:r>
      <w:r w:rsidR="00D11BCC" w:rsidRPr="00E13A90">
        <w:rPr>
          <w:rStyle w:val="Heading3Char"/>
          <w:rFonts w:ascii="Simplified Arabic" w:hAnsi="Simplified Arabic" w:cs="Simplified Arabic" w:hint="cs"/>
          <w:b/>
          <w:bCs/>
          <w:color w:val="000000" w:themeColor="text1"/>
          <w:sz w:val="28"/>
          <w:szCs w:val="28"/>
          <w:rtl/>
        </w:rPr>
        <w:t>)</w:t>
      </w:r>
      <w:bookmarkEnd w:id="44"/>
      <w:r w:rsidR="00D11BCC" w:rsidRPr="00CF6CEC">
        <w:rPr>
          <w:rFonts w:ascii="Simplified Arabic" w:hAnsi="Simplified Arabic" w:cs="Simplified Arabic"/>
          <w:b/>
          <w:bCs/>
          <w:sz w:val="28"/>
          <w:szCs w:val="28"/>
          <w:u w:val="single"/>
          <w:rtl/>
        </w:rPr>
        <w:t xml:space="preserve"> بعنوان:  </w:t>
      </w:r>
    </w:p>
    <w:p w14:paraId="234FFB94" w14:textId="77777777" w:rsidR="00D11BCC" w:rsidRPr="00CF6CEC" w:rsidRDefault="00D11BCC" w:rsidP="00D11BCC">
      <w:pPr>
        <w:bidi w:val="0"/>
        <w:spacing w:line="360" w:lineRule="auto"/>
        <w:jc w:val="both"/>
        <w:rPr>
          <w:rFonts w:ascii="Simplified Arabic" w:hAnsi="Simplified Arabic" w:cs="Simplified Arabic"/>
          <w:b/>
          <w:bCs/>
          <w:sz w:val="28"/>
          <w:szCs w:val="28"/>
          <w:u w:val="single"/>
          <w:rtl/>
        </w:rPr>
      </w:pPr>
      <w:r w:rsidRPr="00461254">
        <w:rPr>
          <w:rFonts w:ascii="Simplified Arabic" w:hAnsi="Simplified Arabic" w:cs="Simplified Arabic"/>
          <w:b/>
          <w:bCs/>
          <w:sz w:val="28"/>
          <w:szCs w:val="28"/>
          <w:u w:val="single"/>
        </w:rPr>
        <w:t>Effect of Adaptation on the Performance of the Algerian Small and Medium-Sized Enterprises "SMEs": Neo-Institutional Perspective of Organizations</w:t>
      </w:r>
    </w:p>
    <w:p w14:paraId="4E730F1E" w14:textId="77777777" w:rsidR="00D11BCC" w:rsidRPr="00461254" w:rsidRDefault="00D11BCC" w:rsidP="006C7D64">
      <w:pPr>
        <w:spacing w:line="360" w:lineRule="auto"/>
        <w:ind w:left="720"/>
        <w:rPr>
          <w:rFonts w:ascii="Simplified Arabic" w:hAnsi="Simplified Arabic" w:cs="Simplified Arabic"/>
          <w:sz w:val="28"/>
          <w:szCs w:val="28"/>
          <w:rtl/>
        </w:rPr>
      </w:pPr>
      <w:r w:rsidRPr="00831124">
        <w:rPr>
          <w:rFonts w:ascii="Simplified Arabic" w:hAnsi="Simplified Arabic" w:cs="Simplified Arabic"/>
          <w:sz w:val="28"/>
          <w:szCs w:val="28"/>
          <w:rtl/>
        </w:rPr>
        <w:t xml:space="preserve">الغرض من </w:t>
      </w:r>
      <w:r w:rsidRPr="00461254">
        <w:rPr>
          <w:rFonts w:ascii="Simplified Arabic" w:hAnsi="Simplified Arabic" w:cs="Simplified Arabic"/>
          <w:sz w:val="28"/>
          <w:szCs w:val="28"/>
          <w:rtl/>
        </w:rPr>
        <w:t xml:space="preserve">هذه الدراسة البحث عن أثر تكيف المؤسسات الجزائرية الصغيرة والمتوسطة على الأداء في محيط أعمال صعب من خلال إنجاز برامج التكيف أو التأهيل. هذا البحث كمي وقائم على منهج إحصائي بحت. أجريت الدراسة على عينة كبيرة من 11320 مؤسسة صغيرة المتوسطة، وبلغ معدل الاستجابة 8 بالاعتماد على تطوير استبيان كمي. لتحليل البيانات استعملنا مجموعتين من المؤسسات الصغيرة والمتوسطة، المجموعة الأولى منها المستفيدة من برنامج التأهيل، والأخرى ليست مستفيدة من هذا البرنامج بتاتا. نقارن بين هاتين المجموعتين بالتحليل الإحصائي للتباين </w:t>
      </w:r>
      <w:r w:rsidRPr="00461254">
        <w:rPr>
          <w:rFonts w:ascii="Simplified Arabic" w:hAnsi="Simplified Arabic" w:cs="Simplified Arabic"/>
          <w:sz w:val="28"/>
          <w:szCs w:val="28"/>
        </w:rPr>
        <w:t>ANOVA</w:t>
      </w:r>
      <w:r w:rsidRPr="00461254">
        <w:rPr>
          <w:rFonts w:ascii="Simplified Arabic" w:hAnsi="Simplified Arabic" w:cs="Simplified Arabic"/>
          <w:sz w:val="28"/>
          <w:szCs w:val="28"/>
          <w:rtl/>
        </w:rPr>
        <w:t xml:space="preserve"> و</w:t>
      </w:r>
      <w:r w:rsidRPr="00461254">
        <w:rPr>
          <w:rFonts w:ascii="Simplified Arabic" w:hAnsi="Simplified Arabic" w:cs="Simplified Arabic"/>
          <w:sz w:val="28"/>
          <w:szCs w:val="28"/>
        </w:rPr>
        <w:t>MANOVA</w:t>
      </w:r>
      <w:r w:rsidRPr="00461254">
        <w:rPr>
          <w:rFonts w:ascii="Simplified Arabic" w:hAnsi="Simplified Arabic" w:cs="Simplified Arabic"/>
          <w:sz w:val="28"/>
          <w:szCs w:val="28"/>
          <w:rtl/>
        </w:rPr>
        <w:t>. أظهر البحث أن برامج تأهيل أو تكيف المؤسسات الجزائرية الصغيرة والمتوسطة تعمل على تحسين الأداء. إلى جانب ذلك، فإن الدراسة لديها بعض المساهمات العملية الهامة، بما في ذلك المساهمات النظرية؛ من الناحية النظرية، قمنا باختبار نظرية المؤسسات الجديدة للمنظمات على سياق الدول النامية.</w:t>
      </w:r>
    </w:p>
    <w:p w14:paraId="02586BC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606A6BCD" w:rsidR="00F925D0" w:rsidRPr="00E13A90" w:rsidRDefault="00116C86" w:rsidP="00E13A90">
      <w:pPr>
        <w:pStyle w:val="Heading2"/>
        <w:rPr>
          <w:rFonts w:ascii="Simplified Arabic" w:hAnsi="Simplified Arabic" w:cs="Simplified Arabic"/>
          <w:b/>
          <w:bCs/>
          <w:color w:val="000000" w:themeColor="text1"/>
          <w:sz w:val="28"/>
          <w:szCs w:val="28"/>
          <w:rtl/>
          <w:lang w:bidi="ar-EG"/>
        </w:rPr>
      </w:pPr>
      <w:bookmarkStart w:id="45" w:name="_Toc201134580"/>
      <w:r>
        <w:rPr>
          <w:rFonts w:ascii="Simplified Arabic" w:hAnsi="Simplified Arabic" w:cs="Simplified Arabic" w:hint="cs"/>
          <w:b/>
          <w:bCs/>
          <w:color w:val="000000" w:themeColor="text1"/>
          <w:sz w:val="28"/>
          <w:szCs w:val="28"/>
          <w:rtl/>
          <w:lang w:bidi="ar-EG"/>
        </w:rPr>
        <w:lastRenderedPageBreak/>
        <w:t xml:space="preserve">3.2 </w:t>
      </w:r>
      <w:r w:rsidR="00F925D0" w:rsidRPr="00E13A90">
        <w:rPr>
          <w:rFonts w:ascii="Simplified Arabic" w:hAnsi="Simplified Arabic" w:cs="Simplified Arabic" w:hint="cs"/>
          <w:b/>
          <w:bCs/>
          <w:color w:val="000000" w:themeColor="text1"/>
          <w:sz w:val="28"/>
          <w:szCs w:val="28"/>
          <w:rtl/>
          <w:lang w:bidi="ar-EG"/>
        </w:rPr>
        <w:t>الإطار النظري</w:t>
      </w:r>
      <w:bookmarkEnd w:id="45"/>
    </w:p>
    <w:p w14:paraId="5B56E0EF" w14:textId="7EC60484" w:rsidR="00D11BCC" w:rsidRPr="00F77DB1" w:rsidRDefault="00D11BCC" w:rsidP="00B567B7">
      <w:pPr>
        <w:spacing w:line="360" w:lineRule="auto"/>
        <w:ind w:firstLine="720"/>
        <w:rPr>
          <w:rFonts w:ascii="Simplified Arabic" w:hAnsi="Simplified Arabic" w:cs="Simplified Arabic"/>
          <w:sz w:val="28"/>
          <w:szCs w:val="28"/>
          <w:rtl/>
        </w:rPr>
      </w:pPr>
      <w:r w:rsidRPr="00F77DB1">
        <w:rPr>
          <w:rFonts w:ascii="Simplified Arabic" w:hAnsi="Simplified Arabic" w:cs="Simplified Arabic"/>
          <w:sz w:val="28"/>
          <w:szCs w:val="28"/>
          <w:rtl/>
        </w:rPr>
        <w:t>يمكن استخدام النظرية البنائية في بحث بعنوان "</w:t>
      </w:r>
      <w:r w:rsidR="00E80BE4">
        <w:rPr>
          <w:rFonts w:ascii="Simplified Arabic" w:hAnsi="Simplified Arabic" w:cs="Simplified Arabic" w:hint="cs"/>
          <w:sz w:val="28"/>
          <w:szCs w:val="28"/>
          <w:rtl/>
        </w:rPr>
        <w:t>دور استراجيات المخاطر الأمنية في تعزيز الأداء المؤسسي للجمارك بالمطارات</w:t>
      </w:r>
      <w:r w:rsidRPr="00F77DB1">
        <w:rPr>
          <w:rFonts w:ascii="Simplified Arabic" w:hAnsi="Simplified Arabic" w:cs="Simplified Arabic"/>
          <w:sz w:val="28"/>
          <w:szCs w:val="28"/>
          <w:rtl/>
        </w:rPr>
        <w:t>" من خلال التركيز على كيفية تشكيل المعرفة والفهم بشأن إدارة المخاطر الأمنية وتأثيرها على الأداء المؤسسي. تنطلق النظرية البنائية من فكرة أن المعرفة تُبنى من خلال التجارب والتفاعلات الاجتماعية، مما يعني أن دراسة كيفية تأثير استراتيجيات إدارة المخاطر الأمنية تتطلب فهم السياق الذي يتم فيه تطبيق هذه الاستراتيجيات والتفاعل بين الأفراد المعنيين.</w:t>
      </w:r>
    </w:p>
    <w:p w14:paraId="2F001CA6" w14:textId="77777777" w:rsidR="00D11BCC" w:rsidRPr="00F77DB1" w:rsidRDefault="00D11BCC" w:rsidP="00B567B7">
      <w:pPr>
        <w:spacing w:line="360" w:lineRule="auto"/>
        <w:ind w:firstLine="720"/>
        <w:rPr>
          <w:rFonts w:ascii="Simplified Arabic" w:hAnsi="Simplified Arabic" w:cs="Simplified Arabic"/>
          <w:sz w:val="28"/>
          <w:szCs w:val="28"/>
          <w:rtl/>
        </w:rPr>
      </w:pPr>
      <w:r w:rsidRPr="00F77DB1">
        <w:rPr>
          <w:rFonts w:ascii="Simplified Arabic" w:hAnsi="Simplified Arabic" w:cs="Simplified Arabic"/>
          <w:sz w:val="28"/>
          <w:szCs w:val="28"/>
          <w:rtl/>
        </w:rPr>
        <w:t>أولاً، يمكن للبحث أن يستند إلى النظرية البنائية من خلال تحليل كيفية اكتساب العاملين في الجمارك المعرفة والخبرة في إدارة المخاطر الأمنية. يتعلم هؤلاء الأفراد من خلال التجارب اليومية والتفاعل مع التهديدات الأمنية المختلفة. على سبيل المثال، يمكن أن تؤدي الحوادث الأمنية إلى تطوير استراتيجيات جديدة أو تحسين الحالية. من خلال دراسة هذه العمليات، يمكن فهم كيف تشكل التجارب الفردية والجماعية المعرفة التي تؤثر على الأداء المؤسسي. لذا، يُعتبر تحليل هذه الديناميكيات الاجتماعية أمرًا جوهريًا لتقديم توصيات مدروسة لتحسين استراتيجيات إدارة المخاطر.</w:t>
      </w:r>
    </w:p>
    <w:p w14:paraId="3257CE65" w14:textId="77777777" w:rsidR="00D11BCC" w:rsidRPr="00F77DB1" w:rsidRDefault="00D11BCC" w:rsidP="00B567B7">
      <w:pPr>
        <w:spacing w:line="360" w:lineRule="auto"/>
        <w:ind w:firstLine="720"/>
        <w:rPr>
          <w:rFonts w:ascii="Simplified Arabic" w:hAnsi="Simplified Arabic" w:cs="Simplified Arabic"/>
          <w:sz w:val="28"/>
          <w:szCs w:val="28"/>
          <w:rtl/>
        </w:rPr>
      </w:pPr>
      <w:r w:rsidRPr="00F77DB1">
        <w:rPr>
          <w:rFonts w:ascii="Simplified Arabic" w:hAnsi="Simplified Arabic" w:cs="Simplified Arabic"/>
          <w:sz w:val="28"/>
          <w:szCs w:val="28"/>
          <w:rtl/>
        </w:rPr>
        <w:t>ثانيًا، يمكن توظيف النظرية البنائية في تقييم الأثر الثقافي والتنظيمي على إدارة المخاطر الأمنية. فكل مؤسسة، بما في ذلك الجمارك، تمتلك ثقافة تنظيمية تتأثر بالقيم والمعتقدات المشتركة بين الأفراد. هذه الثقافة تؤثر في كيفية استجابة العاملين للمخاطر وتطبيق الاستراتيجيات الأمنية. لذلك، يجب أن يتناول البحث كيف يمكن أن تعزز الثقافة التنظيمية الفعالة من نجاح إدارة المخاطر الأمنية وبالتالي تحسين الأداء المؤسسي.</w:t>
      </w:r>
    </w:p>
    <w:p w14:paraId="0DCD42D3" w14:textId="77777777" w:rsidR="00AD615F" w:rsidRDefault="00D11BCC" w:rsidP="00B567B7">
      <w:pPr>
        <w:spacing w:line="360" w:lineRule="auto"/>
        <w:ind w:firstLine="720"/>
        <w:rPr>
          <w:rFonts w:ascii="Simplified Arabic" w:hAnsi="Simplified Arabic" w:cs="Simplified Arabic"/>
          <w:sz w:val="28"/>
          <w:szCs w:val="28"/>
        </w:rPr>
      </w:pPr>
      <w:r w:rsidRPr="00F77DB1">
        <w:rPr>
          <w:rFonts w:ascii="Simplified Arabic" w:hAnsi="Simplified Arabic" w:cs="Simplified Arabic"/>
          <w:sz w:val="28"/>
          <w:szCs w:val="28"/>
          <w:rtl/>
        </w:rPr>
        <w:t xml:space="preserve">يمكن استخدام النظرية البنائية لفهم دور التعلم المستمر في تعزيز استراتيجيات إدارة المخاطر الأمنية. يتطلب الأمر تحقيق الأهداف الأمنية الفعالة التعلم من الأخطاء والتجارب السابقة. يمكن أن </w:t>
      </w:r>
    </w:p>
    <w:p w14:paraId="2D8AB088" w14:textId="77777777" w:rsidR="00AD615F" w:rsidRDefault="00AD615F" w:rsidP="00B567B7">
      <w:pPr>
        <w:spacing w:line="360" w:lineRule="auto"/>
        <w:ind w:firstLine="720"/>
        <w:rPr>
          <w:rFonts w:ascii="Simplified Arabic" w:hAnsi="Simplified Arabic" w:cs="Simplified Arabic"/>
          <w:sz w:val="28"/>
          <w:szCs w:val="28"/>
        </w:rPr>
      </w:pPr>
    </w:p>
    <w:p w14:paraId="6D95B41B" w14:textId="168954E6" w:rsidR="00D11BCC" w:rsidRPr="00F77DB1" w:rsidRDefault="00D11BCC" w:rsidP="00B567B7">
      <w:pPr>
        <w:spacing w:line="360" w:lineRule="auto"/>
        <w:ind w:firstLine="720"/>
        <w:rPr>
          <w:rFonts w:ascii="Simplified Arabic" w:hAnsi="Simplified Arabic" w:cs="Simplified Arabic"/>
          <w:sz w:val="28"/>
          <w:szCs w:val="28"/>
          <w:rtl/>
        </w:rPr>
      </w:pPr>
      <w:r w:rsidRPr="00F77DB1">
        <w:rPr>
          <w:rFonts w:ascii="Simplified Arabic" w:hAnsi="Simplified Arabic" w:cs="Simplified Arabic"/>
          <w:sz w:val="28"/>
          <w:szCs w:val="28"/>
          <w:rtl/>
        </w:rPr>
        <w:t>تشمل هذه العملية ورش العمل، والدورات التدريبية، وتبادل المعرفة بين فرق العمل المختلفة. من خلال تعزيز التعلم التشاركي، يمكن للعاملين في الجمارك تحسين مهاراتهم وكفاءاتهم في إدارة المخاطر، مما يسهم في تحسين الأداء المؤسسي.</w:t>
      </w:r>
    </w:p>
    <w:p w14:paraId="232B7196" w14:textId="77777777" w:rsidR="00D11BCC" w:rsidRPr="00F77DB1" w:rsidRDefault="00D11BCC" w:rsidP="00B567B7">
      <w:pPr>
        <w:spacing w:line="360" w:lineRule="auto"/>
        <w:ind w:firstLine="720"/>
        <w:rPr>
          <w:rFonts w:ascii="Simplified Arabic" w:hAnsi="Simplified Arabic" w:cs="Simplified Arabic"/>
          <w:sz w:val="28"/>
          <w:szCs w:val="28"/>
          <w:rtl/>
        </w:rPr>
      </w:pPr>
      <w:r w:rsidRPr="00F77DB1">
        <w:rPr>
          <w:rFonts w:ascii="Simplified Arabic" w:hAnsi="Simplified Arabic" w:cs="Simplified Arabic"/>
          <w:sz w:val="28"/>
          <w:szCs w:val="28"/>
          <w:rtl/>
        </w:rPr>
        <w:t>يجب أن يركز البحث على كيفية قياس أثر استراتيجيات إدارة المخاطر الأمنية على الأداء المؤسسي بناءً على الفهم البنائي. يمكن استخدام أدوات مثل الاستبيانات والمقابلات لجمع البيانات من العاملين في الجمارك، مما يسمح بفهم كيف تؤثر هذه الاستراتيجيات على الأداء من منظورهم. من خلال هذه العملية، يمكن أن تُبنى المعرفة حول الفوائد والتحديات المرتبطة بإدارة المخاطر الأمنية، مما يسهم في تعزيز الفعالية وتحقيق الأهداف المؤسسية.</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59264" behindDoc="0" locked="0" layoutInCell="1" allowOverlap="1" wp14:anchorId="73EAC663" wp14:editId="65891C88">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55AA341"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70370">
        <w:rPr>
          <w:rFonts w:ascii="Sakkal Majalla" w:hAnsi="Sakkal Majalla" w:cs="Sakkal Majalla"/>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5D998DE9" w:rsidR="009125CE" w:rsidRPr="00070370" w:rsidRDefault="00070370" w:rsidP="00070370">
      <w:pPr>
        <w:jc w:val="center"/>
        <w:rPr>
          <w:rFonts w:ascii="Simplified Arabic" w:hAnsi="Simplified Arabic" w:cs="Simplified Arabic"/>
          <w:b/>
          <w:bCs/>
          <w:sz w:val="40"/>
          <w:szCs w:val="40"/>
          <w:lang w:bidi="ar-EG"/>
        </w:rPr>
      </w:pPr>
      <w:r w:rsidRPr="00070370">
        <w:rPr>
          <w:rFonts w:ascii="Simplified Arabic" w:hAnsi="Simplified Arabic" w:cs="Simplified Arabic"/>
          <w:b/>
          <w:bCs/>
          <w:sz w:val="40"/>
          <w:szCs w:val="40"/>
          <w:lang w:bidi="ar-EG"/>
        </w:rPr>
        <w:t>The Role of Security Risk Strategies in Enhancing Institutional Performance for Airport Customs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2781ADD" w14:textId="77777777" w:rsidR="00017548" w:rsidRDefault="0007037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Abdulrahman kehlaiwi Alrumuthi </w:t>
      </w:r>
    </w:p>
    <w:p w14:paraId="0E2ACB58" w14:textId="44AB5DC3" w:rsidR="009125CE" w:rsidRPr="009125CE" w:rsidRDefault="00017548" w:rsidP="00017548">
      <w:pPr>
        <w:jc w:val="center"/>
        <w:rPr>
          <w:rFonts w:ascii="Sakkal Majalla" w:hAnsi="Sakkal Majalla" w:cs="Sakkal Majalla"/>
          <w:b/>
          <w:bCs/>
          <w:sz w:val="28"/>
          <w:szCs w:val="28"/>
        </w:rPr>
      </w:pPr>
      <w:r>
        <w:rPr>
          <w:rFonts w:ascii="Sakkal Majalla" w:hAnsi="Sakkal Majalla" w:cs="Sakkal Majalla"/>
          <w:b/>
          <w:bCs/>
          <w:sz w:val="28"/>
          <w:szCs w:val="28"/>
        </w:rPr>
        <w:t>243001077</w:t>
      </w: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3DB12A02" w:rsidR="009125CE" w:rsidRPr="00070370" w:rsidRDefault="00070370"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Dr. </w:t>
      </w:r>
      <w:r w:rsidRPr="00070370">
        <w:rPr>
          <w:rFonts w:ascii="Sakkal Majalla" w:hAnsi="Sakkal Majalla" w:cs="Sakkal Majalla"/>
          <w:b/>
          <w:bCs/>
          <w:sz w:val="28"/>
          <w:szCs w:val="28"/>
        </w:rPr>
        <w:t>Al-Faisal Abdul Hameed Mohammed Hassan</w:t>
      </w:r>
    </w:p>
    <w:p w14:paraId="0BC0F18B" w14:textId="6434B9F4" w:rsidR="009125CE" w:rsidRPr="009125CE" w:rsidRDefault="00B567B7" w:rsidP="009125CE">
      <w:pPr>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6E52896B" w14:textId="1466EFDA" w:rsidR="009125CE" w:rsidRPr="009125CE" w:rsidRDefault="00B567B7" w:rsidP="009125CE">
      <w:pPr>
        <w:jc w:val="center"/>
        <w:rPr>
          <w:rFonts w:ascii="Sakkal Majalla" w:hAnsi="Sakkal Majalla" w:cs="Sakkal Majalla"/>
          <w:b/>
          <w:bCs/>
          <w:sz w:val="28"/>
          <w:szCs w:val="28"/>
        </w:rPr>
      </w:pPr>
      <w:r>
        <w:rPr>
          <w:rFonts w:ascii="Sakkal Majalla" w:hAnsi="Sakkal Majalla" w:cs="Sakkal Majalla"/>
          <w:b/>
          <w:bCs/>
          <w:sz w:val="28"/>
          <w:szCs w:val="28"/>
        </w:rPr>
        <w:t>1446-2025</w:t>
      </w:r>
    </w:p>
    <w:sectPr w:rsidR="009125CE" w:rsidRPr="009125CE" w:rsidSect="00A6489E">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5201" w14:textId="77777777" w:rsidR="00B7395E" w:rsidRDefault="00B7395E" w:rsidP="009125CE">
      <w:pPr>
        <w:spacing w:after="0" w:line="240" w:lineRule="auto"/>
      </w:pPr>
      <w:r>
        <w:separator/>
      </w:r>
    </w:p>
  </w:endnote>
  <w:endnote w:type="continuationSeparator" w:id="0">
    <w:p w14:paraId="54C72E53" w14:textId="77777777" w:rsidR="00B7395E" w:rsidRDefault="00B739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15292330"/>
      <w:docPartObj>
        <w:docPartGallery w:val="Page Numbers (Bottom of Page)"/>
        <w:docPartUnique/>
      </w:docPartObj>
    </w:sdtPr>
    <w:sdtEndPr>
      <w:rPr>
        <w:color w:val="7F7F7F" w:themeColor="background1" w:themeShade="7F"/>
        <w:spacing w:val="60"/>
      </w:rPr>
    </w:sdtEndPr>
    <w:sdtContent>
      <w:p w14:paraId="442F21EE" w14:textId="2083719B" w:rsidR="00B61665" w:rsidRDefault="00B616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C13EB3E" w14:textId="77777777" w:rsidR="00412A9C" w:rsidRDefault="00412A9C">
    <w:pPr>
      <w:pStyle w:val="BodyText"/>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3ED69" w14:textId="77777777" w:rsidR="00B7395E" w:rsidRDefault="00B7395E" w:rsidP="009125CE">
      <w:pPr>
        <w:spacing w:after="0" w:line="240" w:lineRule="auto"/>
      </w:pPr>
      <w:r>
        <w:separator/>
      </w:r>
    </w:p>
  </w:footnote>
  <w:footnote w:type="continuationSeparator" w:id="0">
    <w:p w14:paraId="29E75C76" w14:textId="77777777" w:rsidR="00B7395E" w:rsidRDefault="00B7395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C4C"/>
    <w:multiLevelType w:val="hybridMultilevel"/>
    <w:tmpl w:val="203CFE0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8A55B12"/>
    <w:multiLevelType w:val="multilevel"/>
    <w:tmpl w:val="151E6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23EFE"/>
    <w:multiLevelType w:val="multilevel"/>
    <w:tmpl w:val="AB6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D66317"/>
    <w:multiLevelType w:val="hybridMultilevel"/>
    <w:tmpl w:val="6E0AE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266D23"/>
    <w:multiLevelType w:val="multilevel"/>
    <w:tmpl w:val="BF2C75AA"/>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1D0F0A"/>
    <w:multiLevelType w:val="hybridMultilevel"/>
    <w:tmpl w:val="41301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C165016"/>
    <w:multiLevelType w:val="hybridMultilevel"/>
    <w:tmpl w:val="FD2419D2"/>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8" w15:restartNumberingAfterBreak="0">
    <w:nsid w:val="3C9443DB"/>
    <w:multiLevelType w:val="multilevel"/>
    <w:tmpl w:val="368A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96784"/>
    <w:multiLevelType w:val="hybridMultilevel"/>
    <w:tmpl w:val="2288FBE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0D2676E"/>
    <w:multiLevelType w:val="multilevel"/>
    <w:tmpl w:val="5BFC3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B174EC"/>
    <w:multiLevelType w:val="hybridMultilevel"/>
    <w:tmpl w:val="36E088C2"/>
    <w:lvl w:ilvl="0" w:tplc="77964CB2">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FAD6F87"/>
    <w:multiLevelType w:val="multilevel"/>
    <w:tmpl w:val="CA04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DC1E5C"/>
    <w:multiLevelType w:val="hybridMultilevel"/>
    <w:tmpl w:val="F1CA87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EA81A55"/>
    <w:multiLevelType w:val="hybridMultilevel"/>
    <w:tmpl w:val="E6E46F0C"/>
    <w:lvl w:ilvl="0" w:tplc="04090001">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15"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699017A7"/>
    <w:multiLevelType w:val="multilevel"/>
    <w:tmpl w:val="32D6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B7686D"/>
    <w:multiLevelType w:val="hybridMultilevel"/>
    <w:tmpl w:val="D8BC4B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2644780"/>
    <w:multiLevelType w:val="multilevel"/>
    <w:tmpl w:val="9E78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9"/>
  </w:num>
  <w:num w:numId="3">
    <w:abstractNumId w:val="18"/>
  </w:num>
  <w:num w:numId="4">
    <w:abstractNumId w:val="4"/>
  </w:num>
  <w:num w:numId="5">
    <w:abstractNumId w:val="11"/>
  </w:num>
  <w:num w:numId="6">
    <w:abstractNumId w:val="8"/>
  </w:num>
  <w:num w:numId="7">
    <w:abstractNumId w:val="16"/>
  </w:num>
  <w:num w:numId="8">
    <w:abstractNumId w:val="10"/>
  </w:num>
  <w:num w:numId="9">
    <w:abstractNumId w:val="2"/>
  </w:num>
  <w:num w:numId="10">
    <w:abstractNumId w:val="12"/>
  </w:num>
  <w:num w:numId="11">
    <w:abstractNumId w:val="1"/>
  </w:num>
  <w:num w:numId="12">
    <w:abstractNumId w:val="19"/>
  </w:num>
  <w:num w:numId="13">
    <w:abstractNumId w:val="0"/>
  </w:num>
  <w:num w:numId="14">
    <w:abstractNumId w:val="17"/>
  </w:num>
  <w:num w:numId="15">
    <w:abstractNumId w:val="6"/>
  </w:num>
  <w:num w:numId="16">
    <w:abstractNumId w:val="13"/>
  </w:num>
  <w:num w:numId="17">
    <w:abstractNumId w:val="3"/>
  </w:num>
  <w:num w:numId="18">
    <w:abstractNumId w:val="14"/>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548"/>
    <w:rsid w:val="00070370"/>
    <w:rsid w:val="00090F21"/>
    <w:rsid w:val="000B55E6"/>
    <w:rsid w:val="000F44B4"/>
    <w:rsid w:val="0010597D"/>
    <w:rsid w:val="001120A7"/>
    <w:rsid w:val="00116C86"/>
    <w:rsid w:val="001902DB"/>
    <w:rsid w:val="001C2162"/>
    <w:rsid w:val="002578A3"/>
    <w:rsid w:val="00290038"/>
    <w:rsid w:val="002A7C93"/>
    <w:rsid w:val="00355680"/>
    <w:rsid w:val="00412A9C"/>
    <w:rsid w:val="004163C7"/>
    <w:rsid w:val="00476394"/>
    <w:rsid w:val="00532304"/>
    <w:rsid w:val="0056562C"/>
    <w:rsid w:val="00570008"/>
    <w:rsid w:val="00585005"/>
    <w:rsid w:val="005911C1"/>
    <w:rsid w:val="00596094"/>
    <w:rsid w:val="005C05AD"/>
    <w:rsid w:val="005E6042"/>
    <w:rsid w:val="00611131"/>
    <w:rsid w:val="00642C28"/>
    <w:rsid w:val="0066403C"/>
    <w:rsid w:val="006878B6"/>
    <w:rsid w:val="006948DE"/>
    <w:rsid w:val="006C7D64"/>
    <w:rsid w:val="006F0E5F"/>
    <w:rsid w:val="0077529E"/>
    <w:rsid w:val="00797FB4"/>
    <w:rsid w:val="007B0E54"/>
    <w:rsid w:val="007E3A20"/>
    <w:rsid w:val="008114D5"/>
    <w:rsid w:val="00877AAC"/>
    <w:rsid w:val="00896FE4"/>
    <w:rsid w:val="008A5470"/>
    <w:rsid w:val="008F1EAE"/>
    <w:rsid w:val="009125CE"/>
    <w:rsid w:val="00931D40"/>
    <w:rsid w:val="00946F5F"/>
    <w:rsid w:val="009B6888"/>
    <w:rsid w:val="009B7AEB"/>
    <w:rsid w:val="009C0161"/>
    <w:rsid w:val="009D108D"/>
    <w:rsid w:val="009E1436"/>
    <w:rsid w:val="009E5668"/>
    <w:rsid w:val="009F6B7A"/>
    <w:rsid w:val="00A6489E"/>
    <w:rsid w:val="00AA79E9"/>
    <w:rsid w:val="00AB0A70"/>
    <w:rsid w:val="00AD615F"/>
    <w:rsid w:val="00B22780"/>
    <w:rsid w:val="00B567B7"/>
    <w:rsid w:val="00B61665"/>
    <w:rsid w:val="00B63B0F"/>
    <w:rsid w:val="00B7395E"/>
    <w:rsid w:val="00B7678A"/>
    <w:rsid w:val="00BB294B"/>
    <w:rsid w:val="00BC094B"/>
    <w:rsid w:val="00C42CFD"/>
    <w:rsid w:val="00C618D4"/>
    <w:rsid w:val="00C72744"/>
    <w:rsid w:val="00CB2A44"/>
    <w:rsid w:val="00D04F62"/>
    <w:rsid w:val="00D11BCC"/>
    <w:rsid w:val="00D22171"/>
    <w:rsid w:val="00D24A1E"/>
    <w:rsid w:val="00D41468"/>
    <w:rsid w:val="00D45D51"/>
    <w:rsid w:val="00D52480"/>
    <w:rsid w:val="00DA6226"/>
    <w:rsid w:val="00DC0639"/>
    <w:rsid w:val="00DD7D2C"/>
    <w:rsid w:val="00E13A90"/>
    <w:rsid w:val="00E16317"/>
    <w:rsid w:val="00E80BE4"/>
    <w:rsid w:val="00E80FD9"/>
    <w:rsid w:val="00F40CF1"/>
    <w:rsid w:val="00F546CE"/>
    <w:rsid w:val="00F925D0"/>
    <w:rsid w:val="00FC60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414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11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59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50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414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1468"/>
    <w:pPr>
      <w:bidi w:val="0"/>
      <w:outlineLvl w:val="9"/>
    </w:pPr>
    <w:rPr>
      <w:kern w:val="0"/>
      <w14:ligatures w14:val="none"/>
    </w:rPr>
  </w:style>
  <w:style w:type="paragraph" w:styleId="TOC1">
    <w:name w:val="toc 1"/>
    <w:basedOn w:val="Normal"/>
    <w:next w:val="Normal"/>
    <w:autoRedefine/>
    <w:uiPriority w:val="39"/>
    <w:unhideWhenUsed/>
    <w:rsid w:val="00611131"/>
    <w:pPr>
      <w:bidi w:val="0"/>
      <w:spacing w:before="120" w:after="0"/>
    </w:pPr>
    <w:rPr>
      <w:rFonts w:cstheme="minorHAnsi"/>
      <w:b/>
      <w:bCs/>
      <w:i/>
      <w:iCs/>
      <w:sz w:val="24"/>
      <w:szCs w:val="28"/>
    </w:rPr>
  </w:style>
  <w:style w:type="character" w:styleId="Hyperlink">
    <w:name w:val="Hyperlink"/>
    <w:basedOn w:val="DefaultParagraphFont"/>
    <w:uiPriority w:val="99"/>
    <w:unhideWhenUsed/>
    <w:rsid w:val="00D4146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11BCC"/>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D11BCC"/>
  </w:style>
  <w:style w:type="character" w:styleId="Strong">
    <w:name w:val="Strong"/>
    <w:basedOn w:val="DefaultParagraphFont"/>
    <w:uiPriority w:val="22"/>
    <w:qFormat/>
    <w:rsid w:val="00642C28"/>
    <w:rPr>
      <w:b/>
      <w:bCs/>
    </w:rPr>
  </w:style>
  <w:style w:type="paragraph" w:styleId="NormalWeb">
    <w:name w:val="Normal (Web)"/>
    <w:basedOn w:val="Normal"/>
    <w:uiPriority w:val="99"/>
    <w:semiHidden/>
    <w:unhideWhenUsed/>
    <w:rsid w:val="00642C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1059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85005"/>
    <w:rPr>
      <w:rFonts w:asciiTheme="majorHAnsi" w:eastAsiaTheme="majorEastAsia" w:hAnsiTheme="majorHAnsi" w:cstheme="majorBidi"/>
      <w:i/>
      <w:iCs/>
      <w:color w:val="2F5496" w:themeColor="accent1" w:themeShade="BF"/>
    </w:rPr>
  </w:style>
  <w:style w:type="paragraph" w:styleId="BodyText">
    <w:name w:val="Body Text"/>
    <w:basedOn w:val="Normal"/>
    <w:link w:val="BodyTextChar"/>
    <w:uiPriority w:val="1"/>
    <w:qFormat/>
    <w:rsid w:val="00585005"/>
    <w:pPr>
      <w:widowControl w:val="0"/>
      <w:autoSpaceDE w:val="0"/>
      <w:autoSpaceDN w:val="0"/>
      <w:bidi w:val="0"/>
      <w:spacing w:after="0" w:line="240" w:lineRule="auto"/>
      <w:jc w:val="right"/>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585005"/>
    <w:rPr>
      <w:rFonts w:ascii="Tahoma" w:eastAsia="Tahoma" w:hAnsi="Tahoma" w:cs="Tahoma"/>
      <w:kern w:val="0"/>
      <w:sz w:val="28"/>
      <w:szCs w:val="28"/>
      <w14:ligatures w14:val="none"/>
    </w:rPr>
  </w:style>
  <w:style w:type="paragraph" w:customStyle="1" w:styleId="TableParagraph">
    <w:name w:val="Table Paragraph"/>
    <w:basedOn w:val="Normal"/>
    <w:uiPriority w:val="1"/>
    <w:qFormat/>
    <w:rsid w:val="00585005"/>
    <w:pPr>
      <w:widowControl w:val="0"/>
      <w:autoSpaceDE w:val="0"/>
      <w:autoSpaceDN w:val="0"/>
      <w:bidi w:val="0"/>
      <w:spacing w:after="0" w:line="240" w:lineRule="auto"/>
    </w:pPr>
    <w:rPr>
      <w:rFonts w:ascii="Arial" w:eastAsia="Arial" w:hAnsi="Arial" w:cs="Arial"/>
      <w:kern w:val="0"/>
      <w14:ligatures w14:val="none"/>
    </w:rPr>
  </w:style>
  <w:style w:type="table" w:styleId="GridTable4-Accent1">
    <w:name w:val="Grid Table 4 Accent 1"/>
    <w:basedOn w:val="TableNormal"/>
    <w:uiPriority w:val="49"/>
    <w:rsid w:val="00FC606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2">
    <w:name w:val="toc 2"/>
    <w:basedOn w:val="Normal"/>
    <w:next w:val="Normal"/>
    <w:autoRedefine/>
    <w:uiPriority w:val="39"/>
    <w:unhideWhenUsed/>
    <w:rsid w:val="00D45D51"/>
    <w:pPr>
      <w:bidi w:val="0"/>
      <w:spacing w:before="120" w:after="0"/>
      <w:ind w:left="220"/>
    </w:pPr>
    <w:rPr>
      <w:rFonts w:cstheme="minorHAnsi"/>
      <w:b/>
      <w:bCs/>
      <w:szCs w:val="26"/>
    </w:rPr>
  </w:style>
  <w:style w:type="paragraph" w:styleId="TOC3">
    <w:name w:val="toc 3"/>
    <w:basedOn w:val="Normal"/>
    <w:next w:val="Normal"/>
    <w:autoRedefine/>
    <w:uiPriority w:val="39"/>
    <w:unhideWhenUsed/>
    <w:rsid w:val="00D45D51"/>
    <w:pPr>
      <w:bidi w:val="0"/>
      <w:spacing w:after="0"/>
      <w:ind w:left="440"/>
    </w:pPr>
    <w:rPr>
      <w:rFonts w:cstheme="minorHAnsi"/>
      <w:sz w:val="20"/>
      <w:szCs w:val="24"/>
    </w:rPr>
  </w:style>
  <w:style w:type="character" w:customStyle="1" w:styleId="Heading2Char">
    <w:name w:val="Heading 2 Char"/>
    <w:basedOn w:val="DefaultParagraphFont"/>
    <w:link w:val="Heading2"/>
    <w:uiPriority w:val="9"/>
    <w:rsid w:val="00611131"/>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DC0639"/>
    <w:pPr>
      <w:bidi/>
      <w:spacing w:after="0" w:line="240" w:lineRule="auto"/>
    </w:pPr>
  </w:style>
  <w:style w:type="paragraph" w:styleId="FootnoteText">
    <w:name w:val="footnote text"/>
    <w:basedOn w:val="Normal"/>
    <w:link w:val="FootnoteTextChar"/>
    <w:uiPriority w:val="99"/>
    <w:semiHidden/>
    <w:unhideWhenUsed/>
    <w:rsid w:val="009B7A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7AEB"/>
    <w:rPr>
      <w:sz w:val="20"/>
      <w:szCs w:val="20"/>
    </w:rPr>
  </w:style>
  <w:style w:type="character" w:styleId="FootnoteReference">
    <w:name w:val="footnote reference"/>
    <w:basedOn w:val="DefaultParagraphFont"/>
    <w:uiPriority w:val="99"/>
    <w:semiHidden/>
    <w:unhideWhenUsed/>
    <w:rsid w:val="009B7AEB"/>
    <w:rPr>
      <w:vertAlign w:val="superscript"/>
    </w:rPr>
  </w:style>
  <w:style w:type="paragraph" w:styleId="TOC4">
    <w:name w:val="toc 4"/>
    <w:basedOn w:val="Normal"/>
    <w:next w:val="Normal"/>
    <w:autoRedefine/>
    <w:uiPriority w:val="39"/>
    <w:unhideWhenUsed/>
    <w:rsid w:val="009B7AEB"/>
    <w:pPr>
      <w:bidi w:val="0"/>
      <w:spacing w:after="0"/>
      <w:ind w:left="660"/>
    </w:pPr>
    <w:rPr>
      <w:rFonts w:cstheme="minorHAnsi"/>
      <w:sz w:val="20"/>
      <w:szCs w:val="24"/>
    </w:rPr>
  </w:style>
  <w:style w:type="paragraph" w:styleId="TOC5">
    <w:name w:val="toc 5"/>
    <w:basedOn w:val="Normal"/>
    <w:next w:val="Normal"/>
    <w:autoRedefine/>
    <w:uiPriority w:val="39"/>
    <w:unhideWhenUsed/>
    <w:rsid w:val="009B7AEB"/>
    <w:pPr>
      <w:bidi w:val="0"/>
      <w:spacing w:after="0"/>
      <w:ind w:left="880"/>
    </w:pPr>
    <w:rPr>
      <w:rFonts w:cstheme="minorHAnsi"/>
      <w:sz w:val="20"/>
      <w:szCs w:val="24"/>
    </w:rPr>
  </w:style>
  <w:style w:type="paragraph" w:styleId="TOC6">
    <w:name w:val="toc 6"/>
    <w:basedOn w:val="Normal"/>
    <w:next w:val="Normal"/>
    <w:autoRedefine/>
    <w:uiPriority w:val="39"/>
    <w:unhideWhenUsed/>
    <w:rsid w:val="009B7AEB"/>
    <w:pPr>
      <w:bidi w:val="0"/>
      <w:spacing w:after="0"/>
      <w:ind w:left="1100"/>
    </w:pPr>
    <w:rPr>
      <w:rFonts w:cstheme="minorHAnsi"/>
      <w:sz w:val="20"/>
      <w:szCs w:val="24"/>
    </w:rPr>
  </w:style>
  <w:style w:type="paragraph" w:styleId="TOC7">
    <w:name w:val="toc 7"/>
    <w:basedOn w:val="Normal"/>
    <w:next w:val="Normal"/>
    <w:autoRedefine/>
    <w:uiPriority w:val="39"/>
    <w:unhideWhenUsed/>
    <w:rsid w:val="009B7AEB"/>
    <w:pPr>
      <w:bidi w:val="0"/>
      <w:spacing w:after="0"/>
      <w:ind w:left="1320"/>
    </w:pPr>
    <w:rPr>
      <w:rFonts w:cstheme="minorHAnsi"/>
      <w:sz w:val="20"/>
      <w:szCs w:val="24"/>
    </w:rPr>
  </w:style>
  <w:style w:type="paragraph" w:styleId="TOC8">
    <w:name w:val="toc 8"/>
    <w:basedOn w:val="Normal"/>
    <w:next w:val="Normal"/>
    <w:autoRedefine/>
    <w:uiPriority w:val="39"/>
    <w:unhideWhenUsed/>
    <w:rsid w:val="009B7AEB"/>
    <w:pPr>
      <w:bidi w:val="0"/>
      <w:spacing w:after="0"/>
      <w:ind w:left="1540"/>
    </w:pPr>
    <w:rPr>
      <w:rFonts w:cstheme="minorHAnsi"/>
      <w:sz w:val="20"/>
      <w:szCs w:val="24"/>
    </w:rPr>
  </w:style>
  <w:style w:type="paragraph" w:styleId="TOC9">
    <w:name w:val="toc 9"/>
    <w:basedOn w:val="Normal"/>
    <w:next w:val="Normal"/>
    <w:autoRedefine/>
    <w:uiPriority w:val="39"/>
    <w:unhideWhenUsed/>
    <w:rsid w:val="009B7AEB"/>
    <w:pPr>
      <w:bidi w:val="0"/>
      <w:spacing w:after="0"/>
      <w:ind w:left="1760"/>
    </w:pPr>
    <w:rPr>
      <w:rFonts w:cstheme="minorHAnsi"/>
      <w:sz w:val="20"/>
      <w:szCs w:val="24"/>
    </w:rPr>
  </w:style>
  <w:style w:type="paragraph" w:customStyle="1" w:styleId="query-text-line">
    <w:name w:val="query-text-line"/>
    <w:basedOn w:val="Normal"/>
    <w:rsid w:val="0057000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854635">
      <w:bodyDiv w:val="1"/>
      <w:marLeft w:val="0"/>
      <w:marRight w:val="0"/>
      <w:marTop w:val="0"/>
      <w:marBottom w:val="0"/>
      <w:divBdr>
        <w:top w:val="none" w:sz="0" w:space="0" w:color="auto"/>
        <w:left w:val="none" w:sz="0" w:space="0" w:color="auto"/>
        <w:bottom w:val="none" w:sz="0" w:space="0" w:color="auto"/>
        <w:right w:val="none" w:sz="0" w:space="0" w:color="auto"/>
      </w:divBdr>
    </w:div>
    <w:div w:id="377169091">
      <w:bodyDiv w:val="1"/>
      <w:marLeft w:val="0"/>
      <w:marRight w:val="0"/>
      <w:marTop w:val="0"/>
      <w:marBottom w:val="0"/>
      <w:divBdr>
        <w:top w:val="none" w:sz="0" w:space="0" w:color="auto"/>
        <w:left w:val="none" w:sz="0" w:space="0" w:color="auto"/>
        <w:bottom w:val="none" w:sz="0" w:space="0" w:color="auto"/>
        <w:right w:val="none" w:sz="0" w:space="0" w:color="auto"/>
      </w:divBdr>
      <w:divsChild>
        <w:div w:id="1747536554">
          <w:marLeft w:val="0"/>
          <w:marRight w:val="0"/>
          <w:marTop w:val="0"/>
          <w:marBottom w:val="0"/>
          <w:divBdr>
            <w:top w:val="none" w:sz="0" w:space="0" w:color="auto"/>
            <w:left w:val="none" w:sz="0" w:space="0" w:color="auto"/>
            <w:bottom w:val="none" w:sz="0" w:space="0" w:color="auto"/>
            <w:right w:val="none" w:sz="0" w:space="0" w:color="auto"/>
          </w:divBdr>
          <w:divsChild>
            <w:div w:id="235827197">
              <w:marLeft w:val="0"/>
              <w:marRight w:val="0"/>
              <w:marTop w:val="0"/>
              <w:marBottom w:val="0"/>
              <w:divBdr>
                <w:top w:val="none" w:sz="0" w:space="0" w:color="auto"/>
                <w:left w:val="none" w:sz="0" w:space="0" w:color="auto"/>
                <w:bottom w:val="none" w:sz="0" w:space="0" w:color="auto"/>
                <w:right w:val="none" w:sz="0" w:space="0" w:color="auto"/>
              </w:divBdr>
              <w:divsChild>
                <w:div w:id="1325475963">
                  <w:marLeft w:val="0"/>
                  <w:marRight w:val="0"/>
                  <w:marTop w:val="0"/>
                  <w:marBottom w:val="0"/>
                  <w:divBdr>
                    <w:top w:val="none" w:sz="0" w:space="0" w:color="auto"/>
                    <w:left w:val="none" w:sz="0" w:space="0" w:color="auto"/>
                    <w:bottom w:val="none" w:sz="0" w:space="0" w:color="auto"/>
                    <w:right w:val="none" w:sz="0" w:space="0" w:color="auto"/>
                  </w:divBdr>
                  <w:divsChild>
                    <w:div w:id="1207372833">
                      <w:marLeft w:val="0"/>
                      <w:marRight w:val="0"/>
                      <w:marTop w:val="0"/>
                      <w:marBottom w:val="0"/>
                      <w:divBdr>
                        <w:top w:val="none" w:sz="0" w:space="0" w:color="auto"/>
                        <w:left w:val="none" w:sz="0" w:space="0" w:color="auto"/>
                        <w:bottom w:val="none" w:sz="0" w:space="0" w:color="auto"/>
                        <w:right w:val="none" w:sz="0" w:space="0" w:color="auto"/>
                      </w:divBdr>
                      <w:divsChild>
                        <w:div w:id="1584755155">
                          <w:marLeft w:val="0"/>
                          <w:marRight w:val="0"/>
                          <w:marTop w:val="0"/>
                          <w:marBottom w:val="0"/>
                          <w:divBdr>
                            <w:top w:val="none" w:sz="0" w:space="0" w:color="auto"/>
                            <w:left w:val="none" w:sz="0" w:space="0" w:color="auto"/>
                            <w:bottom w:val="none" w:sz="0" w:space="0" w:color="auto"/>
                            <w:right w:val="none" w:sz="0" w:space="0" w:color="auto"/>
                          </w:divBdr>
                          <w:divsChild>
                            <w:div w:id="1795251362">
                              <w:marLeft w:val="0"/>
                              <w:marRight w:val="0"/>
                              <w:marTop w:val="0"/>
                              <w:marBottom w:val="0"/>
                              <w:divBdr>
                                <w:top w:val="none" w:sz="0" w:space="0" w:color="auto"/>
                                <w:left w:val="none" w:sz="0" w:space="0" w:color="auto"/>
                                <w:bottom w:val="none" w:sz="0" w:space="0" w:color="auto"/>
                                <w:right w:val="none" w:sz="0" w:space="0" w:color="auto"/>
                              </w:divBdr>
                              <w:divsChild>
                                <w:div w:id="182577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07702">
          <w:marLeft w:val="0"/>
          <w:marRight w:val="0"/>
          <w:marTop w:val="0"/>
          <w:marBottom w:val="0"/>
          <w:divBdr>
            <w:top w:val="none" w:sz="0" w:space="0" w:color="auto"/>
            <w:left w:val="none" w:sz="0" w:space="0" w:color="auto"/>
            <w:bottom w:val="none" w:sz="0" w:space="0" w:color="auto"/>
            <w:right w:val="none" w:sz="0" w:space="0" w:color="auto"/>
          </w:divBdr>
          <w:divsChild>
            <w:div w:id="2115786108">
              <w:marLeft w:val="0"/>
              <w:marRight w:val="0"/>
              <w:marTop w:val="0"/>
              <w:marBottom w:val="0"/>
              <w:divBdr>
                <w:top w:val="none" w:sz="0" w:space="0" w:color="auto"/>
                <w:left w:val="none" w:sz="0" w:space="0" w:color="auto"/>
                <w:bottom w:val="none" w:sz="0" w:space="0" w:color="auto"/>
                <w:right w:val="none" w:sz="0" w:space="0" w:color="auto"/>
              </w:divBdr>
              <w:divsChild>
                <w:div w:id="123698995">
                  <w:marLeft w:val="0"/>
                  <w:marRight w:val="0"/>
                  <w:marTop w:val="0"/>
                  <w:marBottom w:val="0"/>
                  <w:divBdr>
                    <w:top w:val="none" w:sz="0" w:space="0" w:color="auto"/>
                    <w:left w:val="none" w:sz="0" w:space="0" w:color="auto"/>
                    <w:bottom w:val="none" w:sz="0" w:space="0" w:color="auto"/>
                    <w:right w:val="none" w:sz="0" w:space="0" w:color="auto"/>
                  </w:divBdr>
                  <w:divsChild>
                    <w:div w:id="2826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64645">
              <w:marLeft w:val="0"/>
              <w:marRight w:val="0"/>
              <w:marTop w:val="0"/>
              <w:marBottom w:val="0"/>
              <w:divBdr>
                <w:top w:val="none" w:sz="0" w:space="0" w:color="auto"/>
                <w:left w:val="none" w:sz="0" w:space="0" w:color="auto"/>
                <w:bottom w:val="none" w:sz="0" w:space="0" w:color="auto"/>
                <w:right w:val="none" w:sz="0" w:space="0" w:color="auto"/>
              </w:divBdr>
              <w:divsChild>
                <w:div w:id="1458379990">
                  <w:marLeft w:val="0"/>
                  <w:marRight w:val="0"/>
                  <w:marTop w:val="0"/>
                  <w:marBottom w:val="0"/>
                  <w:divBdr>
                    <w:top w:val="none" w:sz="0" w:space="0" w:color="auto"/>
                    <w:left w:val="none" w:sz="0" w:space="0" w:color="auto"/>
                    <w:bottom w:val="none" w:sz="0" w:space="0" w:color="auto"/>
                    <w:right w:val="none" w:sz="0" w:space="0" w:color="auto"/>
                  </w:divBdr>
                  <w:divsChild>
                    <w:div w:id="1331330322">
                      <w:marLeft w:val="0"/>
                      <w:marRight w:val="0"/>
                      <w:marTop w:val="0"/>
                      <w:marBottom w:val="0"/>
                      <w:divBdr>
                        <w:top w:val="none" w:sz="0" w:space="0" w:color="auto"/>
                        <w:left w:val="none" w:sz="0" w:space="0" w:color="auto"/>
                        <w:bottom w:val="none" w:sz="0" w:space="0" w:color="auto"/>
                        <w:right w:val="none" w:sz="0" w:space="0" w:color="auto"/>
                      </w:divBdr>
                      <w:divsChild>
                        <w:div w:id="677737455">
                          <w:marLeft w:val="0"/>
                          <w:marRight w:val="0"/>
                          <w:marTop w:val="0"/>
                          <w:marBottom w:val="0"/>
                          <w:divBdr>
                            <w:top w:val="none" w:sz="0" w:space="0" w:color="auto"/>
                            <w:left w:val="none" w:sz="0" w:space="0" w:color="auto"/>
                            <w:bottom w:val="none" w:sz="0" w:space="0" w:color="auto"/>
                            <w:right w:val="none" w:sz="0" w:space="0" w:color="auto"/>
                          </w:divBdr>
                          <w:divsChild>
                            <w:div w:id="704402492">
                              <w:marLeft w:val="0"/>
                              <w:marRight w:val="0"/>
                              <w:marTop w:val="0"/>
                              <w:marBottom w:val="0"/>
                              <w:divBdr>
                                <w:top w:val="none" w:sz="0" w:space="0" w:color="auto"/>
                                <w:left w:val="none" w:sz="0" w:space="0" w:color="auto"/>
                                <w:bottom w:val="none" w:sz="0" w:space="0" w:color="auto"/>
                                <w:right w:val="none" w:sz="0" w:space="0" w:color="auto"/>
                              </w:divBdr>
                              <w:divsChild>
                                <w:div w:id="65171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753854">
      <w:bodyDiv w:val="1"/>
      <w:marLeft w:val="0"/>
      <w:marRight w:val="0"/>
      <w:marTop w:val="0"/>
      <w:marBottom w:val="0"/>
      <w:divBdr>
        <w:top w:val="none" w:sz="0" w:space="0" w:color="auto"/>
        <w:left w:val="none" w:sz="0" w:space="0" w:color="auto"/>
        <w:bottom w:val="none" w:sz="0" w:space="0" w:color="auto"/>
        <w:right w:val="none" w:sz="0" w:space="0" w:color="auto"/>
      </w:divBdr>
    </w:div>
    <w:div w:id="698624273">
      <w:bodyDiv w:val="1"/>
      <w:marLeft w:val="0"/>
      <w:marRight w:val="0"/>
      <w:marTop w:val="0"/>
      <w:marBottom w:val="0"/>
      <w:divBdr>
        <w:top w:val="none" w:sz="0" w:space="0" w:color="auto"/>
        <w:left w:val="none" w:sz="0" w:space="0" w:color="auto"/>
        <w:bottom w:val="none" w:sz="0" w:space="0" w:color="auto"/>
        <w:right w:val="none" w:sz="0" w:space="0" w:color="auto"/>
      </w:divBdr>
    </w:div>
    <w:div w:id="772894869">
      <w:bodyDiv w:val="1"/>
      <w:marLeft w:val="0"/>
      <w:marRight w:val="0"/>
      <w:marTop w:val="0"/>
      <w:marBottom w:val="0"/>
      <w:divBdr>
        <w:top w:val="none" w:sz="0" w:space="0" w:color="auto"/>
        <w:left w:val="none" w:sz="0" w:space="0" w:color="auto"/>
        <w:bottom w:val="none" w:sz="0" w:space="0" w:color="auto"/>
        <w:right w:val="none" w:sz="0" w:space="0" w:color="auto"/>
      </w:divBdr>
    </w:div>
    <w:div w:id="1993214862">
      <w:bodyDiv w:val="1"/>
      <w:marLeft w:val="0"/>
      <w:marRight w:val="0"/>
      <w:marTop w:val="0"/>
      <w:marBottom w:val="0"/>
      <w:divBdr>
        <w:top w:val="none" w:sz="0" w:space="0" w:color="auto"/>
        <w:left w:val="none" w:sz="0" w:space="0" w:color="auto"/>
        <w:bottom w:val="none" w:sz="0" w:space="0" w:color="auto"/>
        <w:right w:val="none" w:sz="0" w:space="0" w:color="auto"/>
      </w:divBdr>
    </w:div>
    <w:div w:id="2043820932">
      <w:bodyDiv w:val="1"/>
      <w:marLeft w:val="0"/>
      <w:marRight w:val="0"/>
      <w:marTop w:val="0"/>
      <w:marBottom w:val="0"/>
      <w:divBdr>
        <w:top w:val="none" w:sz="0" w:space="0" w:color="auto"/>
        <w:left w:val="none" w:sz="0" w:space="0" w:color="auto"/>
        <w:bottom w:val="none" w:sz="0" w:space="0" w:color="auto"/>
        <w:right w:val="none" w:sz="0" w:space="0" w:color="auto"/>
      </w:divBdr>
      <w:divsChild>
        <w:div w:id="48386737">
          <w:marLeft w:val="0"/>
          <w:marRight w:val="0"/>
          <w:marTop w:val="0"/>
          <w:marBottom w:val="0"/>
          <w:divBdr>
            <w:top w:val="none" w:sz="0" w:space="0" w:color="auto"/>
            <w:left w:val="none" w:sz="0" w:space="0" w:color="auto"/>
            <w:bottom w:val="none" w:sz="0" w:space="0" w:color="auto"/>
            <w:right w:val="none" w:sz="0" w:space="0" w:color="auto"/>
          </w:divBdr>
          <w:divsChild>
            <w:div w:id="838812343">
              <w:marLeft w:val="0"/>
              <w:marRight w:val="0"/>
              <w:marTop w:val="0"/>
              <w:marBottom w:val="0"/>
              <w:divBdr>
                <w:top w:val="none" w:sz="0" w:space="0" w:color="auto"/>
                <w:left w:val="none" w:sz="0" w:space="0" w:color="auto"/>
                <w:bottom w:val="none" w:sz="0" w:space="0" w:color="auto"/>
                <w:right w:val="none" w:sz="0" w:space="0" w:color="auto"/>
              </w:divBdr>
              <w:divsChild>
                <w:div w:id="1831560687">
                  <w:marLeft w:val="0"/>
                  <w:marRight w:val="0"/>
                  <w:marTop w:val="0"/>
                  <w:marBottom w:val="0"/>
                  <w:divBdr>
                    <w:top w:val="none" w:sz="0" w:space="0" w:color="auto"/>
                    <w:left w:val="none" w:sz="0" w:space="0" w:color="auto"/>
                    <w:bottom w:val="none" w:sz="0" w:space="0" w:color="auto"/>
                    <w:right w:val="none" w:sz="0" w:space="0" w:color="auto"/>
                  </w:divBdr>
                  <w:divsChild>
                    <w:div w:id="225260630">
                      <w:marLeft w:val="0"/>
                      <w:marRight w:val="0"/>
                      <w:marTop w:val="0"/>
                      <w:marBottom w:val="0"/>
                      <w:divBdr>
                        <w:top w:val="none" w:sz="0" w:space="0" w:color="auto"/>
                        <w:left w:val="none" w:sz="0" w:space="0" w:color="auto"/>
                        <w:bottom w:val="none" w:sz="0" w:space="0" w:color="auto"/>
                        <w:right w:val="none" w:sz="0" w:space="0" w:color="auto"/>
                      </w:divBdr>
                      <w:divsChild>
                        <w:div w:id="1341472646">
                          <w:marLeft w:val="0"/>
                          <w:marRight w:val="0"/>
                          <w:marTop w:val="0"/>
                          <w:marBottom w:val="0"/>
                          <w:divBdr>
                            <w:top w:val="none" w:sz="0" w:space="0" w:color="auto"/>
                            <w:left w:val="none" w:sz="0" w:space="0" w:color="auto"/>
                            <w:bottom w:val="none" w:sz="0" w:space="0" w:color="auto"/>
                            <w:right w:val="none" w:sz="0" w:space="0" w:color="auto"/>
                          </w:divBdr>
                          <w:divsChild>
                            <w:div w:id="1990665731">
                              <w:marLeft w:val="0"/>
                              <w:marRight w:val="0"/>
                              <w:marTop w:val="0"/>
                              <w:marBottom w:val="0"/>
                              <w:divBdr>
                                <w:top w:val="none" w:sz="0" w:space="0" w:color="auto"/>
                                <w:left w:val="none" w:sz="0" w:space="0" w:color="auto"/>
                                <w:bottom w:val="none" w:sz="0" w:space="0" w:color="auto"/>
                                <w:right w:val="none" w:sz="0" w:space="0" w:color="auto"/>
                              </w:divBdr>
                              <w:divsChild>
                                <w:div w:id="2085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459650">
          <w:marLeft w:val="0"/>
          <w:marRight w:val="0"/>
          <w:marTop w:val="0"/>
          <w:marBottom w:val="0"/>
          <w:divBdr>
            <w:top w:val="none" w:sz="0" w:space="0" w:color="auto"/>
            <w:left w:val="none" w:sz="0" w:space="0" w:color="auto"/>
            <w:bottom w:val="none" w:sz="0" w:space="0" w:color="auto"/>
            <w:right w:val="none" w:sz="0" w:space="0" w:color="auto"/>
          </w:divBdr>
          <w:divsChild>
            <w:div w:id="1654527388">
              <w:marLeft w:val="0"/>
              <w:marRight w:val="0"/>
              <w:marTop w:val="0"/>
              <w:marBottom w:val="0"/>
              <w:divBdr>
                <w:top w:val="none" w:sz="0" w:space="0" w:color="auto"/>
                <w:left w:val="none" w:sz="0" w:space="0" w:color="auto"/>
                <w:bottom w:val="none" w:sz="0" w:space="0" w:color="auto"/>
                <w:right w:val="none" w:sz="0" w:space="0" w:color="auto"/>
              </w:divBdr>
              <w:divsChild>
                <w:div w:id="137652340">
                  <w:marLeft w:val="0"/>
                  <w:marRight w:val="0"/>
                  <w:marTop w:val="0"/>
                  <w:marBottom w:val="0"/>
                  <w:divBdr>
                    <w:top w:val="none" w:sz="0" w:space="0" w:color="auto"/>
                    <w:left w:val="none" w:sz="0" w:space="0" w:color="auto"/>
                    <w:bottom w:val="none" w:sz="0" w:space="0" w:color="auto"/>
                    <w:right w:val="none" w:sz="0" w:space="0" w:color="auto"/>
                  </w:divBdr>
                  <w:divsChild>
                    <w:div w:id="196156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21611">
              <w:marLeft w:val="0"/>
              <w:marRight w:val="0"/>
              <w:marTop w:val="0"/>
              <w:marBottom w:val="0"/>
              <w:divBdr>
                <w:top w:val="none" w:sz="0" w:space="0" w:color="auto"/>
                <w:left w:val="none" w:sz="0" w:space="0" w:color="auto"/>
                <w:bottom w:val="none" w:sz="0" w:space="0" w:color="auto"/>
                <w:right w:val="none" w:sz="0" w:space="0" w:color="auto"/>
              </w:divBdr>
              <w:divsChild>
                <w:div w:id="1056078166">
                  <w:marLeft w:val="0"/>
                  <w:marRight w:val="0"/>
                  <w:marTop w:val="0"/>
                  <w:marBottom w:val="0"/>
                  <w:divBdr>
                    <w:top w:val="none" w:sz="0" w:space="0" w:color="auto"/>
                    <w:left w:val="none" w:sz="0" w:space="0" w:color="auto"/>
                    <w:bottom w:val="none" w:sz="0" w:space="0" w:color="auto"/>
                    <w:right w:val="none" w:sz="0" w:space="0" w:color="auto"/>
                  </w:divBdr>
                  <w:divsChild>
                    <w:div w:id="1918781280">
                      <w:marLeft w:val="0"/>
                      <w:marRight w:val="0"/>
                      <w:marTop w:val="0"/>
                      <w:marBottom w:val="0"/>
                      <w:divBdr>
                        <w:top w:val="none" w:sz="0" w:space="0" w:color="auto"/>
                        <w:left w:val="none" w:sz="0" w:space="0" w:color="auto"/>
                        <w:bottom w:val="none" w:sz="0" w:space="0" w:color="auto"/>
                        <w:right w:val="none" w:sz="0" w:space="0" w:color="auto"/>
                      </w:divBdr>
                      <w:divsChild>
                        <w:div w:id="1196842777">
                          <w:marLeft w:val="0"/>
                          <w:marRight w:val="0"/>
                          <w:marTop w:val="0"/>
                          <w:marBottom w:val="0"/>
                          <w:divBdr>
                            <w:top w:val="none" w:sz="0" w:space="0" w:color="auto"/>
                            <w:left w:val="none" w:sz="0" w:space="0" w:color="auto"/>
                            <w:bottom w:val="none" w:sz="0" w:space="0" w:color="auto"/>
                            <w:right w:val="none" w:sz="0" w:space="0" w:color="auto"/>
                          </w:divBdr>
                          <w:divsChild>
                            <w:div w:id="49232728">
                              <w:marLeft w:val="0"/>
                              <w:marRight w:val="0"/>
                              <w:marTop w:val="0"/>
                              <w:marBottom w:val="0"/>
                              <w:divBdr>
                                <w:top w:val="none" w:sz="0" w:space="0" w:color="auto"/>
                                <w:left w:val="none" w:sz="0" w:space="0" w:color="auto"/>
                                <w:bottom w:val="none" w:sz="0" w:space="0" w:color="auto"/>
                                <w:right w:val="none" w:sz="0" w:space="0" w:color="auto"/>
                              </w:divBdr>
                              <w:divsChild>
                                <w:div w:id="4100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716430">
      <w:bodyDiv w:val="1"/>
      <w:marLeft w:val="0"/>
      <w:marRight w:val="0"/>
      <w:marTop w:val="0"/>
      <w:marBottom w:val="0"/>
      <w:divBdr>
        <w:top w:val="none" w:sz="0" w:space="0" w:color="auto"/>
        <w:left w:val="none" w:sz="0" w:space="0" w:color="auto"/>
        <w:bottom w:val="none" w:sz="0" w:space="0" w:color="auto"/>
        <w:right w:val="none" w:sz="0" w:space="0" w:color="auto"/>
      </w:divBdr>
    </w:div>
    <w:div w:id="2140953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906FF-FB30-4C29-92FE-04CFBC424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28</Pages>
  <Words>4962</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 1</cp:lastModifiedBy>
  <cp:revision>21</cp:revision>
  <cp:lastPrinted>2025-06-22T07:27:00Z</cp:lastPrinted>
  <dcterms:created xsi:type="dcterms:W3CDTF">2024-01-27T08:57:00Z</dcterms:created>
  <dcterms:modified xsi:type="dcterms:W3CDTF">2025-07-07T07:19:00Z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