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1C3F21" w14:textId="77777777" w:rsidR="00EE7001" w:rsidRPr="00EE7648" w:rsidRDefault="00EE7001" w:rsidP="00EE7001">
      <w:pPr>
        <w:spacing w:after="0" w:line="240" w:lineRule="auto"/>
        <w:rPr>
          <w:rFonts w:ascii="Simplified Arabic" w:hAnsi="Simplified Arabic" w:cs="Simplified Arabic"/>
          <w:b/>
          <w:bCs/>
          <w:sz w:val="28"/>
          <w:szCs w:val="28"/>
          <w:lang w:bidi="ar-EG"/>
        </w:rPr>
      </w:pPr>
      <w:r w:rsidRPr="00EE7648">
        <w:rPr>
          <w:rFonts w:ascii="Simplified Arabic" w:hAnsi="Simplified Arabic" w:cs="Simplified Arabic"/>
          <w:b/>
          <w:bCs/>
          <w:noProof/>
          <w:sz w:val="28"/>
          <w:szCs w:val="28"/>
        </w:rPr>
        <w:drawing>
          <wp:anchor distT="0" distB="0" distL="114300" distR="114300" simplePos="0" relativeHeight="251659264" behindDoc="0" locked="0" layoutInCell="1" allowOverlap="1" wp14:anchorId="199EF123" wp14:editId="01957D9F">
            <wp:simplePos x="0" y="0"/>
            <wp:positionH relativeFrom="margin">
              <wp:posOffset>-20320</wp:posOffset>
            </wp:positionH>
            <wp:positionV relativeFrom="margin">
              <wp:posOffset>-84317</wp:posOffset>
            </wp:positionV>
            <wp:extent cx="2226310" cy="1136650"/>
            <wp:effectExtent l="0" t="0" r="2540" b="6350"/>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11" cstate="print">
                      <a:extLst>
                        <a:ext uri="{28A0092B-C50C-407E-A947-70E740481C1C}">
                          <a14:useLocalDpi xmlns:a14="http://schemas.microsoft.com/office/drawing/2010/main" val="0"/>
                        </a:ext>
                      </a:extLst>
                    </a:blip>
                    <a:srcRect t="20779" b="24176"/>
                    <a:stretch/>
                  </pic:blipFill>
                  <pic:spPr bwMode="auto">
                    <a:xfrm>
                      <a:off x="0" y="0"/>
                      <a:ext cx="2226310" cy="11366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rFonts w:ascii="Simplified Arabic" w:hAnsi="Simplified Arabic" w:cs="Simplified Arabic"/>
          <w:b/>
          <w:bCs/>
          <w:sz w:val="28"/>
          <w:szCs w:val="28"/>
          <w:lang w:bidi="ar-EG"/>
        </w:rPr>
        <w:t xml:space="preserve">       </w:t>
      </w:r>
      <w:r w:rsidRPr="00EE7648">
        <w:rPr>
          <w:rFonts w:ascii="Simplified Arabic" w:hAnsi="Simplified Arabic" w:cs="Simplified Arabic"/>
          <w:b/>
          <w:bCs/>
          <w:sz w:val="28"/>
          <w:szCs w:val="28"/>
          <w:rtl/>
          <w:lang w:bidi="ar-EG"/>
        </w:rPr>
        <w:t xml:space="preserve">جامعة ميدأوشن </w:t>
      </w:r>
    </w:p>
    <w:p w14:paraId="6BAE8BAF" w14:textId="77777777" w:rsidR="00EE7001" w:rsidRPr="00EE7648" w:rsidRDefault="00EE7001" w:rsidP="00EE7001">
      <w:pPr>
        <w:spacing w:after="0" w:line="240" w:lineRule="auto"/>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         </w:t>
      </w:r>
      <w:r w:rsidRPr="00EE7648">
        <w:rPr>
          <w:rFonts w:ascii="Simplified Arabic" w:hAnsi="Simplified Arabic" w:cs="Simplified Arabic"/>
          <w:b/>
          <w:bCs/>
          <w:sz w:val="28"/>
          <w:szCs w:val="28"/>
          <w:rtl/>
          <w:lang w:bidi="ar-EG"/>
        </w:rPr>
        <w:t xml:space="preserve">كلية الإدارة </w:t>
      </w:r>
    </w:p>
    <w:p w14:paraId="2231B7B6" w14:textId="77777777" w:rsidR="00EE7001" w:rsidRPr="00EE7648" w:rsidRDefault="00EE7001" w:rsidP="00EE7001">
      <w:pPr>
        <w:spacing w:after="0" w:line="240" w:lineRule="auto"/>
        <w:rPr>
          <w:rFonts w:ascii="Simplified Arabic" w:hAnsi="Simplified Arabic" w:cs="Simplified Arabic"/>
          <w:sz w:val="28"/>
          <w:szCs w:val="28"/>
          <w:rtl/>
          <w:lang w:bidi="ar-EG"/>
        </w:rPr>
      </w:pPr>
      <w:r w:rsidRPr="00EE7648">
        <w:rPr>
          <w:rFonts w:ascii="Simplified Arabic" w:hAnsi="Simplified Arabic" w:cs="Simplified Arabic"/>
          <w:b/>
          <w:bCs/>
          <w:sz w:val="28"/>
          <w:szCs w:val="28"/>
          <w:rtl/>
          <w:lang w:bidi="ar-EG"/>
        </w:rPr>
        <w:t>قسم / تخصص إدارة المخاطر</w:t>
      </w:r>
    </w:p>
    <w:p w14:paraId="686185D3" w14:textId="77777777" w:rsidR="00EE7001" w:rsidRPr="00EE7648" w:rsidRDefault="00EE7001" w:rsidP="00EE7001">
      <w:pPr>
        <w:spacing w:after="0" w:line="360" w:lineRule="auto"/>
        <w:rPr>
          <w:rFonts w:ascii="Simplified Arabic" w:hAnsi="Simplified Arabic" w:cs="Simplified Arabic"/>
          <w:sz w:val="28"/>
          <w:szCs w:val="28"/>
          <w:rtl/>
          <w:lang w:bidi="ar-EG"/>
        </w:rPr>
      </w:pPr>
    </w:p>
    <w:p w14:paraId="0057DF26" w14:textId="77777777" w:rsidR="00EE7001" w:rsidRDefault="00EE7001" w:rsidP="00EE7001">
      <w:pPr>
        <w:spacing w:after="0" w:line="360" w:lineRule="auto"/>
        <w:rPr>
          <w:rFonts w:ascii="Simplified Arabic" w:hAnsi="Simplified Arabic" w:cs="Simplified Arabic"/>
          <w:sz w:val="28"/>
          <w:szCs w:val="28"/>
          <w:rtl/>
          <w:lang w:bidi="ar-EG"/>
        </w:rPr>
      </w:pPr>
    </w:p>
    <w:p w14:paraId="46187312" w14:textId="77777777" w:rsidR="00EE7001" w:rsidRDefault="00EE7001" w:rsidP="00EE7001">
      <w:pPr>
        <w:spacing w:after="0" w:line="360" w:lineRule="auto"/>
        <w:rPr>
          <w:rFonts w:ascii="Simplified Arabic" w:hAnsi="Simplified Arabic" w:cs="Simplified Arabic"/>
          <w:sz w:val="28"/>
          <w:szCs w:val="28"/>
          <w:rtl/>
          <w:lang w:bidi="ar-EG"/>
        </w:rPr>
      </w:pPr>
    </w:p>
    <w:p w14:paraId="33035135" w14:textId="77777777" w:rsidR="00EE7001" w:rsidRPr="00EE7648" w:rsidRDefault="00EE7001" w:rsidP="00EE7001">
      <w:pPr>
        <w:spacing w:after="0" w:line="360" w:lineRule="auto"/>
        <w:rPr>
          <w:rFonts w:ascii="Simplified Arabic" w:hAnsi="Simplified Arabic" w:cs="Simplified Arabic"/>
          <w:sz w:val="28"/>
          <w:szCs w:val="28"/>
          <w:rtl/>
          <w:lang w:bidi="ar-EG"/>
        </w:rPr>
      </w:pPr>
    </w:p>
    <w:p w14:paraId="214F340D" w14:textId="77777777" w:rsidR="00EE7001" w:rsidRPr="00960968" w:rsidRDefault="00EE7001" w:rsidP="00EE7001">
      <w:pPr>
        <w:spacing w:after="0" w:line="240" w:lineRule="auto"/>
        <w:jc w:val="center"/>
        <w:rPr>
          <w:rFonts w:ascii="Simplified Arabic" w:hAnsi="Simplified Arabic" w:cs="Simplified Arabic"/>
          <w:b/>
          <w:bCs/>
          <w:sz w:val="28"/>
          <w:szCs w:val="28"/>
          <w:rtl/>
          <w:lang w:bidi="ar-EG"/>
        </w:rPr>
      </w:pPr>
      <w:r w:rsidRPr="00960968">
        <w:rPr>
          <w:rFonts w:ascii="Simplified Arabic" w:hAnsi="Simplified Arabic" w:cs="Simplified Arabic"/>
          <w:b/>
          <w:bCs/>
          <w:sz w:val="40"/>
          <w:szCs w:val="40"/>
          <w:rtl/>
        </w:rPr>
        <w:t>تقييم تأثير تبني التكنولوجيا الذكية في تعزيز الكفاءة وإدارة المخاطر في القطاع الحكومي السعودي</w:t>
      </w:r>
    </w:p>
    <w:p w14:paraId="768C895F" w14:textId="77777777" w:rsidR="00EE7001" w:rsidRDefault="00EE7001" w:rsidP="00EE7001">
      <w:pPr>
        <w:spacing w:after="0" w:line="360" w:lineRule="auto"/>
        <w:jc w:val="center"/>
        <w:rPr>
          <w:rFonts w:ascii="Simplified Arabic" w:hAnsi="Simplified Arabic" w:cs="Simplified Arabic"/>
          <w:b/>
          <w:bCs/>
          <w:sz w:val="28"/>
          <w:szCs w:val="28"/>
          <w:rtl/>
          <w:lang w:bidi="ar-EG"/>
        </w:rPr>
      </w:pPr>
    </w:p>
    <w:p w14:paraId="087EF9A0" w14:textId="77777777" w:rsidR="00EE7001" w:rsidRPr="008E5176" w:rsidRDefault="00EE7001" w:rsidP="00EE7001">
      <w:pPr>
        <w:spacing w:after="0" w:line="360" w:lineRule="auto"/>
        <w:jc w:val="center"/>
        <w:rPr>
          <w:rFonts w:ascii="Simplified Arabic" w:hAnsi="Simplified Arabic" w:cs="Simplified Arabic"/>
          <w:b/>
          <w:bCs/>
          <w:sz w:val="28"/>
          <w:szCs w:val="28"/>
          <w:rtl/>
          <w:lang w:bidi="ar-EG"/>
        </w:rPr>
      </w:pPr>
    </w:p>
    <w:p w14:paraId="0A3B2933" w14:textId="77777777" w:rsidR="00EE7001" w:rsidRPr="00960968" w:rsidRDefault="00EE7001" w:rsidP="00EE7001">
      <w:pPr>
        <w:spacing w:after="0" w:line="240" w:lineRule="auto"/>
        <w:jc w:val="center"/>
        <w:rPr>
          <w:rFonts w:ascii="Simplified Arabic" w:hAnsi="Simplified Arabic" w:cs="Simplified Arabic"/>
          <w:b/>
          <w:bCs/>
          <w:sz w:val="32"/>
          <w:szCs w:val="32"/>
          <w:rtl/>
          <w:lang w:bidi="ar-EG"/>
        </w:rPr>
      </w:pPr>
      <w:r w:rsidRPr="00960968">
        <w:rPr>
          <w:rFonts w:ascii="Simplified Arabic" w:hAnsi="Simplified Arabic" w:cs="Simplified Arabic"/>
          <w:b/>
          <w:bCs/>
          <w:sz w:val="32"/>
          <w:szCs w:val="32"/>
          <w:rtl/>
          <w:lang w:bidi="ar-EG"/>
        </w:rPr>
        <w:t>إعداد الطالب/</w:t>
      </w:r>
    </w:p>
    <w:p w14:paraId="1AA8343D" w14:textId="77777777" w:rsidR="00EE7001" w:rsidRPr="00960968" w:rsidRDefault="00EE7001" w:rsidP="00EE7001">
      <w:pPr>
        <w:spacing w:after="0" w:line="240" w:lineRule="auto"/>
        <w:jc w:val="center"/>
        <w:rPr>
          <w:rFonts w:ascii="Simplified Arabic" w:hAnsi="Simplified Arabic" w:cs="Simplified Arabic"/>
          <w:b/>
          <w:bCs/>
          <w:sz w:val="32"/>
          <w:szCs w:val="32"/>
          <w:lang w:bidi="ar-EG"/>
        </w:rPr>
      </w:pPr>
      <w:r w:rsidRPr="00960968">
        <w:rPr>
          <w:rFonts w:ascii="Simplified Arabic" w:hAnsi="Simplified Arabic" w:cs="Simplified Arabic"/>
          <w:b/>
          <w:bCs/>
          <w:sz w:val="32"/>
          <w:szCs w:val="32"/>
          <w:rtl/>
          <w:lang w:bidi="ar-EG"/>
        </w:rPr>
        <w:t>ساره شعيان العتيبي</w:t>
      </w:r>
    </w:p>
    <w:p w14:paraId="41E8D02B" w14:textId="77777777" w:rsidR="00EE7001" w:rsidRDefault="00EE7001" w:rsidP="00EE7001">
      <w:pPr>
        <w:spacing w:after="0" w:line="240" w:lineRule="auto"/>
        <w:jc w:val="center"/>
        <w:rPr>
          <w:rFonts w:ascii="Simplified Arabic" w:hAnsi="Simplified Arabic" w:cs="Simplified Arabic"/>
          <w:b/>
          <w:bCs/>
          <w:sz w:val="32"/>
          <w:szCs w:val="32"/>
          <w:rtl/>
          <w:lang w:bidi="ar-EG"/>
        </w:rPr>
      </w:pPr>
    </w:p>
    <w:p w14:paraId="1B86CA74" w14:textId="77777777" w:rsidR="00EE7001" w:rsidRPr="00960968" w:rsidRDefault="00EE7001" w:rsidP="00EE7001">
      <w:pPr>
        <w:spacing w:after="0" w:line="240" w:lineRule="auto"/>
        <w:jc w:val="center"/>
        <w:rPr>
          <w:rFonts w:ascii="Simplified Arabic" w:hAnsi="Simplified Arabic" w:cs="Simplified Arabic"/>
          <w:b/>
          <w:bCs/>
          <w:sz w:val="32"/>
          <w:szCs w:val="32"/>
          <w:rtl/>
          <w:lang w:bidi="ar-EG"/>
        </w:rPr>
      </w:pPr>
    </w:p>
    <w:p w14:paraId="1D118CE6" w14:textId="77777777" w:rsidR="00EE7001" w:rsidRPr="00960968" w:rsidRDefault="00EE7001" w:rsidP="00EE7001">
      <w:pPr>
        <w:spacing w:after="0" w:line="240" w:lineRule="auto"/>
        <w:jc w:val="center"/>
        <w:rPr>
          <w:rFonts w:ascii="Simplified Arabic" w:hAnsi="Simplified Arabic" w:cs="Simplified Arabic"/>
          <w:b/>
          <w:bCs/>
          <w:sz w:val="32"/>
          <w:szCs w:val="32"/>
          <w:rtl/>
          <w:lang w:bidi="ar-EG"/>
        </w:rPr>
      </w:pPr>
    </w:p>
    <w:p w14:paraId="45571557" w14:textId="77777777" w:rsidR="00EE7001" w:rsidRPr="00960968" w:rsidRDefault="00EE7001" w:rsidP="00EE7001">
      <w:pPr>
        <w:spacing w:after="0" w:line="240" w:lineRule="auto"/>
        <w:jc w:val="center"/>
        <w:rPr>
          <w:rFonts w:ascii="Simplified Arabic" w:hAnsi="Simplified Arabic" w:cs="Simplified Arabic"/>
          <w:b/>
          <w:bCs/>
          <w:sz w:val="32"/>
          <w:szCs w:val="32"/>
          <w:rtl/>
          <w:lang w:bidi="ar-EG"/>
        </w:rPr>
      </w:pPr>
      <w:r w:rsidRPr="00960968">
        <w:rPr>
          <w:rFonts w:ascii="Simplified Arabic" w:hAnsi="Simplified Arabic" w:cs="Simplified Arabic"/>
          <w:b/>
          <w:bCs/>
          <w:sz w:val="32"/>
          <w:szCs w:val="32"/>
          <w:rtl/>
          <w:lang w:bidi="ar-EG"/>
        </w:rPr>
        <w:t>إشراف/</w:t>
      </w:r>
    </w:p>
    <w:p w14:paraId="38DA96E1" w14:textId="77777777" w:rsidR="00EE7001" w:rsidRPr="00960968" w:rsidRDefault="00EE7001" w:rsidP="00EE7001">
      <w:pPr>
        <w:spacing w:after="0" w:line="240" w:lineRule="auto"/>
        <w:jc w:val="center"/>
        <w:rPr>
          <w:rFonts w:ascii="Simplified Arabic" w:hAnsi="Simplified Arabic" w:cs="Simplified Arabic"/>
          <w:b/>
          <w:bCs/>
          <w:sz w:val="32"/>
          <w:szCs w:val="32"/>
          <w:rtl/>
          <w:lang w:bidi="ar-EG"/>
        </w:rPr>
      </w:pPr>
      <w:r w:rsidRPr="00960968">
        <w:rPr>
          <w:rFonts w:ascii="Simplified Arabic" w:hAnsi="Simplified Arabic" w:cs="Simplified Arabic" w:hint="cs"/>
          <w:b/>
          <w:bCs/>
          <w:sz w:val="32"/>
          <w:szCs w:val="32"/>
          <w:rtl/>
          <w:lang w:bidi="ar-EG"/>
        </w:rPr>
        <w:t>د.أ</w:t>
      </w:r>
      <w:r w:rsidRPr="00960968">
        <w:rPr>
          <w:rFonts w:ascii="Simplified Arabic" w:hAnsi="Simplified Arabic" w:cs="Simplified Arabic"/>
          <w:b/>
          <w:bCs/>
          <w:sz w:val="32"/>
          <w:szCs w:val="32"/>
          <w:rtl/>
          <w:lang w:bidi="ar-EG"/>
        </w:rPr>
        <w:t>سما</w:t>
      </w:r>
      <w:r w:rsidRPr="00960968">
        <w:rPr>
          <w:rFonts w:ascii="Simplified Arabic" w:hAnsi="Simplified Arabic" w:cs="Simplified Arabic" w:hint="cs"/>
          <w:b/>
          <w:bCs/>
          <w:sz w:val="32"/>
          <w:szCs w:val="32"/>
          <w:rtl/>
          <w:lang w:bidi="ar-EG"/>
        </w:rPr>
        <w:t>ء أبوعنزة</w:t>
      </w:r>
    </w:p>
    <w:p w14:paraId="34DAFB46" w14:textId="77777777" w:rsidR="00EE7001" w:rsidRDefault="00EE7001" w:rsidP="00EE7001">
      <w:pPr>
        <w:spacing w:after="0" w:line="240" w:lineRule="auto"/>
        <w:rPr>
          <w:rFonts w:ascii="Simplified Arabic" w:hAnsi="Simplified Arabic" w:cs="Simplified Arabic"/>
          <w:b/>
          <w:bCs/>
          <w:sz w:val="32"/>
          <w:szCs w:val="32"/>
          <w:rtl/>
          <w:lang w:bidi="ar-EG"/>
        </w:rPr>
      </w:pPr>
    </w:p>
    <w:p w14:paraId="4FE6757C" w14:textId="77777777" w:rsidR="00EE7001" w:rsidRDefault="00EE7001" w:rsidP="00EE7001">
      <w:pPr>
        <w:spacing w:after="0" w:line="240" w:lineRule="auto"/>
        <w:rPr>
          <w:rFonts w:ascii="Simplified Arabic" w:hAnsi="Simplified Arabic" w:cs="Simplified Arabic"/>
          <w:b/>
          <w:bCs/>
          <w:sz w:val="32"/>
          <w:szCs w:val="32"/>
          <w:rtl/>
          <w:lang w:bidi="ar-EG"/>
        </w:rPr>
      </w:pPr>
    </w:p>
    <w:p w14:paraId="5735F3B5" w14:textId="77777777" w:rsidR="00EE7001" w:rsidRDefault="00EE7001" w:rsidP="00EE7001">
      <w:pPr>
        <w:spacing w:after="0" w:line="240" w:lineRule="auto"/>
        <w:rPr>
          <w:rFonts w:ascii="Simplified Arabic" w:hAnsi="Simplified Arabic" w:cs="Simplified Arabic"/>
          <w:b/>
          <w:bCs/>
          <w:sz w:val="32"/>
          <w:szCs w:val="32"/>
          <w:rtl/>
          <w:lang w:bidi="ar-EG"/>
        </w:rPr>
      </w:pPr>
    </w:p>
    <w:p w14:paraId="4BD3428A" w14:textId="77777777" w:rsidR="00EE7001" w:rsidRPr="00960968" w:rsidRDefault="00EE7001" w:rsidP="00EE7001">
      <w:pPr>
        <w:spacing w:after="0" w:line="240" w:lineRule="auto"/>
        <w:rPr>
          <w:rFonts w:ascii="Simplified Arabic" w:hAnsi="Simplified Arabic" w:cs="Simplified Arabic"/>
          <w:b/>
          <w:bCs/>
          <w:sz w:val="32"/>
          <w:szCs w:val="32"/>
          <w:rtl/>
          <w:lang w:bidi="ar-EG"/>
        </w:rPr>
      </w:pPr>
    </w:p>
    <w:p w14:paraId="02AC9588" w14:textId="77777777" w:rsidR="00EE7001" w:rsidRPr="00960968" w:rsidRDefault="00EE7001" w:rsidP="00EE7001">
      <w:pPr>
        <w:spacing w:after="0" w:line="240" w:lineRule="auto"/>
        <w:jc w:val="center"/>
        <w:rPr>
          <w:rFonts w:ascii="Simplified Arabic" w:hAnsi="Simplified Arabic" w:cs="Simplified Arabic"/>
          <w:b/>
          <w:bCs/>
          <w:sz w:val="32"/>
          <w:szCs w:val="32"/>
          <w:rtl/>
          <w:lang w:bidi="ar-EG"/>
        </w:rPr>
      </w:pPr>
      <w:r w:rsidRPr="00960968">
        <w:rPr>
          <w:rFonts w:ascii="Simplified Arabic" w:hAnsi="Simplified Arabic" w:cs="Simplified Arabic"/>
          <w:b/>
          <w:bCs/>
          <w:sz w:val="32"/>
          <w:szCs w:val="32"/>
          <w:rtl/>
          <w:lang w:bidi="ar-EG"/>
        </w:rPr>
        <w:t xml:space="preserve">العام </w:t>
      </w:r>
      <w:r>
        <w:rPr>
          <w:rFonts w:ascii="Simplified Arabic" w:hAnsi="Simplified Arabic" w:cs="Simplified Arabic" w:hint="cs"/>
          <w:b/>
          <w:bCs/>
          <w:sz w:val="32"/>
          <w:szCs w:val="32"/>
          <w:rtl/>
          <w:lang w:bidi="ar-EG"/>
        </w:rPr>
        <w:t>الجامعي</w:t>
      </w:r>
    </w:p>
    <w:p w14:paraId="31F13D60" w14:textId="77777777" w:rsidR="00EE7001" w:rsidRDefault="00EE7001" w:rsidP="00EE7001">
      <w:pPr>
        <w:spacing w:after="0" w:line="240" w:lineRule="auto"/>
        <w:jc w:val="center"/>
        <w:rPr>
          <w:rFonts w:ascii="Simplified Arabic" w:hAnsi="Simplified Arabic" w:cs="Simplified Arabic"/>
          <w:b/>
          <w:bCs/>
          <w:sz w:val="32"/>
          <w:szCs w:val="32"/>
          <w:rtl/>
          <w:lang w:bidi="ar-EG"/>
        </w:rPr>
      </w:pPr>
      <w:r w:rsidRPr="00960968">
        <w:rPr>
          <w:rFonts w:ascii="Simplified Arabic" w:hAnsi="Simplified Arabic" w:cs="Simplified Arabic"/>
          <w:b/>
          <w:bCs/>
          <w:sz w:val="32"/>
          <w:szCs w:val="32"/>
          <w:rtl/>
          <w:lang w:bidi="ar-EG"/>
        </w:rPr>
        <w:t>2024</w:t>
      </w:r>
    </w:p>
    <w:p w14:paraId="0ECC63D9" w14:textId="77777777" w:rsidR="00EE7001" w:rsidRDefault="00EE7001" w:rsidP="00EE7001">
      <w:pPr>
        <w:bidi w:val="0"/>
        <w:rPr>
          <w:rFonts w:asciiTheme="majorBidi" w:hAnsiTheme="majorBidi" w:cstheme="majorBidi"/>
          <w:b/>
          <w:bCs/>
          <w:sz w:val="28"/>
          <w:szCs w:val="28"/>
          <w:lang w:bidi="ar-EG"/>
        </w:rPr>
      </w:pPr>
      <w:r>
        <w:rPr>
          <w:rFonts w:asciiTheme="majorBidi" w:hAnsiTheme="majorBidi" w:cstheme="majorBidi"/>
          <w:b/>
          <w:bCs/>
          <w:sz w:val="28"/>
          <w:szCs w:val="28"/>
          <w:lang w:bidi="ar-EG"/>
        </w:rPr>
        <w:br w:type="page"/>
      </w:r>
    </w:p>
    <w:p w14:paraId="521F2963" w14:textId="77777777" w:rsidR="00EE7001" w:rsidRDefault="00EE7001" w:rsidP="00EE7001">
      <w:pPr>
        <w:bidi w:val="0"/>
        <w:rPr>
          <w:rFonts w:asciiTheme="majorBidi" w:hAnsiTheme="majorBidi" w:cstheme="majorBidi"/>
          <w:b/>
          <w:bCs/>
          <w:sz w:val="28"/>
          <w:szCs w:val="28"/>
          <w:lang w:bidi="ar-EG"/>
        </w:rPr>
        <w:sectPr w:rsidR="00EE7001" w:rsidSect="00EE7001">
          <w:footerReference w:type="default" r:id="rId12"/>
          <w:pgSz w:w="11906" w:h="16838" w:code="9"/>
          <w:pgMar w:top="1134" w:right="1134" w:bottom="1134" w:left="1134" w:header="709" w:footer="709" w:gutter="0"/>
          <w:cols w:space="708"/>
          <w:titlePg/>
          <w:bidi/>
          <w:rtlGutter/>
          <w:docGrid w:linePitch="360"/>
        </w:sectPr>
      </w:pPr>
    </w:p>
    <w:p w14:paraId="1083A597" w14:textId="77777777" w:rsidR="00EE7001" w:rsidRPr="00874B1F" w:rsidRDefault="00EE7001" w:rsidP="00EE7001">
      <w:pPr>
        <w:bidi w:val="0"/>
        <w:rPr>
          <w:rFonts w:asciiTheme="majorBidi" w:hAnsiTheme="majorBidi" w:cstheme="majorBidi"/>
          <w:b/>
          <w:bCs/>
          <w:sz w:val="28"/>
          <w:szCs w:val="28"/>
          <w:lang w:bidi="ar-EG"/>
        </w:rPr>
      </w:pPr>
      <w:r w:rsidRPr="00874B1F">
        <w:rPr>
          <w:rFonts w:asciiTheme="majorBidi" w:hAnsiTheme="majorBidi" w:cstheme="majorBidi"/>
          <w:b/>
          <w:bCs/>
          <w:noProof/>
          <w:sz w:val="28"/>
          <w:szCs w:val="28"/>
        </w:rPr>
        <w:lastRenderedPageBreak/>
        <w:drawing>
          <wp:anchor distT="0" distB="0" distL="114300" distR="114300" simplePos="0" relativeHeight="251660288" behindDoc="0" locked="0" layoutInCell="1" allowOverlap="1" wp14:anchorId="5F00EF30" wp14:editId="41E4E7A5">
            <wp:simplePos x="0" y="0"/>
            <wp:positionH relativeFrom="margin">
              <wp:posOffset>3799840</wp:posOffset>
            </wp:positionH>
            <wp:positionV relativeFrom="margin">
              <wp:posOffset>-109030</wp:posOffset>
            </wp:positionV>
            <wp:extent cx="2226310" cy="1136650"/>
            <wp:effectExtent l="0" t="0" r="2540" b="6350"/>
            <wp:wrapNone/>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11" cstate="print">
                      <a:extLst>
                        <a:ext uri="{28A0092B-C50C-407E-A947-70E740481C1C}">
                          <a14:useLocalDpi xmlns:a14="http://schemas.microsoft.com/office/drawing/2010/main" val="0"/>
                        </a:ext>
                      </a:extLst>
                    </a:blip>
                    <a:srcRect t="20779" b="24176"/>
                    <a:stretch/>
                  </pic:blipFill>
                  <pic:spPr bwMode="auto">
                    <a:xfrm>
                      <a:off x="0" y="0"/>
                      <a:ext cx="2226310" cy="11366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rFonts w:asciiTheme="majorBidi" w:hAnsiTheme="majorBidi" w:cstheme="majorBidi"/>
          <w:b/>
          <w:bCs/>
          <w:sz w:val="28"/>
          <w:szCs w:val="28"/>
          <w:lang w:bidi="ar-EG"/>
        </w:rPr>
        <w:t xml:space="preserve">       </w:t>
      </w:r>
      <w:r w:rsidRPr="00874B1F">
        <w:rPr>
          <w:rFonts w:asciiTheme="majorBidi" w:hAnsiTheme="majorBidi" w:cstheme="majorBidi"/>
          <w:b/>
          <w:bCs/>
          <w:sz w:val="28"/>
          <w:szCs w:val="28"/>
          <w:lang w:bidi="ar-EG"/>
        </w:rPr>
        <w:t>MIDOCEAN University</w:t>
      </w:r>
    </w:p>
    <w:p w14:paraId="2574578A" w14:textId="77777777" w:rsidR="00EE7001" w:rsidRPr="00874B1F" w:rsidRDefault="00EE7001" w:rsidP="00EE7001">
      <w:pPr>
        <w:bidi w:val="0"/>
        <w:rPr>
          <w:rFonts w:asciiTheme="majorBidi" w:hAnsiTheme="majorBidi" w:cstheme="majorBidi"/>
          <w:b/>
          <w:bCs/>
          <w:sz w:val="28"/>
          <w:szCs w:val="28"/>
          <w:lang w:bidi="ar-EG"/>
        </w:rPr>
      </w:pPr>
      <w:r>
        <w:rPr>
          <w:rFonts w:asciiTheme="majorBidi" w:hAnsiTheme="majorBidi" w:cstheme="majorBidi"/>
          <w:b/>
          <w:bCs/>
          <w:sz w:val="28"/>
          <w:szCs w:val="28"/>
          <w:lang w:bidi="ar-EG"/>
        </w:rPr>
        <w:t xml:space="preserve">       </w:t>
      </w:r>
      <w:r w:rsidRPr="00874B1F">
        <w:rPr>
          <w:rFonts w:asciiTheme="majorBidi" w:hAnsiTheme="majorBidi" w:cstheme="majorBidi"/>
          <w:b/>
          <w:bCs/>
          <w:sz w:val="28"/>
          <w:szCs w:val="28"/>
          <w:lang w:bidi="ar-EG"/>
        </w:rPr>
        <w:t>College of Management</w:t>
      </w:r>
    </w:p>
    <w:p w14:paraId="7B4F201F" w14:textId="77777777" w:rsidR="00EE7001" w:rsidRDefault="00EE7001" w:rsidP="00EE7001">
      <w:pPr>
        <w:bidi w:val="0"/>
        <w:rPr>
          <w:rFonts w:asciiTheme="majorBidi" w:hAnsiTheme="majorBidi" w:cstheme="majorBidi"/>
          <w:b/>
          <w:bCs/>
          <w:sz w:val="28"/>
          <w:szCs w:val="28"/>
          <w:lang w:bidi="ar-EG"/>
        </w:rPr>
      </w:pPr>
      <w:r w:rsidRPr="00874B1F">
        <w:rPr>
          <w:rFonts w:asciiTheme="majorBidi" w:hAnsiTheme="majorBidi" w:cstheme="majorBidi"/>
          <w:b/>
          <w:bCs/>
          <w:sz w:val="28"/>
          <w:szCs w:val="28"/>
          <w:lang w:bidi="ar-EG"/>
        </w:rPr>
        <w:t>Department of Risk Management</w:t>
      </w:r>
    </w:p>
    <w:p w14:paraId="2590410C" w14:textId="77777777" w:rsidR="00EE7001" w:rsidRDefault="00EE7001" w:rsidP="00EE7001">
      <w:pPr>
        <w:bidi w:val="0"/>
        <w:rPr>
          <w:rFonts w:asciiTheme="majorBidi" w:hAnsiTheme="majorBidi" w:cstheme="majorBidi"/>
          <w:b/>
          <w:bCs/>
          <w:sz w:val="28"/>
          <w:szCs w:val="28"/>
          <w:lang w:bidi="ar-EG"/>
        </w:rPr>
      </w:pPr>
    </w:p>
    <w:p w14:paraId="2A1C1F89" w14:textId="77777777" w:rsidR="00EE7001" w:rsidRDefault="00EE7001" w:rsidP="00EE7001">
      <w:pPr>
        <w:bidi w:val="0"/>
        <w:rPr>
          <w:rFonts w:asciiTheme="majorBidi" w:hAnsiTheme="majorBidi" w:cstheme="majorBidi"/>
          <w:b/>
          <w:bCs/>
          <w:sz w:val="28"/>
          <w:szCs w:val="28"/>
          <w:lang w:bidi="ar-EG"/>
        </w:rPr>
      </w:pPr>
    </w:p>
    <w:p w14:paraId="13F28AC3" w14:textId="77777777" w:rsidR="00EE7001" w:rsidRDefault="00EE7001" w:rsidP="00EE7001">
      <w:pPr>
        <w:bidi w:val="0"/>
        <w:rPr>
          <w:rFonts w:asciiTheme="majorBidi" w:hAnsiTheme="majorBidi" w:cstheme="majorBidi"/>
          <w:b/>
          <w:bCs/>
          <w:sz w:val="28"/>
          <w:szCs w:val="28"/>
          <w:lang w:bidi="ar-EG"/>
        </w:rPr>
      </w:pPr>
    </w:p>
    <w:p w14:paraId="5AC212F6" w14:textId="77777777" w:rsidR="00EE7001" w:rsidRDefault="00EE7001" w:rsidP="00EE7001">
      <w:pPr>
        <w:bidi w:val="0"/>
        <w:rPr>
          <w:rFonts w:asciiTheme="majorBidi" w:hAnsiTheme="majorBidi" w:cstheme="majorBidi"/>
          <w:b/>
          <w:bCs/>
          <w:sz w:val="28"/>
          <w:szCs w:val="28"/>
          <w:lang w:bidi="ar-EG"/>
        </w:rPr>
      </w:pPr>
    </w:p>
    <w:p w14:paraId="625E4314" w14:textId="77777777" w:rsidR="00EE7001" w:rsidRPr="00E973FC" w:rsidRDefault="00EE7001" w:rsidP="00EE7001">
      <w:pPr>
        <w:bidi w:val="0"/>
        <w:rPr>
          <w:rFonts w:asciiTheme="majorBidi" w:hAnsiTheme="majorBidi" w:cstheme="majorBidi"/>
          <w:b/>
          <w:bCs/>
          <w:sz w:val="20"/>
          <w:szCs w:val="20"/>
          <w:lang w:bidi="ar-EG"/>
        </w:rPr>
      </w:pPr>
    </w:p>
    <w:p w14:paraId="55403CB1" w14:textId="77777777" w:rsidR="00EE7001" w:rsidRDefault="00EE7001" w:rsidP="00EE7001">
      <w:pPr>
        <w:bidi w:val="0"/>
        <w:rPr>
          <w:rFonts w:asciiTheme="majorBidi" w:hAnsiTheme="majorBidi" w:cstheme="majorBidi"/>
          <w:b/>
          <w:bCs/>
          <w:sz w:val="28"/>
          <w:szCs w:val="28"/>
          <w:lang w:bidi="ar-EG"/>
        </w:rPr>
      </w:pPr>
    </w:p>
    <w:p w14:paraId="1C6537C2" w14:textId="77777777" w:rsidR="00EE7001" w:rsidRPr="000C4208" w:rsidRDefault="00EE7001" w:rsidP="00EE7001">
      <w:pPr>
        <w:bidi w:val="0"/>
        <w:jc w:val="center"/>
        <w:rPr>
          <w:rFonts w:asciiTheme="majorBidi" w:hAnsiTheme="majorBidi" w:cstheme="majorBidi"/>
          <w:b/>
          <w:bCs/>
          <w:sz w:val="40"/>
          <w:szCs w:val="40"/>
          <w:lang w:bidi="ar-EG"/>
        </w:rPr>
      </w:pPr>
      <w:r w:rsidRPr="000C4208">
        <w:rPr>
          <w:rFonts w:asciiTheme="majorBidi" w:hAnsiTheme="majorBidi" w:cstheme="majorBidi"/>
          <w:b/>
          <w:bCs/>
          <w:sz w:val="40"/>
          <w:szCs w:val="40"/>
          <w:lang w:bidi="ar-EG"/>
        </w:rPr>
        <w:t>Evaluating the Impact of Adopting Smart Technology in Enhancing Efficiency and Risk Management in the Saudi Government Sector</w:t>
      </w:r>
    </w:p>
    <w:p w14:paraId="7218BEB4" w14:textId="77777777" w:rsidR="00EE7001" w:rsidRDefault="00EE7001" w:rsidP="00EE7001">
      <w:pPr>
        <w:bidi w:val="0"/>
        <w:rPr>
          <w:rFonts w:asciiTheme="majorBidi" w:hAnsiTheme="majorBidi" w:cstheme="majorBidi"/>
          <w:b/>
          <w:bCs/>
          <w:sz w:val="28"/>
          <w:szCs w:val="28"/>
          <w:lang w:bidi="ar-EG"/>
        </w:rPr>
      </w:pPr>
    </w:p>
    <w:p w14:paraId="3A58E631" w14:textId="77777777" w:rsidR="00EE7001" w:rsidRDefault="00EE7001" w:rsidP="00EE7001">
      <w:pPr>
        <w:bidi w:val="0"/>
        <w:rPr>
          <w:rFonts w:asciiTheme="majorBidi" w:hAnsiTheme="majorBidi" w:cstheme="majorBidi"/>
          <w:b/>
          <w:bCs/>
          <w:sz w:val="28"/>
          <w:szCs w:val="28"/>
          <w:lang w:bidi="ar-EG"/>
        </w:rPr>
      </w:pPr>
    </w:p>
    <w:p w14:paraId="7F83C7BA" w14:textId="77777777" w:rsidR="00EE7001" w:rsidRPr="000C4208" w:rsidRDefault="00EE7001" w:rsidP="00EE7001">
      <w:pPr>
        <w:bidi w:val="0"/>
        <w:jc w:val="center"/>
        <w:rPr>
          <w:rFonts w:asciiTheme="majorBidi" w:hAnsiTheme="majorBidi" w:cstheme="majorBidi"/>
          <w:b/>
          <w:bCs/>
          <w:sz w:val="32"/>
          <w:szCs w:val="32"/>
          <w:lang w:bidi="ar-EG"/>
        </w:rPr>
      </w:pPr>
      <w:r w:rsidRPr="000C4208">
        <w:rPr>
          <w:rFonts w:asciiTheme="majorBidi" w:hAnsiTheme="majorBidi" w:cstheme="majorBidi"/>
          <w:b/>
          <w:bCs/>
          <w:sz w:val="32"/>
          <w:szCs w:val="32"/>
          <w:lang w:bidi="ar-EG"/>
        </w:rPr>
        <w:t>Prepared by</w:t>
      </w:r>
    </w:p>
    <w:p w14:paraId="7D923A48" w14:textId="77777777" w:rsidR="00EE7001" w:rsidRDefault="00EE7001" w:rsidP="00EE7001">
      <w:pPr>
        <w:bidi w:val="0"/>
        <w:jc w:val="center"/>
        <w:rPr>
          <w:rFonts w:asciiTheme="majorBidi" w:hAnsiTheme="majorBidi" w:cstheme="majorBidi"/>
          <w:b/>
          <w:bCs/>
          <w:sz w:val="32"/>
          <w:szCs w:val="32"/>
          <w:lang w:bidi="ar-EG"/>
        </w:rPr>
      </w:pPr>
      <w:r w:rsidRPr="000C4208">
        <w:rPr>
          <w:rFonts w:asciiTheme="majorBidi" w:hAnsiTheme="majorBidi" w:cstheme="majorBidi"/>
          <w:b/>
          <w:bCs/>
          <w:sz w:val="32"/>
          <w:szCs w:val="32"/>
          <w:lang w:bidi="ar-EG"/>
        </w:rPr>
        <w:t>Sarah Shayan Al-Otaibi</w:t>
      </w:r>
    </w:p>
    <w:p w14:paraId="6DD2C4FA" w14:textId="77777777" w:rsidR="00EE7001" w:rsidRDefault="00EE7001" w:rsidP="00EE7001">
      <w:pPr>
        <w:bidi w:val="0"/>
        <w:jc w:val="center"/>
        <w:rPr>
          <w:rFonts w:asciiTheme="majorBidi" w:hAnsiTheme="majorBidi" w:cstheme="majorBidi"/>
          <w:b/>
          <w:bCs/>
          <w:sz w:val="32"/>
          <w:szCs w:val="32"/>
          <w:lang w:bidi="ar-EG"/>
        </w:rPr>
      </w:pPr>
    </w:p>
    <w:p w14:paraId="49DBAF85" w14:textId="77777777" w:rsidR="00EE7001" w:rsidRDefault="00EE7001" w:rsidP="00EE7001">
      <w:pPr>
        <w:bidi w:val="0"/>
        <w:jc w:val="center"/>
        <w:rPr>
          <w:rFonts w:asciiTheme="majorBidi" w:hAnsiTheme="majorBidi" w:cstheme="majorBidi"/>
          <w:b/>
          <w:bCs/>
          <w:sz w:val="32"/>
          <w:szCs w:val="32"/>
          <w:lang w:bidi="ar-EG"/>
        </w:rPr>
      </w:pPr>
    </w:p>
    <w:p w14:paraId="0BE94F2C" w14:textId="77777777" w:rsidR="00EE7001" w:rsidRDefault="00EE7001" w:rsidP="00EE7001">
      <w:pPr>
        <w:bidi w:val="0"/>
        <w:jc w:val="center"/>
        <w:rPr>
          <w:rFonts w:asciiTheme="majorBidi" w:hAnsiTheme="majorBidi" w:cstheme="majorBidi"/>
          <w:b/>
          <w:bCs/>
          <w:sz w:val="32"/>
          <w:szCs w:val="32"/>
          <w:lang w:bidi="ar-EG"/>
        </w:rPr>
      </w:pPr>
      <w:r>
        <w:rPr>
          <w:rFonts w:asciiTheme="majorBidi" w:hAnsiTheme="majorBidi" w:cstheme="majorBidi"/>
          <w:b/>
          <w:bCs/>
          <w:sz w:val="32"/>
          <w:szCs w:val="32"/>
          <w:lang w:bidi="ar-EG"/>
        </w:rPr>
        <w:t>Supervised by</w:t>
      </w:r>
    </w:p>
    <w:p w14:paraId="108EF3E6" w14:textId="77777777" w:rsidR="00EE7001" w:rsidRDefault="00EE7001" w:rsidP="00EE7001">
      <w:pPr>
        <w:bidi w:val="0"/>
        <w:jc w:val="center"/>
        <w:rPr>
          <w:rFonts w:asciiTheme="majorBidi" w:hAnsiTheme="majorBidi" w:cstheme="majorBidi"/>
          <w:b/>
          <w:bCs/>
          <w:sz w:val="32"/>
          <w:szCs w:val="32"/>
          <w:lang w:bidi="ar-EG"/>
        </w:rPr>
      </w:pPr>
      <w:r w:rsidRPr="000C4208">
        <w:rPr>
          <w:rFonts w:asciiTheme="majorBidi" w:hAnsiTheme="majorBidi" w:cstheme="majorBidi"/>
          <w:b/>
          <w:bCs/>
          <w:sz w:val="32"/>
          <w:szCs w:val="32"/>
          <w:lang w:bidi="ar-EG"/>
        </w:rPr>
        <w:t xml:space="preserve"> Dr. Asmaa Abu Anza</w:t>
      </w:r>
    </w:p>
    <w:p w14:paraId="572F78C6" w14:textId="77777777" w:rsidR="00EE7001" w:rsidRDefault="00EE7001" w:rsidP="00EE7001">
      <w:pPr>
        <w:bidi w:val="0"/>
        <w:jc w:val="center"/>
        <w:rPr>
          <w:rFonts w:asciiTheme="majorBidi" w:hAnsiTheme="majorBidi" w:cstheme="majorBidi"/>
          <w:b/>
          <w:bCs/>
          <w:sz w:val="32"/>
          <w:szCs w:val="32"/>
          <w:lang w:bidi="ar-EG"/>
        </w:rPr>
      </w:pPr>
    </w:p>
    <w:p w14:paraId="533922F0" w14:textId="77777777" w:rsidR="00EE7001" w:rsidRDefault="00EE7001" w:rsidP="00EE7001">
      <w:pPr>
        <w:bidi w:val="0"/>
        <w:jc w:val="center"/>
        <w:rPr>
          <w:rFonts w:asciiTheme="majorBidi" w:hAnsiTheme="majorBidi" w:cstheme="majorBidi"/>
          <w:b/>
          <w:bCs/>
          <w:sz w:val="32"/>
          <w:szCs w:val="32"/>
          <w:lang w:bidi="ar-EG"/>
        </w:rPr>
      </w:pPr>
    </w:p>
    <w:p w14:paraId="51FE3750" w14:textId="77777777" w:rsidR="00EE7001" w:rsidRDefault="00EE7001" w:rsidP="00EE7001">
      <w:pPr>
        <w:bidi w:val="0"/>
        <w:jc w:val="center"/>
        <w:rPr>
          <w:rFonts w:asciiTheme="majorBidi" w:hAnsiTheme="majorBidi" w:cstheme="majorBidi"/>
          <w:b/>
          <w:bCs/>
          <w:sz w:val="32"/>
          <w:szCs w:val="32"/>
          <w:lang w:bidi="ar-EG"/>
        </w:rPr>
      </w:pPr>
    </w:p>
    <w:p w14:paraId="209CE802" w14:textId="77777777" w:rsidR="00EE7001" w:rsidRPr="000C4208" w:rsidRDefault="00EE7001" w:rsidP="00EE7001">
      <w:pPr>
        <w:bidi w:val="0"/>
        <w:jc w:val="center"/>
        <w:rPr>
          <w:rFonts w:asciiTheme="majorBidi" w:hAnsiTheme="majorBidi" w:cstheme="majorBidi"/>
          <w:b/>
          <w:bCs/>
          <w:sz w:val="32"/>
          <w:szCs w:val="32"/>
          <w:lang w:bidi="ar-EG"/>
        </w:rPr>
      </w:pPr>
    </w:p>
    <w:p w14:paraId="3E7D5670" w14:textId="77777777" w:rsidR="00EE7001" w:rsidRDefault="00EE7001" w:rsidP="00EE7001">
      <w:pPr>
        <w:bidi w:val="0"/>
        <w:jc w:val="center"/>
        <w:rPr>
          <w:rFonts w:asciiTheme="majorBidi" w:hAnsiTheme="majorBidi" w:cstheme="majorBidi"/>
          <w:b/>
          <w:bCs/>
          <w:sz w:val="28"/>
          <w:szCs w:val="28"/>
          <w:lang w:bidi="ar-EG"/>
        </w:rPr>
      </w:pPr>
      <w:r w:rsidRPr="000C55E3">
        <w:rPr>
          <w:rFonts w:asciiTheme="majorBidi" w:hAnsiTheme="majorBidi" w:cstheme="majorBidi"/>
          <w:b/>
          <w:bCs/>
          <w:sz w:val="28"/>
          <w:szCs w:val="28"/>
          <w:lang w:bidi="ar-EG"/>
        </w:rPr>
        <w:t>Academic year</w:t>
      </w:r>
    </w:p>
    <w:p w14:paraId="6969EBFD" w14:textId="77777777" w:rsidR="00EE7001" w:rsidRPr="00874B1F" w:rsidRDefault="00EE7001" w:rsidP="00EE7001">
      <w:pPr>
        <w:bidi w:val="0"/>
        <w:jc w:val="center"/>
        <w:rPr>
          <w:rFonts w:asciiTheme="majorBidi" w:hAnsiTheme="majorBidi" w:cstheme="majorBidi"/>
          <w:b/>
          <w:bCs/>
          <w:sz w:val="28"/>
          <w:szCs w:val="28"/>
          <w:lang w:bidi="ar-EG"/>
        </w:rPr>
      </w:pPr>
      <w:r>
        <w:rPr>
          <w:rFonts w:asciiTheme="majorBidi" w:hAnsiTheme="majorBidi" w:cstheme="majorBidi"/>
          <w:b/>
          <w:bCs/>
          <w:sz w:val="28"/>
          <w:szCs w:val="28"/>
          <w:lang w:bidi="ar-EG"/>
        </w:rPr>
        <w:t>2024</w:t>
      </w:r>
    </w:p>
    <w:p w14:paraId="1F8F38EE" w14:textId="77777777" w:rsidR="00EE7001" w:rsidRDefault="00EE7001" w:rsidP="00EE7001">
      <w:pPr>
        <w:bidi w:val="0"/>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br w:type="page"/>
      </w:r>
    </w:p>
    <w:p w14:paraId="5487CB24" w14:textId="77777777" w:rsidR="00EE7001" w:rsidRDefault="00EE7001" w:rsidP="00EE7001">
      <w:pPr>
        <w:spacing w:after="0" w:line="360" w:lineRule="auto"/>
        <w:jc w:val="center"/>
        <w:rPr>
          <w:rFonts w:ascii="Simplified Arabic" w:hAnsi="Simplified Arabic" w:cs="Simplified Arabic"/>
          <w:b/>
          <w:bCs/>
          <w:sz w:val="28"/>
          <w:szCs w:val="28"/>
          <w:rtl/>
          <w:lang w:bidi="ar-EG"/>
        </w:rPr>
        <w:sectPr w:rsidR="00EE7001" w:rsidSect="00EE7001">
          <w:pgSz w:w="11906" w:h="16838" w:code="9"/>
          <w:pgMar w:top="1134" w:right="1134" w:bottom="1134" w:left="1134" w:header="709" w:footer="709" w:gutter="0"/>
          <w:cols w:space="708"/>
          <w:titlePg/>
          <w:bidi/>
          <w:rtlGutter/>
          <w:docGrid w:linePitch="360"/>
        </w:sectPr>
      </w:pPr>
    </w:p>
    <w:p w14:paraId="06873866" w14:textId="77777777" w:rsidR="00EE7001" w:rsidRDefault="00EE7001" w:rsidP="00EE7001">
      <w:pPr>
        <w:pStyle w:val="Heading3"/>
        <w:jc w:val="center"/>
        <w:rPr>
          <w:rFonts w:ascii="Simplified Arabic" w:hAnsi="Simplified Arabic" w:cs="Simplified Arabic"/>
          <w:sz w:val="36"/>
          <w:szCs w:val="36"/>
          <w:lang w:bidi="ar-EG"/>
        </w:rPr>
      </w:pPr>
      <w:bookmarkStart w:id="0" w:name="_Toc179495172"/>
      <w:r>
        <w:rPr>
          <w:rFonts w:ascii="Simplified Arabic" w:hAnsi="Simplified Arabic" w:cs="Simplified Arabic"/>
          <w:sz w:val="36"/>
          <w:szCs w:val="36"/>
          <w:rtl/>
        </w:rPr>
        <w:lastRenderedPageBreak/>
        <w:t>الملخص</w:t>
      </w:r>
      <w:bookmarkEnd w:id="0"/>
    </w:p>
    <w:p w14:paraId="0C8B5356" w14:textId="77777777" w:rsidR="00EE7001" w:rsidRDefault="00EE7001" w:rsidP="00EE7001">
      <w:pPr>
        <w:pStyle w:val="NormalWeb"/>
        <w:bidi/>
        <w:spacing w:before="120" w:beforeAutospacing="0" w:after="120" w:afterAutospacing="0"/>
        <w:ind w:firstLine="567"/>
        <w:jc w:val="lowKashida"/>
        <w:rPr>
          <w:rFonts w:ascii="Simplified Arabic" w:hAnsi="Simplified Arabic" w:cs="Simplified Arabic"/>
          <w:sz w:val="28"/>
          <w:szCs w:val="28"/>
        </w:rPr>
      </w:pPr>
      <w:r>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هدف البحث للوقوف على تقييم تأثير تبني التكنولوجيا الذكية في تعزيز الكفاءة وإدارة المخاطر في القطاع الحكومي، ولتحقيق هذا الهدف تم استخدام المنهج الوصفي التحليلي، وتوظيف الاستبيان كأداة لهذا البحث، وقد تم تطبيق الاستبيان على عينة الدراسة التي تمثلت في </w:t>
      </w:r>
      <w:r>
        <w:rPr>
          <w:rFonts w:ascii="Simplified Arabic" w:eastAsia="Calibri" w:hAnsi="Simplified Arabic" w:cs="Simplified Arabic"/>
          <w:sz w:val="28"/>
          <w:szCs w:val="28"/>
          <w:rtl/>
        </w:rPr>
        <w:t>30 مفردة من موظفي ومختصي القطاع الحكومي السعودي الذين يتعاملون مع التكنولوجيا الذكية</w:t>
      </w:r>
      <w:r>
        <w:rPr>
          <w:rFonts w:ascii="Simplified Arabic" w:hAnsi="Simplified Arabic" w:cs="Simplified Arabic"/>
          <w:sz w:val="28"/>
          <w:szCs w:val="28"/>
          <w:rtl/>
        </w:rPr>
        <w:t xml:space="preserve">. </w:t>
      </w:r>
    </w:p>
    <w:p w14:paraId="5808B925" w14:textId="77777777" w:rsidR="00EE7001" w:rsidRDefault="00EE7001" w:rsidP="00EE7001">
      <w:pPr>
        <w:pStyle w:val="NormalWeb"/>
        <w:bidi/>
        <w:spacing w:before="120" w:beforeAutospacing="0" w:after="120" w:afterAutospacing="0"/>
        <w:ind w:firstLine="567"/>
        <w:jc w:val="lowKashida"/>
        <w:rPr>
          <w:rFonts w:ascii="Simplified Arabic" w:hAnsi="Simplified Arabic" w:cs="Simplified Arabic"/>
          <w:sz w:val="28"/>
          <w:szCs w:val="28"/>
          <w:rtl/>
        </w:rPr>
      </w:pPr>
      <w:r>
        <w:rPr>
          <w:rFonts w:ascii="Simplified Arabic" w:hAnsi="Simplified Arabic" w:cs="Simplified Arabic"/>
          <w:sz w:val="28"/>
          <w:szCs w:val="28"/>
          <w:rtl/>
        </w:rPr>
        <w:t>وقد خلص البحث إلى عدد من النتائج كان من أهمها الآتي:</w:t>
      </w:r>
    </w:p>
    <w:p w14:paraId="61B3B567" w14:textId="77777777" w:rsidR="00EE7001" w:rsidRDefault="00EE7001" w:rsidP="00184BBD">
      <w:pPr>
        <w:pStyle w:val="NormalWeb"/>
        <w:numPr>
          <w:ilvl w:val="0"/>
          <w:numId w:val="28"/>
        </w:numPr>
        <w:bidi/>
        <w:spacing w:before="0" w:beforeAutospacing="0" w:after="120" w:afterAutospacing="0"/>
        <w:jc w:val="lowKashida"/>
        <w:rPr>
          <w:rFonts w:ascii="Simplified Arabic" w:hAnsi="Simplified Arabic" w:cs="Simplified Arabic"/>
          <w:sz w:val="28"/>
          <w:szCs w:val="28"/>
          <w:rtl/>
        </w:rPr>
      </w:pPr>
      <w:r>
        <w:rPr>
          <w:rFonts w:ascii="Simplified Arabic" w:hAnsi="Simplified Arabic" w:cs="Simplified Arabic"/>
          <w:sz w:val="28"/>
          <w:szCs w:val="28"/>
          <w:rtl/>
        </w:rPr>
        <w:t>أن التكنولوجيا الذكية تلعب دورًا حيويًا في تحسين الكفاءة التشغيلية للمؤسسات الحكومية السعودية، خاصة في مجالات تحسين سرعة اتخاذ القرارات، وزيادة الدقة والكفاءة، وتحسين جودة الخدمات.</w:t>
      </w:r>
    </w:p>
    <w:p w14:paraId="46431F03" w14:textId="77777777" w:rsidR="00EE7001" w:rsidRDefault="00EE7001" w:rsidP="00184BBD">
      <w:pPr>
        <w:pStyle w:val="a"/>
        <w:numPr>
          <w:ilvl w:val="0"/>
          <w:numId w:val="28"/>
        </w:numPr>
        <w:shd w:val="clear" w:color="auto" w:fill="FFFFFF"/>
        <w:spacing w:after="120" w:line="240" w:lineRule="auto"/>
        <w:jc w:val="lowKashida"/>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 xml:space="preserve">أن التكنولوجيا الذكية تساهم بشكل فعال في تحسين إدارة المخاطر في المؤسسات الحكومية من خلال تعزيز القدرة على التنبؤ بالمخاطر والتعامل معها بفعالية.  </w:t>
      </w:r>
    </w:p>
    <w:p w14:paraId="180993D4" w14:textId="77777777" w:rsidR="00EE7001" w:rsidRDefault="00EE7001" w:rsidP="00184BBD">
      <w:pPr>
        <w:pStyle w:val="a"/>
        <w:numPr>
          <w:ilvl w:val="0"/>
          <w:numId w:val="28"/>
        </w:numPr>
        <w:shd w:val="clear" w:color="auto" w:fill="FFFFFF"/>
        <w:spacing w:after="120" w:line="240" w:lineRule="auto"/>
        <w:jc w:val="lowKashida"/>
        <w:rPr>
          <w:rFonts w:ascii="Simplified Arabic" w:eastAsia="Times New Roman" w:hAnsi="Simplified Arabic" w:cs="Simplified Arabic"/>
          <w:sz w:val="28"/>
          <w:szCs w:val="28"/>
          <w:rtl/>
        </w:rPr>
      </w:pPr>
      <w:r>
        <w:rPr>
          <w:rFonts w:ascii="Simplified Arabic" w:eastAsia="Times New Roman" w:hAnsi="Simplified Arabic" w:cs="Simplified Arabic"/>
          <w:kern w:val="0"/>
          <w:sz w:val="28"/>
          <w:szCs w:val="28"/>
          <w:rtl/>
        </w:rPr>
        <w:t xml:space="preserve">أن هناك تحديات ملحوظة تعيق الاستفادة القصوى من </w:t>
      </w:r>
      <w:r>
        <w:rPr>
          <w:rFonts w:ascii="Simplified Arabic" w:eastAsia="Times New Roman" w:hAnsi="Simplified Arabic" w:cs="Simplified Arabic"/>
          <w:sz w:val="28"/>
          <w:szCs w:val="28"/>
          <w:rtl/>
        </w:rPr>
        <w:t>تقنيات التكنولوجيا الذكية، من أهمها: قضايا الخصوصية والأمن السيبراني، ونقص الخبرات التقنية، وتحديات البنية التحتية</w:t>
      </w:r>
      <w:r>
        <w:rPr>
          <w:rFonts w:ascii="Simplified Arabic" w:eastAsia="Times New Roman" w:hAnsi="Simplified Arabic" w:cs="Simplified Arabic"/>
          <w:kern w:val="0"/>
          <w:sz w:val="28"/>
          <w:szCs w:val="28"/>
          <w:rtl/>
        </w:rPr>
        <w:t xml:space="preserve">. </w:t>
      </w:r>
      <w:r>
        <w:rPr>
          <w:rFonts w:ascii="Simplified Arabic" w:eastAsia="Times New Roman" w:hAnsi="Simplified Arabic" w:cs="Simplified Arabic"/>
          <w:sz w:val="28"/>
          <w:szCs w:val="28"/>
          <w:rtl/>
        </w:rPr>
        <w:t xml:space="preserve"> </w:t>
      </w:r>
    </w:p>
    <w:p w14:paraId="4278E868" w14:textId="77777777" w:rsidR="00EE7001" w:rsidRDefault="00EE7001" w:rsidP="00184BBD">
      <w:pPr>
        <w:pStyle w:val="a"/>
        <w:numPr>
          <w:ilvl w:val="0"/>
          <w:numId w:val="28"/>
        </w:numPr>
        <w:shd w:val="clear" w:color="auto" w:fill="FFFFFF"/>
        <w:spacing w:after="120" w:line="240" w:lineRule="auto"/>
        <w:jc w:val="lowKashida"/>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أن تحقيق التوازن بين الاستفادة من التكنولوجيا الذكية وإدارة المخاطر المرتبطة بها يتطلب تبني استراتيجية شاملة ومتكاملة تشمل عدة جوانب منها: وضع سياسات وأطر تنظيمية واضحة، وتطوير القدرات البشرية، والاستثمار في البنى التحتية.</w:t>
      </w:r>
    </w:p>
    <w:p w14:paraId="3378C70E" w14:textId="77777777" w:rsidR="00EE7001" w:rsidRDefault="00EE7001" w:rsidP="00EE7001">
      <w:pPr>
        <w:shd w:val="clear" w:color="auto" w:fill="FFFFFF"/>
        <w:spacing w:after="120" w:line="240" w:lineRule="auto"/>
        <w:ind w:firstLine="567"/>
        <w:jc w:val="lowKashida"/>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rPr>
        <w:t>و</w:t>
      </w:r>
      <w:r>
        <w:rPr>
          <w:rFonts w:ascii="Simplified Arabic" w:eastAsia="Times New Roman" w:hAnsi="Simplified Arabic" w:cs="Simplified Arabic"/>
          <w:sz w:val="28"/>
          <w:szCs w:val="28"/>
          <w:rtl/>
        </w:rPr>
        <w:t>استنادًا إلى النتائج التي تم الوصول إليها، يوصي البحث بعدد من التوصيات لتعزيز دور التكنولوجيا الذكية من أهمها:</w:t>
      </w:r>
    </w:p>
    <w:p w14:paraId="3B7945CB" w14:textId="77777777" w:rsidR="00EE7001" w:rsidRDefault="00EE7001" w:rsidP="00184BBD">
      <w:pPr>
        <w:pStyle w:val="a"/>
        <w:numPr>
          <w:ilvl w:val="0"/>
          <w:numId w:val="24"/>
        </w:numPr>
        <w:shd w:val="clear" w:color="auto" w:fill="FFFFFF"/>
        <w:spacing w:after="120" w:line="240" w:lineRule="auto"/>
        <w:ind w:left="714" w:hanging="357"/>
        <w:jc w:val="lowKashida"/>
        <w:rPr>
          <w:rFonts w:ascii="Simplified Arabic" w:eastAsia="Times New Roman" w:hAnsi="Simplified Arabic" w:cs="Simplified Arabic"/>
          <w:kern w:val="0"/>
          <w:sz w:val="28"/>
          <w:szCs w:val="28"/>
          <w:rtl/>
          <w:lang w:bidi="ar-EG"/>
        </w:rPr>
      </w:pPr>
      <w:r>
        <w:rPr>
          <w:rFonts w:ascii="Simplified Arabic" w:eastAsia="Times New Roman" w:hAnsi="Simplified Arabic" w:cs="Simplified Arabic"/>
          <w:kern w:val="0"/>
          <w:sz w:val="28"/>
          <w:szCs w:val="28"/>
          <w:rtl/>
        </w:rPr>
        <w:t>يجب على المؤسسات الحكومية السعودية تعزيز برامج التدريب لموظفيها بما يشمل التدريب على أدوات الذكاء الاصطناعي وتحليل البيانات</w:t>
      </w:r>
      <w:r>
        <w:rPr>
          <w:rFonts w:ascii="Simplified Arabic" w:eastAsia="Times New Roman" w:hAnsi="Simplified Arabic" w:cs="Simplified Arabic"/>
          <w:kern w:val="0"/>
          <w:sz w:val="28"/>
          <w:szCs w:val="28"/>
          <w:lang w:bidi="ar-EG"/>
        </w:rPr>
        <w:t>.</w:t>
      </w:r>
    </w:p>
    <w:p w14:paraId="36775131" w14:textId="77777777" w:rsidR="00EE7001" w:rsidRDefault="00EE7001" w:rsidP="00184BBD">
      <w:pPr>
        <w:pStyle w:val="a"/>
        <w:numPr>
          <w:ilvl w:val="0"/>
          <w:numId w:val="24"/>
        </w:numPr>
        <w:shd w:val="clear" w:color="auto" w:fill="FFFFFF"/>
        <w:spacing w:after="120" w:line="240" w:lineRule="auto"/>
        <w:ind w:left="714" w:hanging="357"/>
        <w:jc w:val="lowKashida"/>
        <w:rPr>
          <w:rFonts w:ascii="Simplified Arabic" w:eastAsia="Times New Roman" w:hAnsi="Simplified Arabic" w:cs="Simplified Arabic"/>
          <w:kern w:val="0"/>
          <w:sz w:val="28"/>
          <w:szCs w:val="28"/>
          <w:lang w:bidi="ar-EG"/>
        </w:rPr>
      </w:pPr>
      <w:r>
        <w:rPr>
          <w:rFonts w:ascii="Simplified Arabic" w:eastAsia="Times New Roman" w:hAnsi="Simplified Arabic" w:cs="Simplified Arabic"/>
          <w:kern w:val="0"/>
          <w:sz w:val="28"/>
          <w:szCs w:val="28"/>
          <w:rtl/>
        </w:rPr>
        <w:t xml:space="preserve">من الضروري أن تستثمر المؤسسات الحكومية في تطوير بنيتها التحتية الرقمية لتتمكن من استيعاب التكنولوجيا الذكية بشكل فعال.  </w:t>
      </w:r>
    </w:p>
    <w:p w14:paraId="1A72937A" w14:textId="77777777" w:rsidR="00EE7001" w:rsidRPr="008E4345" w:rsidRDefault="00EE7001" w:rsidP="00184BBD">
      <w:pPr>
        <w:pStyle w:val="a"/>
        <w:numPr>
          <w:ilvl w:val="0"/>
          <w:numId w:val="24"/>
        </w:numPr>
        <w:shd w:val="clear" w:color="auto" w:fill="FFFFFF"/>
        <w:spacing w:after="120" w:line="240" w:lineRule="auto"/>
        <w:jc w:val="lowKashida"/>
        <w:rPr>
          <w:rFonts w:ascii="Simplified Arabic" w:eastAsia="Times New Roman" w:hAnsi="Simplified Arabic" w:cs="Simplified Arabic"/>
          <w:kern w:val="0"/>
          <w:sz w:val="28"/>
          <w:szCs w:val="28"/>
          <w:lang w:bidi="ar-EG"/>
        </w:rPr>
      </w:pPr>
      <w:r w:rsidRPr="008E4345">
        <w:rPr>
          <w:rFonts w:ascii="Simplified Arabic" w:eastAsia="Times New Roman" w:hAnsi="Simplified Arabic" w:cs="Simplified Arabic"/>
          <w:kern w:val="0"/>
          <w:sz w:val="28"/>
          <w:szCs w:val="28"/>
          <w:rtl/>
        </w:rPr>
        <w:t>إنشاء وحدات داخل المؤسسات الحكومية تكون مسؤولة عن إدارة المخاطر التقنية وتوظيف أحدث الأدوات التكنولوجية مثل الذكاء الاصطناعي لتحليل البيانات واتخاذ القرارات الاستباقية</w:t>
      </w:r>
      <w:r w:rsidRPr="008E4345">
        <w:rPr>
          <w:rFonts w:ascii="Simplified Arabic" w:eastAsia="Times New Roman" w:hAnsi="Simplified Arabic" w:cs="Simplified Arabic"/>
          <w:kern w:val="0"/>
          <w:sz w:val="28"/>
          <w:szCs w:val="28"/>
          <w:lang w:bidi="ar-EG"/>
        </w:rPr>
        <w:t>.</w:t>
      </w:r>
    </w:p>
    <w:p w14:paraId="38907E85" w14:textId="77777777" w:rsidR="00EE7001" w:rsidRDefault="00EE7001" w:rsidP="00EE7001">
      <w:pPr>
        <w:shd w:val="clear" w:color="auto" w:fill="FFFFFF"/>
        <w:spacing w:after="120" w:line="240" w:lineRule="auto"/>
        <w:jc w:val="lowKashida"/>
        <w:rPr>
          <w:rFonts w:ascii="Simplified Arabic" w:eastAsia="Times New Roman" w:hAnsi="Simplified Arabic" w:cs="Simplified Arabic"/>
          <w:kern w:val="0"/>
          <w:sz w:val="28"/>
          <w:szCs w:val="28"/>
          <w:lang w:bidi="ar-EG"/>
        </w:rPr>
      </w:pPr>
      <w:r>
        <w:rPr>
          <w:rFonts w:ascii="Simplified Arabic" w:hAnsi="Simplified Arabic" w:cs="Simplified Arabic"/>
          <w:b/>
          <w:bCs/>
          <w:sz w:val="32"/>
          <w:szCs w:val="32"/>
          <w:rtl/>
        </w:rPr>
        <w:t>الكلمات المفتاحية:</w:t>
      </w:r>
      <w:r>
        <w:rPr>
          <w:rFonts w:ascii="Simplified Arabic" w:eastAsia="Times New Roman" w:hAnsi="Simplified Arabic" w:cs="Simplified Arabic" w:hint="cs"/>
          <w:kern w:val="0"/>
          <w:sz w:val="28"/>
          <w:szCs w:val="28"/>
          <w:rtl/>
          <w:lang w:bidi="ar-EG"/>
        </w:rPr>
        <w:t xml:space="preserve"> التكنولوجيا الذكية، الكفاءة، إدارة المخاطر، القطاع الحكومي السعودي</w:t>
      </w:r>
    </w:p>
    <w:p w14:paraId="1A528DEF" w14:textId="77777777" w:rsidR="00EE7001" w:rsidRDefault="00EE7001" w:rsidP="00EE7001">
      <w:pPr>
        <w:rPr>
          <w:rtl/>
        </w:rPr>
      </w:pPr>
    </w:p>
    <w:p w14:paraId="6C1BC697" w14:textId="77777777" w:rsidR="00EE7001" w:rsidRDefault="00EE7001" w:rsidP="00EE7001">
      <w:pPr>
        <w:pStyle w:val="NormalWeb"/>
        <w:bidi/>
        <w:spacing w:before="0" w:beforeAutospacing="0" w:after="120" w:afterAutospacing="0"/>
        <w:ind w:firstLine="567"/>
        <w:jc w:val="lowKashida"/>
        <w:rPr>
          <w:rFonts w:ascii="Simplified Arabic" w:hAnsi="Simplified Arabic" w:cs="Simplified Arabic"/>
          <w:sz w:val="28"/>
          <w:szCs w:val="28"/>
          <w:rtl/>
        </w:rPr>
      </w:pPr>
    </w:p>
    <w:p w14:paraId="009E749D" w14:textId="77777777" w:rsidR="00EE7001" w:rsidRDefault="00EE7001" w:rsidP="00EE7001">
      <w:pPr>
        <w:bidi w:val="0"/>
        <w:rPr>
          <w:rFonts w:ascii="Simplified Arabic" w:eastAsia="Times New Roman" w:hAnsi="Simplified Arabic" w:cs="Simplified Arabic"/>
          <w:kern w:val="0"/>
          <w:sz w:val="28"/>
          <w:szCs w:val="28"/>
          <w:rtl/>
        </w:rPr>
      </w:pPr>
      <w:r>
        <w:rPr>
          <w:rFonts w:ascii="Simplified Arabic" w:hAnsi="Simplified Arabic" w:cs="Simplified Arabic"/>
          <w:sz w:val="28"/>
          <w:szCs w:val="28"/>
          <w:rtl/>
        </w:rPr>
        <w:br w:type="page"/>
      </w:r>
    </w:p>
    <w:p w14:paraId="59EC51EC" w14:textId="77777777" w:rsidR="00EE7001" w:rsidRDefault="00EE7001" w:rsidP="00EE7001">
      <w:pPr>
        <w:spacing w:after="0" w:line="360" w:lineRule="auto"/>
        <w:jc w:val="center"/>
        <w:rPr>
          <w:rFonts w:ascii="Simplified Arabic" w:hAnsi="Simplified Arabic" w:cs="Simplified Arabic"/>
          <w:b/>
          <w:bCs/>
          <w:sz w:val="28"/>
          <w:szCs w:val="28"/>
          <w:rtl/>
          <w:lang w:bidi="ar-EG"/>
        </w:rPr>
      </w:pPr>
    </w:p>
    <w:p w14:paraId="5A0FAEFD" w14:textId="77777777" w:rsidR="00EE7001" w:rsidRPr="005D23B7" w:rsidRDefault="00EE7001" w:rsidP="00EE7001">
      <w:pPr>
        <w:pStyle w:val="Heading3"/>
        <w:bidi w:val="0"/>
        <w:spacing w:line="360" w:lineRule="auto"/>
        <w:jc w:val="center"/>
        <w:rPr>
          <w:rFonts w:asciiTheme="majorBidi" w:hAnsiTheme="majorBidi"/>
          <w:sz w:val="32"/>
          <w:szCs w:val="32"/>
        </w:rPr>
      </w:pPr>
      <w:bookmarkStart w:id="1" w:name="_Toc179495171"/>
      <w:r w:rsidRPr="005D23B7">
        <w:rPr>
          <w:rFonts w:asciiTheme="majorBidi" w:hAnsiTheme="majorBidi"/>
          <w:sz w:val="32"/>
          <w:szCs w:val="32"/>
        </w:rPr>
        <w:t>Abstract</w:t>
      </w:r>
      <w:bookmarkEnd w:id="1"/>
    </w:p>
    <w:p w14:paraId="26B90690" w14:textId="77777777" w:rsidR="00EE7001" w:rsidRPr="007210B8" w:rsidRDefault="00EE7001" w:rsidP="00EE7001">
      <w:pPr>
        <w:pStyle w:val="NormalWeb"/>
        <w:spacing w:before="0" w:beforeAutospacing="0" w:after="120" w:afterAutospacing="0"/>
        <w:ind w:firstLine="567"/>
        <w:jc w:val="lowKashida"/>
        <w:rPr>
          <w:rFonts w:asciiTheme="majorBidi" w:hAnsiTheme="majorBidi" w:cstheme="majorBidi"/>
        </w:rPr>
      </w:pPr>
      <w:r>
        <w:rPr>
          <w:rFonts w:asciiTheme="majorBidi" w:hAnsiTheme="majorBidi" w:cstheme="majorBidi"/>
        </w:rPr>
        <w:t xml:space="preserve"> </w:t>
      </w:r>
      <w:r w:rsidRPr="009E286B">
        <w:rPr>
          <w:rFonts w:asciiTheme="majorBidi" w:hAnsiTheme="majorBidi" w:cstheme="majorBidi"/>
        </w:rPr>
        <w:t>The aim of the research is to assess the impact of adopting smart technology in enhancing efficiency and managing risks in the government sector. To achieve this goal, the descriptive analytical approach was used, and the questionnaire was employed as a tool for this research. The questionnaire was applied to the study sample, which consisted of 30 individuals from employees and specialists in the Saudi government sector who deal with smart technology.</w:t>
      </w:r>
    </w:p>
    <w:p w14:paraId="233D964F" w14:textId="77777777" w:rsidR="00EE7001" w:rsidRPr="007210B8" w:rsidRDefault="00EE7001" w:rsidP="00EE7001">
      <w:pPr>
        <w:pStyle w:val="NormalWeb"/>
        <w:spacing w:before="0" w:beforeAutospacing="0" w:after="120" w:afterAutospacing="0"/>
        <w:ind w:firstLine="567"/>
        <w:jc w:val="lowKashida"/>
        <w:rPr>
          <w:rFonts w:asciiTheme="majorBidi" w:hAnsiTheme="majorBidi" w:cstheme="majorBidi"/>
        </w:rPr>
      </w:pPr>
      <w:r>
        <w:rPr>
          <w:rFonts w:asciiTheme="majorBidi" w:hAnsiTheme="majorBidi" w:cstheme="majorBidi"/>
        </w:rPr>
        <w:t xml:space="preserve"> </w:t>
      </w:r>
      <w:r w:rsidRPr="009E286B">
        <w:rPr>
          <w:rFonts w:asciiTheme="majorBidi" w:hAnsiTheme="majorBidi" w:cstheme="majorBidi"/>
        </w:rPr>
        <w:t xml:space="preserve">The research concluded with </w:t>
      </w:r>
      <w:proofErr w:type="gramStart"/>
      <w:r w:rsidRPr="009E286B">
        <w:rPr>
          <w:rFonts w:asciiTheme="majorBidi" w:hAnsiTheme="majorBidi" w:cstheme="majorBidi"/>
        </w:rPr>
        <w:t>a number of</w:t>
      </w:r>
      <w:proofErr w:type="gramEnd"/>
      <w:r w:rsidRPr="009E286B">
        <w:rPr>
          <w:rFonts w:asciiTheme="majorBidi" w:hAnsiTheme="majorBidi" w:cstheme="majorBidi"/>
        </w:rPr>
        <w:t xml:space="preserve"> results, the most important of which were the following:</w:t>
      </w:r>
    </w:p>
    <w:p w14:paraId="0CBC1FEE" w14:textId="77777777" w:rsidR="00EE7001" w:rsidRPr="009E286B" w:rsidRDefault="00EE7001" w:rsidP="00184BBD">
      <w:pPr>
        <w:pStyle w:val="NormalWeb"/>
        <w:numPr>
          <w:ilvl w:val="0"/>
          <w:numId w:val="28"/>
        </w:numPr>
        <w:spacing w:before="0" w:beforeAutospacing="0" w:after="0" w:afterAutospacing="0"/>
        <w:jc w:val="lowKashida"/>
        <w:rPr>
          <w:rFonts w:asciiTheme="majorBidi" w:hAnsiTheme="majorBidi" w:cstheme="majorBidi"/>
        </w:rPr>
      </w:pPr>
      <w:r w:rsidRPr="009E286B">
        <w:rPr>
          <w:rFonts w:asciiTheme="majorBidi" w:hAnsiTheme="majorBidi" w:cstheme="majorBidi"/>
        </w:rPr>
        <w:t>Smart technology plays a vital role in improving the operational efficiency of Saudi government institutions, especially in the areas of improving the speed of decision-making, increasing accuracy and efficiency, and improving the quality of services.</w:t>
      </w:r>
    </w:p>
    <w:p w14:paraId="2821AF06" w14:textId="77777777" w:rsidR="00EE7001" w:rsidRDefault="00EE7001" w:rsidP="00184BBD">
      <w:pPr>
        <w:pStyle w:val="NormalWeb"/>
        <w:numPr>
          <w:ilvl w:val="0"/>
          <w:numId w:val="28"/>
        </w:numPr>
        <w:spacing w:before="0" w:beforeAutospacing="0" w:after="0" w:afterAutospacing="0"/>
        <w:jc w:val="lowKashida"/>
        <w:rPr>
          <w:rFonts w:asciiTheme="majorBidi" w:hAnsiTheme="majorBidi" w:cstheme="majorBidi"/>
        </w:rPr>
      </w:pPr>
      <w:r w:rsidRPr="009E286B">
        <w:rPr>
          <w:rFonts w:asciiTheme="majorBidi" w:hAnsiTheme="majorBidi" w:cstheme="majorBidi"/>
        </w:rPr>
        <w:t>Smart technology contributes effectively to improving risk management in government institutions by enhancing the ability to predict risks and deal with them effectively.</w:t>
      </w:r>
    </w:p>
    <w:p w14:paraId="2F44508C" w14:textId="77777777" w:rsidR="00EE7001" w:rsidRPr="00F77BCF" w:rsidRDefault="00EE7001" w:rsidP="00184BBD">
      <w:pPr>
        <w:pStyle w:val="NormalWeb"/>
        <w:numPr>
          <w:ilvl w:val="0"/>
          <w:numId w:val="28"/>
        </w:numPr>
        <w:spacing w:before="0" w:beforeAutospacing="0" w:after="0" w:afterAutospacing="0"/>
        <w:jc w:val="lowKashida"/>
        <w:rPr>
          <w:rFonts w:asciiTheme="majorBidi" w:hAnsiTheme="majorBidi" w:cstheme="majorBidi"/>
        </w:rPr>
      </w:pPr>
      <w:r w:rsidRPr="00F77BCF">
        <w:rPr>
          <w:rFonts w:asciiTheme="majorBidi" w:hAnsiTheme="majorBidi" w:cstheme="majorBidi"/>
        </w:rPr>
        <w:t>There are significant challenges that hinder the maximum benefit from smart technology techniques, the most important of which are: privacy and cybersecurity issues, lack of technical expertise, and infrastructure challenges.</w:t>
      </w:r>
    </w:p>
    <w:p w14:paraId="6AD2DCC1" w14:textId="77777777" w:rsidR="00EE7001" w:rsidRPr="007210B8" w:rsidRDefault="00EE7001" w:rsidP="00184BBD">
      <w:pPr>
        <w:pStyle w:val="NormalWeb"/>
        <w:numPr>
          <w:ilvl w:val="0"/>
          <w:numId w:val="28"/>
        </w:numPr>
        <w:spacing w:before="0" w:beforeAutospacing="0" w:after="0" w:afterAutospacing="0"/>
        <w:jc w:val="lowKashida"/>
        <w:rPr>
          <w:rFonts w:asciiTheme="majorBidi" w:hAnsiTheme="majorBidi" w:cstheme="majorBidi"/>
        </w:rPr>
      </w:pPr>
      <w:r w:rsidRPr="00F77BCF">
        <w:rPr>
          <w:rFonts w:asciiTheme="majorBidi" w:hAnsiTheme="majorBidi" w:cstheme="majorBidi"/>
        </w:rPr>
        <w:t xml:space="preserve">Achieving a balance between benefiting from smart technology and managing the risks associated with it requires adopting a comprehensive and integrated strategy that includes several aspects, </w:t>
      </w:r>
      <w:proofErr w:type="gramStart"/>
      <w:r w:rsidRPr="00F77BCF">
        <w:rPr>
          <w:rFonts w:asciiTheme="majorBidi" w:hAnsiTheme="majorBidi" w:cstheme="majorBidi"/>
        </w:rPr>
        <w:t>including:</w:t>
      </w:r>
      <w:proofErr w:type="gramEnd"/>
      <w:r w:rsidRPr="00F77BCF">
        <w:rPr>
          <w:rFonts w:asciiTheme="majorBidi" w:hAnsiTheme="majorBidi" w:cstheme="majorBidi"/>
        </w:rPr>
        <w:t xml:space="preserve"> setting clear policies and regulatory frameworks, developing human capabilities, and investing in infrastructure.</w:t>
      </w:r>
    </w:p>
    <w:p w14:paraId="366BC669" w14:textId="77777777" w:rsidR="00EE7001" w:rsidRPr="007210B8" w:rsidRDefault="00EE7001" w:rsidP="00EE7001">
      <w:pPr>
        <w:pStyle w:val="NormalWeb"/>
        <w:spacing w:before="0" w:beforeAutospacing="0" w:after="120" w:afterAutospacing="0"/>
        <w:ind w:firstLine="567"/>
        <w:jc w:val="lowKashida"/>
        <w:rPr>
          <w:rFonts w:asciiTheme="majorBidi" w:hAnsiTheme="majorBidi" w:cstheme="majorBidi"/>
        </w:rPr>
      </w:pPr>
      <w:r>
        <w:rPr>
          <w:rFonts w:asciiTheme="majorBidi" w:hAnsiTheme="majorBidi" w:cstheme="majorBidi"/>
        </w:rPr>
        <w:t xml:space="preserve"> </w:t>
      </w:r>
    </w:p>
    <w:p w14:paraId="5FA76C01" w14:textId="77777777" w:rsidR="00EE7001" w:rsidRDefault="00EE7001" w:rsidP="00EE7001">
      <w:pPr>
        <w:pStyle w:val="NormalWeb"/>
        <w:spacing w:before="0" w:beforeAutospacing="0" w:after="120" w:afterAutospacing="0"/>
        <w:ind w:firstLine="567"/>
        <w:jc w:val="lowKashida"/>
        <w:rPr>
          <w:rFonts w:asciiTheme="majorBidi" w:hAnsiTheme="majorBidi" w:cstheme="majorBidi"/>
        </w:rPr>
      </w:pPr>
      <w:r w:rsidRPr="008E4345">
        <w:rPr>
          <w:rFonts w:asciiTheme="majorBidi" w:hAnsiTheme="majorBidi" w:cstheme="majorBidi"/>
        </w:rPr>
        <w:t xml:space="preserve">Based on the results reached, the research recommends </w:t>
      </w:r>
      <w:proofErr w:type="gramStart"/>
      <w:r w:rsidRPr="008E4345">
        <w:rPr>
          <w:rFonts w:asciiTheme="majorBidi" w:hAnsiTheme="majorBidi" w:cstheme="majorBidi"/>
        </w:rPr>
        <w:t>a number of</w:t>
      </w:r>
      <w:proofErr w:type="gramEnd"/>
      <w:r w:rsidRPr="008E4345">
        <w:rPr>
          <w:rFonts w:asciiTheme="majorBidi" w:hAnsiTheme="majorBidi" w:cstheme="majorBidi"/>
        </w:rPr>
        <w:t xml:space="preserve"> recommendations to enhance the role of smart technology, the most important of which are:</w:t>
      </w:r>
    </w:p>
    <w:p w14:paraId="34E7559B" w14:textId="77777777" w:rsidR="00EE7001" w:rsidRPr="008E4345" w:rsidRDefault="00EE7001" w:rsidP="00184BBD">
      <w:pPr>
        <w:pStyle w:val="NormalWeb"/>
        <w:numPr>
          <w:ilvl w:val="0"/>
          <w:numId w:val="29"/>
        </w:numPr>
        <w:spacing w:after="120"/>
        <w:jc w:val="lowKashida"/>
        <w:rPr>
          <w:rFonts w:asciiTheme="majorBidi" w:hAnsiTheme="majorBidi" w:cstheme="majorBidi"/>
        </w:rPr>
      </w:pPr>
      <w:r w:rsidRPr="008E4345">
        <w:rPr>
          <w:rFonts w:asciiTheme="majorBidi" w:hAnsiTheme="majorBidi" w:cstheme="majorBidi"/>
        </w:rPr>
        <w:t>Saudi government institutions should enhance training programs for their employees, including training on artificial intelligence tools and data analysis.</w:t>
      </w:r>
    </w:p>
    <w:p w14:paraId="29CBDCB9" w14:textId="77777777" w:rsidR="00EE7001" w:rsidRPr="008E4345" w:rsidRDefault="00EE7001" w:rsidP="00184BBD">
      <w:pPr>
        <w:pStyle w:val="NormalWeb"/>
        <w:numPr>
          <w:ilvl w:val="0"/>
          <w:numId w:val="29"/>
        </w:numPr>
        <w:spacing w:after="120"/>
        <w:jc w:val="lowKashida"/>
        <w:rPr>
          <w:rFonts w:asciiTheme="majorBidi" w:hAnsiTheme="majorBidi" w:cstheme="majorBidi"/>
        </w:rPr>
      </w:pPr>
      <w:r w:rsidRPr="008E4345">
        <w:rPr>
          <w:rFonts w:asciiTheme="majorBidi" w:hAnsiTheme="majorBidi" w:cstheme="majorBidi"/>
        </w:rPr>
        <w:t>It is essential for government institutions to invest in developing their digital infrastructure to be able to effectively absorb smart technology.</w:t>
      </w:r>
    </w:p>
    <w:p w14:paraId="0CDF6EA4" w14:textId="77777777" w:rsidR="00EE7001" w:rsidRDefault="00EE7001" w:rsidP="00184BBD">
      <w:pPr>
        <w:pStyle w:val="NormalWeb"/>
        <w:numPr>
          <w:ilvl w:val="0"/>
          <w:numId w:val="29"/>
        </w:numPr>
        <w:spacing w:before="0" w:beforeAutospacing="0" w:after="120" w:afterAutospacing="0"/>
        <w:jc w:val="lowKashida"/>
        <w:rPr>
          <w:rFonts w:asciiTheme="majorBidi" w:hAnsiTheme="majorBidi" w:cstheme="majorBidi"/>
        </w:rPr>
      </w:pPr>
      <w:r w:rsidRPr="008E4345">
        <w:rPr>
          <w:rFonts w:asciiTheme="majorBidi" w:hAnsiTheme="majorBidi" w:cstheme="majorBidi"/>
        </w:rPr>
        <w:t>Establish units within government institutions that are responsible for managing technical risks and employing the latest technological tools such as artificial intelligence to analyze data and make proactive decisions.</w:t>
      </w:r>
    </w:p>
    <w:p w14:paraId="72A43D5A" w14:textId="77777777" w:rsidR="00EE7001" w:rsidRDefault="00EE7001" w:rsidP="00EE7001">
      <w:pPr>
        <w:pStyle w:val="NormalWeb"/>
        <w:spacing w:before="0" w:beforeAutospacing="0" w:after="120" w:afterAutospacing="0"/>
        <w:ind w:firstLine="567"/>
        <w:jc w:val="lowKashida"/>
        <w:rPr>
          <w:rFonts w:asciiTheme="majorBidi" w:hAnsiTheme="majorBidi" w:cstheme="majorBidi"/>
        </w:rPr>
      </w:pPr>
    </w:p>
    <w:p w14:paraId="21D2933E" w14:textId="77777777" w:rsidR="00EE7001" w:rsidRPr="008E4345" w:rsidRDefault="00EE7001" w:rsidP="00EE7001">
      <w:pPr>
        <w:pStyle w:val="NormalWeb"/>
        <w:spacing w:before="0" w:beforeAutospacing="0" w:after="120" w:afterAutospacing="0"/>
        <w:ind w:firstLine="567"/>
        <w:jc w:val="lowKashida"/>
        <w:rPr>
          <w:rFonts w:asciiTheme="majorBidi" w:hAnsiTheme="majorBidi" w:cstheme="majorBidi"/>
        </w:rPr>
      </w:pPr>
      <w:r w:rsidRPr="00F908FC">
        <w:rPr>
          <w:rFonts w:asciiTheme="majorBidi" w:hAnsiTheme="majorBidi" w:cstheme="majorBidi"/>
          <w:b/>
          <w:bCs/>
        </w:rPr>
        <w:t>Keywords</w:t>
      </w:r>
      <w:r w:rsidRPr="00F908FC">
        <w:rPr>
          <w:rFonts w:asciiTheme="majorBidi" w:hAnsiTheme="majorBidi" w:cstheme="majorBidi"/>
        </w:rPr>
        <w:t>: Smart technology, efficiency, risk management, Saudi government sector</w:t>
      </w:r>
    </w:p>
    <w:p w14:paraId="26677A95" w14:textId="77777777" w:rsidR="00EE7001" w:rsidRPr="009A3D5A" w:rsidRDefault="00EE7001" w:rsidP="00EE7001">
      <w:pPr>
        <w:pStyle w:val="NormalWeb"/>
        <w:bidi/>
        <w:spacing w:before="0" w:beforeAutospacing="0" w:after="120" w:afterAutospacing="0"/>
        <w:ind w:firstLine="567"/>
        <w:jc w:val="lowKashida"/>
        <w:rPr>
          <w:rFonts w:ascii="Simplified Arabic" w:hAnsi="Simplified Arabic" w:cs="Simplified Arabic"/>
          <w:sz w:val="28"/>
          <w:szCs w:val="28"/>
          <w:lang w:bidi="ar-EG"/>
        </w:rPr>
      </w:pPr>
    </w:p>
    <w:p w14:paraId="6AD65D6C" w14:textId="77777777" w:rsidR="00EE7001" w:rsidRDefault="00EE7001" w:rsidP="00EE7001">
      <w:pPr>
        <w:spacing w:after="0" w:line="360" w:lineRule="auto"/>
        <w:jc w:val="center"/>
        <w:rPr>
          <w:rFonts w:ascii="Simplified Arabic" w:hAnsi="Simplified Arabic" w:cs="Simplified Arabic"/>
          <w:b/>
          <w:bCs/>
          <w:sz w:val="28"/>
          <w:szCs w:val="28"/>
          <w:lang w:bidi="ar-EG"/>
        </w:rPr>
      </w:pPr>
    </w:p>
    <w:p w14:paraId="3CCAFA63" w14:textId="77777777" w:rsidR="00EE7001" w:rsidRDefault="00EE7001" w:rsidP="00EE7001">
      <w:pPr>
        <w:spacing w:after="0" w:line="360" w:lineRule="auto"/>
        <w:jc w:val="center"/>
        <w:rPr>
          <w:rFonts w:ascii="Simplified Arabic" w:hAnsi="Simplified Arabic" w:cs="Simplified Arabic"/>
          <w:b/>
          <w:bCs/>
          <w:sz w:val="28"/>
          <w:szCs w:val="28"/>
          <w:lang w:bidi="ar-EG"/>
        </w:rPr>
      </w:pPr>
    </w:p>
    <w:p w14:paraId="587D778D" w14:textId="564C015B" w:rsidR="00EE7001" w:rsidRDefault="00EE7001" w:rsidP="00EE7001">
      <w:pPr>
        <w:bidi w:val="0"/>
        <w:rPr>
          <w:rFonts w:ascii="Simplified Arabic" w:hAnsi="Simplified Arabic" w:cs="Simplified Arabic"/>
          <w:b/>
          <w:bCs/>
          <w:sz w:val="36"/>
          <w:szCs w:val="36"/>
          <w:rtl/>
        </w:rPr>
      </w:pPr>
    </w:p>
    <w:p w14:paraId="60604199" w14:textId="77777777" w:rsidR="00EE7001" w:rsidRDefault="00EE7001" w:rsidP="00EE7001">
      <w:pPr>
        <w:spacing w:after="0" w:line="360" w:lineRule="auto"/>
        <w:jc w:val="center"/>
        <w:rPr>
          <w:rFonts w:ascii="Simplified Arabic" w:hAnsi="Simplified Arabic" w:cs="Simplified Arabic"/>
          <w:b/>
          <w:bCs/>
          <w:sz w:val="36"/>
          <w:szCs w:val="36"/>
          <w:rtl/>
        </w:rPr>
        <w:sectPr w:rsidR="00EE7001" w:rsidSect="00EE7001">
          <w:pgSz w:w="11906" w:h="16838" w:code="9"/>
          <w:pgMar w:top="1134" w:right="1701" w:bottom="1134" w:left="1134" w:header="709" w:footer="709" w:gutter="0"/>
          <w:pgNumType w:fmt="lowerRoman" w:start="1"/>
          <w:cols w:space="708"/>
          <w:bidi/>
          <w:rtlGutter/>
          <w:docGrid w:linePitch="360"/>
        </w:sectPr>
      </w:pPr>
    </w:p>
    <w:p w14:paraId="67C18191" w14:textId="77777777" w:rsidR="00EE7001" w:rsidRPr="003B2A95" w:rsidRDefault="00EE7001" w:rsidP="00EE7001">
      <w:pPr>
        <w:spacing w:after="120" w:line="240" w:lineRule="auto"/>
        <w:jc w:val="center"/>
        <w:rPr>
          <w:rFonts w:ascii="Simplified Arabic" w:hAnsi="Simplified Arabic" w:cs="Simplified Arabic"/>
          <w:b/>
          <w:bCs/>
          <w:sz w:val="40"/>
          <w:szCs w:val="40"/>
          <w:rtl/>
        </w:rPr>
      </w:pPr>
      <w:r w:rsidRPr="003B2A95">
        <w:rPr>
          <w:rFonts w:ascii="Simplified Arabic" w:hAnsi="Simplified Arabic" w:cs="Simplified Arabic"/>
          <w:b/>
          <w:bCs/>
          <w:sz w:val="40"/>
          <w:szCs w:val="40"/>
          <w:rtl/>
        </w:rPr>
        <w:lastRenderedPageBreak/>
        <w:t>الفصل الأول</w:t>
      </w:r>
    </w:p>
    <w:p w14:paraId="0594829A" w14:textId="77777777" w:rsidR="00EE7001" w:rsidRPr="003B2A95" w:rsidRDefault="00EE7001" w:rsidP="00EE7001">
      <w:pPr>
        <w:spacing w:after="120" w:line="240" w:lineRule="auto"/>
        <w:jc w:val="center"/>
        <w:rPr>
          <w:rFonts w:ascii="Simplified Arabic" w:hAnsi="Simplified Arabic" w:cs="Simplified Arabic"/>
          <w:b/>
          <w:bCs/>
          <w:sz w:val="40"/>
          <w:szCs w:val="40"/>
        </w:rPr>
      </w:pPr>
      <w:r w:rsidRPr="003B2A95">
        <w:rPr>
          <w:rFonts w:ascii="Simplified Arabic" w:hAnsi="Simplified Arabic" w:cs="Simplified Arabic" w:hint="cs"/>
          <w:b/>
          <w:bCs/>
          <w:sz w:val="40"/>
          <w:szCs w:val="40"/>
          <w:rtl/>
        </w:rPr>
        <w:t>الإطار العام للبحث</w:t>
      </w:r>
    </w:p>
    <w:p w14:paraId="2D630924" w14:textId="77777777" w:rsidR="00EE7001" w:rsidRPr="003B2A95" w:rsidRDefault="00EE7001" w:rsidP="00EE7001">
      <w:pPr>
        <w:pStyle w:val="Heading2"/>
        <w:spacing w:before="0" w:after="120"/>
        <w:jc w:val="lowKashida"/>
        <w:rPr>
          <w:rFonts w:ascii="Simplified Arabic" w:hAnsi="Simplified Arabic" w:cs="Simplified Arabic"/>
          <w:sz w:val="44"/>
          <w:szCs w:val="44"/>
          <w:rtl/>
          <w:lang w:bidi="ar-EG"/>
        </w:rPr>
      </w:pPr>
      <w:bookmarkStart w:id="2" w:name="_Toc179495173"/>
      <w:r w:rsidRPr="003B2A95">
        <w:rPr>
          <w:rFonts w:ascii="Simplified Arabic" w:hAnsi="Simplified Arabic" w:cs="Simplified Arabic"/>
          <w:sz w:val="36"/>
          <w:szCs w:val="36"/>
          <w:rtl/>
        </w:rPr>
        <w:t>مقدمة</w:t>
      </w:r>
      <w:r w:rsidRPr="003B2A95">
        <w:rPr>
          <w:rFonts w:ascii="Simplified Arabic" w:hAnsi="Simplified Arabic" w:cs="Simplified Arabic"/>
          <w:sz w:val="36"/>
          <w:szCs w:val="36"/>
          <w:rtl/>
          <w:lang w:bidi="ar-EG"/>
        </w:rPr>
        <w:t>:</w:t>
      </w:r>
      <w:bookmarkEnd w:id="2"/>
    </w:p>
    <w:p w14:paraId="4B627096" w14:textId="77777777" w:rsidR="00EE7001" w:rsidRPr="007E56D1" w:rsidRDefault="00EE7001" w:rsidP="00EE7001">
      <w:pPr>
        <w:spacing w:after="120" w:line="240" w:lineRule="auto"/>
        <w:ind w:left="-1" w:firstLine="567"/>
        <w:jc w:val="lowKashida"/>
        <w:rPr>
          <w:rFonts w:ascii="Simplified Arabic" w:hAnsi="Simplified Arabic" w:cs="Simplified Arabic"/>
          <w:sz w:val="28"/>
          <w:szCs w:val="28"/>
          <w:rtl/>
          <w:lang w:bidi="ar-EG"/>
        </w:rPr>
      </w:pPr>
      <w:r w:rsidRPr="007E56D1">
        <w:rPr>
          <w:rFonts w:ascii="Simplified Arabic" w:hAnsi="Simplified Arabic" w:cs="Simplified Arabic"/>
          <w:sz w:val="28"/>
          <w:szCs w:val="28"/>
          <w:rtl/>
          <w:lang w:bidi="ar-EG"/>
        </w:rPr>
        <w:t>مع التطورات السريعة في مجالات التقنية، أصبح الذكاء الاصطناعي (</w:t>
      </w:r>
      <w:r w:rsidRPr="007E56D1">
        <w:rPr>
          <w:rFonts w:ascii="Simplified Arabic" w:hAnsi="Simplified Arabic" w:cs="Simplified Arabic"/>
          <w:sz w:val="28"/>
          <w:szCs w:val="28"/>
          <w:lang w:bidi="ar-EG"/>
        </w:rPr>
        <w:t>AI</w:t>
      </w:r>
      <w:r w:rsidRPr="007E56D1">
        <w:rPr>
          <w:rFonts w:ascii="Simplified Arabic" w:hAnsi="Simplified Arabic" w:cs="Simplified Arabic"/>
          <w:sz w:val="28"/>
          <w:szCs w:val="28"/>
          <w:rtl/>
          <w:lang w:bidi="ar-EG"/>
        </w:rPr>
        <w:t>) جزءاً لا يتجزأ من العديد من الأنظمة الحكومية. في المملكة العربية السعودية، يمثل استخدام الذكاء الاصطناعي في القطاع الحكومي خطوة استراتيجية نحو تحسين الكفاءة والجودة في تقديم الخدمات العامة. تكمن أهمية تبني الذكاء الاصطناعي في قدرته على تحسين العمليات الإدارية، وتقليل التكاليف، وزيادة الشفافية، وتعزيز سرعة وكفاءة الاستجابة للمواطنين (دليل إدارة المخاطر للحكومة الرقمية, 2022). ومع ذلك، يترافق مع هذه الفوائد العديد من التحديات والمخاطر التي تتطلب إدارة دقيقة لضمان تحقيق الأهداف المنشودة دون التسبب في تأثيرات سلبية على الأمن، الخصوصية، والمجتمع بشكل عام.</w:t>
      </w:r>
    </w:p>
    <w:p w14:paraId="1A860169" w14:textId="77777777" w:rsidR="00EE7001" w:rsidRPr="007E56D1" w:rsidRDefault="00EE7001" w:rsidP="00EE7001">
      <w:pPr>
        <w:spacing w:after="120" w:line="240" w:lineRule="auto"/>
        <w:ind w:firstLine="567"/>
        <w:jc w:val="lowKashida"/>
        <w:rPr>
          <w:rFonts w:ascii="Simplified Arabic" w:hAnsi="Simplified Arabic" w:cs="Simplified Arabic"/>
          <w:sz w:val="28"/>
          <w:szCs w:val="28"/>
          <w:rtl/>
          <w:lang w:bidi="ar-EG"/>
        </w:rPr>
      </w:pPr>
      <w:r w:rsidRPr="007E56D1">
        <w:rPr>
          <w:rFonts w:ascii="Simplified Arabic" w:hAnsi="Simplified Arabic" w:cs="Simplified Arabic"/>
          <w:sz w:val="28"/>
          <w:szCs w:val="28"/>
          <w:rtl/>
          <w:lang w:bidi="ar-EG"/>
        </w:rPr>
        <w:t>تسعى المملكة العربية السعودية إلى تحقيق رؤية 2030 من خلال تعزيز التحول الرقمي واعتماد التقنيات الحديثة، ويأتي الذكاء الاصطناعي في مقدمة هذه التقنيات. يهدف هذا البحث إلى دراسة إدارة مخاطر استخدام الذكاء الاصطناعي في القطاع الحكومي السعودي، والتركيز على استراتيجيات التعامل مع هذه المخاطر لضمان تحقيق الأهداف الاستراتيجية واستمرارية الأعمال بأعلى مستوى من الجودة (مبادئ أخلاقيات الذكاء الاصطناعي, 2022).</w:t>
      </w:r>
    </w:p>
    <w:p w14:paraId="21F0E799" w14:textId="77777777" w:rsidR="00EE7001" w:rsidRPr="007E56D1" w:rsidRDefault="00EE7001" w:rsidP="00EE7001">
      <w:pPr>
        <w:spacing w:after="120" w:line="240" w:lineRule="auto"/>
        <w:ind w:firstLine="567"/>
        <w:jc w:val="lowKashida"/>
        <w:rPr>
          <w:rFonts w:ascii="Simplified Arabic" w:hAnsi="Simplified Arabic" w:cs="Simplified Arabic"/>
          <w:sz w:val="28"/>
          <w:szCs w:val="28"/>
          <w:rtl/>
          <w:lang w:bidi="ar-EG"/>
        </w:rPr>
      </w:pPr>
      <w:r w:rsidRPr="007E56D1">
        <w:rPr>
          <w:rFonts w:ascii="Simplified Arabic" w:hAnsi="Simplified Arabic" w:cs="Simplified Arabic"/>
          <w:sz w:val="28"/>
          <w:szCs w:val="28"/>
          <w:rtl/>
          <w:lang w:bidi="ar-EG"/>
        </w:rPr>
        <w:t>تشير التقنيات الحديثة في الذكاء الاصطناعي إلى إمكانيات كبيرة في تحسين الأداء الحكومي وتعزيز الكفاءة، وخاصة في القطاع الحكومي السعودي الذي يسعى لتحقيق رؤية 2030. تتضمن مبادرات التحول الرقمي في المملكة استخدام الذكاء الاصطناعي لتحسين الخدمات العامة وزيادة الشفافية وتعزيز الكفاءة التشغيلية (دليل إدارة المخاطر للحكومة الرقمية, 2022). يمكن للذكاء الاصطناعي أن يسهم في تحسين صنع القرار، تقديم الخدمات العامة بشكل أكثر فعالية، وزيادة الشفافية والمساءلة (مبادئ أخلاقيات الذكاء الاصطناعي, 2022).</w:t>
      </w:r>
    </w:p>
    <w:p w14:paraId="31F192E1" w14:textId="77777777" w:rsidR="00EE7001" w:rsidRPr="007E56D1" w:rsidRDefault="00EE7001" w:rsidP="00EE7001">
      <w:pPr>
        <w:spacing w:after="120" w:line="240" w:lineRule="auto"/>
        <w:ind w:firstLine="567"/>
        <w:jc w:val="lowKashida"/>
        <w:rPr>
          <w:rFonts w:ascii="Simplified Arabic" w:hAnsi="Simplified Arabic" w:cs="Simplified Arabic"/>
          <w:sz w:val="28"/>
          <w:szCs w:val="28"/>
          <w:rtl/>
          <w:lang w:bidi="ar-EG"/>
        </w:rPr>
      </w:pPr>
      <w:r w:rsidRPr="007E56D1">
        <w:rPr>
          <w:rFonts w:ascii="Simplified Arabic" w:hAnsi="Simplified Arabic" w:cs="Simplified Arabic"/>
          <w:sz w:val="28"/>
          <w:szCs w:val="28"/>
          <w:rtl/>
          <w:lang w:bidi="ar-EG"/>
        </w:rPr>
        <w:t>يتناول هذا البحث "إدارة مخاطر استخدام الذكاء الاصطناعي في القطاع الحكومي السعودي". الهدف هو استكشاف كيفية تحقيق التوازن بين الاستفادة من تقنيات الذكاء الاصطناعي الحديثة وإدارة المخاطر المرتبطة بها مثل الخصوصية، الأمن السيبراني، القضايا الأخلاقية، والامتثال التنظيمي (مبادئ أخلاقيات الذكاء الاصطناعي, 2022).</w:t>
      </w:r>
    </w:p>
    <w:p w14:paraId="1B9C815B" w14:textId="77777777" w:rsidR="00EE7001" w:rsidRPr="007E56D1" w:rsidRDefault="00EE7001" w:rsidP="00EE7001">
      <w:pPr>
        <w:spacing w:after="120" w:line="240" w:lineRule="auto"/>
        <w:ind w:firstLine="567"/>
        <w:jc w:val="lowKashida"/>
        <w:rPr>
          <w:rFonts w:ascii="Simplified Arabic" w:hAnsi="Simplified Arabic" w:cs="Simplified Arabic"/>
          <w:sz w:val="28"/>
          <w:szCs w:val="28"/>
          <w:rtl/>
          <w:lang w:bidi="ar-EG"/>
        </w:rPr>
      </w:pPr>
      <w:r w:rsidRPr="007E56D1">
        <w:rPr>
          <w:rFonts w:ascii="Simplified Arabic" w:hAnsi="Simplified Arabic" w:cs="Simplified Arabic"/>
          <w:sz w:val="28"/>
          <w:szCs w:val="28"/>
          <w:rtl/>
          <w:lang w:bidi="ar-EG"/>
        </w:rPr>
        <w:lastRenderedPageBreak/>
        <w:t>اختيار هذا الموضوع ينبع من الأهمية المتزايدة للذكاء الاصطناعي في تحسين الأداء الحكومي وتعزيز الكفاءة. تسعى المملكة العربية السعودية لتحقيق رؤية 2030 التي تشمل التحول الرقمي واستخدام الذكاء الاصطناعي لتحسين الخدمات العامة. ومع ذلك، يأتي تطبيق هذه التقنيات بتحديات كبيرة تتطلب إدارة فعالة للمخاطر لضمان الفوائد وتقليل السلبيات المحتملة (دليل إدارة المخاطر للحكومة الرقمية, 2022).</w:t>
      </w:r>
    </w:p>
    <w:p w14:paraId="5E1B3BB3" w14:textId="77777777" w:rsidR="00EE7001" w:rsidRPr="007E56D1" w:rsidRDefault="00EE7001" w:rsidP="00EE7001">
      <w:pPr>
        <w:spacing w:after="120" w:line="240" w:lineRule="auto"/>
        <w:ind w:firstLine="567"/>
        <w:jc w:val="lowKashida"/>
        <w:rPr>
          <w:rFonts w:ascii="Simplified Arabic" w:hAnsi="Simplified Arabic" w:cs="Simplified Arabic"/>
          <w:sz w:val="28"/>
          <w:szCs w:val="28"/>
          <w:rtl/>
          <w:lang w:bidi="ar-EG"/>
        </w:rPr>
      </w:pPr>
      <w:r w:rsidRPr="007E56D1">
        <w:rPr>
          <w:rFonts w:ascii="Simplified Arabic" w:hAnsi="Simplified Arabic" w:cs="Simplified Arabic"/>
          <w:sz w:val="28"/>
          <w:szCs w:val="28"/>
          <w:rtl/>
          <w:lang w:bidi="ar-EG"/>
        </w:rPr>
        <w:t>في السياق السعودي، يمكن للذكاء الاصطناعي أن يساعد في تحليل كميات هائلة من البيانات في وقت قصير، مما يمكن الجهات الحكومية من التنبؤ بالأحداث المستقبلية والاستجابة لها بشكل أسرع. على سبيل المثال، يمكن استخدام تقنيات الذكاء الاصطناعي في إدارة الأزمات والكوارث الطبيعية، حيث يمكن للنماذج التنبؤية أن تقدم تقديرات دقيقة حول الأماكن والأوقات التي قد تحدث فيها الكوارث، مما يساعد الحكومة السعودية على تجهيز الموارد اللازمة وتخطيط استراتيجيات الاستجابة بفعالية (الهيئة السعودية للبيانات والذكاء الاصطناعي</w:t>
      </w:r>
      <w:r>
        <w:rPr>
          <w:rFonts w:ascii="Simplified Arabic" w:hAnsi="Simplified Arabic" w:cs="Simplified Arabic" w:hint="cs"/>
          <w:sz w:val="28"/>
          <w:szCs w:val="28"/>
          <w:rtl/>
          <w:lang w:bidi="ar-EG"/>
        </w:rPr>
        <w:t>-</w:t>
      </w:r>
      <w:r w:rsidRPr="007E56D1">
        <w:rPr>
          <w:rFonts w:ascii="Simplified Arabic" w:hAnsi="Simplified Arabic" w:cs="Simplified Arabic"/>
          <w:sz w:val="28"/>
          <w:szCs w:val="28"/>
          <w:lang w:bidi="ar-EG"/>
        </w:rPr>
        <w:t>SDAIA</w:t>
      </w:r>
      <w:r>
        <w:rPr>
          <w:rFonts w:ascii="Simplified Arabic" w:hAnsi="Simplified Arabic" w:cs="Simplified Arabic" w:hint="cs"/>
          <w:sz w:val="28"/>
          <w:szCs w:val="28"/>
          <w:rtl/>
          <w:lang w:bidi="ar-EG"/>
        </w:rPr>
        <w:t>، 2023</w:t>
      </w:r>
      <w:r w:rsidRPr="007E56D1">
        <w:rPr>
          <w:rFonts w:ascii="Simplified Arabic" w:hAnsi="Simplified Arabic" w:cs="Simplified Arabic"/>
          <w:sz w:val="28"/>
          <w:szCs w:val="28"/>
          <w:rtl/>
          <w:lang w:bidi="ar-EG"/>
        </w:rPr>
        <w:t>).</w:t>
      </w:r>
    </w:p>
    <w:p w14:paraId="55CE3258" w14:textId="77777777" w:rsidR="00EE7001" w:rsidRPr="007E56D1" w:rsidRDefault="00EE7001" w:rsidP="00EE7001">
      <w:pPr>
        <w:spacing w:after="120" w:line="240" w:lineRule="auto"/>
        <w:ind w:firstLine="567"/>
        <w:jc w:val="lowKashida"/>
        <w:rPr>
          <w:rFonts w:ascii="Simplified Arabic" w:hAnsi="Simplified Arabic" w:cs="Simplified Arabic"/>
          <w:sz w:val="28"/>
          <w:szCs w:val="28"/>
          <w:rtl/>
          <w:lang w:bidi="ar-EG"/>
        </w:rPr>
      </w:pPr>
      <w:r w:rsidRPr="007E56D1">
        <w:rPr>
          <w:rFonts w:ascii="Simplified Arabic" w:hAnsi="Simplified Arabic" w:cs="Simplified Arabic"/>
          <w:sz w:val="28"/>
          <w:szCs w:val="28"/>
          <w:rtl/>
          <w:lang w:bidi="ar-EG"/>
        </w:rPr>
        <w:t>تطورت تقنيات الذكاء الاصطناعي بشكل كبير منذ ظهورها في منتصف القرن العشرين، وانتقلت من مختبرات البحث إلى تطبيقات عملية تؤثر بشكل مباشر على حياة الأفراد وأداء الحكومات. في السياق السعودي، تركز رؤية 2030 على تبني أحدث التقنيات لتعزيز التنمية الاقتصادية والاجتماعية، مما يجعل من إدارة مخاطر الذكاء الاصطناعي أمرًا حيويًا لضمان الاستخدام الآمن والمسؤول لهذه التقنيات (دليل إدارة المخاطر للحكومة الرقمية, 2022).</w:t>
      </w:r>
    </w:p>
    <w:p w14:paraId="626E3E85" w14:textId="77777777" w:rsidR="00EE7001" w:rsidRPr="007E56D1" w:rsidRDefault="00EE7001" w:rsidP="00EE7001">
      <w:pPr>
        <w:spacing w:after="120" w:line="240" w:lineRule="auto"/>
        <w:ind w:firstLine="567"/>
        <w:jc w:val="lowKashida"/>
        <w:rPr>
          <w:rFonts w:ascii="Simplified Arabic" w:hAnsi="Simplified Arabic" w:cs="Simplified Arabic"/>
          <w:sz w:val="28"/>
          <w:szCs w:val="28"/>
          <w:lang w:bidi="ar-EG"/>
        </w:rPr>
      </w:pPr>
      <w:r w:rsidRPr="007E56D1">
        <w:rPr>
          <w:rFonts w:ascii="Simplified Arabic" w:hAnsi="Simplified Arabic" w:cs="Simplified Arabic"/>
          <w:sz w:val="28"/>
          <w:szCs w:val="28"/>
          <w:rtl/>
        </w:rPr>
        <w:t>ومع ذلك، فإن تطبيق هذه التقنيات يرافقه مجموعة من التحديات والمخاطر التي تتطلب إدارة دقيقة لضمان تحقيق الفوائد المرجوة وتقليل الآثار السلبية المحتملة. من بين هذه التحديات قضايا الخصوصية والأمن السيبراني، حيث قد تكون البيانات الحساسة عرضة للاختراق أو الاستخدام غير المناسب. بالإضافة إلى ذلك، يمكن أن تثير تطبيقات الذكاء الاصطناعي قضايا أخلاقية تتعلق بالتحيز في الخوارزميات والقرارات الناتجة عنها، مما يؤدي إلى نتائج غير عادلة أو تمييزية</w:t>
      </w:r>
      <w:r w:rsidRPr="007E56D1">
        <w:rPr>
          <w:rFonts w:ascii="Simplified Arabic" w:hAnsi="Simplified Arabic" w:cs="Simplified Arabic"/>
          <w:sz w:val="28"/>
          <w:szCs w:val="28"/>
          <w:lang w:bidi="ar-EG"/>
        </w:rPr>
        <w:t>.</w:t>
      </w:r>
    </w:p>
    <w:p w14:paraId="3A616B61" w14:textId="77777777" w:rsidR="00EE7001" w:rsidRPr="007E56D1" w:rsidRDefault="00EE7001" w:rsidP="00EE7001">
      <w:pPr>
        <w:spacing w:after="120" w:line="240" w:lineRule="auto"/>
        <w:ind w:firstLine="567"/>
        <w:jc w:val="lowKashida"/>
        <w:rPr>
          <w:rFonts w:ascii="Simplified Arabic" w:hAnsi="Simplified Arabic" w:cs="Simplified Arabic"/>
          <w:sz w:val="28"/>
          <w:szCs w:val="28"/>
          <w:lang w:bidi="ar-EG"/>
        </w:rPr>
      </w:pPr>
      <w:r w:rsidRPr="007E56D1">
        <w:rPr>
          <w:rFonts w:ascii="Simplified Arabic" w:hAnsi="Simplified Arabic" w:cs="Simplified Arabic"/>
          <w:sz w:val="28"/>
          <w:szCs w:val="28"/>
          <w:rtl/>
        </w:rPr>
        <w:t>تتطلب إدارة هذه المخاطر تطوير أطر عمل وسياسات واضحة لضمان الاستخدام المسؤول للتكنولوجيا الذكية. يشمل ذلك وضع معايير للشفافية والمساءلة وتعزيز القدرات التقنية للموظفين الحكوميين للتعامل مع هذه التقنيات بفعالية. علاوة على ذلك، ينبغي أن تشمل استراتيجيات إدارة المخاطر التعاون مع القطاع الخاص والمؤسسات الأكاديمية لضمان تطبيق أفضل الممارسات والتعلم من التجارب الناجحة</w:t>
      </w:r>
      <w:r w:rsidRPr="007E56D1">
        <w:rPr>
          <w:rFonts w:ascii="Simplified Arabic" w:hAnsi="Simplified Arabic" w:cs="Simplified Arabic"/>
          <w:sz w:val="28"/>
          <w:szCs w:val="28"/>
          <w:lang w:bidi="ar-EG"/>
        </w:rPr>
        <w:t>.</w:t>
      </w:r>
    </w:p>
    <w:p w14:paraId="466133C4" w14:textId="77777777" w:rsidR="00EE7001" w:rsidRPr="007E56D1" w:rsidRDefault="00EE7001" w:rsidP="00EE7001">
      <w:pPr>
        <w:spacing w:after="120" w:line="240" w:lineRule="auto"/>
        <w:ind w:firstLine="567"/>
        <w:jc w:val="lowKashida"/>
        <w:rPr>
          <w:rFonts w:ascii="Simplified Arabic" w:hAnsi="Simplified Arabic" w:cs="Simplified Arabic"/>
          <w:sz w:val="28"/>
          <w:szCs w:val="28"/>
          <w:lang w:bidi="ar-EG"/>
        </w:rPr>
      </w:pPr>
      <w:r w:rsidRPr="007E56D1">
        <w:rPr>
          <w:rFonts w:ascii="Simplified Arabic" w:hAnsi="Simplified Arabic" w:cs="Simplified Arabic"/>
          <w:sz w:val="28"/>
          <w:szCs w:val="28"/>
          <w:rtl/>
        </w:rPr>
        <w:t>في المملكة العربية السعودية، تعمل الحكومة على وضع استراتيجيات وسياسات واضحة لدعم الاستخدام المسؤول للتكنولوجيا الذكية، من خلال الهيئة السعودية للبيانات والذكاء الاصطناعي</w:t>
      </w:r>
      <w:r w:rsidRPr="007E56D1">
        <w:rPr>
          <w:rFonts w:ascii="Simplified Arabic" w:hAnsi="Simplified Arabic" w:cs="Simplified Arabic"/>
          <w:sz w:val="28"/>
          <w:szCs w:val="28"/>
          <w:lang w:bidi="ar-EG"/>
        </w:rPr>
        <w:t xml:space="preserve"> (SDAIA)</w:t>
      </w:r>
      <w:r w:rsidRPr="007E56D1">
        <w:rPr>
          <w:rFonts w:ascii="Simplified Arabic" w:hAnsi="Simplified Arabic" w:cs="Simplified Arabic"/>
          <w:sz w:val="28"/>
          <w:szCs w:val="28"/>
          <w:rtl/>
        </w:rPr>
        <w:t xml:space="preserve">، </w:t>
      </w:r>
      <w:r w:rsidRPr="007E56D1">
        <w:rPr>
          <w:rFonts w:ascii="Simplified Arabic" w:hAnsi="Simplified Arabic" w:cs="Simplified Arabic"/>
          <w:sz w:val="28"/>
          <w:szCs w:val="28"/>
          <w:rtl/>
        </w:rPr>
        <w:lastRenderedPageBreak/>
        <w:t>التي تهدف إلى تعزيز الابتكار وضمان الاستخدام الآمن والمسؤول للتكنولوجيا في جميع القطاعات الحكومية. يتماشى تحقيق هذه الأهداف مع رؤية 2030، التي تسعى إلى تحويل المملكة إلى مركز عالمي للتكنولوجيا والابتكار من خلال تبني أفضل الممارسات العالمية في التحول الرقمي</w:t>
      </w:r>
      <w:r w:rsidRPr="007E56D1">
        <w:rPr>
          <w:rFonts w:ascii="Simplified Arabic" w:hAnsi="Simplified Arabic" w:cs="Simplified Arabic"/>
          <w:sz w:val="28"/>
          <w:szCs w:val="28"/>
          <w:lang w:bidi="ar-EG"/>
        </w:rPr>
        <w:t>.</w:t>
      </w:r>
    </w:p>
    <w:p w14:paraId="1A0BC3A4" w14:textId="77777777" w:rsidR="00EE7001" w:rsidRPr="007E56D1" w:rsidRDefault="00EE7001" w:rsidP="00EE7001">
      <w:pPr>
        <w:spacing w:after="120" w:line="240" w:lineRule="auto"/>
        <w:ind w:firstLine="567"/>
        <w:jc w:val="lowKashida"/>
        <w:rPr>
          <w:rFonts w:ascii="Simplified Arabic" w:hAnsi="Simplified Arabic" w:cs="Simplified Arabic"/>
          <w:sz w:val="28"/>
          <w:szCs w:val="28"/>
          <w:lang w:bidi="ar-EG"/>
        </w:rPr>
      </w:pPr>
      <w:r>
        <w:rPr>
          <w:rFonts w:ascii="Simplified Arabic" w:hAnsi="Simplified Arabic" w:cs="Simplified Arabic" w:hint="cs"/>
          <w:sz w:val="28"/>
          <w:szCs w:val="28"/>
          <w:rtl/>
        </w:rPr>
        <w:t>سيبدأ البحث</w:t>
      </w:r>
      <w:r w:rsidRPr="007E56D1">
        <w:rPr>
          <w:rFonts w:ascii="Simplified Arabic" w:hAnsi="Simplified Arabic" w:cs="Simplified Arabic"/>
          <w:sz w:val="28"/>
          <w:szCs w:val="28"/>
          <w:rtl/>
        </w:rPr>
        <w:t xml:space="preserve"> بمراجعة الأدبيات المتعلقة بإدارة مخاطر التكنولوجيا الذكية، تليها تحليل الوضع الحالي لاستخدام هذه التقنيات في القطاع الحكومي السعودي. ستتناول الدراسة التحديات الرئيسية والمخاطر المحتملة، ومن ثم تقدم استراتيجيات وتوصيات لإدارتها بشكل فعال. ستشمل الخطة أيضًا دراسات حالة وتطبيقات عملية لتوضيح كيفية تطبيق هذه الاستراتيجيات على أرض الواقع</w:t>
      </w:r>
      <w:r w:rsidRPr="007E56D1">
        <w:rPr>
          <w:rFonts w:ascii="Simplified Arabic" w:hAnsi="Simplified Arabic" w:cs="Simplified Arabic"/>
          <w:sz w:val="28"/>
          <w:szCs w:val="28"/>
          <w:lang w:bidi="ar-EG"/>
        </w:rPr>
        <w:t>.</w:t>
      </w:r>
    </w:p>
    <w:p w14:paraId="505D3176" w14:textId="77777777" w:rsidR="00EE7001" w:rsidRPr="007E56D1" w:rsidRDefault="00EE7001" w:rsidP="00EE7001">
      <w:pPr>
        <w:spacing w:after="120" w:line="240" w:lineRule="auto"/>
        <w:ind w:firstLine="567"/>
        <w:jc w:val="lowKashida"/>
        <w:rPr>
          <w:rFonts w:ascii="Simplified Arabic" w:hAnsi="Simplified Arabic" w:cs="Simplified Arabic"/>
          <w:sz w:val="28"/>
          <w:szCs w:val="28"/>
          <w:lang w:bidi="ar-EG"/>
        </w:rPr>
      </w:pPr>
      <w:r w:rsidRPr="007E56D1">
        <w:rPr>
          <w:rFonts w:ascii="Simplified Arabic" w:hAnsi="Simplified Arabic" w:cs="Simplified Arabic"/>
          <w:sz w:val="28"/>
          <w:szCs w:val="28"/>
          <w:rtl/>
        </w:rPr>
        <w:t xml:space="preserve">تتجلى مشكلة </w:t>
      </w:r>
      <w:r>
        <w:rPr>
          <w:rFonts w:ascii="Simplified Arabic" w:hAnsi="Simplified Arabic" w:cs="Simplified Arabic" w:hint="cs"/>
          <w:sz w:val="28"/>
          <w:szCs w:val="28"/>
          <w:rtl/>
        </w:rPr>
        <w:t>البحث</w:t>
      </w:r>
      <w:r w:rsidRPr="007E56D1">
        <w:rPr>
          <w:rFonts w:ascii="Simplified Arabic" w:hAnsi="Simplified Arabic" w:cs="Simplified Arabic"/>
          <w:sz w:val="28"/>
          <w:szCs w:val="28"/>
          <w:rtl/>
        </w:rPr>
        <w:t xml:space="preserve"> في كيفية تحقيق التوازن بين الاستفادة من تقنيات التكنولوجيا الذكية وإدارة المخاطر المرتبطة بها في القطاع الحكومي السعودي. تعتمد هذه المشكلة على المعرفة المتوفرة حول التحديات التي تواجه الحكومات في تطبيق هذه التقنيات، مثل قضايا الخصوصية، الأمن السيبراني، التحيز في الخوارزميات، والامتثال التنظيمي</w:t>
      </w:r>
      <w:r w:rsidRPr="007E56D1">
        <w:rPr>
          <w:rFonts w:ascii="Simplified Arabic" w:hAnsi="Simplified Arabic" w:cs="Simplified Arabic"/>
          <w:sz w:val="28"/>
          <w:szCs w:val="28"/>
          <w:lang w:bidi="ar-EG"/>
        </w:rPr>
        <w:t>.</w:t>
      </w:r>
    </w:p>
    <w:p w14:paraId="223F4F44" w14:textId="77777777" w:rsidR="00EE7001" w:rsidRPr="007E56D1" w:rsidRDefault="00EE7001" w:rsidP="00EE7001">
      <w:pPr>
        <w:spacing w:after="120" w:line="240" w:lineRule="auto"/>
        <w:ind w:firstLine="567"/>
        <w:jc w:val="lowKashida"/>
        <w:rPr>
          <w:rFonts w:ascii="Simplified Arabic" w:hAnsi="Simplified Arabic" w:cs="Simplified Arabic"/>
          <w:sz w:val="28"/>
          <w:szCs w:val="28"/>
          <w:lang w:bidi="ar-EG"/>
        </w:rPr>
      </w:pPr>
      <w:r>
        <w:rPr>
          <w:rFonts w:ascii="Simplified Arabic" w:hAnsi="Simplified Arabic" w:cs="Simplified Arabic" w:hint="cs"/>
          <w:sz w:val="28"/>
          <w:szCs w:val="28"/>
          <w:rtl/>
        </w:rPr>
        <w:t>ي</w:t>
      </w:r>
      <w:r w:rsidRPr="007E56D1">
        <w:rPr>
          <w:rFonts w:ascii="Simplified Arabic" w:hAnsi="Simplified Arabic" w:cs="Simplified Arabic"/>
          <w:sz w:val="28"/>
          <w:szCs w:val="28"/>
          <w:rtl/>
        </w:rPr>
        <w:t xml:space="preserve">ستند هذه </w:t>
      </w:r>
      <w:r>
        <w:rPr>
          <w:rFonts w:ascii="Simplified Arabic" w:hAnsi="Simplified Arabic" w:cs="Simplified Arabic" w:hint="cs"/>
          <w:sz w:val="28"/>
          <w:szCs w:val="28"/>
          <w:rtl/>
        </w:rPr>
        <w:t>البحث</w:t>
      </w:r>
      <w:r w:rsidRPr="007E56D1">
        <w:rPr>
          <w:rFonts w:ascii="Simplified Arabic" w:hAnsi="Simplified Arabic" w:cs="Simplified Arabic"/>
          <w:sz w:val="28"/>
          <w:szCs w:val="28"/>
          <w:rtl/>
        </w:rPr>
        <w:t xml:space="preserve"> إلى مجموعة من الأبحاث السابقة التي تناولت إدارة مخاطر التكنولوجيا الذكية في القطاع الحكومي، وتشمل دراسات من مؤسسات مرموقة مثل</w:t>
      </w:r>
      <w:r w:rsidRPr="007E56D1">
        <w:rPr>
          <w:rFonts w:ascii="Simplified Arabic" w:hAnsi="Simplified Arabic" w:cs="Simplified Arabic"/>
          <w:sz w:val="28"/>
          <w:szCs w:val="28"/>
          <w:lang w:bidi="ar-EG"/>
        </w:rPr>
        <w:t xml:space="preserve"> IBM Center for The Business of Government </w:t>
      </w:r>
      <w:r w:rsidRPr="007E56D1">
        <w:rPr>
          <w:rFonts w:ascii="Simplified Arabic" w:hAnsi="Simplified Arabic" w:cs="Simplified Arabic"/>
          <w:sz w:val="28"/>
          <w:szCs w:val="28"/>
          <w:rtl/>
        </w:rPr>
        <w:t>و</w:t>
      </w:r>
      <w:r w:rsidRPr="007E56D1">
        <w:rPr>
          <w:rFonts w:ascii="Simplified Arabic" w:hAnsi="Simplified Arabic" w:cs="Simplified Arabic"/>
          <w:sz w:val="28"/>
          <w:szCs w:val="28"/>
          <w:lang w:bidi="ar-EG"/>
        </w:rPr>
        <w:t xml:space="preserve">Boston Consulting Group </w:t>
      </w:r>
      <w:r w:rsidRPr="007E56D1">
        <w:rPr>
          <w:rFonts w:ascii="Simplified Arabic" w:hAnsi="Simplified Arabic" w:cs="Simplified Arabic"/>
          <w:sz w:val="28"/>
          <w:szCs w:val="28"/>
          <w:rtl/>
        </w:rPr>
        <w:t>و</w:t>
      </w:r>
      <w:r w:rsidRPr="007E56D1">
        <w:rPr>
          <w:rFonts w:ascii="Simplified Arabic" w:hAnsi="Simplified Arabic" w:cs="Simplified Arabic"/>
          <w:sz w:val="28"/>
          <w:szCs w:val="28"/>
          <w:lang w:bidi="ar-EG"/>
        </w:rPr>
        <w:t xml:space="preserve">National Institute of Standards and Technology (NIST). </w:t>
      </w:r>
      <w:r w:rsidRPr="007E56D1">
        <w:rPr>
          <w:rFonts w:ascii="Simplified Arabic" w:hAnsi="Simplified Arabic" w:cs="Simplified Arabic"/>
          <w:sz w:val="28"/>
          <w:szCs w:val="28"/>
          <w:rtl/>
        </w:rPr>
        <w:t>س</w:t>
      </w:r>
      <w:r>
        <w:rPr>
          <w:rFonts w:ascii="Simplified Arabic" w:hAnsi="Simplified Arabic" w:cs="Simplified Arabic" w:hint="cs"/>
          <w:sz w:val="28"/>
          <w:szCs w:val="28"/>
          <w:rtl/>
        </w:rPr>
        <w:t>ي</w:t>
      </w:r>
      <w:r w:rsidRPr="007E56D1">
        <w:rPr>
          <w:rFonts w:ascii="Simplified Arabic" w:hAnsi="Simplified Arabic" w:cs="Simplified Arabic"/>
          <w:sz w:val="28"/>
          <w:szCs w:val="28"/>
          <w:rtl/>
        </w:rPr>
        <w:t xml:space="preserve">ستفيد </w:t>
      </w:r>
      <w:r>
        <w:rPr>
          <w:rFonts w:ascii="Simplified Arabic" w:hAnsi="Simplified Arabic" w:cs="Simplified Arabic" w:hint="cs"/>
          <w:sz w:val="28"/>
          <w:szCs w:val="28"/>
          <w:rtl/>
        </w:rPr>
        <w:t>البحث</w:t>
      </w:r>
      <w:r w:rsidRPr="007E56D1">
        <w:rPr>
          <w:rFonts w:ascii="Simplified Arabic" w:hAnsi="Simplified Arabic" w:cs="Simplified Arabic"/>
          <w:sz w:val="28"/>
          <w:szCs w:val="28"/>
          <w:rtl/>
        </w:rPr>
        <w:t xml:space="preserve"> من الرؤى والأطر النظرية التي قدمتها هذه الأبحاث لبناء استراتيجيات فعالة لإدارة المخاطر، وتقديم توصيات مبنية على أفضل الممارسات الدولية والمحلية. بذلك، يمكن للحكومة السعودية تحقيق توازن بين الاستفادة من الإمكانيات الهائلة للتكنولوجيا الذكية وتقليل المخاطر المحتملة، مما يسهم في تحسين جودة الخدمات المقدمة للمواطنين وتعزيز الثقة العامة في المؤسسات الحكومية</w:t>
      </w:r>
      <w:r w:rsidRPr="007E56D1">
        <w:rPr>
          <w:rFonts w:ascii="Simplified Arabic" w:hAnsi="Simplified Arabic" w:cs="Simplified Arabic"/>
          <w:sz w:val="28"/>
          <w:szCs w:val="28"/>
          <w:lang w:bidi="ar-EG"/>
        </w:rPr>
        <w:t>.</w:t>
      </w:r>
    </w:p>
    <w:p w14:paraId="71D09D8C" w14:textId="77777777" w:rsidR="00EE7001" w:rsidRPr="003B2A95" w:rsidRDefault="00EE7001" w:rsidP="00EE7001">
      <w:pPr>
        <w:pStyle w:val="Heading2"/>
        <w:spacing w:before="0" w:after="120"/>
        <w:jc w:val="lowKashida"/>
        <w:rPr>
          <w:rFonts w:ascii="Simplified Arabic" w:hAnsi="Simplified Arabic" w:cs="Simplified Arabic"/>
          <w:sz w:val="36"/>
          <w:szCs w:val="36"/>
          <w:lang w:bidi="ar-EG"/>
        </w:rPr>
      </w:pPr>
      <w:bookmarkStart w:id="3" w:name="_Toc179495174"/>
      <w:r w:rsidRPr="003B2A95">
        <w:rPr>
          <w:rFonts w:ascii="Simplified Arabic" w:hAnsi="Simplified Arabic" w:cs="Simplified Arabic"/>
          <w:sz w:val="36"/>
          <w:szCs w:val="36"/>
          <w:rtl/>
        </w:rPr>
        <w:t xml:space="preserve">مشكلة </w:t>
      </w:r>
      <w:r>
        <w:rPr>
          <w:rFonts w:ascii="Simplified Arabic" w:hAnsi="Simplified Arabic" w:cs="Simplified Arabic" w:hint="cs"/>
          <w:sz w:val="36"/>
          <w:szCs w:val="36"/>
          <w:rtl/>
        </w:rPr>
        <w:t>البحث</w:t>
      </w:r>
      <w:r w:rsidRPr="003B2A95">
        <w:rPr>
          <w:rFonts w:ascii="Simplified Arabic" w:hAnsi="Simplified Arabic" w:cs="Simplified Arabic"/>
          <w:sz w:val="36"/>
          <w:szCs w:val="36"/>
          <w:lang w:bidi="ar-EG"/>
        </w:rPr>
        <w:t>:</w:t>
      </w:r>
      <w:bookmarkEnd w:id="3"/>
    </w:p>
    <w:p w14:paraId="6B38E663" w14:textId="77777777" w:rsidR="00EE7001" w:rsidRPr="007E56D1" w:rsidRDefault="00EE7001" w:rsidP="00EE7001">
      <w:pPr>
        <w:spacing w:before="120" w:after="120" w:line="240" w:lineRule="auto"/>
        <w:ind w:firstLine="567"/>
        <w:jc w:val="lowKashida"/>
        <w:rPr>
          <w:rFonts w:ascii="Simplified Arabic" w:hAnsi="Simplified Arabic" w:cs="Simplified Arabic"/>
          <w:sz w:val="28"/>
          <w:szCs w:val="28"/>
          <w:lang w:bidi="ar-EG"/>
        </w:rPr>
      </w:pPr>
      <w:r w:rsidRPr="007E56D1">
        <w:rPr>
          <w:rFonts w:ascii="Simplified Arabic" w:hAnsi="Simplified Arabic" w:cs="Simplified Arabic"/>
          <w:sz w:val="28"/>
          <w:szCs w:val="28"/>
          <w:rtl/>
        </w:rPr>
        <w:t xml:space="preserve">تتجلى مشكلة </w:t>
      </w:r>
      <w:r>
        <w:rPr>
          <w:rFonts w:ascii="Simplified Arabic" w:hAnsi="Simplified Arabic" w:cs="Simplified Arabic" w:hint="cs"/>
          <w:sz w:val="28"/>
          <w:szCs w:val="28"/>
          <w:rtl/>
        </w:rPr>
        <w:t>البحث</w:t>
      </w:r>
      <w:r w:rsidRPr="007E56D1">
        <w:rPr>
          <w:rFonts w:ascii="Simplified Arabic" w:hAnsi="Simplified Arabic" w:cs="Simplified Arabic"/>
          <w:sz w:val="28"/>
          <w:szCs w:val="28"/>
          <w:rtl/>
        </w:rPr>
        <w:t xml:space="preserve"> في التحديات التي تواجه المؤسسات الحكومية في السعودية عند تطبيق التكنولوجيا الذكية وتأثيرها على الكفاءة التشغيلية وإدارة المخاطر. في عصر يتسم بالتطور التكنولوجي السريع، أصبح من الضروري للمؤسسات الحكومية أن تتبنى حلولاً ذكية مثل الذكاء الاصطناعي، وتحليل البيانات الضخمة، والأنظمة السحابية، لضمان تقديم خدمات فعالة وشفافة للمواطنين. ومع ذلك، لا تزال العديد من المؤسسات تعاني من عدة مشكلات تعيق هذه العملية</w:t>
      </w:r>
      <w:r w:rsidRPr="007E56D1">
        <w:rPr>
          <w:rFonts w:ascii="Simplified Arabic" w:hAnsi="Simplified Arabic" w:cs="Simplified Arabic"/>
          <w:sz w:val="28"/>
          <w:szCs w:val="28"/>
          <w:lang w:bidi="ar-EG"/>
        </w:rPr>
        <w:t>.</w:t>
      </w:r>
    </w:p>
    <w:p w14:paraId="00EB5EC7" w14:textId="77777777" w:rsidR="00EE7001" w:rsidRPr="003B2A95" w:rsidRDefault="00EE7001" w:rsidP="00EE7001">
      <w:pPr>
        <w:spacing w:before="120" w:after="120" w:line="240" w:lineRule="auto"/>
        <w:jc w:val="lowKashida"/>
        <w:rPr>
          <w:rFonts w:ascii="Simplified Arabic" w:hAnsi="Simplified Arabic" w:cs="Simplified Arabic"/>
          <w:b/>
          <w:bCs/>
          <w:sz w:val="32"/>
          <w:szCs w:val="32"/>
          <w:lang w:bidi="ar-EG"/>
        </w:rPr>
      </w:pPr>
      <w:r w:rsidRPr="003B2A95">
        <w:rPr>
          <w:rFonts w:ascii="Simplified Arabic" w:hAnsi="Simplified Arabic" w:cs="Simplified Arabic"/>
          <w:b/>
          <w:bCs/>
          <w:sz w:val="32"/>
          <w:szCs w:val="32"/>
          <w:rtl/>
        </w:rPr>
        <w:lastRenderedPageBreak/>
        <w:t xml:space="preserve">الأبعاد الرئيسية لمشكلة </w:t>
      </w:r>
      <w:r>
        <w:rPr>
          <w:rFonts w:ascii="Simplified Arabic" w:hAnsi="Simplified Arabic" w:cs="Simplified Arabic" w:hint="cs"/>
          <w:b/>
          <w:bCs/>
          <w:sz w:val="32"/>
          <w:szCs w:val="32"/>
          <w:rtl/>
        </w:rPr>
        <w:t>البحث</w:t>
      </w:r>
      <w:r w:rsidRPr="003B2A95">
        <w:rPr>
          <w:rFonts w:ascii="Simplified Arabic" w:hAnsi="Simplified Arabic" w:cs="Simplified Arabic"/>
          <w:b/>
          <w:bCs/>
          <w:sz w:val="32"/>
          <w:szCs w:val="32"/>
          <w:lang w:bidi="ar-EG"/>
        </w:rPr>
        <w:t>:</w:t>
      </w:r>
    </w:p>
    <w:p w14:paraId="609FA0AD" w14:textId="77777777" w:rsidR="00EE7001" w:rsidRDefault="00EE7001" w:rsidP="00EE7001">
      <w:pPr>
        <w:pStyle w:val="ListParagraph"/>
        <w:numPr>
          <w:ilvl w:val="0"/>
          <w:numId w:val="1"/>
        </w:numPr>
        <w:spacing w:after="120" w:line="240" w:lineRule="auto"/>
        <w:contextualSpacing w:val="0"/>
        <w:jc w:val="lowKashida"/>
        <w:rPr>
          <w:rFonts w:ascii="Simplified Arabic" w:hAnsi="Simplified Arabic" w:cs="Simplified Arabic"/>
          <w:sz w:val="28"/>
          <w:szCs w:val="28"/>
          <w:lang w:bidi="ar-EG"/>
        </w:rPr>
      </w:pPr>
      <w:r w:rsidRPr="005E3270">
        <w:rPr>
          <w:rFonts w:ascii="Simplified Arabic" w:hAnsi="Simplified Arabic" w:cs="Simplified Arabic"/>
          <w:b/>
          <w:bCs/>
          <w:sz w:val="28"/>
          <w:szCs w:val="28"/>
          <w:rtl/>
        </w:rPr>
        <w:t>عدم وضوح الفوائد</w:t>
      </w:r>
      <w:r>
        <w:rPr>
          <w:rFonts w:ascii="Simplified Arabic" w:hAnsi="Simplified Arabic" w:cs="Simplified Arabic"/>
          <w:b/>
          <w:bCs/>
          <w:sz w:val="28"/>
          <w:szCs w:val="28"/>
          <w:rtl/>
          <w:lang w:bidi="ar-EG"/>
        </w:rPr>
        <w:t xml:space="preserve">: </w:t>
      </w:r>
    </w:p>
    <w:p w14:paraId="66E40961" w14:textId="77777777" w:rsidR="00EE7001" w:rsidRPr="001C3BCD" w:rsidRDefault="00EE7001" w:rsidP="00EE7001">
      <w:pPr>
        <w:pStyle w:val="ListParagraph"/>
        <w:spacing w:after="120" w:line="240" w:lineRule="auto"/>
        <w:contextualSpacing w:val="0"/>
        <w:jc w:val="lowKashida"/>
        <w:rPr>
          <w:rFonts w:ascii="Simplified Arabic" w:hAnsi="Simplified Arabic" w:cs="Simplified Arabic"/>
          <w:sz w:val="28"/>
          <w:szCs w:val="28"/>
          <w:lang w:bidi="ar-EG"/>
        </w:rPr>
      </w:pPr>
      <w:r w:rsidRPr="005E3270">
        <w:rPr>
          <w:rFonts w:ascii="Simplified Arabic" w:hAnsi="Simplified Arabic" w:cs="Simplified Arabic"/>
          <w:sz w:val="28"/>
          <w:szCs w:val="28"/>
          <w:rtl/>
        </w:rPr>
        <w:t>رغم وجود دراسات وممارسات تشير إلى فوائد التكنولوجيا الذكية، إلا أن المؤسسات الحكومية تفتقر إلى الفهم الواضح حول كيفية قياس تأثير هذه التقنيات على الكفاءة التشغيلية وإدارة المخاطر. ذلك يتضمن صعوبة في تقييم النتائج الناتجة عن تطبيق التكنولوجيا الذكية على الأداء المؤسسي</w:t>
      </w:r>
      <w:r w:rsidRPr="005E3270">
        <w:rPr>
          <w:rFonts w:ascii="Simplified Arabic" w:hAnsi="Simplified Arabic" w:cs="Simplified Arabic"/>
          <w:sz w:val="28"/>
          <w:szCs w:val="28"/>
          <w:lang w:bidi="ar-EG"/>
        </w:rPr>
        <w:t>.</w:t>
      </w:r>
    </w:p>
    <w:p w14:paraId="5548AF32" w14:textId="77777777" w:rsidR="00EE7001" w:rsidRDefault="00EE7001" w:rsidP="00EE7001">
      <w:pPr>
        <w:pStyle w:val="ListParagraph"/>
        <w:numPr>
          <w:ilvl w:val="0"/>
          <w:numId w:val="1"/>
        </w:numPr>
        <w:spacing w:before="120" w:after="120" w:line="240" w:lineRule="auto"/>
        <w:ind w:left="714" w:hanging="357"/>
        <w:contextualSpacing w:val="0"/>
        <w:jc w:val="lowKashida"/>
        <w:rPr>
          <w:rFonts w:ascii="Simplified Arabic" w:hAnsi="Simplified Arabic" w:cs="Simplified Arabic"/>
          <w:sz w:val="28"/>
          <w:szCs w:val="28"/>
          <w:lang w:bidi="ar-EG"/>
        </w:rPr>
      </w:pPr>
      <w:r w:rsidRPr="005E3270">
        <w:rPr>
          <w:rFonts w:ascii="Simplified Arabic" w:hAnsi="Simplified Arabic" w:cs="Simplified Arabic"/>
          <w:b/>
          <w:bCs/>
          <w:sz w:val="28"/>
          <w:szCs w:val="28"/>
          <w:rtl/>
        </w:rPr>
        <w:t>التحديات في التدريب والتطوير</w:t>
      </w:r>
      <w:r>
        <w:rPr>
          <w:rFonts w:ascii="Simplified Arabic" w:hAnsi="Simplified Arabic" w:cs="Simplified Arabic"/>
          <w:b/>
          <w:bCs/>
          <w:sz w:val="28"/>
          <w:szCs w:val="28"/>
          <w:rtl/>
          <w:lang w:bidi="ar-EG"/>
        </w:rPr>
        <w:t xml:space="preserve">: </w:t>
      </w:r>
    </w:p>
    <w:p w14:paraId="6075ECA6" w14:textId="77777777" w:rsidR="00EE7001" w:rsidRPr="005E3270" w:rsidRDefault="00EE7001" w:rsidP="00EE7001">
      <w:pPr>
        <w:pStyle w:val="ListParagraph"/>
        <w:spacing w:after="120" w:line="240" w:lineRule="auto"/>
        <w:contextualSpacing w:val="0"/>
        <w:jc w:val="lowKashida"/>
        <w:rPr>
          <w:rFonts w:ascii="Simplified Arabic" w:hAnsi="Simplified Arabic" w:cs="Simplified Arabic"/>
          <w:sz w:val="28"/>
          <w:szCs w:val="28"/>
          <w:lang w:bidi="ar-EG"/>
        </w:rPr>
      </w:pPr>
      <w:r w:rsidRPr="005E3270">
        <w:rPr>
          <w:rFonts w:ascii="Simplified Arabic" w:hAnsi="Simplified Arabic" w:cs="Simplified Arabic"/>
          <w:sz w:val="28"/>
          <w:szCs w:val="28"/>
          <w:rtl/>
        </w:rPr>
        <w:t>يشير العديد من الباحثين إلى أن الاستثمار في تدريب الموظفين يعد عنصراً حيوياً لضمان نجاح التحول الرقمي. ومع ذلك، تعاني المؤسسات من نقص في البرامج التدريبية المناسبة والموارد اللازمة لبناء المهارات المطلوبة لدى الموظفين للتكيف مع التغيرات التكنولوجية</w:t>
      </w:r>
      <w:r w:rsidRPr="005E3270">
        <w:rPr>
          <w:rFonts w:ascii="Simplified Arabic" w:hAnsi="Simplified Arabic" w:cs="Simplified Arabic"/>
          <w:sz w:val="28"/>
          <w:szCs w:val="28"/>
          <w:lang w:bidi="ar-EG"/>
        </w:rPr>
        <w:t>.</w:t>
      </w:r>
    </w:p>
    <w:p w14:paraId="27049431" w14:textId="77777777" w:rsidR="00EE7001" w:rsidRDefault="00EE7001" w:rsidP="00EE7001">
      <w:pPr>
        <w:pStyle w:val="ListParagraph"/>
        <w:numPr>
          <w:ilvl w:val="0"/>
          <w:numId w:val="1"/>
        </w:numPr>
        <w:spacing w:after="120" w:line="240" w:lineRule="auto"/>
        <w:contextualSpacing w:val="0"/>
        <w:jc w:val="lowKashida"/>
        <w:rPr>
          <w:rFonts w:ascii="Simplified Arabic" w:hAnsi="Simplified Arabic" w:cs="Simplified Arabic"/>
          <w:sz w:val="28"/>
          <w:szCs w:val="28"/>
          <w:lang w:bidi="ar-EG"/>
        </w:rPr>
      </w:pPr>
      <w:r w:rsidRPr="005E3270">
        <w:rPr>
          <w:rFonts w:ascii="Simplified Arabic" w:hAnsi="Simplified Arabic" w:cs="Simplified Arabic"/>
          <w:b/>
          <w:bCs/>
          <w:sz w:val="28"/>
          <w:szCs w:val="28"/>
          <w:rtl/>
        </w:rPr>
        <w:t>البنية التحتية التكنولوجية</w:t>
      </w:r>
      <w:r>
        <w:rPr>
          <w:rFonts w:ascii="Simplified Arabic" w:hAnsi="Simplified Arabic" w:cs="Simplified Arabic"/>
          <w:b/>
          <w:bCs/>
          <w:sz w:val="28"/>
          <w:szCs w:val="28"/>
          <w:rtl/>
          <w:lang w:bidi="ar-EG"/>
        </w:rPr>
        <w:t xml:space="preserve">: </w:t>
      </w:r>
    </w:p>
    <w:p w14:paraId="75B5E740" w14:textId="77777777" w:rsidR="00EE7001" w:rsidRPr="005E3270" w:rsidRDefault="00EE7001" w:rsidP="00EE7001">
      <w:pPr>
        <w:pStyle w:val="ListParagraph"/>
        <w:spacing w:after="120" w:line="240" w:lineRule="auto"/>
        <w:contextualSpacing w:val="0"/>
        <w:jc w:val="lowKashida"/>
        <w:rPr>
          <w:rFonts w:ascii="Simplified Arabic" w:hAnsi="Simplified Arabic" w:cs="Simplified Arabic"/>
          <w:sz w:val="28"/>
          <w:szCs w:val="28"/>
          <w:rtl/>
          <w:lang w:bidi="ar-EG"/>
        </w:rPr>
      </w:pPr>
      <w:r w:rsidRPr="005E3270">
        <w:rPr>
          <w:rFonts w:ascii="Simplified Arabic" w:hAnsi="Simplified Arabic" w:cs="Simplified Arabic"/>
          <w:sz w:val="28"/>
          <w:szCs w:val="28"/>
          <w:rtl/>
        </w:rPr>
        <w:t>تعتبر البنية التحتية التكنولوجية أحد العوامل الأساسية في نجاح تطبيق التكنولوجيا الذكية. تواجه العديد من المؤسسات الحكومية تحديات في تحديث أنظمتها الحالية وتطوير البنية التحتية لتتناسب مع متطلبات التكنولوجيا الحديثة، مما يؤثر سلباً على قدرتها على تحقيق الكفاءة المرجوة</w:t>
      </w:r>
      <w:r w:rsidRPr="005E3270">
        <w:rPr>
          <w:rFonts w:ascii="Simplified Arabic" w:hAnsi="Simplified Arabic" w:cs="Simplified Arabic"/>
          <w:sz w:val="28"/>
          <w:szCs w:val="28"/>
          <w:lang w:bidi="ar-EG"/>
        </w:rPr>
        <w:t>.</w:t>
      </w:r>
    </w:p>
    <w:p w14:paraId="5E757F14" w14:textId="77777777" w:rsidR="00EE7001" w:rsidRDefault="00EE7001" w:rsidP="00EE7001">
      <w:pPr>
        <w:pStyle w:val="ListParagraph"/>
        <w:numPr>
          <w:ilvl w:val="0"/>
          <w:numId w:val="1"/>
        </w:numPr>
        <w:spacing w:after="120" w:line="240" w:lineRule="auto"/>
        <w:contextualSpacing w:val="0"/>
        <w:jc w:val="lowKashida"/>
        <w:rPr>
          <w:rFonts w:ascii="Simplified Arabic" w:hAnsi="Simplified Arabic" w:cs="Simplified Arabic"/>
          <w:sz w:val="28"/>
          <w:szCs w:val="28"/>
          <w:lang w:bidi="ar-EG"/>
        </w:rPr>
      </w:pPr>
      <w:r w:rsidRPr="005E3270">
        <w:rPr>
          <w:rFonts w:ascii="Simplified Arabic" w:hAnsi="Simplified Arabic" w:cs="Simplified Arabic"/>
          <w:b/>
          <w:bCs/>
          <w:sz w:val="28"/>
          <w:szCs w:val="28"/>
          <w:rtl/>
        </w:rPr>
        <w:t>إدارة المخاطر</w:t>
      </w:r>
      <w:r>
        <w:rPr>
          <w:rFonts w:ascii="Simplified Arabic" w:hAnsi="Simplified Arabic" w:cs="Simplified Arabic"/>
          <w:b/>
          <w:bCs/>
          <w:sz w:val="28"/>
          <w:szCs w:val="28"/>
          <w:rtl/>
          <w:lang w:bidi="ar-EG"/>
        </w:rPr>
        <w:t xml:space="preserve">: </w:t>
      </w:r>
    </w:p>
    <w:p w14:paraId="5C9913C8" w14:textId="77777777" w:rsidR="00EE7001" w:rsidRPr="005E3270" w:rsidRDefault="00EE7001" w:rsidP="00EE7001">
      <w:pPr>
        <w:pStyle w:val="ListParagraph"/>
        <w:spacing w:after="120" w:line="240" w:lineRule="auto"/>
        <w:contextualSpacing w:val="0"/>
        <w:jc w:val="lowKashida"/>
        <w:rPr>
          <w:rFonts w:ascii="Simplified Arabic" w:hAnsi="Simplified Arabic" w:cs="Simplified Arabic"/>
          <w:sz w:val="28"/>
          <w:szCs w:val="28"/>
          <w:lang w:bidi="ar-EG"/>
        </w:rPr>
      </w:pPr>
      <w:r w:rsidRPr="005E3270">
        <w:rPr>
          <w:rFonts w:ascii="Simplified Arabic" w:hAnsi="Simplified Arabic" w:cs="Simplified Arabic"/>
          <w:sz w:val="28"/>
          <w:szCs w:val="28"/>
          <w:rtl/>
        </w:rPr>
        <w:t>مع إدخال التكنولوجيا الذكية، تبرز المخاطر الجديدة المتعلقة بالأمان السيبراني والخصوصية. يجب على المؤسسات أن تتبنى استراتيجيات فعالة لإدارة هذه المخاطر لضمان حماية البيانات والامتثال للقوانين واللوائح ذات الصلة</w:t>
      </w:r>
      <w:r w:rsidRPr="005E3270">
        <w:rPr>
          <w:rFonts w:ascii="Simplified Arabic" w:hAnsi="Simplified Arabic" w:cs="Simplified Arabic"/>
          <w:sz w:val="28"/>
          <w:szCs w:val="28"/>
          <w:lang w:bidi="ar-EG"/>
        </w:rPr>
        <w:t>.</w:t>
      </w:r>
    </w:p>
    <w:p w14:paraId="7798C09C" w14:textId="77777777" w:rsidR="00EE7001" w:rsidRDefault="00EE7001" w:rsidP="00EE7001">
      <w:pPr>
        <w:pStyle w:val="ListParagraph"/>
        <w:numPr>
          <w:ilvl w:val="0"/>
          <w:numId w:val="1"/>
        </w:numPr>
        <w:spacing w:after="120" w:line="240" w:lineRule="auto"/>
        <w:contextualSpacing w:val="0"/>
        <w:jc w:val="lowKashida"/>
        <w:rPr>
          <w:rFonts w:ascii="Simplified Arabic" w:hAnsi="Simplified Arabic" w:cs="Simplified Arabic"/>
          <w:sz w:val="28"/>
          <w:szCs w:val="28"/>
          <w:lang w:bidi="ar-EG"/>
        </w:rPr>
      </w:pPr>
      <w:r w:rsidRPr="005E3270">
        <w:rPr>
          <w:rFonts w:ascii="Simplified Arabic" w:hAnsi="Simplified Arabic" w:cs="Simplified Arabic"/>
          <w:b/>
          <w:bCs/>
          <w:sz w:val="28"/>
          <w:szCs w:val="28"/>
          <w:rtl/>
        </w:rPr>
        <w:t>الشراكات والتعاون</w:t>
      </w:r>
      <w:r>
        <w:rPr>
          <w:rFonts w:ascii="Simplified Arabic" w:hAnsi="Simplified Arabic" w:cs="Simplified Arabic"/>
          <w:b/>
          <w:bCs/>
          <w:sz w:val="28"/>
          <w:szCs w:val="28"/>
          <w:rtl/>
          <w:lang w:bidi="ar-EG"/>
        </w:rPr>
        <w:t xml:space="preserve">: </w:t>
      </w:r>
    </w:p>
    <w:p w14:paraId="3A222286" w14:textId="77777777" w:rsidR="00EE7001" w:rsidRPr="005E3270" w:rsidRDefault="00EE7001" w:rsidP="00EE7001">
      <w:pPr>
        <w:pStyle w:val="ListParagraph"/>
        <w:spacing w:after="120" w:line="240" w:lineRule="auto"/>
        <w:contextualSpacing w:val="0"/>
        <w:jc w:val="lowKashida"/>
        <w:rPr>
          <w:rFonts w:ascii="Simplified Arabic" w:hAnsi="Simplified Arabic" w:cs="Simplified Arabic"/>
          <w:sz w:val="28"/>
          <w:szCs w:val="28"/>
          <w:lang w:bidi="ar-EG"/>
        </w:rPr>
      </w:pPr>
      <w:r w:rsidRPr="005E3270">
        <w:rPr>
          <w:rFonts w:ascii="Simplified Arabic" w:hAnsi="Simplified Arabic" w:cs="Simplified Arabic"/>
          <w:sz w:val="28"/>
          <w:szCs w:val="28"/>
          <w:rtl/>
        </w:rPr>
        <w:t>تحتاج المؤسسات الحكومية إلى تعزيز الشراكات مع الشركات التقنية الرائدة لتطوير حلول مبتكرة تناسب احتياجاتها. لكن نقص الشراكات الفعالة قد يحد من قدرتها على الوصول إلى أحدث التقنيات</w:t>
      </w:r>
      <w:r w:rsidRPr="005E3270">
        <w:rPr>
          <w:rFonts w:ascii="Simplified Arabic" w:hAnsi="Simplified Arabic" w:cs="Simplified Arabic"/>
          <w:sz w:val="28"/>
          <w:szCs w:val="28"/>
          <w:lang w:bidi="ar-EG"/>
        </w:rPr>
        <w:t>.</w:t>
      </w:r>
    </w:p>
    <w:p w14:paraId="4A934047" w14:textId="77777777" w:rsidR="00EE7001" w:rsidRPr="007E56D1" w:rsidRDefault="00EE7001" w:rsidP="00EE7001">
      <w:pPr>
        <w:spacing w:after="120" w:line="240" w:lineRule="auto"/>
        <w:ind w:firstLine="567"/>
        <w:jc w:val="lowKashida"/>
        <w:rPr>
          <w:rFonts w:ascii="Simplified Arabic" w:hAnsi="Simplified Arabic" w:cs="Simplified Arabic"/>
          <w:sz w:val="28"/>
          <w:szCs w:val="28"/>
          <w:lang w:bidi="ar-EG"/>
        </w:rPr>
      </w:pPr>
      <w:r w:rsidRPr="007E56D1">
        <w:rPr>
          <w:rFonts w:ascii="Simplified Arabic" w:hAnsi="Simplified Arabic" w:cs="Simplified Arabic"/>
          <w:sz w:val="28"/>
          <w:szCs w:val="28"/>
          <w:rtl/>
        </w:rPr>
        <w:t>فهم هذه المشكلة يعتبر مهماً ليس فقط لتوجيه جهود الحكومة نحو تبني التكنولوجيا الذكية، ولكن أيضًا لضمان تحسين جودة الخدمات المقدمة للمواطنين، وزيادة الشفافية والنزاهة في العمليات الحكومية. من خلال دراسة هذه القضية، تهدف هذه البحث إلى تقديم توصيات عملية تستند إلى الأدلة، مما يساهم في تحسين الأداء المؤسسي في السياق السعودي</w:t>
      </w:r>
      <w:r w:rsidRPr="007E56D1">
        <w:rPr>
          <w:rFonts w:ascii="Simplified Arabic" w:hAnsi="Simplified Arabic" w:cs="Simplified Arabic"/>
          <w:sz w:val="28"/>
          <w:szCs w:val="28"/>
          <w:lang w:bidi="ar-EG"/>
        </w:rPr>
        <w:t>.</w:t>
      </w:r>
    </w:p>
    <w:p w14:paraId="0E15B638" w14:textId="77777777" w:rsidR="00EE7001" w:rsidRPr="00EA36E8" w:rsidRDefault="00EE7001" w:rsidP="00EE7001">
      <w:pPr>
        <w:pStyle w:val="Heading2"/>
        <w:spacing w:before="0" w:after="120"/>
        <w:jc w:val="lowKashida"/>
        <w:rPr>
          <w:rFonts w:ascii="Simplified Arabic" w:hAnsi="Simplified Arabic" w:cs="Simplified Arabic"/>
          <w:sz w:val="36"/>
          <w:szCs w:val="36"/>
        </w:rPr>
      </w:pPr>
      <w:bookmarkStart w:id="4" w:name="_Toc179495175"/>
      <w:r w:rsidRPr="00EA36E8">
        <w:rPr>
          <w:rFonts w:ascii="Simplified Arabic" w:hAnsi="Simplified Arabic" w:cs="Simplified Arabic"/>
          <w:sz w:val="36"/>
          <w:szCs w:val="36"/>
          <w:rtl/>
        </w:rPr>
        <w:lastRenderedPageBreak/>
        <w:t xml:space="preserve">أهمية </w:t>
      </w:r>
      <w:r>
        <w:rPr>
          <w:rFonts w:ascii="Simplified Arabic" w:hAnsi="Simplified Arabic" w:cs="Simplified Arabic" w:hint="cs"/>
          <w:sz w:val="36"/>
          <w:szCs w:val="36"/>
          <w:rtl/>
        </w:rPr>
        <w:t>البحث</w:t>
      </w:r>
      <w:r w:rsidRPr="00EA36E8">
        <w:rPr>
          <w:rFonts w:ascii="Simplified Arabic" w:hAnsi="Simplified Arabic" w:cs="Simplified Arabic"/>
          <w:sz w:val="36"/>
          <w:szCs w:val="36"/>
        </w:rPr>
        <w:t>:</w:t>
      </w:r>
      <w:bookmarkEnd w:id="4"/>
    </w:p>
    <w:p w14:paraId="71FC2E53" w14:textId="77777777" w:rsidR="00EE7001" w:rsidRPr="003B2A95" w:rsidRDefault="00EE7001" w:rsidP="00EE7001">
      <w:pPr>
        <w:pStyle w:val="Heading3"/>
        <w:spacing w:before="0" w:after="120"/>
        <w:jc w:val="lowKashida"/>
        <w:rPr>
          <w:rFonts w:ascii="Simplified Arabic" w:hAnsi="Simplified Arabic" w:cs="Simplified Arabic"/>
          <w:sz w:val="32"/>
          <w:szCs w:val="32"/>
          <w:rtl/>
          <w:lang w:bidi="ar-EG"/>
        </w:rPr>
      </w:pPr>
      <w:bookmarkStart w:id="5" w:name="_Toc179495176"/>
      <w:r w:rsidRPr="003B2A95">
        <w:rPr>
          <w:rFonts w:ascii="Simplified Arabic" w:hAnsi="Simplified Arabic" w:cs="Simplified Arabic"/>
          <w:sz w:val="32"/>
          <w:szCs w:val="32"/>
          <w:rtl/>
        </w:rPr>
        <w:t>أولاً</w:t>
      </w:r>
      <w:r>
        <w:rPr>
          <w:rFonts w:ascii="Simplified Arabic" w:hAnsi="Simplified Arabic" w:cs="Simplified Arabic"/>
          <w:sz w:val="32"/>
          <w:szCs w:val="32"/>
          <w:rtl/>
        </w:rPr>
        <w:t xml:space="preserve">: </w:t>
      </w:r>
      <w:r w:rsidRPr="003B2A95">
        <w:rPr>
          <w:rFonts w:ascii="Simplified Arabic" w:hAnsi="Simplified Arabic" w:cs="Simplified Arabic"/>
          <w:sz w:val="32"/>
          <w:szCs w:val="32"/>
          <w:rtl/>
        </w:rPr>
        <w:t>الأهمية العلمية</w:t>
      </w:r>
      <w:bookmarkEnd w:id="5"/>
    </w:p>
    <w:p w14:paraId="728A17E4" w14:textId="77777777" w:rsidR="00EE7001" w:rsidRPr="00EA36E8" w:rsidRDefault="00EE7001" w:rsidP="00EE7001">
      <w:pPr>
        <w:pStyle w:val="ListParagraph"/>
        <w:numPr>
          <w:ilvl w:val="0"/>
          <w:numId w:val="2"/>
        </w:numPr>
        <w:spacing w:after="120" w:line="240" w:lineRule="auto"/>
        <w:contextualSpacing w:val="0"/>
        <w:jc w:val="lowKashida"/>
        <w:rPr>
          <w:rFonts w:ascii="Simplified Arabic" w:eastAsia="Calibri" w:hAnsi="Simplified Arabic" w:cs="Simplified Arabic"/>
          <w:kern w:val="0"/>
          <w:sz w:val="28"/>
          <w:szCs w:val="28"/>
        </w:rPr>
      </w:pPr>
      <w:r w:rsidRPr="00EA36E8">
        <w:rPr>
          <w:rFonts w:ascii="Simplified Arabic" w:eastAsia="Calibri" w:hAnsi="Simplified Arabic" w:cs="Simplified Arabic"/>
          <w:b/>
          <w:bCs/>
          <w:kern w:val="0"/>
          <w:sz w:val="28"/>
          <w:szCs w:val="28"/>
          <w:rtl/>
        </w:rPr>
        <w:t>إثراء الأدبيات العلمية المتعلقة بتبني التكنولوجيا الذكية في القطاع الحكومي</w:t>
      </w:r>
      <w:r w:rsidRPr="00EA36E8">
        <w:rPr>
          <w:rFonts w:ascii="Simplified Arabic" w:eastAsia="Calibri" w:hAnsi="Simplified Arabic" w:cs="Simplified Arabic"/>
          <w:b/>
          <w:bCs/>
          <w:kern w:val="0"/>
          <w:sz w:val="28"/>
          <w:szCs w:val="28"/>
        </w:rPr>
        <w:t>:</w:t>
      </w:r>
    </w:p>
    <w:p w14:paraId="36C37BD7" w14:textId="77777777" w:rsidR="00EE7001" w:rsidRPr="00EA36E8" w:rsidRDefault="00EE7001" w:rsidP="00EE7001">
      <w:pPr>
        <w:pStyle w:val="ListParagraph"/>
        <w:spacing w:after="120" w:line="240" w:lineRule="auto"/>
        <w:contextualSpacing w:val="0"/>
        <w:jc w:val="lowKashida"/>
        <w:rPr>
          <w:rFonts w:ascii="Simplified Arabic" w:eastAsia="Calibri" w:hAnsi="Simplified Arabic" w:cs="Simplified Arabic"/>
          <w:kern w:val="0"/>
          <w:sz w:val="28"/>
          <w:szCs w:val="28"/>
        </w:rPr>
      </w:pPr>
      <w:r w:rsidRPr="00EA36E8">
        <w:rPr>
          <w:rFonts w:ascii="Simplified Arabic" w:eastAsia="Calibri" w:hAnsi="Simplified Arabic" w:cs="Simplified Arabic"/>
          <w:kern w:val="0"/>
          <w:sz w:val="28"/>
          <w:szCs w:val="28"/>
          <w:rtl/>
        </w:rPr>
        <w:t>تعمل الدراسة الحالية على توسيع المعرفة العلمية حول تبني التكنولوجيا الذكية في المؤسسات الحكومية، من خلال تحليل مدى تأثيرها على الأداء الإداري وإدارة المخاطر. ستوفر الدراسة معلومات جديدة تستند إلى البيانات الميدانية والتحليل الكمي والنوعي، مما يسهم في توفير رؤى جديدة تُغني الأدبيات الأكاديمية في هذا المجال. يُعتبر هذا الإثراء مهمًا، حيث أن الدراسات السابقة التي تناولت هذا الموضوع ما زالت محدودة، وخاصة في البيئات الحكومية التي تواجه تحديات تنظيمية وإدارية فريدة</w:t>
      </w:r>
      <w:r w:rsidRPr="00EA36E8">
        <w:rPr>
          <w:rFonts w:ascii="Simplified Arabic" w:eastAsia="Calibri" w:hAnsi="Simplified Arabic" w:cs="Simplified Arabic"/>
          <w:kern w:val="0"/>
          <w:sz w:val="28"/>
          <w:szCs w:val="28"/>
        </w:rPr>
        <w:t>.</w:t>
      </w:r>
    </w:p>
    <w:p w14:paraId="0472C43F" w14:textId="77777777" w:rsidR="00EE7001" w:rsidRPr="00EA36E8" w:rsidRDefault="00EE7001" w:rsidP="00EE7001">
      <w:pPr>
        <w:pStyle w:val="ListParagraph"/>
        <w:numPr>
          <w:ilvl w:val="0"/>
          <w:numId w:val="2"/>
        </w:numPr>
        <w:spacing w:after="120" w:line="240" w:lineRule="auto"/>
        <w:contextualSpacing w:val="0"/>
        <w:jc w:val="lowKashida"/>
        <w:rPr>
          <w:rFonts w:ascii="Simplified Arabic" w:eastAsia="Calibri" w:hAnsi="Simplified Arabic" w:cs="Simplified Arabic"/>
          <w:kern w:val="0"/>
          <w:sz w:val="28"/>
          <w:szCs w:val="28"/>
        </w:rPr>
      </w:pPr>
      <w:r w:rsidRPr="00EA36E8">
        <w:rPr>
          <w:rFonts w:ascii="Simplified Arabic" w:eastAsia="Calibri" w:hAnsi="Simplified Arabic" w:cs="Simplified Arabic"/>
          <w:b/>
          <w:bCs/>
          <w:kern w:val="0"/>
          <w:sz w:val="28"/>
          <w:szCs w:val="28"/>
          <w:rtl/>
        </w:rPr>
        <w:t>توضيح العلاقة بين استخدام التكنولوجيا الذكية وتحقيق الفعالية التنظيمية</w:t>
      </w:r>
      <w:r w:rsidRPr="00EA36E8">
        <w:rPr>
          <w:rFonts w:ascii="Simplified Arabic" w:eastAsia="Calibri" w:hAnsi="Simplified Arabic" w:cs="Simplified Arabic"/>
          <w:b/>
          <w:bCs/>
          <w:kern w:val="0"/>
          <w:sz w:val="28"/>
          <w:szCs w:val="28"/>
        </w:rPr>
        <w:t>:</w:t>
      </w:r>
    </w:p>
    <w:p w14:paraId="41DF4FE5" w14:textId="77777777" w:rsidR="00EE7001" w:rsidRPr="00EA36E8" w:rsidRDefault="00EE7001" w:rsidP="00EE7001">
      <w:pPr>
        <w:pStyle w:val="ListParagraph"/>
        <w:spacing w:after="120" w:line="240" w:lineRule="auto"/>
        <w:contextualSpacing w:val="0"/>
        <w:jc w:val="lowKashida"/>
        <w:rPr>
          <w:rFonts w:ascii="Simplified Arabic" w:eastAsia="Calibri" w:hAnsi="Simplified Arabic" w:cs="Simplified Arabic"/>
          <w:kern w:val="0"/>
          <w:sz w:val="28"/>
          <w:szCs w:val="28"/>
        </w:rPr>
      </w:pPr>
      <w:r w:rsidRPr="00EA36E8">
        <w:rPr>
          <w:rFonts w:ascii="Simplified Arabic" w:eastAsia="Calibri" w:hAnsi="Simplified Arabic" w:cs="Simplified Arabic"/>
          <w:kern w:val="0"/>
          <w:sz w:val="28"/>
          <w:szCs w:val="28"/>
          <w:rtl/>
        </w:rPr>
        <w:t>تسلط الدراسة الضوء على كيفية تأثير استخدام التكنولوجيا الذكية مثل الذكاء الاصطناعي، وتحليل البيانات، وإنترنت الأشياء على تحقيق الفعالية في العمليات الحكومية. ستساعد الدراسة في توضيح هذه العلاقة من خلال تقديم أمثلة واقعية ودراسات حالة تطبيقية، مما يسهم في بناء إطار مفاهيمي يمكن الباحثين المستقبليين من تحليل تأثير هذه التقنيات على الجوانب المختلفة للأداء الحكومي، مثل سرعة اتخاذ القرار، الكفاءة التشغيلية، وجودة الخدمة المقدمة للمواطنين</w:t>
      </w:r>
      <w:r w:rsidRPr="00EA36E8">
        <w:rPr>
          <w:rFonts w:ascii="Simplified Arabic" w:eastAsia="Calibri" w:hAnsi="Simplified Arabic" w:cs="Simplified Arabic"/>
          <w:kern w:val="0"/>
          <w:sz w:val="28"/>
          <w:szCs w:val="28"/>
        </w:rPr>
        <w:t>.</w:t>
      </w:r>
    </w:p>
    <w:p w14:paraId="2F08E812" w14:textId="77777777" w:rsidR="00EE7001" w:rsidRPr="00EA36E8" w:rsidRDefault="00EE7001" w:rsidP="00EE7001">
      <w:pPr>
        <w:pStyle w:val="ListParagraph"/>
        <w:numPr>
          <w:ilvl w:val="0"/>
          <w:numId w:val="2"/>
        </w:numPr>
        <w:spacing w:after="120" w:line="240" w:lineRule="auto"/>
        <w:contextualSpacing w:val="0"/>
        <w:jc w:val="lowKashida"/>
        <w:rPr>
          <w:rFonts w:ascii="Simplified Arabic" w:eastAsia="Calibri" w:hAnsi="Simplified Arabic" w:cs="Simplified Arabic"/>
          <w:kern w:val="0"/>
          <w:sz w:val="28"/>
          <w:szCs w:val="28"/>
        </w:rPr>
      </w:pPr>
      <w:r w:rsidRPr="00EA36E8">
        <w:rPr>
          <w:rFonts w:ascii="Simplified Arabic" w:eastAsia="Calibri" w:hAnsi="Simplified Arabic" w:cs="Simplified Arabic"/>
          <w:b/>
          <w:bCs/>
          <w:kern w:val="0"/>
          <w:sz w:val="28"/>
          <w:szCs w:val="28"/>
          <w:rtl/>
        </w:rPr>
        <w:t>تقديم إطار نظري متكامل لدراسة تطبيقات التكنولوجيا الذكية</w:t>
      </w:r>
      <w:r w:rsidRPr="00EA36E8">
        <w:rPr>
          <w:rFonts w:ascii="Simplified Arabic" w:eastAsia="Calibri" w:hAnsi="Simplified Arabic" w:cs="Simplified Arabic"/>
          <w:b/>
          <w:bCs/>
          <w:kern w:val="0"/>
          <w:sz w:val="28"/>
          <w:szCs w:val="28"/>
        </w:rPr>
        <w:t>:</w:t>
      </w:r>
    </w:p>
    <w:p w14:paraId="03BBD941" w14:textId="77777777" w:rsidR="00EE7001" w:rsidRPr="00EA36E8" w:rsidRDefault="00EE7001" w:rsidP="00EE7001">
      <w:pPr>
        <w:pStyle w:val="ListParagraph"/>
        <w:spacing w:after="120" w:line="240" w:lineRule="auto"/>
        <w:contextualSpacing w:val="0"/>
        <w:jc w:val="lowKashida"/>
        <w:rPr>
          <w:rFonts w:ascii="Simplified Arabic" w:eastAsia="Calibri" w:hAnsi="Simplified Arabic" w:cs="Simplified Arabic"/>
          <w:kern w:val="0"/>
          <w:sz w:val="28"/>
          <w:szCs w:val="28"/>
        </w:rPr>
      </w:pPr>
      <w:r w:rsidRPr="00EA36E8">
        <w:rPr>
          <w:rFonts w:ascii="Simplified Arabic" w:eastAsia="Calibri" w:hAnsi="Simplified Arabic" w:cs="Simplified Arabic"/>
          <w:kern w:val="0"/>
          <w:sz w:val="28"/>
          <w:szCs w:val="28"/>
          <w:rtl/>
        </w:rPr>
        <w:t>توفر الدراسة إطارًا نظريًا شاملاً لدراسة وتحليل تطبيقات التكنولوجيا الذكية في القطاع الحكومي، من خلال تحديد التحديات التنظيمية والتقنية التي تواجه عملية التحول الرقمي، بالإضافة إلى استكشاف الفرص التي توفرها هذه التقنيات لتحسين الأداء المؤسسي. سيساعد هذا الإطار النظري الباحثين في توجيه دراساتهم المستقبلية لتقييم فعالية التقنيات المختلفة في البيئة الحكومية، مما يوفر أساسًا علميًا لتحليل وتطوير استراتيجيات التحول الرقمي</w:t>
      </w:r>
      <w:r w:rsidRPr="00EA36E8">
        <w:rPr>
          <w:rFonts w:ascii="Simplified Arabic" w:eastAsia="Calibri" w:hAnsi="Simplified Arabic" w:cs="Simplified Arabic"/>
          <w:kern w:val="0"/>
          <w:sz w:val="28"/>
          <w:szCs w:val="28"/>
        </w:rPr>
        <w:t>.</w:t>
      </w:r>
    </w:p>
    <w:p w14:paraId="588A3681" w14:textId="77777777" w:rsidR="00EE7001" w:rsidRPr="00EA36E8" w:rsidRDefault="00EE7001" w:rsidP="00EE7001">
      <w:pPr>
        <w:pStyle w:val="ListParagraph"/>
        <w:numPr>
          <w:ilvl w:val="0"/>
          <w:numId w:val="2"/>
        </w:numPr>
        <w:spacing w:after="120" w:line="240" w:lineRule="auto"/>
        <w:contextualSpacing w:val="0"/>
        <w:jc w:val="lowKashida"/>
        <w:rPr>
          <w:rFonts w:ascii="Simplified Arabic" w:eastAsia="Calibri" w:hAnsi="Simplified Arabic" w:cs="Simplified Arabic"/>
          <w:kern w:val="0"/>
          <w:sz w:val="28"/>
          <w:szCs w:val="28"/>
        </w:rPr>
      </w:pPr>
      <w:r w:rsidRPr="00EA36E8">
        <w:rPr>
          <w:rFonts w:ascii="Simplified Arabic" w:eastAsia="Calibri" w:hAnsi="Simplified Arabic" w:cs="Simplified Arabic"/>
          <w:b/>
          <w:bCs/>
          <w:kern w:val="0"/>
          <w:sz w:val="28"/>
          <w:szCs w:val="28"/>
          <w:rtl/>
        </w:rPr>
        <w:t>سد الفجوة البحثية المتعلقة بتقييم التكنولوجيا الذكية في المؤسسات الحكومية في العالم العربي</w:t>
      </w:r>
      <w:r w:rsidRPr="00EA36E8">
        <w:rPr>
          <w:rFonts w:ascii="Simplified Arabic" w:eastAsia="Calibri" w:hAnsi="Simplified Arabic" w:cs="Simplified Arabic"/>
          <w:b/>
          <w:bCs/>
          <w:kern w:val="0"/>
          <w:sz w:val="28"/>
          <w:szCs w:val="28"/>
        </w:rPr>
        <w:t>:</w:t>
      </w:r>
    </w:p>
    <w:p w14:paraId="4959CCED" w14:textId="77777777" w:rsidR="00EE7001" w:rsidRPr="00EA36E8" w:rsidRDefault="00EE7001" w:rsidP="00EE7001">
      <w:pPr>
        <w:pStyle w:val="ListParagraph"/>
        <w:spacing w:after="120" w:line="240" w:lineRule="auto"/>
        <w:contextualSpacing w:val="0"/>
        <w:jc w:val="lowKashida"/>
        <w:rPr>
          <w:rFonts w:ascii="Simplified Arabic" w:eastAsia="Calibri" w:hAnsi="Simplified Arabic" w:cs="Simplified Arabic"/>
          <w:kern w:val="0"/>
          <w:sz w:val="28"/>
          <w:szCs w:val="28"/>
        </w:rPr>
      </w:pPr>
      <w:r w:rsidRPr="00EA36E8">
        <w:rPr>
          <w:rFonts w:ascii="Simplified Arabic" w:eastAsia="Calibri" w:hAnsi="Simplified Arabic" w:cs="Simplified Arabic"/>
          <w:kern w:val="0"/>
          <w:sz w:val="28"/>
          <w:szCs w:val="28"/>
          <w:rtl/>
        </w:rPr>
        <w:t xml:space="preserve">تساهم الدراسة في سد فجوة معرفية كبيرة، خاصة فيما يتعلق بتطبيقات التكنولوجيا الذكية في القطاع الحكومي في الدول العربية، والتي غالبًا ما تواجه تحديات فريدة تختلف عن التحديات الموجودة في </w:t>
      </w:r>
      <w:r w:rsidRPr="00EA36E8">
        <w:rPr>
          <w:rFonts w:ascii="Simplified Arabic" w:eastAsia="Calibri" w:hAnsi="Simplified Arabic" w:cs="Simplified Arabic"/>
          <w:kern w:val="0"/>
          <w:sz w:val="28"/>
          <w:szCs w:val="28"/>
          <w:rtl/>
        </w:rPr>
        <w:lastRenderedPageBreak/>
        <w:t>الدول المتقدمة. من خلال تركيزها على المملكة العربية السعودية، تقدم الدراسة فهمًا عميقًا لتجربة التحول الرقمي في السياق المحلي، مع مراعاة العوامل الثقافية والتنظيمية والاقتصادية التي قد تؤثر على تبني التكنولوجيا الذكية. هذا الفهم العلمي يعتبر إضافة مهمة للأدبيات، حيث يمكن استخدام النتائج كدليل استرشادي للدول الأخرى في المنطقة التي تسعى لتطبيق استراتيجيات مماثلة للتحول الرقمي</w:t>
      </w:r>
      <w:r w:rsidRPr="00EA36E8">
        <w:rPr>
          <w:rFonts w:ascii="Simplified Arabic" w:eastAsia="Calibri" w:hAnsi="Simplified Arabic" w:cs="Simplified Arabic"/>
          <w:kern w:val="0"/>
          <w:sz w:val="28"/>
          <w:szCs w:val="28"/>
        </w:rPr>
        <w:t>.</w:t>
      </w:r>
    </w:p>
    <w:p w14:paraId="151786AD" w14:textId="77777777" w:rsidR="00EE7001" w:rsidRPr="00EA36E8" w:rsidRDefault="00EE7001" w:rsidP="00EE7001">
      <w:pPr>
        <w:pStyle w:val="ListParagraph"/>
        <w:numPr>
          <w:ilvl w:val="0"/>
          <w:numId w:val="2"/>
        </w:numPr>
        <w:spacing w:after="120" w:line="240" w:lineRule="auto"/>
        <w:contextualSpacing w:val="0"/>
        <w:jc w:val="lowKashida"/>
        <w:rPr>
          <w:rFonts w:ascii="Simplified Arabic" w:eastAsia="Calibri" w:hAnsi="Simplified Arabic" w:cs="Simplified Arabic"/>
          <w:kern w:val="0"/>
          <w:sz w:val="28"/>
          <w:szCs w:val="28"/>
        </w:rPr>
      </w:pPr>
      <w:r w:rsidRPr="00EA36E8">
        <w:rPr>
          <w:rFonts w:ascii="Simplified Arabic" w:eastAsia="Calibri" w:hAnsi="Simplified Arabic" w:cs="Simplified Arabic"/>
          <w:b/>
          <w:bCs/>
          <w:kern w:val="0"/>
          <w:sz w:val="28"/>
          <w:szCs w:val="28"/>
          <w:rtl/>
        </w:rPr>
        <w:t>توفير قاعدة بيانات علمية للبحوث المستقبلية</w:t>
      </w:r>
      <w:r w:rsidRPr="00EA36E8">
        <w:rPr>
          <w:rFonts w:ascii="Simplified Arabic" w:eastAsia="Calibri" w:hAnsi="Simplified Arabic" w:cs="Simplified Arabic"/>
          <w:b/>
          <w:bCs/>
          <w:kern w:val="0"/>
          <w:sz w:val="28"/>
          <w:szCs w:val="28"/>
        </w:rPr>
        <w:t>:</w:t>
      </w:r>
    </w:p>
    <w:p w14:paraId="429667E0" w14:textId="77777777" w:rsidR="00EE7001" w:rsidRPr="00EA36E8" w:rsidRDefault="00EE7001" w:rsidP="00EE7001">
      <w:pPr>
        <w:pStyle w:val="ListParagraph"/>
        <w:spacing w:after="120" w:line="240" w:lineRule="auto"/>
        <w:contextualSpacing w:val="0"/>
        <w:jc w:val="lowKashida"/>
        <w:rPr>
          <w:rFonts w:ascii="Simplified Arabic" w:eastAsia="Calibri" w:hAnsi="Simplified Arabic" w:cs="Simplified Arabic"/>
          <w:kern w:val="0"/>
          <w:sz w:val="28"/>
          <w:szCs w:val="28"/>
        </w:rPr>
      </w:pPr>
      <w:r w:rsidRPr="00EA36E8">
        <w:rPr>
          <w:rFonts w:ascii="Simplified Arabic" w:eastAsia="Calibri" w:hAnsi="Simplified Arabic" w:cs="Simplified Arabic"/>
          <w:kern w:val="0"/>
          <w:sz w:val="28"/>
          <w:szCs w:val="28"/>
          <w:rtl/>
        </w:rPr>
        <w:t>من خلال جمع وتحليل البيانات من الجهات الحكومية، ستسهم هذه الدراسة في بناء قاعدة بيانات أولية يمكن استخدامها من قبل الباحثين المستقبليين. هذه القاعدة يمكن أن تشمل معلومات حول مستويات تبني التكنولوجيا، التحديات التنظيمية، العوامل المؤثرة في نجاح تطبيق التكنولوجيا الذكية، والنتائج المحققة. بالتالي، ستوفر الدراسة مادة غنية تُمكّن الباحثين من إجراء تحليلات مقارنة على المستوى الوطني أو الإقليمي، مما يدعم نمو وتطور الأبحاث في هذا المجال</w:t>
      </w:r>
      <w:r w:rsidRPr="00EA36E8">
        <w:rPr>
          <w:rFonts w:ascii="Simplified Arabic" w:eastAsia="Calibri" w:hAnsi="Simplified Arabic" w:cs="Simplified Arabic"/>
          <w:kern w:val="0"/>
          <w:sz w:val="28"/>
          <w:szCs w:val="28"/>
        </w:rPr>
        <w:t>.</w:t>
      </w:r>
    </w:p>
    <w:p w14:paraId="1F1BCBBA" w14:textId="77777777" w:rsidR="00EE7001" w:rsidRPr="00EA36E8" w:rsidRDefault="00EE7001" w:rsidP="00EE7001">
      <w:pPr>
        <w:pStyle w:val="ListParagraph"/>
        <w:numPr>
          <w:ilvl w:val="0"/>
          <w:numId w:val="2"/>
        </w:numPr>
        <w:spacing w:after="120" w:line="240" w:lineRule="auto"/>
        <w:contextualSpacing w:val="0"/>
        <w:jc w:val="lowKashida"/>
        <w:rPr>
          <w:rFonts w:ascii="Simplified Arabic" w:eastAsia="Calibri" w:hAnsi="Simplified Arabic" w:cs="Simplified Arabic"/>
          <w:kern w:val="0"/>
          <w:sz w:val="28"/>
          <w:szCs w:val="28"/>
        </w:rPr>
      </w:pPr>
      <w:r w:rsidRPr="00EA36E8">
        <w:rPr>
          <w:rFonts w:ascii="Simplified Arabic" w:eastAsia="Calibri" w:hAnsi="Simplified Arabic" w:cs="Simplified Arabic"/>
          <w:b/>
          <w:bCs/>
          <w:kern w:val="0"/>
          <w:sz w:val="28"/>
          <w:szCs w:val="28"/>
          <w:rtl/>
        </w:rPr>
        <w:t>تعزيز الفهم النظري لتقنيات إدارة المخاطر في البيئة الحكومية</w:t>
      </w:r>
      <w:r w:rsidRPr="00EA36E8">
        <w:rPr>
          <w:rFonts w:ascii="Simplified Arabic" w:eastAsia="Calibri" w:hAnsi="Simplified Arabic" w:cs="Simplified Arabic"/>
          <w:b/>
          <w:bCs/>
          <w:kern w:val="0"/>
          <w:sz w:val="28"/>
          <w:szCs w:val="28"/>
        </w:rPr>
        <w:t>:</w:t>
      </w:r>
    </w:p>
    <w:p w14:paraId="08635FC3" w14:textId="77777777" w:rsidR="00EE7001" w:rsidRPr="00EA36E8" w:rsidRDefault="00EE7001" w:rsidP="00EE7001">
      <w:pPr>
        <w:pStyle w:val="ListParagraph"/>
        <w:spacing w:after="120" w:line="240" w:lineRule="auto"/>
        <w:contextualSpacing w:val="0"/>
        <w:jc w:val="lowKashida"/>
        <w:rPr>
          <w:rFonts w:ascii="Simplified Arabic" w:eastAsia="Calibri" w:hAnsi="Simplified Arabic" w:cs="Simplified Arabic"/>
          <w:kern w:val="0"/>
          <w:sz w:val="28"/>
          <w:szCs w:val="28"/>
        </w:rPr>
      </w:pPr>
      <w:r w:rsidRPr="00EA36E8">
        <w:rPr>
          <w:rFonts w:ascii="Simplified Arabic" w:eastAsia="Calibri" w:hAnsi="Simplified Arabic" w:cs="Simplified Arabic"/>
          <w:kern w:val="0"/>
          <w:sz w:val="28"/>
          <w:szCs w:val="28"/>
          <w:rtl/>
        </w:rPr>
        <w:t>تسهم الدراسة في تطوير الفهم النظري حول استخدام التكنولوجيا الذكية كأداة لإدارة المخاطر في القطاع الحكومي، حيث تقدم تحليلاً لكيفية استخدام أدوات مثل الذكاء الاصطناعي، وإنترنت الأشياء، ونظم المعلومات الجغرافية</w:t>
      </w:r>
      <w:r w:rsidRPr="00EA36E8">
        <w:rPr>
          <w:rFonts w:ascii="Simplified Arabic" w:eastAsia="Calibri" w:hAnsi="Simplified Arabic" w:cs="Simplified Arabic"/>
          <w:kern w:val="0"/>
          <w:sz w:val="28"/>
          <w:szCs w:val="28"/>
        </w:rPr>
        <w:t xml:space="preserve"> (GIS) </w:t>
      </w:r>
      <w:r w:rsidRPr="00EA36E8">
        <w:rPr>
          <w:rFonts w:ascii="Simplified Arabic" w:eastAsia="Calibri" w:hAnsi="Simplified Arabic" w:cs="Simplified Arabic"/>
          <w:kern w:val="0"/>
          <w:sz w:val="28"/>
          <w:szCs w:val="28"/>
          <w:rtl/>
        </w:rPr>
        <w:t>لتقليل احتمالات حدوث المخاطر وتشخيصها بشكل أكثر دقة. يُعتبر هذا الجانب إضافة جديدة للأدبيات، خاصةً في ظل تزايد الحاجة إلى نماذج نظرية تشرح كيفية استغلال التكنولوجيا لتقليل المخاطر التشغيلية والتنظيمية داخل البيئة الحكومية</w:t>
      </w:r>
      <w:r w:rsidRPr="00EA36E8">
        <w:rPr>
          <w:rFonts w:ascii="Simplified Arabic" w:eastAsia="Calibri" w:hAnsi="Simplified Arabic" w:cs="Simplified Arabic"/>
          <w:kern w:val="0"/>
          <w:sz w:val="28"/>
          <w:szCs w:val="28"/>
        </w:rPr>
        <w:t>.</w:t>
      </w:r>
      <w:r w:rsidRPr="00EA36E8">
        <w:rPr>
          <w:rFonts w:ascii="Simplified Arabic" w:eastAsia="Calibri" w:hAnsi="Simplified Arabic" w:cs="Simplified Arabic"/>
          <w:kern w:val="0"/>
          <w:sz w:val="28"/>
          <w:szCs w:val="28"/>
          <w:rtl/>
        </w:rPr>
        <w:t xml:space="preserve"> </w:t>
      </w:r>
    </w:p>
    <w:p w14:paraId="675D705D" w14:textId="77777777" w:rsidR="00EE7001" w:rsidRDefault="00EE7001" w:rsidP="00EE7001">
      <w:pPr>
        <w:pStyle w:val="ListParagraph"/>
        <w:numPr>
          <w:ilvl w:val="0"/>
          <w:numId w:val="2"/>
        </w:numPr>
        <w:spacing w:after="120" w:line="240" w:lineRule="auto"/>
        <w:contextualSpacing w:val="0"/>
        <w:jc w:val="lowKashida"/>
        <w:rPr>
          <w:rFonts w:ascii="Simplified Arabic" w:eastAsia="Calibri" w:hAnsi="Simplified Arabic" w:cs="Simplified Arabic"/>
          <w:kern w:val="0"/>
          <w:sz w:val="28"/>
          <w:szCs w:val="28"/>
        </w:rPr>
      </w:pPr>
      <w:r w:rsidRPr="00EA36E8">
        <w:rPr>
          <w:rFonts w:ascii="Simplified Arabic" w:eastAsia="Calibri" w:hAnsi="Simplified Arabic" w:cs="Simplified Arabic"/>
          <w:b/>
          <w:bCs/>
          <w:kern w:val="0"/>
          <w:sz w:val="28"/>
          <w:szCs w:val="28"/>
          <w:rtl/>
        </w:rPr>
        <w:t>إضافة قيمة للبحث الأكاديمي والتطوير التقني</w:t>
      </w:r>
      <w:r w:rsidRPr="00EA36E8">
        <w:rPr>
          <w:rFonts w:ascii="Simplified Arabic" w:eastAsia="Calibri" w:hAnsi="Simplified Arabic" w:cs="Simplified Arabic"/>
          <w:b/>
          <w:bCs/>
          <w:kern w:val="0"/>
          <w:sz w:val="28"/>
          <w:szCs w:val="28"/>
        </w:rPr>
        <w:t>:</w:t>
      </w:r>
    </w:p>
    <w:p w14:paraId="06AC864A" w14:textId="77777777" w:rsidR="00EE7001" w:rsidRPr="00EA36E8" w:rsidRDefault="00EE7001" w:rsidP="00EE7001">
      <w:pPr>
        <w:pStyle w:val="ListParagraph"/>
        <w:spacing w:after="120" w:line="240" w:lineRule="auto"/>
        <w:contextualSpacing w:val="0"/>
        <w:jc w:val="lowKashida"/>
        <w:rPr>
          <w:rFonts w:ascii="Simplified Arabic" w:eastAsia="Calibri" w:hAnsi="Simplified Arabic" w:cs="Simplified Arabic"/>
          <w:kern w:val="0"/>
          <w:sz w:val="28"/>
          <w:szCs w:val="28"/>
        </w:rPr>
      </w:pPr>
      <w:r w:rsidRPr="00EA36E8">
        <w:rPr>
          <w:rFonts w:ascii="Simplified Arabic" w:eastAsia="Calibri" w:hAnsi="Simplified Arabic" w:cs="Simplified Arabic"/>
          <w:kern w:val="0"/>
          <w:sz w:val="28"/>
          <w:szCs w:val="28"/>
          <w:rtl/>
        </w:rPr>
        <w:t>تسهم الدراسة في إثراء البحث الأكاديمي من خلال تقديم تحليلات مستندة إلى بيانات وتجارب عملية. كما تدعم التطوير التقني في القطاع الحكومي عبر تقديم حلول وتوصيات مبنية على أحدث الأبحاث والتوجهات العالمية في مجال الذكاء الاصطناعي. بتسليط الضوء على التطبيقات العملية والتجارب الناجحة، توفر الدراسة مرجعاً قيماً للباحثين والمتخصصين في هذا المجال، مما يعزز التقدم العلمي والتقني في المملكة ويشجع على تبني حلول مبتكرة وفعالة</w:t>
      </w:r>
      <w:r w:rsidRPr="00EA36E8">
        <w:rPr>
          <w:rFonts w:ascii="Simplified Arabic" w:eastAsia="Calibri" w:hAnsi="Simplified Arabic" w:cs="Simplified Arabic"/>
          <w:kern w:val="0"/>
          <w:sz w:val="28"/>
          <w:szCs w:val="28"/>
        </w:rPr>
        <w:t>.</w:t>
      </w:r>
      <w:r w:rsidRPr="00EA36E8">
        <w:rPr>
          <w:rFonts w:ascii="Simplified Arabic" w:eastAsia="Calibri" w:hAnsi="Simplified Arabic" w:cs="Simplified Arabic"/>
          <w:kern w:val="0"/>
          <w:sz w:val="28"/>
          <w:szCs w:val="28"/>
        </w:rPr>
        <w:br/>
      </w:r>
      <w:proofErr w:type="gramStart"/>
      <w:r w:rsidRPr="00EA36E8">
        <w:rPr>
          <w:rFonts w:ascii="Simplified Arabic" w:eastAsia="Calibri" w:hAnsi="Simplified Arabic" w:cs="Simplified Arabic"/>
          <w:kern w:val="0"/>
          <w:sz w:val="28"/>
          <w:szCs w:val="28"/>
        </w:rPr>
        <w:t>)</w:t>
      </w:r>
      <w:r w:rsidRPr="00EA36E8">
        <w:rPr>
          <w:rFonts w:ascii="Simplified Arabic" w:eastAsia="Calibri" w:hAnsi="Simplified Arabic" w:cs="Simplified Arabic"/>
          <w:kern w:val="0"/>
          <w:sz w:val="28"/>
          <w:szCs w:val="28"/>
          <w:rtl/>
        </w:rPr>
        <w:t>مبادئ</w:t>
      </w:r>
      <w:proofErr w:type="gramEnd"/>
      <w:r w:rsidRPr="00EA36E8">
        <w:rPr>
          <w:rFonts w:ascii="Simplified Arabic" w:eastAsia="Calibri" w:hAnsi="Simplified Arabic" w:cs="Simplified Arabic"/>
          <w:kern w:val="0"/>
          <w:sz w:val="28"/>
          <w:szCs w:val="28"/>
          <w:rtl/>
        </w:rPr>
        <w:t xml:space="preserve"> أخلاقيات الذكاء الاصطناعي، 2022</w:t>
      </w:r>
      <w:r w:rsidRPr="00EA36E8">
        <w:rPr>
          <w:rFonts w:ascii="Simplified Arabic" w:eastAsia="Calibri" w:hAnsi="Simplified Arabic" w:cs="Simplified Arabic"/>
          <w:kern w:val="0"/>
          <w:sz w:val="28"/>
          <w:szCs w:val="28"/>
        </w:rPr>
        <w:t>(</w:t>
      </w:r>
    </w:p>
    <w:p w14:paraId="23A88AF1" w14:textId="77777777" w:rsidR="00EE7001" w:rsidRDefault="00EE7001" w:rsidP="00EE7001">
      <w:pPr>
        <w:pStyle w:val="ListParagraph"/>
        <w:numPr>
          <w:ilvl w:val="0"/>
          <w:numId w:val="2"/>
        </w:numPr>
        <w:spacing w:after="120" w:line="240" w:lineRule="auto"/>
        <w:contextualSpacing w:val="0"/>
        <w:jc w:val="lowKashida"/>
        <w:rPr>
          <w:rFonts w:ascii="Simplified Arabic" w:eastAsia="Calibri" w:hAnsi="Simplified Arabic" w:cs="Simplified Arabic"/>
          <w:kern w:val="0"/>
          <w:sz w:val="28"/>
          <w:szCs w:val="28"/>
        </w:rPr>
      </w:pPr>
      <w:r w:rsidRPr="00EA36E8">
        <w:rPr>
          <w:rFonts w:ascii="Simplified Arabic" w:eastAsia="Calibri" w:hAnsi="Simplified Arabic" w:cs="Simplified Arabic"/>
          <w:b/>
          <w:bCs/>
          <w:kern w:val="0"/>
          <w:sz w:val="28"/>
          <w:szCs w:val="28"/>
          <w:rtl/>
        </w:rPr>
        <w:t>تسليط الضوء على التحديات والمخاطر المحتملة</w:t>
      </w:r>
      <w:r w:rsidRPr="00EA36E8">
        <w:rPr>
          <w:rFonts w:ascii="Simplified Arabic" w:eastAsia="Calibri" w:hAnsi="Simplified Arabic" w:cs="Simplified Arabic"/>
          <w:b/>
          <w:bCs/>
          <w:kern w:val="0"/>
          <w:sz w:val="28"/>
          <w:szCs w:val="28"/>
        </w:rPr>
        <w:t>:</w:t>
      </w:r>
    </w:p>
    <w:p w14:paraId="13E71306" w14:textId="77777777" w:rsidR="00EE7001" w:rsidRPr="00EA36E8" w:rsidRDefault="00EE7001" w:rsidP="00EE7001">
      <w:pPr>
        <w:pStyle w:val="ListParagraph"/>
        <w:spacing w:after="120" w:line="240" w:lineRule="auto"/>
        <w:contextualSpacing w:val="0"/>
        <w:jc w:val="lowKashida"/>
        <w:rPr>
          <w:rFonts w:ascii="Simplified Arabic" w:eastAsia="Calibri" w:hAnsi="Simplified Arabic" w:cs="Simplified Arabic"/>
          <w:kern w:val="0"/>
          <w:sz w:val="28"/>
          <w:szCs w:val="28"/>
        </w:rPr>
      </w:pPr>
      <w:r w:rsidRPr="00EA36E8">
        <w:rPr>
          <w:rFonts w:ascii="Simplified Arabic" w:eastAsia="Calibri" w:hAnsi="Simplified Arabic" w:cs="Simplified Arabic"/>
          <w:kern w:val="0"/>
          <w:sz w:val="28"/>
          <w:szCs w:val="28"/>
          <w:rtl/>
        </w:rPr>
        <w:lastRenderedPageBreak/>
        <w:t>تساهم الدراسة في تحديد وتفصيل التحديات الرئيسية والمخاطر المحتملة المرتبطة بتطبيق الذكاء الاصطناعي، مثل قضايا الخصوصية والأمن السيبراني والتحيز في الخوارزميات، وغيرها من المخاطر التي قد تنجم عن استخدام هذه التقنية. من خلال تقديم تحليل شامل لهذه المخاطر، توفر الدراسة الأساس اللازم لتطوير استراتيجيات وممارسات فعّالة للتعامل مع هذه التحديات</w:t>
      </w:r>
      <w:r w:rsidRPr="00EA36E8">
        <w:rPr>
          <w:rFonts w:ascii="Simplified Arabic" w:eastAsia="Calibri" w:hAnsi="Simplified Arabic" w:cs="Simplified Arabic"/>
          <w:kern w:val="0"/>
          <w:sz w:val="28"/>
          <w:szCs w:val="28"/>
        </w:rPr>
        <w:t>.</w:t>
      </w:r>
      <w:r w:rsidRPr="00EA36E8">
        <w:rPr>
          <w:rFonts w:ascii="Simplified Arabic" w:eastAsia="Calibri" w:hAnsi="Simplified Arabic" w:cs="Simplified Arabic"/>
          <w:kern w:val="0"/>
          <w:sz w:val="28"/>
          <w:szCs w:val="28"/>
        </w:rPr>
        <w:br/>
      </w:r>
      <w:proofErr w:type="gramStart"/>
      <w:r w:rsidRPr="00EA36E8">
        <w:rPr>
          <w:rFonts w:ascii="Simplified Arabic" w:eastAsia="Calibri" w:hAnsi="Simplified Arabic" w:cs="Simplified Arabic"/>
          <w:kern w:val="0"/>
          <w:sz w:val="28"/>
          <w:szCs w:val="28"/>
        </w:rPr>
        <w:t>)</w:t>
      </w:r>
      <w:r w:rsidRPr="00EA36E8">
        <w:rPr>
          <w:rFonts w:ascii="Simplified Arabic" w:eastAsia="Calibri" w:hAnsi="Simplified Arabic" w:cs="Simplified Arabic"/>
          <w:kern w:val="0"/>
          <w:sz w:val="28"/>
          <w:szCs w:val="28"/>
          <w:rtl/>
        </w:rPr>
        <w:t>مبادئ</w:t>
      </w:r>
      <w:proofErr w:type="gramEnd"/>
      <w:r w:rsidRPr="00EA36E8">
        <w:rPr>
          <w:rFonts w:ascii="Simplified Arabic" w:eastAsia="Calibri" w:hAnsi="Simplified Arabic" w:cs="Simplified Arabic"/>
          <w:kern w:val="0"/>
          <w:sz w:val="28"/>
          <w:szCs w:val="28"/>
          <w:rtl/>
        </w:rPr>
        <w:t xml:space="preserve"> أخلاقيات الذكاء الاصطناعي، 2022</w:t>
      </w:r>
      <w:r w:rsidRPr="00EA36E8">
        <w:rPr>
          <w:rFonts w:ascii="Simplified Arabic" w:eastAsia="Calibri" w:hAnsi="Simplified Arabic" w:cs="Simplified Arabic"/>
          <w:kern w:val="0"/>
          <w:sz w:val="28"/>
          <w:szCs w:val="28"/>
        </w:rPr>
        <w:t>(</w:t>
      </w:r>
    </w:p>
    <w:p w14:paraId="22D18DFF" w14:textId="77777777" w:rsidR="00EE7001" w:rsidRPr="00EA36E8" w:rsidRDefault="00EE7001" w:rsidP="00EE7001">
      <w:pPr>
        <w:pStyle w:val="Heading3"/>
        <w:spacing w:before="0" w:after="120"/>
        <w:jc w:val="lowKashida"/>
        <w:rPr>
          <w:rFonts w:ascii="Simplified Arabic" w:hAnsi="Simplified Arabic" w:cs="Simplified Arabic"/>
          <w:sz w:val="32"/>
          <w:szCs w:val="32"/>
        </w:rPr>
      </w:pPr>
      <w:bookmarkStart w:id="6" w:name="_Toc179495177"/>
      <w:r w:rsidRPr="00EA36E8">
        <w:rPr>
          <w:rFonts w:ascii="Simplified Arabic" w:hAnsi="Simplified Arabic" w:cs="Simplified Arabic"/>
          <w:sz w:val="32"/>
          <w:szCs w:val="32"/>
          <w:rtl/>
        </w:rPr>
        <w:t>ثانياً</w:t>
      </w:r>
      <w:r>
        <w:rPr>
          <w:rFonts w:ascii="Simplified Arabic" w:hAnsi="Simplified Arabic" w:cs="Simplified Arabic"/>
          <w:sz w:val="32"/>
          <w:szCs w:val="32"/>
          <w:rtl/>
        </w:rPr>
        <w:t xml:space="preserve">: </w:t>
      </w:r>
      <w:r w:rsidRPr="00EA36E8">
        <w:rPr>
          <w:rFonts w:ascii="Simplified Arabic" w:hAnsi="Simplified Arabic" w:cs="Simplified Arabic"/>
          <w:sz w:val="32"/>
          <w:szCs w:val="32"/>
          <w:rtl/>
        </w:rPr>
        <w:t>الأهمية العملية</w:t>
      </w:r>
      <w:bookmarkEnd w:id="6"/>
    </w:p>
    <w:p w14:paraId="5C4127AF" w14:textId="77777777" w:rsidR="00EE7001" w:rsidRPr="003B2A95" w:rsidRDefault="00EE7001" w:rsidP="00EE7001">
      <w:pPr>
        <w:pStyle w:val="ListParagraph"/>
        <w:numPr>
          <w:ilvl w:val="0"/>
          <w:numId w:val="3"/>
        </w:numPr>
        <w:spacing w:after="120" w:line="240" w:lineRule="auto"/>
        <w:ind w:left="714" w:hanging="357"/>
        <w:contextualSpacing w:val="0"/>
        <w:jc w:val="lowKashida"/>
        <w:rPr>
          <w:rFonts w:ascii="Simplified Arabic" w:eastAsia="Calibri" w:hAnsi="Simplified Arabic" w:cs="Simplified Arabic"/>
          <w:kern w:val="0"/>
          <w:sz w:val="28"/>
          <w:szCs w:val="28"/>
        </w:rPr>
      </w:pPr>
      <w:r w:rsidRPr="003B2A95">
        <w:rPr>
          <w:rFonts w:ascii="Simplified Arabic" w:eastAsia="Calibri" w:hAnsi="Simplified Arabic" w:cs="Simplified Arabic"/>
          <w:kern w:val="0"/>
          <w:sz w:val="28"/>
          <w:szCs w:val="28"/>
          <w:rtl/>
        </w:rPr>
        <w:t xml:space="preserve">تساعد هذه الدراسة المؤسسات الحكومية في </w:t>
      </w:r>
      <w:r w:rsidRPr="003B2A95">
        <w:rPr>
          <w:rFonts w:ascii="Simplified Arabic" w:eastAsia="Calibri" w:hAnsi="Simplified Arabic" w:cs="Simplified Arabic"/>
          <w:b/>
          <w:bCs/>
          <w:kern w:val="0"/>
          <w:sz w:val="28"/>
          <w:szCs w:val="28"/>
          <w:rtl/>
        </w:rPr>
        <w:t>تحليل فعالية استخدام التكنولوجيا الذكية</w:t>
      </w:r>
      <w:r w:rsidRPr="003B2A95">
        <w:rPr>
          <w:rFonts w:ascii="Simplified Arabic" w:eastAsia="Calibri" w:hAnsi="Simplified Arabic" w:cs="Simplified Arabic"/>
          <w:kern w:val="0"/>
          <w:sz w:val="28"/>
          <w:szCs w:val="28"/>
          <w:rtl/>
        </w:rPr>
        <w:t xml:space="preserve"> وتقديم توصيات عملية لتحسين الأداء الإداري</w:t>
      </w:r>
      <w:r w:rsidRPr="003B2A95">
        <w:rPr>
          <w:rFonts w:ascii="Simplified Arabic" w:eastAsia="Calibri" w:hAnsi="Simplified Arabic" w:cs="Simplified Arabic"/>
          <w:kern w:val="0"/>
          <w:sz w:val="28"/>
          <w:szCs w:val="28"/>
        </w:rPr>
        <w:t>.</w:t>
      </w:r>
    </w:p>
    <w:p w14:paraId="4A9C3951" w14:textId="77777777" w:rsidR="00EE7001" w:rsidRPr="003B2A95" w:rsidRDefault="00EE7001" w:rsidP="00EE7001">
      <w:pPr>
        <w:pStyle w:val="ListParagraph"/>
        <w:numPr>
          <w:ilvl w:val="0"/>
          <w:numId w:val="3"/>
        </w:numPr>
        <w:spacing w:after="120" w:line="240" w:lineRule="auto"/>
        <w:ind w:left="714" w:hanging="357"/>
        <w:contextualSpacing w:val="0"/>
        <w:jc w:val="lowKashida"/>
        <w:rPr>
          <w:rFonts w:ascii="Simplified Arabic" w:eastAsia="Calibri" w:hAnsi="Simplified Arabic" w:cs="Simplified Arabic"/>
          <w:kern w:val="0"/>
          <w:sz w:val="28"/>
          <w:szCs w:val="28"/>
        </w:rPr>
      </w:pPr>
      <w:r w:rsidRPr="003B2A95">
        <w:rPr>
          <w:rFonts w:ascii="Simplified Arabic" w:eastAsia="Calibri" w:hAnsi="Simplified Arabic" w:cs="Simplified Arabic"/>
          <w:kern w:val="0"/>
          <w:sz w:val="28"/>
          <w:szCs w:val="28"/>
          <w:rtl/>
        </w:rPr>
        <w:t xml:space="preserve">تقدم </w:t>
      </w:r>
      <w:r w:rsidRPr="003B2A95">
        <w:rPr>
          <w:rFonts w:ascii="Simplified Arabic" w:eastAsia="Calibri" w:hAnsi="Simplified Arabic" w:cs="Simplified Arabic"/>
          <w:b/>
          <w:bCs/>
          <w:kern w:val="0"/>
          <w:sz w:val="28"/>
          <w:szCs w:val="28"/>
          <w:rtl/>
        </w:rPr>
        <w:t>حلولًا واقعية لتحديات إدارة المخاطر</w:t>
      </w:r>
      <w:r w:rsidRPr="003B2A95">
        <w:rPr>
          <w:rFonts w:ascii="Simplified Arabic" w:eastAsia="Calibri" w:hAnsi="Simplified Arabic" w:cs="Simplified Arabic"/>
          <w:kern w:val="0"/>
          <w:sz w:val="28"/>
          <w:szCs w:val="28"/>
          <w:rtl/>
        </w:rPr>
        <w:t xml:space="preserve"> في القطاع الحكومي، من خلال تسليط الضوء على التقنيات المناسبة لتعزيز القدرة على التنبؤ بالمخاطر واتخاذ القرارات الاستباقية</w:t>
      </w:r>
      <w:r w:rsidRPr="003B2A95">
        <w:rPr>
          <w:rFonts w:ascii="Simplified Arabic" w:eastAsia="Calibri" w:hAnsi="Simplified Arabic" w:cs="Simplified Arabic"/>
          <w:kern w:val="0"/>
          <w:sz w:val="28"/>
          <w:szCs w:val="28"/>
        </w:rPr>
        <w:t>.</w:t>
      </w:r>
    </w:p>
    <w:p w14:paraId="664FC2F9" w14:textId="77777777" w:rsidR="00EE7001" w:rsidRPr="003B2A95" w:rsidRDefault="00EE7001" w:rsidP="00EE7001">
      <w:pPr>
        <w:pStyle w:val="ListParagraph"/>
        <w:numPr>
          <w:ilvl w:val="0"/>
          <w:numId w:val="3"/>
        </w:numPr>
        <w:spacing w:after="120" w:line="240" w:lineRule="auto"/>
        <w:ind w:left="714" w:hanging="357"/>
        <w:contextualSpacing w:val="0"/>
        <w:jc w:val="lowKashida"/>
        <w:rPr>
          <w:rFonts w:ascii="Simplified Arabic" w:eastAsia="Calibri" w:hAnsi="Simplified Arabic" w:cs="Simplified Arabic"/>
          <w:kern w:val="0"/>
          <w:sz w:val="28"/>
          <w:szCs w:val="28"/>
        </w:rPr>
      </w:pPr>
      <w:r w:rsidRPr="003B2A95">
        <w:rPr>
          <w:rFonts w:ascii="Simplified Arabic" w:eastAsia="Calibri" w:hAnsi="Simplified Arabic" w:cs="Simplified Arabic"/>
          <w:kern w:val="0"/>
          <w:sz w:val="28"/>
          <w:szCs w:val="28"/>
          <w:rtl/>
        </w:rPr>
        <w:t xml:space="preserve">تدعم صناع القرار في </w:t>
      </w:r>
      <w:r w:rsidRPr="003B2A95">
        <w:rPr>
          <w:rFonts w:ascii="Simplified Arabic" w:eastAsia="Calibri" w:hAnsi="Simplified Arabic" w:cs="Simplified Arabic"/>
          <w:b/>
          <w:bCs/>
          <w:kern w:val="0"/>
          <w:sz w:val="28"/>
          <w:szCs w:val="28"/>
          <w:rtl/>
        </w:rPr>
        <w:t>تحديد الاستراتيجيات الملائمة لتبني التكنولوجيا الذكية</w:t>
      </w:r>
      <w:r w:rsidRPr="003B2A95">
        <w:rPr>
          <w:rFonts w:ascii="Simplified Arabic" w:eastAsia="Calibri" w:hAnsi="Simplified Arabic" w:cs="Simplified Arabic"/>
          <w:kern w:val="0"/>
          <w:sz w:val="28"/>
          <w:szCs w:val="28"/>
          <w:rtl/>
        </w:rPr>
        <w:t>، من خلال تقديم مقترحات تعزز التكامل بين الأنظمة التقليدية والحديثة</w:t>
      </w:r>
      <w:r w:rsidRPr="003B2A95">
        <w:rPr>
          <w:rFonts w:ascii="Simplified Arabic" w:eastAsia="Calibri" w:hAnsi="Simplified Arabic" w:cs="Simplified Arabic"/>
          <w:kern w:val="0"/>
          <w:sz w:val="28"/>
          <w:szCs w:val="28"/>
        </w:rPr>
        <w:t>.</w:t>
      </w:r>
    </w:p>
    <w:p w14:paraId="1CF7AF8A" w14:textId="77777777" w:rsidR="00EE7001" w:rsidRPr="003B2A95" w:rsidRDefault="00EE7001" w:rsidP="00EE7001">
      <w:pPr>
        <w:pStyle w:val="ListParagraph"/>
        <w:numPr>
          <w:ilvl w:val="0"/>
          <w:numId w:val="3"/>
        </w:numPr>
        <w:spacing w:after="120" w:line="240" w:lineRule="auto"/>
        <w:ind w:left="714" w:hanging="357"/>
        <w:contextualSpacing w:val="0"/>
        <w:jc w:val="lowKashida"/>
        <w:rPr>
          <w:rFonts w:ascii="Simplified Arabic" w:eastAsia="Calibri" w:hAnsi="Simplified Arabic" w:cs="Simplified Arabic"/>
          <w:kern w:val="0"/>
          <w:sz w:val="28"/>
          <w:szCs w:val="28"/>
        </w:rPr>
      </w:pPr>
      <w:r w:rsidRPr="003B2A95">
        <w:rPr>
          <w:rFonts w:ascii="Simplified Arabic" w:eastAsia="Calibri" w:hAnsi="Simplified Arabic" w:cs="Simplified Arabic"/>
          <w:kern w:val="0"/>
          <w:sz w:val="28"/>
          <w:szCs w:val="28"/>
          <w:rtl/>
        </w:rPr>
        <w:t xml:space="preserve">تساهم في </w:t>
      </w:r>
      <w:r w:rsidRPr="003B2A95">
        <w:rPr>
          <w:rFonts w:ascii="Simplified Arabic" w:eastAsia="Calibri" w:hAnsi="Simplified Arabic" w:cs="Simplified Arabic"/>
          <w:b/>
          <w:bCs/>
          <w:kern w:val="0"/>
          <w:sz w:val="28"/>
          <w:szCs w:val="28"/>
          <w:rtl/>
        </w:rPr>
        <w:t>تحسين الكفاءة التشغيلية</w:t>
      </w:r>
      <w:r w:rsidRPr="003B2A95">
        <w:rPr>
          <w:rFonts w:ascii="Simplified Arabic" w:eastAsia="Calibri" w:hAnsi="Simplified Arabic" w:cs="Simplified Arabic"/>
          <w:kern w:val="0"/>
          <w:sz w:val="28"/>
          <w:szCs w:val="28"/>
          <w:rtl/>
        </w:rPr>
        <w:t xml:space="preserve"> عبر تسليط الضوء على كيفية استخدام التكنولوجيا لتقليل التكاليف وزيادة الإنتاجية في المؤسسات الحكومية</w:t>
      </w:r>
      <w:r w:rsidRPr="003B2A95">
        <w:rPr>
          <w:rFonts w:ascii="Simplified Arabic" w:eastAsia="Calibri" w:hAnsi="Simplified Arabic" w:cs="Simplified Arabic"/>
          <w:kern w:val="0"/>
          <w:sz w:val="28"/>
          <w:szCs w:val="28"/>
        </w:rPr>
        <w:t>.</w:t>
      </w:r>
    </w:p>
    <w:p w14:paraId="6515F5E1" w14:textId="77777777" w:rsidR="00EE7001" w:rsidRPr="003B2A95" w:rsidRDefault="00EE7001" w:rsidP="00EE7001">
      <w:pPr>
        <w:pStyle w:val="ListParagraph"/>
        <w:numPr>
          <w:ilvl w:val="0"/>
          <w:numId w:val="3"/>
        </w:numPr>
        <w:spacing w:after="120" w:line="240" w:lineRule="auto"/>
        <w:ind w:left="714" w:hanging="357"/>
        <w:contextualSpacing w:val="0"/>
        <w:jc w:val="lowKashida"/>
        <w:rPr>
          <w:rFonts w:ascii="Simplified Arabic" w:eastAsia="Calibri" w:hAnsi="Simplified Arabic" w:cs="Simplified Arabic"/>
          <w:kern w:val="0"/>
          <w:sz w:val="28"/>
          <w:szCs w:val="28"/>
        </w:rPr>
      </w:pPr>
      <w:r w:rsidRPr="003B2A95">
        <w:rPr>
          <w:rFonts w:ascii="Simplified Arabic" w:eastAsia="Calibri" w:hAnsi="Simplified Arabic" w:cs="Simplified Arabic"/>
          <w:kern w:val="0"/>
          <w:sz w:val="28"/>
          <w:szCs w:val="28"/>
          <w:rtl/>
        </w:rPr>
        <w:t xml:space="preserve">تساعد في </w:t>
      </w:r>
      <w:r w:rsidRPr="003B2A95">
        <w:rPr>
          <w:rFonts w:ascii="Simplified Arabic" w:eastAsia="Calibri" w:hAnsi="Simplified Arabic" w:cs="Simplified Arabic"/>
          <w:b/>
          <w:bCs/>
          <w:kern w:val="0"/>
          <w:sz w:val="28"/>
          <w:szCs w:val="28"/>
          <w:rtl/>
        </w:rPr>
        <w:t>توجيه عمليات التدريب والتأهيل</w:t>
      </w:r>
      <w:r w:rsidRPr="003B2A95">
        <w:rPr>
          <w:rFonts w:ascii="Simplified Arabic" w:eastAsia="Calibri" w:hAnsi="Simplified Arabic" w:cs="Simplified Arabic"/>
          <w:kern w:val="0"/>
          <w:sz w:val="28"/>
          <w:szCs w:val="28"/>
          <w:rtl/>
        </w:rPr>
        <w:t xml:space="preserve"> للموظفين الحكوميين، من خلال تحديد المهارات التقنية التي يجب التركيز عليها لتحقيق أقصى استفادة من التحول الرقمي</w:t>
      </w:r>
      <w:r w:rsidRPr="003B2A95">
        <w:rPr>
          <w:rFonts w:ascii="Simplified Arabic" w:eastAsia="Calibri" w:hAnsi="Simplified Arabic" w:cs="Simplified Arabic"/>
          <w:kern w:val="0"/>
          <w:sz w:val="28"/>
          <w:szCs w:val="28"/>
        </w:rPr>
        <w:t>.</w:t>
      </w:r>
    </w:p>
    <w:p w14:paraId="1686B426" w14:textId="77777777" w:rsidR="00EE7001" w:rsidRPr="003B2A95" w:rsidRDefault="00EE7001" w:rsidP="00EE7001">
      <w:pPr>
        <w:pStyle w:val="ListParagraph"/>
        <w:numPr>
          <w:ilvl w:val="0"/>
          <w:numId w:val="3"/>
        </w:numPr>
        <w:spacing w:after="120" w:line="240" w:lineRule="auto"/>
        <w:ind w:left="714" w:hanging="357"/>
        <w:contextualSpacing w:val="0"/>
        <w:jc w:val="lowKashida"/>
        <w:rPr>
          <w:rFonts w:ascii="Simplified Arabic" w:eastAsia="Calibri" w:hAnsi="Simplified Arabic" w:cs="Simplified Arabic"/>
          <w:kern w:val="0"/>
          <w:sz w:val="28"/>
          <w:szCs w:val="28"/>
        </w:rPr>
      </w:pPr>
      <w:r w:rsidRPr="003B2A95">
        <w:rPr>
          <w:rFonts w:ascii="Simplified Arabic" w:eastAsia="Calibri" w:hAnsi="Simplified Arabic" w:cs="Simplified Arabic"/>
          <w:kern w:val="0"/>
          <w:sz w:val="28"/>
          <w:szCs w:val="28"/>
          <w:rtl/>
        </w:rPr>
        <w:t xml:space="preserve">تساهم في </w:t>
      </w:r>
      <w:r w:rsidRPr="003B2A95">
        <w:rPr>
          <w:rFonts w:ascii="Simplified Arabic" w:eastAsia="Calibri" w:hAnsi="Simplified Arabic" w:cs="Simplified Arabic"/>
          <w:b/>
          <w:bCs/>
          <w:kern w:val="0"/>
          <w:sz w:val="28"/>
          <w:szCs w:val="28"/>
          <w:rtl/>
        </w:rPr>
        <w:t>تعزيز الشفافية والرقابة</w:t>
      </w:r>
      <w:r w:rsidRPr="003B2A95">
        <w:rPr>
          <w:rFonts w:ascii="Simplified Arabic" w:eastAsia="Calibri" w:hAnsi="Simplified Arabic" w:cs="Simplified Arabic"/>
          <w:kern w:val="0"/>
          <w:sz w:val="28"/>
          <w:szCs w:val="28"/>
          <w:rtl/>
        </w:rPr>
        <w:t xml:space="preserve"> داخل المؤسسات الحكومية، من خلال تحديد تقنيات مبتكرة تسهم في الحد من الأخطاء وتعزيز المراقبة الفعالة</w:t>
      </w:r>
      <w:r w:rsidRPr="003B2A95">
        <w:rPr>
          <w:rFonts w:ascii="Simplified Arabic" w:eastAsia="Calibri" w:hAnsi="Simplified Arabic" w:cs="Simplified Arabic"/>
          <w:kern w:val="0"/>
          <w:sz w:val="28"/>
          <w:szCs w:val="28"/>
        </w:rPr>
        <w:t>.</w:t>
      </w:r>
    </w:p>
    <w:p w14:paraId="48B9CF80" w14:textId="77777777" w:rsidR="00EE7001" w:rsidRPr="003B2A95" w:rsidRDefault="00EE7001" w:rsidP="00EE7001">
      <w:pPr>
        <w:pStyle w:val="ListParagraph"/>
        <w:numPr>
          <w:ilvl w:val="0"/>
          <w:numId w:val="3"/>
        </w:numPr>
        <w:spacing w:after="120" w:line="240" w:lineRule="auto"/>
        <w:ind w:left="714" w:hanging="357"/>
        <w:contextualSpacing w:val="0"/>
        <w:jc w:val="lowKashida"/>
        <w:rPr>
          <w:rFonts w:ascii="Simplified Arabic" w:eastAsia="Calibri" w:hAnsi="Simplified Arabic" w:cs="Simplified Arabic"/>
          <w:kern w:val="0"/>
          <w:sz w:val="28"/>
          <w:szCs w:val="28"/>
        </w:rPr>
      </w:pPr>
      <w:r w:rsidRPr="003B2A95">
        <w:rPr>
          <w:rFonts w:ascii="Simplified Arabic" w:eastAsia="Calibri" w:hAnsi="Simplified Arabic" w:cs="Simplified Arabic"/>
          <w:b/>
          <w:bCs/>
          <w:kern w:val="0"/>
          <w:sz w:val="28"/>
          <w:szCs w:val="28"/>
          <w:rtl/>
        </w:rPr>
        <w:t>تحقيق الأهداف الاستراتيجية لرؤية 2030</w:t>
      </w:r>
      <w:r>
        <w:rPr>
          <w:rFonts w:ascii="Simplified Arabic" w:eastAsia="Calibri" w:hAnsi="Simplified Arabic" w:cs="Simplified Arabic" w:hint="cs"/>
          <w:kern w:val="0"/>
          <w:sz w:val="28"/>
          <w:szCs w:val="28"/>
          <w:rtl/>
        </w:rPr>
        <w:t xml:space="preserve">: </w:t>
      </w:r>
      <w:r w:rsidRPr="003B2A95">
        <w:rPr>
          <w:rFonts w:ascii="Simplified Arabic" w:eastAsia="Calibri" w:hAnsi="Simplified Arabic" w:cs="Simplified Arabic"/>
          <w:kern w:val="0"/>
          <w:sz w:val="28"/>
          <w:szCs w:val="28"/>
          <w:rtl/>
        </w:rPr>
        <w:t>تهدف الدراسة إلى تقديم إطار عمل شامل لإدارة مخاطر الذكاء الاصطناعي، مما يساعد في تحقيق الأهداف الاستراتيجية لرؤية 2030 بطريقة آمنة وفعّالة. من خلال توفير استراتيجيات واضحة ومبنية على بيانات وتجارب عملية، تسهم الدراسة في تعزيز قدرة الحكومة على تحسين الأداء وزيادة كفاءة تقديم الخدمات العامة، مما يعزز تحقيق أهداف التنمية المستدامة والرؤية المستقبلية للمملكة</w:t>
      </w:r>
      <w:r>
        <w:rPr>
          <w:rFonts w:ascii="Simplified Arabic" w:eastAsia="Calibri" w:hAnsi="Simplified Arabic" w:cs="Simplified Arabic" w:hint="cs"/>
          <w:kern w:val="0"/>
          <w:sz w:val="28"/>
          <w:szCs w:val="28"/>
          <w:rtl/>
        </w:rPr>
        <w:t xml:space="preserve">. </w:t>
      </w:r>
      <w:proofErr w:type="gramStart"/>
      <w:r w:rsidRPr="003B2A95">
        <w:rPr>
          <w:rFonts w:ascii="Simplified Arabic" w:eastAsia="Calibri" w:hAnsi="Simplified Arabic" w:cs="Simplified Arabic"/>
          <w:kern w:val="0"/>
          <w:sz w:val="28"/>
          <w:szCs w:val="28"/>
        </w:rPr>
        <w:t>)</w:t>
      </w:r>
      <w:r w:rsidRPr="003B2A95">
        <w:rPr>
          <w:rFonts w:ascii="Simplified Arabic" w:eastAsia="Calibri" w:hAnsi="Simplified Arabic" w:cs="Simplified Arabic"/>
          <w:kern w:val="0"/>
          <w:sz w:val="28"/>
          <w:szCs w:val="28"/>
          <w:rtl/>
        </w:rPr>
        <w:t>دليل</w:t>
      </w:r>
      <w:proofErr w:type="gramEnd"/>
      <w:r w:rsidRPr="003B2A95">
        <w:rPr>
          <w:rFonts w:ascii="Simplified Arabic" w:eastAsia="Calibri" w:hAnsi="Simplified Arabic" w:cs="Simplified Arabic"/>
          <w:kern w:val="0"/>
          <w:sz w:val="28"/>
          <w:szCs w:val="28"/>
          <w:rtl/>
        </w:rPr>
        <w:t xml:space="preserve"> إدارة المخاطر للحكومة الرقمية، 2022</w:t>
      </w:r>
      <w:r w:rsidRPr="003B2A95">
        <w:rPr>
          <w:rFonts w:ascii="Simplified Arabic" w:eastAsia="Calibri" w:hAnsi="Simplified Arabic" w:cs="Simplified Arabic"/>
          <w:kern w:val="0"/>
          <w:sz w:val="28"/>
          <w:szCs w:val="28"/>
        </w:rPr>
        <w:t>(</w:t>
      </w:r>
    </w:p>
    <w:p w14:paraId="1B5A3619" w14:textId="77777777" w:rsidR="00EE7001" w:rsidRPr="003B2A95" w:rsidRDefault="00EE7001" w:rsidP="00EE7001">
      <w:pPr>
        <w:pStyle w:val="ListParagraph"/>
        <w:numPr>
          <w:ilvl w:val="0"/>
          <w:numId w:val="3"/>
        </w:numPr>
        <w:spacing w:after="120" w:line="240" w:lineRule="auto"/>
        <w:ind w:left="714" w:hanging="357"/>
        <w:contextualSpacing w:val="0"/>
        <w:jc w:val="lowKashida"/>
        <w:rPr>
          <w:rFonts w:ascii="Simplified Arabic" w:eastAsia="Calibri" w:hAnsi="Simplified Arabic" w:cs="Simplified Arabic"/>
          <w:kern w:val="0"/>
          <w:sz w:val="28"/>
          <w:szCs w:val="28"/>
        </w:rPr>
      </w:pPr>
      <w:r w:rsidRPr="003B2A95">
        <w:rPr>
          <w:rFonts w:ascii="Simplified Arabic" w:eastAsia="Calibri" w:hAnsi="Simplified Arabic" w:cs="Simplified Arabic"/>
          <w:b/>
          <w:bCs/>
          <w:kern w:val="0"/>
          <w:sz w:val="28"/>
          <w:szCs w:val="28"/>
          <w:rtl/>
        </w:rPr>
        <w:t>تحسين جودة الخدمات الحكومية</w:t>
      </w:r>
      <w:r>
        <w:rPr>
          <w:rFonts w:ascii="Simplified Arabic" w:eastAsia="Calibri" w:hAnsi="Simplified Arabic" w:cs="Simplified Arabic" w:hint="cs"/>
          <w:b/>
          <w:bCs/>
          <w:kern w:val="0"/>
          <w:sz w:val="28"/>
          <w:szCs w:val="28"/>
          <w:rtl/>
        </w:rPr>
        <w:t xml:space="preserve">: </w:t>
      </w:r>
      <w:r w:rsidRPr="003B2A95">
        <w:rPr>
          <w:rFonts w:ascii="Simplified Arabic" w:eastAsia="Calibri" w:hAnsi="Simplified Arabic" w:cs="Simplified Arabic"/>
          <w:kern w:val="0"/>
          <w:sz w:val="28"/>
          <w:szCs w:val="28"/>
          <w:rtl/>
        </w:rPr>
        <w:t xml:space="preserve">تسهم الدراسة في تحسين جودة الخدمات الحكومية من خلال تحليل وإدارة المخاطر المرتبطة بتطبيقات الذكاء الاصطناعي. يتضمن ذلك تعزيز سرعة وكفاءة </w:t>
      </w:r>
      <w:r w:rsidRPr="003B2A95">
        <w:rPr>
          <w:rFonts w:ascii="Simplified Arabic" w:eastAsia="Calibri" w:hAnsi="Simplified Arabic" w:cs="Simplified Arabic"/>
          <w:kern w:val="0"/>
          <w:sz w:val="28"/>
          <w:szCs w:val="28"/>
          <w:rtl/>
        </w:rPr>
        <w:lastRenderedPageBreak/>
        <w:t>الاستجابة للخدمات المقدمة، وزيادة الشفافية والمساءلة، وتقليل التكاليف التشغيلية. بتطبيق استراتيجيات إدارة المخاطر الفعّالة، يمكن تحسين تجربة المواطنين من خلال تقديم خدمات أكثر سرعة وفعالية، مما يؤدي إلى زيادة رضاهم عن الخدمات الحكومية</w:t>
      </w:r>
      <w:r>
        <w:rPr>
          <w:rFonts w:ascii="Simplified Arabic" w:eastAsia="Calibri" w:hAnsi="Simplified Arabic" w:cs="Simplified Arabic" w:hint="cs"/>
          <w:kern w:val="0"/>
          <w:sz w:val="28"/>
          <w:szCs w:val="28"/>
          <w:rtl/>
        </w:rPr>
        <w:t>.</w:t>
      </w:r>
      <w:r w:rsidRPr="003B2A95">
        <w:rPr>
          <w:rFonts w:ascii="Simplified Arabic" w:eastAsia="Calibri" w:hAnsi="Simplified Arabic" w:cs="Simplified Arabic"/>
          <w:kern w:val="0"/>
          <w:sz w:val="28"/>
          <w:szCs w:val="28"/>
        </w:rPr>
        <w:t>)</w:t>
      </w:r>
      <w:r w:rsidRPr="003B2A95">
        <w:rPr>
          <w:rFonts w:ascii="Simplified Arabic" w:eastAsia="Calibri" w:hAnsi="Simplified Arabic" w:cs="Simplified Arabic"/>
          <w:kern w:val="0"/>
          <w:sz w:val="28"/>
          <w:szCs w:val="28"/>
          <w:rtl/>
        </w:rPr>
        <w:t>مبادئ أخلاقيات الذكاء الاصطناعي، 2022</w:t>
      </w:r>
      <w:r w:rsidRPr="003B2A95">
        <w:rPr>
          <w:rFonts w:ascii="Simplified Arabic" w:eastAsia="Calibri" w:hAnsi="Simplified Arabic" w:cs="Simplified Arabic"/>
          <w:kern w:val="0"/>
          <w:sz w:val="28"/>
          <w:szCs w:val="28"/>
        </w:rPr>
        <w:t>(</w:t>
      </w:r>
    </w:p>
    <w:p w14:paraId="6EDA1354" w14:textId="77777777" w:rsidR="00EE7001" w:rsidRPr="003B2A95" w:rsidRDefault="00EE7001" w:rsidP="00EE7001">
      <w:pPr>
        <w:pStyle w:val="ListParagraph"/>
        <w:numPr>
          <w:ilvl w:val="0"/>
          <w:numId w:val="3"/>
        </w:numPr>
        <w:spacing w:after="120" w:line="240" w:lineRule="auto"/>
        <w:ind w:left="714" w:hanging="357"/>
        <w:contextualSpacing w:val="0"/>
        <w:jc w:val="lowKashida"/>
        <w:rPr>
          <w:rFonts w:ascii="Simplified Arabic" w:eastAsia="Calibri" w:hAnsi="Simplified Arabic" w:cs="Simplified Arabic"/>
          <w:kern w:val="0"/>
          <w:sz w:val="28"/>
          <w:szCs w:val="28"/>
        </w:rPr>
      </w:pPr>
      <w:r w:rsidRPr="003B2A95">
        <w:rPr>
          <w:rFonts w:ascii="Simplified Arabic" w:eastAsia="Calibri" w:hAnsi="Simplified Arabic" w:cs="Simplified Arabic"/>
          <w:b/>
          <w:bCs/>
          <w:kern w:val="0"/>
          <w:sz w:val="28"/>
          <w:szCs w:val="28"/>
          <w:rtl/>
        </w:rPr>
        <w:t>تعزيز الثقة العامة في الأنظمة الرقمية الحكومية</w:t>
      </w:r>
      <w:r>
        <w:rPr>
          <w:rFonts w:ascii="Simplified Arabic" w:eastAsia="Calibri" w:hAnsi="Simplified Arabic" w:cs="Simplified Arabic" w:hint="cs"/>
          <w:kern w:val="0"/>
          <w:sz w:val="28"/>
          <w:szCs w:val="28"/>
          <w:rtl/>
        </w:rPr>
        <w:t xml:space="preserve">: </w:t>
      </w:r>
      <w:r w:rsidRPr="003B2A95">
        <w:rPr>
          <w:rFonts w:ascii="Simplified Arabic" w:eastAsia="Calibri" w:hAnsi="Simplified Arabic" w:cs="Simplified Arabic"/>
          <w:kern w:val="0"/>
          <w:sz w:val="28"/>
          <w:szCs w:val="28"/>
          <w:rtl/>
        </w:rPr>
        <w:t>تعد إدارة المخاطر بفعالية من العوامل الأساسية في بناء وتعزيز الثقة العامة في استخدام الذكاء الاصطناعي في القطاع الحكومي. من خلال التعامل المسؤول مع قضايا الخصوصية والأمن السيبراني، بالإضافة إلى معالجة القضايا الأخلاقية والامتثال التنظيمي، يمكن تحسين الثقة بين الحكومة والمواطنين. تسلط الدراسة الضوء على كيفية ضمان تطبيق الذكاء الاصطناعي بشكل يتماشى مع القيم الأخلاقية والمعايير التنظيمية، مما يعزز ثقة المواطنين في الأنظمة الرقمية الحكومية ويشجعهم على التفاعل الإيجابي مع التكنولوجيا الجديدة</w:t>
      </w:r>
      <w:r>
        <w:rPr>
          <w:rFonts w:ascii="Simplified Arabic" w:eastAsia="Calibri" w:hAnsi="Simplified Arabic" w:cs="Simplified Arabic" w:hint="cs"/>
          <w:kern w:val="0"/>
          <w:sz w:val="28"/>
          <w:szCs w:val="28"/>
          <w:rtl/>
        </w:rPr>
        <w:t>.</w:t>
      </w:r>
      <w:r w:rsidRPr="003B2A95">
        <w:rPr>
          <w:rFonts w:ascii="Simplified Arabic" w:eastAsia="Calibri" w:hAnsi="Simplified Arabic" w:cs="Simplified Arabic"/>
          <w:kern w:val="0"/>
          <w:sz w:val="28"/>
          <w:szCs w:val="28"/>
        </w:rPr>
        <w:t>)</w:t>
      </w:r>
      <w:r w:rsidRPr="003B2A95">
        <w:rPr>
          <w:rFonts w:ascii="Simplified Arabic" w:eastAsia="Calibri" w:hAnsi="Simplified Arabic" w:cs="Simplified Arabic"/>
          <w:kern w:val="0"/>
          <w:sz w:val="28"/>
          <w:szCs w:val="28"/>
          <w:rtl/>
        </w:rPr>
        <w:t>الهيئة السعودية للبيانات والذكاء الاصطناعي</w:t>
      </w:r>
      <w:r w:rsidRPr="003B2A95">
        <w:rPr>
          <w:rFonts w:ascii="Simplified Arabic" w:eastAsia="Calibri" w:hAnsi="Simplified Arabic" w:cs="Simplified Arabic"/>
          <w:kern w:val="0"/>
          <w:sz w:val="28"/>
          <w:szCs w:val="28"/>
        </w:rPr>
        <w:t>SDAIA</w:t>
      </w:r>
      <w:r>
        <w:rPr>
          <w:rFonts w:ascii="Simplified Arabic" w:eastAsia="Calibri" w:hAnsi="Simplified Arabic" w:cs="Simplified Arabic"/>
          <w:kern w:val="0"/>
          <w:sz w:val="28"/>
          <w:szCs w:val="28"/>
        </w:rPr>
        <w:t>-</w:t>
      </w:r>
      <w:r w:rsidRPr="003B2A95">
        <w:rPr>
          <w:rFonts w:ascii="Simplified Arabic" w:eastAsia="Calibri" w:hAnsi="Simplified Arabic" w:cs="Simplified Arabic"/>
          <w:kern w:val="0"/>
          <w:sz w:val="28"/>
          <w:szCs w:val="28"/>
          <w:rtl/>
        </w:rPr>
        <w:t xml:space="preserve">، </w:t>
      </w:r>
      <w:r w:rsidRPr="003B2A95">
        <w:rPr>
          <w:rFonts w:ascii="Simplified Arabic" w:eastAsia="Calibri" w:hAnsi="Simplified Arabic" w:cs="Simplified Arabic"/>
          <w:kern w:val="0"/>
          <w:sz w:val="28"/>
          <w:szCs w:val="28"/>
        </w:rPr>
        <w:t>2023</w:t>
      </w:r>
      <w:r w:rsidRPr="003B2A95">
        <w:rPr>
          <w:rFonts w:ascii="Simplified Arabic" w:eastAsia="Calibri" w:hAnsi="Simplified Arabic" w:cs="Simplified Arabic"/>
          <w:kern w:val="0"/>
          <w:sz w:val="28"/>
          <w:szCs w:val="28"/>
          <w:rtl/>
        </w:rPr>
        <w:t>)</w:t>
      </w:r>
    </w:p>
    <w:p w14:paraId="3F246AD6" w14:textId="77777777" w:rsidR="00EE7001" w:rsidRPr="003B2A95" w:rsidRDefault="00EE7001" w:rsidP="00EE7001">
      <w:pPr>
        <w:pStyle w:val="ListParagraph"/>
        <w:numPr>
          <w:ilvl w:val="0"/>
          <w:numId w:val="3"/>
        </w:numPr>
        <w:tabs>
          <w:tab w:val="left" w:pos="849"/>
        </w:tabs>
        <w:spacing w:after="120" w:line="240" w:lineRule="auto"/>
        <w:ind w:left="714" w:hanging="357"/>
        <w:contextualSpacing w:val="0"/>
        <w:jc w:val="lowKashida"/>
        <w:rPr>
          <w:rFonts w:ascii="Simplified Arabic" w:eastAsia="Calibri" w:hAnsi="Simplified Arabic" w:cs="Simplified Arabic"/>
          <w:kern w:val="0"/>
          <w:sz w:val="28"/>
          <w:szCs w:val="28"/>
        </w:rPr>
      </w:pPr>
      <w:r w:rsidRPr="003B2A95">
        <w:rPr>
          <w:rFonts w:ascii="Simplified Arabic" w:eastAsia="Calibri" w:hAnsi="Simplified Arabic" w:cs="Simplified Arabic"/>
          <w:b/>
          <w:bCs/>
          <w:kern w:val="0"/>
          <w:sz w:val="28"/>
          <w:szCs w:val="28"/>
          <w:rtl/>
        </w:rPr>
        <w:t>تطوير استراتيجيات فعّالة لإدارة المخاطر</w:t>
      </w:r>
      <w:r>
        <w:rPr>
          <w:rFonts w:ascii="Simplified Arabic" w:eastAsia="Calibri" w:hAnsi="Simplified Arabic" w:cs="Simplified Arabic" w:hint="cs"/>
          <w:b/>
          <w:bCs/>
          <w:kern w:val="0"/>
          <w:sz w:val="28"/>
          <w:szCs w:val="28"/>
          <w:rtl/>
        </w:rPr>
        <w:t xml:space="preserve">: </w:t>
      </w:r>
      <w:r w:rsidRPr="003B2A95">
        <w:rPr>
          <w:rFonts w:ascii="Simplified Arabic" w:eastAsia="Calibri" w:hAnsi="Simplified Arabic" w:cs="Simplified Arabic"/>
          <w:kern w:val="0"/>
          <w:sz w:val="28"/>
          <w:szCs w:val="28"/>
          <w:rtl/>
        </w:rPr>
        <w:t>توفر الدراسة رؤى متعمقة حول كيفية تطوير أطر عمل وسياسات واضحة لإدارة مخاطر الذكاء الاصطناعي. يشمل ذلك وضع معايير للشفافية والمساءلة، وتعزيز القدرات التقنية للموظفين الحكوميين، وتطوير استراتيجيات للتعامل مع المخاطر بفعالية. من خلال دراسة أفضل الممارسات والتجارب الدولية، تدعو الدراسة إلى تطوير استراتيجيات متكاملة تضمن تحقيق الاستخدام الأمثل للذكاء الاصطناعي في القطاع الحكومي</w:t>
      </w:r>
      <w:r>
        <w:rPr>
          <w:rFonts w:ascii="Simplified Arabic" w:eastAsia="Calibri" w:hAnsi="Simplified Arabic" w:cs="Simplified Arabic" w:hint="cs"/>
          <w:kern w:val="0"/>
          <w:sz w:val="28"/>
          <w:szCs w:val="28"/>
          <w:rtl/>
        </w:rPr>
        <w:t>.(</w:t>
      </w:r>
      <w:r w:rsidRPr="003B2A95">
        <w:rPr>
          <w:rFonts w:ascii="Simplified Arabic" w:eastAsia="Calibri" w:hAnsi="Simplified Arabic" w:cs="Simplified Arabic"/>
          <w:kern w:val="0"/>
          <w:sz w:val="28"/>
          <w:szCs w:val="28"/>
          <w:rtl/>
        </w:rPr>
        <w:t>دليل إدارة المخاطر للحكومة الرقمية، 2022</w:t>
      </w:r>
      <w:r w:rsidRPr="003B2A95">
        <w:rPr>
          <w:rFonts w:ascii="Simplified Arabic" w:eastAsia="Calibri" w:hAnsi="Simplified Arabic" w:cs="Simplified Arabic"/>
          <w:kern w:val="0"/>
          <w:sz w:val="28"/>
          <w:szCs w:val="28"/>
        </w:rPr>
        <w:t>(</w:t>
      </w:r>
    </w:p>
    <w:p w14:paraId="73236E2E" w14:textId="77777777" w:rsidR="00EE7001" w:rsidRPr="009065CF" w:rsidRDefault="00EE7001" w:rsidP="00EE7001">
      <w:pPr>
        <w:pStyle w:val="ListParagraph"/>
        <w:numPr>
          <w:ilvl w:val="0"/>
          <w:numId w:val="3"/>
        </w:numPr>
        <w:tabs>
          <w:tab w:val="left" w:pos="849"/>
        </w:tabs>
        <w:spacing w:after="120" w:line="240" w:lineRule="auto"/>
        <w:ind w:left="714" w:hanging="357"/>
        <w:contextualSpacing w:val="0"/>
        <w:jc w:val="lowKashida"/>
        <w:rPr>
          <w:rFonts w:ascii="Simplified Arabic" w:eastAsia="Calibri" w:hAnsi="Simplified Arabic" w:cs="Simplified Arabic"/>
          <w:kern w:val="0"/>
          <w:sz w:val="28"/>
          <w:szCs w:val="28"/>
        </w:rPr>
      </w:pPr>
      <w:r w:rsidRPr="003B2A95">
        <w:rPr>
          <w:rFonts w:ascii="Simplified Arabic" w:eastAsia="Calibri" w:hAnsi="Simplified Arabic" w:cs="Simplified Arabic"/>
          <w:b/>
          <w:bCs/>
          <w:kern w:val="0"/>
          <w:sz w:val="28"/>
          <w:szCs w:val="28"/>
          <w:rtl/>
        </w:rPr>
        <w:t>تعزيز الابتكار والتطوير المستدام</w:t>
      </w:r>
      <w:r>
        <w:rPr>
          <w:rFonts w:ascii="Simplified Arabic" w:eastAsia="Calibri" w:hAnsi="Simplified Arabic" w:cs="Simplified Arabic"/>
          <w:b/>
          <w:bCs/>
          <w:kern w:val="0"/>
          <w:sz w:val="28"/>
          <w:szCs w:val="28"/>
          <w:rtl/>
        </w:rPr>
        <w:t xml:space="preserve">: </w:t>
      </w:r>
      <w:r w:rsidRPr="003B2A95">
        <w:rPr>
          <w:rFonts w:ascii="Simplified Arabic" w:eastAsia="Calibri" w:hAnsi="Simplified Arabic" w:cs="Simplified Arabic"/>
          <w:kern w:val="0"/>
          <w:sz w:val="28"/>
          <w:szCs w:val="28"/>
          <w:rtl/>
        </w:rPr>
        <w:t>تساهم الدراسة في دعم الابتكار والتطوير المستدام من خلال تسليط الضوء على كيفية استخدام الذكاء الاصطناعي بشكل مسؤول وفعّال. من خلال تقديم نماذج وأمثلة عملية لدعم استراتيجيات إدارة المخاطر، تعزز الدراسة القدرة على الاستفادة من التقنيات الحديثة لتحقيق التنمية الاقتصادية والاجتماعية في المملكة، مما يدعم الأهداف التنموية لرؤية 2030</w:t>
      </w:r>
      <w:r>
        <w:rPr>
          <w:rFonts w:ascii="Simplified Arabic" w:eastAsia="Calibri" w:hAnsi="Simplified Arabic" w:cs="Simplified Arabic" w:hint="cs"/>
          <w:kern w:val="0"/>
          <w:sz w:val="28"/>
          <w:szCs w:val="28"/>
          <w:rtl/>
          <w:lang w:bidi="ar-EG"/>
        </w:rPr>
        <w:t>. (</w:t>
      </w:r>
      <w:r w:rsidRPr="009065CF">
        <w:rPr>
          <w:rFonts w:ascii="Simplified Arabic" w:eastAsia="Calibri" w:hAnsi="Simplified Arabic" w:cs="Simplified Arabic"/>
          <w:kern w:val="0"/>
          <w:sz w:val="28"/>
          <w:szCs w:val="28"/>
          <w:rtl/>
        </w:rPr>
        <w:t>الهيئة السعودية للبيانات والذكاء الاصطناعي</w:t>
      </w:r>
      <w:r w:rsidRPr="009065CF">
        <w:rPr>
          <w:rFonts w:ascii="Simplified Arabic" w:eastAsia="Calibri" w:hAnsi="Simplified Arabic" w:cs="Simplified Arabic"/>
          <w:kern w:val="0"/>
          <w:sz w:val="28"/>
          <w:szCs w:val="28"/>
        </w:rPr>
        <w:t>SDAIA</w:t>
      </w:r>
      <w:r>
        <w:rPr>
          <w:rFonts w:ascii="Simplified Arabic" w:eastAsia="Calibri" w:hAnsi="Simplified Arabic" w:cs="Simplified Arabic"/>
          <w:kern w:val="0"/>
          <w:sz w:val="28"/>
          <w:szCs w:val="28"/>
        </w:rPr>
        <w:t>-</w:t>
      </w:r>
      <w:r w:rsidRPr="009065CF">
        <w:rPr>
          <w:rFonts w:ascii="Simplified Arabic" w:eastAsia="Calibri" w:hAnsi="Simplified Arabic" w:cs="Simplified Arabic"/>
          <w:kern w:val="0"/>
          <w:sz w:val="28"/>
          <w:szCs w:val="28"/>
          <w:rtl/>
        </w:rPr>
        <w:t xml:space="preserve">، </w:t>
      </w:r>
      <w:r w:rsidRPr="009065CF">
        <w:rPr>
          <w:rFonts w:ascii="Simplified Arabic" w:eastAsia="Calibri" w:hAnsi="Simplified Arabic" w:cs="Simplified Arabic"/>
          <w:kern w:val="0"/>
          <w:sz w:val="28"/>
          <w:szCs w:val="28"/>
        </w:rPr>
        <w:t>2023</w:t>
      </w:r>
      <w:r w:rsidRPr="009065CF">
        <w:rPr>
          <w:rFonts w:ascii="Simplified Arabic" w:eastAsia="Calibri" w:hAnsi="Simplified Arabic" w:cs="Simplified Arabic"/>
          <w:kern w:val="0"/>
          <w:sz w:val="28"/>
          <w:szCs w:val="28"/>
          <w:rtl/>
          <w:lang w:bidi="ar-EG"/>
        </w:rPr>
        <w:t>)</w:t>
      </w:r>
    </w:p>
    <w:p w14:paraId="3146BDC4" w14:textId="77777777" w:rsidR="00EE7001" w:rsidRPr="00BC2584" w:rsidRDefault="00EE7001" w:rsidP="00EE7001">
      <w:pPr>
        <w:pStyle w:val="Heading2"/>
        <w:spacing w:before="0" w:after="120"/>
        <w:jc w:val="lowKashida"/>
        <w:rPr>
          <w:rFonts w:ascii="Simplified Arabic" w:hAnsi="Simplified Arabic" w:cs="Simplified Arabic"/>
          <w:sz w:val="36"/>
          <w:szCs w:val="36"/>
          <w:rtl/>
          <w:lang w:bidi="ar-EG"/>
        </w:rPr>
      </w:pPr>
      <w:bookmarkStart w:id="7" w:name="_Toc179495178"/>
      <w:r w:rsidRPr="00BC2584">
        <w:rPr>
          <w:rFonts w:ascii="Simplified Arabic" w:hAnsi="Simplified Arabic" w:cs="Simplified Arabic"/>
          <w:sz w:val="36"/>
          <w:szCs w:val="36"/>
          <w:rtl/>
        </w:rPr>
        <w:t xml:space="preserve">أهداف </w:t>
      </w:r>
      <w:r>
        <w:rPr>
          <w:rFonts w:ascii="Simplified Arabic" w:hAnsi="Simplified Arabic" w:cs="Simplified Arabic" w:hint="cs"/>
          <w:sz w:val="36"/>
          <w:szCs w:val="36"/>
          <w:rtl/>
        </w:rPr>
        <w:t>البحث</w:t>
      </w:r>
      <w:r w:rsidRPr="00BC2584">
        <w:rPr>
          <w:rFonts w:ascii="Simplified Arabic" w:hAnsi="Simplified Arabic" w:cs="Simplified Arabic"/>
          <w:sz w:val="36"/>
          <w:szCs w:val="36"/>
          <w:lang w:bidi="ar-EG"/>
        </w:rPr>
        <w:t>:</w:t>
      </w:r>
      <w:bookmarkEnd w:id="7"/>
    </w:p>
    <w:p w14:paraId="01EAE724" w14:textId="77777777" w:rsidR="00EE7001" w:rsidRPr="007E56D1" w:rsidRDefault="00EE7001" w:rsidP="00EE7001">
      <w:pPr>
        <w:spacing w:after="120" w:line="240" w:lineRule="auto"/>
        <w:ind w:firstLine="567"/>
        <w:jc w:val="lowKashida"/>
        <w:rPr>
          <w:rFonts w:ascii="Simplified Arabic" w:eastAsia="Calibri" w:hAnsi="Simplified Arabic" w:cs="Simplified Arabic"/>
          <w:kern w:val="0"/>
          <w:sz w:val="28"/>
          <w:szCs w:val="28"/>
          <w:lang w:bidi="ar-EG"/>
        </w:rPr>
      </w:pPr>
      <w:r>
        <w:rPr>
          <w:rFonts w:ascii="Simplified Arabic" w:eastAsia="Calibri" w:hAnsi="Simplified Arabic" w:cs="Simplified Arabic" w:hint="cs"/>
          <w:kern w:val="0"/>
          <w:sz w:val="28"/>
          <w:szCs w:val="28"/>
          <w:rtl/>
        </w:rPr>
        <w:t>ي</w:t>
      </w:r>
      <w:r w:rsidRPr="007E56D1">
        <w:rPr>
          <w:rFonts w:ascii="Simplified Arabic" w:eastAsia="Calibri" w:hAnsi="Simplified Arabic" w:cs="Simplified Arabic"/>
          <w:kern w:val="0"/>
          <w:sz w:val="28"/>
          <w:szCs w:val="28"/>
          <w:rtl/>
        </w:rPr>
        <w:t xml:space="preserve">هدف هذه </w:t>
      </w:r>
      <w:r>
        <w:rPr>
          <w:rFonts w:ascii="Simplified Arabic" w:eastAsia="Calibri" w:hAnsi="Simplified Arabic" w:cs="Simplified Arabic" w:hint="cs"/>
          <w:kern w:val="0"/>
          <w:sz w:val="28"/>
          <w:szCs w:val="28"/>
          <w:rtl/>
        </w:rPr>
        <w:t>البحث</w:t>
      </w:r>
      <w:r w:rsidRPr="007E56D1">
        <w:rPr>
          <w:rFonts w:ascii="Simplified Arabic" w:eastAsia="Calibri" w:hAnsi="Simplified Arabic" w:cs="Simplified Arabic"/>
          <w:kern w:val="0"/>
          <w:sz w:val="28"/>
          <w:szCs w:val="28"/>
          <w:rtl/>
        </w:rPr>
        <w:t xml:space="preserve"> إلى تحقيق مجموعة من الأهداف التي تتماشى مع أسئلة الدراسة وفرضياتها، وذلك من خلال تحليل تأثير تبني التكنولوجيا الذكية والذكاء الاصطناعي في القطاع الحكومي السعودي، وتطوير إطار عمل متكامل لإدارة المخاطر المرتبطة به</w:t>
      </w:r>
      <w:r w:rsidRPr="007E56D1">
        <w:rPr>
          <w:rFonts w:ascii="Simplified Arabic" w:eastAsia="Calibri" w:hAnsi="Simplified Arabic" w:cs="Simplified Arabic"/>
          <w:kern w:val="0"/>
          <w:sz w:val="28"/>
          <w:szCs w:val="28"/>
          <w:lang w:bidi="ar-EG"/>
        </w:rPr>
        <w:t>.</w:t>
      </w:r>
    </w:p>
    <w:p w14:paraId="2BB208E0" w14:textId="77777777" w:rsidR="00EE7001" w:rsidRPr="00BC2584" w:rsidRDefault="00EE7001" w:rsidP="00EE7001">
      <w:pPr>
        <w:spacing w:after="120" w:line="240" w:lineRule="auto"/>
        <w:jc w:val="lowKashida"/>
        <w:rPr>
          <w:rFonts w:ascii="Simplified Arabic" w:eastAsia="Calibri" w:hAnsi="Simplified Arabic" w:cs="Simplified Arabic"/>
          <w:b/>
          <w:bCs/>
          <w:kern w:val="0"/>
          <w:sz w:val="32"/>
          <w:szCs w:val="32"/>
          <w:lang w:bidi="ar-EG"/>
        </w:rPr>
      </w:pPr>
      <w:r w:rsidRPr="00BC2584">
        <w:rPr>
          <w:rFonts w:ascii="Simplified Arabic" w:eastAsia="Calibri" w:hAnsi="Simplified Arabic" w:cs="Simplified Arabic"/>
          <w:b/>
          <w:bCs/>
          <w:kern w:val="0"/>
          <w:sz w:val="32"/>
          <w:szCs w:val="32"/>
          <w:rtl/>
        </w:rPr>
        <w:lastRenderedPageBreak/>
        <w:t>الهدف الرئيسي</w:t>
      </w:r>
      <w:r w:rsidRPr="00BC2584">
        <w:rPr>
          <w:rFonts w:ascii="Simplified Arabic" w:eastAsia="Calibri" w:hAnsi="Simplified Arabic" w:cs="Simplified Arabic"/>
          <w:b/>
          <w:bCs/>
          <w:kern w:val="0"/>
          <w:sz w:val="32"/>
          <w:szCs w:val="32"/>
          <w:lang w:bidi="ar-EG"/>
        </w:rPr>
        <w:t>:</w:t>
      </w:r>
    </w:p>
    <w:p w14:paraId="680B4713" w14:textId="77777777" w:rsidR="00EE7001" w:rsidRPr="007E56D1" w:rsidRDefault="00EE7001" w:rsidP="00EE7001">
      <w:pPr>
        <w:spacing w:before="120" w:after="120" w:line="240" w:lineRule="auto"/>
        <w:ind w:firstLine="567"/>
        <w:jc w:val="lowKashida"/>
        <w:rPr>
          <w:rFonts w:ascii="Simplified Arabic" w:eastAsia="Calibri" w:hAnsi="Simplified Arabic" w:cs="Simplified Arabic"/>
          <w:kern w:val="0"/>
          <w:sz w:val="28"/>
          <w:szCs w:val="28"/>
          <w:lang w:bidi="ar-EG"/>
        </w:rPr>
      </w:pPr>
      <w:r w:rsidRPr="007E56D1">
        <w:rPr>
          <w:rFonts w:ascii="Simplified Arabic" w:eastAsia="Calibri" w:hAnsi="Simplified Arabic" w:cs="Simplified Arabic"/>
          <w:b/>
          <w:bCs/>
          <w:kern w:val="0"/>
          <w:sz w:val="28"/>
          <w:szCs w:val="28"/>
          <w:rtl/>
        </w:rPr>
        <w:t>تقييم تأثير تبني التكنولوجيا الذكية في تعزيز الكفاءة وإدارة المخاطر في القطاع الحكومي</w:t>
      </w:r>
      <w:r>
        <w:rPr>
          <w:rFonts w:ascii="Simplified Arabic" w:eastAsia="Calibri" w:hAnsi="Simplified Arabic" w:cs="Simplified Arabic" w:hint="cs"/>
          <w:kern w:val="0"/>
          <w:sz w:val="28"/>
          <w:szCs w:val="28"/>
          <w:rtl/>
          <w:lang w:bidi="ar-EG"/>
        </w:rPr>
        <w:t xml:space="preserve">: </w:t>
      </w:r>
      <w:r w:rsidRPr="007E56D1">
        <w:rPr>
          <w:rFonts w:ascii="Simplified Arabic" w:eastAsia="Calibri" w:hAnsi="Simplified Arabic" w:cs="Simplified Arabic"/>
          <w:kern w:val="0"/>
          <w:sz w:val="28"/>
          <w:szCs w:val="28"/>
          <w:rtl/>
        </w:rPr>
        <w:t>يهدف هذا الهدف إلى دراسة كيفية استخدام الذكاء الاصطناعي والتقنيات الذكية لتحسين جودة الخدمات الحكومية، وزيادة الشفافية، والكفاءة التشغيلية، مع تحديد المخاطر المحتملة وإدارتها بفعالية</w:t>
      </w:r>
      <w:r w:rsidRPr="007E56D1">
        <w:rPr>
          <w:rFonts w:ascii="Simplified Arabic" w:eastAsia="Calibri" w:hAnsi="Simplified Arabic" w:cs="Simplified Arabic"/>
          <w:kern w:val="0"/>
          <w:sz w:val="28"/>
          <w:szCs w:val="28"/>
          <w:lang w:bidi="ar-EG"/>
        </w:rPr>
        <w:t>.</w:t>
      </w:r>
    </w:p>
    <w:p w14:paraId="13B2A29C" w14:textId="77777777" w:rsidR="00EE7001" w:rsidRPr="00BC2584" w:rsidRDefault="00EE7001" w:rsidP="00EE7001">
      <w:pPr>
        <w:spacing w:after="120" w:line="240" w:lineRule="auto"/>
        <w:jc w:val="lowKashida"/>
        <w:rPr>
          <w:rFonts w:ascii="Simplified Arabic" w:eastAsia="Calibri" w:hAnsi="Simplified Arabic" w:cs="Simplified Arabic"/>
          <w:b/>
          <w:bCs/>
          <w:kern w:val="0"/>
          <w:sz w:val="32"/>
          <w:szCs w:val="32"/>
          <w:lang w:bidi="ar-EG"/>
        </w:rPr>
      </w:pPr>
      <w:r w:rsidRPr="00BC2584">
        <w:rPr>
          <w:rFonts w:ascii="Simplified Arabic" w:eastAsia="Calibri" w:hAnsi="Simplified Arabic" w:cs="Simplified Arabic"/>
          <w:b/>
          <w:bCs/>
          <w:kern w:val="0"/>
          <w:sz w:val="32"/>
          <w:szCs w:val="32"/>
          <w:rtl/>
        </w:rPr>
        <w:t>الأهداف الفرعية</w:t>
      </w:r>
      <w:r w:rsidRPr="00BC2584">
        <w:rPr>
          <w:rFonts w:ascii="Simplified Arabic" w:eastAsia="Calibri" w:hAnsi="Simplified Arabic" w:cs="Simplified Arabic"/>
          <w:b/>
          <w:bCs/>
          <w:kern w:val="0"/>
          <w:sz w:val="32"/>
          <w:szCs w:val="32"/>
          <w:lang w:bidi="ar-EG"/>
        </w:rPr>
        <w:t>:</w:t>
      </w:r>
    </w:p>
    <w:p w14:paraId="4714F411" w14:textId="77777777" w:rsidR="00EE7001" w:rsidRPr="00440D0F" w:rsidRDefault="00EE7001" w:rsidP="00EE7001">
      <w:pPr>
        <w:pStyle w:val="ListParagraph"/>
        <w:numPr>
          <w:ilvl w:val="0"/>
          <w:numId w:val="4"/>
        </w:numPr>
        <w:spacing w:before="120" w:after="120" w:line="240" w:lineRule="auto"/>
        <w:ind w:left="714" w:hanging="357"/>
        <w:jc w:val="lowKashida"/>
        <w:rPr>
          <w:rFonts w:ascii="Simplified Arabic" w:eastAsia="Calibri" w:hAnsi="Simplified Arabic" w:cs="Simplified Arabic"/>
          <w:kern w:val="0"/>
          <w:sz w:val="28"/>
          <w:szCs w:val="28"/>
          <w:lang w:bidi="ar-EG"/>
        </w:rPr>
      </w:pPr>
      <w:r w:rsidRPr="00440D0F">
        <w:rPr>
          <w:rFonts w:ascii="Simplified Arabic" w:eastAsia="Calibri" w:hAnsi="Simplified Arabic" w:cs="Simplified Arabic"/>
          <w:b/>
          <w:bCs/>
          <w:kern w:val="0"/>
          <w:sz w:val="28"/>
          <w:szCs w:val="28"/>
          <w:rtl/>
        </w:rPr>
        <w:t>تحليل كيفية تبني التكنولوجيا الذكية في العمليات والخدمات الحكومية</w:t>
      </w:r>
      <w:r>
        <w:rPr>
          <w:rFonts w:ascii="Simplified Arabic" w:eastAsia="Calibri" w:hAnsi="Simplified Arabic" w:cs="Simplified Arabic"/>
          <w:kern w:val="0"/>
          <w:sz w:val="28"/>
          <w:szCs w:val="28"/>
          <w:rtl/>
          <w:lang w:bidi="ar-EG"/>
        </w:rPr>
        <w:t xml:space="preserve">: </w:t>
      </w:r>
      <w:r w:rsidRPr="00440D0F">
        <w:rPr>
          <w:rFonts w:ascii="Simplified Arabic" w:eastAsia="Calibri" w:hAnsi="Simplified Arabic" w:cs="Simplified Arabic"/>
          <w:kern w:val="0"/>
          <w:sz w:val="28"/>
          <w:szCs w:val="28"/>
          <w:rtl/>
        </w:rPr>
        <w:t>يتضمن ذلك تقييم كيفية تطبيق الذكاء الاصطناعي لتحسين الأداء الحكومي، وتطوير عمليات اتخاذ القرار، ودعم الابتكار في تقديم الخدمات العامة</w:t>
      </w:r>
      <w:r w:rsidRPr="00440D0F">
        <w:rPr>
          <w:rFonts w:ascii="Simplified Arabic" w:eastAsia="Calibri" w:hAnsi="Simplified Arabic" w:cs="Simplified Arabic"/>
          <w:kern w:val="0"/>
          <w:sz w:val="28"/>
          <w:szCs w:val="28"/>
          <w:lang w:bidi="ar-EG"/>
        </w:rPr>
        <w:t>.</w:t>
      </w:r>
    </w:p>
    <w:p w14:paraId="09E40F43" w14:textId="77777777" w:rsidR="00EE7001" w:rsidRPr="00440D0F" w:rsidRDefault="00EE7001" w:rsidP="00EE7001">
      <w:pPr>
        <w:pStyle w:val="ListParagraph"/>
        <w:numPr>
          <w:ilvl w:val="0"/>
          <w:numId w:val="4"/>
        </w:numPr>
        <w:spacing w:before="120" w:after="120" w:line="240" w:lineRule="auto"/>
        <w:ind w:left="714" w:hanging="357"/>
        <w:jc w:val="lowKashida"/>
        <w:rPr>
          <w:rFonts w:ascii="Simplified Arabic" w:eastAsia="Calibri" w:hAnsi="Simplified Arabic" w:cs="Simplified Arabic"/>
          <w:kern w:val="0"/>
          <w:sz w:val="28"/>
          <w:szCs w:val="28"/>
          <w:lang w:bidi="ar-EG"/>
        </w:rPr>
      </w:pPr>
      <w:r w:rsidRPr="00440D0F">
        <w:rPr>
          <w:rFonts w:ascii="Simplified Arabic" w:eastAsia="Calibri" w:hAnsi="Simplified Arabic" w:cs="Simplified Arabic"/>
          <w:b/>
          <w:bCs/>
          <w:kern w:val="0"/>
          <w:sz w:val="28"/>
          <w:szCs w:val="28"/>
          <w:rtl/>
        </w:rPr>
        <w:t>تحديد المخاطر المرتبطة باستخدام تقنيات الذكاء الاصطناعي في القطاع الحكومي</w:t>
      </w:r>
      <w:r>
        <w:rPr>
          <w:rFonts w:ascii="Simplified Arabic" w:eastAsia="Calibri" w:hAnsi="Simplified Arabic" w:cs="Simplified Arabic"/>
          <w:kern w:val="0"/>
          <w:sz w:val="28"/>
          <w:szCs w:val="28"/>
          <w:rtl/>
          <w:lang w:bidi="ar-EG"/>
        </w:rPr>
        <w:t xml:space="preserve">: </w:t>
      </w:r>
      <w:r w:rsidRPr="00440D0F">
        <w:rPr>
          <w:rFonts w:ascii="Simplified Arabic" w:eastAsia="Calibri" w:hAnsi="Simplified Arabic" w:cs="Simplified Arabic"/>
          <w:kern w:val="0"/>
          <w:sz w:val="28"/>
          <w:szCs w:val="28"/>
          <w:rtl/>
        </w:rPr>
        <w:t>يشمل ذلك دراسة القضايا المتعلقة بالأمن السيبراني، حماية البيانات، والخصوصية، بالإضافة إلى التحديات الأخلاقية المرتبطة بتبني التقنيات الذكية في الجهات الحكومية</w:t>
      </w:r>
      <w:r w:rsidRPr="00440D0F">
        <w:rPr>
          <w:rFonts w:ascii="Simplified Arabic" w:eastAsia="Calibri" w:hAnsi="Simplified Arabic" w:cs="Simplified Arabic"/>
          <w:kern w:val="0"/>
          <w:sz w:val="28"/>
          <w:szCs w:val="28"/>
          <w:lang w:bidi="ar-EG"/>
        </w:rPr>
        <w:t>.</w:t>
      </w:r>
    </w:p>
    <w:p w14:paraId="0D2A4413" w14:textId="77777777" w:rsidR="00EE7001" w:rsidRPr="00440D0F" w:rsidRDefault="00EE7001" w:rsidP="00EE7001">
      <w:pPr>
        <w:pStyle w:val="ListParagraph"/>
        <w:numPr>
          <w:ilvl w:val="0"/>
          <w:numId w:val="4"/>
        </w:numPr>
        <w:spacing w:before="120" w:after="120" w:line="240" w:lineRule="auto"/>
        <w:ind w:left="714" w:hanging="357"/>
        <w:jc w:val="lowKashida"/>
        <w:rPr>
          <w:rFonts w:ascii="Simplified Arabic" w:eastAsia="Calibri" w:hAnsi="Simplified Arabic" w:cs="Simplified Arabic"/>
          <w:kern w:val="0"/>
          <w:sz w:val="28"/>
          <w:szCs w:val="28"/>
          <w:lang w:bidi="ar-EG"/>
        </w:rPr>
      </w:pPr>
      <w:r w:rsidRPr="00440D0F">
        <w:rPr>
          <w:rFonts w:ascii="Simplified Arabic" w:eastAsia="Calibri" w:hAnsi="Simplified Arabic" w:cs="Simplified Arabic"/>
          <w:b/>
          <w:bCs/>
          <w:kern w:val="0"/>
          <w:sz w:val="28"/>
          <w:szCs w:val="28"/>
          <w:rtl/>
        </w:rPr>
        <w:t>تقديم استراتيجيات فعالة لإدارة المخاطر المتعلقة بالتكنولوجيا الذكية</w:t>
      </w:r>
      <w:r>
        <w:rPr>
          <w:rFonts w:ascii="Simplified Arabic" w:eastAsia="Calibri" w:hAnsi="Simplified Arabic" w:cs="Simplified Arabic"/>
          <w:kern w:val="0"/>
          <w:sz w:val="28"/>
          <w:szCs w:val="28"/>
          <w:rtl/>
          <w:lang w:bidi="ar-EG"/>
        </w:rPr>
        <w:t xml:space="preserve">: </w:t>
      </w:r>
      <w:r w:rsidRPr="00440D0F">
        <w:rPr>
          <w:rFonts w:ascii="Simplified Arabic" w:eastAsia="Calibri" w:hAnsi="Simplified Arabic" w:cs="Simplified Arabic"/>
          <w:kern w:val="0"/>
          <w:sz w:val="28"/>
          <w:szCs w:val="28"/>
          <w:rtl/>
        </w:rPr>
        <w:t>يركز هذا الهدف على تطوير إطار عمل لتقييم المخاطر المحتملة، ووضع سياسات واستراتيجيات واضحة للحد من المخاطر وضمان الامتثال للمعايير التنظيمية والأخلاقية</w:t>
      </w:r>
      <w:r w:rsidRPr="00440D0F">
        <w:rPr>
          <w:rFonts w:ascii="Simplified Arabic" w:eastAsia="Calibri" w:hAnsi="Simplified Arabic" w:cs="Simplified Arabic"/>
          <w:kern w:val="0"/>
          <w:sz w:val="28"/>
          <w:szCs w:val="28"/>
          <w:lang w:bidi="ar-EG"/>
        </w:rPr>
        <w:t>.</w:t>
      </w:r>
    </w:p>
    <w:p w14:paraId="2982525D" w14:textId="77777777" w:rsidR="00EE7001" w:rsidRPr="00440D0F" w:rsidRDefault="00EE7001" w:rsidP="00EE7001">
      <w:pPr>
        <w:pStyle w:val="ListParagraph"/>
        <w:numPr>
          <w:ilvl w:val="0"/>
          <w:numId w:val="4"/>
        </w:numPr>
        <w:spacing w:before="120" w:after="120" w:line="240" w:lineRule="auto"/>
        <w:ind w:left="714" w:hanging="357"/>
        <w:jc w:val="lowKashida"/>
        <w:rPr>
          <w:rFonts w:ascii="Simplified Arabic" w:eastAsia="Calibri" w:hAnsi="Simplified Arabic" w:cs="Simplified Arabic"/>
          <w:kern w:val="0"/>
          <w:sz w:val="28"/>
          <w:szCs w:val="28"/>
          <w:lang w:bidi="ar-EG"/>
        </w:rPr>
      </w:pPr>
      <w:r w:rsidRPr="00440D0F">
        <w:rPr>
          <w:rFonts w:ascii="Simplified Arabic" w:eastAsia="Calibri" w:hAnsi="Simplified Arabic" w:cs="Simplified Arabic"/>
          <w:b/>
          <w:bCs/>
          <w:kern w:val="0"/>
          <w:sz w:val="28"/>
          <w:szCs w:val="28"/>
          <w:rtl/>
        </w:rPr>
        <w:t>تقييم أثر تبني التكنولوجيا الذكية على تحقيق أهداف رؤية 2030</w:t>
      </w:r>
      <w:r>
        <w:rPr>
          <w:rFonts w:ascii="Simplified Arabic" w:eastAsia="Calibri" w:hAnsi="Simplified Arabic" w:cs="Simplified Arabic"/>
          <w:kern w:val="0"/>
          <w:sz w:val="28"/>
          <w:szCs w:val="28"/>
          <w:rtl/>
          <w:lang w:bidi="ar-EG"/>
        </w:rPr>
        <w:t xml:space="preserve">: </w:t>
      </w:r>
      <w:r w:rsidRPr="00440D0F">
        <w:rPr>
          <w:rFonts w:ascii="Simplified Arabic" w:eastAsia="Calibri" w:hAnsi="Simplified Arabic" w:cs="Simplified Arabic"/>
          <w:kern w:val="0"/>
          <w:sz w:val="28"/>
          <w:szCs w:val="28"/>
          <w:rtl/>
        </w:rPr>
        <w:t>يتمثل هذا الهدف في دراسة مدى تأثير تبني الذكاء الاصطناعي على تحقيق الأهداف الاستراتيجية لرؤية 2030، مثل التحول الرقمي، تحسين جودة الخدمات، وتعزيز التنمية المستدامة</w:t>
      </w:r>
      <w:r w:rsidRPr="00440D0F">
        <w:rPr>
          <w:rFonts w:ascii="Simplified Arabic" w:eastAsia="Calibri" w:hAnsi="Simplified Arabic" w:cs="Simplified Arabic"/>
          <w:kern w:val="0"/>
          <w:sz w:val="28"/>
          <w:szCs w:val="28"/>
          <w:lang w:bidi="ar-EG"/>
        </w:rPr>
        <w:t>.</w:t>
      </w:r>
    </w:p>
    <w:p w14:paraId="079E7BE0" w14:textId="77777777" w:rsidR="00EE7001" w:rsidRPr="00440D0F" w:rsidRDefault="00EE7001" w:rsidP="00EE7001">
      <w:pPr>
        <w:pStyle w:val="ListParagraph"/>
        <w:numPr>
          <w:ilvl w:val="0"/>
          <w:numId w:val="4"/>
        </w:numPr>
        <w:spacing w:before="120" w:after="120" w:line="240" w:lineRule="auto"/>
        <w:ind w:left="714" w:hanging="357"/>
        <w:jc w:val="lowKashida"/>
        <w:rPr>
          <w:rFonts w:ascii="Simplified Arabic" w:eastAsia="Calibri" w:hAnsi="Simplified Arabic" w:cs="Simplified Arabic"/>
          <w:kern w:val="0"/>
          <w:sz w:val="28"/>
          <w:szCs w:val="28"/>
          <w:lang w:bidi="ar-EG"/>
        </w:rPr>
      </w:pPr>
      <w:r w:rsidRPr="00440D0F">
        <w:rPr>
          <w:rFonts w:ascii="Simplified Arabic" w:eastAsia="Calibri" w:hAnsi="Simplified Arabic" w:cs="Simplified Arabic"/>
          <w:b/>
          <w:bCs/>
          <w:kern w:val="0"/>
          <w:sz w:val="28"/>
          <w:szCs w:val="28"/>
          <w:rtl/>
        </w:rPr>
        <w:t>تقديم توصيات لتطوير إطار حوكمة متكامل لإدارة المخاطر</w:t>
      </w:r>
      <w:r>
        <w:rPr>
          <w:rFonts w:ascii="Simplified Arabic" w:eastAsia="Calibri" w:hAnsi="Simplified Arabic" w:cs="Simplified Arabic"/>
          <w:kern w:val="0"/>
          <w:sz w:val="28"/>
          <w:szCs w:val="28"/>
          <w:rtl/>
          <w:lang w:bidi="ar-EG"/>
        </w:rPr>
        <w:t xml:space="preserve">: </w:t>
      </w:r>
      <w:r w:rsidRPr="00440D0F">
        <w:rPr>
          <w:rFonts w:ascii="Simplified Arabic" w:eastAsia="Calibri" w:hAnsi="Simplified Arabic" w:cs="Simplified Arabic"/>
          <w:kern w:val="0"/>
          <w:sz w:val="28"/>
          <w:szCs w:val="28"/>
          <w:rtl/>
        </w:rPr>
        <w:t>يشمل هذا الهدف وضع مقترحات لتطوير السياسات والإجراءات التي تضمن الاستخدام الآمن والمسؤول للتقنيات الذكية في القطاع الحكومي، مما يعزز الثقة العامة في التطبيقات الذكية والقدرة على تحقيق التحول الرقمي بكفاءة وفعالية</w:t>
      </w:r>
      <w:r w:rsidRPr="00440D0F">
        <w:rPr>
          <w:rFonts w:ascii="Simplified Arabic" w:eastAsia="Calibri" w:hAnsi="Simplified Arabic" w:cs="Simplified Arabic"/>
          <w:kern w:val="0"/>
          <w:sz w:val="28"/>
          <w:szCs w:val="28"/>
          <w:lang w:bidi="ar-EG"/>
        </w:rPr>
        <w:t>.</w:t>
      </w:r>
    </w:p>
    <w:p w14:paraId="6602FBCB" w14:textId="77777777" w:rsidR="00EE7001" w:rsidRPr="007E56D1" w:rsidRDefault="00EE7001" w:rsidP="00EE7001">
      <w:pPr>
        <w:spacing w:after="120" w:line="240" w:lineRule="auto"/>
        <w:ind w:firstLine="567"/>
        <w:jc w:val="lowKashida"/>
        <w:rPr>
          <w:rFonts w:ascii="Simplified Arabic" w:eastAsia="Calibri" w:hAnsi="Simplified Arabic" w:cs="Simplified Arabic"/>
          <w:kern w:val="0"/>
          <w:sz w:val="28"/>
          <w:szCs w:val="28"/>
          <w:rtl/>
          <w:lang w:bidi="ar-EG"/>
        </w:rPr>
      </w:pPr>
      <w:r w:rsidRPr="007E56D1">
        <w:rPr>
          <w:rFonts w:ascii="Simplified Arabic" w:eastAsia="Calibri" w:hAnsi="Simplified Arabic" w:cs="Simplified Arabic"/>
          <w:kern w:val="0"/>
          <w:sz w:val="28"/>
          <w:szCs w:val="28"/>
          <w:rtl/>
        </w:rPr>
        <w:t>من خلال تحقيق هذه الأهداف، تسعى الدراسة إلى تعزيز الفهم الشامل لتبني التقنيات الذكية في القطاع الحكومي، وتوفير رؤى عملية لدعم صناع القرار في تطوير استراتيجيات فعالة لإدارة المخاطر وتحقيق أهداف التنمية المستدامة</w:t>
      </w:r>
      <w:r w:rsidRPr="007E56D1">
        <w:rPr>
          <w:rFonts w:ascii="Simplified Arabic" w:eastAsia="Calibri" w:hAnsi="Simplified Arabic" w:cs="Simplified Arabic"/>
          <w:kern w:val="0"/>
          <w:sz w:val="28"/>
          <w:szCs w:val="28"/>
          <w:lang w:bidi="ar-EG"/>
        </w:rPr>
        <w:t>.</w:t>
      </w:r>
    </w:p>
    <w:p w14:paraId="1B827629" w14:textId="77777777" w:rsidR="00EE7001" w:rsidRPr="00BC2584" w:rsidRDefault="00EE7001" w:rsidP="00EE7001">
      <w:pPr>
        <w:pStyle w:val="Heading2"/>
        <w:spacing w:before="0" w:after="120"/>
        <w:jc w:val="lowKashida"/>
        <w:rPr>
          <w:rFonts w:ascii="Simplified Arabic" w:hAnsi="Simplified Arabic" w:cs="Simplified Arabic"/>
          <w:sz w:val="36"/>
          <w:szCs w:val="36"/>
          <w:lang w:bidi="ar-EG"/>
        </w:rPr>
      </w:pPr>
      <w:bookmarkStart w:id="8" w:name="_Toc179495179"/>
      <w:r w:rsidRPr="00BC2584">
        <w:rPr>
          <w:rFonts w:ascii="Simplified Arabic" w:hAnsi="Simplified Arabic" w:cs="Simplified Arabic"/>
          <w:sz w:val="36"/>
          <w:szCs w:val="36"/>
          <w:rtl/>
        </w:rPr>
        <w:lastRenderedPageBreak/>
        <w:t xml:space="preserve">تساؤلات </w:t>
      </w:r>
      <w:bookmarkEnd w:id="8"/>
      <w:r>
        <w:rPr>
          <w:rFonts w:ascii="Simplified Arabic" w:hAnsi="Simplified Arabic" w:cs="Simplified Arabic" w:hint="cs"/>
          <w:sz w:val="36"/>
          <w:szCs w:val="36"/>
          <w:rtl/>
        </w:rPr>
        <w:t>البحث</w:t>
      </w:r>
      <w:r w:rsidRPr="00BC2584">
        <w:rPr>
          <w:rFonts w:ascii="Simplified Arabic" w:hAnsi="Simplified Arabic" w:cs="Simplified Arabic" w:hint="cs"/>
          <w:sz w:val="36"/>
          <w:szCs w:val="36"/>
          <w:rtl/>
        </w:rPr>
        <w:t>:</w:t>
      </w:r>
    </w:p>
    <w:p w14:paraId="76FBCD72" w14:textId="77777777" w:rsidR="00EE7001" w:rsidRPr="00BC2584" w:rsidRDefault="00EE7001" w:rsidP="00EE7001">
      <w:pPr>
        <w:spacing w:after="120" w:line="240" w:lineRule="auto"/>
        <w:jc w:val="lowKashida"/>
        <w:rPr>
          <w:rFonts w:ascii="Simplified Arabic" w:eastAsia="Calibri" w:hAnsi="Simplified Arabic" w:cs="Simplified Arabic"/>
          <w:kern w:val="0"/>
          <w:sz w:val="32"/>
          <w:szCs w:val="32"/>
          <w:lang w:bidi="ar-EG"/>
        </w:rPr>
      </w:pPr>
      <w:r w:rsidRPr="00BC2584">
        <w:rPr>
          <w:rFonts w:ascii="Simplified Arabic" w:eastAsia="Calibri" w:hAnsi="Simplified Arabic" w:cs="Simplified Arabic"/>
          <w:b/>
          <w:bCs/>
          <w:kern w:val="0"/>
          <w:sz w:val="32"/>
          <w:szCs w:val="32"/>
          <w:rtl/>
        </w:rPr>
        <w:t>التساؤل الرئيسي</w:t>
      </w:r>
      <w:r w:rsidRPr="00BC2584">
        <w:rPr>
          <w:rFonts w:ascii="Simplified Arabic" w:eastAsia="Calibri" w:hAnsi="Simplified Arabic" w:cs="Simplified Arabic"/>
          <w:b/>
          <w:bCs/>
          <w:kern w:val="0"/>
          <w:sz w:val="32"/>
          <w:szCs w:val="32"/>
          <w:lang w:bidi="ar-EG"/>
        </w:rPr>
        <w:t>:</w:t>
      </w:r>
    </w:p>
    <w:p w14:paraId="3505845A" w14:textId="77777777" w:rsidR="00EE7001" w:rsidRPr="007E56D1" w:rsidRDefault="00EE7001" w:rsidP="00EE7001">
      <w:pPr>
        <w:spacing w:after="120" w:line="240" w:lineRule="auto"/>
        <w:ind w:firstLine="567"/>
        <w:jc w:val="lowKashida"/>
        <w:rPr>
          <w:rFonts w:ascii="Simplified Arabic" w:eastAsia="Calibri" w:hAnsi="Simplified Arabic" w:cs="Simplified Arabic"/>
          <w:kern w:val="0"/>
          <w:sz w:val="28"/>
          <w:szCs w:val="28"/>
          <w:lang w:bidi="ar-EG"/>
        </w:rPr>
      </w:pPr>
      <w:r w:rsidRPr="007E56D1">
        <w:rPr>
          <w:rFonts w:ascii="Simplified Arabic" w:eastAsia="Calibri" w:hAnsi="Simplified Arabic" w:cs="Simplified Arabic"/>
          <w:b/>
          <w:bCs/>
          <w:kern w:val="0"/>
          <w:sz w:val="28"/>
          <w:szCs w:val="28"/>
          <w:rtl/>
        </w:rPr>
        <w:t>ما هو تأثير تبني التكنولوجيا الذكية في تعزيز الكفاءة وإدارة المخاطر في القطاع الحكومي السعودي؟</w:t>
      </w:r>
    </w:p>
    <w:p w14:paraId="2FB346F0" w14:textId="77777777" w:rsidR="00EE7001" w:rsidRPr="00BC2584" w:rsidRDefault="00EE7001" w:rsidP="00EE7001">
      <w:pPr>
        <w:spacing w:after="120" w:line="240" w:lineRule="auto"/>
        <w:jc w:val="lowKashida"/>
        <w:rPr>
          <w:rFonts w:ascii="Simplified Arabic" w:eastAsia="Calibri" w:hAnsi="Simplified Arabic" w:cs="Simplified Arabic"/>
          <w:kern w:val="0"/>
          <w:sz w:val="32"/>
          <w:szCs w:val="32"/>
          <w:lang w:bidi="ar-EG"/>
        </w:rPr>
      </w:pPr>
      <w:r w:rsidRPr="00BC2584">
        <w:rPr>
          <w:rFonts w:ascii="Simplified Arabic" w:eastAsia="Calibri" w:hAnsi="Simplified Arabic" w:cs="Simplified Arabic"/>
          <w:b/>
          <w:bCs/>
          <w:kern w:val="0"/>
          <w:sz w:val="32"/>
          <w:szCs w:val="32"/>
          <w:rtl/>
        </w:rPr>
        <w:t>التساؤلات الفرعية</w:t>
      </w:r>
      <w:r w:rsidRPr="00BC2584">
        <w:rPr>
          <w:rFonts w:ascii="Simplified Arabic" w:eastAsia="Calibri" w:hAnsi="Simplified Arabic" w:cs="Simplified Arabic"/>
          <w:b/>
          <w:bCs/>
          <w:kern w:val="0"/>
          <w:sz w:val="32"/>
          <w:szCs w:val="32"/>
          <w:lang w:bidi="ar-EG"/>
        </w:rPr>
        <w:t>:</w:t>
      </w:r>
    </w:p>
    <w:p w14:paraId="0BB541A7" w14:textId="77777777" w:rsidR="00EE7001" w:rsidRPr="00BC2584" w:rsidRDefault="00EE7001" w:rsidP="00EE7001">
      <w:pPr>
        <w:pStyle w:val="ListParagraph"/>
        <w:numPr>
          <w:ilvl w:val="0"/>
          <w:numId w:val="5"/>
        </w:numPr>
        <w:spacing w:after="120" w:line="240" w:lineRule="auto"/>
        <w:ind w:left="714" w:hanging="357"/>
        <w:contextualSpacing w:val="0"/>
        <w:jc w:val="lowKashida"/>
        <w:rPr>
          <w:rFonts w:ascii="Simplified Arabic" w:eastAsia="Calibri" w:hAnsi="Simplified Arabic" w:cs="Simplified Arabic"/>
          <w:kern w:val="0"/>
          <w:sz w:val="28"/>
          <w:szCs w:val="28"/>
          <w:lang w:bidi="ar-EG"/>
        </w:rPr>
      </w:pPr>
      <w:r w:rsidRPr="00BC2584">
        <w:rPr>
          <w:rFonts w:ascii="Simplified Arabic" w:eastAsia="Calibri" w:hAnsi="Simplified Arabic" w:cs="Simplified Arabic"/>
          <w:kern w:val="0"/>
          <w:sz w:val="28"/>
          <w:szCs w:val="28"/>
          <w:rtl/>
        </w:rPr>
        <w:t>ما هي التطبيقات الرئيسية للتكنولوجيا الذكية في القطاع الحكومي السعودي؟</w:t>
      </w:r>
    </w:p>
    <w:p w14:paraId="43A45CB0" w14:textId="77777777" w:rsidR="00EE7001" w:rsidRPr="00BC2584" w:rsidRDefault="00EE7001" w:rsidP="00EE7001">
      <w:pPr>
        <w:pStyle w:val="ListParagraph"/>
        <w:numPr>
          <w:ilvl w:val="0"/>
          <w:numId w:val="5"/>
        </w:numPr>
        <w:spacing w:after="120" w:line="240" w:lineRule="auto"/>
        <w:ind w:left="714" w:hanging="357"/>
        <w:contextualSpacing w:val="0"/>
        <w:jc w:val="lowKashida"/>
        <w:rPr>
          <w:rFonts w:ascii="Simplified Arabic" w:eastAsia="Calibri" w:hAnsi="Simplified Arabic" w:cs="Simplified Arabic"/>
          <w:kern w:val="0"/>
          <w:sz w:val="28"/>
          <w:szCs w:val="28"/>
          <w:lang w:bidi="ar-EG"/>
        </w:rPr>
      </w:pPr>
      <w:r w:rsidRPr="00BC2584">
        <w:rPr>
          <w:rFonts w:ascii="Simplified Arabic" w:eastAsia="Calibri" w:hAnsi="Simplified Arabic" w:cs="Simplified Arabic"/>
          <w:kern w:val="0"/>
          <w:sz w:val="28"/>
          <w:szCs w:val="28"/>
          <w:rtl/>
        </w:rPr>
        <w:t>كيف تسهم التكنولوجيا الذكية في تحسين كفاءة الأداء الحكومي وتقديم الخدمات العامة؟</w:t>
      </w:r>
    </w:p>
    <w:p w14:paraId="1384AE8C" w14:textId="77777777" w:rsidR="00EE7001" w:rsidRPr="00BC2584" w:rsidRDefault="00EE7001" w:rsidP="00EE7001">
      <w:pPr>
        <w:pStyle w:val="ListParagraph"/>
        <w:numPr>
          <w:ilvl w:val="0"/>
          <w:numId w:val="5"/>
        </w:numPr>
        <w:spacing w:after="120" w:line="240" w:lineRule="auto"/>
        <w:ind w:left="714" w:hanging="357"/>
        <w:contextualSpacing w:val="0"/>
        <w:jc w:val="lowKashida"/>
        <w:rPr>
          <w:rFonts w:ascii="Simplified Arabic" w:eastAsia="Calibri" w:hAnsi="Simplified Arabic" w:cs="Simplified Arabic"/>
          <w:kern w:val="0"/>
          <w:sz w:val="28"/>
          <w:szCs w:val="28"/>
          <w:lang w:bidi="ar-EG"/>
        </w:rPr>
      </w:pPr>
      <w:r w:rsidRPr="00BC2584">
        <w:rPr>
          <w:rFonts w:ascii="Simplified Arabic" w:eastAsia="Calibri" w:hAnsi="Simplified Arabic" w:cs="Simplified Arabic"/>
          <w:kern w:val="0"/>
          <w:sz w:val="28"/>
          <w:szCs w:val="28"/>
          <w:rtl/>
        </w:rPr>
        <w:t>ما هي المخاطر المحتملة التي قد تنجم عن استخدام التكنولوجيا الذكية في الجهات الحكومية؟</w:t>
      </w:r>
    </w:p>
    <w:p w14:paraId="6428E5D5" w14:textId="77777777" w:rsidR="00EE7001" w:rsidRPr="00BC2584" w:rsidRDefault="00EE7001" w:rsidP="00EE7001">
      <w:pPr>
        <w:pStyle w:val="ListParagraph"/>
        <w:numPr>
          <w:ilvl w:val="0"/>
          <w:numId w:val="5"/>
        </w:numPr>
        <w:spacing w:after="120" w:line="240" w:lineRule="auto"/>
        <w:ind w:left="714" w:hanging="357"/>
        <w:contextualSpacing w:val="0"/>
        <w:jc w:val="lowKashida"/>
        <w:rPr>
          <w:rFonts w:ascii="Simplified Arabic" w:eastAsia="Calibri" w:hAnsi="Simplified Arabic" w:cs="Simplified Arabic"/>
          <w:kern w:val="0"/>
          <w:sz w:val="28"/>
          <w:szCs w:val="28"/>
          <w:lang w:bidi="ar-EG"/>
        </w:rPr>
      </w:pPr>
      <w:r w:rsidRPr="00BC2584">
        <w:rPr>
          <w:rFonts w:ascii="Simplified Arabic" w:eastAsia="Calibri" w:hAnsi="Simplified Arabic" w:cs="Simplified Arabic"/>
          <w:kern w:val="0"/>
          <w:sz w:val="28"/>
          <w:szCs w:val="28"/>
          <w:rtl/>
        </w:rPr>
        <w:t>كيف يمكن تطوير استراتيجيات فعالة لإدارة مخاطر استخدام الذكاء الاصطناعي في القطاع الحكومي؟</w:t>
      </w:r>
    </w:p>
    <w:p w14:paraId="10060655" w14:textId="77777777" w:rsidR="00EE7001" w:rsidRPr="00BC2584" w:rsidRDefault="00EE7001" w:rsidP="00EE7001">
      <w:pPr>
        <w:pStyle w:val="ListParagraph"/>
        <w:numPr>
          <w:ilvl w:val="0"/>
          <w:numId w:val="5"/>
        </w:numPr>
        <w:spacing w:after="120" w:line="240" w:lineRule="auto"/>
        <w:ind w:left="714" w:hanging="357"/>
        <w:contextualSpacing w:val="0"/>
        <w:jc w:val="lowKashida"/>
        <w:rPr>
          <w:rFonts w:ascii="Simplified Arabic" w:eastAsia="Calibri" w:hAnsi="Simplified Arabic" w:cs="Simplified Arabic"/>
          <w:kern w:val="0"/>
          <w:sz w:val="28"/>
          <w:szCs w:val="28"/>
          <w:lang w:bidi="ar-EG"/>
        </w:rPr>
      </w:pPr>
      <w:r w:rsidRPr="00BC2584">
        <w:rPr>
          <w:rFonts w:ascii="Simplified Arabic" w:eastAsia="Calibri" w:hAnsi="Simplified Arabic" w:cs="Simplified Arabic"/>
          <w:kern w:val="0"/>
          <w:sz w:val="28"/>
          <w:szCs w:val="28"/>
          <w:rtl/>
        </w:rPr>
        <w:t>ما هو دور التكنولوجيا الذكية في تحقيق الأهداف الاستراتيجية لرؤية المملكة 2030؟</w:t>
      </w:r>
    </w:p>
    <w:p w14:paraId="522D9836" w14:textId="77777777" w:rsidR="00EE7001" w:rsidRPr="00BC2584" w:rsidRDefault="00EE7001" w:rsidP="00EE7001">
      <w:pPr>
        <w:pStyle w:val="ListParagraph"/>
        <w:numPr>
          <w:ilvl w:val="0"/>
          <w:numId w:val="5"/>
        </w:numPr>
        <w:spacing w:after="120" w:line="240" w:lineRule="auto"/>
        <w:ind w:left="714" w:hanging="357"/>
        <w:contextualSpacing w:val="0"/>
        <w:jc w:val="lowKashida"/>
        <w:rPr>
          <w:rFonts w:ascii="Simplified Arabic" w:eastAsia="Calibri" w:hAnsi="Simplified Arabic" w:cs="Simplified Arabic"/>
          <w:kern w:val="0"/>
          <w:sz w:val="28"/>
          <w:szCs w:val="28"/>
          <w:lang w:bidi="ar-EG"/>
        </w:rPr>
      </w:pPr>
      <w:r w:rsidRPr="00BC2584">
        <w:rPr>
          <w:rFonts w:ascii="Simplified Arabic" w:eastAsia="Calibri" w:hAnsi="Simplified Arabic" w:cs="Simplified Arabic"/>
          <w:kern w:val="0"/>
          <w:sz w:val="28"/>
          <w:szCs w:val="28"/>
          <w:rtl/>
        </w:rPr>
        <w:t>ما هي المعايير والسياسات التنظيمية التي يجب تبنيها لضمان استخدام آمن وفعال للتكنولوجيا الذكية في الجهات الحكومية؟</w:t>
      </w:r>
    </w:p>
    <w:p w14:paraId="3A352556" w14:textId="77777777" w:rsidR="00EE7001" w:rsidRPr="00BC2584" w:rsidRDefault="00EE7001" w:rsidP="00EE7001">
      <w:pPr>
        <w:pStyle w:val="ListParagraph"/>
        <w:numPr>
          <w:ilvl w:val="0"/>
          <w:numId w:val="5"/>
        </w:numPr>
        <w:spacing w:after="120" w:line="240" w:lineRule="auto"/>
        <w:ind w:left="714" w:hanging="357"/>
        <w:contextualSpacing w:val="0"/>
        <w:jc w:val="lowKashida"/>
        <w:rPr>
          <w:rFonts w:ascii="Simplified Arabic" w:eastAsia="Calibri" w:hAnsi="Simplified Arabic" w:cs="Simplified Arabic"/>
          <w:kern w:val="0"/>
          <w:sz w:val="28"/>
          <w:szCs w:val="28"/>
          <w:lang w:bidi="ar-EG"/>
        </w:rPr>
      </w:pPr>
      <w:r w:rsidRPr="00BC2584">
        <w:rPr>
          <w:rFonts w:ascii="Simplified Arabic" w:eastAsia="Calibri" w:hAnsi="Simplified Arabic" w:cs="Simplified Arabic"/>
          <w:kern w:val="0"/>
          <w:sz w:val="28"/>
          <w:szCs w:val="28"/>
          <w:rtl/>
        </w:rPr>
        <w:t>ما هي التوصيات العملية لتطوير إطار متكامل لإدارة وحوكمة مخاطر التكنولوجيا الذكية في القطاع الحكومي السعودي؟</w:t>
      </w:r>
    </w:p>
    <w:p w14:paraId="23E6264A" w14:textId="77777777" w:rsidR="00EE7001" w:rsidRPr="00BC2584" w:rsidRDefault="00EE7001" w:rsidP="00EE7001">
      <w:pPr>
        <w:pStyle w:val="Heading2"/>
        <w:spacing w:before="0" w:after="120"/>
        <w:jc w:val="lowKashida"/>
        <w:rPr>
          <w:rFonts w:ascii="Simplified Arabic" w:hAnsi="Simplified Arabic" w:cs="Simplified Arabic"/>
          <w:sz w:val="36"/>
          <w:szCs w:val="36"/>
          <w:rtl/>
        </w:rPr>
      </w:pPr>
      <w:bookmarkStart w:id="9" w:name="_Toc179495180"/>
      <w:r w:rsidRPr="00BC2584">
        <w:rPr>
          <w:rFonts w:ascii="Simplified Arabic" w:hAnsi="Simplified Arabic" w:cs="Simplified Arabic"/>
          <w:sz w:val="36"/>
          <w:szCs w:val="36"/>
          <w:rtl/>
        </w:rPr>
        <w:t xml:space="preserve">فرضيات </w:t>
      </w:r>
      <w:r>
        <w:rPr>
          <w:rFonts w:ascii="Simplified Arabic" w:hAnsi="Simplified Arabic" w:cs="Simplified Arabic" w:hint="cs"/>
          <w:sz w:val="36"/>
          <w:szCs w:val="36"/>
          <w:rtl/>
        </w:rPr>
        <w:t>البحث</w:t>
      </w:r>
      <w:r w:rsidRPr="00BC2584">
        <w:rPr>
          <w:rFonts w:ascii="Simplified Arabic" w:hAnsi="Simplified Arabic" w:cs="Simplified Arabic"/>
          <w:sz w:val="36"/>
          <w:szCs w:val="36"/>
          <w:rtl/>
        </w:rPr>
        <w:t>:</w:t>
      </w:r>
      <w:bookmarkEnd w:id="9"/>
    </w:p>
    <w:p w14:paraId="4F57BAC0" w14:textId="77777777" w:rsidR="00EE7001" w:rsidRPr="007E56D1" w:rsidRDefault="00EE7001" w:rsidP="00EE7001">
      <w:pPr>
        <w:spacing w:before="120" w:after="120" w:line="240" w:lineRule="auto"/>
        <w:ind w:firstLine="567"/>
        <w:jc w:val="lowKashida"/>
        <w:rPr>
          <w:rFonts w:ascii="Simplified Arabic" w:eastAsia="Calibri" w:hAnsi="Simplified Arabic" w:cs="Simplified Arabic"/>
          <w:kern w:val="0"/>
          <w:sz w:val="28"/>
          <w:szCs w:val="28"/>
          <w:rtl/>
          <w:lang w:bidi="ar-EG"/>
        </w:rPr>
      </w:pPr>
      <w:r w:rsidRPr="007E56D1">
        <w:rPr>
          <w:rFonts w:ascii="Simplified Arabic" w:eastAsia="Calibri" w:hAnsi="Simplified Arabic" w:cs="Simplified Arabic"/>
          <w:kern w:val="0"/>
          <w:sz w:val="28"/>
          <w:szCs w:val="28"/>
          <w:rtl/>
        </w:rPr>
        <w:t>تسعى هذه الفرضيات إلى دراسة العلاقة بين تبني التكنولوجيا الذكية والكفاءة في إدارة المخاطر في القطاع الحكومي، مما يمكن أن يسهم في توفير توصيات عملية لتحسين الأداء الحكومي. من خلال هذه الفرضيات، يتمكن الباحث من جمع البيانات اللازمة لتحليل النتائج وتقديم استنتاجات قيمة تدعم الأهداف الاستراتيجية لرؤية المملكة 2030 وتعزز التحول الرقمي في القطاع الحكومي</w:t>
      </w:r>
      <w:r w:rsidRPr="007E56D1">
        <w:rPr>
          <w:rFonts w:ascii="Simplified Arabic" w:eastAsia="Calibri" w:hAnsi="Simplified Arabic" w:cs="Simplified Arabic"/>
          <w:kern w:val="0"/>
          <w:sz w:val="28"/>
          <w:szCs w:val="28"/>
        </w:rPr>
        <w:t>.</w:t>
      </w:r>
    </w:p>
    <w:p w14:paraId="73A437BB" w14:textId="77777777" w:rsidR="00EE7001" w:rsidRPr="00BC2584" w:rsidRDefault="00EE7001" w:rsidP="00EE7001">
      <w:pPr>
        <w:spacing w:after="120" w:line="240" w:lineRule="auto"/>
        <w:jc w:val="lowKashida"/>
        <w:rPr>
          <w:rFonts w:ascii="Simplified Arabic" w:eastAsia="Calibri" w:hAnsi="Simplified Arabic" w:cs="Simplified Arabic"/>
          <w:kern w:val="0"/>
          <w:sz w:val="32"/>
          <w:szCs w:val="32"/>
        </w:rPr>
      </w:pPr>
      <w:r w:rsidRPr="00BC2584">
        <w:rPr>
          <w:rFonts w:ascii="Simplified Arabic" w:eastAsia="Calibri" w:hAnsi="Simplified Arabic" w:cs="Simplified Arabic" w:hint="cs"/>
          <w:b/>
          <w:bCs/>
          <w:kern w:val="0"/>
          <w:sz w:val="32"/>
          <w:szCs w:val="32"/>
          <w:rtl/>
        </w:rPr>
        <w:t>=</w:t>
      </w:r>
      <w:r w:rsidRPr="00BC2584">
        <w:rPr>
          <w:rFonts w:ascii="Simplified Arabic" w:eastAsia="Calibri" w:hAnsi="Simplified Arabic" w:cs="Simplified Arabic"/>
          <w:b/>
          <w:bCs/>
          <w:kern w:val="0"/>
          <w:sz w:val="32"/>
          <w:szCs w:val="32"/>
          <w:rtl/>
        </w:rPr>
        <w:t>الفرضية الرئيسية</w:t>
      </w:r>
      <w:r w:rsidRPr="00BC2584">
        <w:rPr>
          <w:rFonts w:ascii="Simplified Arabic" w:eastAsia="Calibri" w:hAnsi="Simplified Arabic" w:cs="Simplified Arabic"/>
          <w:b/>
          <w:bCs/>
          <w:kern w:val="0"/>
          <w:sz w:val="32"/>
          <w:szCs w:val="32"/>
        </w:rPr>
        <w:t>:</w:t>
      </w:r>
    </w:p>
    <w:p w14:paraId="7DFAF4EB" w14:textId="77777777" w:rsidR="00EE7001" w:rsidRPr="007E56D1" w:rsidRDefault="00EE7001" w:rsidP="00EE7001">
      <w:pPr>
        <w:spacing w:after="120" w:line="240" w:lineRule="auto"/>
        <w:ind w:firstLine="720"/>
        <w:jc w:val="lowKashida"/>
        <w:rPr>
          <w:rFonts w:ascii="Simplified Arabic" w:eastAsia="Calibri" w:hAnsi="Simplified Arabic" w:cs="Simplified Arabic"/>
          <w:kern w:val="0"/>
          <w:sz w:val="28"/>
          <w:szCs w:val="28"/>
        </w:rPr>
      </w:pPr>
      <w:r w:rsidRPr="007E56D1">
        <w:rPr>
          <w:rFonts w:ascii="Simplified Arabic" w:eastAsia="Calibri" w:hAnsi="Simplified Arabic" w:cs="Simplified Arabic"/>
          <w:b/>
          <w:bCs/>
          <w:kern w:val="0"/>
          <w:sz w:val="28"/>
          <w:szCs w:val="28"/>
          <w:rtl/>
        </w:rPr>
        <w:t>لا توجد علاقة ذات دلالة إحصائية بين تبني التكنولوجيا الذكية وتحقيق الكفاءة في إدارة المخاطر في القطاع الحكومي السعودي</w:t>
      </w:r>
      <w:r w:rsidRPr="007E56D1">
        <w:rPr>
          <w:rFonts w:ascii="Simplified Arabic" w:eastAsia="Calibri" w:hAnsi="Simplified Arabic" w:cs="Simplified Arabic"/>
          <w:b/>
          <w:bCs/>
          <w:kern w:val="0"/>
          <w:sz w:val="28"/>
          <w:szCs w:val="28"/>
        </w:rPr>
        <w:t>.</w:t>
      </w:r>
    </w:p>
    <w:p w14:paraId="1F92E278" w14:textId="77777777" w:rsidR="00EE7001" w:rsidRPr="007E56D1" w:rsidRDefault="00EE7001" w:rsidP="00EE7001">
      <w:pPr>
        <w:spacing w:after="120" w:line="240" w:lineRule="auto"/>
        <w:ind w:firstLine="567"/>
        <w:jc w:val="lowKashida"/>
        <w:rPr>
          <w:rFonts w:ascii="Simplified Arabic" w:eastAsia="Calibri" w:hAnsi="Simplified Arabic" w:cs="Simplified Arabic"/>
          <w:kern w:val="0"/>
          <w:sz w:val="28"/>
          <w:szCs w:val="28"/>
        </w:rPr>
      </w:pPr>
      <w:r w:rsidRPr="007E56D1">
        <w:rPr>
          <w:rFonts w:ascii="Simplified Arabic" w:eastAsia="Calibri" w:hAnsi="Simplified Arabic" w:cs="Simplified Arabic"/>
          <w:kern w:val="0"/>
          <w:sz w:val="28"/>
          <w:szCs w:val="28"/>
          <w:rtl/>
        </w:rPr>
        <w:lastRenderedPageBreak/>
        <w:t>تهدف هذه الفرضية إلى اختبار ما إذا كان استخدام التكنولوجيا الذكية (مثل الذكاء الاصطناعي، التحليل البياني، وإنترنت الأشياء) يسهم بشكل فعّال في تحسين كفاءة إدارة المخاطر في المؤسسات الحكومية. إذا ثبت عدم وجود علاقة ذات دلالة إحصائية، فقد يشير ذلك إلى حاجة القطاع الحكومي لإعادة النظر في استراتيجياته الرقمية والتكنولوجية</w:t>
      </w:r>
      <w:r w:rsidRPr="007E56D1">
        <w:rPr>
          <w:rFonts w:ascii="Simplified Arabic" w:eastAsia="Calibri" w:hAnsi="Simplified Arabic" w:cs="Simplified Arabic"/>
          <w:kern w:val="0"/>
          <w:sz w:val="28"/>
          <w:szCs w:val="28"/>
        </w:rPr>
        <w:t>.</w:t>
      </w:r>
    </w:p>
    <w:p w14:paraId="6106DC40" w14:textId="77777777" w:rsidR="00EE7001" w:rsidRPr="00472DFF" w:rsidRDefault="00EE7001" w:rsidP="00EE7001">
      <w:pPr>
        <w:spacing w:after="120" w:line="240" w:lineRule="auto"/>
        <w:jc w:val="lowKashida"/>
        <w:rPr>
          <w:rFonts w:ascii="Simplified Arabic" w:eastAsia="Calibri" w:hAnsi="Simplified Arabic" w:cs="Simplified Arabic"/>
          <w:kern w:val="0"/>
          <w:sz w:val="32"/>
          <w:szCs w:val="32"/>
        </w:rPr>
      </w:pPr>
      <w:r w:rsidRPr="00472DFF">
        <w:rPr>
          <w:rFonts w:ascii="Simplified Arabic" w:eastAsia="Calibri" w:hAnsi="Simplified Arabic" w:cs="Simplified Arabic"/>
          <w:b/>
          <w:bCs/>
          <w:kern w:val="0"/>
          <w:sz w:val="32"/>
          <w:szCs w:val="32"/>
          <w:rtl/>
        </w:rPr>
        <w:t>الفروض الفرعية</w:t>
      </w:r>
      <w:r w:rsidRPr="00472DFF">
        <w:rPr>
          <w:rFonts w:ascii="Simplified Arabic" w:eastAsia="Calibri" w:hAnsi="Simplified Arabic" w:cs="Simplified Arabic"/>
          <w:b/>
          <w:bCs/>
          <w:kern w:val="0"/>
          <w:sz w:val="32"/>
          <w:szCs w:val="32"/>
        </w:rPr>
        <w:t>:</w:t>
      </w:r>
    </w:p>
    <w:p w14:paraId="5F3C681A" w14:textId="77777777" w:rsidR="00EE7001" w:rsidRDefault="00EE7001" w:rsidP="00EE7001">
      <w:pPr>
        <w:pStyle w:val="ListParagraph"/>
        <w:numPr>
          <w:ilvl w:val="0"/>
          <w:numId w:val="6"/>
        </w:numPr>
        <w:spacing w:after="120" w:line="240" w:lineRule="auto"/>
        <w:jc w:val="lowKashida"/>
        <w:rPr>
          <w:rFonts w:ascii="Simplified Arabic" w:eastAsia="Calibri" w:hAnsi="Simplified Arabic" w:cs="Simplified Arabic"/>
          <w:kern w:val="0"/>
          <w:sz w:val="28"/>
          <w:szCs w:val="28"/>
        </w:rPr>
      </w:pPr>
      <w:r w:rsidRPr="00472DFF">
        <w:rPr>
          <w:rFonts w:ascii="Simplified Arabic" w:eastAsia="Calibri" w:hAnsi="Simplified Arabic" w:cs="Simplified Arabic"/>
          <w:b/>
          <w:bCs/>
          <w:kern w:val="0"/>
          <w:sz w:val="28"/>
          <w:szCs w:val="28"/>
          <w:rtl/>
        </w:rPr>
        <w:t>لا توجد علاقة ذات دلالة إحصائية بين استخدام التكنولوجيا الذكية وتحسين كفاءة الأداء في الجهات الحكومية</w:t>
      </w:r>
      <w:r w:rsidRPr="00472DFF">
        <w:rPr>
          <w:rFonts w:ascii="Simplified Arabic" w:eastAsia="Calibri" w:hAnsi="Simplified Arabic" w:cs="Simplified Arabic"/>
          <w:b/>
          <w:bCs/>
          <w:kern w:val="0"/>
          <w:sz w:val="28"/>
          <w:szCs w:val="28"/>
        </w:rPr>
        <w:t>.</w:t>
      </w:r>
      <w:r w:rsidRPr="00472DFF">
        <w:rPr>
          <w:rFonts w:ascii="Simplified Arabic" w:eastAsia="Calibri" w:hAnsi="Simplified Arabic" w:cs="Simplified Arabic" w:hint="cs"/>
          <w:kern w:val="0"/>
          <w:sz w:val="28"/>
          <w:szCs w:val="28"/>
          <w:rtl/>
          <w:lang w:bidi="ar-EG"/>
        </w:rPr>
        <w:t xml:space="preserve"> </w:t>
      </w:r>
    </w:p>
    <w:p w14:paraId="2B729A05" w14:textId="77777777" w:rsidR="00EE7001" w:rsidRPr="00472DFF" w:rsidRDefault="00EE7001" w:rsidP="00EE7001">
      <w:pPr>
        <w:pStyle w:val="ListParagraph"/>
        <w:spacing w:after="120" w:line="240" w:lineRule="auto"/>
        <w:jc w:val="lowKashida"/>
        <w:rPr>
          <w:rFonts w:ascii="Simplified Arabic" w:eastAsia="Calibri" w:hAnsi="Simplified Arabic" w:cs="Simplified Arabic"/>
          <w:kern w:val="0"/>
          <w:sz w:val="28"/>
          <w:szCs w:val="28"/>
        </w:rPr>
      </w:pPr>
      <w:r w:rsidRPr="00472DFF">
        <w:rPr>
          <w:rFonts w:ascii="Simplified Arabic" w:eastAsia="Calibri" w:hAnsi="Simplified Arabic" w:cs="Simplified Arabic"/>
          <w:kern w:val="0"/>
          <w:sz w:val="28"/>
          <w:szCs w:val="28"/>
          <w:rtl/>
        </w:rPr>
        <w:t>تركز هذه الفرضية على قياس ما إذا كانت الجهود المبذولة في تطبيق التكنولوجيا الذكية تؤدي إلى تحسين الأداء العام للجهات الحكومية من خلال زيادة الإنتاجية وتسهيل تقديم الخدمات</w:t>
      </w:r>
      <w:r w:rsidRPr="00472DFF">
        <w:rPr>
          <w:rFonts w:ascii="Simplified Arabic" w:eastAsia="Calibri" w:hAnsi="Simplified Arabic" w:cs="Simplified Arabic"/>
          <w:kern w:val="0"/>
          <w:sz w:val="28"/>
          <w:szCs w:val="28"/>
        </w:rPr>
        <w:t>.</w:t>
      </w:r>
    </w:p>
    <w:p w14:paraId="668B6CDC" w14:textId="77777777" w:rsidR="00EE7001" w:rsidRDefault="00EE7001" w:rsidP="00EE7001">
      <w:pPr>
        <w:pStyle w:val="ListParagraph"/>
        <w:numPr>
          <w:ilvl w:val="0"/>
          <w:numId w:val="6"/>
        </w:numPr>
        <w:spacing w:after="120" w:line="240" w:lineRule="auto"/>
        <w:jc w:val="lowKashida"/>
        <w:rPr>
          <w:rFonts w:ascii="Simplified Arabic" w:eastAsia="Calibri" w:hAnsi="Simplified Arabic" w:cs="Simplified Arabic"/>
          <w:kern w:val="0"/>
          <w:sz w:val="28"/>
          <w:szCs w:val="28"/>
        </w:rPr>
      </w:pPr>
      <w:r w:rsidRPr="00472DFF">
        <w:rPr>
          <w:rFonts w:ascii="Simplified Arabic" w:eastAsia="Calibri" w:hAnsi="Simplified Arabic" w:cs="Simplified Arabic"/>
          <w:b/>
          <w:bCs/>
          <w:kern w:val="0"/>
          <w:sz w:val="28"/>
          <w:szCs w:val="28"/>
          <w:rtl/>
        </w:rPr>
        <w:t>لا توجد علاقة ذات دلالة إحصائية بين تبني تقنيات الذكاء الاصطناعي وتقليل التكاليف التشغيلية في القطاع الحكومي</w:t>
      </w:r>
      <w:r w:rsidRPr="00472DFF">
        <w:rPr>
          <w:rFonts w:ascii="Simplified Arabic" w:eastAsia="Calibri" w:hAnsi="Simplified Arabic" w:cs="Simplified Arabic"/>
          <w:b/>
          <w:bCs/>
          <w:kern w:val="0"/>
          <w:sz w:val="28"/>
          <w:szCs w:val="28"/>
        </w:rPr>
        <w:t>.</w:t>
      </w:r>
      <w:r w:rsidRPr="00472DFF">
        <w:rPr>
          <w:rFonts w:ascii="Simplified Arabic" w:eastAsia="Calibri" w:hAnsi="Simplified Arabic" w:cs="Simplified Arabic" w:hint="cs"/>
          <w:kern w:val="0"/>
          <w:sz w:val="28"/>
          <w:szCs w:val="28"/>
          <w:rtl/>
          <w:lang w:bidi="ar-EG"/>
        </w:rPr>
        <w:t xml:space="preserve"> </w:t>
      </w:r>
    </w:p>
    <w:p w14:paraId="0DDC12DC" w14:textId="77777777" w:rsidR="00EE7001" w:rsidRPr="00472DFF" w:rsidRDefault="00EE7001" w:rsidP="00EE7001">
      <w:pPr>
        <w:pStyle w:val="ListParagraph"/>
        <w:spacing w:after="120" w:line="240" w:lineRule="auto"/>
        <w:jc w:val="lowKashida"/>
        <w:rPr>
          <w:rFonts w:ascii="Simplified Arabic" w:eastAsia="Calibri" w:hAnsi="Simplified Arabic" w:cs="Simplified Arabic"/>
          <w:kern w:val="0"/>
          <w:sz w:val="28"/>
          <w:szCs w:val="28"/>
        </w:rPr>
      </w:pPr>
      <w:r w:rsidRPr="00472DFF">
        <w:rPr>
          <w:rFonts w:ascii="Simplified Arabic" w:eastAsia="Calibri" w:hAnsi="Simplified Arabic" w:cs="Simplified Arabic"/>
          <w:kern w:val="0"/>
          <w:sz w:val="28"/>
          <w:szCs w:val="28"/>
          <w:rtl/>
        </w:rPr>
        <w:t>تفحص هذه الفرضية ما إذا كانت استثمارات الحكومة في تقنيات الذكاء الاصطناعي تؤدي إلى خفض التكاليف التشغيلية، مثل تقليل الوقت المستغرق في الإجراءات الحكومية وتحسين إدارة الموارد</w:t>
      </w:r>
      <w:r w:rsidRPr="00472DFF">
        <w:rPr>
          <w:rFonts w:ascii="Simplified Arabic" w:eastAsia="Calibri" w:hAnsi="Simplified Arabic" w:cs="Simplified Arabic"/>
          <w:kern w:val="0"/>
          <w:sz w:val="28"/>
          <w:szCs w:val="28"/>
        </w:rPr>
        <w:t>.</w:t>
      </w:r>
    </w:p>
    <w:p w14:paraId="4ECC3AB8" w14:textId="77777777" w:rsidR="00EE7001" w:rsidRDefault="00EE7001" w:rsidP="00EE7001">
      <w:pPr>
        <w:pStyle w:val="ListParagraph"/>
        <w:numPr>
          <w:ilvl w:val="0"/>
          <w:numId w:val="6"/>
        </w:numPr>
        <w:spacing w:after="120" w:line="240" w:lineRule="auto"/>
        <w:jc w:val="lowKashida"/>
        <w:rPr>
          <w:rFonts w:ascii="Simplified Arabic" w:eastAsia="Calibri" w:hAnsi="Simplified Arabic" w:cs="Simplified Arabic"/>
          <w:kern w:val="0"/>
          <w:sz w:val="28"/>
          <w:szCs w:val="28"/>
        </w:rPr>
      </w:pPr>
      <w:r w:rsidRPr="00472DFF">
        <w:rPr>
          <w:rFonts w:ascii="Simplified Arabic" w:eastAsia="Calibri" w:hAnsi="Simplified Arabic" w:cs="Simplified Arabic"/>
          <w:b/>
          <w:bCs/>
          <w:kern w:val="0"/>
          <w:sz w:val="28"/>
          <w:szCs w:val="28"/>
          <w:rtl/>
        </w:rPr>
        <w:t>لا توجد علاقة ذات دلالة إحصائية بين استخدام الذكاء الاصطناعي وتعزيز الشفافية والمساءلة في العمليات الحكومية</w:t>
      </w:r>
      <w:r w:rsidRPr="00472DFF">
        <w:rPr>
          <w:rFonts w:ascii="Simplified Arabic" w:eastAsia="Calibri" w:hAnsi="Simplified Arabic" w:cs="Simplified Arabic"/>
          <w:b/>
          <w:bCs/>
          <w:kern w:val="0"/>
          <w:sz w:val="28"/>
          <w:szCs w:val="28"/>
        </w:rPr>
        <w:t>.</w:t>
      </w:r>
      <w:r w:rsidRPr="00472DFF">
        <w:rPr>
          <w:rFonts w:ascii="Simplified Arabic" w:eastAsia="Calibri" w:hAnsi="Simplified Arabic" w:cs="Simplified Arabic" w:hint="cs"/>
          <w:kern w:val="0"/>
          <w:sz w:val="28"/>
          <w:szCs w:val="28"/>
          <w:rtl/>
          <w:lang w:bidi="ar-EG"/>
        </w:rPr>
        <w:t xml:space="preserve"> </w:t>
      </w:r>
    </w:p>
    <w:p w14:paraId="0BF5728C" w14:textId="77777777" w:rsidR="00EE7001" w:rsidRPr="00472DFF" w:rsidRDefault="00EE7001" w:rsidP="00EE7001">
      <w:pPr>
        <w:pStyle w:val="ListParagraph"/>
        <w:spacing w:after="120" w:line="240" w:lineRule="auto"/>
        <w:jc w:val="lowKashida"/>
        <w:rPr>
          <w:rFonts w:ascii="Simplified Arabic" w:eastAsia="Calibri" w:hAnsi="Simplified Arabic" w:cs="Simplified Arabic"/>
          <w:kern w:val="0"/>
          <w:sz w:val="28"/>
          <w:szCs w:val="28"/>
        </w:rPr>
      </w:pPr>
      <w:r w:rsidRPr="00472DFF">
        <w:rPr>
          <w:rFonts w:ascii="Simplified Arabic" w:eastAsia="Calibri" w:hAnsi="Simplified Arabic" w:cs="Simplified Arabic"/>
          <w:kern w:val="0"/>
          <w:sz w:val="28"/>
          <w:szCs w:val="28"/>
          <w:rtl/>
        </w:rPr>
        <w:t>تتناول هذه الفرضية تأثير تطبيق الذكاء الاصطناعي على مستوى الشفافية والمساءلة في الإجراءات الحكومية، بما في ذلك كيفية معالجة البيانات وكيفية اتخاذ القرارات</w:t>
      </w:r>
      <w:r w:rsidRPr="00472DFF">
        <w:rPr>
          <w:rFonts w:ascii="Simplified Arabic" w:eastAsia="Calibri" w:hAnsi="Simplified Arabic" w:cs="Simplified Arabic"/>
          <w:kern w:val="0"/>
          <w:sz w:val="28"/>
          <w:szCs w:val="28"/>
        </w:rPr>
        <w:t>.</w:t>
      </w:r>
    </w:p>
    <w:p w14:paraId="62382632" w14:textId="77777777" w:rsidR="00EE7001" w:rsidRDefault="00EE7001" w:rsidP="00EE7001">
      <w:pPr>
        <w:pStyle w:val="ListParagraph"/>
        <w:numPr>
          <w:ilvl w:val="0"/>
          <w:numId w:val="6"/>
        </w:numPr>
        <w:spacing w:after="120" w:line="240" w:lineRule="auto"/>
        <w:jc w:val="lowKashida"/>
        <w:rPr>
          <w:rFonts w:ascii="Simplified Arabic" w:eastAsia="Calibri" w:hAnsi="Simplified Arabic" w:cs="Simplified Arabic"/>
          <w:kern w:val="0"/>
          <w:sz w:val="28"/>
          <w:szCs w:val="28"/>
        </w:rPr>
      </w:pPr>
      <w:r w:rsidRPr="00472DFF">
        <w:rPr>
          <w:rFonts w:ascii="Simplified Arabic" w:eastAsia="Calibri" w:hAnsi="Simplified Arabic" w:cs="Simplified Arabic"/>
          <w:b/>
          <w:bCs/>
          <w:kern w:val="0"/>
          <w:sz w:val="28"/>
          <w:szCs w:val="28"/>
          <w:rtl/>
        </w:rPr>
        <w:t>لا توجد علاقة ذات دلالة إحصائية بين استراتيجيات إدارة المخاطر وتخفيف التحديات المرتبطة بتبني التكنولوجيا الذكية</w:t>
      </w:r>
      <w:r w:rsidRPr="00472DFF">
        <w:rPr>
          <w:rFonts w:ascii="Simplified Arabic" w:eastAsia="Calibri" w:hAnsi="Simplified Arabic" w:cs="Simplified Arabic"/>
          <w:b/>
          <w:bCs/>
          <w:kern w:val="0"/>
          <w:sz w:val="28"/>
          <w:szCs w:val="28"/>
        </w:rPr>
        <w:t>.</w:t>
      </w:r>
      <w:r w:rsidRPr="00472DFF">
        <w:rPr>
          <w:rFonts w:ascii="Simplified Arabic" w:eastAsia="Calibri" w:hAnsi="Simplified Arabic" w:cs="Simplified Arabic" w:hint="cs"/>
          <w:kern w:val="0"/>
          <w:sz w:val="28"/>
          <w:szCs w:val="28"/>
          <w:rtl/>
          <w:lang w:bidi="ar-EG"/>
        </w:rPr>
        <w:t xml:space="preserve"> </w:t>
      </w:r>
    </w:p>
    <w:p w14:paraId="1F1E34FE" w14:textId="77777777" w:rsidR="00EE7001" w:rsidRPr="00472DFF" w:rsidRDefault="00EE7001" w:rsidP="00EE7001">
      <w:pPr>
        <w:pStyle w:val="ListParagraph"/>
        <w:spacing w:after="120" w:line="240" w:lineRule="auto"/>
        <w:jc w:val="lowKashida"/>
        <w:rPr>
          <w:rFonts w:ascii="Simplified Arabic" w:eastAsia="Calibri" w:hAnsi="Simplified Arabic" w:cs="Simplified Arabic"/>
          <w:kern w:val="0"/>
          <w:sz w:val="28"/>
          <w:szCs w:val="28"/>
        </w:rPr>
      </w:pPr>
      <w:r w:rsidRPr="00472DFF">
        <w:rPr>
          <w:rFonts w:ascii="Simplified Arabic" w:eastAsia="Calibri" w:hAnsi="Simplified Arabic" w:cs="Simplified Arabic"/>
          <w:kern w:val="0"/>
          <w:sz w:val="28"/>
          <w:szCs w:val="28"/>
          <w:rtl/>
        </w:rPr>
        <w:t>تختبر هذه الفرضية فعالية استراتيجيات إدارة المخاطر المطبقة في التعامل مع التحديات التي تواجه تبني التكنولوجيا الذكية، مثل القضايا الأخلاقية والامتثال الأمني</w:t>
      </w:r>
      <w:r w:rsidRPr="00472DFF">
        <w:rPr>
          <w:rFonts w:ascii="Simplified Arabic" w:eastAsia="Calibri" w:hAnsi="Simplified Arabic" w:cs="Simplified Arabic"/>
          <w:kern w:val="0"/>
          <w:sz w:val="28"/>
          <w:szCs w:val="28"/>
        </w:rPr>
        <w:t>.</w:t>
      </w:r>
    </w:p>
    <w:p w14:paraId="64E3AC2B" w14:textId="77777777" w:rsidR="00EE7001" w:rsidRDefault="00EE7001" w:rsidP="00EE7001">
      <w:pPr>
        <w:pStyle w:val="ListParagraph"/>
        <w:numPr>
          <w:ilvl w:val="0"/>
          <w:numId w:val="6"/>
        </w:numPr>
        <w:spacing w:after="120" w:line="240" w:lineRule="auto"/>
        <w:jc w:val="lowKashida"/>
        <w:rPr>
          <w:rFonts w:ascii="Simplified Arabic" w:eastAsia="Calibri" w:hAnsi="Simplified Arabic" w:cs="Simplified Arabic"/>
          <w:kern w:val="0"/>
          <w:sz w:val="28"/>
          <w:szCs w:val="28"/>
        </w:rPr>
      </w:pPr>
      <w:r w:rsidRPr="00472DFF">
        <w:rPr>
          <w:rFonts w:ascii="Simplified Arabic" w:eastAsia="Calibri" w:hAnsi="Simplified Arabic" w:cs="Simplified Arabic"/>
          <w:b/>
          <w:bCs/>
          <w:kern w:val="0"/>
          <w:sz w:val="28"/>
          <w:szCs w:val="28"/>
          <w:rtl/>
        </w:rPr>
        <w:t>لا توجد علاقة ذات دلالة إحصائية بين تطبيق استراتيجيات حوكمة الذكاء الاصطناعي وتحقيق الأهداف الاستراتيجية لرؤية المملكة 2030</w:t>
      </w:r>
      <w:r w:rsidRPr="00472DFF">
        <w:rPr>
          <w:rFonts w:ascii="Simplified Arabic" w:eastAsia="Calibri" w:hAnsi="Simplified Arabic" w:cs="Simplified Arabic"/>
          <w:b/>
          <w:bCs/>
          <w:kern w:val="0"/>
          <w:sz w:val="28"/>
          <w:szCs w:val="28"/>
        </w:rPr>
        <w:t>.</w:t>
      </w:r>
      <w:r w:rsidRPr="00472DFF">
        <w:rPr>
          <w:rFonts w:ascii="Simplified Arabic" w:eastAsia="Calibri" w:hAnsi="Simplified Arabic" w:cs="Simplified Arabic" w:hint="cs"/>
          <w:kern w:val="0"/>
          <w:sz w:val="28"/>
          <w:szCs w:val="28"/>
          <w:rtl/>
          <w:lang w:bidi="ar-EG"/>
        </w:rPr>
        <w:t xml:space="preserve"> </w:t>
      </w:r>
    </w:p>
    <w:p w14:paraId="0D50DACC" w14:textId="77777777" w:rsidR="00EE7001" w:rsidRPr="00472DFF" w:rsidRDefault="00EE7001" w:rsidP="00EE7001">
      <w:pPr>
        <w:pStyle w:val="ListParagraph"/>
        <w:spacing w:after="120" w:line="240" w:lineRule="auto"/>
        <w:jc w:val="lowKashida"/>
        <w:rPr>
          <w:rFonts w:ascii="Simplified Arabic" w:eastAsia="Calibri" w:hAnsi="Simplified Arabic" w:cs="Simplified Arabic"/>
          <w:kern w:val="0"/>
          <w:sz w:val="28"/>
          <w:szCs w:val="28"/>
        </w:rPr>
      </w:pPr>
      <w:r w:rsidRPr="00472DFF">
        <w:rPr>
          <w:rFonts w:ascii="Simplified Arabic" w:eastAsia="Calibri" w:hAnsi="Simplified Arabic" w:cs="Simplified Arabic"/>
          <w:kern w:val="0"/>
          <w:sz w:val="28"/>
          <w:szCs w:val="28"/>
          <w:rtl/>
        </w:rPr>
        <w:t>تهدف هذه الفرضية إلى دراسة كيف يؤثر تطبيق استراتيجيات الحوكمة في مجال الذكاء الاصطناعي على تحقيق أهداف رؤية المملكة 2030، والتي تركز على تعزيز التحول الرقمي في القطاع الحكومي</w:t>
      </w:r>
      <w:r w:rsidRPr="00472DFF">
        <w:rPr>
          <w:rFonts w:ascii="Simplified Arabic" w:eastAsia="Calibri" w:hAnsi="Simplified Arabic" w:cs="Simplified Arabic"/>
          <w:kern w:val="0"/>
          <w:sz w:val="28"/>
          <w:szCs w:val="28"/>
        </w:rPr>
        <w:t>.</w:t>
      </w:r>
    </w:p>
    <w:p w14:paraId="71E66A2C" w14:textId="77777777" w:rsidR="00EE7001" w:rsidRDefault="00EE7001" w:rsidP="00EE7001">
      <w:pPr>
        <w:pStyle w:val="ListParagraph"/>
        <w:numPr>
          <w:ilvl w:val="0"/>
          <w:numId w:val="6"/>
        </w:numPr>
        <w:spacing w:after="120" w:line="240" w:lineRule="auto"/>
        <w:jc w:val="lowKashida"/>
        <w:rPr>
          <w:rFonts w:ascii="Simplified Arabic" w:eastAsia="Calibri" w:hAnsi="Simplified Arabic" w:cs="Simplified Arabic"/>
          <w:kern w:val="0"/>
          <w:sz w:val="28"/>
          <w:szCs w:val="28"/>
        </w:rPr>
      </w:pPr>
      <w:r w:rsidRPr="00472DFF">
        <w:rPr>
          <w:rFonts w:ascii="Simplified Arabic" w:eastAsia="Calibri" w:hAnsi="Simplified Arabic" w:cs="Simplified Arabic"/>
          <w:b/>
          <w:bCs/>
          <w:kern w:val="0"/>
          <w:sz w:val="28"/>
          <w:szCs w:val="28"/>
          <w:rtl/>
        </w:rPr>
        <w:lastRenderedPageBreak/>
        <w:t>لا توجد علاقة ذات دلالة إحصائية بين مستوى التدريب والتوعية حول الذكاء الاصطناعي وقدرة الموظفين على استخدام هذه التكنولوجيا بكفاءة</w:t>
      </w:r>
      <w:r w:rsidRPr="00472DFF">
        <w:rPr>
          <w:rFonts w:ascii="Simplified Arabic" w:eastAsia="Calibri" w:hAnsi="Simplified Arabic" w:cs="Simplified Arabic"/>
          <w:b/>
          <w:bCs/>
          <w:kern w:val="0"/>
          <w:sz w:val="28"/>
          <w:szCs w:val="28"/>
        </w:rPr>
        <w:t>.</w:t>
      </w:r>
      <w:r w:rsidRPr="00472DFF">
        <w:rPr>
          <w:rFonts w:ascii="Simplified Arabic" w:eastAsia="Calibri" w:hAnsi="Simplified Arabic" w:cs="Simplified Arabic" w:hint="cs"/>
          <w:kern w:val="0"/>
          <w:sz w:val="28"/>
          <w:szCs w:val="28"/>
          <w:rtl/>
          <w:lang w:bidi="ar-EG"/>
        </w:rPr>
        <w:t xml:space="preserve"> </w:t>
      </w:r>
    </w:p>
    <w:p w14:paraId="2F83FE51" w14:textId="77777777" w:rsidR="00EE7001" w:rsidRPr="00472DFF" w:rsidRDefault="00EE7001" w:rsidP="00EE7001">
      <w:pPr>
        <w:pStyle w:val="ListParagraph"/>
        <w:spacing w:after="120" w:line="240" w:lineRule="auto"/>
        <w:jc w:val="lowKashida"/>
        <w:rPr>
          <w:rFonts w:ascii="Simplified Arabic" w:eastAsia="Calibri" w:hAnsi="Simplified Arabic" w:cs="Simplified Arabic"/>
          <w:kern w:val="0"/>
          <w:sz w:val="28"/>
          <w:szCs w:val="28"/>
        </w:rPr>
      </w:pPr>
      <w:r w:rsidRPr="00472DFF">
        <w:rPr>
          <w:rFonts w:ascii="Simplified Arabic" w:eastAsia="Calibri" w:hAnsi="Simplified Arabic" w:cs="Simplified Arabic"/>
          <w:kern w:val="0"/>
          <w:sz w:val="28"/>
          <w:szCs w:val="28"/>
          <w:rtl/>
        </w:rPr>
        <w:t>تقيم هذه الفرضية تأثير برامج التدريب والتوعية على كفاءة استخدام الموظفين للذكاء الاصطناعي في تنفيذ المهام الحكومية</w:t>
      </w:r>
      <w:r w:rsidRPr="00472DFF">
        <w:rPr>
          <w:rFonts w:ascii="Simplified Arabic" w:eastAsia="Calibri" w:hAnsi="Simplified Arabic" w:cs="Simplified Arabic"/>
          <w:kern w:val="0"/>
          <w:sz w:val="28"/>
          <w:szCs w:val="28"/>
        </w:rPr>
        <w:t>.</w:t>
      </w:r>
    </w:p>
    <w:p w14:paraId="75C0254A" w14:textId="77777777" w:rsidR="00EE7001" w:rsidRDefault="00EE7001" w:rsidP="00EE7001">
      <w:pPr>
        <w:pStyle w:val="ListParagraph"/>
        <w:numPr>
          <w:ilvl w:val="0"/>
          <w:numId w:val="6"/>
        </w:numPr>
        <w:spacing w:after="120" w:line="240" w:lineRule="auto"/>
        <w:jc w:val="lowKashida"/>
        <w:rPr>
          <w:rFonts w:ascii="Simplified Arabic" w:eastAsia="Calibri" w:hAnsi="Simplified Arabic" w:cs="Simplified Arabic"/>
          <w:kern w:val="0"/>
          <w:sz w:val="28"/>
          <w:szCs w:val="28"/>
        </w:rPr>
      </w:pPr>
      <w:r w:rsidRPr="00472DFF">
        <w:rPr>
          <w:rFonts w:ascii="Simplified Arabic" w:eastAsia="Calibri" w:hAnsi="Simplified Arabic" w:cs="Simplified Arabic"/>
          <w:b/>
          <w:bCs/>
          <w:kern w:val="0"/>
          <w:sz w:val="28"/>
          <w:szCs w:val="28"/>
          <w:rtl/>
        </w:rPr>
        <w:t>لا توجد علاقة ذات دلالة إحصائية بين وجود سياسات تنظيمية واضحة لاستخدام الذكاء الاصطناعي في القطاع الحكومي وزيادة الثقة العامة في الخدمات الحكومية المقدمة</w:t>
      </w:r>
      <w:r w:rsidRPr="00472DFF">
        <w:rPr>
          <w:rFonts w:ascii="Simplified Arabic" w:eastAsia="Calibri" w:hAnsi="Simplified Arabic" w:cs="Simplified Arabic"/>
          <w:b/>
          <w:bCs/>
          <w:kern w:val="0"/>
          <w:sz w:val="28"/>
          <w:szCs w:val="28"/>
        </w:rPr>
        <w:t>.</w:t>
      </w:r>
      <w:r w:rsidRPr="00472DFF">
        <w:rPr>
          <w:rFonts w:ascii="Simplified Arabic" w:eastAsia="Calibri" w:hAnsi="Simplified Arabic" w:cs="Simplified Arabic" w:hint="cs"/>
          <w:kern w:val="0"/>
          <w:sz w:val="28"/>
          <w:szCs w:val="28"/>
          <w:rtl/>
          <w:lang w:bidi="ar-EG"/>
        </w:rPr>
        <w:t xml:space="preserve"> </w:t>
      </w:r>
    </w:p>
    <w:p w14:paraId="67638D1A" w14:textId="77777777" w:rsidR="00EE7001" w:rsidRPr="00472DFF" w:rsidRDefault="00EE7001" w:rsidP="00EE7001">
      <w:pPr>
        <w:pStyle w:val="ListParagraph"/>
        <w:spacing w:after="120" w:line="240" w:lineRule="auto"/>
        <w:jc w:val="lowKashida"/>
        <w:rPr>
          <w:rFonts w:ascii="Simplified Arabic" w:eastAsia="Calibri" w:hAnsi="Simplified Arabic" w:cs="Simplified Arabic"/>
          <w:kern w:val="0"/>
          <w:sz w:val="28"/>
          <w:szCs w:val="28"/>
        </w:rPr>
      </w:pPr>
      <w:r w:rsidRPr="00472DFF">
        <w:rPr>
          <w:rFonts w:ascii="Simplified Arabic" w:eastAsia="Calibri" w:hAnsi="Simplified Arabic" w:cs="Simplified Arabic"/>
          <w:kern w:val="0"/>
          <w:sz w:val="28"/>
          <w:szCs w:val="28"/>
          <w:rtl/>
        </w:rPr>
        <w:t>تفحص هذه الفرضية كيف يمكن أن تؤثر السياسات التنظيمية في تحسين مستوى الثقة بين الحكومة والمواطنين في استخدام الذكاء الاصطناعي، مما قد يؤدي إلى تعزيز القبول والتفاعل مع التكنولوجيا الجديدة</w:t>
      </w:r>
      <w:r w:rsidRPr="00472DFF">
        <w:rPr>
          <w:rFonts w:ascii="Simplified Arabic" w:eastAsia="Calibri" w:hAnsi="Simplified Arabic" w:cs="Simplified Arabic"/>
          <w:kern w:val="0"/>
          <w:sz w:val="28"/>
          <w:szCs w:val="28"/>
        </w:rPr>
        <w:t>.</w:t>
      </w:r>
    </w:p>
    <w:p w14:paraId="71291D25" w14:textId="77777777" w:rsidR="00EE7001" w:rsidRPr="007E56D1" w:rsidRDefault="00EE7001" w:rsidP="00EE7001">
      <w:pPr>
        <w:spacing w:after="120" w:line="240" w:lineRule="auto"/>
        <w:ind w:firstLine="567"/>
        <w:jc w:val="lowKashida"/>
        <w:rPr>
          <w:rFonts w:ascii="Simplified Arabic" w:eastAsia="Calibri" w:hAnsi="Simplified Arabic" w:cs="Simplified Arabic"/>
          <w:kern w:val="0"/>
          <w:sz w:val="28"/>
          <w:szCs w:val="28"/>
          <w:rtl/>
          <w:lang w:bidi="ar-EG"/>
        </w:rPr>
      </w:pPr>
    </w:p>
    <w:p w14:paraId="51501A90" w14:textId="77777777" w:rsidR="00EE7001" w:rsidRPr="007E56D1" w:rsidRDefault="00EE7001" w:rsidP="00EE7001">
      <w:pPr>
        <w:spacing w:after="120" w:line="240" w:lineRule="auto"/>
        <w:ind w:firstLine="567"/>
        <w:jc w:val="lowKashida"/>
        <w:rPr>
          <w:rFonts w:ascii="Simplified Arabic" w:eastAsia="Calibri" w:hAnsi="Simplified Arabic" w:cs="Simplified Arabic"/>
          <w:kern w:val="0"/>
          <w:sz w:val="28"/>
          <w:szCs w:val="28"/>
          <w:rtl/>
          <w:lang w:bidi="ar-EG"/>
        </w:rPr>
      </w:pPr>
    </w:p>
    <w:p w14:paraId="0917E58D" w14:textId="77777777" w:rsidR="00EE7001" w:rsidRPr="007E56D1" w:rsidRDefault="00EE7001" w:rsidP="00EE7001">
      <w:pPr>
        <w:spacing w:after="120" w:line="240" w:lineRule="auto"/>
        <w:ind w:firstLine="567"/>
        <w:jc w:val="lowKashida"/>
        <w:rPr>
          <w:rFonts w:ascii="Simplified Arabic" w:eastAsia="Calibri" w:hAnsi="Simplified Arabic" w:cs="Simplified Arabic"/>
          <w:kern w:val="0"/>
          <w:sz w:val="28"/>
          <w:szCs w:val="28"/>
          <w:rtl/>
          <w:lang w:bidi="ar-EG"/>
        </w:rPr>
      </w:pPr>
    </w:p>
    <w:p w14:paraId="74CE0087" w14:textId="77777777" w:rsidR="00EE7001" w:rsidRPr="007E56D1" w:rsidRDefault="00EE7001" w:rsidP="00EE7001">
      <w:pPr>
        <w:spacing w:after="120" w:line="240" w:lineRule="auto"/>
        <w:ind w:firstLine="567"/>
        <w:jc w:val="lowKashida"/>
        <w:rPr>
          <w:rFonts w:ascii="Simplified Arabic" w:eastAsia="Calibri" w:hAnsi="Simplified Arabic" w:cs="Simplified Arabic"/>
          <w:kern w:val="0"/>
          <w:sz w:val="28"/>
          <w:szCs w:val="28"/>
          <w:rtl/>
          <w:lang w:bidi="ar-EG"/>
        </w:rPr>
      </w:pPr>
    </w:p>
    <w:p w14:paraId="1DF71EA0" w14:textId="77777777" w:rsidR="00EE7001" w:rsidRPr="007E56D1" w:rsidRDefault="00EE7001" w:rsidP="00EE7001">
      <w:pPr>
        <w:spacing w:after="120" w:line="240" w:lineRule="auto"/>
        <w:ind w:firstLine="567"/>
        <w:jc w:val="lowKashida"/>
        <w:rPr>
          <w:rFonts w:ascii="Simplified Arabic" w:eastAsia="Calibri" w:hAnsi="Simplified Arabic" w:cs="Simplified Arabic"/>
          <w:kern w:val="0"/>
          <w:sz w:val="28"/>
          <w:szCs w:val="28"/>
          <w:rtl/>
          <w:lang w:bidi="ar-EG"/>
        </w:rPr>
      </w:pPr>
    </w:p>
    <w:p w14:paraId="2C5EA30A" w14:textId="77777777" w:rsidR="00EE7001" w:rsidRPr="007E56D1" w:rsidRDefault="00EE7001" w:rsidP="00EE7001">
      <w:pPr>
        <w:spacing w:after="120" w:line="240" w:lineRule="auto"/>
        <w:ind w:firstLine="567"/>
        <w:jc w:val="lowKashida"/>
        <w:rPr>
          <w:rFonts w:ascii="Simplified Arabic" w:eastAsia="Calibri" w:hAnsi="Simplified Arabic" w:cs="Simplified Arabic"/>
          <w:kern w:val="0"/>
          <w:sz w:val="28"/>
          <w:szCs w:val="28"/>
          <w:rtl/>
          <w:lang w:bidi="ar-EG"/>
        </w:rPr>
      </w:pPr>
    </w:p>
    <w:p w14:paraId="45A171FA" w14:textId="77777777" w:rsidR="00EE7001" w:rsidRPr="007E56D1" w:rsidRDefault="00EE7001" w:rsidP="00EE7001">
      <w:pPr>
        <w:spacing w:after="120" w:line="240" w:lineRule="auto"/>
        <w:ind w:firstLine="567"/>
        <w:jc w:val="lowKashida"/>
        <w:rPr>
          <w:rFonts w:ascii="Simplified Arabic" w:eastAsia="Calibri" w:hAnsi="Simplified Arabic" w:cs="Simplified Arabic"/>
          <w:kern w:val="0"/>
          <w:sz w:val="28"/>
          <w:szCs w:val="28"/>
          <w:rtl/>
          <w:lang w:bidi="ar-EG"/>
        </w:rPr>
      </w:pPr>
    </w:p>
    <w:p w14:paraId="5D9E5843" w14:textId="77777777" w:rsidR="00EE7001" w:rsidRPr="007E56D1" w:rsidRDefault="00EE7001" w:rsidP="00EE7001">
      <w:pPr>
        <w:spacing w:after="120" w:line="240" w:lineRule="auto"/>
        <w:ind w:firstLine="567"/>
        <w:jc w:val="lowKashida"/>
        <w:rPr>
          <w:rFonts w:ascii="Simplified Arabic" w:eastAsia="Calibri" w:hAnsi="Simplified Arabic" w:cs="Simplified Arabic"/>
          <w:kern w:val="0"/>
          <w:sz w:val="28"/>
          <w:szCs w:val="28"/>
          <w:rtl/>
          <w:lang w:bidi="ar-EG"/>
        </w:rPr>
      </w:pPr>
    </w:p>
    <w:p w14:paraId="1EACF761" w14:textId="77777777" w:rsidR="00EE7001" w:rsidRDefault="00EE7001" w:rsidP="00EE7001">
      <w:pPr>
        <w:bidi w:val="0"/>
        <w:rPr>
          <w:rFonts w:ascii="Simplified Arabic" w:eastAsia="Calibri" w:hAnsi="Simplified Arabic" w:cs="Simplified Arabic"/>
          <w:b/>
          <w:bCs/>
          <w:kern w:val="0"/>
          <w:sz w:val="36"/>
          <w:szCs w:val="36"/>
          <w:rtl/>
          <w:lang w:bidi="ar-EG"/>
        </w:rPr>
      </w:pPr>
      <w:bookmarkStart w:id="10" w:name="_Toc179495181"/>
      <w:r>
        <w:rPr>
          <w:rFonts w:ascii="Simplified Arabic" w:hAnsi="Simplified Arabic" w:cs="Simplified Arabic"/>
          <w:rtl/>
          <w:lang w:bidi="ar-EG"/>
        </w:rPr>
        <w:br w:type="page"/>
      </w:r>
    </w:p>
    <w:p w14:paraId="6C9B136F" w14:textId="77777777" w:rsidR="00EE7001" w:rsidRDefault="00EE7001" w:rsidP="00EE7001">
      <w:pPr>
        <w:pStyle w:val="Heading1"/>
        <w:spacing w:before="0" w:after="120"/>
        <w:jc w:val="center"/>
        <w:rPr>
          <w:rFonts w:ascii="Simplified Arabic" w:hAnsi="Simplified Arabic" w:cs="Simplified Arabic"/>
          <w:rtl/>
          <w:lang w:bidi="ar-EG"/>
        </w:rPr>
      </w:pPr>
      <w:r w:rsidRPr="002B254D">
        <w:rPr>
          <w:rFonts w:ascii="Simplified Arabic" w:hAnsi="Simplified Arabic" w:cs="Simplified Arabic"/>
          <w:rtl/>
          <w:lang w:bidi="ar-EG"/>
        </w:rPr>
        <w:lastRenderedPageBreak/>
        <w:t>الفصل الثاني</w:t>
      </w:r>
    </w:p>
    <w:p w14:paraId="1445894E" w14:textId="77777777" w:rsidR="00EE7001" w:rsidRPr="002B254D" w:rsidRDefault="00EE7001" w:rsidP="00EE7001">
      <w:pPr>
        <w:pStyle w:val="Heading1"/>
        <w:spacing w:before="0" w:after="120"/>
        <w:jc w:val="center"/>
        <w:rPr>
          <w:rFonts w:ascii="Simplified Arabic" w:hAnsi="Simplified Arabic" w:cs="Simplified Arabic"/>
          <w:rtl/>
          <w:lang w:bidi="ar-EG"/>
        </w:rPr>
      </w:pPr>
      <w:r w:rsidRPr="002B254D">
        <w:rPr>
          <w:rFonts w:ascii="Simplified Arabic" w:hAnsi="Simplified Arabic" w:cs="Simplified Arabic"/>
          <w:rtl/>
          <w:lang w:bidi="ar-EG"/>
        </w:rPr>
        <w:t>الاطار النظري والدراسات السابقة</w:t>
      </w:r>
      <w:bookmarkEnd w:id="10"/>
    </w:p>
    <w:p w14:paraId="4AB1321A" w14:textId="77777777" w:rsidR="00EE7001" w:rsidRPr="006E079A" w:rsidRDefault="00EE7001" w:rsidP="00EE7001">
      <w:pPr>
        <w:pStyle w:val="Heading2"/>
        <w:spacing w:before="0" w:after="120"/>
        <w:jc w:val="lowKashida"/>
        <w:rPr>
          <w:rFonts w:ascii="Simplified Arabic" w:hAnsi="Simplified Arabic" w:cs="Simplified Arabic"/>
          <w:spacing w:val="6"/>
          <w:sz w:val="36"/>
          <w:szCs w:val="36"/>
          <w:lang w:bidi="ar-EG"/>
        </w:rPr>
      </w:pPr>
      <w:bookmarkStart w:id="11" w:name="_Toc179495182"/>
      <w:r w:rsidRPr="006E079A">
        <w:rPr>
          <w:rFonts w:ascii="Simplified Arabic" w:hAnsi="Simplified Arabic" w:cs="Simplified Arabic"/>
          <w:spacing w:val="6"/>
          <w:sz w:val="36"/>
          <w:szCs w:val="36"/>
          <w:rtl/>
        </w:rPr>
        <w:t>المنطلقات النظرية للدراسة</w:t>
      </w:r>
      <w:bookmarkEnd w:id="11"/>
      <w:r w:rsidRPr="006E079A">
        <w:rPr>
          <w:rFonts w:ascii="Simplified Arabic" w:hAnsi="Simplified Arabic" w:cs="Simplified Arabic" w:hint="cs"/>
          <w:spacing w:val="6"/>
          <w:sz w:val="36"/>
          <w:szCs w:val="36"/>
          <w:rtl/>
        </w:rPr>
        <w:t>:</w:t>
      </w:r>
    </w:p>
    <w:p w14:paraId="0ADBF534" w14:textId="77777777" w:rsidR="00EE7001" w:rsidRPr="006E079A" w:rsidRDefault="00EE7001" w:rsidP="00EE7001">
      <w:pPr>
        <w:spacing w:after="120" w:line="240" w:lineRule="auto"/>
        <w:ind w:firstLine="567"/>
        <w:jc w:val="lowKashida"/>
        <w:rPr>
          <w:rFonts w:ascii="Simplified Arabic" w:eastAsia="Calibri" w:hAnsi="Simplified Arabic" w:cs="Simplified Arabic"/>
          <w:spacing w:val="6"/>
          <w:kern w:val="0"/>
          <w:sz w:val="28"/>
          <w:szCs w:val="28"/>
          <w:rtl/>
          <w:lang w:bidi="ar-EG"/>
        </w:rPr>
      </w:pPr>
      <w:r w:rsidRPr="006E079A">
        <w:rPr>
          <w:rFonts w:ascii="Simplified Arabic" w:eastAsia="Calibri" w:hAnsi="Simplified Arabic" w:cs="Simplified Arabic"/>
          <w:spacing w:val="6"/>
          <w:kern w:val="0"/>
          <w:sz w:val="28"/>
          <w:szCs w:val="28"/>
          <w:rtl/>
        </w:rPr>
        <w:t>تتناول هذه الدراسة المخاطر المرتبطة بتبني التكنولوجيا الذكية في المؤسسات الحكومية. لفهم هذا الموضوع بشكل شامل، نحتاج إلى تقديم شرح نظري للمفاهيم والتعاريف والمتغيرات المرتبطة به</w:t>
      </w:r>
      <w:r w:rsidRPr="006E079A">
        <w:rPr>
          <w:rFonts w:ascii="Simplified Arabic" w:eastAsia="Calibri" w:hAnsi="Simplified Arabic" w:cs="Simplified Arabic"/>
          <w:spacing w:val="6"/>
          <w:kern w:val="0"/>
          <w:sz w:val="28"/>
          <w:szCs w:val="28"/>
          <w:lang w:bidi="ar-EG"/>
        </w:rPr>
        <w:t>.</w:t>
      </w:r>
    </w:p>
    <w:p w14:paraId="335A72A1" w14:textId="77777777" w:rsidR="00EE7001" w:rsidRPr="006E079A" w:rsidRDefault="00EE7001" w:rsidP="00EE7001">
      <w:pPr>
        <w:spacing w:after="120" w:line="240" w:lineRule="auto"/>
        <w:jc w:val="lowKashida"/>
        <w:rPr>
          <w:rFonts w:ascii="Simplified Arabic" w:eastAsia="Calibri" w:hAnsi="Simplified Arabic" w:cs="Simplified Arabic"/>
          <w:b/>
          <w:bCs/>
          <w:spacing w:val="6"/>
          <w:kern w:val="0"/>
          <w:sz w:val="36"/>
          <w:szCs w:val="36"/>
          <w:lang w:bidi="ar-EG"/>
        </w:rPr>
      </w:pPr>
      <w:r w:rsidRPr="006E079A">
        <w:rPr>
          <w:rFonts w:ascii="Simplified Arabic" w:eastAsia="Calibri" w:hAnsi="Simplified Arabic" w:cs="Simplified Arabic" w:hint="cs"/>
          <w:b/>
          <w:bCs/>
          <w:spacing w:val="6"/>
          <w:kern w:val="0"/>
          <w:sz w:val="36"/>
          <w:szCs w:val="36"/>
          <w:rtl/>
          <w:lang w:bidi="ar-EG"/>
        </w:rPr>
        <w:t>المحور الأول: إدارة المخاطر</w:t>
      </w:r>
    </w:p>
    <w:p w14:paraId="2FEC60CF" w14:textId="77777777" w:rsidR="00EE7001" w:rsidRPr="006E079A" w:rsidRDefault="00EE7001" w:rsidP="00EE7001">
      <w:pPr>
        <w:spacing w:after="120" w:line="240" w:lineRule="auto"/>
        <w:ind w:firstLine="567"/>
        <w:jc w:val="lowKashida"/>
        <w:rPr>
          <w:rFonts w:ascii="Simplified Arabic" w:eastAsia="Calibri" w:hAnsi="Simplified Arabic" w:cs="Simplified Arabic"/>
          <w:spacing w:val="6"/>
          <w:kern w:val="0"/>
          <w:sz w:val="28"/>
          <w:szCs w:val="28"/>
        </w:rPr>
      </w:pPr>
      <w:r w:rsidRPr="006E079A">
        <w:rPr>
          <w:rFonts w:ascii="Simplified Arabic" w:eastAsia="Calibri" w:hAnsi="Simplified Arabic" w:cs="Simplified Arabic"/>
          <w:spacing w:val="6"/>
          <w:kern w:val="0"/>
          <w:sz w:val="28"/>
          <w:szCs w:val="28"/>
          <w:rtl/>
        </w:rPr>
        <w:t xml:space="preserve">في ظل بيئة الأعمال المعاصرة التي تتسم بسرعة التغيير وكثرة المخاطر وعدم التأكد، فإن أي منظمة تكون بحاجة إلى إدارة قادرة على تأدية مجموعة واضحة من الأعمال والتي من أهمها التخطيط والتنسيق والتوجيه والرقابة والإشراف على جميع ما تقوم به الإدارات الداخلية للمنظمة، وتنظيم علاقتها مع البيئة الداخلية بالإضافة تنظيم العلاقة مع البيئة الخارجية ضمن أطر تنافسية ومؤسسية واضحة، ويرى </w:t>
      </w:r>
      <w:r w:rsidRPr="006E079A">
        <w:rPr>
          <w:rFonts w:asciiTheme="majorBidi" w:eastAsia="Calibri" w:hAnsiTheme="majorBidi" w:cstheme="majorBidi"/>
          <w:spacing w:val="6"/>
          <w:kern w:val="0"/>
          <w:sz w:val="24"/>
          <w:szCs w:val="24"/>
        </w:rPr>
        <w:t>Kutsch, 2008)</w:t>
      </w:r>
      <w:r w:rsidRPr="006E079A">
        <w:rPr>
          <w:rFonts w:asciiTheme="majorBidi" w:eastAsia="Calibri" w:hAnsiTheme="majorBidi" w:cstheme="majorBidi"/>
          <w:spacing w:val="6"/>
          <w:kern w:val="0"/>
          <w:sz w:val="24"/>
          <w:szCs w:val="24"/>
          <w:rtl/>
          <w:lang w:bidi="ar-EG"/>
        </w:rPr>
        <w:t>)</w:t>
      </w:r>
      <w:r w:rsidRPr="006E079A">
        <w:rPr>
          <w:rFonts w:ascii="Simplified Arabic" w:eastAsia="Calibri" w:hAnsi="Simplified Arabic" w:cs="Simplified Arabic"/>
          <w:spacing w:val="6"/>
          <w:kern w:val="0"/>
          <w:sz w:val="28"/>
          <w:szCs w:val="28"/>
          <w:rtl/>
        </w:rPr>
        <w:t xml:space="preserve"> أنه من ضمن النشاطات التي تقوم بها الإدارة العليا ضمن المنظمات العاملة هو نشاط إدارة المخاطر، وإدارة الأزمات، وإدارة المعرفة، وإدارة المعلومات، وذلك بهدف ضمان الوصول الأمثل إلى الأهداف المرجوة والطموحات المتوقعة من التشغيل بالإضافة إلى تحقيق المستوى الأعلى والدرجة الأمثل من الأداء المؤسسي الكفيل بحماية المنظمة من السقوط.  </w:t>
      </w:r>
    </w:p>
    <w:p w14:paraId="1A4AA245" w14:textId="77777777" w:rsidR="00EE7001" w:rsidRPr="006E079A" w:rsidRDefault="00EE7001" w:rsidP="00EE7001">
      <w:pPr>
        <w:spacing w:after="120" w:line="240" w:lineRule="auto"/>
        <w:jc w:val="lowKashida"/>
        <w:rPr>
          <w:rFonts w:ascii="Simplified Arabic" w:eastAsia="Calibri" w:hAnsi="Simplified Arabic" w:cs="Simplified Arabic"/>
          <w:b/>
          <w:bCs/>
          <w:spacing w:val="6"/>
          <w:kern w:val="0"/>
          <w:sz w:val="32"/>
          <w:szCs w:val="32"/>
          <w:lang w:bidi="ar-EG"/>
        </w:rPr>
      </w:pPr>
      <w:r w:rsidRPr="006E079A">
        <w:rPr>
          <w:rFonts w:ascii="Simplified Arabic" w:eastAsia="Calibri" w:hAnsi="Simplified Arabic" w:cs="Simplified Arabic"/>
          <w:b/>
          <w:bCs/>
          <w:spacing w:val="6"/>
          <w:kern w:val="0"/>
          <w:sz w:val="32"/>
          <w:szCs w:val="32"/>
          <w:rtl/>
        </w:rPr>
        <w:t>تعريف</w:t>
      </w:r>
      <w:r w:rsidRPr="006E079A">
        <w:rPr>
          <w:rFonts w:ascii="Simplified Arabic" w:eastAsia="Calibri" w:hAnsi="Simplified Arabic" w:cs="Simplified Arabic" w:hint="cs"/>
          <w:b/>
          <w:bCs/>
          <w:spacing w:val="6"/>
          <w:kern w:val="0"/>
          <w:sz w:val="32"/>
          <w:szCs w:val="32"/>
          <w:rtl/>
        </w:rPr>
        <w:t xml:space="preserve"> إدارة</w:t>
      </w:r>
      <w:r w:rsidRPr="006E079A">
        <w:rPr>
          <w:rFonts w:ascii="Simplified Arabic" w:eastAsia="Calibri" w:hAnsi="Simplified Arabic" w:cs="Simplified Arabic"/>
          <w:b/>
          <w:bCs/>
          <w:spacing w:val="6"/>
          <w:kern w:val="0"/>
          <w:sz w:val="32"/>
          <w:szCs w:val="32"/>
          <w:rtl/>
        </w:rPr>
        <w:t xml:space="preserve"> المخاطر</w:t>
      </w:r>
      <w:r w:rsidRPr="006E079A">
        <w:rPr>
          <w:rFonts w:ascii="Simplified Arabic" w:eastAsia="Calibri" w:hAnsi="Simplified Arabic" w:cs="Simplified Arabic" w:hint="cs"/>
          <w:b/>
          <w:bCs/>
          <w:spacing w:val="6"/>
          <w:kern w:val="0"/>
          <w:sz w:val="32"/>
          <w:szCs w:val="32"/>
          <w:rtl/>
        </w:rPr>
        <w:t>:</w:t>
      </w:r>
    </w:p>
    <w:p w14:paraId="3C3FE5F7" w14:textId="77777777" w:rsidR="00EE7001" w:rsidRPr="006E079A" w:rsidRDefault="00EE7001" w:rsidP="00EE7001">
      <w:pPr>
        <w:spacing w:after="120" w:line="240" w:lineRule="auto"/>
        <w:ind w:firstLine="567"/>
        <w:jc w:val="lowKashida"/>
        <w:rPr>
          <w:rFonts w:ascii="Simplified Arabic" w:eastAsia="Calibri" w:hAnsi="Simplified Arabic" w:cs="Simplified Arabic"/>
          <w:spacing w:val="6"/>
          <w:kern w:val="0"/>
          <w:sz w:val="28"/>
          <w:szCs w:val="28"/>
          <w:rtl/>
          <w:lang w:bidi="ar-EG"/>
        </w:rPr>
      </w:pPr>
      <w:r w:rsidRPr="006E079A">
        <w:rPr>
          <w:rFonts w:ascii="Simplified Arabic" w:eastAsia="Calibri" w:hAnsi="Simplified Arabic" w:cs="Simplified Arabic"/>
          <w:spacing w:val="6"/>
          <w:kern w:val="0"/>
          <w:sz w:val="28"/>
          <w:szCs w:val="28"/>
          <w:rtl/>
        </w:rPr>
        <w:t>المخاطر هي احتمالية حدوث أحداث غير مرغوب فيها تؤثر سلبًا على أهداف منظمة معينة. يمكن تعريفها على أنها مزيج من العوامل التي قد تؤدي إلى فقدان الموارد أو الضرر أو تأثير سلبي على الأداء. يشمل هذا التعريف مجموعة متنوعة من المخاطر التي قد تواجه المؤسسات، بما في ذلك المخاطر المالية، التشغيلية، التكنولوجية، والسمعة</w:t>
      </w:r>
      <w:r w:rsidRPr="006E079A">
        <w:rPr>
          <w:rFonts w:ascii="Simplified Arabic" w:eastAsia="Calibri" w:hAnsi="Simplified Arabic" w:cs="Simplified Arabic"/>
          <w:spacing w:val="6"/>
          <w:kern w:val="0"/>
          <w:sz w:val="28"/>
          <w:szCs w:val="28"/>
          <w:lang w:bidi="ar-EG"/>
        </w:rPr>
        <w:t>.</w:t>
      </w:r>
    </w:p>
    <w:p w14:paraId="7A6617B5" w14:textId="77777777" w:rsidR="00EE7001" w:rsidRPr="006E079A" w:rsidRDefault="00EE7001" w:rsidP="00EE7001">
      <w:pPr>
        <w:spacing w:after="120" w:line="240" w:lineRule="auto"/>
        <w:ind w:firstLine="567"/>
        <w:jc w:val="lowKashida"/>
        <w:rPr>
          <w:rFonts w:ascii="Simplified Arabic" w:eastAsia="Calibri" w:hAnsi="Simplified Arabic" w:cs="Simplified Arabic"/>
          <w:spacing w:val="6"/>
          <w:kern w:val="0"/>
          <w:sz w:val="28"/>
          <w:szCs w:val="28"/>
          <w:rtl/>
        </w:rPr>
      </w:pPr>
      <w:r w:rsidRPr="006E079A">
        <w:rPr>
          <w:rFonts w:ascii="Simplified Arabic" w:eastAsia="Calibri" w:hAnsi="Simplified Arabic" w:cs="Simplified Arabic" w:hint="cs"/>
          <w:spacing w:val="6"/>
          <w:kern w:val="0"/>
          <w:sz w:val="28"/>
          <w:szCs w:val="28"/>
          <w:rtl/>
        </w:rPr>
        <w:t>ومن</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الممكن</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تعريف</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إدارة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المخاطر</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على</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أنها</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"فرع</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الإدارة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المختصة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بتفنيد</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والتنبؤ</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والنظر</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ورصد</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المخاطر</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والأزمات</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المحتمل</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حدوثها</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في</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المنظمة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ووضع</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الأطر</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والأسس</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الكفيلة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بتقييم</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هذه</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المخاطر</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وأثرها</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على</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المنظمة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وبالتالي</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الحيلولة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دون</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حدوثها</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أصلاً</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أو</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حدوثها</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بتأثير</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بسيط</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جدا</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وغير</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عميق</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مما</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من</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شأنه</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ضمان</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عدم</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تأثر</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المنظمة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بهذه</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الأخطار"</w:t>
      </w:r>
      <w:r w:rsidRPr="006E079A">
        <w:rPr>
          <w:rFonts w:ascii="Simplified Arabic" w:eastAsia="Calibri" w:hAnsi="Simplified Arabic" w:cs="Simplified Arabic"/>
          <w:spacing w:val="6"/>
          <w:kern w:val="0"/>
          <w:sz w:val="28"/>
          <w:szCs w:val="28"/>
          <w:rtl/>
        </w:rPr>
        <w:t>.</w:t>
      </w:r>
      <w:r w:rsidRPr="006E079A">
        <w:rPr>
          <w:rFonts w:asciiTheme="majorBidi" w:eastAsia="Calibri" w:hAnsiTheme="majorBidi" w:cstheme="majorBidi"/>
          <w:spacing w:val="6"/>
          <w:kern w:val="0"/>
          <w:sz w:val="24"/>
          <w:szCs w:val="24"/>
          <w:rtl/>
        </w:rPr>
        <w:t>(</w:t>
      </w:r>
      <w:r w:rsidRPr="006E079A">
        <w:rPr>
          <w:rFonts w:asciiTheme="majorBidi" w:eastAsia="Calibri" w:hAnsiTheme="majorBidi" w:cstheme="majorBidi"/>
          <w:spacing w:val="6"/>
          <w:kern w:val="0"/>
          <w:sz w:val="24"/>
          <w:szCs w:val="24"/>
        </w:rPr>
        <w:t>Park, 2010, P43</w:t>
      </w:r>
      <w:r w:rsidRPr="006E079A">
        <w:rPr>
          <w:rFonts w:asciiTheme="majorBidi" w:eastAsia="Calibri" w:hAnsiTheme="majorBidi" w:cstheme="majorBidi"/>
          <w:spacing w:val="6"/>
          <w:kern w:val="0"/>
          <w:sz w:val="24"/>
          <w:szCs w:val="24"/>
          <w:rtl/>
        </w:rPr>
        <w:t xml:space="preserve">) </w:t>
      </w:r>
    </w:p>
    <w:p w14:paraId="39A878EF" w14:textId="77777777" w:rsidR="00EE7001" w:rsidRPr="006E079A" w:rsidRDefault="00EE7001" w:rsidP="00EE7001">
      <w:pPr>
        <w:spacing w:after="120" w:line="240" w:lineRule="auto"/>
        <w:ind w:firstLine="567"/>
        <w:jc w:val="lowKashida"/>
        <w:rPr>
          <w:rFonts w:ascii="Simplified Arabic" w:eastAsia="Calibri" w:hAnsi="Simplified Arabic" w:cs="Simplified Arabic"/>
          <w:spacing w:val="6"/>
          <w:kern w:val="0"/>
          <w:sz w:val="28"/>
          <w:szCs w:val="28"/>
          <w:rtl/>
        </w:rPr>
      </w:pPr>
      <w:r w:rsidRPr="006E079A">
        <w:rPr>
          <w:rFonts w:ascii="Simplified Arabic" w:eastAsia="Calibri" w:hAnsi="Simplified Arabic" w:cs="Simplified Arabic" w:hint="cs"/>
          <w:spacing w:val="6"/>
          <w:kern w:val="0"/>
          <w:sz w:val="28"/>
          <w:szCs w:val="28"/>
          <w:rtl/>
        </w:rPr>
        <w:lastRenderedPageBreak/>
        <w:t>أما</w:t>
      </w:r>
      <w:r w:rsidRPr="006E079A">
        <w:rPr>
          <w:rFonts w:ascii="Simplified Arabic" w:eastAsia="Calibri" w:hAnsi="Simplified Arabic" w:cs="Simplified Arabic"/>
          <w:spacing w:val="6"/>
          <w:kern w:val="0"/>
          <w:sz w:val="28"/>
          <w:szCs w:val="28"/>
          <w:rtl/>
        </w:rPr>
        <w:t xml:space="preserve"> </w:t>
      </w:r>
      <w:r w:rsidRPr="006E079A">
        <w:rPr>
          <w:rFonts w:asciiTheme="majorBidi" w:eastAsia="Calibri" w:hAnsiTheme="majorBidi" w:cstheme="majorBidi"/>
          <w:spacing w:val="6"/>
          <w:kern w:val="0"/>
          <w:sz w:val="24"/>
          <w:szCs w:val="24"/>
        </w:rPr>
        <w:t>Stan-Maduka, 2010)</w:t>
      </w:r>
      <w:r w:rsidRPr="006E079A">
        <w:rPr>
          <w:rFonts w:asciiTheme="majorBidi" w:eastAsia="Calibri" w:hAnsiTheme="majorBidi" w:cstheme="majorBidi"/>
          <w:spacing w:val="6"/>
          <w:kern w:val="0"/>
          <w:sz w:val="24"/>
          <w:szCs w:val="24"/>
          <w:rtl/>
        </w:rPr>
        <w:t>)</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فقد</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نظر</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إلى</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أن</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إدارة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المخاطر</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هي</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العلم</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القائم</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على</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دراسة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البيئة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الداخلية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والخارجية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للمنظمة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بأسلوب</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علمي</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ومفاهيمي</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وإداري</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من</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أجل</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التنبؤ</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بأخطار</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من</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شأنها</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أن</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تحدث</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وبالتالي</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تؤثر</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على</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أداء</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المنظمة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وتغير</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من</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عناصر</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بيئتيها</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الداخلية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والخارجية،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وبالتالي</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فإن</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إدارة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المخاطر</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هي</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الحالة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التي</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من</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خلالها</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تستقبل</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المنظمة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الخطط</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الاستراتيجية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التي</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تقوم</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مقام</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الحماية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الكاملة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للمنظمة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من</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الأخطار</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التي</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من</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الممكن</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أن</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تأخذ</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حيزها</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دون</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إنذار</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أو</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إعلان</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مسبق</w:t>
      </w:r>
      <w:r w:rsidRPr="006E079A">
        <w:rPr>
          <w:rFonts w:ascii="Simplified Arabic" w:eastAsia="Calibri" w:hAnsi="Simplified Arabic" w:cs="Simplified Arabic"/>
          <w:spacing w:val="6"/>
          <w:kern w:val="0"/>
          <w:sz w:val="28"/>
          <w:szCs w:val="28"/>
          <w:rtl/>
        </w:rPr>
        <w:t>.</w:t>
      </w:r>
    </w:p>
    <w:p w14:paraId="0F343E2C" w14:textId="77777777" w:rsidR="00EE7001" w:rsidRPr="006E079A" w:rsidRDefault="00EE7001" w:rsidP="00EE7001">
      <w:pPr>
        <w:spacing w:after="120" w:line="240" w:lineRule="auto"/>
        <w:ind w:firstLine="567"/>
        <w:jc w:val="lowKashida"/>
        <w:rPr>
          <w:rFonts w:ascii="Simplified Arabic" w:eastAsia="Calibri" w:hAnsi="Simplified Arabic" w:cs="Simplified Arabic"/>
          <w:spacing w:val="6"/>
          <w:kern w:val="0"/>
          <w:sz w:val="28"/>
          <w:szCs w:val="28"/>
        </w:rPr>
      </w:pPr>
      <w:r w:rsidRPr="006E079A">
        <w:rPr>
          <w:rFonts w:ascii="Simplified Arabic" w:eastAsia="Calibri" w:hAnsi="Simplified Arabic" w:cs="Simplified Arabic"/>
          <w:spacing w:val="6"/>
          <w:kern w:val="0"/>
          <w:sz w:val="28"/>
          <w:szCs w:val="28"/>
          <w:rtl/>
        </w:rPr>
        <w:t xml:space="preserve">وفي ضوء ما تقدم من تعاريف لإدارة المخاطر يتضح أنها عملية تتضمن القيام بالآتي: </w:t>
      </w:r>
    </w:p>
    <w:p w14:paraId="6241CD30" w14:textId="77777777" w:rsidR="00EE7001" w:rsidRPr="006E079A" w:rsidRDefault="00EE7001" w:rsidP="00184BBD">
      <w:pPr>
        <w:pStyle w:val="ListParagraph"/>
        <w:numPr>
          <w:ilvl w:val="0"/>
          <w:numId w:val="27"/>
        </w:numPr>
        <w:spacing w:after="120" w:line="240" w:lineRule="auto"/>
        <w:jc w:val="lowKashida"/>
        <w:rPr>
          <w:rFonts w:ascii="Simplified Arabic" w:eastAsia="Calibri" w:hAnsi="Simplified Arabic" w:cs="Simplified Arabic"/>
          <w:spacing w:val="6"/>
          <w:kern w:val="0"/>
          <w:sz w:val="28"/>
          <w:szCs w:val="28"/>
          <w:rtl/>
        </w:rPr>
      </w:pPr>
      <w:r w:rsidRPr="006E079A">
        <w:rPr>
          <w:rFonts w:ascii="Simplified Arabic" w:eastAsia="Calibri" w:hAnsi="Simplified Arabic" w:cs="Simplified Arabic"/>
          <w:spacing w:val="6"/>
          <w:kern w:val="0"/>
          <w:sz w:val="28"/>
          <w:szCs w:val="28"/>
          <w:rtl/>
        </w:rPr>
        <w:t xml:space="preserve">تعريف المخاطر التي يتعرض لها العمل </w:t>
      </w:r>
      <w:r w:rsidRPr="006E079A">
        <w:rPr>
          <w:rFonts w:ascii="Simplified Arabic" w:eastAsia="Calibri" w:hAnsi="Simplified Arabic" w:cs="Simplified Arabic" w:hint="cs"/>
          <w:spacing w:val="6"/>
          <w:kern w:val="0"/>
          <w:sz w:val="28"/>
          <w:szCs w:val="28"/>
          <w:rtl/>
        </w:rPr>
        <w:t>المؤسسي</w:t>
      </w:r>
      <w:r w:rsidRPr="006E079A">
        <w:rPr>
          <w:rFonts w:ascii="Simplified Arabic" w:eastAsia="Calibri" w:hAnsi="Simplified Arabic" w:cs="Simplified Arabic"/>
          <w:spacing w:val="6"/>
          <w:kern w:val="0"/>
          <w:sz w:val="28"/>
          <w:szCs w:val="28"/>
          <w:rtl/>
        </w:rPr>
        <w:t>.</w:t>
      </w:r>
    </w:p>
    <w:p w14:paraId="116994EA" w14:textId="77777777" w:rsidR="00EE7001" w:rsidRPr="006E079A" w:rsidRDefault="00EE7001" w:rsidP="00184BBD">
      <w:pPr>
        <w:pStyle w:val="ListParagraph"/>
        <w:numPr>
          <w:ilvl w:val="0"/>
          <w:numId w:val="27"/>
        </w:numPr>
        <w:spacing w:after="120" w:line="240" w:lineRule="auto"/>
        <w:jc w:val="lowKashida"/>
        <w:rPr>
          <w:rFonts w:ascii="Simplified Arabic" w:eastAsia="Calibri" w:hAnsi="Simplified Arabic" w:cs="Simplified Arabic"/>
          <w:spacing w:val="6"/>
          <w:kern w:val="0"/>
          <w:sz w:val="28"/>
          <w:szCs w:val="28"/>
          <w:rtl/>
        </w:rPr>
      </w:pPr>
      <w:r w:rsidRPr="006E079A">
        <w:rPr>
          <w:rFonts w:ascii="Simplified Arabic" w:eastAsia="Calibri" w:hAnsi="Simplified Arabic" w:cs="Simplified Arabic"/>
          <w:spacing w:val="6"/>
          <w:kern w:val="0"/>
          <w:sz w:val="28"/>
          <w:szCs w:val="28"/>
          <w:rtl/>
        </w:rPr>
        <w:t>القدرة على قياس تلك المخاطر بصفة مستمرة من خلال نظم معلومات ملائمة.</w:t>
      </w:r>
    </w:p>
    <w:p w14:paraId="1A828CC2" w14:textId="77777777" w:rsidR="00EE7001" w:rsidRPr="006E079A" w:rsidRDefault="00EE7001" w:rsidP="00184BBD">
      <w:pPr>
        <w:pStyle w:val="ListParagraph"/>
        <w:numPr>
          <w:ilvl w:val="0"/>
          <w:numId w:val="27"/>
        </w:numPr>
        <w:spacing w:after="120" w:line="240" w:lineRule="auto"/>
        <w:jc w:val="lowKashida"/>
        <w:rPr>
          <w:rFonts w:ascii="Simplified Arabic" w:eastAsia="Calibri" w:hAnsi="Simplified Arabic" w:cs="Simplified Arabic"/>
          <w:spacing w:val="6"/>
          <w:kern w:val="0"/>
          <w:sz w:val="28"/>
          <w:szCs w:val="28"/>
          <w:rtl/>
        </w:rPr>
      </w:pPr>
      <w:r w:rsidRPr="006E079A">
        <w:rPr>
          <w:rFonts w:ascii="Simplified Arabic" w:eastAsia="Calibri" w:hAnsi="Simplified Arabic" w:cs="Simplified Arabic"/>
          <w:spacing w:val="6"/>
          <w:kern w:val="0"/>
          <w:sz w:val="28"/>
          <w:szCs w:val="28"/>
          <w:rtl/>
        </w:rPr>
        <w:t>اختيار المخاطر التي يرغب البنك في التعرض لها.</w:t>
      </w:r>
    </w:p>
    <w:p w14:paraId="1D5EA759" w14:textId="77777777" w:rsidR="00EE7001" w:rsidRPr="006E079A" w:rsidRDefault="00EE7001" w:rsidP="00184BBD">
      <w:pPr>
        <w:pStyle w:val="ListParagraph"/>
        <w:numPr>
          <w:ilvl w:val="0"/>
          <w:numId w:val="27"/>
        </w:numPr>
        <w:spacing w:after="120" w:line="240" w:lineRule="auto"/>
        <w:jc w:val="lowKashida"/>
        <w:rPr>
          <w:rFonts w:ascii="Simplified Arabic" w:eastAsia="Calibri" w:hAnsi="Simplified Arabic" w:cs="Simplified Arabic"/>
          <w:spacing w:val="6"/>
          <w:kern w:val="0"/>
          <w:sz w:val="28"/>
          <w:szCs w:val="28"/>
          <w:rtl/>
        </w:rPr>
      </w:pPr>
      <w:r w:rsidRPr="006E079A">
        <w:rPr>
          <w:rFonts w:ascii="Simplified Arabic" w:eastAsia="Calibri" w:hAnsi="Simplified Arabic" w:cs="Simplified Arabic"/>
          <w:spacing w:val="6"/>
          <w:kern w:val="0"/>
          <w:sz w:val="28"/>
          <w:szCs w:val="28"/>
          <w:rtl/>
        </w:rPr>
        <w:t xml:space="preserve">مراقبة الإدارة لتلك المخاطر وقياسها بمعايير مناسبة واتخاذ القرارات الصحيحة في الوقت المناسب لتعظيم العائد مقابل تحجيم المخاطر، وهو جهد متواصل لا ينتهي ويمثل صميم العمل </w:t>
      </w:r>
      <w:r w:rsidRPr="006E079A">
        <w:rPr>
          <w:rFonts w:ascii="Simplified Arabic" w:eastAsia="Calibri" w:hAnsi="Simplified Arabic" w:cs="Simplified Arabic" w:hint="cs"/>
          <w:spacing w:val="6"/>
          <w:kern w:val="0"/>
          <w:sz w:val="28"/>
          <w:szCs w:val="28"/>
          <w:rtl/>
        </w:rPr>
        <w:t>المؤسسي</w:t>
      </w:r>
      <w:r w:rsidRPr="006E079A">
        <w:rPr>
          <w:rFonts w:ascii="Simplified Arabic" w:eastAsia="Calibri" w:hAnsi="Simplified Arabic" w:cs="Simplified Arabic"/>
          <w:spacing w:val="6"/>
          <w:kern w:val="0"/>
          <w:sz w:val="28"/>
          <w:szCs w:val="28"/>
          <w:rtl/>
        </w:rPr>
        <w:t>.</w:t>
      </w:r>
    </w:p>
    <w:p w14:paraId="5346D600" w14:textId="77777777" w:rsidR="00EE7001" w:rsidRPr="006E079A" w:rsidRDefault="00EE7001" w:rsidP="00EE7001">
      <w:pPr>
        <w:spacing w:after="120" w:line="240" w:lineRule="auto"/>
        <w:jc w:val="lowKashida"/>
        <w:rPr>
          <w:rFonts w:ascii="Simplified Arabic" w:eastAsia="Calibri" w:hAnsi="Simplified Arabic" w:cs="Simplified Arabic"/>
          <w:b/>
          <w:bCs/>
          <w:spacing w:val="6"/>
          <w:kern w:val="0"/>
          <w:sz w:val="32"/>
          <w:szCs w:val="32"/>
          <w:rtl/>
        </w:rPr>
      </w:pPr>
      <w:r w:rsidRPr="006E079A">
        <w:rPr>
          <w:rFonts w:ascii="Simplified Arabic" w:eastAsia="Calibri" w:hAnsi="Simplified Arabic" w:cs="Simplified Arabic" w:hint="cs"/>
          <w:b/>
          <w:bCs/>
          <w:spacing w:val="6"/>
          <w:kern w:val="0"/>
          <w:sz w:val="32"/>
          <w:szCs w:val="32"/>
          <w:rtl/>
        </w:rPr>
        <w:t>أهمية إدارة المخاطر:</w:t>
      </w:r>
    </w:p>
    <w:p w14:paraId="5F8CA194" w14:textId="77777777" w:rsidR="00EE7001" w:rsidRPr="006E079A" w:rsidRDefault="00EE7001" w:rsidP="00EE7001">
      <w:pPr>
        <w:spacing w:after="120" w:line="240" w:lineRule="auto"/>
        <w:ind w:firstLine="567"/>
        <w:jc w:val="lowKashida"/>
        <w:rPr>
          <w:rFonts w:ascii="Simplified Arabic" w:eastAsia="Calibri" w:hAnsi="Simplified Arabic" w:cs="Simplified Arabic"/>
          <w:spacing w:val="6"/>
          <w:kern w:val="0"/>
          <w:sz w:val="28"/>
          <w:szCs w:val="28"/>
          <w:rtl/>
        </w:rPr>
      </w:pPr>
      <w:r w:rsidRPr="006E079A">
        <w:rPr>
          <w:rFonts w:ascii="Simplified Arabic" w:eastAsia="Calibri" w:hAnsi="Simplified Arabic" w:cs="Simplified Arabic" w:hint="cs"/>
          <w:spacing w:val="6"/>
          <w:kern w:val="0"/>
          <w:sz w:val="28"/>
          <w:szCs w:val="28"/>
          <w:rtl/>
        </w:rPr>
        <w:t>إن</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وضع</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خطط</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استراتيجية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لإدارة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المخاطر،</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أضحى</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أمراً</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حيوياً</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في</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عالم</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اليوم</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الذي</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تعقدت</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فيه</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المخاطر،</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وما</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يحيط</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بذلك</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من</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انعكاسات</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سلبية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محتملة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على</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مختلف</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المؤسسات</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ومحيطها،</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لأن</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الكثير</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من</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الخسائر</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والضحايا</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التي</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تقع</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في</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أعقاب</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اندلاع</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الكوارث</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والأزمات،</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لا</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تتسبب</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فيها</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هذه</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الأخيرة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بشكل</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مباشر،</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بل</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ترتبط</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في</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الغالب</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بحالة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الارتباك</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والذهول</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التي</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تخلفها</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في</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أوساط</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بعض</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المجتمعات،</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بما</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يدفع</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إلى</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سلوكات</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وخيارات</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مرتجلة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وغير</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محسوبة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وتأتي</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نتائجها</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كارثية</w:t>
      </w:r>
      <w:r w:rsidRPr="006E079A">
        <w:rPr>
          <w:rFonts w:ascii="Simplified Arabic" w:eastAsia="Calibri" w:hAnsi="Simplified Arabic" w:cs="Simplified Arabic"/>
          <w:spacing w:val="6"/>
          <w:kern w:val="0"/>
          <w:sz w:val="28"/>
          <w:szCs w:val="28"/>
          <w:rtl/>
        </w:rPr>
        <w:t>.</w:t>
      </w:r>
    </w:p>
    <w:p w14:paraId="311F93F7" w14:textId="77777777" w:rsidR="00EE7001" w:rsidRPr="006E079A" w:rsidRDefault="00EE7001" w:rsidP="00EE7001">
      <w:pPr>
        <w:spacing w:after="120" w:line="240" w:lineRule="auto"/>
        <w:ind w:firstLine="567"/>
        <w:jc w:val="lowKashida"/>
        <w:rPr>
          <w:rFonts w:ascii="Simplified Arabic" w:eastAsia="Calibri" w:hAnsi="Simplified Arabic" w:cs="Simplified Arabic"/>
          <w:spacing w:val="6"/>
          <w:kern w:val="0"/>
          <w:sz w:val="28"/>
          <w:szCs w:val="28"/>
          <w:rtl/>
        </w:rPr>
      </w:pPr>
      <w:r w:rsidRPr="006E079A">
        <w:rPr>
          <w:rFonts w:ascii="Simplified Arabic" w:eastAsia="Calibri" w:hAnsi="Simplified Arabic" w:cs="Simplified Arabic" w:hint="cs"/>
          <w:spacing w:val="6"/>
          <w:kern w:val="0"/>
          <w:sz w:val="28"/>
          <w:szCs w:val="28"/>
          <w:rtl/>
        </w:rPr>
        <w:t>ولاشك</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أن</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ترسيخ</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ثقافة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إدارة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المخاطر</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والأزمات</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في</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أوساط</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المجتمع،</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وداخل</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المؤسسات</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التابعة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للقطاعين</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العام</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والخاص،</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يشكّل</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منطلقا</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ضروريا</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وأساسيا</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للتخفيف</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من</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حدة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الأخطار</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الناجمة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عنهما</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وتوفير</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الأجواء</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النفسية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الكفيلة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بمواجهتها</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بقدر</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من</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الاتزان</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والنجاعة.(القحطاني، 2023)</w:t>
      </w:r>
    </w:p>
    <w:p w14:paraId="237C4578" w14:textId="77777777" w:rsidR="00EE7001" w:rsidRPr="006E079A" w:rsidRDefault="00EE7001" w:rsidP="00EE7001">
      <w:pPr>
        <w:spacing w:after="120" w:line="240" w:lineRule="auto"/>
        <w:ind w:firstLine="567"/>
        <w:jc w:val="lowKashida"/>
        <w:rPr>
          <w:rFonts w:ascii="Simplified Arabic" w:eastAsia="Calibri" w:hAnsi="Simplified Arabic" w:cs="Simplified Arabic"/>
          <w:spacing w:val="6"/>
          <w:kern w:val="0"/>
          <w:sz w:val="28"/>
          <w:szCs w:val="28"/>
          <w:rtl/>
        </w:rPr>
      </w:pPr>
      <w:r w:rsidRPr="006E079A">
        <w:rPr>
          <w:rFonts w:ascii="Simplified Arabic" w:eastAsia="Calibri" w:hAnsi="Simplified Arabic" w:cs="Simplified Arabic" w:hint="cs"/>
          <w:spacing w:val="6"/>
          <w:kern w:val="0"/>
          <w:sz w:val="28"/>
          <w:szCs w:val="28"/>
          <w:rtl/>
        </w:rPr>
        <w:t>وثمة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وعي</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متزايد</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داخل</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الدول</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المتقدمة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بأهمية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ترسيخ</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ثقافة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إدارة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المخاطر،</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وهو</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ما</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يعكسه</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وجود</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تخصصات</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علمية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مستقلة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وقائمة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بذاتها</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داخل</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عدد</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من</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الجامعات</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التي</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توفر</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للطلاب</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تكوينات</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وبرامج</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في</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هذا</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المجال</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علاوة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على</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إحداث</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مراكز</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علمية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متخصصة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في</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هذا</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الشأن،</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تفرز</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مخرجات</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على</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قدر</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من</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الأهمية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بالنسبة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لصناع</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القرار،</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فيما</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أضحى</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أمرا</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طبيعيا</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وجود</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مصالح</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دائمة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تعني</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بتدبير</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المخاطر</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والأزمات</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داخل</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مؤسسات</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القطاع</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العام</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ونظيرتها</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في</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القطاع</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الخاص</w:t>
      </w:r>
      <w:r w:rsidRPr="006E079A">
        <w:rPr>
          <w:rFonts w:ascii="Simplified Arabic" w:eastAsia="Calibri" w:hAnsi="Simplified Arabic" w:cs="Simplified Arabic"/>
          <w:spacing w:val="6"/>
          <w:kern w:val="0"/>
          <w:sz w:val="28"/>
          <w:szCs w:val="28"/>
          <w:rtl/>
        </w:rPr>
        <w:t>.</w:t>
      </w:r>
      <w:r w:rsidRPr="006E079A">
        <w:rPr>
          <w:rFonts w:ascii="Simplified Arabic" w:eastAsia="Calibri" w:hAnsi="Simplified Arabic" w:cs="Simplified Arabic" w:hint="cs"/>
          <w:spacing w:val="6"/>
          <w:kern w:val="0"/>
          <w:sz w:val="28"/>
          <w:szCs w:val="28"/>
          <w:rtl/>
        </w:rPr>
        <w:t>(الشمري، 2013)</w:t>
      </w:r>
    </w:p>
    <w:p w14:paraId="7181E528" w14:textId="77777777" w:rsidR="00EE7001" w:rsidRPr="006E079A" w:rsidRDefault="00EE7001" w:rsidP="00EE7001">
      <w:pPr>
        <w:spacing w:after="120" w:line="240" w:lineRule="auto"/>
        <w:ind w:firstLine="567"/>
        <w:jc w:val="lowKashida"/>
        <w:rPr>
          <w:rFonts w:ascii="Simplified Arabic" w:eastAsia="Calibri" w:hAnsi="Simplified Arabic" w:cs="Simplified Arabic"/>
          <w:spacing w:val="6"/>
          <w:kern w:val="0"/>
          <w:sz w:val="28"/>
          <w:szCs w:val="28"/>
          <w:rtl/>
        </w:rPr>
      </w:pPr>
      <w:r w:rsidRPr="006E079A">
        <w:rPr>
          <w:rFonts w:ascii="Simplified Arabic" w:eastAsia="Calibri" w:hAnsi="Simplified Arabic" w:cs="Simplified Arabic" w:hint="cs"/>
          <w:spacing w:val="6"/>
          <w:kern w:val="0"/>
          <w:sz w:val="28"/>
          <w:szCs w:val="28"/>
          <w:rtl/>
        </w:rPr>
        <w:lastRenderedPageBreak/>
        <w:t>ويجب التنويه إلى أن</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أسلوب</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إدارة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المخاطر</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لا</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يمنع</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أو</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يحول</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دون</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وقوع</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الكوارث،</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بقدر</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ما</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يقلل</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من</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تداعياتها،</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ويوفّر</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أجواء</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سليمة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لاتخاذ</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قرارات</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صائبة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تتحوّل</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معها</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هذه</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المحطات</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الصعبة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إلى</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مناسبات</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لتحصين</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الذات،</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وفرص</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لتقييم</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ومراجعة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الأوضاع</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والاستفادة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من</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الأخطاء</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المرتكبة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ولعلّ</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هذا</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ما</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يفرض</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إحداث</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منظومة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عصرية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لتدبير</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الأزمات</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والمخاطر</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تأخذ</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بعين</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الاعتبار</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خصوصية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المجتمع</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والمجال</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الجغرافي</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مع</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الانفتاح</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على</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تجارب</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دولية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رائدة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في</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هذا</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المجال،</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بصورة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تدعم</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جهود</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صانعي</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القرارات</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في</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كسب</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رهانات</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التنمية</w:t>
      </w:r>
      <w:r w:rsidRPr="006E079A">
        <w:rPr>
          <w:rFonts w:ascii="Simplified Arabic" w:eastAsia="Calibri" w:hAnsi="Simplified Arabic" w:cs="Simplified Arabic"/>
          <w:spacing w:val="6"/>
          <w:kern w:val="0"/>
          <w:sz w:val="28"/>
          <w:szCs w:val="28"/>
          <w:rtl/>
        </w:rPr>
        <w:t>.</w:t>
      </w:r>
    </w:p>
    <w:p w14:paraId="1F412432" w14:textId="77777777" w:rsidR="00EE7001" w:rsidRPr="006E079A" w:rsidRDefault="00EE7001" w:rsidP="00EE7001">
      <w:pPr>
        <w:spacing w:after="120" w:line="240" w:lineRule="auto"/>
        <w:jc w:val="lowKashida"/>
        <w:rPr>
          <w:rFonts w:ascii="Simplified Arabic" w:eastAsia="Calibri" w:hAnsi="Simplified Arabic" w:cs="Simplified Arabic"/>
          <w:b/>
          <w:bCs/>
          <w:spacing w:val="6"/>
          <w:kern w:val="0"/>
          <w:sz w:val="32"/>
          <w:szCs w:val="32"/>
          <w:rtl/>
        </w:rPr>
      </w:pPr>
      <w:r w:rsidRPr="006E079A">
        <w:rPr>
          <w:rFonts w:ascii="Simplified Arabic" w:eastAsia="Calibri" w:hAnsi="Simplified Arabic" w:cs="Simplified Arabic" w:hint="cs"/>
          <w:b/>
          <w:bCs/>
          <w:spacing w:val="6"/>
          <w:kern w:val="0"/>
          <w:sz w:val="32"/>
          <w:szCs w:val="32"/>
          <w:rtl/>
        </w:rPr>
        <w:t>أهداف ومبادئ إدارة المخاطر:</w:t>
      </w:r>
    </w:p>
    <w:p w14:paraId="211664F6" w14:textId="77777777" w:rsidR="00EE7001" w:rsidRPr="006E079A" w:rsidRDefault="00EE7001" w:rsidP="00EE7001">
      <w:pPr>
        <w:spacing w:after="120" w:line="240" w:lineRule="auto"/>
        <w:ind w:firstLine="567"/>
        <w:jc w:val="lowKashida"/>
        <w:rPr>
          <w:rFonts w:ascii="Simplified Arabic" w:eastAsia="Calibri" w:hAnsi="Simplified Arabic" w:cs="Simplified Arabic"/>
          <w:spacing w:val="6"/>
          <w:kern w:val="0"/>
          <w:sz w:val="28"/>
          <w:szCs w:val="28"/>
          <w:rtl/>
        </w:rPr>
      </w:pPr>
      <w:r w:rsidRPr="006E079A">
        <w:rPr>
          <w:rFonts w:ascii="Simplified Arabic" w:eastAsia="Calibri" w:hAnsi="Simplified Arabic" w:cs="Simplified Arabic" w:hint="cs"/>
          <w:spacing w:val="6"/>
          <w:kern w:val="0"/>
          <w:sz w:val="28"/>
          <w:szCs w:val="28"/>
          <w:rtl/>
        </w:rPr>
        <w:t>وتتمثل</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الأهداف</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الرئيسية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إدارة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المخاطر(القحطاني، 2023)</w:t>
      </w:r>
      <w:r w:rsidRPr="006E079A">
        <w:rPr>
          <w:rFonts w:ascii="Simplified Arabic" w:eastAsia="Calibri" w:hAnsi="Simplified Arabic" w:cs="Simplified Arabic"/>
          <w:spacing w:val="6"/>
          <w:kern w:val="0"/>
          <w:sz w:val="28"/>
          <w:szCs w:val="28"/>
          <w:rtl/>
        </w:rPr>
        <w:t xml:space="preserve">:  </w:t>
      </w:r>
    </w:p>
    <w:p w14:paraId="732C0030" w14:textId="77777777" w:rsidR="00EE7001" w:rsidRPr="006E079A" w:rsidRDefault="00EE7001" w:rsidP="00184BBD">
      <w:pPr>
        <w:pStyle w:val="ListParagraph"/>
        <w:numPr>
          <w:ilvl w:val="0"/>
          <w:numId w:val="32"/>
        </w:numPr>
        <w:spacing w:after="120" w:line="240" w:lineRule="auto"/>
        <w:ind w:left="714" w:hanging="357"/>
        <w:contextualSpacing w:val="0"/>
        <w:jc w:val="lowKashida"/>
        <w:rPr>
          <w:rFonts w:ascii="Simplified Arabic" w:eastAsia="Calibri" w:hAnsi="Simplified Arabic" w:cs="Simplified Arabic"/>
          <w:spacing w:val="6"/>
          <w:kern w:val="0"/>
          <w:sz w:val="28"/>
          <w:szCs w:val="28"/>
          <w:rtl/>
        </w:rPr>
      </w:pPr>
      <w:r w:rsidRPr="006E079A">
        <w:rPr>
          <w:rFonts w:ascii="Simplified Arabic" w:eastAsia="Calibri" w:hAnsi="Simplified Arabic" w:cs="Simplified Arabic" w:hint="cs"/>
          <w:spacing w:val="6"/>
          <w:kern w:val="0"/>
          <w:sz w:val="28"/>
          <w:szCs w:val="28"/>
          <w:rtl/>
        </w:rPr>
        <w:t>إدراج</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إدارة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المخاطر</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ضمن</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إجراءات</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الأعمال</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في</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المنظمة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والاستفادة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من</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أفضل</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الممارسات؛</w:t>
      </w:r>
      <w:r w:rsidRPr="006E079A">
        <w:rPr>
          <w:rFonts w:ascii="Simplified Arabic" w:eastAsia="Calibri" w:hAnsi="Simplified Arabic" w:cs="Simplified Arabic"/>
          <w:spacing w:val="6"/>
          <w:kern w:val="0"/>
          <w:sz w:val="28"/>
          <w:szCs w:val="28"/>
          <w:rtl/>
        </w:rPr>
        <w:t xml:space="preserve"> </w:t>
      </w:r>
    </w:p>
    <w:p w14:paraId="7A1034EF" w14:textId="77777777" w:rsidR="00EE7001" w:rsidRPr="006E079A" w:rsidRDefault="00EE7001" w:rsidP="00184BBD">
      <w:pPr>
        <w:pStyle w:val="ListParagraph"/>
        <w:numPr>
          <w:ilvl w:val="0"/>
          <w:numId w:val="32"/>
        </w:numPr>
        <w:tabs>
          <w:tab w:val="left" w:pos="5810"/>
        </w:tabs>
        <w:spacing w:after="120" w:line="240" w:lineRule="auto"/>
        <w:ind w:left="714" w:hanging="357"/>
        <w:contextualSpacing w:val="0"/>
        <w:jc w:val="lowKashida"/>
        <w:rPr>
          <w:rFonts w:ascii="Simplified Arabic" w:eastAsia="Calibri" w:hAnsi="Simplified Arabic" w:cs="Simplified Arabic"/>
          <w:spacing w:val="6"/>
          <w:kern w:val="0"/>
          <w:sz w:val="28"/>
          <w:szCs w:val="28"/>
          <w:rtl/>
        </w:rPr>
      </w:pPr>
      <w:r w:rsidRPr="006E079A">
        <w:rPr>
          <w:rFonts w:ascii="Simplified Arabic" w:eastAsia="Calibri" w:hAnsi="Simplified Arabic" w:cs="Simplified Arabic" w:hint="cs"/>
          <w:spacing w:val="6"/>
          <w:kern w:val="0"/>
          <w:sz w:val="28"/>
          <w:szCs w:val="28"/>
          <w:rtl/>
        </w:rPr>
        <w:t>السماح</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بتحقيق</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أهداف</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وغايات</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المنظمة،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وتعزيز</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ثقافة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الوعي</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بالمخاطر</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وقدرة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المنظمة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على</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تجاوز</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العثرات</w:t>
      </w:r>
      <w:r w:rsidRPr="006E079A">
        <w:rPr>
          <w:rFonts w:ascii="Simplified Arabic" w:eastAsia="Calibri" w:hAnsi="Simplified Arabic" w:cs="Simplified Arabic"/>
          <w:spacing w:val="6"/>
          <w:kern w:val="0"/>
          <w:sz w:val="28"/>
          <w:szCs w:val="28"/>
          <w:rtl/>
        </w:rPr>
        <w:t xml:space="preserve">. </w:t>
      </w:r>
    </w:p>
    <w:p w14:paraId="5ACBACA2" w14:textId="77777777" w:rsidR="00EE7001" w:rsidRPr="006E079A" w:rsidRDefault="00EE7001" w:rsidP="00EE7001">
      <w:pPr>
        <w:tabs>
          <w:tab w:val="left" w:pos="5810"/>
        </w:tabs>
        <w:spacing w:after="120" w:line="240" w:lineRule="auto"/>
        <w:ind w:firstLine="567"/>
        <w:jc w:val="lowKashida"/>
        <w:rPr>
          <w:rFonts w:ascii="Simplified Arabic" w:eastAsia="Calibri" w:hAnsi="Simplified Arabic" w:cs="Simplified Arabic"/>
          <w:spacing w:val="6"/>
          <w:kern w:val="0"/>
          <w:sz w:val="28"/>
          <w:szCs w:val="28"/>
          <w:rtl/>
        </w:rPr>
      </w:pPr>
      <w:r w:rsidRPr="006E079A">
        <w:rPr>
          <w:rFonts w:ascii="Simplified Arabic" w:eastAsia="Calibri" w:hAnsi="Simplified Arabic" w:cs="Simplified Arabic" w:hint="cs"/>
          <w:spacing w:val="6"/>
          <w:kern w:val="0"/>
          <w:sz w:val="28"/>
          <w:szCs w:val="28"/>
          <w:rtl/>
        </w:rPr>
        <w:t>ولإدارة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فعالة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بالمخاطر</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يجب</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أن</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تتوفر</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بالمبادئ</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التالية(القحطاني، 2023)</w:t>
      </w:r>
      <w:r w:rsidRPr="006E079A">
        <w:rPr>
          <w:rFonts w:ascii="Simplified Arabic" w:eastAsia="Calibri" w:hAnsi="Simplified Arabic" w:cs="Simplified Arabic"/>
          <w:spacing w:val="6"/>
          <w:kern w:val="0"/>
          <w:sz w:val="28"/>
          <w:szCs w:val="28"/>
          <w:rtl/>
        </w:rPr>
        <w:t>:</w:t>
      </w:r>
    </w:p>
    <w:p w14:paraId="52AAADC6" w14:textId="77777777" w:rsidR="00EE7001" w:rsidRPr="006E079A" w:rsidRDefault="00EE7001" w:rsidP="00184BBD">
      <w:pPr>
        <w:pStyle w:val="ListParagraph"/>
        <w:numPr>
          <w:ilvl w:val="0"/>
          <w:numId w:val="31"/>
        </w:numPr>
        <w:tabs>
          <w:tab w:val="left" w:pos="5810"/>
        </w:tabs>
        <w:spacing w:after="120" w:line="240" w:lineRule="auto"/>
        <w:ind w:left="714" w:hanging="357"/>
        <w:contextualSpacing w:val="0"/>
        <w:jc w:val="lowKashida"/>
        <w:rPr>
          <w:rFonts w:ascii="Simplified Arabic" w:eastAsia="Calibri" w:hAnsi="Simplified Arabic" w:cs="Simplified Arabic"/>
          <w:spacing w:val="6"/>
          <w:kern w:val="0"/>
          <w:sz w:val="28"/>
          <w:szCs w:val="28"/>
          <w:rtl/>
        </w:rPr>
      </w:pPr>
      <w:r w:rsidRPr="006E079A">
        <w:rPr>
          <w:rFonts w:ascii="Simplified Arabic" w:eastAsia="Calibri" w:hAnsi="Simplified Arabic" w:cs="Simplified Arabic" w:hint="cs"/>
          <w:spacing w:val="6"/>
          <w:kern w:val="0"/>
          <w:sz w:val="28"/>
          <w:szCs w:val="28"/>
          <w:rtl/>
        </w:rPr>
        <w:t>الاندماج</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في</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إجراءات</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الأعمال</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لا</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تقف</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إدارة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المخاطر</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في</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معزل</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عن</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إجراءات</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الأعمال</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القائمة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مسبقاً</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بل</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تندمج</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فيها؛</w:t>
      </w:r>
      <w:r w:rsidRPr="006E079A">
        <w:rPr>
          <w:rFonts w:ascii="Simplified Arabic" w:eastAsia="Calibri" w:hAnsi="Simplified Arabic" w:cs="Simplified Arabic"/>
          <w:spacing w:val="6"/>
          <w:kern w:val="0"/>
          <w:sz w:val="28"/>
          <w:szCs w:val="28"/>
          <w:rtl/>
        </w:rPr>
        <w:t xml:space="preserve"> </w:t>
      </w:r>
    </w:p>
    <w:p w14:paraId="78D9667C" w14:textId="77777777" w:rsidR="00EE7001" w:rsidRPr="006E079A" w:rsidRDefault="00EE7001" w:rsidP="00184BBD">
      <w:pPr>
        <w:pStyle w:val="ListParagraph"/>
        <w:numPr>
          <w:ilvl w:val="0"/>
          <w:numId w:val="31"/>
        </w:numPr>
        <w:tabs>
          <w:tab w:val="left" w:pos="5810"/>
        </w:tabs>
        <w:spacing w:after="120" w:line="240" w:lineRule="auto"/>
        <w:ind w:left="714" w:hanging="357"/>
        <w:contextualSpacing w:val="0"/>
        <w:jc w:val="lowKashida"/>
        <w:rPr>
          <w:rFonts w:ascii="Simplified Arabic" w:eastAsia="Calibri" w:hAnsi="Simplified Arabic" w:cs="Simplified Arabic"/>
          <w:spacing w:val="6"/>
          <w:kern w:val="0"/>
          <w:sz w:val="28"/>
          <w:szCs w:val="28"/>
          <w:rtl/>
        </w:rPr>
      </w:pPr>
      <w:r w:rsidRPr="006E079A">
        <w:rPr>
          <w:rFonts w:ascii="Simplified Arabic" w:eastAsia="Calibri" w:hAnsi="Simplified Arabic" w:cs="Simplified Arabic" w:hint="cs"/>
          <w:spacing w:val="6"/>
          <w:kern w:val="0"/>
          <w:sz w:val="28"/>
          <w:szCs w:val="28"/>
          <w:rtl/>
        </w:rPr>
        <w:t>تمحور</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المناقشات</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تجري</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مناقشات</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منتظمة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بشأن</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إدارة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المخاطر</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من</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الجهة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التشغيلية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إلى</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المستوى</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التنفيذي؛</w:t>
      </w:r>
      <w:r w:rsidRPr="006E079A">
        <w:rPr>
          <w:rFonts w:ascii="Simplified Arabic" w:eastAsia="Calibri" w:hAnsi="Simplified Arabic" w:cs="Simplified Arabic"/>
          <w:spacing w:val="6"/>
          <w:kern w:val="0"/>
          <w:sz w:val="28"/>
          <w:szCs w:val="28"/>
          <w:rtl/>
        </w:rPr>
        <w:t xml:space="preserve"> </w:t>
      </w:r>
    </w:p>
    <w:p w14:paraId="473D8FEB" w14:textId="77777777" w:rsidR="00EE7001" w:rsidRPr="006E079A" w:rsidRDefault="00EE7001" w:rsidP="00184BBD">
      <w:pPr>
        <w:pStyle w:val="ListParagraph"/>
        <w:numPr>
          <w:ilvl w:val="0"/>
          <w:numId w:val="31"/>
        </w:numPr>
        <w:tabs>
          <w:tab w:val="left" w:pos="5810"/>
        </w:tabs>
        <w:spacing w:after="120" w:line="240" w:lineRule="auto"/>
        <w:ind w:left="714" w:hanging="357"/>
        <w:contextualSpacing w:val="0"/>
        <w:jc w:val="lowKashida"/>
        <w:rPr>
          <w:rFonts w:ascii="Simplified Arabic" w:eastAsia="Calibri" w:hAnsi="Simplified Arabic" w:cs="Simplified Arabic"/>
          <w:spacing w:val="6"/>
          <w:kern w:val="0"/>
          <w:sz w:val="28"/>
          <w:szCs w:val="28"/>
          <w:rtl/>
        </w:rPr>
      </w:pPr>
      <w:r w:rsidRPr="006E079A">
        <w:rPr>
          <w:rFonts w:ascii="Simplified Arabic" w:eastAsia="Calibri" w:hAnsi="Simplified Arabic" w:cs="Simplified Arabic" w:hint="cs"/>
          <w:spacing w:val="6"/>
          <w:kern w:val="0"/>
          <w:sz w:val="28"/>
          <w:szCs w:val="28"/>
          <w:rtl/>
        </w:rPr>
        <w:t>الاستجابة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للمخاطر</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تحدد</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المخاطر،</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ولكن</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هناك</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أيضاً</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استجابة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مقابلة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لها؛</w:t>
      </w:r>
      <w:r w:rsidRPr="006E079A">
        <w:rPr>
          <w:rFonts w:ascii="Simplified Arabic" w:eastAsia="Calibri" w:hAnsi="Simplified Arabic" w:cs="Simplified Arabic"/>
          <w:spacing w:val="6"/>
          <w:kern w:val="0"/>
          <w:sz w:val="28"/>
          <w:szCs w:val="28"/>
          <w:rtl/>
        </w:rPr>
        <w:t xml:space="preserve"> </w:t>
      </w:r>
    </w:p>
    <w:p w14:paraId="1FC7015D" w14:textId="77777777" w:rsidR="00EE7001" w:rsidRPr="006E079A" w:rsidRDefault="00EE7001" w:rsidP="00184BBD">
      <w:pPr>
        <w:pStyle w:val="ListParagraph"/>
        <w:numPr>
          <w:ilvl w:val="0"/>
          <w:numId w:val="31"/>
        </w:numPr>
        <w:tabs>
          <w:tab w:val="left" w:pos="5810"/>
        </w:tabs>
        <w:spacing w:after="120" w:line="240" w:lineRule="auto"/>
        <w:ind w:left="714" w:hanging="357"/>
        <w:contextualSpacing w:val="0"/>
        <w:jc w:val="lowKashida"/>
        <w:rPr>
          <w:rFonts w:ascii="Simplified Arabic" w:eastAsia="Calibri" w:hAnsi="Simplified Arabic" w:cs="Simplified Arabic"/>
          <w:spacing w:val="6"/>
          <w:kern w:val="0"/>
          <w:sz w:val="28"/>
          <w:szCs w:val="28"/>
          <w:rtl/>
        </w:rPr>
      </w:pPr>
      <w:r w:rsidRPr="006E079A">
        <w:rPr>
          <w:rFonts w:ascii="Simplified Arabic" w:eastAsia="Calibri" w:hAnsi="Simplified Arabic" w:cs="Simplified Arabic" w:hint="cs"/>
          <w:spacing w:val="6"/>
          <w:kern w:val="0"/>
          <w:sz w:val="28"/>
          <w:szCs w:val="28"/>
          <w:rtl/>
        </w:rPr>
        <w:t>مخاطر</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مختلفة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على</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مختلف</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المستويات</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إدراك</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أن</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أهداف</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المنظمة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تختلف</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على</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اختلاف</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أجزائها</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التي</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يمكن</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بالتالي</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أن</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تواجه</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مخاطر</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مختلفة؛</w:t>
      </w:r>
      <w:r w:rsidRPr="006E079A">
        <w:rPr>
          <w:rFonts w:ascii="Simplified Arabic" w:eastAsia="Calibri" w:hAnsi="Simplified Arabic" w:cs="Simplified Arabic"/>
          <w:spacing w:val="6"/>
          <w:kern w:val="0"/>
          <w:sz w:val="28"/>
          <w:szCs w:val="28"/>
          <w:rtl/>
        </w:rPr>
        <w:t xml:space="preserve"> </w:t>
      </w:r>
    </w:p>
    <w:p w14:paraId="308C2234" w14:textId="77777777" w:rsidR="00EE7001" w:rsidRPr="006E079A" w:rsidRDefault="00EE7001" w:rsidP="00184BBD">
      <w:pPr>
        <w:pStyle w:val="ListParagraph"/>
        <w:numPr>
          <w:ilvl w:val="0"/>
          <w:numId w:val="31"/>
        </w:numPr>
        <w:tabs>
          <w:tab w:val="left" w:pos="5810"/>
        </w:tabs>
        <w:spacing w:after="120" w:line="240" w:lineRule="auto"/>
        <w:ind w:left="714" w:hanging="357"/>
        <w:contextualSpacing w:val="0"/>
        <w:jc w:val="lowKashida"/>
        <w:rPr>
          <w:rFonts w:ascii="Simplified Arabic" w:eastAsia="Calibri" w:hAnsi="Simplified Arabic" w:cs="Simplified Arabic"/>
          <w:spacing w:val="6"/>
          <w:kern w:val="0"/>
          <w:sz w:val="28"/>
          <w:szCs w:val="28"/>
          <w:rtl/>
        </w:rPr>
      </w:pPr>
      <w:r w:rsidRPr="006E079A">
        <w:rPr>
          <w:rFonts w:ascii="Simplified Arabic" w:eastAsia="Calibri" w:hAnsi="Simplified Arabic" w:cs="Simplified Arabic" w:hint="cs"/>
          <w:spacing w:val="6"/>
          <w:kern w:val="0"/>
          <w:sz w:val="28"/>
          <w:szCs w:val="28"/>
          <w:rtl/>
        </w:rPr>
        <w:t>اتخاذ</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قرارات</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إدارة</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المخاطر</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على</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المستوى</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المناسب</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عندما</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يتعذر</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التخفيف</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من</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المخاطر</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على</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مستوى</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ما</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يبلغ</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عنها</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وتدار</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على</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المستوى</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الأعلى</w:t>
      </w:r>
      <w:r w:rsidRPr="006E079A">
        <w:rPr>
          <w:rFonts w:ascii="Simplified Arabic" w:eastAsia="Calibri" w:hAnsi="Simplified Arabic" w:cs="Simplified Arabic"/>
          <w:spacing w:val="6"/>
          <w:kern w:val="0"/>
          <w:sz w:val="28"/>
          <w:szCs w:val="28"/>
          <w:rtl/>
        </w:rPr>
        <w:t xml:space="preserve"> </w:t>
      </w:r>
      <w:r w:rsidRPr="006E079A">
        <w:rPr>
          <w:rFonts w:ascii="Simplified Arabic" w:eastAsia="Calibri" w:hAnsi="Simplified Arabic" w:cs="Simplified Arabic" w:hint="cs"/>
          <w:spacing w:val="6"/>
          <w:kern w:val="0"/>
          <w:sz w:val="28"/>
          <w:szCs w:val="28"/>
          <w:rtl/>
        </w:rPr>
        <w:t>منه</w:t>
      </w:r>
      <w:r w:rsidRPr="006E079A">
        <w:rPr>
          <w:rFonts w:ascii="Simplified Arabic" w:eastAsia="Calibri" w:hAnsi="Simplified Arabic" w:cs="Simplified Arabic"/>
          <w:spacing w:val="6"/>
          <w:kern w:val="0"/>
          <w:sz w:val="28"/>
          <w:szCs w:val="28"/>
          <w:rtl/>
        </w:rPr>
        <w:t xml:space="preserve">. </w:t>
      </w:r>
    </w:p>
    <w:p w14:paraId="0B09016E" w14:textId="77777777" w:rsidR="00EE7001" w:rsidRDefault="00EE7001" w:rsidP="00EE7001">
      <w:pPr>
        <w:bidi w:val="0"/>
        <w:rPr>
          <w:rFonts w:ascii="Simplified Arabic" w:eastAsia="Calibri" w:hAnsi="Simplified Arabic" w:cs="Simplified Arabic"/>
          <w:b/>
          <w:bCs/>
          <w:spacing w:val="6"/>
          <w:kern w:val="0"/>
          <w:sz w:val="32"/>
          <w:szCs w:val="32"/>
          <w:rtl/>
        </w:rPr>
      </w:pPr>
      <w:r>
        <w:rPr>
          <w:rFonts w:ascii="Simplified Arabic" w:eastAsia="Calibri" w:hAnsi="Simplified Arabic" w:cs="Simplified Arabic"/>
          <w:b/>
          <w:bCs/>
          <w:spacing w:val="6"/>
          <w:kern w:val="0"/>
          <w:sz w:val="32"/>
          <w:szCs w:val="32"/>
          <w:rtl/>
        </w:rPr>
        <w:br w:type="page"/>
      </w:r>
    </w:p>
    <w:p w14:paraId="738898F2" w14:textId="77777777" w:rsidR="00EE7001" w:rsidRPr="006E079A" w:rsidRDefault="00EE7001" w:rsidP="00EE7001">
      <w:pPr>
        <w:spacing w:after="120" w:line="240" w:lineRule="auto"/>
        <w:jc w:val="lowKashida"/>
        <w:rPr>
          <w:rFonts w:ascii="Simplified Arabic" w:eastAsia="Calibri" w:hAnsi="Simplified Arabic" w:cs="Simplified Arabic"/>
          <w:b/>
          <w:bCs/>
          <w:spacing w:val="6"/>
          <w:kern w:val="0"/>
          <w:sz w:val="32"/>
          <w:szCs w:val="32"/>
          <w:lang w:bidi="ar-EG"/>
        </w:rPr>
      </w:pPr>
      <w:r w:rsidRPr="006E079A">
        <w:rPr>
          <w:rFonts w:ascii="Simplified Arabic" w:eastAsia="Calibri" w:hAnsi="Simplified Arabic" w:cs="Simplified Arabic"/>
          <w:b/>
          <w:bCs/>
          <w:spacing w:val="6"/>
          <w:kern w:val="0"/>
          <w:sz w:val="32"/>
          <w:szCs w:val="32"/>
          <w:rtl/>
        </w:rPr>
        <w:lastRenderedPageBreak/>
        <w:t>أنواع المخاطر</w:t>
      </w:r>
      <w:r w:rsidRPr="006E079A">
        <w:rPr>
          <w:rFonts w:ascii="Simplified Arabic" w:eastAsia="Calibri" w:hAnsi="Simplified Arabic" w:cs="Simplified Arabic" w:hint="cs"/>
          <w:b/>
          <w:bCs/>
          <w:spacing w:val="6"/>
          <w:kern w:val="0"/>
          <w:sz w:val="32"/>
          <w:szCs w:val="32"/>
          <w:rtl/>
          <w:lang w:bidi="ar-EG"/>
        </w:rPr>
        <w:t>:</w:t>
      </w:r>
    </w:p>
    <w:p w14:paraId="5A6080C3" w14:textId="77777777" w:rsidR="00EE7001" w:rsidRPr="006E079A" w:rsidRDefault="00EE7001" w:rsidP="00EE7001">
      <w:pPr>
        <w:spacing w:after="120" w:line="240" w:lineRule="auto"/>
        <w:ind w:firstLine="567"/>
        <w:jc w:val="lowKashida"/>
        <w:rPr>
          <w:rFonts w:ascii="Simplified Arabic" w:eastAsia="Calibri" w:hAnsi="Simplified Arabic" w:cs="Simplified Arabic"/>
          <w:spacing w:val="6"/>
          <w:kern w:val="0"/>
          <w:sz w:val="28"/>
          <w:szCs w:val="28"/>
        </w:rPr>
      </w:pPr>
      <w:r w:rsidRPr="006E079A">
        <w:rPr>
          <w:rFonts w:ascii="Simplified Arabic" w:eastAsia="Calibri" w:hAnsi="Simplified Arabic" w:cs="Simplified Arabic"/>
          <w:spacing w:val="6"/>
          <w:kern w:val="0"/>
          <w:sz w:val="28"/>
          <w:szCs w:val="28"/>
          <w:rtl/>
        </w:rPr>
        <w:t>يمكن تصنيف المخاطر إلى عدة أنواع رئيسية</w:t>
      </w:r>
      <w:r w:rsidRPr="006E079A">
        <w:rPr>
          <w:rFonts w:ascii="Simplified Arabic" w:eastAsia="Calibri" w:hAnsi="Simplified Arabic" w:cs="Simplified Arabic"/>
          <w:spacing w:val="6"/>
          <w:kern w:val="0"/>
          <w:sz w:val="28"/>
          <w:szCs w:val="28"/>
        </w:rPr>
        <w:t>:</w:t>
      </w:r>
    </w:p>
    <w:p w14:paraId="433894A1" w14:textId="77777777" w:rsidR="00EE7001" w:rsidRPr="006E079A" w:rsidRDefault="00EE7001" w:rsidP="00EE7001">
      <w:pPr>
        <w:pStyle w:val="ListParagraph"/>
        <w:numPr>
          <w:ilvl w:val="0"/>
          <w:numId w:val="7"/>
        </w:numPr>
        <w:spacing w:after="120" w:line="240" w:lineRule="auto"/>
        <w:jc w:val="lowKashida"/>
        <w:rPr>
          <w:rFonts w:ascii="Simplified Arabic" w:eastAsia="Calibri" w:hAnsi="Simplified Arabic" w:cs="Simplified Arabic"/>
          <w:spacing w:val="6"/>
          <w:kern w:val="0"/>
          <w:sz w:val="28"/>
          <w:szCs w:val="28"/>
          <w:lang w:bidi="ar-EG"/>
        </w:rPr>
      </w:pPr>
      <w:r w:rsidRPr="006E079A">
        <w:rPr>
          <w:rFonts w:ascii="Simplified Arabic" w:eastAsia="Calibri" w:hAnsi="Simplified Arabic" w:cs="Simplified Arabic"/>
          <w:b/>
          <w:bCs/>
          <w:spacing w:val="6"/>
          <w:kern w:val="0"/>
          <w:sz w:val="28"/>
          <w:szCs w:val="28"/>
          <w:rtl/>
        </w:rPr>
        <w:t>المخاطر التشغيلية</w:t>
      </w:r>
      <w:r w:rsidRPr="006E079A">
        <w:rPr>
          <w:rFonts w:ascii="Simplified Arabic" w:eastAsia="Calibri" w:hAnsi="Simplified Arabic" w:cs="Simplified Arabic"/>
          <w:b/>
          <w:bCs/>
          <w:spacing w:val="6"/>
          <w:kern w:val="0"/>
          <w:sz w:val="28"/>
          <w:szCs w:val="28"/>
          <w:rtl/>
          <w:lang w:bidi="ar-EG"/>
        </w:rPr>
        <w:t xml:space="preserve">: </w:t>
      </w:r>
      <w:r w:rsidRPr="006E079A">
        <w:rPr>
          <w:rFonts w:ascii="Simplified Arabic" w:eastAsia="Calibri" w:hAnsi="Simplified Arabic" w:cs="Simplified Arabic"/>
          <w:spacing w:val="6"/>
          <w:kern w:val="0"/>
          <w:sz w:val="28"/>
          <w:szCs w:val="28"/>
          <w:rtl/>
        </w:rPr>
        <w:t>تتعلق بالعوامل الداخلية مثل العمليات والإجراءات، وقد تتضمن فشل نظام أو عملية معينة</w:t>
      </w:r>
      <w:r w:rsidRPr="006E079A">
        <w:rPr>
          <w:rFonts w:ascii="Simplified Arabic" w:eastAsia="Calibri" w:hAnsi="Simplified Arabic" w:cs="Simplified Arabic"/>
          <w:spacing w:val="6"/>
          <w:kern w:val="0"/>
          <w:sz w:val="28"/>
          <w:szCs w:val="28"/>
          <w:lang w:bidi="ar-EG"/>
        </w:rPr>
        <w:t>.</w:t>
      </w:r>
    </w:p>
    <w:p w14:paraId="6CAAAB85" w14:textId="77777777" w:rsidR="00EE7001" w:rsidRPr="006E079A" w:rsidRDefault="00EE7001" w:rsidP="00EE7001">
      <w:pPr>
        <w:pStyle w:val="ListParagraph"/>
        <w:numPr>
          <w:ilvl w:val="0"/>
          <w:numId w:val="7"/>
        </w:numPr>
        <w:spacing w:after="120" w:line="240" w:lineRule="auto"/>
        <w:jc w:val="lowKashida"/>
        <w:rPr>
          <w:rFonts w:ascii="Simplified Arabic" w:eastAsia="Calibri" w:hAnsi="Simplified Arabic" w:cs="Simplified Arabic"/>
          <w:spacing w:val="6"/>
          <w:kern w:val="0"/>
          <w:sz w:val="28"/>
          <w:szCs w:val="28"/>
          <w:lang w:bidi="ar-EG"/>
        </w:rPr>
      </w:pPr>
      <w:r w:rsidRPr="006E079A">
        <w:rPr>
          <w:rFonts w:ascii="Simplified Arabic" w:eastAsia="Calibri" w:hAnsi="Simplified Arabic" w:cs="Simplified Arabic"/>
          <w:b/>
          <w:bCs/>
          <w:spacing w:val="6"/>
          <w:kern w:val="0"/>
          <w:sz w:val="28"/>
          <w:szCs w:val="28"/>
          <w:rtl/>
        </w:rPr>
        <w:t>المخاطر المالية</w:t>
      </w:r>
      <w:r w:rsidRPr="006E079A">
        <w:rPr>
          <w:rFonts w:ascii="Simplified Arabic" w:eastAsia="Calibri" w:hAnsi="Simplified Arabic" w:cs="Simplified Arabic"/>
          <w:b/>
          <w:bCs/>
          <w:spacing w:val="6"/>
          <w:kern w:val="0"/>
          <w:sz w:val="28"/>
          <w:szCs w:val="28"/>
          <w:rtl/>
          <w:lang w:bidi="ar-EG"/>
        </w:rPr>
        <w:t xml:space="preserve">: </w:t>
      </w:r>
      <w:r w:rsidRPr="006E079A">
        <w:rPr>
          <w:rFonts w:ascii="Simplified Arabic" w:eastAsia="Calibri" w:hAnsi="Simplified Arabic" w:cs="Simplified Arabic"/>
          <w:spacing w:val="6"/>
          <w:kern w:val="0"/>
          <w:sz w:val="28"/>
          <w:szCs w:val="28"/>
          <w:rtl/>
        </w:rPr>
        <w:t>تتعلق بالقرارات المالية والموارد، مثل التغيرات في الأسواق المالية أو التكاليف المرتفعة</w:t>
      </w:r>
      <w:r w:rsidRPr="006E079A">
        <w:rPr>
          <w:rFonts w:ascii="Simplified Arabic" w:eastAsia="Calibri" w:hAnsi="Simplified Arabic" w:cs="Simplified Arabic"/>
          <w:spacing w:val="6"/>
          <w:kern w:val="0"/>
          <w:sz w:val="28"/>
          <w:szCs w:val="28"/>
          <w:lang w:bidi="ar-EG"/>
        </w:rPr>
        <w:t>.</w:t>
      </w:r>
    </w:p>
    <w:p w14:paraId="6A82EEA5" w14:textId="77777777" w:rsidR="00EE7001" w:rsidRPr="006E079A" w:rsidRDefault="00EE7001" w:rsidP="00EE7001">
      <w:pPr>
        <w:pStyle w:val="ListParagraph"/>
        <w:numPr>
          <w:ilvl w:val="0"/>
          <w:numId w:val="7"/>
        </w:numPr>
        <w:spacing w:after="120" w:line="240" w:lineRule="auto"/>
        <w:jc w:val="lowKashida"/>
        <w:rPr>
          <w:rFonts w:ascii="Simplified Arabic" w:eastAsia="Calibri" w:hAnsi="Simplified Arabic" w:cs="Simplified Arabic"/>
          <w:spacing w:val="6"/>
          <w:kern w:val="0"/>
          <w:sz w:val="28"/>
          <w:szCs w:val="28"/>
          <w:lang w:bidi="ar-EG"/>
        </w:rPr>
      </w:pPr>
      <w:r w:rsidRPr="006E079A">
        <w:rPr>
          <w:rFonts w:ascii="Simplified Arabic" w:eastAsia="Calibri" w:hAnsi="Simplified Arabic" w:cs="Simplified Arabic"/>
          <w:b/>
          <w:bCs/>
          <w:spacing w:val="6"/>
          <w:kern w:val="0"/>
          <w:sz w:val="28"/>
          <w:szCs w:val="28"/>
          <w:rtl/>
        </w:rPr>
        <w:t>المخاطر الاستراتيجية</w:t>
      </w:r>
      <w:r w:rsidRPr="006E079A">
        <w:rPr>
          <w:rFonts w:ascii="Simplified Arabic" w:eastAsia="Calibri" w:hAnsi="Simplified Arabic" w:cs="Simplified Arabic"/>
          <w:b/>
          <w:bCs/>
          <w:spacing w:val="6"/>
          <w:kern w:val="0"/>
          <w:sz w:val="28"/>
          <w:szCs w:val="28"/>
          <w:rtl/>
          <w:lang w:bidi="ar-EG"/>
        </w:rPr>
        <w:t xml:space="preserve">: </w:t>
      </w:r>
      <w:r w:rsidRPr="006E079A">
        <w:rPr>
          <w:rFonts w:ascii="Simplified Arabic" w:eastAsia="Calibri" w:hAnsi="Simplified Arabic" w:cs="Simplified Arabic"/>
          <w:spacing w:val="6"/>
          <w:kern w:val="0"/>
          <w:sz w:val="28"/>
          <w:szCs w:val="28"/>
          <w:rtl/>
        </w:rPr>
        <w:t>ترتبط بتحديد الأهداف والقرارات الاستراتيجية للمؤسسة، مثل دخول سوق جديدة أو تطوير منتج جديد</w:t>
      </w:r>
      <w:r w:rsidRPr="006E079A">
        <w:rPr>
          <w:rFonts w:ascii="Simplified Arabic" w:eastAsia="Calibri" w:hAnsi="Simplified Arabic" w:cs="Simplified Arabic"/>
          <w:spacing w:val="6"/>
          <w:kern w:val="0"/>
          <w:sz w:val="28"/>
          <w:szCs w:val="28"/>
          <w:lang w:bidi="ar-EG"/>
        </w:rPr>
        <w:t>.</w:t>
      </w:r>
    </w:p>
    <w:p w14:paraId="3C0A2E59" w14:textId="77777777" w:rsidR="00EE7001" w:rsidRPr="006E079A" w:rsidRDefault="00EE7001" w:rsidP="00EE7001">
      <w:pPr>
        <w:pStyle w:val="ListParagraph"/>
        <w:numPr>
          <w:ilvl w:val="0"/>
          <w:numId w:val="7"/>
        </w:numPr>
        <w:spacing w:after="120" w:line="240" w:lineRule="auto"/>
        <w:jc w:val="lowKashida"/>
        <w:rPr>
          <w:rFonts w:ascii="Simplified Arabic" w:eastAsia="Calibri" w:hAnsi="Simplified Arabic" w:cs="Simplified Arabic"/>
          <w:spacing w:val="6"/>
          <w:kern w:val="0"/>
          <w:sz w:val="28"/>
          <w:szCs w:val="28"/>
          <w:lang w:bidi="ar-EG"/>
        </w:rPr>
      </w:pPr>
      <w:r w:rsidRPr="006E079A">
        <w:rPr>
          <w:rFonts w:ascii="Simplified Arabic" w:eastAsia="Calibri" w:hAnsi="Simplified Arabic" w:cs="Simplified Arabic"/>
          <w:b/>
          <w:bCs/>
          <w:spacing w:val="6"/>
          <w:kern w:val="0"/>
          <w:sz w:val="28"/>
          <w:szCs w:val="28"/>
          <w:rtl/>
        </w:rPr>
        <w:t>المخاطر التكنولوجية</w:t>
      </w:r>
      <w:r w:rsidRPr="006E079A">
        <w:rPr>
          <w:rFonts w:ascii="Simplified Arabic" w:eastAsia="Calibri" w:hAnsi="Simplified Arabic" w:cs="Simplified Arabic"/>
          <w:b/>
          <w:bCs/>
          <w:spacing w:val="6"/>
          <w:kern w:val="0"/>
          <w:sz w:val="28"/>
          <w:szCs w:val="28"/>
          <w:rtl/>
          <w:lang w:bidi="ar-EG"/>
        </w:rPr>
        <w:t xml:space="preserve">: </w:t>
      </w:r>
      <w:r w:rsidRPr="006E079A">
        <w:rPr>
          <w:rFonts w:ascii="Simplified Arabic" w:eastAsia="Calibri" w:hAnsi="Simplified Arabic" w:cs="Simplified Arabic"/>
          <w:spacing w:val="6"/>
          <w:kern w:val="0"/>
          <w:sz w:val="28"/>
          <w:szCs w:val="28"/>
          <w:rtl/>
        </w:rPr>
        <w:t>تتعلق بالتقنيات المستخدمة، مثل التهديدات السيبرانية أو فشل النظام التكنولوجي</w:t>
      </w:r>
      <w:r w:rsidRPr="006E079A">
        <w:rPr>
          <w:rFonts w:ascii="Simplified Arabic" w:eastAsia="Calibri" w:hAnsi="Simplified Arabic" w:cs="Simplified Arabic"/>
          <w:spacing w:val="6"/>
          <w:kern w:val="0"/>
          <w:sz w:val="28"/>
          <w:szCs w:val="28"/>
          <w:lang w:bidi="ar-EG"/>
        </w:rPr>
        <w:t>.</w:t>
      </w:r>
    </w:p>
    <w:p w14:paraId="6DA0D037" w14:textId="77777777" w:rsidR="00EE7001" w:rsidRPr="006E079A" w:rsidRDefault="00EE7001" w:rsidP="00EE7001">
      <w:pPr>
        <w:spacing w:after="120" w:line="240" w:lineRule="auto"/>
        <w:jc w:val="lowKashida"/>
        <w:rPr>
          <w:rFonts w:ascii="Simplified Arabic" w:eastAsia="Calibri" w:hAnsi="Simplified Arabic" w:cs="Simplified Arabic"/>
          <w:b/>
          <w:bCs/>
          <w:spacing w:val="6"/>
          <w:kern w:val="0"/>
          <w:sz w:val="32"/>
          <w:szCs w:val="32"/>
        </w:rPr>
      </w:pPr>
      <w:r w:rsidRPr="006E079A">
        <w:rPr>
          <w:rFonts w:ascii="Simplified Arabic" w:eastAsia="Calibri" w:hAnsi="Simplified Arabic" w:cs="Simplified Arabic"/>
          <w:b/>
          <w:bCs/>
          <w:spacing w:val="6"/>
          <w:kern w:val="0"/>
          <w:sz w:val="32"/>
          <w:szCs w:val="32"/>
          <w:rtl/>
        </w:rPr>
        <w:t>تصنيف المخاطر حسب نوع المشروع أو المؤسسة</w:t>
      </w:r>
      <w:r w:rsidRPr="006E079A">
        <w:rPr>
          <w:rFonts w:ascii="Simplified Arabic" w:eastAsia="Calibri" w:hAnsi="Simplified Arabic" w:cs="Simplified Arabic" w:hint="cs"/>
          <w:b/>
          <w:bCs/>
          <w:spacing w:val="6"/>
          <w:kern w:val="0"/>
          <w:sz w:val="32"/>
          <w:szCs w:val="32"/>
          <w:rtl/>
        </w:rPr>
        <w:t>:</w:t>
      </w:r>
    </w:p>
    <w:p w14:paraId="4D60BD8C" w14:textId="77777777" w:rsidR="00EE7001" w:rsidRPr="006E079A" w:rsidRDefault="00EE7001" w:rsidP="00EE7001">
      <w:pPr>
        <w:spacing w:after="120" w:line="240" w:lineRule="auto"/>
        <w:ind w:firstLine="567"/>
        <w:jc w:val="lowKashida"/>
        <w:rPr>
          <w:rFonts w:ascii="Simplified Arabic" w:eastAsia="Calibri" w:hAnsi="Simplified Arabic" w:cs="Simplified Arabic"/>
          <w:spacing w:val="6"/>
          <w:kern w:val="0"/>
          <w:sz w:val="28"/>
          <w:szCs w:val="28"/>
          <w:lang w:bidi="ar-EG"/>
        </w:rPr>
      </w:pPr>
      <w:r w:rsidRPr="006E079A">
        <w:rPr>
          <w:rFonts w:ascii="Simplified Arabic" w:eastAsia="Calibri" w:hAnsi="Simplified Arabic" w:cs="Simplified Arabic"/>
          <w:spacing w:val="6"/>
          <w:kern w:val="0"/>
          <w:sz w:val="28"/>
          <w:szCs w:val="28"/>
          <w:rtl/>
        </w:rPr>
        <w:t>يمكن تصنيف المخاطر وفقًا لنوع المشروع أو المؤسسة إلى</w:t>
      </w:r>
      <w:r w:rsidRPr="006E079A">
        <w:rPr>
          <w:rFonts w:ascii="Simplified Arabic" w:eastAsia="Calibri" w:hAnsi="Simplified Arabic" w:cs="Simplified Arabic"/>
          <w:spacing w:val="6"/>
          <w:kern w:val="0"/>
          <w:sz w:val="28"/>
          <w:szCs w:val="28"/>
          <w:lang w:bidi="ar-EG"/>
        </w:rPr>
        <w:t>:</w:t>
      </w:r>
    </w:p>
    <w:p w14:paraId="13548F89" w14:textId="77777777" w:rsidR="00EE7001" w:rsidRPr="006E079A" w:rsidRDefault="00EE7001" w:rsidP="00EE7001">
      <w:pPr>
        <w:pStyle w:val="ListParagraph"/>
        <w:numPr>
          <w:ilvl w:val="0"/>
          <w:numId w:val="8"/>
        </w:numPr>
        <w:spacing w:after="120" w:line="240" w:lineRule="auto"/>
        <w:jc w:val="lowKashida"/>
        <w:rPr>
          <w:rFonts w:ascii="Simplified Arabic" w:eastAsia="Calibri" w:hAnsi="Simplified Arabic" w:cs="Simplified Arabic"/>
          <w:spacing w:val="6"/>
          <w:kern w:val="0"/>
          <w:sz w:val="28"/>
          <w:szCs w:val="28"/>
          <w:lang w:bidi="ar-EG"/>
        </w:rPr>
      </w:pPr>
      <w:r w:rsidRPr="006E079A">
        <w:rPr>
          <w:rFonts w:ascii="Simplified Arabic" w:eastAsia="Calibri" w:hAnsi="Simplified Arabic" w:cs="Simplified Arabic"/>
          <w:b/>
          <w:bCs/>
          <w:spacing w:val="6"/>
          <w:kern w:val="0"/>
          <w:sz w:val="28"/>
          <w:szCs w:val="28"/>
          <w:rtl/>
        </w:rPr>
        <w:t>المخاطر المتعلقة بالمشاريع الكبيرة</w:t>
      </w:r>
      <w:r w:rsidRPr="006E079A">
        <w:rPr>
          <w:rFonts w:ascii="Simplified Arabic" w:eastAsia="Calibri" w:hAnsi="Simplified Arabic" w:cs="Simplified Arabic"/>
          <w:b/>
          <w:bCs/>
          <w:spacing w:val="6"/>
          <w:kern w:val="0"/>
          <w:sz w:val="28"/>
          <w:szCs w:val="28"/>
          <w:rtl/>
          <w:lang w:bidi="ar-EG"/>
        </w:rPr>
        <w:t xml:space="preserve">: </w:t>
      </w:r>
      <w:r w:rsidRPr="006E079A">
        <w:rPr>
          <w:rFonts w:ascii="Simplified Arabic" w:eastAsia="Calibri" w:hAnsi="Simplified Arabic" w:cs="Simplified Arabic"/>
          <w:spacing w:val="6"/>
          <w:kern w:val="0"/>
          <w:sz w:val="28"/>
          <w:szCs w:val="28"/>
          <w:rtl/>
        </w:rPr>
        <w:t>مثل الفشل في التسليم في الوقت المحدد أو تجاوز الميزانية</w:t>
      </w:r>
      <w:r w:rsidRPr="006E079A">
        <w:rPr>
          <w:rFonts w:ascii="Simplified Arabic" w:eastAsia="Calibri" w:hAnsi="Simplified Arabic" w:cs="Simplified Arabic"/>
          <w:spacing w:val="6"/>
          <w:kern w:val="0"/>
          <w:sz w:val="28"/>
          <w:szCs w:val="28"/>
          <w:lang w:bidi="ar-EG"/>
        </w:rPr>
        <w:t>.</w:t>
      </w:r>
    </w:p>
    <w:p w14:paraId="2E132EEC" w14:textId="77777777" w:rsidR="00EE7001" w:rsidRPr="006E079A" w:rsidRDefault="00EE7001" w:rsidP="00EE7001">
      <w:pPr>
        <w:pStyle w:val="ListParagraph"/>
        <w:numPr>
          <w:ilvl w:val="0"/>
          <w:numId w:val="8"/>
        </w:numPr>
        <w:spacing w:after="120" w:line="240" w:lineRule="auto"/>
        <w:jc w:val="lowKashida"/>
        <w:rPr>
          <w:rFonts w:ascii="Simplified Arabic" w:eastAsia="Calibri" w:hAnsi="Simplified Arabic" w:cs="Simplified Arabic"/>
          <w:spacing w:val="6"/>
          <w:kern w:val="0"/>
          <w:sz w:val="28"/>
          <w:szCs w:val="28"/>
          <w:lang w:bidi="ar-EG"/>
        </w:rPr>
      </w:pPr>
      <w:r w:rsidRPr="006E079A">
        <w:rPr>
          <w:rFonts w:ascii="Simplified Arabic" w:eastAsia="Calibri" w:hAnsi="Simplified Arabic" w:cs="Simplified Arabic"/>
          <w:b/>
          <w:bCs/>
          <w:spacing w:val="6"/>
          <w:kern w:val="0"/>
          <w:sz w:val="28"/>
          <w:szCs w:val="28"/>
          <w:rtl/>
        </w:rPr>
        <w:t>المخاطر في القطاع العام</w:t>
      </w:r>
      <w:r w:rsidRPr="006E079A">
        <w:rPr>
          <w:rFonts w:ascii="Simplified Arabic" w:eastAsia="Calibri" w:hAnsi="Simplified Arabic" w:cs="Simplified Arabic"/>
          <w:b/>
          <w:bCs/>
          <w:spacing w:val="6"/>
          <w:kern w:val="0"/>
          <w:sz w:val="28"/>
          <w:szCs w:val="28"/>
          <w:rtl/>
          <w:lang w:bidi="ar-EG"/>
        </w:rPr>
        <w:t xml:space="preserve">: </w:t>
      </w:r>
      <w:r w:rsidRPr="006E079A">
        <w:rPr>
          <w:rFonts w:ascii="Simplified Arabic" w:eastAsia="Calibri" w:hAnsi="Simplified Arabic" w:cs="Simplified Arabic"/>
          <w:spacing w:val="6"/>
          <w:kern w:val="0"/>
          <w:sz w:val="28"/>
          <w:szCs w:val="28"/>
          <w:rtl/>
        </w:rPr>
        <w:t>مثل عدم الامتثال للمعايير أو فقدان الثقة العامة</w:t>
      </w:r>
      <w:r w:rsidRPr="006E079A">
        <w:rPr>
          <w:rFonts w:ascii="Simplified Arabic" w:eastAsia="Calibri" w:hAnsi="Simplified Arabic" w:cs="Simplified Arabic"/>
          <w:spacing w:val="6"/>
          <w:kern w:val="0"/>
          <w:sz w:val="28"/>
          <w:szCs w:val="28"/>
          <w:lang w:bidi="ar-EG"/>
        </w:rPr>
        <w:t>.</w:t>
      </w:r>
    </w:p>
    <w:p w14:paraId="30FBD765" w14:textId="77777777" w:rsidR="00EE7001" w:rsidRPr="006E079A" w:rsidRDefault="00EE7001" w:rsidP="00EE7001">
      <w:pPr>
        <w:pStyle w:val="ListParagraph"/>
        <w:numPr>
          <w:ilvl w:val="0"/>
          <w:numId w:val="8"/>
        </w:numPr>
        <w:spacing w:after="120" w:line="240" w:lineRule="auto"/>
        <w:jc w:val="lowKashida"/>
        <w:rPr>
          <w:rFonts w:ascii="Simplified Arabic" w:eastAsia="Calibri" w:hAnsi="Simplified Arabic" w:cs="Simplified Arabic"/>
          <w:spacing w:val="6"/>
          <w:kern w:val="0"/>
          <w:sz w:val="28"/>
          <w:szCs w:val="28"/>
          <w:lang w:bidi="ar-EG"/>
        </w:rPr>
      </w:pPr>
      <w:r w:rsidRPr="006E079A">
        <w:rPr>
          <w:rFonts w:ascii="Simplified Arabic" w:eastAsia="Calibri" w:hAnsi="Simplified Arabic" w:cs="Simplified Arabic"/>
          <w:b/>
          <w:bCs/>
          <w:spacing w:val="6"/>
          <w:kern w:val="0"/>
          <w:sz w:val="28"/>
          <w:szCs w:val="28"/>
          <w:rtl/>
        </w:rPr>
        <w:t>المخاطر في المؤسسات الصغيرة والمتوسطة</w:t>
      </w:r>
      <w:r w:rsidRPr="006E079A">
        <w:rPr>
          <w:rFonts w:ascii="Simplified Arabic" w:eastAsia="Calibri" w:hAnsi="Simplified Arabic" w:cs="Simplified Arabic"/>
          <w:b/>
          <w:bCs/>
          <w:spacing w:val="6"/>
          <w:kern w:val="0"/>
          <w:sz w:val="28"/>
          <w:szCs w:val="28"/>
          <w:rtl/>
          <w:lang w:bidi="ar-EG"/>
        </w:rPr>
        <w:t xml:space="preserve">: </w:t>
      </w:r>
      <w:r w:rsidRPr="006E079A">
        <w:rPr>
          <w:rFonts w:ascii="Simplified Arabic" w:eastAsia="Calibri" w:hAnsi="Simplified Arabic" w:cs="Simplified Arabic"/>
          <w:spacing w:val="6"/>
          <w:kern w:val="0"/>
          <w:sz w:val="28"/>
          <w:szCs w:val="28"/>
          <w:rtl/>
        </w:rPr>
        <w:t>مثل نقص الموارد أو الخبرة اللازمة لإدارة المخاطر</w:t>
      </w:r>
      <w:r w:rsidRPr="006E079A">
        <w:rPr>
          <w:rFonts w:ascii="Simplified Arabic" w:eastAsia="Calibri" w:hAnsi="Simplified Arabic" w:cs="Simplified Arabic"/>
          <w:spacing w:val="6"/>
          <w:kern w:val="0"/>
          <w:sz w:val="28"/>
          <w:szCs w:val="28"/>
          <w:lang w:bidi="ar-EG"/>
        </w:rPr>
        <w:t>.</w:t>
      </w:r>
    </w:p>
    <w:p w14:paraId="4883185B" w14:textId="77777777" w:rsidR="00EE7001" w:rsidRPr="006E079A" w:rsidRDefault="00EE7001" w:rsidP="00EE7001">
      <w:pPr>
        <w:spacing w:after="120" w:line="240" w:lineRule="auto"/>
        <w:jc w:val="lowKashida"/>
        <w:rPr>
          <w:rFonts w:ascii="Simplified Arabic" w:eastAsia="Calibri" w:hAnsi="Simplified Arabic" w:cs="Simplified Arabic"/>
          <w:b/>
          <w:bCs/>
          <w:spacing w:val="6"/>
          <w:kern w:val="0"/>
          <w:sz w:val="32"/>
          <w:szCs w:val="32"/>
        </w:rPr>
      </w:pPr>
      <w:r w:rsidRPr="006E079A">
        <w:rPr>
          <w:rFonts w:ascii="Simplified Arabic" w:eastAsia="Calibri" w:hAnsi="Simplified Arabic" w:cs="Simplified Arabic"/>
          <w:b/>
          <w:bCs/>
          <w:spacing w:val="6"/>
          <w:kern w:val="0"/>
          <w:sz w:val="32"/>
          <w:szCs w:val="32"/>
          <w:rtl/>
        </w:rPr>
        <w:t>مصادر الخطر</w:t>
      </w:r>
      <w:r w:rsidRPr="006E079A">
        <w:rPr>
          <w:rFonts w:ascii="Simplified Arabic" w:eastAsia="Calibri" w:hAnsi="Simplified Arabic" w:cs="Simplified Arabic" w:hint="cs"/>
          <w:b/>
          <w:bCs/>
          <w:spacing w:val="6"/>
          <w:kern w:val="0"/>
          <w:sz w:val="32"/>
          <w:szCs w:val="32"/>
          <w:rtl/>
        </w:rPr>
        <w:t>:</w:t>
      </w:r>
    </w:p>
    <w:p w14:paraId="684A2CA7" w14:textId="77777777" w:rsidR="00EE7001" w:rsidRPr="006E079A" w:rsidRDefault="00EE7001" w:rsidP="00EE7001">
      <w:pPr>
        <w:spacing w:after="120" w:line="240" w:lineRule="auto"/>
        <w:ind w:firstLine="567"/>
        <w:jc w:val="lowKashida"/>
        <w:rPr>
          <w:rFonts w:ascii="Simplified Arabic" w:eastAsia="Calibri" w:hAnsi="Simplified Arabic" w:cs="Simplified Arabic"/>
          <w:spacing w:val="6"/>
          <w:kern w:val="0"/>
          <w:sz w:val="28"/>
          <w:szCs w:val="28"/>
          <w:lang w:bidi="ar-EG"/>
        </w:rPr>
      </w:pPr>
      <w:r w:rsidRPr="006E079A">
        <w:rPr>
          <w:rFonts w:ascii="Simplified Arabic" w:eastAsia="Calibri" w:hAnsi="Simplified Arabic" w:cs="Simplified Arabic"/>
          <w:spacing w:val="6"/>
          <w:kern w:val="0"/>
          <w:sz w:val="28"/>
          <w:szCs w:val="28"/>
          <w:rtl/>
        </w:rPr>
        <w:t>تتضمن مصادر الخطر مجموعة من العوامل التي يمكن أن تؤثر سلبًا على المؤسسة، ومن أهمها</w:t>
      </w:r>
      <w:r w:rsidRPr="006E079A">
        <w:rPr>
          <w:rFonts w:ascii="Simplified Arabic" w:eastAsia="Calibri" w:hAnsi="Simplified Arabic" w:cs="Simplified Arabic"/>
          <w:spacing w:val="6"/>
          <w:kern w:val="0"/>
          <w:sz w:val="28"/>
          <w:szCs w:val="28"/>
          <w:lang w:bidi="ar-EG"/>
        </w:rPr>
        <w:t>:</w:t>
      </w:r>
    </w:p>
    <w:p w14:paraId="009FFB75" w14:textId="77777777" w:rsidR="00EE7001" w:rsidRPr="006E079A" w:rsidRDefault="00EE7001" w:rsidP="00EE7001">
      <w:pPr>
        <w:pStyle w:val="ListParagraph"/>
        <w:numPr>
          <w:ilvl w:val="0"/>
          <w:numId w:val="9"/>
        </w:numPr>
        <w:spacing w:after="120" w:line="240" w:lineRule="auto"/>
        <w:jc w:val="lowKashida"/>
        <w:rPr>
          <w:rFonts w:ascii="Simplified Arabic" w:eastAsia="Calibri" w:hAnsi="Simplified Arabic" w:cs="Simplified Arabic"/>
          <w:spacing w:val="6"/>
          <w:kern w:val="0"/>
          <w:sz w:val="28"/>
          <w:szCs w:val="28"/>
          <w:lang w:bidi="ar-EG"/>
        </w:rPr>
      </w:pPr>
      <w:r w:rsidRPr="006E079A">
        <w:rPr>
          <w:rFonts w:ascii="Simplified Arabic" w:eastAsia="Calibri" w:hAnsi="Simplified Arabic" w:cs="Simplified Arabic"/>
          <w:b/>
          <w:bCs/>
          <w:spacing w:val="6"/>
          <w:kern w:val="0"/>
          <w:sz w:val="28"/>
          <w:szCs w:val="28"/>
          <w:rtl/>
        </w:rPr>
        <w:t>المخاطر البشرية</w:t>
      </w:r>
      <w:r w:rsidRPr="006E079A">
        <w:rPr>
          <w:rFonts w:ascii="Simplified Arabic" w:eastAsia="Calibri" w:hAnsi="Simplified Arabic" w:cs="Simplified Arabic"/>
          <w:b/>
          <w:bCs/>
          <w:spacing w:val="6"/>
          <w:kern w:val="0"/>
          <w:sz w:val="28"/>
          <w:szCs w:val="28"/>
          <w:rtl/>
          <w:lang w:bidi="ar-EG"/>
        </w:rPr>
        <w:t xml:space="preserve">: </w:t>
      </w:r>
      <w:r w:rsidRPr="006E079A">
        <w:rPr>
          <w:rFonts w:ascii="Simplified Arabic" w:eastAsia="Calibri" w:hAnsi="Simplified Arabic" w:cs="Simplified Arabic"/>
          <w:spacing w:val="6"/>
          <w:kern w:val="0"/>
          <w:sz w:val="28"/>
          <w:szCs w:val="28"/>
          <w:rtl/>
        </w:rPr>
        <w:t>أخطاء الموظفين، ضعف التدريب أو التوعية</w:t>
      </w:r>
      <w:r w:rsidRPr="006E079A">
        <w:rPr>
          <w:rFonts w:ascii="Simplified Arabic" w:eastAsia="Calibri" w:hAnsi="Simplified Arabic" w:cs="Simplified Arabic"/>
          <w:spacing w:val="6"/>
          <w:kern w:val="0"/>
          <w:sz w:val="28"/>
          <w:szCs w:val="28"/>
          <w:lang w:bidi="ar-EG"/>
        </w:rPr>
        <w:t>.</w:t>
      </w:r>
    </w:p>
    <w:p w14:paraId="147E637D" w14:textId="77777777" w:rsidR="00EE7001" w:rsidRPr="006E079A" w:rsidRDefault="00EE7001" w:rsidP="00EE7001">
      <w:pPr>
        <w:pStyle w:val="ListParagraph"/>
        <w:numPr>
          <w:ilvl w:val="0"/>
          <w:numId w:val="9"/>
        </w:numPr>
        <w:spacing w:after="120" w:line="240" w:lineRule="auto"/>
        <w:jc w:val="lowKashida"/>
        <w:rPr>
          <w:rFonts w:ascii="Simplified Arabic" w:eastAsia="Calibri" w:hAnsi="Simplified Arabic" w:cs="Simplified Arabic"/>
          <w:spacing w:val="6"/>
          <w:kern w:val="0"/>
          <w:sz w:val="28"/>
          <w:szCs w:val="28"/>
          <w:lang w:bidi="ar-EG"/>
        </w:rPr>
      </w:pPr>
      <w:r w:rsidRPr="006E079A">
        <w:rPr>
          <w:rFonts w:ascii="Simplified Arabic" w:eastAsia="Calibri" w:hAnsi="Simplified Arabic" w:cs="Simplified Arabic"/>
          <w:b/>
          <w:bCs/>
          <w:spacing w:val="6"/>
          <w:kern w:val="0"/>
          <w:sz w:val="28"/>
          <w:szCs w:val="28"/>
          <w:rtl/>
        </w:rPr>
        <w:t>المخاطر البيئية</w:t>
      </w:r>
      <w:r w:rsidRPr="006E079A">
        <w:rPr>
          <w:rFonts w:ascii="Simplified Arabic" w:eastAsia="Calibri" w:hAnsi="Simplified Arabic" w:cs="Simplified Arabic"/>
          <w:b/>
          <w:bCs/>
          <w:spacing w:val="6"/>
          <w:kern w:val="0"/>
          <w:sz w:val="28"/>
          <w:szCs w:val="28"/>
          <w:rtl/>
          <w:lang w:bidi="ar-EG"/>
        </w:rPr>
        <w:t xml:space="preserve">: </w:t>
      </w:r>
      <w:r w:rsidRPr="006E079A">
        <w:rPr>
          <w:rFonts w:ascii="Simplified Arabic" w:eastAsia="Calibri" w:hAnsi="Simplified Arabic" w:cs="Simplified Arabic"/>
          <w:spacing w:val="6"/>
          <w:kern w:val="0"/>
          <w:sz w:val="28"/>
          <w:szCs w:val="28"/>
          <w:rtl/>
        </w:rPr>
        <w:t>الكوارث الطبيعية، التغيرات المناخية</w:t>
      </w:r>
      <w:r w:rsidRPr="006E079A">
        <w:rPr>
          <w:rFonts w:ascii="Simplified Arabic" w:eastAsia="Calibri" w:hAnsi="Simplified Arabic" w:cs="Simplified Arabic"/>
          <w:spacing w:val="6"/>
          <w:kern w:val="0"/>
          <w:sz w:val="28"/>
          <w:szCs w:val="28"/>
          <w:lang w:bidi="ar-EG"/>
        </w:rPr>
        <w:t>.</w:t>
      </w:r>
    </w:p>
    <w:p w14:paraId="4FBB7DCA" w14:textId="77777777" w:rsidR="00EE7001" w:rsidRPr="006E079A" w:rsidRDefault="00EE7001" w:rsidP="00EE7001">
      <w:pPr>
        <w:pStyle w:val="ListParagraph"/>
        <w:numPr>
          <w:ilvl w:val="0"/>
          <w:numId w:val="9"/>
        </w:numPr>
        <w:spacing w:after="120" w:line="240" w:lineRule="auto"/>
        <w:jc w:val="lowKashida"/>
        <w:rPr>
          <w:rFonts w:ascii="Simplified Arabic" w:eastAsia="Calibri" w:hAnsi="Simplified Arabic" w:cs="Simplified Arabic"/>
          <w:spacing w:val="6"/>
          <w:kern w:val="0"/>
          <w:sz w:val="28"/>
          <w:szCs w:val="28"/>
          <w:lang w:bidi="ar-EG"/>
        </w:rPr>
      </w:pPr>
      <w:r w:rsidRPr="006E079A">
        <w:rPr>
          <w:rFonts w:ascii="Simplified Arabic" w:eastAsia="Calibri" w:hAnsi="Simplified Arabic" w:cs="Simplified Arabic"/>
          <w:b/>
          <w:bCs/>
          <w:spacing w:val="6"/>
          <w:kern w:val="0"/>
          <w:sz w:val="28"/>
          <w:szCs w:val="28"/>
          <w:rtl/>
        </w:rPr>
        <w:t>المخاطر التنظيمية</w:t>
      </w:r>
      <w:r w:rsidRPr="006E079A">
        <w:rPr>
          <w:rFonts w:ascii="Simplified Arabic" w:eastAsia="Calibri" w:hAnsi="Simplified Arabic" w:cs="Simplified Arabic"/>
          <w:b/>
          <w:bCs/>
          <w:spacing w:val="6"/>
          <w:kern w:val="0"/>
          <w:sz w:val="28"/>
          <w:szCs w:val="28"/>
          <w:rtl/>
          <w:lang w:bidi="ar-EG"/>
        </w:rPr>
        <w:t xml:space="preserve">: </w:t>
      </w:r>
      <w:r w:rsidRPr="006E079A">
        <w:rPr>
          <w:rFonts w:ascii="Simplified Arabic" w:eastAsia="Calibri" w:hAnsi="Simplified Arabic" w:cs="Simplified Arabic"/>
          <w:spacing w:val="6"/>
          <w:kern w:val="0"/>
          <w:sz w:val="28"/>
          <w:szCs w:val="28"/>
          <w:rtl/>
        </w:rPr>
        <w:t>عدم الامتثال للمعايير والقوانين</w:t>
      </w:r>
      <w:r w:rsidRPr="006E079A">
        <w:rPr>
          <w:rFonts w:ascii="Simplified Arabic" w:eastAsia="Calibri" w:hAnsi="Simplified Arabic" w:cs="Simplified Arabic"/>
          <w:spacing w:val="6"/>
          <w:kern w:val="0"/>
          <w:sz w:val="28"/>
          <w:szCs w:val="28"/>
          <w:lang w:bidi="ar-EG"/>
        </w:rPr>
        <w:t>.</w:t>
      </w:r>
    </w:p>
    <w:p w14:paraId="66D58962" w14:textId="77777777" w:rsidR="00EE7001" w:rsidRPr="006E079A" w:rsidRDefault="00EE7001" w:rsidP="00EE7001">
      <w:pPr>
        <w:pStyle w:val="ListParagraph"/>
        <w:numPr>
          <w:ilvl w:val="0"/>
          <w:numId w:val="9"/>
        </w:numPr>
        <w:spacing w:after="120" w:line="240" w:lineRule="auto"/>
        <w:jc w:val="lowKashida"/>
        <w:rPr>
          <w:rFonts w:ascii="Simplified Arabic" w:eastAsia="Calibri" w:hAnsi="Simplified Arabic" w:cs="Simplified Arabic"/>
          <w:spacing w:val="6"/>
          <w:kern w:val="0"/>
          <w:sz w:val="28"/>
          <w:szCs w:val="28"/>
          <w:lang w:bidi="ar-EG"/>
        </w:rPr>
      </w:pPr>
      <w:r w:rsidRPr="006E079A">
        <w:rPr>
          <w:rFonts w:ascii="Simplified Arabic" w:eastAsia="Calibri" w:hAnsi="Simplified Arabic" w:cs="Simplified Arabic"/>
          <w:b/>
          <w:bCs/>
          <w:spacing w:val="6"/>
          <w:kern w:val="0"/>
          <w:sz w:val="28"/>
          <w:szCs w:val="28"/>
          <w:rtl/>
        </w:rPr>
        <w:t>المخاطر التكنولوجية</w:t>
      </w:r>
      <w:r w:rsidRPr="006E079A">
        <w:rPr>
          <w:rFonts w:ascii="Simplified Arabic" w:eastAsia="Calibri" w:hAnsi="Simplified Arabic" w:cs="Simplified Arabic"/>
          <w:b/>
          <w:bCs/>
          <w:spacing w:val="6"/>
          <w:kern w:val="0"/>
          <w:sz w:val="28"/>
          <w:szCs w:val="28"/>
          <w:rtl/>
          <w:lang w:bidi="ar-EG"/>
        </w:rPr>
        <w:t xml:space="preserve">: </w:t>
      </w:r>
      <w:r w:rsidRPr="006E079A">
        <w:rPr>
          <w:rFonts w:ascii="Simplified Arabic" w:eastAsia="Calibri" w:hAnsi="Simplified Arabic" w:cs="Simplified Arabic"/>
          <w:spacing w:val="6"/>
          <w:kern w:val="0"/>
          <w:sz w:val="28"/>
          <w:szCs w:val="28"/>
          <w:rtl/>
        </w:rPr>
        <w:t>الهجمات السيبرانية، الأعطال التكنولوجية</w:t>
      </w:r>
      <w:r w:rsidRPr="006E079A">
        <w:rPr>
          <w:rFonts w:ascii="Simplified Arabic" w:eastAsia="Calibri" w:hAnsi="Simplified Arabic" w:cs="Simplified Arabic"/>
          <w:spacing w:val="6"/>
          <w:kern w:val="0"/>
          <w:sz w:val="28"/>
          <w:szCs w:val="28"/>
          <w:lang w:bidi="ar-EG"/>
        </w:rPr>
        <w:t>.</w:t>
      </w:r>
    </w:p>
    <w:p w14:paraId="2904526A" w14:textId="77777777" w:rsidR="00EE7001" w:rsidRDefault="00EE7001" w:rsidP="00EE7001">
      <w:pPr>
        <w:spacing w:after="120" w:line="240" w:lineRule="auto"/>
        <w:jc w:val="lowKashida"/>
        <w:rPr>
          <w:rFonts w:ascii="Simplified Arabic" w:eastAsia="Calibri" w:hAnsi="Simplified Arabic" w:cs="Simplified Arabic"/>
          <w:b/>
          <w:bCs/>
          <w:spacing w:val="6"/>
          <w:kern w:val="0"/>
          <w:sz w:val="32"/>
          <w:szCs w:val="32"/>
          <w:rtl/>
        </w:rPr>
      </w:pPr>
    </w:p>
    <w:p w14:paraId="25DA6FDF" w14:textId="77777777" w:rsidR="00EE7001" w:rsidRDefault="00EE7001" w:rsidP="00EE7001">
      <w:pPr>
        <w:spacing w:after="120" w:line="240" w:lineRule="auto"/>
        <w:jc w:val="lowKashida"/>
        <w:rPr>
          <w:rFonts w:ascii="Simplified Arabic" w:eastAsia="Calibri" w:hAnsi="Simplified Arabic" w:cs="Simplified Arabic"/>
          <w:b/>
          <w:bCs/>
          <w:spacing w:val="6"/>
          <w:kern w:val="0"/>
          <w:sz w:val="32"/>
          <w:szCs w:val="32"/>
          <w:rtl/>
        </w:rPr>
      </w:pPr>
    </w:p>
    <w:p w14:paraId="48027CCD" w14:textId="77777777" w:rsidR="00EE7001" w:rsidRDefault="00EE7001" w:rsidP="00EE7001">
      <w:pPr>
        <w:bidi w:val="0"/>
        <w:rPr>
          <w:rFonts w:ascii="Simplified Arabic" w:eastAsia="Calibri" w:hAnsi="Simplified Arabic" w:cs="Simplified Arabic"/>
          <w:b/>
          <w:bCs/>
          <w:spacing w:val="6"/>
          <w:kern w:val="0"/>
          <w:sz w:val="32"/>
          <w:szCs w:val="32"/>
          <w:rtl/>
        </w:rPr>
      </w:pPr>
      <w:r>
        <w:rPr>
          <w:rFonts w:ascii="Simplified Arabic" w:eastAsia="Calibri" w:hAnsi="Simplified Arabic" w:cs="Simplified Arabic"/>
          <w:b/>
          <w:bCs/>
          <w:spacing w:val="6"/>
          <w:kern w:val="0"/>
          <w:sz w:val="32"/>
          <w:szCs w:val="32"/>
          <w:rtl/>
        </w:rPr>
        <w:br w:type="page"/>
      </w:r>
    </w:p>
    <w:p w14:paraId="227AA68E" w14:textId="77777777" w:rsidR="00EE7001" w:rsidRPr="006E079A" w:rsidRDefault="00EE7001" w:rsidP="00EE7001">
      <w:pPr>
        <w:spacing w:after="120" w:line="240" w:lineRule="auto"/>
        <w:jc w:val="lowKashida"/>
        <w:rPr>
          <w:rFonts w:ascii="Simplified Arabic" w:eastAsia="Calibri" w:hAnsi="Simplified Arabic" w:cs="Simplified Arabic"/>
          <w:b/>
          <w:bCs/>
          <w:spacing w:val="6"/>
          <w:kern w:val="0"/>
          <w:sz w:val="32"/>
          <w:szCs w:val="32"/>
        </w:rPr>
      </w:pPr>
      <w:r w:rsidRPr="006E079A">
        <w:rPr>
          <w:rFonts w:ascii="Simplified Arabic" w:eastAsia="Calibri" w:hAnsi="Simplified Arabic" w:cs="Simplified Arabic"/>
          <w:b/>
          <w:bCs/>
          <w:spacing w:val="6"/>
          <w:kern w:val="0"/>
          <w:sz w:val="32"/>
          <w:szCs w:val="32"/>
          <w:rtl/>
        </w:rPr>
        <w:lastRenderedPageBreak/>
        <w:t>خطوات إدارة المخاطر</w:t>
      </w:r>
      <w:r w:rsidRPr="006E079A">
        <w:rPr>
          <w:rFonts w:ascii="Simplified Arabic" w:eastAsia="Calibri" w:hAnsi="Simplified Arabic" w:cs="Simplified Arabic" w:hint="cs"/>
          <w:b/>
          <w:bCs/>
          <w:spacing w:val="6"/>
          <w:kern w:val="0"/>
          <w:sz w:val="32"/>
          <w:szCs w:val="32"/>
          <w:rtl/>
        </w:rPr>
        <w:t>:</w:t>
      </w:r>
    </w:p>
    <w:p w14:paraId="56546682" w14:textId="77777777" w:rsidR="00EE7001" w:rsidRPr="006E079A" w:rsidRDefault="00EE7001" w:rsidP="00EE7001">
      <w:pPr>
        <w:spacing w:after="120" w:line="240" w:lineRule="auto"/>
        <w:ind w:firstLine="567"/>
        <w:jc w:val="lowKashida"/>
        <w:rPr>
          <w:rFonts w:ascii="Simplified Arabic" w:hAnsi="Simplified Arabic" w:cs="Simplified Arabic"/>
          <w:spacing w:val="6"/>
          <w:sz w:val="28"/>
          <w:szCs w:val="28"/>
        </w:rPr>
      </w:pPr>
      <w:r w:rsidRPr="006E079A">
        <w:rPr>
          <w:rFonts w:ascii="Simplified Arabic" w:hAnsi="Simplified Arabic" w:cs="Simplified Arabic" w:hint="cs"/>
          <w:spacing w:val="6"/>
          <w:sz w:val="28"/>
          <w:szCs w:val="28"/>
          <w:rtl/>
        </w:rPr>
        <w:t>إن</w:t>
      </w:r>
      <w:r w:rsidRPr="006E079A">
        <w:rPr>
          <w:rFonts w:ascii="Simplified Arabic" w:hAnsi="Simplified Arabic" w:cs="Simplified Arabic"/>
          <w:spacing w:val="6"/>
          <w:sz w:val="28"/>
          <w:szCs w:val="28"/>
          <w:rtl/>
        </w:rPr>
        <w:t xml:space="preserve"> </w:t>
      </w:r>
      <w:r w:rsidRPr="006E079A">
        <w:rPr>
          <w:rFonts w:ascii="Simplified Arabic" w:hAnsi="Simplified Arabic" w:cs="Simplified Arabic" w:hint="cs"/>
          <w:spacing w:val="6"/>
          <w:sz w:val="28"/>
          <w:szCs w:val="28"/>
          <w:rtl/>
        </w:rPr>
        <w:t>الجزء</w:t>
      </w:r>
      <w:r w:rsidRPr="006E079A">
        <w:rPr>
          <w:rFonts w:ascii="Simplified Arabic" w:hAnsi="Simplified Arabic" w:cs="Simplified Arabic"/>
          <w:spacing w:val="6"/>
          <w:sz w:val="28"/>
          <w:szCs w:val="28"/>
          <w:rtl/>
        </w:rPr>
        <w:t xml:space="preserve"> </w:t>
      </w:r>
      <w:r w:rsidRPr="006E079A">
        <w:rPr>
          <w:rFonts w:ascii="Simplified Arabic" w:hAnsi="Simplified Arabic" w:cs="Simplified Arabic" w:hint="cs"/>
          <w:spacing w:val="6"/>
          <w:sz w:val="28"/>
          <w:szCs w:val="28"/>
          <w:rtl/>
        </w:rPr>
        <w:t>الجوهري</w:t>
      </w:r>
      <w:r w:rsidRPr="006E079A">
        <w:rPr>
          <w:rFonts w:ascii="Simplified Arabic" w:hAnsi="Simplified Arabic" w:cs="Simplified Arabic"/>
          <w:spacing w:val="6"/>
          <w:sz w:val="28"/>
          <w:szCs w:val="28"/>
          <w:rtl/>
        </w:rPr>
        <w:t xml:space="preserve"> </w:t>
      </w:r>
      <w:r w:rsidRPr="006E079A">
        <w:rPr>
          <w:rFonts w:ascii="Simplified Arabic" w:hAnsi="Simplified Arabic" w:cs="Simplified Arabic" w:hint="cs"/>
          <w:spacing w:val="6"/>
          <w:sz w:val="28"/>
          <w:szCs w:val="28"/>
          <w:rtl/>
        </w:rPr>
        <w:t>والأساسي</w:t>
      </w:r>
      <w:r w:rsidRPr="006E079A">
        <w:rPr>
          <w:rFonts w:ascii="Simplified Arabic" w:hAnsi="Simplified Arabic" w:cs="Simplified Arabic"/>
          <w:spacing w:val="6"/>
          <w:sz w:val="28"/>
          <w:szCs w:val="28"/>
          <w:rtl/>
        </w:rPr>
        <w:t xml:space="preserve"> </w:t>
      </w:r>
      <w:r w:rsidRPr="006E079A">
        <w:rPr>
          <w:rFonts w:ascii="Simplified Arabic" w:hAnsi="Simplified Arabic" w:cs="Simplified Arabic" w:hint="cs"/>
          <w:spacing w:val="6"/>
          <w:sz w:val="28"/>
          <w:szCs w:val="28"/>
          <w:rtl/>
        </w:rPr>
        <w:t>من</w:t>
      </w:r>
      <w:r w:rsidRPr="006E079A">
        <w:rPr>
          <w:rFonts w:ascii="Simplified Arabic" w:hAnsi="Simplified Arabic" w:cs="Simplified Arabic"/>
          <w:spacing w:val="6"/>
          <w:sz w:val="28"/>
          <w:szCs w:val="28"/>
          <w:rtl/>
        </w:rPr>
        <w:t xml:space="preserve"> </w:t>
      </w:r>
      <w:r w:rsidRPr="006E079A">
        <w:rPr>
          <w:rFonts w:ascii="Simplified Arabic" w:hAnsi="Simplified Arabic" w:cs="Simplified Arabic" w:hint="cs"/>
          <w:spacing w:val="6"/>
          <w:sz w:val="28"/>
          <w:szCs w:val="28"/>
          <w:rtl/>
        </w:rPr>
        <w:t>وظيفة</w:t>
      </w:r>
      <w:r w:rsidRPr="006E079A">
        <w:rPr>
          <w:rFonts w:ascii="Simplified Arabic" w:hAnsi="Simplified Arabic" w:cs="Simplified Arabic"/>
          <w:spacing w:val="6"/>
          <w:sz w:val="28"/>
          <w:szCs w:val="28"/>
          <w:rtl/>
        </w:rPr>
        <w:t xml:space="preserve"> </w:t>
      </w:r>
      <w:r w:rsidRPr="006E079A">
        <w:rPr>
          <w:rFonts w:ascii="Simplified Arabic" w:hAnsi="Simplified Arabic" w:cs="Simplified Arabic" w:hint="cs"/>
          <w:spacing w:val="6"/>
          <w:sz w:val="28"/>
          <w:szCs w:val="28"/>
          <w:rtl/>
        </w:rPr>
        <w:t>إدارة</w:t>
      </w:r>
      <w:r w:rsidRPr="006E079A">
        <w:rPr>
          <w:rFonts w:ascii="Simplified Arabic" w:hAnsi="Simplified Arabic" w:cs="Simplified Arabic"/>
          <w:spacing w:val="6"/>
          <w:sz w:val="28"/>
          <w:szCs w:val="28"/>
          <w:rtl/>
        </w:rPr>
        <w:t xml:space="preserve"> </w:t>
      </w:r>
      <w:r w:rsidRPr="006E079A">
        <w:rPr>
          <w:rFonts w:ascii="Simplified Arabic" w:hAnsi="Simplified Arabic" w:cs="Simplified Arabic" w:hint="cs"/>
          <w:spacing w:val="6"/>
          <w:sz w:val="28"/>
          <w:szCs w:val="28"/>
          <w:rtl/>
        </w:rPr>
        <w:t>المخاطر</w:t>
      </w:r>
      <w:r w:rsidRPr="006E079A">
        <w:rPr>
          <w:rFonts w:ascii="Simplified Arabic" w:hAnsi="Simplified Arabic" w:cs="Simplified Arabic"/>
          <w:spacing w:val="6"/>
          <w:sz w:val="28"/>
          <w:szCs w:val="28"/>
          <w:rtl/>
        </w:rPr>
        <w:t xml:space="preserve"> </w:t>
      </w:r>
      <w:r w:rsidRPr="006E079A">
        <w:rPr>
          <w:rFonts w:ascii="Simplified Arabic" w:hAnsi="Simplified Arabic" w:cs="Simplified Arabic" w:hint="cs"/>
          <w:spacing w:val="6"/>
          <w:sz w:val="28"/>
          <w:szCs w:val="28"/>
          <w:rtl/>
        </w:rPr>
        <w:t>يتمثل</w:t>
      </w:r>
      <w:r w:rsidRPr="006E079A">
        <w:rPr>
          <w:rFonts w:ascii="Simplified Arabic" w:hAnsi="Simplified Arabic" w:cs="Simplified Arabic"/>
          <w:spacing w:val="6"/>
          <w:sz w:val="28"/>
          <w:szCs w:val="28"/>
          <w:rtl/>
        </w:rPr>
        <w:t xml:space="preserve"> </w:t>
      </w:r>
      <w:r w:rsidRPr="006E079A">
        <w:rPr>
          <w:rFonts w:ascii="Simplified Arabic" w:hAnsi="Simplified Arabic" w:cs="Simplified Arabic" w:hint="cs"/>
          <w:spacing w:val="6"/>
          <w:sz w:val="28"/>
          <w:szCs w:val="28"/>
          <w:rtl/>
        </w:rPr>
        <w:t>في</w:t>
      </w:r>
      <w:r w:rsidRPr="006E079A">
        <w:rPr>
          <w:rFonts w:ascii="Simplified Arabic" w:hAnsi="Simplified Arabic" w:cs="Simplified Arabic"/>
          <w:spacing w:val="6"/>
          <w:sz w:val="28"/>
          <w:szCs w:val="28"/>
          <w:rtl/>
        </w:rPr>
        <w:t xml:space="preserve"> </w:t>
      </w:r>
      <w:r w:rsidRPr="006E079A">
        <w:rPr>
          <w:rFonts w:ascii="Simplified Arabic" w:hAnsi="Simplified Arabic" w:cs="Simplified Arabic" w:hint="cs"/>
          <w:spacing w:val="6"/>
          <w:sz w:val="28"/>
          <w:szCs w:val="28"/>
          <w:rtl/>
        </w:rPr>
        <w:t>تصميم</w:t>
      </w:r>
      <w:r w:rsidRPr="006E079A">
        <w:rPr>
          <w:rFonts w:ascii="Simplified Arabic" w:hAnsi="Simplified Arabic" w:cs="Simplified Arabic"/>
          <w:spacing w:val="6"/>
          <w:sz w:val="28"/>
          <w:szCs w:val="28"/>
          <w:rtl/>
        </w:rPr>
        <w:t xml:space="preserve"> </w:t>
      </w:r>
      <w:r w:rsidRPr="006E079A">
        <w:rPr>
          <w:rFonts w:ascii="Simplified Arabic" w:hAnsi="Simplified Arabic" w:cs="Simplified Arabic" w:hint="cs"/>
          <w:spacing w:val="6"/>
          <w:sz w:val="28"/>
          <w:szCs w:val="28"/>
          <w:rtl/>
        </w:rPr>
        <w:t>وتنفيذ</w:t>
      </w:r>
      <w:r w:rsidRPr="006E079A">
        <w:rPr>
          <w:rFonts w:ascii="Simplified Arabic" w:hAnsi="Simplified Arabic" w:cs="Simplified Arabic"/>
          <w:spacing w:val="6"/>
          <w:sz w:val="28"/>
          <w:szCs w:val="28"/>
          <w:rtl/>
        </w:rPr>
        <w:t xml:space="preserve"> </w:t>
      </w:r>
      <w:r w:rsidRPr="006E079A">
        <w:rPr>
          <w:rFonts w:ascii="Simplified Arabic" w:hAnsi="Simplified Arabic" w:cs="Simplified Arabic" w:hint="cs"/>
          <w:spacing w:val="6"/>
          <w:sz w:val="28"/>
          <w:szCs w:val="28"/>
          <w:rtl/>
        </w:rPr>
        <w:t>إجراءات</w:t>
      </w:r>
      <w:r w:rsidRPr="006E079A">
        <w:rPr>
          <w:rFonts w:ascii="Simplified Arabic" w:hAnsi="Simplified Arabic" w:cs="Simplified Arabic"/>
          <w:spacing w:val="6"/>
          <w:sz w:val="28"/>
          <w:szCs w:val="28"/>
          <w:rtl/>
        </w:rPr>
        <w:t xml:space="preserve"> </w:t>
      </w:r>
      <w:r w:rsidRPr="006E079A">
        <w:rPr>
          <w:rFonts w:ascii="Simplified Arabic" w:hAnsi="Simplified Arabic" w:cs="Simplified Arabic" w:hint="cs"/>
          <w:spacing w:val="6"/>
          <w:sz w:val="28"/>
          <w:szCs w:val="28"/>
          <w:rtl/>
        </w:rPr>
        <w:t>من</w:t>
      </w:r>
      <w:r w:rsidRPr="006E079A">
        <w:rPr>
          <w:rFonts w:ascii="Simplified Arabic" w:hAnsi="Simplified Arabic" w:cs="Simplified Arabic"/>
          <w:spacing w:val="6"/>
          <w:sz w:val="28"/>
          <w:szCs w:val="28"/>
          <w:rtl/>
        </w:rPr>
        <w:t xml:space="preserve"> </w:t>
      </w:r>
      <w:r w:rsidRPr="006E079A">
        <w:rPr>
          <w:rFonts w:ascii="Simplified Arabic" w:hAnsi="Simplified Arabic" w:cs="Simplified Arabic" w:hint="cs"/>
          <w:spacing w:val="6"/>
          <w:sz w:val="28"/>
          <w:szCs w:val="28"/>
          <w:rtl/>
        </w:rPr>
        <w:t>شأنها</w:t>
      </w:r>
      <w:r w:rsidRPr="006E079A">
        <w:rPr>
          <w:rFonts w:ascii="Simplified Arabic" w:hAnsi="Simplified Arabic" w:cs="Simplified Arabic"/>
          <w:spacing w:val="6"/>
          <w:sz w:val="28"/>
          <w:szCs w:val="28"/>
          <w:rtl/>
        </w:rPr>
        <w:t xml:space="preserve"> </w:t>
      </w:r>
      <w:r w:rsidRPr="006E079A">
        <w:rPr>
          <w:rFonts w:ascii="Simplified Arabic" w:hAnsi="Simplified Arabic" w:cs="Simplified Arabic" w:hint="cs"/>
          <w:spacing w:val="6"/>
          <w:sz w:val="28"/>
          <w:szCs w:val="28"/>
          <w:rtl/>
        </w:rPr>
        <w:t>تقليل</w:t>
      </w:r>
      <w:r w:rsidRPr="006E079A">
        <w:rPr>
          <w:rFonts w:ascii="Simplified Arabic" w:hAnsi="Simplified Arabic" w:cs="Simplified Arabic"/>
          <w:spacing w:val="6"/>
          <w:sz w:val="28"/>
          <w:szCs w:val="28"/>
          <w:rtl/>
        </w:rPr>
        <w:t xml:space="preserve"> </w:t>
      </w:r>
      <w:r w:rsidRPr="006E079A">
        <w:rPr>
          <w:rFonts w:ascii="Simplified Arabic" w:hAnsi="Simplified Arabic" w:cs="Simplified Arabic" w:hint="cs"/>
          <w:spacing w:val="6"/>
          <w:sz w:val="28"/>
          <w:szCs w:val="28"/>
          <w:rtl/>
        </w:rPr>
        <w:t>إمكانية</w:t>
      </w:r>
      <w:r w:rsidRPr="006E079A">
        <w:rPr>
          <w:rFonts w:ascii="Simplified Arabic" w:hAnsi="Simplified Arabic" w:cs="Simplified Arabic"/>
          <w:spacing w:val="6"/>
          <w:sz w:val="28"/>
          <w:szCs w:val="28"/>
          <w:rtl/>
        </w:rPr>
        <w:t xml:space="preserve"> </w:t>
      </w:r>
      <w:r w:rsidRPr="006E079A">
        <w:rPr>
          <w:rFonts w:ascii="Simplified Arabic" w:hAnsi="Simplified Arabic" w:cs="Simplified Arabic" w:hint="cs"/>
          <w:spacing w:val="6"/>
          <w:sz w:val="28"/>
          <w:szCs w:val="28"/>
          <w:rtl/>
        </w:rPr>
        <w:t>حدوث</w:t>
      </w:r>
      <w:r w:rsidRPr="006E079A">
        <w:rPr>
          <w:rFonts w:ascii="Simplified Arabic" w:hAnsi="Simplified Arabic" w:cs="Simplified Arabic"/>
          <w:spacing w:val="6"/>
          <w:sz w:val="28"/>
          <w:szCs w:val="28"/>
          <w:rtl/>
        </w:rPr>
        <w:t xml:space="preserve"> </w:t>
      </w:r>
      <w:r w:rsidRPr="006E079A">
        <w:rPr>
          <w:rFonts w:ascii="Simplified Arabic" w:hAnsi="Simplified Arabic" w:cs="Simplified Arabic" w:hint="cs"/>
          <w:spacing w:val="6"/>
          <w:sz w:val="28"/>
          <w:szCs w:val="28"/>
          <w:rtl/>
        </w:rPr>
        <w:t>الخسارة</w:t>
      </w:r>
      <w:r w:rsidRPr="006E079A">
        <w:rPr>
          <w:rFonts w:ascii="Simplified Arabic" w:hAnsi="Simplified Arabic" w:cs="Simplified Arabic"/>
          <w:spacing w:val="6"/>
          <w:sz w:val="28"/>
          <w:szCs w:val="28"/>
          <w:rtl/>
        </w:rPr>
        <w:t xml:space="preserve"> </w:t>
      </w:r>
      <w:r w:rsidRPr="006E079A">
        <w:rPr>
          <w:rFonts w:ascii="Simplified Arabic" w:hAnsi="Simplified Arabic" w:cs="Simplified Arabic" w:hint="cs"/>
          <w:spacing w:val="6"/>
          <w:sz w:val="28"/>
          <w:szCs w:val="28"/>
          <w:rtl/>
        </w:rPr>
        <w:t>أو</w:t>
      </w:r>
      <w:r w:rsidRPr="006E079A">
        <w:rPr>
          <w:rFonts w:ascii="Simplified Arabic" w:hAnsi="Simplified Arabic" w:cs="Simplified Arabic"/>
          <w:spacing w:val="6"/>
          <w:sz w:val="28"/>
          <w:szCs w:val="28"/>
          <w:rtl/>
        </w:rPr>
        <w:t xml:space="preserve"> </w:t>
      </w:r>
      <w:r w:rsidRPr="006E079A">
        <w:rPr>
          <w:rFonts w:ascii="Simplified Arabic" w:hAnsi="Simplified Arabic" w:cs="Simplified Arabic" w:hint="cs"/>
          <w:spacing w:val="6"/>
          <w:sz w:val="28"/>
          <w:szCs w:val="28"/>
          <w:rtl/>
        </w:rPr>
        <w:t>الأثر</w:t>
      </w:r>
      <w:r w:rsidRPr="006E079A">
        <w:rPr>
          <w:rFonts w:ascii="Simplified Arabic" w:hAnsi="Simplified Arabic" w:cs="Simplified Arabic"/>
          <w:spacing w:val="6"/>
          <w:sz w:val="28"/>
          <w:szCs w:val="28"/>
          <w:rtl/>
        </w:rPr>
        <w:t xml:space="preserve"> </w:t>
      </w:r>
      <w:r w:rsidRPr="006E079A">
        <w:rPr>
          <w:rFonts w:ascii="Simplified Arabic" w:hAnsi="Simplified Arabic" w:cs="Simplified Arabic" w:hint="cs"/>
          <w:spacing w:val="6"/>
          <w:sz w:val="28"/>
          <w:szCs w:val="28"/>
          <w:rtl/>
        </w:rPr>
        <w:t>المالي</w:t>
      </w:r>
      <w:r w:rsidRPr="006E079A">
        <w:rPr>
          <w:rFonts w:ascii="Simplified Arabic" w:hAnsi="Simplified Arabic" w:cs="Simplified Arabic"/>
          <w:spacing w:val="6"/>
          <w:sz w:val="28"/>
          <w:szCs w:val="28"/>
          <w:rtl/>
        </w:rPr>
        <w:t xml:space="preserve"> </w:t>
      </w:r>
      <w:r w:rsidRPr="006E079A">
        <w:rPr>
          <w:rFonts w:ascii="Simplified Arabic" w:hAnsi="Simplified Arabic" w:cs="Simplified Arabic" w:hint="cs"/>
          <w:spacing w:val="6"/>
          <w:sz w:val="28"/>
          <w:szCs w:val="28"/>
          <w:rtl/>
        </w:rPr>
        <w:t>المترتب</w:t>
      </w:r>
      <w:r w:rsidRPr="006E079A">
        <w:rPr>
          <w:rFonts w:ascii="Simplified Arabic" w:hAnsi="Simplified Arabic" w:cs="Simplified Arabic"/>
          <w:spacing w:val="6"/>
          <w:sz w:val="28"/>
          <w:szCs w:val="28"/>
          <w:rtl/>
        </w:rPr>
        <w:t xml:space="preserve"> </w:t>
      </w:r>
      <w:r w:rsidRPr="006E079A">
        <w:rPr>
          <w:rFonts w:ascii="Simplified Arabic" w:hAnsi="Simplified Arabic" w:cs="Simplified Arabic" w:hint="cs"/>
          <w:spacing w:val="6"/>
          <w:sz w:val="28"/>
          <w:szCs w:val="28"/>
          <w:rtl/>
        </w:rPr>
        <w:t>على</w:t>
      </w:r>
      <w:r w:rsidRPr="006E079A">
        <w:rPr>
          <w:rFonts w:ascii="Simplified Arabic" w:hAnsi="Simplified Arabic" w:cs="Simplified Arabic"/>
          <w:spacing w:val="6"/>
          <w:sz w:val="28"/>
          <w:szCs w:val="28"/>
          <w:rtl/>
        </w:rPr>
        <w:t xml:space="preserve"> </w:t>
      </w:r>
      <w:r w:rsidRPr="006E079A">
        <w:rPr>
          <w:rFonts w:ascii="Simplified Arabic" w:hAnsi="Simplified Arabic" w:cs="Simplified Arabic" w:hint="cs"/>
          <w:spacing w:val="6"/>
          <w:sz w:val="28"/>
          <w:szCs w:val="28"/>
          <w:rtl/>
        </w:rPr>
        <w:t>الخسائر</w:t>
      </w:r>
      <w:r w:rsidRPr="006E079A">
        <w:rPr>
          <w:rFonts w:ascii="Simplified Arabic" w:hAnsi="Simplified Arabic" w:cs="Simplified Arabic"/>
          <w:spacing w:val="6"/>
          <w:sz w:val="28"/>
          <w:szCs w:val="28"/>
          <w:rtl/>
        </w:rPr>
        <w:t xml:space="preserve"> </w:t>
      </w:r>
      <w:r w:rsidRPr="006E079A">
        <w:rPr>
          <w:rFonts w:ascii="Simplified Arabic" w:hAnsi="Simplified Arabic" w:cs="Simplified Arabic" w:hint="cs"/>
          <w:spacing w:val="6"/>
          <w:sz w:val="28"/>
          <w:szCs w:val="28"/>
          <w:rtl/>
        </w:rPr>
        <w:t>المتكبدة</w:t>
      </w:r>
      <w:r w:rsidRPr="006E079A">
        <w:rPr>
          <w:rFonts w:ascii="Simplified Arabic" w:hAnsi="Simplified Arabic" w:cs="Simplified Arabic"/>
          <w:spacing w:val="6"/>
          <w:sz w:val="28"/>
          <w:szCs w:val="28"/>
          <w:rtl/>
        </w:rPr>
        <w:t xml:space="preserve"> </w:t>
      </w:r>
      <w:r w:rsidRPr="006E079A">
        <w:rPr>
          <w:rFonts w:ascii="Simplified Arabic" w:hAnsi="Simplified Arabic" w:cs="Simplified Arabic" w:hint="cs"/>
          <w:spacing w:val="6"/>
          <w:sz w:val="28"/>
          <w:szCs w:val="28"/>
          <w:rtl/>
        </w:rPr>
        <w:t>إلى</w:t>
      </w:r>
      <w:r w:rsidRPr="006E079A">
        <w:rPr>
          <w:rFonts w:ascii="Simplified Arabic" w:hAnsi="Simplified Arabic" w:cs="Simplified Arabic"/>
          <w:spacing w:val="6"/>
          <w:sz w:val="28"/>
          <w:szCs w:val="28"/>
          <w:rtl/>
        </w:rPr>
        <w:t xml:space="preserve"> </w:t>
      </w:r>
      <w:r w:rsidRPr="006E079A">
        <w:rPr>
          <w:rFonts w:ascii="Simplified Arabic" w:hAnsi="Simplified Arabic" w:cs="Simplified Arabic" w:hint="cs"/>
          <w:spacing w:val="6"/>
          <w:sz w:val="28"/>
          <w:szCs w:val="28"/>
          <w:rtl/>
        </w:rPr>
        <w:t>الحد</w:t>
      </w:r>
      <w:r w:rsidRPr="006E079A">
        <w:rPr>
          <w:rFonts w:ascii="Simplified Arabic" w:hAnsi="Simplified Arabic" w:cs="Simplified Arabic"/>
          <w:spacing w:val="6"/>
          <w:sz w:val="28"/>
          <w:szCs w:val="28"/>
          <w:rtl/>
        </w:rPr>
        <w:t xml:space="preserve"> </w:t>
      </w:r>
      <w:r w:rsidRPr="006E079A">
        <w:rPr>
          <w:rFonts w:ascii="Simplified Arabic" w:hAnsi="Simplified Arabic" w:cs="Simplified Arabic" w:hint="cs"/>
          <w:spacing w:val="6"/>
          <w:sz w:val="28"/>
          <w:szCs w:val="28"/>
          <w:rtl/>
        </w:rPr>
        <w:t>الأدنى، و</w:t>
      </w:r>
      <w:r w:rsidRPr="006E079A">
        <w:rPr>
          <w:rFonts w:ascii="Simplified Arabic" w:hAnsi="Simplified Arabic" w:cs="Simplified Arabic"/>
          <w:spacing w:val="6"/>
          <w:sz w:val="28"/>
          <w:szCs w:val="28"/>
          <w:rtl/>
        </w:rPr>
        <w:t xml:space="preserve">يمكن إدارة المخاطر من خلال عدة خطوات أوضحها المري (2020) كالآتي: </w:t>
      </w:r>
    </w:p>
    <w:p w14:paraId="7EED69A8" w14:textId="77777777" w:rsidR="00EE7001" w:rsidRPr="006E079A" w:rsidRDefault="00EE7001" w:rsidP="00184BBD">
      <w:pPr>
        <w:pStyle w:val="a"/>
        <w:numPr>
          <w:ilvl w:val="0"/>
          <w:numId w:val="25"/>
        </w:numPr>
        <w:spacing w:after="120" w:line="240" w:lineRule="auto"/>
        <w:contextualSpacing w:val="0"/>
        <w:jc w:val="lowKashida"/>
        <w:rPr>
          <w:rFonts w:ascii="Simplified Arabic" w:hAnsi="Simplified Arabic" w:cs="Simplified Arabic"/>
          <w:spacing w:val="6"/>
          <w:sz w:val="28"/>
          <w:szCs w:val="28"/>
          <w:rtl/>
        </w:rPr>
      </w:pPr>
      <w:r w:rsidRPr="006E079A">
        <w:rPr>
          <w:rFonts w:ascii="Simplified Arabic" w:hAnsi="Simplified Arabic" w:cs="Simplified Arabic"/>
          <w:b/>
          <w:bCs/>
          <w:spacing w:val="6"/>
          <w:sz w:val="28"/>
          <w:szCs w:val="28"/>
          <w:rtl/>
        </w:rPr>
        <w:t>تحديد الهدف</w:t>
      </w:r>
      <w:r w:rsidRPr="006E079A">
        <w:rPr>
          <w:rFonts w:ascii="Simplified Arabic" w:hAnsi="Simplified Arabic" w:cs="Simplified Arabic"/>
          <w:spacing w:val="6"/>
          <w:sz w:val="28"/>
          <w:szCs w:val="28"/>
          <w:rtl/>
        </w:rPr>
        <w:t>: إن أول خطوة في عملية إدارة المخاطر هي تحديد الأهداف وتقرير احتياجات المنشأة من خلال برنامج إدارة المخاطر إذ تحتاج المنشأة إلى خطة معينة للحصول على اقصى منفعة ممكنة من نفقات إدارة المخاطر.</w:t>
      </w:r>
    </w:p>
    <w:p w14:paraId="74FB4977" w14:textId="77777777" w:rsidR="00EE7001" w:rsidRPr="006E079A" w:rsidRDefault="00EE7001" w:rsidP="00184BBD">
      <w:pPr>
        <w:pStyle w:val="a"/>
        <w:numPr>
          <w:ilvl w:val="0"/>
          <w:numId w:val="25"/>
        </w:numPr>
        <w:spacing w:after="120" w:line="240" w:lineRule="auto"/>
        <w:contextualSpacing w:val="0"/>
        <w:jc w:val="lowKashida"/>
        <w:rPr>
          <w:rFonts w:ascii="Simplified Arabic" w:hAnsi="Simplified Arabic" w:cs="Simplified Arabic"/>
          <w:spacing w:val="6"/>
          <w:sz w:val="28"/>
          <w:szCs w:val="28"/>
          <w:rtl/>
        </w:rPr>
      </w:pPr>
      <w:r w:rsidRPr="006E079A">
        <w:rPr>
          <w:rFonts w:ascii="Simplified Arabic" w:hAnsi="Simplified Arabic" w:cs="Simplified Arabic"/>
          <w:b/>
          <w:bCs/>
          <w:spacing w:val="6"/>
          <w:sz w:val="28"/>
          <w:szCs w:val="28"/>
          <w:rtl/>
        </w:rPr>
        <w:t>تحديد أو اكتشاف المخاطر</w:t>
      </w:r>
      <w:r w:rsidRPr="006E079A">
        <w:rPr>
          <w:rFonts w:ascii="Simplified Arabic" w:hAnsi="Simplified Arabic" w:cs="Simplified Arabic"/>
          <w:spacing w:val="6"/>
          <w:sz w:val="28"/>
          <w:szCs w:val="28"/>
          <w:rtl/>
        </w:rPr>
        <w:t>: يتم ذلك من خلال وجود إدارة داخل المشروع (إدارة المخاطر) تقوم بدراسة أوجه النشاط المختلفة في المشروع من انتاج وتخزين وشراء وبيع وتمويل واختيار العاملين وتدريبهم وذلك بهدف اكتشاف الأخطار التي يتعرض لها المشروع، ولتسهيل عملية اكتشاف المخاطر تقوم إدارة مخاطر المشروع بإعداد تبويب شامل لجميع الأخطار المختلفة والتي من المتوقع أن يوجهها المشروع في مراحل نشاطه المختلفة وقد يتم التبويب على أساس موضوع خسارة أي خطر كأخطار الأشخاص وأخطار الممتلكات وأخطار المسؤولية المدنية أو نوع المخاطر كالأخطار المباشرة والأخطار غير المباشرة فضلاً عن تبويب العوامل المساعدة للأطر والطرق المختلفة لمواجهته.</w:t>
      </w:r>
    </w:p>
    <w:p w14:paraId="673E48BF" w14:textId="77777777" w:rsidR="00EE7001" w:rsidRPr="006E079A" w:rsidRDefault="00EE7001" w:rsidP="00184BBD">
      <w:pPr>
        <w:pStyle w:val="a"/>
        <w:numPr>
          <w:ilvl w:val="0"/>
          <w:numId w:val="25"/>
        </w:numPr>
        <w:spacing w:after="120" w:line="240" w:lineRule="auto"/>
        <w:contextualSpacing w:val="0"/>
        <w:jc w:val="lowKashida"/>
        <w:rPr>
          <w:rFonts w:ascii="Simplified Arabic" w:hAnsi="Simplified Arabic" w:cs="Simplified Arabic"/>
          <w:spacing w:val="6"/>
          <w:sz w:val="28"/>
          <w:szCs w:val="28"/>
          <w:rtl/>
        </w:rPr>
      </w:pPr>
      <w:r w:rsidRPr="006E079A">
        <w:rPr>
          <w:rFonts w:ascii="Simplified Arabic" w:hAnsi="Simplified Arabic" w:cs="Simplified Arabic"/>
          <w:b/>
          <w:bCs/>
          <w:spacing w:val="6"/>
          <w:sz w:val="28"/>
          <w:szCs w:val="28"/>
          <w:rtl/>
        </w:rPr>
        <w:t>تقييم المخاطر</w:t>
      </w:r>
      <w:r w:rsidRPr="006E079A">
        <w:rPr>
          <w:rFonts w:ascii="Simplified Arabic" w:hAnsi="Simplified Arabic" w:cs="Simplified Arabic"/>
          <w:spacing w:val="6"/>
          <w:sz w:val="28"/>
          <w:szCs w:val="28"/>
          <w:rtl/>
        </w:rPr>
        <w:t>: يجب على إدارة المخاطر تقييم الأخطار التي تم اكتشافها وتحديدها ويقصد بتقييم المخاطر قياس احتمال وقوع خساره معينة ويتطلب هذا التقييم إعطاء أولويات للأخطار ذات الأثر الجسيم إذ يتم تبويب الأخطار في مجموعات مثل: (أخطار جسيمة، أخطار متوسطة، أخطار ضعيفة).</w:t>
      </w:r>
    </w:p>
    <w:p w14:paraId="5B79C497" w14:textId="77777777" w:rsidR="00EE7001" w:rsidRPr="006E079A" w:rsidRDefault="00EE7001" w:rsidP="00184BBD">
      <w:pPr>
        <w:pStyle w:val="a"/>
        <w:numPr>
          <w:ilvl w:val="0"/>
          <w:numId w:val="25"/>
        </w:numPr>
        <w:spacing w:after="120" w:line="240" w:lineRule="auto"/>
        <w:contextualSpacing w:val="0"/>
        <w:jc w:val="lowKashida"/>
        <w:rPr>
          <w:rFonts w:ascii="Simplified Arabic" w:hAnsi="Simplified Arabic" w:cs="Simplified Arabic"/>
          <w:spacing w:val="6"/>
          <w:sz w:val="28"/>
          <w:szCs w:val="28"/>
          <w:rtl/>
        </w:rPr>
      </w:pPr>
      <w:r w:rsidRPr="006E079A">
        <w:rPr>
          <w:rFonts w:ascii="Simplified Arabic" w:hAnsi="Simplified Arabic" w:cs="Simplified Arabic"/>
          <w:b/>
          <w:bCs/>
          <w:spacing w:val="6"/>
          <w:sz w:val="28"/>
          <w:szCs w:val="28"/>
          <w:rtl/>
        </w:rPr>
        <w:t>تحديد البدائل واختيار الوسيلة المناسبة لمواجهة المخاطر "اتخاذ القرار":</w:t>
      </w:r>
      <w:r w:rsidRPr="006E079A">
        <w:rPr>
          <w:rFonts w:ascii="Simplified Arabic" w:hAnsi="Simplified Arabic" w:cs="Simplified Arabic"/>
          <w:spacing w:val="6"/>
          <w:sz w:val="28"/>
          <w:szCs w:val="28"/>
          <w:rtl/>
        </w:rPr>
        <w:t xml:space="preserve"> بعد تحديد الأخطار وقياسها تأتي مرحلة اختيار الوسيلة المناسبة لمواجهة كل خطر على حده ، وهناك ثلاث طرق للتعامل مع المخاطر وفقاً للأكاديمية المالية (1442هـ) هي كالآتي:</w:t>
      </w:r>
    </w:p>
    <w:p w14:paraId="6977C2B3" w14:textId="77777777" w:rsidR="00EE7001" w:rsidRPr="006E079A" w:rsidRDefault="00EE7001" w:rsidP="00184BBD">
      <w:pPr>
        <w:pStyle w:val="a"/>
        <w:numPr>
          <w:ilvl w:val="0"/>
          <w:numId w:val="26"/>
        </w:numPr>
        <w:spacing w:after="120" w:line="240" w:lineRule="auto"/>
        <w:contextualSpacing w:val="0"/>
        <w:jc w:val="lowKashida"/>
        <w:rPr>
          <w:rFonts w:ascii="Simplified Arabic" w:hAnsi="Simplified Arabic" w:cs="Simplified Arabic"/>
          <w:spacing w:val="6"/>
          <w:sz w:val="28"/>
          <w:szCs w:val="28"/>
          <w:rtl/>
        </w:rPr>
      </w:pPr>
      <w:r w:rsidRPr="006E079A">
        <w:rPr>
          <w:rFonts w:ascii="Simplified Arabic" w:hAnsi="Simplified Arabic" w:cs="Simplified Arabic"/>
          <w:b/>
          <w:bCs/>
          <w:spacing w:val="6"/>
          <w:sz w:val="28"/>
          <w:szCs w:val="28"/>
          <w:rtl/>
        </w:rPr>
        <w:t>تجنب المخاطر</w:t>
      </w:r>
      <w:r w:rsidRPr="006E079A">
        <w:rPr>
          <w:rFonts w:ascii="Simplified Arabic" w:hAnsi="Simplified Arabic" w:cs="Simplified Arabic"/>
          <w:spacing w:val="6"/>
          <w:sz w:val="28"/>
          <w:szCs w:val="28"/>
          <w:rtl/>
        </w:rPr>
        <w:t>: يمكن للشركة تجنب المخاطر عن طريق إيقاف نشاط معين، أو الخروج بأنشطتها من منطقة معينة.</w:t>
      </w:r>
    </w:p>
    <w:p w14:paraId="327531CF" w14:textId="77777777" w:rsidR="00EE7001" w:rsidRPr="006E079A" w:rsidRDefault="00EE7001" w:rsidP="00184BBD">
      <w:pPr>
        <w:pStyle w:val="a"/>
        <w:numPr>
          <w:ilvl w:val="0"/>
          <w:numId w:val="26"/>
        </w:numPr>
        <w:spacing w:after="120" w:line="240" w:lineRule="auto"/>
        <w:contextualSpacing w:val="0"/>
        <w:jc w:val="lowKashida"/>
        <w:rPr>
          <w:rFonts w:ascii="Simplified Arabic" w:hAnsi="Simplified Arabic" w:cs="Simplified Arabic"/>
          <w:spacing w:val="6"/>
          <w:sz w:val="28"/>
          <w:szCs w:val="28"/>
          <w:rtl/>
        </w:rPr>
      </w:pPr>
      <w:r w:rsidRPr="006E079A">
        <w:rPr>
          <w:rFonts w:ascii="Simplified Arabic" w:hAnsi="Simplified Arabic" w:cs="Simplified Arabic"/>
          <w:b/>
          <w:bCs/>
          <w:spacing w:val="6"/>
          <w:sz w:val="28"/>
          <w:szCs w:val="28"/>
          <w:rtl/>
        </w:rPr>
        <w:lastRenderedPageBreak/>
        <w:t>تحويل المخاطر</w:t>
      </w:r>
      <w:r w:rsidRPr="006E079A">
        <w:rPr>
          <w:rFonts w:ascii="Simplified Arabic" w:hAnsi="Simplified Arabic" w:cs="Simplified Arabic"/>
          <w:spacing w:val="6"/>
          <w:sz w:val="28"/>
          <w:szCs w:val="28"/>
          <w:rtl/>
        </w:rPr>
        <w:t>: يمكن للشركة تحويل المخاطر إلى مكان آخر عن طريق التأمين على سبيل المثال.</w:t>
      </w:r>
    </w:p>
    <w:p w14:paraId="55049170" w14:textId="77777777" w:rsidR="00EE7001" w:rsidRPr="006E079A" w:rsidRDefault="00EE7001" w:rsidP="00184BBD">
      <w:pPr>
        <w:pStyle w:val="a"/>
        <w:numPr>
          <w:ilvl w:val="0"/>
          <w:numId w:val="26"/>
        </w:numPr>
        <w:spacing w:after="120" w:line="240" w:lineRule="auto"/>
        <w:contextualSpacing w:val="0"/>
        <w:jc w:val="lowKashida"/>
        <w:rPr>
          <w:rFonts w:ascii="Simplified Arabic" w:hAnsi="Simplified Arabic" w:cs="Simplified Arabic"/>
          <w:spacing w:val="6"/>
          <w:sz w:val="28"/>
          <w:szCs w:val="28"/>
          <w:rtl/>
        </w:rPr>
      </w:pPr>
      <w:r w:rsidRPr="006E079A">
        <w:rPr>
          <w:rFonts w:ascii="Simplified Arabic" w:hAnsi="Simplified Arabic" w:cs="Simplified Arabic"/>
          <w:b/>
          <w:bCs/>
          <w:spacing w:val="6"/>
          <w:sz w:val="28"/>
          <w:szCs w:val="28"/>
          <w:rtl/>
        </w:rPr>
        <w:t>تخفيف المخاطر</w:t>
      </w:r>
      <w:r w:rsidRPr="006E079A">
        <w:rPr>
          <w:rFonts w:ascii="Simplified Arabic" w:hAnsi="Simplified Arabic" w:cs="Simplified Arabic"/>
          <w:spacing w:val="6"/>
          <w:sz w:val="28"/>
          <w:szCs w:val="28"/>
          <w:rtl/>
        </w:rPr>
        <w:t>: يمكن للشركة وضع ضوابط (آلية أو يدوية) لتقليل حالات الإخفاق أو الأحداث غير المرغوبة التي قد تحدث.</w:t>
      </w:r>
    </w:p>
    <w:p w14:paraId="2B4C5B38" w14:textId="77777777" w:rsidR="00EE7001" w:rsidRPr="006E079A" w:rsidRDefault="00EE7001" w:rsidP="00EE7001">
      <w:pPr>
        <w:spacing w:after="120" w:line="240" w:lineRule="auto"/>
        <w:jc w:val="lowKashida"/>
        <w:rPr>
          <w:rFonts w:ascii="Simplified Arabic" w:eastAsia="Calibri" w:hAnsi="Simplified Arabic" w:cs="Simplified Arabic"/>
          <w:b/>
          <w:bCs/>
          <w:spacing w:val="6"/>
          <w:kern w:val="0"/>
          <w:sz w:val="32"/>
          <w:szCs w:val="32"/>
        </w:rPr>
      </w:pPr>
      <w:r w:rsidRPr="006E079A">
        <w:rPr>
          <w:rFonts w:ascii="Simplified Arabic" w:eastAsia="Calibri" w:hAnsi="Simplified Arabic" w:cs="Simplified Arabic"/>
          <w:b/>
          <w:bCs/>
          <w:spacing w:val="6"/>
          <w:kern w:val="0"/>
          <w:sz w:val="32"/>
          <w:szCs w:val="32"/>
          <w:rtl/>
        </w:rPr>
        <w:t>المخاطر المتعلقة بتبني التكنولوجيا الذكية</w:t>
      </w:r>
      <w:r w:rsidRPr="006E079A">
        <w:rPr>
          <w:rFonts w:ascii="Simplified Arabic" w:eastAsia="Calibri" w:hAnsi="Simplified Arabic" w:cs="Simplified Arabic" w:hint="cs"/>
          <w:b/>
          <w:bCs/>
          <w:spacing w:val="6"/>
          <w:kern w:val="0"/>
          <w:sz w:val="32"/>
          <w:szCs w:val="32"/>
          <w:rtl/>
        </w:rPr>
        <w:t>:</w:t>
      </w:r>
    </w:p>
    <w:p w14:paraId="2B542B8B" w14:textId="77777777" w:rsidR="00EE7001" w:rsidRPr="006E079A" w:rsidRDefault="00EE7001" w:rsidP="00EE7001">
      <w:pPr>
        <w:spacing w:after="120" w:line="240" w:lineRule="auto"/>
        <w:ind w:firstLine="567"/>
        <w:jc w:val="lowKashida"/>
        <w:rPr>
          <w:rFonts w:ascii="Simplified Arabic" w:eastAsia="Calibri" w:hAnsi="Simplified Arabic" w:cs="Simplified Arabic"/>
          <w:spacing w:val="6"/>
          <w:kern w:val="0"/>
          <w:sz w:val="28"/>
          <w:szCs w:val="28"/>
          <w:lang w:bidi="ar-EG"/>
        </w:rPr>
      </w:pPr>
      <w:r w:rsidRPr="006E079A">
        <w:rPr>
          <w:rFonts w:ascii="Simplified Arabic" w:eastAsia="Calibri" w:hAnsi="Simplified Arabic" w:cs="Simplified Arabic"/>
          <w:spacing w:val="6"/>
          <w:kern w:val="0"/>
          <w:sz w:val="28"/>
          <w:szCs w:val="28"/>
          <w:rtl/>
        </w:rPr>
        <w:t>عند تبني التكنولوجيا الذكية، يواجه القطاع الحكومي مجموعة من المخاطر المحددة، بما في ذلك</w:t>
      </w:r>
      <w:r w:rsidRPr="006E079A">
        <w:rPr>
          <w:rFonts w:ascii="Simplified Arabic" w:eastAsia="Calibri" w:hAnsi="Simplified Arabic" w:cs="Simplified Arabic"/>
          <w:spacing w:val="6"/>
          <w:kern w:val="0"/>
          <w:sz w:val="28"/>
          <w:szCs w:val="28"/>
          <w:lang w:bidi="ar-EG"/>
        </w:rPr>
        <w:t>:</w:t>
      </w:r>
    </w:p>
    <w:p w14:paraId="57172FD0" w14:textId="77777777" w:rsidR="00EE7001" w:rsidRPr="006E079A" w:rsidRDefault="00EE7001" w:rsidP="00EE7001">
      <w:pPr>
        <w:pStyle w:val="ListParagraph"/>
        <w:numPr>
          <w:ilvl w:val="0"/>
          <w:numId w:val="10"/>
        </w:numPr>
        <w:spacing w:after="120" w:line="240" w:lineRule="auto"/>
        <w:jc w:val="lowKashida"/>
        <w:rPr>
          <w:rFonts w:ascii="Simplified Arabic" w:eastAsia="Calibri" w:hAnsi="Simplified Arabic" w:cs="Simplified Arabic"/>
          <w:spacing w:val="6"/>
          <w:kern w:val="0"/>
          <w:sz w:val="28"/>
          <w:szCs w:val="28"/>
          <w:lang w:bidi="ar-EG"/>
        </w:rPr>
      </w:pPr>
      <w:r w:rsidRPr="006E079A">
        <w:rPr>
          <w:rFonts w:ascii="Simplified Arabic" w:eastAsia="Calibri" w:hAnsi="Simplified Arabic" w:cs="Simplified Arabic"/>
          <w:b/>
          <w:bCs/>
          <w:spacing w:val="6"/>
          <w:kern w:val="0"/>
          <w:sz w:val="28"/>
          <w:szCs w:val="28"/>
          <w:rtl/>
        </w:rPr>
        <w:t>فشل تكنولوجيا المعلومات</w:t>
      </w:r>
      <w:r w:rsidRPr="006E079A">
        <w:rPr>
          <w:rFonts w:ascii="Simplified Arabic" w:eastAsia="Calibri" w:hAnsi="Simplified Arabic" w:cs="Simplified Arabic"/>
          <w:b/>
          <w:bCs/>
          <w:spacing w:val="6"/>
          <w:kern w:val="0"/>
          <w:sz w:val="28"/>
          <w:szCs w:val="28"/>
          <w:rtl/>
          <w:lang w:bidi="ar-EG"/>
        </w:rPr>
        <w:t xml:space="preserve">: </w:t>
      </w:r>
      <w:r w:rsidRPr="006E079A">
        <w:rPr>
          <w:rFonts w:ascii="Simplified Arabic" w:eastAsia="Calibri" w:hAnsi="Simplified Arabic" w:cs="Simplified Arabic"/>
          <w:spacing w:val="6"/>
          <w:kern w:val="0"/>
          <w:sz w:val="28"/>
          <w:szCs w:val="28"/>
          <w:rtl/>
        </w:rPr>
        <w:t>حدوث أعطال أو مشكلات في الأنظمة الذكية قد تؤدي إلى توقف الخدمة</w:t>
      </w:r>
      <w:r w:rsidRPr="006E079A">
        <w:rPr>
          <w:rFonts w:ascii="Simplified Arabic" w:eastAsia="Calibri" w:hAnsi="Simplified Arabic" w:cs="Simplified Arabic"/>
          <w:spacing w:val="6"/>
          <w:kern w:val="0"/>
          <w:sz w:val="28"/>
          <w:szCs w:val="28"/>
          <w:lang w:bidi="ar-EG"/>
        </w:rPr>
        <w:t>.</w:t>
      </w:r>
    </w:p>
    <w:p w14:paraId="2F9220DF" w14:textId="77777777" w:rsidR="00EE7001" w:rsidRPr="006E079A" w:rsidRDefault="00EE7001" w:rsidP="00EE7001">
      <w:pPr>
        <w:pStyle w:val="ListParagraph"/>
        <w:numPr>
          <w:ilvl w:val="0"/>
          <w:numId w:val="10"/>
        </w:numPr>
        <w:spacing w:after="120" w:line="240" w:lineRule="auto"/>
        <w:jc w:val="lowKashida"/>
        <w:rPr>
          <w:rFonts w:ascii="Simplified Arabic" w:eastAsia="Calibri" w:hAnsi="Simplified Arabic" w:cs="Simplified Arabic"/>
          <w:spacing w:val="6"/>
          <w:kern w:val="0"/>
          <w:sz w:val="28"/>
          <w:szCs w:val="28"/>
          <w:lang w:bidi="ar-EG"/>
        </w:rPr>
      </w:pPr>
      <w:r w:rsidRPr="006E079A">
        <w:rPr>
          <w:rFonts w:ascii="Simplified Arabic" w:eastAsia="Calibri" w:hAnsi="Simplified Arabic" w:cs="Simplified Arabic"/>
          <w:b/>
          <w:bCs/>
          <w:spacing w:val="6"/>
          <w:kern w:val="0"/>
          <w:sz w:val="28"/>
          <w:szCs w:val="28"/>
          <w:rtl/>
        </w:rPr>
        <w:t>المخاطر المتعلقة بالخصوصية</w:t>
      </w:r>
      <w:r w:rsidRPr="006E079A">
        <w:rPr>
          <w:rFonts w:ascii="Simplified Arabic" w:eastAsia="Calibri" w:hAnsi="Simplified Arabic" w:cs="Simplified Arabic"/>
          <w:b/>
          <w:bCs/>
          <w:spacing w:val="6"/>
          <w:kern w:val="0"/>
          <w:sz w:val="28"/>
          <w:szCs w:val="28"/>
          <w:rtl/>
          <w:lang w:bidi="ar-EG"/>
        </w:rPr>
        <w:t xml:space="preserve">: </w:t>
      </w:r>
      <w:r w:rsidRPr="006E079A">
        <w:rPr>
          <w:rFonts w:ascii="Simplified Arabic" w:eastAsia="Calibri" w:hAnsi="Simplified Arabic" w:cs="Simplified Arabic"/>
          <w:spacing w:val="6"/>
          <w:kern w:val="0"/>
          <w:sz w:val="28"/>
          <w:szCs w:val="28"/>
          <w:rtl/>
        </w:rPr>
        <w:t>مخاطر فقدان البيانات الحساسة أو استخدامها بشكل غير مناسب</w:t>
      </w:r>
      <w:r w:rsidRPr="006E079A">
        <w:rPr>
          <w:rFonts w:ascii="Simplified Arabic" w:eastAsia="Calibri" w:hAnsi="Simplified Arabic" w:cs="Simplified Arabic"/>
          <w:spacing w:val="6"/>
          <w:kern w:val="0"/>
          <w:sz w:val="28"/>
          <w:szCs w:val="28"/>
          <w:lang w:bidi="ar-EG"/>
        </w:rPr>
        <w:t>.</w:t>
      </w:r>
    </w:p>
    <w:p w14:paraId="1403CA7B" w14:textId="77777777" w:rsidR="00EE7001" w:rsidRPr="006E079A" w:rsidRDefault="00EE7001" w:rsidP="00EE7001">
      <w:pPr>
        <w:pStyle w:val="ListParagraph"/>
        <w:numPr>
          <w:ilvl w:val="0"/>
          <w:numId w:val="10"/>
        </w:numPr>
        <w:spacing w:after="120" w:line="240" w:lineRule="auto"/>
        <w:jc w:val="lowKashida"/>
        <w:rPr>
          <w:rFonts w:ascii="Simplified Arabic" w:eastAsia="Calibri" w:hAnsi="Simplified Arabic" w:cs="Simplified Arabic"/>
          <w:spacing w:val="6"/>
          <w:kern w:val="0"/>
          <w:sz w:val="28"/>
          <w:szCs w:val="28"/>
          <w:lang w:bidi="ar-EG"/>
        </w:rPr>
      </w:pPr>
      <w:r w:rsidRPr="006E079A">
        <w:rPr>
          <w:rFonts w:ascii="Simplified Arabic" w:eastAsia="Calibri" w:hAnsi="Simplified Arabic" w:cs="Simplified Arabic"/>
          <w:b/>
          <w:bCs/>
          <w:spacing w:val="6"/>
          <w:kern w:val="0"/>
          <w:sz w:val="28"/>
          <w:szCs w:val="28"/>
          <w:rtl/>
        </w:rPr>
        <w:t>تحيز الخوارزميات</w:t>
      </w:r>
      <w:r w:rsidRPr="006E079A">
        <w:rPr>
          <w:rFonts w:ascii="Simplified Arabic" w:eastAsia="Calibri" w:hAnsi="Simplified Arabic" w:cs="Simplified Arabic"/>
          <w:b/>
          <w:bCs/>
          <w:spacing w:val="6"/>
          <w:kern w:val="0"/>
          <w:sz w:val="28"/>
          <w:szCs w:val="28"/>
          <w:rtl/>
          <w:lang w:bidi="ar-EG"/>
        </w:rPr>
        <w:t xml:space="preserve">: </w:t>
      </w:r>
      <w:r w:rsidRPr="006E079A">
        <w:rPr>
          <w:rFonts w:ascii="Simplified Arabic" w:eastAsia="Calibri" w:hAnsi="Simplified Arabic" w:cs="Simplified Arabic"/>
          <w:spacing w:val="6"/>
          <w:kern w:val="0"/>
          <w:sz w:val="28"/>
          <w:szCs w:val="28"/>
          <w:rtl/>
        </w:rPr>
        <w:t>تأثير التحيز في البيانات على نتائج اتخاذ القرار، مما قد يؤدي إلى عدم العدالة</w:t>
      </w:r>
      <w:r w:rsidRPr="006E079A">
        <w:rPr>
          <w:rFonts w:ascii="Simplified Arabic" w:eastAsia="Calibri" w:hAnsi="Simplified Arabic" w:cs="Simplified Arabic"/>
          <w:spacing w:val="6"/>
          <w:kern w:val="0"/>
          <w:sz w:val="28"/>
          <w:szCs w:val="28"/>
          <w:lang w:bidi="ar-EG"/>
        </w:rPr>
        <w:t>.</w:t>
      </w:r>
    </w:p>
    <w:p w14:paraId="707B7E63" w14:textId="77777777" w:rsidR="00EE7001" w:rsidRDefault="00EE7001" w:rsidP="00EE7001">
      <w:pPr>
        <w:spacing w:after="120" w:line="240" w:lineRule="auto"/>
        <w:jc w:val="lowKashida"/>
        <w:rPr>
          <w:rFonts w:ascii="Simplified Arabic" w:eastAsia="Calibri" w:hAnsi="Simplified Arabic" w:cs="Simplified Arabic"/>
          <w:b/>
          <w:bCs/>
          <w:kern w:val="0"/>
          <w:sz w:val="32"/>
          <w:szCs w:val="32"/>
          <w:rtl/>
        </w:rPr>
      </w:pPr>
    </w:p>
    <w:p w14:paraId="4CAC9486" w14:textId="77777777" w:rsidR="00EE7001" w:rsidRDefault="00EE7001" w:rsidP="00EE7001">
      <w:pPr>
        <w:bidi w:val="0"/>
        <w:rPr>
          <w:rFonts w:ascii="Simplified Arabic" w:eastAsia="Calibri" w:hAnsi="Simplified Arabic" w:cs="Simplified Arabic"/>
          <w:b/>
          <w:bCs/>
          <w:kern w:val="0"/>
          <w:sz w:val="32"/>
          <w:szCs w:val="32"/>
          <w:rtl/>
        </w:rPr>
      </w:pPr>
      <w:r>
        <w:rPr>
          <w:rFonts w:ascii="Simplified Arabic" w:eastAsia="Calibri" w:hAnsi="Simplified Arabic" w:cs="Simplified Arabic"/>
          <w:b/>
          <w:bCs/>
          <w:kern w:val="0"/>
          <w:sz w:val="32"/>
          <w:szCs w:val="32"/>
          <w:rtl/>
        </w:rPr>
        <w:br w:type="page"/>
      </w:r>
    </w:p>
    <w:p w14:paraId="13CABC90" w14:textId="77777777" w:rsidR="00EE7001" w:rsidRPr="00E33C3C" w:rsidRDefault="00EE7001" w:rsidP="00EE7001">
      <w:pPr>
        <w:spacing w:after="120" w:line="240" w:lineRule="auto"/>
        <w:jc w:val="lowKashida"/>
        <w:rPr>
          <w:rFonts w:ascii="Simplified Arabic" w:eastAsia="Calibri" w:hAnsi="Simplified Arabic" w:cs="Simplified Arabic"/>
          <w:b/>
          <w:bCs/>
          <w:spacing w:val="6"/>
          <w:kern w:val="0"/>
          <w:sz w:val="36"/>
          <w:szCs w:val="36"/>
          <w:rtl/>
        </w:rPr>
      </w:pPr>
      <w:r w:rsidRPr="00E33C3C">
        <w:rPr>
          <w:rFonts w:ascii="Simplified Arabic" w:eastAsia="Calibri" w:hAnsi="Simplified Arabic" w:cs="Simplified Arabic" w:hint="cs"/>
          <w:b/>
          <w:bCs/>
          <w:spacing w:val="6"/>
          <w:kern w:val="0"/>
          <w:sz w:val="36"/>
          <w:szCs w:val="36"/>
          <w:rtl/>
        </w:rPr>
        <w:lastRenderedPageBreak/>
        <w:t>المحور الثاني: الأنظمة التكنولوجية الذكية:</w:t>
      </w:r>
    </w:p>
    <w:p w14:paraId="63B098A8" w14:textId="77777777" w:rsidR="00EE7001" w:rsidRPr="00E33C3C" w:rsidRDefault="00EE7001" w:rsidP="00EE7001">
      <w:pPr>
        <w:spacing w:after="120" w:line="240" w:lineRule="auto"/>
        <w:ind w:firstLine="567"/>
        <w:jc w:val="lowKashida"/>
        <w:rPr>
          <w:rFonts w:ascii="Simplified Arabic" w:eastAsia="Calibri" w:hAnsi="Simplified Arabic" w:cs="Simplified Arabic"/>
          <w:spacing w:val="6"/>
          <w:kern w:val="0"/>
          <w:sz w:val="28"/>
          <w:szCs w:val="28"/>
          <w:rtl/>
        </w:rPr>
      </w:pPr>
      <w:r w:rsidRPr="00E33C3C">
        <w:rPr>
          <w:rFonts w:ascii="Simplified Arabic" w:eastAsia="Calibri" w:hAnsi="Simplified Arabic" w:cs="Simplified Arabic" w:hint="cs"/>
          <w:spacing w:val="6"/>
          <w:kern w:val="0"/>
          <w:sz w:val="28"/>
          <w:szCs w:val="28"/>
          <w:rtl/>
        </w:rPr>
        <w:t>يشهد</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العالم</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الحديث</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اليوم</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تغيرات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وتحولات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جذرية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في</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البيئة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التشغيلية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والتكنولوجية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والضغوط</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المالية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المستمرة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امتدت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من</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الأفراد</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حتى</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المؤسسات،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وذلك</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نتيجة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للثورة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التقنية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والمعلوماتية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المتسارعة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والتقدم</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التكنولوجي</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الهائل</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خاصة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في</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مجال</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تقنيات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المعلومات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والاتصالات،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فهذه</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التغيرات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الحاصلة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سببت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حاجة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المؤسسات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إلى</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عمليات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ذكية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لما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لها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من</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إمكانيات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بيئية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واجتماعية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واقتصادية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وذلك</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وفقا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لمدى</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استجابتها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،وتكيفها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ومن</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بين</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هذه</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الاستجابات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ظهرت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مفاهيم</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وتطبيقات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للأنظمة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والعمليات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الذكية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باعتبارها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من</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المواضيع</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المهمة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والحديثة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في</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وقتنا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الحالي</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فهي</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تساعد</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في</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توفير</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أداء</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أكثر</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سلاسة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وترشيداً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وتطوراً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في</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المؤسسات(زيغد؛ ومقيمح، 2023)</w:t>
      </w:r>
      <w:r w:rsidRPr="00E33C3C">
        <w:rPr>
          <w:rFonts w:ascii="Simplified Arabic" w:eastAsia="Calibri" w:hAnsi="Simplified Arabic" w:cs="Simplified Arabic"/>
          <w:spacing w:val="6"/>
          <w:kern w:val="0"/>
          <w:sz w:val="28"/>
          <w:szCs w:val="28"/>
          <w:rtl/>
        </w:rPr>
        <w:t>.</w:t>
      </w:r>
      <w:r w:rsidRPr="00E33C3C">
        <w:rPr>
          <w:rFonts w:ascii="Simplified Arabic" w:eastAsia="Calibri" w:hAnsi="Simplified Arabic" w:cs="Simplified Arabic" w:hint="cs"/>
          <w:spacing w:val="6"/>
          <w:kern w:val="0"/>
          <w:sz w:val="28"/>
          <w:szCs w:val="28"/>
          <w:rtl/>
        </w:rPr>
        <w:t xml:space="preserve"> ويحاول المحور الحالي الوقوف على أبرز معالم هذا الأنظمة وذلك كما يلي:</w:t>
      </w:r>
    </w:p>
    <w:p w14:paraId="08DD55A7" w14:textId="77777777" w:rsidR="00EE7001" w:rsidRPr="00E33C3C" w:rsidRDefault="00EE7001" w:rsidP="00EE7001">
      <w:pPr>
        <w:spacing w:after="120" w:line="240" w:lineRule="auto"/>
        <w:jc w:val="lowKashida"/>
        <w:rPr>
          <w:rFonts w:ascii="Simplified Arabic" w:eastAsia="Calibri" w:hAnsi="Simplified Arabic" w:cs="Simplified Arabic"/>
          <w:b/>
          <w:bCs/>
          <w:spacing w:val="6"/>
          <w:kern w:val="0"/>
          <w:sz w:val="32"/>
          <w:szCs w:val="32"/>
          <w:lang w:bidi="ar-EG"/>
        </w:rPr>
      </w:pPr>
      <w:r w:rsidRPr="00E33C3C">
        <w:rPr>
          <w:rFonts w:ascii="Simplified Arabic" w:eastAsia="Calibri" w:hAnsi="Simplified Arabic" w:cs="Simplified Arabic"/>
          <w:b/>
          <w:bCs/>
          <w:spacing w:val="6"/>
          <w:kern w:val="0"/>
          <w:sz w:val="32"/>
          <w:szCs w:val="32"/>
          <w:rtl/>
        </w:rPr>
        <w:t>تعريف الأنظمة التكنولوجية الذكية التي يتم تبنيها في المؤسسات</w:t>
      </w:r>
      <w:r w:rsidRPr="00E33C3C">
        <w:rPr>
          <w:rFonts w:ascii="Simplified Arabic" w:eastAsia="Calibri" w:hAnsi="Simplified Arabic" w:cs="Simplified Arabic" w:hint="cs"/>
          <w:b/>
          <w:bCs/>
          <w:spacing w:val="6"/>
          <w:kern w:val="0"/>
          <w:sz w:val="32"/>
          <w:szCs w:val="32"/>
          <w:rtl/>
        </w:rPr>
        <w:t>:</w:t>
      </w:r>
    </w:p>
    <w:p w14:paraId="2E2B9B5F" w14:textId="77777777" w:rsidR="00EE7001" w:rsidRPr="00E33C3C" w:rsidRDefault="00EE7001" w:rsidP="00EE7001">
      <w:pPr>
        <w:spacing w:after="120" w:line="240" w:lineRule="auto"/>
        <w:ind w:firstLine="567"/>
        <w:jc w:val="lowKashida"/>
        <w:rPr>
          <w:rFonts w:ascii="Simplified Arabic" w:eastAsia="Calibri" w:hAnsi="Simplified Arabic" w:cs="Simplified Arabic"/>
          <w:spacing w:val="6"/>
          <w:kern w:val="0"/>
          <w:sz w:val="28"/>
          <w:szCs w:val="28"/>
          <w:rtl/>
        </w:rPr>
      </w:pPr>
      <w:r w:rsidRPr="00E33C3C">
        <w:rPr>
          <w:rFonts w:ascii="Simplified Arabic" w:eastAsia="Calibri" w:hAnsi="Simplified Arabic" w:cs="Simplified Arabic" w:hint="cs"/>
          <w:spacing w:val="6"/>
          <w:kern w:val="0"/>
          <w:sz w:val="28"/>
          <w:szCs w:val="28"/>
          <w:rtl/>
        </w:rPr>
        <w:t>تعرف</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الأنظمة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الذكية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على</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أنها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"مجموعة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الوسائل</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التقنية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أو</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التكنولوجية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مجتمعة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من</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خلال</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التفاعل</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مع</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شخص</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أو</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مجموعة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من</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الأشخاص</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أو</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العمل</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بشكل</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مستقل،</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حيث</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يكون</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قادرًا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على</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اتخاذ</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القرار</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يستند</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إلى</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المعلومات،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المعرفة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والحافز</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من</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أجل</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إنتاج</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وتحقيق</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الهدف"</w:t>
      </w:r>
      <w:r w:rsidRPr="00E33C3C">
        <w:rPr>
          <w:rFonts w:asciiTheme="majorBidi" w:eastAsia="Calibri" w:hAnsiTheme="majorBidi" w:cstheme="majorBidi"/>
          <w:spacing w:val="6"/>
          <w:kern w:val="0"/>
          <w:sz w:val="24"/>
          <w:szCs w:val="24"/>
          <w:rtl/>
        </w:rPr>
        <w:t>(</w:t>
      </w:r>
      <w:proofErr w:type="spellStart"/>
      <w:r w:rsidRPr="00E33C3C">
        <w:rPr>
          <w:rFonts w:asciiTheme="majorBidi" w:eastAsia="Calibri" w:hAnsiTheme="majorBidi" w:cstheme="majorBidi"/>
          <w:spacing w:val="6"/>
          <w:kern w:val="0"/>
          <w:sz w:val="24"/>
          <w:szCs w:val="24"/>
        </w:rPr>
        <w:t>Pupkov</w:t>
      </w:r>
      <w:proofErr w:type="spellEnd"/>
      <w:r w:rsidRPr="00E33C3C">
        <w:rPr>
          <w:rFonts w:asciiTheme="majorBidi" w:eastAsia="Calibri" w:hAnsiTheme="majorBidi" w:cstheme="majorBidi"/>
          <w:spacing w:val="6"/>
          <w:kern w:val="0"/>
          <w:sz w:val="24"/>
          <w:szCs w:val="24"/>
        </w:rPr>
        <w:t>, 2017, P581</w:t>
      </w:r>
      <w:r w:rsidRPr="00E33C3C">
        <w:rPr>
          <w:rFonts w:asciiTheme="majorBidi" w:eastAsia="Calibri" w:hAnsiTheme="majorBidi" w:cstheme="majorBidi"/>
          <w:spacing w:val="6"/>
          <w:kern w:val="0"/>
          <w:sz w:val="24"/>
          <w:szCs w:val="24"/>
          <w:rtl/>
        </w:rPr>
        <w:t>)</w:t>
      </w:r>
      <w:r w:rsidRPr="00E33C3C">
        <w:rPr>
          <w:rFonts w:asciiTheme="majorBidi" w:eastAsia="Calibri" w:hAnsiTheme="majorBidi" w:cstheme="majorBidi" w:hint="cs"/>
          <w:spacing w:val="6"/>
          <w:kern w:val="0"/>
          <w:sz w:val="24"/>
          <w:szCs w:val="24"/>
          <w:rtl/>
        </w:rPr>
        <w:t>.</w:t>
      </w:r>
    </w:p>
    <w:p w14:paraId="59F44BB9" w14:textId="77777777" w:rsidR="00EE7001" w:rsidRPr="00E33C3C" w:rsidRDefault="00EE7001" w:rsidP="00EE7001">
      <w:pPr>
        <w:spacing w:after="120" w:line="240" w:lineRule="auto"/>
        <w:ind w:firstLine="567"/>
        <w:jc w:val="lowKashida"/>
        <w:rPr>
          <w:rFonts w:ascii="Simplified Arabic" w:eastAsia="Calibri" w:hAnsi="Simplified Arabic" w:cs="Simplified Arabic"/>
          <w:spacing w:val="6"/>
          <w:kern w:val="0"/>
          <w:sz w:val="28"/>
          <w:szCs w:val="28"/>
          <w:rtl/>
          <w:lang w:bidi="ar-EG"/>
        </w:rPr>
      </w:pPr>
      <w:r w:rsidRPr="00E33C3C">
        <w:rPr>
          <w:rFonts w:ascii="Simplified Arabic" w:eastAsia="Calibri" w:hAnsi="Simplified Arabic" w:cs="Simplified Arabic" w:hint="cs"/>
          <w:spacing w:val="6"/>
          <w:kern w:val="0"/>
          <w:sz w:val="28"/>
          <w:szCs w:val="28"/>
          <w:rtl/>
        </w:rPr>
        <w:t>كما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تعد</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كذلك</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على</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أنها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"تقنيات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وأدوات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تسمح</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بجمع</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ودمج،</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تحليل</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وتقديم</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كميات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كبيرة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من</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المعلومات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من</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أجل</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اتخاذ</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قرارات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أفضل"</w:t>
      </w:r>
      <w:r w:rsidRPr="00E33C3C">
        <w:rPr>
          <w:rFonts w:asciiTheme="majorBidi" w:eastAsia="Calibri" w:hAnsiTheme="majorBidi" w:cstheme="majorBidi"/>
          <w:spacing w:val="6"/>
          <w:kern w:val="0"/>
          <w:sz w:val="24"/>
          <w:szCs w:val="24"/>
          <w:rtl/>
        </w:rPr>
        <w:t xml:space="preserve"> (</w:t>
      </w:r>
      <w:r w:rsidRPr="00E33C3C">
        <w:rPr>
          <w:rFonts w:asciiTheme="majorBidi" w:eastAsia="Calibri" w:hAnsiTheme="majorBidi" w:cstheme="majorBidi"/>
          <w:spacing w:val="6"/>
          <w:kern w:val="0"/>
          <w:sz w:val="24"/>
          <w:szCs w:val="24"/>
        </w:rPr>
        <w:t>Dayal  &amp; Castellanos, 2009, p1</w:t>
      </w:r>
      <w:r w:rsidRPr="00E33C3C">
        <w:rPr>
          <w:rFonts w:asciiTheme="majorBidi" w:eastAsia="Calibri" w:hAnsiTheme="majorBidi" w:cstheme="majorBidi"/>
          <w:spacing w:val="6"/>
          <w:kern w:val="0"/>
          <w:sz w:val="24"/>
          <w:szCs w:val="24"/>
          <w:rtl/>
        </w:rPr>
        <w:t>)</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فهي</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جزءا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لا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يتجزأ</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من</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حياة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الأفراد</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في</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المؤسسة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كونها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قائمة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على</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أحدث</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التقنيات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المعلوماتية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التكنولوجية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الخ،</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فهذه</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الأخيرة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تتميز</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بوجود</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قاعدة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بيانات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ضرورية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لحل</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المشكلات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بمختلف</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أنواعها،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حيث</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يتم</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من</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خلالها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اختيار</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وقبول</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المعلومات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المفيدة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بالمؤسسة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ومن</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ثم</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تنفيذ</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القرارات،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فهي</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تنمي</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قدرات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الأفراد</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على</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التكيف</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مع</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ظروف</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الحياة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المعيشية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بالمؤسسة</w:t>
      </w:r>
      <w:r w:rsidRPr="00E33C3C">
        <w:rPr>
          <w:rFonts w:ascii="Simplified Arabic" w:eastAsia="Calibri" w:hAnsi="Simplified Arabic" w:cs="Simplified Arabic"/>
          <w:spacing w:val="6"/>
          <w:kern w:val="0"/>
          <w:sz w:val="28"/>
          <w:szCs w:val="28"/>
          <w:rtl/>
        </w:rPr>
        <w:t xml:space="preserve"> </w:t>
      </w:r>
      <w:r w:rsidRPr="00E33C3C">
        <w:rPr>
          <w:rFonts w:asciiTheme="majorBidi" w:eastAsia="Calibri" w:hAnsiTheme="majorBidi" w:cstheme="majorBidi"/>
          <w:spacing w:val="6"/>
          <w:kern w:val="0"/>
          <w:sz w:val="24"/>
          <w:szCs w:val="24"/>
          <w:rtl/>
        </w:rPr>
        <w:t>(</w:t>
      </w:r>
      <w:r w:rsidRPr="00E33C3C">
        <w:rPr>
          <w:rFonts w:asciiTheme="majorBidi" w:eastAsia="Calibri" w:hAnsiTheme="majorBidi" w:cstheme="majorBidi"/>
          <w:spacing w:val="6"/>
          <w:kern w:val="0"/>
          <w:sz w:val="24"/>
          <w:szCs w:val="24"/>
        </w:rPr>
        <w:t>Frolov &amp; Radziewicz, 2021</w:t>
      </w:r>
      <w:r w:rsidRPr="00E33C3C">
        <w:rPr>
          <w:rFonts w:asciiTheme="majorBidi" w:eastAsia="Calibri" w:hAnsiTheme="majorBidi" w:cstheme="majorBidi"/>
          <w:spacing w:val="6"/>
          <w:kern w:val="0"/>
          <w:sz w:val="24"/>
          <w:szCs w:val="24"/>
          <w:rtl/>
        </w:rPr>
        <w:t>).</w:t>
      </w:r>
    </w:p>
    <w:p w14:paraId="0C09EB9A" w14:textId="77777777" w:rsidR="00EE7001" w:rsidRPr="00E33C3C" w:rsidRDefault="00EE7001" w:rsidP="00EE7001">
      <w:pPr>
        <w:spacing w:after="120" w:line="240" w:lineRule="auto"/>
        <w:ind w:firstLine="567"/>
        <w:jc w:val="lowKashida"/>
        <w:rPr>
          <w:rFonts w:ascii="Simplified Arabic" w:eastAsia="Calibri" w:hAnsi="Simplified Arabic" w:cs="Simplified Arabic"/>
          <w:spacing w:val="6"/>
          <w:kern w:val="0"/>
          <w:sz w:val="28"/>
          <w:szCs w:val="28"/>
          <w:rtl/>
        </w:rPr>
      </w:pPr>
      <w:r w:rsidRPr="00E33C3C">
        <w:rPr>
          <w:rFonts w:ascii="Simplified Arabic" w:eastAsia="Calibri" w:hAnsi="Simplified Arabic" w:cs="Simplified Arabic" w:hint="cs"/>
          <w:spacing w:val="6"/>
          <w:kern w:val="0"/>
          <w:sz w:val="28"/>
          <w:szCs w:val="28"/>
          <w:rtl/>
        </w:rPr>
        <w:t>فالعمليات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الذكية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تعتبر</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تطبيق</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يشمل</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أداء</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الأعمال</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المتكررة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مثل</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العمليات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الروبوتية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والذي</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يعتمد</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على</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فكرة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التعلم</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الآلي،</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وتطبيق</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تعلمه</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بشكل</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متكرر،</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ليتسع</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التطبيق</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ويشمل</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أيضا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تقنيات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الذكاء</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الاصطناعي،</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وتقنيات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أخرى</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مثل</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الأنترنت،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كما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يمكن</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للعمليات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الذكية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معالجة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البيانات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غير</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المهيكلة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مثل</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رسائل</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البريد</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الالكتروني،</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وإجراء</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تحليل</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البيانات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المعقدة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استثناءات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العمليات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وإجراء</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التحليل</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التنبؤي،</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والتكييف</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مع</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التغييرات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والتعلم</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عبر</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الوقت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بيومي،</w:t>
      </w:r>
      <w:r w:rsidRPr="00E33C3C">
        <w:rPr>
          <w:rFonts w:ascii="Simplified Arabic" w:eastAsia="Calibri" w:hAnsi="Simplified Arabic" w:cs="Simplified Arabic"/>
          <w:spacing w:val="6"/>
          <w:kern w:val="0"/>
          <w:sz w:val="28"/>
          <w:szCs w:val="28"/>
          <w:rtl/>
        </w:rPr>
        <w:t xml:space="preserve"> 2021). </w:t>
      </w:r>
    </w:p>
    <w:p w14:paraId="73A01BEE" w14:textId="77777777" w:rsidR="00EE7001" w:rsidRPr="00E33C3C" w:rsidRDefault="00EE7001" w:rsidP="00EE7001">
      <w:pPr>
        <w:spacing w:after="120" w:line="240" w:lineRule="auto"/>
        <w:ind w:firstLine="567"/>
        <w:jc w:val="lowKashida"/>
        <w:rPr>
          <w:rFonts w:ascii="Simplified Arabic" w:eastAsia="Calibri" w:hAnsi="Simplified Arabic" w:cs="Simplified Arabic"/>
          <w:spacing w:val="6"/>
          <w:kern w:val="0"/>
          <w:sz w:val="28"/>
          <w:szCs w:val="28"/>
          <w:rtl/>
        </w:rPr>
      </w:pPr>
      <w:r w:rsidRPr="00E33C3C">
        <w:rPr>
          <w:rFonts w:ascii="Simplified Arabic" w:eastAsia="Calibri" w:hAnsi="Simplified Arabic" w:cs="Simplified Arabic" w:hint="cs"/>
          <w:spacing w:val="6"/>
          <w:kern w:val="0"/>
          <w:sz w:val="28"/>
          <w:szCs w:val="28"/>
          <w:rtl/>
        </w:rPr>
        <w:lastRenderedPageBreak/>
        <w:t>كما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أن</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العمليات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الذكية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تشمل</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كذلك</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العمليات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المتمثلة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في</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تحديد</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الاحتياجات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من</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المعلومات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الذكية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حيث</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يتم</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الاعتماد</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على</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عمليات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التخطيط</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التكنولوجي</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والاستراتيجي</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كنقطة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انطلاق</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لتحديد</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تلك</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الاحتياجات،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أما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بالنسبة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لجمع</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المعلومات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فهي</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تحتاج</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نموذج</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عن</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هذه</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العملية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بما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في</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ذلك</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نوع</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وعدد</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الأشخاص</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الذين</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يقوموا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بجمع</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المعلومات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ذوي</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خبرة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وكفاءات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عالية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الخ،</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أما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عملية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تحليل</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المعلومات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فالهدف</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منها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هو</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تقييم</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أهمية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المعلومات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التي</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تم</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جمعها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واستخدامها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كجزء</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من</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صنع</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القرار</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التشاركي</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وعمليات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التخطيط</w:t>
      </w:r>
      <w:r w:rsidRPr="00E33C3C">
        <w:rPr>
          <w:rFonts w:ascii="Simplified Arabic" w:eastAsia="Calibri" w:hAnsi="Simplified Arabic" w:cs="Simplified Arabic"/>
          <w:spacing w:val="6"/>
          <w:kern w:val="0"/>
          <w:sz w:val="28"/>
          <w:szCs w:val="28"/>
          <w:rtl/>
        </w:rPr>
        <w:t xml:space="preserve"> </w:t>
      </w:r>
      <w:r w:rsidRPr="00E33C3C">
        <w:rPr>
          <w:rFonts w:asciiTheme="majorBidi" w:eastAsia="Calibri" w:hAnsiTheme="majorBidi" w:cstheme="majorBidi"/>
          <w:spacing w:val="6"/>
          <w:kern w:val="0"/>
          <w:sz w:val="24"/>
          <w:szCs w:val="24"/>
        </w:rPr>
        <w:t>Ranjbar &amp; Cho, 2017)</w:t>
      </w:r>
      <w:r w:rsidRPr="00E33C3C">
        <w:rPr>
          <w:rFonts w:asciiTheme="majorBidi" w:eastAsia="Calibri" w:hAnsiTheme="majorBidi" w:cstheme="majorBidi"/>
          <w:spacing w:val="6"/>
          <w:kern w:val="0"/>
          <w:sz w:val="24"/>
          <w:szCs w:val="24"/>
          <w:rtl/>
        </w:rPr>
        <w:t>)</w:t>
      </w:r>
      <w:r w:rsidRPr="00E33C3C">
        <w:rPr>
          <w:rFonts w:ascii="Simplified Arabic" w:eastAsia="Calibri" w:hAnsi="Simplified Arabic" w:cs="Simplified Arabic" w:hint="cs"/>
          <w:spacing w:val="6"/>
          <w:kern w:val="0"/>
          <w:sz w:val="28"/>
          <w:szCs w:val="28"/>
          <w:rtl/>
        </w:rPr>
        <w:t>.</w:t>
      </w:r>
    </w:p>
    <w:p w14:paraId="605C6103" w14:textId="77777777" w:rsidR="00EE7001" w:rsidRPr="00E33C3C" w:rsidRDefault="00EE7001" w:rsidP="00EE7001">
      <w:pPr>
        <w:spacing w:after="120" w:line="240" w:lineRule="auto"/>
        <w:ind w:firstLine="567"/>
        <w:jc w:val="lowKashida"/>
        <w:rPr>
          <w:rFonts w:ascii="Simplified Arabic" w:eastAsia="Calibri" w:hAnsi="Simplified Arabic" w:cs="Simplified Arabic"/>
          <w:spacing w:val="6"/>
          <w:kern w:val="0"/>
          <w:sz w:val="28"/>
          <w:szCs w:val="28"/>
          <w:rtl/>
        </w:rPr>
      </w:pP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كذلك</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نشر</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المعلومات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فهذه</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العملية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تتم</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من</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خلال</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دورة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ذكية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تتمثل</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في</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تنسيق</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مصادر</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الأفكار</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من</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خلال</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تحديد</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الاحتياجات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من</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المعلومات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والبحث</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عن</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الأهداف</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وانتقاء</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المعلومات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الذكية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وتحليلها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وهكذا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تتكرر</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العملية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حتى</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يتم</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تحقيق</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نتيجة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مرضية،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أما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العملية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الأخيرة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متمثلة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في</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صناعة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القرار</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فهو</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لا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يعتمد</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على</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المعلومات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الأكثر</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موثوقية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فقط</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ولكن</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يعتمد</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على</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الحدس</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والتقاليد،</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حيث</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يمكن</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اتخاذ</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القرار</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في</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إطار</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عملية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التخطيط</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أو</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بشكل</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عفوي(زيغد؛ ومقيمح، 2023).</w:t>
      </w:r>
    </w:p>
    <w:p w14:paraId="53028B20" w14:textId="77777777" w:rsidR="00EE7001" w:rsidRPr="00E33C3C" w:rsidRDefault="00EE7001" w:rsidP="00EE7001">
      <w:pPr>
        <w:spacing w:after="120" w:line="240" w:lineRule="auto"/>
        <w:ind w:firstLine="567"/>
        <w:jc w:val="lowKashida"/>
        <w:rPr>
          <w:rFonts w:ascii="Simplified Arabic" w:eastAsia="Calibri" w:hAnsi="Simplified Arabic" w:cs="Simplified Arabic"/>
          <w:spacing w:val="6"/>
          <w:kern w:val="0"/>
          <w:sz w:val="28"/>
          <w:szCs w:val="28"/>
          <w:lang w:bidi="ar-EG"/>
        </w:rPr>
      </w:pPr>
      <w:r w:rsidRPr="00E33C3C">
        <w:rPr>
          <w:rFonts w:ascii="Simplified Arabic" w:eastAsia="Calibri" w:hAnsi="Simplified Arabic" w:cs="Simplified Arabic" w:hint="cs"/>
          <w:spacing w:val="6"/>
          <w:kern w:val="0"/>
          <w:sz w:val="28"/>
          <w:szCs w:val="28"/>
          <w:rtl/>
        </w:rPr>
        <w:t xml:space="preserve">وفي ضوء ما تقدم يمكن </w:t>
      </w:r>
      <w:r w:rsidRPr="00E33C3C">
        <w:rPr>
          <w:rFonts w:ascii="Simplified Arabic" w:eastAsia="Calibri" w:hAnsi="Simplified Arabic" w:cs="Simplified Arabic"/>
          <w:spacing w:val="6"/>
          <w:kern w:val="0"/>
          <w:sz w:val="28"/>
          <w:szCs w:val="28"/>
          <w:rtl/>
        </w:rPr>
        <w:t>تُعرّ</w:t>
      </w:r>
      <w:r w:rsidRPr="00E33C3C">
        <w:rPr>
          <w:rFonts w:ascii="Simplified Arabic" w:eastAsia="Calibri" w:hAnsi="Simplified Arabic" w:cs="Simplified Arabic" w:hint="cs"/>
          <w:spacing w:val="6"/>
          <w:kern w:val="0"/>
          <w:sz w:val="28"/>
          <w:szCs w:val="28"/>
          <w:rtl/>
        </w:rPr>
        <w:t>ي</w:t>
      </w:r>
      <w:r w:rsidRPr="00E33C3C">
        <w:rPr>
          <w:rFonts w:ascii="Simplified Arabic" w:eastAsia="Calibri" w:hAnsi="Simplified Arabic" w:cs="Simplified Arabic"/>
          <w:spacing w:val="6"/>
          <w:kern w:val="0"/>
          <w:sz w:val="28"/>
          <w:szCs w:val="28"/>
          <w:rtl/>
        </w:rPr>
        <w:t>َف الأنظمة التكنولوجية الذكية بأنها مجموعة من التقنيات والأنظمة التي تعتمد على الذكاء الاصطناعي</w:t>
      </w:r>
      <w:r w:rsidRPr="00E33C3C">
        <w:rPr>
          <w:rFonts w:asciiTheme="majorBidi" w:eastAsia="Calibri" w:hAnsiTheme="majorBidi" w:cstheme="majorBidi"/>
          <w:spacing w:val="6"/>
          <w:kern w:val="0"/>
          <w:sz w:val="24"/>
          <w:szCs w:val="24"/>
          <w:lang w:bidi="ar-EG"/>
        </w:rPr>
        <w:t>(AI)</w:t>
      </w:r>
      <w:r w:rsidRPr="00E33C3C">
        <w:rPr>
          <w:rFonts w:ascii="Simplified Arabic" w:eastAsia="Calibri" w:hAnsi="Simplified Arabic" w:cs="Simplified Arabic"/>
          <w:spacing w:val="6"/>
          <w:kern w:val="0"/>
          <w:sz w:val="28"/>
          <w:szCs w:val="28"/>
          <w:rtl/>
        </w:rPr>
        <w:t>، والتعلم الآلي</w:t>
      </w:r>
      <w:r w:rsidRPr="00E33C3C">
        <w:rPr>
          <w:rFonts w:ascii="Simplified Arabic" w:eastAsia="Calibri" w:hAnsi="Simplified Arabic" w:cs="Simplified Arabic" w:hint="cs"/>
          <w:spacing w:val="6"/>
          <w:kern w:val="0"/>
          <w:sz w:val="28"/>
          <w:szCs w:val="28"/>
          <w:rtl/>
          <w:lang w:bidi="ar-EG"/>
        </w:rPr>
        <w:t xml:space="preserve"> </w:t>
      </w:r>
      <w:r w:rsidRPr="00E33C3C">
        <w:rPr>
          <w:rFonts w:asciiTheme="majorBidi" w:eastAsia="Calibri" w:hAnsiTheme="majorBidi" w:cstheme="majorBidi"/>
          <w:spacing w:val="6"/>
          <w:kern w:val="0"/>
          <w:sz w:val="24"/>
          <w:szCs w:val="24"/>
          <w:lang w:bidi="ar-EG"/>
        </w:rPr>
        <w:t>(Machine Learning)</w:t>
      </w:r>
      <w:r w:rsidRPr="00E33C3C">
        <w:rPr>
          <w:rFonts w:asciiTheme="majorBidi" w:eastAsia="Calibri" w:hAnsiTheme="majorBidi" w:cstheme="majorBidi"/>
          <w:spacing w:val="6"/>
          <w:kern w:val="0"/>
          <w:sz w:val="24"/>
          <w:szCs w:val="24"/>
          <w:rtl/>
          <w:lang w:bidi="ar-EG"/>
        </w:rPr>
        <w:t>،</w:t>
      </w:r>
      <w:r w:rsidRPr="00E33C3C">
        <w:rPr>
          <w:rFonts w:ascii="Simplified Arabic" w:eastAsia="Calibri" w:hAnsi="Simplified Arabic" w:cs="Simplified Arabic"/>
          <w:spacing w:val="6"/>
          <w:kern w:val="0"/>
          <w:sz w:val="28"/>
          <w:szCs w:val="28"/>
          <w:rtl/>
        </w:rPr>
        <w:t xml:space="preserve"> وتحليل البيانات، وأجهزة الاستشعار، والتفاعل الذكي لتقديم حلول مبتكرة وتحسين الأداء في المؤسسات. تهدف هذه الأنظمة إلى تعزيز الكفاءة، وتقليل التكاليف، وتحسين جودة الخدمات، وتعزيز اتخاذ القرار</w:t>
      </w:r>
      <w:r w:rsidRPr="00E33C3C">
        <w:rPr>
          <w:rFonts w:ascii="Simplified Arabic" w:eastAsia="Calibri" w:hAnsi="Simplified Arabic" w:cs="Simplified Arabic"/>
          <w:spacing w:val="6"/>
          <w:kern w:val="0"/>
          <w:sz w:val="28"/>
          <w:szCs w:val="28"/>
          <w:lang w:bidi="ar-EG"/>
        </w:rPr>
        <w:t>.</w:t>
      </w:r>
    </w:p>
    <w:p w14:paraId="23A03F11" w14:textId="77777777" w:rsidR="00EE7001" w:rsidRPr="00E33C3C" w:rsidRDefault="00EE7001" w:rsidP="00EE7001">
      <w:pPr>
        <w:spacing w:after="120" w:line="240" w:lineRule="auto"/>
        <w:jc w:val="lowKashida"/>
        <w:rPr>
          <w:rFonts w:ascii="Simplified Arabic" w:eastAsia="Calibri" w:hAnsi="Simplified Arabic" w:cs="Simplified Arabic"/>
          <w:b/>
          <w:bCs/>
          <w:spacing w:val="6"/>
          <w:kern w:val="0"/>
          <w:sz w:val="32"/>
          <w:szCs w:val="32"/>
          <w:rtl/>
          <w:lang w:bidi="ar-EG"/>
        </w:rPr>
      </w:pPr>
      <w:r w:rsidRPr="00E33C3C">
        <w:rPr>
          <w:rFonts w:ascii="Simplified Arabic" w:eastAsia="Calibri" w:hAnsi="Simplified Arabic" w:cs="Simplified Arabic"/>
          <w:b/>
          <w:bCs/>
          <w:spacing w:val="6"/>
          <w:kern w:val="0"/>
          <w:sz w:val="32"/>
          <w:szCs w:val="32"/>
          <w:rtl/>
        </w:rPr>
        <w:t>مكونات الأنظمة التكنولوجية الذكية</w:t>
      </w:r>
      <w:r w:rsidRPr="00E33C3C">
        <w:rPr>
          <w:rFonts w:ascii="Simplified Arabic" w:eastAsia="Calibri" w:hAnsi="Simplified Arabic" w:cs="Simplified Arabic"/>
          <w:b/>
          <w:bCs/>
          <w:spacing w:val="6"/>
          <w:kern w:val="0"/>
          <w:sz w:val="32"/>
          <w:szCs w:val="32"/>
          <w:lang w:bidi="ar-EG"/>
        </w:rPr>
        <w:t>:</w:t>
      </w:r>
    </w:p>
    <w:p w14:paraId="55A02CFE" w14:textId="77777777" w:rsidR="00EE7001" w:rsidRPr="00E33C3C" w:rsidRDefault="00EE7001" w:rsidP="00EE7001">
      <w:pPr>
        <w:spacing w:after="120" w:line="240" w:lineRule="auto"/>
        <w:ind w:firstLine="567"/>
        <w:jc w:val="lowKashida"/>
        <w:rPr>
          <w:rFonts w:ascii="Simplified Arabic" w:eastAsia="Calibri" w:hAnsi="Simplified Arabic" w:cs="Simplified Arabic"/>
          <w:spacing w:val="6"/>
          <w:kern w:val="0"/>
          <w:sz w:val="28"/>
          <w:szCs w:val="28"/>
        </w:rPr>
      </w:pPr>
      <w:r w:rsidRPr="00E33C3C">
        <w:rPr>
          <w:rFonts w:ascii="Simplified Arabic" w:eastAsia="Calibri" w:hAnsi="Simplified Arabic" w:cs="Simplified Arabic" w:hint="cs"/>
          <w:spacing w:val="6"/>
          <w:kern w:val="0"/>
          <w:sz w:val="28"/>
          <w:szCs w:val="28"/>
          <w:rtl/>
        </w:rPr>
        <w:t>تتضمن الأنظمة التكنولوجية الذكية عدد من المكونات تتمثل في الآتي:</w:t>
      </w:r>
    </w:p>
    <w:p w14:paraId="7CEAE07D" w14:textId="77777777" w:rsidR="00EE7001" w:rsidRPr="00E33C3C" w:rsidRDefault="00EE7001" w:rsidP="00EE7001">
      <w:pPr>
        <w:pStyle w:val="ListParagraph"/>
        <w:numPr>
          <w:ilvl w:val="0"/>
          <w:numId w:val="11"/>
        </w:numPr>
        <w:spacing w:after="120" w:line="240" w:lineRule="auto"/>
        <w:ind w:left="714" w:hanging="357"/>
        <w:contextualSpacing w:val="0"/>
        <w:jc w:val="lowKashida"/>
        <w:rPr>
          <w:rFonts w:ascii="Simplified Arabic" w:eastAsia="Calibri" w:hAnsi="Simplified Arabic" w:cs="Simplified Arabic"/>
          <w:spacing w:val="6"/>
          <w:kern w:val="0"/>
          <w:sz w:val="28"/>
          <w:szCs w:val="28"/>
          <w:lang w:bidi="ar-EG"/>
        </w:rPr>
      </w:pPr>
      <w:r w:rsidRPr="00E33C3C">
        <w:rPr>
          <w:rFonts w:ascii="Simplified Arabic" w:eastAsia="Calibri" w:hAnsi="Simplified Arabic" w:cs="Simplified Arabic"/>
          <w:b/>
          <w:bCs/>
          <w:spacing w:val="6"/>
          <w:kern w:val="0"/>
          <w:sz w:val="28"/>
          <w:szCs w:val="28"/>
          <w:rtl/>
        </w:rPr>
        <w:t>الذكاء الاصطناعي</w:t>
      </w:r>
      <w:r w:rsidRPr="00E33C3C">
        <w:rPr>
          <w:rFonts w:ascii="Simplified Arabic" w:eastAsia="Calibri" w:hAnsi="Simplified Arabic" w:cs="Simplified Arabic"/>
          <w:b/>
          <w:bCs/>
          <w:spacing w:val="6"/>
          <w:kern w:val="0"/>
          <w:sz w:val="28"/>
          <w:szCs w:val="28"/>
          <w:lang w:bidi="ar-EG"/>
        </w:rPr>
        <w:t>:</w:t>
      </w:r>
      <w:r w:rsidRPr="00E33C3C">
        <w:rPr>
          <w:rFonts w:ascii="Simplified Arabic" w:eastAsia="Calibri" w:hAnsi="Simplified Arabic" w:cs="Simplified Arabic" w:hint="cs"/>
          <w:spacing w:val="6"/>
          <w:kern w:val="0"/>
          <w:sz w:val="28"/>
          <w:szCs w:val="28"/>
          <w:rtl/>
          <w:lang w:bidi="ar-EG"/>
        </w:rPr>
        <w:t xml:space="preserve"> </w:t>
      </w:r>
      <w:r w:rsidRPr="00E33C3C">
        <w:rPr>
          <w:rFonts w:ascii="Simplified Arabic" w:eastAsia="Calibri" w:hAnsi="Simplified Arabic" w:cs="Simplified Arabic"/>
          <w:spacing w:val="6"/>
          <w:kern w:val="0"/>
          <w:sz w:val="28"/>
          <w:szCs w:val="28"/>
          <w:rtl/>
        </w:rPr>
        <w:t>القدرة على معالجة وتحليل البيانات، وفهم الأنماط، وتقديم توصيات أو اتخاذ</w:t>
      </w:r>
      <w:r w:rsidRPr="00E33C3C">
        <w:rPr>
          <w:rFonts w:ascii="Simplified Arabic" w:eastAsia="Calibri" w:hAnsi="Simplified Arabic" w:cs="Simplified Arabic" w:hint="cs"/>
          <w:spacing w:val="6"/>
          <w:kern w:val="0"/>
          <w:sz w:val="28"/>
          <w:szCs w:val="28"/>
          <w:rtl/>
        </w:rPr>
        <w:t xml:space="preserve"> </w:t>
      </w:r>
      <w:r w:rsidRPr="00E33C3C">
        <w:rPr>
          <w:rFonts w:ascii="Simplified Arabic" w:eastAsia="Calibri" w:hAnsi="Simplified Arabic" w:cs="Simplified Arabic"/>
          <w:spacing w:val="6"/>
          <w:kern w:val="0"/>
          <w:sz w:val="28"/>
          <w:szCs w:val="28"/>
          <w:rtl/>
        </w:rPr>
        <w:t>قرارات مستندة إلى البيانات</w:t>
      </w:r>
      <w:r w:rsidRPr="00E33C3C">
        <w:rPr>
          <w:rFonts w:ascii="Simplified Arabic" w:eastAsia="Calibri" w:hAnsi="Simplified Arabic" w:cs="Simplified Arabic"/>
          <w:spacing w:val="6"/>
          <w:kern w:val="0"/>
          <w:sz w:val="28"/>
          <w:szCs w:val="28"/>
          <w:lang w:bidi="ar-EG"/>
        </w:rPr>
        <w:t>.</w:t>
      </w:r>
    </w:p>
    <w:p w14:paraId="59B321E8" w14:textId="77777777" w:rsidR="00EE7001" w:rsidRPr="00E33C3C" w:rsidRDefault="00EE7001" w:rsidP="00EE7001">
      <w:pPr>
        <w:pStyle w:val="ListParagraph"/>
        <w:numPr>
          <w:ilvl w:val="0"/>
          <w:numId w:val="11"/>
        </w:numPr>
        <w:spacing w:after="120" w:line="240" w:lineRule="auto"/>
        <w:ind w:left="714" w:hanging="357"/>
        <w:contextualSpacing w:val="0"/>
        <w:jc w:val="lowKashida"/>
        <w:rPr>
          <w:rFonts w:ascii="Simplified Arabic" w:eastAsia="Calibri" w:hAnsi="Simplified Arabic" w:cs="Simplified Arabic"/>
          <w:spacing w:val="6"/>
          <w:kern w:val="0"/>
          <w:sz w:val="28"/>
          <w:szCs w:val="28"/>
          <w:lang w:bidi="ar-EG"/>
        </w:rPr>
      </w:pPr>
      <w:r w:rsidRPr="00E33C3C">
        <w:rPr>
          <w:rFonts w:ascii="Simplified Arabic" w:eastAsia="Calibri" w:hAnsi="Simplified Arabic" w:cs="Simplified Arabic"/>
          <w:b/>
          <w:bCs/>
          <w:spacing w:val="6"/>
          <w:kern w:val="0"/>
          <w:sz w:val="28"/>
          <w:szCs w:val="28"/>
          <w:rtl/>
        </w:rPr>
        <w:t>التعلم الآلي</w:t>
      </w:r>
      <w:r w:rsidRPr="00E33C3C">
        <w:rPr>
          <w:rFonts w:ascii="Simplified Arabic" w:eastAsia="Calibri" w:hAnsi="Simplified Arabic" w:cs="Simplified Arabic"/>
          <w:b/>
          <w:bCs/>
          <w:spacing w:val="6"/>
          <w:kern w:val="0"/>
          <w:sz w:val="28"/>
          <w:szCs w:val="28"/>
          <w:lang w:bidi="ar-EG"/>
        </w:rPr>
        <w:t>:</w:t>
      </w:r>
      <w:r w:rsidRPr="00E33C3C">
        <w:rPr>
          <w:rFonts w:ascii="Simplified Arabic" w:eastAsia="Calibri" w:hAnsi="Simplified Arabic" w:cs="Simplified Arabic" w:hint="cs"/>
          <w:spacing w:val="6"/>
          <w:kern w:val="0"/>
          <w:sz w:val="28"/>
          <w:szCs w:val="28"/>
          <w:rtl/>
          <w:lang w:bidi="ar-EG"/>
        </w:rPr>
        <w:t xml:space="preserve"> </w:t>
      </w:r>
      <w:r w:rsidRPr="00E33C3C">
        <w:rPr>
          <w:rFonts w:ascii="Simplified Arabic" w:eastAsia="Calibri" w:hAnsi="Simplified Arabic" w:cs="Simplified Arabic"/>
          <w:spacing w:val="6"/>
          <w:kern w:val="0"/>
          <w:sz w:val="28"/>
          <w:szCs w:val="28"/>
          <w:rtl/>
        </w:rPr>
        <w:t>تقنية تُستخدم لتدريب الأنظمة على التعلم من البيانات وتحسين أدائها بمرور الوقت</w:t>
      </w:r>
      <w:r w:rsidRPr="00E33C3C">
        <w:rPr>
          <w:rFonts w:ascii="Simplified Arabic" w:eastAsia="Calibri" w:hAnsi="Simplified Arabic" w:cs="Simplified Arabic" w:hint="cs"/>
          <w:spacing w:val="6"/>
          <w:kern w:val="0"/>
          <w:sz w:val="28"/>
          <w:szCs w:val="28"/>
          <w:rtl/>
        </w:rPr>
        <w:t xml:space="preserve"> </w:t>
      </w:r>
      <w:r w:rsidRPr="00E33C3C">
        <w:rPr>
          <w:rFonts w:ascii="Simplified Arabic" w:eastAsia="Calibri" w:hAnsi="Simplified Arabic" w:cs="Simplified Arabic"/>
          <w:spacing w:val="6"/>
          <w:kern w:val="0"/>
          <w:sz w:val="28"/>
          <w:szCs w:val="28"/>
          <w:rtl/>
        </w:rPr>
        <w:t>دون الحاجة لتدخل بشري</w:t>
      </w:r>
      <w:r w:rsidRPr="00E33C3C">
        <w:rPr>
          <w:rFonts w:ascii="Simplified Arabic" w:eastAsia="Calibri" w:hAnsi="Simplified Arabic" w:cs="Simplified Arabic"/>
          <w:spacing w:val="6"/>
          <w:kern w:val="0"/>
          <w:sz w:val="28"/>
          <w:szCs w:val="28"/>
          <w:lang w:bidi="ar-EG"/>
        </w:rPr>
        <w:t>.</w:t>
      </w:r>
    </w:p>
    <w:p w14:paraId="48289CEB" w14:textId="77777777" w:rsidR="00EE7001" w:rsidRPr="00E33C3C" w:rsidRDefault="00EE7001" w:rsidP="00EE7001">
      <w:pPr>
        <w:pStyle w:val="ListParagraph"/>
        <w:numPr>
          <w:ilvl w:val="0"/>
          <w:numId w:val="11"/>
        </w:numPr>
        <w:spacing w:after="120" w:line="240" w:lineRule="auto"/>
        <w:ind w:left="714" w:hanging="357"/>
        <w:contextualSpacing w:val="0"/>
        <w:jc w:val="lowKashida"/>
        <w:rPr>
          <w:rFonts w:ascii="Simplified Arabic" w:eastAsia="Calibri" w:hAnsi="Simplified Arabic" w:cs="Simplified Arabic"/>
          <w:spacing w:val="6"/>
          <w:kern w:val="0"/>
          <w:sz w:val="28"/>
          <w:szCs w:val="28"/>
          <w:lang w:bidi="ar-EG"/>
        </w:rPr>
      </w:pPr>
      <w:r w:rsidRPr="00E33C3C">
        <w:rPr>
          <w:rFonts w:ascii="Simplified Arabic" w:eastAsia="Calibri" w:hAnsi="Simplified Arabic" w:cs="Simplified Arabic"/>
          <w:b/>
          <w:bCs/>
          <w:spacing w:val="6"/>
          <w:kern w:val="0"/>
          <w:sz w:val="28"/>
          <w:szCs w:val="28"/>
          <w:rtl/>
        </w:rPr>
        <w:t>تحليل البيانات</w:t>
      </w:r>
      <w:r w:rsidRPr="00E33C3C">
        <w:rPr>
          <w:rFonts w:ascii="Simplified Arabic" w:eastAsia="Calibri" w:hAnsi="Simplified Arabic" w:cs="Simplified Arabic"/>
          <w:b/>
          <w:bCs/>
          <w:spacing w:val="6"/>
          <w:kern w:val="0"/>
          <w:sz w:val="28"/>
          <w:szCs w:val="28"/>
          <w:lang w:bidi="ar-EG"/>
        </w:rPr>
        <w:t>:</w:t>
      </w:r>
      <w:r w:rsidRPr="00E33C3C">
        <w:rPr>
          <w:rFonts w:ascii="Simplified Arabic" w:eastAsia="Calibri" w:hAnsi="Simplified Arabic" w:cs="Simplified Arabic" w:hint="cs"/>
          <w:spacing w:val="6"/>
          <w:kern w:val="0"/>
          <w:sz w:val="28"/>
          <w:szCs w:val="28"/>
          <w:rtl/>
          <w:lang w:bidi="ar-EG"/>
        </w:rPr>
        <w:t xml:space="preserve"> </w:t>
      </w:r>
      <w:r w:rsidRPr="00E33C3C">
        <w:rPr>
          <w:rFonts w:ascii="Simplified Arabic" w:eastAsia="Calibri" w:hAnsi="Simplified Arabic" w:cs="Simplified Arabic"/>
          <w:spacing w:val="6"/>
          <w:kern w:val="0"/>
          <w:sz w:val="28"/>
          <w:szCs w:val="28"/>
          <w:rtl/>
        </w:rPr>
        <w:t>عملية فحص وتحليل البيانات لاستخراج معلومات قيمة ودعم اتخاذ القرارات</w:t>
      </w:r>
      <w:r w:rsidRPr="00E33C3C">
        <w:rPr>
          <w:rFonts w:ascii="Simplified Arabic" w:eastAsia="Calibri" w:hAnsi="Simplified Arabic" w:cs="Simplified Arabic"/>
          <w:spacing w:val="6"/>
          <w:kern w:val="0"/>
          <w:sz w:val="28"/>
          <w:szCs w:val="28"/>
          <w:lang w:bidi="ar-EG"/>
        </w:rPr>
        <w:t>.</w:t>
      </w:r>
    </w:p>
    <w:p w14:paraId="5918C2D4" w14:textId="77777777" w:rsidR="00EE7001" w:rsidRPr="00E33C3C" w:rsidRDefault="00EE7001" w:rsidP="00EE7001">
      <w:pPr>
        <w:pStyle w:val="ListParagraph"/>
        <w:numPr>
          <w:ilvl w:val="0"/>
          <w:numId w:val="11"/>
        </w:numPr>
        <w:spacing w:after="120" w:line="240" w:lineRule="auto"/>
        <w:ind w:left="714" w:hanging="357"/>
        <w:contextualSpacing w:val="0"/>
        <w:jc w:val="lowKashida"/>
        <w:rPr>
          <w:rFonts w:ascii="Simplified Arabic" w:eastAsia="Calibri" w:hAnsi="Simplified Arabic" w:cs="Simplified Arabic"/>
          <w:spacing w:val="6"/>
          <w:kern w:val="0"/>
          <w:sz w:val="28"/>
          <w:szCs w:val="28"/>
          <w:lang w:bidi="ar-EG"/>
        </w:rPr>
      </w:pPr>
      <w:r w:rsidRPr="00E33C3C">
        <w:rPr>
          <w:rFonts w:ascii="Simplified Arabic" w:eastAsia="Calibri" w:hAnsi="Simplified Arabic" w:cs="Simplified Arabic"/>
          <w:b/>
          <w:bCs/>
          <w:spacing w:val="6"/>
          <w:kern w:val="0"/>
          <w:sz w:val="28"/>
          <w:szCs w:val="28"/>
          <w:rtl/>
        </w:rPr>
        <w:t>أجهزة الاستشعار</w:t>
      </w:r>
      <w:r w:rsidRPr="00E33C3C">
        <w:rPr>
          <w:rFonts w:ascii="Simplified Arabic" w:eastAsia="Calibri" w:hAnsi="Simplified Arabic" w:cs="Simplified Arabic"/>
          <w:b/>
          <w:bCs/>
          <w:spacing w:val="6"/>
          <w:kern w:val="0"/>
          <w:sz w:val="28"/>
          <w:szCs w:val="28"/>
          <w:lang w:bidi="ar-EG"/>
        </w:rPr>
        <w:t>:</w:t>
      </w:r>
      <w:r w:rsidRPr="00E33C3C">
        <w:rPr>
          <w:rFonts w:ascii="Simplified Arabic" w:eastAsia="Calibri" w:hAnsi="Simplified Arabic" w:cs="Simplified Arabic" w:hint="cs"/>
          <w:spacing w:val="6"/>
          <w:kern w:val="0"/>
          <w:sz w:val="28"/>
          <w:szCs w:val="28"/>
          <w:rtl/>
          <w:lang w:bidi="ar-EG"/>
        </w:rPr>
        <w:t xml:space="preserve"> </w:t>
      </w:r>
      <w:r w:rsidRPr="00E33C3C">
        <w:rPr>
          <w:rFonts w:ascii="Simplified Arabic" w:eastAsia="Calibri" w:hAnsi="Simplified Arabic" w:cs="Simplified Arabic"/>
          <w:spacing w:val="6"/>
          <w:kern w:val="0"/>
          <w:sz w:val="28"/>
          <w:szCs w:val="28"/>
          <w:rtl/>
        </w:rPr>
        <w:t>أجهزة تستخدم لجمع البيانات من البيئة المحيطة، مثل البيانات البيئية، الحركة، أو البيانات المتعلقة بالعمليات</w:t>
      </w:r>
      <w:r w:rsidRPr="00E33C3C">
        <w:rPr>
          <w:rFonts w:ascii="Simplified Arabic" w:eastAsia="Calibri" w:hAnsi="Simplified Arabic" w:cs="Simplified Arabic"/>
          <w:spacing w:val="6"/>
          <w:kern w:val="0"/>
          <w:sz w:val="28"/>
          <w:szCs w:val="28"/>
          <w:lang w:bidi="ar-EG"/>
        </w:rPr>
        <w:t>.</w:t>
      </w:r>
    </w:p>
    <w:p w14:paraId="25F72897" w14:textId="77777777" w:rsidR="00EE7001" w:rsidRPr="00E33C3C" w:rsidRDefault="00EE7001" w:rsidP="00EE7001">
      <w:pPr>
        <w:pStyle w:val="ListParagraph"/>
        <w:numPr>
          <w:ilvl w:val="0"/>
          <w:numId w:val="11"/>
        </w:numPr>
        <w:spacing w:after="120" w:line="240" w:lineRule="auto"/>
        <w:ind w:left="714" w:hanging="357"/>
        <w:contextualSpacing w:val="0"/>
        <w:jc w:val="lowKashida"/>
        <w:rPr>
          <w:rFonts w:ascii="Simplified Arabic" w:eastAsia="Calibri" w:hAnsi="Simplified Arabic" w:cs="Simplified Arabic"/>
          <w:spacing w:val="6"/>
          <w:kern w:val="0"/>
          <w:sz w:val="28"/>
          <w:szCs w:val="28"/>
          <w:lang w:bidi="ar-EG"/>
        </w:rPr>
      </w:pPr>
      <w:r w:rsidRPr="00E33C3C">
        <w:rPr>
          <w:rFonts w:ascii="Simplified Arabic" w:eastAsia="Calibri" w:hAnsi="Simplified Arabic" w:cs="Simplified Arabic"/>
          <w:b/>
          <w:bCs/>
          <w:spacing w:val="6"/>
          <w:kern w:val="0"/>
          <w:sz w:val="28"/>
          <w:szCs w:val="28"/>
          <w:rtl/>
        </w:rPr>
        <w:lastRenderedPageBreak/>
        <w:t>التفاعل الذكي</w:t>
      </w:r>
      <w:r w:rsidRPr="00E33C3C">
        <w:rPr>
          <w:rFonts w:ascii="Simplified Arabic" w:eastAsia="Calibri" w:hAnsi="Simplified Arabic" w:cs="Simplified Arabic"/>
          <w:b/>
          <w:bCs/>
          <w:spacing w:val="6"/>
          <w:kern w:val="0"/>
          <w:sz w:val="28"/>
          <w:szCs w:val="28"/>
          <w:lang w:bidi="ar-EG"/>
        </w:rPr>
        <w:t>:</w:t>
      </w:r>
      <w:r w:rsidRPr="00E33C3C">
        <w:rPr>
          <w:rFonts w:ascii="Simplified Arabic" w:eastAsia="Calibri" w:hAnsi="Simplified Arabic" w:cs="Simplified Arabic" w:hint="cs"/>
          <w:spacing w:val="6"/>
          <w:kern w:val="0"/>
          <w:sz w:val="28"/>
          <w:szCs w:val="28"/>
          <w:rtl/>
          <w:lang w:bidi="ar-EG"/>
        </w:rPr>
        <w:t xml:space="preserve"> </w:t>
      </w:r>
      <w:r w:rsidRPr="00E33C3C">
        <w:rPr>
          <w:rFonts w:ascii="Simplified Arabic" w:eastAsia="Calibri" w:hAnsi="Simplified Arabic" w:cs="Simplified Arabic"/>
          <w:spacing w:val="6"/>
          <w:kern w:val="0"/>
          <w:sz w:val="28"/>
          <w:szCs w:val="28"/>
          <w:rtl/>
        </w:rPr>
        <w:t>القدرة على التفاعل مع المستخدمين أو الأنظمة الأخرى بطرق فعالة ومناسبة، مثل استخدام واجهات المستخدم التفاعلية أو المساعدين الافتراضيين</w:t>
      </w:r>
      <w:r w:rsidRPr="00E33C3C">
        <w:rPr>
          <w:rFonts w:ascii="Simplified Arabic" w:eastAsia="Calibri" w:hAnsi="Simplified Arabic" w:cs="Simplified Arabic"/>
          <w:spacing w:val="6"/>
          <w:kern w:val="0"/>
          <w:sz w:val="28"/>
          <w:szCs w:val="28"/>
          <w:lang w:bidi="ar-EG"/>
        </w:rPr>
        <w:t>.</w:t>
      </w:r>
    </w:p>
    <w:p w14:paraId="15DD0013" w14:textId="77777777" w:rsidR="00EE7001" w:rsidRDefault="00EE7001" w:rsidP="00EE7001">
      <w:pPr>
        <w:bidi w:val="0"/>
        <w:rPr>
          <w:rFonts w:ascii="Simplified Arabic" w:eastAsia="Calibri" w:hAnsi="Simplified Arabic" w:cs="Simplified Arabic"/>
          <w:b/>
          <w:bCs/>
          <w:spacing w:val="6"/>
          <w:kern w:val="0"/>
          <w:sz w:val="32"/>
          <w:szCs w:val="32"/>
          <w:rtl/>
        </w:rPr>
      </w:pPr>
      <w:r>
        <w:rPr>
          <w:rFonts w:ascii="Simplified Arabic" w:eastAsia="Calibri" w:hAnsi="Simplified Arabic" w:cs="Simplified Arabic"/>
          <w:b/>
          <w:bCs/>
          <w:spacing w:val="6"/>
          <w:kern w:val="0"/>
          <w:sz w:val="32"/>
          <w:szCs w:val="32"/>
          <w:rtl/>
        </w:rPr>
        <w:br w:type="page"/>
      </w:r>
    </w:p>
    <w:p w14:paraId="5A589CDC" w14:textId="77777777" w:rsidR="00EE7001" w:rsidRPr="00E33C3C" w:rsidRDefault="00EE7001" w:rsidP="00EE7001">
      <w:pPr>
        <w:spacing w:after="120" w:line="240" w:lineRule="auto"/>
        <w:jc w:val="lowKashida"/>
        <w:rPr>
          <w:rFonts w:ascii="Simplified Arabic" w:eastAsia="Calibri" w:hAnsi="Simplified Arabic" w:cs="Simplified Arabic"/>
          <w:b/>
          <w:bCs/>
          <w:spacing w:val="6"/>
          <w:kern w:val="0"/>
          <w:sz w:val="32"/>
          <w:szCs w:val="32"/>
          <w:rtl/>
        </w:rPr>
      </w:pPr>
      <w:r w:rsidRPr="00E33C3C">
        <w:rPr>
          <w:rFonts w:ascii="Simplified Arabic" w:eastAsia="Calibri" w:hAnsi="Simplified Arabic" w:cs="Simplified Arabic"/>
          <w:b/>
          <w:bCs/>
          <w:spacing w:val="6"/>
          <w:kern w:val="0"/>
          <w:sz w:val="32"/>
          <w:szCs w:val="32"/>
          <w:rtl/>
        </w:rPr>
        <w:lastRenderedPageBreak/>
        <w:t>أنواع الأنظمة التكنولوجية الذكية</w:t>
      </w:r>
      <w:r w:rsidRPr="00E33C3C">
        <w:rPr>
          <w:rFonts w:ascii="Simplified Arabic" w:eastAsia="Calibri" w:hAnsi="Simplified Arabic" w:cs="Simplified Arabic"/>
          <w:b/>
          <w:bCs/>
          <w:spacing w:val="6"/>
          <w:kern w:val="0"/>
          <w:sz w:val="32"/>
          <w:szCs w:val="32"/>
        </w:rPr>
        <w:t>:</w:t>
      </w:r>
    </w:p>
    <w:p w14:paraId="14869A76" w14:textId="77777777" w:rsidR="00EE7001" w:rsidRPr="00E33C3C" w:rsidRDefault="00EE7001" w:rsidP="00EE7001">
      <w:pPr>
        <w:spacing w:after="120" w:line="240" w:lineRule="auto"/>
        <w:ind w:firstLine="567"/>
        <w:jc w:val="lowKashida"/>
        <w:rPr>
          <w:rFonts w:ascii="Simplified Arabic" w:eastAsia="Calibri" w:hAnsi="Simplified Arabic" w:cs="Simplified Arabic"/>
          <w:spacing w:val="6"/>
          <w:kern w:val="0"/>
          <w:sz w:val="28"/>
          <w:szCs w:val="28"/>
        </w:rPr>
      </w:pPr>
      <w:r w:rsidRPr="00E33C3C">
        <w:rPr>
          <w:rFonts w:ascii="Simplified Arabic" w:eastAsia="Calibri" w:hAnsi="Simplified Arabic" w:cs="Simplified Arabic" w:hint="cs"/>
          <w:spacing w:val="6"/>
          <w:kern w:val="0"/>
          <w:sz w:val="28"/>
          <w:szCs w:val="28"/>
          <w:rtl/>
        </w:rPr>
        <w:t>تتضمن الأنظمة التكنولوجية الذكية الأنواع التالية:</w:t>
      </w:r>
    </w:p>
    <w:p w14:paraId="0AE061FC" w14:textId="77777777" w:rsidR="00EE7001" w:rsidRPr="00E33C3C" w:rsidRDefault="00EE7001" w:rsidP="00EE7001">
      <w:pPr>
        <w:pStyle w:val="ListParagraph"/>
        <w:numPr>
          <w:ilvl w:val="0"/>
          <w:numId w:val="12"/>
        </w:numPr>
        <w:spacing w:after="120" w:line="240" w:lineRule="auto"/>
        <w:ind w:left="714" w:hanging="357"/>
        <w:contextualSpacing w:val="0"/>
        <w:jc w:val="lowKashida"/>
        <w:rPr>
          <w:rFonts w:ascii="Simplified Arabic" w:eastAsia="Calibri" w:hAnsi="Simplified Arabic" w:cs="Simplified Arabic"/>
          <w:spacing w:val="6"/>
          <w:kern w:val="0"/>
          <w:sz w:val="28"/>
          <w:szCs w:val="28"/>
          <w:lang w:bidi="ar-EG"/>
        </w:rPr>
      </w:pPr>
      <w:r w:rsidRPr="00E33C3C">
        <w:rPr>
          <w:rFonts w:ascii="Simplified Arabic" w:eastAsia="Calibri" w:hAnsi="Simplified Arabic" w:cs="Simplified Arabic"/>
          <w:b/>
          <w:bCs/>
          <w:spacing w:val="6"/>
          <w:kern w:val="0"/>
          <w:sz w:val="28"/>
          <w:szCs w:val="28"/>
          <w:rtl/>
        </w:rPr>
        <w:t>أنظمة إدارة المعلومات</w:t>
      </w:r>
      <w:r w:rsidRPr="00E33C3C">
        <w:rPr>
          <w:rFonts w:ascii="Simplified Arabic" w:eastAsia="Calibri" w:hAnsi="Simplified Arabic" w:cs="Simplified Arabic"/>
          <w:b/>
          <w:bCs/>
          <w:spacing w:val="6"/>
          <w:kern w:val="0"/>
          <w:sz w:val="28"/>
          <w:szCs w:val="28"/>
          <w:lang w:bidi="ar-EG"/>
        </w:rPr>
        <w:t>:</w:t>
      </w:r>
      <w:r w:rsidRPr="00E33C3C">
        <w:rPr>
          <w:rFonts w:ascii="Simplified Arabic" w:eastAsia="Calibri" w:hAnsi="Simplified Arabic" w:cs="Simplified Arabic" w:hint="cs"/>
          <w:spacing w:val="6"/>
          <w:kern w:val="0"/>
          <w:sz w:val="28"/>
          <w:szCs w:val="28"/>
          <w:rtl/>
          <w:lang w:bidi="ar-EG"/>
        </w:rPr>
        <w:t xml:space="preserve"> </w:t>
      </w:r>
      <w:r w:rsidRPr="00E33C3C">
        <w:rPr>
          <w:rFonts w:ascii="Simplified Arabic" w:eastAsia="Calibri" w:hAnsi="Simplified Arabic" w:cs="Simplified Arabic"/>
          <w:spacing w:val="6"/>
          <w:kern w:val="0"/>
          <w:sz w:val="28"/>
          <w:szCs w:val="28"/>
          <w:rtl/>
        </w:rPr>
        <w:t>تساعد المؤسسات في جمع وتحليل البيانات لتحسين اتخاذ القرارات وإدارة العمليات</w:t>
      </w:r>
      <w:r w:rsidRPr="00E33C3C">
        <w:rPr>
          <w:rFonts w:ascii="Simplified Arabic" w:eastAsia="Calibri" w:hAnsi="Simplified Arabic" w:cs="Simplified Arabic"/>
          <w:spacing w:val="6"/>
          <w:kern w:val="0"/>
          <w:sz w:val="28"/>
          <w:szCs w:val="28"/>
          <w:lang w:bidi="ar-EG"/>
        </w:rPr>
        <w:t>.</w:t>
      </w:r>
    </w:p>
    <w:p w14:paraId="5D1BAE1A" w14:textId="77777777" w:rsidR="00EE7001" w:rsidRPr="00E33C3C" w:rsidRDefault="00EE7001" w:rsidP="00EE7001">
      <w:pPr>
        <w:pStyle w:val="ListParagraph"/>
        <w:numPr>
          <w:ilvl w:val="0"/>
          <w:numId w:val="12"/>
        </w:numPr>
        <w:spacing w:after="120" w:line="240" w:lineRule="auto"/>
        <w:ind w:left="714" w:hanging="357"/>
        <w:contextualSpacing w:val="0"/>
        <w:jc w:val="lowKashida"/>
        <w:rPr>
          <w:rFonts w:ascii="Simplified Arabic" w:eastAsia="Calibri" w:hAnsi="Simplified Arabic" w:cs="Simplified Arabic"/>
          <w:spacing w:val="6"/>
          <w:kern w:val="0"/>
          <w:sz w:val="28"/>
          <w:szCs w:val="28"/>
          <w:lang w:bidi="ar-EG"/>
        </w:rPr>
      </w:pPr>
      <w:r w:rsidRPr="00E33C3C">
        <w:rPr>
          <w:rFonts w:ascii="Simplified Arabic" w:eastAsia="Calibri" w:hAnsi="Simplified Arabic" w:cs="Simplified Arabic"/>
          <w:b/>
          <w:bCs/>
          <w:spacing w:val="6"/>
          <w:kern w:val="0"/>
          <w:sz w:val="28"/>
          <w:szCs w:val="28"/>
          <w:rtl/>
        </w:rPr>
        <w:t>أنظمة مراقبة الأداء</w:t>
      </w:r>
      <w:r w:rsidRPr="00E33C3C">
        <w:rPr>
          <w:rFonts w:ascii="Simplified Arabic" w:eastAsia="Calibri" w:hAnsi="Simplified Arabic" w:cs="Simplified Arabic"/>
          <w:b/>
          <w:bCs/>
          <w:spacing w:val="6"/>
          <w:kern w:val="0"/>
          <w:sz w:val="28"/>
          <w:szCs w:val="28"/>
          <w:lang w:bidi="ar-EG"/>
        </w:rPr>
        <w:t>:</w:t>
      </w:r>
      <w:r w:rsidRPr="00E33C3C">
        <w:rPr>
          <w:rFonts w:ascii="Simplified Arabic" w:eastAsia="Calibri" w:hAnsi="Simplified Arabic" w:cs="Simplified Arabic" w:hint="cs"/>
          <w:spacing w:val="6"/>
          <w:kern w:val="0"/>
          <w:sz w:val="28"/>
          <w:szCs w:val="28"/>
          <w:rtl/>
          <w:lang w:bidi="ar-EG"/>
        </w:rPr>
        <w:t xml:space="preserve"> </w:t>
      </w:r>
      <w:r w:rsidRPr="00E33C3C">
        <w:rPr>
          <w:rFonts w:ascii="Simplified Arabic" w:eastAsia="Calibri" w:hAnsi="Simplified Arabic" w:cs="Simplified Arabic"/>
          <w:spacing w:val="6"/>
          <w:kern w:val="0"/>
          <w:sz w:val="28"/>
          <w:szCs w:val="28"/>
          <w:rtl/>
        </w:rPr>
        <w:t>تُستخدم لمراقبة الأداء وتحليل فعالية العمليات والتقنيات، مما يساعد في تحسين الكفاءة</w:t>
      </w:r>
      <w:r w:rsidRPr="00E33C3C">
        <w:rPr>
          <w:rFonts w:ascii="Simplified Arabic" w:eastAsia="Calibri" w:hAnsi="Simplified Arabic" w:cs="Simplified Arabic"/>
          <w:spacing w:val="6"/>
          <w:kern w:val="0"/>
          <w:sz w:val="28"/>
          <w:szCs w:val="28"/>
          <w:lang w:bidi="ar-EG"/>
        </w:rPr>
        <w:t>.</w:t>
      </w:r>
    </w:p>
    <w:p w14:paraId="09F30612" w14:textId="77777777" w:rsidR="00EE7001" w:rsidRPr="00E33C3C" w:rsidRDefault="00EE7001" w:rsidP="00EE7001">
      <w:pPr>
        <w:pStyle w:val="ListParagraph"/>
        <w:numPr>
          <w:ilvl w:val="0"/>
          <w:numId w:val="12"/>
        </w:numPr>
        <w:spacing w:after="120" w:line="240" w:lineRule="auto"/>
        <w:ind w:left="714" w:hanging="357"/>
        <w:contextualSpacing w:val="0"/>
        <w:jc w:val="lowKashida"/>
        <w:rPr>
          <w:rFonts w:ascii="Simplified Arabic" w:eastAsia="Calibri" w:hAnsi="Simplified Arabic" w:cs="Simplified Arabic"/>
          <w:spacing w:val="6"/>
          <w:kern w:val="0"/>
          <w:sz w:val="28"/>
          <w:szCs w:val="28"/>
          <w:lang w:bidi="ar-EG"/>
        </w:rPr>
      </w:pPr>
      <w:r w:rsidRPr="00E33C3C">
        <w:rPr>
          <w:rFonts w:ascii="Simplified Arabic" w:eastAsia="Calibri" w:hAnsi="Simplified Arabic" w:cs="Simplified Arabic"/>
          <w:b/>
          <w:bCs/>
          <w:spacing w:val="6"/>
          <w:kern w:val="0"/>
          <w:sz w:val="28"/>
          <w:szCs w:val="28"/>
          <w:rtl/>
        </w:rPr>
        <w:t>أنظمة خدمة العملاء الذكية</w:t>
      </w:r>
      <w:r w:rsidRPr="00E33C3C">
        <w:rPr>
          <w:rFonts w:ascii="Simplified Arabic" w:eastAsia="Calibri" w:hAnsi="Simplified Arabic" w:cs="Simplified Arabic"/>
          <w:b/>
          <w:bCs/>
          <w:spacing w:val="6"/>
          <w:kern w:val="0"/>
          <w:sz w:val="28"/>
          <w:szCs w:val="28"/>
          <w:lang w:bidi="ar-EG"/>
        </w:rPr>
        <w:t>:</w:t>
      </w:r>
      <w:r w:rsidRPr="00E33C3C">
        <w:rPr>
          <w:rFonts w:ascii="Simplified Arabic" w:eastAsia="Calibri" w:hAnsi="Simplified Arabic" w:cs="Simplified Arabic" w:hint="cs"/>
          <w:spacing w:val="6"/>
          <w:kern w:val="0"/>
          <w:sz w:val="28"/>
          <w:szCs w:val="28"/>
          <w:rtl/>
          <w:lang w:bidi="ar-EG"/>
        </w:rPr>
        <w:t xml:space="preserve"> </w:t>
      </w:r>
      <w:r w:rsidRPr="00E33C3C">
        <w:rPr>
          <w:rFonts w:ascii="Simplified Arabic" w:eastAsia="Calibri" w:hAnsi="Simplified Arabic" w:cs="Simplified Arabic"/>
          <w:spacing w:val="6"/>
          <w:kern w:val="0"/>
          <w:sz w:val="28"/>
          <w:szCs w:val="28"/>
          <w:rtl/>
        </w:rPr>
        <w:t>تقدم دعمًا فعالًا للعملاء من خلال استخدام الذكاء الاصطناعي، مثل الدردشة التفاعلية</w:t>
      </w:r>
      <w:r w:rsidRPr="00E33C3C">
        <w:rPr>
          <w:rFonts w:asciiTheme="majorBidi" w:eastAsia="Calibri" w:hAnsiTheme="majorBidi" w:cstheme="majorBidi"/>
          <w:spacing w:val="6"/>
          <w:kern w:val="0"/>
          <w:sz w:val="24"/>
          <w:szCs w:val="24"/>
        </w:rPr>
        <w:t xml:space="preserve"> (Chatbots)</w:t>
      </w:r>
      <w:r w:rsidRPr="00E33C3C">
        <w:rPr>
          <w:rFonts w:ascii="Simplified Arabic" w:eastAsia="Calibri" w:hAnsi="Simplified Arabic" w:cs="Simplified Arabic"/>
          <w:spacing w:val="6"/>
          <w:kern w:val="0"/>
          <w:sz w:val="28"/>
          <w:szCs w:val="28"/>
          <w:lang w:bidi="ar-EG"/>
        </w:rPr>
        <w:t xml:space="preserve"> </w:t>
      </w:r>
      <w:r w:rsidRPr="00E33C3C">
        <w:rPr>
          <w:rFonts w:ascii="Simplified Arabic" w:eastAsia="Calibri" w:hAnsi="Simplified Arabic" w:cs="Simplified Arabic"/>
          <w:spacing w:val="6"/>
          <w:kern w:val="0"/>
          <w:sz w:val="28"/>
          <w:szCs w:val="28"/>
          <w:rtl/>
        </w:rPr>
        <w:t>والمساعدين الصوتيين</w:t>
      </w:r>
      <w:r w:rsidRPr="00E33C3C">
        <w:rPr>
          <w:rFonts w:ascii="Simplified Arabic" w:eastAsia="Calibri" w:hAnsi="Simplified Arabic" w:cs="Simplified Arabic"/>
          <w:spacing w:val="6"/>
          <w:kern w:val="0"/>
          <w:sz w:val="28"/>
          <w:szCs w:val="28"/>
          <w:lang w:bidi="ar-EG"/>
        </w:rPr>
        <w:t>.</w:t>
      </w:r>
    </w:p>
    <w:p w14:paraId="4B3CA639" w14:textId="77777777" w:rsidR="00EE7001" w:rsidRPr="00E33C3C" w:rsidRDefault="00EE7001" w:rsidP="00EE7001">
      <w:pPr>
        <w:pStyle w:val="ListParagraph"/>
        <w:numPr>
          <w:ilvl w:val="0"/>
          <w:numId w:val="12"/>
        </w:numPr>
        <w:spacing w:after="120" w:line="240" w:lineRule="auto"/>
        <w:ind w:left="714" w:hanging="357"/>
        <w:contextualSpacing w:val="0"/>
        <w:jc w:val="lowKashida"/>
        <w:rPr>
          <w:rFonts w:ascii="Simplified Arabic" w:eastAsia="Calibri" w:hAnsi="Simplified Arabic" w:cs="Simplified Arabic"/>
          <w:spacing w:val="6"/>
          <w:kern w:val="0"/>
          <w:sz w:val="28"/>
          <w:szCs w:val="28"/>
          <w:lang w:bidi="ar-EG"/>
        </w:rPr>
      </w:pPr>
      <w:r w:rsidRPr="00E33C3C">
        <w:rPr>
          <w:rFonts w:ascii="Simplified Arabic" w:eastAsia="Calibri" w:hAnsi="Simplified Arabic" w:cs="Simplified Arabic"/>
          <w:b/>
          <w:bCs/>
          <w:spacing w:val="6"/>
          <w:kern w:val="0"/>
          <w:sz w:val="28"/>
          <w:szCs w:val="28"/>
          <w:rtl/>
        </w:rPr>
        <w:t>أنظمة الذكاء الاستراتيجي</w:t>
      </w:r>
      <w:r w:rsidRPr="00E33C3C">
        <w:rPr>
          <w:rFonts w:ascii="Simplified Arabic" w:eastAsia="Calibri" w:hAnsi="Simplified Arabic" w:cs="Simplified Arabic"/>
          <w:b/>
          <w:bCs/>
          <w:spacing w:val="6"/>
          <w:kern w:val="0"/>
          <w:sz w:val="28"/>
          <w:szCs w:val="28"/>
          <w:lang w:bidi="ar-EG"/>
        </w:rPr>
        <w:t>:</w:t>
      </w:r>
      <w:r w:rsidRPr="00E33C3C">
        <w:rPr>
          <w:rFonts w:ascii="Simplified Arabic" w:eastAsia="Calibri" w:hAnsi="Simplified Arabic" w:cs="Simplified Arabic" w:hint="cs"/>
          <w:spacing w:val="6"/>
          <w:kern w:val="0"/>
          <w:sz w:val="28"/>
          <w:szCs w:val="28"/>
          <w:rtl/>
          <w:lang w:bidi="ar-EG"/>
        </w:rPr>
        <w:t xml:space="preserve"> </w:t>
      </w:r>
      <w:r w:rsidRPr="00E33C3C">
        <w:rPr>
          <w:rFonts w:ascii="Simplified Arabic" w:eastAsia="Calibri" w:hAnsi="Simplified Arabic" w:cs="Simplified Arabic"/>
          <w:spacing w:val="6"/>
          <w:kern w:val="0"/>
          <w:sz w:val="28"/>
          <w:szCs w:val="28"/>
          <w:rtl/>
        </w:rPr>
        <w:t>تُستخدم لتحليل البيانات الكبيرة ودعم القرارات الاستراتيجية بناءً على الاتجاهات والأنماط في البيانات</w:t>
      </w:r>
      <w:r w:rsidRPr="00E33C3C">
        <w:rPr>
          <w:rFonts w:ascii="Simplified Arabic" w:eastAsia="Calibri" w:hAnsi="Simplified Arabic" w:cs="Simplified Arabic"/>
          <w:spacing w:val="6"/>
          <w:kern w:val="0"/>
          <w:sz w:val="28"/>
          <w:szCs w:val="28"/>
          <w:lang w:bidi="ar-EG"/>
        </w:rPr>
        <w:t>.</w:t>
      </w:r>
    </w:p>
    <w:p w14:paraId="70C1AFB2" w14:textId="77777777" w:rsidR="00EE7001" w:rsidRPr="00E33C3C" w:rsidRDefault="00EE7001" w:rsidP="00EE7001">
      <w:pPr>
        <w:pStyle w:val="ListParagraph"/>
        <w:numPr>
          <w:ilvl w:val="0"/>
          <w:numId w:val="12"/>
        </w:numPr>
        <w:spacing w:after="120" w:line="240" w:lineRule="auto"/>
        <w:ind w:left="714" w:hanging="357"/>
        <w:contextualSpacing w:val="0"/>
        <w:jc w:val="lowKashida"/>
        <w:rPr>
          <w:rFonts w:ascii="Simplified Arabic" w:eastAsia="Calibri" w:hAnsi="Simplified Arabic" w:cs="Simplified Arabic"/>
          <w:spacing w:val="6"/>
          <w:kern w:val="0"/>
          <w:sz w:val="28"/>
          <w:szCs w:val="28"/>
          <w:lang w:bidi="ar-EG"/>
        </w:rPr>
      </w:pPr>
      <w:r w:rsidRPr="00E33C3C">
        <w:rPr>
          <w:rFonts w:ascii="Simplified Arabic" w:eastAsia="Calibri" w:hAnsi="Simplified Arabic" w:cs="Simplified Arabic"/>
          <w:b/>
          <w:bCs/>
          <w:spacing w:val="6"/>
          <w:kern w:val="0"/>
          <w:sz w:val="28"/>
          <w:szCs w:val="28"/>
          <w:rtl/>
        </w:rPr>
        <w:t>أنظمة الأمن السيبراني</w:t>
      </w:r>
      <w:r w:rsidRPr="00E33C3C">
        <w:rPr>
          <w:rFonts w:ascii="Simplified Arabic" w:eastAsia="Calibri" w:hAnsi="Simplified Arabic" w:cs="Simplified Arabic"/>
          <w:b/>
          <w:bCs/>
          <w:spacing w:val="6"/>
          <w:kern w:val="0"/>
          <w:sz w:val="28"/>
          <w:szCs w:val="28"/>
          <w:lang w:bidi="ar-EG"/>
        </w:rPr>
        <w:t>:</w:t>
      </w:r>
      <w:r w:rsidRPr="00E33C3C">
        <w:rPr>
          <w:rFonts w:ascii="Simplified Arabic" w:eastAsia="Calibri" w:hAnsi="Simplified Arabic" w:cs="Simplified Arabic" w:hint="cs"/>
          <w:spacing w:val="6"/>
          <w:kern w:val="0"/>
          <w:sz w:val="28"/>
          <w:szCs w:val="28"/>
          <w:rtl/>
          <w:lang w:bidi="ar-EG"/>
        </w:rPr>
        <w:t xml:space="preserve"> </w:t>
      </w:r>
      <w:r w:rsidRPr="00E33C3C">
        <w:rPr>
          <w:rFonts w:ascii="Simplified Arabic" w:eastAsia="Calibri" w:hAnsi="Simplified Arabic" w:cs="Simplified Arabic"/>
          <w:spacing w:val="6"/>
          <w:kern w:val="0"/>
          <w:sz w:val="28"/>
          <w:szCs w:val="28"/>
          <w:rtl/>
        </w:rPr>
        <w:t>تستخدم الذكاء الاصطناعي لتحليل التهديدات وتقديم استجابة فورية لمكافحة الهجمات السيبرانية</w:t>
      </w:r>
      <w:r w:rsidRPr="00E33C3C">
        <w:rPr>
          <w:rFonts w:ascii="Simplified Arabic" w:eastAsia="Calibri" w:hAnsi="Simplified Arabic" w:cs="Simplified Arabic"/>
          <w:spacing w:val="6"/>
          <w:kern w:val="0"/>
          <w:sz w:val="28"/>
          <w:szCs w:val="28"/>
          <w:lang w:bidi="ar-EG"/>
        </w:rPr>
        <w:t>.</w:t>
      </w:r>
    </w:p>
    <w:p w14:paraId="517E3B72" w14:textId="77777777" w:rsidR="00EE7001" w:rsidRPr="00E33C3C" w:rsidRDefault="00EE7001" w:rsidP="00EE7001">
      <w:pPr>
        <w:spacing w:after="120" w:line="240" w:lineRule="auto"/>
        <w:jc w:val="lowKashida"/>
        <w:rPr>
          <w:rFonts w:ascii="Simplified Arabic" w:eastAsia="Calibri" w:hAnsi="Simplified Arabic" w:cs="Simplified Arabic"/>
          <w:b/>
          <w:bCs/>
          <w:spacing w:val="6"/>
          <w:kern w:val="0"/>
          <w:sz w:val="32"/>
          <w:szCs w:val="32"/>
          <w:rtl/>
        </w:rPr>
      </w:pPr>
      <w:r w:rsidRPr="00E33C3C">
        <w:rPr>
          <w:rFonts w:ascii="Simplified Arabic" w:eastAsia="Calibri" w:hAnsi="Simplified Arabic" w:cs="Simplified Arabic" w:hint="cs"/>
          <w:b/>
          <w:bCs/>
          <w:spacing w:val="6"/>
          <w:kern w:val="0"/>
          <w:sz w:val="32"/>
          <w:szCs w:val="32"/>
          <w:rtl/>
        </w:rPr>
        <w:t>آلية عمل الأنظمة التكنولوجية الذكية:</w:t>
      </w:r>
    </w:p>
    <w:p w14:paraId="72BB60F3" w14:textId="77777777" w:rsidR="00EE7001" w:rsidRPr="00E33C3C" w:rsidRDefault="00EE7001" w:rsidP="00EE7001">
      <w:pPr>
        <w:spacing w:after="120" w:line="240" w:lineRule="auto"/>
        <w:ind w:firstLine="567"/>
        <w:jc w:val="lowKashida"/>
        <w:rPr>
          <w:rFonts w:ascii="Simplified Arabic" w:eastAsia="Calibri" w:hAnsi="Simplified Arabic" w:cs="Simplified Arabic"/>
          <w:spacing w:val="6"/>
          <w:kern w:val="0"/>
          <w:sz w:val="28"/>
          <w:szCs w:val="28"/>
          <w:rtl/>
        </w:rPr>
      </w:pPr>
      <w:r w:rsidRPr="00E33C3C">
        <w:rPr>
          <w:rFonts w:ascii="Simplified Arabic" w:eastAsia="Calibri" w:hAnsi="Simplified Arabic" w:cs="Simplified Arabic" w:hint="cs"/>
          <w:spacing w:val="6"/>
          <w:kern w:val="0"/>
          <w:sz w:val="28"/>
          <w:szCs w:val="28"/>
          <w:rtl/>
        </w:rPr>
        <w:t>تعمل أنظمة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التكنولوجيا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الذكية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من</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خلال</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الجمع</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بين</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الأجهزة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والبرامج</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المتقدمة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لإنشاء</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أنظمة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وأجهزة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يمكنها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تنفيذ</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المهام</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تلقائيًا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والتعلم</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من</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تفاعلاتها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وفيما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يلي</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تفصيل</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لكيفية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عمل</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هذه</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التكنولوجيا</w:t>
      </w:r>
      <w:r w:rsidRPr="00E33C3C">
        <w:rPr>
          <w:rFonts w:ascii="Simplified Arabic" w:eastAsia="Calibri" w:hAnsi="Simplified Arabic" w:cs="Simplified Arabic"/>
          <w:spacing w:val="6"/>
          <w:kern w:val="0"/>
          <w:sz w:val="28"/>
          <w:szCs w:val="28"/>
        </w:rPr>
        <w:t>(</w:t>
      </w:r>
      <w:proofErr w:type="spellStart"/>
      <w:r w:rsidRPr="00E33C3C">
        <w:rPr>
          <w:rFonts w:ascii="Simplified Arabic" w:eastAsia="Calibri" w:hAnsi="Simplified Arabic" w:cs="Simplified Arabic"/>
          <w:spacing w:val="6"/>
          <w:kern w:val="0"/>
          <w:sz w:val="28"/>
          <w:szCs w:val="28"/>
        </w:rPr>
        <w:t>Shmi</w:t>
      </w:r>
      <w:proofErr w:type="spellEnd"/>
      <w:r w:rsidRPr="00E33C3C">
        <w:rPr>
          <w:rFonts w:ascii="Simplified Arabic" w:eastAsia="Calibri" w:hAnsi="Simplified Arabic" w:cs="Simplified Arabic"/>
          <w:spacing w:val="6"/>
          <w:kern w:val="0"/>
          <w:sz w:val="28"/>
          <w:szCs w:val="28"/>
        </w:rPr>
        <w:t>, 2024)</w:t>
      </w:r>
      <w:r w:rsidRPr="00E33C3C">
        <w:rPr>
          <w:rFonts w:ascii="Simplified Arabic" w:eastAsia="Calibri" w:hAnsi="Simplified Arabic" w:cs="Simplified Arabic"/>
          <w:spacing w:val="6"/>
          <w:kern w:val="0"/>
          <w:sz w:val="28"/>
          <w:szCs w:val="28"/>
          <w:rtl/>
        </w:rPr>
        <w:t>:</w:t>
      </w:r>
      <w:r w:rsidRPr="00E33C3C">
        <w:rPr>
          <w:rFonts w:ascii="Simplified Arabic" w:eastAsia="Calibri" w:hAnsi="Simplified Arabic" w:cs="Simplified Arabic" w:hint="cs"/>
          <w:spacing w:val="6"/>
          <w:kern w:val="0"/>
          <w:sz w:val="28"/>
          <w:szCs w:val="28"/>
          <w:rtl/>
        </w:rPr>
        <w:t xml:space="preserve"> </w:t>
      </w:r>
    </w:p>
    <w:p w14:paraId="198330A2" w14:textId="77777777" w:rsidR="00EE7001" w:rsidRPr="00E33C3C" w:rsidRDefault="00EE7001" w:rsidP="00184BBD">
      <w:pPr>
        <w:pStyle w:val="ListParagraph"/>
        <w:numPr>
          <w:ilvl w:val="0"/>
          <w:numId w:val="30"/>
        </w:numPr>
        <w:spacing w:after="120" w:line="240" w:lineRule="auto"/>
        <w:ind w:left="714" w:hanging="357"/>
        <w:contextualSpacing w:val="0"/>
        <w:jc w:val="lowKashida"/>
        <w:rPr>
          <w:rFonts w:ascii="Simplified Arabic" w:eastAsia="Calibri" w:hAnsi="Simplified Arabic" w:cs="Simplified Arabic"/>
          <w:spacing w:val="6"/>
          <w:kern w:val="0"/>
          <w:sz w:val="28"/>
          <w:szCs w:val="28"/>
          <w:rtl/>
        </w:rPr>
      </w:pPr>
      <w:r w:rsidRPr="00E33C3C">
        <w:rPr>
          <w:rFonts w:ascii="Simplified Arabic" w:eastAsia="Calibri" w:hAnsi="Simplified Arabic" w:cs="Simplified Arabic" w:hint="cs"/>
          <w:b/>
          <w:bCs/>
          <w:spacing w:val="6"/>
          <w:kern w:val="0"/>
          <w:sz w:val="28"/>
          <w:szCs w:val="28"/>
          <w:rtl/>
        </w:rPr>
        <w:t>الاتصال</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تتصل</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أغلب</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الأجهزة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الذكية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بالإنترنت،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وهو</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يشار</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إليه</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غالبًا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باعتباره</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جزءًا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من</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إنترنت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الأشياء</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يتيح</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هذا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الاتصال</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لها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إرسال</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واستقبال</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البيانات،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وهو</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أمر</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ضروري</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لتشغيلها</w:t>
      </w:r>
      <w:r w:rsidRPr="00E33C3C">
        <w:rPr>
          <w:rFonts w:ascii="Simplified Arabic" w:eastAsia="Calibri" w:hAnsi="Simplified Arabic" w:cs="Simplified Arabic"/>
          <w:spacing w:val="6"/>
          <w:kern w:val="0"/>
          <w:sz w:val="28"/>
          <w:szCs w:val="28"/>
          <w:rtl/>
        </w:rPr>
        <w:t>.</w:t>
      </w:r>
    </w:p>
    <w:p w14:paraId="58ED6F1F" w14:textId="77777777" w:rsidR="00EE7001" w:rsidRPr="00E33C3C" w:rsidRDefault="00EE7001" w:rsidP="00184BBD">
      <w:pPr>
        <w:pStyle w:val="ListParagraph"/>
        <w:numPr>
          <w:ilvl w:val="0"/>
          <w:numId w:val="30"/>
        </w:numPr>
        <w:spacing w:after="120" w:line="240" w:lineRule="auto"/>
        <w:ind w:left="714" w:hanging="357"/>
        <w:contextualSpacing w:val="0"/>
        <w:jc w:val="lowKashida"/>
        <w:rPr>
          <w:rFonts w:ascii="Simplified Arabic" w:eastAsia="Calibri" w:hAnsi="Simplified Arabic" w:cs="Simplified Arabic"/>
          <w:spacing w:val="6"/>
          <w:kern w:val="0"/>
          <w:sz w:val="28"/>
          <w:szCs w:val="28"/>
          <w:rtl/>
        </w:rPr>
      </w:pPr>
      <w:r w:rsidRPr="00E33C3C">
        <w:rPr>
          <w:rFonts w:ascii="Simplified Arabic" w:eastAsia="Calibri" w:hAnsi="Simplified Arabic" w:cs="Simplified Arabic" w:hint="cs"/>
          <w:b/>
          <w:bCs/>
          <w:spacing w:val="6"/>
          <w:kern w:val="0"/>
          <w:sz w:val="28"/>
          <w:szCs w:val="28"/>
          <w:rtl/>
        </w:rPr>
        <w:t>المستشعرات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الأجهزة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الذكية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مزودة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بمستشعرات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تجمع</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البيانات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من</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بيئتها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على</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سبيل</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المثال،</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يستخدم</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منظم</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الحرارة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الذكي</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مستشعرات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درجة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الحرارة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لضبط</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أنظمة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التدفئة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والتبريد</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بناءً</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على</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درجة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حرارة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المكان</w:t>
      </w:r>
      <w:r w:rsidRPr="00E33C3C">
        <w:rPr>
          <w:rFonts w:ascii="Simplified Arabic" w:eastAsia="Calibri" w:hAnsi="Simplified Arabic" w:cs="Simplified Arabic"/>
          <w:spacing w:val="6"/>
          <w:kern w:val="0"/>
          <w:sz w:val="28"/>
          <w:szCs w:val="28"/>
          <w:rtl/>
        </w:rPr>
        <w:t>.</w:t>
      </w:r>
    </w:p>
    <w:p w14:paraId="27CCE1EA" w14:textId="77777777" w:rsidR="00EE7001" w:rsidRPr="00E33C3C" w:rsidRDefault="00EE7001" w:rsidP="00184BBD">
      <w:pPr>
        <w:pStyle w:val="ListParagraph"/>
        <w:numPr>
          <w:ilvl w:val="0"/>
          <w:numId w:val="30"/>
        </w:numPr>
        <w:spacing w:after="120" w:line="240" w:lineRule="auto"/>
        <w:ind w:left="714" w:hanging="357"/>
        <w:contextualSpacing w:val="0"/>
        <w:jc w:val="lowKashida"/>
        <w:rPr>
          <w:rFonts w:ascii="Simplified Arabic" w:eastAsia="Calibri" w:hAnsi="Simplified Arabic" w:cs="Simplified Arabic"/>
          <w:spacing w:val="6"/>
          <w:kern w:val="0"/>
          <w:sz w:val="28"/>
          <w:szCs w:val="28"/>
          <w:rtl/>
        </w:rPr>
      </w:pPr>
      <w:r w:rsidRPr="00E33C3C">
        <w:rPr>
          <w:rFonts w:ascii="Simplified Arabic" w:eastAsia="Calibri" w:hAnsi="Simplified Arabic" w:cs="Simplified Arabic" w:hint="cs"/>
          <w:b/>
          <w:bCs/>
          <w:spacing w:val="6"/>
          <w:kern w:val="0"/>
          <w:sz w:val="28"/>
          <w:szCs w:val="28"/>
          <w:rtl/>
        </w:rPr>
        <w:t>معالجة</w:t>
      </w:r>
      <w:r w:rsidRPr="00E33C3C">
        <w:rPr>
          <w:rFonts w:ascii="Simplified Arabic" w:eastAsia="Calibri" w:hAnsi="Simplified Arabic" w:cs="Simplified Arabic"/>
          <w:b/>
          <w:bCs/>
          <w:spacing w:val="6"/>
          <w:kern w:val="0"/>
          <w:sz w:val="28"/>
          <w:szCs w:val="28"/>
          <w:rtl/>
        </w:rPr>
        <w:t xml:space="preserve"> </w:t>
      </w:r>
      <w:r w:rsidRPr="00E33C3C">
        <w:rPr>
          <w:rFonts w:ascii="Simplified Arabic" w:eastAsia="Calibri" w:hAnsi="Simplified Arabic" w:cs="Simplified Arabic" w:hint="cs"/>
          <w:b/>
          <w:bCs/>
          <w:spacing w:val="6"/>
          <w:kern w:val="0"/>
          <w:sz w:val="28"/>
          <w:szCs w:val="28"/>
          <w:rtl/>
        </w:rPr>
        <w:t>البيانات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تتم</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معالجة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البيانات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التي</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تم</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جمعها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بواسطة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أجهزة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الاستشعار</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إما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محليًا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على</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الجهاز</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أو</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يتم</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إرسالها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إلى</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خادم</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مركزي</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أو</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سحابة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لتحليلها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تمكن</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هذه</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المعالجة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الجهاز</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من</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اتخاذ</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قرارات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مستنيرة</w:t>
      </w:r>
      <w:r w:rsidRPr="00E33C3C">
        <w:rPr>
          <w:rFonts w:ascii="Simplified Arabic" w:eastAsia="Calibri" w:hAnsi="Simplified Arabic" w:cs="Simplified Arabic"/>
          <w:spacing w:val="6"/>
          <w:kern w:val="0"/>
          <w:sz w:val="28"/>
          <w:szCs w:val="28"/>
          <w:rtl/>
        </w:rPr>
        <w:t>.</w:t>
      </w:r>
    </w:p>
    <w:p w14:paraId="7A0385D4" w14:textId="77777777" w:rsidR="00EE7001" w:rsidRPr="00E33C3C" w:rsidRDefault="00EE7001" w:rsidP="00184BBD">
      <w:pPr>
        <w:pStyle w:val="ListParagraph"/>
        <w:numPr>
          <w:ilvl w:val="0"/>
          <w:numId w:val="30"/>
        </w:numPr>
        <w:spacing w:after="120" w:line="240" w:lineRule="auto"/>
        <w:ind w:left="714" w:hanging="357"/>
        <w:contextualSpacing w:val="0"/>
        <w:jc w:val="lowKashida"/>
        <w:rPr>
          <w:rFonts w:ascii="Simplified Arabic" w:eastAsia="Calibri" w:hAnsi="Simplified Arabic" w:cs="Simplified Arabic"/>
          <w:spacing w:val="6"/>
          <w:kern w:val="0"/>
          <w:sz w:val="28"/>
          <w:szCs w:val="28"/>
          <w:rtl/>
        </w:rPr>
      </w:pPr>
      <w:r w:rsidRPr="00E33C3C">
        <w:rPr>
          <w:rFonts w:ascii="Simplified Arabic" w:eastAsia="Calibri" w:hAnsi="Simplified Arabic" w:cs="Simplified Arabic" w:hint="cs"/>
          <w:b/>
          <w:bCs/>
          <w:spacing w:val="6"/>
          <w:kern w:val="0"/>
          <w:sz w:val="28"/>
          <w:szCs w:val="28"/>
          <w:rtl/>
        </w:rPr>
        <w:lastRenderedPageBreak/>
        <w:t>التعلم</w:t>
      </w:r>
      <w:r w:rsidRPr="00E33C3C">
        <w:rPr>
          <w:rFonts w:ascii="Simplified Arabic" w:eastAsia="Calibri" w:hAnsi="Simplified Arabic" w:cs="Simplified Arabic"/>
          <w:b/>
          <w:bCs/>
          <w:spacing w:val="6"/>
          <w:kern w:val="0"/>
          <w:sz w:val="28"/>
          <w:szCs w:val="28"/>
          <w:rtl/>
        </w:rPr>
        <w:t xml:space="preserve"> </w:t>
      </w:r>
      <w:r w:rsidRPr="00E33C3C">
        <w:rPr>
          <w:rFonts w:ascii="Simplified Arabic" w:eastAsia="Calibri" w:hAnsi="Simplified Arabic" w:cs="Simplified Arabic" w:hint="cs"/>
          <w:b/>
          <w:bCs/>
          <w:spacing w:val="6"/>
          <w:kern w:val="0"/>
          <w:sz w:val="28"/>
          <w:szCs w:val="28"/>
          <w:rtl/>
        </w:rPr>
        <w:t>الآلي</w:t>
      </w:r>
      <w:r w:rsidRPr="00E33C3C">
        <w:rPr>
          <w:rFonts w:ascii="Simplified Arabic" w:eastAsia="Calibri" w:hAnsi="Simplified Arabic" w:cs="Simplified Arabic"/>
          <w:b/>
          <w:bCs/>
          <w:spacing w:val="6"/>
          <w:kern w:val="0"/>
          <w:sz w:val="28"/>
          <w:szCs w:val="28"/>
          <w:rtl/>
        </w:rPr>
        <w:t xml:space="preserve"> </w:t>
      </w:r>
      <w:r w:rsidRPr="00E33C3C">
        <w:rPr>
          <w:rFonts w:ascii="Simplified Arabic" w:eastAsia="Calibri" w:hAnsi="Simplified Arabic" w:cs="Simplified Arabic" w:hint="cs"/>
          <w:b/>
          <w:bCs/>
          <w:spacing w:val="6"/>
          <w:kern w:val="0"/>
          <w:sz w:val="28"/>
          <w:szCs w:val="28"/>
          <w:rtl/>
        </w:rPr>
        <w:t>والذكاء</w:t>
      </w:r>
      <w:r w:rsidRPr="00E33C3C">
        <w:rPr>
          <w:rFonts w:ascii="Simplified Arabic" w:eastAsia="Calibri" w:hAnsi="Simplified Arabic" w:cs="Simplified Arabic"/>
          <w:b/>
          <w:bCs/>
          <w:spacing w:val="6"/>
          <w:kern w:val="0"/>
          <w:sz w:val="28"/>
          <w:szCs w:val="28"/>
          <w:rtl/>
        </w:rPr>
        <w:t xml:space="preserve"> </w:t>
      </w:r>
      <w:r w:rsidRPr="00E33C3C">
        <w:rPr>
          <w:rFonts w:ascii="Simplified Arabic" w:eastAsia="Calibri" w:hAnsi="Simplified Arabic" w:cs="Simplified Arabic" w:hint="cs"/>
          <w:b/>
          <w:bCs/>
          <w:spacing w:val="6"/>
          <w:kern w:val="0"/>
          <w:sz w:val="28"/>
          <w:szCs w:val="28"/>
          <w:rtl/>
        </w:rPr>
        <w:t>الاصطناعي</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تستخدم</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العديد</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من</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الأجهزة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الذكية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خوارزميات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التعلم</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الآلي</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والذكاء</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الاصطناعي</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للتعلم</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من</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البيانات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بمرور</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الوقت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يتيح</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هذا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التعلم</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لها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التكيف</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مع</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عاداتك</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وتحسين</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وظائفها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 xml:space="preserve"> </w:t>
      </w:r>
    </w:p>
    <w:p w14:paraId="7431FC37" w14:textId="77777777" w:rsidR="00EE7001" w:rsidRPr="00E33C3C" w:rsidRDefault="00EE7001" w:rsidP="00184BBD">
      <w:pPr>
        <w:pStyle w:val="ListParagraph"/>
        <w:numPr>
          <w:ilvl w:val="0"/>
          <w:numId w:val="30"/>
        </w:numPr>
        <w:spacing w:after="120" w:line="240" w:lineRule="auto"/>
        <w:ind w:left="714" w:hanging="357"/>
        <w:contextualSpacing w:val="0"/>
        <w:jc w:val="lowKashida"/>
        <w:rPr>
          <w:rFonts w:ascii="Simplified Arabic" w:eastAsia="Calibri" w:hAnsi="Simplified Arabic" w:cs="Simplified Arabic"/>
          <w:spacing w:val="6"/>
          <w:kern w:val="0"/>
          <w:sz w:val="28"/>
          <w:szCs w:val="28"/>
          <w:rtl/>
        </w:rPr>
      </w:pPr>
      <w:r w:rsidRPr="00E33C3C">
        <w:rPr>
          <w:rFonts w:ascii="Simplified Arabic" w:eastAsia="Calibri" w:hAnsi="Simplified Arabic" w:cs="Simplified Arabic" w:hint="cs"/>
          <w:b/>
          <w:bCs/>
          <w:spacing w:val="6"/>
          <w:kern w:val="0"/>
          <w:sz w:val="28"/>
          <w:szCs w:val="28"/>
          <w:rtl/>
        </w:rPr>
        <w:t>الأتمتة</w:t>
      </w:r>
      <w:r w:rsidRPr="00E33C3C">
        <w:rPr>
          <w:rFonts w:ascii="Simplified Arabic" w:eastAsia="Calibri" w:hAnsi="Simplified Arabic" w:cs="Simplified Arabic"/>
          <w:b/>
          <w:bCs/>
          <w:spacing w:val="6"/>
          <w:kern w:val="0"/>
          <w:sz w:val="28"/>
          <w:szCs w:val="28"/>
          <w:rtl/>
        </w:rPr>
        <w:t xml:space="preserve"> </w:t>
      </w:r>
      <w:r w:rsidRPr="00E33C3C">
        <w:rPr>
          <w:rFonts w:ascii="Simplified Arabic" w:eastAsia="Calibri" w:hAnsi="Simplified Arabic" w:cs="Simplified Arabic" w:hint="cs"/>
          <w:b/>
          <w:bCs/>
          <w:spacing w:val="6"/>
          <w:kern w:val="0"/>
          <w:sz w:val="28"/>
          <w:szCs w:val="28"/>
          <w:rtl/>
        </w:rPr>
        <w:t>والتحكم</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بعد</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معالجة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البيانات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واتخاذ</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القرارات،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غالبًا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تقوم</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الأجهزة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الذكية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بضبط</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عملياتها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تلقائيًا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دون</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تدخل</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بشري</w:t>
      </w:r>
      <w:r w:rsidRPr="00E33C3C">
        <w:rPr>
          <w:rFonts w:ascii="Simplified Arabic" w:eastAsia="Calibri" w:hAnsi="Simplified Arabic" w:cs="Simplified Arabic"/>
          <w:spacing w:val="6"/>
          <w:kern w:val="0"/>
          <w:sz w:val="28"/>
          <w:szCs w:val="28"/>
          <w:rtl/>
        </w:rPr>
        <w:t>.</w:t>
      </w:r>
    </w:p>
    <w:p w14:paraId="3CA5C0E4" w14:textId="77777777" w:rsidR="00EE7001" w:rsidRPr="00E33C3C" w:rsidRDefault="00EE7001" w:rsidP="00184BBD">
      <w:pPr>
        <w:pStyle w:val="ListParagraph"/>
        <w:numPr>
          <w:ilvl w:val="0"/>
          <w:numId w:val="30"/>
        </w:numPr>
        <w:spacing w:after="120" w:line="240" w:lineRule="auto"/>
        <w:ind w:left="714" w:hanging="357"/>
        <w:contextualSpacing w:val="0"/>
        <w:jc w:val="lowKashida"/>
        <w:rPr>
          <w:rFonts w:ascii="Simplified Arabic" w:eastAsia="Calibri" w:hAnsi="Simplified Arabic" w:cs="Simplified Arabic"/>
          <w:spacing w:val="6"/>
          <w:kern w:val="0"/>
          <w:sz w:val="28"/>
          <w:szCs w:val="28"/>
          <w:rtl/>
        </w:rPr>
      </w:pPr>
      <w:r w:rsidRPr="00E33C3C">
        <w:rPr>
          <w:rFonts w:ascii="Simplified Arabic" w:eastAsia="Calibri" w:hAnsi="Simplified Arabic" w:cs="Simplified Arabic" w:hint="cs"/>
          <w:b/>
          <w:bCs/>
          <w:spacing w:val="6"/>
          <w:kern w:val="0"/>
          <w:sz w:val="28"/>
          <w:szCs w:val="28"/>
          <w:rtl/>
        </w:rPr>
        <w:t>واجهة</w:t>
      </w:r>
      <w:r w:rsidRPr="00E33C3C">
        <w:rPr>
          <w:rFonts w:ascii="Simplified Arabic" w:eastAsia="Calibri" w:hAnsi="Simplified Arabic" w:cs="Simplified Arabic"/>
          <w:b/>
          <w:bCs/>
          <w:spacing w:val="6"/>
          <w:kern w:val="0"/>
          <w:sz w:val="28"/>
          <w:szCs w:val="28"/>
          <w:rtl/>
        </w:rPr>
        <w:t xml:space="preserve"> </w:t>
      </w:r>
      <w:r w:rsidRPr="00E33C3C">
        <w:rPr>
          <w:rFonts w:ascii="Simplified Arabic" w:eastAsia="Calibri" w:hAnsi="Simplified Arabic" w:cs="Simplified Arabic" w:hint="cs"/>
          <w:b/>
          <w:bCs/>
          <w:spacing w:val="6"/>
          <w:kern w:val="0"/>
          <w:sz w:val="28"/>
          <w:szCs w:val="28"/>
          <w:rtl/>
        </w:rPr>
        <w:t>المستخدم</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عادةً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تحتوي</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الأجهزة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الذكية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على</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واجهات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سهلة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الاستخدام</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تتيح</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لك</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التفاعل</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معها</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ويمكن</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أن</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يتم</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ذلك</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من</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خلال</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الأزرار</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المادية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أو</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لوحات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الشاشة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التي</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تعمل</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باللمس</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أو</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التطبيقات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المحمولة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أو</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الأوامر</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الصوتية</w:t>
      </w:r>
      <w:r w:rsidRPr="00E33C3C">
        <w:rPr>
          <w:rFonts w:ascii="Simplified Arabic" w:eastAsia="Calibri" w:hAnsi="Simplified Arabic" w:cs="Simplified Arabic"/>
          <w:spacing w:val="6"/>
          <w:kern w:val="0"/>
          <w:sz w:val="28"/>
          <w:szCs w:val="28"/>
          <w:rtl/>
        </w:rPr>
        <w:t>.</w:t>
      </w:r>
    </w:p>
    <w:p w14:paraId="3DE5CEDC" w14:textId="77777777" w:rsidR="00EE7001" w:rsidRPr="00E33C3C" w:rsidRDefault="00EE7001" w:rsidP="00EE7001">
      <w:pPr>
        <w:spacing w:after="120" w:line="240" w:lineRule="auto"/>
        <w:ind w:firstLine="720"/>
        <w:jc w:val="lowKashida"/>
        <w:rPr>
          <w:rFonts w:ascii="Simplified Arabic" w:eastAsia="Calibri" w:hAnsi="Simplified Arabic" w:cs="Simplified Arabic"/>
          <w:spacing w:val="6"/>
          <w:kern w:val="0"/>
          <w:sz w:val="28"/>
          <w:szCs w:val="28"/>
          <w:rtl/>
        </w:rPr>
      </w:pPr>
      <w:r w:rsidRPr="00E33C3C">
        <w:rPr>
          <w:rFonts w:ascii="Simplified Arabic" w:eastAsia="Calibri" w:hAnsi="Simplified Arabic" w:cs="Simplified Arabic" w:hint="cs"/>
          <w:spacing w:val="6"/>
          <w:kern w:val="0"/>
          <w:sz w:val="28"/>
          <w:szCs w:val="28"/>
          <w:rtl/>
        </w:rPr>
        <w:t>من</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خلال</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دمج</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هذه</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التقنيات،</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يمكن</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للأجهزة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الذكية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أداء</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مجموعة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واسعة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من</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الوظائف،</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من</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تبسيط</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المهام</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المختلفة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إلى</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تعزيز</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الأمان</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وتحسين</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كفاءة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الطاقة</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وغير</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ذلك</w:t>
      </w:r>
      <w:r w:rsidRPr="00E33C3C">
        <w:rPr>
          <w:rFonts w:ascii="Simplified Arabic" w:eastAsia="Calibri" w:hAnsi="Simplified Arabic" w:cs="Simplified Arabic"/>
          <w:spacing w:val="6"/>
          <w:kern w:val="0"/>
          <w:sz w:val="28"/>
          <w:szCs w:val="28"/>
          <w:rtl/>
        </w:rPr>
        <w:t xml:space="preserve"> </w:t>
      </w:r>
      <w:r w:rsidRPr="00E33C3C">
        <w:rPr>
          <w:rFonts w:ascii="Simplified Arabic" w:eastAsia="Calibri" w:hAnsi="Simplified Arabic" w:cs="Simplified Arabic" w:hint="cs"/>
          <w:spacing w:val="6"/>
          <w:kern w:val="0"/>
          <w:sz w:val="28"/>
          <w:szCs w:val="28"/>
          <w:rtl/>
        </w:rPr>
        <w:t>الكثير</w:t>
      </w:r>
      <w:r w:rsidRPr="00E33C3C">
        <w:rPr>
          <w:rFonts w:ascii="Simplified Arabic" w:eastAsia="Calibri" w:hAnsi="Simplified Arabic" w:cs="Simplified Arabic"/>
          <w:spacing w:val="6"/>
          <w:kern w:val="0"/>
          <w:sz w:val="28"/>
          <w:szCs w:val="28"/>
          <w:rtl/>
        </w:rPr>
        <w:t>.</w:t>
      </w:r>
    </w:p>
    <w:p w14:paraId="343D9435" w14:textId="77777777" w:rsidR="00EE7001" w:rsidRPr="00E33C3C" w:rsidRDefault="00EE7001" w:rsidP="00EE7001">
      <w:pPr>
        <w:spacing w:after="120" w:line="240" w:lineRule="auto"/>
        <w:jc w:val="lowKashida"/>
        <w:rPr>
          <w:rFonts w:ascii="Simplified Arabic" w:eastAsia="Calibri" w:hAnsi="Simplified Arabic" w:cs="Simplified Arabic"/>
          <w:b/>
          <w:bCs/>
          <w:spacing w:val="6"/>
          <w:kern w:val="0"/>
          <w:sz w:val="32"/>
          <w:szCs w:val="32"/>
          <w:rtl/>
        </w:rPr>
      </w:pPr>
      <w:r w:rsidRPr="00E33C3C">
        <w:rPr>
          <w:rFonts w:ascii="Simplified Arabic" w:eastAsia="Calibri" w:hAnsi="Simplified Arabic" w:cs="Simplified Arabic"/>
          <w:b/>
          <w:bCs/>
          <w:spacing w:val="6"/>
          <w:kern w:val="0"/>
          <w:sz w:val="32"/>
          <w:szCs w:val="32"/>
          <w:rtl/>
        </w:rPr>
        <w:t>فوائد تبني الأنظمة التكنولوجية الذكية</w:t>
      </w:r>
      <w:r w:rsidRPr="00E33C3C">
        <w:rPr>
          <w:rFonts w:ascii="Simplified Arabic" w:eastAsia="Calibri" w:hAnsi="Simplified Arabic" w:cs="Simplified Arabic"/>
          <w:b/>
          <w:bCs/>
          <w:spacing w:val="6"/>
          <w:kern w:val="0"/>
          <w:sz w:val="32"/>
          <w:szCs w:val="32"/>
        </w:rPr>
        <w:t>:</w:t>
      </w:r>
    </w:p>
    <w:p w14:paraId="396B7744" w14:textId="77777777" w:rsidR="00EE7001" w:rsidRPr="00E33C3C" w:rsidRDefault="00EE7001" w:rsidP="00EE7001">
      <w:pPr>
        <w:spacing w:after="120" w:line="240" w:lineRule="auto"/>
        <w:ind w:firstLine="567"/>
        <w:jc w:val="lowKashida"/>
        <w:rPr>
          <w:rFonts w:ascii="Simplified Arabic" w:eastAsia="Calibri" w:hAnsi="Simplified Arabic" w:cs="Simplified Arabic"/>
          <w:spacing w:val="6"/>
          <w:kern w:val="0"/>
          <w:sz w:val="28"/>
          <w:szCs w:val="28"/>
          <w:lang w:bidi="ar-EG"/>
        </w:rPr>
      </w:pPr>
      <w:r w:rsidRPr="00E33C3C">
        <w:rPr>
          <w:rFonts w:ascii="Simplified Arabic" w:eastAsia="Calibri" w:hAnsi="Simplified Arabic" w:cs="Simplified Arabic" w:hint="cs"/>
          <w:spacing w:val="6"/>
          <w:kern w:val="0"/>
          <w:sz w:val="28"/>
          <w:szCs w:val="28"/>
          <w:rtl/>
        </w:rPr>
        <w:t>يؤدي استخدام الأنظمة التكنولوجية الذكية إلى تحقيق العديد من الفوائد التي من أهمها ما يلي:</w:t>
      </w:r>
    </w:p>
    <w:p w14:paraId="6ACB4684" w14:textId="77777777" w:rsidR="00EE7001" w:rsidRPr="00E33C3C" w:rsidRDefault="00EE7001" w:rsidP="00EE7001">
      <w:pPr>
        <w:pStyle w:val="ListParagraph"/>
        <w:numPr>
          <w:ilvl w:val="0"/>
          <w:numId w:val="13"/>
        </w:numPr>
        <w:spacing w:after="120" w:line="240" w:lineRule="auto"/>
        <w:ind w:left="924" w:hanging="357"/>
        <w:contextualSpacing w:val="0"/>
        <w:jc w:val="lowKashida"/>
        <w:rPr>
          <w:rFonts w:ascii="Simplified Arabic" w:eastAsia="Calibri" w:hAnsi="Simplified Arabic" w:cs="Simplified Arabic"/>
          <w:spacing w:val="6"/>
          <w:kern w:val="0"/>
          <w:sz w:val="28"/>
          <w:szCs w:val="28"/>
          <w:lang w:bidi="ar-EG"/>
        </w:rPr>
      </w:pPr>
      <w:r w:rsidRPr="00E33C3C">
        <w:rPr>
          <w:rFonts w:ascii="Simplified Arabic" w:eastAsia="Calibri" w:hAnsi="Simplified Arabic" w:cs="Simplified Arabic"/>
          <w:b/>
          <w:bCs/>
          <w:spacing w:val="6"/>
          <w:kern w:val="0"/>
          <w:sz w:val="28"/>
          <w:szCs w:val="28"/>
          <w:rtl/>
        </w:rPr>
        <w:t>تحسين الكفاءة التشغيلية</w:t>
      </w:r>
      <w:r w:rsidRPr="00E33C3C">
        <w:rPr>
          <w:rFonts w:ascii="Simplified Arabic" w:eastAsia="Calibri" w:hAnsi="Simplified Arabic" w:cs="Simplified Arabic"/>
          <w:b/>
          <w:bCs/>
          <w:spacing w:val="6"/>
          <w:kern w:val="0"/>
          <w:sz w:val="28"/>
          <w:szCs w:val="28"/>
          <w:rtl/>
          <w:lang w:bidi="ar-EG"/>
        </w:rPr>
        <w:t xml:space="preserve">: </w:t>
      </w:r>
      <w:r w:rsidRPr="00E33C3C">
        <w:rPr>
          <w:rFonts w:ascii="Simplified Arabic" w:eastAsia="Calibri" w:hAnsi="Simplified Arabic" w:cs="Simplified Arabic"/>
          <w:spacing w:val="6"/>
          <w:kern w:val="0"/>
          <w:sz w:val="28"/>
          <w:szCs w:val="28"/>
          <w:rtl/>
        </w:rPr>
        <w:t>من خلال الأتمتة وتقليل الأخطاء البشرية</w:t>
      </w:r>
      <w:r w:rsidRPr="00E33C3C">
        <w:rPr>
          <w:rFonts w:ascii="Simplified Arabic" w:eastAsia="Calibri" w:hAnsi="Simplified Arabic" w:cs="Simplified Arabic"/>
          <w:spacing w:val="6"/>
          <w:kern w:val="0"/>
          <w:sz w:val="28"/>
          <w:szCs w:val="28"/>
          <w:lang w:bidi="ar-EG"/>
        </w:rPr>
        <w:t>.</w:t>
      </w:r>
    </w:p>
    <w:p w14:paraId="135D157D" w14:textId="77777777" w:rsidR="00EE7001" w:rsidRPr="00E33C3C" w:rsidRDefault="00EE7001" w:rsidP="00EE7001">
      <w:pPr>
        <w:pStyle w:val="ListParagraph"/>
        <w:numPr>
          <w:ilvl w:val="0"/>
          <w:numId w:val="13"/>
        </w:numPr>
        <w:spacing w:after="120" w:line="240" w:lineRule="auto"/>
        <w:ind w:left="924" w:hanging="357"/>
        <w:contextualSpacing w:val="0"/>
        <w:jc w:val="lowKashida"/>
        <w:rPr>
          <w:rFonts w:ascii="Simplified Arabic" w:eastAsia="Calibri" w:hAnsi="Simplified Arabic" w:cs="Simplified Arabic"/>
          <w:spacing w:val="6"/>
          <w:kern w:val="0"/>
          <w:sz w:val="28"/>
          <w:szCs w:val="28"/>
          <w:lang w:bidi="ar-EG"/>
        </w:rPr>
      </w:pPr>
      <w:r w:rsidRPr="00E33C3C">
        <w:rPr>
          <w:rFonts w:ascii="Simplified Arabic" w:eastAsia="Calibri" w:hAnsi="Simplified Arabic" w:cs="Simplified Arabic"/>
          <w:b/>
          <w:bCs/>
          <w:spacing w:val="6"/>
          <w:kern w:val="0"/>
          <w:sz w:val="28"/>
          <w:szCs w:val="28"/>
          <w:rtl/>
        </w:rPr>
        <w:t>توفير التكاليف</w:t>
      </w:r>
      <w:r w:rsidRPr="00E33C3C">
        <w:rPr>
          <w:rFonts w:ascii="Simplified Arabic" w:eastAsia="Calibri" w:hAnsi="Simplified Arabic" w:cs="Simplified Arabic"/>
          <w:b/>
          <w:bCs/>
          <w:spacing w:val="6"/>
          <w:kern w:val="0"/>
          <w:sz w:val="28"/>
          <w:szCs w:val="28"/>
          <w:rtl/>
          <w:lang w:bidi="ar-EG"/>
        </w:rPr>
        <w:t xml:space="preserve">: </w:t>
      </w:r>
      <w:r w:rsidRPr="00E33C3C">
        <w:rPr>
          <w:rFonts w:ascii="Simplified Arabic" w:eastAsia="Calibri" w:hAnsi="Simplified Arabic" w:cs="Simplified Arabic"/>
          <w:spacing w:val="6"/>
          <w:kern w:val="0"/>
          <w:sz w:val="28"/>
          <w:szCs w:val="28"/>
          <w:rtl/>
        </w:rPr>
        <w:t>عن طريق تحسين استغلال الموارد وتقليل الهدر</w:t>
      </w:r>
      <w:r w:rsidRPr="00E33C3C">
        <w:rPr>
          <w:rFonts w:ascii="Simplified Arabic" w:eastAsia="Calibri" w:hAnsi="Simplified Arabic" w:cs="Simplified Arabic"/>
          <w:spacing w:val="6"/>
          <w:kern w:val="0"/>
          <w:sz w:val="28"/>
          <w:szCs w:val="28"/>
          <w:lang w:bidi="ar-EG"/>
        </w:rPr>
        <w:t>.</w:t>
      </w:r>
    </w:p>
    <w:p w14:paraId="750E26A9" w14:textId="77777777" w:rsidR="00EE7001" w:rsidRPr="00E33C3C" w:rsidRDefault="00EE7001" w:rsidP="00EE7001">
      <w:pPr>
        <w:pStyle w:val="ListParagraph"/>
        <w:numPr>
          <w:ilvl w:val="0"/>
          <w:numId w:val="13"/>
        </w:numPr>
        <w:spacing w:after="120" w:line="240" w:lineRule="auto"/>
        <w:ind w:left="924" w:hanging="357"/>
        <w:contextualSpacing w:val="0"/>
        <w:jc w:val="lowKashida"/>
        <w:rPr>
          <w:rFonts w:ascii="Simplified Arabic" w:eastAsia="Calibri" w:hAnsi="Simplified Arabic" w:cs="Simplified Arabic"/>
          <w:spacing w:val="6"/>
          <w:kern w:val="0"/>
          <w:sz w:val="28"/>
          <w:szCs w:val="28"/>
          <w:lang w:bidi="ar-EG"/>
        </w:rPr>
      </w:pPr>
      <w:r w:rsidRPr="00E33C3C">
        <w:rPr>
          <w:rFonts w:ascii="Simplified Arabic" w:eastAsia="Calibri" w:hAnsi="Simplified Arabic" w:cs="Simplified Arabic"/>
          <w:b/>
          <w:bCs/>
          <w:spacing w:val="6"/>
          <w:kern w:val="0"/>
          <w:sz w:val="28"/>
          <w:szCs w:val="28"/>
          <w:rtl/>
        </w:rPr>
        <w:t>تعزيز تجربة العملاء</w:t>
      </w:r>
      <w:r w:rsidRPr="00E33C3C">
        <w:rPr>
          <w:rFonts w:ascii="Simplified Arabic" w:eastAsia="Calibri" w:hAnsi="Simplified Arabic" w:cs="Simplified Arabic"/>
          <w:b/>
          <w:bCs/>
          <w:spacing w:val="6"/>
          <w:kern w:val="0"/>
          <w:sz w:val="28"/>
          <w:szCs w:val="28"/>
          <w:rtl/>
          <w:lang w:bidi="ar-EG"/>
        </w:rPr>
        <w:t xml:space="preserve">: </w:t>
      </w:r>
      <w:r w:rsidRPr="00E33C3C">
        <w:rPr>
          <w:rFonts w:ascii="Simplified Arabic" w:eastAsia="Calibri" w:hAnsi="Simplified Arabic" w:cs="Simplified Arabic"/>
          <w:spacing w:val="6"/>
          <w:kern w:val="0"/>
          <w:sz w:val="28"/>
          <w:szCs w:val="28"/>
          <w:rtl/>
        </w:rPr>
        <w:t>من خلال تقديم خدمات مخصصة وسريعة</w:t>
      </w:r>
      <w:r w:rsidRPr="00E33C3C">
        <w:rPr>
          <w:rFonts w:ascii="Simplified Arabic" w:eastAsia="Calibri" w:hAnsi="Simplified Arabic" w:cs="Simplified Arabic"/>
          <w:spacing w:val="6"/>
          <w:kern w:val="0"/>
          <w:sz w:val="28"/>
          <w:szCs w:val="28"/>
          <w:lang w:bidi="ar-EG"/>
        </w:rPr>
        <w:t>.</w:t>
      </w:r>
    </w:p>
    <w:p w14:paraId="3AEE21D3" w14:textId="77777777" w:rsidR="00EE7001" w:rsidRPr="00E33C3C" w:rsidRDefault="00EE7001" w:rsidP="00EE7001">
      <w:pPr>
        <w:pStyle w:val="ListParagraph"/>
        <w:numPr>
          <w:ilvl w:val="0"/>
          <w:numId w:val="13"/>
        </w:numPr>
        <w:spacing w:after="120" w:line="240" w:lineRule="auto"/>
        <w:ind w:left="924" w:hanging="357"/>
        <w:contextualSpacing w:val="0"/>
        <w:jc w:val="lowKashida"/>
        <w:rPr>
          <w:rFonts w:ascii="Simplified Arabic" w:eastAsia="Calibri" w:hAnsi="Simplified Arabic" w:cs="Simplified Arabic"/>
          <w:spacing w:val="6"/>
          <w:kern w:val="0"/>
          <w:sz w:val="28"/>
          <w:szCs w:val="28"/>
          <w:lang w:bidi="ar-EG"/>
        </w:rPr>
      </w:pPr>
      <w:r w:rsidRPr="00E33C3C">
        <w:rPr>
          <w:rFonts w:ascii="Simplified Arabic" w:eastAsia="Calibri" w:hAnsi="Simplified Arabic" w:cs="Simplified Arabic"/>
          <w:b/>
          <w:bCs/>
          <w:spacing w:val="6"/>
          <w:kern w:val="0"/>
          <w:sz w:val="28"/>
          <w:szCs w:val="28"/>
          <w:rtl/>
        </w:rPr>
        <w:t>تحسين اتخاذ القرار</w:t>
      </w:r>
      <w:r w:rsidRPr="00E33C3C">
        <w:rPr>
          <w:rFonts w:ascii="Simplified Arabic" w:eastAsia="Calibri" w:hAnsi="Simplified Arabic" w:cs="Simplified Arabic"/>
          <w:b/>
          <w:bCs/>
          <w:spacing w:val="6"/>
          <w:kern w:val="0"/>
          <w:sz w:val="28"/>
          <w:szCs w:val="28"/>
          <w:rtl/>
          <w:lang w:bidi="ar-EG"/>
        </w:rPr>
        <w:t xml:space="preserve">: </w:t>
      </w:r>
      <w:r w:rsidRPr="00E33C3C">
        <w:rPr>
          <w:rFonts w:ascii="Simplified Arabic" w:eastAsia="Calibri" w:hAnsi="Simplified Arabic" w:cs="Simplified Arabic"/>
          <w:spacing w:val="6"/>
          <w:kern w:val="0"/>
          <w:sz w:val="28"/>
          <w:szCs w:val="28"/>
          <w:rtl/>
        </w:rPr>
        <w:t>من خلال توفير تحليلات دقيقة وموثوقة</w:t>
      </w:r>
      <w:r w:rsidRPr="00E33C3C">
        <w:rPr>
          <w:rFonts w:ascii="Simplified Arabic" w:eastAsia="Calibri" w:hAnsi="Simplified Arabic" w:cs="Simplified Arabic"/>
          <w:spacing w:val="6"/>
          <w:kern w:val="0"/>
          <w:sz w:val="28"/>
          <w:szCs w:val="28"/>
          <w:lang w:bidi="ar-EG"/>
        </w:rPr>
        <w:t>.</w:t>
      </w:r>
    </w:p>
    <w:p w14:paraId="5C945C04" w14:textId="77777777" w:rsidR="00EE7001" w:rsidRPr="00E33C3C" w:rsidRDefault="00EE7001" w:rsidP="00EE7001">
      <w:pPr>
        <w:spacing w:after="120" w:line="240" w:lineRule="auto"/>
        <w:jc w:val="lowKashida"/>
        <w:rPr>
          <w:rFonts w:ascii="Simplified Arabic" w:eastAsia="Calibri" w:hAnsi="Simplified Arabic" w:cs="Simplified Arabic"/>
          <w:b/>
          <w:bCs/>
          <w:spacing w:val="6"/>
          <w:kern w:val="0"/>
          <w:sz w:val="32"/>
          <w:szCs w:val="32"/>
          <w:rtl/>
          <w:lang w:bidi="ar-EG"/>
        </w:rPr>
      </w:pPr>
      <w:r w:rsidRPr="00E33C3C">
        <w:rPr>
          <w:rFonts w:ascii="Simplified Arabic" w:eastAsia="Calibri" w:hAnsi="Simplified Arabic" w:cs="Simplified Arabic"/>
          <w:b/>
          <w:bCs/>
          <w:spacing w:val="6"/>
          <w:kern w:val="0"/>
          <w:sz w:val="32"/>
          <w:szCs w:val="32"/>
          <w:rtl/>
        </w:rPr>
        <w:t>التحديات المرتبطة بتبني الأنظمة التكنولوجية الذكية</w:t>
      </w:r>
      <w:r w:rsidRPr="00E33C3C">
        <w:rPr>
          <w:rFonts w:ascii="Simplified Arabic" w:eastAsia="Calibri" w:hAnsi="Simplified Arabic" w:cs="Simplified Arabic"/>
          <w:b/>
          <w:bCs/>
          <w:spacing w:val="6"/>
          <w:kern w:val="0"/>
          <w:sz w:val="32"/>
          <w:szCs w:val="32"/>
          <w:lang w:bidi="ar-EG"/>
        </w:rPr>
        <w:t>:</w:t>
      </w:r>
    </w:p>
    <w:p w14:paraId="429AE06B" w14:textId="77777777" w:rsidR="00EE7001" w:rsidRPr="00E33C3C" w:rsidRDefault="00EE7001" w:rsidP="00EE7001">
      <w:pPr>
        <w:spacing w:after="120" w:line="240" w:lineRule="auto"/>
        <w:ind w:firstLine="567"/>
        <w:jc w:val="lowKashida"/>
        <w:rPr>
          <w:rFonts w:ascii="Simplified Arabic" w:eastAsia="Calibri" w:hAnsi="Simplified Arabic" w:cs="Simplified Arabic"/>
          <w:b/>
          <w:bCs/>
          <w:spacing w:val="6"/>
          <w:kern w:val="0"/>
          <w:sz w:val="28"/>
          <w:szCs w:val="28"/>
          <w:lang w:bidi="ar-EG"/>
        </w:rPr>
      </w:pPr>
      <w:r w:rsidRPr="00E33C3C">
        <w:rPr>
          <w:rFonts w:ascii="Simplified Arabic" w:eastAsia="Calibri" w:hAnsi="Simplified Arabic" w:cs="Simplified Arabic" w:hint="cs"/>
          <w:spacing w:val="6"/>
          <w:kern w:val="0"/>
          <w:sz w:val="28"/>
          <w:szCs w:val="28"/>
          <w:rtl/>
        </w:rPr>
        <w:t>يواجه تبني الأنظمة التكنولوجية الذكية مجموعة من المخاطر تتمثل في الآتي:</w:t>
      </w:r>
    </w:p>
    <w:p w14:paraId="4AA02FFA" w14:textId="77777777" w:rsidR="00EE7001" w:rsidRPr="00E33C3C" w:rsidRDefault="00EE7001" w:rsidP="00EE7001">
      <w:pPr>
        <w:pStyle w:val="ListParagraph"/>
        <w:numPr>
          <w:ilvl w:val="0"/>
          <w:numId w:val="14"/>
        </w:numPr>
        <w:spacing w:after="120" w:line="240" w:lineRule="auto"/>
        <w:ind w:left="714" w:hanging="357"/>
        <w:contextualSpacing w:val="0"/>
        <w:jc w:val="lowKashida"/>
        <w:rPr>
          <w:rFonts w:ascii="Simplified Arabic" w:eastAsia="Calibri" w:hAnsi="Simplified Arabic" w:cs="Simplified Arabic"/>
          <w:spacing w:val="6"/>
          <w:kern w:val="0"/>
          <w:sz w:val="28"/>
          <w:szCs w:val="28"/>
          <w:lang w:bidi="ar-EG"/>
        </w:rPr>
      </w:pPr>
      <w:r w:rsidRPr="00E33C3C">
        <w:rPr>
          <w:rFonts w:ascii="Simplified Arabic" w:eastAsia="Calibri" w:hAnsi="Simplified Arabic" w:cs="Simplified Arabic"/>
          <w:b/>
          <w:bCs/>
          <w:spacing w:val="6"/>
          <w:kern w:val="0"/>
          <w:sz w:val="28"/>
          <w:szCs w:val="28"/>
          <w:rtl/>
        </w:rPr>
        <w:t>المخاطر الأمنية</w:t>
      </w:r>
      <w:r w:rsidRPr="00E33C3C">
        <w:rPr>
          <w:rFonts w:ascii="Simplified Arabic" w:eastAsia="Calibri" w:hAnsi="Simplified Arabic" w:cs="Simplified Arabic"/>
          <w:b/>
          <w:bCs/>
          <w:spacing w:val="6"/>
          <w:kern w:val="0"/>
          <w:sz w:val="28"/>
          <w:szCs w:val="28"/>
          <w:rtl/>
          <w:lang w:bidi="ar-EG"/>
        </w:rPr>
        <w:t xml:space="preserve">: </w:t>
      </w:r>
      <w:r w:rsidRPr="00E33C3C">
        <w:rPr>
          <w:rFonts w:ascii="Simplified Arabic" w:eastAsia="Calibri" w:hAnsi="Simplified Arabic" w:cs="Simplified Arabic"/>
          <w:spacing w:val="6"/>
          <w:kern w:val="0"/>
          <w:sz w:val="28"/>
          <w:szCs w:val="28"/>
          <w:rtl/>
        </w:rPr>
        <w:t>مثل هجمات القرصنة أو تسريب البيانات</w:t>
      </w:r>
      <w:r w:rsidRPr="00E33C3C">
        <w:rPr>
          <w:rFonts w:ascii="Simplified Arabic" w:eastAsia="Calibri" w:hAnsi="Simplified Arabic" w:cs="Simplified Arabic"/>
          <w:spacing w:val="6"/>
          <w:kern w:val="0"/>
          <w:sz w:val="28"/>
          <w:szCs w:val="28"/>
          <w:lang w:bidi="ar-EG"/>
        </w:rPr>
        <w:t>.</w:t>
      </w:r>
    </w:p>
    <w:p w14:paraId="7E5D721E" w14:textId="77777777" w:rsidR="00EE7001" w:rsidRPr="00E33C3C" w:rsidRDefault="00EE7001" w:rsidP="00EE7001">
      <w:pPr>
        <w:pStyle w:val="ListParagraph"/>
        <w:numPr>
          <w:ilvl w:val="0"/>
          <w:numId w:val="14"/>
        </w:numPr>
        <w:spacing w:after="120" w:line="240" w:lineRule="auto"/>
        <w:ind w:left="714" w:hanging="357"/>
        <w:contextualSpacing w:val="0"/>
        <w:jc w:val="lowKashida"/>
        <w:rPr>
          <w:rFonts w:ascii="Simplified Arabic" w:eastAsia="Calibri" w:hAnsi="Simplified Arabic" w:cs="Simplified Arabic"/>
          <w:spacing w:val="6"/>
          <w:kern w:val="0"/>
          <w:sz w:val="28"/>
          <w:szCs w:val="28"/>
          <w:lang w:bidi="ar-EG"/>
        </w:rPr>
      </w:pPr>
      <w:r w:rsidRPr="00E33C3C">
        <w:rPr>
          <w:rFonts w:ascii="Simplified Arabic" w:eastAsia="Calibri" w:hAnsi="Simplified Arabic" w:cs="Simplified Arabic"/>
          <w:b/>
          <w:bCs/>
          <w:spacing w:val="6"/>
          <w:kern w:val="0"/>
          <w:sz w:val="28"/>
          <w:szCs w:val="28"/>
          <w:rtl/>
        </w:rPr>
        <w:t>التكاليف الأولية</w:t>
      </w:r>
      <w:r w:rsidRPr="00E33C3C">
        <w:rPr>
          <w:rFonts w:ascii="Simplified Arabic" w:eastAsia="Calibri" w:hAnsi="Simplified Arabic" w:cs="Simplified Arabic"/>
          <w:b/>
          <w:bCs/>
          <w:spacing w:val="6"/>
          <w:kern w:val="0"/>
          <w:sz w:val="28"/>
          <w:szCs w:val="28"/>
          <w:rtl/>
          <w:lang w:bidi="ar-EG"/>
        </w:rPr>
        <w:t xml:space="preserve">: </w:t>
      </w:r>
      <w:r w:rsidRPr="00E33C3C">
        <w:rPr>
          <w:rFonts w:ascii="Simplified Arabic" w:eastAsia="Calibri" w:hAnsi="Simplified Arabic" w:cs="Simplified Arabic"/>
          <w:spacing w:val="6"/>
          <w:kern w:val="0"/>
          <w:sz w:val="28"/>
          <w:szCs w:val="28"/>
          <w:rtl/>
        </w:rPr>
        <w:t>المرتبطة بتطوير وتطبيق هذه الأنظمة</w:t>
      </w:r>
      <w:r w:rsidRPr="00E33C3C">
        <w:rPr>
          <w:rFonts w:ascii="Simplified Arabic" w:eastAsia="Calibri" w:hAnsi="Simplified Arabic" w:cs="Simplified Arabic"/>
          <w:spacing w:val="6"/>
          <w:kern w:val="0"/>
          <w:sz w:val="28"/>
          <w:szCs w:val="28"/>
          <w:lang w:bidi="ar-EG"/>
        </w:rPr>
        <w:t>.</w:t>
      </w:r>
    </w:p>
    <w:p w14:paraId="61EFE31B" w14:textId="77777777" w:rsidR="00EE7001" w:rsidRPr="00E33C3C" w:rsidRDefault="00EE7001" w:rsidP="00EE7001">
      <w:pPr>
        <w:pStyle w:val="ListParagraph"/>
        <w:numPr>
          <w:ilvl w:val="0"/>
          <w:numId w:val="14"/>
        </w:numPr>
        <w:spacing w:after="120" w:line="240" w:lineRule="auto"/>
        <w:ind w:left="714" w:hanging="357"/>
        <w:contextualSpacing w:val="0"/>
        <w:jc w:val="lowKashida"/>
        <w:rPr>
          <w:rFonts w:ascii="Simplified Arabic" w:eastAsia="Calibri" w:hAnsi="Simplified Arabic" w:cs="Simplified Arabic"/>
          <w:spacing w:val="6"/>
          <w:kern w:val="0"/>
          <w:sz w:val="28"/>
          <w:szCs w:val="28"/>
          <w:lang w:bidi="ar-EG"/>
        </w:rPr>
      </w:pPr>
      <w:r w:rsidRPr="00E33C3C">
        <w:rPr>
          <w:rFonts w:ascii="Simplified Arabic" w:eastAsia="Calibri" w:hAnsi="Simplified Arabic" w:cs="Simplified Arabic"/>
          <w:b/>
          <w:bCs/>
          <w:spacing w:val="6"/>
          <w:kern w:val="0"/>
          <w:sz w:val="28"/>
          <w:szCs w:val="28"/>
          <w:rtl/>
        </w:rPr>
        <w:t>التغيير الثقافي</w:t>
      </w:r>
      <w:r w:rsidRPr="00E33C3C">
        <w:rPr>
          <w:rFonts w:ascii="Simplified Arabic" w:eastAsia="Calibri" w:hAnsi="Simplified Arabic" w:cs="Simplified Arabic"/>
          <w:b/>
          <w:bCs/>
          <w:spacing w:val="6"/>
          <w:kern w:val="0"/>
          <w:sz w:val="28"/>
          <w:szCs w:val="28"/>
          <w:rtl/>
          <w:lang w:bidi="ar-EG"/>
        </w:rPr>
        <w:t xml:space="preserve">: </w:t>
      </w:r>
      <w:r w:rsidRPr="00E33C3C">
        <w:rPr>
          <w:rFonts w:ascii="Simplified Arabic" w:eastAsia="Calibri" w:hAnsi="Simplified Arabic" w:cs="Simplified Arabic"/>
          <w:spacing w:val="6"/>
          <w:kern w:val="0"/>
          <w:sz w:val="28"/>
          <w:szCs w:val="28"/>
          <w:rtl/>
        </w:rPr>
        <w:t>الحاجة إلى تغيير عقليات الموظفين وتطوير مهاراتهم</w:t>
      </w:r>
      <w:r w:rsidRPr="00E33C3C">
        <w:rPr>
          <w:rFonts w:ascii="Simplified Arabic" w:eastAsia="Calibri" w:hAnsi="Simplified Arabic" w:cs="Simplified Arabic"/>
          <w:spacing w:val="6"/>
          <w:kern w:val="0"/>
          <w:sz w:val="28"/>
          <w:szCs w:val="28"/>
          <w:lang w:bidi="ar-EG"/>
        </w:rPr>
        <w:t>.</w:t>
      </w:r>
    </w:p>
    <w:p w14:paraId="4AE8668A" w14:textId="77777777" w:rsidR="00EE7001" w:rsidRPr="00E33C3C" w:rsidRDefault="00EE7001" w:rsidP="00EE7001">
      <w:pPr>
        <w:pStyle w:val="ListParagraph"/>
        <w:numPr>
          <w:ilvl w:val="0"/>
          <w:numId w:val="14"/>
        </w:numPr>
        <w:spacing w:after="120" w:line="240" w:lineRule="auto"/>
        <w:ind w:left="714" w:hanging="357"/>
        <w:contextualSpacing w:val="0"/>
        <w:jc w:val="lowKashida"/>
        <w:rPr>
          <w:rFonts w:ascii="Simplified Arabic" w:eastAsia="Calibri" w:hAnsi="Simplified Arabic" w:cs="Simplified Arabic"/>
          <w:spacing w:val="6"/>
          <w:kern w:val="0"/>
          <w:sz w:val="28"/>
          <w:szCs w:val="28"/>
          <w:lang w:bidi="ar-EG"/>
        </w:rPr>
      </w:pPr>
      <w:r w:rsidRPr="00E33C3C">
        <w:rPr>
          <w:rFonts w:ascii="Simplified Arabic" w:eastAsia="Calibri" w:hAnsi="Simplified Arabic" w:cs="Simplified Arabic"/>
          <w:b/>
          <w:bCs/>
          <w:spacing w:val="6"/>
          <w:kern w:val="0"/>
          <w:sz w:val="28"/>
          <w:szCs w:val="28"/>
          <w:rtl/>
        </w:rPr>
        <w:t>الامتثال التنظيمي</w:t>
      </w:r>
      <w:r w:rsidRPr="00E33C3C">
        <w:rPr>
          <w:rFonts w:ascii="Simplified Arabic" w:eastAsia="Calibri" w:hAnsi="Simplified Arabic" w:cs="Simplified Arabic"/>
          <w:b/>
          <w:bCs/>
          <w:spacing w:val="6"/>
          <w:kern w:val="0"/>
          <w:sz w:val="28"/>
          <w:szCs w:val="28"/>
          <w:rtl/>
          <w:lang w:bidi="ar-EG"/>
        </w:rPr>
        <w:t xml:space="preserve">: </w:t>
      </w:r>
      <w:r w:rsidRPr="00E33C3C">
        <w:rPr>
          <w:rFonts w:ascii="Simplified Arabic" w:eastAsia="Calibri" w:hAnsi="Simplified Arabic" w:cs="Simplified Arabic"/>
          <w:spacing w:val="6"/>
          <w:kern w:val="0"/>
          <w:sz w:val="28"/>
          <w:szCs w:val="28"/>
          <w:rtl/>
        </w:rPr>
        <w:t>التأكد من أن الأنظمة تتوافق مع القوانين واللوائح المعمول بها</w:t>
      </w:r>
      <w:r w:rsidRPr="00E33C3C">
        <w:rPr>
          <w:rFonts w:ascii="Simplified Arabic" w:eastAsia="Calibri" w:hAnsi="Simplified Arabic" w:cs="Simplified Arabic"/>
          <w:spacing w:val="6"/>
          <w:kern w:val="0"/>
          <w:sz w:val="28"/>
          <w:szCs w:val="28"/>
          <w:lang w:bidi="ar-EG"/>
        </w:rPr>
        <w:t>.</w:t>
      </w:r>
    </w:p>
    <w:p w14:paraId="50B28CE8" w14:textId="77777777" w:rsidR="00EE7001" w:rsidRDefault="00EE7001" w:rsidP="00EE7001">
      <w:pPr>
        <w:bidi w:val="0"/>
        <w:rPr>
          <w:rFonts w:ascii="Simplified Arabic" w:eastAsia="Calibri" w:hAnsi="Simplified Arabic" w:cs="Simplified Arabic"/>
          <w:b/>
          <w:bCs/>
          <w:kern w:val="0"/>
          <w:sz w:val="32"/>
          <w:szCs w:val="32"/>
          <w:rtl/>
        </w:rPr>
      </w:pPr>
      <w:bookmarkStart w:id="12" w:name="_Toc179495183"/>
      <w:r>
        <w:rPr>
          <w:rFonts w:ascii="Simplified Arabic" w:hAnsi="Simplified Arabic" w:cs="Simplified Arabic"/>
          <w:rtl/>
        </w:rPr>
        <w:br w:type="page"/>
      </w:r>
    </w:p>
    <w:p w14:paraId="6CD472C6" w14:textId="77777777" w:rsidR="00EE7001" w:rsidRPr="000B182A" w:rsidRDefault="00EE7001" w:rsidP="00EE7001">
      <w:pPr>
        <w:pStyle w:val="Heading2"/>
        <w:spacing w:before="0" w:after="120"/>
        <w:jc w:val="lowKashida"/>
        <w:rPr>
          <w:rFonts w:ascii="Simplified Arabic" w:hAnsi="Simplified Arabic" w:cs="Simplified Arabic"/>
          <w:sz w:val="36"/>
          <w:szCs w:val="36"/>
          <w:rtl/>
        </w:rPr>
      </w:pPr>
      <w:r w:rsidRPr="000B182A">
        <w:rPr>
          <w:rFonts w:ascii="Simplified Arabic" w:hAnsi="Simplified Arabic" w:cs="Simplified Arabic"/>
          <w:sz w:val="36"/>
          <w:szCs w:val="36"/>
          <w:rtl/>
        </w:rPr>
        <w:lastRenderedPageBreak/>
        <w:t>الدراسات السابقة:</w:t>
      </w:r>
      <w:bookmarkEnd w:id="12"/>
    </w:p>
    <w:p w14:paraId="2D44159C" w14:textId="77777777" w:rsidR="00EE7001" w:rsidRPr="002E0D27" w:rsidRDefault="00EE7001" w:rsidP="00EE7001">
      <w:pPr>
        <w:spacing w:after="120" w:line="240" w:lineRule="auto"/>
        <w:ind w:firstLine="360"/>
        <w:jc w:val="lowKashida"/>
        <w:rPr>
          <w:rFonts w:ascii="Simplified Arabic" w:hAnsi="Simplified Arabic" w:cs="Simplified Arabic"/>
          <w:b/>
          <w:bCs/>
          <w:spacing w:val="6"/>
          <w:sz w:val="32"/>
          <w:szCs w:val="32"/>
          <w:rtl/>
        </w:rPr>
      </w:pPr>
      <w:r w:rsidRPr="002E0D27">
        <w:rPr>
          <w:rFonts w:ascii="Simplified Arabic" w:hAnsi="Simplified Arabic" w:cs="Simplified Arabic" w:hint="cs"/>
          <w:b/>
          <w:bCs/>
          <w:spacing w:val="6"/>
          <w:sz w:val="32"/>
          <w:szCs w:val="32"/>
          <w:rtl/>
        </w:rPr>
        <w:t xml:space="preserve">1. </w:t>
      </w:r>
      <w:r w:rsidRPr="002E0D27">
        <w:rPr>
          <w:rFonts w:ascii="Simplified Arabic" w:hAnsi="Simplified Arabic" w:cs="Simplified Arabic"/>
          <w:b/>
          <w:bCs/>
          <w:spacing w:val="6"/>
          <w:sz w:val="32"/>
          <w:szCs w:val="32"/>
          <w:rtl/>
        </w:rPr>
        <w:t>دراسة "إدارة المخاطر في تطبيقات الذكاء الاصطناعي: تحليل شامل" (2021)</w:t>
      </w:r>
    </w:p>
    <w:p w14:paraId="27FDC8EE" w14:textId="77777777" w:rsidR="00EE7001" w:rsidRPr="002E0D27" w:rsidRDefault="00EE7001" w:rsidP="00EE7001">
      <w:pPr>
        <w:pStyle w:val="ListParagraph"/>
        <w:numPr>
          <w:ilvl w:val="0"/>
          <w:numId w:val="15"/>
        </w:numPr>
        <w:spacing w:after="120" w:line="240" w:lineRule="auto"/>
        <w:ind w:left="71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b/>
          <w:bCs/>
          <w:spacing w:val="6"/>
          <w:sz w:val="28"/>
          <w:szCs w:val="28"/>
          <w:rtl/>
        </w:rPr>
        <w:t xml:space="preserve">المؤلفون: </w:t>
      </w:r>
      <w:r w:rsidRPr="002E0D27">
        <w:rPr>
          <w:rFonts w:ascii="Simplified Arabic" w:hAnsi="Simplified Arabic" w:cs="Simplified Arabic"/>
          <w:spacing w:val="6"/>
          <w:sz w:val="28"/>
          <w:szCs w:val="28"/>
          <w:rtl/>
        </w:rPr>
        <w:t>تشارلز سميث وجينيفر لوبيز</w:t>
      </w:r>
    </w:p>
    <w:p w14:paraId="4E122255" w14:textId="77777777" w:rsidR="00EE7001" w:rsidRPr="002E0D27" w:rsidRDefault="00EE7001" w:rsidP="00EE7001">
      <w:pPr>
        <w:pStyle w:val="ListParagraph"/>
        <w:numPr>
          <w:ilvl w:val="0"/>
          <w:numId w:val="15"/>
        </w:numPr>
        <w:spacing w:after="120" w:line="240" w:lineRule="auto"/>
        <w:ind w:left="714" w:hanging="357"/>
        <w:contextualSpacing w:val="0"/>
        <w:jc w:val="lowKashida"/>
        <w:rPr>
          <w:rFonts w:ascii="Simplified Arabic" w:hAnsi="Simplified Arabic" w:cs="Simplified Arabic"/>
          <w:b/>
          <w:bCs/>
          <w:spacing w:val="6"/>
          <w:sz w:val="28"/>
          <w:szCs w:val="28"/>
          <w:rtl/>
        </w:rPr>
      </w:pPr>
      <w:r w:rsidRPr="002E0D27">
        <w:rPr>
          <w:rFonts w:ascii="Simplified Arabic" w:hAnsi="Simplified Arabic" w:cs="Simplified Arabic"/>
          <w:b/>
          <w:bCs/>
          <w:spacing w:val="6"/>
          <w:sz w:val="28"/>
          <w:szCs w:val="28"/>
          <w:rtl/>
        </w:rPr>
        <w:t>الملخص:</w:t>
      </w:r>
    </w:p>
    <w:p w14:paraId="28BC08D9" w14:textId="77777777" w:rsidR="00EE7001" w:rsidRPr="002E0D27" w:rsidRDefault="00EE7001" w:rsidP="00EE7001">
      <w:pPr>
        <w:pStyle w:val="ListParagraph"/>
        <w:numPr>
          <w:ilvl w:val="0"/>
          <w:numId w:val="15"/>
        </w:numPr>
        <w:spacing w:after="120" w:line="240" w:lineRule="auto"/>
        <w:ind w:left="714" w:hanging="357"/>
        <w:contextualSpacing w:val="0"/>
        <w:jc w:val="lowKashida"/>
        <w:rPr>
          <w:rFonts w:ascii="Simplified Arabic" w:hAnsi="Simplified Arabic" w:cs="Simplified Arabic"/>
          <w:b/>
          <w:bCs/>
          <w:spacing w:val="6"/>
          <w:sz w:val="28"/>
          <w:szCs w:val="28"/>
          <w:rtl/>
        </w:rPr>
      </w:pPr>
      <w:r w:rsidRPr="002E0D27">
        <w:rPr>
          <w:rFonts w:ascii="Simplified Arabic" w:hAnsi="Simplified Arabic" w:cs="Simplified Arabic"/>
          <w:spacing w:val="6"/>
          <w:sz w:val="28"/>
          <w:szCs w:val="28"/>
          <w:rtl/>
        </w:rPr>
        <w:t>تستعرض هذه الدراسة تأثير الذكاء الاصطناعي على الأداء الحكومي من خلال دراسة حالة في عدد من الدول. تتناول الدراسة كيف يمكن للذكاء الاصطناعي تحسين الكفاءة والشفافية في تقديم الخدمات الحكومية، وتقييم تأثيره على عمليات صنع القرار وجودة الخدمات.</w:t>
      </w:r>
    </w:p>
    <w:p w14:paraId="50AC2ADF" w14:textId="77777777" w:rsidR="00EE7001" w:rsidRPr="002E0D27" w:rsidRDefault="00EE7001" w:rsidP="00EE7001">
      <w:pPr>
        <w:pStyle w:val="ListParagraph"/>
        <w:numPr>
          <w:ilvl w:val="0"/>
          <w:numId w:val="15"/>
        </w:numPr>
        <w:spacing w:after="120" w:line="240" w:lineRule="auto"/>
        <w:ind w:left="714" w:hanging="357"/>
        <w:contextualSpacing w:val="0"/>
        <w:jc w:val="lowKashida"/>
        <w:rPr>
          <w:rFonts w:ascii="Simplified Arabic" w:hAnsi="Simplified Arabic" w:cs="Simplified Arabic"/>
          <w:b/>
          <w:bCs/>
          <w:spacing w:val="6"/>
          <w:sz w:val="28"/>
          <w:szCs w:val="28"/>
          <w:rtl/>
        </w:rPr>
      </w:pPr>
      <w:r w:rsidRPr="002E0D27">
        <w:rPr>
          <w:rFonts w:ascii="Simplified Arabic" w:hAnsi="Simplified Arabic" w:cs="Simplified Arabic"/>
          <w:b/>
          <w:bCs/>
          <w:spacing w:val="6"/>
          <w:sz w:val="28"/>
          <w:szCs w:val="28"/>
          <w:rtl/>
        </w:rPr>
        <w:t>نطاق الدراسة:</w:t>
      </w:r>
    </w:p>
    <w:p w14:paraId="77F59622" w14:textId="77777777" w:rsidR="00EE7001" w:rsidRPr="002E0D27" w:rsidRDefault="00EE7001" w:rsidP="00EE7001">
      <w:pPr>
        <w:pStyle w:val="ListParagraph"/>
        <w:numPr>
          <w:ilvl w:val="0"/>
          <w:numId w:val="15"/>
        </w:numPr>
        <w:spacing w:after="120" w:line="240" w:lineRule="auto"/>
        <w:ind w:left="71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spacing w:val="6"/>
          <w:sz w:val="28"/>
          <w:szCs w:val="28"/>
          <w:rtl/>
        </w:rPr>
        <w:t>تركز الدراسة على تحليل مجموعة من البيانات المجمعة من تطبيقات الذكاء الاصطناعي في مختلف القطاعات الحكومية، مثل الصحة، والتعليم، والأمن، والنقل. يتم تقديم أمثلة عملية عن كيفية استخدام الذكاء الاصطناعي لتحسين عمليات هذه القطاعات وزيادة فعالية وكفاءة الخدمات المقدمة للمواطنين. تشمل الدراسة تحليلات إحصائية لتحديد مدى تأثير الذكاء الاصطناعي على مؤشرات الأداء الحكومي الرئيسية، مثل سرعة الاستجابة، والدقة في تنفيذ الخدمات، ورضا المواطنين.</w:t>
      </w:r>
    </w:p>
    <w:p w14:paraId="238D907D" w14:textId="77777777" w:rsidR="00EE7001" w:rsidRPr="002E0D27" w:rsidRDefault="00EE7001" w:rsidP="00EE7001">
      <w:pPr>
        <w:pStyle w:val="ListParagraph"/>
        <w:numPr>
          <w:ilvl w:val="0"/>
          <w:numId w:val="15"/>
        </w:numPr>
        <w:spacing w:after="120" w:line="240" w:lineRule="auto"/>
        <w:ind w:left="714" w:hanging="357"/>
        <w:contextualSpacing w:val="0"/>
        <w:jc w:val="lowKashida"/>
        <w:rPr>
          <w:rFonts w:ascii="Simplified Arabic" w:hAnsi="Simplified Arabic" w:cs="Simplified Arabic"/>
          <w:b/>
          <w:bCs/>
          <w:spacing w:val="6"/>
          <w:sz w:val="28"/>
          <w:szCs w:val="28"/>
          <w:rtl/>
        </w:rPr>
      </w:pPr>
      <w:r w:rsidRPr="002E0D27">
        <w:rPr>
          <w:rFonts w:ascii="Simplified Arabic" w:hAnsi="Simplified Arabic" w:cs="Simplified Arabic"/>
          <w:b/>
          <w:bCs/>
          <w:spacing w:val="6"/>
          <w:sz w:val="28"/>
          <w:szCs w:val="28"/>
          <w:rtl/>
        </w:rPr>
        <w:t>التوصيات:</w:t>
      </w:r>
    </w:p>
    <w:p w14:paraId="08ECC1E3" w14:textId="77777777" w:rsidR="00EE7001" w:rsidRPr="002E0D27" w:rsidRDefault="00EE7001" w:rsidP="00EE7001">
      <w:pPr>
        <w:pStyle w:val="ListParagraph"/>
        <w:numPr>
          <w:ilvl w:val="0"/>
          <w:numId w:val="15"/>
        </w:numPr>
        <w:spacing w:after="120" w:line="240" w:lineRule="auto"/>
        <w:ind w:left="71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b/>
          <w:bCs/>
          <w:spacing w:val="6"/>
          <w:sz w:val="28"/>
          <w:szCs w:val="28"/>
          <w:rtl/>
        </w:rPr>
        <w:t xml:space="preserve">تعزيز البنية التحتية التكنولوجية: </w:t>
      </w:r>
      <w:r w:rsidRPr="002E0D27">
        <w:rPr>
          <w:rFonts w:ascii="Simplified Arabic" w:hAnsi="Simplified Arabic" w:cs="Simplified Arabic"/>
          <w:spacing w:val="6"/>
          <w:sz w:val="28"/>
          <w:szCs w:val="28"/>
          <w:rtl/>
        </w:rPr>
        <w:t>توصي الدراسة بضرورة الاستثمار في تحسين البنية التحتية التكنولوجية لتسهيل تطبيقات الذكاء الاصطناعي. يتضمن ذلك تطوير منصات بيانات متكاملة وتوفير الموارد اللازمة لتشغيل وصيانة هذه الأنظمة.</w:t>
      </w:r>
    </w:p>
    <w:p w14:paraId="7DD6D6F6" w14:textId="77777777" w:rsidR="00EE7001" w:rsidRPr="002E0D27" w:rsidRDefault="00EE7001" w:rsidP="00EE7001">
      <w:pPr>
        <w:pStyle w:val="ListParagraph"/>
        <w:numPr>
          <w:ilvl w:val="0"/>
          <w:numId w:val="15"/>
        </w:numPr>
        <w:spacing w:after="120" w:line="240" w:lineRule="auto"/>
        <w:ind w:left="71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b/>
          <w:bCs/>
          <w:spacing w:val="6"/>
          <w:sz w:val="28"/>
          <w:szCs w:val="28"/>
          <w:rtl/>
        </w:rPr>
        <w:t xml:space="preserve">تدريب الموظفين: </w:t>
      </w:r>
      <w:r w:rsidRPr="002E0D27">
        <w:rPr>
          <w:rFonts w:ascii="Simplified Arabic" w:hAnsi="Simplified Arabic" w:cs="Simplified Arabic"/>
          <w:spacing w:val="6"/>
          <w:sz w:val="28"/>
          <w:szCs w:val="28"/>
          <w:rtl/>
        </w:rPr>
        <w:t>من الضروري تقديم برامج تدريبية شاملة للموظفين الحكوميين لتعزيز مهاراتهم في استخدام تقنيات الذكاء الاصطناعي وتطبيقاتها المختلفة.</w:t>
      </w:r>
    </w:p>
    <w:p w14:paraId="36018FBB" w14:textId="77777777" w:rsidR="00EE7001" w:rsidRPr="002E0D27" w:rsidRDefault="00EE7001" w:rsidP="00EE7001">
      <w:pPr>
        <w:pStyle w:val="ListParagraph"/>
        <w:numPr>
          <w:ilvl w:val="0"/>
          <w:numId w:val="15"/>
        </w:numPr>
        <w:spacing w:after="120" w:line="240" w:lineRule="auto"/>
        <w:ind w:left="71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b/>
          <w:bCs/>
          <w:spacing w:val="6"/>
          <w:sz w:val="28"/>
          <w:szCs w:val="28"/>
          <w:rtl/>
        </w:rPr>
        <w:t xml:space="preserve">تطوير سياسات وإجراءات تنظيمية: </w:t>
      </w:r>
      <w:r w:rsidRPr="002E0D27">
        <w:rPr>
          <w:rFonts w:ascii="Simplified Arabic" w:hAnsi="Simplified Arabic" w:cs="Simplified Arabic"/>
          <w:spacing w:val="6"/>
          <w:sz w:val="28"/>
          <w:szCs w:val="28"/>
          <w:rtl/>
        </w:rPr>
        <w:t>توصي الدراسة بوضع سياسات وإجراءات تنظيمية واضحة لضمان استخدام الذكاء الاصطناعي بشكل مسؤول وأخلاقي، مع مراعاة قضايا الخصوصية والأمن السيبراني.</w:t>
      </w:r>
    </w:p>
    <w:p w14:paraId="74F3D637" w14:textId="77777777" w:rsidR="00EE7001" w:rsidRPr="002E0D27" w:rsidRDefault="00EE7001" w:rsidP="00EE7001">
      <w:pPr>
        <w:pStyle w:val="ListParagraph"/>
        <w:numPr>
          <w:ilvl w:val="0"/>
          <w:numId w:val="15"/>
        </w:numPr>
        <w:spacing w:after="120" w:line="240" w:lineRule="auto"/>
        <w:ind w:left="714" w:hanging="357"/>
        <w:contextualSpacing w:val="0"/>
        <w:jc w:val="lowKashida"/>
        <w:rPr>
          <w:rFonts w:ascii="Simplified Arabic" w:hAnsi="Simplified Arabic" w:cs="Simplified Arabic"/>
          <w:spacing w:val="6"/>
          <w:sz w:val="28"/>
          <w:szCs w:val="28"/>
        </w:rPr>
      </w:pPr>
      <w:r w:rsidRPr="002E0D27">
        <w:rPr>
          <w:rFonts w:ascii="Simplified Arabic" w:hAnsi="Simplified Arabic" w:cs="Simplified Arabic"/>
          <w:b/>
          <w:bCs/>
          <w:spacing w:val="6"/>
          <w:sz w:val="28"/>
          <w:szCs w:val="28"/>
          <w:rtl/>
        </w:rPr>
        <w:lastRenderedPageBreak/>
        <w:t xml:space="preserve">تشجيع التعاون الدولي: </w:t>
      </w:r>
      <w:r w:rsidRPr="002E0D27">
        <w:rPr>
          <w:rFonts w:ascii="Simplified Arabic" w:hAnsi="Simplified Arabic" w:cs="Simplified Arabic"/>
          <w:spacing w:val="6"/>
          <w:sz w:val="28"/>
          <w:szCs w:val="28"/>
          <w:rtl/>
        </w:rPr>
        <w:t>تعزيز التعاون الدولي وتبادل الخبرات بين الدول في مجال تطبيقات الذكاء الاصطناعي يمكن أن يسهم في تحسين الأداء الحكومي بشكل عام.</w:t>
      </w:r>
    </w:p>
    <w:p w14:paraId="496E01A7" w14:textId="77777777" w:rsidR="00EE7001" w:rsidRPr="002E0D27" w:rsidRDefault="00EE7001" w:rsidP="00EE7001">
      <w:pPr>
        <w:spacing w:after="120" w:line="240" w:lineRule="auto"/>
        <w:jc w:val="lowKashida"/>
        <w:rPr>
          <w:rFonts w:ascii="Simplified Arabic" w:hAnsi="Simplified Arabic" w:cs="Simplified Arabic"/>
          <w:spacing w:val="6"/>
          <w:sz w:val="28"/>
          <w:szCs w:val="28"/>
          <w:rtl/>
        </w:rPr>
      </w:pPr>
    </w:p>
    <w:p w14:paraId="1C423F4F" w14:textId="77777777" w:rsidR="00EE7001" w:rsidRPr="002E0D27" w:rsidRDefault="00EE7001" w:rsidP="00EE7001">
      <w:pPr>
        <w:spacing w:after="120" w:line="240" w:lineRule="auto"/>
        <w:jc w:val="lowKashida"/>
        <w:rPr>
          <w:rFonts w:ascii="Simplified Arabic" w:hAnsi="Simplified Arabic" w:cs="Simplified Arabic"/>
          <w:spacing w:val="6"/>
          <w:sz w:val="28"/>
          <w:szCs w:val="28"/>
          <w:rtl/>
        </w:rPr>
      </w:pPr>
    </w:p>
    <w:p w14:paraId="348372CC" w14:textId="77777777" w:rsidR="00EE7001" w:rsidRPr="002E0D27" w:rsidRDefault="00EE7001" w:rsidP="00EE7001">
      <w:pPr>
        <w:pStyle w:val="ListParagraph"/>
        <w:numPr>
          <w:ilvl w:val="0"/>
          <w:numId w:val="15"/>
        </w:numPr>
        <w:spacing w:after="120" w:line="240" w:lineRule="auto"/>
        <w:ind w:left="714" w:hanging="357"/>
        <w:contextualSpacing w:val="0"/>
        <w:jc w:val="lowKashida"/>
        <w:rPr>
          <w:rFonts w:ascii="Simplified Arabic" w:hAnsi="Simplified Arabic" w:cs="Simplified Arabic"/>
          <w:b/>
          <w:bCs/>
          <w:spacing w:val="6"/>
          <w:sz w:val="28"/>
          <w:szCs w:val="28"/>
          <w:rtl/>
        </w:rPr>
      </w:pPr>
      <w:r w:rsidRPr="002E0D27">
        <w:rPr>
          <w:rFonts w:ascii="Simplified Arabic" w:hAnsi="Simplified Arabic" w:cs="Simplified Arabic"/>
          <w:b/>
          <w:bCs/>
          <w:spacing w:val="6"/>
          <w:sz w:val="28"/>
          <w:szCs w:val="28"/>
          <w:rtl/>
        </w:rPr>
        <w:t>الخلاصة:</w:t>
      </w:r>
    </w:p>
    <w:p w14:paraId="31D7BF52" w14:textId="77777777" w:rsidR="00EE7001" w:rsidRPr="002E0D27" w:rsidRDefault="00EE7001" w:rsidP="00EE7001">
      <w:pPr>
        <w:pStyle w:val="ListParagraph"/>
        <w:numPr>
          <w:ilvl w:val="0"/>
          <w:numId w:val="15"/>
        </w:numPr>
        <w:spacing w:after="120" w:line="240" w:lineRule="auto"/>
        <w:ind w:left="71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spacing w:val="6"/>
          <w:sz w:val="28"/>
          <w:szCs w:val="28"/>
          <w:rtl/>
        </w:rPr>
        <w:t>تخلص الدراسة إلى أن الذكاء الاصطناعي يمثل أداة قوية لتحسين الأداء الحكومي وتعزيز فعالية الخدمات المقدمة. من خلال تنفيذ التوصيات المقدمة، يمكن للحكومات الاستفادة القصوى من هذه التكنولوجيا وتحقيق أهدافها بكفاءة أكبر.</w:t>
      </w:r>
    </w:p>
    <w:p w14:paraId="3CD38402" w14:textId="77777777" w:rsidR="00EE7001" w:rsidRPr="002E0D27" w:rsidRDefault="00EE7001" w:rsidP="00EE7001">
      <w:pPr>
        <w:spacing w:after="120" w:line="240" w:lineRule="auto"/>
        <w:ind w:left="567"/>
        <w:jc w:val="lowKashida"/>
        <w:rPr>
          <w:rFonts w:ascii="Simplified Arabic" w:hAnsi="Simplified Arabic" w:cs="Simplified Arabic"/>
          <w:b/>
          <w:bCs/>
          <w:spacing w:val="6"/>
          <w:sz w:val="32"/>
          <w:szCs w:val="32"/>
          <w:rtl/>
        </w:rPr>
      </w:pPr>
      <w:r w:rsidRPr="002E0D27">
        <w:rPr>
          <w:rFonts w:ascii="Simplified Arabic" w:hAnsi="Simplified Arabic" w:cs="Simplified Arabic" w:hint="cs"/>
          <w:b/>
          <w:bCs/>
          <w:spacing w:val="6"/>
          <w:sz w:val="32"/>
          <w:szCs w:val="32"/>
          <w:rtl/>
        </w:rPr>
        <w:t xml:space="preserve">2. </w:t>
      </w:r>
      <w:r w:rsidRPr="002E0D27">
        <w:rPr>
          <w:rFonts w:ascii="Simplified Arabic" w:hAnsi="Simplified Arabic" w:cs="Simplified Arabic"/>
          <w:b/>
          <w:bCs/>
          <w:spacing w:val="6"/>
          <w:sz w:val="32"/>
          <w:szCs w:val="32"/>
          <w:rtl/>
        </w:rPr>
        <w:t>دراسة "التحول الرقمي في القطاع الحكومي السعودي: الفرص والتحديات" (2022)</w:t>
      </w:r>
    </w:p>
    <w:p w14:paraId="197C04B0" w14:textId="77777777" w:rsidR="00EE7001" w:rsidRPr="002E0D27" w:rsidRDefault="00EE7001" w:rsidP="00EE7001">
      <w:pPr>
        <w:pStyle w:val="ListParagraph"/>
        <w:numPr>
          <w:ilvl w:val="0"/>
          <w:numId w:val="16"/>
        </w:numPr>
        <w:spacing w:after="120" w:line="240" w:lineRule="auto"/>
        <w:ind w:left="92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b/>
          <w:bCs/>
          <w:spacing w:val="6"/>
          <w:sz w:val="28"/>
          <w:szCs w:val="28"/>
          <w:rtl/>
        </w:rPr>
        <w:t xml:space="preserve">المؤلفون: </w:t>
      </w:r>
      <w:r w:rsidRPr="002E0D27">
        <w:rPr>
          <w:rFonts w:ascii="Simplified Arabic" w:hAnsi="Simplified Arabic" w:cs="Simplified Arabic"/>
          <w:spacing w:val="6"/>
          <w:sz w:val="28"/>
          <w:szCs w:val="28"/>
          <w:rtl/>
        </w:rPr>
        <w:t>محمد العلي وحسن الرشيد</w:t>
      </w:r>
    </w:p>
    <w:p w14:paraId="45CCA41C" w14:textId="77777777" w:rsidR="00EE7001" w:rsidRPr="002E0D27" w:rsidRDefault="00EE7001" w:rsidP="00EE7001">
      <w:pPr>
        <w:pStyle w:val="ListParagraph"/>
        <w:numPr>
          <w:ilvl w:val="0"/>
          <w:numId w:val="16"/>
        </w:numPr>
        <w:spacing w:after="120" w:line="240" w:lineRule="auto"/>
        <w:ind w:left="924" w:hanging="357"/>
        <w:contextualSpacing w:val="0"/>
        <w:jc w:val="lowKashida"/>
        <w:rPr>
          <w:rFonts w:ascii="Simplified Arabic" w:hAnsi="Simplified Arabic" w:cs="Simplified Arabic"/>
          <w:b/>
          <w:bCs/>
          <w:spacing w:val="6"/>
          <w:sz w:val="28"/>
          <w:szCs w:val="28"/>
          <w:rtl/>
        </w:rPr>
      </w:pPr>
      <w:r w:rsidRPr="002E0D27">
        <w:rPr>
          <w:rFonts w:ascii="Simplified Arabic" w:hAnsi="Simplified Arabic" w:cs="Simplified Arabic"/>
          <w:b/>
          <w:bCs/>
          <w:spacing w:val="6"/>
          <w:sz w:val="28"/>
          <w:szCs w:val="28"/>
          <w:rtl/>
        </w:rPr>
        <w:t>الملخص:</w:t>
      </w:r>
    </w:p>
    <w:p w14:paraId="56C0ADA6" w14:textId="77777777" w:rsidR="00EE7001" w:rsidRPr="002E0D27" w:rsidRDefault="00EE7001" w:rsidP="00EE7001">
      <w:pPr>
        <w:pStyle w:val="ListParagraph"/>
        <w:numPr>
          <w:ilvl w:val="0"/>
          <w:numId w:val="16"/>
        </w:numPr>
        <w:spacing w:after="120" w:line="240" w:lineRule="auto"/>
        <w:ind w:left="92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spacing w:val="6"/>
          <w:sz w:val="28"/>
          <w:szCs w:val="28"/>
          <w:rtl/>
        </w:rPr>
        <w:t>تستعرض هذه الدراسة التأثيرات المتعددة للتحول الرقمي على القطاع الحكومي في المملكة العربية السعودية، مع التركيز على دور الذكاء الاصطناعي كعنصر رئيسي في هذه العملية. تقوم الدراسة بتحليل كيفية استخدام الذكاء الاصطناعي لتحسين الكفاءة والشفافية في تقديم الخدمات العامة، وتدعم تحقيق أهداف رؤية 2030 التي تهدف إلى تحسين الخدمات الحكومية وتعزيز الأداء. تناقش الدراسة التحديات التي تواجه الحكومة السعودية في تبني هذه التكنولوجيا، بما في ذلك قضايا البنية التحتية الرقمية، وتطوير المهارات البشرية اللازمة للتعامل مع التكنولوجيا الحديثة، وإدارة التغيير داخل المؤسسات الحكومية. تقدم الدراسة تحليلاً مفصلاً للعقبات التي تعيق تنفيذ التحول الرقمي بنجاح، وتوصيات استراتيجية تساعد في تسهيل هذه العملية. كما تشمل الدراسة أمثلة تطبيقية من مشاريع التحول الرقمي الناجحة في المملكة، مما يوفر رؤى عملية يمكن الاستفادة منها في المستقبل.</w:t>
      </w:r>
    </w:p>
    <w:p w14:paraId="38D28D3A" w14:textId="77777777" w:rsidR="00EE7001" w:rsidRPr="002E0D27" w:rsidRDefault="00EE7001" w:rsidP="00EE7001">
      <w:pPr>
        <w:pStyle w:val="ListParagraph"/>
        <w:numPr>
          <w:ilvl w:val="0"/>
          <w:numId w:val="16"/>
        </w:numPr>
        <w:spacing w:after="120" w:line="240" w:lineRule="auto"/>
        <w:ind w:left="924" w:hanging="357"/>
        <w:contextualSpacing w:val="0"/>
        <w:jc w:val="lowKashida"/>
        <w:rPr>
          <w:rFonts w:ascii="Simplified Arabic" w:hAnsi="Simplified Arabic" w:cs="Simplified Arabic"/>
          <w:b/>
          <w:bCs/>
          <w:spacing w:val="6"/>
          <w:sz w:val="28"/>
          <w:szCs w:val="28"/>
          <w:rtl/>
        </w:rPr>
      </w:pPr>
      <w:r w:rsidRPr="002E0D27">
        <w:rPr>
          <w:rFonts w:ascii="Simplified Arabic" w:hAnsi="Simplified Arabic" w:cs="Simplified Arabic"/>
          <w:b/>
          <w:bCs/>
          <w:spacing w:val="6"/>
          <w:sz w:val="28"/>
          <w:szCs w:val="28"/>
          <w:rtl/>
        </w:rPr>
        <w:t>نطاق الدراسة:</w:t>
      </w:r>
    </w:p>
    <w:p w14:paraId="0080AE56" w14:textId="77777777" w:rsidR="00EE7001" w:rsidRPr="002E0D27" w:rsidRDefault="00EE7001" w:rsidP="00EE7001">
      <w:pPr>
        <w:pStyle w:val="ListParagraph"/>
        <w:numPr>
          <w:ilvl w:val="0"/>
          <w:numId w:val="16"/>
        </w:numPr>
        <w:spacing w:after="120" w:line="240" w:lineRule="auto"/>
        <w:ind w:left="924" w:hanging="357"/>
        <w:contextualSpacing w:val="0"/>
        <w:jc w:val="lowKashida"/>
        <w:rPr>
          <w:rFonts w:ascii="Simplified Arabic" w:hAnsi="Simplified Arabic" w:cs="Simplified Arabic"/>
          <w:spacing w:val="6"/>
          <w:sz w:val="28"/>
          <w:szCs w:val="28"/>
        </w:rPr>
      </w:pPr>
      <w:r w:rsidRPr="002E0D27">
        <w:rPr>
          <w:rFonts w:ascii="Simplified Arabic" w:hAnsi="Simplified Arabic" w:cs="Simplified Arabic"/>
          <w:spacing w:val="6"/>
          <w:sz w:val="28"/>
          <w:szCs w:val="28"/>
          <w:rtl/>
        </w:rPr>
        <w:t xml:space="preserve">تركز هذه الدراسة على تحليل التحول الرقمي في القطاع الحكومي السعودي من منظور شامل، متضمنة القطاعات المختلفة مثل الصحة، والتعليم، والأمن، والخدمات العامة. يتم </w:t>
      </w:r>
      <w:r w:rsidRPr="002E0D27">
        <w:rPr>
          <w:rFonts w:ascii="Simplified Arabic" w:hAnsi="Simplified Arabic" w:cs="Simplified Arabic"/>
          <w:spacing w:val="6"/>
          <w:sz w:val="28"/>
          <w:szCs w:val="28"/>
          <w:rtl/>
        </w:rPr>
        <w:lastRenderedPageBreak/>
        <w:t>استعراض المبادرات الرقمية الحالية في المملكة وتقييم مدى تحقيقها لأهداف رؤية 2030. تشمل الدراسة تحليل البيانات المجمعة من مختلف الجهات الحكومية، ومقابلات مع المسؤولين والمختصين في مجال التحول الرقمي، بالإضافة إلى استعراض الأدبيات السابقة والتقارير ذات الصلة. كما تتناول الدراسة أمثلة على المشاريع الناجحة وتحديد العوامل التي ساعدت في تحقيق هذه النجاحات.</w:t>
      </w:r>
    </w:p>
    <w:p w14:paraId="63ACB88F" w14:textId="77777777" w:rsidR="00EE7001" w:rsidRPr="002E0D27" w:rsidRDefault="00EE7001" w:rsidP="00EE7001">
      <w:pPr>
        <w:spacing w:after="120" w:line="240" w:lineRule="auto"/>
        <w:jc w:val="lowKashida"/>
        <w:rPr>
          <w:rFonts w:ascii="Simplified Arabic" w:hAnsi="Simplified Arabic" w:cs="Simplified Arabic"/>
          <w:spacing w:val="6"/>
          <w:sz w:val="28"/>
          <w:szCs w:val="28"/>
          <w:rtl/>
        </w:rPr>
      </w:pPr>
    </w:p>
    <w:p w14:paraId="7431434D" w14:textId="77777777" w:rsidR="00EE7001" w:rsidRPr="002E0D27" w:rsidRDefault="00EE7001" w:rsidP="00EE7001">
      <w:pPr>
        <w:pStyle w:val="ListParagraph"/>
        <w:numPr>
          <w:ilvl w:val="0"/>
          <w:numId w:val="16"/>
        </w:numPr>
        <w:spacing w:after="120" w:line="240" w:lineRule="auto"/>
        <w:ind w:left="924" w:hanging="357"/>
        <w:contextualSpacing w:val="0"/>
        <w:jc w:val="lowKashida"/>
        <w:rPr>
          <w:rFonts w:ascii="Simplified Arabic" w:hAnsi="Simplified Arabic" w:cs="Simplified Arabic"/>
          <w:b/>
          <w:bCs/>
          <w:spacing w:val="6"/>
          <w:sz w:val="28"/>
          <w:szCs w:val="28"/>
          <w:rtl/>
        </w:rPr>
      </w:pPr>
      <w:r w:rsidRPr="002E0D27">
        <w:rPr>
          <w:rFonts w:ascii="Simplified Arabic" w:hAnsi="Simplified Arabic" w:cs="Simplified Arabic"/>
          <w:b/>
          <w:bCs/>
          <w:spacing w:val="6"/>
          <w:sz w:val="28"/>
          <w:szCs w:val="28"/>
          <w:rtl/>
        </w:rPr>
        <w:t>التوصيات:</w:t>
      </w:r>
    </w:p>
    <w:p w14:paraId="20EFE838" w14:textId="77777777" w:rsidR="00EE7001" w:rsidRPr="002E0D27" w:rsidRDefault="00EE7001" w:rsidP="00EE7001">
      <w:pPr>
        <w:pStyle w:val="ListParagraph"/>
        <w:numPr>
          <w:ilvl w:val="0"/>
          <w:numId w:val="16"/>
        </w:numPr>
        <w:spacing w:after="120" w:line="240" w:lineRule="auto"/>
        <w:ind w:left="92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spacing w:val="6"/>
          <w:sz w:val="28"/>
          <w:szCs w:val="28"/>
          <w:rtl/>
        </w:rPr>
        <w:t>تحسين البنية التحتية الرقمية: توصي الدراسة بضرورة الاستثمار في تحسين وتطوير البنية التحتية الرقمية لضمان دعم تطبيقات الذكاء الاصطناعي والتحول الرقمي بشكل فعّال.</w:t>
      </w:r>
    </w:p>
    <w:p w14:paraId="2EAC80F0" w14:textId="77777777" w:rsidR="00EE7001" w:rsidRPr="002E0D27" w:rsidRDefault="00EE7001" w:rsidP="00EE7001">
      <w:pPr>
        <w:pStyle w:val="ListParagraph"/>
        <w:numPr>
          <w:ilvl w:val="0"/>
          <w:numId w:val="16"/>
        </w:numPr>
        <w:spacing w:after="120" w:line="240" w:lineRule="auto"/>
        <w:ind w:left="92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spacing w:val="6"/>
          <w:sz w:val="28"/>
          <w:szCs w:val="28"/>
          <w:rtl/>
        </w:rPr>
        <w:t>تطوير المهارات البشرية: ضرورة تقديم برامج تدريبية شاملة للموظفين الحكوميين لتطوير مهاراتهم في التعامل مع التقنيات الحديثة وتطبيقات الذكاء الاصطناعي.</w:t>
      </w:r>
    </w:p>
    <w:p w14:paraId="2ADB53CD" w14:textId="77777777" w:rsidR="00EE7001" w:rsidRPr="002E0D27" w:rsidRDefault="00EE7001" w:rsidP="00EE7001">
      <w:pPr>
        <w:pStyle w:val="ListParagraph"/>
        <w:numPr>
          <w:ilvl w:val="0"/>
          <w:numId w:val="16"/>
        </w:numPr>
        <w:spacing w:after="120" w:line="240" w:lineRule="auto"/>
        <w:ind w:left="92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spacing w:val="6"/>
          <w:sz w:val="28"/>
          <w:szCs w:val="28"/>
          <w:rtl/>
        </w:rPr>
        <w:t>إدارة التغيير: تطوير استراتيجيات فعّالة لإدارة التغيير داخل المؤسسات الحكومية لضمان تيسير عملية التحول الرقمي، وتشمل هذه الاستراتيجيات تعزيز التواصل الداخلي، وتحفيز الموظفين على تبني التقنيات الجديدة.</w:t>
      </w:r>
    </w:p>
    <w:p w14:paraId="3B2AA66E" w14:textId="77777777" w:rsidR="00EE7001" w:rsidRPr="002E0D27" w:rsidRDefault="00EE7001" w:rsidP="00EE7001">
      <w:pPr>
        <w:pStyle w:val="ListParagraph"/>
        <w:numPr>
          <w:ilvl w:val="0"/>
          <w:numId w:val="16"/>
        </w:numPr>
        <w:spacing w:after="120" w:line="240" w:lineRule="auto"/>
        <w:ind w:left="92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spacing w:val="6"/>
          <w:sz w:val="28"/>
          <w:szCs w:val="28"/>
          <w:rtl/>
        </w:rPr>
        <w:t>تشجيع الابتكار والتعاون: تشجيع الابتكار داخل المؤسسات الحكومية وتعزيز التعاون بين القطاعين العام والخاص، وكذلك التعاون مع المؤسسات الأكاديمية لضمان تطبيق أفضل الممارسات والاستفادة من الخبرات المختلفة.</w:t>
      </w:r>
    </w:p>
    <w:p w14:paraId="6E3FA452" w14:textId="77777777" w:rsidR="00EE7001" w:rsidRPr="002E0D27" w:rsidRDefault="00EE7001" w:rsidP="00EE7001">
      <w:pPr>
        <w:pStyle w:val="ListParagraph"/>
        <w:numPr>
          <w:ilvl w:val="0"/>
          <w:numId w:val="16"/>
        </w:numPr>
        <w:spacing w:after="120" w:line="240" w:lineRule="auto"/>
        <w:ind w:left="92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spacing w:val="6"/>
          <w:sz w:val="28"/>
          <w:szCs w:val="28"/>
          <w:rtl/>
        </w:rPr>
        <w:t>تعزيز السياسات والإجراءات التنظيمية: وضع سياسات وإجراءات تنظيمية واضحة لضمان استخدام تقنيات الذكاء الاصطناعي بشكل مسؤول وأخلاقي، مع مراعاة قضايا الخصوصية والأمن السيبراني.</w:t>
      </w:r>
    </w:p>
    <w:p w14:paraId="1A8FE03E" w14:textId="77777777" w:rsidR="00EE7001" w:rsidRPr="002E0D27" w:rsidRDefault="00EE7001" w:rsidP="00EE7001">
      <w:pPr>
        <w:pStyle w:val="ListParagraph"/>
        <w:numPr>
          <w:ilvl w:val="0"/>
          <w:numId w:val="16"/>
        </w:numPr>
        <w:spacing w:after="120" w:line="240" w:lineRule="auto"/>
        <w:jc w:val="lowKashida"/>
        <w:rPr>
          <w:rFonts w:ascii="Simplified Arabic" w:hAnsi="Simplified Arabic" w:cs="Simplified Arabic"/>
          <w:b/>
          <w:bCs/>
          <w:spacing w:val="6"/>
          <w:sz w:val="28"/>
          <w:szCs w:val="28"/>
          <w:rtl/>
        </w:rPr>
      </w:pPr>
      <w:r w:rsidRPr="002E0D27">
        <w:rPr>
          <w:rFonts w:ascii="Simplified Arabic" w:hAnsi="Simplified Arabic" w:cs="Simplified Arabic"/>
          <w:b/>
          <w:bCs/>
          <w:spacing w:val="6"/>
          <w:sz w:val="28"/>
          <w:szCs w:val="28"/>
          <w:rtl/>
        </w:rPr>
        <w:t>الخلاصة:</w:t>
      </w:r>
    </w:p>
    <w:p w14:paraId="1C9A6725" w14:textId="77777777" w:rsidR="00EE7001" w:rsidRPr="002E0D27" w:rsidRDefault="00EE7001" w:rsidP="00EE7001">
      <w:pPr>
        <w:pStyle w:val="ListParagraph"/>
        <w:numPr>
          <w:ilvl w:val="0"/>
          <w:numId w:val="16"/>
        </w:numPr>
        <w:spacing w:after="120" w:line="240" w:lineRule="auto"/>
        <w:jc w:val="lowKashida"/>
        <w:rPr>
          <w:rFonts w:ascii="Simplified Arabic" w:hAnsi="Simplified Arabic" w:cs="Simplified Arabic"/>
          <w:spacing w:val="6"/>
          <w:sz w:val="28"/>
          <w:szCs w:val="28"/>
          <w:rtl/>
        </w:rPr>
      </w:pPr>
      <w:r w:rsidRPr="002E0D27">
        <w:rPr>
          <w:rFonts w:ascii="Simplified Arabic" w:hAnsi="Simplified Arabic" w:cs="Simplified Arabic"/>
          <w:spacing w:val="6"/>
          <w:sz w:val="28"/>
          <w:szCs w:val="28"/>
          <w:rtl/>
        </w:rPr>
        <w:t xml:space="preserve">تخلص الدراسة إلى أن التحول الرقمي يمثل أداة قوية لتحسين الكفاءة والشفافية في القطاع الحكومي السعودي، وأن الذكاء الاصطناعي يلعب دوراً حاسماً في تحقيق هذه الأهداف. من خلال تنفيذ التوصيات المقدمة، يمكن للحكومة السعودية تجاوز التحديات الحالية وتعزيز </w:t>
      </w:r>
      <w:r w:rsidRPr="002E0D27">
        <w:rPr>
          <w:rFonts w:ascii="Simplified Arabic" w:hAnsi="Simplified Arabic" w:cs="Simplified Arabic"/>
          <w:spacing w:val="6"/>
          <w:sz w:val="28"/>
          <w:szCs w:val="28"/>
          <w:rtl/>
        </w:rPr>
        <w:lastRenderedPageBreak/>
        <w:t>قدرتها على تقديم خدمات حكومية عالية الجودة، مما يسهم في تحقيق أهداف رؤية 2030 وتحسين رضا المواطنين.</w:t>
      </w:r>
    </w:p>
    <w:p w14:paraId="6A73A7E4" w14:textId="77777777" w:rsidR="00EE7001" w:rsidRPr="002E0D27" w:rsidRDefault="00EE7001" w:rsidP="00EE7001">
      <w:pPr>
        <w:spacing w:after="120" w:line="240" w:lineRule="auto"/>
        <w:ind w:left="567"/>
        <w:jc w:val="lowKashida"/>
        <w:rPr>
          <w:rFonts w:ascii="Simplified Arabic" w:hAnsi="Simplified Arabic" w:cs="Simplified Arabic"/>
          <w:b/>
          <w:bCs/>
          <w:spacing w:val="6"/>
          <w:sz w:val="32"/>
          <w:szCs w:val="32"/>
          <w:rtl/>
        </w:rPr>
      </w:pPr>
      <w:r w:rsidRPr="002E0D27">
        <w:rPr>
          <w:rFonts w:ascii="Simplified Arabic" w:hAnsi="Simplified Arabic" w:cs="Simplified Arabic" w:hint="cs"/>
          <w:b/>
          <w:bCs/>
          <w:spacing w:val="6"/>
          <w:sz w:val="32"/>
          <w:szCs w:val="32"/>
          <w:rtl/>
        </w:rPr>
        <w:t xml:space="preserve">3. </w:t>
      </w:r>
      <w:r w:rsidRPr="002E0D27">
        <w:rPr>
          <w:rFonts w:ascii="Simplified Arabic" w:hAnsi="Simplified Arabic" w:cs="Simplified Arabic"/>
          <w:b/>
          <w:bCs/>
          <w:spacing w:val="6"/>
          <w:sz w:val="32"/>
          <w:szCs w:val="32"/>
          <w:rtl/>
        </w:rPr>
        <w:t>دراسة "مبادئ أخلاقيات الذكاء الاصطناعي وتطبيقاتها في القطاع الحكومي" (2022)</w:t>
      </w:r>
    </w:p>
    <w:p w14:paraId="71FCD188" w14:textId="77777777" w:rsidR="00EE7001" w:rsidRPr="002E0D27" w:rsidRDefault="00EE7001" w:rsidP="00EE7001">
      <w:pPr>
        <w:pStyle w:val="ListParagraph"/>
        <w:numPr>
          <w:ilvl w:val="0"/>
          <w:numId w:val="17"/>
        </w:numPr>
        <w:spacing w:after="120" w:line="240" w:lineRule="auto"/>
        <w:ind w:left="92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b/>
          <w:bCs/>
          <w:spacing w:val="6"/>
          <w:sz w:val="28"/>
          <w:szCs w:val="28"/>
          <w:rtl/>
        </w:rPr>
        <w:t xml:space="preserve">المؤلفون: </w:t>
      </w:r>
      <w:r w:rsidRPr="002E0D27">
        <w:rPr>
          <w:rFonts w:ascii="Simplified Arabic" w:hAnsi="Simplified Arabic" w:cs="Simplified Arabic"/>
          <w:spacing w:val="6"/>
          <w:sz w:val="28"/>
          <w:szCs w:val="28"/>
          <w:rtl/>
        </w:rPr>
        <w:t>الهيئة الوطنية للأمن السيبراني</w:t>
      </w:r>
    </w:p>
    <w:p w14:paraId="0AFF4A57" w14:textId="77777777" w:rsidR="00EE7001" w:rsidRPr="002E0D27" w:rsidRDefault="00EE7001" w:rsidP="00EE7001">
      <w:pPr>
        <w:pStyle w:val="ListParagraph"/>
        <w:numPr>
          <w:ilvl w:val="0"/>
          <w:numId w:val="17"/>
        </w:numPr>
        <w:spacing w:after="120" w:line="240" w:lineRule="auto"/>
        <w:ind w:left="92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b/>
          <w:bCs/>
          <w:spacing w:val="6"/>
          <w:sz w:val="28"/>
          <w:szCs w:val="28"/>
          <w:rtl/>
        </w:rPr>
        <w:t xml:space="preserve">الملخص: </w:t>
      </w:r>
    </w:p>
    <w:p w14:paraId="7ED3AFDD" w14:textId="77777777" w:rsidR="00EE7001" w:rsidRPr="002E0D27" w:rsidRDefault="00EE7001" w:rsidP="00EE7001">
      <w:pPr>
        <w:pStyle w:val="ListParagraph"/>
        <w:numPr>
          <w:ilvl w:val="0"/>
          <w:numId w:val="17"/>
        </w:numPr>
        <w:spacing w:after="120" w:line="240" w:lineRule="auto"/>
        <w:ind w:left="92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spacing w:val="6"/>
          <w:sz w:val="28"/>
          <w:szCs w:val="28"/>
          <w:rtl/>
        </w:rPr>
        <w:t>تسلط هذه الدراسة الضوء على المبادئ الأخلاقية الأساسية التي يجب مراعاتها عند تطبيق الذكاء الاصطناعي في القطاع الحكومي. تستعرض الدراسة التحديات الأخلاقية المرتبطة بالذكاء الاصطناعي مثل التحيز في الخوارزميات، حماية خصوصية البيانات، والمساءلة عن القرارات التي تتخذها الأنظمة الذكية. تقدم الدراسة إرشادات ومعايير لضمان تطبيق الذكاء الاصطناعي بشكل مسؤول وأخلاقي ضمن البيئة الحكومية، مع التركيز على أهمية تطوير سياسات وإجراءات لضمان الامتثال للمعايير الأخلاقية. كما تتناول الدراسة كيفية مواجهة المخاوف المتعلقة بالتحيزات التي قد تظهر في الخوارزميات وتأثيرها على العدالة في تقديم الخدمات. تقدم الدراسة أيضاً استراتيجيات لتنفيذ مبادئ الأخلاق في السياسات الحكومية لضمان تحقيق نتائج عادلة وشفافة.</w:t>
      </w:r>
    </w:p>
    <w:p w14:paraId="1A0E9D56" w14:textId="77777777" w:rsidR="00EE7001" w:rsidRPr="002E0D27" w:rsidRDefault="00EE7001" w:rsidP="00EE7001">
      <w:pPr>
        <w:pStyle w:val="ListParagraph"/>
        <w:numPr>
          <w:ilvl w:val="0"/>
          <w:numId w:val="17"/>
        </w:numPr>
        <w:spacing w:after="120" w:line="240" w:lineRule="auto"/>
        <w:ind w:left="924" w:hanging="357"/>
        <w:contextualSpacing w:val="0"/>
        <w:jc w:val="lowKashida"/>
        <w:rPr>
          <w:rFonts w:ascii="Simplified Arabic" w:hAnsi="Simplified Arabic" w:cs="Simplified Arabic"/>
          <w:b/>
          <w:bCs/>
          <w:spacing w:val="6"/>
          <w:sz w:val="28"/>
          <w:szCs w:val="28"/>
          <w:rtl/>
        </w:rPr>
      </w:pPr>
      <w:r w:rsidRPr="002E0D27">
        <w:rPr>
          <w:rFonts w:ascii="Simplified Arabic" w:hAnsi="Simplified Arabic" w:cs="Simplified Arabic"/>
          <w:b/>
          <w:bCs/>
          <w:spacing w:val="6"/>
          <w:sz w:val="28"/>
          <w:szCs w:val="28"/>
          <w:rtl/>
        </w:rPr>
        <w:t>نطاق الدراسة:</w:t>
      </w:r>
    </w:p>
    <w:p w14:paraId="3DB69D05" w14:textId="77777777" w:rsidR="00EE7001" w:rsidRPr="002E0D27" w:rsidRDefault="00EE7001" w:rsidP="00EE7001">
      <w:pPr>
        <w:pStyle w:val="ListParagraph"/>
        <w:numPr>
          <w:ilvl w:val="0"/>
          <w:numId w:val="17"/>
        </w:numPr>
        <w:spacing w:after="120" w:line="240" w:lineRule="auto"/>
        <w:ind w:left="92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spacing w:val="6"/>
          <w:sz w:val="28"/>
          <w:szCs w:val="28"/>
          <w:rtl/>
        </w:rPr>
        <w:t>تركز هذه الدراسة على تحليل المبادئ الأخلاقية لتطبيقات الذكاء الاصطناعي في القطاع الحكومي، وتشمل نطاقاً واسعاً من القطاعات الحكومية مثل الصحة والتعليم والأمن والخدمات العامة. تقوم الدراسة بتحليل السياسات والإجراءات الحالية المتعلقة باستخدام الذكاء الاصطناعي، وتقييم مدى الامتثال للمعايير الأخلاقية. تشمل الدراسة استعراض الأدبيات السابقة وتحليل الحالات الدراسية من مختلف الجهات الحكومية، بالإضافة إلى إجراء مقابلات مع الخبراء والمختصين في مجال الذكاء الاصطناعي والأخلاقيات. تهدف الدراسة إلى تقديم رؤية شاملة حول كيفية تعزيز المبادئ الأخلاقية في تطبيقات الذكاء الاصطناعي لتحقيق فوائد أكبر وضمان استخدام مسؤول لهذه التقنيات.</w:t>
      </w:r>
    </w:p>
    <w:p w14:paraId="21B2AC2C" w14:textId="77777777" w:rsidR="00EE7001" w:rsidRPr="002E0D27" w:rsidRDefault="00EE7001" w:rsidP="00EE7001">
      <w:pPr>
        <w:pStyle w:val="ListParagraph"/>
        <w:numPr>
          <w:ilvl w:val="0"/>
          <w:numId w:val="17"/>
        </w:numPr>
        <w:spacing w:after="120" w:line="240" w:lineRule="auto"/>
        <w:ind w:left="924" w:hanging="357"/>
        <w:contextualSpacing w:val="0"/>
        <w:jc w:val="lowKashida"/>
        <w:rPr>
          <w:rFonts w:ascii="Simplified Arabic" w:hAnsi="Simplified Arabic" w:cs="Simplified Arabic"/>
          <w:b/>
          <w:bCs/>
          <w:spacing w:val="6"/>
          <w:sz w:val="28"/>
          <w:szCs w:val="28"/>
          <w:rtl/>
        </w:rPr>
      </w:pPr>
      <w:r w:rsidRPr="002E0D27">
        <w:rPr>
          <w:rFonts w:ascii="Simplified Arabic" w:hAnsi="Simplified Arabic" w:cs="Simplified Arabic"/>
          <w:b/>
          <w:bCs/>
          <w:spacing w:val="6"/>
          <w:sz w:val="28"/>
          <w:szCs w:val="28"/>
          <w:rtl/>
        </w:rPr>
        <w:t>التوصيات:</w:t>
      </w:r>
    </w:p>
    <w:p w14:paraId="5E83E847" w14:textId="77777777" w:rsidR="00EE7001" w:rsidRPr="002E0D27" w:rsidRDefault="00EE7001" w:rsidP="00EE7001">
      <w:pPr>
        <w:pStyle w:val="ListParagraph"/>
        <w:numPr>
          <w:ilvl w:val="0"/>
          <w:numId w:val="17"/>
        </w:numPr>
        <w:spacing w:after="120" w:line="240" w:lineRule="auto"/>
        <w:ind w:left="92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b/>
          <w:bCs/>
          <w:spacing w:val="6"/>
          <w:sz w:val="28"/>
          <w:szCs w:val="28"/>
          <w:rtl/>
        </w:rPr>
        <w:lastRenderedPageBreak/>
        <w:t xml:space="preserve">تطوير سياسات وإجراءات واضحة: </w:t>
      </w:r>
      <w:r w:rsidRPr="002E0D27">
        <w:rPr>
          <w:rFonts w:ascii="Simplified Arabic" w:hAnsi="Simplified Arabic" w:cs="Simplified Arabic"/>
          <w:spacing w:val="6"/>
          <w:sz w:val="28"/>
          <w:szCs w:val="28"/>
          <w:rtl/>
        </w:rPr>
        <w:t>توصي الدراسة بضرورة وضع سياسات وإجراءات واضحة لضمان الامتثال للمبادئ الأخلاقية عند تطبيق الذكاء الاصطناعي في القطاع الحكومي.</w:t>
      </w:r>
    </w:p>
    <w:p w14:paraId="0572D2E6" w14:textId="77777777" w:rsidR="00EE7001" w:rsidRPr="002E0D27" w:rsidRDefault="00EE7001" w:rsidP="00EE7001">
      <w:pPr>
        <w:pStyle w:val="ListParagraph"/>
        <w:numPr>
          <w:ilvl w:val="0"/>
          <w:numId w:val="17"/>
        </w:numPr>
        <w:spacing w:after="120" w:line="240" w:lineRule="auto"/>
        <w:ind w:left="92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b/>
          <w:bCs/>
          <w:spacing w:val="6"/>
          <w:sz w:val="28"/>
          <w:szCs w:val="28"/>
          <w:rtl/>
        </w:rPr>
        <w:t xml:space="preserve">تعزيز الشفافية والمساءلة: </w:t>
      </w:r>
      <w:r w:rsidRPr="002E0D27">
        <w:rPr>
          <w:rFonts w:ascii="Simplified Arabic" w:hAnsi="Simplified Arabic" w:cs="Simplified Arabic"/>
          <w:spacing w:val="6"/>
          <w:sz w:val="28"/>
          <w:szCs w:val="28"/>
          <w:rtl/>
        </w:rPr>
        <w:t>أهمية تعزيز الشفافية في كيفية عمل الأنظمة الذكية وضمان وجود آليات للمساءلة عن القرارات التي تتخذها هذه الأنظمة.</w:t>
      </w:r>
    </w:p>
    <w:p w14:paraId="211172A3" w14:textId="77777777" w:rsidR="00EE7001" w:rsidRPr="002E0D27" w:rsidRDefault="00EE7001" w:rsidP="00EE7001">
      <w:pPr>
        <w:pStyle w:val="ListParagraph"/>
        <w:numPr>
          <w:ilvl w:val="0"/>
          <w:numId w:val="17"/>
        </w:numPr>
        <w:spacing w:after="120" w:line="240" w:lineRule="auto"/>
        <w:ind w:left="92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b/>
          <w:bCs/>
          <w:spacing w:val="6"/>
          <w:sz w:val="28"/>
          <w:szCs w:val="28"/>
          <w:rtl/>
        </w:rPr>
        <w:t xml:space="preserve">حماية الخصوصية: </w:t>
      </w:r>
      <w:r w:rsidRPr="002E0D27">
        <w:rPr>
          <w:rFonts w:ascii="Simplified Arabic" w:hAnsi="Simplified Arabic" w:cs="Simplified Arabic"/>
          <w:spacing w:val="6"/>
          <w:sz w:val="28"/>
          <w:szCs w:val="28"/>
          <w:rtl/>
        </w:rPr>
        <w:t>ضرورة وضع إجراءات صارمة لحماية خصوصية البيانات وضمان عدم استخدامها بشكل غير أخلاقي أو بدون موافقة المستخدمين.</w:t>
      </w:r>
    </w:p>
    <w:p w14:paraId="356789B8" w14:textId="77777777" w:rsidR="00EE7001" w:rsidRPr="002E0D27" w:rsidRDefault="00EE7001" w:rsidP="00EE7001">
      <w:pPr>
        <w:pStyle w:val="ListParagraph"/>
        <w:numPr>
          <w:ilvl w:val="0"/>
          <w:numId w:val="17"/>
        </w:numPr>
        <w:spacing w:after="120" w:line="240" w:lineRule="auto"/>
        <w:ind w:left="92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b/>
          <w:bCs/>
          <w:spacing w:val="6"/>
          <w:sz w:val="28"/>
          <w:szCs w:val="28"/>
          <w:rtl/>
        </w:rPr>
        <w:t xml:space="preserve">مواجهة التحيز في الخوارزميات: </w:t>
      </w:r>
      <w:r w:rsidRPr="002E0D27">
        <w:rPr>
          <w:rFonts w:ascii="Simplified Arabic" w:hAnsi="Simplified Arabic" w:cs="Simplified Arabic"/>
          <w:spacing w:val="6"/>
          <w:sz w:val="28"/>
          <w:szCs w:val="28"/>
          <w:rtl/>
        </w:rPr>
        <w:t>تطوير استراتيجيات لتحديد ومعالجة التحيزات التي قد تظهر في الخوارزميات لضمان عدالة وشفافية في تقديم الخدمات.</w:t>
      </w:r>
    </w:p>
    <w:p w14:paraId="601B1BA7" w14:textId="77777777" w:rsidR="00EE7001" w:rsidRPr="002E0D27" w:rsidRDefault="00EE7001" w:rsidP="00EE7001">
      <w:pPr>
        <w:pStyle w:val="ListParagraph"/>
        <w:numPr>
          <w:ilvl w:val="0"/>
          <w:numId w:val="17"/>
        </w:numPr>
        <w:spacing w:after="120" w:line="240" w:lineRule="auto"/>
        <w:ind w:left="924" w:hanging="357"/>
        <w:contextualSpacing w:val="0"/>
        <w:jc w:val="lowKashida"/>
        <w:rPr>
          <w:rFonts w:ascii="Simplified Arabic" w:hAnsi="Simplified Arabic" w:cs="Simplified Arabic"/>
          <w:spacing w:val="6"/>
          <w:sz w:val="28"/>
          <w:szCs w:val="28"/>
        </w:rPr>
      </w:pPr>
      <w:r w:rsidRPr="002E0D27">
        <w:rPr>
          <w:rFonts w:ascii="Simplified Arabic" w:hAnsi="Simplified Arabic" w:cs="Simplified Arabic"/>
          <w:b/>
          <w:bCs/>
          <w:spacing w:val="6"/>
          <w:sz w:val="28"/>
          <w:szCs w:val="28"/>
          <w:rtl/>
        </w:rPr>
        <w:t xml:space="preserve">تقديم تدريب وتوعية: </w:t>
      </w:r>
      <w:r w:rsidRPr="002E0D27">
        <w:rPr>
          <w:rFonts w:ascii="Simplified Arabic" w:hAnsi="Simplified Arabic" w:cs="Simplified Arabic"/>
          <w:spacing w:val="6"/>
          <w:sz w:val="28"/>
          <w:szCs w:val="28"/>
          <w:rtl/>
        </w:rPr>
        <w:t>توصي الدراسة بتقديم برامج تدريبية وتوعوية للموظفين الحكوميين حول المبادئ الأخلاقية لاستخدام الذكاء الاصطناعي لضمان تطبيقها بشكل فعّال.</w:t>
      </w:r>
    </w:p>
    <w:p w14:paraId="0B00BE45" w14:textId="77777777" w:rsidR="00EE7001" w:rsidRPr="002E0D27" w:rsidRDefault="00EE7001" w:rsidP="00EE7001">
      <w:pPr>
        <w:pStyle w:val="ListParagraph"/>
        <w:numPr>
          <w:ilvl w:val="0"/>
          <w:numId w:val="17"/>
        </w:numPr>
        <w:spacing w:after="120" w:line="240" w:lineRule="auto"/>
        <w:ind w:left="924" w:hanging="357"/>
        <w:contextualSpacing w:val="0"/>
        <w:jc w:val="lowKashida"/>
        <w:rPr>
          <w:rFonts w:ascii="Simplified Arabic" w:hAnsi="Simplified Arabic" w:cs="Simplified Arabic"/>
          <w:b/>
          <w:bCs/>
          <w:spacing w:val="6"/>
          <w:sz w:val="28"/>
          <w:szCs w:val="28"/>
          <w:rtl/>
        </w:rPr>
      </w:pPr>
      <w:r w:rsidRPr="002E0D27">
        <w:rPr>
          <w:rFonts w:ascii="Simplified Arabic" w:hAnsi="Simplified Arabic" w:cs="Simplified Arabic"/>
          <w:b/>
          <w:bCs/>
          <w:spacing w:val="6"/>
          <w:sz w:val="28"/>
          <w:szCs w:val="28"/>
          <w:rtl/>
        </w:rPr>
        <w:t>الخلاصة:</w:t>
      </w:r>
    </w:p>
    <w:p w14:paraId="3690266C" w14:textId="77777777" w:rsidR="00EE7001" w:rsidRPr="002E0D27" w:rsidRDefault="00EE7001" w:rsidP="00EE7001">
      <w:pPr>
        <w:pStyle w:val="ListParagraph"/>
        <w:numPr>
          <w:ilvl w:val="0"/>
          <w:numId w:val="17"/>
        </w:numPr>
        <w:spacing w:after="120" w:line="240" w:lineRule="auto"/>
        <w:ind w:left="92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spacing w:val="6"/>
          <w:sz w:val="28"/>
          <w:szCs w:val="28"/>
          <w:rtl/>
        </w:rPr>
        <w:t>تقدم هذه الدراسة رؤية شاملة حول أهمية المبادئ الأخلاقية في تطبيقات الذكاء الاصطناعي في القطاع الحكومي. من خلال التركيز على التحديات الأخلاقية وتقديم توصيات استراتيجية، تسهم الدراسة في تعزيز الاستخدام المسؤول والأخلاقي للذكاء الاصطناعي. تبرز الدراسة أهمية وضع سياسات وإجراءات واضحة لضمان الامتثال للمبادئ الأخلاقية، وتعزيز الشفافية والمساءلة، وحماية الخصوصية، ومواجهة التحيز في الخوارزميات. كما تؤكد على ضرورة تقديم تدريب وتوعية للموظفين الحكوميين لضمان تحقيق هذه الأهداف بنجاح.</w:t>
      </w:r>
    </w:p>
    <w:p w14:paraId="531ED067" w14:textId="77777777" w:rsidR="00EE7001" w:rsidRPr="002E0D27" w:rsidRDefault="00EE7001" w:rsidP="00EE7001">
      <w:pPr>
        <w:spacing w:after="120" w:line="240" w:lineRule="auto"/>
        <w:ind w:firstLine="360"/>
        <w:jc w:val="lowKashida"/>
        <w:rPr>
          <w:rFonts w:ascii="Simplified Arabic" w:hAnsi="Simplified Arabic" w:cs="Simplified Arabic"/>
          <w:b/>
          <w:bCs/>
          <w:spacing w:val="6"/>
          <w:sz w:val="32"/>
          <w:szCs w:val="32"/>
          <w:rtl/>
        </w:rPr>
      </w:pPr>
      <w:r w:rsidRPr="002E0D27">
        <w:rPr>
          <w:rFonts w:ascii="Simplified Arabic" w:hAnsi="Simplified Arabic" w:cs="Simplified Arabic" w:hint="cs"/>
          <w:b/>
          <w:bCs/>
          <w:spacing w:val="6"/>
          <w:sz w:val="32"/>
          <w:szCs w:val="32"/>
          <w:rtl/>
        </w:rPr>
        <w:t xml:space="preserve">4. </w:t>
      </w:r>
      <w:r w:rsidRPr="002E0D27">
        <w:rPr>
          <w:rFonts w:ascii="Simplified Arabic" w:hAnsi="Simplified Arabic" w:cs="Simplified Arabic"/>
          <w:b/>
          <w:bCs/>
          <w:spacing w:val="6"/>
          <w:sz w:val="32"/>
          <w:szCs w:val="32"/>
          <w:rtl/>
        </w:rPr>
        <w:t>دراسة "التحليل الأمني للذكاء الاصطناعي: المخاطر والحلول" (2023)</w:t>
      </w:r>
    </w:p>
    <w:p w14:paraId="602DF115" w14:textId="77777777" w:rsidR="00EE7001" w:rsidRPr="002E0D27" w:rsidRDefault="00EE7001" w:rsidP="00EE7001">
      <w:pPr>
        <w:pStyle w:val="ListParagraph"/>
        <w:numPr>
          <w:ilvl w:val="0"/>
          <w:numId w:val="18"/>
        </w:numPr>
        <w:spacing w:after="120" w:line="240" w:lineRule="auto"/>
        <w:ind w:left="92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b/>
          <w:bCs/>
          <w:spacing w:val="6"/>
          <w:sz w:val="28"/>
          <w:szCs w:val="28"/>
          <w:rtl/>
        </w:rPr>
        <w:t xml:space="preserve">المؤلفون: </w:t>
      </w:r>
      <w:r w:rsidRPr="002E0D27">
        <w:rPr>
          <w:rFonts w:ascii="Simplified Arabic" w:hAnsi="Simplified Arabic" w:cs="Simplified Arabic"/>
          <w:spacing w:val="6"/>
          <w:sz w:val="28"/>
          <w:szCs w:val="28"/>
          <w:rtl/>
        </w:rPr>
        <w:t>ديفيد جونز وليندا كيم</w:t>
      </w:r>
    </w:p>
    <w:p w14:paraId="5D86A185" w14:textId="77777777" w:rsidR="00EE7001" w:rsidRPr="002E0D27" w:rsidRDefault="00EE7001" w:rsidP="00EE7001">
      <w:pPr>
        <w:pStyle w:val="ListParagraph"/>
        <w:numPr>
          <w:ilvl w:val="0"/>
          <w:numId w:val="18"/>
        </w:numPr>
        <w:spacing w:after="120" w:line="240" w:lineRule="auto"/>
        <w:ind w:left="92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b/>
          <w:bCs/>
          <w:spacing w:val="6"/>
          <w:sz w:val="28"/>
          <w:szCs w:val="28"/>
          <w:rtl/>
        </w:rPr>
        <w:t xml:space="preserve">الملخص: </w:t>
      </w:r>
    </w:p>
    <w:p w14:paraId="10EF64EE" w14:textId="77777777" w:rsidR="00EE7001" w:rsidRPr="002E0D27" w:rsidRDefault="00EE7001" w:rsidP="00EE7001">
      <w:pPr>
        <w:pStyle w:val="ListParagraph"/>
        <w:numPr>
          <w:ilvl w:val="0"/>
          <w:numId w:val="18"/>
        </w:numPr>
        <w:spacing w:after="120" w:line="240" w:lineRule="auto"/>
        <w:ind w:left="92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spacing w:val="6"/>
          <w:sz w:val="28"/>
          <w:szCs w:val="28"/>
          <w:rtl/>
        </w:rPr>
        <w:t xml:space="preserve">تستعرض هذه الدراسة المخاطر الأمنية المرتبطة بالذكاء الاصطناعي، مع التركيز على الثغرات الأمنية المحتملة والهجمات السيبرانية التي يمكن أن تستهدف الأنظمة الذكية. تقدم الدراسة تحليلاً عميقاً لكيفية تحديد وتقييم المخاطر الأمنية المرتبطة بالذكاء الاصطناعي، بما في ذلك المخاطر المتعلقة بسلامة البيانات وسرية المعلومات. تسلط الدراسة الضوء على </w:t>
      </w:r>
      <w:r w:rsidRPr="002E0D27">
        <w:rPr>
          <w:rFonts w:ascii="Simplified Arabic" w:hAnsi="Simplified Arabic" w:cs="Simplified Arabic"/>
          <w:spacing w:val="6"/>
          <w:sz w:val="28"/>
          <w:szCs w:val="28"/>
          <w:rtl/>
        </w:rPr>
        <w:lastRenderedPageBreak/>
        <w:t>الاستراتيجيات والتقنيات اللازمة لحماية الأنظمة الذكية من التهديدات الأمنية، وتقديم حلول عملية لمواجهة هذه المخاطر. تستخدم الدراسة منهجية تحليلية تشمل تقييم المخاطر وتجارب الحالة لتوفير حلول فعالة للتعامل مع التهديدات الأمنية في بيئات الذكاء الاصطناعي. كما تقدم الدراسة نماذج عملية وتوصيات لتحسين الأمان السيبراني للأنظمة الذكية، مما يساعد في تعزيز الحماية والموثوقية في استخدام الذكاء الاصطناعي.</w:t>
      </w:r>
    </w:p>
    <w:p w14:paraId="4AFFAA5E" w14:textId="77777777" w:rsidR="00EE7001" w:rsidRPr="002E0D27" w:rsidRDefault="00EE7001" w:rsidP="00EE7001">
      <w:pPr>
        <w:pStyle w:val="ListParagraph"/>
        <w:numPr>
          <w:ilvl w:val="0"/>
          <w:numId w:val="18"/>
        </w:numPr>
        <w:spacing w:after="120" w:line="240" w:lineRule="auto"/>
        <w:ind w:left="924" w:hanging="357"/>
        <w:contextualSpacing w:val="0"/>
        <w:jc w:val="lowKashida"/>
        <w:rPr>
          <w:rFonts w:ascii="Simplified Arabic" w:hAnsi="Simplified Arabic" w:cs="Simplified Arabic"/>
          <w:b/>
          <w:bCs/>
          <w:spacing w:val="6"/>
          <w:sz w:val="28"/>
          <w:szCs w:val="28"/>
          <w:rtl/>
        </w:rPr>
      </w:pPr>
      <w:r w:rsidRPr="002E0D27">
        <w:rPr>
          <w:rFonts w:ascii="Simplified Arabic" w:hAnsi="Simplified Arabic" w:cs="Simplified Arabic"/>
          <w:b/>
          <w:bCs/>
          <w:spacing w:val="6"/>
          <w:sz w:val="28"/>
          <w:szCs w:val="28"/>
          <w:rtl/>
        </w:rPr>
        <w:t>نطاق الدراسة:</w:t>
      </w:r>
    </w:p>
    <w:p w14:paraId="4D37C2EC" w14:textId="77777777" w:rsidR="00EE7001" w:rsidRPr="002E0D27" w:rsidRDefault="00EE7001" w:rsidP="00EE7001">
      <w:pPr>
        <w:pStyle w:val="ListParagraph"/>
        <w:numPr>
          <w:ilvl w:val="0"/>
          <w:numId w:val="18"/>
        </w:numPr>
        <w:spacing w:after="120" w:line="240" w:lineRule="auto"/>
        <w:ind w:left="924" w:hanging="357"/>
        <w:contextualSpacing w:val="0"/>
        <w:jc w:val="lowKashida"/>
        <w:rPr>
          <w:rFonts w:ascii="Simplified Arabic" w:hAnsi="Simplified Arabic" w:cs="Simplified Arabic"/>
          <w:spacing w:val="6"/>
          <w:sz w:val="28"/>
          <w:szCs w:val="28"/>
        </w:rPr>
      </w:pPr>
      <w:r w:rsidRPr="002E0D27">
        <w:rPr>
          <w:rFonts w:ascii="Simplified Arabic" w:hAnsi="Simplified Arabic" w:cs="Simplified Arabic"/>
          <w:spacing w:val="6"/>
          <w:sz w:val="28"/>
          <w:szCs w:val="28"/>
          <w:rtl/>
        </w:rPr>
        <w:t>تركز هذه الدراسة على تحليل الثغرات الأمنية والتحديات التي تواجه أنظمة الذكاء الاصطناعي في بيئات متعددة. يشمل نطاق الدراسة تحليل حالات دراسية من مختلف القطاعات التي تستخدم الذكاء الاصطناعي مثل الصحة، الأمن، والتمويل. تعتمد الدراسة على جمع البيانات من تجارب واقعية وتحليلها لتحديد النماذج الشائعة للتهديدات الأمنية. كما تستعرض الدراسة الأدبيات الحالية والتقنيات المستخدمة في مجال الأمان السيبراني للذكاء الاصطناعي بهدف تقديم رؤية شاملة للمخاطر الأمنية.</w:t>
      </w:r>
    </w:p>
    <w:p w14:paraId="6F3DAB5A" w14:textId="77777777" w:rsidR="00EE7001" w:rsidRPr="002E0D27" w:rsidRDefault="00EE7001" w:rsidP="00EE7001">
      <w:pPr>
        <w:pStyle w:val="ListParagraph"/>
        <w:numPr>
          <w:ilvl w:val="0"/>
          <w:numId w:val="18"/>
        </w:numPr>
        <w:spacing w:after="120" w:line="240" w:lineRule="auto"/>
        <w:ind w:left="924" w:hanging="357"/>
        <w:contextualSpacing w:val="0"/>
        <w:jc w:val="lowKashida"/>
        <w:rPr>
          <w:rFonts w:ascii="Simplified Arabic" w:hAnsi="Simplified Arabic" w:cs="Simplified Arabic"/>
          <w:b/>
          <w:bCs/>
          <w:spacing w:val="6"/>
          <w:sz w:val="28"/>
          <w:szCs w:val="28"/>
          <w:rtl/>
        </w:rPr>
      </w:pPr>
      <w:r w:rsidRPr="002E0D27">
        <w:rPr>
          <w:rFonts w:ascii="Simplified Arabic" w:hAnsi="Simplified Arabic" w:cs="Simplified Arabic"/>
          <w:b/>
          <w:bCs/>
          <w:spacing w:val="6"/>
          <w:sz w:val="28"/>
          <w:szCs w:val="28"/>
          <w:rtl/>
        </w:rPr>
        <w:t>التوصيات:</w:t>
      </w:r>
    </w:p>
    <w:p w14:paraId="2BE390CF" w14:textId="77777777" w:rsidR="00EE7001" w:rsidRPr="002E0D27" w:rsidRDefault="00EE7001" w:rsidP="00EE7001">
      <w:pPr>
        <w:pStyle w:val="ListParagraph"/>
        <w:numPr>
          <w:ilvl w:val="0"/>
          <w:numId w:val="18"/>
        </w:numPr>
        <w:spacing w:after="120" w:line="240" w:lineRule="auto"/>
        <w:ind w:left="92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b/>
          <w:bCs/>
          <w:spacing w:val="6"/>
          <w:sz w:val="28"/>
          <w:szCs w:val="28"/>
          <w:rtl/>
        </w:rPr>
        <w:t xml:space="preserve">تعزيز الأمن السيبراني: </w:t>
      </w:r>
      <w:r w:rsidRPr="002E0D27">
        <w:rPr>
          <w:rFonts w:ascii="Simplified Arabic" w:hAnsi="Simplified Arabic" w:cs="Simplified Arabic"/>
          <w:spacing w:val="6"/>
          <w:sz w:val="28"/>
          <w:szCs w:val="28"/>
          <w:rtl/>
        </w:rPr>
        <w:t>توصي الدراسة بتبني استراتيجيات شاملة للأمن السيبراني تشمل تحليل التهديدات المستمرة وتطوير أنظمة دفاعية متقدمة.</w:t>
      </w:r>
    </w:p>
    <w:p w14:paraId="54372B71" w14:textId="77777777" w:rsidR="00EE7001" w:rsidRPr="002E0D27" w:rsidRDefault="00EE7001" w:rsidP="00EE7001">
      <w:pPr>
        <w:pStyle w:val="ListParagraph"/>
        <w:numPr>
          <w:ilvl w:val="0"/>
          <w:numId w:val="18"/>
        </w:numPr>
        <w:spacing w:after="120" w:line="240" w:lineRule="auto"/>
        <w:ind w:left="92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b/>
          <w:bCs/>
          <w:spacing w:val="6"/>
          <w:sz w:val="28"/>
          <w:szCs w:val="28"/>
          <w:rtl/>
        </w:rPr>
        <w:t xml:space="preserve">تطوير تقنيات حماية البيانات: </w:t>
      </w:r>
      <w:r w:rsidRPr="002E0D27">
        <w:rPr>
          <w:rFonts w:ascii="Simplified Arabic" w:hAnsi="Simplified Arabic" w:cs="Simplified Arabic"/>
          <w:spacing w:val="6"/>
          <w:sz w:val="28"/>
          <w:szCs w:val="28"/>
          <w:rtl/>
        </w:rPr>
        <w:t>أهمية تطوير تقنيات متقدمة لحماية سلامة البيانات وسريتها في الأنظمة الذكية.</w:t>
      </w:r>
    </w:p>
    <w:p w14:paraId="638A6A83" w14:textId="77777777" w:rsidR="00EE7001" w:rsidRPr="002E0D27" w:rsidRDefault="00EE7001" w:rsidP="00EE7001">
      <w:pPr>
        <w:pStyle w:val="ListParagraph"/>
        <w:numPr>
          <w:ilvl w:val="0"/>
          <w:numId w:val="18"/>
        </w:numPr>
        <w:spacing w:after="120" w:line="240" w:lineRule="auto"/>
        <w:ind w:left="92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b/>
          <w:bCs/>
          <w:spacing w:val="6"/>
          <w:sz w:val="28"/>
          <w:szCs w:val="28"/>
          <w:rtl/>
        </w:rPr>
        <w:t xml:space="preserve">تحليل التهديدات بانتظام: </w:t>
      </w:r>
      <w:r w:rsidRPr="002E0D27">
        <w:rPr>
          <w:rFonts w:ascii="Simplified Arabic" w:hAnsi="Simplified Arabic" w:cs="Simplified Arabic"/>
          <w:spacing w:val="6"/>
          <w:sz w:val="28"/>
          <w:szCs w:val="28"/>
          <w:rtl/>
        </w:rPr>
        <w:t>ضرورة إجراء تحليل دوري وشامل للتهديدات الأمنية وتحديث استراتيجيات الحماية وفقاً للتغيرات في بيئة التهديدات.</w:t>
      </w:r>
    </w:p>
    <w:p w14:paraId="502502F9" w14:textId="77777777" w:rsidR="00EE7001" w:rsidRPr="002E0D27" w:rsidRDefault="00EE7001" w:rsidP="00EE7001">
      <w:pPr>
        <w:pStyle w:val="ListParagraph"/>
        <w:numPr>
          <w:ilvl w:val="0"/>
          <w:numId w:val="18"/>
        </w:numPr>
        <w:spacing w:after="120" w:line="240" w:lineRule="auto"/>
        <w:ind w:left="92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b/>
          <w:bCs/>
          <w:spacing w:val="6"/>
          <w:sz w:val="28"/>
          <w:szCs w:val="28"/>
          <w:rtl/>
        </w:rPr>
        <w:t xml:space="preserve">التدريب والتوعية: </w:t>
      </w:r>
      <w:r w:rsidRPr="002E0D27">
        <w:rPr>
          <w:rFonts w:ascii="Simplified Arabic" w:hAnsi="Simplified Arabic" w:cs="Simplified Arabic"/>
          <w:spacing w:val="6"/>
          <w:sz w:val="28"/>
          <w:szCs w:val="28"/>
          <w:rtl/>
        </w:rPr>
        <w:t>توصي الدراسة بتقديم برامج تدريبية للموظفين والمطورين لزيادة الوعي بأحدث التهديدات الأمنية وكيفية مواجهتها.</w:t>
      </w:r>
    </w:p>
    <w:p w14:paraId="36EFED10" w14:textId="77777777" w:rsidR="00EE7001" w:rsidRPr="002E0D27" w:rsidRDefault="00EE7001" w:rsidP="00EE7001">
      <w:pPr>
        <w:pStyle w:val="ListParagraph"/>
        <w:numPr>
          <w:ilvl w:val="0"/>
          <w:numId w:val="18"/>
        </w:numPr>
        <w:spacing w:after="120" w:line="240" w:lineRule="auto"/>
        <w:ind w:left="92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b/>
          <w:bCs/>
          <w:spacing w:val="6"/>
          <w:sz w:val="28"/>
          <w:szCs w:val="28"/>
          <w:rtl/>
        </w:rPr>
        <w:t xml:space="preserve">تطوير معايير الأمان: </w:t>
      </w:r>
      <w:r w:rsidRPr="002E0D27">
        <w:rPr>
          <w:rFonts w:ascii="Simplified Arabic" w:hAnsi="Simplified Arabic" w:cs="Simplified Arabic"/>
          <w:spacing w:val="6"/>
          <w:sz w:val="28"/>
          <w:szCs w:val="28"/>
          <w:rtl/>
        </w:rPr>
        <w:t>أهمية وضع معايير أمان محددة لتقييم مستوى الأمان في تطبيقات الذكاء الاصطناعي.</w:t>
      </w:r>
    </w:p>
    <w:p w14:paraId="2D665A27" w14:textId="77777777" w:rsidR="00EE7001" w:rsidRPr="002E0D27" w:rsidRDefault="00EE7001" w:rsidP="00EE7001">
      <w:pPr>
        <w:pStyle w:val="ListParagraph"/>
        <w:numPr>
          <w:ilvl w:val="0"/>
          <w:numId w:val="18"/>
        </w:numPr>
        <w:spacing w:after="120" w:line="240" w:lineRule="auto"/>
        <w:ind w:left="924" w:hanging="357"/>
        <w:contextualSpacing w:val="0"/>
        <w:jc w:val="lowKashida"/>
        <w:rPr>
          <w:rFonts w:ascii="Simplified Arabic" w:hAnsi="Simplified Arabic" w:cs="Simplified Arabic"/>
          <w:b/>
          <w:bCs/>
          <w:spacing w:val="6"/>
          <w:sz w:val="28"/>
          <w:szCs w:val="28"/>
          <w:rtl/>
        </w:rPr>
      </w:pPr>
      <w:r w:rsidRPr="002E0D27">
        <w:rPr>
          <w:rFonts w:ascii="Simplified Arabic" w:hAnsi="Simplified Arabic" w:cs="Simplified Arabic"/>
          <w:b/>
          <w:bCs/>
          <w:spacing w:val="6"/>
          <w:sz w:val="28"/>
          <w:szCs w:val="28"/>
          <w:rtl/>
        </w:rPr>
        <w:t>الخلاصة:</w:t>
      </w:r>
    </w:p>
    <w:p w14:paraId="4A9D4DC1" w14:textId="77777777" w:rsidR="00EE7001" w:rsidRPr="002E0D27" w:rsidRDefault="00EE7001" w:rsidP="00EE7001">
      <w:pPr>
        <w:pStyle w:val="ListParagraph"/>
        <w:numPr>
          <w:ilvl w:val="0"/>
          <w:numId w:val="18"/>
        </w:numPr>
        <w:spacing w:after="120" w:line="240" w:lineRule="auto"/>
        <w:ind w:left="92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spacing w:val="6"/>
          <w:sz w:val="28"/>
          <w:szCs w:val="28"/>
          <w:rtl/>
        </w:rPr>
        <w:lastRenderedPageBreak/>
        <w:t>تقدم هذه الدراسة تحليلاً شاملاً للمخاطر الأمنية التي تهدد أنظمة الذكاء الاصطناعي وتقديم حلول عملية لمواجهتها. تسلط الدراسة الضوء على أهمية تطوير استراتيجيات شاملة لحماية الأنظمة الذكية من التهديدات السيبرانية وتعزيز موثوقيتها. من خلال التركيز على تحليل الثغرات والتحديات الأمنية وتقديم توصيات استراتيجية، تساعد هذه الدراسة في تعزيز الأمان السيبراني في بيئات الذكاء الاصطناعي وتوفير حلول مبتكرة للتعامل مع التهديدات المستمرة.</w:t>
      </w:r>
    </w:p>
    <w:p w14:paraId="0FBCB8D0" w14:textId="77777777" w:rsidR="00EE7001" w:rsidRPr="002E0D27" w:rsidRDefault="00EE7001" w:rsidP="00EE7001">
      <w:pPr>
        <w:spacing w:after="120" w:line="240" w:lineRule="auto"/>
        <w:ind w:left="567"/>
        <w:jc w:val="lowKashida"/>
        <w:rPr>
          <w:rFonts w:ascii="Simplified Arabic" w:hAnsi="Simplified Arabic" w:cs="Simplified Arabic"/>
          <w:b/>
          <w:bCs/>
          <w:spacing w:val="6"/>
          <w:sz w:val="32"/>
          <w:szCs w:val="32"/>
          <w:rtl/>
        </w:rPr>
      </w:pPr>
      <w:r w:rsidRPr="002E0D27">
        <w:rPr>
          <w:rFonts w:ascii="Simplified Arabic" w:hAnsi="Simplified Arabic" w:cs="Simplified Arabic" w:hint="cs"/>
          <w:b/>
          <w:bCs/>
          <w:spacing w:val="6"/>
          <w:sz w:val="32"/>
          <w:szCs w:val="32"/>
          <w:rtl/>
        </w:rPr>
        <w:t xml:space="preserve">5. </w:t>
      </w:r>
      <w:r w:rsidRPr="002E0D27">
        <w:rPr>
          <w:rFonts w:ascii="Simplified Arabic" w:hAnsi="Simplified Arabic" w:cs="Simplified Arabic"/>
          <w:b/>
          <w:bCs/>
          <w:spacing w:val="6"/>
          <w:sz w:val="32"/>
          <w:szCs w:val="32"/>
          <w:rtl/>
        </w:rPr>
        <w:t>دراسة "استراتيجيات إدارة المخاطر في الحكومة الرقمية" (2022)</w:t>
      </w:r>
    </w:p>
    <w:p w14:paraId="560AB2EB" w14:textId="77777777" w:rsidR="00EE7001" w:rsidRPr="002E0D27" w:rsidRDefault="00EE7001" w:rsidP="00EE7001">
      <w:pPr>
        <w:pStyle w:val="ListParagraph"/>
        <w:numPr>
          <w:ilvl w:val="0"/>
          <w:numId w:val="19"/>
        </w:numPr>
        <w:spacing w:after="120" w:line="240" w:lineRule="auto"/>
        <w:ind w:left="92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b/>
          <w:bCs/>
          <w:spacing w:val="6"/>
          <w:sz w:val="28"/>
          <w:szCs w:val="28"/>
          <w:rtl/>
        </w:rPr>
        <w:t xml:space="preserve">المؤلفون: </w:t>
      </w:r>
      <w:r w:rsidRPr="002E0D27">
        <w:rPr>
          <w:rFonts w:ascii="Simplified Arabic" w:hAnsi="Simplified Arabic" w:cs="Simplified Arabic"/>
          <w:spacing w:val="6"/>
          <w:sz w:val="28"/>
          <w:szCs w:val="28"/>
          <w:rtl/>
        </w:rPr>
        <w:t xml:space="preserve">الهيئة السعودية للبيانات والذكاء الاصطناعي - </w:t>
      </w:r>
      <w:r w:rsidRPr="002E0D27">
        <w:rPr>
          <w:rFonts w:ascii="Simplified Arabic" w:hAnsi="Simplified Arabic" w:cs="Simplified Arabic"/>
          <w:spacing w:val="6"/>
          <w:sz w:val="28"/>
          <w:szCs w:val="28"/>
        </w:rPr>
        <w:t>SDAIA</w:t>
      </w:r>
    </w:p>
    <w:p w14:paraId="737EB36A" w14:textId="77777777" w:rsidR="00EE7001" w:rsidRPr="002E0D27" w:rsidRDefault="00EE7001" w:rsidP="00EE7001">
      <w:pPr>
        <w:pStyle w:val="ListParagraph"/>
        <w:numPr>
          <w:ilvl w:val="0"/>
          <w:numId w:val="19"/>
        </w:numPr>
        <w:spacing w:after="120" w:line="240" w:lineRule="auto"/>
        <w:ind w:left="92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b/>
          <w:bCs/>
          <w:spacing w:val="6"/>
          <w:sz w:val="28"/>
          <w:szCs w:val="28"/>
          <w:rtl/>
        </w:rPr>
        <w:t xml:space="preserve">الملخص: </w:t>
      </w:r>
    </w:p>
    <w:p w14:paraId="5EB5E5BD" w14:textId="77777777" w:rsidR="00EE7001" w:rsidRPr="002E0D27" w:rsidRDefault="00EE7001" w:rsidP="00EE7001">
      <w:pPr>
        <w:pStyle w:val="ListParagraph"/>
        <w:numPr>
          <w:ilvl w:val="0"/>
          <w:numId w:val="19"/>
        </w:numPr>
        <w:spacing w:after="120" w:line="240" w:lineRule="auto"/>
        <w:ind w:left="92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spacing w:val="6"/>
          <w:sz w:val="28"/>
          <w:szCs w:val="28"/>
          <w:rtl/>
        </w:rPr>
        <w:t>تركز هذه الدراسة على استراتيجيات إدارة المخاطر المرتبطة بالحكومة الرقمية، مع تسليط الضوء على دور الذكاء الاصطناعي كأحد المحاور الرئيسية. تستعرض الدراسة كيفية تطوير أطر عمل فعالة لضمان الاستخدام المسؤول للتقنيات الرقمية، بما في ذلك الذكاء الاصطناعي، لتحسين الأمان والشفافية في تقديم الخدمات الحكومية الرقمية. تقدم الدراسة تحليلاً مفصلاً للأدوات والتقنيات المتاحة لإدارة المخاطر في سياق الحكومة الرقمية، وتعرض أمثلة عملية لتطبيقات ناجحة لأطر عمل إدارة المخاطر. كما تقدم الدراسة توصيات استراتيجية لتحسين عمليات إدارة المخاطر وتطبيقاتها في الحكومة الرقمية، مما يعزز القدرة على تقديم خدمات حكومية فعالة وآمنة.</w:t>
      </w:r>
    </w:p>
    <w:p w14:paraId="033B63CC" w14:textId="77777777" w:rsidR="00EE7001" w:rsidRPr="002E0D27" w:rsidRDefault="00EE7001" w:rsidP="00EE7001">
      <w:pPr>
        <w:pStyle w:val="ListParagraph"/>
        <w:numPr>
          <w:ilvl w:val="0"/>
          <w:numId w:val="19"/>
        </w:numPr>
        <w:spacing w:after="120" w:line="240" w:lineRule="auto"/>
        <w:ind w:left="92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b/>
          <w:bCs/>
          <w:spacing w:val="6"/>
          <w:sz w:val="28"/>
          <w:szCs w:val="28"/>
          <w:rtl/>
        </w:rPr>
        <w:t>نطاق الدراسة:</w:t>
      </w:r>
    </w:p>
    <w:p w14:paraId="18703E50" w14:textId="77777777" w:rsidR="00EE7001" w:rsidRPr="002E0D27" w:rsidRDefault="00EE7001" w:rsidP="00EE7001">
      <w:pPr>
        <w:pStyle w:val="ListParagraph"/>
        <w:numPr>
          <w:ilvl w:val="0"/>
          <w:numId w:val="19"/>
        </w:numPr>
        <w:spacing w:after="120" w:line="240" w:lineRule="auto"/>
        <w:ind w:left="92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spacing w:val="6"/>
          <w:sz w:val="28"/>
          <w:szCs w:val="28"/>
          <w:rtl/>
        </w:rPr>
        <w:t>تغطي الدراسة مختلف قطاعات الحكومة الرقمية، بما في ذلك الصحة، التعليم، والخدمات العامة. تشمل الدراسة تحليل السياسات الحالية والإجراءات المعتمدة لإدارة المخاطر الرقمية، مع التركيز على كيفية تطبيق الذكاء الاصطناعي لتحسين الكفاءة والشفافية. تعتمد الدراسة على استعراض الأدبيات وتحليل البيانات من مشاريع التحول الرقمي الناجحة داخل المملكة العربية السعودية.</w:t>
      </w:r>
    </w:p>
    <w:p w14:paraId="25133532" w14:textId="77777777" w:rsidR="00EE7001" w:rsidRPr="002E0D27" w:rsidRDefault="00EE7001" w:rsidP="00EE7001">
      <w:pPr>
        <w:pStyle w:val="ListParagraph"/>
        <w:numPr>
          <w:ilvl w:val="0"/>
          <w:numId w:val="19"/>
        </w:numPr>
        <w:spacing w:after="120" w:line="240" w:lineRule="auto"/>
        <w:ind w:left="924" w:hanging="357"/>
        <w:contextualSpacing w:val="0"/>
        <w:jc w:val="lowKashida"/>
        <w:rPr>
          <w:rFonts w:ascii="Simplified Arabic" w:hAnsi="Simplified Arabic" w:cs="Simplified Arabic"/>
          <w:b/>
          <w:bCs/>
          <w:spacing w:val="6"/>
          <w:sz w:val="28"/>
          <w:szCs w:val="28"/>
          <w:rtl/>
        </w:rPr>
      </w:pPr>
      <w:r w:rsidRPr="002E0D27">
        <w:rPr>
          <w:rFonts w:ascii="Simplified Arabic" w:hAnsi="Simplified Arabic" w:cs="Simplified Arabic"/>
          <w:b/>
          <w:bCs/>
          <w:spacing w:val="6"/>
          <w:sz w:val="28"/>
          <w:szCs w:val="28"/>
          <w:rtl/>
        </w:rPr>
        <w:t>التوصيات:</w:t>
      </w:r>
    </w:p>
    <w:p w14:paraId="6CEC7722" w14:textId="77777777" w:rsidR="00EE7001" w:rsidRPr="002E0D27" w:rsidRDefault="00EE7001" w:rsidP="00EE7001">
      <w:pPr>
        <w:pStyle w:val="ListParagraph"/>
        <w:numPr>
          <w:ilvl w:val="0"/>
          <w:numId w:val="19"/>
        </w:numPr>
        <w:spacing w:after="120" w:line="240" w:lineRule="auto"/>
        <w:ind w:left="92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b/>
          <w:bCs/>
          <w:spacing w:val="6"/>
          <w:sz w:val="28"/>
          <w:szCs w:val="28"/>
          <w:rtl/>
        </w:rPr>
        <w:t xml:space="preserve">تطوير أطر عمل فعالة: </w:t>
      </w:r>
      <w:r w:rsidRPr="002E0D27">
        <w:rPr>
          <w:rFonts w:ascii="Simplified Arabic" w:hAnsi="Simplified Arabic" w:cs="Simplified Arabic"/>
          <w:spacing w:val="6"/>
          <w:sz w:val="28"/>
          <w:szCs w:val="28"/>
          <w:rtl/>
        </w:rPr>
        <w:t>توصي الدراسة بتطوير أطر عمل شاملة لإدارة المخاطر الرقمية تتضمن تقنيات الذكاء الاصطناعي.</w:t>
      </w:r>
    </w:p>
    <w:p w14:paraId="46A3477E" w14:textId="77777777" w:rsidR="00EE7001" w:rsidRPr="002E0D27" w:rsidRDefault="00EE7001" w:rsidP="00EE7001">
      <w:pPr>
        <w:pStyle w:val="ListParagraph"/>
        <w:numPr>
          <w:ilvl w:val="0"/>
          <w:numId w:val="19"/>
        </w:numPr>
        <w:spacing w:after="120" w:line="240" w:lineRule="auto"/>
        <w:ind w:left="92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b/>
          <w:bCs/>
          <w:spacing w:val="6"/>
          <w:sz w:val="28"/>
          <w:szCs w:val="28"/>
          <w:rtl/>
        </w:rPr>
        <w:lastRenderedPageBreak/>
        <w:t xml:space="preserve">تعزيز الأمان والشفافية: </w:t>
      </w:r>
      <w:r w:rsidRPr="002E0D27">
        <w:rPr>
          <w:rFonts w:ascii="Simplified Arabic" w:hAnsi="Simplified Arabic" w:cs="Simplified Arabic"/>
          <w:spacing w:val="6"/>
          <w:sz w:val="28"/>
          <w:szCs w:val="28"/>
          <w:rtl/>
        </w:rPr>
        <w:t>أهمية تعزيز معايير الأمان والشفافية في تقديم الخدمات الحكومية الرقمية.</w:t>
      </w:r>
    </w:p>
    <w:p w14:paraId="00FA753C" w14:textId="77777777" w:rsidR="00EE7001" w:rsidRPr="002E0D27" w:rsidRDefault="00EE7001" w:rsidP="00EE7001">
      <w:pPr>
        <w:pStyle w:val="ListParagraph"/>
        <w:numPr>
          <w:ilvl w:val="0"/>
          <w:numId w:val="19"/>
        </w:numPr>
        <w:spacing w:after="120" w:line="240" w:lineRule="auto"/>
        <w:ind w:left="92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b/>
          <w:bCs/>
          <w:spacing w:val="6"/>
          <w:sz w:val="28"/>
          <w:szCs w:val="28"/>
          <w:rtl/>
        </w:rPr>
        <w:t xml:space="preserve">الابتكار في إدارة المخاطر: </w:t>
      </w:r>
      <w:r w:rsidRPr="002E0D27">
        <w:rPr>
          <w:rFonts w:ascii="Simplified Arabic" w:hAnsi="Simplified Arabic" w:cs="Simplified Arabic"/>
          <w:spacing w:val="6"/>
          <w:sz w:val="28"/>
          <w:szCs w:val="28"/>
          <w:rtl/>
        </w:rPr>
        <w:t>توصي الدراسة بتبني الابتكارات التكنولوجية في تطوير أدوات لإدارة المخاطر وتحسين الأداء الحكومي.</w:t>
      </w:r>
    </w:p>
    <w:p w14:paraId="237024B6" w14:textId="77777777" w:rsidR="00EE7001" w:rsidRPr="002E0D27" w:rsidRDefault="00EE7001" w:rsidP="00EE7001">
      <w:pPr>
        <w:pStyle w:val="ListParagraph"/>
        <w:numPr>
          <w:ilvl w:val="0"/>
          <w:numId w:val="19"/>
        </w:numPr>
        <w:spacing w:after="120" w:line="240" w:lineRule="auto"/>
        <w:ind w:left="92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b/>
          <w:bCs/>
          <w:spacing w:val="6"/>
          <w:sz w:val="28"/>
          <w:szCs w:val="28"/>
          <w:rtl/>
        </w:rPr>
        <w:t xml:space="preserve">تقديم التدريب والتطوير: </w:t>
      </w:r>
      <w:r w:rsidRPr="002E0D27">
        <w:rPr>
          <w:rFonts w:ascii="Simplified Arabic" w:hAnsi="Simplified Arabic" w:cs="Simplified Arabic"/>
          <w:spacing w:val="6"/>
          <w:sz w:val="28"/>
          <w:szCs w:val="28"/>
          <w:rtl/>
        </w:rPr>
        <w:t>ضرورة تقديم برامج تدريبية لتطوير مهارات الموظفين في مجال إدارة المخاطر الرقمية.</w:t>
      </w:r>
    </w:p>
    <w:p w14:paraId="203D3083" w14:textId="77777777" w:rsidR="00EE7001" w:rsidRPr="002E0D27" w:rsidRDefault="00EE7001" w:rsidP="00EE7001">
      <w:pPr>
        <w:pStyle w:val="ListParagraph"/>
        <w:numPr>
          <w:ilvl w:val="0"/>
          <w:numId w:val="19"/>
        </w:numPr>
        <w:spacing w:after="120" w:line="240" w:lineRule="auto"/>
        <w:ind w:left="924" w:hanging="357"/>
        <w:contextualSpacing w:val="0"/>
        <w:jc w:val="lowKashida"/>
        <w:rPr>
          <w:rFonts w:ascii="Simplified Arabic" w:hAnsi="Simplified Arabic" w:cs="Simplified Arabic"/>
          <w:b/>
          <w:bCs/>
          <w:spacing w:val="6"/>
          <w:sz w:val="28"/>
          <w:szCs w:val="28"/>
          <w:rtl/>
        </w:rPr>
      </w:pPr>
      <w:r w:rsidRPr="002E0D27">
        <w:rPr>
          <w:rFonts w:ascii="Simplified Arabic" w:hAnsi="Simplified Arabic" w:cs="Simplified Arabic"/>
          <w:b/>
          <w:bCs/>
          <w:spacing w:val="6"/>
          <w:sz w:val="28"/>
          <w:szCs w:val="28"/>
          <w:rtl/>
        </w:rPr>
        <w:t>الخلاصة:</w:t>
      </w:r>
    </w:p>
    <w:p w14:paraId="667AE120" w14:textId="77777777" w:rsidR="00EE7001" w:rsidRPr="002E0D27" w:rsidRDefault="00EE7001" w:rsidP="00EE7001">
      <w:pPr>
        <w:pStyle w:val="ListParagraph"/>
        <w:numPr>
          <w:ilvl w:val="0"/>
          <w:numId w:val="19"/>
        </w:numPr>
        <w:spacing w:after="120" w:line="240" w:lineRule="auto"/>
        <w:ind w:left="92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spacing w:val="6"/>
          <w:sz w:val="28"/>
          <w:szCs w:val="28"/>
          <w:rtl/>
        </w:rPr>
        <w:t>تسلط هذه الدراسة الضوء على أهمية إدارة المخاطر في الحكومة الرقمية من خلال استخدام الذكاء الاصطناعي. تقدم الدراسة تحليلاً شاملاً للأدوات والتقنيات المستخدمة حالياً، وتوصيات استراتيجية لتعزيز الأمان والشفافية في تقديم الخدمات الحكومية الرقمية. من خلال استعراض أمثلة تطبيقية ناجحة، توفر الدراسة رؤى قيمة لتحسين عمليات إدارة المخاطر الرقمية وضمان تقديم خدمات حكومية فعالة وآمنة.</w:t>
      </w:r>
    </w:p>
    <w:p w14:paraId="131B6E6B" w14:textId="77777777" w:rsidR="00EE7001" w:rsidRDefault="00EE7001" w:rsidP="00EE7001">
      <w:pPr>
        <w:bidi w:val="0"/>
        <w:rPr>
          <w:rFonts w:ascii="Simplified Arabic" w:hAnsi="Simplified Arabic" w:cs="Simplified Arabic"/>
          <w:b/>
          <w:bCs/>
          <w:spacing w:val="6"/>
          <w:sz w:val="32"/>
          <w:szCs w:val="32"/>
          <w:rtl/>
        </w:rPr>
      </w:pPr>
      <w:r>
        <w:rPr>
          <w:rFonts w:ascii="Simplified Arabic" w:hAnsi="Simplified Arabic" w:cs="Simplified Arabic"/>
          <w:b/>
          <w:bCs/>
          <w:spacing w:val="6"/>
          <w:sz w:val="32"/>
          <w:szCs w:val="32"/>
          <w:rtl/>
        </w:rPr>
        <w:br w:type="page"/>
      </w:r>
    </w:p>
    <w:p w14:paraId="1E67BC51" w14:textId="77777777" w:rsidR="00EE7001" w:rsidRPr="002E0D27" w:rsidRDefault="00EE7001" w:rsidP="00EE7001">
      <w:pPr>
        <w:spacing w:after="120" w:line="240" w:lineRule="auto"/>
        <w:ind w:left="567"/>
        <w:jc w:val="lowKashida"/>
        <w:rPr>
          <w:rFonts w:ascii="Simplified Arabic" w:hAnsi="Simplified Arabic" w:cs="Simplified Arabic"/>
          <w:b/>
          <w:bCs/>
          <w:spacing w:val="6"/>
          <w:sz w:val="32"/>
          <w:szCs w:val="32"/>
          <w:rtl/>
        </w:rPr>
      </w:pPr>
      <w:r w:rsidRPr="002E0D27">
        <w:rPr>
          <w:rFonts w:ascii="Simplified Arabic" w:hAnsi="Simplified Arabic" w:cs="Simplified Arabic" w:hint="cs"/>
          <w:b/>
          <w:bCs/>
          <w:spacing w:val="6"/>
          <w:sz w:val="32"/>
          <w:szCs w:val="32"/>
          <w:rtl/>
        </w:rPr>
        <w:lastRenderedPageBreak/>
        <w:t xml:space="preserve">6. </w:t>
      </w:r>
      <w:r w:rsidRPr="002E0D27">
        <w:rPr>
          <w:rFonts w:ascii="Simplified Arabic" w:hAnsi="Simplified Arabic" w:cs="Simplified Arabic"/>
          <w:b/>
          <w:bCs/>
          <w:spacing w:val="6"/>
          <w:sz w:val="32"/>
          <w:szCs w:val="32"/>
          <w:rtl/>
        </w:rPr>
        <w:t>دراسة "تقييم تأثير الذكاء الاصطناعي على الأداء الحكومي: دراسة حالة" (2021)</w:t>
      </w:r>
    </w:p>
    <w:p w14:paraId="0CB020CF" w14:textId="77777777" w:rsidR="00EE7001" w:rsidRPr="002E0D27" w:rsidRDefault="00EE7001" w:rsidP="00EE7001">
      <w:pPr>
        <w:pStyle w:val="ListParagraph"/>
        <w:numPr>
          <w:ilvl w:val="0"/>
          <w:numId w:val="20"/>
        </w:numPr>
        <w:spacing w:after="120" w:line="240" w:lineRule="auto"/>
        <w:ind w:left="924" w:hanging="357"/>
        <w:contextualSpacing w:val="0"/>
        <w:jc w:val="lowKashida"/>
        <w:rPr>
          <w:rFonts w:ascii="Simplified Arabic" w:hAnsi="Simplified Arabic" w:cs="Simplified Arabic"/>
          <w:spacing w:val="6"/>
          <w:sz w:val="28"/>
          <w:szCs w:val="28"/>
        </w:rPr>
      </w:pPr>
      <w:r w:rsidRPr="002E0D27">
        <w:rPr>
          <w:rFonts w:ascii="Simplified Arabic" w:hAnsi="Simplified Arabic" w:cs="Simplified Arabic"/>
          <w:b/>
          <w:bCs/>
          <w:spacing w:val="6"/>
          <w:sz w:val="28"/>
          <w:szCs w:val="28"/>
          <w:rtl/>
        </w:rPr>
        <w:t xml:space="preserve">المؤلفون: </w:t>
      </w:r>
      <w:r w:rsidRPr="002E0D27">
        <w:rPr>
          <w:rFonts w:ascii="Simplified Arabic" w:hAnsi="Simplified Arabic" w:cs="Simplified Arabic"/>
          <w:spacing w:val="6"/>
          <w:sz w:val="28"/>
          <w:szCs w:val="28"/>
          <w:rtl/>
        </w:rPr>
        <w:t>آنا هاريس وجون ديفيس</w:t>
      </w:r>
    </w:p>
    <w:p w14:paraId="5BE74D36" w14:textId="77777777" w:rsidR="00EE7001" w:rsidRPr="002E0D27" w:rsidRDefault="00EE7001" w:rsidP="00EE7001">
      <w:pPr>
        <w:pStyle w:val="ListParagraph"/>
        <w:numPr>
          <w:ilvl w:val="0"/>
          <w:numId w:val="20"/>
        </w:numPr>
        <w:spacing w:after="120" w:line="240" w:lineRule="auto"/>
        <w:ind w:left="92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b/>
          <w:bCs/>
          <w:spacing w:val="6"/>
          <w:sz w:val="28"/>
          <w:szCs w:val="28"/>
          <w:rtl/>
        </w:rPr>
        <w:t xml:space="preserve">الملخص: </w:t>
      </w:r>
    </w:p>
    <w:p w14:paraId="5389EA4E" w14:textId="77777777" w:rsidR="00EE7001" w:rsidRPr="002E0D27" w:rsidRDefault="00EE7001" w:rsidP="00EE7001">
      <w:pPr>
        <w:pStyle w:val="ListParagraph"/>
        <w:numPr>
          <w:ilvl w:val="0"/>
          <w:numId w:val="20"/>
        </w:numPr>
        <w:spacing w:after="120" w:line="240" w:lineRule="auto"/>
        <w:ind w:left="92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spacing w:val="6"/>
          <w:sz w:val="28"/>
          <w:szCs w:val="28"/>
          <w:rtl/>
        </w:rPr>
        <w:t>تستعرض هذه الدراسة تأثير الذكاء الاصطناعي على الأداء الحكومي من خلال دراسة حالة في عدد من الدول. تتناول الدراسة كيف يمكن للذكاء الاصطناعي تحسين الكفاءة والشفافية في تقديم الخدمات الحكومية، وتقييم تأثيره على عمليات صنع القرار وجودة الخدمات. تقوم الدراسة بتحليل كيفية استخدام الذكاء الاصطناعي لتحسين الأداء الحكومي من خلال أمثلة عملية وبيانات دراسة حالة توضح تأثير التكنولوجيا على مختلف جوانب الأداء الحكومي. كما تقدم الدراسة توصيات لتحسين استخدام الذكاء الاصطناعي في تعزيز فعالية الخدمات الحكومية وتحقيق أهداف الإدارة العامة بشكل أكثر كفاءة.</w:t>
      </w:r>
    </w:p>
    <w:p w14:paraId="6CEE9C6F" w14:textId="77777777" w:rsidR="00EE7001" w:rsidRPr="002E0D27" w:rsidRDefault="00EE7001" w:rsidP="00EE7001">
      <w:pPr>
        <w:pStyle w:val="ListParagraph"/>
        <w:numPr>
          <w:ilvl w:val="0"/>
          <w:numId w:val="20"/>
        </w:numPr>
        <w:spacing w:after="120" w:line="240" w:lineRule="auto"/>
        <w:ind w:left="92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b/>
          <w:bCs/>
          <w:spacing w:val="6"/>
          <w:sz w:val="28"/>
          <w:szCs w:val="28"/>
          <w:rtl/>
        </w:rPr>
        <w:t>نطاق الدراسة:</w:t>
      </w:r>
    </w:p>
    <w:p w14:paraId="18F42FF5" w14:textId="77777777" w:rsidR="00EE7001" w:rsidRPr="002E0D27" w:rsidRDefault="00EE7001" w:rsidP="00EE7001">
      <w:pPr>
        <w:pStyle w:val="ListParagraph"/>
        <w:numPr>
          <w:ilvl w:val="0"/>
          <w:numId w:val="20"/>
        </w:numPr>
        <w:spacing w:after="120" w:line="240" w:lineRule="auto"/>
        <w:ind w:left="92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spacing w:val="6"/>
          <w:sz w:val="28"/>
          <w:szCs w:val="28"/>
          <w:rtl/>
        </w:rPr>
        <w:t>تركز الدراسة على تحليل حالات دراسية من دول متعددة لتقييم تأثير الذكاء الاصطناعي على الأداء الحكومي. تشمل الدراسة مجموعة متنوعة من القطاعات الحكومية مثل الصحة والتعليم والأمن. تعتمد الدراسة على جمع البيانات من مشاريع الذكاء الاصطناعي وتحليلها لتقديم صورة شاملة عن تأثير هذه التقنيات على الكفاءة والشفافية في الخدمات الحكومية.</w:t>
      </w:r>
    </w:p>
    <w:p w14:paraId="6AE0978D" w14:textId="77777777" w:rsidR="00EE7001" w:rsidRPr="002E0D27" w:rsidRDefault="00EE7001" w:rsidP="00EE7001">
      <w:pPr>
        <w:pStyle w:val="ListParagraph"/>
        <w:numPr>
          <w:ilvl w:val="0"/>
          <w:numId w:val="20"/>
        </w:numPr>
        <w:spacing w:after="120" w:line="240" w:lineRule="auto"/>
        <w:ind w:left="924" w:hanging="357"/>
        <w:contextualSpacing w:val="0"/>
        <w:jc w:val="lowKashida"/>
        <w:rPr>
          <w:rFonts w:ascii="Simplified Arabic" w:hAnsi="Simplified Arabic" w:cs="Simplified Arabic"/>
          <w:b/>
          <w:bCs/>
          <w:spacing w:val="6"/>
          <w:sz w:val="28"/>
          <w:szCs w:val="28"/>
          <w:rtl/>
        </w:rPr>
      </w:pPr>
      <w:r w:rsidRPr="002E0D27">
        <w:rPr>
          <w:rFonts w:ascii="Simplified Arabic" w:hAnsi="Simplified Arabic" w:cs="Simplified Arabic"/>
          <w:b/>
          <w:bCs/>
          <w:spacing w:val="6"/>
          <w:sz w:val="28"/>
          <w:szCs w:val="28"/>
          <w:rtl/>
        </w:rPr>
        <w:t>التوصيات:</w:t>
      </w:r>
    </w:p>
    <w:p w14:paraId="4522FC5A" w14:textId="77777777" w:rsidR="00EE7001" w:rsidRPr="002E0D27" w:rsidRDefault="00EE7001" w:rsidP="00EE7001">
      <w:pPr>
        <w:pStyle w:val="ListParagraph"/>
        <w:numPr>
          <w:ilvl w:val="0"/>
          <w:numId w:val="20"/>
        </w:numPr>
        <w:spacing w:after="120" w:line="240" w:lineRule="auto"/>
        <w:ind w:left="92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b/>
          <w:bCs/>
          <w:spacing w:val="6"/>
          <w:sz w:val="28"/>
          <w:szCs w:val="28"/>
          <w:rtl/>
        </w:rPr>
        <w:t xml:space="preserve">تعزيز استخدام الذكاء الاصطناعي: </w:t>
      </w:r>
      <w:r w:rsidRPr="002E0D27">
        <w:rPr>
          <w:rFonts w:ascii="Simplified Arabic" w:hAnsi="Simplified Arabic" w:cs="Simplified Arabic"/>
          <w:spacing w:val="6"/>
          <w:sz w:val="28"/>
          <w:szCs w:val="28"/>
          <w:rtl/>
        </w:rPr>
        <w:t>توصي الدراسة بتعزيز استخدام تقنيات الذكاء الاصطناعي لتحسين الكفاءة والشفافية في العمليات الحكومية.</w:t>
      </w:r>
    </w:p>
    <w:p w14:paraId="6A37D38C" w14:textId="77777777" w:rsidR="00EE7001" w:rsidRPr="002E0D27" w:rsidRDefault="00EE7001" w:rsidP="00EE7001">
      <w:pPr>
        <w:pStyle w:val="ListParagraph"/>
        <w:numPr>
          <w:ilvl w:val="0"/>
          <w:numId w:val="20"/>
        </w:numPr>
        <w:spacing w:after="120" w:line="240" w:lineRule="auto"/>
        <w:ind w:left="92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b/>
          <w:bCs/>
          <w:spacing w:val="6"/>
          <w:sz w:val="28"/>
          <w:szCs w:val="28"/>
          <w:rtl/>
        </w:rPr>
        <w:t xml:space="preserve">تحسين صنع القرار: </w:t>
      </w:r>
      <w:r w:rsidRPr="002E0D27">
        <w:rPr>
          <w:rFonts w:ascii="Simplified Arabic" w:hAnsi="Simplified Arabic" w:cs="Simplified Arabic"/>
          <w:spacing w:val="6"/>
          <w:sz w:val="28"/>
          <w:szCs w:val="28"/>
          <w:rtl/>
        </w:rPr>
        <w:t>أهمية استخدام الذكاء الاصطناعي لتحسين جودة عمليات صنع القرار في الحكومة.</w:t>
      </w:r>
    </w:p>
    <w:p w14:paraId="7ABB8D4E" w14:textId="77777777" w:rsidR="00EE7001" w:rsidRPr="002E0D27" w:rsidRDefault="00EE7001" w:rsidP="00EE7001">
      <w:pPr>
        <w:pStyle w:val="ListParagraph"/>
        <w:numPr>
          <w:ilvl w:val="0"/>
          <w:numId w:val="20"/>
        </w:numPr>
        <w:spacing w:after="120" w:line="240" w:lineRule="auto"/>
        <w:ind w:left="92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b/>
          <w:bCs/>
          <w:spacing w:val="6"/>
          <w:sz w:val="28"/>
          <w:szCs w:val="28"/>
          <w:rtl/>
        </w:rPr>
        <w:t xml:space="preserve">تقديم التدريب والتطوير: </w:t>
      </w:r>
      <w:r w:rsidRPr="002E0D27">
        <w:rPr>
          <w:rFonts w:ascii="Simplified Arabic" w:hAnsi="Simplified Arabic" w:cs="Simplified Arabic"/>
          <w:spacing w:val="6"/>
          <w:sz w:val="28"/>
          <w:szCs w:val="28"/>
          <w:rtl/>
        </w:rPr>
        <w:t>ضرورة تقديم برامج تدريبية لتطوير مهارات الموظفين في مجال الذكاء الاصطناعي.</w:t>
      </w:r>
    </w:p>
    <w:p w14:paraId="0828D550" w14:textId="77777777" w:rsidR="00EE7001" w:rsidRPr="002E0D27" w:rsidRDefault="00EE7001" w:rsidP="00EE7001">
      <w:pPr>
        <w:pStyle w:val="ListParagraph"/>
        <w:numPr>
          <w:ilvl w:val="0"/>
          <w:numId w:val="20"/>
        </w:numPr>
        <w:spacing w:after="120" w:line="240" w:lineRule="auto"/>
        <w:ind w:left="92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b/>
          <w:bCs/>
          <w:spacing w:val="6"/>
          <w:sz w:val="28"/>
          <w:szCs w:val="28"/>
          <w:rtl/>
        </w:rPr>
        <w:t xml:space="preserve">تعزيز الابتكار: </w:t>
      </w:r>
      <w:r w:rsidRPr="002E0D27">
        <w:rPr>
          <w:rFonts w:ascii="Simplified Arabic" w:hAnsi="Simplified Arabic" w:cs="Simplified Arabic"/>
          <w:spacing w:val="6"/>
          <w:sz w:val="28"/>
          <w:szCs w:val="28"/>
          <w:rtl/>
        </w:rPr>
        <w:t>تشجيع الابتكار في استخدام الذكاء الاصطناعي لتحقيق أهداف الإدارة العامة بشكل أكثر كفاءة.</w:t>
      </w:r>
    </w:p>
    <w:p w14:paraId="218C07CD" w14:textId="77777777" w:rsidR="00EE7001" w:rsidRPr="002E0D27" w:rsidRDefault="00EE7001" w:rsidP="00EE7001">
      <w:pPr>
        <w:pStyle w:val="ListParagraph"/>
        <w:numPr>
          <w:ilvl w:val="0"/>
          <w:numId w:val="20"/>
        </w:numPr>
        <w:spacing w:after="120" w:line="240" w:lineRule="auto"/>
        <w:ind w:left="924" w:hanging="357"/>
        <w:contextualSpacing w:val="0"/>
        <w:jc w:val="lowKashida"/>
        <w:rPr>
          <w:rFonts w:ascii="Simplified Arabic" w:hAnsi="Simplified Arabic" w:cs="Simplified Arabic"/>
          <w:b/>
          <w:bCs/>
          <w:spacing w:val="6"/>
          <w:sz w:val="28"/>
          <w:szCs w:val="28"/>
          <w:rtl/>
        </w:rPr>
      </w:pPr>
      <w:r w:rsidRPr="002E0D27">
        <w:rPr>
          <w:rFonts w:ascii="Simplified Arabic" w:hAnsi="Simplified Arabic" w:cs="Simplified Arabic"/>
          <w:b/>
          <w:bCs/>
          <w:spacing w:val="6"/>
          <w:sz w:val="28"/>
          <w:szCs w:val="28"/>
          <w:rtl/>
        </w:rPr>
        <w:lastRenderedPageBreak/>
        <w:t>الخلاصة:</w:t>
      </w:r>
    </w:p>
    <w:p w14:paraId="1413FD9F" w14:textId="77777777" w:rsidR="00EE7001" w:rsidRPr="002E0D27" w:rsidRDefault="00EE7001" w:rsidP="00EE7001">
      <w:pPr>
        <w:pStyle w:val="ListParagraph"/>
        <w:numPr>
          <w:ilvl w:val="0"/>
          <w:numId w:val="20"/>
        </w:numPr>
        <w:spacing w:after="120" w:line="240" w:lineRule="auto"/>
        <w:ind w:left="92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spacing w:val="6"/>
          <w:sz w:val="28"/>
          <w:szCs w:val="28"/>
          <w:rtl/>
        </w:rPr>
        <w:t>تسلط هذه الدراسة الضوء على تأثير الذكاء الاصطناعي على الأداء الحكومي من خلال تحليل حالات دراسية متعددة. من خلال تقديم توصيات استراتيجية، تساعد الدراسة في تحسين استخدام الذكاء الاصطناعي لتعزيز فعالية وكفاءة الخدمات الحكومية. تعتمد الدراسة على بيانات واقعية وأمثلة عملية لتوضيح كيفية استخدام الذكاء الاصطناعي لتحقيق أهداف الإدارة العامة بشكل أكثر فعالية وكفاءة.</w:t>
      </w:r>
    </w:p>
    <w:p w14:paraId="5DF56E70" w14:textId="77777777" w:rsidR="00EE7001" w:rsidRPr="002E0D27" w:rsidRDefault="00EE7001" w:rsidP="00EE7001">
      <w:pPr>
        <w:spacing w:after="120" w:line="240" w:lineRule="auto"/>
        <w:ind w:left="567"/>
        <w:jc w:val="lowKashida"/>
        <w:rPr>
          <w:rFonts w:ascii="Simplified Arabic" w:hAnsi="Simplified Arabic" w:cs="Simplified Arabic"/>
          <w:b/>
          <w:bCs/>
          <w:spacing w:val="6"/>
          <w:sz w:val="32"/>
          <w:szCs w:val="32"/>
          <w:rtl/>
        </w:rPr>
      </w:pPr>
      <w:r w:rsidRPr="002E0D27">
        <w:rPr>
          <w:rFonts w:ascii="Simplified Arabic" w:hAnsi="Simplified Arabic" w:cs="Simplified Arabic" w:hint="cs"/>
          <w:b/>
          <w:bCs/>
          <w:spacing w:val="6"/>
          <w:sz w:val="32"/>
          <w:szCs w:val="32"/>
          <w:rtl/>
        </w:rPr>
        <w:t xml:space="preserve">7. </w:t>
      </w:r>
      <w:r w:rsidRPr="002E0D27">
        <w:rPr>
          <w:rFonts w:ascii="Simplified Arabic" w:hAnsi="Simplified Arabic" w:cs="Simplified Arabic"/>
          <w:b/>
          <w:bCs/>
          <w:spacing w:val="6"/>
          <w:sz w:val="32"/>
          <w:szCs w:val="32"/>
          <w:rtl/>
        </w:rPr>
        <w:t>دراسة "إطار عمل لإدارة المخاطر في تطبيقات الذكاء الاصطناعي: نهج متعدد الأبعاد" (2023)</w:t>
      </w:r>
    </w:p>
    <w:p w14:paraId="2B9AA8F0" w14:textId="77777777" w:rsidR="00EE7001" w:rsidRPr="002E0D27" w:rsidRDefault="00EE7001" w:rsidP="00EE7001">
      <w:pPr>
        <w:pStyle w:val="ListParagraph"/>
        <w:numPr>
          <w:ilvl w:val="0"/>
          <w:numId w:val="21"/>
        </w:numPr>
        <w:spacing w:after="120" w:line="240" w:lineRule="auto"/>
        <w:ind w:left="1066"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b/>
          <w:bCs/>
          <w:spacing w:val="6"/>
          <w:sz w:val="28"/>
          <w:szCs w:val="28"/>
          <w:rtl/>
        </w:rPr>
        <w:t xml:space="preserve">المؤلفون: </w:t>
      </w:r>
      <w:r w:rsidRPr="002E0D27">
        <w:rPr>
          <w:rFonts w:ascii="Simplified Arabic" w:hAnsi="Simplified Arabic" w:cs="Simplified Arabic"/>
          <w:spacing w:val="6"/>
          <w:sz w:val="28"/>
          <w:szCs w:val="28"/>
          <w:rtl/>
        </w:rPr>
        <w:t>نيكولاس تان وراشيل لي</w:t>
      </w:r>
    </w:p>
    <w:p w14:paraId="674FC864" w14:textId="77777777" w:rsidR="00EE7001" w:rsidRPr="002E0D27" w:rsidRDefault="00EE7001" w:rsidP="00EE7001">
      <w:pPr>
        <w:pStyle w:val="ListParagraph"/>
        <w:numPr>
          <w:ilvl w:val="0"/>
          <w:numId w:val="21"/>
        </w:numPr>
        <w:spacing w:after="120" w:line="240" w:lineRule="auto"/>
        <w:ind w:left="1066"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b/>
          <w:bCs/>
          <w:spacing w:val="6"/>
          <w:sz w:val="28"/>
          <w:szCs w:val="28"/>
          <w:rtl/>
        </w:rPr>
        <w:t xml:space="preserve">الملخص: </w:t>
      </w:r>
    </w:p>
    <w:p w14:paraId="7AC78FEC" w14:textId="77777777" w:rsidR="00EE7001" w:rsidRPr="002E0D27" w:rsidRDefault="00EE7001" w:rsidP="00EE7001">
      <w:pPr>
        <w:pStyle w:val="ListParagraph"/>
        <w:numPr>
          <w:ilvl w:val="0"/>
          <w:numId w:val="21"/>
        </w:numPr>
        <w:spacing w:after="120" w:line="240" w:lineRule="auto"/>
        <w:ind w:left="1066"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spacing w:val="6"/>
          <w:sz w:val="28"/>
          <w:szCs w:val="28"/>
          <w:rtl/>
        </w:rPr>
        <w:t>تقدم هذه الدراسة إطار عمل متعدد الأبعاد لإدارة المخاطر المرتبطة بتطبيقات الذكاء الاصطناعي. يركز الإطار المقترح على تحليل الجوانب التقنية، الأخلاقية، والتنظيمية لتطبيقات الذكاء الاصطناعي. تتناول الدراسة نماذج عملية وأمثلة لدعم إدارة المخاطر بشكل شامل، وتقدم استراتيجيات وأدوات عملية لتقييم وإدارة المخاطر المتعلقة بتكنولوجيا الذكاء الاصطناعي. يهدف هذا الإطار إلى تحسين أمان وفعالية التطبيقات الذكية من خلال توفير حلول مبتكرة وممارسات أفضل للتعامل مع التحديات المرتبطة. تقدم الدراسة أيضاً تحليلاً عميقاً للتحديات المرتبطة بإدارة المخاطر في هذا المجال، وتوضح كيفية تنفيذ الإطار المقترح في بيئات عمل مختلفة لتحقيق أقصى استفادة من التكنولوجيا.</w:t>
      </w:r>
    </w:p>
    <w:p w14:paraId="54E94AA4" w14:textId="77777777" w:rsidR="00EE7001" w:rsidRPr="002E0D27" w:rsidRDefault="00EE7001" w:rsidP="00EE7001">
      <w:pPr>
        <w:pStyle w:val="ListParagraph"/>
        <w:numPr>
          <w:ilvl w:val="0"/>
          <w:numId w:val="21"/>
        </w:numPr>
        <w:spacing w:after="120" w:line="240" w:lineRule="auto"/>
        <w:ind w:left="1066" w:hanging="357"/>
        <w:contextualSpacing w:val="0"/>
        <w:jc w:val="lowKashida"/>
        <w:rPr>
          <w:rFonts w:ascii="Simplified Arabic" w:hAnsi="Simplified Arabic" w:cs="Simplified Arabic"/>
          <w:b/>
          <w:bCs/>
          <w:spacing w:val="6"/>
          <w:sz w:val="28"/>
          <w:szCs w:val="28"/>
          <w:rtl/>
        </w:rPr>
      </w:pPr>
      <w:r w:rsidRPr="002E0D27">
        <w:rPr>
          <w:rFonts w:ascii="Simplified Arabic" w:hAnsi="Simplified Arabic" w:cs="Simplified Arabic"/>
          <w:b/>
          <w:bCs/>
          <w:spacing w:val="6"/>
          <w:sz w:val="28"/>
          <w:szCs w:val="28"/>
          <w:rtl/>
        </w:rPr>
        <w:t>نطاق الدراسة:</w:t>
      </w:r>
    </w:p>
    <w:p w14:paraId="14E163CD" w14:textId="77777777" w:rsidR="00EE7001" w:rsidRDefault="00EE7001" w:rsidP="00EE7001">
      <w:pPr>
        <w:pStyle w:val="ListParagraph"/>
        <w:numPr>
          <w:ilvl w:val="0"/>
          <w:numId w:val="21"/>
        </w:numPr>
        <w:spacing w:after="120" w:line="240" w:lineRule="auto"/>
        <w:ind w:left="1066" w:hanging="357"/>
        <w:contextualSpacing w:val="0"/>
        <w:jc w:val="lowKashida"/>
        <w:rPr>
          <w:rFonts w:ascii="Simplified Arabic" w:hAnsi="Simplified Arabic" w:cs="Simplified Arabic"/>
          <w:spacing w:val="6"/>
          <w:sz w:val="28"/>
          <w:szCs w:val="28"/>
        </w:rPr>
      </w:pPr>
      <w:r w:rsidRPr="002E0D27">
        <w:rPr>
          <w:rFonts w:ascii="Simplified Arabic" w:hAnsi="Simplified Arabic" w:cs="Simplified Arabic"/>
          <w:spacing w:val="6"/>
          <w:sz w:val="28"/>
          <w:szCs w:val="28"/>
          <w:rtl/>
        </w:rPr>
        <w:t>تشمل الدراسة تحليل مختلف الجوانب التقنية والأخلاقية والتنظيمية لإدارة المخاطر في تطبيقات الذكاء الاصطناعي. تعتمد الدراسة على جمع وتحليل البيانات من مشاريع حقيقية وتجارب عملية في قطاعات متعددة مثل الرعاية الصحية، النقل، والتعليم. تسلط الدراسة الضوء على كيفية تطبيق الإطار المقترح في بيئات عمل مختلفة لضمان تحقيق أقصى استفادة من الذكاء الاصطناعي مع تقليل المخاطر المرتبطة.</w:t>
      </w:r>
    </w:p>
    <w:p w14:paraId="25BE6A5E" w14:textId="77777777" w:rsidR="00EE7001" w:rsidRDefault="00EE7001" w:rsidP="00EE7001">
      <w:pPr>
        <w:pStyle w:val="ListParagraph"/>
        <w:spacing w:after="120" w:line="240" w:lineRule="auto"/>
        <w:ind w:left="1066"/>
        <w:contextualSpacing w:val="0"/>
        <w:jc w:val="lowKashida"/>
        <w:rPr>
          <w:rFonts w:ascii="Simplified Arabic" w:hAnsi="Simplified Arabic" w:cs="Simplified Arabic"/>
          <w:spacing w:val="6"/>
          <w:sz w:val="28"/>
          <w:szCs w:val="28"/>
          <w:rtl/>
        </w:rPr>
      </w:pPr>
    </w:p>
    <w:p w14:paraId="15036926" w14:textId="77777777" w:rsidR="00EE7001" w:rsidRPr="002E0D27" w:rsidRDefault="00EE7001" w:rsidP="00EE7001">
      <w:pPr>
        <w:pStyle w:val="ListParagraph"/>
        <w:spacing w:after="120" w:line="240" w:lineRule="auto"/>
        <w:ind w:left="1066"/>
        <w:contextualSpacing w:val="0"/>
        <w:jc w:val="lowKashida"/>
        <w:rPr>
          <w:rFonts w:ascii="Simplified Arabic" w:hAnsi="Simplified Arabic" w:cs="Simplified Arabic"/>
          <w:spacing w:val="6"/>
          <w:sz w:val="28"/>
          <w:szCs w:val="28"/>
          <w:rtl/>
        </w:rPr>
      </w:pPr>
    </w:p>
    <w:p w14:paraId="3EE597D8" w14:textId="77777777" w:rsidR="00EE7001" w:rsidRPr="002E0D27" w:rsidRDefault="00EE7001" w:rsidP="00EE7001">
      <w:pPr>
        <w:pStyle w:val="ListParagraph"/>
        <w:numPr>
          <w:ilvl w:val="0"/>
          <w:numId w:val="21"/>
        </w:numPr>
        <w:spacing w:after="120" w:line="240" w:lineRule="auto"/>
        <w:ind w:left="1066" w:hanging="357"/>
        <w:contextualSpacing w:val="0"/>
        <w:jc w:val="lowKashida"/>
        <w:rPr>
          <w:rFonts w:ascii="Simplified Arabic" w:hAnsi="Simplified Arabic" w:cs="Simplified Arabic"/>
          <w:b/>
          <w:bCs/>
          <w:spacing w:val="6"/>
          <w:sz w:val="28"/>
          <w:szCs w:val="28"/>
          <w:rtl/>
        </w:rPr>
      </w:pPr>
      <w:r w:rsidRPr="002E0D27">
        <w:rPr>
          <w:rFonts w:ascii="Simplified Arabic" w:hAnsi="Simplified Arabic" w:cs="Simplified Arabic"/>
          <w:b/>
          <w:bCs/>
          <w:spacing w:val="6"/>
          <w:sz w:val="28"/>
          <w:szCs w:val="28"/>
          <w:rtl/>
        </w:rPr>
        <w:t>التوصيات:</w:t>
      </w:r>
    </w:p>
    <w:p w14:paraId="08FF066C" w14:textId="77777777" w:rsidR="00EE7001" w:rsidRPr="002E0D27" w:rsidRDefault="00EE7001" w:rsidP="00EE7001">
      <w:pPr>
        <w:pStyle w:val="ListParagraph"/>
        <w:numPr>
          <w:ilvl w:val="0"/>
          <w:numId w:val="21"/>
        </w:numPr>
        <w:spacing w:after="120" w:line="240" w:lineRule="auto"/>
        <w:ind w:left="1066"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b/>
          <w:bCs/>
          <w:spacing w:val="6"/>
          <w:sz w:val="28"/>
          <w:szCs w:val="28"/>
          <w:rtl/>
        </w:rPr>
        <w:t xml:space="preserve">تنفيذ الأطر المتعددة الأبعاد: </w:t>
      </w:r>
      <w:r w:rsidRPr="002E0D27">
        <w:rPr>
          <w:rFonts w:ascii="Simplified Arabic" w:hAnsi="Simplified Arabic" w:cs="Simplified Arabic"/>
          <w:spacing w:val="6"/>
          <w:sz w:val="28"/>
          <w:szCs w:val="28"/>
          <w:rtl/>
        </w:rPr>
        <w:t>توصي الدراسة بتبني إطار عمل شامل يأخذ بعين الاعتبار الجوانب التقنية والأخلاقية والتنظيمية لإدارة المخاطر.</w:t>
      </w:r>
    </w:p>
    <w:p w14:paraId="3AA6259E" w14:textId="77777777" w:rsidR="00EE7001" w:rsidRPr="002E0D27" w:rsidRDefault="00EE7001" w:rsidP="00EE7001">
      <w:pPr>
        <w:pStyle w:val="ListParagraph"/>
        <w:numPr>
          <w:ilvl w:val="0"/>
          <w:numId w:val="21"/>
        </w:numPr>
        <w:spacing w:after="120" w:line="240" w:lineRule="auto"/>
        <w:ind w:left="1066"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b/>
          <w:bCs/>
          <w:spacing w:val="6"/>
          <w:sz w:val="28"/>
          <w:szCs w:val="28"/>
          <w:rtl/>
        </w:rPr>
        <w:t xml:space="preserve">تعزيز الشفافية والأخلاقيات: </w:t>
      </w:r>
      <w:r w:rsidRPr="002E0D27">
        <w:rPr>
          <w:rFonts w:ascii="Simplified Arabic" w:hAnsi="Simplified Arabic" w:cs="Simplified Arabic"/>
          <w:spacing w:val="6"/>
          <w:sz w:val="28"/>
          <w:szCs w:val="28"/>
          <w:rtl/>
        </w:rPr>
        <w:t>تشدد الدراسة على أهمية وضع سياسات واضحة لتعزيز الشفافية والالتزام بالمعايير الأخلاقية في تطبيقات الذكاء الاصطناعي.</w:t>
      </w:r>
    </w:p>
    <w:p w14:paraId="12FDE3B6" w14:textId="77777777" w:rsidR="00EE7001" w:rsidRPr="002E0D27" w:rsidRDefault="00EE7001" w:rsidP="00EE7001">
      <w:pPr>
        <w:pStyle w:val="ListParagraph"/>
        <w:numPr>
          <w:ilvl w:val="0"/>
          <w:numId w:val="21"/>
        </w:numPr>
        <w:spacing w:after="120" w:line="240" w:lineRule="auto"/>
        <w:ind w:left="1066"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b/>
          <w:bCs/>
          <w:spacing w:val="6"/>
          <w:sz w:val="28"/>
          <w:szCs w:val="28"/>
          <w:rtl/>
        </w:rPr>
        <w:t xml:space="preserve">تطوير المهارات والقدرات: </w:t>
      </w:r>
      <w:r w:rsidRPr="002E0D27">
        <w:rPr>
          <w:rFonts w:ascii="Simplified Arabic" w:hAnsi="Simplified Arabic" w:cs="Simplified Arabic"/>
          <w:spacing w:val="6"/>
          <w:sz w:val="28"/>
          <w:szCs w:val="28"/>
          <w:rtl/>
        </w:rPr>
        <w:t>توصي الدراسة بتقديم برامج تدريبية مستمرة لتطوير مهارات العاملين في مجال الذكاء الاصطناعي وإدارة المخاطر.</w:t>
      </w:r>
    </w:p>
    <w:p w14:paraId="31157145" w14:textId="77777777" w:rsidR="00EE7001" w:rsidRPr="002E0D27" w:rsidRDefault="00EE7001" w:rsidP="00EE7001">
      <w:pPr>
        <w:pStyle w:val="ListParagraph"/>
        <w:numPr>
          <w:ilvl w:val="0"/>
          <w:numId w:val="21"/>
        </w:numPr>
        <w:spacing w:after="120" w:line="240" w:lineRule="auto"/>
        <w:ind w:left="1066"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b/>
          <w:bCs/>
          <w:spacing w:val="6"/>
          <w:sz w:val="28"/>
          <w:szCs w:val="28"/>
          <w:rtl/>
        </w:rPr>
        <w:t xml:space="preserve">تحديث السياسات والتنظيمات: </w:t>
      </w:r>
      <w:r w:rsidRPr="002E0D27">
        <w:rPr>
          <w:rFonts w:ascii="Simplified Arabic" w:hAnsi="Simplified Arabic" w:cs="Simplified Arabic"/>
          <w:spacing w:val="6"/>
          <w:sz w:val="28"/>
          <w:szCs w:val="28"/>
          <w:rtl/>
        </w:rPr>
        <w:t>ضرورة مراجعة وتحديث السياسات والتنظيمات المتعلقة بتطبيقات الذكاء الاصطناعي بانتظام لضمان مواكبة التطورات التقنية.</w:t>
      </w:r>
    </w:p>
    <w:p w14:paraId="1EA727BB" w14:textId="77777777" w:rsidR="00EE7001" w:rsidRPr="002E0D27" w:rsidRDefault="00EE7001" w:rsidP="00EE7001">
      <w:pPr>
        <w:pStyle w:val="ListParagraph"/>
        <w:numPr>
          <w:ilvl w:val="0"/>
          <w:numId w:val="21"/>
        </w:numPr>
        <w:spacing w:after="120" w:line="240" w:lineRule="auto"/>
        <w:ind w:left="1066" w:hanging="357"/>
        <w:contextualSpacing w:val="0"/>
        <w:jc w:val="lowKashida"/>
        <w:rPr>
          <w:rFonts w:ascii="Simplified Arabic" w:hAnsi="Simplified Arabic" w:cs="Simplified Arabic"/>
          <w:b/>
          <w:bCs/>
          <w:spacing w:val="6"/>
          <w:sz w:val="28"/>
          <w:szCs w:val="28"/>
          <w:rtl/>
        </w:rPr>
      </w:pPr>
      <w:r w:rsidRPr="002E0D27">
        <w:rPr>
          <w:rFonts w:ascii="Simplified Arabic" w:hAnsi="Simplified Arabic" w:cs="Simplified Arabic"/>
          <w:b/>
          <w:bCs/>
          <w:spacing w:val="6"/>
          <w:sz w:val="28"/>
          <w:szCs w:val="28"/>
          <w:rtl/>
        </w:rPr>
        <w:t>الخلاصة:</w:t>
      </w:r>
    </w:p>
    <w:p w14:paraId="0DABE53D" w14:textId="77777777" w:rsidR="00EE7001" w:rsidRPr="002E0D27" w:rsidRDefault="00EE7001" w:rsidP="00EE7001">
      <w:pPr>
        <w:pStyle w:val="ListParagraph"/>
        <w:numPr>
          <w:ilvl w:val="0"/>
          <w:numId w:val="21"/>
        </w:numPr>
        <w:spacing w:after="120" w:line="240" w:lineRule="auto"/>
        <w:ind w:left="1066"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spacing w:val="6"/>
          <w:sz w:val="28"/>
          <w:szCs w:val="28"/>
          <w:rtl/>
        </w:rPr>
        <w:t>تقدم هذه الدراسة إطار عمل متكامل لإدارة المخاطر في تطبيقات الذكاء الاصطناعي من خلال منهج متعدد الأبعاد يشمل الجوانب التقنية والأخلاقية والتنظيمية. من خلال تحليل حالات دراسية وتقديم أمثلة عملية، تسعى الدراسة إلى تحسين أمان وفعالية التطبيقات الذكية. تقدم الدراسة توصيات استراتيجية لتعزيز الشفافية والأخلاقيات وتطوير المهارات، مما يسهم في تقليل المخاطر المرتبطة بالذكاء الاصطناعي وضمان استخدامه بشكل مسؤول ومستدام.</w:t>
      </w:r>
    </w:p>
    <w:p w14:paraId="16860066" w14:textId="77777777" w:rsidR="00EE7001" w:rsidRPr="002E0D27" w:rsidRDefault="00EE7001" w:rsidP="00EE7001">
      <w:pPr>
        <w:spacing w:after="120" w:line="240" w:lineRule="auto"/>
        <w:ind w:left="567"/>
        <w:jc w:val="lowKashida"/>
        <w:rPr>
          <w:rFonts w:ascii="Simplified Arabic" w:hAnsi="Simplified Arabic" w:cs="Simplified Arabic"/>
          <w:bCs/>
          <w:spacing w:val="6"/>
          <w:sz w:val="32"/>
          <w:szCs w:val="32"/>
          <w:rtl/>
        </w:rPr>
      </w:pPr>
      <w:r w:rsidRPr="002E0D27">
        <w:rPr>
          <w:rFonts w:ascii="Simplified Arabic" w:hAnsi="Simplified Arabic" w:cs="Simplified Arabic" w:hint="cs"/>
          <w:bCs/>
          <w:spacing w:val="6"/>
          <w:sz w:val="32"/>
          <w:szCs w:val="32"/>
          <w:rtl/>
        </w:rPr>
        <w:t xml:space="preserve">8. </w:t>
      </w:r>
      <w:r w:rsidRPr="002E0D27">
        <w:rPr>
          <w:rFonts w:ascii="Simplified Arabic" w:hAnsi="Simplified Arabic" w:cs="Simplified Arabic"/>
          <w:bCs/>
          <w:spacing w:val="6"/>
          <w:sz w:val="32"/>
          <w:szCs w:val="32"/>
          <w:rtl/>
        </w:rPr>
        <w:t>دراسة "الاستراتيجيات الفعالة لإدارة المخاطر في الابتكارات التكنولوجية: الذكاء الاصطناعي كنموذج" (2022)</w:t>
      </w:r>
    </w:p>
    <w:p w14:paraId="2DC9F51D" w14:textId="77777777" w:rsidR="00EE7001" w:rsidRPr="002E0D27" w:rsidRDefault="00EE7001" w:rsidP="00EE7001">
      <w:pPr>
        <w:pStyle w:val="ListParagraph"/>
        <w:numPr>
          <w:ilvl w:val="0"/>
          <w:numId w:val="22"/>
        </w:numPr>
        <w:spacing w:after="120" w:line="240" w:lineRule="auto"/>
        <w:ind w:left="92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b/>
          <w:bCs/>
          <w:spacing w:val="6"/>
          <w:sz w:val="28"/>
          <w:szCs w:val="28"/>
          <w:rtl/>
        </w:rPr>
        <w:t xml:space="preserve">المؤلفون: </w:t>
      </w:r>
      <w:r w:rsidRPr="002E0D27">
        <w:rPr>
          <w:rFonts w:ascii="Simplified Arabic" w:hAnsi="Simplified Arabic" w:cs="Simplified Arabic"/>
          <w:spacing w:val="6"/>
          <w:sz w:val="28"/>
          <w:szCs w:val="28"/>
          <w:rtl/>
        </w:rPr>
        <w:t>إميلي جونسون وتوماس براون</w:t>
      </w:r>
    </w:p>
    <w:p w14:paraId="37CD2BE2" w14:textId="77777777" w:rsidR="00EE7001" w:rsidRPr="002E0D27" w:rsidRDefault="00EE7001" w:rsidP="00EE7001">
      <w:pPr>
        <w:pStyle w:val="ListParagraph"/>
        <w:numPr>
          <w:ilvl w:val="0"/>
          <w:numId w:val="22"/>
        </w:numPr>
        <w:spacing w:after="120" w:line="240" w:lineRule="auto"/>
        <w:ind w:left="92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b/>
          <w:bCs/>
          <w:spacing w:val="6"/>
          <w:sz w:val="28"/>
          <w:szCs w:val="28"/>
          <w:rtl/>
        </w:rPr>
        <w:t xml:space="preserve">الملخص: </w:t>
      </w:r>
    </w:p>
    <w:p w14:paraId="5519487A" w14:textId="77777777" w:rsidR="00EE7001" w:rsidRPr="002E0D27" w:rsidRDefault="00EE7001" w:rsidP="00EE7001">
      <w:pPr>
        <w:pStyle w:val="ListParagraph"/>
        <w:numPr>
          <w:ilvl w:val="0"/>
          <w:numId w:val="22"/>
        </w:numPr>
        <w:spacing w:after="120" w:line="240" w:lineRule="auto"/>
        <w:ind w:left="92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spacing w:val="6"/>
          <w:sz w:val="28"/>
          <w:szCs w:val="28"/>
          <w:rtl/>
        </w:rPr>
        <w:t xml:space="preserve">تستعرض هذه الدراسة استراتيجيات إدارة المخاطر المرتبطة بالابتكارات التكنولوجية، مع التركيز بشكل خاص على الذكاء الاصطناعي. تتناول الدراسة كيفية إدماج الذكاء الاصطناعي في البيئات الحكومية بشكل فعال وآمن، من خلال تطوير سياسات وإجراءات </w:t>
      </w:r>
      <w:r w:rsidRPr="002E0D27">
        <w:rPr>
          <w:rFonts w:ascii="Simplified Arabic" w:hAnsi="Simplified Arabic" w:cs="Simplified Arabic"/>
          <w:spacing w:val="6"/>
          <w:sz w:val="28"/>
          <w:szCs w:val="28"/>
          <w:rtl/>
        </w:rPr>
        <w:lastRenderedPageBreak/>
        <w:t>لإدارة المخاطر وتحسين الأداء. تقوم الدراسة بتحليل كيفية تنفيذ استراتيجيات إدارة المخاطر في سياق الابتكارات التكنولوجية، وتقدم أمثلة على التطبيقات الناجحة والطرق العملية لتطبيق هذه الاستراتيجيات في الواقع. كما تشمل الدراسة دراسات حالة ونماذج عملية توضح كيفية التغلب على التحديات المختلفة وإدارة المخاطر المرتبطة بالذكاء الاصطناعي، مما يساعد في تعزيز فعالية الابتكارات التكنولوجية في بيئات العمل الحكومية.</w:t>
      </w:r>
    </w:p>
    <w:p w14:paraId="45FE662F" w14:textId="77777777" w:rsidR="00EE7001" w:rsidRPr="002E0D27" w:rsidRDefault="00EE7001" w:rsidP="00EE7001">
      <w:pPr>
        <w:pStyle w:val="ListParagraph"/>
        <w:numPr>
          <w:ilvl w:val="0"/>
          <w:numId w:val="22"/>
        </w:numPr>
        <w:spacing w:after="120" w:line="240" w:lineRule="auto"/>
        <w:ind w:left="924" w:hanging="357"/>
        <w:contextualSpacing w:val="0"/>
        <w:jc w:val="lowKashida"/>
        <w:rPr>
          <w:rFonts w:ascii="Simplified Arabic" w:hAnsi="Simplified Arabic" w:cs="Simplified Arabic"/>
          <w:b/>
          <w:bCs/>
          <w:spacing w:val="6"/>
          <w:sz w:val="28"/>
          <w:szCs w:val="28"/>
          <w:rtl/>
        </w:rPr>
      </w:pPr>
      <w:r w:rsidRPr="002E0D27">
        <w:rPr>
          <w:rFonts w:ascii="Simplified Arabic" w:hAnsi="Simplified Arabic" w:cs="Simplified Arabic"/>
          <w:b/>
          <w:bCs/>
          <w:spacing w:val="6"/>
          <w:sz w:val="28"/>
          <w:szCs w:val="28"/>
          <w:rtl/>
        </w:rPr>
        <w:t>نطاق الدراسة:</w:t>
      </w:r>
    </w:p>
    <w:p w14:paraId="4BA2E833" w14:textId="77777777" w:rsidR="00EE7001" w:rsidRPr="002E0D27" w:rsidRDefault="00EE7001" w:rsidP="00EE7001">
      <w:pPr>
        <w:pStyle w:val="ListParagraph"/>
        <w:numPr>
          <w:ilvl w:val="0"/>
          <w:numId w:val="22"/>
        </w:numPr>
        <w:spacing w:after="120" w:line="240" w:lineRule="auto"/>
        <w:ind w:left="92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spacing w:val="6"/>
          <w:sz w:val="28"/>
          <w:szCs w:val="28"/>
          <w:rtl/>
        </w:rPr>
        <w:t>تغطي الدراسة استراتيجيات إدارة المخاطر في سياق الابتكارات التكنولوجية، مع تركيز خاص على الذكاء الاصطناعي. تشمل الدراسة تحليلاً مفصلاً لكيفية دمج الذكاء الاصطناعي في الأنظمة الحكومية، وتعرض أمثلة عملية على تطبيقات ناجحة في هذا المجال.</w:t>
      </w:r>
    </w:p>
    <w:p w14:paraId="43B2BF2C" w14:textId="77777777" w:rsidR="00EE7001" w:rsidRPr="002E0D27" w:rsidRDefault="00EE7001" w:rsidP="00EE7001">
      <w:pPr>
        <w:pStyle w:val="ListParagraph"/>
        <w:numPr>
          <w:ilvl w:val="0"/>
          <w:numId w:val="22"/>
        </w:numPr>
        <w:spacing w:after="120" w:line="240" w:lineRule="auto"/>
        <w:ind w:left="924" w:hanging="357"/>
        <w:contextualSpacing w:val="0"/>
        <w:jc w:val="lowKashida"/>
        <w:rPr>
          <w:rFonts w:ascii="Simplified Arabic" w:hAnsi="Simplified Arabic" w:cs="Simplified Arabic"/>
          <w:b/>
          <w:bCs/>
          <w:spacing w:val="6"/>
          <w:sz w:val="28"/>
          <w:szCs w:val="28"/>
          <w:rtl/>
        </w:rPr>
      </w:pPr>
      <w:r w:rsidRPr="002E0D27">
        <w:rPr>
          <w:rFonts w:ascii="Simplified Arabic" w:hAnsi="Simplified Arabic" w:cs="Simplified Arabic"/>
          <w:b/>
          <w:bCs/>
          <w:spacing w:val="6"/>
          <w:sz w:val="28"/>
          <w:szCs w:val="28"/>
          <w:rtl/>
        </w:rPr>
        <w:t>التوصيات:</w:t>
      </w:r>
    </w:p>
    <w:p w14:paraId="3B5CE23C" w14:textId="77777777" w:rsidR="00EE7001" w:rsidRPr="002E0D27" w:rsidRDefault="00EE7001" w:rsidP="00EE7001">
      <w:pPr>
        <w:pStyle w:val="ListParagraph"/>
        <w:numPr>
          <w:ilvl w:val="0"/>
          <w:numId w:val="22"/>
        </w:numPr>
        <w:spacing w:after="120" w:line="240" w:lineRule="auto"/>
        <w:ind w:left="92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b/>
          <w:bCs/>
          <w:spacing w:val="6"/>
          <w:sz w:val="28"/>
          <w:szCs w:val="28"/>
          <w:rtl/>
        </w:rPr>
        <w:t xml:space="preserve">تطوير سياسات واضحة: </w:t>
      </w:r>
      <w:r w:rsidRPr="002E0D27">
        <w:rPr>
          <w:rFonts w:ascii="Simplified Arabic" w:hAnsi="Simplified Arabic" w:cs="Simplified Arabic"/>
          <w:spacing w:val="6"/>
          <w:sz w:val="28"/>
          <w:szCs w:val="28"/>
          <w:rtl/>
        </w:rPr>
        <w:t>توصي الدراسة بتطوير سياسات واضحة لإدارة المخاطر المرتبطة بالابتكارات التكنولوجية لضمان إدماج الذكاء الاصطناعي بشكل آمن وفعال.</w:t>
      </w:r>
    </w:p>
    <w:p w14:paraId="755FFD2C" w14:textId="77777777" w:rsidR="00EE7001" w:rsidRPr="002E0D27" w:rsidRDefault="00EE7001" w:rsidP="00EE7001">
      <w:pPr>
        <w:pStyle w:val="ListParagraph"/>
        <w:numPr>
          <w:ilvl w:val="0"/>
          <w:numId w:val="22"/>
        </w:numPr>
        <w:spacing w:after="120" w:line="240" w:lineRule="auto"/>
        <w:ind w:left="92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b/>
          <w:bCs/>
          <w:spacing w:val="6"/>
          <w:sz w:val="28"/>
          <w:szCs w:val="28"/>
          <w:rtl/>
        </w:rPr>
        <w:t xml:space="preserve">تطبيق استراتيجيات محددة: </w:t>
      </w:r>
      <w:r w:rsidRPr="002E0D27">
        <w:rPr>
          <w:rFonts w:ascii="Simplified Arabic" w:hAnsi="Simplified Arabic" w:cs="Simplified Arabic"/>
          <w:spacing w:val="6"/>
          <w:sz w:val="28"/>
          <w:szCs w:val="28"/>
          <w:rtl/>
        </w:rPr>
        <w:t>تشجع الدراسة على تطبيق استراتيجيات إدارة المخاطر التي تتضمن تقييمات دورية وتحليلات لمخاطر الذكاء الاصطناعي.</w:t>
      </w:r>
    </w:p>
    <w:p w14:paraId="7E8077F8" w14:textId="77777777" w:rsidR="00EE7001" w:rsidRPr="002E0D27" w:rsidRDefault="00EE7001" w:rsidP="00EE7001">
      <w:pPr>
        <w:pStyle w:val="ListParagraph"/>
        <w:numPr>
          <w:ilvl w:val="0"/>
          <w:numId w:val="22"/>
        </w:numPr>
        <w:spacing w:after="120" w:line="240" w:lineRule="auto"/>
        <w:ind w:left="92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b/>
          <w:bCs/>
          <w:spacing w:val="6"/>
          <w:sz w:val="28"/>
          <w:szCs w:val="28"/>
          <w:rtl/>
        </w:rPr>
        <w:t xml:space="preserve">استخدام دراسات الحالة: </w:t>
      </w:r>
      <w:r w:rsidRPr="002E0D27">
        <w:rPr>
          <w:rFonts w:ascii="Simplified Arabic" w:hAnsi="Simplified Arabic" w:cs="Simplified Arabic"/>
          <w:spacing w:val="6"/>
          <w:sz w:val="28"/>
          <w:szCs w:val="28"/>
          <w:rtl/>
        </w:rPr>
        <w:t>توصي الدراسة باستخدام دراسات حالة ونماذج عملية لفهم التحديات المختلفة وكيفية التعامل معها بفعالية.</w:t>
      </w:r>
    </w:p>
    <w:p w14:paraId="21875005" w14:textId="77777777" w:rsidR="00EE7001" w:rsidRPr="002E0D27" w:rsidRDefault="00EE7001" w:rsidP="00EE7001">
      <w:pPr>
        <w:pStyle w:val="ListParagraph"/>
        <w:numPr>
          <w:ilvl w:val="0"/>
          <w:numId w:val="22"/>
        </w:numPr>
        <w:spacing w:after="120" w:line="240" w:lineRule="auto"/>
        <w:ind w:left="92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b/>
          <w:bCs/>
          <w:spacing w:val="6"/>
          <w:sz w:val="28"/>
          <w:szCs w:val="28"/>
          <w:rtl/>
        </w:rPr>
        <w:t xml:space="preserve">تعزيز التعاون: </w:t>
      </w:r>
      <w:r w:rsidRPr="002E0D27">
        <w:rPr>
          <w:rFonts w:ascii="Simplified Arabic" w:hAnsi="Simplified Arabic" w:cs="Simplified Arabic"/>
          <w:spacing w:val="6"/>
          <w:sz w:val="28"/>
          <w:szCs w:val="28"/>
          <w:rtl/>
        </w:rPr>
        <w:t>تشدد الدراسة على أهمية التعاون بين مختلف الأطراف المعنية لتطوير وتنفيذ استراتيجيات إدارة المخاطر بشكل فعال.</w:t>
      </w:r>
    </w:p>
    <w:p w14:paraId="5F158B15" w14:textId="77777777" w:rsidR="00EE7001" w:rsidRPr="002E0D27" w:rsidRDefault="00EE7001" w:rsidP="00EE7001">
      <w:pPr>
        <w:pStyle w:val="ListParagraph"/>
        <w:numPr>
          <w:ilvl w:val="0"/>
          <w:numId w:val="22"/>
        </w:numPr>
        <w:spacing w:after="120" w:line="240" w:lineRule="auto"/>
        <w:ind w:left="924" w:hanging="357"/>
        <w:contextualSpacing w:val="0"/>
        <w:jc w:val="lowKashida"/>
        <w:rPr>
          <w:rFonts w:ascii="Simplified Arabic" w:hAnsi="Simplified Arabic" w:cs="Simplified Arabic"/>
          <w:b/>
          <w:bCs/>
          <w:spacing w:val="6"/>
          <w:sz w:val="28"/>
          <w:szCs w:val="28"/>
          <w:rtl/>
        </w:rPr>
      </w:pPr>
      <w:r w:rsidRPr="002E0D27">
        <w:rPr>
          <w:rFonts w:ascii="Simplified Arabic" w:hAnsi="Simplified Arabic" w:cs="Simplified Arabic"/>
          <w:b/>
          <w:bCs/>
          <w:spacing w:val="6"/>
          <w:sz w:val="28"/>
          <w:szCs w:val="28"/>
          <w:rtl/>
        </w:rPr>
        <w:t>الخلاصة:</w:t>
      </w:r>
    </w:p>
    <w:p w14:paraId="18370664" w14:textId="104ECBE0" w:rsidR="00EE7001" w:rsidRPr="00184BBD" w:rsidRDefault="00EE7001" w:rsidP="00184BBD">
      <w:pPr>
        <w:pStyle w:val="ListParagraph"/>
        <w:numPr>
          <w:ilvl w:val="0"/>
          <w:numId w:val="22"/>
        </w:numPr>
        <w:spacing w:after="120" w:line="240" w:lineRule="auto"/>
        <w:ind w:left="924" w:hanging="357"/>
        <w:contextualSpacing w:val="0"/>
        <w:jc w:val="lowKashida"/>
        <w:rPr>
          <w:rFonts w:ascii="Simplified Arabic" w:hAnsi="Simplified Arabic" w:cs="Simplified Arabic"/>
          <w:spacing w:val="6"/>
          <w:sz w:val="28"/>
          <w:szCs w:val="28"/>
          <w:rtl/>
        </w:rPr>
      </w:pPr>
      <w:r w:rsidRPr="002E0D27">
        <w:rPr>
          <w:rFonts w:ascii="Simplified Arabic" w:hAnsi="Simplified Arabic" w:cs="Simplified Arabic"/>
          <w:spacing w:val="6"/>
          <w:sz w:val="28"/>
          <w:szCs w:val="28"/>
          <w:rtl/>
        </w:rPr>
        <w:t>تقدم الدراسة رؤى شاملة حول كيفية إدارة المخاطر المرتبطة بالابتكارات التكنولوجية، مع التركيز على الذكاء الاصطناعي. من خلال تحليل أمثلة عملية وتقديم استراتيجيات ونماذج ناجحة، تسهم الدراسة في تعزيز الفهم حول كيفية تطبيق الذكاء الاصطناعي في البيئات الحكومية بشكل فعال وآمن. تقدم الدراسة توصيات استراتيجية لتحسين إدارة المخاطر وتعزيز فعالية الابتكارات التكنولوجية في السياقات الحكومية.</w:t>
      </w:r>
    </w:p>
    <w:p w14:paraId="11FCF928" w14:textId="77777777" w:rsidR="00EE7001" w:rsidRPr="002E750F" w:rsidRDefault="00EE7001" w:rsidP="00EE7001">
      <w:pPr>
        <w:spacing w:after="120" w:line="240" w:lineRule="auto"/>
        <w:jc w:val="lowKashida"/>
        <w:rPr>
          <w:rFonts w:ascii="Simplified Arabic" w:hAnsi="Simplified Arabic" w:cs="Simplified Arabic"/>
          <w:b/>
          <w:bCs/>
          <w:sz w:val="36"/>
          <w:szCs w:val="36"/>
          <w:rtl/>
        </w:rPr>
      </w:pPr>
      <w:r w:rsidRPr="002E750F">
        <w:rPr>
          <w:rFonts w:ascii="Simplified Arabic" w:hAnsi="Simplified Arabic" w:cs="Simplified Arabic"/>
          <w:b/>
          <w:bCs/>
          <w:sz w:val="36"/>
          <w:szCs w:val="36"/>
          <w:rtl/>
        </w:rPr>
        <w:lastRenderedPageBreak/>
        <w:t>المنطلقات النظرية للدراسة:</w:t>
      </w:r>
    </w:p>
    <w:p w14:paraId="30EF2A4E" w14:textId="77777777" w:rsidR="00EE7001" w:rsidRPr="005322EA" w:rsidRDefault="00EE7001" w:rsidP="00EE7001">
      <w:pPr>
        <w:spacing w:before="120" w:after="120" w:line="240" w:lineRule="auto"/>
        <w:ind w:firstLine="567"/>
        <w:jc w:val="lowKashida"/>
        <w:rPr>
          <w:rFonts w:ascii="Simplified Arabic" w:hAnsi="Simplified Arabic" w:cs="Simplified Arabic"/>
          <w:sz w:val="28"/>
          <w:szCs w:val="28"/>
          <w:rtl/>
        </w:rPr>
      </w:pPr>
      <w:r>
        <w:rPr>
          <w:rFonts w:ascii="Simplified Arabic" w:hAnsi="Simplified Arabic" w:cs="Simplified Arabic" w:hint="cs"/>
          <w:sz w:val="28"/>
          <w:szCs w:val="28"/>
          <w:rtl/>
        </w:rPr>
        <w:t>يمكن بيان المنطلقات النظرية للدراسة الحالية في ضوء النظريات التالية:</w:t>
      </w:r>
    </w:p>
    <w:p w14:paraId="6236C3B5" w14:textId="77777777" w:rsidR="00EE7001" w:rsidRPr="00515B28" w:rsidRDefault="00EE7001" w:rsidP="00EE7001">
      <w:pPr>
        <w:pStyle w:val="ListParagraph"/>
        <w:numPr>
          <w:ilvl w:val="0"/>
          <w:numId w:val="23"/>
        </w:numPr>
        <w:spacing w:after="120" w:line="240" w:lineRule="auto"/>
        <w:ind w:left="714" w:hanging="357"/>
        <w:contextualSpacing w:val="0"/>
        <w:jc w:val="lowKashida"/>
        <w:rPr>
          <w:rFonts w:ascii="Simplified Arabic" w:hAnsi="Simplified Arabic" w:cs="Simplified Arabic"/>
          <w:b/>
          <w:bCs/>
          <w:sz w:val="32"/>
          <w:szCs w:val="32"/>
          <w:rtl/>
        </w:rPr>
      </w:pPr>
      <w:r w:rsidRPr="00515B28">
        <w:rPr>
          <w:rFonts w:ascii="Simplified Arabic" w:hAnsi="Simplified Arabic" w:cs="Simplified Arabic"/>
          <w:b/>
          <w:bCs/>
          <w:sz w:val="32"/>
          <w:szCs w:val="32"/>
          <w:rtl/>
        </w:rPr>
        <w:t xml:space="preserve">نظرية إدارة المخاطر </w:t>
      </w:r>
      <w:r w:rsidRPr="00515B28">
        <w:rPr>
          <w:rFonts w:asciiTheme="majorBidi" w:hAnsiTheme="majorBidi" w:cstheme="majorBidi"/>
          <w:b/>
          <w:bCs/>
          <w:sz w:val="28"/>
          <w:szCs w:val="28"/>
          <w:rtl/>
        </w:rPr>
        <w:t>(</w:t>
      </w:r>
      <w:r w:rsidRPr="00515B28">
        <w:rPr>
          <w:rFonts w:asciiTheme="majorBidi" w:hAnsiTheme="majorBidi" w:cstheme="majorBidi"/>
          <w:b/>
          <w:bCs/>
          <w:sz w:val="28"/>
          <w:szCs w:val="28"/>
        </w:rPr>
        <w:t>Risk Management Theory</w:t>
      </w:r>
      <w:r w:rsidRPr="00515B28">
        <w:rPr>
          <w:rFonts w:asciiTheme="majorBidi" w:hAnsiTheme="majorBidi" w:cstheme="majorBidi"/>
          <w:b/>
          <w:bCs/>
          <w:sz w:val="28"/>
          <w:szCs w:val="28"/>
          <w:rtl/>
        </w:rPr>
        <w:t>)</w:t>
      </w:r>
      <w:r w:rsidRPr="00515B28">
        <w:rPr>
          <w:rFonts w:ascii="Simplified Arabic" w:hAnsi="Simplified Arabic" w:cs="Simplified Arabic"/>
          <w:b/>
          <w:bCs/>
          <w:sz w:val="32"/>
          <w:szCs w:val="32"/>
          <w:rtl/>
        </w:rPr>
        <w:t>:</w:t>
      </w:r>
    </w:p>
    <w:p w14:paraId="69FEDAA2" w14:textId="77777777" w:rsidR="00EE7001" w:rsidRPr="00FB2A2E" w:rsidRDefault="00EE7001" w:rsidP="00EE7001">
      <w:pPr>
        <w:spacing w:before="120" w:after="120" w:line="240" w:lineRule="auto"/>
        <w:ind w:left="720" w:firstLine="567"/>
        <w:jc w:val="lowKashida"/>
        <w:rPr>
          <w:rFonts w:ascii="Simplified Arabic" w:hAnsi="Simplified Arabic" w:cs="Simplified Arabic"/>
          <w:sz w:val="28"/>
          <w:szCs w:val="28"/>
        </w:rPr>
      </w:pPr>
      <w:r w:rsidRPr="00FB2A2E">
        <w:rPr>
          <w:rFonts w:ascii="Simplified Arabic" w:hAnsi="Simplified Arabic" w:cs="Simplified Arabic"/>
          <w:sz w:val="28"/>
          <w:szCs w:val="28"/>
          <w:rtl/>
        </w:rPr>
        <w:t xml:space="preserve">تركز نظرية إدارة المخاطر على الأسس التي تتضمن تحديد وتقييم وإدارة المخاطر التي قد تؤثر على الأهداف المؤسسية. تتضمن هذه النظرية مجموعة من المراحل الأساسية التي تبدأ بتحديد المخاطر المحتملة التي قد تواجهها المؤسسة، سواء كانت هذه المخاطر تقنية، مالية، تنظيمية، أو غيرها. بعد تحديد المخاطر، يتم تقييم احتمالية حدوث كل منها وتأثيرها المحتمل على المؤسسة، مما يساعد في تصنيفها وفقاً لمستوى المخاطرة. بناءً على هذه التقييمات، يتم تطوير استراتيجيات للتعامل مع هذه المخاطر بشكل فعال، بما في ذلك استراتيجيات للتخفيف، التحويل، أو القبول. توفر هذه النظرية إطاراً منهجياً وشاملاً يمكن تطبيقه على مختلف السياقات، مما يعزز من قدرة المؤسسات على إدارة المخاطر بطريقة منظمة ومبنية على الأدلة. في سياق الذكاء الاصطناعي في القطاع الحكومي، تساهم هذه النظرية في فهم كيفية إدارة المخاطر المرتبطة بالتقنيات الجديدة مثل الذكاء الاصطناعي، بما في ذلك المخاطر التقنية مثل عدم دقة الخوارزميات، والمخاطر الإدارية مثل نقص التدريب، والمخاطر الأخلاقية مثل التحيز. تقدم هذه النظرية أدوات وتقنيات لتقييم وتخفيف المخاطر المحتملة، مما يعزز القدرة على تحقيق الأهداف المؤسسية بشكل أكثر أماناً وفعالية </w:t>
      </w:r>
      <w:r w:rsidRPr="00FB2A2E">
        <w:rPr>
          <w:rFonts w:asciiTheme="majorBidi" w:hAnsiTheme="majorBidi" w:cstheme="majorBidi"/>
          <w:sz w:val="24"/>
          <w:szCs w:val="24"/>
          <w:rtl/>
        </w:rPr>
        <w:t>(</w:t>
      </w:r>
      <w:r w:rsidRPr="00FB2A2E">
        <w:rPr>
          <w:rFonts w:asciiTheme="majorBidi" w:hAnsiTheme="majorBidi" w:cstheme="majorBidi"/>
          <w:sz w:val="24"/>
          <w:szCs w:val="24"/>
        </w:rPr>
        <w:t>International Organization for Standardization, 2018</w:t>
      </w:r>
      <w:r w:rsidRPr="00FB2A2E">
        <w:rPr>
          <w:rFonts w:asciiTheme="majorBidi" w:hAnsiTheme="majorBidi" w:cstheme="majorBidi"/>
          <w:sz w:val="24"/>
          <w:szCs w:val="24"/>
          <w:rtl/>
        </w:rPr>
        <w:t>)</w:t>
      </w:r>
      <w:r w:rsidRPr="00FB2A2E">
        <w:rPr>
          <w:rFonts w:ascii="Simplified Arabic" w:hAnsi="Simplified Arabic" w:cs="Simplified Arabic"/>
          <w:sz w:val="28"/>
          <w:szCs w:val="28"/>
          <w:rtl/>
        </w:rPr>
        <w:t>.</w:t>
      </w:r>
    </w:p>
    <w:p w14:paraId="7116578F" w14:textId="77777777" w:rsidR="00EE7001" w:rsidRPr="00515B28" w:rsidRDefault="00EE7001" w:rsidP="00EE7001">
      <w:pPr>
        <w:pStyle w:val="ListParagraph"/>
        <w:numPr>
          <w:ilvl w:val="0"/>
          <w:numId w:val="23"/>
        </w:numPr>
        <w:spacing w:after="120" w:line="240" w:lineRule="auto"/>
        <w:ind w:left="714" w:hanging="357"/>
        <w:contextualSpacing w:val="0"/>
        <w:jc w:val="lowKashida"/>
        <w:rPr>
          <w:rFonts w:ascii="Simplified Arabic" w:hAnsi="Simplified Arabic" w:cs="Simplified Arabic"/>
          <w:b/>
          <w:bCs/>
          <w:sz w:val="32"/>
          <w:szCs w:val="32"/>
          <w:rtl/>
        </w:rPr>
      </w:pPr>
      <w:r w:rsidRPr="00515B28">
        <w:rPr>
          <w:rFonts w:ascii="Simplified Arabic" w:hAnsi="Simplified Arabic" w:cs="Simplified Arabic"/>
          <w:b/>
          <w:bCs/>
          <w:sz w:val="32"/>
          <w:szCs w:val="32"/>
          <w:rtl/>
        </w:rPr>
        <w:t xml:space="preserve">نظرية الذكاء الاصطناعي والأمن السيبراني </w:t>
      </w:r>
      <w:r w:rsidRPr="00515B28">
        <w:rPr>
          <w:rFonts w:asciiTheme="majorBidi" w:hAnsiTheme="majorBidi" w:cstheme="majorBidi"/>
          <w:b/>
          <w:bCs/>
          <w:sz w:val="28"/>
          <w:szCs w:val="28"/>
        </w:rPr>
        <w:t>(Artificial Intelligence and Cybersecurity Theory</w:t>
      </w:r>
      <w:r w:rsidRPr="00515B28">
        <w:rPr>
          <w:rFonts w:asciiTheme="majorBidi" w:hAnsiTheme="majorBidi" w:cstheme="majorBidi"/>
          <w:b/>
          <w:bCs/>
          <w:sz w:val="28"/>
          <w:szCs w:val="28"/>
          <w:rtl/>
        </w:rPr>
        <w:t>)</w:t>
      </w:r>
      <w:r w:rsidRPr="00515B28">
        <w:rPr>
          <w:rFonts w:ascii="Simplified Arabic" w:hAnsi="Simplified Arabic" w:cs="Simplified Arabic"/>
          <w:b/>
          <w:bCs/>
          <w:sz w:val="32"/>
          <w:szCs w:val="32"/>
          <w:rtl/>
        </w:rPr>
        <w:t>:</w:t>
      </w:r>
    </w:p>
    <w:p w14:paraId="0129F992" w14:textId="77777777" w:rsidR="00EE7001" w:rsidRPr="00515B28" w:rsidRDefault="00EE7001" w:rsidP="00EE7001">
      <w:pPr>
        <w:spacing w:after="120" w:line="240" w:lineRule="auto"/>
        <w:ind w:left="720" w:firstLine="720"/>
        <w:jc w:val="lowKashida"/>
        <w:rPr>
          <w:rFonts w:asciiTheme="majorBidi" w:hAnsiTheme="majorBidi" w:cstheme="majorBidi"/>
          <w:sz w:val="24"/>
          <w:szCs w:val="24"/>
        </w:rPr>
      </w:pPr>
      <w:r w:rsidRPr="005322EA">
        <w:rPr>
          <w:rFonts w:ascii="Simplified Arabic" w:hAnsi="Simplified Arabic" w:cs="Simplified Arabic"/>
          <w:sz w:val="28"/>
          <w:szCs w:val="28"/>
          <w:rtl/>
        </w:rPr>
        <w:t xml:space="preserve">تستعرض نظرية الذكاء الاصطناعي والأمن السيبراني العلاقة بين الذكاء الاصطناعي والأمن السيبراني، مع التركيز على التهديدات الجديدة التي قد تنشأ من استخدام الذكاء الاصطناعي. تتناول النظرية كيف يمكن للذكاء الاصطناعي أن يساهم في تعزيز الدفاعات السيبرانية من خلال تحسين تقنيات الكشف عن التهديدات وتحليل البيانات الكبيرة. في الوقت نفسه، تستعرض النظرية التحديات والمخاطر الأمنية المرتبطة بتطبيق الذكاء الاصطناعي، مثل التهديدات المتعلقة بالتحكم في الأنظمة الذكية، والاختراقات المحتملة التي قد تستغل الذكاء الاصطناعي لشن هجمات سيبرانية متقدمة. تسعى النظرية إلى تطوير استراتيجيات لحماية الأنظمة والبيانات من هذه التهديدات المتطورة </w:t>
      </w:r>
      <w:r w:rsidRPr="005322EA">
        <w:rPr>
          <w:rFonts w:ascii="Simplified Arabic" w:hAnsi="Simplified Arabic" w:cs="Simplified Arabic"/>
          <w:sz w:val="28"/>
          <w:szCs w:val="28"/>
          <w:rtl/>
        </w:rPr>
        <w:lastRenderedPageBreak/>
        <w:t xml:space="preserve">من خلال تكامل الذكاء الاصطناعي مع الأطر الأمنية التقليدية وتعزيز الدفاعات السيبرانية. كما تقدم النظرية رؤى حول كيفية تصحيح الثغرات الأمنية وتجنب المخاطر المرتبطة بالذكاء الاصطناعي من خلال تقنيات جديدة وتحديثات دائمة للأنظمة </w:t>
      </w:r>
      <w:r>
        <w:rPr>
          <w:rFonts w:asciiTheme="majorBidi" w:hAnsiTheme="majorBidi" w:cstheme="majorBidi"/>
          <w:sz w:val="24"/>
          <w:szCs w:val="24"/>
        </w:rPr>
        <w:t>(</w:t>
      </w:r>
      <w:r w:rsidRPr="00515B28">
        <w:rPr>
          <w:rFonts w:asciiTheme="majorBidi" w:hAnsiTheme="majorBidi" w:cstheme="majorBidi"/>
          <w:sz w:val="24"/>
          <w:szCs w:val="24"/>
        </w:rPr>
        <w:t>G. S. H. B. R., 2020</w:t>
      </w:r>
      <w:r>
        <w:rPr>
          <w:rFonts w:asciiTheme="majorBidi" w:hAnsiTheme="majorBidi" w:cstheme="majorBidi"/>
          <w:sz w:val="24"/>
          <w:szCs w:val="24"/>
        </w:rPr>
        <w:t>)</w:t>
      </w:r>
      <w:r w:rsidRPr="00515B28">
        <w:rPr>
          <w:rFonts w:asciiTheme="majorBidi" w:hAnsiTheme="majorBidi" w:cstheme="majorBidi"/>
          <w:sz w:val="24"/>
          <w:szCs w:val="24"/>
          <w:rtl/>
        </w:rPr>
        <w:t>.</w:t>
      </w:r>
    </w:p>
    <w:p w14:paraId="425809D1" w14:textId="77777777" w:rsidR="00EE7001" w:rsidRPr="007E56D1" w:rsidRDefault="00EE7001" w:rsidP="00EE7001">
      <w:pPr>
        <w:pStyle w:val="ListParagraph"/>
        <w:numPr>
          <w:ilvl w:val="0"/>
          <w:numId w:val="23"/>
        </w:numPr>
        <w:spacing w:after="120" w:line="240" w:lineRule="auto"/>
        <w:ind w:left="714" w:hanging="357"/>
        <w:contextualSpacing w:val="0"/>
        <w:jc w:val="lowKashida"/>
        <w:rPr>
          <w:rFonts w:ascii="Simplified Arabic" w:hAnsi="Simplified Arabic" w:cs="Simplified Arabic"/>
          <w:b/>
          <w:bCs/>
          <w:sz w:val="32"/>
          <w:szCs w:val="32"/>
          <w:rtl/>
        </w:rPr>
      </w:pPr>
      <w:r w:rsidRPr="007E56D1">
        <w:rPr>
          <w:rFonts w:ascii="Simplified Arabic" w:hAnsi="Simplified Arabic" w:cs="Simplified Arabic"/>
          <w:b/>
          <w:bCs/>
          <w:sz w:val="32"/>
          <w:szCs w:val="32"/>
          <w:rtl/>
        </w:rPr>
        <w:t xml:space="preserve">نظرية أخلاقيات الذكاء الاصطناعي </w:t>
      </w:r>
      <w:r w:rsidRPr="00043982">
        <w:rPr>
          <w:rFonts w:asciiTheme="majorBidi" w:hAnsiTheme="majorBidi" w:cstheme="majorBidi"/>
          <w:b/>
          <w:bCs/>
          <w:sz w:val="28"/>
          <w:szCs w:val="28"/>
          <w:rtl/>
        </w:rPr>
        <w:t>(</w:t>
      </w:r>
      <w:r w:rsidRPr="00043982">
        <w:rPr>
          <w:rFonts w:asciiTheme="majorBidi" w:hAnsiTheme="majorBidi" w:cstheme="majorBidi"/>
          <w:b/>
          <w:bCs/>
          <w:sz w:val="28"/>
          <w:szCs w:val="28"/>
        </w:rPr>
        <w:t>AI Ethics Theory</w:t>
      </w:r>
      <w:r w:rsidRPr="00043982">
        <w:rPr>
          <w:rFonts w:asciiTheme="majorBidi" w:hAnsiTheme="majorBidi" w:cstheme="majorBidi"/>
          <w:b/>
          <w:bCs/>
          <w:sz w:val="28"/>
          <w:szCs w:val="28"/>
          <w:rtl/>
        </w:rPr>
        <w:t>)</w:t>
      </w:r>
      <w:r w:rsidRPr="007E56D1">
        <w:rPr>
          <w:rFonts w:ascii="Simplified Arabic" w:hAnsi="Simplified Arabic" w:cs="Simplified Arabic"/>
          <w:b/>
          <w:bCs/>
          <w:sz w:val="32"/>
          <w:szCs w:val="32"/>
          <w:rtl/>
        </w:rPr>
        <w:t>:</w:t>
      </w:r>
    </w:p>
    <w:p w14:paraId="467D5E1C" w14:textId="77777777" w:rsidR="00EE7001" w:rsidRPr="00515B28" w:rsidRDefault="00EE7001" w:rsidP="00EE7001">
      <w:pPr>
        <w:spacing w:after="120" w:line="240" w:lineRule="auto"/>
        <w:ind w:left="720"/>
        <w:jc w:val="lowKashida"/>
        <w:rPr>
          <w:rFonts w:ascii="Simplified Arabic" w:hAnsi="Simplified Arabic" w:cs="Simplified Arabic"/>
          <w:sz w:val="28"/>
          <w:szCs w:val="28"/>
          <w:rtl/>
        </w:rPr>
      </w:pPr>
      <w:r w:rsidRPr="00515B28">
        <w:rPr>
          <w:rFonts w:ascii="Simplified Arabic" w:hAnsi="Simplified Arabic" w:cs="Simplified Arabic"/>
          <w:sz w:val="28"/>
          <w:szCs w:val="28"/>
          <w:rtl/>
        </w:rPr>
        <w:t xml:space="preserve">تتركز نظرية أخلاقيات الذكاء الاصطناعي على المبادئ الأخلاقية التي يجب اتباعها عند تطوير وتطبيق تقنيات الذكاء الاصطناعي. تناقش النظرية موضوعات رئيسية مثل التحيز في الخوارزميات، حماية الخصوصية، والمساءلة. تهدف النظرية إلى ضمان استخدام الذكاء الاصطناعي بطرق مسؤولة وأخلاقية، مما يعزز الثقة العامة ويقلل من الآثار السلبية المحتملة. تشمل النظرية استراتيجيات لضمان تصميم وتطوير خوارزميات ذكية تكون عادلة وشفافة، وتعالج القضايا الأخلاقية المرتبطة بالقرارات التي تتخذها الأنظمة الذكية. كما تتناول كيف يمكن للأنظمة الذكية أن تؤثر على حقوق الأفراد وخصوصيتهم، وتقدم إرشادات حول كيفية تطبيق معايير أخلاقية صارمة في تطوير واستخدام الذكاء الاصطناعي لضمان حماية الحقوق واحترام القيم الإنسانية الأساسية. تسهم هذه النظرية في تعزيز النقاش حول كيفية إدارة التحديات الأخلاقية والتقنيات المتقدمة بطرق توازن بين الابتكار والاعتبارات الأخلاقية </w:t>
      </w:r>
      <w:r w:rsidRPr="00043982">
        <w:rPr>
          <w:rFonts w:asciiTheme="majorBidi" w:hAnsiTheme="majorBidi" w:cstheme="majorBidi"/>
          <w:sz w:val="24"/>
          <w:szCs w:val="24"/>
          <w:rtl/>
        </w:rPr>
        <w:t>(</w:t>
      </w:r>
      <w:proofErr w:type="spellStart"/>
      <w:r w:rsidRPr="00043982">
        <w:rPr>
          <w:rFonts w:asciiTheme="majorBidi" w:hAnsiTheme="majorBidi" w:cstheme="majorBidi"/>
          <w:sz w:val="24"/>
          <w:szCs w:val="24"/>
        </w:rPr>
        <w:t>Floridi</w:t>
      </w:r>
      <w:proofErr w:type="spellEnd"/>
      <w:r w:rsidRPr="00043982">
        <w:rPr>
          <w:rFonts w:asciiTheme="majorBidi" w:hAnsiTheme="majorBidi" w:cstheme="majorBidi"/>
          <w:sz w:val="24"/>
          <w:szCs w:val="24"/>
        </w:rPr>
        <w:t>, 2019</w:t>
      </w:r>
      <w:r w:rsidRPr="00043982">
        <w:rPr>
          <w:rFonts w:asciiTheme="majorBidi" w:hAnsiTheme="majorBidi" w:cstheme="majorBidi"/>
          <w:sz w:val="24"/>
          <w:szCs w:val="24"/>
          <w:rtl/>
        </w:rPr>
        <w:t>)</w:t>
      </w:r>
      <w:r w:rsidRPr="00515B28">
        <w:rPr>
          <w:rFonts w:ascii="Simplified Arabic" w:hAnsi="Simplified Arabic" w:cs="Simplified Arabic"/>
          <w:sz w:val="28"/>
          <w:szCs w:val="28"/>
          <w:rtl/>
        </w:rPr>
        <w:t>.</w:t>
      </w:r>
    </w:p>
    <w:p w14:paraId="52902C8A" w14:textId="77777777" w:rsidR="00EE7001" w:rsidRPr="007E56D1" w:rsidRDefault="00EE7001" w:rsidP="00EE7001">
      <w:pPr>
        <w:pStyle w:val="ListParagraph"/>
        <w:numPr>
          <w:ilvl w:val="0"/>
          <w:numId w:val="23"/>
        </w:numPr>
        <w:spacing w:after="120" w:line="240" w:lineRule="auto"/>
        <w:ind w:left="714" w:hanging="357"/>
        <w:contextualSpacing w:val="0"/>
        <w:jc w:val="lowKashida"/>
        <w:rPr>
          <w:rFonts w:ascii="Simplified Arabic" w:hAnsi="Simplified Arabic" w:cs="Simplified Arabic"/>
          <w:b/>
          <w:bCs/>
          <w:sz w:val="32"/>
          <w:szCs w:val="32"/>
          <w:rtl/>
        </w:rPr>
      </w:pPr>
      <w:r w:rsidRPr="007E56D1">
        <w:rPr>
          <w:rFonts w:ascii="Simplified Arabic" w:hAnsi="Simplified Arabic" w:cs="Simplified Arabic"/>
          <w:b/>
          <w:bCs/>
          <w:sz w:val="32"/>
          <w:szCs w:val="32"/>
          <w:rtl/>
        </w:rPr>
        <w:t xml:space="preserve">نظرية التحول الرقمي </w:t>
      </w:r>
      <w:r w:rsidRPr="004E2653">
        <w:rPr>
          <w:rFonts w:asciiTheme="majorBidi" w:hAnsiTheme="majorBidi" w:cstheme="majorBidi"/>
          <w:b/>
          <w:bCs/>
          <w:sz w:val="28"/>
          <w:szCs w:val="28"/>
          <w:rtl/>
        </w:rPr>
        <w:t>(</w:t>
      </w:r>
      <w:r w:rsidRPr="004E2653">
        <w:rPr>
          <w:rFonts w:asciiTheme="majorBidi" w:hAnsiTheme="majorBidi" w:cstheme="majorBidi"/>
          <w:b/>
          <w:bCs/>
          <w:sz w:val="28"/>
          <w:szCs w:val="28"/>
        </w:rPr>
        <w:t>Digital Transformation Theory</w:t>
      </w:r>
      <w:r w:rsidRPr="004E2653">
        <w:rPr>
          <w:rFonts w:asciiTheme="majorBidi" w:hAnsiTheme="majorBidi" w:cstheme="majorBidi"/>
          <w:b/>
          <w:bCs/>
          <w:sz w:val="28"/>
          <w:szCs w:val="28"/>
          <w:rtl/>
        </w:rPr>
        <w:t>)</w:t>
      </w:r>
      <w:r w:rsidRPr="007E56D1">
        <w:rPr>
          <w:rFonts w:ascii="Simplified Arabic" w:hAnsi="Simplified Arabic" w:cs="Simplified Arabic"/>
          <w:b/>
          <w:bCs/>
          <w:sz w:val="32"/>
          <w:szCs w:val="32"/>
          <w:rtl/>
        </w:rPr>
        <w:t>:</w:t>
      </w:r>
    </w:p>
    <w:p w14:paraId="00099835" w14:textId="77777777" w:rsidR="00EE7001" w:rsidRPr="00043982" w:rsidRDefault="00EE7001" w:rsidP="00EE7001">
      <w:pPr>
        <w:spacing w:after="120" w:line="240" w:lineRule="auto"/>
        <w:ind w:left="720" w:firstLine="567"/>
        <w:jc w:val="lowKashida"/>
        <w:rPr>
          <w:rFonts w:ascii="Simplified Arabic" w:hAnsi="Simplified Arabic" w:cs="Simplified Arabic"/>
          <w:sz w:val="28"/>
          <w:szCs w:val="28"/>
          <w:rtl/>
        </w:rPr>
      </w:pPr>
      <w:r w:rsidRPr="00043982">
        <w:rPr>
          <w:rFonts w:ascii="Simplified Arabic" w:hAnsi="Simplified Arabic" w:cs="Simplified Arabic"/>
          <w:sz w:val="28"/>
          <w:szCs w:val="28"/>
          <w:rtl/>
        </w:rPr>
        <w:t xml:space="preserve">تركز نظرية التحول الرقمي على كيفية تطبيق التقنيات الرقمية، بما في ذلك الذكاء الاصطناعي، لتحسين الأداء والكفاءة في المؤسسات. تناقش النظرية كيفية استثمار التكنولوجيا الرقمية لتحسين العمليات والخدمات وتعزيز القدرة التنافسية. تركز على تحليل كيفية استخدام التقنيات الرقمية لتحسين الأداء المؤسسي، وتحسين تجربة العملاء، وتعزيز الشفافية والكفاءة. تسهم النظرية في فهم كيفية إدارة المخاطر المرتبطة بالتحول الرقمي، بما في ذلك التحديات المرتبطة بالتغيير الثقافي، والتدريب، وتحديث الأنظمة. توضح النظرية كيف يمكن للمؤسسات الاستفادة من التحول الرقمي لتحقيق أهدافها الاستراتيجية، وتحسين القدرة على التكيف مع التغيرات السريعة في البيئة التكنولوجية، مما يساهم في تحقيق ميزة تنافسية مستدامة </w:t>
      </w:r>
      <w:r w:rsidRPr="004E2653">
        <w:rPr>
          <w:rFonts w:asciiTheme="majorBidi" w:hAnsiTheme="majorBidi" w:cstheme="majorBidi"/>
          <w:sz w:val="24"/>
          <w:szCs w:val="24"/>
          <w:rtl/>
        </w:rPr>
        <w:t>(</w:t>
      </w:r>
      <w:r w:rsidRPr="004E2653">
        <w:rPr>
          <w:rFonts w:asciiTheme="majorBidi" w:hAnsiTheme="majorBidi" w:cstheme="majorBidi"/>
          <w:sz w:val="24"/>
          <w:szCs w:val="24"/>
        </w:rPr>
        <w:t>Westerman, Bonnet, &amp; McAfee, 2014</w:t>
      </w:r>
      <w:r w:rsidRPr="004E2653">
        <w:rPr>
          <w:rFonts w:asciiTheme="majorBidi" w:hAnsiTheme="majorBidi" w:cstheme="majorBidi"/>
          <w:sz w:val="24"/>
          <w:szCs w:val="24"/>
          <w:rtl/>
        </w:rPr>
        <w:t>)</w:t>
      </w:r>
      <w:r w:rsidRPr="00043982">
        <w:rPr>
          <w:rFonts w:ascii="Simplified Arabic" w:hAnsi="Simplified Arabic" w:cs="Simplified Arabic"/>
          <w:sz w:val="28"/>
          <w:szCs w:val="28"/>
          <w:rtl/>
        </w:rPr>
        <w:t>.</w:t>
      </w:r>
    </w:p>
    <w:p w14:paraId="0B20D637" w14:textId="77777777" w:rsidR="00EE7001" w:rsidRPr="004E2653" w:rsidRDefault="00EE7001" w:rsidP="00EE7001">
      <w:pPr>
        <w:pStyle w:val="ListParagraph"/>
        <w:numPr>
          <w:ilvl w:val="0"/>
          <w:numId w:val="23"/>
        </w:numPr>
        <w:spacing w:after="120" w:line="240" w:lineRule="auto"/>
        <w:ind w:left="714" w:hanging="357"/>
        <w:contextualSpacing w:val="0"/>
        <w:jc w:val="lowKashida"/>
        <w:rPr>
          <w:rFonts w:ascii="Simplified Arabic" w:hAnsi="Simplified Arabic" w:cs="Simplified Arabic"/>
          <w:b/>
          <w:bCs/>
          <w:sz w:val="32"/>
          <w:szCs w:val="32"/>
          <w:rtl/>
        </w:rPr>
      </w:pPr>
      <w:r w:rsidRPr="004E2653">
        <w:rPr>
          <w:rFonts w:ascii="Simplified Arabic" w:hAnsi="Simplified Arabic" w:cs="Simplified Arabic"/>
          <w:b/>
          <w:bCs/>
          <w:sz w:val="32"/>
          <w:szCs w:val="32"/>
          <w:rtl/>
        </w:rPr>
        <w:t xml:space="preserve">نظرية الاستراتيجية التنظيمية </w:t>
      </w:r>
      <w:r w:rsidRPr="004E2653">
        <w:rPr>
          <w:rFonts w:asciiTheme="majorBidi" w:hAnsiTheme="majorBidi" w:cstheme="majorBidi"/>
          <w:b/>
          <w:bCs/>
          <w:sz w:val="28"/>
          <w:szCs w:val="28"/>
          <w:rtl/>
        </w:rPr>
        <w:t>(</w:t>
      </w:r>
      <w:r w:rsidRPr="004E2653">
        <w:rPr>
          <w:rFonts w:asciiTheme="majorBidi" w:hAnsiTheme="majorBidi" w:cstheme="majorBidi"/>
          <w:b/>
          <w:bCs/>
          <w:sz w:val="28"/>
          <w:szCs w:val="28"/>
        </w:rPr>
        <w:t>Organizational Strategy Theory</w:t>
      </w:r>
      <w:r w:rsidRPr="004E2653">
        <w:rPr>
          <w:rFonts w:asciiTheme="majorBidi" w:hAnsiTheme="majorBidi" w:cstheme="majorBidi"/>
          <w:b/>
          <w:bCs/>
          <w:sz w:val="28"/>
          <w:szCs w:val="28"/>
          <w:rtl/>
        </w:rPr>
        <w:t>)</w:t>
      </w:r>
      <w:r w:rsidRPr="004E2653">
        <w:rPr>
          <w:rFonts w:ascii="Simplified Arabic" w:hAnsi="Simplified Arabic" w:cs="Simplified Arabic"/>
          <w:b/>
          <w:bCs/>
          <w:sz w:val="32"/>
          <w:szCs w:val="32"/>
          <w:rtl/>
        </w:rPr>
        <w:t>:</w:t>
      </w:r>
    </w:p>
    <w:p w14:paraId="05C6AEDD" w14:textId="77777777" w:rsidR="00EE7001" w:rsidRPr="005B5399" w:rsidRDefault="00EE7001" w:rsidP="00EE7001">
      <w:pPr>
        <w:spacing w:after="120" w:line="240" w:lineRule="auto"/>
        <w:ind w:left="720" w:firstLine="720"/>
        <w:jc w:val="lowKashida"/>
        <w:rPr>
          <w:rFonts w:ascii="Simplified Arabic" w:hAnsi="Simplified Arabic" w:cs="Simplified Arabic"/>
          <w:sz w:val="28"/>
          <w:szCs w:val="28"/>
        </w:rPr>
      </w:pPr>
      <w:r w:rsidRPr="005B5399">
        <w:rPr>
          <w:rFonts w:ascii="Simplified Arabic" w:hAnsi="Simplified Arabic" w:cs="Simplified Arabic"/>
          <w:sz w:val="28"/>
          <w:szCs w:val="28"/>
          <w:rtl/>
        </w:rPr>
        <w:lastRenderedPageBreak/>
        <w:t xml:space="preserve">تركز نظرية الاستراتيجية التنظيمية على كيفية تطوير استراتيجيات تنظيمية فعالة للتعامل مع التحديات والمخاطر، بما في ذلك تلك التي تنشأ من استخدام الذكاء الاصطناعي. تسهم النظرية في تقديم إطار عمل لتطوير استراتيجيات إدارة المخاطر في ظل الظروف الرقمية. تناقش كيفية تحليل البيئة الخارجية والداخلية للمؤسسة وتطوير استراتيجيات مبتكرة للتعامل مع المخاطر وتحديد الفرص. تركز النظرية على كيفية تحقيق ميزة تنافسية من خلال استخدام استراتيجيات فعالة وإدارة التغيير بطرق تتماشى مع الأهداف الاستراتيجية للمؤسسة. تساهم في تعزيز القدرة على التكيف مع التغيرات السريعة وضمان الاستمرارية من خلال تطوير استراتيجيات مرنة وقابلة للتنفيذ </w:t>
      </w:r>
      <w:r w:rsidRPr="005B5399">
        <w:rPr>
          <w:rFonts w:asciiTheme="majorBidi" w:hAnsiTheme="majorBidi" w:cstheme="majorBidi"/>
          <w:sz w:val="24"/>
          <w:szCs w:val="24"/>
          <w:rtl/>
        </w:rPr>
        <w:t>(</w:t>
      </w:r>
      <w:r w:rsidRPr="005B5399">
        <w:rPr>
          <w:rFonts w:asciiTheme="majorBidi" w:hAnsiTheme="majorBidi" w:cstheme="majorBidi"/>
          <w:sz w:val="24"/>
          <w:szCs w:val="24"/>
        </w:rPr>
        <w:t>Porter, 1985</w:t>
      </w:r>
      <w:r w:rsidRPr="005B5399">
        <w:rPr>
          <w:rFonts w:asciiTheme="majorBidi" w:hAnsiTheme="majorBidi" w:cstheme="majorBidi"/>
          <w:sz w:val="24"/>
          <w:szCs w:val="24"/>
          <w:rtl/>
        </w:rPr>
        <w:t>)</w:t>
      </w:r>
      <w:r w:rsidRPr="005B5399">
        <w:rPr>
          <w:rFonts w:ascii="Simplified Arabic" w:hAnsi="Simplified Arabic" w:cs="Simplified Arabic"/>
          <w:sz w:val="28"/>
          <w:szCs w:val="28"/>
          <w:rtl/>
        </w:rPr>
        <w:t>.</w:t>
      </w:r>
    </w:p>
    <w:p w14:paraId="322EFBDE" w14:textId="77777777" w:rsidR="00EE7001" w:rsidRPr="005B5399" w:rsidRDefault="00EE7001" w:rsidP="00EE7001">
      <w:pPr>
        <w:pStyle w:val="ListParagraph"/>
        <w:numPr>
          <w:ilvl w:val="0"/>
          <w:numId w:val="23"/>
        </w:numPr>
        <w:spacing w:after="120" w:line="240" w:lineRule="auto"/>
        <w:ind w:left="714" w:hanging="357"/>
        <w:contextualSpacing w:val="0"/>
        <w:jc w:val="lowKashida"/>
        <w:rPr>
          <w:rFonts w:ascii="Simplified Arabic" w:hAnsi="Simplified Arabic" w:cs="Simplified Arabic"/>
          <w:b/>
          <w:bCs/>
          <w:sz w:val="32"/>
          <w:szCs w:val="32"/>
          <w:rtl/>
        </w:rPr>
      </w:pPr>
      <w:r w:rsidRPr="005B5399">
        <w:rPr>
          <w:rFonts w:ascii="Simplified Arabic" w:hAnsi="Simplified Arabic" w:cs="Simplified Arabic"/>
          <w:b/>
          <w:bCs/>
          <w:sz w:val="32"/>
          <w:szCs w:val="32"/>
          <w:rtl/>
        </w:rPr>
        <w:t xml:space="preserve">نظرية التقييم والتقويم </w:t>
      </w:r>
      <w:r w:rsidRPr="005B5399">
        <w:rPr>
          <w:rFonts w:asciiTheme="majorBidi" w:hAnsiTheme="majorBidi" w:cstheme="majorBidi"/>
          <w:b/>
          <w:bCs/>
          <w:sz w:val="28"/>
          <w:szCs w:val="28"/>
          <w:rtl/>
        </w:rPr>
        <w:t>(</w:t>
      </w:r>
      <w:r w:rsidRPr="005B5399">
        <w:rPr>
          <w:rFonts w:asciiTheme="majorBidi" w:hAnsiTheme="majorBidi" w:cstheme="majorBidi"/>
          <w:b/>
          <w:bCs/>
          <w:sz w:val="28"/>
          <w:szCs w:val="28"/>
        </w:rPr>
        <w:t>Evaluation and Assessment Theory</w:t>
      </w:r>
      <w:r w:rsidRPr="005B5399">
        <w:rPr>
          <w:rFonts w:asciiTheme="majorBidi" w:hAnsiTheme="majorBidi" w:cstheme="majorBidi"/>
          <w:b/>
          <w:bCs/>
          <w:sz w:val="28"/>
          <w:szCs w:val="28"/>
          <w:rtl/>
        </w:rPr>
        <w:t>)</w:t>
      </w:r>
      <w:r w:rsidRPr="005B5399">
        <w:rPr>
          <w:rFonts w:ascii="Simplified Arabic" w:hAnsi="Simplified Arabic" w:cs="Simplified Arabic"/>
          <w:b/>
          <w:bCs/>
          <w:sz w:val="32"/>
          <w:szCs w:val="32"/>
          <w:rtl/>
        </w:rPr>
        <w:t>:</w:t>
      </w:r>
    </w:p>
    <w:p w14:paraId="4F81420B" w14:textId="77777777" w:rsidR="00EE7001" w:rsidRPr="005B5399" w:rsidRDefault="00EE7001" w:rsidP="00EE7001">
      <w:pPr>
        <w:spacing w:after="120" w:line="240" w:lineRule="auto"/>
        <w:ind w:left="720" w:firstLine="567"/>
        <w:jc w:val="lowKashida"/>
        <w:rPr>
          <w:rFonts w:ascii="Simplified Arabic" w:hAnsi="Simplified Arabic" w:cs="Simplified Arabic"/>
          <w:sz w:val="28"/>
          <w:szCs w:val="28"/>
        </w:rPr>
      </w:pPr>
      <w:r w:rsidRPr="005B5399">
        <w:rPr>
          <w:rFonts w:ascii="Simplified Arabic" w:hAnsi="Simplified Arabic" w:cs="Simplified Arabic"/>
          <w:sz w:val="28"/>
          <w:szCs w:val="28"/>
          <w:rtl/>
        </w:rPr>
        <w:t xml:space="preserve">تتعلق نظرية التقييم والتقويم بالأساليب والأدوات المستخدمة لتقييم فعالية استراتيجيات إدارة المخاطر. تشمل النظرية كيفية جمع وتحليل البيانات لتقديم تقييم موضوعي لمدى فعالية الاستراتيجيات والتقنيات المستخدمة. تسهم النظرية في تحديد نقاط القوة والضعف في استراتيجيات إدارة المخاطر وتقديم رؤى حول كيفية تحسين الأداء المستمر. تركز على كيفية استخدام نتائج التقييم لتحسين العمليات واتخاذ قرارات مستنيرة، مما يسهم في تحسين استراتيجيات إدارة المخاطر وضمان تحقيق الأهداف التنظيمية بشكل أكثر فعالية. توضح النظرية كيفية استخدام البيانات والتقارير لتحسين استراتيجيات إدارة المخاطر وتقييم مدى تأثيرها على الأداء المؤسسي </w:t>
      </w:r>
      <w:r w:rsidRPr="005B5399">
        <w:rPr>
          <w:rFonts w:asciiTheme="majorBidi" w:hAnsiTheme="majorBidi" w:cstheme="majorBidi"/>
          <w:sz w:val="24"/>
          <w:szCs w:val="24"/>
          <w:rtl/>
        </w:rPr>
        <w:t>(</w:t>
      </w:r>
      <w:r w:rsidRPr="005B5399">
        <w:rPr>
          <w:rFonts w:asciiTheme="majorBidi" w:hAnsiTheme="majorBidi" w:cstheme="majorBidi"/>
          <w:sz w:val="24"/>
          <w:szCs w:val="24"/>
        </w:rPr>
        <w:t>Patton, 2008</w:t>
      </w:r>
      <w:r w:rsidRPr="005B5399">
        <w:rPr>
          <w:rFonts w:asciiTheme="majorBidi" w:hAnsiTheme="majorBidi" w:cstheme="majorBidi"/>
          <w:sz w:val="24"/>
          <w:szCs w:val="24"/>
          <w:rtl/>
        </w:rPr>
        <w:t>)</w:t>
      </w:r>
      <w:r w:rsidRPr="005B5399">
        <w:rPr>
          <w:rFonts w:ascii="Simplified Arabic" w:hAnsi="Simplified Arabic" w:cs="Simplified Arabic"/>
          <w:sz w:val="28"/>
          <w:szCs w:val="28"/>
          <w:rtl/>
        </w:rPr>
        <w:t>.</w:t>
      </w:r>
    </w:p>
    <w:p w14:paraId="2CCF71D2" w14:textId="77777777" w:rsidR="00EE7001" w:rsidRPr="005B5399" w:rsidRDefault="00EE7001" w:rsidP="00EE7001">
      <w:pPr>
        <w:pStyle w:val="ListParagraph"/>
        <w:numPr>
          <w:ilvl w:val="0"/>
          <w:numId w:val="23"/>
        </w:numPr>
        <w:spacing w:after="120" w:line="240" w:lineRule="auto"/>
        <w:ind w:left="714" w:hanging="357"/>
        <w:contextualSpacing w:val="0"/>
        <w:jc w:val="lowKashida"/>
        <w:rPr>
          <w:rFonts w:ascii="Simplified Arabic" w:hAnsi="Simplified Arabic" w:cs="Simplified Arabic"/>
          <w:b/>
          <w:bCs/>
          <w:sz w:val="32"/>
          <w:szCs w:val="32"/>
          <w:rtl/>
        </w:rPr>
      </w:pPr>
      <w:r w:rsidRPr="005B5399">
        <w:rPr>
          <w:rFonts w:ascii="Simplified Arabic" w:hAnsi="Simplified Arabic" w:cs="Simplified Arabic"/>
          <w:b/>
          <w:bCs/>
          <w:sz w:val="32"/>
          <w:szCs w:val="32"/>
          <w:rtl/>
        </w:rPr>
        <w:t xml:space="preserve">نظرية الابتكار التنظيمي </w:t>
      </w:r>
      <w:r w:rsidRPr="005B5399">
        <w:rPr>
          <w:rFonts w:asciiTheme="majorBidi" w:hAnsiTheme="majorBidi" w:cstheme="majorBidi"/>
          <w:b/>
          <w:bCs/>
          <w:sz w:val="28"/>
          <w:szCs w:val="28"/>
          <w:rtl/>
        </w:rPr>
        <w:t>(</w:t>
      </w:r>
      <w:r w:rsidRPr="005B5399">
        <w:rPr>
          <w:rFonts w:asciiTheme="majorBidi" w:hAnsiTheme="majorBidi" w:cstheme="majorBidi"/>
          <w:b/>
          <w:bCs/>
          <w:sz w:val="28"/>
          <w:szCs w:val="28"/>
        </w:rPr>
        <w:t>Organizational Innovation Theory</w:t>
      </w:r>
      <w:r w:rsidRPr="005B5399">
        <w:rPr>
          <w:rFonts w:asciiTheme="majorBidi" w:hAnsiTheme="majorBidi" w:cstheme="majorBidi"/>
          <w:b/>
          <w:bCs/>
          <w:sz w:val="28"/>
          <w:szCs w:val="28"/>
          <w:rtl/>
        </w:rPr>
        <w:t>)</w:t>
      </w:r>
      <w:r w:rsidRPr="005B5399">
        <w:rPr>
          <w:rFonts w:ascii="Simplified Arabic" w:hAnsi="Simplified Arabic" w:cs="Simplified Arabic"/>
          <w:b/>
          <w:bCs/>
          <w:sz w:val="32"/>
          <w:szCs w:val="32"/>
          <w:rtl/>
        </w:rPr>
        <w:t>:</w:t>
      </w:r>
    </w:p>
    <w:p w14:paraId="2D4E4641" w14:textId="77777777" w:rsidR="00EE7001" w:rsidRPr="00D119CE" w:rsidRDefault="00EE7001" w:rsidP="00EE7001">
      <w:pPr>
        <w:spacing w:after="120" w:line="240" w:lineRule="auto"/>
        <w:ind w:left="720" w:firstLine="720"/>
        <w:jc w:val="lowKashida"/>
        <w:rPr>
          <w:rFonts w:ascii="Simplified Arabic" w:hAnsi="Simplified Arabic" w:cs="Simplified Arabic"/>
          <w:sz w:val="28"/>
          <w:szCs w:val="28"/>
        </w:rPr>
      </w:pPr>
      <w:r w:rsidRPr="00D119CE">
        <w:rPr>
          <w:rFonts w:ascii="Simplified Arabic" w:hAnsi="Simplified Arabic" w:cs="Simplified Arabic"/>
          <w:sz w:val="28"/>
          <w:szCs w:val="28"/>
          <w:rtl/>
        </w:rPr>
        <w:t xml:space="preserve">تركز نظرية الابتكار التنظيمي على كيفية إدارة عملية الابتكار داخل المنظمات، بما في ذلك كيفية تقديم وتبني تقنيات جديدة مثل الذكاء الاصطناعي. تستعرض النظرية كيفية التعامل مع التحديات التي تنشأ من إدخال الابتكارات في بيئات العمل، مما يساعد على تحقيق أقصى استفادة من التقنيات الجديدة وتجاوز العقبات المرتبطة بها. تتناول النظرية كيفية تحفيز الابتكار وتعزيز الثقافة التنظيمية التي تدعم التغيير والابتكار. تشمل النظرية استراتيجيات لتحفيز التفكير الإبداعي وتطوير بيئات عمل تشجع على التجربة والتعلم، مما يعزز القدرة على تقديم حلول مبتكرة ويعزز القدرة التنافسية للمؤسسات </w:t>
      </w:r>
      <w:r w:rsidRPr="00D119CE">
        <w:rPr>
          <w:rFonts w:asciiTheme="majorBidi" w:hAnsiTheme="majorBidi" w:cstheme="majorBidi"/>
          <w:sz w:val="24"/>
          <w:szCs w:val="24"/>
          <w:rtl/>
        </w:rPr>
        <w:t>(</w:t>
      </w:r>
      <w:r w:rsidRPr="00D119CE">
        <w:rPr>
          <w:rFonts w:asciiTheme="majorBidi" w:hAnsiTheme="majorBidi" w:cstheme="majorBidi"/>
          <w:sz w:val="24"/>
          <w:szCs w:val="24"/>
        </w:rPr>
        <w:t>Tushman &amp; O'Reilly, 1996</w:t>
      </w:r>
      <w:r w:rsidRPr="00D119CE">
        <w:rPr>
          <w:rFonts w:asciiTheme="majorBidi" w:hAnsiTheme="majorBidi" w:cstheme="majorBidi"/>
          <w:sz w:val="24"/>
          <w:szCs w:val="24"/>
          <w:rtl/>
        </w:rPr>
        <w:t>)</w:t>
      </w:r>
      <w:r w:rsidRPr="00D119CE">
        <w:rPr>
          <w:rFonts w:ascii="Simplified Arabic" w:hAnsi="Simplified Arabic" w:cs="Simplified Arabic"/>
          <w:sz w:val="28"/>
          <w:szCs w:val="28"/>
          <w:rtl/>
        </w:rPr>
        <w:t>.</w:t>
      </w:r>
    </w:p>
    <w:p w14:paraId="2EE9F199" w14:textId="77777777" w:rsidR="00EE7001" w:rsidRPr="007E56D1" w:rsidRDefault="00EE7001" w:rsidP="00EE7001">
      <w:pPr>
        <w:spacing w:after="120" w:line="240" w:lineRule="auto"/>
        <w:ind w:firstLine="567"/>
        <w:jc w:val="lowKashida"/>
        <w:rPr>
          <w:rFonts w:ascii="Simplified Arabic" w:eastAsia="Calibri" w:hAnsi="Simplified Arabic" w:cs="Simplified Arabic"/>
          <w:b/>
          <w:bCs/>
          <w:kern w:val="0"/>
          <w:sz w:val="28"/>
          <w:szCs w:val="28"/>
          <w:rtl/>
        </w:rPr>
      </w:pPr>
      <w:r>
        <w:rPr>
          <w:rFonts w:ascii="Simplified Arabic" w:eastAsia="Calibri" w:hAnsi="Simplified Arabic" w:cs="Simplified Arabic" w:hint="cs"/>
          <w:b/>
          <w:bCs/>
          <w:kern w:val="0"/>
          <w:sz w:val="28"/>
          <w:szCs w:val="28"/>
          <w:rtl/>
        </w:rPr>
        <w:t xml:space="preserve"> </w:t>
      </w:r>
    </w:p>
    <w:p w14:paraId="5FE64715" w14:textId="77777777" w:rsidR="00EE7001" w:rsidRPr="007E56D1" w:rsidRDefault="00EE7001" w:rsidP="00EE7001">
      <w:pPr>
        <w:spacing w:after="120" w:line="240" w:lineRule="auto"/>
        <w:ind w:firstLine="567"/>
        <w:jc w:val="lowKashida"/>
        <w:rPr>
          <w:rFonts w:ascii="Simplified Arabic" w:eastAsia="Calibri" w:hAnsi="Simplified Arabic" w:cs="Simplified Arabic"/>
          <w:b/>
          <w:bCs/>
          <w:kern w:val="0"/>
          <w:sz w:val="28"/>
          <w:szCs w:val="28"/>
          <w:rtl/>
        </w:rPr>
      </w:pPr>
      <w:r>
        <w:rPr>
          <w:rFonts w:ascii="Simplified Arabic" w:eastAsia="Calibri" w:hAnsi="Simplified Arabic" w:cs="Simplified Arabic" w:hint="cs"/>
          <w:b/>
          <w:bCs/>
          <w:kern w:val="0"/>
          <w:sz w:val="28"/>
          <w:szCs w:val="28"/>
          <w:rtl/>
        </w:rPr>
        <w:t xml:space="preserve"> </w:t>
      </w:r>
    </w:p>
    <w:p w14:paraId="2041DBEE" w14:textId="77777777" w:rsidR="00EE7001" w:rsidRPr="007E56D1" w:rsidRDefault="00EE7001" w:rsidP="00EE7001">
      <w:pPr>
        <w:spacing w:after="120" w:line="240" w:lineRule="auto"/>
        <w:ind w:firstLine="567"/>
        <w:jc w:val="lowKashida"/>
        <w:rPr>
          <w:rFonts w:ascii="Simplified Arabic" w:eastAsia="Calibri" w:hAnsi="Simplified Arabic" w:cs="Simplified Arabic"/>
          <w:b/>
          <w:bCs/>
          <w:kern w:val="0"/>
          <w:sz w:val="28"/>
          <w:szCs w:val="28"/>
          <w:rtl/>
        </w:rPr>
      </w:pPr>
    </w:p>
    <w:p w14:paraId="1974C224" w14:textId="54596BE2" w:rsidR="00EE7001" w:rsidRDefault="00EE7001" w:rsidP="00EE7001">
      <w:pPr>
        <w:rPr>
          <w:rFonts w:hint="cs"/>
          <w:rtl/>
        </w:rPr>
      </w:pPr>
    </w:p>
    <w:sectPr w:rsidR="00EE7001" w:rsidSect="00184BBD">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C811E3" w14:textId="77777777" w:rsidR="00184BBD" w:rsidRDefault="00184BBD" w:rsidP="00184BBD">
      <w:pPr>
        <w:spacing w:after="0" w:line="240" w:lineRule="auto"/>
      </w:pPr>
      <w:r>
        <w:separator/>
      </w:r>
    </w:p>
  </w:endnote>
  <w:endnote w:type="continuationSeparator" w:id="0">
    <w:p w14:paraId="49E7AC54" w14:textId="77777777" w:rsidR="00184BBD" w:rsidRDefault="00184BBD" w:rsidP="00184B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697389589"/>
      <w:docPartObj>
        <w:docPartGallery w:val="Page Numbers (Bottom of Page)"/>
        <w:docPartUnique/>
      </w:docPartObj>
    </w:sdtPr>
    <w:sdtEndPr>
      <w:rPr>
        <w:noProof/>
      </w:rPr>
    </w:sdtEndPr>
    <w:sdtContent>
      <w:p w14:paraId="7C737FB1" w14:textId="77935BDB" w:rsidR="00184BBD" w:rsidRDefault="00184BB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B3FE2B" w14:textId="77777777" w:rsidR="001775F3" w:rsidRDefault="001775F3" w:rsidP="00101899">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2661C2" w14:textId="77777777" w:rsidR="00184BBD" w:rsidRDefault="00184BBD" w:rsidP="00184BBD">
      <w:pPr>
        <w:spacing w:after="0" w:line="240" w:lineRule="auto"/>
      </w:pPr>
      <w:r>
        <w:separator/>
      </w:r>
    </w:p>
  </w:footnote>
  <w:footnote w:type="continuationSeparator" w:id="0">
    <w:p w14:paraId="06B49082" w14:textId="77777777" w:rsidR="00184BBD" w:rsidRDefault="00184BBD" w:rsidP="00184B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E7C82"/>
    <w:multiLevelType w:val="hybridMultilevel"/>
    <w:tmpl w:val="D0AC0330"/>
    <w:lvl w:ilvl="0" w:tplc="AB3EF14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0237AD"/>
    <w:multiLevelType w:val="hybridMultilevel"/>
    <w:tmpl w:val="70CCDA1A"/>
    <w:lvl w:ilvl="0" w:tplc="AB3EF14C">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03063A04"/>
    <w:multiLevelType w:val="hybridMultilevel"/>
    <w:tmpl w:val="A24242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3A048A"/>
    <w:multiLevelType w:val="multilevel"/>
    <w:tmpl w:val="0776A0A8"/>
    <w:lvl w:ilvl="0">
      <w:start w:val="1"/>
      <w:numFmt w:val="bullet"/>
      <w:lvlText w:val=""/>
      <w:lvlJc w:val="left"/>
      <w:pPr>
        <w:tabs>
          <w:tab w:val="num" w:pos="927"/>
        </w:tabs>
        <w:ind w:left="927" w:hanging="360"/>
      </w:pPr>
      <w:rPr>
        <w:rFonts w:ascii="Symbol" w:hAnsi="Symbol" w:hint="default"/>
        <w:sz w:val="20"/>
      </w:rPr>
    </w:lvl>
    <w:lvl w:ilvl="1">
      <w:start w:val="1"/>
      <w:numFmt w:val="decimal"/>
      <w:lvlText w:val="%2."/>
      <w:lvlJc w:val="left"/>
      <w:pPr>
        <w:ind w:left="1647" w:hanging="360"/>
      </w:pPr>
      <w:rPr>
        <w:rFonts w:hint="default"/>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4" w15:restartNumberingAfterBreak="0">
    <w:nsid w:val="07DD500D"/>
    <w:multiLevelType w:val="hybridMultilevel"/>
    <w:tmpl w:val="81A87B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7E14FB"/>
    <w:multiLevelType w:val="hybridMultilevel"/>
    <w:tmpl w:val="0EC6243C"/>
    <w:lvl w:ilvl="0" w:tplc="C5A8463A">
      <w:start w:val="1"/>
      <w:numFmt w:val="bullet"/>
      <w:lvlText w:val="-"/>
      <w:lvlJc w:val="left"/>
      <w:pPr>
        <w:ind w:left="720" w:hanging="360"/>
      </w:pPr>
      <w:rPr>
        <w:rFonts w:ascii="Traditional Arabic" w:eastAsia="Times New Roman" w:hAnsi="Traditional Arabic" w:cs="Traditional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0F5B3E9A"/>
    <w:multiLevelType w:val="hybridMultilevel"/>
    <w:tmpl w:val="D8A23826"/>
    <w:lvl w:ilvl="0" w:tplc="AB3EF14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833DB1"/>
    <w:multiLevelType w:val="hybridMultilevel"/>
    <w:tmpl w:val="C1B2647C"/>
    <w:lvl w:ilvl="0" w:tplc="D8EEE5B0">
      <w:numFmt w:val="bullet"/>
      <w:lvlText w:val="-"/>
      <w:lvlJc w:val="left"/>
      <w:pPr>
        <w:ind w:left="720" w:hanging="360"/>
      </w:pPr>
      <w:rPr>
        <w:rFonts w:ascii="Traditional Arabic" w:eastAsiaTheme="minorHAnsi" w:hAnsi="Traditional Arabic" w:cs="Traditional Arabic" w:hint="default"/>
        <w:b/>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B66DF1"/>
    <w:multiLevelType w:val="hybridMultilevel"/>
    <w:tmpl w:val="074090EE"/>
    <w:lvl w:ilvl="0" w:tplc="AB3EF14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4B17B12"/>
    <w:multiLevelType w:val="hybridMultilevel"/>
    <w:tmpl w:val="4D5C2D16"/>
    <w:lvl w:ilvl="0" w:tplc="AB3EF14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50A63BA"/>
    <w:multiLevelType w:val="hybridMultilevel"/>
    <w:tmpl w:val="24B6BD40"/>
    <w:lvl w:ilvl="0" w:tplc="AB3EF14C">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15:restartNumberingAfterBreak="0">
    <w:nsid w:val="1AFD2493"/>
    <w:multiLevelType w:val="hybridMultilevel"/>
    <w:tmpl w:val="839C9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F77961"/>
    <w:multiLevelType w:val="hybridMultilevel"/>
    <w:tmpl w:val="839C9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A801DF"/>
    <w:multiLevelType w:val="hybridMultilevel"/>
    <w:tmpl w:val="072ED01A"/>
    <w:lvl w:ilvl="0" w:tplc="D8EEE5B0">
      <w:numFmt w:val="bullet"/>
      <w:lvlText w:val="-"/>
      <w:lvlJc w:val="left"/>
      <w:pPr>
        <w:ind w:left="720" w:hanging="360"/>
      </w:pPr>
      <w:rPr>
        <w:rFonts w:ascii="Traditional Arabic" w:eastAsiaTheme="minorHAnsi" w:hAnsi="Traditional Arabic" w:cs="Traditional Arabic" w:hint="default"/>
        <w:b/>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AE2E4C"/>
    <w:multiLevelType w:val="hybridMultilevel"/>
    <w:tmpl w:val="C100A2D6"/>
    <w:lvl w:ilvl="0" w:tplc="AB3EF14C">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5" w15:restartNumberingAfterBreak="0">
    <w:nsid w:val="394C6A78"/>
    <w:multiLevelType w:val="hybridMultilevel"/>
    <w:tmpl w:val="909E6F30"/>
    <w:lvl w:ilvl="0" w:tplc="AB3EF14C">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15:restartNumberingAfterBreak="0">
    <w:nsid w:val="43BA0B2B"/>
    <w:multiLevelType w:val="hybridMultilevel"/>
    <w:tmpl w:val="25D0E008"/>
    <w:lvl w:ilvl="0" w:tplc="AB3EF14C">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15:restartNumberingAfterBreak="0">
    <w:nsid w:val="4F8B3BC5"/>
    <w:multiLevelType w:val="hybridMultilevel"/>
    <w:tmpl w:val="6AB05E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1F60EA0"/>
    <w:multiLevelType w:val="hybridMultilevel"/>
    <w:tmpl w:val="AB9ACC6C"/>
    <w:lvl w:ilvl="0" w:tplc="AB3EF14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472724B"/>
    <w:multiLevelType w:val="hybridMultilevel"/>
    <w:tmpl w:val="02C8299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54EC353D"/>
    <w:multiLevelType w:val="hybridMultilevel"/>
    <w:tmpl w:val="5A4C98F0"/>
    <w:lvl w:ilvl="0" w:tplc="AB3EF14C">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1" w15:restartNumberingAfterBreak="0">
    <w:nsid w:val="56540C42"/>
    <w:multiLevelType w:val="hybridMultilevel"/>
    <w:tmpl w:val="E42639BE"/>
    <w:lvl w:ilvl="0" w:tplc="C5A8463A">
      <w:start w:val="1"/>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8405082"/>
    <w:multiLevelType w:val="hybridMultilevel"/>
    <w:tmpl w:val="BF7A59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A466A8F"/>
    <w:multiLevelType w:val="hybridMultilevel"/>
    <w:tmpl w:val="359E5E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26161F4"/>
    <w:multiLevelType w:val="hybridMultilevel"/>
    <w:tmpl w:val="1CB0EEA6"/>
    <w:lvl w:ilvl="0" w:tplc="AB3EF14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2C57E2F"/>
    <w:multiLevelType w:val="hybridMultilevel"/>
    <w:tmpl w:val="6548096C"/>
    <w:lvl w:ilvl="0" w:tplc="D8EEE5B0">
      <w:numFmt w:val="bullet"/>
      <w:lvlText w:val="-"/>
      <w:lvlJc w:val="left"/>
      <w:pPr>
        <w:ind w:left="720" w:hanging="360"/>
      </w:pPr>
      <w:rPr>
        <w:rFonts w:ascii="Traditional Arabic" w:eastAsiaTheme="minorHAnsi" w:hAnsi="Traditional Arabic" w:cs="Traditional Arabic" w:hint="default"/>
        <w:b/>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65EB25CC"/>
    <w:multiLevelType w:val="multilevel"/>
    <w:tmpl w:val="7702F9F4"/>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27" w15:restartNumberingAfterBreak="0">
    <w:nsid w:val="67404110"/>
    <w:multiLevelType w:val="hybridMultilevel"/>
    <w:tmpl w:val="A7E20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223F46"/>
    <w:multiLevelType w:val="hybridMultilevel"/>
    <w:tmpl w:val="5EBE1712"/>
    <w:lvl w:ilvl="0" w:tplc="AB3EF14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D897204"/>
    <w:multiLevelType w:val="hybridMultilevel"/>
    <w:tmpl w:val="AA2032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DEF49F7"/>
    <w:multiLevelType w:val="hybridMultilevel"/>
    <w:tmpl w:val="7B886E02"/>
    <w:lvl w:ilvl="0" w:tplc="D8EEE5B0">
      <w:numFmt w:val="bullet"/>
      <w:lvlText w:val="-"/>
      <w:lvlJc w:val="left"/>
      <w:pPr>
        <w:ind w:left="1287" w:hanging="360"/>
      </w:pPr>
      <w:rPr>
        <w:rFonts w:ascii="Traditional Arabic" w:eastAsiaTheme="minorHAnsi" w:hAnsi="Traditional Arabic" w:cs="Traditional Arabic" w:hint="default"/>
        <w:b/>
        <w:bCs w:val="0"/>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1" w15:restartNumberingAfterBreak="0">
    <w:nsid w:val="701B0AE8"/>
    <w:multiLevelType w:val="hybridMultilevel"/>
    <w:tmpl w:val="A24242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33088856">
    <w:abstractNumId w:val="22"/>
  </w:num>
  <w:num w:numId="2" w16cid:durableId="1345016285">
    <w:abstractNumId w:val="11"/>
  </w:num>
  <w:num w:numId="3" w16cid:durableId="599680862">
    <w:abstractNumId w:val="12"/>
  </w:num>
  <w:num w:numId="4" w16cid:durableId="750203110">
    <w:abstractNumId w:val="29"/>
  </w:num>
  <w:num w:numId="5" w16cid:durableId="1447888393">
    <w:abstractNumId w:val="17"/>
  </w:num>
  <w:num w:numId="6" w16cid:durableId="1131216994">
    <w:abstractNumId w:val="31"/>
  </w:num>
  <w:num w:numId="7" w16cid:durableId="30150621">
    <w:abstractNumId w:val="28"/>
  </w:num>
  <w:num w:numId="8" w16cid:durableId="1794709779">
    <w:abstractNumId w:val="0"/>
  </w:num>
  <w:num w:numId="9" w16cid:durableId="1955358923">
    <w:abstractNumId w:val="6"/>
  </w:num>
  <w:num w:numId="10" w16cid:durableId="1561742523">
    <w:abstractNumId w:val="18"/>
  </w:num>
  <w:num w:numId="11" w16cid:durableId="1887906638">
    <w:abstractNumId w:val="2"/>
  </w:num>
  <w:num w:numId="12" w16cid:durableId="1052272234">
    <w:abstractNumId w:val="27"/>
  </w:num>
  <w:num w:numId="13" w16cid:durableId="1123619302">
    <w:abstractNumId w:val="10"/>
  </w:num>
  <w:num w:numId="14" w16cid:durableId="1413350434">
    <w:abstractNumId w:val="9"/>
  </w:num>
  <w:num w:numId="15" w16cid:durableId="1934781741">
    <w:abstractNumId w:val="24"/>
  </w:num>
  <w:num w:numId="16" w16cid:durableId="1348167664">
    <w:abstractNumId w:val="3"/>
  </w:num>
  <w:num w:numId="17" w16cid:durableId="1129472709">
    <w:abstractNumId w:val="1"/>
  </w:num>
  <w:num w:numId="18" w16cid:durableId="1834639492">
    <w:abstractNumId w:val="16"/>
  </w:num>
  <w:num w:numId="19" w16cid:durableId="1675111776">
    <w:abstractNumId w:val="20"/>
  </w:num>
  <w:num w:numId="20" w16cid:durableId="1632712093">
    <w:abstractNumId w:val="15"/>
  </w:num>
  <w:num w:numId="21" w16cid:durableId="66155350">
    <w:abstractNumId w:val="14"/>
  </w:num>
  <w:num w:numId="22" w16cid:durableId="2014841218">
    <w:abstractNumId w:val="26"/>
  </w:num>
  <w:num w:numId="23" w16cid:durableId="1731541985">
    <w:abstractNumId w:val="23"/>
  </w:num>
  <w:num w:numId="24" w16cid:durableId="1783064132">
    <w:abstractNumId w:val="8"/>
  </w:num>
  <w:num w:numId="25" w16cid:durableId="69797216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1611361">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8596000">
    <w:abstractNumId w:val="30"/>
  </w:num>
  <w:num w:numId="28" w16cid:durableId="1792893870">
    <w:abstractNumId w:val="5"/>
  </w:num>
  <w:num w:numId="29" w16cid:durableId="780035095">
    <w:abstractNumId w:val="21"/>
  </w:num>
  <w:num w:numId="30" w16cid:durableId="1347633423">
    <w:abstractNumId w:val="4"/>
  </w:num>
  <w:num w:numId="31" w16cid:durableId="1243104466">
    <w:abstractNumId w:val="13"/>
  </w:num>
  <w:num w:numId="32" w16cid:durableId="1467821817">
    <w:abstractNumId w:val="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001"/>
    <w:rsid w:val="00184BBD"/>
    <w:rsid w:val="00731E79"/>
    <w:rsid w:val="00EE700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C954EB"/>
  <w15:chartTrackingRefBased/>
  <w15:docId w15:val="{5BB7E7CE-9945-4B91-82CB-416E6755C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7001"/>
    <w:pPr>
      <w:bidi/>
      <w:spacing w:line="259" w:lineRule="auto"/>
    </w:pPr>
    <w:rPr>
      <w:sz w:val="22"/>
      <w:szCs w:val="22"/>
      <w14:ligatures w14:val="none"/>
    </w:rPr>
  </w:style>
  <w:style w:type="paragraph" w:styleId="Heading1">
    <w:name w:val="heading 1"/>
    <w:basedOn w:val="Normal"/>
    <w:next w:val="Normal"/>
    <w:link w:val="Heading1Char"/>
    <w:uiPriority w:val="1"/>
    <w:qFormat/>
    <w:rsid w:val="00EE70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1"/>
    <w:unhideWhenUsed/>
    <w:qFormat/>
    <w:rsid w:val="00EE70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1"/>
    <w:unhideWhenUsed/>
    <w:qFormat/>
    <w:rsid w:val="00EE70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70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70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70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70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70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70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EE70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1"/>
    <w:rsid w:val="00EE70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1"/>
    <w:rsid w:val="00EE70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70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70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70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70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70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7001"/>
    <w:rPr>
      <w:rFonts w:eastAsiaTheme="majorEastAsia" w:cstheme="majorBidi"/>
      <w:color w:val="272727" w:themeColor="text1" w:themeTint="D8"/>
    </w:rPr>
  </w:style>
  <w:style w:type="paragraph" w:styleId="Title">
    <w:name w:val="Title"/>
    <w:basedOn w:val="Normal"/>
    <w:next w:val="Normal"/>
    <w:link w:val="TitleChar"/>
    <w:uiPriority w:val="1"/>
    <w:qFormat/>
    <w:rsid w:val="00EE70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
    <w:rsid w:val="00EE70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70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70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7001"/>
    <w:pPr>
      <w:spacing w:before="160"/>
      <w:jc w:val="center"/>
    </w:pPr>
    <w:rPr>
      <w:i/>
      <w:iCs/>
      <w:color w:val="404040" w:themeColor="text1" w:themeTint="BF"/>
    </w:rPr>
  </w:style>
  <w:style w:type="character" w:customStyle="1" w:styleId="QuoteChar">
    <w:name w:val="Quote Char"/>
    <w:basedOn w:val="DefaultParagraphFont"/>
    <w:link w:val="Quote"/>
    <w:uiPriority w:val="29"/>
    <w:rsid w:val="00EE7001"/>
    <w:rPr>
      <w:i/>
      <w:iCs/>
      <w:color w:val="404040" w:themeColor="text1" w:themeTint="BF"/>
    </w:rPr>
  </w:style>
  <w:style w:type="paragraph" w:styleId="ListParagraph">
    <w:name w:val="List Paragraph"/>
    <w:basedOn w:val="Normal"/>
    <w:uiPriority w:val="34"/>
    <w:qFormat/>
    <w:rsid w:val="00EE7001"/>
    <w:pPr>
      <w:ind w:left="720"/>
      <w:contextualSpacing/>
    </w:pPr>
  </w:style>
  <w:style w:type="character" w:styleId="IntenseEmphasis">
    <w:name w:val="Intense Emphasis"/>
    <w:basedOn w:val="DefaultParagraphFont"/>
    <w:uiPriority w:val="21"/>
    <w:qFormat/>
    <w:rsid w:val="00EE7001"/>
    <w:rPr>
      <w:i/>
      <w:iCs/>
      <w:color w:val="0F4761" w:themeColor="accent1" w:themeShade="BF"/>
    </w:rPr>
  </w:style>
  <w:style w:type="paragraph" w:styleId="IntenseQuote">
    <w:name w:val="Intense Quote"/>
    <w:basedOn w:val="Normal"/>
    <w:next w:val="Normal"/>
    <w:link w:val="IntenseQuoteChar"/>
    <w:uiPriority w:val="30"/>
    <w:qFormat/>
    <w:rsid w:val="00EE70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7001"/>
    <w:rPr>
      <w:i/>
      <w:iCs/>
      <w:color w:val="0F4761" w:themeColor="accent1" w:themeShade="BF"/>
    </w:rPr>
  </w:style>
  <w:style w:type="character" w:styleId="IntenseReference">
    <w:name w:val="Intense Reference"/>
    <w:basedOn w:val="DefaultParagraphFont"/>
    <w:uiPriority w:val="32"/>
    <w:qFormat/>
    <w:rsid w:val="00EE7001"/>
    <w:rPr>
      <w:b/>
      <w:bCs/>
      <w:smallCaps/>
      <w:color w:val="0F4761" w:themeColor="accent1" w:themeShade="BF"/>
      <w:spacing w:val="5"/>
    </w:rPr>
  </w:style>
  <w:style w:type="paragraph" w:styleId="Header">
    <w:name w:val="header"/>
    <w:basedOn w:val="Normal"/>
    <w:link w:val="HeaderChar"/>
    <w:uiPriority w:val="99"/>
    <w:unhideWhenUsed/>
    <w:rsid w:val="00EE7001"/>
    <w:pPr>
      <w:tabs>
        <w:tab w:val="center" w:pos="4153"/>
        <w:tab w:val="right" w:pos="8306"/>
      </w:tabs>
      <w:spacing w:after="0" w:line="240" w:lineRule="auto"/>
    </w:pPr>
  </w:style>
  <w:style w:type="character" w:customStyle="1" w:styleId="HeaderChar">
    <w:name w:val="Header Char"/>
    <w:basedOn w:val="DefaultParagraphFont"/>
    <w:link w:val="Header"/>
    <w:uiPriority w:val="99"/>
    <w:rsid w:val="00EE7001"/>
    <w:rPr>
      <w:sz w:val="22"/>
      <w:szCs w:val="22"/>
      <w14:ligatures w14:val="none"/>
    </w:rPr>
  </w:style>
  <w:style w:type="paragraph" w:styleId="Footer">
    <w:name w:val="footer"/>
    <w:basedOn w:val="Normal"/>
    <w:link w:val="FooterChar"/>
    <w:uiPriority w:val="99"/>
    <w:unhideWhenUsed/>
    <w:rsid w:val="00EE7001"/>
    <w:pPr>
      <w:tabs>
        <w:tab w:val="center" w:pos="4153"/>
        <w:tab w:val="right" w:pos="8306"/>
      </w:tabs>
      <w:spacing w:after="0" w:line="240" w:lineRule="auto"/>
    </w:pPr>
  </w:style>
  <w:style w:type="character" w:customStyle="1" w:styleId="FooterChar">
    <w:name w:val="Footer Char"/>
    <w:basedOn w:val="DefaultParagraphFont"/>
    <w:link w:val="Footer"/>
    <w:uiPriority w:val="99"/>
    <w:rsid w:val="00EE7001"/>
    <w:rPr>
      <w:sz w:val="22"/>
      <w:szCs w:val="22"/>
      <w14:ligatures w14:val="none"/>
    </w:rPr>
  </w:style>
  <w:style w:type="paragraph" w:styleId="NormalWeb">
    <w:name w:val="Normal (Web)"/>
    <w:basedOn w:val="Normal"/>
    <w:uiPriority w:val="99"/>
    <w:unhideWhenUsed/>
    <w:rsid w:val="00EE7001"/>
    <w:pPr>
      <w:bidi w:val="0"/>
      <w:spacing w:before="100" w:beforeAutospacing="1" w:after="100" w:afterAutospacing="1" w:line="240" w:lineRule="auto"/>
    </w:pPr>
    <w:rPr>
      <w:rFonts w:ascii="Times New Roman" w:eastAsia="Times New Roman" w:hAnsi="Times New Roman" w:cs="Times New Roman"/>
      <w:kern w:val="0"/>
      <w:sz w:val="24"/>
      <w:szCs w:val="24"/>
    </w:rPr>
  </w:style>
  <w:style w:type="character" w:styleId="Hyperlink">
    <w:name w:val="Hyperlink"/>
    <w:basedOn w:val="DefaultParagraphFont"/>
    <w:uiPriority w:val="99"/>
    <w:unhideWhenUsed/>
    <w:rsid w:val="00EE7001"/>
    <w:rPr>
      <w:color w:val="0000FF"/>
      <w:u w:val="single"/>
    </w:rPr>
  </w:style>
  <w:style w:type="paragraph" w:styleId="EndnoteText">
    <w:name w:val="endnote text"/>
    <w:basedOn w:val="Normal"/>
    <w:link w:val="EndnoteTextChar"/>
    <w:uiPriority w:val="99"/>
    <w:semiHidden/>
    <w:unhideWhenUsed/>
    <w:rsid w:val="00EE700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E7001"/>
    <w:rPr>
      <w:sz w:val="20"/>
      <w:szCs w:val="20"/>
      <w14:ligatures w14:val="none"/>
    </w:rPr>
  </w:style>
  <w:style w:type="character" w:styleId="EndnoteReference">
    <w:name w:val="endnote reference"/>
    <w:basedOn w:val="DefaultParagraphFont"/>
    <w:uiPriority w:val="99"/>
    <w:semiHidden/>
    <w:unhideWhenUsed/>
    <w:rsid w:val="00EE7001"/>
    <w:rPr>
      <w:vertAlign w:val="superscript"/>
    </w:rPr>
  </w:style>
  <w:style w:type="character" w:styleId="Strong">
    <w:name w:val="Strong"/>
    <w:basedOn w:val="DefaultParagraphFont"/>
    <w:uiPriority w:val="22"/>
    <w:qFormat/>
    <w:rsid w:val="00EE7001"/>
    <w:rPr>
      <w:b/>
      <w:bCs/>
    </w:rPr>
  </w:style>
  <w:style w:type="character" w:customStyle="1" w:styleId="UnresolvedMention1">
    <w:name w:val="Unresolved Mention1"/>
    <w:basedOn w:val="DefaultParagraphFont"/>
    <w:uiPriority w:val="99"/>
    <w:semiHidden/>
    <w:unhideWhenUsed/>
    <w:rsid w:val="00EE7001"/>
    <w:rPr>
      <w:color w:val="605E5C"/>
      <w:shd w:val="clear" w:color="auto" w:fill="E1DFDD"/>
    </w:rPr>
  </w:style>
  <w:style w:type="paragraph" w:customStyle="1" w:styleId="Heading41">
    <w:name w:val="Heading 41"/>
    <w:basedOn w:val="Normal"/>
    <w:next w:val="Normal"/>
    <w:uiPriority w:val="9"/>
    <w:semiHidden/>
    <w:unhideWhenUsed/>
    <w:qFormat/>
    <w:rsid w:val="00EE7001"/>
    <w:pPr>
      <w:keepNext/>
      <w:keepLines/>
      <w:spacing w:before="200" w:after="0" w:line="276" w:lineRule="auto"/>
      <w:outlineLvl w:val="3"/>
    </w:pPr>
    <w:rPr>
      <w:rFonts w:ascii="Cambria" w:eastAsia="Times New Roman" w:hAnsi="Cambria" w:cs="Times New Roman"/>
      <w:b/>
      <w:bCs/>
      <w:i/>
      <w:iCs/>
      <w:color w:val="4F81BD"/>
      <w:kern w:val="0"/>
    </w:rPr>
  </w:style>
  <w:style w:type="numbering" w:customStyle="1" w:styleId="NoList1">
    <w:name w:val="No List1"/>
    <w:next w:val="NoList"/>
    <w:uiPriority w:val="99"/>
    <w:semiHidden/>
    <w:unhideWhenUsed/>
    <w:rsid w:val="00EE7001"/>
  </w:style>
  <w:style w:type="character" w:customStyle="1" w:styleId="BodyTextChar">
    <w:name w:val="Body Text Char"/>
    <w:basedOn w:val="DefaultParagraphFont"/>
    <w:link w:val="BodyText"/>
    <w:uiPriority w:val="1"/>
    <w:rsid w:val="00EE7001"/>
    <w:rPr>
      <w:rFonts w:ascii="Tahoma" w:eastAsia="Tahoma" w:hAnsi="Tahoma" w:cs="Tahoma"/>
      <w:sz w:val="28"/>
      <w:szCs w:val="28"/>
    </w:rPr>
  </w:style>
  <w:style w:type="paragraph" w:styleId="BodyText">
    <w:name w:val="Body Text"/>
    <w:basedOn w:val="Normal"/>
    <w:link w:val="BodyTextChar"/>
    <w:uiPriority w:val="1"/>
    <w:qFormat/>
    <w:rsid w:val="00EE7001"/>
    <w:pPr>
      <w:widowControl w:val="0"/>
      <w:autoSpaceDE w:val="0"/>
      <w:autoSpaceDN w:val="0"/>
      <w:spacing w:after="0" w:line="240" w:lineRule="auto"/>
    </w:pPr>
    <w:rPr>
      <w:rFonts w:ascii="Tahoma" w:eastAsia="Tahoma" w:hAnsi="Tahoma" w:cs="Tahoma"/>
      <w:sz w:val="28"/>
      <w:szCs w:val="28"/>
      <w14:ligatures w14:val="standardContextual"/>
    </w:rPr>
  </w:style>
  <w:style w:type="character" w:customStyle="1" w:styleId="BodyTextChar1">
    <w:name w:val="Body Text Char1"/>
    <w:basedOn w:val="DefaultParagraphFont"/>
    <w:uiPriority w:val="99"/>
    <w:semiHidden/>
    <w:rsid w:val="00EE7001"/>
    <w:rPr>
      <w:sz w:val="22"/>
      <w:szCs w:val="22"/>
      <w14:ligatures w14:val="none"/>
    </w:rPr>
  </w:style>
  <w:style w:type="character" w:customStyle="1" w:styleId="TitleChar1">
    <w:name w:val="Title Char1"/>
    <w:basedOn w:val="DefaultParagraphFont"/>
    <w:uiPriority w:val="10"/>
    <w:rsid w:val="00EE7001"/>
    <w:rPr>
      <w:rFonts w:asciiTheme="majorHAnsi" w:eastAsiaTheme="majorEastAsia" w:hAnsiTheme="majorHAnsi" w:cstheme="majorBidi"/>
      <w:color w:val="0A1D30" w:themeColor="text2" w:themeShade="BF"/>
      <w:spacing w:val="5"/>
      <w:kern w:val="28"/>
      <w:sz w:val="52"/>
      <w:szCs w:val="52"/>
    </w:rPr>
  </w:style>
  <w:style w:type="paragraph" w:customStyle="1" w:styleId="BalloonText1">
    <w:name w:val="Balloon Text1"/>
    <w:basedOn w:val="Normal"/>
    <w:next w:val="BalloonText"/>
    <w:link w:val="BalloonTextChar"/>
    <w:uiPriority w:val="99"/>
    <w:semiHidden/>
    <w:unhideWhenUsed/>
    <w:rsid w:val="00EE70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1"/>
    <w:uiPriority w:val="99"/>
    <w:semiHidden/>
    <w:rsid w:val="00EE7001"/>
    <w:rPr>
      <w:rFonts w:ascii="Tahoma" w:hAnsi="Tahoma" w:cs="Tahoma"/>
      <w:sz w:val="16"/>
      <w:szCs w:val="16"/>
      <w14:ligatures w14:val="none"/>
    </w:rPr>
  </w:style>
  <w:style w:type="character" w:customStyle="1" w:styleId="helptext">
    <w:name w:val="helptext"/>
    <w:basedOn w:val="DefaultParagraphFont"/>
    <w:rsid w:val="00EE7001"/>
  </w:style>
  <w:style w:type="character" w:customStyle="1" w:styleId="details">
    <w:name w:val="details"/>
    <w:basedOn w:val="DefaultParagraphFont"/>
    <w:rsid w:val="00EE7001"/>
  </w:style>
  <w:style w:type="character" w:customStyle="1" w:styleId="itemtitle">
    <w:name w:val="itemtitle"/>
    <w:basedOn w:val="DefaultParagraphFont"/>
    <w:rsid w:val="00EE7001"/>
  </w:style>
  <w:style w:type="character" w:customStyle="1" w:styleId="Heading4Char1">
    <w:name w:val="Heading 4 Char1"/>
    <w:basedOn w:val="DefaultParagraphFont"/>
    <w:uiPriority w:val="9"/>
    <w:semiHidden/>
    <w:rsid w:val="00EE7001"/>
    <w:rPr>
      <w:rFonts w:asciiTheme="majorHAnsi" w:eastAsiaTheme="majorEastAsia" w:hAnsiTheme="majorHAnsi" w:cstheme="majorBidi"/>
      <w:b/>
      <w:bCs/>
      <w:i/>
      <w:iCs/>
      <w:color w:val="156082" w:themeColor="accent1"/>
    </w:rPr>
  </w:style>
  <w:style w:type="paragraph" w:styleId="BalloonText">
    <w:name w:val="Balloon Text"/>
    <w:basedOn w:val="Normal"/>
    <w:link w:val="BalloonTextChar1"/>
    <w:uiPriority w:val="99"/>
    <w:semiHidden/>
    <w:unhideWhenUsed/>
    <w:rsid w:val="00EE7001"/>
    <w:pPr>
      <w:spacing w:after="0" w:line="240" w:lineRule="auto"/>
    </w:pPr>
    <w:rPr>
      <w:rFonts w:ascii="Tahoma" w:hAnsi="Tahoma" w:cs="Tahoma"/>
      <w:sz w:val="16"/>
      <w:szCs w:val="16"/>
    </w:rPr>
  </w:style>
  <w:style w:type="character" w:customStyle="1" w:styleId="BalloonTextChar1">
    <w:name w:val="Balloon Text Char1"/>
    <w:basedOn w:val="DefaultParagraphFont"/>
    <w:link w:val="BalloonText"/>
    <w:uiPriority w:val="99"/>
    <w:semiHidden/>
    <w:rsid w:val="00EE7001"/>
    <w:rPr>
      <w:rFonts w:ascii="Tahoma" w:hAnsi="Tahoma" w:cs="Tahoma"/>
      <w:sz w:val="16"/>
      <w:szCs w:val="16"/>
      <w14:ligatures w14:val="none"/>
    </w:rPr>
  </w:style>
  <w:style w:type="character" w:customStyle="1" w:styleId="overflow-hidden">
    <w:name w:val="overflow-hidden"/>
    <w:basedOn w:val="DefaultParagraphFont"/>
    <w:rsid w:val="00EE7001"/>
  </w:style>
  <w:style w:type="paragraph" w:styleId="TOCHeading">
    <w:name w:val="TOC Heading"/>
    <w:basedOn w:val="Heading1"/>
    <w:next w:val="Normal"/>
    <w:uiPriority w:val="39"/>
    <w:unhideWhenUsed/>
    <w:qFormat/>
    <w:rsid w:val="00EE7001"/>
    <w:pPr>
      <w:spacing w:before="480" w:after="0" w:line="276" w:lineRule="auto"/>
      <w:outlineLvl w:val="9"/>
    </w:pPr>
    <w:rPr>
      <w:b/>
      <w:bCs/>
      <w:kern w:val="0"/>
      <w:sz w:val="28"/>
      <w:szCs w:val="28"/>
    </w:rPr>
  </w:style>
  <w:style w:type="paragraph" w:styleId="TOC3">
    <w:name w:val="toc 3"/>
    <w:basedOn w:val="Normal"/>
    <w:next w:val="Normal"/>
    <w:autoRedefine/>
    <w:uiPriority w:val="39"/>
    <w:unhideWhenUsed/>
    <w:rsid w:val="00EE7001"/>
    <w:pPr>
      <w:spacing w:after="100"/>
      <w:ind w:left="440"/>
    </w:pPr>
  </w:style>
  <w:style w:type="paragraph" w:styleId="TOC2">
    <w:name w:val="toc 2"/>
    <w:basedOn w:val="Normal"/>
    <w:next w:val="Normal"/>
    <w:autoRedefine/>
    <w:uiPriority w:val="39"/>
    <w:unhideWhenUsed/>
    <w:rsid w:val="00EE7001"/>
    <w:pPr>
      <w:spacing w:after="100"/>
      <w:ind w:left="220"/>
    </w:pPr>
  </w:style>
  <w:style w:type="paragraph" w:styleId="TOC1">
    <w:name w:val="toc 1"/>
    <w:basedOn w:val="Normal"/>
    <w:next w:val="Normal"/>
    <w:autoRedefine/>
    <w:uiPriority w:val="39"/>
    <w:unhideWhenUsed/>
    <w:rsid w:val="00EE7001"/>
    <w:pPr>
      <w:spacing w:after="100"/>
    </w:pPr>
  </w:style>
  <w:style w:type="character" w:customStyle="1" w:styleId="Char">
    <w:name w:val="سرد الفقرات Char"/>
    <w:aliases w:val="NumberedList Char,عنوان رئيسي Char"/>
    <w:link w:val="a"/>
    <w:uiPriority w:val="34"/>
    <w:locked/>
    <w:rsid w:val="00EE7001"/>
    <w:rPr>
      <w:rFonts w:ascii="Calibri" w:eastAsia="Calibri" w:hAnsi="Calibri" w:cs="Arial"/>
    </w:rPr>
  </w:style>
  <w:style w:type="paragraph" w:customStyle="1" w:styleId="a">
    <w:name w:val="سرد الفقرات"/>
    <w:aliases w:val="NumberedList,عنوان رئيسي"/>
    <w:basedOn w:val="Normal"/>
    <w:link w:val="Char"/>
    <w:uiPriority w:val="34"/>
    <w:qFormat/>
    <w:rsid w:val="00EE7001"/>
    <w:pPr>
      <w:spacing w:after="200" w:line="276" w:lineRule="auto"/>
      <w:ind w:left="720"/>
      <w:contextualSpacing/>
    </w:pPr>
    <w:rPr>
      <w:rFonts w:ascii="Calibri" w:eastAsia="Calibri" w:hAnsi="Calibri" w:cs="Arial"/>
      <w:sz w:val="24"/>
      <w:szCs w:val="24"/>
      <w14:ligatures w14:val="standardContextual"/>
    </w:rPr>
  </w:style>
  <w:style w:type="table" w:styleId="TableGrid">
    <w:name w:val="Table Grid"/>
    <w:basedOn w:val="TableNormal"/>
    <w:uiPriority w:val="59"/>
    <w:rsid w:val="00EE7001"/>
    <w:pPr>
      <w:spacing w:after="0" w:line="240" w:lineRule="auto"/>
    </w:pPr>
    <w:rPr>
      <w:rFonts w:ascii="Arial" w:eastAsia="Arial" w:hAnsi="Arial"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iven-name">
    <w:name w:val="given-name"/>
    <w:basedOn w:val="DefaultParagraphFont"/>
    <w:rsid w:val="00EE7001"/>
  </w:style>
  <w:style w:type="character" w:customStyle="1" w:styleId="text">
    <w:name w:val="text"/>
    <w:basedOn w:val="DefaultParagraphFont"/>
    <w:rsid w:val="00EE70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E2B0A0895DB334F879DA659C4375702" ma:contentTypeVersion="2" ma:contentTypeDescription="Create a new document." ma:contentTypeScope="" ma:versionID="c8c498d0e979459e56876880a526a679">
  <xsd:schema xmlns:xsd="http://www.w3.org/2001/XMLSchema" xmlns:xs="http://www.w3.org/2001/XMLSchema" xmlns:p="http://schemas.microsoft.com/office/2006/metadata/properties" xmlns:ns3="a25825d5-5e09-4fc0-8580-7d95497844b7" targetNamespace="http://schemas.microsoft.com/office/2006/metadata/properties" ma:root="true" ma:fieldsID="b9cd326d140cb8c841b2ad7d541243ab" ns3:_="">
    <xsd:import namespace="a25825d5-5e09-4fc0-8580-7d95497844b7"/>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5825d5-5e09-4fc0-8580-7d95497844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20333E-67DC-445A-80B4-93F34B88452E}">
  <ds:schemaRefs>
    <ds:schemaRef ds:uri="http://schemas.openxmlformats.org/officeDocument/2006/bibliography"/>
  </ds:schemaRefs>
</ds:datastoreItem>
</file>

<file path=customXml/itemProps2.xml><?xml version="1.0" encoding="utf-8"?>
<ds:datastoreItem xmlns:ds="http://schemas.openxmlformats.org/officeDocument/2006/customXml" ds:itemID="{DFBA1155-4671-48D1-8642-1CBD36F63D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5825d5-5e09-4fc0-8580-7d95497844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452DA64-4E4D-44B4-99DF-E7A7EEFF6B6D}">
  <ds:schemaRefs>
    <ds:schemaRef ds:uri="http://schemas.microsoft.com/sharepoint/v3/contenttype/forms"/>
  </ds:schemaRefs>
</ds:datastoreItem>
</file>

<file path=customXml/itemProps4.xml><?xml version="1.0" encoding="utf-8"?>
<ds:datastoreItem xmlns:ds="http://schemas.openxmlformats.org/officeDocument/2006/customXml" ds:itemID="{3E524F0F-037A-459F-8C37-A13057055B90}">
  <ds:schemaRefs>
    <ds:schemaRef ds:uri="a25825d5-5e09-4fc0-8580-7d95497844b7"/>
    <ds:schemaRef ds:uri="http://schemas.microsoft.com/office/2006/documentManagement/types"/>
    <ds:schemaRef ds:uri="http://schemas.microsoft.com/office/2006/metadata/properties"/>
    <ds:schemaRef ds:uri="http://schemas.microsoft.com/office/infopath/2007/PartnerControls"/>
    <ds:schemaRef ds:uri="http://purl.org/dc/elements/1.1/"/>
    <ds:schemaRef ds:uri="http://purl.org/dc/terms/"/>
    <ds:schemaRef ds:uri="http://purl.org/dc/dcmitype/"/>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9498</Words>
  <Characters>54144</Characters>
  <Application>Microsoft Office Word</Application>
  <DocSecurity>0</DocSecurity>
  <Lines>451</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ساره بنت شعيان حمدى العتيبي</dc:creator>
  <cp:keywords/>
  <dc:description/>
  <cp:lastModifiedBy>ساره بنت شعيان حمدى العتيبي</cp:lastModifiedBy>
  <cp:revision>2</cp:revision>
  <dcterms:created xsi:type="dcterms:W3CDTF">2024-10-28T20:07:00Z</dcterms:created>
  <dcterms:modified xsi:type="dcterms:W3CDTF">2024-10-28T20:07:00Z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0x0101000E2B0A0895DB334F879DA659C4375702</vt:lpwstr>
  </property>
</Properties>
</file>