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A7623" w14:textId="77777777" w:rsidR="00FD33A7" w:rsidRDefault="00FD33A7" w:rsidP="00FD33A7">
      <w:pPr>
        <w:rPr>
          <w:rFonts w:ascii="Sakkal Majalla" w:hAnsi="Sakkal Majalla" w:cs="Sakkal Majalla"/>
          <w:b/>
          <w:bCs/>
          <w:sz w:val="48"/>
          <w:szCs w:val="48"/>
          <w:u w:val="single"/>
          <w:rtl/>
        </w:rPr>
      </w:pPr>
    </w:p>
    <w:p w14:paraId="6DE0043F" w14:textId="77777777" w:rsidR="00FD33A7" w:rsidRDefault="00FD33A7" w:rsidP="00FD33A7">
      <w:pPr>
        <w:rPr>
          <w:rFonts w:ascii="Sakkal Majalla" w:hAnsi="Sakkal Majalla" w:cs="Sakkal Majalla"/>
          <w:b/>
          <w:bCs/>
          <w:sz w:val="48"/>
          <w:szCs w:val="48"/>
          <w:u w:val="single"/>
          <w:rtl/>
        </w:rPr>
      </w:pPr>
    </w:p>
    <w:p w14:paraId="66370A2E" w14:textId="77777777" w:rsidR="00FD33A7" w:rsidRDefault="00FD33A7" w:rsidP="00FD33A7">
      <w:pPr>
        <w:rPr>
          <w:rFonts w:ascii="Sakkal Majalla" w:hAnsi="Sakkal Majalla" w:cs="Sakkal Majalla"/>
          <w:b/>
          <w:bCs/>
          <w:sz w:val="48"/>
          <w:szCs w:val="48"/>
          <w:u w:val="single"/>
          <w:rtl/>
        </w:rPr>
      </w:pPr>
    </w:p>
    <w:p w14:paraId="394571E6" w14:textId="77777777" w:rsidR="00FD33A7" w:rsidRDefault="00FD33A7" w:rsidP="00FD33A7">
      <w:pPr>
        <w:jc w:val="both"/>
        <w:rPr>
          <w:rFonts w:ascii="Sakkal Majalla" w:hAnsi="Sakkal Majalla" w:cs="Sakkal Majalla"/>
          <w:b/>
          <w:bCs/>
          <w:sz w:val="48"/>
          <w:szCs w:val="48"/>
          <w:u w:val="single"/>
          <w:rtl/>
        </w:rPr>
      </w:pPr>
    </w:p>
    <w:p w14:paraId="5470CCF6" w14:textId="77777777" w:rsidR="00FD33A7" w:rsidRDefault="00FD33A7" w:rsidP="00FD33A7">
      <w:pPr>
        <w:jc w:val="both"/>
        <w:rPr>
          <w:rFonts w:ascii="Sakkal Majalla" w:hAnsi="Sakkal Majalla" w:cs="Sakkal Majalla"/>
          <w:b/>
          <w:bCs/>
          <w:sz w:val="48"/>
          <w:szCs w:val="48"/>
          <w:u w:val="single"/>
          <w:rtl/>
        </w:rPr>
      </w:pPr>
    </w:p>
    <w:p w14:paraId="0A429184" w14:textId="77777777" w:rsidR="00FD33A7" w:rsidRDefault="00FD33A7" w:rsidP="00FD33A7">
      <w:pPr>
        <w:rPr>
          <w:rFonts w:ascii="Sakkal Majalla" w:hAnsi="Sakkal Majalla" w:cs="Sakkal Majalla"/>
          <w:b/>
          <w:bCs/>
          <w:sz w:val="48"/>
          <w:szCs w:val="48"/>
          <w:u w:val="single"/>
          <w:rtl/>
        </w:rPr>
      </w:pPr>
    </w:p>
    <w:p w14:paraId="31F4C25F" w14:textId="382F50FB" w:rsidR="00FD33A7" w:rsidRDefault="00FD33A7" w:rsidP="00FD33A7">
      <w:pP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71983D1F" w14:textId="23062518" w:rsidR="00654402" w:rsidRPr="00FD33A7" w:rsidRDefault="00FD33A7" w:rsidP="00FD33A7">
      <w:pPr>
        <w:rPr>
          <w:rFonts w:ascii="Sakkal Majalla" w:hAnsi="Sakkal Majalla" w:cs="Sakkal Majalla"/>
          <w:b/>
          <w:bCs/>
          <w:sz w:val="48"/>
          <w:szCs w:val="48"/>
          <w:u w:val="single"/>
          <w:rtl/>
        </w:rPr>
        <w:sectPr w:rsidR="00654402" w:rsidRPr="00FD33A7" w:rsidSect="0065440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r>
        <w:rPr>
          <w:rFonts w:ascii="Sakkal Majalla" w:hAnsi="Sakkal Majalla" w:cs="Sakkal Majalla" w:hint="cs"/>
          <w:b/>
          <w:bCs/>
          <w:sz w:val="48"/>
          <w:szCs w:val="48"/>
          <w:u w:val="single"/>
          <w:rtl/>
        </w:rPr>
        <w:t>المدخل العام للبحث</w:t>
      </w:r>
    </w:p>
    <w:p w14:paraId="2033C731" w14:textId="164EBF1E" w:rsidR="00895539" w:rsidRPr="0041444A" w:rsidRDefault="00895539" w:rsidP="00FD33A7">
      <w:pPr>
        <w:jc w:val="left"/>
        <w:rPr>
          <w:rFonts w:ascii="Sakkal Majalla" w:hAnsi="Sakkal Majalla" w:cs="Sakkal Majalla"/>
          <w:bCs/>
          <w:sz w:val="48"/>
          <w:szCs w:val="48"/>
          <w:u w:val="single"/>
          <w:rtl/>
        </w:rPr>
      </w:pPr>
      <w:bookmarkStart w:id="0" w:name="_Toc214355130"/>
      <w:r w:rsidRPr="0041444A">
        <w:rPr>
          <w:rFonts w:cs="Simplified Arabic"/>
          <w:bCs/>
          <w:szCs w:val="36"/>
          <w:rtl/>
        </w:rPr>
        <w:lastRenderedPageBreak/>
        <w:t>مقدمة</w:t>
      </w:r>
      <w:r w:rsidRPr="0041444A">
        <w:rPr>
          <w:rFonts w:cs="Simplified Arabic" w:hint="cs"/>
          <w:bCs/>
          <w:szCs w:val="36"/>
          <w:rtl/>
        </w:rPr>
        <w:t>:</w:t>
      </w:r>
      <w:bookmarkEnd w:id="0"/>
    </w:p>
    <w:p w14:paraId="7D6D791D" w14:textId="77777777" w:rsidR="00895539" w:rsidRPr="0061016C" w:rsidRDefault="00895539" w:rsidP="00FD33A7">
      <w:pPr>
        <w:pStyle w:val="NormalWeb"/>
        <w:bidi/>
        <w:spacing w:line="276" w:lineRule="auto"/>
        <w:jc w:val="both"/>
        <w:rPr>
          <w:rFonts w:ascii="Simplified Arabic" w:hAnsi="Simplified Arabic" w:cs="Simplified Arabic"/>
          <w:kern w:val="2"/>
          <w:sz w:val="28"/>
          <w:szCs w:val="28"/>
          <w:rtl/>
          <w14:ligatures w14:val="standardContextual"/>
        </w:rPr>
      </w:pPr>
      <w:r w:rsidRPr="0061016C">
        <w:rPr>
          <w:rFonts w:ascii="Simplified Arabic" w:hAnsi="Simplified Arabic" w:cs="Simplified Arabic"/>
          <w:kern w:val="2"/>
          <w:sz w:val="28"/>
          <w:szCs w:val="28"/>
          <w:rtl/>
          <w14:ligatures w14:val="standardContextual"/>
        </w:rPr>
        <w:t>يشهد قطاع التصميم الداخلي السكني في مدينة الرياض تطورًا متسارعًا مدفوعًا بالنمو العمراني</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وتغير أنماط المعيشة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وارتفاع تطلعات السكان نحو الجودة والوظيفية في المساحات السكنية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ومع هذا النمو</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أصبحت مشاريع التصميم الداخلي أكثر تعقيدًا وتداخلًا من حيث الجوانب الفنية والإدارية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مما يتطلب إدارة فعّالة للعناصر الحاسمة مثل الوقت والتكلفة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إذ لم تعد جودة التصميم وحدها كافية لنجاح المشروع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بل بات الالتزام الزمني وضبط الميزانية من أبرز المؤشرات الدالة على الأداء المهني لمكاتب التصميم الداخلي والمقاولين المنفذين</w:t>
      </w:r>
      <w:r>
        <w:rPr>
          <w:rFonts w:ascii="Simplified Arabic" w:hAnsi="Simplified Arabic" w:cs="Simplified Arabic"/>
          <w:kern w:val="2"/>
          <w:sz w:val="28"/>
          <w:szCs w:val="28"/>
          <w:rtl/>
          <w14:ligatures w14:val="standardContextual"/>
        </w:rPr>
        <w:t>.</w:t>
      </w:r>
    </w:p>
    <w:p w14:paraId="6BCC5753" w14:textId="77777777" w:rsidR="00895539" w:rsidRPr="0061016C" w:rsidRDefault="00895539" w:rsidP="00FD33A7">
      <w:pPr>
        <w:pStyle w:val="NormalWeb"/>
        <w:bidi/>
        <w:spacing w:line="276" w:lineRule="auto"/>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يُظهر الواقع العملي أن العديد من مشاريع التصميم الداخلي في المملكة تعاني من تجاوز في التكاليف أو تأخير في التنفيذ</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وهو ما يؤثر سلبًا على رضا العملاء ويحد من استدامة هذه المشاريع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وفي هذا السياق</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قدّم </w:t>
      </w:r>
      <w:r w:rsidRPr="0061016C">
        <w:rPr>
          <w:rFonts w:ascii="Simplified Arabic" w:hAnsi="Simplified Arabic" w:cs="Simplified Arabic" w:hint="cs"/>
          <w:kern w:val="2"/>
          <w:sz w:val="28"/>
          <w:szCs w:val="28"/>
          <w:rtl/>
          <w14:ligatures w14:val="standardContextual"/>
        </w:rPr>
        <w:t>(عس</w:t>
      </w:r>
      <w:r w:rsidRPr="0061016C">
        <w:rPr>
          <w:rFonts w:ascii="Simplified Arabic" w:hAnsi="Simplified Arabic" w:cs="Simplified Arabic"/>
          <w:kern w:val="2"/>
          <w:sz w:val="28"/>
          <w:szCs w:val="28"/>
          <w:rtl/>
          <w14:ligatures w14:val="standardContextual"/>
        </w:rPr>
        <w:t>اف</w:t>
      </w:r>
      <w:r w:rsidRPr="0061016C">
        <w:rPr>
          <w:rFonts w:ascii="Simplified Arabic" w:hAnsi="Simplified Arabic" w:cs="Simplified Arabic" w:hint="cs"/>
          <w:kern w:val="2"/>
          <w:sz w:val="28"/>
          <w:szCs w:val="28"/>
          <w:rtl/>
          <w14:ligatures w14:val="standardContextual"/>
        </w:rPr>
        <w:t xml:space="preserve"> وآخرون , 2006)</w:t>
      </w:r>
      <w:r w:rsidRPr="0061016C">
        <w:rPr>
          <w:rFonts w:ascii="Simplified Arabic" w:hAnsi="Simplified Arabic" w:cs="Simplified Arabic"/>
          <w:kern w:val="2"/>
          <w:sz w:val="28"/>
          <w:szCs w:val="28"/>
          <w14:ligatures w14:val="standardContextual"/>
        </w:rPr>
        <w:t xml:space="preserve"> </w:t>
      </w:r>
      <w:r w:rsidRPr="0061016C">
        <w:rPr>
          <w:rFonts w:ascii="Simplified Arabic" w:hAnsi="Simplified Arabic" w:cs="Simplified Arabic"/>
          <w:kern w:val="2"/>
          <w:sz w:val="28"/>
          <w:szCs w:val="28"/>
          <w:rtl/>
          <w14:ligatures w14:val="standardContextual"/>
        </w:rPr>
        <w:t>دراسة مهمة تناولت أسباب التأخير في المشاريع الإنشائية الكبرى بالمملكة العربية السعودية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حيث كشف</w:t>
      </w:r>
      <w:r w:rsidRPr="0061016C">
        <w:rPr>
          <w:rFonts w:ascii="Simplified Arabic" w:hAnsi="Simplified Arabic" w:cs="Simplified Arabic" w:hint="cs"/>
          <w:kern w:val="2"/>
          <w:sz w:val="28"/>
          <w:szCs w:val="28"/>
          <w:rtl/>
          <w14:ligatures w14:val="standardContextual"/>
        </w:rPr>
        <w:t>ت</w:t>
      </w:r>
      <w:r w:rsidRPr="0061016C">
        <w:rPr>
          <w:rFonts w:ascii="Simplified Arabic" w:hAnsi="Simplified Arabic" w:cs="Simplified Arabic"/>
          <w:kern w:val="2"/>
          <w:sz w:val="28"/>
          <w:szCs w:val="28"/>
          <w:rtl/>
          <w14:ligatures w14:val="standardContextual"/>
        </w:rPr>
        <w:t xml:space="preserve"> أن ضعف التقدير الزمني</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والتغييرات المتكررة في نطاق المشروع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ونقص التخطيط الواقعي</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تُعد من أهم العوامل المؤدية إلى التأخير</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ورغم أن الدراسة ركزت على المشاريع الكبرى</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إلا أن هذه المسببات تنطبق أيضًا على مشاريع التصميم الداخلي بسبب تشابه مراحل التنفيذ واعتمادها على تنسيق مكثف بين أطراف متعددة</w:t>
      </w:r>
      <w:r>
        <w:rPr>
          <w:rFonts w:ascii="Simplified Arabic" w:hAnsi="Simplified Arabic" w:cs="Simplified Arabic"/>
          <w:kern w:val="2"/>
          <w:sz w:val="28"/>
          <w:szCs w:val="28"/>
          <w:rtl/>
          <w14:ligatures w14:val="standardContextual"/>
        </w:rPr>
        <w:t>.</w:t>
      </w:r>
    </w:p>
    <w:p w14:paraId="193F0CDB" w14:textId="77777777" w:rsidR="00895539" w:rsidRPr="0061016C" w:rsidRDefault="00895539" w:rsidP="00FD33A7">
      <w:pPr>
        <w:pStyle w:val="NormalWeb"/>
        <w:bidi/>
        <w:spacing w:line="276" w:lineRule="auto"/>
        <w:jc w:val="both"/>
        <w:rPr>
          <w:rFonts w:ascii="Simplified Arabic" w:hAnsi="Simplified Arabic" w:cs="Simplified Arabic"/>
          <w:kern w:val="2"/>
          <w:sz w:val="28"/>
          <w:szCs w:val="28"/>
          <w:rtl/>
          <w14:ligatures w14:val="standardContextual"/>
        </w:rPr>
      </w:pPr>
      <w:r w:rsidRPr="0061016C">
        <w:rPr>
          <w:rFonts w:ascii="Simplified Arabic" w:hAnsi="Simplified Arabic" w:cs="Simplified Arabic"/>
          <w:kern w:val="2"/>
          <w:sz w:val="28"/>
          <w:szCs w:val="28"/>
          <w:rtl/>
          <w14:ligatures w14:val="standardContextual"/>
        </w:rPr>
        <w:t>من ناحية أخرى</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تناولت دراسة </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 xml:space="preserve">الزهراني </w:t>
      </w:r>
      <w:r w:rsidRPr="0061016C">
        <w:rPr>
          <w:rFonts w:ascii="Simplified Arabic" w:hAnsi="Simplified Arabic" w:cs="Simplified Arabic" w:hint="cs"/>
          <w:kern w:val="2"/>
          <w:sz w:val="28"/>
          <w:szCs w:val="28"/>
          <w:rtl/>
          <w14:ligatures w14:val="standardContextual"/>
        </w:rPr>
        <w:t xml:space="preserve">وآخرون , 2012) </w:t>
      </w:r>
      <w:r w:rsidRPr="0061016C">
        <w:rPr>
          <w:rFonts w:ascii="Simplified Arabic" w:hAnsi="Simplified Arabic" w:cs="Simplified Arabic"/>
          <w:kern w:val="2"/>
          <w:sz w:val="28"/>
          <w:szCs w:val="28"/>
          <w:rtl/>
          <w14:ligatures w14:val="standardContextual"/>
        </w:rPr>
        <w:t>العلاقة بين خصائص المقاولين ونجاح المشروع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وأظهرت أن كفاءة المقاولين</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ومستوى خبرتهم</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ومدى التزامهم بالجداول الزمنية والميزانية المقررة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جميعها تؤثر بشكل مباشر على نتائج المشروع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حيث تتطلب مشاريع التصميم الداخلي هذا النوع من الطرح بشكل أساسي </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التي تتطلب تنسيقًا دقيقًا بين المقاول والمصمم والمورد</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لضمان الالتزام بالخطة الزمنية والمالية دون المساس بجودة العمل</w:t>
      </w:r>
      <w:r>
        <w:rPr>
          <w:rFonts w:ascii="Simplified Arabic" w:hAnsi="Simplified Arabic" w:cs="Simplified Arabic"/>
          <w:kern w:val="2"/>
          <w:sz w:val="28"/>
          <w:szCs w:val="28"/>
          <w:rtl/>
          <w14:ligatures w14:val="standardContextual"/>
        </w:rPr>
        <w:t>.</w:t>
      </w:r>
    </w:p>
    <w:p w14:paraId="22DCF139" w14:textId="77777777" w:rsidR="00895539" w:rsidRPr="0061016C" w:rsidRDefault="00895539" w:rsidP="00FD33A7">
      <w:pPr>
        <w:pStyle w:val="NormalWeb"/>
        <w:bidi/>
        <w:spacing w:line="276" w:lineRule="auto"/>
        <w:jc w:val="both"/>
        <w:rPr>
          <w:rFonts w:ascii="Simplified Arabic" w:hAnsi="Simplified Arabic" w:cs="Simplified Arabic"/>
          <w:kern w:val="2"/>
          <w:sz w:val="28"/>
          <w:szCs w:val="28"/>
          <w:rtl/>
          <w14:ligatures w14:val="standardContextual"/>
        </w:rPr>
      </w:pPr>
      <w:r w:rsidRPr="0061016C">
        <w:rPr>
          <w:rFonts w:ascii="Simplified Arabic" w:hAnsi="Simplified Arabic" w:cs="Simplified Arabic" w:hint="cs"/>
          <w:kern w:val="2"/>
          <w:sz w:val="28"/>
          <w:szCs w:val="28"/>
          <w:rtl/>
          <w14:ligatures w14:val="standardContextual"/>
        </w:rPr>
        <w:t>و</w:t>
      </w:r>
      <w:r w:rsidRPr="0061016C">
        <w:rPr>
          <w:rFonts w:ascii="Simplified Arabic" w:hAnsi="Simplified Arabic" w:cs="Simplified Arabic"/>
          <w:kern w:val="2"/>
          <w:sz w:val="28"/>
          <w:szCs w:val="28"/>
          <w:rtl/>
          <w14:ligatures w14:val="standardContextual"/>
        </w:rPr>
        <w:t>من هذا المنطلق</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تهدف هذه الدراسة إلى تحليل العلاقة بين إدارة الوقت والميزانية ونجاح مشاريع التصميم الداخلي السكنية بمدينة الرياض</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مع التركيز على استخلاص العوامل الأكثر تأثيرًا في نجاح أو تعثر هذه المشاريع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وتقديم توصيات عملية تدعم أصحاب القرار والممارسين في هذا القطاع الحيوي</w:t>
      </w:r>
      <w:r>
        <w:rPr>
          <w:rFonts w:ascii="Simplified Arabic" w:hAnsi="Simplified Arabic" w:cs="Simplified Arabic"/>
          <w:kern w:val="2"/>
          <w:sz w:val="28"/>
          <w:szCs w:val="28"/>
          <w:rtl/>
          <w14:ligatures w14:val="standardContextual"/>
        </w:rPr>
        <w:t>.</w:t>
      </w:r>
    </w:p>
    <w:p w14:paraId="7E76DCA7" w14:textId="77777777" w:rsidR="00895539" w:rsidRDefault="00895539" w:rsidP="00FD33A7">
      <w:pPr>
        <w:spacing w:line="276" w:lineRule="auto"/>
        <w:rPr>
          <w:rFonts w:ascii="Sakkal Majalla" w:hAnsi="Sakkal Majalla" w:cs="Sakkal Majalla"/>
          <w:sz w:val="28"/>
          <w:szCs w:val="28"/>
          <w:rtl/>
        </w:rPr>
      </w:pPr>
    </w:p>
    <w:p w14:paraId="21C9447E" w14:textId="00560127" w:rsidR="00895539" w:rsidRPr="0041444A" w:rsidRDefault="00895539" w:rsidP="00FD33A7">
      <w:pPr>
        <w:spacing w:line="276" w:lineRule="auto"/>
        <w:jc w:val="left"/>
        <w:rPr>
          <w:rFonts w:ascii="Sakkal Majalla" w:hAnsi="Sakkal Majalla" w:cs="Sakkal Majalla"/>
          <w:b/>
          <w:bCs/>
          <w:sz w:val="28"/>
          <w:szCs w:val="28"/>
          <w:u w:val="single"/>
          <w:rtl/>
        </w:rPr>
      </w:pPr>
      <w:bookmarkStart w:id="1" w:name="_Toc214355131"/>
      <w:r w:rsidRPr="0041444A">
        <w:rPr>
          <w:rFonts w:eastAsia="Times New Roman" w:cs="Simplified Arabic"/>
          <w:b/>
          <w:bCs/>
          <w:sz w:val="36"/>
          <w:szCs w:val="36"/>
          <w:rtl/>
        </w:rPr>
        <w:lastRenderedPageBreak/>
        <w:t>مشكلة الدراسة</w:t>
      </w:r>
      <w:r w:rsidRPr="0041444A">
        <w:rPr>
          <w:rFonts w:eastAsia="Times New Roman" w:cs="Simplified Arabic" w:hint="cs"/>
          <w:b/>
          <w:bCs/>
          <w:sz w:val="36"/>
          <w:szCs w:val="36"/>
          <w:rtl/>
        </w:rPr>
        <w:t>:</w:t>
      </w:r>
      <w:bookmarkEnd w:id="1"/>
    </w:p>
    <w:p w14:paraId="41556C04" w14:textId="77777777" w:rsidR="00895539" w:rsidRPr="0061016C" w:rsidRDefault="00895539" w:rsidP="00FD33A7">
      <w:pPr>
        <w:pStyle w:val="NormalWeb"/>
        <w:bidi/>
        <w:spacing w:line="276" w:lineRule="auto"/>
        <w:jc w:val="both"/>
        <w:rPr>
          <w:rFonts w:ascii="Simplified Arabic" w:hAnsi="Simplified Arabic" w:cs="Simplified Arabic"/>
          <w:kern w:val="2"/>
          <w:sz w:val="28"/>
          <w:szCs w:val="28"/>
          <w:rtl/>
          <w14:ligatures w14:val="standardContextual"/>
        </w:rPr>
      </w:pPr>
      <w:r w:rsidRPr="0061016C">
        <w:rPr>
          <w:rFonts w:ascii="Simplified Arabic" w:hAnsi="Simplified Arabic" w:cs="Simplified Arabic"/>
          <w:kern w:val="2"/>
          <w:sz w:val="28"/>
          <w:szCs w:val="28"/>
          <w:rtl/>
          <w14:ligatures w14:val="standardContextual"/>
        </w:rPr>
        <w:t>تُعد مشاريع التصميم الداخلي السكنية من الأنشطة المتنامية في مدينة الرياض</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في ظل الطفرة العمرانية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وزيادة الطلب على المساحات المصممة بعناية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والتي تعكس احتياجات السكان الجمالية والوظيفية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غير أن العديد من هذه المشاريع تواجه تحديات إدارية تؤثر سلبًا على جودة المخرجات</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وعلى رضا العملاء</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مما يدعو إلى دراسة العوامل التي تتحكم في نجاح هذه المشاريع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وعلى رأسها إدارة الوقت والميزانية</w:t>
      </w:r>
      <w:r>
        <w:rPr>
          <w:rFonts w:ascii="Simplified Arabic" w:hAnsi="Simplified Arabic" w:cs="Simplified Arabic"/>
          <w:kern w:val="2"/>
          <w:sz w:val="28"/>
          <w:szCs w:val="28"/>
          <w:rtl/>
          <w14:ligatures w14:val="standardContextual"/>
        </w:rPr>
        <w:t>.</w:t>
      </w:r>
    </w:p>
    <w:p w14:paraId="051DB1EB" w14:textId="77777777" w:rsidR="00895539" w:rsidRPr="0061016C" w:rsidRDefault="00895539" w:rsidP="00FD33A7">
      <w:pPr>
        <w:pStyle w:val="NormalWeb"/>
        <w:bidi/>
        <w:spacing w:line="276" w:lineRule="auto"/>
        <w:jc w:val="both"/>
        <w:rPr>
          <w:rFonts w:ascii="Simplified Arabic" w:hAnsi="Simplified Arabic" w:cs="Simplified Arabic"/>
          <w:kern w:val="2"/>
          <w:sz w:val="28"/>
          <w:szCs w:val="28"/>
          <w:rtl/>
          <w14:ligatures w14:val="standardContextual"/>
        </w:rPr>
      </w:pPr>
      <w:r w:rsidRPr="0061016C">
        <w:rPr>
          <w:rFonts w:ascii="Simplified Arabic" w:hAnsi="Simplified Arabic" w:cs="Simplified Arabic"/>
          <w:kern w:val="2"/>
          <w:sz w:val="28"/>
          <w:szCs w:val="28"/>
          <w:rtl/>
          <w14:ligatures w14:val="standardContextual"/>
        </w:rPr>
        <w:t>على الرغم من التطور المتسارع في قطاع التصميم الداخلي السكني بمدينة الرياض</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إلا أن العديد من المشاريع لا تزال تواجه تحديات كبيرة تتعلق بتأخر التسليم وتجاوز الميزانية المحددة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مما يؤدي إلى تدني جودة التنفيذ وانخفاض رضا العملاء</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وتشير الدراسات إلى أن ضعف إدارة الوقت والميزانية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إضافة إلى ضعف كفاءة الجهات المنفذة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تمثل عوامل أساسية في هذه الإخفاقات</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فقد أظهرت دراسة </w:t>
      </w:r>
      <w:r w:rsidRPr="0061016C">
        <w:rPr>
          <w:rFonts w:ascii="Simplified Arabic" w:hAnsi="Simplified Arabic" w:cs="Simplified Arabic" w:hint="cs"/>
          <w:kern w:val="2"/>
          <w:sz w:val="28"/>
          <w:szCs w:val="28"/>
          <w:rtl/>
          <w14:ligatures w14:val="standardContextual"/>
        </w:rPr>
        <w:t>(عس</w:t>
      </w:r>
      <w:r w:rsidRPr="0061016C">
        <w:rPr>
          <w:rFonts w:ascii="Simplified Arabic" w:hAnsi="Simplified Arabic" w:cs="Simplified Arabic"/>
          <w:kern w:val="2"/>
          <w:sz w:val="28"/>
          <w:szCs w:val="28"/>
          <w:rtl/>
          <w14:ligatures w14:val="standardContextual"/>
        </w:rPr>
        <w:t>اف</w:t>
      </w:r>
      <w:r w:rsidRPr="0061016C">
        <w:rPr>
          <w:rFonts w:ascii="Simplified Arabic" w:hAnsi="Simplified Arabic" w:cs="Simplified Arabic" w:hint="cs"/>
          <w:kern w:val="2"/>
          <w:sz w:val="28"/>
          <w:szCs w:val="28"/>
          <w:rtl/>
          <w14:ligatures w14:val="standardContextual"/>
        </w:rPr>
        <w:t xml:space="preserve"> وآخرون , 2006)</w:t>
      </w:r>
      <w:r w:rsidRPr="0061016C">
        <w:rPr>
          <w:rFonts w:ascii="Simplified Arabic" w:hAnsi="Simplified Arabic" w:cs="Simplified Arabic"/>
          <w:kern w:val="2"/>
          <w:sz w:val="28"/>
          <w:szCs w:val="28"/>
          <w14:ligatures w14:val="standardContextual"/>
        </w:rPr>
        <w:t xml:space="preserve"> </w:t>
      </w:r>
      <w:r w:rsidRPr="0061016C">
        <w:rPr>
          <w:rFonts w:ascii="Simplified Arabic" w:hAnsi="Simplified Arabic" w:cs="Simplified Arabic"/>
          <w:kern w:val="2"/>
          <w:sz w:val="28"/>
          <w:szCs w:val="28"/>
          <w:rtl/>
          <w14:ligatures w14:val="standardContextual"/>
        </w:rPr>
        <w:t>أن التأخير في المشاريع غالبًا ما يرتبط بسوء التقدير الزمني وعدم وضوح نطاق العمل</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في حين بيّنت دراسة </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 xml:space="preserve">الزهراني </w:t>
      </w:r>
      <w:r w:rsidRPr="0061016C">
        <w:rPr>
          <w:rFonts w:ascii="Simplified Arabic" w:hAnsi="Simplified Arabic" w:cs="Simplified Arabic" w:hint="cs"/>
          <w:kern w:val="2"/>
          <w:sz w:val="28"/>
          <w:szCs w:val="28"/>
          <w:rtl/>
          <w14:ligatures w14:val="standardContextual"/>
        </w:rPr>
        <w:t xml:space="preserve">وآخرون , 2012) </w:t>
      </w:r>
      <w:r w:rsidRPr="0061016C">
        <w:rPr>
          <w:rFonts w:ascii="Simplified Arabic" w:hAnsi="Simplified Arabic" w:cs="Simplified Arabic"/>
          <w:kern w:val="2"/>
          <w:sz w:val="28"/>
          <w:szCs w:val="28"/>
          <w:rtl/>
          <w14:ligatures w14:val="standardContextual"/>
        </w:rPr>
        <w:t>أن خصائص المقاولين ومدى التزامهم بالتكاليف والمدة الزمنية تلعب دورًا محوريًا في تحديد نجاح المشروع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w:t>
      </w:r>
    </w:p>
    <w:p w14:paraId="64F07F30" w14:textId="77777777" w:rsidR="0088377C" w:rsidRDefault="00895539" w:rsidP="00FD33A7">
      <w:pPr>
        <w:pStyle w:val="NormalWeb"/>
        <w:bidi/>
        <w:spacing w:line="276" w:lineRule="auto"/>
        <w:jc w:val="both"/>
        <w:rPr>
          <w:rFonts w:ascii="Simplified Arabic" w:hAnsi="Simplified Arabic" w:cs="Simplified Arabic"/>
          <w:kern w:val="2"/>
          <w:sz w:val="28"/>
          <w:szCs w:val="28"/>
          <w:rtl/>
          <w14:ligatures w14:val="standardContextual"/>
        </w:rPr>
      </w:pPr>
      <w:r w:rsidRPr="0061016C">
        <w:rPr>
          <w:rFonts w:ascii="Simplified Arabic" w:hAnsi="Simplified Arabic" w:cs="Simplified Arabic"/>
          <w:kern w:val="2"/>
          <w:sz w:val="28"/>
          <w:szCs w:val="28"/>
          <w:rtl/>
          <w14:ligatures w14:val="standardContextual"/>
        </w:rPr>
        <w:t>ومن</w:t>
      </w:r>
      <w:r w:rsidRPr="0061016C">
        <w:rPr>
          <w:rFonts w:ascii="Simplified Arabic" w:hAnsi="Simplified Arabic" w:cs="Simplified Arabic"/>
          <w:kern w:val="2"/>
          <w:sz w:val="28"/>
          <w:szCs w:val="28"/>
          <w14:ligatures w14:val="standardContextual"/>
        </w:rPr>
        <w:t xml:space="preserve"> </w:t>
      </w:r>
      <w:r w:rsidRPr="0061016C">
        <w:rPr>
          <w:rFonts w:ascii="Simplified Arabic" w:hAnsi="Simplified Arabic" w:cs="Simplified Arabic" w:hint="cs"/>
          <w:kern w:val="2"/>
          <w:sz w:val="28"/>
          <w:szCs w:val="28"/>
          <w:rtl/>
          <w14:ligatures w14:val="standardContextual"/>
        </w:rPr>
        <w:t>هنا</w:t>
      </w:r>
      <w:r w:rsidRPr="0061016C">
        <w:rPr>
          <w:rFonts w:ascii="Simplified Arabic" w:hAnsi="Simplified Arabic" w:cs="Simplified Arabic"/>
          <w:kern w:val="2"/>
          <w:sz w:val="28"/>
          <w:szCs w:val="28"/>
          <w:rtl/>
          <w14:ligatures w14:val="standardContextual"/>
        </w:rPr>
        <w:t xml:space="preserve"> تبرز </w:t>
      </w:r>
      <w:r w:rsidRPr="0061016C">
        <w:rPr>
          <w:rFonts w:ascii="Simplified Arabic" w:hAnsi="Simplified Arabic" w:cs="Simplified Arabic" w:hint="cs"/>
          <w:kern w:val="2"/>
          <w:sz w:val="28"/>
          <w:szCs w:val="28"/>
          <w:rtl/>
          <w14:ligatures w14:val="standardContextual"/>
        </w:rPr>
        <w:t xml:space="preserve">مشكلة هذا البحث في </w:t>
      </w:r>
      <w:r w:rsidRPr="0061016C">
        <w:rPr>
          <w:rFonts w:ascii="Simplified Arabic" w:hAnsi="Simplified Arabic" w:cs="Simplified Arabic"/>
          <w:kern w:val="2"/>
          <w:sz w:val="28"/>
          <w:szCs w:val="28"/>
          <w:rtl/>
          <w14:ligatures w14:val="standardContextual"/>
        </w:rPr>
        <w:t>الحاجة إلى دراسة ميدانية متخصصة لتحليل مدى تأثير إدارة الوقت والميزانية على نتائج مشاريع التصميم الداخلي السكنية في السياق المحلي لمدينة الرياض</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بهدف تحديد أوجه القصور وتقديم توصيات عملية تعزز من فاعلية إدارة هذه المشاريع</w:t>
      </w:r>
      <w:r>
        <w:rPr>
          <w:rFonts w:ascii="Simplified Arabic" w:hAnsi="Simplified Arabic" w:cs="Simplified Arabic"/>
          <w:kern w:val="2"/>
          <w:sz w:val="28"/>
          <w:szCs w:val="28"/>
          <w:rtl/>
          <w14:ligatures w14:val="standardContextual"/>
        </w:rPr>
        <w:t>.</w:t>
      </w:r>
      <w:bookmarkStart w:id="2" w:name="_Toc203322861"/>
    </w:p>
    <w:p w14:paraId="7E4CC0C9" w14:textId="77777777" w:rsidR="0088377C" w:rsidRPr="0041444A" w:rsidRDefault="00895539" w:rsidP="00FD33A7">
      <w:pPr>
        <w:pStyle w:val="NormalWeb"/>
        <w:bidi/>
        <w:spacing w:line="276" w:lineRule="auto"/>
        <w:jc w:val="both"/>
        <w:rPr>
          <w:rFonts w:ascii="Simplified Arabic" w:hAnsi="Simplified Arabic" w:cs="Simplified Arabic"/>
          <w:b/>
          <w:bCs/>
          <w:sz w:val="36"/>
          <w:szCs w:val="36"/>
          <w:rtl/>
        </w:rPr>
      </w:pPr>
      <w:bookmarkStart w:id="3" w:name="_Toc214355132"/>
      <w:r w:rsidRPr="0041444A">
        <w:rPr>
          <w:rFonts w:ascii="Simplified Arabic" w:hAnsi="Simplified Arabic" w:cs="Simplified Arabic"/>
          <w:b/>
          <w:bCs/>
          <w:sz w:val="36"/>
          <w:szCs w:val="36"/>
          <w:rtl/>
        </w:rPr>
        <w:t>أهمية الدراس</w:t>
      </w:r>
      <w:r w:rsidRPr="0041444A">
        <w:rPr>
          <w:rFonts w:ascii="Simplified Arabic" w:hAnsi="Simplified Arabic" w:cs="Simplified Arabic" w:hint="cs"/>
          <w:b/>
          <w:bCs/>
          <w:sz w:val="36"/>
          <w:szCs w:val="36"/>
          <w:rtl/>
        </w:rPr>
        <w:t>ة:</w:t>
      </w:r>
      <w:bookmarkEnd w:id="2"/>
      <w:bookmarkEnd w:id="3"/>
    </w:p>
    <w:p w14:paraId="09655188" w14:textId="794C4700" w:rsidR="00895539" w:rsidRPr="0088377C" w:rsidRDefault="00895539" w:rsidP="00FD33A7">
      <w:pPr>
        <w:pStyle w:val="NormalWeb"/>
        <w:bidi/>
        <w:spacing w:line="276" w:lineRule="auto"/>
        <w:jc w:val="both"/>
        <w:rPr>
          <w:rFonts w:ascii="Simplified Arabic" w:hAnsi="Simplified Arabic" w:cs="Simplified Arabic"/>
          <w:kern w:val="2"/>
          <w:sz w:val="28"/>
          <w:szCs w:val="28"/>
          <w14:ligatures w14:val="standardContextual"/>
        </w:rPr>
      </w:pPr>
      <w:bookmarkStart w:id="4" w:name="_Toc214355133"/>
      <w:r w:rsidRPr="0061016C">
        <w:rPr>
          <w:rFonts w:ascii="Simplified Arabic" w:hAnsi="Simplified Arabic" w:cs="Simplified Arabic"/>
          <w:b/>
          <w:bCs/>
          <w:sz w:val="28"/>
          <w:szCs w:val="28"/>
          <w:rtl/>
        </w:rPr>
        <w:t>أولاً: من الناحية النظرية</w:t>
      </w:r>
      <w:bookmarkEnd w:id="4"/>
    </w:p>
    <w:p w14:paraId="0EF588EE" w14:textId="77777777" w:rsidR="00895539" w:rsidRPr="0061016C" w:rsidRDefault="00895539" w:rsidP="00FD33A7">
      <w:pPr>
        <w:pStyle w:val="ListParagraph"/>
        <w:numPr>
          <w:ilvl w:val="0"/>
          <w:numId w:val="1"/>
        </w:numPr>
        <w:spacing w:after="0" w:line="276" w:lineRule="auto"/>
        <w:jc w:val="both"/>
        <w:textAlignment w:val="baseline"/>
        <w:rPr>
          <w:rFonts w:eastAsia="Times New Roman" w:cs="Simplified Arabic"/>
          <w:sz w:val="28"/>
          <w:szCs w:val="28"/>
        </w:rPr>
      </w:pPr>
      <w:r w:rsidRPr="0061016C">
        <w:rPr>
          <w:rFonts w:eastAsia="Times New Roman" w:cs="Simplified Arabic"/>
          <w:sz w:val="28"/>
          <w:szCs w:val="28"/>
        </w:rPr>
        <w:t xml:space="preserve"> </w:t>
      </w:r>
      <w:r w:rsidRPr="0061016C">
        <w:rPr>
          <w:rFonts w:eastAsia="Times New Roman" w:cs="Simplified Arabic"/>
          <w:sz w:val="28"/>
          <w:szCs w:val="28"/>
          <w:rtl/>
        </w:rPr>
        <w:t>إثراء أدبيات إدارة التصميم الداخلي</w:t>
      </w:r>
      <w:r w:rsidRPr="0061016C">
        <w:rPr>
          <w:rFonts w:eastAsia="Times New Roman" w:cs="Simplified Arabic"/>
          <w:sz w:val="28"/>
          <w:szCs w:val="28"/>
        </w:rPr>
        <w:t>:</w:t>
      </w:r>
      <w:r w:rsidRPr="0061016C">
        <w:rPr>
          <w:rFonts w:eastAsia="Times New Roman" w:cs="Simplified Arabic" w:hint="cs"/>
          <w:sz w:val="28"/>
          <w:szCs w:val="28"/>
          <w:rtl/>
        </w:rPr>
        <w:t xml:space="preserve"> </w:t>
      </w:r>
      <w:r w:rsidRPr="0061016C">
        <w:rPr>
          <w:rFonts w:eastAsia="Times New Roman" w:cs="Simplified Arabic"/>
          <w:sz w:val="28"/>
          <w:szCs w:val="28"/>
          <w:rtl/>
        </w:rPr>
        <w:t>تسهم الدراسة في توسيع القاعدة النظرية لفهم العلاقة بين إدارة الوقت والميزانية ونجاح المشاريع</w:t>
      </w:r>
      <w:r>
        <w:rPr>
          <w:rFonts w:eastAsia="Times New Roman" w:cs="Simplified Arabic"/>
          <w:sz w:val="28"/>
          <w:szCs w:val="28"/>
          <w:rtl/>
        </w:rPr>
        <w:t>,</w:t>
      </w:r>
      <w:r w:rsidRPr="0061016C">
        <w:rPr>
          <w:rFonts w:eastAsia="Times New Roman" w:cs="Simplified Arabic"/>
          <w:sz w:val="28"/>
          <w:szCs w:val="28"/>
          <w:rtl/>
        </w:rPr>
        <w:t xml:space="preserve"> وهو موضوع لم يُتناول بعمق كافٍ في البيئة العربية والسعودية تحديدًا</w:t>
      </w:r>
      <w:r w:rsidRPr="0061016C">
        <w:rPr>
          <w:rFonts w:eastAsia="Times New Roman" w:cs="Simplified Arabic" w:hint="cs"/>
          <w:sz w:val="28"/>
          <w:szCs w:val="28"/>
          <w:rtl/>
        </w:rPr>
        <w:t xml:space="preserve"> في المدن الكبرى مثل مدينة الرياض</w:t>
      </w:r>
      <w:r>
        <w:rPr>
          <w:rFonts w:eastAsia="Times New Roman" w:cs="Simplified Arabic" w:hint="cs"/>
          <w:sz w:val="28"/>
          <w:szCs w:val="28"/>
          <w:rtl/>
        </w:rPr>
        <w:t>.</w:t>
      </w:r>
    </w:p>
    <w:p w14:paraId="7C92C09D" w14:textId="77777777" w:rsidR="00895539" w:rsidRPr="0061016C" w:rsidRDefault="00895539" w:rsidP="00FD33A7">
      <w:pPr>
        <w:pStyle w:val="ListParagraph"/>
        <w:numPr>
          <w:ilvl w:val="0"/>
          <w:numId w:val="1"/>
        </w:numPr>
        <w:spacing w:after="0" w:line="276" w:lineRule="auto"/>
        <w:jc w:val="both"/>
        <w:textAlignment w:val="baseline"/>
        <w:rPr>
          <w:rFonts w:eastAsia="Times New Roman" w:cs="Simplified Arabic"/>
          <w:sz w:val="28"/>
          <w:szCs w:val="28"/>
        </w:rPr>
      </w:pPr>
      <w:r w:rsidRPr="0061016C">
        <w:rPr>
          <w:rFonts w:eastAsia="Times New Roman" w:cs="Simplified Arabic"/>
          <w:sz w:val="28"/>
          <w:szCs w:val="28"/>
          <w:rtl/>
        </w:rPr>
        <w:t>تسهم في بناء إطار معرفي متكامل يجمع بين مفاهيم الإدارة وممارسات التصميم الداخلي</w:t>
      </w:r>
      <w:r>
        <w:rPr>
          <w:rFonts w:eastAsia="Times New Roman" w:cs="Simplified Arabic"/>
          <w:sz w:val="28"/>
          <w:szCs w:val="28"/>
          <w:rtl/>
        </w:rPr>
        <w:t>,</w:t>
      </w:r>
      <w:r w:rsidRPr="0061016C">
        <w:rPr>
          <w:rFonts w:eastAsia="Times New Roman" w:cs="Simplified Arabic"/>
          <w:sz w:val="28"/>
          <w:szCs w:val="28"/>
          <w:rtl/>
        </w:rPr>
        <w:t xml:space="preserve"> مما يعزز التكامل بين التخصصات</w:t>
      </w:r>
      <w:r>
        <w:rPr>
          <w:rFonts w:eastAsia="Times New Roman" w:cs="Simplified Arabic"/>
          <w:sz w:val="28"/>
          <w:szCs w:val="28"/>
          <w:rtl/>
        </w:rPr>
        <w:t>.</w:t>
      </w:r>
    </w:p>
    <w:p w14:paraId="24F4430B" w14:textId="77777777" w:rsidR="00895539" w:rsidRPr="0061016C" w:rsidRDefault="00895539" w:rsidP="00FD33A7">
      <w:pPr>
        <w:pStyle w:val="ListParagraph"/>
        <w:numPr>
          <w:ilvl w:val="0"/>
          <w:numId w:val="1"/>
        </w:numPr>
        <w:spacing w:after="0" w:line="276" w:lineRule="auto"/>
        <w:jc w:val="both"/>
        <w:textAlignment w:val="baseline"/>
        <w:rPr>
          <w:rFonts w:eastAsia="Times New Roman" w:cs="Simplified Arabic"/>
          <w:sz w:val="28"/>
          <w:szCs w:val="28"/>
        </w:rPr>
      </w:pPr>
      <w:r w:rsidRPr="0061016C">
        <w:rPr>
          <w:rFonts w:eastAsia="Times New Roman" w:cs="Simplified Arabic"/>
          <w:sz w:val="28"/>
          <w:szCs w:val="28"/>
          <w:rtl/>
        </w:rPr>
        <w:lastRenderedPageBreak/>
        <w:t>تُقدم مرجعية علمية عربية متخصصة في مجال يعاني من قلة الدراسات</w:t>
      </w:r>
      <w:r>
        <w:rPr>
          <w:rFonts w:eastAsia="Times New Roman" w:cs="Simplified Arabic"/>
          <w:sz w:val="28"/>
          <w:szCs w:val="28"/>
          <w:rtl/>
        </w:rPr>
        <w:t>,</w:t>
      </w:r>
      <w:r w:rsidRPr="0061016C">
        <w:rPr>
          <w:rFonts w:eastAsia="Times New Roman" w:cs="Simplified Arabic"/>
          <w:sz w:val="28"/>
          <w:szCs w:val="28"/>
          <w:rtl/>
        </w:rPr>
        <w:t xml:space="preserve"> مما يثري المحتوى الأكاديمي العربي ويدعم الباحثين في دراسات لاحقة</w:t>
      </w:r>
      <w:r>
        <w:rPr>
          <w:rFonts w:eastAsia="Times New Roman" w:cs="Simplified Arabic"/>
          <w:sz w:val="28"/>
          <w:szCs w:val="28"/>
          <w:rtl/>
        </w:rPr>
        <w:t>.</w:t>
      </w:r>
    </w:p>
    <w:p w14:paraId="49BCC826" w14:textId="77777777" w:rsidR="00895539" w:rsidRPr="0061016C" w:rsidRDefault="00895539" w:rsidP="00FD33A7">
      <w:pPr>
        <w:pStyle w:val="ListParagraph"/>
        <w:numPr>
          <w:ilvl w:val="0"/>
          <w:numId w:val="1"/>
        </w:numPr>
        <w:spacing w:after="0" w:line="276" w:lineRule="auto"/>
        <w:jc w:val="both"/>
        <w:textAlignment w:val="baseline"/>
        <w:rPr>
          <w:rFonts w:eastAsia="Times New Roman" w:cs="Simplified Arabic"/>
          <w:sz w:val="28"/>
          <w:szCs w:val="28"/>
        </w:rPr>
      </w:pPr>
      <w:r w:rsidRPr="0061016C">
        <w:rPr>
          <w:rFonts w:eastAsia="Times New Roman" w:cs="Simplified Arabic"/>
          <w:sz w:val="28"/>
          <w:szCs w:val="28"/>
          <w:rtl/>
        </w:rPr>
        <w:t>تُعزز الفهم النظري لتأثير العوامل الإدارية على جودة التصميم الداخلي</w:t>
      </w:r>
      <w:r>
        <w:rPr>
          <w:rFonts w:eastAsia="Times New Roman" w:cs="Simplified Arabic"/>
          <w:sz w:val="28"/>
          <w:szCs w:val="28"/>
          <w:rtl/>
        </w:rPr>
        <w:t>,</w:t>
      </w:r>
      <w:r w:rsidRPr="0061016C">
        <w:rPr>
          <w:rFonts w:eastAsia="Times New Roman" w:cs="Simplified Arabic"/>
          <w:sz w:val="28"/>
          <w:szCs w:val="28"/>
          <w:rtl/>
        </w:rPr>
        <w:t xml:space="preserve"> بما في ذلك التنظيم والتخطيط والمتابعة والتقييم</w:t>
      </w:r>
      <w:r>
        <w:rPr>
          <w:rFonts w:eastAsia="Times New Roman" w:cs="Simplified Arabic"/>
          <w:sz w:val="28"/>
          <w:szCs w:val="28"/>
          <w:rtl/>
        </w:rPr>
        <w:t>.</w:t>
      </w:r>
    </w:p>
    <w:p w14:paraId="6A573AC2" w14:textId="77777777" w:rsidR="00895539" w:rsidRPr="0061016C" w:rsidRDefault="00895539" w:rsidP="00FD33A7">
      <w:pPr>
        <w:pStyle w:val="ListParagraph"/>
        <w:numPr>
          <w:ilvl w:val="0"/>
          <w:numId w:val="1"/>
        </w:numPr>
        <w:spacing w:after="0" w:line="276" w:lineRule="auto"/>
        <w:jc w:val="both"/>
        <w:textAlignment w:val="baseline"/>
        <w:rPr>
          <w:rFonts w:eastAsia="Times New Roman" w:cs="Simplified Arabic"/>
          <w:sz w:val="28"/>
          <w:szCs w:val="28"/>
        </w:rPr>
      </w:pPr>
      <w:r w:rsidRPr="0061016C">
        <w:rPr>
          <w:rFonts w:eastAsia="Times New Roman" w:cs="Simplified Arabic"/>
          <w:sz w:val="28"/>
          <w:szCs w:val="28"/>
          <w:rtl/>
        </w:rPr>
        <w:t>تُشجع على إجراء المزيد من الأبحاث المشتركة بين التخصصات</w:t>
      </w:r>
      <w:r>
        <w:rPr>
          <w:rFonts w:eastAsia="Times New Roman" w:cs="Simplified Arabic"/>
          <w:sz w:val="28"/>
          <w:szCs w:val="28"/>
          <w:rtl/>
        </w:rPr>
        <w:t>,</w:t>
      </w:r>
      <w:r w:rsidRPr="0061016C">
        <w:rPr>
          <w:rFonts w:eastAsia="Times New Roman" w:cs="Simplified Arabic"/>
          <w:sz w:val="28"/>
          <w:szCs w:val="28"/>
          <w:rtl/>
        </w:rPr>
        <w:t xml:space="preserve"> مثل الإدارة</w:t>
      </w:r>
      <w:r>
        <w:rPr>
          <w:rFonts w:eastAsia="Times New Roman" w:cs="Simplified Arabic"/>
          <w:sz w:val="28"/>
          <w:szCs w:val="28"/>
          <w:rtl/>
        </w:rPr>
        <w:t>,</w:t>
      </w:r>
      <w:r w:rsidRPr="0061016C">
        <w:rPr>
          <w:rFonts w:eastAsia="Times New Roman" w:cs="Simplified Arabic"/>
          <w:sz w:val="28"/>
          <w:szCs w:val="28"/>
          <w:rtl/>
        </w:rPr>
        <w:t xml:space="preserve"> التصميم</w:t>
      </w:r>
      <w:r>
        <w:rPr>
          <w:rFonts w:eastAsia="Times New Roman" w:cs="Simplified Arabic"/>
          <w:sz w:val="28"/>
          <w:szCs w:val="28"/>
          <w:rtl/>
        </w:rPr>
        <w:t>,</w:t>
      </w:r>
      <w:r w:rsidRPr="0061016C">
        <w:rPr>
          <w:rFonts w:eastAsia="Times New Roman" w:cs="Simplified Arabic"/>
          <w:sz w:val="28"/>
          <w:szCs w:val="28"/>
          <w:rtl/>
        </w:rPr>
        <w:t xml:space="preserve"> والهندسة</w:t>
      </w:r>
      <w:r>
        <w:rPr>
          <w:rFonts w:eastAsia="Times New Roman" w:cs="Simplified Arabic"/>
          <w:sz w:val="28"/>
          <w:szCs w:val="28"/>
          <w:rtl/>
        </w:rPr>
        <w:t>,</w:t>
      </w:r>
      <w:r w:rsidRPr="0061016C">
        <w:rPr>
          <w:rFonts w:eastAsia="Times New Roman" w:cs="Simplified Arabic"/>
          <w:sz w:val="28"/>
          <w:szCs w:val="28"/>
          <w:rtl/>
        </w:rPr>
        <w:t xml:space="preserve"> مما يفتح آفاقاً علمية متعددة</w:t>
      </w:r>
      <w:r>
        <w:rPr>
          <w:rFonts w:eastAsia="Times New Roman" w:cs="Simplified Arabic"/>
          <w:sz w:val="28"/>
          <w:szCs w:val="28"/>
          <w:rtl/>
        </w:rPr>
        <w:t>.</w:t>
      </w:r>
    </w:p>
    <w:p w14:paraId="2F762654" w14:textId="77777777" w:rsidR="00895539" w:rsidRPr="0061016C" w:rsidRDefault="00895539" w:rsidP="00FD33A7">
      <w:pPr>
        <w:pStyle w:val="ListParagraph"/>
        <w:numPr>
          <w:ilvl w:val="0"/>
          <w:numId w:val="1"/>
        </w:numPr>
        <w:spacing w:after="0" w:line="276" w:lineRule="auto"/>
        <w:jc w:val="both"/>
        <w:textAlignment w:val="baseline"/>
        <w:rPr>
          <w:rFonts w:eastAsia="Times New Roman" w:cs="Simplified Arabic"/>
          <w:sz w:val="28"/>
          <w:szCs w:val="28"/>
        </w:rPr>
      </w:pPr>
      <w:r w:rsidRPr="0061016C">
        <w:rPr>
          <w:rFonts w:eastAsia="Times New Roman" w:cs="Simplified Arabic"/>
          <w:sz w:val="28"/>
          <w:szCs w:val="28"/>
          <w:rtl/>
        </w:rPr>
        <w:t>تدعم تطوير أدوات ومنهجيات تقييم المشاريع التصميمية</w:t>
      </w:r>
      <w:r>
        <w:rPr>
          <w:rFonts w:eastAsia="Times New Roman" w:cs="Simplified Arabic"/>
          <w:sz w:val="28"/>
          <w:szCs w:val="28"/>
          <w:rtl/>
        </w:rPr>
        <w:t>,</w:t>
      </w:r>
      <w:r w:rsidRPr="0061016C">
        <w:rPr>
          <w:rFonts w:eastAsia="Times New Roman" w:cs="Simplified Arabic"/>
          <w:sz w:val="28"/>
          <w:szCs w:val="28"/>
          <w:rtl/>
        </w:rPr>
        <w:t xml:space="preserve"> من منظور إداري علمي قابل للقياس</w:t>
      </w:r>
      <w:r>
        <w:rPr>
          <w:rFonts w:eastAsia="Times New Roman" w:cs="Simplified Arabic"/>
          <w:sz w:val="28"/>
          <w:szCs w:val="28"/>
          <w:rtl/>
        </w:rPr>
        <w:t>.</w:t>
      </w:r>
    </w:p>
    <w:p w14:paraId="62A93609" w14:textId="77777777" w:rsidR="00895539" w:rsidRPr="0061016C" w:rsidRDefault="00895539" w:rsidP="00FD33A7">
      <w:pPr>
        <w:pStyle w:val="ListParagraph"/>
        <w:numPr>
          <w:ilvl w:val="0"/>
          <w:numId w:val="1"/>
        </w:numPr>
        <w:spacing w:after="0" w:line="276" w:lineRule="auto"/>
        <w:jc w:val="both"/>
        <w:textAlignment w:val="baseline"/>
        <w:rPr>
          <w:rFonts w:eastAsia="Times New Roman" w:cs="Simplified Arabic"/>
          <w:sz w:val="28"/>
          <w:szCs w:val="28"/>
        </w:rPr>
      </w:pPr>
      <w:r w:rsidRPr="0061016C">
        <w:rPr>
          <w:rFonts w:eastAsia="Times New Roman" w:cs="Simplified Arabic"/>
          <w:sz w:val="28"/>
          <w:szCs w:val="28"/>
          <w:rtl/>
        </w:rPr>
        <w:t>سد فجوة بحثية محلية</w:t>
      </w:r>
      <w:r w:rsidRPr="0061016C">
        <w:rPr>
          <w:rFonts w:eastAsia="Times New Roman" w:cs="Simplified Arabic" w:hint="cs"/>
          <w:sz w:val="28"/>
          <w:szCs w:val="28"/>
          <w:rtl/>
        </w:rPr>
        <w:t xml:space="preserve"> حيث </w:t>
      </w:r>
      <w:r w:rsidRPr="0061016C">
        <w:rPr>
          <w:rFonts w:eastAsia="Times New Roman" w:cs="Simplified Arabic"/>
          <w:sz w:val="28"/>
          <w:szCs w:val="28"/>
          <w:rtl/>
        </w:rPr>
        <w:t>تركز على مدينة الرياض – عاصمة النشاط العقاري السعودي وهو ما لم تغطّه معظم الدراسات السابقة التي كانت إما عامة أو أجنبية</w:t>
      </w:r>
      <w:r>
        <w:rPr>
          <w:rFonts w:eastAsia="Times New Roman" w:cs="Simplified Arabic"/>
          <w:sz w:val="28"/>
          <w:szCs w:val="28"/>
          <w:rtl/>
        </w:rPr>
        <w:t>.</w:t>
      </w:r>
    </w:p>
    <w:p w14:paraId="1C697C9E" w14:textId="77777777" w:rsidR="0088377C" w:rsidRDefault="00895539" w:rsidP="00FD33A7">
      <w:pPr>
        <w:pStyle w:val="ListParagraph"/>
        <w:numPr>
          <w:ilvl w:val="0"/>
          <w:numId w:val="1"/>
        </w:numPr>
        <w:spacing w:after="0" w:line="276" w:lineRule="auto"/>
        <w:jc w:val="both"/>
        <w:textAlignment w:val="baseline"/>
        <w:rPr>
          <w:rFonts w:eastAsia="Times New Roman" w:cs="Simplified Arabic"/>
          <w:sz w:val="28"/>
          <w:szCs w:val="28"/>
        </w:rPr>
      </w:pPr>
      <w:r w:rsidRPr="0061016C">
        <w:rPr>
          <w:rFonts w:eastAsia="Times New Roman" w:cs="Simplified Arabic" w:hint="cs"/>
          <w:sz w:val="28"/>
          <w:szCs w:val="28"/>
          <w:rtl/>
        </w:rPr>
        <w:t>فتح المجال</w:t>
      </w:r>
      <w:r w:rsidRPr="0061016C">
        <w:rPr>
          <w:rFonts w:eastAsia="Times New Roman" w:cs="Simplified Arabic"/>
          <w:sz w:val="28"/>
          <w:szCs w:val="28"/>
          <w:rtl/>
        </w:rPr>
        <w:t xml:space="preserve"> لأبحاث مستقبلية</w:t>
      </w:r>
      <w:r w:rsidRPr="0061016C">
        <w:rPr>
          <w:rFonts w:eastAsia="Times New Roman" w:cs="Simplified Arabic" w:hint="cs"/>
          <w:sz w:val="28"/>
          <w:szCs w:val="28"/>
          <w:rtl/>
        </w:rPr>
        <w:t xml:space="preserve"> مماثله بحيث تكون هذه الدراسة</w:t>
      </w:r>
      <w:r w:rsidRPr="0061016C">
        <w:rPr>
          <w:rFonts w:eastAsia="Times New Roman" w:cs="Simplified Arabic"/>
          <w:sz w:val="28"/>
          <w:szCs w:val="28"/>
          <w:rtl/>
        </w:rPr>
        <w:t xml:space="preserve"> الأساس لإجراء دراسات مقارنة بين مدن أو أنواع مشاريع (سكنية</w:t>
      </w:r>
      <w:r>
        <w:rPr>
          <w:rFonts w:eastAsia="Times New Roman" w:cs="Simplified Arabic"/>
          <w:sz w:val="28"/>
          <w:szCs w:val="28"/>
          <w:rtl/>
        </w:rPr>
        <w:t>,</w:t>
      </w:r>
      <w:r w:rsidRPr="0061016C">
        <w:rPr>
          <w:rFonts w:eastAsia="Times New Roman" w:cs="Simplified Arabic"/>
          <w:sz w:val="28"/>
          <w:szCs w:val="28"/>
          <w:rtl/>
        </w:rPr>
        <w:t xml:space="preserve"> تجارية)</w:t>
      </w:r>
      <w:r>
        <w:rPr>
          <w:rFonts w:eastAsia="Times New Roman" w:cs="Simplified Arabic"/>
          <w:sz w:val="28"/>
          <w:szCs w:val="28"/>
          <w:rtl/>
        </w:rPr>
        <w:t>,</w:t>
      </w:r>
      <w:r w:rsidRPr="0061016C">
        <w:rPr>
          <w:rFonts w:eastAsia="Times New Roman" w:cs="Simplified Arabic"/>
          <w:sz w:val="28"/>
          <w:szCs w:val="28"/>
          <w:rtl/>
        </w:rPr>
        <w:t xml:space="preserve"> أو بين النماذج السعودية والنماذج العالمية في إدارة الوقت والتكاليف</w:t>
      </w:r>
      <w:r>
        <w:rPr>
          <w:rFonts w:eastAsia="Times New Roman" w:cs="Simplified Arabic"/>
          <w:sz w:val="28"/>
          <w:szCs w:val="28"/>
          <w:rtl/>
        </w:rPr>
        <w:t>.</w:t>
      </w:r>
      <w:bookmarkStart w:id="5" w:name="_Hlk202649979"/>
    </w:p>
    <w:p w14:paraId="3C1CC776" w14:textId="68D3B23B" w:rsidR="00895539" w:rsidRPr="0088377C" w:rsidRDefault="00895539" w:rsidP="00FD33A7">
      <w:pPr>
        <w:spacing w:after="0" w:line="276" w:lineRule="auto"/>
        <w:jc w:val="both"/>
        <w:textAlignment w:val="baseline"/>
        <w:rPr>
          <w:rFonts w:eastAsia="Times New Roman" w:cs="Simplified Arabic"/>
          <w:sz w:val="28"/>
          <w:szCs w:val="28"/>
          <w:rtl/>
        </w:rPr>
      </w:pPr>
      <w:bookmarkStart w:id="6" w:name="_Toc214355134"/>
      <w:r w:rsidRPr="0088377C">
        <w:rPr>
          <w:rFonts w:eastAsia="Times New Roman" w:cs="Simplified Arabic"/>
          <w:b/>
          <w:bCs/>
          <w:sz w:val="28"/>
          <w:szCs w:val="28"/>
          <w:rtl/>
        </w:rPr>
        <w:t>ثانياً: من الناحية التطبيقية</w:t>
      </w:r>
      <w:bookmarkEnd w:id="6"/>
      <w:r w:rsidRPr="0088377C">
        <w:rPr>
          <w:rFonts w:eastAsia="Times New Roman" w:cs="Simplified Arabic" w:hint="cs"/>
          <w:b/>
          <w:bCs/>
          <w:sz w:val="28"/>
          <w:szCs w:val="28"/>
          <w:rtl/>
        </w:rPr>
        <w:t xml:space="preserve"> </w:t>
      </w:r>
    </w:p>
    <w:bookmarkEnd w:id="5"/>
    <w:p w14:paraId="371CC4DF" w14:textId="77777777" w:rsidR="00895539" w:rsidRPr="0061016C" w:rsidRDefault="00895539" w:rsidP="00FD33A7">
      <w:pPr>
        <w:pStyle w:val="ListParagraph"/>
        <w:numPr>
          <w:ilvl w:val="0"/>
          <w:numId w:val="1"/>
        </w:numPr>
        <w:spacing w:after="0" w:line="276" w:lineRule="auto"/>
        <w:jc w:val="both"/>
        <w:textAlignment w:val="baseline"/>
        <w:rPr>
          <w:rFonts w:eastAsia="Times New Roman" w:cs="Simplified Arabic"/>
          <w:sz w:val="28"/>
          <w:szCs w:val="28"/>
        </w:rPr>
      </w:pPr>
      <w:r w:rsidRPr="0061016C">
        <w:rPr>
          <w:rFonts w:eastAsia="Times New Roman" w:cs="Simplified Arabic"/>
          <w:sz w:val="28"/>
          <w:szCs w:val="28"/>
          <w:rtl/>
        </w:rPr>
        <w:t>تسهم الدراسة في تحسين الأداء الإداري داخل مكاتب التصميم الداخلي من خلال توفير حلول واقعية تساعد في ضبط الوقت والميزانية وتقليل الهدر في الموارد</w:t>
      </w:r>
      <w:r>
        <w:rPr>
          <w:rFonts w:eastAsia="Times New Roman" w:cs="Simplified Arabic"/>
          <w:sz w:val="28"/>
          <w:szCs w:val="28"/>
          <w:rtl/>
        </w:rPr>
        <w:t>,</w:t>
      </w:r>
      <w:r w:rsidRPr="0061016C">
        <w:rPr>
          <w:rFonts w:eastAsia="Times New Roman" w:cs="Simplified Arabic"/>
          <w:sz w:val="28"/>
          <w:szCs w:val="28"/>
          <w:rtl/>
        </w:rPr>
        <w:t xml:space="preserve"> مما يؤدي إلى تنفيذ أكثر كفاءة وفعالية</w:t>
      </w:r>
      <w:r>
        <w:rPr>
          <w:rFonts w:eastAsia="Times New Roman" w:cs="Simplified Arabic"/>
          <w:sz w:val="28"/>
          <w:szCs w:val="28"/>
          <w:rtl/>
        </w:rPr>
        <w:t>.</w:t>
      </w:r>
    </w:p>
    <w:p w14:paraId="65B97208" w14:textId="77777777" w:rsidR="00895539" w:rsidRPr="0061016C" w:rsidRDefault="00895539" w:rsidP="00FD33A7">
      <w:pPr>
        <w:pStyle w:val="ListParagraph"/>
        <w:numPr>
          <w:ilvl w:val="0"/>
          <w:numId w:val="1"/>
        </w:numPr>
        <w:spacing w:after="0" w:line="276" w:lineRule="auto"/>
        <w:jc w:val="both"/>
        <w:textAlignment w:val="baseline"/>
        <w:rPr>
          <w:rFonts w:eastAsia="Times New Roman" w:cs="Simplified Arabic"/>
          <w:sz w:val="28"/>
          <w:szCs w:val="28"/>
        </w:rPr>
      </w:pPr>
      <w:r w:rsidRPr="0061016C">
        <w:rPr>
          <w:rFonts w:eastAsia="Times New Roman" w:cs="Simplified Arabic"/>
          <w:sz w:val="28"/>
          <w:szCs w:val="28"/>
          <w:rtl/>
        </w:rPr>
        <w:t>تساهم في رفع جودة المخرجات التصميمية عن طريق تحقيق التوازن بين الإبداع الفني والانضباط الإداري</w:t>
      </w:r>
      <w:r>
        <w:rPr>
          <w:rFonts w:eastAsia="Times New Roman" w:cs="Simplified Arabic"/>
          <w:sz w:val="28"/>
          <w:szCs w:val="28"/>
          <w:rtl/>
        </w:rPr>
        <w:t>,</w:t>
      </w:r>
      <w:r w:rsidRPr="0061016C">
        <w:rPr>
          <w:rFonts w:eastAsia="Times New Roman" w:cs="Simplified Arabic"/>
          <w:sz w:val="28"/>
          <w:szCs w:val="28"/>
          <w:rtl/>
        </w:rPr>
        <w:t xml:space="preserve"> وهو ما ينعكس على رضا العميل وثقته بالمكتب المصمم</w:t>
      </w:r>
      <w:r>
        <w:rPr>
          <w:rFonts w:eastAsia="Times New Roman" w:cs="Simplified Arabic"/>
          <w:sz w:val="28"/>
          <w:szCs w:val="28"/>
          <w:rtl/>
        </w:rPr>
        <w:t>.</w:t>
      </w:r>
    </w:p>
    <w:p w14:paraId="165880A4" w14:textId="77777777" w:rsidR="00895539" w:rsidRPr="0061016C" w:rsidRDefault="00895539" w:rsidP="00FD33A7">
      <w:pPr>
        <w:pStyle w:val="ListParagraph"/>
        <w:numPr>
          <w:ilvl w:val="0"/>
          <w:numId w:val="1"/>
        </w:numPr>
        <w:spacing w:after="0" w:line="276" w:lineRule="auto"/>
        <w:jc w:val="both"/>
        <w:textAlignment w:val="baseline"/>
        <w:rPr>
          <w:rFonts w:eastAsia="Times New Roman" w:cs="Simplified Arabic"/>
          <w:sz w:val="28"/>
          <w:szCs w:val="28"/>
        </w:rPr>
      </w:pPr>
      <w:r w:rsidRPr="0061016C">
        <w:rPr>
          <w:rFonts w:eastAsia="Times New Roman" w:cs="Simplified Arabic"/>
          <w:sz w:val="28"/>
          <w:szCs w:val="28"/>
          <w:rtl/>
        </w:rPr>
        <w:t>تساعد في تقليل الفجوة القائمة بين التصور النظري للتصميم والتنفيذ الواقعي</w:t>
      </w:r>
      <w:r>
        <w:rPr>
          <w:rFonts w:eastAsia="Times New Roman" w:cs="Simplified Arabic"/>
          <w:sz w:val="28"/>
          <w:szCs w:val="28"/>
          <w:rtl/>
        </w:rPr>
        <w:t>,</w:t>
      </w:r>
      <w:r w:rsidRPr="0061016C">
        <w:rPr>
          <w:rFonts w:eastAsia="Times New Roman" w:cs="Simplified Arabic"/>
          <w:sz w:val="28"/>
          <w:szCs w:val="28"/>
          <w:rtl/>
        </w:rPr>
        <w:t xml:space="preserve"> من خلال تسليط الضوء على أهمية التخطيط الزمني والمالي منذ مراحل المشروع الأولى</w:t>
      </w:r>
      <w:r>
        <w:rPr>
          <w:rFonts w:eastAsia="Times New Roman" w:cs="Simplified Arabic"/>
          <w:sz w:val="28"/>
          <w:szCs w:val="28"/>
          <w:rtl/>
        </w:rPr>
        <w:t>.</w:t>
      </w:r>
    </w:p>
    <w:p w14:paraId="4FCD3231" w14:textId="77777777" w:rsidR="00353013" w:rsidRPr="00353013" w:rsidRDefault="00353013" w:rsidP="00FD33A7">
      <w:pPr>
        <w:pStyle w:val="ListParagraph"/>
        <w:numPr>
          <w:ilvl w:val="0"/>
          <w:numId w:val="1"/>
        </w:numPr>
        <w:spacing w:after="0" w:line="276" w:lineRule="auto"/>
        <w:jc w:val="both"/>
        <w:textAlignment w:val="baseline"/>
        <w:rPr>
          <w:rFonts w:eastAsia="Times New Roman" w:cs="Simplified Arabic"/>
          <w:sz w:val="28"/>
          <w:szCs w:val="28"/>
        </w:rPr>
      </w:pPr>
      <w:r w:rsidRPr="00353013">
        <w:rPr>
          <w:rFonts w:eastAsia="Times New Roman" w:cs="Simplified Arabic"/>
          <w:sz w:val="28"/>
          <w:szCs w:val="28"/>
          <w:rtl/>
        </w:rPr>
        <w:t xml:space="preserve">تفيد متخذي القرار داخل مكاتب التصميم الداخلي وشركات المقاولات, حيث تزودهم </w:t>
      </w:r>
      <w:r w:rsidRPr="00353013">
        <w:rPr>
          <w:rFonts w:eastAsia="Times New Roman" w:cs="Simplified Arabic" w:hint="cs"/>
          <w:sz w:val="28"/>
          <w:szCs w:val="28"/>
          <w:rtl/>
        </w:rPr>
        <w:t>بمنهجية</w:t>
      </w:r>
      <w:r w:rsidRPr="00353013">
        <w:rPr>
          <w:rFonts w:eastAsia="Times New Roman" w:cs="Simplified Arabic"/>
          <w:sz w:val="28"/>
          <w:szCs w:val="28"/>
          <w:rtl/>
        </w:rPr>
        <w:t xml:space="preserve"> واضحة تساعدهم في تحسين بيئة العمل ومتابعة سير المشروع بدقة.</w:t>
      </w:r>
    </w:p>
    <w:p w14:paraId="2A09DA29" w14:textId="77777777" w:rsidR="00353013" w:rsidRPr="0061016C" w:rsidRDefault="00353013" w:rsidP="00FD33A7">
      <w:pPr>
        <w:pStyle w:val="ListParagraph"/>
        <w:numPr>
          <w:ilvl w:val="0"/>
          <w:numId w:val="1"/>
        </w:numPr>
        <w:spacing w:after="0" w:line="276" w:lineRule="auto"/>
        <w:jc w:val="both"/>
        <w:textAlignment w:val="baseline"/>
        <w:rPr>
          <w:rFonts w:eastAsia="Times New Roman" w:cs="Simplified Arabic"/>
          <w:sz w:val="28"/>
          <w:szCs w:val="28"/>
        </w:rPr>
      </w:pPr>
      <w:r w:rsidRPr="00353013">
        <w:rPr>
          <w:rFonts w:eastAsia="Times New Roman" w:cs="Simplified Arabic"/>
          <w:sz w:val="28"/>
          <w:szCs w:val="28"/>
          <w:rtl/>
        </w:rPr>
        <w:t xml:space="preserve">تعزز من جودة تجربة العميل, إذ تُوفر </w:t>
      </w:r>
      <w:r w:rsidRPr="00353013">
        <w:rPr>
          <w:rFonts w:eastAsia="Times New Roman" w:cs="Simplified Arabic" w:hint="cs"/>
          <w:sz w:val="28"/>
          <w:szCs w:val="28"/>
          <w:rtl/>
        </w:rPr>
        <w:t>معلومات</w:t>
      </w:r>
      <w:r w:rsidRPr="00353013">
        <w:rPr>
          <w:rFonts w:eastAsia="Times New Roman" w:cs="Simplified Arabic"/>
          <w:sz w:val="28"/>
          <w:szCs w:val="28"/>
          <w:rtl/>
        </w:rPr>
        <w:t xml:space="preserve"> تُسهم في</w:t>
      </w:r>
      <w:r w:rsidRPr="0061016C">
        <w:rPr>
          <w:rFonts w:eastAsia="Times New Roman" w:cs="Simplified Arabic"/>
          <w:sz w:val="28"/>
          <w:szCs w:val="28"/>
          <w:rtl/>
        </w:rPr>
        <w:t xml:space="preserve"> بناء علاقة أكثر شفافية واحترافية</w:t>
      </w:r>
      <w:r>
        <w:rPr>
          <w:rFonts w:eastAsia="Times New Roman" w:cs="Simplified Arabic"/>
          <w:sz w:val="28"/>
          <w:szCs w:val="28"/>
          <w:rtl/>
        </w:rPr>
        <w:t>,</w:t>
      </w:r>
      <w:r w:rsidRPr="0061016C">
        <w:rPr>
          <w:rFonts w:eastAsia="Times New Roman" w:cs="Simplified Arabic"/>
          <w:sz w:val="28"/>
          <w:szCs w:val="28"/>
          <w:rtl/>
        </w:rPr>
        <w:t xml:space="preserve"> وتساعد على تفادي التأخير والتضخم المالي من خلال أدوات التنبؤ المبكر والتخطيط الاحتياطي</w:t>
      </w:r>
      <w:r>
        <w:rPr>
          <w:rFonts w:eastAsia="Times New Roman" w:cs="Simplified Arabic"/>
          <w:sz w:val="28"/>
          <w:szCs w:val="28"/>
          <w:rtl/>
        </w:rPr>
        <w:t>.</w:t>
      </w:r>
    </w:p>
    <w:p w14:paraId="69732018" w14:textId="77777777" w:rsidR="00895539" w:rsidRPr="0061016C" w:rsidRDefault="00895539" w:rsidP="00FD33A7">
      <w:pPr>
        <w:pStyle w:val="ListParagraph"/>
        <w:numPr>
          <w:ilvl w:val="0"/>
          <w:numId w:val="1"/>
        </w:numPr>
        <w:spacing w:after="0" w:line="276" w:lineRule="auto"/>
        <w:jc w:val="both"/>
        <w:textAlignment w:val="baseline"/>
        <w:rPr>
          <w:rFonts w:eastAsia="Times New Roman" w:cs="Simplified Arabic"/>
          <w:sz w:val="28"/>
          <w:szCs w:val="28"/>
        </w:rPr>
      </w:pPr>
      <w:r w:rsidRPr="0061016C">
        <w:rPr>
          <w:rFonts w:eastAsia="Times New Roman" w:cs="Simplified Arabic"/>
          <w:sz w:val="28"/>
          <w:szCs w:val="28"/>
          <w:rtl/>
        </w:rPr>
        <w:lastRenderedPageBreak/>
        <w:t>تتيح نتائج الدراسة إمكانية تطوير برامج تدريبية تستهدف العاملين في المجال التصميمي والإداري على حد سواء</w:t>
      </w:r>
      <w:r>
        <w:rPr>
          <w:rFonts w:eastAsia="Times New Roman" w:cs="Simplified Arabic"/>
          <w:sz w:val="28"/>
          <w:szCs w:val="28"/>
          <w:rtl/>
        </w:rPr>
        <w:t>,</w:t>
      </w:r>
      <w:r w:rsidRPr="0061016C">
        <w:rPr>
          <w:rFonts w:eastAsia="Times New Roman" w:cs="Simplified Arabic"/>
          <w:sz w:val="28"/>
          <w:szCs w:val="28"/>
          <w:rtl/>
        </w:rPr>
        <w:t xml:space="preserve"> بما يرفع من كفاءتهم في إدارة المشاريع السكنية</w:t>
      </w:r>
      <w:r>
        <w:rPr>
          <w:rFonts w:eastAsia="Times New Roman" w:cs="Simplified Arabic"/>
          <w:sz w:val="28"/>
          <w:szCs w:val="28"/>
          <w:rtl/>
        </w:rPr>
        <w:t>.</w:t>
      </w:r>
    </w:p>
    <w:p w14:paraId="00A32658" w14:textId="77777777" w:rsidR="00895539" w:rsidRPr="0061016C" w:rsidRDefault="00895539" w:rsidP="00FD33A7">
      <w:pPr>
        <w:pStyle w:val="ListParagraph"/>
        <w:numPr>
          <w:ilvl w:val="0"/>
          <w:numId w:val="1"/>
        </w:numPr>
        <w:spacing w:after="0" w:line="276" w:lineRule="auto"/>
        <w:jc w:val="both"/>
        <w:textAlignment w:val="baseline"/>
        <w:rPr>
          <w:rFonts w:eastAsia="Times New Roman" w:cs="Simplified Arabic"/>
          <w:sz w:val="28"/>
          <w:szCs w:val="28"/>
        </w:rPr>
      </w:pPr>
      <w:r w:rsidRPr="0061016C">
        <w:rPr>
          <w:rFonts w:eastAsia="Times New Roman" w:cs="Simplified Arabic"/>
          <w:sz w:val="28"/>
          <w:szCs w:val="28"/>
          <w:rtl/>
        </w:rPr>
        <w:t>يمكن توظيف مخرجات الدراسة في تحديث مناهج التصميم الداخلي في المؤسسات الأكاديمية</w:t>
      </w:r>
      <w:r>
        <w:rPr>
          <w:rFonts w:eastAsia="Times New Roman" w:cs="Simplified Arabic"/>
          <w:sz w:val="28"/>
          <w:szCs w:val="28"/>
          <w:rtl/>
        </w:rPr>
        <w:t>,</w:t>
      </w:r>
      <w:r w:rsidRPr="0061016C">
        <w:rPr>
          <w:rFonts w:eastAsia="Times New Roman" w:cs="Simplified Arabic"/>
          <w:sz w:val="28"/>
          <w:szCs w:val="28"/>
          <w:rtl/>
        </w:rPr>
        <w:t xml:space="preserve"> من خلال دمج مفاهيم إدارة الوقت والتكلفة ضمن المحتوى التعليمي</w:t>
      </w:r>
      <w:r>
        <w:rPr>
          <w:rFonts w:eastAsia="Times New Roman" w:cs="Simplified Arabic"/>
          <w:sz w:val="28"/>
          <w:szCs w:val="28"/>
          <w:rtl/>
        </w:rPr>
        <w:t>,</w:t>
      </w:r>
      <w:r w:rsidRPr="0061016C">
        <w:rPr>
          <w:rFonts w:eastAsia="Times New Roman" w:cs="Simplified Arabic"/>
          <w:sz w:val="28"/>
          <w:szCs w:val="28"/>
          <w:rtl/>
        </w:rPr>
        <w:t xml:space="preserve"> مما يعزز جاهزية الخريجين لسوق العمل</w:t>
      </w:r>
      <w:r>
        <w:rPr>
          <w:rFonts w:eastAsia="Times New Roman" w:cs="Simplified Arabic"/>
          <w:sz w:val="28"/>
          <w:szCs w:val="28"/>
          <w:rtl/>
        </w:rPr>
        <w:t>.</w:t>
      </w:r>
    </w:p>
    <w:p w14:paraId="0E02A77B" w14:textId="77777777" w:rsidR="00895539" w:rsidRDefault="00895539" w:rsidP="00FD33A7">
      <w:pPr>
        <w:pStyle w:val="ListParagraph"/>
        <w:numPr>
          <w:ilvl w:val="0"/>
          <w:numId w:val="1"/>
        </w:numPr>
        <w:spacing w:after="0" w:line="276" w:lineRule="auto"/>
        <w:jc w:val="both"/>
        <w:textAlignment w:val="baseline"/>
        <w:rPr>
          <w:rFonts w:eastAsia="Times New Roman" w:cs="Simplified Arabic"/>
          <w:sz w:val="28"/>
          <w:szCs w:val="28"/>
        </w:rPr>
      </w:pPr>
      <w:r w:rsidRPr="0061016C">
        <w:rPr>
          <w:rFonts w:eastAsia="Times New Roman" w:cs="Simplified Arabic"/>
          <w:sz w:val="28"/>
          <w:szCs w:val="28"/>
          <w:rtl/>
        </w:rPr>
        <w:t>تمثل الدراسة مرجعًا تطبيقيًا مهمًا للجهات الحكومية والتنظيمية</w:t>
      </w:r>
      <w:r>
        <w:rPr>
          <w:rFonts w:eastAsia="Times New Roman" w:cs="Simplified Arabic"/>
          <w:sz w:val="28"/>
          <w:szCs w:val="28"/>
          <w:rtl/>
        </w:rPr>
        <w:t>,</w:t>
      </w:r>
      <w:r w:rsidRPr="0061016C">
        <w:rPr>
          <w:rFonts w:eastAsia="Times New Roman" w:cs="Simplified Arabic"/>
          <w:sz w:val="28"/>
          <w:szCs w:val="28"/>
          <w:rtl/>
        </w:rPr>
        <w:t xml:space="preserve"> حيث تقدم رؤية واضحة ومبنية على بيانات ميدانية حول واقع مشاريع التصميم الداخلي السكني في مدينة الرياض</w:t>
      </w:r>
      <w:r>
        <w:rPr>
          <w:rFonts w:eastAsia="Times New Roman" w:cs="Simplified Arabic"/>
          <w:sz w:val="28"/>
          <w:szCs w:val="28"/>
          <w:rtl/>
        </w:rPr>
        <w:t>,</w:t>
      </w:r>
      <w:r w:rsidRPr="0061016C">
        <w:rPr>
          <w:rFonts w:eastAsia="Times New Roman" w:cs="Simplified Arabic"/>
          <w:sz w:val="28"/>
          <w:szCs w:val="28"/>
          <w:rtl/>
        </w:rPr>
        <w:t xml:space="preserve"> ما يدعم جهود تطوير التشريعات والمعايير الفنية المنظمة للقطاع</w:t>
      </w:r>
      <w:r>
        <w:rPr>
          <w:rFonts w:eastAsia="Times New Roman" w:cs="Simplified Arabic"/>
          <w:sz w:val="28"/>
          <w:szCs w:val="28"/>
          <w:rtl/>
        </w:rPr>
        <w:t>.</w:t>
      </w:r>
    </w:p>
    <w:p w14:paraId="753E5205" w14:textId="77777777" w:rsidR="00895539" w:rsidRPr="0041444A" w:rsidRDefault="00895539" w:rsidP="00FD33A7">
      <w:pPr>
        <w:spacing w:after="0" w:line="276" w:lineRule="auto"/>
        <w:jc w:val="both"/>
        <w:textAlignment w:val="baseline"/>
        <w:rPr>
          <w:rFonts w:eastAsia="Times New Roman" w:cs="Simplified Arabic"/>
          <w:b/>
          <w:bCs/>
          <w:sz w:val="28"/>
          <w:szCs w:val="28"/>
        </w:rPr>
      </w:pPr>
      <w:bookmarkStart w:id="7" w:name="_Toc214355135"/>
      <w:r w:rsidRPr="0041444A">
        <w:rPr>
          <w:rFonts w:eastAsia="Times New Roman" w:cs="Simplified Arabic"/>
          <w:b/>
          <w:bCs/>
          <w:sz w:val="36"/>
          <w:szCs w:val="36"/>
          <w:rtl/>
        </w:rPr>
        <w:t>أهداف الدراسة</w:t>
      </w:r>
      <w:r w:rsidRPr="0041444A">
        <w:rPr>
          <w:rFonts w:eastAsia="Times New Roman" w:cs="Simplified Arabic" w:hint="cs"/>
          <w:b/>
          <w:bCs/>
          <w:sz w:val="36"/>
          <w:szCs w:val="36"/>
          <w:rtl/>
        </w:rPr>
        <w:t>:</w:t>
      </w:r>
      <w:bookmarkEnd w:id="7"/>
    </w:p>
    <w:p w14:paraId="72DD7A35" w14:textId="77777777" w:rsidR="00895539" w:rsidRPr="0061016C" w:rsidRDefault="00895539" w:rsidP="00FD33A7">
      <w:pPr>
        <w:spacing w:line="276" w:lineRule="auto"/>
        <w:ind w:firstLine="720"/>
        <w:jc w:val="both"/>
        <w:rPr>
          <w:rFonts w:eastAsia="Times New Roman" w:cs="Simplified Arabic"/>
          <w:sz w:val="28"/>
          <w:szCs w:val="28"/>
          <w:rtl/>
        </w:rPr>
      </w:pPr>
      <w:r w:rsidRPr="0061016C">
        <w:rPr>
          <w:rFonts w:eastAsia="Times New Roman" w:cs="Simplified Arabic" w:hint="cs"/>
          <w:sz w:val="28"/>
          <w:szCs w:val="28"/>
          <w:rtl/>
        </w:rPr>
        <w:t>يكمن الهدف الرئيسي من هذه الدراسة في التعرف على</w:t>
      </w:r>
      <w:r w:rsidRPr="0061016C">
        <w:rPr>
          <w:rFonts w:eastAsia="Times New Roman" w:cs="Simplified Arabic"/>
          <w:sz w:val="28"/>
          <w:szCs w:val="28"/>
          <w:rtl/>
        </w:rPr>
        <w:t xml:space="preserve"> تأثير إدارة الوقت والميزانية على نجاح مشاريع التصميم الداخلي</w:t>
      </w:r>
      <w:r>
        <w:rPr>
          <w:rFonts w:eastAsia="Times New Roman" w:cs="Simplified Arabic"/>
          <w:sz w:val="28"/>
          <w:szCs w:val="28"/>
          <w:rtl/>
        </w:rPr>
        <w:t>,</w:t>
      </w:r>
      <w:r w:rsidRPr="0061016C">
        <w:rPr>
          <w:rFonts w:eastAsia="Times New Roman" w:cs="Simplified Arabic"/>
          <w:sz w:val="28"/>
          <w:szCs w:val="28"/>
          <w:rtl/>
        </w:rPr>
        <w:t xml:space="preserve"> من خلال تحليل مدى ارتباط التخطيط الزمني والمالي بجودة وكفاءة تنفيذ المشاريع</w:t>
      </w:r>
      <w:r>
        <w:rPr>
          <w:rFonts w:eastAsia="Times New Roman" w:cs="Simplified Arabic"/>
          <w:sz w:val="28"/>
          <w:szCs w:val="28"/>
          <w:rtl/>
        </w:rPr>
        <w:t>.</w:t>
      </w:r>
    </w:p>
    <w:p w14:paraId="35A62EC7" w14:textId="77777777" w:rsidR="00895539" w:rsidRPr="0061016C" w:rsidRDefault="00895539" w:rsidP="00FD33A7">
      <w:pPr>
        <w:spacing w:after="0" w:line="276" w:lineRule="auto"/>
        <w:jc w:val="both"/>
        <w:textAlignment w:val="baseline"/>
        <w:rPr>
          <w:rFonts w:eastAsia="Times New Roman" w:cs="Simplified Arabic"/>
          <w:b/>
          <w:bCs/>
          <w:sz w:val="28"/>
          <w:szCs w:val="28"/>
        </w:rPr>
      </w:pPr>
      <w:r w:rsidRPr="0061016C">
        <w:rPr>
          <w:rFonts w:eastAsia="Times New Roman" w:cs="Simplified Arabic" w:hint="cs"/>
          <w:b/>
          <w:bCs/>
          <w:sz w:val="28"/>
          <w:szCs w:val="28"/>
          <w:rtl/>
        </w:rPr>
        <w:t>ويتفرع من الهدف الرئيسي مجموعة من الأهداف الفرعية التي تتمثل في:</w:t>
      </w:r>
    </w:p>
    <w:p w14:paraId="435D54F2" w14:textId="77777777" w:rsidR="00895539" w:rsidRPr="0061016C" w:rsidRDefault="00895539" w:rsidP="00FD33A7">
      <w:pPr>
        <w:pStyle w:val="NormalWeb"/>
        <w:numPr>
          <w:ilvl w:val="0"/>
          <w:numId w:val="1"/>
        </w:numPr>
        <w:bidi/>
        <w:spacing w:line="276" w:lineRule="auto"/>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دراسة مدى التزام مكاتب التصميم الداخلي في الرياض بالخطط الزمنية والمالية في المشاريع السكنية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14:ligatures w14:val="standardContextual"/>
        </w:rPr>
        <w:t xml:space="preserve"> </w:t>
      </w:r>
    </w:p>
    <w:p w14:paraId="6E909AC8" w14:textId="77777777" w:rsidR="00895539" w:rsidRPr="0061016C" w:rsidRDefault="00895539" w:rsidP="00FD33A7">
      <w:pPr>
        <w:pStyle w:val="NormalWeb"/>
        <w:numPr>
          <w:ilvl w:val="0"/>
          <w:numId w:val="1"/>
        </w:numPr>
        <w:bidi/>
        <w:spacing w:line="276" w:lineRule="auto"/>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قياس أثر تجاوز الجدول الزمني على التكلفة النهائية للمشروع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p>
    <w:p w14:paraId="3C8EE6D0" w14:textId="77777777" w:rsidR="00895539" w:rsidRPr="0061016C" w:rsidRDefault="00895539" w:rsidP="00FD33A7">
      <w:pPr>
        <w:pStyle w:val="NormalWeb"/>
        <w:numPr>
          <w:ilvl w:val="0"/>
          <w:numId w:val="1"/>
        </w:numPr>
        <w:bidi/>
        <w:spacing w:line="276" w:lineRule="auto"/>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تحليل أسباب انحراف الميزانية في مشاريع التصميم السكني</w:t>
      </w:r>
      <w:r w:rsidRPr="0061016C">
        <w:rPr>
          <w:rFonts w:ascii="Simplified Arabic" w:hAnsi="Simplified Arabic" w:cs="Simplified Arabic" w:hint="cs"/>
          <w:kern w:val="2"/>
          <w:sz w:val="28"/>
          <w:szCs w:val="28"/>
          <w:rtl/>
          <w14:ligatures w14:val="standardContextual"/>
        </w:rPr>
        <w:t>,</w:t>
      </w:r>
      <w:r w:rsidRPr="0061016C">
        <w:rPr>
          <w:rFonts w:ascii="Simplified Arabic" w:hAnsi="Simplified Arabic" w:cs="Simplified Arabic"/>
          <w:kern w:val="2"/>
          <w:sz w:val="28"/>
          <w:szCs w:val="28"/>
          <w14:ligatures w14:val="standardContextual"/>
        </w:rPr>
        <w:t xml:space="preserve"> </w:t>
      </w:r>
      <w:r w:rsidRPr="0061016C">
        <w:rPr>
          <w:rFonts w:ascii="Simplified Arabic" w:hAnsi="Simplified Arabic" w:cs="Simplified Arabic"/>
          <w:kern w:val="2"/>
          <w:sz w:val="28"/>
          <w:szCs w:val="28"/>
          <w:rtl/>
          <w14:ligatures w14:val="standardContextual"/>
        </w:rPr>
        <w:t>مثل التغييرات المتكررة من العميل</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ضعف التقدير المبدئي</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أو تأخر الموردين</w:t>
      </w:r>
      <w:r>
        <w:rPr>
          <w:rFonts w:ascii="Simplified Arabic" w:hAnsi="Simplified Arabic" w:cs="Simplified Arabic"/>
          <w:kern w:val="2"/>
          <w:sz w:val="28"/>
          <w:szCs w:val="28"/>
          <w:rtl/>
          <w14:ligatures w14:val="standardContextual"/>
        </w:rPr>
        <w:t>.</w:t>
      </w:r>
    </w:p>
    <w:p w14:paraId="513992A7" w14:textId="77777777" w:rsidR="00895539" w:rsidRPr="0061016C" w:rsidRDefault="00895539" w:rsidP="00FD33A7">
      <w:pPr>
        <w:pStyle w:val="NormalWeb"/>
        <w:numPr>
          <w:ilvl w:val="0"/>
          <w:numId w:val="1"/>
        </w:numPr>
        <w:bidi/>
        <w:spacing w:line="276" w:lineRule="auto"/>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فحص العلاقة بين جودة إدارة الوقت ورضا العميل النهائي</w:t>
      </w:r>
      <w:r>
        <w:rPr>
          <w:rFonts w:ascii="Simplified Arabic" w:hAnsi="Simplified Arabic" w:cs="Simplified Arabic"/>
          <w:kern w:val="2"/>
          <w:sz w:val="28"/>
          <w:szCs w:val="28"/>
          <w:rtl/>
          <w14:ligatures w14:val="standardContextual"/>
        </w:rPr>
        <w:t>.</w:t>
      </w:r>
    </w:p>
    <w:p w14:paraId="28BBE963" w14:textId="77777777" w:rsidR="00895539" w:rsidRPr="0061016C" w:rsidRDefault="00895539" w:rsidP="00FD33A7">
      <w:pPr>
        <w:pStyle w:val="NormalWeb"/>
        <w:numPr>
          <w:ilvl w:val="0"/>
          <w:numId w:val="1"/>
        </w:numPr>
        <w:bidi/>
        <w:spacing w:line="276" w:lineRule="auto"/>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تحديد العوامل المشتركة بين المشاريع الناجحة زمنيًا وماليًا</w:t>
      </w:r>
      <w:r>
        <w:rPr>
          <w:rFonts w:ascii="Simplified Arabic" w:hAnsi="Simplified Arabic" w:cs="Simplified Arabic"/>
          <w:kern w:val="2"/>
          <w:sz w:val="28"/>
          <w:szCs w:val="28"/>
          <w:rtl/>
          <w14:ligatures w14:val="standardContextual"/>
        </w:rPr>
        <w:t>.</w:t>
      </w:r>
    </w:p>
    <w:p w14:paraId="4A4D58F8" w14:textId="77777777" w:rsidR="00A31F43" w:rsidRDefault="00895539" w:rsidP="00FD33A7">
      <w:pPr>
        <w:pStyle w:val="NormalWeb"/>
        <w:numPr>
          <w:ilvl w:val="0"/>
          <w:numId w:val="1"/>
        </w:numPr>
        <w:bidi/>
        <w:spacing w:line="276" w:lineRule="auto"/>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تقديم نموذج أو إطار عملي في السوق السعودي لتحسين إدارة الوقت والميزانية في المشاريع السكنية</w:t>
      </w:r>
      <w:r>
        <w:rPr>
          <w:rFonts w:ascii="Simplified Arabic" w:hAnsi="Simplified Arabic" w:cs="Simplified Arabic"/>
          <w:kern w:val="2"/>
          <w:sz w:val="28"/>
          <w:szCs w:val="28"/>
          <w:rtl/>
          <w14:ligatures w14:val="standardContextual"/>
        </w:rPr>
        <w:t>.</w:t>
      </w:r>
      <w:bookmarkStart w:id="8" w:name="_Toc203322863"/>
    </w:p>
    <w:p w14:paraId="03099FC8" w14:textId="77777777" w:rsidR="00A31F43" w:rsidRDefault="00A31F43" w:rsidP="00FD33A7">
      <w:pPr>
        <w:pStyle w:val="NormalWeb"/>
        <w:bidi/>
        <w:spacing w:line="276" w:lineRule="auto"/>
        <w:ind w:left="1080"/>
        <w:jc w:val="both"/>
        <w:rPr>
          <w:rFonts w:ascii="Simplified Arabic" w:hAnsi="Simplified Arabic" w:cs="Simplified Arabic"/>
          <w:kern w:val="2"/>
          <w:sz w:val="28"/>
          <w:szCs w:val="28"/>
          <w14:ligatures w14:val="standardContextual"/>
        </w:rPr>
      </w:pPr>
    </w:p>
    <w:p w14:paraId="6E9ACB0C" w14:textId="77777777" w:rsidR="00A31F43" w:rsidRDefault="00A31F43" w:rsidP="00FD33A7">
      <w:pPr>
        <w:pStyle w:val="NormalWeb"/>
        <w:bidi/>
        <w:spacing w:line="276" w:lineRule="auto"/>
        <w:ind w:left="1080"/>
        <w:jc w:val="both"/>
        <w:rPr>
          <w:rFonts w:ascii="Simplified Arabic" w:hAnsi="Simplified Arabic" w:cs="Simplified Arabic"/>
          <w:kern w:val="2"/>
          <w:sz w:val="28"/>
          <w:szCs w:val="28"/>
          <w14:ligatures w14:val="standardContextual"/>
        </w:rPr>
      </w:pPr>
    </w:p>
    <w:p w14:paraId="185F7296" w14:textId="2343798D" w:rsidR="00895539" w:rsidRPr="0041444A" w:rsidRDefault="00895539" w:rsidP="00FD33A7">
      <w:pPr>
        <w:pStyle w:val="NormalWeb"/>
        <w:bidi/>
        <w:spacing w:line="276" w:lineRule="auto"/>
        <w:jc w:val="both"/>
        <w:rPr>
          <w:rFonts w:ascii="Simplified Arabic" w:hAnsi="Simplified Arabic" w:cs="Simplified Arabic"/>
          <w:b/>
          <w:bCs/>
          <w:kern w:val="2"/>
          <w:sz w:val="28"/>
          <w:szCs w:val="28"/>
          <w:rtl/>
          <w14:ligatures w14:val="standardContextual"/>
        </w:rPr>
      </w:pPr>
      <w:bookmarkStart w:id="9" w:name="_Toc214355136"/>
      <w:r w:rsidRPr="0041444A">
        <w:rPr>
          <w:rFonts w:ascii="Simplified Arabic" w:hAnsi="Simplified Arabic" w:cs="Simplified Arabic"/>
          <w:b/>
          <w:bCs/>
          <w:sz w:val="36"/>
          <w:szCs w:val="36"/>
          <w:rtl/>
        </w:rPr>
        <w:lastRenderedPageBreak/>
        <w:t>تساؤلات الدراسة</w:t>
      </w:r>
      <w:bookmarkEnd w:id="8"/>
      <w:r w:rsidRPr="0041444A">
        <w:rPr>
          <w:rFonts w:ascii="Simplified Arabic" w:hAnsi="Simplified Arabic" w:cs="Simplified Arabic"/>
          <w:b/>
          <w:bCs/>
          <w:sz w:val="36"/>
          <w:szCs w:val="36"/>
        </w:rPr>
        <w:t>:</w:t>
      </w:r>
      <w:bookmarkEnd w:id="9"/>
    </w:p>
    <w:p w14:paraId="5AEC724B" w14:textId="26D4C14C" w:rsidR="00895539" w:rsidRPr="004B1786" w:rsidRDefault="00895539" w:rsidP="00FD33A7">
      <w:pPr>
        <w:spacing w:after="0" w:line="276" w:lineRule="auto"/>
        <w:jc w:val="both"/>
        <w:textAlignment w:val="baseline"/>
        <w:rPr>
          <w:rFonts w:eastAsia="Times New Roman" w:cs="Simplified Arabic"/>
          <w:sz w:val="28"/>
          <w:szCs w:val="28"/>
          <w:highlight w:val="yellow"/>
          <w:rtl/>
        </w:rPr>
      </w:pPr>
      <w:r w:rsidRPr="0061016C">
        <w:rPr>
          <w:rFonts w:eastAsia="Times New Roman" w:cs="Simplified Arabic" w:hint="cs"/>
          <w:b/>
          <w:bCs/>
          <w:sz w:val="28"/>
          <w:szCs w:val="28"/>
          <w:rtl/>
        </w:rPr>
        <w:t xml:space="preserve">سؤال البحث الرئيسي: </w:t>
      </w:r>
      <w:r w:rsidRPr="0061016C">
        <w:rPr>
          <w:rFonts w:eastAsia="Times New Roman" w:cs="Simplified Arabic"/>
          <w:sz w:val="28"/>
          <w:szCs w:val="28"/>
          <w:rtl/>
        </w:rPr>
        <w:t>ما مدى تأثير إدارة الوقت وإدارة الميزانية على نجاح مشاريع التصميم الداخلي السكنية في مدينة الرياض؟</w:t>
      </w:r>
    </w:p>
    <w:p w14:paraId="3BE99BC3" w14:textId="77777777" w:rsidR="00895539" w:rsidRPr="0061016C" w:rsidRDefault="00895539" w:rsidP="00FD33A7">
      <w:pPr>
        <w:spacing w:after="0" w:line="276" w:lineRule="auto"/>
        <w:jc w:val="both"/>
        <w:textAlignment w:val="baseline"/>
        <w:rPr>
          <w:rFonts w:eastAsia="Times New Roman" w:cs="Simplified Arabic"/>
          <w:b/>
          <w:bCs/>
          <w:sz w:val="28"/>
          <w:szCs w:val="28"/>
          <w:rtl/>
        </w:rPr>
      </w:pPr>
      <w:r w:rsidRPr="0061016C">
        <w:rPr>
          <w:rFonts w:eastAsia="Times New Roman" w:cs="Simplified Arabic" w:hint="cs"/>
          <w:b/>
          <w:bCs/>
          <w:sz w:val="28"/>
          <w:szCs w:val="28"/>
          <w:rtl/>
        </w:rPr>
        <w:t>أسئلة البحث الفرعية:</w:t>
      </w:r>
    </w:p>
    <w:p w14:paraId="0C094CA1" w14:textId="77777777" w:rsidR="00895539" w:rsidRPr="0061016C" w:rsidRDefault="00895539" w:rsidP="00FD33A7">
      <w:pPr>
        <w:pStyle w:val="ListParagraph"/>
        <w:numPr>
          <w:ilvl w:val="0"/>
          <w:numId w:val="1"/>
        </w:numPr>
        <w:spacing w:after="0" w:line="276" w:lineRule="auto"/>
        <w:jc w:val="both"/>
        <w:textAlignment w:val="baseline"/>
        <w:rPr>
          <w:rFonts w:eastAsia="Times New Roman" w:cs="Simplified Arabic"/>
          <w:sz w:val="28"/>
          <w:szCs w:val="28"/>
          <w:rtl/>
        </w:rPr>
      </w:pPr>
      <w:r w:rsidRPr="0061016C">
        <w:rPr>
          <w:rFonts w:eastAsia="Times New Roman" w:cs="Simplified Arabic" w:hint="cs"/>
          <w:sz w:val="28"/>
          <w:szCs w:val="28"/>
          <w:rtl/>
        </w:rPr>
        <w:t xml:space="preserve">السؤال الفرعي الأول: </w:t>
      </w:r>
      <w:r w:rsidRPr="0061016C">
        <w:rPr>
          <w:rFonts w:eastAsia="Times New Roman" w:cs="Simplified Arabic"/>
          <w:sz w:val="28"/>
          <w:szCs w:val="28"/>
          <w:rtl/>
        </w:rPr>
        <w:t>ما مدى تأثير إدارة الوقت على مؤشرات نجاح مشاريع التصميم الداخلي؟ </w:t>
      </w:r>
    </w:p>
    <w:p w14:paraId="5BCD6639" w14:textId="77777777" w:rsidR="00895539" w:rsidRPr="0061016C" w:rsidRDefault="00895539" w:rsidP="00FD33A7">
      <w:pPr>
        <w:pStyle w:val="ListParagraph"/>
        <w:numPr>
          <w:ilvl w:val="0"/>
          <w:numId w:val="1"/>
        </w:numPr>
        <w:spacing w:after="0" w:line="276" w:lineRule="auto"/>
        <w:jc w:val="both"/>
        <w:textAlignment w:val="baseline"/>
        <w:rPr>
          <w:rFonts w:eastAsia="Times New Roman" w:cs="Simplified Arabic"/>
          <w:sz w:val="28"/>
          <w:szCs w:val="28"/>
          <w:rtl/>
        </w:rPr>
      </w:pPr>
      <w:r w:rsidRPr="0061016C">
        <w:rPr>
          <w:rFonts w:eastAsia="Times New Roman" w:cs="Simplified Arabic" w:hint="cs"/>
          <w:sz w:val="28"/>
          <w:szCs w:val="28"/>
          <w:rtl/>
        </w:rPr>
        <w:t xml:space="preserve">السؤال الفرعي الثاني: </w:t>
      </w:r>
      <w:r w:rsidRPr="0061016C">
        <w:rPr>
          <w:rFonts w:eastAsia="Times New Roman" w:cs="Simplified Arabic"/>
          <w:sz w:val="28"/>
          <w:szCs w:val="28"/>
          <w:rtl/>
        </w:rPr>
        <w:t xml:space="preserve">كيف تؤثر </w:t>
      </w:r>
      <w:r w:rsidRPr="0061016C">
        <w:rPr>
          <w:rFonts w:eastAsia="Times New Roman" w:cs="Simplified Arabic" w:hint="cs"/>
          <w:sz w:val="28"/>
          <w:szCs w:val="28"/>
          <w:rtl/>
        </w:rPr>
        <w:t xml:space="preserve">انخفاض </w:t>
      </w:r>
      <w:r w:rsidRPr="0061016C">
        <w:rPr>
          <w:rFonts w:eastAsia="Times New Roman" w:cs="Simplified Arabic"/>
          <w:sz w:val="28"/>
          <w:szCs w:val="28"/>
          <w:rtl/>
        </w:rPr>
        <w:t>الميزانية على جودة التنفيذ وكفاءة الأداء؟ </w:t>
      </w:r>
    </w:p>
    <w:p w14:paraId="71D77936" w14:textId="77777777" w:rsidR="00895539" w:rsidRPr="0061016C" w:rsidRDefault="00895539" w:rsidP="00FD33A7">
      <w:pPr>
        <w:pStyle w:val="ListParagraph"/>
        <w:numPr>
          <w:ilvl w:val="0"/>
          <w:numId w:val="1"/>
        </w:numPr>
        <w:spacing w:after="0" w:line="276" w:lineRule="auto"/>
        <w:jc w:val="both"/>
        <w:textAlignment w:val="baseline"/>
        <w:rPr>
          <w:rFonts w:eastAsia="Times New Roman" w:cs="Simplified Arabic"/>
          <w:sz w:val="28"/>
          <w:szCs w:val="28"/>
          <w:rtl/>
        </w:rPr>
      </w:pPr>
      <w:r w:rsidRPr="0061016C">
        <w:rPr>
          <w:rFonts w:eastAsia="Times New Roman" w:cs="Simplified Arabic" w:hint="cs"/>
          <w:sz w:val="28"/>
          <w:szCs w:val="28"/>
          <w:rtl/>
        </w:rPr>
        <w:t xml:space="preserve">السؤال الفرعي الثالث: </w:t>
      </w:r>
      <w:r w:rsidRPr="0061016C">
        <w:rPr>
          <w:rFonts w:eastAsia="Times New Roman" w:cs="Simplified Arabic"/>
          <w:sz w:val="28"/>
          <w:szCs w:val="28"/>
          <w:rtl/>
        </w:rPr>
        <w:t>ما هي التحديات التي تواجه المصممين في إدارة الوقت والميزانية؟ </w:t>
      </w:r>
    </w:p>
    <w:p w14:paraId="72520B05" w14:textId="77777777" w:rsidR="00895539" w:rsidRPr="0061016C" w:rsidRDefault="00895539" w:rsidP="00FD33A7">
      <w:pPr>
        <w:pStyle w:val="ListParagraph"/>
        <w:numPr>
          <w:ilvl w:val="0"/>
          <w:numId w:val="1"/>
        </w:numPr>
        <w:spacing w:after="0" w:line="276" w:lineRule="auto"/>
        <w:jc w:val="both"/>
        <w:textAlignment w:val="baseline"/>
        <w:rPr>
          <w:rFonts w:eastAsia="Times New Roman" w:cs="Simplified Arabic"/>
          <w:sz w:val="28"/>
          <w:szCs w:val="28"/>
        </w:rPr>
      </w:pPr>
      <w:r w:rsidRPr="0061016C">
        <w:rPr>
          <w:rFonts w:eastAsia="Times New Roman" w:cs="Simplified Arabic" w:hint="cs"/>
          <w:sz w:val="28"/>
          <w:szCs w:val="28"/>
          <w:rtl/>
        </w:rPr>
        <w:t xml:space="preserve">السؤال الفرعي الرابع: </w:t>
      </w:r>
      <w:r w:rsidRPr="0061016C">
        <w:rPr>
          <w:rFonts w:eastAsia="Times New Roman" w:cs="Simplified Arabic"/>
          <w:sz w:val="28"/>
          <w:szCs w:val="28"/>
          <w:rtl/>
        </w:rPr>
        <w:t>هل هناك فرق في درجة النجاح بين المشاريع التي التزمت بالجدول الزمني والميزانية وتلك التي لم تلتزم؟ </w:t>
      </w:r>
    </w:p>
    <w:p w14:paraId="507DA924" w14:textId="77777777" w:rsidR="00895539" w:rsidRPr="0061016C" w:rsidRDefault="00895539" w:rsidP="00FD33A7">
      <w:pPr>
        <w:pStyle w:val="ListParagraph"/>
        <w:numPr>
          <w:ilvl w:val="0"/>
          <w:numId w:val="1"/>
        </w:numPr>
        <w:spacing w:after="0" w:line="276" w:lineRule="auto"/>
        <w:jc w:val="both"/>
        <w:textAlignment w:val="baseline"/>
        <w:rPr>
          <w:rFonts w:cs="Simplified Arabic"/>
          <w:sz w:val="28"/>
          <w:szCs w:val="28"/>
        </w:rPr>
      </w:pPr>
      <w:r w:rsidRPr="0061016C">
        <w:rPr>
          <w:rFonts w:eastAsia="Times New Roman" w:cs="Simplified Arabic" w:hint="cs"/>
          <w:sz w:val="28"/>
          <w:szCs w:val="28"/>
          <w:rtl/>
        </w:rPr>
        <w:t xml:space="preserve">السؤال الفرعي الخامس: </w:t>
      </w:r>
      <w:r w:rsidRPr="0061016C">
        <w:rPr>
          <w:rFonts w:cs="Simplified Arabic"/>
          <w:sz w:val="28"/>
          <w:szCs w:val="28"/>
          <w:rtl/>
        </w:rPr>
        <w:t>ما العوامل التنظيمية أو التقنية التي تسهم في تحسين ضبط الوقت والميزانية في مشاريع التصميم الداخلي؟</w:t>
      </w:r>
    </w:p>
    <w:p w14:paraId="76568985" w14:textId="77777777" w:rsidR="00D839BE" w:rsidRDefault="00895539" w:rsidP="00FD33A7">
      <w:pPr>
        <w:pStyle w:val="ListParagraph"/>
        <w:numPr>
          <w:ilvl w:val="0"/>
          <w:numId w:val="1"/>
        </w:numPr>
        <w:spacing w:after="0" w:line="276" w:lineRule="auto"/>
        <w:jc w:val="both"/>
        <w:textAlignment w:val="baseline"/>
        <w:rPr>
          <w:rFonts w:cs="Simplified Arabic"/>
          <w:sz w:val="28"/>
          <w:szCs w:val="28"/>
        </w:rPr>
      </w:pPr>
      <w:r w:rsidRPr="0061016C">
        <w:rPr>
          <w:rFonts w:eastAsia="Times New Roman" w:cs="Simplified Arabic" w:hint="cs"/>
          <w:sz w:val="28"/>
          <w:szCs w:val="28"/>
          <w:rtl/>
        </w:rPr>
        <w:t xml:space="preserve">السؤال الفرعي السادس: </w:t>
      </w:r>
      <w:r w:rsidRPr="0061016C">
        <w:rPr>
          <w:rFonts w:cs="Simplified Arabic" w:hint="cs"/>
          <w:sz w:val="28"/>
          <w:szCs w:val="28"/>
          <w:rtl/>
        </w:rPr>
        <w:t>إ</w:t>
      </w:r>
      <w:r w:rsidRPr="0061016C">
        <w:rPr>
          <w:rFonts w:cs="Simplified Arabic"/>
          <w:sz w:val="28"/>
          <w:szCs w:val="28"/>
          <w:rtl/>
        </w:rPr>
        <w:t>لى أي مدى تساهم أدوات إدارة المشاريع الحديثة (مثل برامج الجدولة والتكاليف) في الحد من الفشل الزمني والمالي؟</w:t>
      </w:r>
      <w:bookmarkStart w:id="10" w:name="_Toc203322864"/>
    </w:p>
    <w:p w14:paraId="0CC8116A" w14:textId="694E27B7" w:rsidR="00D839BE" w:rsidRPr="0041444A" w:rsidRDefault="00D839BE" w:rsidP="00FD33A7">
      <w:pPr>
        <w:spacing w:after="0" w:line="276" w:lineRule="auto"/>
        <w:jc w:val="both"/>
        <w:textAlignment w:val="baseline"/>
        <w:rPr>
          <w:rFonts w:cs="Simplified Arabic"/>
          <w:b/>
          <w:bCs/>
          <w:sz w:val="28"/>
          <w:szCs w:val="28"/>
          <w:rtl/>
        </w:rPr>
      </w:pPr>
      <w:bookmarkStart w:id="11" w:name="_Toc214355137"/>
      <w:r w:rsidRPr="0041444A">
        <w:rPr>
          <w:rFonts w:eastAsia="Times New Roman" w:cs="Simplified Arabic" w:hint="cs"/>
          <w:b/>
          <w:bCs/>
          <w:sz w:val="36"/>
          <w:szCs w:val="36"/>
          <w:rtl/>
        </w:rPr>
        <w:t>فروض الدراسة:</w:t>
      </w:r>
      <w:bookmarkEnd w:id="10"/>
      <w:bookmarkEnd w:id="11"/>
    </w:p>
    <w:p w14:paraId="7250B592" w14:textId="77777777" w:rsidR="00D839BE" w:rsidRPr="0061016C" w:rsidRDefault="00D839BE" w:rsidP="00FD33A7">
      <w:pPr>
        <w:spacing w:after="0" w:line="276" w:lineRule="auto"/>
        <w:jc w:val="both"/>
        <w:textAlignment w:val="baseline"/>
        <w:rPr>
          <w:rFonts w:cs="Simplified Arabic"/>
          <w:b/>
          <w:bCs/>
          <w:sz w:val="28"/>
          <w:szCs w:val="28"/>
          <w:rtl/>
        </w:rPr>
      </w:pPr>
      <w:r w:rsidRPr="0061016C">
        <w:rPr>
          <w:rFonts w:cs="Simplified Arabic"/>
          <w:b/>
          <w:bCs/>
          <w:sz w:val="28"/>
          <w:szCs w:val="28"/>
          <w:rtl/>
        </w:rPr>
        <w:t>الفرضية الرئيسية</w:t>
      </w:r>
      <w:r w:rsidRPr="0061016C">
        <w:rPr>
          <w:rFonts w:cs="Simplified Arabic"/>
          <w:b/>
          <w:bCs/>
          <w:sz w:val="28"/>
          <w:szCs w:val="28"/>
        </w:rPr>
        <w:t>:</w:t>
      </w:r>
    </w:p>
    <w:p w14:paraId="1D52865F" w14:textId="77777777" w:rsidR="00D839BE" w:rsidRPr="0061016C" w:rsidRDefault="00D839BE" w:rsidP="00FD33A7">
      <w:pPr>
        <w:spacing w:after="0" w:line="276" w:lineRule="auto"/>
        <w:jc w:val="both"/>
        <w:textAlignment w:val="baseline"/>
        <w:rPr>
          <w:rFonts w:cs="Simplified Arabic"/>
          <w:sz w:val="28"/>
          <w:szCs w:val="28"/>
          <w:rtl/>
        </w:rPr>
      </w:pPr>
      <w:r w:rsidRPr="0061016C">
        <w:rPr>
          <w:rFonts w:cs="Simplified Arabic"/>
          <w:sz w:val="28"/>
          <w:szCs w:val="28"/>
          <w:rtl/>
        </w:rPr>
        <w:t>توجد علاقة ذات دلالة إحصائية بين كفاءة إدارة الوقت وإدارة الميزانية</w:t>
      </w:r>
      <w:r>
        <w:rPr>
          <w:rFonts w:cs="Simplified Arabic"/>
          <w:sz w:val="28"/>
          <w:szCs w:val="28"/>
          <w:rtl/>
        </w:rPr>
        <w:t>,</w:t>
      </w:r>
      <w:r w:rsidRPr="0061016C">
        <w:rPr>
          <w:rFonts w:cs="Simplified Arabic"/>
          <w:sz w:val="28"/>
          <w:szCs w:val="28"/>
          <w:rtl/>
        </w:rPr>
        <w:t xml:space="preserve"> وبين مستوى نجاح مشاريع التصميم الداخلي السكنية في مدينة الرياض</w:t>
      </w:r>
      <w:r>
        <w:rPr>
          <w:rFonts w:cs="Simplified Arabic"/>
          <w:sz w:val="28"/>
          <w:szCs w:val="28"/>
          <w:rtl/>
        </w:rPr>
        <w:t>.</w:t>
      </w:r>
    </w:p>
    <w:p w14:paraId="01F9A662" w14:textId="77777777" w:rsidR="00D839BE" w:rsidRPr="0061016C" w:rsidRDefault="00D839BE" w:rsidP="00FD33A7">
      <w:pPr>
        <w:spacing w:after="0" w:line="276" w:lineRule="auto"/>
        <w:jc w:val="both"/>
        <w:textAlignment w:val="baseline"/>
        <w:rPr>
          <w:rFonts w:cs="Simplified Arabic"/>
          <w:b/>
          <w:bCs/>
          <w:sz w:val="28"/>
          <w:szCs w:val="28"/>
        </w:rPr>
      </w:pPr>
      <w:r w:rsidRPr="0061016C">
        <w:rPr>
          <w:rFonts w:eastAsia="Times New Roman" w:cs="Simplified Arabic"/>
          <w:b/>
          <w:bCs/>
          <w:sz w:val="28"/>
          <w:szCs w:val="28"/>
          <w:rtl/>
        </w:rPr>
        <w:t>الفرضيات الفرعية</w:t>
      </w:r>
      <w:r w:rsidRPr="0061016C">
        <w:rPr>
          <w:rFonts w:eastAsia="Times New Roman" w:cs="Simplified Arabic"/>
          <w:b/>
          <w:bCs/>
          <w:sz w:val="28"/>
          <w:szCs w:val="28"/>
        </w:rPr>
        <w:t>:</w:t>
      </w:r>
    </w:p>
    <w:p w14:paraId="6170B619" w14:textId="77777777" w:rsidR="00D839BE" w:rsidRPr="0061016C" w:rsidRDefault="00D839BE" w:rsidP="00FD33A7">
      <w:pPr>
        <w:pStyle w:val="NormalWeb"/>
        <w:numPr>
          <w:ilvl w:val="1"/>
          <w:numId w:val="2"/>
        </w:numPr>
        <w:bidi/>
        <w:spacing w:line="276" w:lineRule="auto"/>
        <w:jc w:val="both"/>
        <w:rPr>
          <w:rFonts w:ascii="Simplified Arabic" w:hAnsi="Simplified Arabic" w:cs="Simplified Arabic"/>
          <w:sz w:val="28"/>
          <w:szCs w:val="28"/>
        </w:rPr>
      </w:pPr>
      <w:r w:rsidRPr="0061016C">
        <w:rPr>
          <w:rFonts w:ascii="Simplified Arabic" w:hAnsi="Simplified Arabic" w:cs="Simplified Arabic" w:hint="cs"/>
          <w:sz w:val="28"/>
          <w:szCs w:val="28"/>
          <w:rtl/>
        </w:rPr>
        <w:t>هناك</w:t>
      </w:r>
      <w:r w:rsidRPr="0061016C">
        <w:rPr>
          <w:rFonts w:ascii="Simplified Arabic" w:hAnsi="Simplified Arabic" w:cs="Simplified Arabic"/>
          <w:sz w:val="28"/>
          <w:szCs w:val="28"/>
          <w:rtl/>
        </w:rPr>
        <w:t xml:space="preserve"> علاقة ذات دلالة إحصائية بين إدارة الوقت ونجاح مشاريع التصميم الداخلي</w:t>
      </w:r>
      <w:r>
        <w:rPr>
          <w:rFonts w:ascii="Simplified Arabic" w:hAnsi="Simplified Arabic" w:cs="Simplified Arabic"/>
          <w:sz w:val="28"/>
          <w:szCs w:val="28"/>
          <w:rtl/>
        </w:rPr>
        <w:t>.</w:t>
      </w:r>
    </w:p>
    <w:p w14:paraId="3C06B547" w14:textId="77777777" w:rsidR="00D839BE" w:rsidRPr="0061016C" w:rsidRDefault="00D839BE" w:rsidP="00FD33A7">
      <w:pPr>
        <w:pStyle w:val="NormalWeb"/>
        <w:numPr>
          <w:ilvl w:val="1"/>
          <w:numId w:val="2"/>
        </w:numPr>
        <w:bidi/>
        <w:spacing w:line="276" w:lineRule="auto"/>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hint="cs"/>
          <w:sz w:val="28"/>
          <w:szCs w:val="28"/>
          <w:rtl/>
        </w:rPr>
        <w:t>هناك</w:t>
      </w:r>
      <w:r w:rsidRPr="0061016C">
        <w:rPr>
          <w:rFonts w:ascii="Simplified Arabic" w:hAnsi="Simplified Arabic" w:cs="Simplified Arabic"/>
          <w:sz w:val="28"/>
          <w:szCs w:val="28"/>
          <w:rtl/>
        </w:rPr>
        <w:t xml:space="preserve"> </w:t>
      </w:r>
      <w:r w:rsidRPr="0061016C">
        <w:rPr>
          <w:rFonts w:ascii="Simplified Arabic" w:hAnsi="Simplified Arabic" w:cs="Simplified Arabic"/>
          <w:kern w:val="2"/>
          <w:sz w:val="28"/>
          <w:szCs w:val="28"/>
          <w:rtl/>
          <w14:ligatures w14:val="standardContextual"/>
        </w:rPr>
        <w:t>علاقة ذات دلالة إحصائية بين التحكم في الميزانية وتحقيق جودة مخرجات المشاريع التصميمية</w:t>
      </w:r>
      <w:r>
        <w:rPr>
          <w:rFonts w:ascii="Simplified Arabic" w:hAnsi="Simplified Arabic" w:cs="Simplified Arabic"/>
          <w:kern w:val="2"/>
          <w:sz w:val="28"/>
          <w:szCs w:val="28"/>
          <w:rtl/>
          <w14:ligatures w14:val="standardContextual"/>
        </w:rPr>
        <w:t>.</w:t>
      </w:r>
    </w:p>
    <w:p w14:paraId="68652741" w14:textId="77777777" w:rsidR="00D839BE" w:rsidRPr="0061016C" w:rsidRDefault="00D839BE" w:rsidP="00FD33A7">
      <w:pPr>
        <w:pStyle w:val="NormalWeb"/>
        <w:numPr>
          <w:ilvl w:val="1"/>
          <w:numId w:val="2"/>
        </w:numPr>
        <w:bidi/>
        <w:spacing w:line="276" w:lineRule="auto"/>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hint="cs"/>
          <w:kern w:val="2"/>
          <w:sz w:val="28"/>
          <w:szCs w:val="28"/>
          <w:rtl/>
          <w14:ligatures w14:val="standardContextual"/>
        </w:rPr>
        <w:t xml:space="preserve">قد </w:t>
      </w:r>
      <w:r w:rsidRPr="0061016C">
        <w:rPr>
          <w:rFonts w:ascii="Simplified Arabic" w:hAnsi="Simplified Arabic" w:cs="Simplified Arabic"/>
          <w:kern w:val="2"/>
          <w:sz w:val="28"/>
          <w:szCs w:val="28"/>
          <w:rtl/>
          <w14:ligatures w14:val="standardContextual"/>
        </w:rPr>
        <w:t>يؤدي ضعف التخطيط الزمني والمالي إلى انخفاض كفاءة تنفيذ مشاريع التصميم الداخلي</w:t>
      </w:r>
      <w:r>
        <w:rPr>
          <w:rFonts w:ascii="Simplified Arabic" w:hAnsi="Simplified Arabic" w:cs="Simplified Arabic"/>
          <w:kern w:val="2"/>
          <w:sz w:val="28"/>
          <w:szCs w:val="28"/>
          <w:rtl/>
          <w14:ligatures w14:val="standardContextual"/>
        </w:rPr>
        <w:t>.</w:t>
      </w:r>
    </w:p>
    <w:p w14:paraId="0B9FC6E0" w14:textId="77777777" w:rsidR="00D839BE" w:rsidRPr="0061016C" w:rsidRDefault="00D839BE" w:rsidP="00FD33A7">
      <w:pPr>
        <w:pStyle w:val="NormalWeb"/>
        <w:numPr>
          <w:ilvl w:val="1"/>
          <w:numId w:val="2"/>
        </w:numPr>
        <w:bidi/>
        <w:spacing w:line="276" w:lineRule="auto"/>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lastRenderedPageBreak/>
        <w:t>تُسهم الإدارة الفعالة للموارد الزمنية والمالية في تقليل نسبة الأخطاء والتعديلات أثناء تنفيذ المشروع</w:t>
      </w:r>
      <w:r>
        <w:rPr>
          <w:rFonts w:ascii="Simplified Arabic" w:hAnsi="Simplified Arabic" w:cs="Simplified Arabic"/>
          <w:kern w:val="2"/>
          <w:sz w:val="28"/>
          <w:szCs w:val="28"/>
          <w:rtl/>
          <w14:ligatures w14:val="standardContextual"/>
        </w:rPr>
        <w:t>.</w:t>
      </w:r>
    </w:p>
    <w:p w14:paraId="0B9D4630" w14:textId="77777777" w:rsidR="00D839BE" w:rsidRPr="0061016C" w:rsidRDefault="00D839BE" w:rsidP="00FD33A7">
      <w:pPr>
        <w:pStyle w:val="NormalWeb"/>
        <w:numPr>
          <w:ilvl w:val="1"/>
          <w:numId w:val="2"/>
        </w:numPr>
        <w:bidi/>
        <w:spacing w:line="276" w:lineRule="auto"/>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تُساهم دقة التقديرات الأولية للوقت والتكلفة في رفع مستوى رضا العملاء عن المشروع النهائي</w:t>
      </w:r>
      <w:r>
        <w:rPr>
          <w:rFonts w:ascii="Simplified Arabic" w:hAnsi="Simplified Arabic" w:cs="Simplified Arabic"/>
          <w:kern w:val="2"/>
          <w:sz w:val="28"/>
          <w:szCs w:val="28"/>
          <w:rtl/>
          <w14:ligatures w14:val="standardContextual"/>
        </w:rPr>
        <w:t>.</w:t>
      </w:r>
    </w:p>
    <w:p w14:paraId="2B9A4581" w14:textId="77777777" w:rsidR="00D839BE" w:rsidRPr="0061016C" w:rsidRDefault="00D839BE" w:rsidP="00FD33A7">
      <w:pPr>
        <w:pStyle w:val="NormalWeb"/>
        <w:numPr>
          <w:ilvl w:val="1"/>
          <w:numId w:val="2"/>
        </w:numPr>
        <w:bidi/>
        <w:spacing w:line="276" w:lineRule="auto"/>
        <w:jc w:val="both"/>
        <w:rPr>
          <w:rFonts w:ascii="Simplified Arabic" w:eastAsiaTheme="minorHAnsi" w:hAnsi="Simplified Arabic" w:cs="Simplified Arabic"/>
          <w:kern w:val="2"/>
          <w:sz w:val="28"/>
          <w:szCs w:val="28"/>
          <w14:ligatures w14:val="standardContextual"/>
        </w:rPr>
      </w:pPr>
      <w:r w:rsidRPr="0061016C">
        <w:rPr>
          <w:rFonts w:ascii="Simplified Arabic" w:eastAsiaTheme="minorHAnsi" w:hAnsi="Simplified Arabic" w:cs="Simplified Arabic"/>
          <w:kern w:val="2"/>
          <w:sz w:val="28"/>
          <w:szCs w:val="28"/>
          <w:rtl/>
          <w14:ligatures w14:val="standardContextual"/>
        </w:rPr>
        <w:t>يؤدي استخدام أدوات إدارة الوقت والميزانية الرقمية إلى رفع معدل نجاح المشروع</w:t>
      </w:r>
      <w:r>
        <w:rPr>
          <w:rFonts w:ascii="Simplified Arabic" w:eastAsiaTheme="minorHAnsi" w:hAnsi="Simplified Arabic" w:cs="Simplified Arabic"/>
          <w:kern w:val="2"/>
          <w:sz w:val="28"/>
          <w:szCs w:val="28"/>
          <w:rtl/>
          <w14:ligatures w14:val="standardContextual"/>
        </w:rPr>
        <w:t>.</w:t>
      </w:r>
    </w:p>
    <w:p w14:paraId="586923D4" w14:textId="77777777" w:rsidR="00D839BE" w:rsidRPr="0061016C" w:rsidRDefault="00D839BE" w:rsidP="00FD33A7">
      <w:pPr>
        <w:pStyle w:val="NormalWeb"/>
        <w:numPr>
          <w:ilvl w:val="1"/>
          <w:numId w:val="2"/>
        </w:numPr>
        <w:bidi/>
        <w:spacing w:line="276" w:lineRule="auto"/>
        <w:jc w:val="both"/>
        <w:rPr>
          <w:rFonts w:ascii="Simplified Arabic" w:eastAsiaTheme="minorHAnsi" w:hAnsi="Simplified Arabic" w:cs="Simplified Arabic"/>
          <w:kern w:val="2"/>
          <w:sz w:val="28"/>
          <w:szCs w:val="28"/>
          <w14:ligatures w14:val="standardContextual"/>
        </w:rPr>
      </w:pPr>
      <w:r w:rsidRPr="0061016C">
        <w:rPr>
          <w:rFonts w:ascii="Simplified Arabic" w:eastAsiaTheme="minorHAnsi" w:hAnsi="Simplified Arabic" w:cs="Simplified Arabic"/>
          <w:kern w:val="2"/>
          <w:sz w:val="28"/>
          <w:szCs w:val="28"/>
          <w:rtl/>
          <w14:ligatures w14:val="standardContextual"/>
        </w:rPr>
        <w:t>يرتبط رضا العميل النهائي بدرجة الالتزام بالخطة الزمنية والميزانية المتفق عليها</w:t>
      </w:r>
      <w:r>
        <w:rPr>
          <w:rFonts w:ascii="Simplified Arabic" w:eastAsiaTheme="minorHAnsi" w:hAnsi="Simplified Arabic" w:cs="Simplified Arabic"/>
          <w:kern w:val="2"/>
          <w:sz w:val="28"/>
          <w:szCs w:val="28"/>
          <w:rtl/>
          <w14:ligatures w14:val="standardContextual"/>
        </w:rPr>
        <w:t>.</w:t>
      </w:r>
    </w:p>
    <w:p w14:paraId="79E8F582" w14:textId="0D3D7A7D" w:rsidR="00D839BE" w:rsidRPr="0041444A" w:rsidRDefault="00D839BE" w:rsidP="00FD33A7">
      <w:pPr>
        <w:spacing w:after="0" w:line="276" w:lineRule="auto"/>
        <w:jc w:val="both"/>
        <w:textAlignment w:val="baseline"/>
        <w:rPr>
          <w:rFonts w:eastAsia="Times New Roman" w:cs="Simplified Arabic"/>
          <w:b/>
          <w:bCs/>
          <w:sz w:val="36"/>
          <w:szCs w:val="36"/>
          <w:rtl/>
        </w:rPr>
      </w:pPr>
      <w:bookmarkStart w:id="12" w:name="_Toc214355138"/>
      <w:r w:rsidRPr="0041444A">
        <w:rPr>
          <w:rFonts w:eastAsia="Times New Roman" w:cs="Simplified Arabic" w:hint="cs"/>
          <w:b/>
          <w:bCs/>
          <w:sz w:val="36"/>
          <w:szCs w:val="36"/>
          <w:rtl/>
        </w:rPr>
        <w:t>النظرية العلمية المتبعة لإعداد البحث:</w:t>
      </w:r>
      <w:bookmarkEnd w:id="12"/>
    </w:p>
    <w:p w14:paraId="4857154F" w14:textId="77777777" w:rsidR="00D839BE" w:rsidRPr="0061016C" w:rsidRDefault="00D839BE" w:rsidP="00FD33A7">
      <w:pPr>
        <w:spacing w:after="0" w:line="276" w:lineRule="auto"/>
        <w:jc w:val="lowKashida"/>
        <w:textAlignment w:val="baseline"/>
        <w:rPr>
          <w:rFonts w:ascii="Sakkal Majalla" w:hAnsi="Sakkal Majalla" w:cs="Sakkal Majalla"/>
          <w:sz w:val="28"/>
          <w:szCs w:val="28"/>
          <w:u w:val="single"/>
        </w:rPr>
      </w:pPr>
      <w:r w:rsidRPr="00D839BE">
        <w:rPr>
          <w:rFonts w:cs="Simplified Arabic"/>
          <w:sz w:val="28"/>
          <w:szCs w:val="28"/>
          <w:rtl/>
        </w:rPr>
        <w:t>تعتمد هذه الدراسة على مجموعة</w:t>
      </w:r>
      <w:r w:rsidRPr="0061016C">
        <w:rPr>
          <w:rFonts w:cs="Simplified Arabic"/>
          <w:sz w:val="28"/>
          <w:szCs w:val="28"/>
          <w:rtl/>
        </w:rPr>
        <w:t xml:space="preserve"> من الأطر والنماذج النظرية التي تسهم في تفسير العلاقة بين إدارة الوقت والميزانية ونجاح مشاريع التصميم الداخلي</w:t>
      </w:r>
      <w:r>
        <w:rPr>
          <w:rFonts w:cs="Simplified Arabic"/>
          <w:sz w:val="28"/>
          <w:szCs w:val="28"/>
          <w:rtl/>
        </w:rPr>
        <w:t>,</w:t>
      </w:r>
      <w:r w:rsidRPr="0061016C">
        <w:rPr>
          <w:rFonts w:cs="Simplified Arabic"/>
          <w:sz w:val="28"/>
          <w:szCs w:val="28"/>
          <w:rtl/>
        </w:rPr>
        <w:t xml:space="preserve"> وهي كالتالي</w:t>
      </w:r>
      <w:r w:rsidRPr="0061016C">
        <w:rPr>
          <w:rFonts w:cs="Simplified Arabic"/>
          <w:sz w:val="28"/>
          <w:szCs w:val="28"/>
        </w:rPr>
        <w:t>:</w:t>
      </w:r>
    </w:p>
    <w:p w14:paraId="4FD96578" w14:textId="77777777" w:rsidR="00D839BE" w:rsidRPr="0061016C" w:rsidRDefault="00D839BE" w:rsidP="00FD33A7">
      <w:pPr>
        <w:pStyle w:val="NormalWeb"/>
        <w:numPr>
          <w:ilvl w:val="1"/>
          <w:numId w:val="2"/>
        </w:numPr>
        <w:bidi/>
        <w:spacing w:line="276" w:lineRule="auto"/>
        <w:ind w:left="1416"/>
        <w:jc w:val="lowKashida"/>
        <w:rPr>
          <w:rFonts w:ascii="Simplified Arabic" w:hAnsi="Simplified Arabic" w:cs="Simplified Arabic"/>
          <w:kern w:val="2"/>
          <w:sz w:val="28"/>
          <w:szCs w:val="28"/>
          <w14:ligatures w14:val="standardContextual"/>
        </w:rPr>
      </w:pPr>
      <w:r w:rsidRPr="0061016C">
        <w:rPr>
          <w:rFonts w:ascii="Simplified Arabic" w:hAnsi="Simplified Arabic" w:cs="Simplified Arabic" w:hint="cs"/>
          <w:b/>
          <w:bCs/>
          <w:kern w:val="2"/>
          <w:sz w:val="28"/>
          <w:szCs w:val="28"/>
          <w:rtl/>
          <w14:ligatures w14:val="standardContextual"/>
        </w:rPr>
        <w:t xml:space="preserve">النظرية الأولى: </w:t>
      </w:r>
      <w:r w:rsidRPr="0061016C">
        <w:rPr>
          <w:rFonts w:ascii="Simplified Arabic" w:hAnsi="Simplified Arabic" w:cs="Simplified Arabic"/>
          <w:b/>
          <w:bCs/>
          <w:kern w:val="2"/>
          <w:sz w:val="28"/>
          <w:szCs w:val="28"/>
          <w:rtl/>
          <w14:ligatures w14:val="standardContextual"/>
        </w:rPr>
        <w:t>نظرية إدارة الوقت</w:t>
      </w:r>
      <w:r w:rsidRPr="0061016C">
        <w:rPr>
          <w:rFonts w:ascii="Simplified Arabic" w:hAnsi="Simplified Arabic" w:cs="Simplified Arabic"/>
          <w:b/>
          <w:bCs/>
          <w:kern w:val="2"/>
          <w:sz w:val="28"/>
          <w:szCs w:val="28"/>
          <w14:ligatures w14:val="standardContextual"/>
        </w:rPr>
        <w:t xml:space="preserve"> (Time Management Theory – Covey &amp; Drucker):</w:t>
      </w:r>
      <w:r w:rsidRPr="0061016C">
        <w:rPr>
          <w:rFonts w:ascii="Simplified Arabic" w:hAnsi="Simplified Arabic" w:cs="Simplified Arabic"/>
          <w:kern w:val="2"/>
          <w:sz w:val="28"/>
          <w:szCs w:val="28"/>
          <w14:ligatures w14:val="standardContextual"/>
        </w:rPr>
        <w:br/>
      </w:r>
      <w:r w:rsidRPr="0061016C">
        <w:rPr>
          <w:rFonts w:ascii="Simplified Arabic" w:hAnsi="Simplified Arabic" w:cs="Simplified Arabic"/>
          <w:kern w:val="2"/>
          <w:sz w:val="28"/>
          <w:szCs w:val="28"/>
          <w:rtl/>
          <w14:ligatures w14:val="standardContextual"/>
        </w:rPr>
        <w:t xml:space="preserve">تعتمد هذه النظرية على المبادئ التي وضعها كلٌ من </w:t>
      </w:r>
      <w:r w:rsidRPr="0061016C">
        <w:rPr>
          <w:rFonts w:ascii="Simplified Arabic" w:hAnsi="Simplified Arabic" w:cs="Simplified Arabic"/>
          <w:i/>
          <w:iCs/>
          <w:kern w:val="2"/>
          <w:sz w:val="28"/>
          <w:szCs w:val="28"/>
          <w:rtl/>
          <w14:ligatures w14:val="standardContextual"/>
        </w:rPr>
        <w:t>ستيفن كوفي</w:t>
      </w:r>
      <w:r w:rsidRPr="0061016C">
        <w:rPr>
          <w:rFonts w:ascii="Simplified Arabic" w:hAnsi="Simplified Arabic" w:cs="Simplified Arabic"/>
          <w:kern w:val="2"/>
          <w:sz w:val="28"/>
          <w:szCs w:val="28"/>
          <w:rtl/>
          <w14:ligatures w14:val="standardContextual"/>
        </w:rPr>
        <w:t xml:space="preserve"> و</w:t>
      </w:r>
      <w:r w:rsidRPr="0061016C">
        <w:rPr>
          <w:rFonts w:ascii="Simplified Arabic" w:hAnsi="Simplified Arabic" w:cs="Simplified Arabic"/>
          <w:i/>
          <w:iCs/>
          <w:kern w:val="2"/>
          <w:sz w:val="28"/>
          <w:szCs w:val="28"/>
          <w:rtl/>
          <w14:ligatures w14:val="standardContextual"/>
        </w:rPr>
        <w:t>بيتر دراكر</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واللذان شددا على أهمية التخطيط الفعّال</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وتحديد الأولويات</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واستثمار الوقت في المهام ذات القيمة الأعلى</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وتُستخدم هذه النظرية في الدراسة لفهم كيف تؤثر إدارة الوقت على سير مشاريع التصميم الداخلي وكفاءتها</w:t>
      </w:r>
      <w:r>
        <w:rPr>
          <w:rFonts w:ascii="Simplified Arabic" w:hAnsi="Simplified Arabic" w:cs="Simplified Arabic"/>
          <w:kern w:val="2"/>
          <w:sz w:val="28"/>
          <w:szCs w:val="28"/>
          <w:rtl/>
          <w14:ligatures w14:val="standardContextual"/>
        </w:rPr>
        <w:t>.</w:t>
      </w:r>
    </w:p>
    <w:p w14:paraId="62168A67" w14:textId="77777777" w:rsidR="00D839BE" w:rsidRPr="0061016C" w:rsidRDefault="00D839BE" w:rsidP="00FD33A7">
      <w:pPr>
        <w:pStyle w:val="NormalWeb"/>
        <w:numPr>
          <w:ilvl w:val="1"/>
          <w:numId w:val="2"/>
        </w:numPr>
        <w:bidi/>
        <w:spacing w:line="276" w:lineRule="auto"/>
        <w:jc w:val="lowKashida"/>
        <w:rPr>
          <w:rFonts w:ascii="Simplified Arabic" w:hAnsi="Simplified Arabic" w:cs="Simplified Arabic"/>
          <w:kern w:val="2"/>
          <w:sz w:val="28"/>
          <w:szCs w:val="28"/>
          <w14:ligatures w14:val="standardContextual"/>
        </w:rPr>
      </w:pPr>
      <w:r w:rsidRPr="0061016C">
        <w:rPr>
          <w:rFonts w:ascii="Simplified Arabic" w:hAnsi="Simplified Arabic" w:cs="Simplified Arabic" w:hint="cs"/>
          <w:b/>
          <w:bCs/>
          <w:kern w:val="2"/>
          <w:sz w:val="28"/>
          <w:szCs w:val="28"/>
          <w:rtl/>
          <w14:ligatures w14:val="standardContextual"/>
        </w:rPr>
        <w:t xml:space="preserve">النظرية الثانية: </w:t>
      </w:r>
      <w:r w:rsidRPr="0061016C">
        <w:rPr>
          <w:rFonts w:ascii="Simplified Arabic" w:hAnsi="Simplified Arabic" w:cs="Simplified Arabic"/>
          <w:b/>
          <w:bCs/>
          <w:kern w:val="2"/>
          <w:sz w:val="28"/>
          <w:szCs w:val="28"/>
          <w:rtl/>
          <w14:ligatures w14:val="standardContextual"/>
        </w:rPr>
        <w:t>نظرية القيمة المكتسبة</w:t>
      </w:r>
      <w:r w:rsidRPr="0061016C">
        <w:rPr>
          <w:rFonts w:ascii="Simplified Arabic" w:hAnsi="Simplified Arabic" w:cs="Simplified Arabic"/>
          <w:b/>
          <w:bCs/>
          <w:kern w:val="2"/>
          <w:sz w:val="28"/>
          <w:szCs w:val="28"/>
          <w14:ligatures w14:val="standardContextual"/>
        </w:rPr>
        <w:t xml:space="preserve"> (Earned Value Management - EVM):</w:t>
      </w:r>
      <w:r w:rsidRPr="0061016C">
        <w:rPr>
          <w:rFonts w:ascii="Simplified Arabic" w:hAnsi="Simplified Arabic" w:cs="Simplified Arabic"/>
          <w:kern w:val="2"/>
          <w:sz w:val="28"/>
          <w:szCs w:val="28"/>
          <w14:ligatures w14:val="standardContextual"/>
        </w:rPr>
        <w:br/>
      </w:r>
      <w:r w:rsidRPr="0061016C">
        <w:rPr>
          <w:rFonts w:ascii="Simplified Arabic" w:hAnsi="Simplified Arabic" w:cs="Simplified Arabic"/>
          <w:kern w:val="2"/>
          <w:sz w:val="28"/>
          <w:szCs w:val="28"/>
          <w:rtl/>
          <w14:ligatures w14:val="standardContextual"/>
        </w:rPr>
        <w:t>وهي منهجية تحليلية تُستخدم لقياس الأداء المالي والزمني للمشاريع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من خلال مقارنة القيمة المخططة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والمنجزة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والتكلفة الفعلية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وتُعد أداة فعالة لفهم تأثير الانحرافات في الوقت أو الميزانية على نجاح المشروع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مما يجعلها مناسبة لتقييم مخرجات مشاريع التصميم الداخلي ضمن هذه الدراسة</w:t>
      </w:r>
      <w:r>
        <w:rPr>
          <w:rFonts w:ascii="Simplified Arabic" w:hAnsi="Simplified Arabic" w:cs="Simplified Arabic"/>
          <w:kern w:val="2"/>
          <w:sz w:val="28"/>
          <w:szCs w:val="28"/>
          <w:rtl/>
          <w14:ligatures w14:val="standardContextual"/>
        </w:rPr>
        <w:t>.</w:t>
      </w:r>
    </w:p>
    <w:p w14:paraId="15C87B25" w14:textId="77777777" w:rsidR="00D839BE" w:rsidRPr="0061016C" w:rsidRDefault="00D839BE" w:rsidP="00FD33A7">
      <w:pPr>
        <w:pStyle w:val="NormalWeb"/>
        <w:numPr>
          <w:ilvl w:val="1"/>
          <w:numId w:val="2"/>
        </w:numPr>
        <w:bidi/>
        <w:spacing w:line="276" w:lineRule="auto"/>
        <w:jc w:val="lowKashida"/>
        <w:rPr>
          <w:rFonts w:ascii="Simplified Arabic" w:hAnsi="Simplified Arabic" w:cs="Simplified Arabic"/>
          <w:kern w:val="2"/>
          <w:sz w:val="28"/>
          <w:szCs w:val="28"/>
          <w14:ligatures w14:val="standardContextual"/>
        </w:rPr>
      </w:pPr>
      <w:r w:rsidRPr="0061016C">
        <w:rPr>
          <w:rFonts w:ascii="Simplified Arabic" w:hAnsi="Simplified Arabic" w:cs="Simplified Arabic" w:hint="cs"/>
          <w:b/>
          <w:bCs/>
          <w:kern w:val="2"/>
          <w:sz w:val="28"/>
          <w:szCs w:val="28"/>
          <w:rtl/>
          <w14:ligatures w14:val="standardContextual"/>
        </w:rPr>
        <w:t>النظرية الثالثة:</w:t>
      </w:r>
      <w:r w:rsidRPr="0061016C">
        <w:rPr>
          <w:rFonts w:ascii="Simplified Arabic" w:hAnsi="Simplified Arabic" w:cs="Simplified Arabic"/>
          <w:b/>
          <w:bCs/>
          <w:kern w:val="2"/>
          <w:sz w:val="28"/>
          <w:szCs w:val="28"/>
          <w:rtl/>
          <w14:ligatures w14:val="standardContextual"/>
        </w:rPr>
        <w:t xml:space="preserve"> نموذج مثلث إدارة المشروع</w:t>
      </w:r>
      <w:r w:rsidRPr="0061016C">
        <w:rPr>
          <w:rFonts w:ascii="Simplified Arabic" w:hAnsi="Simplified Arabic" w:cs="Simplified Arabic"/>
          <w:b/>
          <w:bCs/>
          <w:kern w:val="2"/>
          <w:sz w:val="28"/>
          <w:szCs w:val="28"/>
          <w14:ligatures w14:val="standardContextual"/>
        </w:rPr>
        <w:t xml:space="preserve"> (Project Management Triangle):</w:t>
      </w:r>
      <w:r w:rsidRPr="0061016C">
        <w:rPr>
          <w:rFonts w:ascii="Simplified Arabic" w:hAnsi="Simplified Arabic" w:cs="Simplified Arabic"/>
          <w:kern w:val="2"/>
          <w:sz w:val="28"/>
          <w:szCs w:val="28"/>
          <w14:ligatures w14:val="standardContextual"/>
        </w:rPr>
        <w:br/>
      </w:r>
      <w:r w:rsidRPr="0061016C">
        <w:rPr>
          <w:rFonts w:ascii="Simplified Arabic" w:hAnsi="Simplified Arabic" w:cs="Simplified Arabic"/>
          <w:kern w:val="2"/>
          <w:sz w:val="28"/>
          <w:szCs w:val="28"/>
          <w:rtl/>
          <w14:ligatures w14:val="standardContextual"/>
        </w:rPr>
        <w:t>يُعرف أيضًا بمثلث القيود (الوقت – التكلفة – الجودة)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ويُظهر كيف أن أي تغيير في </w:t>
      </w:r>
      <w:r w:rsidRPr="0061016C">
        <w:rPr>
          <w:rFonts w:ascii="Simplified Arabic" w:hAnsi="Simplified Arabic" w:cs="Simplified Arabic"/>
          <w:kern w:val="2"/>
          <w:sz w:val="28"/>
          <w:szCs w:val="28"/>
          <w:rtl/>
          <w14:ligatures w14:val="standardContextual"/>
        </w:rPr>
        <w:lastRenderedPageBreak/>
        <w:t>أحد أضلاع المثلث يؤثر على الضلعين الآخرين</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ويوفر هذا النموذج إطارًا تحليليًا لفهم توازن العناصر الثلاثة في مشاريع التصميم الداخلي</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ومدى تأثير ذلك على النجاح العام للمشروع</w:t>
      </w:r>
      <w:r>
        <w:rPr>
          <w:rFonts w:ascii="Simplified Arabic" w:hAnsi="Simplified Arabic" w:cs="Simplified Arabic"/>
          <w:kern w:val="2"/>
          <w:sz w:val="28"/>
          <w:szCs w:val="28"/>
          <w:rtl/>
          <w14:ligatures w14:val="standardContextual"/>
        </w:rPr>
        <w:t>.</w:t>
      </w:r>
    </w:p>
    <w:p w14:paraId="4728F93B" w14:textId="77777777" w:rsidR="00D839BE" w:rsidRPr="00F61856" w:rsidRDefault="00D839BE" w:rsidP="00FD33A7">
      <w:pPr>
        <w:pStyle w:val="NormalWeb"/>
        <w:numPr>
          <w:ilvl w:val="1"/>
          <w:numId w:val="2"/>
        </w:numPr>
        <w:bidi/>
        <w:spacing w:line="276" w:lineRule="auto"/>
        <w:jc w:val="lowKashida"/>
        <w:rPr>
          <w:rFonts w:ascii="Simplified Arabic" w:hAnsi="Simplified Arabic" w:cs="Simplified Arabic"/>
          <w:kern w:val="2"/>
          <w:sz w:val="28"/>
          <w:szCs w:val="28"/>
          <w14:ligatures w14:val="standardContextual"/>
        </w:rPr>
      </w:pPr>
      <w:r w:rsidRPr="0061016C">
        <w:rPr>
          <w:rFonts w:ascii="Simplified Arabic" w:hAnsi="Simplified Arabic" w:cs="Simplified Arabic" w:hint="cs"/>
          <w:b/>
          <w:bCs/>
          <w:kern w:val="2"/>
          <w:sz w:val="28"/>
          <w:szCs w:val="28"/>
          <w:rtl/>
          <w14:ligatures w14:val="standardContextual"/>
        </w:rPr>
        <w:t>النظرية الرابعة:</w:t>
      </w:r>
      <w:r w:rsidRPr="0061016C">
        <w:rPr>
          <w:rFonts w:ascii="Simplified Arabic" w:hAnsi="Simplified Arabic" w:cs="Simplified Arabic"/>
          <w:b/>
          <w:bCs/>
          <w:kern w:val="2"/>
          <w:sz w:val="28"/>
          <w:szCs w:val="28"/>
          <w:rtl/>
          <w14:ligatures w14:val="standardContextual"/>
        </w:rPr>
        <w:t xml:space="preserve"> مبادئ التصميم الداخلي كإطار تطبيقي وظيفي</w:t>
      </w:r>
      <w:r w:rsidRPr="0061016C">
        <w:rPr>
          <w:rFonts w:ascii="Simplified Arabic" w:hAnsi="Simplified Arabic" w:cs="Simplified Arabic"/>
          <w:b/>
          <w:bCs/>
          <w:kern w:val="2"/>
          <w:sz w:val="28"/>
          <w:szCs w:val="28"/>
          <w14:ligatures w14:val="standardContextual"/>
        </w:rPr>
        <w:t>:</w:t>
      </w:r>
      <w:r w:rsidRPr="0061016C">
        <w:rPr>
          <w:rFonts w:ascii="Simplified Arabic" w:hAnsi="Simplified Arabic" w:cs="Simplified Arabic"/>
          <w:kern w:val="2"/>
          <w:sz w:val="28"/>
          <w:szCs w:val="28"/>
          <w14:ligatures w14:val="standardContextual"/>
        </w:rPr>
        <w:br/>
      </w:r>
      <w:r w:rsidRPr="0061016C">
        <w:rPr>
          <w:rFonts w:ascii="Simplified Arabic" w:hAnsi="Simplified Arabic" w:cs="Simplified Arabic"/>
          <w:kern w:val="2"/>
          <w:sz w:val="28"/>
          <w:szCs w:val="28"/>
          <w:rtl/>
          <w14:ligatures w14:val="standardContextual"/>
        </w:rPr>
        <w:t>تُستخدم مبادئ التصميم الداخلي (كالوظيفة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والجمالية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والتوازن</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والتناغم) كمرجعية تطبيقية لفهم مخرجات المشاريع من حيث الجودة والتكامل</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وربطها بالإدارة الزمنية والمالية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فهي تمثل البعد الإبداعي والمهني الذي يتأثر بالإدارة الفعالة أو الضعيفة للموارد</w:t>
      </w:r>
      <w:r>
        <w:rPr>
          <w:rFonts w:ascii="Simplified Arabic" w:hAnsi="Simplified Arabic" w:cs="Simplified Arabic"/>
          <w:kern w:val="2"/>
          <w:sz w:val="28"/>
          <w:szCs w:val="28"/>
          <w:rtl/>
          <w14:ligatures w14:val="standardContextual"/>
        </w:rPr>
        <w:t>.</w:t>
      </w:r>
    </w:p>
    <w:p w14:paraId="67CBE4F6" w14:textId="77777777" w:rsidR="00F925D0" w:rsidRPr="00D839BE" w:rsidRDefault="00F925D0" w:rsidP="00FD33A7">
      <w:pPr>
        <w:rPr>
          <w:rFonts w:ascii="Sakkal Majalla" w:hAnsi="Sakkal Majalla" w:cs="Sakkal Majalla"/>
          <w:sz w:val="28"/>
          <w:szCs w:val="28"/>
          <w:u w:val="single"/>
          <w:rtl/>
        </w:rPr>
      </w:pPr>
    </w:p>
    <w:p w14:paraId="0289C178" w14:textId="77777777" w:rsidR="00F925D0" w:rsidRDefault="00F925D0" w:rsidP="00FD33A7">
      <w:pPr>
        <w:rPr>
          <w:rFonts w:ascii="Sakkal Majalla" w:hAnsi="Sakkal Majalla" w:cs="Sakkal Majalla"/>
          <w:sz w:val="28"/>
          <w:szCs w:val="28"/>
          <w:u w:val="single"/>
          <w:rtl/>
        </w:rPr>
      </w:pPr>
    </w:p>
    <w:p w14:paraId="3D346AF5" w14:textId="77777777" w:rsidR="00F925D0" w:rsidRDefault="00F925D0" w:rsidP="00FD33A7">
      <w:pPr>
        <w:rPr>
          <w:rFonts w:ascii="Sakkal Majalla" w:hAnsi="Sakkal Majalla" w:cs="Sakkal Majalla"/>
          <w:sz w:val="28"/>
          <w:szCs w:val="28"/>
          <w:u w:val="single"/>
          <w:rtl/>
        </w:rPr>
      </w:pPr>
    </w:p>
    <w:p w14:paraId="18DE8D11" w14:textId="77777777" w:rsidR="00F925D0" w:rsidRDefault="00F925D0" w:rsidP="00FD33A7">
      <w:pPr>
        <w:rPr>
          <w:rFonts w:ascii="Sakkal Majalla" w:hAnsi="Sakkal Majalla" w:cs="Sakkal Majalla"/>
          <w:sz w:val="28"/>
          <w:szCs w:val="28"/>
          <w:u w:val="single"/>
          <w:rtl/>
        </w:rPr>
      </w:pPr>
    </w:p>
    <w:p w14:paraId="190D3395" w14:textId="77777777" w:rsidR="00F925D0" w:rsidRDefault="00F925D0" w:rsidP="00FD33A7">
      <w:pPr>
        <w:rPr>
          <w:rFonts w:ascii="Sakkal Majalla" w:hAnsi="Sakkal Majalla" w:cs="Sakkal Majalla"/>
          <w:sz w:val="28"/>
          <w:szCs w:val="28"/>
          <w:u w:val="single"/>
          <w:rtl/>
        </w:rPr>
      </w:pPr>
    </w:p>
    <w:p w14:paraId="0E9927AF" w14:textId="77777777" w:rsidR="002C7B34" w:rsidRDefault="002C7B34" w:rsidP="00FD33A7">
      <w:pPr>
        <w:rPr>
          <w:rFonts w:ascii="Sakkal Majalla" w:hAnsi="Sakkal Majalla" w:cs="Sakkal Majalla"/>
          <w:sz w:val="28"/>
          <w:szCs w:val="28"/>
          <w:u w:val="single"/>
          <w:rtl/>
        </w:rPr>
      </w:pPr>
    </w:p>
    <w:p w14:paraId="6231B654" w14:textId="77777777" w:rsidR="002C7B34" w:rsidRDefault="002C7B34" w:rsidP="00FD33A7">
      <w:pPr>
        <w:rPr>
          <w:rFonts w:ascii="Sakkal Majalla" w:hAnsi="Sakkal Majalla" w:cs="Sakkal Majalla"/>
          <w:sz w:val="28"/>
          <w:szCs w:val="28"/>
          <w:u w:val="single"/>
          <w:rtl/>
        </w:rPr>
      </w:pPr>
    </w:p>
    <w:p w14:paraId="28DF7551" w14:textId="7F9361AA" w:rsidR="002C7B34" w:rsidRDefault="002C7B34" w:rsidP="00FD33A7">
      <w:pPr>
        <w:rPr>
          <w:rFonts w:ascii="Sakkal Majalla" w:hAnsi="Sakkal Majalla" w:cs="Sakkal Majalla"/>
          <w:sz w:val="28"/>
          <w:szCs w:val="28"/>
          <w:u w:val="single"/>
          <w:rtl/>
        </w:rPr>
      </w:pPr>
    </w:p>
    <w:p w14:paraId="04060942" w14:textId="77777777" w:rsidR="002C7B34" w:rsidRDefault="002C7B34" w:rsidP="00FD33A7">
      <w:pPr>
        <w:rPr>
          <w:rFonts w:ascii="Sakkal Majalla" w:hAnsi="Sakkal Majalla" w:cs="Sakkal Majalla"/>
          <w:sz w:val="28"/>
          <w:szCs w:val="28"/>
          <w:u w:val="single"/>
          <w:rtl/>
        </w:rPr>
      </w:pPr>
    </w:p>
    <w:p w14:paraId="16FF07EE" w14:textId="77777777" w:rsidR="004B1786" w:rsidRDefault="004B1786" w:rsidP="00FD33A7">
      <w:pPr>
        <w:rPr>
          <w:rFonts w:ascii="Sakkal Majalla" w:hAnsi="Sakkal Majalla" w:cs="Sakkal Majalla"/>
          <w:sz w:val="28"/>
          <w:szCs w:val="28"/>
          <w:u w:val="single"/>
          <w:rtl/>
        </w:rPr>
      </w:pPr>
    </w:p>
    <w:p w14:paraId="3C7BC862" w14:textId="77777777" w:rsidR="004B1786" w:rsidRDefault="004B1786" w:rsidP="00FD33A7">
      <w:pPr>
        <w:rPr>
          <w:rFonts w:ascii="Sakkal Majalla" w:hAnsi="Sakkal Majalla" w:cs="Sakkal Majalla"/>
          <w:sz w:val="28"/>
          <w:szCs w:val="28"/>
          <w:u w:val="single"/>
          <w:rtl/>
        </w:rPr>
      </w:pPr>
    </w:p>
    <w:p w14:paraId="1EA657C2" w14:textId="77777777" w:rsidR="004B1786" w:rsidRDefault="004B1786" w:rsidP="00FD33A7">
      <w:pPr>
        <w:rPr>
          <w:rFonts w:ascii="Sakkal Majalla" w:hAnsi="Sakkal Majalla" w:cs="Sakkal Majalla"/>
          <w:sz w:val="28"/>
          <w:szCs w:val="28"/>
          <w:u w:val="single"/>
          <w:rtl/>
        </w:rPr>
      </w:pPr>
    </w:p>
    <w:p w14:paraId="4349ACF3" w14:textId="77777777" w:rsidR="00B86947" w:rsidRDefault="00B86947" w:rsidP="00FD33A7">
      <w:pPr>
        <w:rPr>
          <w:rFonts w:ascii="Sakkal Majalla" w:hAnsi="Sakkal Majalla" w:cs="Sakkal Majalla"/>
          <w:sz w:val="28"/>
          <w:szCs w:val="28"/>
          <w:u w:val="single"/>
          <w:rtl/>
        </w:rPr>
      </w:pPr>
    </w:p>
    <w:p w14:paraId="59812975" w14:textId="77777777" w:rsidR="00B86947" w:rsidRDefault="00B86947" w:rsidP="00FD33A7">
      <w:pPr>
        <w:rPr>
          <w:rFonts w:ascii="Sakkal Majalla" w:hAnsi="Sakkal Majalla" w:cs="Sakkal Majalla"/>
          <w:sz w:val="28"/>
          <w:szCs w:val="28"/>
          <w:u w:val="single"/>
          <w:rtl/>
        </w:rPr>
      </w:pPr>
    </w:p>
    <w:p w14:paraId="30D68736" w14:textId="77777777" w:rsidR="00B86947" w:rsidRDefault="00B86947" w:rsidP="00FD33A7">
      <w:pPr>
        <w:rPr>
          <w:rFonts w:ascii="Sakkal Majalla" w:hAnsi="Sakkal Majalla" w:cs="Sakkal Majalla"/>
          <w:sz w:val="28"/>
          <w:szCs w:val="28"/>
          <w:u w:val="single"/>
          <w:rtl/>
        </w:rPr>
      </w:pPr>
    </w:p>
    <w:p w14:paraId="7D9888D5" w14:textId="77777777" w:rsidR="00B86947" w:rsidRDefault="00B86947" w:rsidP="00FD33A7">
      <w:pPr>
        <w:rPr>
          <w:rFonts w:ascii="Sakkal Majalla" w:hAnsi="Sakkal Majalla" w:cs="Sakkal Majalla"/>
          <w:sz w:val="28"/>
          <w:szCs w:val="28"/>
          <w:u w:val="single"/>
          <w:rtl/>
        </w:rPr>
      </w:pPr>
    </w:p>
    <w:p w14:paraId="55399B9E" w14:textId="77777777" w:rsidR="00B86947" w:rsidRDefault="00B86947" w:rsidP="00FD33A7">
      <w:pPr>
        <w:rPr>
          <w:rFonts w:ascii="Sakkal Majalla" w:hAnsi="Sakkal Majalla" w:cs="Sakkal Majalla"/>
          <w:sz w:val="28"/>
          <w:szCs w:val="28"/>
          <w:u w:val="single"/>
          <w:rtl/>
        </w:rPr>
      </w:pPr>
    </w:p>
    <w:p w14:paraId="06F68BDE" w14:textId="77777777" w:rsidR="00D839BE" w:rsidRDefault="00D839BE" w:rsidP="00FD33A7">
      <w:pPr>
        <w:jc w:val="both"/>
        <w:rPr>
          <w:rFonts w:ascii="Sakkal Majalla" w:hAnsi="Sakkal Majalla" w:cs="Sakkal Majalla"/>
          <w:b/>
          <w:bCs/>
          <w:sz w:val="48"/>
          <w:szCs w:val="48"/>
          <w:u w:val="single"/>
          <w:rtl/>
        </w:rPr>
      </w:pPr>
    </w:p>
    <w:p w14:paraId="20368A21" w14:textId="77777777" w:rsidR="00F925D0" w:rsidRDefault="00F925D0" w:rsidP="00FD33A7">
      <w:pPr>
        <w:rPr>
          <w:rFonts w:ascii="Sakkal Majalla" w:hAnsi="Sakkal Majalla" w:cs="Sakkal Majalla"/>
          <w:b/>
          <w:bCs/>
          <w:sz w:val="48"/>
          <w:szCs w:val="48"/>
          <w:u w:val="single"/>
          <w:rtl/>
        </w:rPr>
      </w:pPr>
    </w:p>
    <w:p w14:paraId="18125FDB" w14:textId="77777777" w:rsidR="00F925D0" w:rsidRDefault="00F925D0" w:rsidP="00FD33A7">
      <w:pPr>
        <w:rPr>
          <w:rFonts w:ascii="Sakkal Majalla" w:hAnsi="Sakkal Majalla" w:cs="Sakkal Majalla"/>
          <w:b/>
          <w:bCs/>
          <w:sz w:val="48"/>
          <w:szCs w:val="48"/>
          <w:u w:val="single"/>
          <w:rtl/>
        </w:rPr>
      </w:pPr>
    </w:p>
    <w:p w14:paraId="16495766" w14:textId="77777777" w:rsidR="00F925D0" w:rsidRDefault="00F925D0" w:rsidP="00FD33A7">
      <w:pPr>
        <w:rPr>
          <w:rFonts w:ascii="Sakkal Majalla" w:hAnsi="Sakkal Majalla" w:cs="Sakkal Majalla"/>
          <w:b/>
          <w:bCs/>
          <w:sz w:val="48"/>
          <w:szCs w:val="48"/>
          <w:u w:val="single"/>
          <w:rtl/>
        </w:rPr>
      </w:pPr>
    </w:p>
    <w:p w14:paraId="0861AC6A" w14:textId="77777777" w:rsidR="00F925D0" w:rsidRDefault="00F925D0" w:rsidP="00FD33A7">
      <w:pPr>
        <w:jc w:val="both"/>
        <w:rPr>
          <w:rFonts w:ascii="Sakkal Majalla" w:hAnsi="Sakkal Majalla" w:cs="Sakkal Majalla"/>
          <w:b/>
          <w:bCs/>
          <w:sz w:val="48"/>
          <w:szCs w:val="48"/>
          <w:u w:val="single"/>
          <w:rtl/>
        </w:rPr>
      </w:pPr>
    </w:p>
    <w:p w14:paraId="34FD5DA3" w14:textId="77777777" w:rsidR="00F925D0" w:rsidRDefault="00F925D0" w:rsidP="00FD33A7">
      <w:pPr>
        <w:rPr>
          <w:rFonts w:ascii="Sakkal Majalla" w:hAnsi="Sakkal Majalla" w:cs="Sakkal Majalla"/>
          <w:b/>
          <w:bCs/>
          <w:sz w:val="48"/>
          <w:szCs w:val="48"/>
          <w:u w:val="single"/>
          <w:rtl/>
        </w:rPr>
      </w:pPr>
    </w:p>
    <w:p w14:paraId="698C0239" w14:textId="77777777" w:rsidR="00254622" w:rsidRDefault="00F925D0" w:rsidP="00FD33A7">
      <w:pPr>
        <w:rPr>
          <w:rFonts w:ascii="Sakkal Majalla" w:hAnsi="Sakkal Majalla" w:cs="Sakkal Majalla"/>
          <w:b/>
          <w:bCs/>
          <w:sz w:val="48"/>
          <w:szCs w:val="48"/>
          <w:u w:val="single"/>
          <w:rtl/>
        </w:rPr>
      </w:pPr>
      <w:bookmarkStart w:id="13" w:name="_Toc214355139"/>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3"/>
      <w:r w:rsidR="00254622">
        <w:rPr>
          <w:rFonts w:ascii="Sakkal Majalla" w:hAnsi="Sakkal Majalla" w:cs="Sakkal Majalla" w:hint="cs"/>
          <w:b/>
          <w:bCs/>
          <w:sz w:val="48"/>
          <w:szCs w:val="48"/>
          <w:u w:val="single"/>
          <w:rtl/>
        </w:rPr>
        <w:t xml:space="preserve"> </w:t>
      </w:r>
    </w:p>
    <w:p w14:paraId="6AAFE107" w14:textId="6982D342" w:rsidR="00F925D0" w:rsidRPr="009125CE" w:rsidRDefault="00B86947" w:rsidP="00FD33A7">
      <w:pPr>
        <w:rPr>
          <w:rFonts w:ascii="Sakkal Majalla" w:hAnsi="Sakkal Majalla" w:cs="Sakkal Majalla"/>
          <w:b/>
          <w:bCs/>
          <w:sz w:val="48"/>
          <w:szCs w:val="48"/>
          <w:u w:val="single"/>
          <w:rtl/>
        </w:rPr>
      </w:pPr>
      <w:bookmarkStart w:id="14" w:name="_Toc214355140"/>
      <w:r>
        <w:rPr>
          <w:rFonts w:ascii="Sakkal Majalla" w:hAnsi="Sakkal Majalla" w:cs="Sakkal Majalla" w:hint="cs"/>
          <w:b/>
          <w:bCs/>
          <w:sz w:val="48"/>
          <w:szCs w:val="48"/>
          <w:u w:val="single"/>
          <w:rtl/>
        </w:rPr>
        <w:t>الاطار النظري و</w:t>
      </w:r>
      <w:r w:rsidR="00F925D0">
        <w:rPr>
          <w:rFonts w:ascii="Sakkal Majalla" w:hAnsi="Sakkal Majalla" w:cs="Sakkal Majalla" w:hint="cs"/>
          <w:b/>
          <w:bCs/>
          <w:sz w:val="48"/>
          <w:szCs w:val="48"/>
          <w:u w:val="single"/>
          <w:rtl/>
        </w:rPr>
        <w:t>الدراسات السابقة</w:t>
      </w:r>
      <w:bookmarkEnd w:id="14"/>
    </w:p>
    <w:p w14:paraId="34548D0B" w14:textId="77777777" w:rsidR="00F925D0" w:rsidRDefault="00F925D0" w:rsidP="00FD33A7">
      <w:pPr>
        <w:rPr>
          <w:rFonts w:ascii="Sakkal Majalla" w:hAnsi="Sakkal Majalla" w:cs="Sakkal Majalla"/>
          <w:sz w:val="28"/>
          <w:szCs w:val="28"/>
          <w:u w:val="single"/>
          <w:rtl/>
        </w:rPr>
      </w:pPr>
    </w:p>
    <w:p w14:paraId="036D7235" w14:textId="77777777" w:rsidR="00F925D0" w:rsidRDefault="00F925D0" w:rsidP="00FD33A7">
      <w:pPr>
        <w:rPr>
          <w:rFonts w:ascii="Sakkal Majalla" w:hAnsi="Sakkal Majalla" w:cs="Sakkal Majalla"/>
          <w:sz w:val="28"/>
          <w:szCs w:val="28"/>
          <w:u w:val="single"/>
          <w:rtl/>
        </w:rPr>
      </w:pPr>
    </w:p>
    <w:p w14:paraId="10C7EEB3" w14:textId="77777777" w:rsidR="00F925D0" w:rsidRDefault="00F925D0" w:rsidP="00FD33A7">
      <w:pPr>
        <w:rPr>
          <w:rFonts w:ascii="Sakkal Majalla" w:hAnsi="Sakkal Majalla" w:cs="Sakkal Majalla"/>
          <w:sz w:val="28"/>
          <w:szCs w:val="28"/>
          <w:u w:val="single"/>
          <w:rtl/>
        </w:rPr>
      </w:pPr>
    </w:p>
    <w:p w14:paraId="31DE7DB7" w14:textId="77777777" w:rsidR="00F925D0" w:rsidRDefault="00F925D0" w:rsidP="00FD33A7">
      <w:pPr>
        <w:rPr>
          <w:rFonts w:ascii="Sakkal Majalla" w:hAnsi="Sakkal Majalla" w:cs="Sakkal Majalla"/>
          <w:sz w:val="28"/>
          <w:szCs w:val="28"/>
          <w:u w:val="single"/>
          <w:rtl/>
        </w:rPr>
      </w:pPr>
    </w:p>
    <w:p w14:paraId="1E5462C4" w14:textId="77777777" w:rsidR="00F925D0" w:rsidRDefault="00F925D0" w:rsidP="00FD33A7">
      <w:pPr>
        <w:rPr>
          <w:rFonts w:ascii="Sakkal Majalla" w:hAnsi="Sakkal Majalla" w:cs="Sakkal Majalla"/>
          <w:sz w:val="28"/>
          <w:szCs w:val="28"/>
          <w:u w:val="single"/>
          <w:rtl/>
        </w:rPr>
      </w:pPr>
    </w:p>
    <w:p w14:paraId="62C79CF6" w14:textId="77777777" w:rsidR="00D356D5" w:rsidRDefault="00D356D5" w:rsidP="00FD33A7">
      <w:pPr>
        <w:rPr>
          <w:rFonts w:ascii="Sakkal Majalla" w:hAnsi="Sakkal Majalla" w:cs="Sakkal Majalla"/>
          <w:sz w:val="28"/>
          <w:szCs w:val="28"/>
          <w:u w:val="single"/>
          <w:rtl/>
        </w:rPr>
      </w:pPr>
    </w:p>
    <w:p w14:paraId="2E02DC20" w14:textId="77777777" w:rsidR="00D356D5" w:rsidRDefault="00D356D5" w:rsidP="00FD33A7">
      <w:pPr>
        <w:rPr>
          <w:rFonts w:ascii="Sakkal Majalla" w:hAnsi="Sakkal Majalla" w:cs="Sakkal Majalla"/>
          <w:sz w:val="28"/>
          <w:szCs w:val="28"/>
          <w:u w:val="single"/>
          <w:rtl/>
        </w:rPr>
      </w:pPr>
    </w:p>
    <w:p w14:paraId="6E9F4030" w14:textId="77777777" w:rsidR="00D356D5" w:rsidRDefault="00D356D5" w:rsidP="00FD33A7">
      <w:pPr>
        <w:rPr>
          <w:rFonts w:ascii="Sakkal Majalla" w:hAnsi="Sakkal Majalla" w:cs="Sakkal Majalla"/>
          <w:sz w:val="28"/>
          <w:szCs w:val="28"/>
          <w:u w:val="single"/>
          <w:rtl/>
        </w:rPr>
      </w:pPr>
    </w:p>
    <w:p w14:paraId="196747D0" w14:textId="77777777" w:rsidR="00D356D5" w:rsidRDefault="00D356D5" w:rsidP="00FD33A7">
      <w:pPr>
        <w:rPr>
          <w:rFonts w:ascii="Sakkal Majalla" w:hAnsi="Sakkal Majalla" w:cs="Sakkal Majalla"/>
          <w:sz w:val="28"/>
          <w:szCs w:val="28"/>
          <w:u w:val="single"/>
          <w:rtl/>
        </w:rPr>
      </w:pPr>
    </w:p>
    <w:p w14:paraId="2BBBE3B7" w14:textId="77777777" w:rsidR="00D356D5" w:rsidRDefault="00D356D5" w:rsidP="00FD33A7">
      <w:pPr>
        <w:rPr>
          <w:rFonts w:ascii="Sakkal Majalla" w:hAnsi="Sakkal Majalla" w:cs="Sakkal Majalla"/>
          <w:sz w:val="28"/>
          <w:szCs w:val="28"/>
          <w:u w:val="single"/>
          <w:rtl/>
        </w:rPr>
      </w:pPr>
    </w:p>
    <w:p w14:paraId="363260E8" w14:textId="5EA1748D" w:rsidR="00F925D0" w:rsidRPr="0041444A" w:rsidRDefault="00F925D0" w:rsidP="00FD33A7">
      <w:pPr>
        <w:spacing w:line="276" w:lineRule="auto"/>
        <w:jc w:val="left"/>
        <w:rPr>
          <w:rFonts w:eastAsia="Times New Roman" w:cs="Simplified Arabic"/>
          <w:b/>
          <w:bCs/>
          <w:sz w:val="36"/>
          <w:szCs w:val="36"/>
          <w:rtl/>
        </w:rPr>
      </w:pPr>
      <w:bookmarkStart w:id="15" w:name="_Toc214355141"/>
      <w:r w:rsidRPr="0041444A">
        <w:rPr>
          <w:rFonts w:eastAsia="Times New Roman" w:cs="Simplified Arabic" w:hint="cs"/>
          <w:b/>
          <w:bCs/>
          <w:sz w:val="36"/>
          <w:szCs w:val="36"/>
          <w:rtl/>
        </w:rPr>
        <w:lastRenderedPageBreak/>
        <w:t>مقدمة</w:t>
      </w:r>
      <w:r w:rsidR="00D42F01" w:rsidRPr="0041444A">
        <w:rPr>
          <w:rFonts w:eastAsia="Times New Roman" w:cs="Simplified Arabic" w:hint="cs"/>
          <w:b/>
          <w:bCs/>
          <w:sz w:val="36"/>
          <w:szCs w:val="36"/>
          <w:rtl/>
        </w:rPr>
        <w:t>:</w:t>
      </w:r>
      <w:bookmarkEnd w:id="15"/>
    </w:p>
    <w:p w14:paraId="741CFC00" w14:textId="77777777" w:rsidR="00D42F01" w:rsidRDefault="00D42F01" w:rsidP="00FD33A7">
      <w:pPr>
        <w:spacing w:line="276" w:lineRule="auto"/>
        <w:jc w:val="lowKashida"/>
        <w:rPr>
          <w:rFonts w:eastAsia="Times New Roman" w:cs="Simplified Arabic"/>
          <w:sz w:val="28"/>
          <w:szCs w:val="28"/>
          <w:rtl/>
        </w:rPr>
      </w:pPr>
      <w:r w:rsidRPr="002C389D">
        <w:rPr>
          <w:rFonts w:eastAsia="Times New Roman" w:cs="Simplified Arabic"/>
          <w:sz w:val="28"/>
          <w:szCs w:val="28"/>
          <w:rtl/>
        </w:rPr>
        <w:t>يمثل هذا الفصل الإطار المعرفي الذي تُبنى عليه الدراسة الحالية، حيث يتم من خلاله استعراض وتحليل الأبحاث والدراسات السابقة التي تناولت موضوعات إدارة الوقت، وإدارة الميزانية، ونجاح المشاريع، خصوصًا في سياق مشاريع البناء والتصميم الداخلي، سواء على المستوى المحلي أو الإقليمي أو العالمي</w:t>
      </w:r>
      <w:r w:rsidRPr="002C389D">
        <w:rPr>
          <w:rFonts w:eastAsia="Times New Roman" w:cs="Simplified Arabic"/>
          <w:sz w:val="28"/>
          <w:szCs w:val="28"/>
        </w:rPr>
        <w:t>.</w:t>
      </w:r>
    </w:p>
    <w:p w14:paraId="16FC79EC" w14:textId="77777777" w:rsidR="00D42F01" w:rsidRPr="002C389D" w:rsidRDefault="00D42F01" w:rsidP="00FD33A7">
      <w:pPr>
        <w:spacing w:line="276" w:lineRule="auto"/>
        <w:jc w:val="lowKashida"/>
        <w:rPr>
          <w:rFonts w:eastAsia="Times New Roman" w:cs="Simplified Arabic"/>
          <w:sz w:val="28"/>
          <w:szCs w:val="28"/>
        </w:rPr>
      </w:pPr>
      <w:r w:rsidRPr="002C389D">
        <w:rPr>
          <w:rFonts w:eastAsia="Times New Roman" w:cs="Simplified Arabic"/>
          <w:sz w:val="28"/>
          <w:szCs w:val="28"/>
          <w:rtl/>
        </w:rPr>
        <w:t xml:space="preserve">ويكتسب هذا الفصل أهميته في </w:t>
      </w:r>
      <w:r>
        <w:rPr>
          <w:rFonts w:eastAsia="Times New Roman" w:cs="Simplified Arabic" w:hint="cs"/>
          <w:sz w:val="28"/>
          <w:szCs w:val="28"/>
          <w:rtl/>
        </w:rPr>
        <w:t>ال</w:t>
      </w:r>
      <w:r w:rsidRPr="002C389D">
        <w:rPr>
          <w:rFonts w:eastAsia="Times New Roman" w:cs="Simplified Arabic"/>
          <w:sz w:val="28"/>
          <w:szCs w:val="28"/>
          <w:rtl/>
        </w:rPr>
        <w:t>كشف</w:t>
      </w:r>
      <w:r>
        <w:rPr>
          <w:rFonts w:eastAsia="Times New Roman" w:cs="Simplified Arabic" w:hint="cs"/>
          <w:sz w:val="28"/>
          <w:szCs w:val="28"/>
          <w:rtl/>
        </w:rPr>
        <w:t xml:space="preserve"> عن</w:t>
      </w:r>
      <w:r w:rsidRPr="002C389D">
        <w:rPr>
          <w:rFonts w:eastAsia="Times New Roman" w:cs="Simplified Arabic"/>
          <w:sz w:val="28"/>
          <w:szCs w:val="28"/>
          <w:rtl/>
        </w:rPr>
        <w:t xml:space="preserve"> الفجوات</w:t>
      </w:r>
      <w:r>
        <w:rPr>
          <w:rFonts w:eastAsia="Times New Roman" w:cs="Simplified Arabic" w:hint="cs"/>
          <w:sz w:val="28"/>
          <w:szCs w:val="28"/>
          <w:rtl/>
        </w:rPr>
        <w:t xml:space="preserve"> </w:t>
      </w:r>
      <w:r w:rsidRPr="002C389D">
        <w:rPr>
          <w:rFonts w:eastAsia="Times New Roman" w:cs="Simplified Arabic"/>
          <w:sz w:val="28"/>
          <w:szCs w:val="28"/>
          <w:rtl/>
        </w:rPr>
        <w:t xml:space="preserve">التي تسعى هذه الدراسة إلى معالجتها. كما يوضح كيف تعاملت </w:t>
      </w:r>
      <w:r>
        <w:rPr>
          <w:rFonts w:eastAsia="Times New Roman" w:cs="Simplified Arabic" w:hint="cs"/>
          <w:sz w:val="28"/>
          <w:szCs w:val="28"/>
          <w:rtl/>
        </w:rPr>
        <w:t>الدراسات</w:t>
      </w:r>
      <w:r w:rsidRPr="002C389D">
        <w:rPr>
          <w:rFonts w:eastAsia="Times New Roman" w:cs="Simplified Arabic"/>
          <w:sz w:val="28"/>
          <w:szCs w:val="28"/>
          <w:rtl/>
        </w:rPr>
        <w:t xml:space="preserve"> السابقة مع العلاقة بين الجوانب الإدارية (كالوقت والتكلفة) ومدى انعكاسها على مؤشرات نجاح المشاريع</w:t>
      </w:r>
      <w:r w:rsidRPr="002C389D">
        <w:rPr>
          <w:rFonts w:eastAsia="Times New Roman" w:cs="Simplified Arabic"/>
          <w:sz w:val="28"/>
          <w:szCs w:val="28"/>
        </w:rPr>
        <w:t>.</w:t>
      </w:r>
    </w:p>
    <w:p w14:paraId="13B85659" w14:textId="429E9E00" w:rsidR="00D42F01" w:rsidRDefault="00D42F01" w:rsidP="00FD33A7">
      <w:pPr>
        <w:spacing w:line="276" w:lineRule="auto"/>
        <w:jc w:val="lowKashida"/>
        <w:rPr>
          <w:rFonts w:eastAsia="Times New Roman" w:cs="Simplified Arabic"/>
          <w:sz w:val="28"/>
          <w:szCs w:val="28"/>
          <w:rtl/>
        </w:rPr>
      </w:pPr>
      <w:r w:rsidRPr="002C389D">
        <w:rPr>
          <w:rFonts w:eastAsia="Times New Roman" w:cs="Simplified Arabic"/>
          <w:sz w:val="28"/>
          <w:szCs w:val="28"/>
          <w:rtl/>
        </w:rPr>
        <w:t>وعليه، فإن هذا الفصل لا يكتفي بعرض ملخصات الدراسات فحسب، بل يسعى إلى تحليلها ومناقشتها بهدف بناء أرضية متينة تؤسس للعلاقة المفترضة بين المتغيرات الثلاثة: إدارة الوقت، وإدارة الميزانية، ونجاح مشاريع التصميم الداخلي في مدينة الرياض</w:t>
      </w:r>
      <w:r w:rsidRPr="002C389D">
        <w:rPr>
          <w:rFonts w:eastAsia="Times New Roman" w:cs="Simplified Arabic"/>
          <w:sz w:val="28"/>
          <w:szCs w:val="28"/>
        </w:rPr>
        <w:t>.</w:t>
      </w:r>
    </w:p>
    <w:p w14:paraId="6BC83A25" w14:textId="77777777" w:rsidR="00791F5D" w:rsidRPr="0041444A" w:rsidRDefault="00705E87" w:rsidP="00FD33A7">
      <w:pPr>
        <w:spacing w:line="276" w:lineRule="auto"/>
        <w:jc w:val="lowKashida"/>
        <w:rPr>
          <w:rFonts w:eastAsia="Times New Roman" w:cs="Simplified Arabic"/>
          <w:b/>
          <w:bCs/>
          <w:sz w:val="36"/>
          <w:szCs w:val="36"/>
          <w:rtl/>
        </w:rPr>
      </w:pPr>
      <w:bookmarkStart w:id="16" w:name="_Toc214355142"/>
      <w:r w:rsidRPr="0041444A">
        <w:rPr>
          <w:rFonts w:eastAsia="Times New Roman" w:cs="Simplified Arabic" w:hint="eastAsia"/>
          <w:b/>
          <w:bCs/>
          <w:sz w:val="36"/>
          <w:szCs w:val="36"/>
          <w:rtl/>
        </w:rPr>
        <w:t>الإطار</w:t>
      </w:r>
      <w:r w:rsidRPr="0041444A">
        <w:rPr>
          <w:rFonts w:eastAsia="Times New Roman" w:cs="Simplified Arabic"/>
          <w:b/>
          <w:bCs/>
          <w:sz w:val="36"/>
          <w:szCs w:val="36"/>
          <w:rtl/>
        </w:rPr>
        <w:t xml:space="preserve"> النظري للدراسة</w:t>
      </w:r>
      <w:r w:rsidRPr="0041444A">
        <w:rPr>
          <w:rFonts w:eastAsia="Times New Roman" w:cs="Simplified Arabic" w:hint="cs"/>
          <w:b/>
          <w:bCs/>
          <w:sz w:val="36"/>
          <w:szCs w:val="36"/>
          <w:rtl/>
        </w:rPr>
        <w:t>:</w:t>
      </w:r>
      <w:bookmarkEnd w:id="16"/>
    </w:p>
    <w:p w14:paraId="7ED5AF2F" w14:textId="5BB28C96" w:rsidR="002B1CD7" w:rsidRPr="00D43CAF" w:rsidRDefault="00013707" w:rsidP="00FD33A7">
      <w:pPr>
        <w:spacing w:line="276" w:lineRule="auto"/>
        <w:rPr>
          <w:rFonts w:eastAsia="Times New Roman" w:cs="Simplified Arabic"/>
          <w:sz w:val="40"/>
          <w:szCs w:val="40"/>
          <w:rtl/>
        </w:rPr>
      </w:pPr>
      <w:bookmarkStart w:id="17" w:name="_Toc214355143"/>
      <w:r w:rsidRPr="00D43CAF">
        <w:rPr>
          <w:rFonts w:cs="Simplified Arabic" w:hint="cs"/>
          <w:b/>
          <w:bCs/>
          <w:sz w:val="32"/>
          <w:szCs w:val="32"/>
          <w:rtl/>
        </w:rPr>
        <w:t>المبحث الأول: إدارة الوقت والميزانية في مشاريع التصميم الداخلي السكنية</w:t>
      </w:r>
      <w:bookmarkEnd w:id="17"/>
    </w:p>
    <w:p w14:paraId="5A632908" w14:textId="77777777" w:rsidR="008A7F79" w:rsidRPr="008A7F79" w:rsidRDefault="004432CE" w:rsidP="00FD33A7">
      <w:pPr>
        <w:jc w:val="lowKashida"/>
        <w:rPr>
          <w:rFonts w:cs="Simplified Arabic"/>
          <w:b/>
          <w:bCs/>
          <w:sz w:val="28"/>
          <w:szCs w:val="28"/>
          <w:rtl/>
        </w:rPr>
      </w:pPr>
      <w:r w:rsidRPr="008A7F79">
        <w:rPr>
          <w:rFonts w:cs="Simplified Arabic" w:hint="cs"/>
          <w:b/>
          <w:bCs/>
          <w:sz w:val="28"/>
          <w:szCs w:val="28"/>
          <w:rtl/>
        </w:rPr>
        <w:t>تمهيد:</w:t>
      </w:r>
    </w:p>
    <w:p w14:paraId="57CCE302" w14:textId="61FFAD1C" w:rsidR="008A7F79" w:rsidRPr="009A55CC" w:rsidRDefault="00013707" w:rsidP="00FD33A7">
      <w:pPr>
        <w:jc w:val="lowKashida"/>
        <w:rPr>
          <w:rFonts w:cs="Simplified Arabic"/>
          <w:b/>
          <w:bCs/>
          <w:sz w:val="28"/>
          <w:szCs w:val="28"/>
          <w:rtl/>
        </w:rPr>
      </w:pPr>
      <w:r w:rsidRPr="00194272">
        <w:rPr>
          <w:rFonts w:cs="Simplified Arabic" w:hint="cs"/>
          <w:sz w:val="28"/>
          <w:szCs w:val="28"/>
          <w:rtl/>
        </w:rPr>
        <w:t xml:space="preserve">تمثل مشاريع التصميم الداخلي السكني أحد أكثر أنواع المشاريع حساسية من حيث الزمن والتكلفة، نظرًا لارتباطها المباشر ببيئة معيشية خاصة يحتاج فيها العميل إلى تحقيق توازن بين الجمال الوظيفي والراحة النفسية والتوافق مع المعايير الهندسية، </w:t>
      </w:r>
      <w:r>
        <w:rPr>
          <w:rFonts w:cs="Simplified Arabic" w:hint="cs"/>
          <w:sz w:val="28"/>
          <w:szCs w:val="28"/>
          <w:rtl/>
        </w:rPr>
        <w:t>و</w:t>
      </w:r>
      <w:r w:rsidRPr="00194272">
        <w:rPr>
          <w:rFonts w:cs="Simplified Arabic" w:hint="cs"/>
          <w:sz w:val="28"/>
          <w:szCs w:val="28"/>
          <w:rtl/>
        </w:rPr>
        <w:t>ازداد الطلب على مشاريع التصميم الداخلي السكني خلال السنوات الأخيرة نتيجة النمو العمراني المتسارع واتساع الطبقة المتوسطة وارتفاع مؤشرات الوعي الجمالي لدى السكان</w:t>
      </w:r>
      <w:r>
        <w:rPr>
          <w:rFonts w:cs="Simplified Arabic" w:hint="cs"/>
          <w:sz w:val="28"/>
          <w:szCs w:val="28"/>
          <w:rtl/>
        </w:rPr>
        <w:t>، و</w:t>
      </w:r>
      <w:r w:rsidRPr="00194272">
        <w:rPr>
          <w:rFonts w:cs="Simplified Arabic" w:hint="cs"/>
          <w:sz w:val="28"/>
          <w:szCs w:val="28"/>
          <w:rtl/>
        </w:rPr>
        <w:t>هذا النمو ترافق مع ارتفاع مستوى توقعات العملاء من حيث جودة التشطيب والتسليم في الوقت المحدد، مما أوجد الحاجة لإدارة أكثر كفاءة للموارد الزمنية والمالية خلال مراحل المشروع</w:t>
      </w:r>
      <w:r w:rsidRPr="00194272">
        <w:rPr>
          <w:rFonts w:cs="Simplified Arabic" w:hint="cs"/>
          <w:sz w:val="28"/>
          <w:szCs w:val="28"/>
        </w:rPr>
        <w:t>.</w:t>
      </w:r>
      <w:r w:rsidR="009A55CC">
        <w:rPr>
          <w:rFonts w:cs="Simplified Arabic" w:hint="cs"/>
          <w:b/>
          <w:bCs/>
          <w:sz w:val="28"/>
          <w:szCs w:val="28"/>
          <w:rtl/>
        </w:rPr>
        <w:t xml:space="preserve"> </w:t>
      </w:r>
      <w:r w:rsidRPr="00194272">
        <w:rPr>
          <w:rFonts w:cs="Simplified Arabic" w:hint="cs"/>
          <w:sz w:val="28"/>
          <w:szCs w:val="28"/>
          <w:rtl/>
        </w:rPr>
        <w:t>وفي ظل تزايد التحديات التنظيمية والمادية وسرعة التغير في أسعار مواد البناء والأثاث في السوق المحلي بالرياض، تصبح كفاءة إدارة الوقت والميزانية محورًا جوهريًا لضمان تحقيق أهداف المصمم والمستفيد على حد سواء</w:t>
      </w:r>
      <w:r w:rsidRPr="00194272">
        <w:rPr>
          <w:rFonts w:cs="Simplified Arabic" w:hint="cs"/>
          <w:sz w:val="28"/>
          <w:szCs w:val="28"/>
        </w:rPr>
        <w:t>.</w:t>
      </w:r>
    </w:p>
    <w:p w14:paraId="6E8E6358" w14:textId="77777777" w:rsidR="008A7F79" w:rsidRDefault="00013707" w:rsidP="00FD33A7">
      <w:pPr>
        <w:spacing w:line="276" w:lineRule="auto"/>
        <w:jc w:val="lowKashida"/>
        <w:rPr>
          <w:rFonts w:cs="Simplified Arabic"/>
          <w:b/>
          <w:bCs/>
          <w:sz w:val="28"/>
          <w:szCs w:val="28"/>
          <w:rtl/>
        </w:rPr>
      </w:pPr>
      <w:r w:rsidRPr="0071641D">
        <w:rPr>
          <w:rFonts w:cs="Simplified Arabic" w:hint="cs"/>
          <w:b/>
          <w:bCs/>
          <w:sz w:val="28"/>
          <w:szCs w:val="28"/>
          <w:rtl/>
        </w:rPr>
        <w:lastRenderedPageBreak/>
        <w:t>أولاً: مفهوم إدارة الوقت والميزانية في المشاريع</w:t>
      </w:r>
    </w:p>
    <w:p w14:paraId="378E5440" w14:textId="77777777" w:rsidR="008A7F79" w:rsidRDefault="00013707" w:rsidP="00FD33A7">
      <w:pPr>
        <w:spacing w:line="276" w:lineRule="auto"/>
        <w:jc w:val="lowKashida"/>
        <w:rPr>
          <w:rFonts w:cs="Simplified Arabic"/>
          <w:b/>
          <w:bCs/>
          <w:sz w:val="28"/>
          <w:szCs w:val="28"/>
          <w:rtl/>
        </w:rPr>
      </w:pPr>
      <w:r w:rsidRPr="0071641D">
        <w:rPr>
          <w:rFonts w:cs="Simplified Arabic" w:hint="cs"/>
          <w:sz w:val="28"/>
          <w:szCs w:val="28"/>
          <w:rtl/>
        </w:rPr>
        <w:t>تُعرَّف إدارة الوقت في سياق إدارة المشاريع على أنها عملية تنظيم واستثمار الزمن المتاح لإنجاز المهام المرتبطة بالمشروع وفق أولويات محددة وضمن إطار زمني مخطط مسبقًا</w:t>
      </w:r>
      <w:r w:rsidRPr="00C93DC7">
        <w:rPr>
          <w:rFonts w:cs="Simplified Arabic" w:hint="cs"/>
          <w:sz w:val="28"/>
          <w:szCs w:val="28"/>
          <w:rtl/>
        </w:rPr>
        <w:t xml:space="preserve">، </w:t>
      </w:r>
      <w:r w:rsidRPr="0071641D">
        <w:rPr>
          <w:rFonts w:cs="Simplified Arabic" w:hint="cs"/>
          <w:sz w:val="28"/>
          <w:szCs w:val="28"/>
          <w:rtl/>
        </w:rPr>
        <w:t>وقد أوضح بوخطوة</w:t>
      </w:r>
      <w:r w:rsidRPr="0071641D">
        <w:rPr>
          <w:rFonts w:cs="Simplified Arabic" w:hint="cs"/>
          <w:sz w:val="28"/>
          <w:szCs w:val="28"/>
        </w:rPr>
        <w:t xml:space="preserve"> (2021) </w:t>
      </w:r>
      <w:r w:rsidRPr="0071641D">
        <w:rPr>
          <w:rFonts w:cs="Simplified Arabic" w:hint="cs"/>
          <w:sz w:val="28"/>
          <w:szCs w:val="28"/>
          <w:rtl/>
        </w:rPr>
        <w:t xml:space="preserve">أن إدارة الوقت هي ممارسة واعية تهدف إلى ترتيب أنشطة العمل بطريقة تقلل الهدر وتحقق الاستخدام الأمثل لساعات العمل، من خلال تحديد المهام وجدولتها والمتابعة المستمرة لتنفيذها، </w:t>
      </w:r>
      <w:r w:rsidRPr="00C93DC7">
        <w:rPr>
          <w:rFonts w:cs="Simplified Arabic" w:hint="cs"/>
          <w:sz w:val="28"/>
          <w:szCs w:val="28"/>
          <w:rtl/>
        </w:rPr>
        <w:t>و</w:t>
      </w:r>
      <w:r w:rsidRPr="0071641D">
        <w:rPr>
          <w:rFonts w:cs="Simplified Arabic" w:hint="cs"/>
          <w:sz w:val="28"/>
          <w:szCs w:val="28"/>
          <w:rtl/>
        </w:rPr>
        <w:t>يشير الجاسم</w:t>
      </w:r>
      <w:r w:rsidRPr="0071641D">
        <w:rPr>
          <w:rFonts w:cs="Simplified Arabic" w:hint="cs"/>
          <w:sz w:val="28"/>
          <w:szCs w:val="28"/>
        </w:rPr>
        <w:t xml:space="preserve"> (2022) </w:t>
      </w:r>
      <w:r w:rsidRPr="0071641D">
        <w:rPr>
          <w:rFonts w:cs="Simplified Arabic" w:hint="cs"/>
          <w:sz w:val="28"/>
          <w:szCs w:val="28"/>
          <w:rtl/>
        </w:rPr>
        <w:t>إلى أن إدارة الوقت لا تتعلق فقط بتوزيع الزمن على المهام، بل تُعد أسلوبًا منهجيًا يسهم في تطوير القدرة على الالتزام بالمواعيد وتحقيق الانسجام بين العمل والموارد المتاحة</w:t>
      </w:r>
      <w:r w:rsidRPr="00C93DC7">
        <w:rPr>
          <w:rFonts w:cs="Simplified Arabic" w:hint="cs"/>
          <w:sz w:val="28"/>
          <w:szCs w:val="28"/>
          <w:rtl/>
        </w:rPr>
        <w:t>،</w:t>
      </w:r>
      <w:r w:rsidRPr="0071641D">
        <w:rPr>
          <w:rFonts w:cs="Simplified Arabic" w:hint="cs"/>
          <w:sz w:val="28"/>
          <w:szCs w:val="28"/>
          <w:rtl/>
        </w:rPr>
        <w:t xml:space="preserve"> كما بيّنت حفصة</w:t>
      </w:r>
      <w:r w:rsidRPr="0071641D">
        <w:rPr>
          <w:rFonts w:cs="Simplified Arabic" w:hint="cs"/>
          <w:sz w:val="28"/>
          <w:szCs w:val="28"/>
        </w:rPr>
        <w:t xml:space="preserve"> (2017) </w:t>
      </w:r>
      <w:r w:rsidRPr="0071641D">
        <w:rPr>
          <w:rFonts w:cs="Simplified Arabic" w:hint="cs"/>
          <w:sz w:val="28"/>
          <w:szCs w:val="28"/>
          <w:rtl/>
        </w:rPr>
        <w:t>أن إدارة الوقت تعد مهارة عملية تتطلب التخطيط السليم والمتابعة للحفاظ على الأداء الفعال وتجنب التراكمات والضغوط الناتجة عن سوء التنظيم</w:t>
      </w:r>
      <w:r w:rsidRPr="0071641D">
        <w:rPr>
          <w:rFonts w:cs="Simplified Arabic" w:hint="cs"/>
          <w:sz w:val="28"/>
          <w:szCs w:val="28"/>
        </w:rPr>
        <w:t>.</w:t>
      </w:r>
    </w:p>
    <w:p w14:paraId="0E67C3BF" w14:textId="77777777" w:rsidR="008A7F79" w:rsidRDefault="00013707" w:rsidP="00FD33A7">
      <w:pPr>
        <w:spacing w:line="276" w:lineRule="auto"/>
        <w:jc w:val="lowKashida"/>
        <w:rPr>
          <w:rFonts w:cs="Simplified Arabic"/>
          <w:b/>
          <w:bCs/>
          <w:sz w:val="28"/>
          <w:szCs w:val="28"/>
          <w:rtl/>
        </w:rPr>
      </w:pPr>
      <w:r w:rsidRPr="0071641D">
        <w:rPr>
          <w:rFonts w:cs="Simplified Arabic" w:hint="cs"/>
          <w:sz w:val="28"/>
          <w:szCs w:val="28"/>
          <w:rtl/>
        </w:rPr>
        <w:t>أما فيما يتعلق بإدارة الميزانية، فقد بيّن الدهليز وعنبر</w:t>
      </w:r>
      <w:r w:rsidRPr="0071641D">
        <w:rPr>
          <w:rFonts w:cs="Simplified Arabic" w:hint="cs"/>
          <w:sz w:val="28"/>
          <w:szCs w:val="28"/>
        </w:rPr>
        <w:t xml:space="preserve"> (2017) </w:t>
      </w:r>
      <w:r w:rsidRPr="0071641D">
        <w:rPr>
          <w:rFonts w:cs="Simplified Arabic" w:hint="cs"/>
          <w:sz w:val="28"/>
          <w:szCs w:val="28"/>
          <w:rtl/>
        </w:rPr>
        <w:t xml:space="preserve">أن إدارة الميزانية في المشاريع ترتكز على تقدير الموارد المالية وتوزيعها ومراقبة الإنفاق لضمان إنجاز المشروع ضمن الحدود المالية المقررة دون تجاوز. </w:t>
      </w:r>
    </w:p>
    <w:p w14:paraId="64643F6A" w14:textId="77777777" w:rsidR="008A7F79" w:rsidRDefault="00013707" w:rsidP="00FD33A7">
      <w:pPr>
        <w:spacing w:line="276" w:lineRule="auto"/>
        <w:jc w:val="lowKashida"/>
        <w:rPr>
          <w:rFonts w:cs="Simplified Arabic"/>
          <w:b/>
          <w:bCs/>
          <w:sz w:val="28"/>
          <w:szCs w:val="28"/>
          <w:rtl/>
        </w:rPr>
      </w:pPr>
      <w:r w:rsidRPr="0071641D">
        <w:rPr>
          <w:rFonts w:cs="Simplified Arabic" w:hint="cs"/>
          <w:sz w:val="28"/>
          <w:szCs w:val="28"/>
          <w:rtl/>
        </w:rPr>
        <w:t>وأشار الكرعاوي وعلي</w:t>
      </w:r>
      <w:r w:rsidRPr="0071641D">
        <w:rPr>
          <w:rFonts w:cs="Simplified Arabic" w:hint="cs"/>
          <w:sz w:val="28"/>
          <w:szCs w:val="28"/>
        </w:rPr>
        <w:t xml:space="preserve"> (2022) </w:t>
      </w:r>
      <w:r w:rsidRPr="0071641D">
        <w:rPr>
          <w:rFonts w:cs="Simplified Arabic" w:hint="cs"/>
          <w:sz w:val="28"/>
          <w:szCs w:val="28"/>
          <w:rtl/>
        </w:rPr>
        <w:t>إلى أن إدارة الميزانية تعد عملية استراتيجية تبدأ مع مراحل التخطيط الأولى للمشروع، وتشمل متابعة تكاليف التنفيذ، وتحليل الانحرافات بين التكلفة المخططة والفعلية، واتخاذ الإجراءات التصحيحية المناسبة عند الحاجة</w:t>
      </w:r>
      <w:r w:rsidRPr="00C93DC7">
        <w:rPr>
          <w:rFonts w:cs="Simplified Arabic" w:hint="cs"/>
          <w:sz w:val="28"/>
          <w:szCs w:val="28"/>
          <w:rtl/>
        </w:rPr>
        <w:t>،</w:t>
      </w:r>
      <w:r w:rsidRPr="0071641D">
        <w:rPr>
          <w:rFonts w:cs="Simplified Arabic" w:hint="cs"/>
          <w:sz w:val="28"/>
          <w:szCs w:val="28"/>
          <w:rtl/>
        </w:rPr>
        <w:t xml:space="preserve"> وتتفق الحباشنة وأبو قاعود</w:t>
      </w:r>
      <w:r w:rsidRPr="0071641D">
        <w:rPr>
          <w:rFonts w:cs="Simplified Arabic" w:hint="cs"/>
          <w:sz w:val="28"/>
          <w:szCs w:val="28"/>
        </w:rPr>
        <w:t xml:space="preserve"> (2023) </w:t>
      </w:r>
      <w:r w:rsidRPr="0071641D">
        <w:rPr>
          <w:rFonts w:cs="Simplified Arabic" w:hint="cs"/>
          <w:sz w:val="28"/>
          <w:szCs w:val="28"/>
          <w:rtl/>
        </w:rPr>
        <w:t>مع ذلك من خلال تأكيدهما على أن إدارة الميزانية تمثل بعدًا جوهريًا لضمان استدامة مراحل تنفيذ المشروع وتحقيق الجودة المطلوبة دون تحميل المشروع أعباء مالية إضافية تؤثر على نتائجه النهائية</w:t>
      </w:r>
      <w:r w:rsidRPr="0071641D">
        <w:rPr>
          <w:rFonts w:cs="Simplified Arabic" w:hint="cs"/>
          <w:sz w:val="28"/>
          <w:szCs w:val="28"/>
        </w:rPr>
        <w:t>.</w:t>
      </w:r>
    </w:p>
    <w:p w14:paraId="0EF9D0CA" w14:textId="77777777" w:rsidR="008A7F79" w:rsidRDefault="00013707" w:rsidP="00FD33A7">
      <w:pPr>
        <w:spacing w:line="276" w:lineRule="auto"/>
        <w:jc w:val="lowKashida"/>
        <w:rPr>
          <w:rFonts w:cs="Simplified Arabic"/>
          <w:b/>
          <w:bCs/>
          <w:sz w:val="28"/>
          <w:szCs w:val="28"/>
          <w:rtl/>
        </w:rPr>
      </w:pPr>
      <w:r w:rsidRPr="0071641D">
        <w:rPr>
          <w:rFonts w:cs="Simplified Arabic" w:hint="cs"/>
          <w:b/>
          <w:bCs/>
          <w:sz w:val="28"/>
          <w:szCs w:val="28"/>
          <w:rtl/>
        </w:rPr>
        <w:t>ثانياً: أهمية إدارة الوقت والميزانية في مشاريع التصميم الداخلي السكنية</w:t>
      </w:r>
    </w:p>
    <w:p w14:paraId="41F08AB7" w14:textId="77777777" w:rsidR="008A7F79" w:rsidRDefault="00013707" w:rsidP="00FD33A7">
      <w:pPr>
        <w:spacing w:line="276" w:lineRule="auto"/>
        <w:jc w:val="lowKashida"/>
        <w:rPr>
          <w:rFonts w:cs="Simplified Arabic"/>
          <w:b/>
          <w:bCs/>
          <w:sz w:val="28"/>
          <w:szCs w:val="28"/>
          <w:rtl/>
        </w:rPr>
      </w:pPr>
      <w:r w:rsidRPr="0071641D">
        <w:rPr>
          <w:rFonts w:cs="Simplified Arabic" w:hint="cs"/>
          <w:sz w:val="28"/>
          <w:szCs w:val="28"/>
          <w:rtl/>
        </w:rPr>
        <w:t>تُعد مشاريع التصميم الداخلي السكنية من أكثر المشاريع حساسية من حيث عامل الزمن والتكلفة، نظرًا لارتباطها المباشر براحة المستفيد النهائي وبيئته المعيشية، إضافةً إلى أن أي تأخير أو تجاوز في الميزانية قد ينعكس سلبًا على جودة التنفيذ وعلى درجة رضا العميل</w:t>
      </w:r>
      <w:r>
        <w:rPr>
          <w:rFonts w:cs="Simplified Arabic" w:hint="cs"/>
          <w:sz w:val="28"/>
          <w:szCs w:val="28"/>
          <w:rtl/>
        </w:rPr>
        <w:t>، و</w:t>
      </w:r>
      <w:r w:rsidRPr="0071641D">
        <w:rPr>
          <w:rFonts w:cs="Simplified Arabic" w:hint="cs"/>
          <w:sz w:val="28"/>
          <w:szCs w:val="28"/>
          <w:rtl/>
        </w:rPr>
        <w:t xml:space="preserve">تبرز أهمية إدارة الوقت والميزانية بوصفهما عنصرين جوهريين في تحقيق الانضباط في سير العمل وضمان إنجاز المشروع وفق المعايير المتفق عليها. فالإدارة الفعّالة لهذين العنصرين تسهم في تحقيق التوازن بين الجودة والموارد، </w:t>
      </w:r>
      <w:r w:rsidRPr="0071641D">
        <w:rPr>
          <w:rFonts w:cs="Simplified Arabic" w:hint="cs"/>
          <w:sz w:val="28"/>
          <w:szCs w:val="28"/>
          <w:rtl/>
        </w:rPr>
        <w:lastRenderedPageBreak/>
        <w:t>وتقلل من نسب الأخطاء وإعادة العمل، وتدعم قدرة المصمم أو الجهة المنفذة على التحكم بمراحل المشروع حتى التسليم النهائي</w:t>
      </w:r>
      <w:r w:rsidRPr="0071641D">
        <w:rPr>
          <w:rFonts w:cs="Simplified Arabic" w:hint="cs"/>
          <w:sz w:val="28"/>
          <w:szCs w:val="28"/>
        </w:rPr>
        <w:t>.</w:t>
      </w:r>
    </w:p>
    <w:p w14:paraId="2E6AE145" w14:textId="3A935A00" w:rsidR="00013707" w:rsidRPr="008A7F79" w:rsidRDefault="00013707" w:rsidP="00FD33A7">
      <w:pPr>
        <w:spacing w:line="276" w:lineRule="auto"/>
        <w:jc w:val="lowKashida"/>
        <w:rPr>
          <w:rFonts w:cs="Simplified Arabic"/>
          <w:b/>
          <w:bCs/>
          <w:sz w:val="28"/>
          <w:szCs w:val="28"/>
        </w:rPr>
      </w:pPr>
      <w:r w:rsidRPr="0071641D">
        <w:rPr>
          <w:rFonts w:cs="Simplified Arabic" w:hint="cs"/>
          <w:sz w:val="28"/>
          <w:szCs w:val="28"/>
          <w:rtl/>
        </w:rPr>
        <w:t>ويشير بوخطوة</w:t>
      </w:r>
      <w:r w:rsidRPr="0071641D">
        <w:rPr>
          <w:rFonts w:cs="Simplified Arabic" w:hint="cs"/>
          <w:sz w:val="28"/>
          <w:szCs w:val="28"/>
        </w:rPr>
        <w:t xml:space="preserve"> (2021) </w:t>
      </w:r>
      <w:r w:rsidRPr="0071641D">
        <w:rPr>
          <w:rFonts w:cs="Simplified Arabic" w:hint="cs"/>
          <w:sz w:val="28"/>
          <w:szCs w:val="28"/>
          <w:rtl/>
        </w:rPr>
        <w:t>إلى أن أهمية إدارة الوقت تتمثل في أنها تتيح تنظيم الأنشطة وتحديد أولوياتها بشكل يقلل من الهدر ويزيد من الاستفادة الفعلية من الوقت المتاح، مما يؤدي إلى تحسين الإنتاجية والحد من ضغوط التنفيذ</w:t>
      </w:r>
      <w:r>
        <w:rPr>
          <w:rFonts w:cs="Simplified Arabic" w:hint="cs"/>
          <w:sz w:val="28"/>
          <w:szCs w:val="28"/>
          <w:rtl/>
        </w:rPr>
        <w:t>،</w:t>
      </w:r>
      <w:r w:rsidRPr="0071641D">
        <w:rPr>
          <w:rFonts w:cs="Simplified Arabic" w:hint="cs"/>
          <w:sz w:val="28"/>
          <w:szCs w:val="28"/>
          <w:rtl/>
        </w:rPr>
        <w:t xml:space="preserve"> وتظهر أهمية إدارة الوقت في مشاريع التصميم الداخلي بشكل خاص من خلال</w:t>
      </w:r>
      <w:r w:rsidRPr="0071641D">
        <w:rPr>
          <w:rFonts w:cs="Simplified Arabic" w:hint="cs"/>
          <w:sz w:val="28"/>
          <w:szCs w:val="28"/>
        </w:rPr>
        <w:t>:</w:t>
      </w:r>
    </w:p>
    <w:p w14:paraId="5550DDB8" w14:textId="77777777" w:rsidR="00013707" w:rsidRPr="008A7F79" w:rsidRDefault="00013707" w:rsidP="00FD33A7">
      <w:pPr>
        <w:pStyle w:val="ListParagraph"/>
        <w:numPr>
          <w:ilvl w:val="0"/>
          <w:numId w:val="23"/>
        </w:numPr>
        <w:spacing w:line="276" w:lineRule="auto"/>
        <w:jc w:val="lowKashida"/>
        <w:rPr>
          <w:rFonts w:cs="Simplified Arabic"/>
          <w:sz w:val="28"/>
          <w:szCs w:val="28"/>
        </w:rPr>
      </w:pPr>
      <w:r w:rsidRPr="008A7F79">
        <w:rPr>
          <w:rFonts w:cs="Simplified Arabic" w:hint="cs"/>
          <w:sz w:val="28"/>
          <w:szCs w:val="28"/>
          <w:rtl/>
        </w:rPr>
        <w:t>تحقيق الانسيابية في مراحل العمل عبر تحديد المهام والانتقال بينها دون تعطّل</w:t>
      </w:r>
      <w:r w:rsidRPr="008A7F79">
        <w:rPr>
          <w:rFonts w:cs="Simplified Arabic" w:hint="cs"/>
          <w:sz w:val="28"/>
          <w:szCs w:val="28"/>
        </w:rPr>
        <w:t>.</w:t>
      </w:r>
    </w:p>
    <w:p w14:paraId="1A56CAE4" w14:textId="77777777" w:rsidR="00013707" w:rsidRPr="008A7F79" w:rsidRDefault="00013707" w:rsidP="00FD33A7">
      <w:pPr>
        <w:pStyle w:val="ListParagraph"/>
        <w:numPr>
          <w:ilvl w:val="0"/>
          <w:numId w:val="23"/>
        </w:numPr>
        <w:spacing w:line="276" w:lineRule="auto"/>
        <w:jc w:val="lowKashida"/>
        <w:rPr>
          <w:rFonts w:cs="Simplified Arabic"/>
          <w:sz w:val="28"/>
          <w:szCs w:val="28"/>
        </w:rPr>
      </w:pPr>
      <w:r w:rsidRPr="008A7F79">
        <w:rPr>
          <w:rFonts w:cs="Simplified Arabic" w:hint="cs"/>
          <w:sz w:val="28"/>
          <w:szCs w:val="28"/>
          <w:rtl/>
        </w:rPr>
        <w:t>تقليل زمن الانتظار والتوقف الناتج عن غياب التنسيق بين الأطراف المختلفة في المشروع</w:t>
      </w:r>
      <w:r w:rsidRPr="008A7F79">
        <w:rPr>
          <w:rFonts w:cs="Simplified Arabic" w:hint="cs"/>
          <w:sz w:val="28"/>
          <w:szCs w:val="28"/>
        </w:rPr>
        <w:t>.</w:t>
      </w:r>
    </w:p>
    <w:p w14:paraId="1C3380E2" w14:textId="77777777" w:rsidR="008A7F79" w:rsidRDefault="00013707" w:rsidP="00FD33A7">
      <w:pPr>
        <w:pStyle w:val="ListParagraph"/>
        <w:numPr>
          <w:ilvl w:val="0"/>
          <w:numId w:val="23"/>
        </w:numPr>
        <w:spacing w:line="276" w:lineRule="auto"/>
        <w:jc w:val="lowKashida"/>
        <w:rPr>
          <w:rFonts w:cs="Simplified Arabic"/>
          <w:sz w:val="28"/>
          <w:szCs w:val="28"/>
        </w:rPr>
      </w:pPr>
      <w:r w:rsidRPr="008A7F79">
        <w:rPr>
          <w:rFonts w:cs="Simplified Arabic" w:hint="cs"/>
          <w:sz w:val="28"/>
          <w:szCs w:val="28"/>
          <w:rtl/>
        </w:rPr>
        <w:t>رفع القدرة على ضبط مواعيد التسليم بما يتوافق مع توقعات المستفيد النهائي ومستوى احتياجاته</w:t>
      </w:r>
      <w:r w:rsidRPr="008A7F79">
        <w:rPr>
          <w:rFonts w:cs="Simplified Arabic" w:hint="cs"/>
          <w:sz w:val="28"/>
          <w:szCs w:val="28"/>
        </w:rPr>
        <w:t>.</w:t>
      </w:r>
    </w:p>
    <w:p w14:paraId="68737555" w14:textId="53451495" w:rsidR="00013707" w:rsidRPr="008A7F79" w:rsidRDefault="00013707" w:rsidP="00FD33A7">
      <w:pPr>
        <w:spacing w:line="276" w:lineRule="auto"/>
        <w:jc w:val="lowKashida"/>
        <w:rPr>
          <w:rFonts w:cs="Simplified Arabic"/>
          <w:sz w:val="28"/>
          <w:szCs w:val="28"/>
        </w:rPr>
      </w:pPr>
      <w:r w:rsidRPr="008A7F79">
        <w:rPr>
          <w:rFonts w:cs="Simplified Arabic" w:hint="cs"/>
          <w:sz w:val="28"/>
          <w:szCs w:val="28"/>
          <w:rtl/>
        </w:rPr>
        <w:t>كما يرى الجاسم</w:t>
      </w:r>
      <w:r w:rsidRPr="008A7F79">
        <w:rPr>
          <w:rFonts w:cs="Simplified Arabic" w:hint="cs"/>
          <w:sz w:val="28"/>
          <w:szCs w:val="28"/>
        </w:rPr>
        <w:t xml:space="preserve"> (2022) </w:t>
      </w:r>
      <w:r w:rsidRPr="008A7F79">
        <w:rPr>
          <w:rFonts w:cs="Simplified Arabic" w:hint="cs"/>
          <w:sz w:val="28"/>
          <w:szCs w:val="28"/>
          <w:rtl/>
        </w:rPr>
        <w:t>أن إدارة الوقت لا تقتصر على ترتيب المهام فحسب، بل تشمل تنمية قدرة الفريق على الالتزام بمسار تنفيذي واضح، وهو أمر ينعكس بصورة مباشرة على المظهر النهائي للمشروع؛ إذ أن ضيق الوقت أو سوء تنظيمه غالبًا ما يؤدي إلى تنفيذ مستعجل يفتقر إلى الدقة والجودة،  ويؤكد أن أهمية إدارة الوقت في المشاريع السكنية تظهر في</w:t>
      </w:r>
      <w:r w:rsidRPr="008A7F79">
        <w:rPr>
          <w:rFonts w:cs="Simplified Arabic" w:hint="cs"/>
          <w:sz w:val="28"/>
          <w:szCs w:val="28"/>
        </w:rPr>
        <w:t>:</w:t>
      </w:r>
    </w:p>
    <w:p w14:paraId="30692967" w14:textId="77777777" w:rsidR="00013707" w:rsidRPr="008A7F79" w:rsidRDefault="00013707" w:rsidP="00FD33A7">
      <w:pPr>
        <w:pStyle w:val="ListParagraph"/>
        <w:numPr>
          <w:ilvl w:val="0"/>
          <w:numId w:val="24"/>
        </w:numPr>
        <w:spacing w:line="276" w:lineRule="auto"/>
        <w:jc w:val="lowKashida"/>
        <w:rPr>
          <w:rFonts w:cs="Simplified Arabic"/>
          <w:sz w:val="28"/>
          <w:szCs w:val="28"/>
        </w:rPr>
      </w:pPr>
      <w:r w:rsidRPr="008A7F79">
        <w:rPr>
          <w:rFonts w:cs="Simplified Arabic" w:hint="cs"/>
          <w:sz w:val="28"/>
          <w:szCs w:val="28"/>
          <w:rtl/>
        </w:rPr>
        <w:t>التقليل من التعديلات المكلفة التي تنشأ عادة بسبب استعجال القرارات أو تنسيق غير مكتمل</w:t>
      </w:r>
      <w:r w:rsidRPr="008A7F79">
        <w:rPr>
          <w:rFonts w:cs="Simplified Arabic" w:hint="cs"/>
          <w:sz w:val="28"/>
          <w:szCs w:val="28"/>
        </w:rPr>
        <w:t>.</w:t>
      </w:r>
    </w:p>
    <w:p w14:paraId="4C52204E" w14:textId="77777777" w:rsidR="008A7F79" w:rsidRDefault="00013707" w:rsidP="00FD33A7">
      <w:pPr>
        <w:pStyle w:val="ListParagraph"/>
        <w:numPr>
          <w:ilvl w:val="0"/>
          <w:numId w:val="24"/>
        </w:numPr>
        <w:spacing w:line="276" w:lineRule="auto"/>
        <w:jc w:val="lowKashida"/>
        <w:rPr>
          <w:rFonts w:cs="Simplified Arabic"/>
          <w:sz w:val="28"/>
          <w:szCs w:val="28"/>
        </w:rPr>
      </w:pPr>
      <w:r w:rsidRPr="008A7F79">
        <w:rPr>
          <w:rFonts w:cs="Simplified Arabic" w:hint="cs"/>
          <w:sz w:val="28"/>
          <w:szCs w:val="28"/>
          <w:rtl/>
        </w:rPr>
        <w:t>تعزيز مستوى الاحترافية في التواصل مع العميل من خلال وضوح الجداول الزمنية ومواعيد الإنجاز</w:t>
      </w:r>
      <w:r w:rsidRPr="008A7F79">
        <w:rPr>
          <w:rFonts w:cs="Simplified Arabic" w:hint="cs"/>
          <w:sz w:val="28"/>
          <w:szCs w:val="28"/>
        </w:rPr>
        <w:t>.</w:t>
      </w:r>
    </w:p>
    <w:p w14:paraId="620CA28A" w14:textId="7B6E2A1A" w:rsidR="00013707" w:rsidRPr="008A7F79" w:rsidRDefault="00013707" w:rsidP="00FD33A7">
      <w:pPr>
        <w:spacing w:line="276" w:lineRule="auto"/>
        <w:jc w:val="lowKashida"/>
        <w:rPr>
          <w:rFonts w:cs="Simplified Arabic"/>
          <w:sz w:val="28"/>
          <w:szCs w:val="28"/>
        </w:rPr>
      </w:pPr>
      <w:r w:rsidRPr="008A7F79">
        <w:rPr>
          <w:rFonts w:cs="Simplified Arabic" w:hint="cs"/>
          <w:sz w:val="28"/>
          <w:szCs w:val="28"/>
          <w:rtl/>
        </w:rPr>
        <w:t>كما يرى الكرعاوي وعلي</w:t>
      </w:r>
      <w:r w:rsidRPr="008A7F79">
        <w:rPr>
          <w:rFonts w:cs="Simplified Arabic" w:hint="cs"/>
          <w:sz w:val="28"/>
          <w:szCs w:val="28"/>
        </w:rPr>
        <w:t xml:space="preserve"> (2022) </w:t>
      </w:r>
      <w:r w:rsidRPr="008A7F79">
        <w:rPr>
          <w:rFonts w:cs="Simplified Arabic" w:hint="cs"/>
          <w:sz w:val="28"/>
          <w:szCs w:val="28"/>
          <w:rtl/>
        </w:rPr>
        <w:t>أن إدارة الميزانية في المشاريع السكنية تعني تحقيق توازن استراتيجي بين جماليات التصميم ومتطلبات الجودة من جهة، والموارد المالية المتاحة من جهة أخرى، بحيث يظل المشروع قادرًا على تحقيق أهدافه دون التخلي عن المعايير الجمالية أو الوظيفية الأساسية، ويرى الباحثان أن أهمية إدارة الميزانية تتجلى في</w:t>
      </w:r>
      <w:r w:rsidRPr="008A7F79">
        <w:rPr>
          <w:rFonts w:cs="Simplified Arabic" w:hint="cs"/>
          <w:sz w:val="28"/>
          <w:szCs w:val="28"/>
        </w:rPr>
        <w:t>:</w:t>
      </w:r>
    </w:p>
    <w:p w14:paraId="19C4620D" w14:textId="77777777" w:rsidR="00013707" w:rsidRPr="008A7F79" w:rsidRDefault="00013707" w:rsidP="00FD33A7">
      <w:pPr>
        <w:pStyle w:val="ListParagraph"/>
        <w:numPr>
          <w:ilvl w:val="0"/>
          <w:numId w:val="25"/>
        </w:numPr>
        <w:spacing w:line="276" w:lineRule="auto"/>
        <w:jc w:val="lowKashida"/>
        <w:rPr>
          <w:rFonts w:cs="Simplified Arabic"/>
          <w:sz w:val="28"/>
          <w:szCs w:val="28"/>
        </w:rPr>
      </w:pPr>
      <w:r w:rsidRPr="008A7F79">
        <w:rPr>
          <w:rFonts w:cs="Simplified Arabic" w:hint="cs"/>
          <w:sz w:val="28"/>
          <w:szCs w:val="28"/>
          <w:rtl/>
        </w:rPr>
        <w:t>رفع القدرة على اختيار المواد والتشطيبات المناسبة دون التأثير سلبًا على المظهر العام</w:t>
      </w:r>
      <w:r w:rsidRPr="008A7F79">
        <w:rPr>
          <w:rFonts w:cs="Simplified Arabic" w:hint="cs"/>
          <w:sz w:val="28"/>
          <w:szCs w:val="28"/>
        </w:rPr>
        <w:t>.</w:t>
      </w:r>
    </w:p>
    <w:p w14:paraId="1DF23F00" w14:textId="77777777" w:rsidR="00013707" w:rsidRPr="008A7F79" w:rsidRDefault="00013707" w:rsidP="00FD33A7">
      <w:pPr>
        <w:pStyle w:val="ListParagraph"/>
        <w:numPr>
          <w:ilvl w:val="0"/>
          <w:numId w:val="25"/>
        </w:numPr>
        <w:spacing w:line="276" w:lineRule="auto"/>
        <w:jc w:val="lowKashida"/>
        <w:rPr>
          <w:rFonts w:cs="Simplified Arabic"/>
          <w:sz w:val="28"/>
          <w:szCs w:val="28"/>
        </w:rPr>
      </w:pPr>
      <w:r w:rsidRPr="008A7F79">
        <w:rPr>
          <w:rFonts w:cs="Simplified Arabic" w:hint="cs"/>
          <w:sz w:val="28"/>
          <w:szCs w:val="28"/>
          <w:rtl/>
        </w:rPr>
        <w:t>تعزيز القدرة التنافسية للمصمم أو الشركة من خلال تقديم حلول عالية الجودة بتكلفة مدروسة</w:t>
      </w:r>
      <w:r w:rsidRPr="008A7F79">
        <w:rPr>
          <w:rFonts w:cs="Simplified Arabic" w:hint="cs"/>
          <w:sz w:val="28"/>
          <w:szCs w:val="28"/>
        </w:rPr>
        <w:t>.</w:t>
      </w:r>
    </w:p>
    <w:p w14:paraId="061A2C67" w14:textId="77777777" w:rsidR="008A7F79" w:rsidRDefault="00013707" w:rsidP="00FD33A7">
      <w:pPr>
        <w:pStyle w:val="ListParagraph"/>
        <w:numPr>
          <w:ilvl w:val="0"/>
          <w:numId w:val="25"/>
        </w:numPr>
        <w:spacing w:line="276" w:lineRule="auto"/>
        <w:jc w:val="lowKashida"/>
        <w:rPr>
          <w:rFonts w:cs="Simplified Arabic"/>
          <w:sz w:val="28"/>
          <w:szCs w:val="28"/>
        </w:rPr>
      </w:pPr>
      <w:r w:rsidRPr="008A7F79">
        <w:rPr>
          <w:rFonts w:cs="Simplified Arabic" w:hint="cs"/>
          <w:sz w:val="28"/>
          <w:szCs w:val="28"/>
          <w:rtl/>
        </w:rPr>
        <w:lastRenderedPageBreak/>
        <w:t>دعم ثقة العميل في الجهة المنفذة عبر وضوح بنود الصرف وتطور الإنفاق خلال مراحل العمل</w:t>
      </w:r>
      <w:r w:rsidRPr="008A7F79">
        <w:rPr>
          <w:rFonts w:cs="Simplified Arabic" w:hint="cs"/>
          <w:sz w:val="28"/>
          <w:szCs w:val="28"/>
        </w:rPr>
        <w:t>.</w:t>
      </w:r>
    </w:p>
    <w:p w14:paraId="7522306B" w14:textId="77777777" w:rsidR="008A7F79" w:rsidRDefault="00013707" w:rsidP="00FD33A7">
      <w:pPr>
        <w:spacing w:line="276" w:lineRule="auto"/>
        <w:jc w:val="lowKashida"/>
        <w:rPr>
          <w:rFonts w:cs="Simplified Arabic"/>
          <w:sz w:val="28"/>
          <w:szCs w:val="28"/>
          <w:rtl/>
        </w:rPr>
      </w:pPr>
      <w:r w:rsidRPr="008A7F79">
        <w:rPr>
          <w:rFonts w:cs="Simplified Arabic" w:hint="cs"/>
          <w:sz w:val="28"/>
          <w:szCs w:val="28"/>
          <w:rtl/>
        </w:rPr>
        <w:t>وبذلك يتبين أن إدارة الوقت وإدارة الميزانية تشكلان إطارًا تشغيليًا متكاملًا داخل المشروع، حيث يؤدي الخلل في أحدهما إلى تأثير مباشر على الآخر؛ فكل تأخير في الزمن يقود غالبًا إلى زيادة في التكلفة، وكل سوء ضبط في الميزانية قد يؤدي إلى إبطاء التنفيذ أو خفض جودة العمل (فاضل، 2023)</w:t>
      </w:r>
      <w:r w:rsidRPr="008A7F79">
        <w:rPr>
          <w:rFonts w:cs="Simplified Arabic" w:hint="cs"/>
          <w:sz w:val="28"/>
          <w:szCs w:val="28"/>
        </w:rPr>
        <w:t>.</w:t>
      </w:r>
    </w:p>
    <w:p w14:paraId="13D1FF10"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يرى الباحث، استنادًا إلى ما سبق، أن إدارة الوقت والميزانية في مشاريع التصميم الداخلي السكني لا تمثلان عمليتين إداريتين منفصلتين، بل هما وظيفتان مترابطتان تعملان بصورة تكاملية لضمان تحقيق أهداف المشروع. وتكتسب هذه الإدارة أهمية أكبر</w:t>
      </w:r>
      <w:r>
        <w:rPr>
          <w:rFonts w:cs="Simplified Arabic" w:hint="cs"/>
          <w:sz w:val="28"/>
          <w:szCs w:val="28"/>
          <w:rtl/>
        </w:rPr>
        <w:t>، و</w:t>
      </w:r>
      <w:r w:rsidRPr="0071641D">
        <w:rPr>
          <w:rFonts w:cs="Simplified Arabic" w:hint="cs"/>
          <w:sz w:val="28"/>
          <w:szCs w:val="28"/>
          <w:rtl/>
        </w:rPr>
        <w:t xml:space="preserve">في سياق مدينة الرياض نظرًا لارتفاع توقعات العملاء من جهة، وتغيرات السوق من جهة أخرى، خاصة فيما يتعلق بأسعار المواد ومدة التوريد وتعدد الجهات المنفذة. </w:t>
      </w:r>
    </w:p>
    <w:p w14:paraId="704CE922"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ومن ثم، فإن نجاح مشروع التصميم الداخلي يعتمد بدرجة كبيرة على دقة التخطيط الزمني، وواقعية تقدير الميزانية، ومرونة التعامل مع المتغيرات أثناء التنفيذ، وهو ما يجعل الإدارة الفعّالة للوقت والميزانية شرطًا أساسيًا لتحقيق الجودة ورضا المستفيد النهائي</w:t>
      </w:r>
      <w:r w:rsidRPr="0071641D">
        <w:rPr>
          <w:rFonts w:cs="Simplified Arabic" w:hint="cs"/>
          <w:sz w:val="28"/>
          <w:szCs w:val="28"/>
        </w:rPr>
        <w:t>.</w:t>
      </w:r>
    </w:p>
    <w:p w14:paraId="71C7E5B5" w14:textId="77777777" w:rsidR="008A7F79" w:rsidRDefault="00013707" w:rsidP="00FD33A7">
      <w:pPr>
        <w:spacing w:line="276" w:lineRule="auto"/>
        <w:jc w:val="lowKashida"/>
        <w:rPr>
          <w:rFonts w:cs="Simplified Arabic"/>
          <w:sz w:val="28"/>
          <w:szCs w:val="28"/>
          <w:rtl/>
        </w:rPr>
      </w:pPr>
      <w:r w:rsidRPr="0071641D">
        <w:rPr>
          <w:rFonts w:cs="Simplified Arabic" w:hint="cs"/>
          <w:b/>
          <w:bCs/>
          <w:sz w:val="28"/>
          <w:szCs w:val="28"/>
          <w:rtl/>
        </w:rPr>
        <w:t>ثالثاً: أهداف إدارة الوقت والميزانية في مشاريع التصميم الداخلي السكنية</w:t>
      </w:r>
    </w:p>
    <w:p w14:paraId="62DF7A20"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تسعى إدارة الوقت والميزانية في مشاريع التصميم الداخلي السكنية إلى تحقيق مجموعة من الأهداف التي تضمن تنفيذ المشروع بكفاءة وفعالية، وتوفير بيئة تنفيذ منضبطة خالية من العشوائية وسوء التنظيم</w:t>
      </w:r>
      <w:r>
        <w:rPr>
          <w:rFonts w:cs="Simplified Arabic" w:hint="cs"/>
          <w:sz w:val="28"/>
          <w:szCs w:val="28"/>
          <w:rtl/>
        </w:rPr>
        <w:t>،</w:t>
      </w:r>
      <w:r w:rsidRPr="0071641D">
        <w:rPr>
          <w:rFonts w:cs="Simplified Arabic" w:hint="cs"/>
          <w:sz w:val="28"/>
          <w:szCs w:val="28"/>
          <w:rtl/>
        </w:rPr>
        <w:t xml:space="preserve"> وتأتي هذه الأهداف في إطار الحاجة إلى التحكم في الموارد وضمان التوازن بين الجوانب الجمالية والوظيفية والمالية، بما يسهم في الوصول إلى نتائج تحقق رضا المستفيد النهائي وتتماشى مع متطلبات البيئة السكنية. وتوضّح الأدبيات أن هذه الأهداف ليست ثابتة أو شكلية، بل تتطور وفق طبيعة المشروع وخصائصه ومستوى الوعي الإداري لدى الجهة المنفذة (بوخطوة، 2021)</w:t>
      </w:r>
      <w:r w:rsidRPr="0071641D">
        <w:rPr>
          <w:rFonts w:cs="Simplified Arabic" w:hint="cs"/>
          <w:sz w:val="28"/>
          <w:szCs w:val="28"/>
        </w:rPr>
        <w:t>.</w:t>
      </w:r>
    </w:p>
    <w:p w14:paraId="2AC53757" w14:textId="279E6689" w:rsidR="00013707" w:rsidRDefault="00013707" w:rsidP="00FD33A7">
      <w:pPr>
        <w:spacing w:line="276" w:lineRule="auto"/>
        <w:jc w:val="lowKashida"/>
        <w:rPr>
          <w:rFonts w:cs="Simplified Arabic"/>
          <w:sz w:val="28"/>
          <w:szCs w:val="28"/>
          <w:rtl/>
        </w:rPr>
      </w:pPr>
      <w:r w:rsidRPr="0071641D">
        <w:rPr>
          <w:rFonts w:cs="Simplified Arabic" w:hint="cs"/>
          <w:sz w:val="28"/>
          <w:szCs w:val="28"/>
          <w:rtl/>
        </w:rPr>
        <w:t>ويشير الجاسم</w:t>
      </w:r>
      <w:r w:rsidRPr="0071641D">
        <w:rPr>
          <w:rFonts w:cs="Simplified Arabic" w:hint="cs"/>
          <w:sz w:val="28"/>
          <w:szCs w:val="28"/>
        </w:rPr>
        <w:t xml:space="preserve"> (2022) </w:t>
      </w:r>
      <w:r w:rsidR="007655AB" w:rsidRPr="007655AB">
        <w:rPr>
          <w:rFonts w:cs="Simplified Arabic" w:hint="cs"/>
          <w:sz w:val="28"/>
          <w:szCs w:val="28"/>
          <w:rtl/>
        </w:rPr>
        <w:t>و رابح</w:t>
      </w:r>
      <w:r w:rsidR="007655AB" w:rsidRPr="00C93375">
        <w:rPr>
          <w:rFonts w:cs="Simplified Arabic" w:hint="cs"/>
          <w:sz w:val="28"/>
          <w:szCs w:val="28"/>
          <w:rtl/>
        </w:rPr>
        <w:t xml:space="preserve">، برناخ (2018) </w:t>
      </w:r>
      <w:r w:rsidR="007655AB">
        <w:rPr>
          <w:rFonts w:cs="Simplified Arabic" w:hint="cs"/>
          <w:sz w:val="28"/>
          <w:szCs w:val="28"/>
          <w:rtl/>
        </w:rPr>
        <w:t>إ</w:t>
      </w:r>
      <w:r w:rsidRPr="0071641D">
        <w:rPr>
          <w:rFonts w:cs="Simplified Arabic" w:hint="cs"/>
          <w:sz w:val="28"/>
          <w:szCs w:val="28"/>
          <w:rtl/>
        </w:rPr>
        <w:t>لى أن الهدف الرئيس من إدارة الوقت هو ضمان تنفيذ الأعمال ضمن الجدول الزمني المحدد، الأمر الذي يمنع تراكم المهام أو تأخير مواعيد التسليم، ويعزز القدرة على التخطيط الدقيق للمراحل اللاحقة. وبذلك فإن من أبرز أهداف إدارة الوقت</w:t>
      </w:r>
      <w:r w:rsidRPr="0071641D">
        <w:rPr>
          <w:rFonts w:cs="Simplified Arabic" w:hint="cs"/>
          <w:sz w:val="28"/>
          <w:szCs w:val="28"/>
        </w:rPr>
        <w:t>:</w:t>
      </w:r>
    </w:p>
    <w:p w14:paraId="40926959" w14:textId="77777777" w:rsidR="009A55CC" w:rsidRPr="0071641D" w:rsidRDefault="009A55CC" w:rsidP="00FD33A7">
      <w:pPr>
        <w:spacing w:line="276" w:lineRule="auto"/>
        <w:jc w:val="lowKashida"/>
        <w:rPr>
          <w:rFonts w:cs="Simplified Arabic"/>
          <w:sz w:val="28"/>
          <w:szCs w:val="28"/>
        </w:rPr>
      </w:pPr>
    </w:p>
    <w:p w14:paraId="6AE8D261" w14:textId="77777777" w:rsidR="00013707" w:rsidRPr="008A7F79" w:rsidRDefault="00013707" w:rsidP="00FD33A7">
      <w:pPr>
        <w:pStyle w:val="ListParagraph"/>
        <w:numPr>
          <w:ilvl w:val="0"/>
          <w:numId w:val="26"/>
        </w:numPr>
        <w:spacing w:line="276" w:lineRule="auto"/>
        <w:jc w:val="lowKashida"/>
        <w:rPr>
          <w:rFonts w:cs="Simplified Arabic"/>
          <w:sz w:val="28"/>
          <w:szCs w:val="28"/>
        </w:rPr>
      </w:pPr>
      <w:r w:rsidRPr="008A7F79">
        <w:rPr>
          <w:rFonts w:cs="Simplified Arabic" w:hint="cs"/>
          <w:sz w:val="28"/>
          <w:szCs w:val="28"/>
          <w:rtl/>
        </w:rPr>
        <w:lastRenderedPageBreak/>
        <w:t>تنظيم تسلسل الأنشطة وتحديد أولويات التنفيذ بما يحقق الانسيابية في سير العمل</w:t>
      </w:r>
      <w:r w:rsidRPr="008A7F79">
        <w:rPr>
          <w:rFonts w:cs="Simplified Arabic" w:hint="cs"/>
          <w:sz w:val="28"/>
          <w:szCs w:val="28"/>
        </w:rPr>
        <w:t>.</w:t>
      </w:r>
    </w:p>
    <w:p w14:paraId="00DBC1E9" w14:textId="77777777" w:rsidR="00013707" w:rsidRPr="008A7F79" w:rsidRDefault="00013707" w:rsidP="00FD33A7">
      <w:pPr>
        <w:pStyle w:val="ListParagraph"/>
        <w:numPr>
          <w:ilvl w:val="0"/>
          <w:numId w:val="26"/>
        </w:numPr>
        <w:spacing w:line="276" w:lineRule="auto"/>
        <w:jc w:val="lowKashida"/>
        <w:rPr>
          <w:rFonts w:cs="Simplified Arabic"/>
          <w:sz w:val="28"/>
          <w:szCs w:val="28"/>
        </w:rPr>
      </w:pPr>
      <w:r w:rsidRPr="008A7F79">
        <w:rPr>
          <w:rFonts w:cs="Simplified Arabic" w:hint="cs"/>
          <w:sz w:val="28"/>
          <w:szCs w:val="28"/>
          <w:rtl/>
        </w:rPr>
        <w:t>تقليل فترات التوقف والأعمال غير المخطط لها من خلال المتابعة المستمرة</w:t>
      </w:r>
      <w:r w:rsidRPr="008A7F79">
        <w:rPr>
          <w:rFonts w:cs="Simplified Arabic" w:hint="cs"/>
          <w:sz w:val="28"/>
          <w:szCs w:val="28"/>
        </w:rPr>
        <w:t>.</w:t>
      </w:r>
    </w:p>
    <w:p w14:paraId="7F6041B8" w14:textId="77777777" w:rsidR="008A7F79" w:rsidRDefault="00013707" w:rsidP="00FD33A7">
      <w:pPr>
        <w:pStyle w:val="ListParagraph"/>
        <w:numPr>
          <w:ilvl w:val="0"/>
          <w:numId w:val="26"/>
        </w:numPr>
        <w:spacing w:line="276" w:lineRule="auto"/>
        <w:jc w:val="lowKashida"/>
        <w:rPr>
          <w:rFonts w:cs="Simplified Arabic"/>
          <w:sz w:val="28"/>
          <w:szCs w:val="28"/>
        </w:rPr>
      </w:pPr>
      <w:r w:rsidRPr="008A7F79">
        <w:rPr>
          <w:rFonts w:cs="Simplified Arabic" w:hint="cs"/>
          <w:sz w:val="28"/>
          <w:szCs w:val="28"/>
          <w:rtl/>
        </w:rPr>
        <w:t>رفع كفاءة الفريق وتنسيق الجهود بما يحد من الأخطاء الناتجة عن ضغط المراحل النهائية</w:t>
      </w:r>
      <w:r w:rsidRPr="008A7F79">
        <w:rPr>
          <w:rFonts w:cs="Simplified Arabic" w:hint="cs"/>
          <w:sz w:val="28"/>
          <w:szCs w:val="28"/>
        </w:rPr>
        <w:t>.</w:t>
      </w:r>
    </w:p>
    <w:p w14:paraId="46C3CF55" w14:textId="77777777" w:rsidR="008A7F79" w:rsidRDefault="00013707" w:rsidP="00FD33A7">
      <w:pPr>
        <w:spacing w:line="276" w:lineRule="auto"/>
        <w:jc w:val="lowKashida"/>
        <w:rPr>
          <w:rFonts w:cs="Simplified Arabic"/>
          <w:sz w:val="28"/>
          <w:szCs w:val="28"/>
          <w:rtl/>
        </w:rPr>
      </w:pPr>
      <w:r w:rsidRPr="008A7F79">
        <w:rPr>
          <w:rFonts w:cs="Simplified Arabic" w:hint="cs"/>
          <w:sz w:val="28"/>
          <w:szCs w:val="28"/>
          <w:rtl/>
        </w:rPr>
        <w:t>كما توضح حفصة</w:t>
      </w:r>
      <w:r w:rsidRPr="008A7F79">
        <w:rPr>
          <w:rFonts w:cs="Simplified Arabic" w:hint="cs"/>
          <w:sz w:val="28"/>
          <w:szCs w:val="28"/>
        </w:rPr>
        <w:t xml:space="preserve"> (2017) </w:t>
      </w:r>
      <w:r w:rsidRPr="008A7F79">
        <w:rPr>
          <w:rFonts w:cs="Simplified Arabic" w:hint="cs"/>
          <w:sz w:val="28"/>
          <w:szCs w:val="28"/>
          <w:rtl/>
        </w:rPr>
        <w:t>أن من أهداف إدارة الوقت خلق بيئة عمل متوازنة تسمح بتوزيع الجهد وفق إيقاع زمني منطقي، يحدّ من التوتر والجهد الزائد ويعزز جودة اتخاذ القرارات أثناء التنفيذ، خاصة في المشاريع التي تتطلب دقة عالية في التفاصيل مثل مشاريع التصميم الداخلي السكنية</w:t>
      </w:r>
      <w:r w:rsidRPr="008A7F79">
        <w:rPr>
          <w:rFonts w:cs="Simplified Arabic" w:hint="cs"/>
          <w:sz w:val="28"/>
          <w:szCs w:val="28"/>
        </w:rPr>
        <w:t>.</w:t>
      </w:r>
    </w:p>
    <w:p w14:paraId="1450CAC1" w14:textId="3A0401BF" w:rsidR="00013707" w:rsidRPr="0071641D" w:rsidRDefault="00013707" w:rsidP="00FD33A7">
      <w:pPr>
        <w:spacing w:line="276" w:lineRule="auto"/>
        <w:jc w:val="lowKashida"/>
        <w:rPr>
          <w:rFonts w:cs="Simplified Arabic"/>
          <w:sz w:val="28"/>
          <w:szCs w:val="28"/>
        </w:rPr>
      </w:pPr>
      <w:r>
        <w:rPr>
          <w:rFonts w:cs="Simplified Arabic" w:hint="cs"/>
          <w:sz w:val="28"/>
          <w:szCs w:val="28"/>
          <w:rtl/>
        </w:rPr>
        <w:t>و</w:t>
      </w:r>
      <w:r w:rsidRPr="0071641D">
        <w:rPr>
          <w:rFonts w:cs="Simplified Arabic" w:hint="cs"/>
          <w:sz w:val="28"/>
          <w:szCs w:val="28"/>
          <w:rtl/>
        </w:rPr>
        <w:t>يؤكد الدهليز وعنبر</w:t>
      </w:r>
      <w:r w:rsidRPr="0071641D">
        <w:rPr>
          <w:rFonts w:cs="Simplified Arabic" w:hint="cs"/>
          <w:sz w:val="28"/>
          <w:szCs w:val="28"/>
        </w:rPr>
        <w:t xml:space="preserve"> (2017) </w:t>
      </w:r>
      <w:r w:rsidRPr="0071641D">
        <w:rPr>
          <w:rFonts w:cs="Simplified Arabic" w:hint="cs"/>
          <w:sz w:val="28"/>
          <w:szCs w:val="28"/>
          <w:rtl/>
        </w:rPr>
        <w:t>أن الهدف الأساسي منها هو ضمان إنجاز المشروع ضمن التكاليف المعتمدة دون إحداث انحرافات مالية تضر بجودة الأداء أو تؤدي إلى خفض مستوى المواصفات</w:t>
      </w:r>
      <w:r>
        <w:rPr>
          <w:rFonts w:cs="Simplified Arabic" w:hint="cs"/>
          <w:sz w:val="28"/>
          <w:szCs w:val="28"/>
          <w:rtl/>
        </w:rPr>
        <w:t>، ويمكن تلخيص</w:t>
      </w:r>
      <w:r w:rsidRPr="0071641D">
        <w:rPr>
          <w:rFonts w:cs="Simplified Arabic" w:hint="cs"/>
          <w:sz w:val="28"/>
          <w:szCs w:val="28"/>
          <w:rtl/>
        </w:rPr>
        <w:t xml:space="preserve"> أهداف إدارة الميزانية يمكن تلخيصها في</w:t>
      </w:r>
      <w:r w:rsidRPr="0071641D">
        <w:rPr>
          <w:rFonts w:cs="Simplified Arabic" w:hint="cs"/>
          <w:sz w:val="28"/>
          <w:szCs w:val="28"/>
        </w:rPr>
        <w:t>:</w:t>
      </w:r>
    </w:p>
    <w:p w14:paraId="7A7F1511" w14:textId="77777777" w:rsidR="00013707" w:rsidRPr="008A7F79" w:rsidRDefault="00013707" w:rsidP="00FD33A7">
      <w:pPr>
        <w:pStyle w:val="ListParagraph"/>
        <w:numPr>
          <w:ilvl w:val="0"/>
          <w:numId w:val="27"/>
        </w:numPr>
        <w:spacing w:line="276" w:lineRule="auto"/>
        <w:jc w:val="lowKashida"/>
        <w:rPr>
          <w:rFonts w:cs="Simplified Arabic"/>
          <w:sz w:val="28"/>
          <w:szCs w:val="28"/>
        </w:rPr>
      </w:pPr>
      <w:r w:rsidRPr="008A7F79">
        <w:rPr>
          <w:rFonts w:cs="Simplified Arabic" w:hint="cs"/>
          <w:sz w:val="28"/>
          <w:szCs w:val="28"/>
          <w:rtl/>
        </w:rPr>
        <w:t>تقدير التكاليف التقديرية بدقة بما يتوافق مع احتياجات المشروع وموارده</w:t>
      </w:r>
      <w:r w:rsidRPr="008A7F79">
        <w:rPr>
          <w:rFonts w:cs="Simplified Arabic" w:hint="cs"/>
          <w:sz w:val="28"/>
          <w:szCs w:val="28"/>
        </w:rPr>
        <w:t>.</w:t>
      </w:r>
    </w:p>
    <w:p w14:paraId="78582DE6" w14:textId="77777777" w:rsidR="00013707" w:rsidRPr="008A7F79" w:rsidRDefault="00013707" w:rsidP="00FD33A7">
      <w:pPr>
        <w:pStyle w:val="ListParagraph"/>
        <w:numPr>
          <w:ilvl w:val="0"/>
          <w:numId w:val="27"/>
        </w:numPr>
        <w:spacing w:line="276" w:lineRule="auto"/>
        <w:jc w:val="lowKashida"/>
        <w:rPr>
          <w:rFonts w:cs="Simplified Arabic"/>
          <w:sz w:val="28"/>
          <w:szCs w:val="28"/>
        </w:rPr>
      </w:pPr>
      <w:r w:rsidRPr="008A7F79">
        <w:rPr>
          <w:rFonts w:cs="Simplified Arabic" w:hint="cs"/>
          <w:sz w:val="28"/>
          <w:szCs w:val="28"/>
          <w:rtl/>
        </w:rPr>
        <w:t>توزيع الموارد المالية على مراحل التنفيذ بطريقة تضمن الاستمرارية دون انقطاع أو تأخير</w:t>
      </w:r>
      <w:r w:rsidRPr="008A7F79">
        <w:rPr>
          <w:rFonts w:cs="Simplified Arabic" w:hint="cs"/>
          <w:sz w:val="28"/>
          <w:szCs w:val="28"/>
        </w:rPr>
        <w:t>.</w:t>
      </w:r>
    </w:p>
    <w:p w14:paraId="7233185F" w14:textId="77777777" w:rsidR="008A7F79" w:rsidRDefault="00013707" w:rsidP="00FD33A7">
      <w:pPr>
        <w:pStyle w:val="ListParagraph"/>
        <w:numPr>
          <w:ilvl w:val="0"/>
          <w:numId w:val="27"/>
        </w:numPr>
        <w:spacing w:line="276" w:lineRule="auto"/>
        <w:jc w:val="lowKashida"/>
        <w:rPr>
          <w:rFonts w:cs="Simplified Arabic"/>
          <w:sz w:val="28"/>
          <w:szCs w:val="28"/>
        </w:rPr>
      </w:pPr>
      <w:r w:rsidRPr="008A7F79">
        <w:rPr>
          <w:rFonts w:cs="Simplified Arabic" w:hint="cs"/>
          <w:sz w:val="28"/>
          <w:szCs w:val="28"/>
          <w:rtl/>
        </w:rPr>
        <w:t>مراقبة الصرف الفعلي ومعالجة الانحرافات المالية مبكرًا لتجنب تضخمها وتحولها إلى مشكلات هيكلية في المشروع</w:t>
      </w:r>
      <w:r w:rsidRPr="008A7F79">
        <w:rPr>
          <w:rFonts w:cs="Simplified Arabic" w:hint="cs"/>
          <w:sz w:val="28"/>
          <w:szCs w:val="28"/>
        </w:rPr>
        <w:t>.</w:t>
      </w:r>
    </w:p>
    <w:p w14:paraId="74694466" w14:textId="77777777" w:rsidR="008A7F79" w:rsidRDefault="00013707" w:rsidP="00FD33A7">
      <w:pPr>
        <w:spacing w:line="276" w:lineRule="auto"/>
        <w:jc w:val="lowKashida"/>
        <w:rPr>
          <w:rFonts w:cs="Simplified Arabic"/>
          <w:sz w:val="28"/>
          <w:szCs w:val="28"/>
          <w:rtl/>
        </w:rPr>
      </w:pPr>
      <w:r w:rsidRPr="008A7F79">
        <w:rPr>
          <w:rFonts w:cs="Simplified Arabic" w:hint="cs"/>
          <w:sz w:val="28"/>
          <w:szCs w:val="28"/>
          <w:rtl/>
        </w:rPr>
        <w:t>ويضيف الكرعاوي وعلي</w:t>
      </w:r>
      <w:r w:rsidRPr="008A7F79">
        <w:rPr>
          <w:rFonts w:cs="Simplified Arabic" w:hint="cs"/>
          <w:sz w:val="28"/>
          <w:szCs w:val="28"/>
        </w:rPr>
        <w:t xml:space="preserve"> (2022) </w:t>
      </w:r>
      <w:r w:rsidRPr="008A7F79">
        <w:rPr>
          <w:rFonts w:cs="Simplified Arabic" w:hint="cs"/>
          <w:sz w:val="28"/>
          <w:szCs w:val="28"/>
          <w:rtl/>
        </w:rPr>
        <w:t>أن إدارة الميزانية تهدف أيضًا إلى تحقيق التوازن بين الجودة والتكلفة من خلال اختيار مواد مناسبة من حيث الكلفة والمواصفات، وإنشاء حلول تصميمية مبتكرة تقلل من المصاريف غير الضرورية دون الإضرار بالنتيجة النهائية للمشروع، كما يهدف هذا النوع من الإدارة إلى تعزيز الثقة بين المصمم والعميل عبر توفير شفافية مالية واضحة طوال مراحل التنفيذ</w:t>
      </w:r>
      <w:r w:rsidRPr="008A7F79">
        <w:rPr>
          <w:rFonts w:cs="Simplified Arabic" w:hint="cs"/>
          <w:sz w:val="28"/>
          <w:szCs w:val="28"/>
        </w:rPr>
        <w:t>.</w:t>
      </w:r>
    </w:p>
    <w:p w14:paraId="105BB071" w14:textId="77777777" w:rsidR="008A7F79" w:rsidRDefault="00013707" w:rsidP="00FD33A7">
      <w:pPr>
        <w:spacing w:line="276" w:lineRule="auto"/>
        <w:jc w:val="lowKashida"/>
        <w:rPr>
          <w:rFonts w:cs="Simplified Arabic"/>
          <w:sz w:val="28"/>
          <w:szCs w:val="28"/>
          <w:rtl/>
        </w:rPr>
      </w:pPr>
      <w:r w:rsidRPr="0071641D">
        <w:rPr>
          <w:rFonts w:cs="Simplified Arabic" w:hint="cs"/>
          <w:b/>
          <w:bCs/>
          <w:sz w:val="28"/>
          <w:szCs w:val="28"/>
          <w:rtl/>
        </w:rPr>
        <w:t>رابعاً: أبعاد إدارة الوقت والميزانية في مشاريع التصميم الداخلي السكنية</w:t>
      </w:r>
    </w:p>
    <w:p w14:paraId="47E3DF5F"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تم تحديد أبعاد إدارة الوقت والميزانية في هذه الدراسة بالاعتماد على ما ورد في كل من بوخطوة</w:t>
      </w:r>
      <w:r w:rsidRPr="0071641D">
        <w:rPr>
          <w:rFonts w:cs="Simplified Arabic" w:hint="cs"/>
          <w:sz w:val="28"/>
          <w:szCs w:val="28"/>
        </w:rPr>
        <w:t xml:space="preserve"> (2021) </w:t>
      </w:r>
      <w:r w:rsidRPr="0071641D">
        <w:rPr>
          <w:rFonts w:cs="Simplified Arabic" w:hint="cs"/>
          <w:sz w:val="28"/>
          <w:szCs w:val="28"/>
          <w:rtl/>
        </w:rPr>
        <w:t>و الجاسم</w:t>
      </w:r>
      <w:r w:rsidRPr="0071641D">
        <w:rPr>
          <w:rFonts w:cs="Simplified Arabic" w:hint="cs"/>
          <w:sz w:val="28"/>
          <w:szCs w:val="28"/>
        </w:rPr>
        <w:t xml:space="preserve"> (2022) </w:t>
      </w:r>
      <w:r w:rsidRPr="0071641D">
        <w:rPr>
          <w:rFonts w:cs="Simplified Arabic" w:hint="cs"/>
          <w:sz w:val="28"/>
          <w:szCs w:val="28"/>
          <w:rtl/>
        </w:rPr>
        <w:t>فيما يتعلق بإدارة الوقت، وكذلك ما طرحه الدهليز وعنبر</w:t>
      </w:r>
      <w:r w:rsidRPr="0071641D">
        <w:rPr>
          <w:rFonts w:cs="Simplified Arabic" w:hint="cs"/>
          <w:sz w:val="28"/>
          <w:szCs w:val="28"/>
        </w:rPr>
        <w:t xml:space="preserve"> (2017) </w:t>
      </w:r>
      <w:r w:rsidRPr="0071641D">
        <w:rPr>
          <w:rFonts w:cs="Simplified Arabic" w:hint="cs"/>
          <w:sz w:val="28"/>
          <w:szCs w:val="28"/>
          <w:rtl/>
        </w:rPr>
        <w:t>و الكرعاوي وعلي</w:t>
      </w:r>
      <w:r w:rsidRPr="0071641D">
        <w:rPr>
          <w:rFonts w:cs="Simplified Arabic" w:hint="cs"/>
          <w:sz w:val="28"/>
          <w:szCs w:val="28"/>
        </w:rPr>
        <w:t xml:space="preserve"> (2022) </w:t>
      </w:r>
      <w:r w:rsidRPr="0071641D">
        <w:rPr>
          <w:rFonts w:cs="Simplified Arabic" w:hint="cs"/>
          <w:sz w:val="28"/>
          <w:szCs w:val="28"/>
          <w:rtl/>
        </w:rPr>
        <w:t>من أطر تشغيلية لإدارة الميزانية في المشاريع التنفيذية، بالإضافة إلى ما أكدته الحباشنة وأبو قاعود</w:t>
      </w:r>
      <w:r w:rsidRPr="0071641D">
        <w:rPr>
          <w:rFonts w:cs="Simplified Arabic" w:hint="cs"/>
          <w:sz w:val="28"/>
          <w:szCs w:val="28"/>
        </w:rPr>
        <w:t xml:space="preserve"> (2023) </w:t>
      </w:r>
      <w:r w:rsidRPr="0071641D">
        <w:rPr>
          <w:rFonts w:cs="Simplified Arabic" w:hint="cs"/>
          <w:sz w:val="28"/>
          <w:szCs w:val="28"/>
          <w:rtl/>
        </w:rPr>
        <w:t>حول الديناميكية العملية للتخطيط والمتابعة في سياق مشاريع التصميم والبناء</w:t>
      </w:r>
      <w:r>
        <w:rPr>
          <w:rFonts w:cs="Simplified Arabic" w:hint="cs"/>
          <w:sz w:val="28"/>
          <w:szCs w:val="28"/>
          <w:rtl/>
        </w:rPr>
        <w:t xml:space="preserve">، </w:t>
      </w:r>
      <w:r w:rsidRPr="0071641D">
        <w:rPr>
          <w:rFonts w:cs="Simplified Arabic" w:hint="cs"/>
          <w:sz w:val="28"/>
          <w:szCs w:val="28"/>
          <w:rtl/>
        </w:rPr>
        <w:t>وقد تبيّن من خلال تحليل هذه الدراسات أنّ إدارة الوقت والميزانية تتشكل من بعدين</w:t>
      </w:r>
    </w:p>
    <w:p w14:paraId="4B19918F"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lastRenderedPageBreak/>
        <w:t>رئيسين مترابطين هما</w:t>
      </w:r>
      <w:r w:rsidRPr="0071641D">
        <w:rPr>
          <w:rFonts w:cs="Simplified Arabic" w:hint="cs"/>
          <w:sz w:val="28"/>
          <w:szCs w:val="28"/>
        </w:rPr>
        <w:t xml:space="preserve">: </w:t>
      </w:r>
      <w:r w:rsidRPr="0071641D">
        <w:rPr>
          <w:rFonts w:cs="Simplified Arabic" w:hint="cs"/>
          <w:sz w:val="28"/>
          <w:szCs w:val="28"/>
          <w:rtl/>
        </w:rPr>
        <w:t>إدارة الوقت و إدارة الميزانية، حيث يمثل كل منهما منظومة إجراءات وآليات تطبيقية تسهم مجتمعة في ضمان نجاح المشروع وتحقيق أهدافه</w:t>
      </w:r>
      <w:r w:rsidRPr="0071641D">
        <w:rPr>
          <w:rFonts w:cs="Simplified Arabic" w:hint="cs"/>
          <w:sz w:val="28"/>
          <w:szCs w:val="28"/>
        </w:rPr>
        <w:t>.</w:t>
      </w:r>
    </w:p>
    <w:p w14:paraId="29305382" w14:textId="77777777" w:rsidR="008A7F79" w:rsidRDefault="00013707" w:rsidP="00FD33A7">
      <w:pPr>
        <w:spacing w:line="276" w:lineRule="auto"/>
        <w:jc w:val="lowKashida"/>
        <w:rPr>
          <w:rFonts w:cs="Simplified Arabic"/>
          <w:sz w:val="28"/>
          <w:szCs w:val="28"/>
          <w:rtl/>
        </w:rPr>
      </w:pPr>
      <w:r w:rsidRPr="0071641D">
        <w:rPr>
          <w:rFonts w:cs="Simplified Arabic" w:hint="cs"/>
          <w:b/>
          <w:bCs/>
          <w:sz w:val="28"/>
          <w:szCs w:val="28"/>
          <w:rtl/>
        </w:rPr>
        <w:t>إدارة الوقت</w:t>
      </w:r>
    </w:p>
    <w:p w14:paraId="459CA054"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تُعد إدارة الوقت البعد الأول والأكثر تأثيرًا في مسار تنفيذ المشروع، إذ تتضمن عملية التخطيط الزمني التي تهدف إلى تحديد نطاق العمل، وتقسيمه إلى مراحل متتابعة وواضحة، مع وضع تقديرات زمنية لكل مهمة وفق أولوياتها وعلاقتها ببقية أجزاء المشروع</w:t>
      </w:r>
      <w:r>
        <w:rPr>
          <w:rFonts w:cs="Simplified Arabic" w:hint="cs"/>
          <w:sz w:val="28"/>
          <w:szCs w:val="28"/>
          <w:rtl/>
        </w:rPr>
        <w:t>،</w:t>
      </w:r>
      <w:r w:rsidRPr="0071641D">
        <w:rPr>
          <w:rFonts w:cs="Simplified Arabic" w:hint="cs"/>
          <w:sz w:val="28"/>
          <w:szCs w:val="28"/>
          <w:rtl/>
        </w:rPr>
        <w:t xml:space="preserve"> ويؤكد بوخطوة</w:t>
      </w:r>
      <w:r w:rsidRPr="0071641D">
        <w:rPr>
          <w:rFonts w:cs="Simplified Arabic" w:hint="cs"/>
          <w:sz w:val="28"/>
          <w:szCs w:val="28"/>
        </w:rPr>
        <w:t xml:space="preserve"> (2021) </w:t>
      </w:r>
      <w:r w:rsidRPr="0071641D">
        <w:rPr>
          <w:rFonts w:cs="Simplified Arabic" w:hint="cs"/>
          <w:sz w:val="28"/>
          <w:szCs w:val="28"/>
          <w:rtl/>
        </w:rPr>
        <w:t>أن التخطيط الزمني يشكّل حجر الأساس في التحكم في مسار التنفيذ، حيث يضمن تنسيق الجهود بين الأطراف المختلفة، ويحد من الازدواجية والتداخل بين المهام</w:t>
      </w:r>
      <w:r>
        <w:rPr>
          <w:rFonts w:cs="Simplified Arabic" w:hint="cs"/>
          <w:sz w:val="28"/>
          <w:szCs w:val="28"/>
          <w:rtl/>
        </w:rPr>
        <w:t>،</w:t>
      </w:r>
      <w:r w:rsidRPr="0071641D">
        <w:rPr>
          <w:rFonts w:cs="Simplified Arabic" w:hint="cs"/>
          <w:sz w:val="28"/>
          <w:szCs w:val="28"/>
          <w:rtl/>
        </w:rPr>
        <w:t xml:space="preserve"> أما الجاسم</w:t>
      </w:r>
      <w:r w:rsidRPr="0071641D">
        <w:rPr>
          <w:rFonts w:cs="Simplified Arabic" w:hint="cs"/>
          <w:sz w:val="28"/>
          <w:szCs w:val="28"/>
        </w:rPr>
        <w:t xml:space="preserve"> (2022) </w:t>
      </w:r>
      <w:r w:rsidRPr="0071641D">
        <w:rPr>
          <w:rFonts w:cs="Simplified Arabic" w:hint="cs"/>
          <w:sz w:val="28"/>
          <w:szCs w:val="28"/>
          <w:rtl/>
        </w:rPr>
        <w:t>فيشير إلى أن تخطيط الوقت يعتمد على إدراك طبيعة الأنشطة المطلوبة والموارد المتاحة، مما يجعل من عملية الجدولة الزمنية أداة لضبط إيقاع العمل وتوقع التحديات قبل ظهورها</w:t>
      </w:r>
      <w:r w:rsidRPr="0071641D">
        <w:rPr>
          <w:rFonts w:cs="Simplified Arabic" w:hint="cs"/>
          <w:sz w:val="28"/>
          <w:szCs w:val="28"/>
        </w:rPr>
        <w:t>.</w:t>
      </w:r>
    </w:p>
    <w:p w14:paraId="61824FD3"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ويتسع هذا البعد ليشمل مراقبة تقدم العمل ومتابعة الانحرافات الزمنية أثناء التنفيذ، إذ إن الجدول الزمني لا يُعد وثيقة جامدة، وإنما إطارًا ديناميكيًا يخضع للمراجعة المستمرة تبعًا للمتغيرات التي قد يواجهها المشروع. وقد أوضحت حفصة</w:t>
      </w:r>
      <w:r w:rsidRPr="0071641D">
        <w:rPr>
          <w:rFonts w:cs="Simplified Arabic" w:hint="cs"/>
          <w:sz w:val="28"/>
          <w:szCs w:val="28"/>
        </w:rPr>
        <w:t xml:space="preserve"> (2017) </w:t>
      </w:r>
      <w:r w:rsidRPr="0071641D">
        <w:rPr>
          <w:rFonts w:cs="Simplified Arabic" w:hint="cs"/>
          <w:sz w:val="28"/>
          <w:szCs w:val="28"/>
          <w:rtl/>
        </w:rPr>
        <w:t>أن المتابعة الزمنية المستمرة تسهم في الكشف المبكر عن التأخير، ومن ثم اتخاذ قرارات تصحيحية تمنع تراكم التأجيلات، إن إدارة الوقت تتضمن قدرة المصمم أو فريق المشروع على إدارة أولويات التنفيذ بما يضمن توزيع الجهد على المهام ذات التأثير الأكبر في الجودة النهائية، وهو ما ينعكس مباشرة في مستوى الرضا عن مخرجات المشروع السكني</w:t>
      </w:r>
      <w:r w:rsidRPr="0071641D">
        <w:rPr>
          <w:rFonts w:cs="Simplified Arabic" w:hint="cs"/>
          <w:sz w:val="28"/>
          <w:szCs w:val="28"/>
        </w:rPr>
        <w:t>.</w:t>
      </w:r>
    </w:p>
    <w:p w14:paraId="5659CA41" w14:textId="77777777" w:rsidR="008A7F79" w:rsidRDefault="00013707" w:rsidP="00FD33A7">
      <w:pPr>
        <w:spacing w:line="276" w:lineRule="auto"/>
        <w:jc w:val="lowKashida"/>
        <w:rPr>
          <w:rFonts w:cs="Simplified Arabic"/>
          <w:sz w:val="28"/>
          <w:szCs w:val="28"/>
          <w:rtl/>
        </w:rPr>
      </w:pPr>
      <w:r w:rsidRPr="0071641D">
        <w:rPr>
          <w:rFonts w:cs="Simplified Arabic" w:hint="cs"/>
          <w:b/>
          <w:bCs/>
          <w:sz w:val="28"/>
          <w:szCs w:val="28"/>
        </w:rPr>
        <w:t xml:space="preserve"> </w:t>
      </w:r>
      <w:r w:rsidRPr="0071641D">
        <w:rPr>
          <w:rFonts w:cs="Simplified Arabic" w:hint="cs"/>
          <w:b/>
          <w:bCs/>
          <w:sz w:val="28"/>
          <w:szCs w:val="28"/>
          <w:rtl/>
        </w:rPr>
        <w:t>إدارة الميزانية</w:t>
      </w:r>
    </w:p>
    <w:p w14:paraId="6C910F2F"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يمثل هذا البعد الإطار المالي الذي يضبط عملية تخصيص الموارد وتوجيهها خلال مراحل المشروع. وتبدأ إدارة الميزانية بمرحلة تقدير التكاليف الأولية التي تعتمد على قراءة دقيقة لمتطلبات المشروع من مواد، عمالة، تجهيزات، وتشطيبات، وهو ما أشار إليه الدهليز وعنبر</w:t>
      </w:r>
      <w:r w:rsidRPr="0071641D">
        <w:rPr>
          <w:rFonts w:cs="Simplified Arabic" w:hint="cs"/>
          <w:sz w:val="28"/>
          <w:szCs w:val="28"/>
        </w:rPr>
        <w:t xml:space="preserve"> (2017) </w:t>
      </w:r>
      <w:r w:rsidRPr="0071641D">
        <w:rPr>
          <w:rFonts w:cs="Simplified Arabic" w:hint="cs"/>
          <w:sz w:val="28"/>
          <w:szCs w:val="28"/>
          <w:rtl/>
        </w:rPr>
        <w:t>إذ اعتبرا أن دقة التقدير المالي في المرحلة الأولى هي العامل الحاسم في الحد من الانحرافات لاحقًا</w:t>
      </w:r>
      <w:r>
        <w:rPr>
          <w:rFonts w:cs="Simplified Arabic" w:hint="cs"/>
          <w:sz w:val="28"/>
          <w:szCs w:val="28"/>
          <w:rtl/>
        </w:rPr>
        <w:t>،</w:t>
      </w:r>
      <w:r w:rsidRPr="0071641D">
        <w:rPr>
          <w:rFonts w:cs="Simplified Arabic" w:hint="cs"/>
          <w:sz w:val="28"/>
          <w:szCs w:val="28"/>
          <w:rtl/>
        </w:rPr>
        <w:t xml:space="preserve"> كما يوضح الكرعاوي وعلي</w:t>
      </w:r>
      <w:r w:rsidRPr="0071641D">
        <w:rPr>
          <w:rFonts w:cs="Simplified Arabic" w:hint="cs"/>
          <w:sz w:val="28"/>
          <w:szCs w:val="28"/>
        </w:rPr>
        <w:t xml:space="preserve"> (2022) </w:t>
      </w:r>
      <w:r w:rsidRPr="0071641D">
        <w:rPr>
          <w:rFonts w:cs="Simplified Arabic" w:hint="cs"/>
          <w:sz w:val="28"/>
          <w:szCs w:val="28"/>
          <w:rtl/>
        </w:rPr>
        <w:t>أن تقدير التكلفة ليس عملية حسابية فحسب، بل يرتبط بالقدرة على التنبؤ بتقلبات أسعار مواد البناء والديكور في السوق، وتأثيرها على المسار المالي للمشروع</w:t>
      </w:r>
      <w:r w:rsidRPr="0071641D">
        <w:rPr>
          <w:rFonts w:cs="Simplified Arabic" w:hint="cs"/>
          <w:sz w:val="28"/>
          <w:szCs w:val="28"/>
        </w:rPr>
        <w:t>.</w:t>
      </w:r>
    </w:p>
    <w:p w14:paraId="4AD9AB66"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lastRenderedPageBreak/>
        <w:t>ويلي ذلك مرحلة تخصيص الموارد المالية على مراحل التنفيذ، بحيث يتم تحديد بنود الصرف الرئيسية، ووضع سقوف مالية لكل منها، بما يضمن الاستمرارية دون توقف ناتج عن نقص التمويل في إحدى المراحل. ثم تأتي مرحلة مراقبة الصرف ومتابعة الانحرافات المالية، وهي عملية تتطلب مقارنة مستمرة بين التكلفة المخططة والتكلفة الفعلية، واتخاذ قرارات فورية لمعالجة أي تجاوزات قبل أن تصبح عائقًا يؤثر في جودة التنفيذ أو مدة الإنجاز (الحباشنة وأبو قاعود، 2023). ويمثل ذلك جانبًا محوريًا في مشاريع التصميم الداخلي، التي تتسم بتغيرات مفاجئة في اختيارات المواد والألوان والموديلات، مما يستوجب توازناً مدروساً بين الجودة والتكلفة</w:t>
      </w:r>
      <w:r w:rsidRPr="0071641D">
        <w:rPr>
          <w:rFonts w:cs="Simplified Arabic" w:hint="cs"/>
          <w:sz w:val="28"/>
          <w:szCs w:val="28"/>
        </w:rPr>
        <w:t>.</w:t>
      </w:r>
    </w:p>
    <w:p w14:paraId="2692EFAB" w14:textId="77777777" w:rsidR="008A7F79" w:rsidRDefault="003B5775" w:rsidP="00FD33A7">
      <w:pPr>
        <w:spacing w:line="276" w:lineRule="auto"/>
        <w:jc w:val="lowKashida"/>
        <w:rPr>
          <w:rFonts w:cs="Simplified Arabic"/>
          <w:sz w:val="28"/>
          <w:szCs w:val="28"/>
          <w:rtl/>
        </w:rPr>
      </w:pPr>
      <w:r>
        <w:rPr>
          <w:rFonts w:cs="Simplified Arabic" w:hint="cs"/>
          <w:b/>
          <w:bCs/>
          <w:sz w:val="28"/>
          <w:szCs w:val="28"/>
          <w:rtl/>
        </w:rPr>
        <w:t>خامساً</w:t>
      </w:r>
      <w:r w:rsidR="00013707" w:rsidRPr="0071641D">
        <w:rPr>
          <w:rFonts w:cs="Simplified Arabic" w:hint="cs"/>
          <w:b/>
          <w:bCs/>
          <w:sz w:val="28"/>
          <w:szCs w:val="28"/>
          <w:rtl/>
        </w:rPr>
        <w:t>: العوامل المؤثرة في إدارة الوقت والميزانية في مشاريع التصميم الداخلي السكنية</w:t>
      </w:r>
    </w:p>
    <w:p w14:paraId="312DF40C"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تتأثر إدارة الوقت والميزانية في مشاريع التصميم الداخلي السكنية بمجموعة من العوامل المركّبة التي تتفاعل فيما بينها لتحدد مستوى كفاءة تنفيذ المشروع، وجودة مخرجاته، ورضا العميل النهائي</w:t>
      </w:r>
      <w:r>
        <w:rPr>
          <w:rFonts w:cs="Simplified Arabic" w:hint="cs"/>
          <w:sz w:val="28"/>
          <w:szCs w:val="28"/>
          <w:rtl/>
        </w:rPr>
        <w:t>،</w:t>
      </w:r>
      <w:r w:rsidRPr="0071641D">
        <w:rPr>
          <w:rFonts w:cs="Simplified Arabic" w:hint="cs"/>
          <w:sz w:val="28"/>
          <w:szCs w:val="28"/>
          <w:rtl/>
        </w:rPr>
        <w:t xml:space="preserve"> وتكتسب هذه العوامل خصوصيتها في مدينة الرياض بسبب ديناميكية سوق المواد، وتعدد أنماط الطلب، ورغبة العملاء في الحصول على نتائج تُوازن بين الجمال والوظيفة والكلفة</w:t>
      </w:r>
      <w:r>
        <w:rPr>
          <w:rFonts w:cs="Simplified Arabic" w:hint="cs"/>
          <w:sz w:val="28"/>
          <w:szCs w:val="28"/>
          <w:rtl/>
        </w:rPr>
        <w:t>،</w:t>
      </w:r>
      <w:r w:rsidRPr="0071641D">
        <w:rPr>
          <w:rFonts w:cs="Simplified Arabic" w:hint="cs"/>
          <w:sz w:val="28"/>
          <w:szCs w:val="28"/>
        </w:rPr>
        <w:t xml:space="preserve"> </w:t>
      </w:r>
      <w:r w:rsidRPr="0071641D">
        <w:rPr>
          <w:rFonts w:cs="Simplified Arabic" w:hint="cs"/>
          <w:sz w:val="28"/>
          <w:szCs w:val="28"/>
          <w:rtl/>
        </w:rPr>
        <w:t>ومن خلال تحليل الأدبيات، يمكن تصنيف هذه العوامل إلى خمسة محاور رئيسة: تنظيمية، بشرية، فنية، سوقية، ومؤسسية</w:t>
      </w:r>
      <w:r w:rsidRPr="0071641D">
        <w:rPr>
          <w:rFonts w:cs="Simplified Arabic" w:hint="cs"/>
          <w:sz w:val="28"/>
          <w:szCs w:val="28"/>
        </w:rPr>
        <w:t>.</w:t>
      </w:r>
    </w:p>
    <w:p w14:paraId="353B6477" w14:textId="77777777" w:rsidR="008A7F79" w:rsidRDefault="00013707" w:rsidP="00FD33A7">
      <w:pPr>
        <w:spacing w:line="276" w:lineRule="auto"/>
        <w:jc w:val="lowKashida"/>
        <w:rPr>
          <w:rFonts w:cs="Simplified Arabic"/>
          <w:sz w:val="28"/>
          <w:szCs w:val="28"/>
          <w:rtl/>
        </w:rPr>
      </w:pPr>
      <w:r w:rsidRPr="0071641D">
        <w:rPr>
          <w:rFonts w:cs="Simplified Arabic" w:hint="cs"/>
          <w:b/>
          <w:bCs/>
          <w:sz w:val="28"/>
          <w:szCs w:val="28"/>
          <w:rtl/>
        </w:rPr>
        <w:t xml:space="preserve">العوامل التنظيمية </w:t>
      </w:r>
    </w:p>
    <w:p w14:paraId="1360CBB1"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تؤكد الحباشنة وأبو قاعود</w:t>
      </w:r>
      <w:r w:rsidRPr="0071641D">
        <w:rPr>
          <w:rFonts w:cs="Simplified Arabic" w:hint="cs"/>
          <w:sz w:val="28"/>
          <w:szCs w:val="28"/>
        </w:rPr>
        <w:t xml:space="preserve"> (2023) </w:t>
      </w:r>
      <w:r w:rsidRPr="0071641D">
        <w:rPr>
          <w:rFonts w:cs="Simplified Arabic" w:hint="cs"/>
          <w:sz w:val="28"/>
          <w:szCs w:val="28"/>
          <w:rtl/>
        </w:rPr>
        <w:t>أن وضوح الهيكل التنظيمي للمشروع يمثل الأساس الذي تُبنى عليه كفاءة إدارة الوقت والميزانية، إذ يتيح تحديد المسؤوليات وتخصيص الصلاحيات بشكل يمنع تداخل المهام أو تضارب القرارات. وفي حال غياب هذه البنية، تظهر تأخيرات في الإنجاز، وصعوبات في المتابعة، وتضارب في أولويات التنفيذ، مما يؤدي إلى تجاوزات مالية وزمنية</w:t>
      </w:r>
      <w:r>
        <w:rPr>
          <w:rFonts w:cs="Simplified Arabic" w:hint="cs"/>
          <w:sz w:val="28"/>
          <w:szCs w:val="28"/>
          <w:rtl/>
        </w:rPr>
        <w:t xml:space="preserve">، </w:t>
      </w:r>
      <w:r w:rsidRPr="0071641D">
        <w:rPr>
          <w:rFonts w:cs="Simplified Arabic" w:hint="cs"/>
          <w:sz w:val="28"/>
          <w:szCs w:val="28"/>
          <w:rtl/>
        </w:rPr>
        <w:t>كما يشير عبيدات وعلي</w:t>
      </w:r>
      <w:r w:rsidRPr="0071641D">
        <w:rPr>
          <w:rFonts w:cs="Simplified Arabic" w:hint="cs"/>
          <w:sz w:val="28"/>
          <w:szCs w:val="28"/>
        </w:rPr>
        <w:t xml:space="preserve"> (2018) </w:t>
      </w:r>
      <w:r w:rsidRPr="0071641D">
        <w:rPr>
          <w:rFonts w:cs="Simplified Arabic" w:hint="cs"/>
          <w:sz w:val="28"/>
          <w:szCs w:val="28"/>
          <w:rtl/>
        </w:rPr>
        <w:t>إلى أن المشاريع التي تُدار دون آليات تقارير منظمة أو اجتماعات دورية للمتابعة تكون أكثر عرضة لفقدان السيطرة على الوقت والتكلفة، حتى وإن توفرت الموارد</w:t>
      </w:r>
      <w:r w:rsidRPr="0071641D">
        <w:rPr>
          <w:rFonts w:cs="Simplified Arabic" w:hint="cs"/>
          <w:sz w:val="28"/>
          <w:szCs w:val="28"/>
        </w:rPr>
        <w:t>.</w:t>
      </w:r>
    </w:p>
    <w:p w14:paraId="11B6F983" w14:textId="77777777" w:rsidR="008A7F79" w:rsidRDefault="00013707" w:rsidP="00FD33A7">
      <w:pPr>
        <w:spacing w:line="276" w:lineRule="auto"/>
        <w:jc w:val="lowKashida"/>
        <w:rPr>
          <w:rFonts w:cs="Simplified Arabic"/>
          <w:sz w:val="28"/>
          <w:szCs w:val="28"/>
          <w:rtl/>
        </w:rPr>
      </w:pPr>
      <w:r w:rsidRPr="0071641D">
        <w:rPr>
          <w:rFonts w:cs="Simplified Arabic" w:hint="cs"/>
          <w:b/>
          <w:bCs/>
          <w:sz w:val="28"/>
          <w:szCs w:val="28"/>
          <w:rtl/>
        </w:rPr>
        <w:t xml:space="preserve">العوامل البشرية </w:t>
      </w:r>
    </w:p>
    <w:p w14:paraId="33EB22EB"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تعد كفاءة فريق العمل أحد أبرز المحددات المؤثرة في الأداء؛ فخبرة الموظفين في ترتيب المهام وتقدير الزمن اللازم لكل نشاط تُسهم في تخفيض الأخطاء وإعادة العمل</w:t>
      </w:r>
      <w:r w:rsidRPr="00C93DC7">
        <w:rPr>
          <w:rFonts w:cs="Simplified Arabic" w:hint="cs"/>
          <w:sz w:val="28"/>
          <w:szCs w:val="28"/>
          <w:rtl/>
        </w:rPr>
        <w:t>،</w:t>
      </w:r>
      <w:r w:rsidRPr="0071641D">
        <w:rPr>
          <w:rFonts w:cs="Simplified Arabic" w:hint="cs"/>
          <w:sz w:val="28"/>
          <w:szCs w:val="28"/>
          <w:rtl/>
        </w:rPr>
        <w:t xml:space="preserve"> وأوضحت حفصة</w:t>
      </w:r>
      <w:r w:rsidRPr="0071641D">
        <w:rPr>
          <w:rFonts w:cs="Simplified Arabic" w:hint="cs"/>
          <w:sz w:val="28"/>
          <w:szCs w:val="28"/>
        </w:rPr>
        <w:t xml:space="preserve"> (2017) </w:t>
      </w:r>
      <w:r w:rsidRPr="0071641D">
        <w:rPr>
          <w:rFonts w:cs="Simplified Arabic" w:hint="cs"/>
          <w:sz w:val="28"/>
          <w:szCs w:val="28"/>
          <w:rtl/>
        </w:rPr>
        <w:t xml:space="preserve">أن نقص الخبرة في إدارة الوقت يؤدي إلى ضغط المراحل النهائية أو الانشغال بمهام ثانوية على حساب الأعمال </w:t>
      </w:r>
      <w:r w:rsidRPr="0071641D">
        <w:rPr>
          <w:rFonts w:cs="Simplified Arabic" w:hint="cs"/>
          <w:sz w:val="28"/>
          <w:szCs w:val="28"/>
          <w:rtl/>
        </w:rPr>
        <w:lastRenderedPageBreak/>
        <w:t>الجوهرية. ويضيف الجاسم</w:t>
      </w:r>
      <w:r w:rsidRPr="0071641D">
        <w:rPr>
          <w:rFonts w:cs="Simplified Arabic" w:hint="cs"/>
          <w:sz w:val="28"/>
          <w:szCs w:val="28"/>
        </w:rPr>
        <w:t xml:space="preserve"> (2022) </w:t>
      </w:r>
      <w:r w:rsidRPr="0071641D">
        <w:rPr>
          <w:rFonts w:cs="Simplified Arabic" w:hint="cs"/>
          <w:sz w:val="28"/>
          <w:szCs w:val="28"/>
          <w:rtl/>
        </w:rPr>
        <w:t>أن ثقافة الالتزام بالمواعيد تعد قيمة تشغيلية يجب أن تُغرس ضمن بيئة العمل، لأنها تتجاوز الجداول الزمنية المكتوبة إلى الوعي بسريان الوقت كموارد لا يمكن تعويضها</w:t>
      </w:r>
      <w:r w:rsidRPr="0071641D">
        <w:rPr>
          <w:rFonts w:cs="Simplified Arabic" w:hint="cs"/>
          <w:sz w:val="28"/>
          <w:szCs w:val="28"/>
        </w:rPr>
        <w:t xml:space="preserve">. </w:t>
      </w:r>
      <w:r w:rsidRPr="0071641D">
        <w:rPr>
          <w:rFonts w:cs="Simplified Arabic" w:hint="cs"/>
          <w:sz w:val="28"/>
          <w:szCs w:val="28"/>
          <w:rtl/>
        </w:rPr>
        <w:t>كما أن ضعف التواصل بين المصمم والمقاول والمورد يُعد أحد أكثر العوامل تأثيرًا على زمن التسليم</w:t>
      </w:r>
      <w:r w:rsidRPr="0071641D">
        <w:rPr>
          <w:rFonts w:cs="Simplified Arabic" w:hint="cs"/>
          <w:sz w:val="28"/>
          <w:szCs w:val="28"/>
        </w:rPr>
        <w:t>.</w:t>
      </w:r>
    </w:p>
    <w:p w14:paraId="4EFCD3A8" w14:textId="77777777" w:rsidR="008A7F79" w:rsidRDefault="00013707" w:rsidP="00FD33A7">
      <w:pPr>
        <w:spacing w:line="276" w:lineRule="auto"/>
        <w:jc w:val="lowKashida"/>
        <w:rPr>
          <w:rFonts w:cs="Simplified Arabic"/>
          <w:sz w:val="28"/>
          <w:szCs w:val="28"/>
          <w:rtl/>
        </w:rPr>
      </w:pPr>
      <w:r w:rsidRPr="0071641D">
        <w:rPr>
          <w:rFonts w:cs="Simplified Arabic" w:hint="cs"/>
          <w:b/>
          <w:bCs/>
          <w:sz w:val="28"/>
          <w:szCs w:val="28"/>
          <w:rtl/>
        </w:rPr>
        <w:t>العوامل الفنية</w:t>
      </w:r>
    </w:p>
    <w:p w14:paraId="0E464FE0"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تتسم مشاريع التصميم الداخلي بخصوصية فنية تجعلها أكثر عرضة للتأخير مقارنة بالمشاريع الإنشائية التقليدية، وذلك لأنها تتطلب دقة في التفاصيل، وتكاملًا بين أعمال كهربائية وميكانيكية ومدنية وديكورية</w:t>
      </w:r>
      <w:r w:rsidRPr="0071641D">
        <w:rPr>
          <w:rFonts w:cs="Simplified Arabic" w:hint="cs"/>
          <w:sz w:val="28"/>
          <w:szCs w:val="28"/>
        </w:rPr>
        <w:t xml:space="preserve">. </w:t>
      </w:r>
      <w:r w:rsidRPr="0071641D">
        <w:rPr>
          <w:rFonts w:cs="Simplified Arabic" w:hint="cs"/>
          <w:sz w:val="28"/>
          <w:szCs w:val="28"/>
          <w:rtl/>
        </w:rPr>
        <w:t>ويؤكد نورى ومحمد</w:t>
      </w:r>
      <w:r w:rsidRPr="0071641D">
        <w:rPr>
          <w:rFonts w:cs="Simplified Arabic" w:hint="cs"/>
          <w:sz w:val="28"/>
          <w:szCs w:val="28"/>
        </w:rPr>
        <w:t xml:space="preserve"> (2018) </w:t>
      </w:r>
      <w:r w:rsidRPr="0071641D">
        <w:rPr>
          <w:rFonts w:cs="Simplified Arabic" w:hint="cs"/>
          <w:sz w:val="28"/>
          <w:szCs w:val="28"/>
          <w:rtl/>
        </w:rPr>
        <w:t>أن استخدام أدوات الجدولة الشبكية وتحليل المسار الحرج يحد من احتمالات التعارض بين الأنشطة، ويقلل من زمن الانتظار الناتج عن تبعية بعض الأعمال لأخرى</w:t>
      </w:r>
      <w:r>
        <w:rPr>
          <w:rFonts w:cs="Simplified Arabic" w:hint="cs"/>
          <w:sz w:val="28"/>
          <w:szCs w:val="28"/>
          <w:rtl/>
        </w:rPr>
        <w:t>،</w:t>
      </w:r>
      <w:r w:rsidRPr="0071641D">
        <w:rPr>
          <w:rFonts w:cs="Simplified Arabic" w:hint="cs"/>
          <w:sz w:val="28"/>
          <w:szCs w:val="28"/>
          <w:rtl/>
        </w:rPr>
        <w:t xml:space="preserve"> كما يشير الكرعاوي وعلي</w:t>
      </w:r>
      <w:r w:rsidRPr="0071641D">
        <w:rPr>
          <w:rFonts w:cs="Simplified Arabic" w:hint="cs"/>
          <w:sz w:val="28"/>
          <w:szCs w:val="28"/>
        </w:rPr>
        <w:t xml:space="preserve"> (2022) </w:t>
      </w:r>
      <w:r w:rsidRPr="0071641D">
        <w:rPr>
          <w:rFonts w:cs="Simplified Arabic" w:hint="cs"/>
          <w:sz w:val="28"/>
          <w:szCs w:val="28"/>
          <w:rtl/>
        </w:rPr>
        <w:t>إلى أن عدم وضوح مخططات التنفيذ أو تعديل التصميم أثناء العمل يؤدي إلى إعادة تنفيذ مراحل كاملة، وهو ما يضر الزمن والميزانية في آن واحد</w:t>
      </w:r>
      <w:r w:rsidRPr="0071641D">
        <w:rPr>
          <w:rFonts w:cs="Simplified Arabic" w:hint="cs"/>
          <w:sz w:val="28"/>
          <w:szCs w:val="28"/>
        </w:rPr>
        <w:t>.</w:t>
      </w:r>
    </w:p>
    <w:p w14:paraId="251DBDBF" w14:textId="77777777" w:rsidR="008A7F79" w:rsidRDefault="00013707" w:rsidP="00FD33A7">
      <w:pPr>
        <w:spacing w:line="276" w:lineRule="auto"/>
        <w:jc w:val="lowKashida"/>
        <w:rPr>
          <w:rFonts w:cs="Simplified Arabic"/>
          <w:sz w:val="28"/>
          <w:szCs w:val="28"/>
          <w:rtl/>
        </w:rPr>
      </w:pPr>
      <w:r w:rsidRPr="0071641D">
        <w:rPr>
          <w:rFonts w:cs="Simplified Arabic" w:hint="cs"/>
          <w:b/>
          <w:bCs/>
          <w:sz w:val="28"/>
          <w:szCs w:val="28"/>
          <w:rtl/>
        </w:rPr>
        <w:t xml:space="preserve">العوامل السوقية </w:t>
      </w:r>
    </w:p>
    <w:p w14:paraId="5D8A0F84"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تؤثر سوق المواد والعمالة في الرياض بشكل مباشر على استقرار الزمن والتكلفة. فقد أوضح الدهليز وعنبر</w:t>
      </w:r>
      <w:r w:rsidRPr="0071641D">
        <w:rPr>
          <w:rFonts w:cs="Simplified Arabic" w:hint="cs"/>
          <w:sz w:val="28"/>
          <w:szCs w:val="28"/>
        </w:rPr>
        <w:t xml:space="preserve"> (2017) </w:t>
      </w:r>
      <w:r w:rsidRPr="0071641D">
        <w:rPr>
          <w:rFonts w:cs="Simplified Arabic" w:hint="cs"/>
          <w:sz w:val="28"/>
          <w:szCs w:val="28"/>
          <w:rtl/>
        </w:rPr>
        <w:t>أن تقلب أسعار مواد التشطيب ومدة التوريد تعد من أبرز أسباب تجاوز الميزانيات</w:t>
      </w:r>
      <w:r w:rsidRPr="00C93DC7">
        <w:rPr>
          <w:rFonts w:cs="Simplified Arabic" w:hint="cs"/>
          <w:sz w:val="28"/>
          <w:szCs w:val="28"/>
          <w:rtl/>
        </w:rPr>
        <w:t>،</w:t>
      </w:r>
      <w:r w:rsidRPr="0071641D">
        <w:rPr>
          <w:rFonts w:cs="Simplified Arabic" w:hint="cs"/>
          <w:sz w:val="28"/>
          <w:szCs w:val="28"/>
          <w:rtl/>
        </w:rPr>
        <w:t xml:space="preserve"> كما يؤثر تفاوت التزام الموردين في مواعيد التسليم على انتظام سير المشروع</w:t>
      </w:r>
      <w:r>
        <w:rPr>
          <w:rFonts w:cs="Simplified Arabic" w:hint="cs"/>
          <w:sz w:val="28"/>
          <w:szCs w:val="28"/>
          <w:rtl/>
        </w:rPr>
        <w:t>،</w:t>
      </w:r>
      <w:r w:rsidRPr="0071641D">
        <w:rPr>
          <w:rFonts w:cs="Simplified Arabic" w:hint="cs"/>
          <w:sz w:val="28"/>
          <w:szCs w:val="28"/>
          <w:rtl/>
        </w:rPr>
        <w:t xml:space="preserve"> وهنا تُصبح مرونة الخطة المالية وقدرة المصمم على إيجاد بدائل سوقية عنصرين حاسمين في ضبط التكلفة دون الإضرار بالجودة</w:t>
      </w:r>
      <w:r w:rsidRPr="0071641D">
        <w:rPr>
          <w:rFonts w:cs="Simplified Arabic" w:hint="cs"/>
          <w:sz w:val="28"/>
          <w:szCs w:val="28"/>
        </w:rPr>
        <w:t>.</w:t>
      </w:r>
    </w:p>
    <w:p w14:paraId="7387850B" w14:textId="77777777" w:rsidR="008A7F79" w:rsidRDefault="00013707" w:rsidP="00FD33A7">
      <w:pPr>
        <w:spacing w:line="276" w:lineRule="auto"/>
        <w:jc w:val="lowKashida"/>
        <w:rPr>
          <w:rFonts w:cs="Simplified Arabic"/>
          <w:sz w:val="28"/>
          <w:szCs w:val="28"/>
          <w:rtl/>
        </w:rPr>
      </w:pPr>
      <w:r w:rsidRPr="0071641D">
        <w:rPr>
          <w:rFonts w:cs="Simplified Arabic" w:hint="cs"/>
          <w:b/>
          <w:bCs/>
          <w:sz w:val="28"/>
          <w:szCs w:val="28"/>
          <w:rtl/>
        </w:rPr>
        <w:t>العوامل المؤسسية وإدارة المخاطر</w:t>
      </w:r>
    </w:p>
    <w:p w14:paraId="51FC0284"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تؤكد فاضل</w:t>
      </w:r>
      <w:r w:rsidRPr="0071641D">
        <w:rPr>
          <w:rFonts w:cs="Simplified Arabic" w:hint="cs"/>
          <w:sz w:val="28"/>
          <w:szCs w:val="28"/>
        </w:rPr>
        <w:t xml:space="preserve"> (2023) </w:t>
      </w:r>
      <w:r w:rsidRPr="0071641D">
        <w:rPr>
          <w:rFonts w:cs="Simplified Arabic" w:hint="cs"/>
          <w:sz w:val="28"/>
          <w:szCs w:val="28"/>
          <w:rtl/>
        </w:rPr>
        <w:t>أن إدارة المخاطر الزمنية والمالية ليست عملية لاحقة بل يجب إدماجها منذ تخطيط المشروع، عبر وضع سيناريوهات بديلة واستراتيجيات استجابة مبكرة</w:t>
      </w:r>
      <w:r>
        <w:rPr>
          <w:rFonts w:cs="Simplified Arabic" w:hint="cs"/>
          <w:sz w:val="28"/>
          <w:szCs w:val="28"/>
          <w:rtl/>
        </w:rPr>
        <w:t xml:space="preserve">، </w:t>
      </w:r>
      <w:r w:rsidRPr="0071641D">
        <w:rPr>
          <w:rFonts w:cs="Simplified Arabic" w:hint="cs"/>
          <w:sz w:val="28"/>
          <w:szCs w:val="28"/>
          <w:rtl/>
        </w:rPr>
        <w:t>بينما يظهر أن غياب خطط المخاطر يؤدي إلى قرارات ارتجالية عند حدوث مشكلة، مما يضاعف زمن المعالجة ويزيد التكلفة</w:t>
      </w:r>
      <w:r>
        <w:rPr>
          <w:rFonts w:cs="Simplified Arabic" w:hint="cs"/>
          <w:sz w:val="28"/>
          <w:szCs w:val="28"/>
          <w:rtl/>
        </w:rPr>
        <w:t>،</w:t>
      </w:r>
      <w:r w:rsidRPr="0071641D">
        <w:rPr>
          <w:rFonts w:cs="Simplified Arabic" w:hint="cs"/>
          <w:sz w:val="28"/>
          <w:szCs w:val="28"/>
          <w:rtl/>
        </w:rPr>
        <w:t xml:space="preserve"> كما أن المؤسسات التي تعتمد على توثيق مراحل المشروع ومسوغات الصرف تكون أكثر قدرة على التحكم في الوقت والميزانية من غيرها (الحباشنة وأبو قاعود، 2023)</w:t>
      </w:r>
      <w:r w:rsidRPr="0071641D">
        <w:rPr>
          <w:rFonts w:cs="Simplified Arabic" w:hint="cs"/>
          <w:sz w:val="28"/>
          <w:szCs w:val="28"/>
        </w:rPr>
        <w:t>.</w:t>
      </w:r>
    </w:p>
    <w:p w14:paraId="5166808C"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lastRenderedPageBreak/>
        <w:t>يتبين أن إدارة الوقت والميزانية ليست مهمة منفصلة عن السياق، بل نظام مفتوح يتأثر بالتنظيم، والمهارات، والتصميم، والسوق، والحوكمة</w:t>
      </w:r>
      <w:r>
        <w:rPr>
          <w:rFonts w:cs="Simplified Arabic" w:hint="cs"/>
          <w:sz w:val="28"/>
          <w:szCs w:val="28"/>
          <w:rtl/>
        </w:rPr>
        <w:t>،</w:t>
      </w:r>
      <w:r w:rsidRPr="0071641D">
        <w:rPr>
          <w:rFonts w:cs="Simplified Arabic" w:hint="cs"/>
          <w:sz w:val="28"/>
          <w:szCs w:val="28"/>
        </w:rPr>
        <w:t xml:space="preserve"> </w:t>
      </w:r>
      <w:r w:rsidRPr="0071641D">
        <w:rPr>
          <w:rFonts w:cs="Simplified Arabic" w:hint="cs"/>
          <w:sz w:val="28"/>
          <w:szCs w:val="28"/>
          <w:rtl/>
        </w:rPr>
        <w:t>وكلما ارتفع النضج الإداري في هذه الجوانب، ارتفعت قدرة المشروع على تسليم نتائج عالية الجودة ضمن زمن وتكلفة مقبولين</w:t>
      </w:r>
      <w:r w:rsidRPr="0071641D">
        <w:rPr>
          <w:rFonts w:cs="Simplified Arabic" w:hint="cs"/>
          <w:sz w:val="28"/>
          <w:szCs w:val="28"/>
        </w:rPr>
        <w:t>.</w:t>
      </w:r>
    </w:p>
    <w:p w14:paraId="124F5AC9" w14:textId="77777777" w:rsidR="008A7F79" w:rsidRDefault="00013707" w:rsidP="00FD33A7">
      <w:pPr>
        <w:spacing w:line="276" w:lineRule="auto"/>
        <w:jc w:val="lowKashida"/>
        <w:rPr>
          <w:rFonts w:cs="Simplified Arabic"/>
          <w:sz w:val="28"/>
          <w:szCs w:val="28"/>
          <w:rtl/>
        </w:rPr>
      </w:pPr>
      <w:r w:rsidRPr="0071641D">
        <w:rPr>
          <w:rFonts w:cs="Simplified Arabic" w:hint="cs"/>
          <w:b/>
          <w:bCs/>
          <w:sz w:val="28"/>
          <w:szCs w:val="28"/>
          <w:rtl/>
        </w:rPr>
        <w:t xml:space="preserve">التحديات والمعوقات التي تواجه إدارة الوقت والميزانية في مشاريع التصميم الداخلي السكنية </w:t>
      </w:r>
    </w:p>
    <w:p w14:paraId="04AD3258"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تواجه مشاريع التصميم الداخلي السكنية مجموعة من التحديات التي تعيق فاعلية إدارة الوقت والميزانية، وتعود هذه التحديات إلى تداخل طبيعة المشروع مع سلوك العميل، وخصائص السوق، والبنية التنظيمية، ومستوى جاهزية فريق العمل</w:t>
      </w:r>
      <w:r>
        <w:rPr>
          <w:rFonts w:cs="Simplified Arabic" w:hint="cs"/>
          <w:sz w:val="28"/>
          <w:szCs w:val="28"/>
          <w:rtl/>
        </w:rPr>
        <w:t xml:space="preserve">، </w:t>
      </w:r>
      <w:r w:rsidRPr="0071641D">
        <w:rPr>
          <w:rFonts w:cs="Simplified Arabic" w:hint="cs"/>
          <w:sz w:val="28"/>
          <w:szCs w:val="28"/>
          <w:rtl/>
        </w:rPr>
        <w:t xml:space="preserve">وتُعد هذه التحديات أكثر حضورًا في مدينة الرياض باعتبارها بيئة عمرانية سريعة التطور، ومتغيرة في أنماط الطلب والاستهلاك والمستوى الجمالي للأذواق. </w:t>
      </w:r>
    </w:p>
    <w:p w14:paraId="4E3AD7FA"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ومن ثم فإن أي خلل في التعامل مع هذه التحديات ينعكس بصورة مباشرة على زمن التنفيذ وجودة المخرج النهائي وكلفة المشروع</w:t>
      </w:r>
      <w:r w:rsidRPr="0071641D">
        <w:rPr>
          <w:rFonts w:cs="Simplified Arabic" w:hint="cs"/>
          <w:sz w:val="28"/>
          <w:szCs w:val="28"/>
        </w:rPr>
        <w:t>.</w:t>
      </w:r>
    </w:p>
    <w:p w14:paraId="504DC37C" w14:textId="77777777" w:rsidR="008A7F79" w:rsidRDefault="00013707" w:rsidP="00FD33A7">
      <w:pPr>
        <w:spacing w:line="276" w:lineRule="auto"/>
        <w:jc w:val="lowKashida"/>
        <w:rPr>
          <w:rFonts w:cs="Simplified Arabic"/>
          <w:sz w:val="28"/>
          <w:szCs w:val="28"/>
          <w:rtl/>
        </w:rPr>
      </w:pPr>
      <w:r w:rsidRPr="0071641D">
        <w:rPr>
          <w:rFonts w:cs="Simplified Arabic" w:hint="cs"/>
          <w:b/>
          <w:bCs/>
          <w:sz w:val="28"/>
          <w:szCs w:val="28"/>
          <w:rtl/>
        </w:rPr>
        <w:t>التغيّر المستمر في احتياجات العميل ومتطلباته أثناء التنفيذ</w:t>
      </w:r>
    </w:p>
    <w:p w14:paraId="4FA9CB07"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تُعد مرونة التصميم الداخلي أحد أهم مسببات التعديل أثناء التنفيذ، حيث غالبًا ما يكتشف العميل احتياجات أو تفضيلات جديدة بعد بدء الأعمال، الأمر الذي يقود إلى إعادة صياغة التصميم أو إضافة عناصر جديدة</w:t>
      </w:r>
      <w:r>
        <w:rPr>
          <w:rFonts w:cs="Simplified Arabic" w:hint="cs"/>
          <w:sz w:val="28"/>
          <w:szCs w:val="28"/>
          <w:rtl/>
        </w:rPr>
        <w:t>،</w:t>
      </w:r>
      <w:r w:rsidRPr="0071641D">
        <w:rPr>
          <w:rFonts w:cs="Simplified Arabic" w:hint="cs"/>
          <w:sz w:val="28"/>
          <w:szCs w:val="28"/>
          <w:rtl/>
        </w:rPr>
        <w:t>وتوضح الحباشنة وأبو قاعود</w:t>
      </w:r>
      <w:r w:rsidRPr="0071641D">
        <w:rPr>
          <w:rFonts w:cs="Simplified Arabic" w:hint="cs"/>
          <w:sz w:val="28"/>
          <w:szCs w:val="28"/>
        </w:rPr>
        <w:t xml:space="preserve"> (2023) </w:t>
      </w:r>
      <w:r w:rsidRPr="0071641D">
        <w:rPr>
          <w:rFonts w:cs="Simplified Arabic" w:hint="cs"/>
          <w:sz w:val="28"/>
          <w:szCs w:val="28"/>
          <w:rtl/>
        </w:rPr>
        <w:t>أن غياب التحديد التفصيلي المسبق لمتطلبات العميل، وعدم وجود عقود واضحة للمواد والتشطيبات، يؤديان إلى تضاعف الأعمال، وإعادة تنفيذ مراحل سبق إنجازها، مما يرفع التكلفة الإجمالية ويزيد مدة التنفيذ</w:t>
      </w:r>
      <w:r w:rsidRPr="0071641D">
        <w:rPr>
          <w:rFonts w:cs="Simplified Arabic" w:hint="cs"/>
          <w:sz w:val="28"/>
          <w:szCs w:val="28"/>
        </w:rPr>
        <w:t>.</w:t>
      </w:r>
      <w:r w:rsidRPr="0071641D">
        <w:rPr>
          <w:rFonts w:cs="Simplified Arabic" w:hint="cs"/>
          <w:sz w:val="28"/>
          <w:szCs w:val="28"/>
        </w:rPr>
        <w:br/>
      </w:r>
      <w:r w:rsidRPr="0071641D">
        <w:rPr>
          <w:rFonts w:cs="Simplified Arabic" w:hint="cs"/>
          <w:sz w:val="28"/>
          <w:szCs w:val="28"/>
          <w:rtl/>
        </w:rPr>
        <w:t>ولا يقف الأمر عند تعديل الأفكار، بل يمتد في بعض الحالات إلى تغيير المواد النهائية أو الألوان أو نمط التشطيب، وهي عناصر تتطلب إعادة شراء، وإعادة صياغة الجدول الزمني، وربما إعادة عمل جزئي في البنية التنفيذية</w:t>
      </w:r>
      <w:r w:rsidRPr="0071641D">
        <w:rPr>
          <w:rFonts w:cs="Simplified Arabic" w:hint="cs"/>
          <w:sz w:val="28"/>
          <w:szCs w:val="28"/>
        </w:rPr>
        <w:t>.</w:t>
      </w:r>
    </w:p>
    <w:p w14:paraId="203A2F65" w14:textId="77777777" w:rsidR="008A7F79" w:rsidRDefault="00013707" w:rsidP="00FD33A7">
      <w:pPr>
        <w:spacing w:line="276" w:lineRule="auto"/>
        <w:jc w:val="lowKashida"/>
        <w:rPr>
          <w:rFonts w:cs="Simplified Arabic"/>
          <w:sz w:val="28"/>
          <w:szCs w:val="28"/>
          <w:rtl/>
        </w:rPr>
      </w:pPr>
      <w:r w:rsidRPr="0071641D">
        <w:rPr>
          <w:rFonts w:cs="Simplified Arabic" w:hint="cs"/>
          <w:b/>
          <w:bCs/>
          <w:sz w:val="28"/>
          <w:szCs w:val="28"/>
        </w:rPr>
        <w:t xml:space="preserve"> </w:t>
      </w:r>
      <w:r w:rsidRPr="0071641D">
        <w:rPr>
          <w:rFonts w:cs="Simplified Arabic" w:hint="cs"/>
          <w:b/>
          <w:bCs/>
          <w:sz w:val="28"/>
          <w:szCs w:val="28"/>
          <w:rtl/>
        </w:rPr>
        <w:t>ضعف التنسيق بين أطراف التنفيذ وتعدد الجهات المنفذة</w:t>
      </w:r>
    </w:p>
    <w:p w14:paraId="449AFA7E"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يُعد مشروع التصميم الداخلي نموذجًا لمشروع يعتمد على تسلسل تفاعلي بين مجموعة من الحرفيين والموردين والمشرفين</w:t>
      </w:r>
      <w:r>
        <w:rPr>
          <w:rFonts w:cs="Simplified Arabic" w:hint="cs"/>
          <w:sz w:val="28"/>
          <w:szCs w:val="28"/>
          <w:rtl/>
        </w:rPr>
        <w:t xml:space="preserve">، </w:t>
      </w:r>
      <w:r w:rsidRPr="0071641D">
        <w:rPr>
          <w:rFonts w:cs="Simplified Arabic" w:hint="cs"/>
          <w:sz w:val="28"/>
          <w:szCs w:val="28"/>
          <w:rtl/>
        </w:rPr>
        <w:t xml:space="preserve"> ويشير عبيدات وعلي</w:t>
      </w:r>
      <w:r w:rsidRPr="0071641D">
        <w:rPr>
          <w:rFonts w:cs="Simplified Arabic" w:hint="cs"/>
          <w:sz w:val="28"/>
          <w:szCs w:val="28"/>
        </w:rPr>
        <w:t xml:space="preserve"> (2018) </w:t>
      </w:r>
      <w:r w:rsidRPr="0071641D">
        <w:rPr>
          <w:rFonts w:cs="Simplified Arabic" w:hint="cs"/>
          <w:sz w:val="28"/>
          <w:szCs w:val="28"/>
          <w:rtl/>
        </w:rPr>
        <w:t>إلى أن أي انقطاع في التواصل أو تضارب في قرارات التنفيذ يؤدي إلى فجوات زمنية غير محسوبة، وقد يترتب عليها تنفيذ غير متناسق، يضطر المصمم لاحقًا لمعالجته بتكلفة أعلى</w:t>
      </w:r>
      <w:r w:rsidRPr="0071641D">
        <w:rPr>
          <w:rFonts w:cs="Simplified Arabic" w:hint="cs"/>
          <w:sz w:val="28"/>
          <w:szCs w:val="28"/>
        </w:rPr>
        <w:t>.</w:t>
      </w:r>
    </w:p>
    <w:p w14:paraId="4E38A632"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lastRenderedPageBreak/>
        <w:t>وفي مشاريع الرياض، يتضاعف هذا التحدي بسبب الاعتماد المتزايد على عمالة متعددة الخلفيات الثقافية والمهنية، ما يستلزم مستوى أعلى من الإشراف والتنظيم لمنع الأخطاء وتكرار العمل</w:t>
      </w:r>
      <w:r w:rsidRPr="0071641D">
        <w:rPr>
          <w:rFonts w:cs="Simplified Arabic" w:hint="cs"/>
          <w:sz w:val="28"/>
          <w:szCs w:val="28"/>
        </w:rPr>
        <w:t>.</w:t>
      </w:r>
    </w:p>
    <w:p w14:paraId="5FE145D3" w14:textId="77777777" w:rsidR="008A7F79" w:rsidRDefault="00013707" w:rsidP="00FD33A7">
      <w:pPr>
        <w:spacing w:line="276" w:lineRule="auto"/>
        <w:jc w:val="lowKashida"/>
        <w:rPr>
          <w:rFonts w:cs="Simplified Arabic"/>
          <w:sz w:val="28"/>
          <w:szCs w:val="28"/>
          <w:rtl/>
        </w:rPr>
      </w:pPr>
      <w:r w:rsidRPr="0071641D">
        <w:rPr>
          <w:rFonts w:cs="Simplified Arabic" w:hint="cs"/>
          <w:b/>
          <w:bCs/>
          <w:sz w:val="28"/>
          <w:szCs w:val="28"/>
          <w:rtl/>
        </w:rPr>
        <w:t>صعوبة التقدير الدقيق للوقت نتيجة تعقيد العمليات التنفيذية</w:t>
      </w:r>
    </w:p>
    <w:p w14:paraId="1A8E138D"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توضح حفصة</w:t>
      </w:r>
      <w:r w:rsidRPr="0071641D">
        <w:rPr>
          <w:rFonts w:cs="Simplified Arabic" w:hint="cs"/>
          <w:sz w:val="28"/>
          <w:szCs w:val="28"/>
        </w:rPr>
        <w:t xml:space="preserve"> (2017) </w:t>
      </w:r>
      <w:r w:rsidRPr="0071641D">
        <w:rPr>
          <w:rFonts w:cs="Simplified Arabic" w:hint="cs"/>
          <w:sz w:val="28"/>
          <w:szCs w:val="28"/>
          <w:rtl/>
        </w:rPr>
        <w:t>أن تقدير الوقت في مشاريع التصميم الداخلي يتأثر بعوامل يصعب ضبطها بدقة، مثل زمن جفاف المعاجين والدهانات، أو تفاعل المواد أثناء التركيب، أو طبيعة الموقع نفسه</w:t>
      </w:r>
      <w:r>
        <w:rPr>
          <w:rFonts w:cs="Simplified Arabic" w:hint="cs"/>
          <w:sz w:val="28"/>
          <w:szCs w:val="28"/>
          <w:rtl/>
        </w:rPr>
        <w:t>،</w:t>
      </w:r>
      <w:r w:rsidRPr="0071641D">
        <w:rPr>
          <w:rFonts w:cs="Simplified Arabic" w:hint="cs"/>
          <w:sz w:val="28"/>
          <w:szCs w:val="28"/>
          <w:rtl/>
        </w:rPr>
        <w:t xml:space="preserve"> كما أن بعض المشروعات تتطلب تركيب مواد حساسة أو مستوردة تستلزم تدريبًا خاصًا أو وقت معالجة أطول، ما يجعل تقدير الوقت عملية تعتمد على خبرة تنفيذية متراكمة، لا على حسابات نظرية فقط</w:t>
      </w:r>
      <w:r w:rsidRPr="0071641D">
        <w:rPr>
          <w:rFonts w:cs="Simplified Arabic" w:hint="cs"/>
          <w:sz w:val="28"/>
          <w:szCs w:val="28"/>
        </w:rPr>
        <w:t>.</w:t>
      </w:r>
      <w:r w:rsidRPr="0071641D">
        <w:rPr>
          <w:rFonts w:cs="Simplified Arabic" w:hint="cs"/>
          <w:sz w:val="28"/>
          <w:szCs w:val="28"/>
        </w:rPr>
        <w:br/>
      </w:r>
      <w:r w:rsidRPr="0071641D">
        <w:rPr>
          <w:rFonts w:cs="Simplified Arabic" w:hint="cs"/>
          <w:sz w:val="28"/>
          <w:szCs w:val="28"/>
          <w:rtl/>
        </w:rPr>
        <w:t>وتزداد صعوبة التقدير في المشاريع ذات التفاصيل الفنية الدقيقة مثل الأسقف الجبسية المعقدة أو الأعمال الخشبية المصممة حسب الطلب</w:t>
      </w:r>
      <w:r w:rsidRPr="0071641D">
        <w:rPr>
          <w:rFonts w:cs="Simplified Arabic" w:hint="cs"/>
          <w:sz w:val="28"/>
          <w:szCs w:val="28"/>
        </w:rPr>
        <w:t>.</w:t>
      </w:r>
    </w:p>
    <w:p w14:paraId="6F83C904" w14:textId="4BE048BC" w:rsidR="008A7F79" w:rsidRDefault="00013707" w:rsidP="00FD33A7">
      <w:pPr>
        <w:spacing w:line="276" w:lineRule="auto"/>
        <w:jc w:val="lowKashida"/>
        <w:rPr>
          <w:rFonts w:cs="Simplified Arabic"/>
          <w:sz w:val="28"/>
          <w:szCs w:val="28"/>
          <w:rtl/>
        </w:rPr>
      </w:pPr>
      <w:r w:rsidRPr="0071641D">
        <w:rPr>
          <w:rFonts w:cs="Simplified Arabic" w:hint="cs"/>
          <w:b/>
          <w:bCs/>
          <w:sz w:val="28"/>
          <w:szCs w:val="28"/>
          <w:rtl/>
        </w:rPr>
        <w:t>تقلب أسعار المواد وتذبذب سوق التشطيبات</w:t>
      </w:r>
    </w:p>
    <w:p w14:paraId="22DB616F"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يرى الدهليز وعنبر</w:t>
      </w:r>
      <w:r w:rsidRPr="0071641D">
        <w:rPr>
          <w:rFonts w:cs="Simplified Arabic" w:hint="cs"/>
          <w:sz w:val="28"/>
          <w:szCs w:val="28"/>
        </w:rPr>
        <w:t xml:space="preserve"> (2017) </w:t>
      </w:r>
      <w:r w:rsidRPr="0071641D">
        <w:rPr>
          <w:rFonts w:cs="Simplified Arabic" w:hint="cs"/>
          <w:sz w:val="28"/>
          <w:szCs w:val="28"/>
          <w:rtl/>
        </w:rPr>
        <w:t>أن سوق مواد البناء والتشطيب في البيئات العمرانية الديناميكية كالرياض يتسم بتقلب مستمر في الأسعار نتيجة الارتباط بالاستيراد وبتغيرات العرض والطلب</w:t>
      </w:r>
      <w:r>
        <w:rPr>
          <w:rFonts w:cs="Simplified Arabic" w:hint="cs"/>
          <w:sz w:val="28"/>
          <w:szCs w:val="28"/>
          <w:rtl/>
        </w:rPr>
        <w:t xml:space="preserve">، </w:t>
      </w:r>
      <w:r w:rsidRPr="0071641D">
        <w:rPr>
          <w:rFonts w:cs="Simplified Arabic" w:hint="cs"/>
          <w:sz w:val="28"/>
          <w:szCs w:val="28"/>
          <w:rtl/>
        </w:rPr>
        <w:t>أي تغيير ولو طفيف في أسعار البنود الأساسية (مثل الخشب، الرخام، الإضاءة المستوردة) يؤدي إلى انحراف الميزانية</w:t>
      </w:r>
      <w:r w:rsidRPr="0071641D">
        <w:rPr>
          <w:rFonts w:cs="Simplified Arabic" w:hint="cs"/>
          <w:sz w:val="28"/>
          <w:szCs w:val="28"/>
        </w:rPr>
        <w:t>.</w:t>
      </w:r>
    </w:p>
    <w:p w14:paraId="6005D9B4"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كما يؤثر تفاوت جودة المواد بين الموردين في اتخاذ قرارات تتعلق بدفع تكلفة أعلى للحفاظ على الجودة، أو القبول بجودة أقل لضبط النفقات، ما يعرض المشروع لمفاضلات صعبة بين الكلفة والجمالية</w:t>
      </w:r>
      <w:r w:rsidRPr="0071641D">
        <w:rPr>
          <w:rFonts w:cs="Simplified Arabic" w:hint="cs"/>
          <w:sz w:val="28"/>
          <w:szCs w:val="28"/>
        </w:rPr>
        <w:t>.</w:t>
      </w:r>
    </w:p>
    <w:p w14:paraId="2C59C9D6" w14:textId="77777777" w:rsidR="008A7F79" w:rsidRDefault="00013707" w:rsidP="00FD33A7">
      <w:pPr>
        <w:spacing w:line="276" w:lineRule="auto"/>
        <w:jc w:val="lowKashida"/>
        <w:rPr>
          <w:rFonts w:cs="Simplified Arabic"/>
          <w:sz w:val="28"/>
          <w:szCs w:val="28"/>
          <w:rtl/>
        </w:rPr>
      </w:pPr>
      <w:r w:rsidRPr="0071641D">
        <w:rPr>
          <w:rFonts w:cs="Simplified Arabic" w:hint="cs"/>
          <w:b/>
          <w:bCs/>
          <w:sz w:val="28"/>
          <w:szCs w:val="28"/>
          <w:rtl/>
        </w:rPr>
        <w:t>غياب أنظمة حوكمة مالية ورقابية دقيقة أثناء التنفيذ</w:t>
      </w:r>
    </w:p>
    <w:p w14:paraId="18348FAF"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تؤكد الكرعاوي وعلي</w:t>
      </w:r>
      <w:r w:rsidRPr="0071641D">
        <w:rPr>
          <w:rFonts w:cs="Simplified Arabic" w:hint="cs"/>
          <w:sz w:val="28"/>
          <w:szCs w:val="28"/>
        </w:rPr>
        <w:t xml:space="preserve"> (2022) </w:t>
      </w:r>
      <w:r w:rsidRPr="0071641D">
        <w:rPr>
          <w:rFonts w:cs="Simplified Arabic" w:hint="cs"/>
          <w:sz w:val="28"/>
          <w:szCs w:val="28"/>
          <w:rtl/>
        </w:rPr>
        <w:t>أن المشاريع التي لا تعتمد على تقارير صرف مرحلية، ومراجعات مالية متتابعة تكون أكثر عرضة لتجاوزات ميزانية لا تُكتشف إلا بعد فوات الأوان</w:t>
      </w:r>
      <w:r>
        <w:rPr>
          <w:rFonts w:cs="Simplified Arabic" w:hint="cs"/>
          <w:sz w:val="28"/>
          <w:szCs w:val="28"/>
          <w:rtl/>
        </w:rPr>
        <w:t>،</w:t>
      </w:r>
      <w:r w:rsidRPr="0071641D">
        <w:rPr>
          <w:rFonts w:cs="Simplified Arabic" w:hint="cs"/>
          <w:sz w:val="28"/>
          <w:szCs w:val="28"/>
        </w:rPr>
        <w:br/>
      </w:r>
      <w:r w:rsidRPr="0071641D">
        <w:rPr>
          <w:rFonts w:cs="Simplified Arabic" w:hint="cs"/>
          <w:sz w:val="28"/>
          <w:szCs w:val="28"/>
          <w:rtl/>
        </w:rPr>
        <w:t>غياب الحوكمة المالية يعني أن الأموال تُصرف بردود فعل لحظية بدل تخطيط مسبق، وهو ما يقود إلى استنزاف الميزانية قبل اكتمال المشروع، أو اللجوء إلى تخفيض جودة بعض الأعمال لاستكمال التنفيذ</w:t>
      </w:r>
      <w:r w:rsidRPr="0071641D">
        <w:rPr>
          <w:rFonts w:cs="Simplified Arabic" w:hint="cs"/>
          <w:sz w:val="28"/>
          <w:szCs w:val="28"/>
        </w:rPr>
        <w:t>.</w:t>
      </w:r>
    </w:p>
    <w:p w14:paraId="715B8466" w14:textId="77777777" w:rsidR="008A7F79" w:rsidRDefault="00013707" w:rsidP="00FD33A7">
      <w:pPr>
        <w:spacing w:line="276" w:lineRule="auto"/>
        <w:jc w:val="lowKashida"/>
        <w:rPr>
          <w:rFonts w:cs="Simplified Arabic"/>
          <w:sz w:val="28"/>
          <w:szCs w:val="28"/>
          <w:rtl/>
        </w:rPr>
      </w:pPr>
      <w:r w:rsidRPr="0071641D">
        <w:rPr>
          <w:rFonts w:cs="Simplified Arabic" w:hint="cs"/>
          <w:b/>
          <w:bCs/>
          <w:sz w:val="28"/>
          <w:szCs w:val="28"/>
          <w:rtl/>
        </w:rPr>
        <w:lastRenderedPageBreak/>
        <w:t>مخاطر التأخر في التوريد وسلاسل الإمداد</w:t>
      </w:r>
    </w:p>
    <w:p w14:paraId="36039551"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أظهرت نتائج نورى ومحمد</w:t>
      </w:r>
      <w:r w:rsidRPr="0071641D">
        <w:rPr>
          <w:rFonts w:cs="Simplified Arabic" w:hint="cs"/>
          <w:sz w:val="28"/>
          <w:szCs w:val="28"/>
        </w:rPr>
        <w:t xml:space="preserve"> (2018) </w:t>
      </w:r>
      <w:r w:rsidRPr="0071641D">
        <w:rPr>
          <w:rFonts w:cs="Simplified Arabic" w:hint="cs"/>
          <w:sz w:val="28"/>
          <w:szCs w:val="28"/>
          <w:rtl/>
        </w:rPr>
        <w:t>أن تأخر المواد خصوصًا المستوردة أو المصنّعة حسب الطلب يؤدي إلى توقف المشروع بالكامل، أو الانتقال القسري إلى مهام لا تتناسب مع ترتيب التنفيذ، مما يخلّ بمنطق التسلسل ويؤدي إلى أعمال غير متقنة</w:t>
      </w:r>
    </w:p>
    <w:p w14:paraId="5B063899" w14:textId="77777777" w:rsidR="008A7F79" w:rsidRDefault="00013707" w:rsidP="00FD33A7">
      <w:pPr>
        <w:spacing w:line="276" w:lineRule="auto"/>
        <w:jc w:val="lowKashida"/>
        <w:rPr>
          <w:rFonts w:cs="Simplified Arabic"/>
          <w:sz w:val="28"/>
          <w:szCs w:val="28"/>
          <w:rtl/>
        </w:rPr>
      </w:pPr>
      <w:r w:rsidRPr="0071641D">
        <w:rPr>
          <w:rFonts w:cs="Simplified Arabic" w:hint="cs"/>
          <w:b/>
          <w:bCs/>
          <w:sz w:val="28"/>
          <w:szCs w:val="28"/>
        </w:rPr>
        <w:t xml:space="preserve"> </w:t>
      </w:r>
      <w:r w:rsidRPr="0071641D">
        <w:rPr>
          <w:rFonts w:cs="Simplified Arabic" w:hint="cs"/>
          <w:b/>
          <w:bCs/>
          <w:sz w:val="28"/>
          <w:szCs w:val="28"/>
          <w:rtl/>
        </w:rPr>
        <w:t>ضعف التكامل بين إدارة الوقت وإدارة المخاطر</w:t>
      </w:r>
    </w:p>
    <w:p w14:paraId="280C9544"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توضح فاضل</w:t>
      </w:r>
      <w:r w:rsidRPr="0071641D">
        <w:rPr>
          <w:rFonts w:cs="Simplified Arabic" w:hint="cs"/>
          <w:sz w:val="28"/>
          <w:szCs w:val="28"/>
        </w:rPr>
        <w:t xml:space="preserve"> (2023) </w:t>
      </w:r>
      <w:r w:rsidRPr="0071641D">
        <w:rPr>
          <w:rFonts w:cs="Simplified Arabic" w:hint="cs"/>
          <w:sz w:val="28"/>
          <w:szCs w:val="28"/>
          <w:rtl/>
        </w:rPr>
        <w:t>أن جزءًا كبيرًا من التأخير وتضخم الميزانيات يحدث لأن القرارات التنفيذية رد فعل بعد وقوع المشكلة وليس استباقًا بناء على تخطيط للمخاطر</w:t>
      </w:r>
      <w:r>
        <w:rPr>
          <w:rFonts w:cs="Simplified Arabic" w:hint="cs"/>
          <w:sz w:val="28"/>
          <w:szCs w:val="28"/>
          <w:rtl/>
        </w:rPr>
        <w:t>، ف</w:t>
      </w:r>
      <w:r w:rsidRPr="0071641D">
        <w:rPr>
          <w:rFonts w:cs="Simplified Arabic" w:hint="cs"/>
          <w:sz w:val="28"/>
          <w:szCs w:val="28"/>
          <w:rtl/>
        </w:rPr>
        <w:t>إدارة المخاطر عندما تكون غائبة يتحول المشروع إلى سلسلة مواقف طارئة بدل خط عمل منظم</w:t>
      </w:r>
      <w:r w:rsidRPr="0071641D">
        <w:rPr>
          <w:rFonts w:cs="Simplified Arabic" w:hint="cs"/>
          <w:sz w:val="28"/>
          <w:szCs w:val="28"/>
        </w:rPr>
        <w:t>.</w:t>
      </w:r>
    </w:p>
    <w:p w14:paraId="63AB61EB" w14:textId="77777777" w:rsidR="008A7F79" w:rsidRDefault="00013707" w:rsidP="00FD33A7">
      <w:pPr>
        <w:spacing w:line="276" w:lineRule="auto"/>
        <w:jc w:val="lowKashida"/>
        <w:rPr>
          <w:rFonts w:cs="Simplified Arabic"/>
          <w:sz w:val="28"/>
          <w:szCs w:val="28"/>
          <w:rtl/>
        </w:rPr>
      </w:pPr>
      <w:r w:rsidRPr="0071641D">
        <w:rPr>
          <w:rFonts w:cs="Simplified Arabic" w:hint="cs"/>
          <w:sz w:val="28"/>
          <w:szCs w:val="28"/>
          <w:rtl/>
        </w:rPr>
        <w:t>إن التحديات التي تواجه إدارة الوقت والميزانية لا تعمل منفصلة، بل تتشابك في شبكة تأثير متبادل؛ فالتعديل أثناء التنفيذ يزيد زمن العمل، وتأخر التوريد يزيد التكلفة، وضعف التنسيق يؤدي إلى إعادة العمل</w:t>
      </w:r>
      <w:r>
        <w:rPr>
          <w:rFonts w:cs="Simplified Arabic" w:hint="cs"/>
          <w:sz w:val="28"/>
          <w:szCs w:val="28"/>
          <w:rtl/>
        </w:rPr>
        <w:t xml:space="preserve">، </w:t>
      </w:r>
      <w:r w:rsidRPr="0071641D">
        <w:rPr>
          <w:rFonts w:cs="Simplified Arabic" w:hint="cs"/>
          <w:sz w:val="28"/>
          <w:szCs w:val="28"/>
          <w:rtl/>
        </w:rPr>
        <w:t>ويعتمد نجاح المشروع على قدرة الإدارة على توقع هذه التحديات، وتحييد أثرها، وتحويل قراراتها من رد فعل متأخر إلى استجابة استباقية منظمة</w:t>
      </w:r>
      <w:r w:rsidRPr="0071641D">
        <w:rPr>
          <w:rFonts w:cs="Simplified Arabic" w:hint="cs"/>
          <w:sz w:val="28"/>
          <w:szCs w:val="28"/>
        </w:rPr>
        <w:t>.</w:t>
      </w:r>
    </w:p>
    <w:p w14:paraId="4CDD17E0" w14:textId="77777777" w:rsidR="008A7F79" w:rsidRPr="00D43CAF" w:rsidRDefault="003B5775" w:rsidP="00FD33A7">
      <w:pPr>
        <w:spacing w:line="276" w:lineRule="auto"/>
        <w:rPr>
          <w:rFonts w:cs="Simplified Arabic"/>
          <w:sz w:val="32"/>
          <w:szCs w:val="32"/>
          <w:rtl/>
        </w:rPr>
      </w:pPr>
      <w:bookmarkStart w:id="18" w:name="_Toc214355144"/>
      <w:r w:rsidRPr="00D43CAF">
        <w:rPr>
          <w:rFonts w:eastAsia="Times New Roman" w:cs="Simplified Arabic" w:hint="cs"/>
          <w:b/>
          <w:bCs/>
          <w:kern w:val="0"/>
          <w:sz w:val="32"/>
          <w:szCs w:val="32"/>
          <w:rtl/>
          <w14:ligatures w14:val="none"/>
        </w:rPr>
        <w:t>المبحث الثاني: نجاح مشاريع التصميم الداخلي السكنية في مدينة الرياض</w:t>
      </w:r>
      <w:bookmarkEnd w:id="18"/>
    </w:p>
    <w:p w14:paraId="0B419A80" w14:textId="77777777" w:rsidR="008A7F79" w:rsidRDefault="004432CE" w:rsidP="00FD33A7">
      <w:pPr>
        <w:spacing w:line="276" w:lineRule="auto"/>
        <w:jc w:val="lowKashida"/>
        <w:rPr>
          <w:rFonts w:cs="Simplified Arabic"/>
          <w:sz w:val="28"/>
          <w:szCs w:val="28"/>
          <w:rtl/>
        </w:rPr>
      </w:pPr>
      <w:r>
        <w:rPr>
          <w:rFonts w:eastAsia="Times New Roman" w:cs="Simplified Arabic" w:hint="cs"/>
          <w:b/>
          <w:bCs/>
          <w:kern w:val="0"/>
          <w:sz w:val="28"/>
          <w:szCs w:val="28"/>
          <w:rtl/>
          <w14:ligatures w14:val="none"/>
        </w:rPr>
        <w:t>تمهيد:</w:t>
      </w:r>
    </w:p>
    <w:p w14:paraId="6BACF9F0" w14:textId="1C1275E5" w:rsidR="003B5775" w:rsidRPr="002E24A8" w:rsidRDefault="003B5775" w:rsidP="00FD33A7">
      <w:pPr>
        <w:spacing w:line="276" w:lineRule="auto"/>
        <w:jc w:val="lowKashida"/>
        <w:rPr>
          <w:rFonts w:cs="Simplified Arabic"/>
          <w:sz w:val="28"/>
          <w:szCs w:val="28"/>
          <w:rtl/>
        </w:rPr>
      </w:pPr>
      <w:r w:rsidRPr="002E24A8">
        <w:rPr>
          <w:rFonts w:cs="Simplified Arabic" w:hint="cs"/>
          <w:sz w:val="28"/>
          <w:szCs w:val="28"/>
          <w:rtl/>
        </w:rPr>
        <w:t>يشكل التصميم الداخلي السكني أحد المكونات الرئيسة في البيئة العمرانية المعاصرة، حيث لم يعد ينظر إليه باعتباره نشاطًا تجميليًا يقتصر على تنسيق العناصر البصرية داخل المسكن فحسب، بل أصبح مجالًا متكاملًا يهدف إلى تحسين جودة الحياة اليومية عبر مواءمة الفراغات مع الاحتياجات الوظيفية والنفسية والجمالية للمستخدم</w:t>
      </w:r>
      <w:r>
        <w:rPr>
          <w:rFonts w:cs="Simplified Arabic" w:hint="cs"/>
          <w:sz w:val="28"/>
          <w:szCs w:val="28"/>
          <w:rtl/>
        </w:rPr>
        <w:t>،</w:t>
      </w:r>
      <w:r w:rsidRPr="002E24A8">
        <w:rPr>
          <w:rFonts w:cs="Simplified Arabic" w:hint="cs"/>
          <w:sz w:val="28"/>
          <w:szCs w:val="28"/>
          <w:rtl/>
        </w:rPr>
        <w:t xml:space="preserve"> وفي مدينة الرياض، التي تشهد توسعًا حضريًا متسارعًا وتنوعًا متزايدًا في الأنماط السكنية، اكتسبت مشاريع التصميم الداخلي أهمية خاصة، نتيجة التحولات في نمط العيش، وارتفاع مستوى الوعي بالراحة والخصوصية، وتزايد الطلب على حلول تصميمية تجمع بين الهوية المحلية والمعاصرة العملية</w:t>
      </w:r>
      <w:r w:rsidRPr="002E24A8">
        <w:rPr>
          <w:rFonts w:cs="Simplified Arabic" w:hint="cs"/>
          <w:sz w:val="28"/>
          <w:szCs w:val="28"/>
        </w:rPr>
        <w:t>.</w:t>
      </w:r>
    </w:p>
    <w:p w14:paraId="65FD5310" w14:textId="77777777" w:rsidR="003B5775" w:rsidRPr="0071641D" w:rsidRDefault="003B5775" w:rsidP="00FD33A7">
      <w:pPr>
        <w:spacing w:line="276" w:lineRule="auto"/>
        <w:jc w:val="lowKashida"/>
        <w:rPr>
          <w:rFonts w:cs="Simplified Arabic"/>
          <w:sz w:val="28"/>
          <w:szCs w:val="28"/>
        </w:rPr>
      </w:pPr>
      <w:r w:rsidRPr="0071641D">
        <w:rPr>
          <w:rFonts w:cs="Simplified Arabic" w:hint="cs"/>
          <w:sz w:val="28"/>
          <w:szCs w:val="28"/>
          <w:rtl/>
        </w:rPr>
        <w:t xml:space="preserve">كما أن البيئة التشغيلية في الرياض، والتي تتأثر بعوامل مثل تقلب أسعار مواد التشطيب، وتفاوت مستويات الخبرة لدى منفذي الأعمال، وتعدد الخيارات التصميمية، جعلت من إدارة المشروع عاملًا </w:t>
      </w:r>
      <w:r w:rsidRPr="0071641D">
        <w:rPr>
          <w:rFonts w:cs="Simplified Arabic" w:hint="cs"/>
          <w:sz w:val="28"/>
          <w:szCs w:val="28"/>
          <w:rtl/>
        </w:rPr>
        <w:lastRenderedPageBreak/>
        <w:t>حاسمًا في تحديد نجاحه من عدمه</w:t>
      </w:r>
      <w:r>
        <w:rPr>
          <w:rFonts w:cs="Simplified Arabic" w:hint="cs"/>
          <w:sz w:val="28"/>
          <w:szCs w:val="28"/>
          <w:rtl/>
        </w:rPr>
        <w:t>،</w:t>
      </w:r>
      <w:r w:rsidRPr="0071641D">
        <w:rPr>
          <w:rFonts w:cs="Simplified Arabic" w:hint="cs"/>
          <w:sz w:val="28"/>
          <w:szCs w:val="28"/>
          <w:rtl/>
        </w:rPr>
        <w:t xml:space="preserve"> فالنجاح هنا لا ينتهي عند تسليم الموقع، بل يستمر ليظهر في مدى استدامة جودة العناصر، وتوافق الفراغات مع الاستخدام اليومي، وقدرة التصميم على الاستجابة للتغيرات المستقبلية في احتياجات الساكنين</w:t>
      </w:r>
      <w:r w:rsidRPr="0071641D">
        <w:rPr>
          <w:rFonts w:cs="Simplified Arabic" w:hint="cs"/>
          <w:sz w:val="28"/>
          <w:szCs w:val="28"/>
        </w:rPr>
        <w:t>.</w:t>
      </w:r>
    </w:p>
    <w:p w14:paraId="426875CA" w14:textId="77777777" w:rsidR="003B5775" w:rsidRPr="0071641D" w:rsidRDefault="003B5775" w:rsidP="00FD33A7">
      <w:pPr>
        <w:spacing w:line="276" w:lineRule="auto"/>
        <w:jc w:val="lowKashida"/>
        <w:rPr>
          <w:rFonts w:cs="Simplified Arabic"/>
          <w:sz w:val="28"/>
          <w:szCs w:val="28"/>
        </w:rPr>
      </w:pPr>
      <w:r w:rsidRPr="0071641D">
        <w:rPr>
          <w:rFonts w:cs="Simplified Arabic" w:hint="cs"/>
          <w:sz w:val="28"/>
          <w:szCs w:val="28"/>
          <w:rtl/>
        </w:rPr>
        <w:t>فإن تناول موضوع نجاح مشاريع التصميم الداخلي السكنية في مدينة الرياض يتطلب فهمًا دقيقًا للعوامل التي تسهم في تحقيق هذا النجاح، والمؤشرات التي يمكن قياسه من خلالها، إضافة إلى تحليل كيفية تفاعل هذه العوامل مع إدارة الوقت والميزانية باعتبارهما من المحددات الجوهرية لأداء المشروع ونتائجه النهائية</w:t>
      </w:r>
      <w:r w:rsidRPr="0071641D">
        <w:rPr>
          <w:rFonts w:cs="Simplified Arabic" w:hint="cs"/>
          <w:sz w:val="28"/>
          <w:szCs w:val="28"/>
        </w:rPr>
        <w:t>.</w:t>
      </w:r>
    </w:p>
    <w:p w14:paraId="3C7B8C37" w14:textId="77777777" w:rsidR="003B5775" w:rsidRPr="002019F7" w:rsidRDefault="003B5775" w:rsidP="00FD33A7">
      <w:pPr>
        <w:spacing w:line="276" w:lineRule="auto"/>
        <w:jc w:val="lowKashida"/>
        <w:rPr>
          <w:rFonts w:cs="Simplified Arabic"/>
          <w:b/>
          <w:bCs/>
          <w:sz w:val="28"/>
          <w:szCs w:val="28"/>
        </w:rPr>
      </w:pPr>
      <w:r w:rsidRPr="002019F7">
        <w:rPr>
          <w:rFonts w:cs="Simplified Arabic" w:hint="cs"/>
          <w:b/>
          <w:bCs/>
          <w:sz w:val="28"/>
          <w:szCs w:val="28"/>
          <w:rtl/>
        </w:rPr>
        <w:t>مفهوم نجاح مشاريع التصميم الداخلي السكنية</w:t>
      </w:r>
    </w:p>
    <w:p w14:paraId="6ABEFEE8" w14:textId="77777777"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t>يُعد مفهوم نجاح المشاريع من المفاهيم المتعددة الأبعاد، إذ يتجاوز تحقيق الإنجاز المادي للعمل إلى تحقيق قيمة وظيفية وجمالية واقتصادية تتوافق مع توقعات المستفيدين</w:t>
      </w:r>
      <w:r>
        <w:rPr>
          <w:rFonts w:cs="Simplified Arabic" w:hint="cs"/>
          <w:sz w:val="28"/>
          <w:szCs w:val="28"/>
          <w:rtl/>
        </w:rPr>
        <w:t xml:space="preserve">، </w:t>
      </w:r>
      <w:r w:rsidRPr="002019F7">
        <w:rPr>
          <w:rFonts w:cs="Simplified Arabic" w:hint="cs"/>
          <w:sz w:val="28"/>
          <w:szCs w:val="28"/>
          <w:rtl/>
        </w:rPr>
        <w:t>وفي مجال التصميم الداخلي السكني، يتخذ النجاح معنى أكثر تعقيدًا، نظرًا لارتباط نواتجه المباشرة بالحياة اليومية للسكان، وبقدرة التصميم على خلق بيئة مريحة ومتوازنة تحقق الانسجام بين الجمال والوظيفة</w:t>
      </w:r>
      <w:r w:rsidRPr="002019F7">
        <w:rPr>
          <w:rFonts w:cs="Simplified Arabic" w:hint="cs"/>
          <w:sz w:val="28"/>
          <w:szCs w:val="28"/>
        </w:rPr>
        <w:t>.</w:t>
      </w:r>
    </w:p>
    <w:p w14:paraId="3C45FDD2" w14:textId="7FBDFE29"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t>ويشير الدهليز وعنبر</w:t>
      </w:r>
      <w:r w:rsidRPr="002019F7">
        <w:rPr>
          <w:rFonts w:cs="Simplified Arabic" w:hint="cs"/>
          <w:sz w:val="28"/>
          <w:szCs w:val="28"/>
        </w:rPr>
        <w:t xml:space="preserve"> (2017) </w:t>
      </w:r>
      <w:r w:rsidR="00782140">
        <w:rPr>
          <w:rFonts w:cs="Simplified Arabic" w:hint="cs"/>
          <w:sz w:val="28"/>
          <w:szCs w:val="28"/>
          <w:rtl/>
        </w:rPr>
        <w:t xml:space="preserve"> </w:t>
      </w:r>
      <w:r w:rsidR="00782140" w:rsidRPr="00782140">
        <w:rPr>
          <w:rFonts w:cs="Simplified Arabic" w:hint="cs"/>
          <w:sz w:val="28"/>
          <w:szCs w:val="28"/>
          <w:rtl/>
        </w:rPr>
        <w:t>والعبداللات</w:t>
      </w:r>
      <w:r w:rsidR="00782140" w:rsidRPr="00C93375">
        <w:rPr>
          <w:rFonts w:cs="Simplified Arabic" w:hint="cs"/>
          <w:sz w:val="28"/>
          <w:szCs w:val="28"/>
          <w:rtl/>
        </w:rPr>
        <w:t xml:space="preserve"> </w:t>
      </w:r>
      <w:r w:rsidR="00782140">
        <w:rPr>
          <w:rFonts w:cs="Simplified Arabic" w:hint="cs"/>
          <w:sz w:val="28"/>
          <w:szCs w:val="28"/>
          <w:rtl/>
        </w:rPr>
        <w:t>وآخرون</w:t>
      </w:r>
      <w:r w:rsidR="00782140" w:rsidRPr="00C93375">
        <w:rPr>
          <w:rFonts w:cs="Simplified Arabic" w:hint="cs"/>
          <w:sz w:val="28"/>
          <w:szCs w:val="28"/>
          <w:rtl/>
        </w:rPr>
        <w:t xml:space="preserve"> (2021)</w:t>
      </w:r>
      <w:r w:rsidR="00782140">
        <w:rPr>
          <w:rFonts w:cs="Simplified Arabic" w:hint="cs"/>
          <w:sz w:val="28"/>
          <w:szCs w:val="28"/>
          <w:rtl/>
        </w:rPr>
        <w:t xml:space="preserve"> </w:t>
      </w:r>
      <w:r w:rsidRPr="002019F7">
        <w:rPr>
          <w:rFonts w:cs="Simplified Arabic" w:hint="cs"/>
          <w:sz w:val="28"/>
          <w:szCs w:val="28"/>
          <w:rtl/>
        </w:rPr>
        <w:t>إلى أن نجاح المشروع يتحقق عندما يتم تنفيذ الأعمال وفق المواصفات الفنية المتفق عليها، وبما يتناسب مع الجدول الزمني والميزانية الموضوعة مسبقًا، الأمر الذي يعكس كفاءة الإدارة والقدرة على السيطرة على عناصر المشروع</w:t>
      </w:r>
      <w:r>
        <w:rPr>
          <w:rFonts w:cs="Simplified Arabic" w:hint="cs"/>
          <w:sz w:val="28"/>
          <w:szCs w:val="28"/>
          <w:rtl/>
        </w:rPr>
        <w:t xml:space="preserve">، </w:t>
      </w:r>
      <w:r w:rsidRPr="002019F7">
        <w:rPr>
          <w:rFonts w:cs="Simplified Arabic" w:hint="cs"/>
          <w:sz w:val="28"/>
          <w:szCs w:val="28"/>
          <w:rtl/>
        </w:rPr>
        <w:t xml:space="preserve"> بينما يرى عبيدات وعلي</w:t>
      </w:r>
      <w:r w:rsidRPr="002019F7">
        <w:rPr>
          <w:rFonts w:cs="Simplified Arabic" w:hint="cs"/>
          <w:sz w:val="28"/>
          <w:szCs w:val="28"/>
        </w:rPr>
        <w:t xml:space="preserve"> (2018) </w:t>
      </w:r>
      <w:r w:rsidRPr="002019F7">
        <w:rPr>
          <w:rFonts w:cs="Simplified Arabic" w:hint="cs"/>
          <w:sz w:val="28"/>
          <w:szCs w:val="28"/>
          <w:rtl/>
        </w:rPr>
        <w:t>أن نجاح المشروع لا يقتصر على التسليم ضمن الوقت والتكلفة، بل يشمل أيضًا مدى جودة الأداء بعد الاستخدام الفعلي، أي قدرة الفراغ المصمم على تلبية احتياجات القاطنين وملاءمته لأنماطهم المعيشية</w:t>
      </w:r>
      <w:r w:rsidRPr="002019F7">
        <w:rPr>
          <w:rFonts w:cs="Simplified Arabic" w:hint="cs"/>
          <w:sz w:val="28"/>
          <w:szCs w:val="28"/>
        </w:rPr>
        <w:t>.</w:t>
      </w:r>
    </w:p>
    <w:p w14:paraId="64273E93" w14:textId="77777777"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t>أما في سياق المشاريع السكنية تحديدًا، يؤكد الكرعاوي وعلي</w:t>
      </w:r>
      <w:r w:rsidRPr="002019F7">
        <w:rPr>
          <w:rFonts w:cs="Simplified Arabic" w:hint="cs"/>
          <w:sz w:val="28"/>
          <w:szCs w:val="28"/>
        </w:rPr>
        <w:t xml:space="preserve"> (2022) </w:t>
      </w:r>
      <w:r w:rsidRPr="002019F7">
        <w:rPr>
          <w:rFonts w:cs="Simplified Arabic" w:hint="cs"/>
          <w:sz w:val="28"/>
          <w:szCs w:val="28"/>
          <w:rtl/>
        </w:rPr>
        <w:t xml:space="preserve">أن نجاح التصميم الداخلي يتمثل في تحقيق التوافق بين الوظيفة والجمال والتكلفة، بحيث يتمكن المشروع من تقديم حلول تصميمية فعّالة دون التضحية بجودة المواد أو اتساق الهوية البصرية أو راحة المستخدم ، </w:t>
      </w:r>
      <w:r>
        <w:rPr>
          <w:rFonts w:cs="Simplified Arabic" w:hint="cs"/>
          <w:sz w:val="28"/>
          <w:szCs w:val="28"/>
          <w:rtl/>
        </w:rPr>
        <w:t>و</w:t>
      </w:r>
      <w:r w:rsidRPr="002019F7">
        <w:rPr>
          <w:rFonts w:cs="Simplified Arabic" w:hint="cs"/>
          <w:sz w:val="28"/>
          <w:szCs w:val="28"/>
          <w:rtl/>
        </w:rPr>
        <w:t>يوضح نورى ومحمد</w:t>
      </w:r>
      <w:r w:rsidRPr="002019F7">
        <w:rPr>
          <w:rFonts w:cs="Simplified Arabic" w:hint="cs"/>
          <w:sz w:val="28"/>
          <w:szCs w:val="28"/>
        </w:rPr>
        <w:t xml:space="preserve"> (2018) </w:t>
      </w:r>
      <w:r w:rsidRPr="002019F7">
        <w:rPr>
          <w:rFonts w:cs="Simplified Arabic" w:hint="cs"/>
          <w:sz w:val="28"/>
          <w:szCs w:val="28"/>
          <w:rtl/>
        </w:rPr>
        <w:t>أن النجاح يتجلى في قدرة المشروع على تنسيق مراحل التنفيذ دون تعارض أو تعطّل، بما يضمن تسلسلًا انسيابيًا للعمليات ونتيجة نهائية خالية من العيوب الظاهرة أو المتراكمة</w:t>
      </w:r>
      <w:r w:rsidRPr="002019F7">
        <w:rPr>
          <w:rFonts w:cs="Simplified Arabic" w:hint="cs"/>
          <w:sz w:val="28"/>
          <w:szCs w:val="28"/>
        </w:rPr>
        <w:t>.</w:t>
      </w:r>
    </w:p>
    <w:p w14:paraId="50986CB6" w14:textId="77777777"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lastRenderedPageBreak/>
        <w:t xml:space="preserve">ومن زاوية أكثر حداثة، يرى </w:t>
      </w:r>
      <w:r w:rsidRPr="002019F7">
        <w:rPr>
          <w:rFonts w:cs="Simplified Arabic" w:hint="cs"/>
          <w:sz w:val="28"/>
          <w:szCs w:val="28"/>
        </w:rPr>
        <w:t xml:space="preserve">Ika &amp; Pinto (2022) </w:t>
      </w:r>
      <w:r w:rsidRPr="002019F7">
        <w:rPr>
          <w:rFonts w:cs="Simplified Arabic" w:hint="cs"/>
          <w:sz w:val="28"/>
          <w:szCs w:val="28"/>
          <w:rtl/>
        </w:rPr>
        <w:t>أن مفهوم نجاح المشروع قد تطور ليصبح مفهومًا ديناميكيًا مرتبطًا بتجربة المستفيد واستدامة أداء المشروع بمرور الوقت، وليس فقط بجودة التنفيذ وقت التسليم، وهو ما يجعل نجاح المشاريع السكنية مرهونًا برضا المستخدم النهائي على المدى الطويل</w:t>
      </w:r>
      <w:r w:rsidRPr="002019F7">
        <w:rPr>
          <w:rFonts w:cs="Simplified Arabic" w:hint="cs"/>
          <w:sz w:val="28"/>
          <w:szCs w:val="28"/>
        </w:rPr>
        <w:t>.</w:t>
      </w:r>
    </w:p>
    <w:p w14:paraId="028F5DC2" w14:textId="77777777"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t>بناءً على تحليل الأدبيات السابقة، يرى الباحث أن نجاح مشاريع التصميم الداخلي السكنية في مدينة الرياض لا ينحصر في إنجاز المشروع ضمن المدة والتكلفة المحددتين فقط، بل يشمل تحقيق تكامل ثلاثي بين</w:t>
      </w:r>
      <w:r w:rsidRPr="002019F7">
        <w:rPr>
          <w:rFonts w:cs="Simplified Arabic" w:hint="cs"/>
          <w:sz w:val="28"/>
          <w:szCs w:val="28"/>
        </w:rPr>
        <w:t>:</w:t>
      </w:r>
    </w:p>
    <w:p w14:paraId="510C9492" w14:textId="77777777" w:rsidR="003B5775" w:rsidRPr="002019F7" w:rsidRDefault="003B5775" w:rsidP="00FD33A7">
      <w:pPr>
        <w:numPr>
          <w:ilvl w:val="0"/>
          <w:numId w:val="8"/>
        </w:numPr>
        <w:spacing w:line="276" w:lineRule="auto"/>
        <w:jc w:val="lowKashida"/>
        <w:rPr>
          <w:rFonts w:cs="Simplified Arabic"/>
          <w:sz w:val="28"/>
          <w:szCs w:val="28"/>
        </w:rPr>
      </w:pPr>
      <w:r w:rsidRPr="002019F7">
        <w:rPr>
          <w:rFonts w:cs="Simplified Arabic" w:hint="cs"/>
          <w:sz w:val="28"/>
          <w:szCs w:val="28"/>
          <w:rtl/>
        </w:rPr>
        <w:t>الجودة الفنية والإنشائية</w:t>
      </w:r>
      <w:r w:rsidRPr="002019F7">
        <w:rPr>
          <w:rFonts w:cs="Simplified Arabic" w:hint="cs"/>
          <w:sz w:val="28"/>
          <w:szCs w:val="28"/>
        </w:rPr>
        <w:t xml:space="preserve">: </w:t>
      </w:r>
      <w:r w:rsidRPr="002019F7">
        <w:rPr>
          <w:rFonts w:cs="Simplified Arabic" w:hint="cs"/>
          <w:sz w:val="28"/>
          <w:szCs w:val="28"/>
          <w:rtl/>
        </w:rPr>
        <w:t>دقة التشطيب، كفاءة توزيع الفراغات، وسلامة توافق المواد</w:t>
      </w:r>
      <w:r w:rsidRPr="002019F7">
        <w:rPr>
          <w:rFonts w:cs="Simplified Arabic" w:hint="cs"/>
          <w:sz w:val="28"/>
          <w:szCs w:val="28"/>
        </w:rPr>
        <w:t>.</w:t>
      </w:r>
    </w:p>
    <w:p w14:paraId="6AAC8E9D" w14:textId="77777777" w:rsidR="003B5775" w:rsidRPr="002019F7" w:rsidRDefault="003B5775" w:rsidP="00FD33A7">
      <w:pPr>
        <w:numPr>
          <w:ilvl w:val="0"/>
          <w:numId w:val="8"/>
        </w:numPr>
        <w:spacing w:line="276" w:lineRule="auto"/>
        <w:jc w:val="lowKashida"/>
        <w:rPr>
          <w:rFonts w:cs="Simplified Arabic"/>
          <w:sz w:val="28"/>
          <w:szCs w:val="28"/>
        </w:rPr>
      </w:pPr>
      <w:r w:rsidRPr="002019F7">
        <w:rPr>
          <w:rFonts w:cs="Simplified Arabic" w:hint="cs"/>
          <w:sz w:val="28"/>
          <w:szCs w:val="28"/>
          <w:rtl/>
        </w:rPr>
        <w:t>الملاءمة الوظيفية والنفسية</w:t>
      </w:r>
      <w:r w:rsidRPr="002019F7">
        <w:rPr>
          <w:rFonts w:cs="Simplified Arabic" w:hint="cs"/>
          <w:sz w:val="28"/>
          <w:szCs w:val="28"/>
        </w:rPr>
        <w:t xml:space="preserve">: </w:t>
      </w:r>
      <w:r w:rsidRPr="002019F7">
        <w:rPr>
          <w:rFonts w:cs="Simplified Arabic" w:hint="cs"/>
          <w:sz w:val="28"/>
          <w:szCs w:val="28"/>
          <w:rtl/>
        </w:rPr>
        <w:t>قدرة المسكن على تلبية الأنشطة اليومية، وتوفير الراحة البصرية والنفسية للمستخدم</w:t>
      </w:r>
      <w:r w:rsidRPr="002019F7">
        <w:rPr>
          <w:rFonts w:cs="Simplified Arabic" w:hint="cs"/>
          <w:sz w:val="28"/>
          <w:szCs w:val="28"/>
        </w:rPr>
        <w:t>.</w:t>
      </w:r>
    </w:p>
    <w:p w14:paraId="41294529" w14:textId="753D050A" w:rsidR="003B5775" w:rsidRDefault="003B5775" w:rsidP="00FD33A7">
      <w:pPr>
        <w:numPr>
          <w:ilvl w:val="0"/>
          <w:numId w:val="8"/>
        </w:numPr>
        <w:spacing w:line="276" w:lineRule="auto"/>
        <w:jc w:val="lowKashida"/>
        <w:rPr>
          <w:rFonts w:cs="Simplified Arabic"/>
          <w:sz w:val="28"/>
          <w:szCs w:val="28"/>
        </w:rPr>
      </w:pPr>
      <w:r w:rsidRPr="002019F7">
        <w:rPr>
          <w:rFonts w:cs="Simplified Arabic" w:hint="cs"/>
          <w:sz w:val="28"/>
          <w:szCs w:val="28"/>
          <w:rtl/>
        </w:rPr>
        <w:t>الاستدامة التشغيلية</w:t>
      </w:r>
      <w:r w:rsidRPr="002019F7">
        <w:rPr>
          <w:rFonts w:cs="Simplified Arabic" w:hint="cs"/>
          <w:sz w:val="28"/>
          <w:szCs w:val="28"/>
        </w:rPr>
        <w:t xml:space="preserve">: </w:t>
      </w:r>
      <w:r w:rsidRPr="002019F7">
        <w:rPr>
          <w:rFonts w:cs="Simplified Arabic" w:hint="cs"/>
          <w:sz w:val="28"/>
          <w:szCs w:val="28"/>
          <w:rtl/>
        </w:rPr>
        <w:t>قدرة التصميم على الحفاظ على جودته وقيمته الجمالية مع مرور الوقت، وتقبّله للتعديلات المستقبلية</w:t>
      </w:r>
      <w:r w:rsidRPr="002019F7">
        <w:rPr>
          <w:rFonts w:cs="Simplified Arabic" w:hint="cs"/>
          <w:sz w:val="28"/>
          <w:szCs w:val="28"/>
        </w:rPr>
        <w:t>.</w:t>
      </w:r>
    </w:p>
    <w:p w14:paraId="674F04F1" w14:textId="77777777" w:rsidR="003B5775" w:rsidRPr="002019F7" w:rsidRDefault="003B5775" w:rsidP="00FD33A7">
      <w:pPr>
        <w:spacing w:line="276" w:lineRule="auto"/>
        <w:jc w:val="lowKashida"/>
        <w:rPr>
          <w:rFonts w:cs="Simplified Arabic"/>
          <w:b/>
          <w:bCs/>
          <w:sz w:val="28"/>
          <w:szCs w:val="28"/>
        </w:rPr>
      </w:pPr>
      <w:r>
        <w:rPr>
          <w:rFonts w:cs="Simplified Arabic" w:hint="cs"/>
          <w:b/>
          <w:bCs/>
          <w:sz w:val="28"/>
          <w:szCs w:val="28"/>
          <w:rtl/>
        </w:rPr>
        <w:t>أ</w:t>
      </w:r>
      <w:r w:rsidRPr="002019F7">
        <w:rPr>
          <w:rFonts w:cs="Simplified Arabic" w:hint="cs"/>
          <w:b/>
          <w:bCs/>
          <w:sz w:val="28"/>
          <w:szCs w:val="28"/>
          <w:rtl/>
        </w:rPr>
        <w:t>همية نجاح مشاريع التصميم الداخلي السكنية في مدينة الرياض</w:t>
      </w:r>
    </w:p>
    <w:p w14:paraId="5D7D8397" w14:textId="77777777" w:rsidR="003B5775" w:rsidRDefault="003B5775" w:rsidP="00FD33A7">
      <w:pPr>
        <w:spacing w:line="276" w:lineRule="auto"/>
        <w:jc w:val="lowKashida"/>
        <w:rPr>
          <w:rFonts w:cs="Simplified Arabic"/>
          <w:sz w:val="28"/>
          <w:szCs w:val="28"/>
          <w:rtl/>
        </w:rPr>
      </w:pPr>
      <w:r w:rsidRPr="002019F7">
        <w:rPr>
          <w:rFonts w:cs="Simplified Arabic" w:hint="cs"/>
          <w:sz w:val="28"/>
          <w:szCs w:val="28"/>
          <w:rtl/>
        </w:rPr>
        <w:t>تزداد أهمية نجاح مشاريع التصميم الداخلي السكنية في مدينة الرياض في ظل التحولات العمرانية والاقتصادية والاجتماعية التي تشهدها المدينة، حيث أصبحت المنازل ليست مجرد أماكن للسكن، بل فضاءات تعبر عن الهوية الفردية وتدعم نمط الحياة اليومي وتعزز الراحة النفسية وجودة العيش</w:t>
      </w:r>
      <w:r w:rsidRPr="002E24A8">
        <w:rPr>
          <w:rFonts w:cs="Simplified Arabic" w:hint="cs"/>
          <w:sz w:val="28"/>
          <w:szCs w:val="28"/>
          <w:rtl/>
        </w:rPr>
        <w:t>،</w:t>
      </w:r>
      <w:r w:rsidRPr="002019F7">
        <w:rPr>
          <w:rFonts w:cs="Simplified Arabic" w:hint="cs"/>
          <w:sz w:val="28"/>
          <w:szCs w:val="28"/>
          <w:rtl/>
        </w:rPr>
        <w:t xml:space="preserve"> ومع ارتفاع مستوى الوعي الجمالي والتقني لدى السكان، وازدياد الاستثمار في التشطيبات والمواد والفراغات الداخلية، أصبح نجاح المشروع السكني يشكل عنصرًا جوهريًا في تقييم أداء المصمم والجهة المنفذة ومصداقيتها</w:t>
      </w:r>
      <w:r>
        <w:rPr>
          <w:rFonts w:cs="Simplified Arabic" w:hint="cs"/>
          <w:sz w:val="28"/>
          <w:szCs w:val="28"/>
          <w:rtl/>
        </w:rPr>
        <w:t>،</w:t>
      </w:r>
      <w:r w:rsidRPr="002019F7">
        <w:rPr>
          <w:rFonts w:cs="Simplified Arabic" w:hint="cs"/>
          <w:sz w:val="28"/>
          <w:szCs w:val="28"/>
        </w:rPr>
        <w:t xml:space="preserve"> </w:t>
      </w:r>
      <w:r w:rsidRPr="002019F7">
        <w:rPr>
          <w:rFonts w:cs="Simplified Arabic" w:hint="cs"/>
          <w:sz w:val="28"/>
          <w:szCs w:val="28"/>
          <w:rtl/>
        </w:rPr>
        <w:t>ويكتسب هذا النجاح أهمية مضاعفة عندما يكون المشروع مرتبطًا بميزانيات محددة وأطر زمنية واضحة، حيث يتأثر رضا العميل وتقييمه النهائي للمخرجات بشكل مباشر بدرجة الالتزام بتلك المحددات</w:t>
      </w:r>
      <w:r w:rsidRPr="002019F7">
        <w:rPr>
          <w:rFonts w:cs="Simplified Arabic" w:hint="cs"/>
          <w:sz w:val="28"/>
          <w:szCs w:val="28"/>
        </w:rPr>
        <w:t>.</w:t>
      </w:r>
    </w:p>
    <w:p w14:paraId="2E5A27D2" w14:textId="77777777" w:rsidR="00B86947" w:rsidRDefault="00B86947" w:rsidP="00FD33A7">
      <w:pPr>
        <w:spacing w:line="276" w:lineRule="auto"/>
        <w:jc w:val="lowKashida"/>
        <w:rPr>
          <w:rFonts w:cs="Simplified Arabic"/>
          <w:sz w:val="28"/>
          <w:szCs w:val="28"/>
          <w:rtl/>
        </w:rPr>
      </w:pPr>
    </w:p>
    <w:p w14:paraId="389F829E" w14:textId="77777777" w:rsidR="00B86947" w:rsidRPr="002019F7" w:rsidRDefault="00B86947" w:rsidP="00FD33A7">
      <w:pPr>
        <w:spacing w:line="276" w:lineRule="auto"/>
        <w:jc w:val="lowKashida"/>
        <w:rPr>
          <w:rFonts w:cs="Simplified Arabic"/>
          <w:sz w:val="28"/>
          <w:szCs w:val="28"/>
        </w:rPr>
      </w:pPr>
    </w:p>
    <w:p w14:paraId="332E233B" w14:textId="77777777"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lastRenderedPageBreak/>
        <w:t>ويشير الدهليز وعنبر</w:t>
      </w:r>
      <w:r w:rsidRPr="002019F7">
        <w:rPr>
          <w:rFonts w:cs="Simplified Arabic" w:hint="cs"/>
          <w:sz w:val="28"/>
          <w:szCs w:val="28"/>
        </w:rPr>
        <w:t xml:space="preserve"> (2017) </w:t>
      </w:r>
      <w:r w:rsidRPr="002019F7">
        <w:rPr>
          <w:rFonts w:cs="Simplified Arabic" w:hint="cs"/>
          <w:sz w:val="28"/>
          <w:szCs w:val="28"/>
          <w:rtl/>
        </w:rPr>
        <w:t>إلى أن أهمية نجاح المشاريع السكنية تتمثل في ثلاثة جوانب رئيسة</w:t>
      </w:r>
      <w:r w:rsidRPr="002019F7">
        <w:rPr>
          <w:rFonts w:cs="Simplified Arabic" w:hint="cs"/>
          <w:sz w:val="28"/>
          <w:szCs w:val="28"/>
        </w:rPr>
        <w:t>:</w:t>
      </w:r>
    </w:p>
    <w:p w14:paraId="0C0A4D14" w14:textId="77777777" w:rsidR="003B5775" w:rsidRPr="002019F7" w:rsidRDefault="003B5775" w:rsidP="00FD33A7">
      <w:pPr>
        <w:numPr>
          <w:ilvl w:val="0"/>
          <w:numId w:val="9"/>
        </w:numPr>
        <w:spacing w:line="276" w:lineRule="auto"/>
        <w:jc w:val="lowKashida"/>
        <w:rPr>
          <w:rFonts w:cs="Simplified Arabic"/>
          <w:sz w:val="28"/>
          <w:szCs w:val="28"/>
        </w:rPr>
      </w:pPr>
      <w:r w:rsidRPr="002019F7">
        <w:rPr>
          <w:rFonts w:cs="Simplified Arabic" w:hint="cs"/>
          <w:sz w:val="28"/>
          <w:szCs w:val="28"/>
          <w:rtl/>
        </w:rPr>
        <w:t>تحقيق الالتزام بالمواصفات التنفيذية، وهو ما يضمن أن التصميم المقدم يعكس بدقة جودة المواد وأساليب البناء المخططة، مما يقلل من العيوب والمشكلات بعد التسليم</w:t>
      </w:r>
      <w:r w:rsidRPr="002019F7">
        <w:rPr>
          <w:rFonts w:cs="Simplified Arabic" w:hint="cs"/>
          <w:sz w:val="28"/>
          <w:szCs w:val="28"/>
        </w:rPr>
        <w:t>.</w:t>
      </w:r>
    </w:p>
    <w:p w14:paraId="023BA60D" w14:textId="77777777" w:rsidR="003B5775" w:rsidRPr="002019F7" w:rsidRDefault="003B5775" w:rsidP="00FD33A7">
      <w:pPr>
        <w:numPr>
          <w:ilvl w:val="0"/>
          <w:numId w:val="9"/>
        </w:numPr>
        <w:spacing w:line="276" w:lineRule="auto"/>
        <w:jc w:val="lowKashida"/>
        <w:rPr>
          <w:rFonts w:cs="Simplified Arabic"/>
          <w:sz w:val="28"/>
          <w:szCs w:val="28"/>
        </w:rPr>
      </w:pPr>
      <w:r w:rsidRPr="002019F7">
        <w:rPr>
          <w:rFonts w:cs="Simplified Arabic" w:hint="cs"/>
          <w:sz w:val="28"/>
          <w:szCs w:val="28"/>
          <w:rtl/>
        </w:rPr>
        <w:t>القدرة على التحكم في التكلفة النهائية للمشروع بحيث لا يواجه العميل نفقات غير متوقعة أو أعباء إضافية ناتجة عن سوء التقدير أو ضعف الرقابة أثناء التنفيذ</w:t>
      </w:r>
      <w:r w:rsidRPr="002019F7">
        <w:rPr>
          <w:rFonts w:cs="Simplified Arabic" w:hint="cs"/>
          <w:sz w:val="28"/>
          <w:szCs w:val="28"/>
        </w:rPr>
        <w:t>.</w:t>
      </w:r>
    </w:p>
    <w:p w14:paraId="455DF386" w14:textId="77777777" w:rsidR="003B5775" w:rsidRPr="002019F7" w:rsidRDefault="003B5775" w:rsidP="00FD33A7">
      <w:pPr>
        <w:numPr>
          <w:ilvl w:val="0"/>
          <w:numId w:val="9"/>
        </w:numPr>
        <w:spacing w:line="276" w:lineRule="auto"/>
        <w:jc w:val="lowKashida"/>
        <w:rPr>
          <w:rFonts w:cs="Simplified Arabic"/>
          <w:sz w:val="28"/>
          <w:szCs w:val="28"/>
        </w:rPr>
      </w:pPr>
      <w:r w:rsidRPr="002019F7">
        <w:rPr>
          <w:rFonts w:cs="Simplified Arabic" w:hint="cs"/>
          <w:sz w:val="28"/>
          <w:szCs w:val="28"/>
          <w:rtl/>
        </w:rPr>
        <w:t>تعزيز الثقة بين العميل والجهة المنفذة، حيث يؤدي التسليم المتقن والمتفق عليه إلى رفع مستوى المصداقية المهنية ويُسهم في بناء سمعة إيجابية في سوق التصميم الداخلي، خاصة في مدينة تنافسية مثل الرياض</w:t>
      </w:r>
      <w:r w:rsidRPr="002019F7">
        <w:rPr>
          <w:rFonts w:cs="Simplified Arabic" w:hint="cs"/>
          <w:sz w:val="28"/>
          <w:szCs w:val="28"/>
        </w:rPr>
        <w:t>.</w:t>
      </w:r>
    </w:p>
    <w:p w14:paraId="40543B5E" w14:textId="77777777"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t>بينما يرى عبيدات وعلي</w:t>
      </w:r>
      <w:r w:rsidRPr="002019F7">
        <w:rPr>
          <w:rFonts w:cs="Simplified Arabic" w:hint="cs"/>
          <w:sz w:val="28"/>
          <w:szCs w:val="28"/>
        </w:rPr>
        <w:t xml:space="preserve"> (2018) </w:t>
      </w:r>
      <w:r w:rsidRPr="002019F7">
        <w:rPr>
          <w:rFonts w:cs="Simplified Arabic" w:hint="cs"/>
          <w:sz w:val="28"/>
          <w:szCs w:val="28"/>
          <w:rtl/>
        </w:rPr>
        <w:t>أن أهمية نجاح مشاريع التصميم الداخلي السكنية تظهر بشكل واضح في أبعاد ترتبط بالاستخدام الفعلي للمسكن بعد انتهاء التنفيذ، وتتمثل في</w:t>
      </w:r>
      <w:r w:rsidRPr="002019F7">
        <w:rPr>
          <w:rFonts w:cs="Simplified Arabic" w:hint="cs"/>
          <w:sz w:val="28"/>
          <w:szCs w:val="28"/>
        </w:rPr>
        <w:t>:</w:t>
      </w:r>
    </w:p>
    <w:p w14:paraId="7A764DE7" w14:textId="77777777" w:rsidR="003B5775" w:rsidRPr="002019F7" w:rsidRDefault="003B5775" w:rsidP="00FD33A7">
      <w:pPr>
        <w:numPr>
          <w:ilvl w:val="0"/>
          <w:numId w:val="10"/>
        </w:numPr>
        <w:spacing w:line="276" w:lineRule="auto"/>
        <w:jc w:val="lowKashida"/>
        <w:rPr>
          <w:rFonts w:cs="Simplified Arabic"/>
          <w:sz w:val="28"/>
          <w:szCs w:val="28"/>
        </w:rPr>
      </w:pPr>
      <w:r w:rsidRPr="002019F7">
        <w:rPr>
          <w:rFonts w:cs="Simplified Arabic" w:hint="cs"/>
          <w:sz w:val="28"/>
          <w:szCs w:val="28"/>
          <w:rtl/>
        </w:rPr>
        <w:t>تحقيق الراحة الوظيفية والنفسية للمستخدمين، وذلك من خلال توافق توزيع الفراغات والمواد والألوان مع أنماط الحياة اليومية داخل المنزل، مما يعزز جودة التفاعل مع المكان</w:t>
      </w:r>
      <w:r w:rsidRPr="002019F7">
        <w:rPr>
          <w:rFonts w:cs="Simplified Arabic" w:hint="cs"/>
          <w:sz w:val="28"/>
          <w:szCs w:val="28"/>
        </w:rPr>
        <w:t>.</w:t>
      </w:r>
    </w:p>
    <w:p w14:paraId="27977F12" w14:textId="77777777" w:rsidR="003B5775" w:rsidRPr="002019F7" w:rsidRDefault="003B5775" w:rsidP="00FD33A7">
      <w:pPr>
        <w:numPr>
          <w:ilvl w:val="0"/>
          <w:numId w:val="10"/>
        </w:numPr>
        <w:spacing w:line="276" w:lineRule="auto"/>
        <w:jc w:val="lowKashida"/>
        <w:rPr>
          <w:rFonts w:cs="Simplified Arabic"/>
          <w:sz w:val="28"/>
          <w:szCs w:val="28"/>
        </w:rPr>
      </w:pPr>
      <w:r w:rsidRPr="002019F7">
        <w:rPr>
          <w:rFonts w:cs="Simplified Arabic" w:hint="cs"/>
          <w:sz w:val="28"/>
          <w:szCs w:val="28"/>
          <w:rtl/>
        </w:rPr>
        <w:t>الاستدامة على المدى الطويل، حيث يعتمد نجاح المشروع على مدى قدرة تصميمه ومواد تشطيبه على المحافظة على جودتها وشكلها ووظيفتها دون الحاجة إلى صيانة أو استبدال متكرر، ما يقي المستخدم من تكاليف لاحقة</w:t>
      </w:r>
      <w:r w:rsidRPr="002019F7">
        <w:rPr>
          <w:rFonts w:cs="Simplified Arabic" w:hint="cs"/>
          <w:sz w:val="28"/>
          <w:szCs w:val="28"/>
        </w:rPr>
        <w:t>.</w:t>
      </w:r>
    </w:p>
    <w:p w14:paraId="79F29B98" w14:textId="77777777" w:rsidR="003B5775" w:rsidRPr="002019F7" w:rsidRDefault="003B5775" w:rsidP="00FD33A7">
      <w:pPr>
        <w:numPr>
          <w:ilvl w:val="0"/>
          <w:numId w:val="10"/>
        </w:numPr>
        <w:spacing w:line="276" w:lineRule="auto"/>
        <w:jc w:val="lowKashida"/>
        <w:rPr>
          <w:rFonts w:cs="Simplified Arabic"/>
          <w:sz w:val="28"/>
          <w:szCs w:val="28"/>
        </w:rPr>
      </w:pPr>
      <w:r w:rsidRPr="002019F7">
        <w:rPr>
          <w:rFonts w:cs="Simplified Arabic" w:hint="cs"/>
          <w:sz w:val="28"/>
          <w:szCs w:val="28"/>
          <w:rtl/>
        </w:rPr>
        <w:t>القابلية للتطوير وإعادة التهيئة في المستقبل، وهو بُعد بالغ الأهمية في البيوت الحديثة، حيث تتغير احتياجات الأسرة بمرور الزمن، ويتطلب التصميم الناجح مرونة في إضافة أو تعديل العناصر دون المساس بجمالية المكان أو بنيته الأساسية</w:t>
      </w:r>
      <w:r w:rsidRPr="002019F7">
        <w:rPr>
          <w:rFonts w:cs="Simplified Arabic" w:hint="cs"/>
          <w:sz w:val="28"/>
          <w:szCs w:val="28"/>
        </w:rPr>
        <w:t>.</w:t>
      </w:r>
    </w:p>
    <w:p w14:paraId="6B48100D" w14:textId="77777777" w:rsidR="003B5775" w:rsidRDefault="003B5775" w:rsidP="00FD33A7">
      <w:pPr>
        <w:spacing w:line="276" w:lineRule="auto"/>
        <w:jc w:val="lowKashida"/>
        <w:rPr>
          <w:rFonts w:cs="Simplified Arabic"/>
          <w:sz w:val="28"/>
          <w:szCs w:val="28"/>
          <w:rtl/>
        </w:rPr>
      </w:pPr>
      <w:r w:rsidRPr="002019F7">
        <w:rPr>
          <w:rFonts w:cs="Simplified Arabic" w:hint="cs"/>
          <w:sz w:val="28"/>
          <w:szCs w:val="28"/>
          <w:rtl/>
        </w:rPr>
        <w:t>يتضح أن نجاح مشاريع التصميم الداخلي السكنية في مدينة الرياض ليس مجرد إتمام عمل فني أو هندسي، بل هو عملية تكاملية تجمع بين الالتزام بالمعايير التنفيذية، والتحكم المالي والزماني، وتحقيق الراحة الوظيفية والجمالية والاستدامة المستقبلية</w:t>
      </w:r>
      <w:r>
        <w:rPr>
          <w:rFonts w:cs="Simplified Arabic" w:hint="cs"/>
          <w:sz w:val="28"/>
          <w:szCs w:val="28"/>
          <w:rtl/>
        </w:rPr>
        <w:t>،</w:t>
      </w:r>
      <w:r w:rsidRPr="002019F7">
        <w:rPr>
          <w:rFonts w:cs="Simplified Arabic" w:hint="cs"/>
          <w:sz w:val="28"/>
          <w:szCs w:val="28"/>
          <w:rtl/>
        </w:rPr>
        <w:t xml:space="preserve"> وكلما كانت هذه العناصر متوازنة، ارتفع مستوى نجاح المشروع ورضا المستخدم النهائي</w:t>
      </w:r>
      <w:r w:rsidRPr="002019F7">
        <w:rPr>
          <w:rFonts w:cs="Simplified Arabic" w:hint="cs"/>
          <w:sz w:val="28"/>
          <w:szCs w:val="28"/>
        </w:rPr>
        <w:t>.</w:t>
      </w:r>
    </w:p>
    <w:p w14:paraId="19CCF0A3" w14:textId="77777777" w:rsidR="00B86947" w:rsidRDefault="00B86947" w:rsidP="00FD33A7">
      <w:pPr>
        <w:spacing w:line="276" w:lineRule="auto"/>
        <w:jc w:val="lowKashida"/>
        <w:rPr>
          <w:rFonts w:cs="Simplified Arabic"/>
          <w:sz w:val="28"/>
          <w:szCs w:val="28"/>
          <w:rtl/>
        </w:rPr>
      </w:pPr>
    </w:p>
    <w:p w14:paraId="469CAA0C" w14:textId="5A62C283" w:rsidR="003B5775" w:rsidRPr="002019F7" w:rsidRDefault="003B5775" w:rsidP="00FD33A7">
      <w:pPr>
        <w:spacing w:line="276" w:lineRule="auto"/>
        <w:jc w:val="lowKashida"/>
        <w:rPr>
          <w:rFonts w:cs="Simplified Arabic"/>
          <w:b/>
          <w:bCs/>
          <w:sz w:val="28"/>
          <w:szCs w:val="28"/>
        </w:rPr>
      </w:pPr>
      <w:r w:rsidRPr="002019F7">
        <w:rPr>
          <w:rFonts w:cs="Simplified Arabic" w:hint="cs"/>
          <w:b/>
          <w:bCs/>
          <w:sz w:val="28"/>
          <w:szCs w:val="28"/>
          <w:rtl/>
        </w:rPr>
        <w:lastRenderedPageBreak/>
        <w:t>أبعاد نجاح مشاريع التصميم الداخلي السكنية</w:t>
      </w:r>
    </w:p>
    <w:p w14:paraId="03347AC9" w14:textId="77777777"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t>تم تحديد أبعاد نجاح مشاريع التصميم الداخلي السكنية بناءً على ما طرحه الدهليز وعنبر</w:t>
      </w:r>
      <w:r w:rsidRPr="002019F7">
        <w:rPr>
          <w:rFonts w:cs="Simplified Arabic" w:hint="cs"/>
          <w:sz w:val="28"/>
          <w:szCs w:val="28"/>
        </w:rPr>
        <w:t xml:space="preserve"> (2017) </w:t>
      </w:r>
      <w:r w:rsidRPr="002019F7">
        <w:rPr>
          <w:rFonts w:cs="Simplified Arabic" w:hint="cs"/>
          <w:sz w:val="28"/>
          <w:szCs w:val="28"/>
          <w:rtl/>
        </w:rPr>
        <w:t>الذي اعتبر أن نجاح المشروع يعتمد على تحقيق التوازن بين الوقت والتكلفة والجودة، بالإضافة إلى ما أوضحه عبيدات وعلي</w:t>
      </w:r>
      <w:r w:rsidRPr="002019F7">
        <w:rPr>
          <w:rFonts w:cs="Simplified Arabic" w:hint="cs"/>
          <w:sz w:val="28"/>
          <w:szCs w:val="28"/>
        </w:rPr>
        <w:t xml:space="preserve"> (2018) </w:t>
      </w:r>
      <w:r w:rsidRPr="002019F7">
        <w:rPr>
          <w:rFonts w:cs="Simplified Arabic" w:hint="cs"/>
          <w:sz w:val="28"/>
          <w:szCs w:val="28"/>
          <w:rtl/>
        </w:rPr>
        <w:t>بأن نجاح المشروع لا يرتبط بنتائج التسليم فحسب، بل يتجلى في الأداء الفعلي بعد الاستخدام</w:t>
      </w:r>
      <w:r>
        <w:rPr>
          <w:rFonts w:cs="Simplified Arabic" w:hint="cs"/>
          <w:sz w:val="28"/>
          <w:szCs w:val="28"/>
          <w:rtl/>
        </w:rPr>
        <w:t xml:space="preserve">، </w:t>
      </w:r>
      <w:r w:rsidRPr="002019F7">
        <w:rPr>
          <w:rFonts w:cs="Simplified Arabic" w:hint="cs"/>
          <w:sz w:val="28"/>
          <w:szCs w:val="28"/>
          <w:rtl/>
        </w:rPr>
        <w:t xml:space="preserve">وأكد </w:t>
      </w:r>
      <w:r w:rsidRPr="002019F7">
        <w:rPr>
          <w:rFonts w:cs="Simplified Arabic" w:hint="cs"/>
          <w:sz w:val="28"/>
          <w:szCs w:val="28"/>
        </w:rPr>
        <w:t xml:space="preserve">Ika &amp; Pinto (2022) </w:t>
      </w:r>
      <w:r w:rsidRPr="002019F7">
        <w:rPr>
          <w:rFonts w:cs="Simplified Arabic" w:hint="cs"/>
          <w:sz w:val="28"/>
          <w:szCs w:val="28"/>
          <w:rtl/>
        </w:rPr>
        <w:t>أن مفهوم النجاح أصبح متعدد الأبعاد يشمل التجربة الإنسانية والاستدامة والتكامل الوظيفي</w:t>
      </w:r>
      <w:r>
        <w:rPr>
          <w:rFonts w:cs="Simplified Arabic" w:hint="cs"/>
          <w:sz w:val="28"/>
          <w:szCs w:val="28"/>
          <w:rtl/>
        </w:rPr>
        <w:t xml:space="preserve">، </w:t>
      </w:r>
      <w:r w:rsidRPr="002019F7">
        <w:rPr>
          <w:rFonts w:cs="Simplified Arabic" w:hint="cs"/>
          <w:sz w:val="28"/>
          <w:szCs w:val="28"/>
          <w:rtl/>
        </w:rPr>
        <w:t>وبالاستناد إلى هذه الاتجاهات العلمية، يمكن تحديد خمسة أبعاد رئيسة لنجاح مشاريع التصميم الداخلي السكنية في مدينة الرياض</w:t>
      </w:r>
      <w:r w:rsidRPr="002019F7">
        <w:rPr>
          <w:rFonts w:cs="Simplified Arabic" w:hint="cs"/>
          <w:sz w:val="28"/>
          <w:szCs w:val="28"/>
        </w:rPr>
        <w:t>:</w:t>
      </w:r>
    </w:p>
    <w:p w14:paraId="0F571E21" w14:textId="77777777" w:rsidR="003B5775" w:rsidRPr="002019F7" w:rsidRDefault="003B5775" w:rsidP="00FD33A7">
      <w:pPr>
        <w:spacing w:line="276" w:lineRule="auto"/>
        <w:jc w:val="lowKashida"/>
        <w:rPr>
          <w:rFonts w:cs="Simplified Arabic"/>
          <w:b/>
          <w:bCs/>
          <w:sz w:val="28"/>
          <w:szCs w:val="28"/>
        </w:rPr>
      </w:pPr>
      <w:r w:rsidRPr="002019F7">
        <w:rPr>
          <w:rFonts w:cs="Simplified Arabic" w:hint="cs"/>
          <w:b/>
          <w:bCs/>
          <w:sz w:val="28"/>
          <w:szCs w:val="28"/>
        </w:rPr>
        <w:t xml:space="preserve"> </w:t>
      </w:r>
      <w:r w:rsidRPr="002019F7">
        <w:rPr>
          <w:rFonts w:cs="Simplified Arabic" w:hint="cs"/>
          <w:b/>
          <w:bCs/>
          <w:sz w:val="28"/>
          <w:szCs w:val="28"/>
          <w:rtl/>
        </w:rPr>
        <w:t>الالتزام بالوقت الزمني للتنفيذ</w:t>
      </w:r>
    </w:p>
    <w:p w14:paraId="1C2B98CE" w14:textId="77777777" w:rsidR="003B5775" w:rsidRDefault="003B5775" w:rsidP="00FD33A7">
      <w:pPr>
        <w:spacing w:line="276" w:lineRule="auto"/>
        <w:jc w:val="lowKashida"/>
        <w:rPr>
          <w:rFonts w:cs="Simplified Arabic"/>
          <w:b/>
          <w:bCs/>
          <w:sz w:val="28"/>
          <w:szCs w:val="28"/>
        </w:rPr>
      </w:pPr>
      <w:r w:rsidRPr="002019F7">
        <w:rPr>
          <w:rFonts w:cs="Simplified Arabic" w:hint="cs"/>
          <w:sz w:val="28"/>
          <w:szCs w:val="28"/>
          <w:rtl/>
        </w:rPr>
        <w:t>يعد الالتزام بالمدة الزمنية أحد أهم المؤشرات العملية لنجاح المشروع، إذ إن أي انحراف كبير عن الجدول الزمني يؤدي إلى تعطّل حياة الأسرة وتأخير الانتقال إلى المسكن وزيادة الضغوط والتكاليف</w:t>
      </w:r>
      <w:r w:rsidRPr="00203298">
        <w:rPr>
          <w:rFonts w:cs="Simplified Arabic" w:hint="cs"/>
          <w:sz w:val="28"/>
          <w:szCs w:val="28"/>
          <w:rtl/>
        </w:rPr>
        <w:t>،</w:t>
      </w:r>
      <w:r w:rsidRPr="002019F7">
        <w:rPr>
          <w:rFonts w:cs="Simplified Arabic" w:hint="cs"/>
          <w:sz w:val="28"/>
          <w:szCs w:val="28"/>
          <w:rtl/>
        </w:rPr>
        <w:t xml:space="preserve"> ويشير الدهليز وعنبر</w:t>
      </w:r>
      <w:r w:rsidRPr="002019F7">
        <w:rPr>
          <w:rFonts w:cs="Simplified Arabic" w:hint="cs"/>
          <w:sz w:val="28"/>
          <w:szCs w:val="28"/>
        </w:rPr>
        <w:t xml:space="preserve"> (2017) </w:t>
      </w:r>
      <w:r w:rsidRPr="002019F7">
        <w:rPr>
          <w:rFonts w:cs="Simplified Arabic" w:hint="cs"/>
          <w:sz w:val="28"/>
          <w:szCs w:val="28"/>
          <w:rtl/>
        </w:rPr>
        <w:t>إلى أن الانحرافات الزمنية غالبًا ما تكون نتيجة ضعف التخطيط المسبق أو سوء التنسيق بين المقاولين والموردين، حيث يعتمد التنفيذ على سلاسل متعددة من العمالة وموردي المواد، يصبح وجود خطة زمنية دقيقة وآليات متابعة دورية شرطًا حاسمًا لتجنب التأخير. وكلما كانت مراحل العمل محددة بوضوح ومقننة بإجراءات فحص واستلام، زادت احتمالية الالتزام بالوقت وتحقيق النجاح الزمني للمشروع</w:t>
      </w:r>
      <w:r w:rsidRPr="002019F7">
        <w:rPr>
          <w:rFonts w:cs="Simplified Arabic" w:hint="cs"/>
          <w:sz w:val="28"/>
          <w:szCs w:val="28"/>
        </w:rPr>
        <w:t>.</w:t>
      </w:r>
    </w:p>
    <w:p w14:paraId="4F91E5E2" w14:textId="77777777" w:rsidR="003B5775" w:rsidRPr="002019F7" w:rsidRDefault="003B5775" w:rsidP="00FD33A7">
      <w:pPr>
        <w:spacing w:line="276" w:lineRule="auto"/>
        <w:jc w:val="lowKashida"/>
        <w:rPr>
          <w:rFonts w:cs="Simplified Arabic"/>
          <w:b/>
          <w:bCs/>
          <w:sz w:val="28"/>
          <w:szCs w:val="28"/>
        </w:rPr>
      </w:pPr>
      <w:r w:rsidRPr="002019F7">
        <w:rPr>
          <w:rFonts w:cs="Simplified Arabic" w:hint="cs"/>
          <w:b/>
          <w:bCs/>
          <w:sz w:val="28"/>
          <w:szCs w:val="28"/>
        </w:rPr>
        <w:t xml:space="preserve"> </w:t>
      </w:r>
      <w:r w:rsidRPr="002019F7">
        <w:rPr>
          <w:rFonts w:cs="Simplified Arabic" w:hint="cs"/>
          <w:b/>
          <w:bCs/>
          <w:sz w:val="28"/>
          <w:szCs w:val="28"/>
          <w:rtl/>
        </w:rPr>
        <w:t>الالتزام بالميزانية والتكاليف المعتمدة</w:t>
      </w:r>
    </w:p>
    <w:p w14:paraId="2B2D0125" w14:textId="77777777" w:rsidR="003B5775" w:rsidRDefault="003B5775" w:rsidP="00FD33A7">
      <w:pPr>
        <w:spacing w:line="276" w:lineRule="auto"/>
        <w:jc w:val="lowKashida"/>
        <w:rPr>
          <w:rFonts w:cs="Simplified Arabic"/>
          <w:sz w:val="28"/>
          <w:szCs w:val="28"/>
          <w:rtl/>
        </w:rPr>
      </w:pPr>
      <w:r w:rsidRPr="002019F7">
        <w:rPr>
          <w:rFonts w:cs="Simplified Arabic" w:hint="cs"/>
          <w:sz w:val="28"/>
          <w:szCs w:val="28"/>
          <w:rtl/>
        </w:rPr>
        <w:t>يشكل الحفاظ على الميزانية جانبًا حساسًا في المشاريع السكنية، نظرًا لأن العميل غالبًا يمتلك حدًا ماليًا ثابتًا لا يُرغب في تجاوزه</w:t>
      </w:r>
      <w:r>
        <w:rPr>
          <w:rFonts w:cs="Simplified Arabic" w:hint="cs"/>
          <w:sz w:val="28"/>
          <w:szCs w:val="28"/>
          <w:rtl/>
        </w:rPr>
        <w:t>،</w:t>
      </w:r>
      <w:r w:rsidRPr="002019F7">
        <w:rPr>
          <w:rFonts w:cs="Simplified Arabic" w:hint="cs"/>
          <w:sz w:val="28"/>
          <w:szCs w:val="28"/>
          <w:rtl/>
        </w:rPr>
        <w:t xml:space="preserve"> ويوضح عبيدات وعلي</w:t>
      </w:r>
      <w:r w:rsidRPr="002019F7">
        <w:rPr>
          <w:rFonts w:cs="Simplified Arabic" w:hint="cs"/>
          <w:sz w:val="28"/>
          <w:szCs w:val="28"/>
        </w:rPr>
        <w:t xml:space="preserve"> (2018) </w:t>
      </w:r>
      <w:r w:rsidRPr="002019F7">
        <w:rPr>
          <w:rFonts w:cs="Simplified Arabic" w:hint="cs"/>
          <w:sz w:val="28"/>
          <w:szCs w:val="28"/>
          <w:rtl/>
        </w:rPr>
        <w:t>أن زيادة التكلفة تظهر في الغالب بسبب تقديرات غير دقيقة أو تغييرات تصميمية متأخرة أو اختيار مواد غير متناسبة مع القدرة المالية ، حيث تتفاوت أسعار مواد التشطيب بشكل دائم وتتأثر بعوامل الاستيراد والمواسم، يصبح نجاح المشروع مرتبطًا بقدرة الفريق على ضبط الإنفاق، واختيار المواد وفق معيار القيمة مقابل التكلفة دون التضحية بالجودة</w:t>
      </w:r>
      <w:r>
        <w:rPr>
          <w:rFonts w:cs="Simplified Arabic" w:hint="cs"/>
          <w:sz w:val="28"/>
          <w:szCs w:val="28"/>
          <w:rtl/>
        </w:rPr>
        <w:t xml:space="preserve">، </w:t>
      </w:r>
      <w:r w:rsidRPr="002019F7">
        <w:rPr>
          <w:rFonts w:cs="Simplified Arabic" w:hint="cs"/>
          <w:sz w:val="28"/>
          <w:szCs w:val="28"/>
          <w:rtl/>
        </w:rPr>
        <w:t>ويُعد التحكم المالي مؤشرًا رئيسًا لرضا العميل، خاصة في المشاريع السكنية التي تمثل استثمارًا طويل المدى</w:t>
      </w:r>
      <w:r w:rsidRPr="002019F7">
        <w:rPr>
          <w:rFonts w:cs="Simplified Arabic" w:hint="cs"/>
          <w:sz w:val="28"/>
          <w:szCs w:val="28"/>
        </w:rPr>
        <w:t>.</w:t>
      </w:r>
    </w:p>
    <w:p w14:paraId="7A2245E9" w14:textId="77777777" w:rsidR="001A1C61" w:rsidRDefault="001A1C61" w:rsidP="00FD33A7">
      <w:pPr>
        <w:spacing w:line="276" w:lineRule="auto"/>
        <w:jc w:val="lowKashida"/>
        <w:rPr>
          <w:rFonts w:cs="Simplified Arabic"/>
          <w:sz w:val="28"/>
          <w:szCs w:val="28"/>
          <w:rtl/>
        </w:rPr>
      </w:pPr>
    </w:p>
    <w:p w14:paraId="7891AD72" w14:textId="6122CAF5" w:rsidR="003B5775" w:rsidRPr="002019F7" w:rsidRDefault="003B5775" w:rsidP="00FD33A7">
      <w:pPr>
        <w:spacing w:line="276" w:lineRule="auto"/>
        <w:jc w:val="lowKashida"/>
        <w:rPr>
          <w:rFonts w:cs="Simplified Arabic"/>
          <w:b/>
          <w:bCs/>
          <w:sz w:val="28"/>
          <w:szCs w:val="28"/>
        </w:rPr>
      </w:pPr>
      <w:r w:rsidRPr="002019F7">
        <w:rPr>
          <w:rFonts w:cs="Simplified Arabic" w:hint="cs"/>
          <w:b/>
          <w:bCs/>
          <w:sz w:val="28"/>
          <w:szCs w:val="28"/>
          <w:rtl/>
        </w:rPr>
        <w:lastRenderedPageBreak/>
        <w:t>جودة التنفيذ والتشطيبات النهائية</w:t>
      </w:r>
    </w:p>
    <w:p w14:paraId="07B7F9C9" w14:textId="77777777"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t>تُعد الجودة المنفذة هي الوجه الحقيقي للمشروع، وهي التي يراها العميل ويلمسها ويعيش معها. ويبين الكرعاوي وعلي</w:t>
      </w:r>
      <w:r w:rsidRPr="002019F7">
        <w:rPr>
          <w:rFonts w:cs="Simplified Arabic" w:hint="cs"/>
          <w:sz w:val="28"/>
          <w:szCs w:val="28"/>
        </w:rPr>
        <w:t xml:space="preserve"> (2022) </w:t>
      </w:r>
      <w:r w:rsidRPr="002019F7">
        <w:rPr>
          <w:rFonts w:cs="Simplified Arabic" w:hint="cs"/>
          <w:sz w:val="28"/>
          <w:szCs w:val="28"/>
          <w:rtl/>
        </w:rPr>
        <w:t>أن جودة التنفيذ تتحدد من خلال دقة القياسات، تناسق التشطيبات، مهارة العمالة، الالتزام بالمواصفات، واستخدام مواد متناسبة مع طبيعة الاستخدام ، حيث يغلب على الوحدات السكنية الاستخدام الكثيف للمساحات، تصبح جودة التشطيب عنصرًا يؤثر مباشرة على الراحة البصرية وطول عمر المواد. المشروع الناجح هو الذي يظل محتفظًا بجودته ووظيفته بعد مرور الوقت، وليس فقط وقت التسليم</w:t>
      </w:r>
      <w:r w:rsidRPr="002019F7">
        <w:rPr>
          <w:rFonts w:cs="Simplified Arabic" w:hint="cs"/>
          <w:sz w:val="28"/>
          <w:szCs w:val="28"/>
        </w:rPr>
        <w:t>.</w:t>
      </w:r>
    </w:p>
    <w:p w14:paraId="37F641CD" w14:textId="77777777" w:rsidR="003B5775" w:rsidRPr="002019F7" w:rsidRDefault="003B5775" w:rsidP="00FD33A7">
      <w:pPr>
        <w:spacing w:line="276" w:lineRule="auto"/>
        <w:jc w:val="lowKashida"/>
        <w:rPr>
          <w:rFonts w:cs="Simplified Arabic"/>
          <w:b/>
          <w:bCs/>
          <w:sz w:val="28"/>
          <w:szCs w:val="28"/>
        </w:rPr>
      </w:pPr>
      <w:r w:rsidRPr="002019F7">
        <w:rPr>
          <w:rFonts w:cs="Simplified Arabic" w:hint="cs"/>
          <w:b/>
          <w:bCs/>
          <w:sz w:val="28"/>
          <w:szCs w:val="28"/>
          <w:rtl/>
        </w:rPr>
        <w:t>العوامل المؤدية لنجاح مشاريع التصميم الداخلي السكنية في مدينة الرياض</w:t>
      </w:r>
    </w:p>
    <w:p w14:paraId="2ED502E6" w14:textId="40F7593A" w:rsidR="003B5775" w:rsidRDefault="003B5775" w:rsidP="00FD33A7">
      <w:pPr>
        <w:spacing w:line="276" w:lineRule="auto"/>
        <w:jc w:val="lowKashida"/>
        <w:rPr>
          <w:rFonts w:cs="Simplified Arabic"/>
          <w:sz w:val="28"/>
          <w:szCs w:val="28"/>
          <w:rtl/>
        </w:rPr>
      </w:pPr>
      <w:r w:rsidRPr="002019F7">
        <w:rPr>
          <w:rFonts w:cs="Simplified Arabic" w:hint="cs"/>
          <w:sz w:val="28"/>
          <w:szCs w:val="28"/>
          <w:rtl/>
        </w:rPr>
        <w:t>يتوقف نجاح مشاريع التصميم الداخلي السكنية على مجموعة من العوامل المتشابكة التي تبدأ من مرحلة جمع البيانات وتحليل احتياجات المستخدم، مرورًا بالتخطيط والتنفيذ، وصولًا إلى التشغيل الفعلي للمسكن بعد التسليم ، تزداد أهمية هذه العوامل نتيجة التنوع الكبير في الأذواق السكنية، وارتفاع مستوى الوعي التصميمي لدى شريحة واسعة من السكان، إضافة إلى تباين قدرات شركات المقاولات والعمالة المنفذة</w:t>
      </w:r>
      <w:r w:rsidRPr="002019F7">
        <w:rPr>
          <w:rFonts w:cs="Simplified Arabic" w:hint="cs"/>
          <w:sz w:val="28"/>
          <w:szCs w:val="28"/>
        </w:rPr>
        <w:t>.</w:t>
      </w:r>
    </w:p>
    <w:p w14:paraId="3CDD09BF" w14:textId="77777777" w:rsidR="003B5775" w:rsidRPr="002019F7" w:rsidRDefault="003B5775" w:rsidP="00FD33A7">
      <w:pPr>
        <w:spacing w:line="276" w:lineRule="auto"/>
        <w:jc w:val="lowKashida"/>
        <w:rPr>
          <w:rFonts w:cs="Simplified Arabic"/>
          <w:b/>
          <w:bCs/>
          <w:sz w:val="28"/>
          <w:szCs w:val="28"/>
        </w:rPr>
      </w:pPr>
      <w:r w:rsidRPr="002019F7">
        <w:rPr>
          <w:rFonts w:cs="Simplified Arabic" w:hint="cs"/>
          <w:b/>
          <w:bCs/>
          <w:sz w:val="28"/>
          <w:szCs w:val="28"/>
          <w:rtl/>
        </w:rPr>
        <w:t>وضوح متطلبات العميل ودقة التعبير عنها</w:t>
      </w:r>
    </w:p>
    <w:p w14:paraId="06CBB636" w14:textId="77777777"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t>إن نقطة البداية في نجاح أي مشروع تصميم داخلي تتمثل في تحديد احتياجات المستخدمين وتوثيقها بشكل واضح، حيث يساهم ذلك في خلق تصور دقيق للوظائف المطلوبة داخل الفراغات</w:t>
      </w:r>
      <w:r>
        <w:rPr>
          <w:rFonts w:cs="Simplified Arabic" w:hint="cs"/>
          <w:sz w:val="28"/>
          <w:szCs w:val="28"/>
          <w:rtl/>
        </w:rPr>
        <w:t>،</w:t>
      </w:r>
      <w:r w:rsidRPr="002019F7">
        <w:rPr>
          <w:rFonts w:cs="Simplified Arabic" w:hint="cs"/>
          <w:sz w:val="28"/>
          <w:szCs w:val="28"/>
          <w:rtl/>
        </w:rPr>
        <w:t xml:space="preserve"> وتشير حفصة</w:t>
      </w:r>
      <w:r w:rsidRPr="002019F7">
        <w:rPr>
          <w:rFonts w:cs="Simplified Arabic" w:hint="cs"/>
          <w:sz w:val="28"/>
          <w:szCs w:val="28"/>
        </w:rPr>
        <w:t xml:space="preserve"> (2017) </w:t>
      </w:r>
      <w:r w:rsidRPr="002019F7">
        <w:rPr>
          <w:rFonts w:cs="Simplified Arabic" w:hint="cs"/>
          <w:sz w:val="28"/>
          <w:szCs w:val="28"/>
          <w:rtl/>
        </w:rPr>
        <w:t>إلى أن وضوح المتطلبات في المراحل الأولى يقلل من التعديلات أثناء التنفيذ، ويضمن انسيابية سير العمل دون انحرافات تؤدي إلى زيادة التكلفة ومدة المشروع</w:t>
      </w:r>
      <w:r>
        <w:rPr>
          <w:rFonts w:cs="Simplified Arabic" w:hint="cs"/>
          <w:sz w:val="28"/>
          <w:szCs w:val="28"/>
          <w:rtl/>
        </w:rPr>
        <w:t xml:space="preserve">، </w:t>
      </w:r>
      <w:r w:rsidRPr="002019F7">
        <w:rPr>
          <w:rFonts w:cs="Simplified Arabic" w:hint="cs"/>
          <w:sz w:val="28"/>
          <w:szCs w:val="28"/>
          <w:rtl/>
        </w:rPr>
        <w:t>كما تؤكد أن التوثيق التفصيلي للتفضيلات والجوانب الوظيفية يحد من التعارضات المحتملة بين المصمم والعميل خلال مراحل التنفيذ</w:t>
      </w:r>
      <w:r w:rsidRPr="002019F7">
        <w:rPr>
          <w:rFonts w:cs="Simplified Arabic" w:hint="cs"/>
          <w:sz w:val="28"/>
          <w:szCs w:val="28"/>
        </w:rPr>
        <w:t>.</w:t>
      </w:r>
    </w:p>
    <w:p w14:paraId="5019F694" w14:textId="77777777" w:rsidR="003B5775" w:rsidRPr="002019F7" w:rsidRDefault="003B5775" w:rsidP="00FD33A7">
      <w:pPr>
        <w:spacing w:line="276" w:lineRule="auto"/>
        <w:jc w:val="lowKashida"/>
        <w:rPr>
          <w:rFonts w:cs="Simplified Arabic"/>
          <w:b/>
          <w:bCs/>
          <w:sz w:val="28"/>
          <w:szCs w:val="28"/>
        </w:rPr>
      </w:pPr>
      <w:r w:rsidRPr="002019F7">
        <w:rPr>
          <w:rFonts w:cs="Simplified Arabic" w:hint="cs"/>
          <w:b/>
          <w:bCs/>
          <w:sz w:val="28"/>
          <w:szCs w:val="28"/>
          <w:rtl/>
        </w:rPr>
        <w:t>التخطيط الاستراتيجي وإدارة مراحل العمل</w:t>
      </w:r>
    </w:p>
    <w:p w14:paraId="63F5C44F" w14:textId="0FE0EED0" w:rsidR="009A55CC" w:rsidRPr="002019F7" w:rsidRDefault="003B5775" w:rsidP="00FD33A7">
      <w:pPr>
        <w:spacing w:line="276" w:lineRule="auto"/>
        <w:jc w:val="lowKashida"/>
        <w:rPr>
          <w:rFonts w:cs="Simplified Arabic"/>
          <w:sz w:val="28"/>
          <w:szCs w:val="28"/>
        </w:rPr>
      </w:pPr>
      <w:r w:rsidRPr="002019F7">
        <w:rPr>
          <w:rFonts w:cs="Simplified Arabic" w:hint="cs"/>
          <w:sz w:val="28"/>
          <w:szCs w:val="28"/>
          <w:rtl/>
        </w:rPr>
        <w:t>تعد القدرة على إدارة المشروع وتوجيه مراحله عنصرًا أساسيًا لضمان تحقيق الأهداف</w:t>
      </w:r>
      <w:r>
        <w:rPr>
          <w:rFonts w:cs="Simplified Arabic" w:hint="cs"/>
          <w:sz w:val="28"/>
          <w:szCs w:val="28"/>
          <w:rtl/>
        </w:rPr>
        <w:t xml:space="preserve">، </w:t>
      </w:r>
      <w:r w:rsidRPr="002019F7">
        <w:rPr>
          <w:rFonts w:cs="Simplified Arabic" w:hint="cs"/>
          <w:sz w:val="28"/>
          <w:szCs w:val="28"/>
          <w:rtl/>
        </w:rPr>
        <w:t>وتوضح الحباشنة وأبو قاعود</w:t>
      </w:r>
      <w:r w:rsidRPr="002019F7">
        <w:rPr>
          <w:rFonts w:cs="Simplified Arabic" w:hint="cs"/>
          <w:sz w:val="28"/>
          <w:szCs w:val="28"/>
        </w:rPr>
        <w:t xml:space="preserve"> (2023) </w:t>
      </w:r>
      <w:r w:rsidRPr="002019F7">
        <w:rPr>
          <w:rFonts w:cs="Simplified Arabic" w:hint="cs"/>
          <w:sz w:val="28"/>
          <w:szCs w:val="28"/>
          <w:rtl/>
        </w:rPr>
        <w:t xml:space="preserve">أن التخطيط المسبق لمراحل المشروع، وتحديد الهيكل الإداري وتوزيع المهام، يسهم في تحسين التواصل داخل فريق العمل، وتقليل نسبة الأخطاء أثناء التنفيذ، وتعزيز إمكانية التنبؤ </w:t>
      </w:r>
      <w:r w:rsidRPr="002019F7">
        <w:rPr>
          <w:rFonts w:cs="Simplified Arabic" w:hint="cs"/>
          <w:sz w:val="28"/>
          <w:szCs w:val="28"/>
          <w:rtl/>
        </w:rPr>
        <w:lastRenderedPageBreak/>
        <w:t>بالمخاطر</w:t>
      </w:r>
      <w:r w:rsidRPr="002019F7">
        <w:rPr>
          <w:rFonts w:cs="Simplified Arabic" w:hint="cs"/>
          <w:sz w:val="28"/>
          <w:szCs w:val="28"/>
        </w:rPr>
        <w:t>.</w:t>
      </w:r>
      <w:r w:rsidRPr="002019F7">
        <w:rPr>
          <w:rFonts w:cs="Simplified Arabic" w:hint="cs"/>
          <w:sz w:val="28"/>
          <w:szCs w:val="28"/>
          <w:rtl/>
        </w:rPr>
        <w:t>وتزداد أهمية هذا العامل في مشاريع التصميم الداخلي بالرياض بسبب تعدد أطراف العمل (مصمم – مقاول – مورّد – فني)، ما يجعل تنسيق الأدوار شرطًا لتجنب التعارض والتأخير</w:t>
      </w:r>
      <w:r w:rsidRPr="002019F7">
        <w:rPr>
          <w:rFonts w:cs="Simplified Arabic" w:hint="cs"/>
          <w:sz w:val="28"/>
          <w:szCs w:val="28"/>
        </w:rPr>
        <w:t>.</w:t>
      </w:r>
    </w:p>
    <w:p w14:paraId="45ADBD09" w14:textId="77777777" w:rsidR="003B5775" w:rsidRPr="002019F7" w:rsidRDefault="003B5775" w:rsidP="00FD33A7">
      <w:pPr>
        <w:spacing w:line="276" w:lineRule="auto"/>
        <w:jc w:val="lowKashida"/>
        <w:rPr>
          <w:rFonts w:cs="Simplified Arabic"/>
          <w:b/>
          <w:bCs/>
          <w:sz w:val="28"/>
          <w:szCs w:val="28"/>
        </w:rPr>
      </w:pPr>
      <w:r w:rsidRPr="002019F7">
        <w:rPr>
          <w:rFonts w:cs="Simplified Arabic" w:hint="cs"/>
          <w:b/>
          <w:bCs/>
          <w:sz w:val="28"/>
          <w:szCs w:val="28"/>
          <w:rtl/>
        </w:rPr>
        <w:t>الالتزام بتقنيات الرقابة الزمنية وتجنب التأخير</w:t>
      </w:r>
    </w:p>
    <w:p w14:paraId="3539ED91" w14:textId="6556E2EB"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t>تُعد إدارة الوقت من أكثر المؤثرات حساسية في المشاريع السكنية، حيث يرتبط التأخير غالبًا بمعوقات في سلاسل الإمداد أو ضعف التنسيق بين فرق العمل</w:t>
      </w:r>
      <w:r>
        <w:rPr>
          <w:rFonts w:cs="Simplified Arabic" w:hint="cs"/>
          <w:sz w:val="28"/>
          <w:szCs w:val="28"/>
          <w:rtl/>
        </w:rPr>
        <w:t xml:space="preserve">، </w:t>
      </w:r>
      <w:r w:rsidRPr="002019F7">
        <w:rPr>
          <w:rFonts w:cs="Simplified Arabic" w:hint="cs"/>
          <w:sz w:val="28"/>
          <w:szCs w:val="28"/>
          <w:rtl/>
        </w:rPr>
        <w:t>وقد أظهرت نتائج دراسة نورى ومحمد</w:t>
      </w:r>
      <w:r w:rsidRPr="002019F7">
        <w:rPr>
          <w:rFonts w:cs="Simplified Arabic" w:hint="cs"/>
          <w:sz w:val="28"/>
          <w:szCs w:val="28"/>
        </w:rPr>
        <w:t xml:space="preserve"> (2018) </w:t>
      </w:r>
      <w:r w:rsidRPr="002019F7">
        <w:rPr>
          <w:rFonts w:cs="Simplified Arabic" w:hint="cs"/>
          <w:sz w:val="28"/>
          <w:szCs w:val="28"/>
          <w:rtl/>
        </w:rPr>
        <w:t>أن استخدام أساليب التحليل الشبكي في ترتيب وتتابع المهام يساهم في تقليل زمن التنفيذ الفعلي للمشاريع مقارنةً بالمخطط الأولي، من خلال تحديد الأنشطة الحرجة والعناصر التي قد تؤخر المشروع في حال توقفها</w:t>
      </w:r>
      <w:r w:rsidRPr="002019F7">
        <w:rPr>
          <w:rFonts w:cs="Simplified Arabic" w:hint="cs"/>
          <w:sz w:val="28"/>
          <w:szCs w:val="28"/>
        </w:rPr>
        <w:t>.</w:t>
      </w:r>
      <w:r w:rsidR="00F534D1">
        <w:rPr>
          <w:rFonts w:cs="Simplified Arabic" w:hint="cs"/>
          <w:sz w:val="28"/>
          <w:szCs w:val="28"/>
          <w:rtl/>
        </w:rPr>
        <w:t xml:space="preserve"> </w:t>
      </w:r>
      <w:r w:rsidRPr="002019F7">
        <w:rPr>
          <w:rFonts w:cs="Simplified Arabic" w:hint="cs"/>
          <w:sz w:val="28"/>
          <w:szCs w:val="28"/>
          <w:rtl/>
        </w:rPr>
        <w:t>وبالتالي، فإن الرقابة الزمنية المستمرة تعد أحد أهم المحددات العملية لنجاح المشروع</w:t>
      </w:r>
      <w:r w:rsidRPr="002019F7">
        <w:rPr>
          <w:rFonts w:cs="Simplified Arabic" w:hint="cs"/>
          <w:sz w:val="28"/>
          <w:szCs w:val="28"/>
        </w:rPr>
        <w:t>.</w:t>
      </w:r>
    </w:p>
    <w:p w14:paraId="0A5BB1B7" w14:textId="77777777" w:rsidR="003B5775" w:rsidRPr="002019F7" w:rsidRDefault="003B5775" w:rsidP="00FD33A7">
      <w:pPr>
        <w:spacing w:line="276" w:lineRule="auto"/>
        <w:jc w:val="lowKashida"/>
        <w:rPr>
          <w:rFonts w:cs="Simplified Arabic"/>
          <w:b/>
          <w:bCs/>
          <w:sz w:val="28"/>
          <w:szCs w:val="28"/>
        </w:rPr>
      </w:pPr>
      <w:r w:rsidRPr="002019F7">
        <w:rPr>
          <w:rFonts w:cs="Simplified Arabic" w:hint="cs"/>
          <w:b/>
          <w:bCs/>
          <w:sz w:val="28"/>
          <w:szCs w:val="28"/>
          <w:rtl/>
        </w:rPr>
        <w:t>ضبط التكلفة وإدارة الميزانية أثناء التنفيذ</w:t>
      </w:r>
    </w:p>
    <w:p w14:paraId="7ABD6B61" w14:textId="77777777"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t>لا يقتصر نجاح المشروع على جودة النتيجة النهائية، بل يشمل القدرة على الحفاظ على الميزانية دون تجاوزات</w:t>
      </w:r>
      <w:r>
        <w:rPr>
          <w:rFonts w:cs="Simplified Arabic" w:hint="cs"/>
          <w:sz w:val="28"/>
          <w:szCs w:val="28"/>
          <w:rtl/>
        </w:rPr>
        <w:t xml:space="preserve">، </w:t>
      </w:r>
      <w:r w:rsidRPr="002019F7">
        <w:rPr>
          <w:rFonts w:cs="Simplified Arabic" w:hint="cs"/>
          <w:sz w:val="28"/>
          <w:szCs w:val="28"/>
          <w:rtl/>
        </w:rPr>
        <w:t xml:space="preserve">وقد أكدت دراسة </w:t>
      </w:r>
      <w:r w:rsidRPr="002019F7">
        <w:rPr>
          <w:rFonts w:cs="Simplified Arabic" w:hint="cs"/>
          <w:sz w:val="28"/>
          <w:szCs w:val="28"/>
        </w:rPr>
        <w:t xml:space="preserve">Kose et al. (2022) </w:t>
      </w:r>
      <w:r w:rsidRPr="002019F7">
        <w:rPr>
          <w:rFonts w:cs="Simplified Arabic" w:hint="cs"/>
          <w:sz w:val="28"/>
          <w:szCs w:val="28"/>
          <w:rtl/>
        </w:rPr>
        <w:t>أن المشروعات التي تعتمد على نظم متابعة مالية مستمرة، وتوثيق بنود الصرف لحظة بلحظة، تكون أكثر قدرة على الالتزام بالتكلفة المعتمدة من المشروعات التي تعتمد على التقديرات العامة،</w:t>
      </w:r>
      <w:r>
        <w:rPr>
          <w:rFonts w:cs="Simplified Arabic" w:hint="cs"/>
          <w:sz w:val="28"/>
          <w:szCs w:val="28"/>
          <w:rtl/>
        </w:rPr>
        <w:t xml:space="preserve"> و</w:t>
      </w:r>
      <w:r w:rsidRPr="002019F7">
        <w:rPr>
          <w:rFonts w:cs="Simplified Arabic" w:hint="cs"/>
          <w:sz w:val="28"/>
          <w:szCs w:val="28"/>
          <w:rtl/>
        </w:rPr>
        <w:t>يتطلب ضبط التكلفة اختيار مواد ذات قيمة أداء مقابل تكلفة، وليس المواد الأرخص أو الأغلى، مما يعزز الاستدامة على المدى الطويل</w:t>
      </w:r>
      <w:r w:rsidRPr="002019F7">
        <w:rPr>
          <w:rFonts w:cs="Simplified Arabic" w:hint="cs"/>
          <w:sz w:val="28"/>
          <w:szCs w:val="28"/>
        </w:rPr>
        <w:t>.</w:t>
      </w:r>
    </w:p>
    <w:p w14:paraId="4FCD6764" w14:textId="77777777" w:rsidR="003B5775" w:rsidRPr="002019F7" w:rsidRDefault="003B5775" w:rsidP="00FD33A7">
      <w:pPr>
        <w:spacing w:line="276" w:lineRule="auto"/>
        <w:jc w:val="lowKashida"/>
        <w:rPr>
          <w:rFonts w:cs="Simplified Arabic"/>
          <w:b/>
          <w:bCs/>
          <w:sz w:val="28"/>
          <w:szCs w:val="28"/>
        </w:rPr>
      </w:pPr>
      <w:r w:rsidRPr="002019F7">
        <w:rPr>
          <w:rFonts w:cs="Simplified Arabic" w:hint="cs"/>
          <w:b/>
          <w:bCs/>
          <w:sz w:val="28"/>
          <w:szCs w:val="28"/>
          <w:rtl/>
        </w:rPr>
        <w:t>إدارة المخاطر أثناء دورة المشروع</w:t>
      </w:r>
    </w:p>
    <w:p w14:paraId="16044A9C" w14:textId="77777777" w:rsidR="003B5775" w:rsidRDefault="003B5775" w:rsidP="00FD33A7">
      <w:pPr>
        <w:spacing w:line="276" w:lineRule="auto"/>
        <w:jc w:val="lowKashida"/>
        <w:rPr>
          <w:rFonts w:cs="Simplified Arabic"/>
          <w:sz w:val="28"/>
          <w:szCs w:val="28"/>
          <w:rtl/>
        </w:rPr>
      </w:pPr>
      <w:r w:rsidRPr="002019F7">
        <w:rPr>
          <w:rFonts w:cs="Simplified Arabic" w:hint="cs"/>
          <w:sz w:val="28"/>
          <w:szCs w:val="28"/>
          <w:rtl/>
        </w:rPr>
        <w:t>تتعرض مشاريع التصميم الداخلي لمخاطر متعددة، مثل نقص المواد، اختلاف جودة التشطيب، أو أخطاء القياس والمطابقة</w:t>
      </w:r>
      <w:r w:rsidRPr="00203298">
        <w:rPr>
          <w:rFonts w:cs="Simplified Arabic" w:hint="cs"/>
          <w:sz w:val="28"/>
          <w:szCs w:val="28"/>
          <w:rtl/>
        </w:rPr>
        <w:t xml:space="preserve">، </w:t>
      </w:r>
      <w:r w:rsidRPr="002019F7">
        <w:rPr>
          <w:rFonts w:cs="Simplified Arabic" w:hint="cs"/>
          <w:sz w:val="28"/>
          <w:szCs w:val="28"/>
          <w:rtl/>
        </w:rPr>
        <w:t>وتشير دراسة فاضل</w:t>
      </w:r>
      <w:r w:rsidRPr="002019F7">
        <w:rPr>
          <w:rFonts w:cs="Simplified Arabic" w:hint="cs"/>
          <w:sz w:val="28"/>
          <w:szCs w:val="28"/>
        </w:rPr>
        <w:t xml:space="preserve"> (2023) </w:t>
      </w:r>
      <w:r w:rsidRPr="002019F7">
        <w:rPr>
          <w:rFonts w:cs="Simplified Arabic" w:hint="cs"/>
          <w:sz w:val="28"/>
          <w:szCs w:val="28"/>
          <w:rtl/>
        </w:rPr>
        <w:t>إلى أن امتلاك خطة واضحة لإدارة المخاطر، تشمل التعرف المسبق على المخاطر المحتملة ووضع بدائل وحلول لها، يسهم في ضمان استقرار سير التنفيذ ويحد من التوقفات المفاجئة</w:t>
      </w:r>
      <w:r w:rsidRPr="00203298">
        <w:rPr>
          <w:rFonts w:cs="Simplified Arabic" w:hint="cs"/>
          <w:sz w:val="28"/>
          <w:szCs w:val="28"/>
          <w:rtl/>
        </w:rPr>
        <w:t xml:space="preserve">، </w:t>
      </w:r>
      <w:r w:rsidRPr="002019F7">
        <w:rPr>
          <w:rFonts w:cs="Simplified Arabic" w:hint="cs"/>
          <w:sz w:val="28"/>
          <w:szCs w:val="28"/>
          <w:rtl/>
        </w:rPr>
        <w:t>ويُعد هذا العامل ركيزة أساسية للنجاح في مشاريع تتأثر بالتغير السريع في سوق مواد البناء مثل الرياض</w:t>
      </w:r>
      <w:r w:rsidRPr="002019F7">
        <w:rPr>
          <w:rFonts w:cs="Simplified Arabic" w:hint="cs"/>
          <w:sz w:val="28"/>
          <w:szCs w:val="28"/>
        </w:rPr>
        <w:t>.</w:t>
      </w:r>
    </w:p>
    <w:p w14:paraId="17776627" w14:textId="77777777" w:rsidR="001A1C61" w:rsidRDefault="001A1C61" w:rsidP="00FD33A7">
      <w:pPr>
        <w:spacing w:line="276" w:lineRule="auto"/>
        <w:jc w:val="lowKashida"/>
        <w:rPr>
          <w:rFonts w:cs="Simplified Arabic"/>
          <w:sz w:val="28"/>
          <w:szCs w:val="28"/>
          <w:rtl/>
        </w:rPr>
      </w:pPr>
    </w:p>
    <w:p w14:paraId="5DF027DB" w14:textId="77777777" w:rsidR="001A1C61" w:rsidRDefault="001A1C61" w:rsidP="00FD33A7">
      <w:pPr>
        <w:spacing w:line="276" w:lineRule="auto"/>
        <w:jc w:val="lowKashida"/>
        <w:rPr>
          <w:rFonts w:cs="Simplified Arabic"/>
          <w:sz w:val="28"/>
          <w:szCs w:val="28"/>
          <w:rtl/>
        </w:rPr>
      </w:pPr>
    </w:p>
    <w:p w14:paraId="3DAF1000" w14:textId="77777777" w:rsidR="003B5775" w:rsidRPr="002019F7" w:rsidRDefault="003B5775" w:rsidP="00FD33A7">
      <w:pPr>
        <w:spacing w:line="276" w:lineRule="auto"/>
        <w:jc w:val="lowKashida"/>
        <w:rPr>
          <w:rFonts w:cs="Simplified Arabic"/>
          <w:b/>
          <w:bCs/>
          <w:sz w:val="28"/>
          <w:szCs w:val="28"/>
        </w:rPr>
      </w:pPr>
      <w:r w:rsidRPr="002019F7">
        <w:rPr>
          <w:rFonts w:cs="Simplified Arabic" w:hint="cs"/>
          <w:b/>
          <w:bCs/>
          <w:sz w:val="28"/>
          <w:szCs w:val="28"/>
          <w:rtl/>
        </w:rPr>
        <w:lastRenderedPageBreak/>
        <w:t xml:space="preserve">قياس نجاح مشاريع التصميم الداخلي السكنية في البيئة المحلية لمدينة الرياض </w:t>
      </w:r>
    </w:p>
    <w:p w14:paraId="000594DD" w14:textId="77777777"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t>إن قياس نجاح مشاريع التصميم الداخلي السكنية في مدينة الرياض لا يقوم على جانب واحد، بل يعتمد على مجموعة من المؤشرات المتداخلة التي تعكس في مجملها قدرة المشروع على تلبية توقعات المستخدمين وتحقيق التوازن بين الجودة الوظيفية والجمالية والاقتصادية</w:t>
      </w:r>
      <w:r w:rsidRPr="00203298">
        <w:rPr>
          <w:rFonts w:cs="Simplified Arabic" w:hint="cs"/>
          <w:sz w:val="28"/>
          <w:szCs w:val="28"/>
          <w:rtl/>
        </w:rPr>
        <w:t>،</w:t>
      </w:r>
      <w:r w:rsidRPr="002019F7">
        <w:rPr>
          <w:rFonts w:cs="Simplified Arabic" w:hint="cs"/>
          <w:sz w:val="28"/>
          <w:szCs w:val="28"/>
          <w:rtl/>
        </w:rPr>
        <w:t xml:space="preserve"> ويشير </w:t>
      </w:r>
      <w:r w:rsidRPr="002019F7">
        <w:rPr>
          <w:rFonts w:cs="Simplified Arabic" w:hint="cs"/>
          <w:sz w:val="28"/>
          <w:szCs w:val="28"/>
        </w:rPr>
        <w:t xml:space="preserve">Al-Hamami &amp; Zanjani (2023) </w:t>
      </w:r>
      <w:r w:rsidRPr="002019F7">
        <w:rPr>
          <w:rFonts w:cs="Simplified Arabic" w:hint="cs"/>
          <w:sz w:val="28"/>
          <w:szCs w:val="28"/>
          <w:rtl/>
        </w:rPr>
        <w:t>إلى أن تقييم المشاريع السكنية يحتاج إلى دمج بين مؤشرات كمية قابلة للقياس، مثل الوقت والتكلفة، ومؤشرات نوعية ترتبط بالخبرة الحياتية داخل المسكن بعد الاستخدام الفعلي</w:t>
      </w:r>
      <w:r w:rsidRPr="00203298">
        <w:rPr>
          <w:rFonts w:cs="Simplified Arabic" w:hint="cs"/>
          <w:sz w:val="28"/>
          <w:szCs w:val="28"/>
          <w:rtl/>
        </w:rPr>
        <w:t xml:space="preserve">، </w:t>
      </w:r>
      <w:r w:rsidRPr="002019F7">
        <w:rPr>
          <w:rFonts w:cs="Simplified Arabic" w:hint="cs"/>
          <w:sz w:val="28"/>
          <w:szCs w:val="28"/>
          <w:rtl/>
        </w:rPr>
        <w:t>ويكتسب هذا البعد أهمية خاصة في الرياض نظرًا لطبيعة أنماط السكن فيها، حيث يعكس المسكن صورة عن نمط الحياة والذائقة الاجتماعية ومستويات الخصوصية والتواصل الأسري</w:t>
      </w:r>
      <w:r w:rsidRPr="002019F7">
        <w:rPr>
          <w:rFonts w:cs="Simplified Arabic" w:hint="cs"/>
          <w:sz w:val="28"/>
          <w:szCs w:val="28"/>
        </w:rPr>
        <w:t>.</w:t>
      </w:r>
    </w:p>
    <w:p w14:paraId="712C92FC" w14:textId="77777777"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t>ويُعد الالتزام بالخطة الزمنية أحد أهم مؤشرات النجاح، إذ يمثل الوقت في المشاريع السكنية عنصرًا حسّاسًا يرتبط باستقرار الأسرة وقرار الانتقال إلى المسكن. فإذا تجاوز المشروع الإطار الزمني المحدد، فإن ذلك يؤدي إلى تكاليف إضافية، وتوترات زمنية، واضطرابات في التخطيط الأسري</w:t>
      </w:r>
      <w:r w:rsidRPr="00203298">
        <w:rPr>
          <w:rFonts w:cs="Simplified Arabic" w:hint="cs"/>
          <w:sz w:val="28"/>
          <w:szCs w:val="28"/>
          <w:rtl/>
        </w:rPr>
        <w:t xml:space="preserve">، </w:t>
      </w:r>
      <w:r w:rsidRPr="002019F7">
        <w:rPr>
          <w:rFonts w:cs="Simplified Arabic" w:hint="cs"/>
          <w:sz w:val="28"/>
          <w:szCs w:val="28"/>
          <w:rtl/>
        </w:rPr>
        <w:t xml:space="preserve">وتظهر دراسة </w:t>
      </w:r>
      <w:r w:rsidRPr="002019F7">
        <w:rPr>
          <w:rFonts w:cs="Simplified Arabic" w:hint="cs"/>
          <w:sz w:val="28"/>
          <w:szCs w:val="28"/>
        </w:rPr>
        <w:t>Suleiman &amp; Al-</w:t>
      </w:r>
      <w:proofErr w:type="spellStart"/>
      <w:r w:rsidRPr="002019F7">
        <w:rPr>
          <w:rFonts w:cs="Simplified Arabic" w:hint="cs"/>
          <w:sz w:val="28"/>
          <w:szCs w:val="28"/>
        </w:rPr>
        <w:t>Saour</w:t>
      </w:r>
      <w:proofErr w:type="spellEnd"/>
      <w:r w:rsidRPr="002019F7">
        <w:rPr>
          <w:rFonts w:cs="Simplified Arabic" w:hint="cs"/>
          <w:sz w:val="28"/>
          <w:szCs w:val="28"/>
        </w:rPr>
        <w:t xml:space="preserve"> (2014) </w:t>
      </w:r>
      <w:r w:rsidRPr="002019F7">
        <w:rPr>
          <w:rFonts w:cs="Simplified Arabic" w:hint="cs"/>
          <w:sz w:val="28"/>
          <w:szCs w:val="28"/>
          <w:rtl/>
        </w:rPr>
        <w:t>أن الالتزام بالجدول التنفيذي يعكس مستوى كفاءة إدارة المشروع، ومدى قدرة المشرفين على تنسيق جهود الفرق وتجنب التعارض بين مراحل العمل</w:t>
      </w:r>
      <w:r w:rsidRPr="00203298">
        <w:rPr>
          <w:rFonts w:cs="Simplified Arabic" w:hint="cs"/>
          <w:sz w:val="28"/>
          <w:szCs w:val="28"/>
          <w:rtl/>
        </w:rPr>
        <w:t>،</w:t>
      </w:r>
      <w:r w:rsidRPr="002019F7">
        <w:rPr>
          <w:rFonts w:cs="Simplified Arabic" w:hint="cs"/>
          <w:sz w:val="28"/>
          <w:szCs w:val="28"/>
          <w:rtl/>
        </w:rPr>
        <w:t xml:space="preserve"> ويظهر ذلك بشكل خاص في الرياض، حيث تتأثر مشاريع التشطيبات والفراغات الداخلية بتتابع أعمال متعددة تحتاج إلى دقة في المواعيد وتزامن بين العمالة والموردين</w:t>
      </w:r>
      <w:r w:rsidRPr="002019F7">
        <w:rPr>
          <w:rFonts w:cs="Simplified Arabic" w:hint="cs"/>
          <w:sz w:val="28"/>
          <w:szCs w:val="28"/>
        </w:rPr>
        <w:t>.</w:t>
      </w:r>
    </w:p>
    <w:p w14:paraId="560FD04C" w14:textId="77777777"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t>أما من حيث الميزانية، فإن نجاح المشروع يُقاس بمدى قدرة المصمم ومدير المشروع على توقع التكاليف بدقة وتجنب المصاريف الإضافية غير المخطط لها</w:t>
      </w:r>
      <w:r w:rsidRPr="00203298">
        <w:rPr>
          <w:rFonts w:cs="Simplified Arabic" w:hint="cs"/>
          <w:sz w:val="28"/>
          <w:szCs w:val="28"/>
          <w:rtl/>
        </w:rPr>
        <w:t>،</w:t>
      </w:r>
      <w:r w:rsidRPr="002019F7">
        <w:rPr>
          <w:rFonts w:cs="Simplified Arabic" w:hint="cs"/>
          <w:sz w:val="28"/>
          <w:szCs w:val="28"/>
          <w:rtl/>
        </w:rPr>
        <w:t xml:space="preserve"> وقد أوضحت دراسة </w:t>
      </w:r>
      <w:r w:rsidRPr="002019F7">
        <w:rPr>
          <w:rFonts w:cs="Simplified Arabic" w:hint="cs"/>
          <w:sz w:val="28"/>
          <w:szCs w:val="28"/>
        </w:rPr>
        <w:t xml:space="preserve">Nehme et al. (2022) </w:t>
      </w:r>
      <w:r w:rsidRPr="002019F7">
        <w:rPr>
          <w:rFonts w:cs="Simplified Arabic" w:hint="cs"/>
          <w:sz w:val="28"/>
          <w:szCs w:val="28"/>
          <w:rtl/>
        </w:rPr>
        <w:t>أن الالتزام بالميزانية يُعد مؤشرًا على جودة التخطيط المسبق، وعلى وضوح مواصفات المواد والتشطيبات قبل بدء التنفيذ</w:t>
      </w:r>
      <w:r w:rsidRPr="00203298">
        <w:rPr>
          <w:rFonts w:cs="Simplified Arabic" w:hint="cs"/>
          <w:sz w:val="28"/>
          <w:szCs w:val="28"/>
          <w:rtl/>
        </w:rPr>
        <w:t>،</w:t>
      </w:r>
      <w:r w:rsidRPr="002019F7">
        <w:rPr>
          <w:rFonts w:cs="Simplified Arabic" w:hint="cs"/>
          <w:sz w:val="28"/>
          <w:szCs w:val="28"/>
          <w:rtl/>
        </w:rPr>
        <w:t xml:space="preserve"> وفي السوق المحلي بالرياض، الذي يتأثر بأسعار المواد المستوردة وتقلبات السوق، يصبح التحكم في التكلفة عاملًا مركزيًا في تحقيق رضا العميل واستمرارية الثقة المهنية</w:t>
      </w:r>
      <w:r w:rsidRPr="002019F7">
        <w:rPr>
          <w:rFonts w:cs="Simplified Arabic" w:hint="cs"/>
          <w:sz w:val="28"/>
          <w:szCs w:val="28"/>
        </w:rPr>
        <w:t>.</w:t>
      </w:r>
    </w:p>
    <w:p w14:paraId="37B6D9E3" w14:textId="77777777"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t>وتأتي جودة التنفيذ بوصفها المعيار الأكثر وضوحًا للمستخدم النهائي، لأنها ترتبط بما يراه ويلامسه ويعيشه يوميًا داخل المسكن</w:t>
      </w:r>
      <w:r w:rsidRPr="00203298">
        <w:rPr>
          <w:rFonts w:cs="Simplified Arabic" w:hint="cs"/>
          <w:sz w:val="28"/>
          <w:szCs w:val="28"/>
          <w:rtl/>
        </w:rPr>
        <w:t xml:space="preserve">، </w:t>
      </w:r>
      <w:r w:rsidRPr="002019F7">
        <w:rPr>
          <w:rFonts w:cs="Simplified Arabic" w:hint="cs"/>
          <w:sz w:val="28"/>
          <w:szCs w:val="28"/>
          <w:rtl/>
        </w:rPr>
        <w:t xml:space="preserve">وقد بينت دراسة </w:t>
      </w:r>
      <w:proofErr w:type="spellStart"/>
      <w:r w:rsidRPr="002019F7">
        <w:rPr>
          <w:rFonts w:cs="Simplified Arabic" w:hint="cs"/>
          <w:sz w:val="28"/>
          <w:szCs w:val="28"/>
        </w:rPr>
        <w:t>Arefazar</w:t>
      </w:r>
      <w:proofErr w:type="spellEnd"/>
      <w:r w:rsidRPr="002019F7">
        <w:rPr>
          <w:rFonts w:cs="Simplified Arabic" w:hint="cs"/>
          <w:sz w:val="28"/>
          <w:szCs w:val="28"/>
        </w:rPr>
        <w:t xml:space="preserve"> et al. (2022) </w:t>
      </w:r>
      <w:r w:rsidRPr="002019F7">
        <w:rPr>
          <w:rFonts w:cs="Simplified Arabic" w:hint="cs"/>
          <w:sz w:val="28"/>
          <w:szCs w:val="28"/>
          <w:rtl/>
        </w:rPr>
        <w:t>أن الجودة ليست ناتجة فقط عن نوع المواد، بل أيضًا عن مهارة القوى العاملة، ودقة القياسات، ومتانة عناصر التشطيب، وتكامل التفاصيل بين الجدران والأرضيات والأسقف والإضاءة</w:t>
      </w:r>
      <w:r w:rsidRPr="00203298">
        <w:rPr>
          <w:rFonts w:cs="Simplified Arabic" w:hint="cs"/>
          <w:sz w:val="28"/>
          <w:szCs w:val="28"/>
          <w:rtl/>
        </w:rPr>
        <w:t>،</w:t>
      </w:r>
      <w:r w:rsidRPr="002019F7">
        <w:rPr>
          <w:rFonts w:cs="Simplified Arabic" w:hint="cs"/>
          <w:sz w:val="28"/>
          <w:szCs w:val="28"/>
          <w:rtl/>
        </w:rPr>
        <w:t xml:space="preserve"> وفي مشاريع الرياض، حيث تتعدد </w:t>
      </w:r>
      <w:r w:rsidRPr="002019F7">
        <w:rPr>
          <w:rFonts w:cs="Simplified Arabic" w:hint="cs"/>
          <w:sz w:val="28"/>
          <w:szCs w:val="28"/>
          <w:rtl/>
        </w:rPr>
        <w:lastRenderedPageBreak/>
        <w:t>أنماط الأساليب الجمالية بين المعاصر والهادئ والمترف، تصبح الجودة ليست مجرد عنصر جمالي، بل دليلًا على الحرفية والاستدامة على المدى الطويل</w:t>
      </w:r>
      <w:r w:rsidRPr="002019F7">
        <w:rPr>
          <w:rFonts w:cs="Simplified Arabic" w:hint="cs"/>
          <w:sz w:val="28"/>
          <w:szCs w:val="28"/>
        </w:rPr>
        <w:t>.</w:t>
      </w:r>
    </w:p>
    <w:p w14:paraId="7CD1B0FA" w14:textId="77777777"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t>كما يعتبر الملاءمة الوظيفية أحد المؤشرات المحورية في تقييم نجاح المشروع، إذ تتعلق بمدى توافق التصميم مع أنماط الحياة اليومية داخل الأسرة</w:t>
      </w:r>
      <w:r>
        <w:rPr>
          <w:rFonts w:cs="Simplified Arabic" w:hint="cs"/>
          <w:sz w:val="28"/>
          <w:szCs w:val="28"/>
          <w:rtl/>
        </w:rPr>
        <w:t>،</w:t>
      </w:r>
      <w:r w:rsidRPr="002019F7">
        <w:rPr>
          <w:rFonts w:cs="Simplified Arabic" w:hint="cs"/>
          <w:sz w:val="28"/>
          <w:szCs w:val="28"/>
          <w:rtl/>
        </w:rPr>
        <w:t xml:space="preserve"> وتشير </w:t>
      </w:r>
      <w:r w:rsidRPr="002019F7">
        <w:rPr>
          <w:rFonts w:cs="Simplified Arabic" w:hint="cs"/>
          <w:sz w:val="28"/>
          <w:szCs w:val="28"/>
        </w:rPr>
        <w:t xml:space="preserve">Ciric Lalic et al. (2022) </w:t>
      </w:r>
      <w:r w:rsidRPr="002019F7">
        <w:rPr>
          <w:rFonts w:cs="Simplified Arabic" w:hint="cs"/>
          <w:sz w:val="28"/>
          <w:szCs w:val="28"/>
          <w:rtl/>
        </w:rPr>
        <w:t xml:space="preserve">إلى أن فراغًا جميلًا لكنه غير مريح في الاستخدام يعد مشروعًا غير ناجح مهما بلغت جودته البصرية ، </w:t>
      </w:r>
      <w:r>
        <w:rPr>
          <w:rFonts w:cs="Simplified Arabic" w:hint="cs"/>
          <w:sz w:val="28"/>
          <w:szCs w:val="28"/>
          <w:rtl/>
        </w:rPr>
        <w:t>و</w:t>
      </w:r>
      <w:r w:rsidRPr="002019F7">
        <w:rPr>
          <w:rFonts w:cs="Simplified Arabic" w:hint="cs"/>
          <w:sz w:val="28"/>
          <w:szCs w:val="28"/>
          <w:rtl/>
        </w:rPr>
        <w:t>تحتاج الأسر إلى مساحات مرنة تدعم الاستضافة والخصوصية وتنظيم الحركة والأداء الأسري، ما يجعل التصميم الناجح هو الذي يترجم الاحتياجات الفعلية إلى حلول مكانية قابلة للاستدامة</w:t>
      </w:r>
      <w:r w:rsidRPr="002019F7">
        <w:rPr>
          <w:rFonts w:cs="Simplified Arabic" w:hint="cs"/>
          <w:sz w:val="28"/>
          <w:szCs w:val="28"/>
        </w:rPr>
        <w:t>.</w:t>
      </w:r>
    </w:p>
    <w:p w14:paraId="137F6D05" w14:textId="77777777" w:rsidR="003B5775" w:rsidRPr="002019F7" w:rsidRDefault="003B5775" w:rsidP="00FD33A7">
      <w:pPr>
        <w:spacing w:line="276" w:lineRule="auto"/>
        <w:jc w:val="lowKashida"/>
        <w:rPr>
          <w:rFonts w:cs="Simplified Arabic"/>
          <w:sz w:val="28"/>
          <w:szCs w:val="28"/>
        </w:rPr>
      </w:pPr>
      <w:r w:rsidRPr="002019F7">
        <w:rPr>
          <w:rFonts w:cs="Simplified Arabic" w:hint="cs"/>
          <w:sz w:val="28"/>
          <w:szCs w:val="28"/>
          <w:rtl/>
        </w:rPr>
        <w:t>وأخيرًا، يمثل رضا المستخدم النهائي البعد الأعمق في قياس النجاح، لأنّه يعكس التجربة الحياتية الكاملة داخل المسكن بعد التشغيل الفعلي</w:t>
      </w:r>
      <w:r>
        <w:rPr>
          <w:rFonts w:cs="Simplified Arabic" w:hint="cs"/>
          <w:sz w:val="28"/>
          <w:szCs w:val="28"/>
          <w:rtl/>
        </w:rPr>
        <w:t xml:space="preserve">، </w:t>
      </w:r>
      <w:r w:rsidRPr="002019F7">
        <w:rPr>
          <w:rFonts w:cs="Simplified Arabic" w:hint="cs"/>
          <w:sz w:val="28"/>
          <w:szCs w:val="28"/>
          <w:rtl/>
        </w:rPr>
        <w:t xml:space="preserve">وتوضح </w:t>
      </w:r>
      <w:r w:rsidRPr="002019F7">
        <w:rPr>
          <w:rFonts w:cs="Simplified Arabic" w:hint="cs"/>
          <w:sz w:val="28"/>
          <w:szCs w:val="28"/>
        </w:rPr>
        <w:t xml:space="preserve">Gulua &amp; </w:t>
      </w:r>
      <w:proofErr w:type="spellStart"/>
      <w:r w:rsidRPr="002019F7">
        <w:rPr>
          <w:rFonts w:cs="Simplified Arabic" w:hint="cs"/>
          <w:sz w:val="28"/>
          <w:szCs w:val="28"/>
        </w:rPr>
        <w:t>Kharadze</w:t>
      </w:r>
      <w:proofErr w:type="spellEnd"/>
      <w:r w:rsidRPr="002019F7">
        <w:rPr>
          <w:rFonts w:cs="Simplified Arabic" w:hint="cs"/>
          <w:sz w:val="28"/>
          <w:szCs w:val="28"/>
        </w:rPr>
        <w:t xml:space="preserve"> (2022) </w:t>
      </w:r>
      <w:r w:rsidRPr="002019F7">
        <w:rPr>
          <w:rFonts w:cs="Simplified Arabic" w:hint="cs"/>
          <w:sz w:val="28"/>
          <w:szCs w:val="28"/>
          <w:rtl/>
        </w:rPr>
        <w:t>أن الرضا لا يُقاس لحظة التسلم، بل بعد فترة زمنية كافية تسمح للسكان بالتفاعل مع الفراغات واكتشاف مدى سهولة العيش فيها. وعليه، فإن المشروع الناجح هو الذي يظل مريحًا ومتناغمًا ومستجيبًا للتغيرات الحياتية للأسرة، وليس فقط جميلًا وقت تسليمه</w:t>
      </w:r>
      <w:r w:rsidRPr="002019F7">
        <w:rPr>
          <w:rFonts w:cs="Simplified Arabic" w:hint="cs"/>
          <w:sz w:val="28"/>
          <w:szCs w:val="28"/>
        </w:rPr>
        <w:t>.</w:t>
      </w:r>
    </w:p>
    <w:p w14:paraId="77CE3C05" w14:textId="77777777" w:rsidR="00F925D0" w:rsidRDefault="00F925D0" w:rsidP="00FD33A7">
      <w:pPr>
        <w:spacing w:line="276" w:lineRule="auto"/>
        <w:jc w:val="lowKashida"/>
        <w:rPr>
          <w:rFonts w:ascii="Sakkal Majalla" w:hAnsi="Sakkal Majalla" w:cs="Sakkal Majalla"/>
          <w:sz w:val="28"/>
          <w:szCs w:val="28"/>
          <w:u w:val="single"/>
          <w:rtl/>
        </w:rPr>
      </w:pPr>
    </w:p>
    <w:p w14:paraId="4BE939FF" w14:textId="77777777" w:rsidR="009A55CC" w:rsidRDefault="009A55CC" w:rsidP="00FD33A7">
      <w:pPr>
        <w:spacing w:line="276" w:lineRule="auto"/>
        <w:jc w:val="lowKashida"/>
        <w:rPr>
          <w:rFonts w:ascii="Sakkal Majalla" w:hAnsi="Sakkal Majalla" w:cs="Sakkal Majalla"/>
          <w:sz w:val="28"/>
          <w:szCs w:val="28"/>
          <w:u w:val="single"/>
          <w:rtl/>
        </w:rPr>
      </w:pPr>
    </w:p>
    <w:p w14:paraId="61138CEE" w14:textId="77777777" w:rsidR="009A55CC" w:rsidRDefault="009A55CC" w:rsidP="00FD33A7">
      <w:pPr>
        <w:spacing w:line="276" w:lineRule="auto"/>
        <w:jc w:val="lowKashida"/>
        <w:rPr>
          <w:rFonts w:ascii="Sakkal Majalla" w:hAnsi="Sakkal Majalla" w:cs="Sakkal Majalla"/>
          <w:sz w:val="28"/>
          <w:szCs w:val="28"/>
          <w:u w:val="single"/>
          <w:rtl/>
        </w:rPr>
      </w:pPr>
    </w:p>
    <w:p w14:paraId="4D77B3F1" w14:textId="77777777" w:rsidR="009A55CC" w:rsidRDefault="009A55CC" w:rsidP="00FD33A7">
      <w:pPr>
        <w:spacing w:line="276" w:lineRule="auto"/>
        <w:jc w:val="lowKashida"/>
        <w:rPr>
          <w:rFonts w:ascii="Sakkal Majalla" w:hAnsi="Sakkal Majalla" w:cs="Sakkal Majalla"/>
          <w:sz w:val="28"/>
          <w:szCs w:val="28"/>
          <w:u w:val="single"/>
          <w:rtl/>
        </w:rPr>
      </w:pPr>
    </w:p>
    <w:p w14:paraId="7FC0735A" w14:textId="77777777" w:rsidR="009A55CC" w:rsidRDefault="009A55CC" w:rsidP="00FD33A7">
      <w:pPr>
        <w:spacing w:line="276" w:lineRule="auto"/>
        <w:jc w:val="lowKashida"/>
        <w:rPr>
          <w:rFonts w:ascii="Sakkal Majalla" w:hAnsi="Sakkal Majalla" w:cs="Sakkal Majalla"/>
          <w:sz w:val="28"/>
          <w:szCs w:val="28"/>
          <w:u w:val="single"/>
          <w:rtl/>
        </w:rPr>
      </w:pPr>
    </w:p>
    <w:p w14:paraId="0F0FE4B8" w14:textId="77777777" w:rsidR="009A55CC" w:rsidRDefault="009A55CC" w:rsidP="00FD33A7">
      <w:pPr>
        <w:spacing w:line="276" w:lineRule="auto"/>
        <w:jc w:val="lowKashida"/>
        <w:rPr>
          <w:rFonts w:ascii="Sakkal Majalla" w:hAnsi="Sakkal Majalla" w:cs="Sakkal Majalla"/>
          <w:sz w:val="28"/>
          <w:szCs w:val="28"/>
          <w:u w:val="single"/>
          <w:rtl/>
        </w:rPr>
      </w:pPr>
    </w:p>
    <w:p w14:paraId="210309E6" w14:textId="77777777" w:rsidR="009A55CC" w:rsidRDefault="009A55CC" w:rsidP="00FD33A7">
      <w:pPr>
        <w:spacing w:line="276" w:lineRule="auto"/>
        <w:jc w:val="lowKashida"/>
        <w:rPr>
          <w:rFonts w:ascii="Sakkal Majalla" w:hAnsi="Sakkal Majalla" w:cs="Sakkal Majalla"/>
          <w:sz w:val="28"/>
          <w:szCs w:val="28"/>
          <w:u w:val="single"/>
          <w:rtl/>
        </w:rPr>
      </w:pPr>
    </w:p>
    <w:p w14:paraId="5E2ED6D5" w14:textId="77777777" w:rsidR="009A55CC" w:rsidRDefault="009A55CC" w:rsidP="00FD33A7">
      <w:pPr>
        <w:spacing w:line="276" w:lineRule="auto"/>
        <w:jc w:val="lowKashida"/>
        <w:rPr>
          <w:rFonts w:ascii="Sakkal Majalla" w:hAnsi="Sakkal Majalla" w:cs="Sakkal Majalla"/>
          <w:sz w:val="28"/>
          <w:szCs w:val="28"/>
          <w:u w:val="single"/>
          <w:rtl/>
        </w:rPr>
      </w:pPr>
    </w:p>
    <w:p w14:paraId="11E200D7" w14:textId="77777777" w:rsidR="00F925D0" w:rsidRDefault="00F925D0" w:rsidP="00FD33A7">
      <w:pPr>
        <w:spacing w:line="276" w:lineRule="auto"/>
        <w:jc w:val="lowKashida"/>
        <w:rPr>
          <w:rFonts w:ascii="Sakkal Majalla" w:hAnsi="Sakkal Majalla" w:cs="Sakkal Majalla"/>
          <w:sz w:val="28"/>
          <w:szCs w:val="28"/>
          <w:u w:val="single"/>
          <w:rtl/>
        </w:rPr>
      </w:pPr>
    </w:p>
    <w:p w14:paraId="69749877" w14:textId="77777777" w:rsidR="001A1C61" w:rsidRDefault="001A1C61" w:rsidP="00FD33A7">
      <w:pPr>
        <w:spacing w:line="276" w:lineRule="auto"/>
        <w:jc w:val="lowKashida"/>
        <w:rPr>
          <w:rFonts w:ascii="Sakkal Majalla" w:hAnsi="Sakkal Majalla" w:cs="Sakkal Majalla"/>
          <w:sz w:val="28"/>
          <w:szCs w:val="28"/>
          <w:u w:val="single"/>
          <w:rtl/>
        </w:rPr>
      </w:pPr>
    </w:p>
    <w:p w14:paraId="77B44824" w14:textId="77777777" w:rsidR="00F534D1" w:rsidRDefault="00F534D1" w:rsidP="00FD33A7">
      <w:pPr>
        <w:spacing w:line="276" w:lineRule="auto"/>
        <w:jc w:val="lowKashida"/>
        <w:rPr>
          <w:rFonts w:ascii="Sakkal Majalla" w:hAnsi="Sakkal Majalla" w:cs="Sakkal Majalla"/>
          <w:sz w:val="28"/>
          <w:szCs w:val="28"/>
          <w:u w:val="single"/>
          <w:rtl/>
        </w:rPr>
      </w:pPr>
      <w:bookmarkStart w:id="19" w:name="_Toc203322865"/>
    </w:p>
    <w:p w14:paraId="13489A96" w14:textId="514C5060" w:rsidR="00C717E4" w:rsidRPr="00CC6CE5" w:rsidRDefault="00C717E4" w:rsidP="00FD33A7">
      <w:pPr>
        <w:spacing w:line="276" w:lineRule="auto"/>
        <w:jc w:val="left"/>
        <w:rPr>
          <w:rFonts w:eastAsia="Times New Roman" w:cs="Simplified Arabic"/>
          <w:b/>
          <w:bCs/>
          <w:sz w:val="36"/>
          <w:szCs w:val="36"/>
        </w:rPr>
      </w:pPr>
      <w:bookmarkStart w:id="20" w:name="_Toc214355145"/>
      <w:r w:rsidRPr="00CC6CE5">
        <w:rPr>
          <w:rFonts w:eastAsia="Times New Roman" w:cs="Simplified Arabic"/>
          <w:b/>
          <w:bCs/>
          <w:sz w:val="36"/>
          <w:szCs w:val="36"/>
          <w:rtl/>
        </w:rPr>
        <w:lastRenderedPageBreak/>
        <w:t>الدراسات السابقة</w:t>
      </w:r>
      <w:r w:rsidRPr="00CC6CE5">
        <w:rPr>
          <w:rFonts w:eastAsia="Times New Roman" w:cs="Simplified Arabic" w:hint="cs"/>
          <w:b/>
          <w:bCs/>
          <w:sz w:val="36"/>
          <w:szCs w:val="36"/>
          <w:rtl/>
        </w:rPr>
        <w:t>:</w:t>
      </w:r>
      <w:bookmarkEnd w:id="19"/>
      <w:bookmarkEnd w:id="20"/>
    </w:p>
    <w:p w14:paraId="635F1DCB" w14:textId="77777777" w:rsidR="00C717E4" w:rsidRPr="0061016C" w:rsidRDefault="00C717E4" w:rsidP="00FD33A7">
      <w:pPr>
        <w:pStyle w:val="NormalWeb"/>
        <w:bidi/>
        <w:spacing w:line="276" w:lineRule="auto"/>
        <w:jc w:val="lowKashida"/>
        <w:rPr>
          <w:rFonts w:ascii="Simplified Arabic" w:hAnsi="Simplified Arabic" w:cs="Simplified Arabic"/>
          <w:kern w:val="2"/>
          <w:sz w:val="28"/>
          <w:szCs w:val="28"/>
          <w14:ligatures w14:val="standardContextual"/>
        </w:rPr>
      </w:pPr>
      <w:r w:rsidRPr="0061016C">
        <w:rPr>
          <w:rFonts w:ascii="Simplified Arabic" w:hAnsi="Simplified Arabic" w:cs="Simplified Arabic" w:hint="cs"/>
          <w:kern w:val="2"/>
          <w:sz w:val="28"/>
          <w:szCs w:val="28"/>
          <w:rtl/>
          <w14:ligatures w14:val="standardContextual"/>
        </w:rPr>
        <w:t>فيما يلي استعراض لبعض الدراسات التي ناقشت المشاكل والعوامل المسببة لتأخير إنجاز المشاريع بالمملكة والتوصيات التي خرجت بها تلك الدراسات:</w:t>
      </w:r>
    </w:p>
    <w:p w14:paraId="5306E284" w14:textId="77777777" w:rsidR="00C717E4" w:rsidRPr="00783FA0" w:rsidRDefault="00C717E4" w:rsidP="00FD33A7">
      <w:pPr>
        <w:autoSpaceDE w:val="0"/>
        <w:autoSpaceDN w:val="0"/>
        <w:adjustRightInd w:val="0"/>
        <w:spacing w:after="0" w:line="276" w:lineRule="auto"/>
        <w:jc w:val="lowKashida"/>
        <w:rPr>
          <w:rFonts w:eastAsia="Times New Roman" w:cs="Simplified Arabic"/>
          <w:b/>
          <w:bCs/>
          <w:sz w:val="28"/>
          <w:szCs w:val="28"/>
          <w:rtl/>
        </w:rPr>
      </w:pPr>
      <w:r w:rsidRPr="00783FA0">
        <w:rPr>
          <w:rFonts w:eastAsia="Times New Roman" w:cs="Simplified Arabic" w:hint="cs"/>
          <w:b/>
          <w:bCs/>
          <w:sz w:val="28"/>
          <w:szCs w:val="28"/>
          <w:rtl/>
        </w:rPr>
        <w:t>دراسة (ميمون ,2022) بعنوان مراجعة للعوامل</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المهمة</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المسببة</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للتأخير</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في</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مشاريع</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البناء</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في</w:t>
      </w:r>
      <w:r w:rsidRPr="00783FA0">
        <w:rPr>
          <w:rFonts w:eastAsia="Times New Roman" w:cs="Simplified Arabic"/>
          <w:b/>
          <w:bCs/>
          <w:sz w:val="28"/>
          <w:szCs w:val="28"/>
        </w:rPr>
        <w:t xml:space="preserve"> </w:t>
      </w:r>
      <w:r w:rsidRPr="00783FA0">
        <w:rPr>
          <w:rFonts w:eastAsia="Times New Roman" w:cs="Simplified Arabic" w:hint="cs"/>
          <w:b/>
          <w:bCs/>
          <w:sz w:val="28"/>
          <w:szCs w:val="28"/>
          <w:rtl/>
        </w:rPr>
        <w:t>المملكة العربية</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 xml:space="preserve">السعودية </w:t>
      </w:r>
    </w:p>
    <w:p w14:paraId="4A2CBFC3" w14:textId="77777777" w:rsidR="00C717E4" w:rsidRPr="0061016C" w:rsidRDefault="00C717E4" w:rsidP="00FD33A7">
      <w:pPr>
        <w:spacing w:line="276" w:lineRule="auto"/>
        <w:jc w:val="lowKashida"/>
        <w:rPr>
          <w:rFonts w:eastAsia="Times New Roman" w:cs="Simplified Arabic"/>
          <w:sz w:val="28"/>
          <w:szCs w:val="28"/>
          <w:rtl/>
        </w:rPr>
      </w:pPr>
      <w:r w:rsidRPr="0061016C">
        <w:rPr>
          <w:rFonts w:eastAsia="Times New Roman" w:cs="Simplified Arabic"/>
          <w:sz w:val="28"/>
          <w:szCs w:val="28"/>
          <w:rtl/>
        </w:rPr>
        <w:t>تهدف الدراسة إلى تحليل ظاهرة التأخير في مشاريع البناء داخل المملكة العربية السعودية</w:t>
      </w:r>
      <w:r>
        <w:rPr>
          <w:rFonts w:eastAsia="Times New Roman" w:cs="Simplified Arabic"/>
          <w:sz w:val="28"/>
          <w:szCs w:val="28"/>
          <w:rtl/>
        </w:rPr>
        <w:t>,</w:t>
      </w:r>
      <w:r w:rsidRPr="0061016C">
        <w:rPr>
          <w:rFonts w:eastAsia="Times New Roman" w:cs="Simplified Arabic"/>
          <w:sz w:val="28"/>
          <w:szCs w:val="28"/>
          <w:rtl/>
        </w:rPr>
        <w:t xml:space="preserve"> وتقديم مراجعة علمية شاملة للأسباب والعوامل المؤثرة فيها</w:t>
      </w:r>
      <w:r>
        <w:rPr>
          <w:rFonts w:eastAsia="Times New Roman" w:cs="Simplified Arabic"/>
          <w:sz w:val="28"/>
          <w:szCs w:val="28"/>
          <w:rtl/>
        </w:rPr>
        <w:t>.</w:t>
      </w:r>
      <w:r w:rsidRPr="0061016C">
        <w:rPr>
          <w:rFonts w:eastAsia="Times New Roman" w:cs="Simplified Arabic"/>
          <w:sz w:val="28"/>
          <w:szCs w:val="28"/>
          <w:rtl/>
        </w:rPr>
        <w:t xml:space="preserve"> كما تسعى لفهم الأبعاد التنظيمية والفنية والإدارية المرتبطة بالتأخير</w:t>
      </w:r>
      <w:r>
        <w:rPr>
          <w:rFonts w:eastAsia="Times New Roman" w:cs="Simplified Arabic"/>
          <w:sz w:val="28"/>
          <w:szCs w:val="28"/>
          <w:rtl/>
        </w:rPr>
        <w:t>,</w:t>
      </w:r>
      <w:r w:rsidRPr="0061016C">
        <w:rPr>
          <w:rFonts w:eastAsia="Times New Roman" w:cs="Simplified Arabic"/>
          <w:sz w:val="28"/>
          <w:szCs w:val="28"/>
          <w:rtl/>
        </w:rPr>
        <w:t xml:space="preserve"> وتسليط الضوء على وجهات نظر مختلف الأطراف المعنية كالمقاولين</w:t>
      </w:r>
      <w:r>
        <w:rPr>
          <w:rFonts w:eastAsia="Times New Roman" w:cs="Simplified Arabic"/>
          <w:sz w:val="28"/>
          <w:szCs w:val="28"/>
          <w:rtl/>
        </w:rPr>
        <w:t>,</w:t>
      </w:r>
      <w:r w:rsidRPr="0061016C">
        <w:rPr>
          <w:rFonts w:eastAsia="Times New Roman" w:cs="Simplified Arabic"/>
          <w:sz w:val="28"/>
          <w:szCs w:val="28"/>
          <w:rtl/>
        </w:rPr>
        <w:t xml:space="preserve"> المالكين</w:t>
      </w:r>
      <w:r>
        <w:rPr>
          <w:rFonts w:eastAsia="Times New Roman" w:cs="Simplified Arabic"/>
          <w:sz w:val="28"/>
          <w:szCs w:val="28"/>
          <w:rtl/>
        </w:rPr>
        <w:t>,</w:t>
      </w:r>
      <w:r w:rsidRPr="0061016C">
        <w:rPr>
          <w:rFonts w:eastAsia="Times New Roman" w:cs="Simplified Arabic"/>
          <w:sz w:val="28"/>
          <w:szCs w:val="28"/>
          <w:rtl/>
        </w:rPr>
        <w:t xml:space="preserve"> والاستشاريين</w:t>
      </w:r>
      <w:r>
        <w:rPr>
          <w:rFonts w:eastAsia="Times New Roman" w:cs="Simplified Arabic"/>
          <w:sz w:val="28"/>
          <w:szCs w:val="28"/>
          <w:rtl/>
        </w:rPr>
        <w:t>.</w:t>
      </w:r>
      <w:r w:rsidRPr="0061016C">
        <w:rPr>
          <w:rFonts w:eastAsia="Times New Roman" w:cs="Simplified Arabic"/>
          <w:sz w:val="28"/>
          <w:szCs w:val="28"/>
          <w:rtl/>
        </w:rPr>
        <w:t xml:space="preserve"> تركّز الدراسة على مشاريع البناء في ظل رؤية المملكة 2030</w:t>
      </w:r>
      <w:r>
        <w:rPr>
          <w:rFonts w:eastAsia="Times New Roman" w:cs="Simplified Arabic"/>
          <w:sz w:val="28"/>
          <w:szCs w:val="28"/>
          <w:rtl/>
        </w:rPr>
        <w:t>,</w:t>
      </w:r>
      <w:r w:rsidRPr="0061016C">
        <w:rPr>
          <w:rFonts w:eastAsia="Times New Roman" w:cs="Simplified Arabic"/>
          <w:sz w:val="28"/>
          <w:szCs w:val="28"/>
          <w:rtl/>
        </w:rPr>
        <w:t xml:space="preserve"> وتسعى إلى اقتراح آليات للتقليل من التأخيرات وتحسين كفاءة إدارة المشاريع في القطاع</w:t>
      </w:r>
      <w:r>
        <w:rPr>
          <w:rFonts w:eastAsia="Times New Roman" w:cs="Simplified Arabic"/>
          <w:sz w:val="28"/>
          <w:szCs w:val="28"/>
          <w:rtl/>
        </w:rPr>
        <w:t>.</w:t>
      </w:r>
      <w:r w:rsidRPr="0061016C">
        <w:rPr>
          <w:rFonts w:eastAsia="Times New Roman" w:cs="Simplified Arabic"/>
          <w:sz w:val="28"/>
          <w:szCs w:val="28"/>
          <w:rtl/>
        </w:rPr>
        <w:t xml:space="preserve"> كما تهدف إلى تقديم بيانات دقيقة لصانعي القرار لدعم تطوير سياسات بناء فعّالة ومستدامة</w:t>
      </w:r>
      <w:r>
        <w:rPr>
          <w:rFonts w:eastAsia="Times New Roman" w:cs="Simplified Arabic"/>
          <w:sz w:val="28"/>
          <w:szCs w:val="28"/>
          <w:rtl/>
        </w:rPr>
        <w:t>.</w:t>
      </w:r>
    </w:p>
    <w:p w14:paraId="31C58591" w14:textId="77777777" w:rsidR="00C717E4" w:rsidRPr="0061016C" w:rsidRDefault="00C717E4" w:rsidP="00FD33A7">
      <w:pPr>
        <w:pStyle w:val="NormalWeb"/>
        <w:bidi/>
        <w:spacing w:line="276" w:lineRule="auto"/>
        <w:jc w:val="lowKashida"/>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كشفت الدراسة أن أكثر العوامل تأثيراً في تأخير مشاريع البناء تشمل نقص العمالة المؤهلة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ضعف التخطيط</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تأخر المواد</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وسوء التنسيق بين الأطراف</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كما أظهرت أن هذه التأخيرات تترك آثاراً مالية جسيمة مثل زيادة التكاليف</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خسائر المقاولين</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وتدهور سمعة الشركات</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أوضحت النتائج أيضاً وجود تباين في تقييم مسببات التأخير بين المالكين والمقاولين</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حيث ألقى كل طرف باللوم على الآخر</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وأظهرت الإحصائيات أن نسبة كبيرة من المشاريع تجاوزت المدة المحددة للتنفيذ</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وتم تصنيف أبرز أسباب التأخير بناءً على أهميتها النسبية وتأثيرها في فشل المشروع</w:t>
      </w:r>
      <w:r>
        <w:rPr>
          <w:rFonts w:ascii="Simplified Arabic" w:hAnsi="Simplified Arabic" w:cs="Simplified Arabic"/>
          <w:kern w:val="2"/>
          <w:sz w:val="28"/>
          <w:szCs w:val="28"/>
          <w:rtl/>
          <w14:ligatures w14:val="standardContextual"/>
        </w:rPr>
        <w:t>.</w:t>
      </w:r>
    </w:p>
    <w:p w14:paraId="085FCAA6" w14:textId="5AAFF6C8" w:rsidR="00A75EF8" w:rsidRPr="0061016C" w:rsidRDefault="00C717E4" w:rsidP="00FD33A7">
      <w:pPr>
        <w:spacing w:line="276" w:lineRule="auto"/>
        <w:jc w:val="lowKashida"/>
        <w:rPr>
          <w:rFonts w:eastAsia="Times New Roman" w:cs="Simplified Arabic"/>
          <w:sz w:val="28"/>
          <w:szCs w:val="28"/>
          <w:rtl/>
        </w:rPr>
      </w:pPr>
      <w:r w:rsidRPr="0061016C">
        <w:rPr>
          <w:rFonts w:eastAsia="Times New Roman" w:cs="Simplified Arabic"/>
          <w:sz w:val="28"/>
          <w:szCs w:val="28"/>
          <w:rtl/>
        </w:rPr>
        <w:t>أوصت الدراسة بضرورة تحسين الاتصال والتعاون بين جميع الأطراف المعنية في المشاريع</w:t>
      </w:r>
      <w:r>
        <w:rPr>
          <w:rFonts w:eastAsia="Times New Roman" w:cs="Simplified Arabic"/>
          <w:sz w:val="28"/>
          <w:szCs w:val="28"/>
          <w:rtl/>
        </w:rPr>
        <w:t>.</w:t>
      </w:r>
      <w:r w:rsidRPr="0061016C">
        <w:rPr>
          <w:rFonts w:eastAsia="Times New Roman" w:cs="Simplified Arabic"/>
          <w:sz w:val="28"/>
          <w:szCs w:val="28"/>
          <w:rtl/>
        </w:rPr>
        <w:t xml:space="preserve"> وشدّدت على أهمية وضع خطط وجدولة زمنية دقيقة قبل بدء التنفيذ</w:t>
      </w:r>
      <w:r>
        <w:rPr>
          <w:rFonts w:eastAsia="Times New Roman" w:cs="Simplified Arabic"/>
          <w:sz w:val="28"/>
          <w:szCs w:val="28"/>
          <w:rtl/>
        </w:rPr>
        <w:t>.</w:t>
      </w:r>
      <w:r w:rsidRPr="0061016C">
        <w:rPr>
          <w:rFonts w:eastAsia="Times New Roman" w:cs="Simplified Arabic"/>
          <w:sz w:val="28"/>
          <w:szCs w:val="28"/>
          <w:rtl/>
        </w:rPr>
        <w:t xml:space="preserve"> كما دعت إلى الاستثمار في تدريب وتطوير العمالة المحلية لسد فجوة نقص المهارات</w:t>
      </w:r>
      <w:r>
        <w:rPr>
          <w:rFonts w:eastAsia="Times New Roman" w:cs="Simplified Arabic"/>
          <w:sz w:val="28"/>
          <w:szCs w:val="28"/>
          <w:rtl/>
        </w:rPr>
        <w:t>.</w:t>
      </w:r>
      <w:r w:rsidRPr="0061016C">
        <w:rPr>
          <w:rFonts w:eastAsia="Times New Roman" w:cs="Simplified Arabic"/>
          <w:sz w:val="28"/>
          <w:szCs w:val="28"/>
          <w:rtl/>
        </w:rPr>
        <w:t xml:space="preserve"> شدّدت الدراسة أيضاً على أهمية اختيار مقاولي الباطن وفق معايير واضحة وكفاءة عالية</w:t>
      </w:r>
      <w:r>
        <w:rPr>
          <w:rFonts w:eastAsia="Times New Roman" w:cs="Simplified Arabic"/>
          <w:sz w:val="28"/>
          <w:szCs w:val="28"/>
          <w:rtl/>
        </w:rPr>
        <w:t>,</w:t>
      </w:r>
      <w:r w:rsidRPr="0061016C">
        <w:rPr>
          <w:rFonts w:eastAsia="Times New Roman" w:cs="Simplified Arabic"/>
          <w:sz w:val="28"/>
          <w:szCs w:val="28"/>
          <w:rtl/>
        </w:rPr>
        <w:t xml:space="preserve"> وتحديث العقود لتكون شاملة وتغطي مختلف المخاطر</w:t>
      </w:r>
      <w:r>
        <w:rPr>
          <w:rFonts w:eastAsia="Times New Roman" w:cs="Simplified Arabic"/>
          <w:sz w:val="28"/>
          <w:szCs w:val="28"/>
          <w:rtl/>
        </w:rPr>
        <w:t>.</w:t>
      </w:r>
      <w:r w:rsidRPr="0061016C">
        <w:rPr>
          <w:rFonts w:eastAsia="Times New Roman" w:cs="Simplified Arabic"/>
          <w:sz w:val="28"/>
          <w:szCs w:val="28"/>
          <w:rtl/>
        </w:rPr>
        <w:t xml:space="preserve"> وأوصت باعتماد تقنيات حديثة مثل نمذجة معلومات البناء</w:t>
      </w:r>
      <w:r w:rsidRPr="0061016C">
        <w:rPr>
          <w:rFonts w:eastAsia="Times New Roman" w:cs="Simplified Arabic"/>
          <w:sz w:val="28"/>
          <w:szCs w:val="28"/>
        </w:rPr>
        <w:t xml:space="preserve"> (BIM) </w:t>
      </w:r>
      <w:r w:rsidRPr="0061016C">
        <w:rPr>
          <w:rFonts w:eastAsia="Times New Roman" w:cs="Simplified Arabic"/>
          <w:sz w:val="28"/>
          <w:szCs w:val="28"/>
          <w:rtl/>
        </w:rPr>
        <w:t>وأنظمة المشتريات الذكية لتحسين الإدارة والتحكم في الوقت والتكلفة</w:t>
      </w:r>
      <w:r>
        <w:rPr>
          <w:rFonts w:eastAsia="Times New Roman" w:cs="Simplified Arabic"/>
          <w:sz w:val="28"/>
          <w:szCs w:val="28"/>
          <w:rtl/>
        </w:rPr>
        <w:t>.</w:t>
      </w:r>
    </w:p>
    <w:p w14:paraId="36E11950" w14:textId="77777777" w:rsidR="00C717E4" w:rsidRPr="00783FA0" w:rsidRDefault="00C717E4" w:rsidP="00FD33A7">
      <w:pPr>
        <w:autoSpaceDE w:val="0"/>
        <w:autoSpaceDN w:val="0"/>
        <w:adjustRightInd w:val="0"/>
        <w:spacing w:after="0" w:line="276" w:lineRule="auto"/>
        <w:jc w:val="lowKashida"/>
        <w:rPr>
          <w:rFonts w:eastAsia="Times New Roman" w:cs="Simplified Arabic"/>
          <w:b/>
          <w:bCs/>
          <w:sz w:val="28"/>
          <w:szCs w:val="28"/>
          <w:rtl/>
        </w:rPr>
      </w:pPr>
      <w:r w:rsidRPr="00783FA0">
        <w:rPr>
          <w:rFonts w:eastAsia="Times New Roman" w:cs="Simplified Arabic" w:hint="cs"/>
          <w:b/>
          <w:bCs/>
          <w:sz w:val="28"/>
          <w:szCs w:val="28"/>
          <w:rtl/>
        </w:rPr>
        <w:lastRenderedPageBreak/>
        <w:t>دراسة (الشخريت وآخرون , 2019) أسباب وتأثيرات</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التأخير</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في</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المملكة</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العربية</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السعودية مشاريع البناء</w:t>
      </w:r>
    </w:p>
    <w:p w14:paraId="3EEBAB2D" w14:textId="77777777" w:rsidR="00CC6CE5" w:rsidRDefault="00C717E4" w:rsidP="00FD33A7">
      <w:pPr>
        <w:autoSpaceDE w:val="0"/>
        <w:autoSpaceDN w:val="0"/>
        <w:adjustRightInd w:val="0"/>
        <w:spacing w:after="0" w:line="276" w:lineRule="auto"/>
        <w:jc w:val="lowKashida"/>
        <w:rPr>
          <w:rFonts w:eastAsia="Times New Roman" w:cs="Simplified Arabic"/>
          <w:sz w:val="28"/>
          <w:szCs w:val="28"/>
          <w:rtl/>
        </w:rPr>
      </w:pPr>
      <w:r w:rsidRPr="0061016C">
        <w:rPr>
          <w:rFonts w:eastAsia="Times New Roman" w:cs="Simplified Arabic"/>
          <w:sz w:val="28"/>
          <w:szCs w:val="28"/>
          <w:rtl/>
        </w:rPr>
        <w:t>تهدف الدراسة إلى تحديد الأسباب الرئيسية التي تؤدي إلى تأخير مشاريع البناء في المملكة العربية السعودية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تسعى لفهم الآثار المترتبة على هذه التأخيرات من منظور أصحاب المصلحة مثل المقاولين والاستشاريين والعملاء</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كما تهدف لتقديم حلول وقائية للحد من هذه التأخيرات وتحسين أداء قطاع البناء</w:t>
      </w:r>
      <w:r>
        <w:rPr>
          <w:rFonts w:eastAsia="Times New Roman" w:cs="Simplified Arabic"/>
          <w:sz w:val="28"/>
          <w:szCs w:val="28"/>
          <w:rtl/>
        </w:rPr>
        <w:t>.</w:t>
      </w:r>
      <w:r w:rsidR="00CC6CE5">
        <w:rPr>
          <w:rFonts w:eastAsia="Times New Roman" w:cs="Simplified Arabic" w:hint="cs"/>
          <w:sz w:val="28"/>
          <w:szCs w:val="28"/>
          <w:rtl/>
        </w:rPr>
        <w:t xml:space="preserve"> </w:t>
      </w:r>
    </w:p>
    <w:p w14:paraId="7494E2FC" w14:textId="00E3D193" w:rsidR="00C717E4" w:rsidRPr="0061016C" w:rsidRDefault="00C717E4" w:rsidP="00FD33A7">
      <w:pPr>
        <w:autoSpaceDE w:val="0"/>
        <w:autoSpaceDN w:val="0"/>
        <w:adjustRightInd w:val="0"/>
        <w:spacing w:after="0" w:line="276" w:lineRule="auto"/>
        <w:jc w:val="lowKashida"/>
        <w:rPr>
          <w:rFonts w:eastAsia="Times New Roman" w:cs="Simplified Arabic"/>
          <w:sz w:val="28"/>
          <w:szCs w:val="28"/>
          <w:rtl/>
        </w:rPr>
      </w:pPr>
      <w:r w:rsidRPr="0061016C">
        <w:rPr>
          <w:rFonts w:eastAsia="Times New Roman" w:cs="Simplified Arabic"/>
          <w:sz w:val="28"/>
          <w:szCs w:val="28"/>
          <w:rtl/>
        </w:rPr>
        <w:t>جاءت الدراسة في سياق رؤية المملكة 2030 لتعزيز الاقتصاد وتنمية البنية التحتية</w:t>
      </w:r>
      <w:r>
        <w:rPr>
          <w:rFonts w:eastAsia="Times New Roman" w:cs="Simplified Arabic"/>
          <w:sz w:val="28"/>
          <w:szCs w:val="28"/>
          <w:rtl/>
        </w:rPr>
        <w:t>.</w:t>
      </w:r>
      <w:r w:rsidRPr="0061016C">
        <w:rPr>
          <w:rFonts w:eastAsia="Times New Roman" w:cs="Simplified Arabic"/>
          <w:sz w:val="28"/>
          <w:szCs w:val="28"/>
        </w:rPr>
        <w:br/>
      </w:r>
      <w:r w:rsidRPr="0061016C">
        <w:rPr>
          <w:rFonts w:eastAsia="Times New Roman" w:cs="Simplified Arabic"/>
          <w:sz w:val="28"/>
          <w:szCs w:val="28"/>
          <w:rtl/>
        </w:rPr>
        <w:t>تعتمد المنهجية على استبيان ميداني جرى توزيعه في مدينة جدة على عدد من العاملين في قطاع الإنشاءات</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الدراسة تستند إلى مراجعة أدبيات سابقة وتحليل إحصائي لآراء المشاركين</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أوضحت أن أبرز خمسة أسباب للتأخير هي ضعف مهارات القوى العاملة</w:t>
      </w:r>
      <w:r>
        <w:rPr>
          <w:rFonts w:eastAsia="Times New Roman" w:cs="Simplified Arabic"/>
          <w:sz w:val="28"/>
          <w:szCs w:val="28"/>
          <w:rtl/>
        </w:rPr>
        <w:t>,</w:t>
      </w:r>
      <w:r w:rsidRPr="0061016C">
        <w:rPr>
          <w:rFonts w:eastAsia="Times New Roman" w:cs="Simplified Arabic"/>
          <w:sz w:val="28"/>
          <w:szCs w:val="28"/>
          <w:rtl/>
        </w:rPr>
        <w:t xml:space="preserve"> نقص العمالة</w:t>
      </w:r>
      <w:r>
        <w:rPr>
          <w:rFonts w:eastAsia="Times New Roman" w:cs="Simplified Arabic"/>
          <w:sz w:val="28"/>
          <w:szCs w:val="28"/>
          <w:rtl/>
        </w:rPr>
        <w:t>,</w:t>
      </w:r>
      <w:r w:rsidRPr="0061016C">
        <w:rPr>
          <w:rFonts w:eastAsia="Times New Roman" w:cs="Simplified Arabic"/>
          <w:sz w:val="28"/>
          <w:szCs w:val="28"/>
          <w:rtl/>
        </w:rPr>
        <w:t xml:space="preserve"> تأخر تسليم المواد</w:t>
      </w:r>
      <w:r>
        <w:rPr>
          <w:rFonts w:eastAsia="Times New Roman" w:cs="Simplified Arabic"/>
          <w:sz w:val="28"/>
          <w:szCs w:val="28"/>
          <w:rtl/>
        </w:rPr>
        <w:t>,</w:t>
      </w:r>
      <w:r w:rsidRPr="0061016C">
        <w:rPr>
          <w:rFonts w:eastAsia="Times New Roman" w:cs="Simplified Arabic"/>
          <w:sz w:val="28"/>
          <w:szCs w:val="28"/>
          <w:rtl/>
        </w:rPr>
        <w:t xml:space="preserve"> نقص المواد</w:t>
      </w:r>
      <w:r>
        <w:rPr>
          <w:rFonts w:eastAsia="Times New Roman" w:cs="Simplified Arabic"/>
          <w:sz w:val="28"/>
          <w:szCs w:val="28"/>
          <w:rtl/>
        </w:rPr>
        <w:t>,</w:t>
      </w:r>
      <w:r w:rsidRPr="0061016C">
        <w:rPr>
          <w:rFonts w:eastAsia="Times New Roman" w:cs="Simplified Arabic"/>
          <w:sz w:val="28"/>
          <w:szCs w:val="28"/>
          <w:rtl/>
        </w:rPr>
        <w:t xml:space="preserve"> وسوء تخطيط وتنسيق المشاريع</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بينت أن أغلب هذه الأسباب مرتبطة بالمقاول وتعد غير مبررة من الناحية التعاقدية</w:t>
      </w:r>
      <w:r>
        <w:rPr>
          <w:rFonts w:eastAsia="Times New Roman" w:cs="Simplified Arabic"/>
          <w:sz w:val="28"/>
          <w:szCs w:val="28"/>
          <w:rtl/>
        </w:rPr>
        <w:t>.</w:t>
      </w:r>
    </w:p>
    <w:p w14:paraId="0ED4C972" w14:textId="77777777" w:rsidR="00C717E4" w:rsidRPr="0061016C" w:rsidRDefault="00C717E4" w:rsidP="00FD33A7">
      <w:pPr>
        <w:pStyle w:val="NormalWeb"/>
        <w:bidi/>
        <w:spacing w:line="276" w:lineRule="auto"/>
        <w:jc w:val="lowKashida"/>
        <w:rPr>
          <w:rFonts w:ascii="Simplified Arabic" w:hAnsi="Simplified Arabic" w:cs="Simplified Arabic"/>
          <w:kern w:val="2"/>
          <w:sz w:val="28"/>
          <w:szCs w:val="28"/>
          <w:rtl/>
          <w14:ligatures w14:val="standardContextual"/>
        </w:rPr>
      </w:pPr>
      <w:r w:rsidRPr="0061016C">
        <w:rPr>
          <w:rFonts w:ascii="Simplified Arabic" w:hAnsi="Simplified Arabic" w:cs="Simplified Arabic"/>
          <w:kern w:val="2"/>
          <w:sz w:val="28"/>
          <w:szCs w:val="28"/>
          <w:rtl/>
          <w14:ligatures w14:val="standardContextual"/>
        </w:rPr>
        <w:t>أظهرت أن التأخيرات تؤدي إلى تأثيرات سلبية كبيرة مثل إفلاس الشركات</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الضغط على المقاولين</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والتخلي التام عن المشاريع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كما تؤدي إلى تسارع الخسائر وتجاوز التكاليف المحددة للمشاريع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أبرزت الدراسة أن هناك ضعفاً في تبادل المعلومات والتخطيط المسبق الفعال بين الأطراف المختلفة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أكدت النتائج أهمية مهارات القوى العاملة وضرورة تحسين التنسيق وتوريد المواد</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p>
    <w:p w14:paraId="1440E379" w14:textId="77777777" w:rsidR="00C717E4" w:rsidRDefault="00C717E4" w:rsidP="00FD33A7">
      <w:pPr>
        <w:spacing w:after="240" w:line="276" w:lineRule="auto"/>
        <w:jc w:val="lowKashida"/>
        <w:rPr>
          <w:rFonts w:eastAsia="Times New Roman" w:cs="Simplified Arabic"/>
          <w:sz w:val="28"/>
          <w:szCs w:val="28"/>
          <w:rtl/>
        </w:rPr>
      </w:pPr>
      <w:r w:rsidRPr="0061016C">
        <w:rPr>
          <w:rFonts w:eastAsia="Times New Roman" w:cs="Simplified Arabic"/>
          <w:sz w:val="28"/>
          <w:szCs w:val="28"/>
          <w:rtl/>
        </w:rPr>
        <w:t>أوصت بتعزيز التدريب المستمر للعاملين في مواقع البناء لتحسين الكفاءة والجودة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شددت على أهمية تطبيق إدارة الجودة الشاملة لتفادي الأخطاء والمخالفات</w:t>
      </w:r>
      <w:r>
        <w:rPr>
          <w:rFonts w:eastAsia="Times New Roman" w:cs="Simplified Arabic"/>
          <w:sz w:val="28"/>
          <w:szCs w:val="28"/>
          <w:rtl/>
        </w:rPr>
        <w:t>.</w:t>
      </w:r>
      <w:r w:rsidRPr="0061016C">
        <w:rPr>
          <w:rFonts w:eastAsia="Times New Roman" w:cs="Simplified Arabic" w:hint="cs"/>
          <w:sz w:val="28"/>
          <w:szCs w:val="28"/>
          <w:rtl/>
        </w:rPr>
        <w:t xml:space="preserve"> و</w:t>
      </w:r>
      <w:r w:rsidRPr="0061016C">
        <w:rPr>
          <w:rFonts w:eastAsia="Times New Roman" w:cs="Simplified Arabic"/>
          <w:sz w:val="28"/>
          <w:szCs w:val="28"/>
          <w:rtl/>
        </w:rPr>
        <w:t>أوصت باستخدام تقنيات الأتمتة والتحكم الإلكتروني مثل</w:t>
      </w:r>
      <w:r w:rsidRPr="0061016C">
        <w:rPr>
          <w:rFonts w:eastAsia="Times New Roman" w:cs="Simplified Arabic"/>
          <w:sz w:val="28"/>
          <w:szCs w:val="28"/>
        </w:rPr>
        <w:t xml:space="preserve"> </w:t>
      </w:r>
      <w:r w:rsidRPr="0061016C">
        <w:rPr>
          <w:rFonts w:eastAsia="Times New Roman" w:cs="Simplified Arabic" w:hint="cs"/>
          <w:sz w:val="28"/>
          <w:szCs w:val="28"/>
          <w:rtl/>
        </w:rPr>
        <w:t xml:space="preserve"> </w:t>
      </w:r>
      <w:r w:rsidRPr="0061016C">
        <w:rPr>
          <w:rFonts w:eastAsia="Times New Roman" w:cs="Simplified Arabic"/>
          <w:sz w:val="28"/>
          <w:szCs w:val="28"/>
        </w:rPr>
        <w:t>RFID</w:t>
      </w:r>
      <w:r w:rsidRPr="0061016C">
        <w:rPr>
          <w:rFonts w:eastAsia="Times New Roman" w:cs="Simplified Arabic" w:hint="cs"/>
          <w:sz w:val="28"/>
          <w:szCs w:val="28"/>
          <w:rtl/>
        </w:rPr>
        <w:t xml:space="preserve"> </w:t>
      </w:r>
      <w:r w:rsidRPr="0061016C">
        <w:rPr>
          <w:rFonts w:eastAsia="Times New Roman" w:cs="Simplified Arabic"/>
          <w:sz w:val="28"/>
          <w:szCs w:val="28"/>
          <w:rtl/>
        </w:rPr>
        <w:t>لتتبع المواد وتحسين سلاسل التوريد</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دعت الحكومة إلى مراجعة سياسة السعودة بطريقة مرنة لدعم توظيف الكفاءات الأجنبية المؤقتة إذا لزم الأمر</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طالبت بوضع ضوابط واضحة لإسناد المشاريع بناءً على الكفاءة وليس السعر الأدنى فقط</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وأوصت بزيادة التعاون بين الجهات الحكومية والمقاولين لتطوير رأس المال البشري في قطاع البناء</w:t>
      </w:r>
      <w:r>
        <w:rPr>
          <w:rFonts w:eastAsia="Times New Roman" w:cs="Simplified Arabic"/>
          <w:sz w:val="28"/>
          <w:szCs w:val="28"/>
          <w:rtl/>
        </w:rPr>
        <w:t>.</w:t>
      </w:r>
    </w:p>
    <w:p w14:paraId="7BA049CE" w14:textId="77777777" w:rsidR="002C7B34" w:rsidRDefault="002C7B34" w:rsidP="00FD33A7">
      <w:pPr>
        <w:spacing w:after="240" w:line="276" w:lineRule="auto"/>
        <w:jc w:val="lowKashida"/>
        <w:rPr>
          <w:rFonts w:eastAsia="Times New Roman" w:cs="Simplified Arabic"/>
          <w:sz w:val="28"/>
          <w:szCs w:val="28"/>
          <w:rtl/>
        </w:rPr>
      </w:pPr>
    </w:p>
    <w:p w14:paraId="5AC56627" w14:textId="77777777" w:rsidR="002C7B34" w:rsidRPr="0061016C" w:rsidRDefault="002C7B34" w:rsidP="00FD33A7">
      <w:pPr>
        <w:spacing w:after="240" w:line="276" w:lineRule="auto"/>
        <w:jc w:val="lowKashida"/>
        <w:rPr>
          <w:rFonts w:eastAsia="Times New Roman" w:cs="Simplified Arabic"/>
          <w:sz w:val="28"/>
          <w:szCs w:val="28"/>
          <w:rtl/>
        </w:rPr>
      </w:pPr>
    </w:p>
    <w:p w14:paraId="18635042" w14:textId="77777777" w:rsidR="00C717E4" w:rsidRPr="00C77376" w:rsidRDefault="00C717E4" w:rsidP="00FD33A7">
      <w:pPr>
        <w:spacing w:after="240" w:line="276" w:lineRule="auto"/>
        <w:jc w:val="lowKashida"/>
        <w:rPr>
          <w:rFonts w:eastAsia="Times New Roman" w:cs="Simplified Arabic"/>
          <w:b/>
          <w:bCs/>
          <w:sz w:val="28"/>
          <w:szCs w:val="28"/>
        </w:rPr>
      </w:pPr>
      <w:r w:rsidRPr="00C77376">
        <w:rPr>
          <w:rFonts w:eastAsia="Times New Roman" w:cs="Simplified Arabic" w:hint="cs"/>
          <w:b/>
          <w:bCs/>
          <w:sz w:val="28"/>
          <w:szCs w:val="28"/>
          <w:rtl/>
        </w:rPr>
        <w:lastRenderedPageBreak/>
        <w:t>دراسة (الخراشي وآخرون , 2009) بعنوان أسباب التأخير</w:t>
      </w:r>
      <w:r w:rsidRPr="00C77376">
        <w:rPr>
          <w:rFonts w:eastAsia="Times New Roman" w:cs="Simplified Arabic"/>
          <w:b/>
          <w:bCs/>
          <w:sz w:val="28"/>
          <w:szCs w:val="28"/>
          <w:rtl/>
        </w:rPr>
        <w:t xml:space="preserve"> </w:t>
      </w:r>
      <w:r w:rsidRPr="00C77376">
        <w:rPr>
          <w:rFonts w:eastAsia="Times New Roman" w:cs="Simplified Arabic" w:hint="cs"/>
          <w:b/>
          <w:bCs/>
          <w:sz w:val="28"/>
          <w:szCs w:val="28"/>
          <w:rtl/>
        </w:rPr>
        <w:t>في</w:t>
      </w:r>
      <w:r w:rsidRPr="00C77376">
        <w:rPr>
          <w:rFonts w:eastAsia="Times New Roman" w:cs="Simplified Arabic"/>
          <w:b/>
          <w:bCs/>
          <w:sz w:val="28"/>
          <w:szCs w:val="28"/>
          <w:rtl/>
        </w:rPr>
        <w:t xml:space="preserve"> </w:t>
      </w:r>
      <w:r w:rsidRPr="00C77376">
        <w:rPr>
          <w:rFonts w:eastAsia="Times New Roman" w:cs="Simplified Arabic" w:hint="cs"/>
          <w:b/>
          <w:bCs/>
          <w:sz w:val="28"/>
          <w:szCs w:val="28"/>
          <w:rtl/>
        </w:rPr>
        <w:t>مشاريع</w:t>
      </w:r>
      <w:r w:rsidRPr="00C77376">
        <w:rPr>
          <w:rFonts w:eastAsia="Times New Roman" w:cs="Simplified Arabic"/>
          <w:b/>
          <w:bCs/>
          <w:sz w:val="28"/>
          <w:szCs w:val="28"/>
          <w:rtl/>
        </w:rPr>
        <w:t xml:space="preserve"> </w:t>
      </w:r>
      <w:r w:rsidRPr="00C77376">
        <w:rPr>
          <w:rFonts w:eastAsia="Times New Roman" w:cs="Simplified Arabic" w:hint="cs"/>
          <w:b/>
          <w:bCs/>
          <w:sz w:val="28"/>
          <w:szCs w:val="28"/>
          <w:rtl/>
        </w:rPr>
        <w:t>البناء</w:t>
      </w:r>
      <w:r w:rsidRPr="00C77376">
        <w:rPr>
          <w:rFonts w:eastAsia="Times New Roman" w:cs="Simplified Arabic"/>
          <w:b/>
          <w:bCs/>
          <w:sz w:val="28"/>
          <w:szCs w:val="28"/>
          <w:rtl/>
        </w:rPr>
        <w:t xml:space="preserve"> </w:t>
      </w:r>
      <w:r w:rsidRPr="00C77376">
        <w:rPr>
          <w:rFonts w:eastAsia="Times New Roman" w:cs="Simplified Arabic" w:hint="cs"/>
          <w:b/>
          <w:bCs/>
          <w:sz w:val="28"/>
          <w:szCs w:val="28"/>
          <w:rtl/>
        </w:rPr>
        <w:t>في</w:t>
      </w:r>
      <w:r w:rsidRPr="00C77376">
        <w:rPr>
          <w:rFonts w:eastAsia="Times New Roman" w:cs="Simplified Arabic"/>
          <w:b/>
          <w:bCs/>
          <w:sz w:val="28"/>
          <w:szCs w:val="28"/>
          <w:rtl/>
        </w:rPr>
        <w:t xml:space="preserve"> </w:t>
      </w:r>
      <w:r w:rsidRPr="00C77376">
        <w:rPr>
          <w:rFonts w:eastAsia="Times New Roman" w:cs="Simplified Arabic" w:hint="cs"/>
          <w:b/>
          <w:bCs/>
          <w:sz w:val="28"/>
          <w:szCs w:val="28"/>
          <w:rtl/>
        </w:rPr>
        <w:t>القطاع</w:t>
      </w:r>
      <w:r w:rsidRPr="00C77376">
        <w:rPr>
          <w:rFonts w:eastAsia="Times New Roman" w:cs="Simplified Arabic"/>
          <w:b/>
          <w:bCs/>
          <w:sz w:val="28"/>
          <w:szCs w:val="28"/>
          <w:rtl/>
        </w:rPr>
        <w:t xml:space="preserve"> </w:t>
      </w:r>
      <w:r w:rsidRPr="00C77376">
        <w:rPr>
          <w:rFonts w:eastAsia="Times New Roman" w:cs="Simplified Arabic" w:hint="cs"/>
          <w:b/>
          <w:bCs/>
          <w:sz w:val="28"/>
          <w:szCs w:val="28"/>
          <w:rtl/>
        </w:rPr>
        <w:t>العام</w:t>
      </w:r>
      <w:r w:rsidRPr="00C77376">
        <w:rPr>
          <w:rFonts w:eastAsia="Times New Roman" w:cs="Simplified Arabic"/>
          <w:b/>
          <w:bCs/>
          <w:sz w:val="28"/>
          <w:szCs w:val="28"/>
          <w:rtl/>
        </w:rPr>
        <w:t xml:space="preserve"> </w:t>
      </w:r>
      <w:r w:rsidRPr="00C77376">
        <w:rPr>
          <w:rFonts w:eastAsia="Times New Roman" w:cs="Simplified Arabic" w:hint="cs"/>
          <w:b/>
          <w:bCs/>
          <w:sz w:val="28"/>
          <w:szCs w:val="28"/>
          <w:rtl/>
        </w:rPr>
        <w:t>في</w:t>
      </w:r>
      <w:r w:rsidRPr="00C77376">
        <w:rPr>
          <w:rFonts w:eastAsia="Times New Roman" w:cs="Simplified Arabic"/>
          <w:b/>
          <w:bCs/>
          <w:sz w:val="28"/>
          <w:szCs w:val="28"/>
          <w:rtl/>
        </w:rPr>
        <w:t xml:space="preserve"> </w:t>
      </w:r>
      <w:r w:rsidRPr="00C77376">
        <w:rPr>
          <w:rFonts w:eastAsia="Times New Roman" w:cs="Simplified Arabic" w:hint="cs"/>
          <w:b/>
          <w:bCs/>
          <w:sz w:val="28"/>
          <w:szCs w:val="28"/>
          <w:rtl/>
        </w:rPr>
        <w:t>المملكة</w:t>
      </w:r>
      <w:r w:rsidRPr="00C77376">
        <w:rPr>
          <w:rFonts w:eastAsia="Times New Roman" w:cs="Simplified Arabic"/>
          <w:b/>
          <w:bCs/>
          <w:sz w:val="28"/>
          <w:szCs w:val="28"/>
          <w:rtl/>
        </w:rPr>
        <w:t xml:space="preserve"> </w:t>
      </w:r>
      <w:r w:rsidRPr="00C77376">
        <w:rPr>
          <w:rFonts w:eastAsia="Times New Roman" w:cs="Simplified Arabic" w:hint="cs"/>
          <w:b/>
          <w:bCs/>
          <w:sz w:val="28"/>
          <w:szCs w:val="28"/>
          <w:rtl/>
        </w:rPr>
        <w:t>العربية</w:t>
      </w:r>
      <w:r w:rsidRPr="00C77376">
        <w:rPr>
          <w:rFonts w:eastAsia="Times New Roman" w:cs="Simplified Arabic"/>
          <w:b/>
          <w:bCs/>
          <w:sz w:val="28"/>
          <w:szCs w:val="28"/>
          <w:rtl/>
        </w:rPr>
        <w:t xml:space="preserve"> </w:t>
      </w:r>
      <w:r w:rsidRPr="00C77376">
        <w:rPr>
          <w:rFonts w:eastAsia="Times New Roman" w:cs="Simplified Arabic" w:hint="cs"/>
          <w:b/>
          <w:bCs/>
          <w:sz w:val="28"/>
          <w:szCs w:val="28"/>
          <w:rtl/>
        </w:rPr>
        <w:t>السعودية</w:t>
      </w:r>
    </w:p>
    <w:p w14:paraId="350AA967" w14:textId="77777777" w:rsidR="00C717E4" w:rsidRPr="0061016C" w:rsidRDefault="00C717E4" w:rsidP="00FD33A7">
      <w:pPr>
        <w:autoSpaceDE w:val="0"/>
        <w:autoSpaceDN w:val="0"/>
        <w:adjustRightInd w:val="0"/>
        <w:spacing w:after="0" w:line="276" w:lineRule="auto"/>
        <w:jc w:val="lowKashida"/>
        <w:rPr>
          <w:rFonts w:eastAsia="Times New Roman" w:cs="Simplified Arabic"/>
          <w:b/>
          <w:bCs/>
          <w:sz w:val="28"/>
          <w:szCs w:val="28"/>
          <w:rtl/>
        </w:rPr>
      </w:pPr>
      <w:r w:rsidRPr="0061016C">
        <w:rPr>
          <w:rFonts w:cs="Simplified Arabic"/>
          <w:sz w:val="28"/>
          <w:szCs w:val="28"/>
          <w:rtl/>
        </w:rPr>
        <w:t>تهدف الدراسة إلى تحديد وتحليل الأسباب المؤثرة في تأخير المشاريع الإنشائية العملاقة في المملكة</w:t>
      </w:r>
      <w:r>
        <w:rPr>
          <w:rFonts w:cs="Simplified Arabic"/>
          <w:sz w:val="28"/>
          <w:szCs w:val="28"/>
          <w:rtl/>
        </w:rPr>
        <w:t>.</w:t>
      </w:r>
      <w:r w:rsidRPr="0061016C">
        <w:rPr>
          <w:rFonts w:cs="Simplified Arabic"/>
          <w:sz w:val="28"/>
          <w:szCs w:val="28"/>
        </w:rPr>
        <w:br/>
      </w:r>
      <w:r w:rsidRPr="0061016C">
        <w:rPr>
          <w:rFonts w:cs="Simplified Arabic" w:hint="cs"/>
          <w:sz w:val="28"/>
          <w:szCs w:val="28"/>
          <w:rtl/>
        </w:rPr>
        <w:t>تركّ</w:t>
      </w:r>
      <w:r w:rsidRPr="0061016C">
        <w:rPr>
          <w:rFonts w:cs="Simplified Arabic" w:hint="eastAsia"/>
          <w:sz w:val="28"/>
          <w:szCs w:val="28"/>
          <w:rtl/>
        </w:rPr>
        <w:t>ز</w:t>
      </w:r>
      <w:r w:rsidRPr="0061016C">
        <w:rPr>
          <w:rFonts w:cs="Simplified Arabic"/>
          <w:sz w:val="28"/>
          <w:szCs w:val="28"/>
          <w:rtl/>
        </w:rPr>
        <w:t xml:space="preserve"> على مشاريع البنية التحتية الكبرى والمشاريع الحكومية ذات الميزانيات الضخمة</w:t>
      </w:r>
      <w:r>
        <w:rPr>
          <w:rFonts w:cs="Simplified Arabic"/>
          <w:sz w:val="28"/>
          <w:szCs w:val="28"/>
          <w:rtl/>
        </w:rPr>
        <w:t>.</w:t>
      </w:r>
      <w:r w:rsidRPr="0061016C">
        <w:rPr>
          <w:rFonts w:cs="Simplified Arabic" w:hint="cs"/>
          <w:sz w:val="28"/>
          <w:szCs w:val="28"/>
          <w:rtl/>
        </w:rPr>
        <w:t xml:space="preserve"> </w:t>
      </w:r>
      <w:r w:rsidRPr="0061016C">
        <w:rPr>
          <w:rFonts w:cs="Simplified Arabic"/>
          <w:sz w:val="28"/>
          <w:szCs w:val="28"/>
          <w:rtl/>
        </w:rPr>
        <w:t>تسعى لتقييم وجهات نظر المهنيين العاملين في هذه المشاريع مثل المهندسين والمستشارين والمقاولين</w:t>
      </w:r>
      <w:r>
        <w:rPr>
          <w:rFonts w:cs="Simplified Arabic"/>
          <w:sz w:val="28"/>
          <w:szCs w:val="28"/>
          <w:rtl/>
        </w:rPr>
        <w:t>.</w:t>
      </w:r>
      <w:r w:rsidRPr="0061016C">
        <w:rPr>
          <w:rFonts w:cs="Simplified Arabic" w:hint="cs"/>
          <w:sz w:val="28"/>
          <w:szCs w:val="28"/>
          <w:rtl/>
        </w:rPr>
        <w:t xml:space="preserve"> </w:t>
      </w:r>
      <w:r w:rsidRPr="0061016C">
        <w:rPr>
          <w:rFonts w:cs="Simplified Arabic"/>
          <w:sz w:val="28"/>
          <w:szCs w:val="28"/>
          <w:rtl/>
        </w:rPr>
        <w:t>تعتمد على استبيانات وتحليل إحصائي لتحديد العوامل ذات التأثير الأكبر في التأخير</w:t>
      </w:r>
      <w:r>
        <w:rPr>
          <w:rFonts w:cs="Simplified Arabic" w:hint="cs"/>
          <w:sz w:val="28"/>
          <w:szCs w:val="28"/>
          <w:rtl/>
        </w:rPr>
        <w:t>.</w:t>
      </w:r>
      <w:r w:rsidRPr="0061016C">
        <w:rPr>
          <w:rFonts w:cs="Simplified Arabic" w:hint="cs"/>
          <w:sz w:val="28"/>
          <w:szCs w:val="28"/>
          <w:rtl/>
        </w:rPr>
        <w:t xml:space="preserve"> </w:t>
      </w:r>
      <w:r w:rsidRPr="0061016C">
        <w:rPr>
          <w:rFonts w:cs="Simplified Arabic"/>
          <w:sz w:val="28"/>
          <w:szCs w:val="28"/>
          <w:rtl/>
        </w:rPr>
        <w:t>الهدف النهائي هو دعم اتخاذ قرارات أفضل لضمان تسليم المشاريع في الوقت المحدد وبكفاءة عالية</w:t>
      </w:r>
      <w:r>
        <w:rPr>
          <w:rFonts w:cs="Simplified Arabic"/>
          <w:sz w:val="28"/>
          <w:szCs w:val="28"/>
          <w:rtl/>
        </w:rPr>
        <w:t>.</w:t>
      </w:r>
      <w:r w:rsidRPr="0061016C">
        <w:rPr>
          <w:rFonts w:cs="Simplified Arabic" w:hint="cs"/>
          <w:sz w:val="28"/>
          <w:szCs w:val="28"/>
          <w:rtl/>
        </w:rPr>
        <w:t xml:space="preserve"> </w:t>
      </w:r>
    </w:p>
    <w:p w14:paraId="75119B72" w14:textId="77777777" w:rsidR="00C717E4" w:rsidRPr="0061016C" w:rsidRDefault="00C717E4" w:rsidP="00FD33A7">
      <w:pPr>
        <w:pStyle w:val="NormalWeb"/>
        <w:bidi/>
        <w:spacing w:line="276" w:lineRule="auto"/>
        <w:jc w:val="lowKashida"/>
        <w:rPr>
          <w:rFonts w:ascii="Simplified Arabic" w:hAnsi="Simplified Arabic" w:cs="Simplified Arabic"/>
          <w:kern w:val="2"/>
          <w:sz w:val="28"/>
          <w:szCs w:val="28"/>
          <w:rtl/>
          <w14:ligatures w14:val="standardContextual"/>
        </w:rPr>
      </w:pPr>
      <w:r w:rsidRPr="0061016C">
        <w:rPr>
          <w:rFonts w:ascii="Simplified Arabic" w:hAnsi="Simplified Arabic" w:cs="Simplified Arabic"/>
          <w:kern w:val="2"/>
          <w:sz w:val="28"/>
          <w:szCs w:val="28"/>
          <w:rtl/>
          <w14:ligatures w14:val="standardContextual"/>
        </w:rPr>
        <w:t>كشفت النتائج أن من أهم أسباب التأخير ضعف التخطيط</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التغييرات المتكررة في التصميم</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وتأخر الدفعات المالية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نقص العمالة المؤهلة وتأخير اعتماد المواد والمستندات أثرا أيضًا بشكل واضح على سير العمل</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التأخيرات كانت أكثر شيوعًا في المشاريع الممولة حكوميًا بسبب الإجراءات البيروقراطية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أظهرت الدراسة تفاوتًا في وجهات النظر بين الأطراف المختلفة حول مسؤوليات التأخير</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أشارت إلى أن ضعف إدارة العقود والرقابة سبب رئيسي في تجاوز الجداول الزمنية</w:t>
      </w:r>
      <w:r>
        <w:rPr>
          <w:rFonts w:ascii="Simplified Arabic" w:hAnsi="Simplified Arabic" w:cs="Simplified Arabic"/>
          <w:kern w:val="2"/>
          <w:sz w:val="28"/>
          <w:szCs w:val="28"/>
          <w:rtl/>
          <w14:ligatures w14:val="standardContextual"/>
        </w:rPr>
        <w:t>.</w:t>
      </w:r>
    </w:p>
    <w:p w14:paraId="3F856C1C" w14:textId="77777777" w:rsidR="00C717E4" w:rsidRPr="0061016C" w:rsidRDefault="00C717E4" w:rsidP="00FD33A7">
      <w:pPr>
        <w:spacing w:after="240" w:line="276" w:lineRule="auto"/>
        <w:jc w:val="lowKashida"/>
        <w:rPr>
          <w:rFonts w:eastAsia="Times New Roman" w:cs="Simplified Arabic"/>
          <w:sz w:val="28"/>
          <w:szCs w:val="28"/>
          <w:rtl/>
        </w:rPr>
      </w:pPr>
      <w:r w:rsidRPr="0061016C">
        <w:rPr>
          <w:rFonts w:eastAsia="Times New Roman" w:cs="Simplified Arabic"/>
          <w:sz w:val="28"/>
          <w:szCs w:val="28"/>
          <w:rtl/>
        </w:rPr>
        <w:t>أوصت الدراسة بتطبيق أساليب تخطيط متقدمة مثل تحليل المسار الحرج</w:t>
      </w:r>
      <w:r w:rsidRPr="0061016C">
        <w:rPr>
          <w:rFonts w:eastAsia="Times New Roman" w:cs="Simplified Arabic"/>
          <w:sz w:val="28"/>
          <w:szCs w:val="28"/>
        </w:rPr>
        <w:t xml:space="preserve"> (CPM) </w:t>
      </w:r>
      <w:r w:rsidRPr="0061016C">
        <w:rPr>
          <w:rFonts w:eastAsia="Times New Roman" w:cs="Simplified Arabic" w:hint="cs"/>
          <w:sz w:val="28"/>
          <w:szCs w:val="28"/>
          <w:rtl/>
        </w:rPr>
        <w:t xml:space="preserve"> و</w:t>
      </w:r>
      <w:r w:rsidRPr="0061016C">
        <w:rPr>
          <w:rFonts w:eastAsia="Times New Roman" w:cs="Simplified Arabic"/>
          <w:sz w:val="28"/>
          <w:szCs w:val="28"/>
          <w:rtl/>
        </w:rPr>
        <w:t>شددت على أهمية تقليل التغييرات في التصميم بعد بدء التنفيذ</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حثت على تحسين إدارة العقود من خلال فرق قانونية وهندسية</w:t>
      </w:r>
      <w:r w:rsidRPr="0061016C">
        <w:rPr>
          <w:rFonts w:eastAsia="Times New Roman" w:cs="Simplified Arabic" w:hint="cs"/>
          <w:sz w:val="28"/>
          <w:szCs w:val="28"/>
          <w:rtl/>
        </w:rPr>
        <w:t xml:space="preserve"> </w:t>
      </w:r>
      <w:r w:rsidRPr="0061016C">
        <w:rPr>
          <w:rFonts w:eastAsia="Times New Roman" w:cs="Simplified Arabic"/>
          <w:sz w:val="28"/>
          <w:szCs w:val="28"/>
          <w:rtl/>
        </w:rPr>
        <w:t>متخصصة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طالبت بسرعة اعتماد المستندات والمواد وتبسيط الإجراءات الحكومية ذات الصلة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كما دعت إلى تطوير رأس المال البشري المحلي من خلال التدريب المتخصص في إدارة المشاريع العملاقة</w:t>
      </w:r>
      <w:r>
        <w:rPr>
          <w:rFonts w:eastAsia="Times New Roman" w:cs="Simplified Arabic"/>
          <w:sz w:val="28"/>
          <w:szCs w:val="28"/>
          <w:rtl/>
        </w:rPr>
        <w:t>.</w:t>
      </w:r>
    </w:p>
    <w:p w14:paraId="7C914636" w14:textId="77777777" w:rsidR="00C717E4" w:rsidRPr="00C77376" w:rsidRDefault="00C717E4" w:rsidP="00FD33A7">
      <w:pPr>
        <w:spacing w:after="240" w:line="276" w:lineRule="auto"/>
        <w:jc w:val="lowKashida"/>
        <w:rPr>
          <w:rFonts w:eastAsia="Times New Roman" w:cs="Simplified Arabic"/>
          <w:b/>
          <w:bCs/>
          <w:sz w:val="28"/>
          <w:szCs w:val="28"/>
          <w:rtl/>
        </w:rPr>
      </w:pPr>
      <w:r w:rsidRPr="00C77376">
        <w:rPr>
          <w:rFonts w:eastAsia="Times New Roman" w:cs="Simplified Arabic" w:hint="cs"/>
          <w:b/>
          <w:bCs/>
          <w:sz w:val="28"/>
          <w:szCs w:val="28"/>
          <w:rtl/>
        </w:rPr>
        <w:t>دراسة (السليمان , 2019) بعنوان أسباب تأخر</w:t>
      </w:r>
      <w:r w:rsidRPr="00C77376">
        <w:rPr>
          <w:rFonts w:eastAsia="Times New Roman" w:cs="Simplified Arabic"/>
          <w:b/>
          <w:bCs/>
          <w:sz w:val="28"/>
          <w:szCs w:val="28"/>
          <w:rtl/>
        </w:rPr>
        <w:t xml:space="preserve"> </w:t>
      </w:r>
      <w:r w:rsidRPr="00C77376">
        <w:rPr>
          <w:rFonts w:eastAsia="Times New Roman" w:cs="Simplified Arabic" w:hint="cs"/>
          <w:b/>
          <w:bCs/>
          <w:sz w:val="28"/>
          <w:szCs w:val="28"/>
          <w:rtl/>
        </w:rPr>
        <w:t>مشاريع</w:t>
      </w:r>
      <w:r w:rsidRPr="00C77376">
        <w:rPr>
          <w:rFonts w:eastAsia="Times New Roman" w:cs="Simplified Arabic"/>
          <w:b/>
          <w:bCs/>
          <w:sz w:val="28"/>
          <w:szCs w:val="28"/>
          <w:rtl/>
        </w:rPr>
        <w:t xml:space="preserve"> </w:t>
      </w:r>
      <w:r w:rsidRPr="00C77376">
        <w:rPr>
          <w:rFonts w:eastAsia="Times New Roman" w:cs="Simplified Arabic" w:hint="cs"/>
          <w:b/>
          <w:bCs/>
          <w:sz w:val="28"/>
          <w:szCs w:val="28"/>
          <w:rtl/>
        </w:rPr>
        <w:t>الإنشاءات</w:t>
      </w:r>
      <w:r w:rsidRPr="00C77376">
        <w:rPr>
          <w:rFonts w:eastAsia="Times New Roman" w:cs="Simplified Arabic"/>
          <w:b/>
          <w:bCs/>
          <w:sz w:val="28"/>
          <w:szCs w:val="28"/>
          <w:rtl/>
        </w:rPr>
        <w:t xml:space="preserve"> </w:t>
      </w:r>
      <w:r w:rsidRPr="00C77376">
        <w:rPr>
          <w:rFonts w:eastAsia="Times New Roman" w:cs="Simplified Arabic" w:hint="cs"/>
          <w:b/>
          <w:bCs/>
          <w:sz w:val="28"/>
          <w:szCs w:val="28"/>
          <w:rtl/>
        </w:rPr>
        <w:t>العامة</w:t>
      </w:r>
      <w:r w:rsidRPr="00C77376">
        <w:rPr>
          <w:rFonts w:eastAsia="Times New Roman" w:cs="Simplified Arabic"/>
          <w:b/>
          <w:bCs/>
          <w:sz w:val="28"/>
          <w:szCs w:val="28"/>
          <w:rtl/>
        </w:rPr>
        <w:t xml:space="preserve"> </w:t>
      </w:r>
      <w:r w:rsidRPr="00C77376">
        <w:rPr>
          <w:rFonts w:eastAsia="Times New Roman" w:cs="Simplified Arabic" w:hint="cs"/>
          <w:b/>
          <w:bCs/>
          <w:sz w:val="28"/>
          <w:szCs w:val="28"/>
          <w:rtl/>
        </w:rPr>
        <w:t>في</w:t>
      </w:r>
      <w:r w:rsidRPr="00C77376">
        <w:rPr>
          <w:rFonts w:eastAsia="Times New Roman" w:cs="Simplified Arabic"/>
          <w:b/>
          <w:bCs/>
          <w:sz w:val="28"/>
          <w:szCs w:val="28"/>
          <w:rtl/>
        </w:rPr>
        <w:t xml:space="preserve"> </w:t>
      </w:r>
      <w:r w:rsidRPr="00C77376">
        <w:rPr>
          <w:rFonts w:eastAsia="Times New Roman" w:cs="Simplified Arabic" w:hint="cs"/>
          <w:b/>
          <w:bCs/>
          <w:sz w:val="28"/>
          <w:szCs w:val="28"/>
          <w:rtl/>
        </w:rPr>
        <w:t>السعودية</w:t>
      </w:r>
    </w:p>
    <w:p w14:paraId="6C3F6FDD" w14:textId="77777777" w:rsidR="00C717E4" w:rsidRPr="0061016C" w:rsidRDefault="00C717E4" w:rsidP="00FD33A7">
      <w:pPr>
        <w:autoSpaceDE w:val="0"/>
        <w:autoSpaceDN w:val="0"/>
        <w:adjustRightInd w:val="0"/>
        <w:spacing w:after="0" w:line="276" w:lineRule="auto"/>
        <w:jc w:val="lowKashida"/>
        <w:rPr>
          <w:rFonts w:cs="Simplified Arabic"/>
          <w:sz w:val="28"/>
          <w:szCs w:val="28"/>
        </w:rPr>
      </w:pPr>
      <w:r w:rsidRPr="0061016C">
        <w:rPr>
          <w:rFonts w:cs="Simplified Arabic"/>
          <w:sz w:val="28"/>
          <w:szCs w:val="28"/>
          <w:rtl/>
        </w:rPr>
        <w:t xml:space="preserve">تهدف الدراسة إلى استكشاف الأسباب الرئيسية التي تؤدي إلى تأخير مشاريع </w:t>
      </w:r>
      <w:r w:rsidRPr="0061016C">
        <w:rPr>
          <w:rFonts w:cs="Simplified Arabic" w:hint="cs"/>
          <w:sz w:val="28"/>
          <w:szCs w:val="28"/>
          <w:rtl/>
        </w:rPr>
        <w:t>الانشاء</w:t>
      </w:r>
      <w:r w:rsidRPr="0061016C">
        <w:rPr>
          <w:rFonts w:cs="Simplified Arabic"/>
          <w:sz w:val="28"/>
          <w:szCs w:val="28"/>
          <w:rtl/>
        </w:rPr>
        <w:t xml:space="preserve"> العامة في السعودية</w:t>
      </w:r>
      <w:r>
        <w:rPr>
          <w:rFonts w:cs="Simplified Arabic"/>
          <w:sz w:val="28"/>
          <w:szCs w:val="28"/>
          <w:rtl/>
        </w:rPr>
        <w:t>.</w:t>
      </w:r>
      <w:r w:rsidRPr="0061016C">
        <w:rPr>
          <w:rFonts w:cs="Simplified Arabic" w:hint="cs"/>
          <w:sz w:val="28"/>
          <w:szCs w:val="28"/>
          <w:rtl/>
        </w:rPr>
        <w:t xml:space="preserve"> </w:t>
      </w:r>
      <w:r w:rsidRPr="0061016C">
        <w:rPr>
          <w:rFonts w:cs="Simplified Arabic"/>
          <w:sz w:val="28"/>
          <w:szCs w:val="28"/>
          <w:rtl/>
        </w:rPr>
        <w:t>تركّز على المشروعات الحكومية وتبحث في التحديات الفنية والإدارية والمالية التي تؤثر على الجدول الزمني</w:t>
      </w:r>
      <w:r>
        <w:rPr>
          <w:rFonts w:cs="Simplified Arabic"/>
          <w:sz w:val="28"/>
          <w:szCs w:val="28"/>
          <w:rtl/>
        </w:rPr>
        <w:t>.</w:t>
      </w:r>
      <w:r w:rsidRPr="0061016C">
        <w:rPr>
          <w:rFonts w:cs="Simplified Arabic" w:hint="cs"/>
          <w:sz w:val="28"/>
          <w:szCs w:val="28"/>
          <w:rtl/>
        </w:rPr>
        <w:t xml:space="preserve"> </w:t>
      </w:r>
      <w:r w:rsidRPr="0061016C">
        <w:rPr>
          <w:rFonts w:cs="Simplified Arabic"/>
          <w:sz w:val="28"/>
          <w:szCs w:val="28"/>
          <w:rtl/>
        </w:rPr>
        <w:t>تسعى لتحديد العوامل الأكثر شيوعًا وتأثيرًا من خلال تحليل بيانات ميدانية ومقابلات مع أصحاب المصلحة</w:t>
      </w:r>
      <w:r>
        <w:rPr>
          <w:rFonts w:cs="Simplified Arabic"/>
          <w:sz w:val="28"/>
          <w:szCs w:val="28"/>
          <w:rtl/>
        </w:rPr>
        <w:t>.</w:t>
      </w:r>
      <w:r w:rsidRPr="0061016C">
        <w:rPr>
          <w:rFonts w:cs="Simplified Arabic" w:hint="cs"/>
          <w:sz w:val="28"/>
          <w:szCs w:val="28"/>
          <w:rtl/>
        </w:rPr>
        <w:t xml:space="preserve"> </w:t>
      </w:r>
      <w:r w:rsidRPr="0061016C">
        <w:rPr>
          <w:rFonts w:cs="Simplified Arabic"/>
          <w:sz w:val="28"/>
          <w:szCs w:val="28"/>
          <w:rtl/>
        </w:rPr>
        <w:t xml:space="preserve">الدراسة تندرج ضمن جهود تحسين كفاءة تنفيذ المشاريع الحكومية </w:t>
      </w:r>
      <w:r w:rsidRPr="0061016C">
        <w:rPr>
          <w:rFonts w:cs="Simplified Arabic"/>
          <w:sz w:val="28"/>
          <w:szCs w:val="28"/>
          <w:rtl/>
        </w:rPr>
        <w:lastRenderedPageBreak/>
        <w:t>وفق رؤية المملكة 2030</w:t>
      </w:r>
      <w:r>
        <w:rPr>
          <w:rFonts w:cs="Simplified Arabic"/>
          <w:sz w:val="28"/>
          <w:szCs w:val="28"/>
          <w:rtl/>
        </w:rPr>
        <w:t>.</w:t>
      </w:r>
      <w:r w:rsidRPr="0061016C">
        <w:rPr>
          <w:rFonts w:cs="Simplified Arabic"/>
          <w:sz w:val="28"/>
          <w:szCs w:val="28"/>
          <w:rtl/>
        </w:rPr>
        <w:t>كما تهدف إلى تقديم توصيات واقعية تساعد الجهات الحكومية والمقاولين على تقليل التأخيرات</w:t>
      </w:r>
      <w:r>
        <w:rPr>
          <w:rFonts w:cs="Simplified Arabic"/>
          <w:sz w:val="28"/>
          <w:szCs w:val="28"/>
          <w:rtl/>
        </w:rPr>
        <w:t>.</w:t>
      </w:r>
    </w:p>
    <w:p w14:paraId="58B36101" w14:textId="77777777" w:rsidR="00C717E4" w:rsidRPr="0061016C" w:rsidRDefault="00C717E4" w:rsidP="00FD33A7">
      <w:pPr>
        <w:pStyle w:val="NormalWeb"/>
        <w:bidi/>
        <w:spacing w:line="276" w:lineRule="auto"/>
        <w:jc w:val="lowKashida"/>
        <w:rPr>
          <w:rFonts w:ascii="Simplified Arabic" w:hAnsi="Simplified Arabic" w:cs="Simplified Arabic"/>
          <w:kern w:val="2"/>
          <w:sz w:val="28"/>
          <w:szCs w:val="28"/>
          <w:rtl/>
          <w14:ligatures w14:val="standardContextual"/>
        </w:rPr>
      </w:pPr>
      <w:r w:rsidRPr="0061016C">
        <w:rPr>
          <w:rFonts w:ascii="Simplified Arabic" w:hAnsi="Simplified Arabic" w:cs="Simplified Arabic"/>
          <w:kern w:val="2"/>
          <w:sz w:val="28"/>
          <w:szCs w:val="28"/>
          <w:rtl/>
          <w14:ligatures w14:val="standardContextual"/>
        </w:rPr>
        <w:t>أوضحت أن الأسباب الأكثر شيوعًا للتأخير تشمل التغيير في نطاق العمل</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ضعف الكفاءة الإدارية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وتأخر الموافقات</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أشارت إلى أن التمويل غير المنتظم وتأخر الدفعات الحكومية من العوامل الحاسمة في تعطيل المشاريع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أظهرت البيانات أن تأخر الاعتمادات الفنية والبطء في اتخاذ القرار ساهم أيضًا في تكرار</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التأخيرات</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 xml:space="preserve">ضعف التنسيق بين الجهات الحكومية والمقاولين أدى إلى فقدان السيطرة على </w:t>
      </w:r>
      <w:r w:rsidRPr="0061016C">
        <w:rPr>
          <w:rFonts w:ascii="Simplified Arabic" w:hAnsi="Simplified Arabic" w:cs="Simplified Arabic" w:hint="cs"/>
          <w:kern w:val="2"/>
          <w:sz w:val="28"/>
          <w:szCs w:val="28"/>
          <w:rtl/>
          <w14:ligatures w14:val="standardContextual"/>
        </w:rPr>
        <w:t>الجدول الزمني</w:t>
      </w:r>
      <w:r>
        <w:rPr>
          <w:rFonts w:ascii="Simplified Arabic" w:hAnsi="Simplified Arabic" w:cs="Simplified Arabic" w:hint="cs"/>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بينت النتائج أن غالبية مشاريع البناء العامة تجاوزت مدتها التعاقدية بشكل ملحوظ</w:t>
      </w:r>
      <w:r>
        <w:rPr>
          <w:rFonts w:ascii="Simplified Arabic" w:hAnsi="Simplified Arabic" w:cs="Simplified Arabic"/>
          <w:kern w:val="2"/>
          <w:sz w:val="28"/>
          <w:szCs w:val="28"/>
          <w:rtl/>
          <w14:ligatures w14:val="standardContextual"/>
        </w:rPr>
        <w:t>.</w:t>
      </w:r>
    </w:p>
    <w:p w14:paraId="749D369B" w14:textId="77777777" w:rsidR="00C717E4" w:rsidRPr="0061016C" w:rsidRDefault="00C717E4" w:rsidP="00FD33A7">
      <w:pPr>
        <w:spacing w:after="240" w:line="276" w:lineRule="auto"/>
        <w:jc w:val="lowKashida"/>
        <w:rPr>
          <w:rFonts w:eastAsia="Times New Roman" w:cs="Simplified Arabic"/>
          <w:sz w:val="28"/>
          <w:szCs w:val="28"/>
          <w:rtl/>
        </w:rPr>
      </w:pPr>
      <w:r w:rsidRPr="0061016C">
        <w:rPr>
          <w:rFonts w:eastAsia="Times New Roman" w:cs="Simplified Arabic"/>
          <w:sz w:val="28"/>
          <w:szCs w:val="28"/>
          <w:rtl/>
        </w:rPr>
        <w:t>أوصت بضرورة تحسين إجراءات الموافقة والتصديق لتسريع بداية وتنفيذ المشاريع</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دعت إلى اعتماد نظم تخطيط ومراقبة أكثر كفاءة مثل أدوات إدارة المشاريع الإلكترونية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أشارت إلى أهمية وضوح العقود وتحديد نطاق العمل بدقة منذ البداية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أوصت بتطوير مهارات الموظفين الحكوميين في إدارة المشاريع وتقييم المخاطر</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كما شددت على ضرورة استقرار التمويل الحكومي وتجنب تأخيره لضمان سير العمل دون توقف</w:t>
      </w:r>
      <w:r>
        <w:rPr>
          <w:rFonts w:eastAsia="Times New Roman" w:cs="Simplified Arabic"/>
          <w:sz w:val="28"/>
          <w:szCs w:val="28"/>
          <w:rtl/>
        </w:rPr>
        <w:t>.</w:t>
      </w:r>
    </w:p>
    <w:p w14:paraId="4E44D0F1" w14:textId="126CE5E9" w:rsidR="00C717E4" w:rsidRPr="00783FA0" w:rsidRDefault="00C717E4" w:rsidP="00FD33A7">
      <w:pPr>
        <w:spacing w:after="240" w:line="276" w:lineRule="auto"/>
        <w:jc w:val="lowKashida"/>
        <w:rPr>
          <w:rFonts w:eastAsia="Times New Roman" w:cs="Simplified Arabic"/>
          <w:b/>
          <w:bCs/>
          <w:sz w:val="28"/>
          <w:szCs w:val="28"/>
          <w:rtl/>
        </w:rPr>
      </w:pPr>
      <w:r w:rsidRPr="00C77376">
        <w:rPr>
          <w:rFonts w:eastAsia="Times New Roman" w:cs="Simplified Arabic" w:hint="cs"/>
          <w:b/>
          <w:bCs/>
          <w:sz w:val="28"/>
          <w:szCs w:val="28"/>
          <w:rtl/>
        </w:rPr>
        <w:t>دراسة (الغنيمي</w:t>
      </w:r>
      <w:r w:rsidRPr="00783FA0">
        <w:rPr>
          <w:rFonts w:eastAsia="Times New Roman" w:cs="Simplified Arabic" w:hint="cs"/>
          <w:b/>
          <w:bCs/>
          <w:sz w:val="28"/>
          <w:szCs w:val="28"/>
          <w:rtl/>
        </w:rPr>
        <w:t xml:space="preserve"> , 201</w:t>
      </w:r>
      <w:r w:rsidR="0086260A">
        <w:rPr>
          <w:rFonts w:eastAsia="Times New Roman" w:cs="Simplified Arabic" w:hint="cs"/>
          <w:b/>
          <w:bCs/>
          <w:sz w:val="28"/>
          <w:szCs w:val="28"/>
          <w:rtl/>
        </w:rPr>
        <w:t>4</w:t>
      </w:r>
      <w:r w:rsidRPr="00783FA0">
        <w:rPr>
          <w:rFonts w:eastAsia="Times New Roman" w:cs="Simplified Arabic" w:hint="cs"/>
          <w:b/>
          <w:bCs/>
          <w:sz w:val="28"/>
          <w:szCs w:val="28"/>
          <w:rtl/>
        </w:rPr>
        <w:t xml:space="preserve">) بعنوان </w:t>
      </w:r>
      <w:r w:rsidRPr="00783FA0">
        <w:rPr>
          <w:rFonts w:eastAsia="Times New Roman" w:cs="Simplified Arabic"/>
          <w:b/>
          <w:bCs/>
          <w:sz w:val="28"/>
          <w:szCs w:val="28"/>
          <w:rtl/>
        </w:rPr>
        <w:t>تجاوز التكلفة في مشاريع البناء في المملكة العربية السعودية من وجهة نظر المقاولين</w:t>
      </w:r>
    </w:p>
    <w:p w14:paraId="41109879" w14:textId="77777777" w:rsidR="00C717E4" w:rsidRPr="0061016C" w:rsidRDefault="00C717E4" w:rsidP="00FD33A7">
      <w:pPr>
        <w:spacing w:line="276" w:lineRule="auto"/>
        <w:jc w:val="lowKashida"/>
        <w:rPr>
          <w:rFonts w:eastAsia="Times New Roman" w:cs="Simplified Arabic"/>
          <w:sz w:val="28"/>
          <w:szCs w:val="28"/>
          <w:rtl/>
        </w:rPr>
      </w:pPr>
      <w:r w:rsidRPr="0061016C">
        <w:rPr>
          <w:rFonts w:eastAsia="Times New Roman" w:cs="Simplified Arabic"/>
          <w:sz w:val="28"/>
          <w:szCs w:val="28"/>
          <w:rtl/>
        </w:rPr>
        <w:t>تهدف الدراسة إلى تحديد الأسباب الرئيسية التي تؤدي إلى تجاوز التكاليف في مشاريع البناء في السعودية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تركّز على وجهة نظر المقاولين العاملين في المنطقة الشمالية من المملكة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تسعى لفهم المتغيرات المؤثرة على الميزانية</w:t>
      </w:r>
      <w:r>
        <w:rPr>
          <w:rFonts w:eastAsia="Times New Roman" w:cs="Simplified Arabic"/>
          <w:sz w:val="28"/>
          <w:szCs w:val="28"/>
          <w:rtl/>
        </w:rPr>
        <w:t>,</w:t>
      </w:r>
      <w:r w:rsidRPr="0061016C">
        <w:rPr>
          <w:rFonts w:eastAsia="Times New Roman" w:cs="Simplified Arabic"/>
          <w:sz w:val="28"/>
          <w:szCs w:val="28"/>
          <w:rtl/>
        </w:rPr>
        <w:t xml:space="preserve"> مثل العطاءات</w:t>
      </w:r>
      <w:r>
        <w:rPr>
          <w:rFonts w:eastAsia="Times New Roman" w:cs="Simplified Arabic"/>
          <w:sz w:val="28"/>
          <w:szCs w:val="28"/>
          <w:rtl/>
        </w:rPr>
        <w:t>,</w:t>
      </w:r>
      <w:r w:rsidRPr="0061016C">
        <w:rPr>
          <w:rFonts w:eastAsia="Times New Roman" w:cs="Simplified Arabic"/>
          <w:sz w:val="28"/>
          <w:szCs w:val="28"/>
          <w:rtl/>
        </w:rPr>
        <w:t xml:space="preserve"> والتصميم</w:t>
      </w:r>
      <w:r>
        <w:rPr>
          <w:rFonts w:eastAsia="Times New Roman" w:cs="Simplified Arabic"/>
          <w:sz w:val="28"/>
          <w:szCs w:val="28"/>
          <w:rtl/>
        </w:rPr>
        <w:t>,</w:t>
      </w:r>
      <w:r w:rsidRPr="0061016C">
        <w:rPr>
          <w:rFonts w:eastAsia="Times New Roman" w:cs="Simplified Arabic"/>
          <w:sz w:val="28"/>
          <w:szCs w:val="28"/>
          <w:rtl/>
        </w:rPr>
        <w:t xml:space="preserve"> والدفعات المالية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تستند إلى استبيان تم توزيعه على 43 مقاولًا يعملون في مشاريع بناء مختلفة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تهدف في النهاية إلى المساهمة بتحسين إدارة التكاليف وتعزيز كفاءة تنفيذ المشاريع</w:t>
      </w:r>
      <w:r>
        <w:rPr>
          <w:rFonts w:eastAsia="Times New Roman" w:cs="Simplified Arabic"/>
          <w:sz w:val="28"/>
          <w:szCs w:val="28"/>
          <w:rtl/>
        </w:rPr>
        <w:t>.</w:t>
      </w:r>
    </w:p>
    <w:p w14:paraId="34B63B84" w14:textId="77777777" w:rsidR="00C717E4" w:rsidRPr="0061016C" w:rsidRDefault="00C717E4" w:rsidP="00FD33A7">
      <w:pPr>
        <w:spacing w:line="276" w:lineRule="auto"/>
        <w:jc w:val="lowKashida"/>
        <w:rPr>
          <w:rFonts w:eastAsia="Times New Roman" w:cs="Simplified Arabic"/>
          <w:sz w:val="28"/>
          <w:szCs w:val="28"/>
          <w:rtl/>
        </w:rPr>
      </w:pPr>
      <w:r w:rsidRPr="0061016C">
        <w:rPr>
          <w:rFonts w:eastAsia="Times New Roman" w:cs="Simplified Arabic"/>
          <w:sz w:val="28"/>
          <w:szCs w:val="28"/>
          <w:rtl/>
        </w:rPr>
        <w:t>كشفت النتائج أن الأسباب الأهم لتجاوز التكاليف تشمل: ترسية العطاءات بأقل سعر</w:t>
      </w:r>
      <w:r>
        <w:rPr>
          <w:rFonts w:eastAsia="Times New Roman" w:cs="Simplified Arabic"/>
          <w:sz w:val="28"/>
          <w:szCs w:val="28"/>
          <w:rtl/>
        </w:rPr>
        <w:t>,</w:t>
      </w:r>
      <w:r w:rsidRPr="0061016C">
        <w:rPr>
          <w:rFonts w:eastAsia="Times New Roman" w:cs="Simplified Arabic"/>
          <w:sz w:val="28"/>
          <w:szCs w:val="28"/>
          <w:rtl/>
        </w:rPr>
        <w:t xml:space="preserve"> تغييرات متكررة في التصميم</w:t>
      </w:r>
      <w:r>
        <w:rPr>
          <w:rFonts w:eastAsia="Times New Roman" w:cs="Simplified Arabic"/>
          <w:sz w:val="28"/>
          <w:szCs w:val="28"/>
          <w:rtl/>
        </w:rPr>
        <w:t>,</w:t>
      </w:r>
      <w:r w:rsidRPr="0061016C">
        <w:rPr>
          <w:rFonts w:eastAsia="Times New Roman" w:cs="Simplified Arabic"/>
          <w:sz w:val="28"/>
          <w:szCs w:val="28"/>
          <w:rtl/>
        </w:rPr>
        <w:t xml:space="preserve"> وسوء التخطيط</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فترة طويلة بين التصميم والتنفيذ</w:t>
      </w:r>
      <w:r>
        <w:rPr>
          <w:rFonts w:eastAsia="Times New Roman" w:cs="Simplified Arabic"/>
          <w:sz w:val="28"/>
          <w:szCs w:val="28"/>
          <w:rtl/>
        </w:rPr>
        <w:t>,</w:t>
      </w:r>
      <w:r w:rsidRPr="0061016C">
        <w:rPr>
          <w:rFonts w:eastAsia="Times New Roman" w:cs="Simplified Arabic"/>
          <w:sz w:val="28"/>
          <w:szCs w:val="28"/>
          <w:rtl/>
        </w:rPr>
        <w:t xml:space="preserve"> وتأخر الدفعات المالية كانت أيضًا من الأسباب الحرجة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 xml:space="preserve">بيّنت مصفوفة المخاطر أن </w:t>
      </w:r>
      <w:r>
        <w:rPr>
          <w:rFonts w:eastAsia="Times New Roman" w:cs="Simplified Arabic" w:hint="cs"/>
          <w:sz w:val="28"/>
          <w:szCs w:val="28"/>
          <w:rtl/>
        </w:rPr>
        <w:t>خمس</w:t>
      </w:r>
      <w:r w:rsidRPr="0061016C">
        <w:rPr>
          <w:rFonts w:eastAsia="Times New Roman" w:cs="Simplified Arabic"/>
          <w:sz w:val="28"/>
          <w:szCs w:val="28"/>
          <w:rtl/>
        </w:rPr>
        <w:t xml:space="preserve"> أسباب وقعت في المنطقة "الحمراء" عالية الخطورة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أظهرت التحليلات الإحصائية اتساقًا جيدًا بين إجابات المشاركين حول شدة وتكرار الأسباب</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تؤكد النتائج أن هذه العوامل تتكرر بشكل كبير وتؤثر مباشرة على ميزانية المشروع</w:t>
      </w:r>
      <w:r>
        <w:rPr>
          <w:rFonts w:eastAsia="Times New Roman" w:cs="Simplified Arabic"/>
          <w:sz w:val="28"/>
          <w:szCs w:val="28"/>
          <w:rtl/>
        </w:rPr>
        <w:t>.</w:t>
      </w:r>
    </w:p>
    <w:p w14:paraId="52CDC4C4" w14:textId="77777777" w:rsidR="00CC6CE5" w:rsidRDefault="00C717E4" w:rsidP="00FD33A7">
      <w:pPr>
        <w:spacing w:after="240" w:line="276" w:lineRule="auto"/>
        <w:jc w:val="lowKashida"/>
        <w:rPr>
          <w:rFonts w:eastAsia="Times New Roman" w:cs="Simplified Arabic"/>
          <w:sz w:val="28"/>
          <w:szCs w:val="28"/>
          <w:rtl/>
        </w:rPr>
      </w:pPr>
      <w:r w:rsidRPr="0061016C">
        <w:rPr>
          <w:rFonts w:eastAsia="Times New Roman" w:cs="Simplified Arabic"/>
          <w:sz w:val="28"/>
          <w:szCs w:val="28"/>
          <w:rtl/>
        </w:rPr>
        <w:lastRenderedPageBreak/>
        <w:t>أوصت بتقليل الاعتماد على نظام ترسية العطاءات للأقل سعر والتركيز على الكفاءة والخبرة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دعت إلى تحسين التخطيط المسبق للمشاريع لضمان التقدير السليم للتكاليف</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شددت على ضرورة تقليل التغييرات المتكررة في التصميم بعد بدء التنفيذ</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طالبت بضمان انتظام المدفوعات المالية من الجهات</w:t>
      </w:r>
      <w:r w:rsidR="00CC6CE5">
        <w:rPr>
          <w:rFonts w:eastAsia="Times New Roman" w:cs="Simplified Arabic" w:hint="cs"/>
          <w:sz w:val="28"/>
          <w:szCs w:val="28"/>
          <w:rtl/>
        </w:rPr>
        <w:t xml:space="preserve"> </w:t>
      </w:r>
      <w:r w:rsidRPr="0061016C">
        <w:rPr>
          <w:rFonts w:eastAsia="Times New Roman" w:cs="Simplified Arabic"/>
          <w:sz w:val="28"/>
          <w:szCs w:val="28"/>
          <w:rtl/>
        </w:rPr>
        <w:t>المالكة للمشاريع</w:t>
      </w:r>
      <w:r>
        <w:rPr>
          <w:rFonts w:eastAsia="Times New Roman" w:cs="Simplified Arabic"/>
          <w:sz w:val="28"/>
          <w:szCs w:val="28"/>
          <w:rtl/>
        </w:rPr>
        <w:t>.</w:t>
      </w:r>
      <w:r w:rsidR="00CC6CE5">
        <w:rPr>
          <w:rFonts w:eastAsia="Times New Roman" w:cs="Simplified Arabic" w:hint="cs"/>
          <w:sz w:val="28"/>
          <w:szCs w:val="28"/>
          <w:rtl/>
        </w:rPr>
        <w:t xml:space="preserve"> </w:t>
      </w:r>
    </w:p>
    <w:p w14:paraId="4E15FD76" w14:textId="5A71977F" w:rsidR="00C717E4" w:rsidRPr="0061016C" w:rsidRDefault="00C717E4" w:rsidP="00FD33A7">
      <w:pPr>
        <w:spacing w:after="240" w:line="276" w:lineRule="auto"/>
        <w:jc w:val="lowKashida"/>
        <w:rPr>
          <w:rFonts w:eastAsia="Times New Roman" w:cs="Simplified Arabic"/>
          <w:sz w:val="28"/>
          <w:szCs w:val="28"/>
          <w:rtl/>
        </w:rPr>
      </w:pPr>
      <w:r w:rsidRPr="0061016C">
        <w:rPr>
          <w:rFonts w:eastAsia="Times New Roman" w:cs="Simplified Arabic"/>
          <w:sz w:val="28"/>
          <w:szCs w:val="28"/>
          <w:rtl/>
        </w:rPr>
        <w:t>أوصت بتقليص الفجوة الزمنية بين مرحلتي التصميم والتنفيذ لتقليل المفاجآت والتعديلات المكلفة</w:t>
      </w:r>
      <w:r>
        <w:rPr>
          <w:rFonts w:eastAsia="Times New Roman" w:cs="Simplified Arabic"/>
          <w:sz w:val="28"/>
          <w:szCs w:val="28"/>
          <w:rtl/>
        </w:rPr>
        <w:t>.</w:t>
      </w:r>
    </w:p>
    <w:p w14:paraId="3CA96EC9" w14:textId="77777777" w:rsidR="00C717E4" w:rsidRPr="00783FA0" w:rsidRDefault="00C717E4" w:rsidP="00FD33A7">
      <w:pPr>
        <w:autoSpaceDE w:val="0"/>
        <w:autoSpaceDN w:val="0"/>
        <w:adjustRightInd w:val="0"/>
        <w:spacing w:after="0" w:line="276" w:lineRule="auto"/>
        <w:jc w:val="lowKashida"/>
        <w:rPr>
          <w:rFonts w:eastAsia="Times New Roman" w:cs="Simplified Arabic"/>
          <w:b/>
          <w:bCs/>
          <w:sz w:val="28"/>
          <w:szCs w:val="28"/>
          <w:rtl/>
        </w:rPr>
      </w:pPr>
      <w:r w:rsidRPr="00783FA0">
        <w:rPr>
          <w:rFonts w:eastAsia="Times New Roman" w:cs="Simplified Arabic" w:hint="cs"/>
          <w:b/>
          <w:bCs/>
          <w:sz w:val="28"/>
          <w:szCs w:val="28"/>
          <w:rtl/>
        </w:rPr>
        <w:t>دراسة (الغنيمي , 2015) بعنوان العوامل المؤثرة</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على</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إنتاجية</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البناء</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في</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المملكة</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العربية</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السعودية</w:t>
      </w:r>
    </w:p>
    <w:p w14:paraId="4B0BE378" w14:textId="77777777" w:rsidR="00C717E4" w:rsidRPr="0061016C" w:rsidRDefault="00C717E4" w:rsidP="00FD33A7">
      <w:pPr>
        <w:spacing w:line="276" w:lineRule="auto"/>
        <w:jc w:val="lowKashida"/>
        <w:rPr>
          <w:rFonts w:eastAsia="Times New Roman" w:cs="Simplified Arabic"/>
          <w:sz w:val="28"/>
          <w:szCs w:val="28"/>
          <w:rtl/>
        </w:rPr>
      </w:pPr>
      <w:r w:rsidRPr="0061016C">
        <w:rPr>
          <w:rFonts w:eastAsia="Times New Roman" w:cs="Simplified Arabic"/>
          <w:sz w:val="28"/>
          <w:szCs w:val="28"/>
          <w:rtl/>
        </w:rPr>
        <w:t>تهدف الدراسة إلى تحديد العوامل الأكثر تأثيرًا على إنتاجية مشاريع البناء في المملكة العربية السعودية</w:t>
      </w:r>
      <w:r>
        <w:rPr>
          <w:rFonts w:eastAsia="Times New Roman" w:cs="Simplified Arabic"/>
          <w:sz w:val="28"/>
          <w:szCs w:val="28"/>
          <w:rtl/>
        </w:rPr>
        <w:t>.</w:t>
      </w:r>
      <w:r w:rsidRPr="0061016C">
        <w:rPr>
          <w:rFonts w:eastAsia="Times New Roman" w:cs="Simplified Arabic"/>
          <w:sz w:val="28"/>
          <w:szCs w:val="28"/>
        </w:rPr>
        <w:br/>
      </w:r>
      <w:r w:rsidRPr="0061016C">
        <w:rPr>
          <w:rFonts w:eastAsia="Times New Roman" w:cs="Simplified Arabic"/>
          <w:sz w:val="28"/>
          <w:szCs w:val="28"/>
          <w:rtl/>
        </w:rPr>
        <w:t>تسعى لتحليل هذه العوامل من وجهة نظر المقاولين الذين يعملون في مشاريع البناء المختلفة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تعتمد على استبيان ميداني شمل 32 مقاولًا لتقييم تأثير 38 عاملًا تم استخلاصها من الأدبيات والمقابلات</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تم تصنيف العوامل ضمن خمس مجموعات: مالية</w:t>
      </w:r>
      <w:r>
        <w:rPr>
          <w:rFonts w:eastAsia="Times New Roman" w:cs="Simplified Arabic"/>
          <w:sz w:val="28"/>
          <w:szCs w:val="28"/>
          <w:rtl/>
        </w:rPr>
        <w:t>,</w:t>
      </w:r>
      <w:r w:rsidRPr="0061016C">
        <w:rPr>
          <w:rFonts w:eastAsia="Times New Roman" w:cs="Simplified Arabic"/>
          <w:sz w:val="28"/>
          <w:szCs w:val="28"/>
          <w:rtl/>
        </w:rPr>
        <w:t xml:space="preserve"> إدارية</w:t>
      </w:r>
      <w:r>
        <w:rPr>
          <w:rFonts w:eastAsia="Times New Roman" w:cs="Simplified Arabic"/>
          <w:sz w:val="28"/>
          <w:szCs w:val="28"/>
          <w:rtl/>
        </w:rPr>
        <w:t>,</w:t>
      </w:r>
      <w:r w:rsidRPr="0061016C">
        <w:rPr>
          <w:rFonts w:eastAsia="Times New Roman" w:cs="Simplified Arabic"/>
          <w:sz w:val="28"/>
          <w:szCs w:val="28"/>
          <w:rtl/>
        </w:rPr>
        <w:t xml:space="preserve"> عمالية</w:t>
      </w:r>
      <w:r>
        <w:rPr>
          <w:rFonts w:eastAsia="Times New Roman" w:cs="Simplified Arabic"/>
          <w:sz w:val="28"/>
          <w:szCs w:val="28"/>
          <w:rtl/>
        </w:rPr>
        <w:t>,</w:t>
      </w:r>
      <w:r w:rsidRPr="0061016C">
        <w:rPr>
          <w:rFonts w:eastAsia="Times New Roman" w:cs="Simplified Arabic"/>
          <w:sz w:val="28"/>
          <w:szCs w:val="28"/>
          <w:rtl/>
        </w:rPr>
        <w:t xml:space="preserve"> بيئية</w:t>
      </w:r>
      <w:r>
        <w:rPr>
          <w:rFonts w:eastAsia="Times New Roman" w:cs="Simplified Arabic"/>
          <w:sz w:val="28"/>
          <w:szCs w:val="28"/>
          <w:rtl/>
        </w:rPr>
        <w:t>,</w:t>
      </w:r>
      <w:r w:rsidRPr="0061016C">
        <w:rPr>
          <w:rFonts w:eastAsia="Times New Roman" w:cs="Simplified Arabic"/>
          <w:sz w:val="28"/>
          <w:szCs w:val="28"/>
          <w:rtl/>
        </w:rPr>
        <w:t xml:space="preserve"> ومرتبطة بالمواد والمعدات</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الغاية النهائية هي توفير بيانات تدعم اتخاذ قرارات استراتيجية لتحسين الإنتاجية في قطاع الإنشاءات السعودي</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أبرز خمسة عوامل مؤثرة كانت: ضعف التنسيق بين أطراف المشروع</w:t>
      </w:r>
      <w:r>
        <w:rPr>
          <w:rFonts w:eastAsia="Times New Roman" w:cs="Simplified Arabic"/>
          <w:sz w:val="28"/>
          <w:szCs w:val="28"/>
          <w:rtl/>
        </w:rPr>
        <w:t>,</w:t>
      </w:r>
      <w:r w:rsidRPr="0061016C">
        <w:rPr>
          <w:rFonts w:eastAsia="Times New Roman" w:cs="Simplified Arabic"/>
          <w:sz w:val="28"/>
          <w:szCs w:val="28"/>
          <w:rtl/>
        </w:rPr>
        <w:t xml:space="preserve"> انخفاض الأجور</w:t>
      </w:r>
      <w:r>
        <w:rPr>
          <w:rFonts w:eastAsia="Times New Roman" w:cs="Simplified Arabic"/>
          <w:sz w:val="28"/>
          <w:szCs w:val="28"/>
          <w:rtl/>
        </w:rPr>
        <w:t>,</w:t>
      </w:r>
      <w:r w:rsidRPr="0061016C">
        <w:rPr>
          <w:rFonts w:eastAsia="Times New Roman" w:cs="Simplified Arabic"/>
          <w:sz w:val="28"/>
          <w:szCs w:val="28"/>
          <w:rtl/>
        </w:rPr>
        <w:t xml:space="preserve"> قلة خبرة العمال</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أوامر التغيير المتكررة</w:t>
      </w:r>
      <w:r>
        <w:rPr>
          <w:rFonts w:eastAsia="Times New Roman" w:cs="Simplified Arabic"/>
          <w:sz w:val="28"/>
          <w:szCs w:val="28"/>
          <w:rtl/>
        </w:rPr>
        <w:t>,</w:t>
      </w:r>
      <w:r w:rsidRPr="0061016C">
        <w:rPr>
          <w:rFonts w:eastAsia="Times New Roman" w:cs="Simplified Arabic"/>
          <w:sz w:val="28"/>
          <w:szCs w:val="28"/>
          <w:rtl/>
        </w:rPr>
        <w:t xml:space="preserve"> وتوقف العمل بسبب رفض الاستشاري</w:t>
      </w:r>
      <w:r>
        <w:rPr>
          <w:rFonts w:eastAsia="Times New Roman" w:cs="Simplified Arabic"/>
          <w:sz w:val="28"/>
          <w:szCs w:val="28"/>
          <w:rtl/>
        </w:rPr>
        <w:t>.</w:t>
      </w:r>
    </w:p>
    <w:p w14:paraId="22225341" w14:textId="77777777" w:rsidR="00C717E4" w:rsidRPr="0061016C" w:rsidRDefault="00C717E4" w:rsidP="00FD33A7">
      <w:pPr>
        <w:spacing w:line="276" w:lineRule="auto"/>
        <w:jc w:val="lowKashida"/>
        <w:rPr>
          <w:rFonts w:eastAsia="Times New Roman" w:cs="Simplified Arabic"/>
          <w:sz w:val="28"/>
          <w:szCs w:val="28"/>
          <w:rtl/>
        </w:rPr>
      </w:pPr>
      <w:r w:rsidRPr="0061016C">
        <w:rPr>
          <w:rFonts w:eastAsia="Times New Roman" w:cs="Simplified Arabic"/>
          <w:sz w:val="28"/>
          <w:szCs w:val="28"/>
          <w:rtl/>
        </w:rPr>
        <w:t>أظهرت النتائج أن العوامل الإدارية والمالية هي الأكثر تأثيرًا على انخفاض الإنتاجية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انخفاض الرواتب يؤدي إلى ضعف الحافزية والولاء</w:t>
      </w:r>
      <w:r>
        <w:rPr>
          <w:rFonts w:eastAsia="Times New Roman" w:cs="Simplified Arabic"/>
          <w:sz w:val="28"/>
          <w:szCs w:val="28"/>
          <w:rtl/>
        </w:rPr>
        <w:t>,</w:t>
      </w:r>
      <w:r w:rsidRPr="0061016C">
        <w:rPr>
          <w:rFonts w:eastAsia="Times New Roman" w:cs="Simplified Arabic"/>
          <w:sz w:val="28"/>
          <w:szCs w:val="28"/>
          <w:rtl/>
        </w:rPr>
        <w:t xml:space="preserve"> مما يؤثر سلبًا على جودة الأداء</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نقص التدريب وسوء إدارة الموقع ظهرا</w:t>
      </w:r>
      <w:r w:rsidRPr="0061016C">
        <w:rPr>
          <w:rFonts w:eastAsia="Times New Roman" w:cs="Simplified Arabic" w:hint="cs"/>
          <w:sz w:val="28"/>
          <w:szCs w:val="28"/>
          <w:rtl/>
        </w:rPr>
        <w:t xml:space="preserve"> </w:t>
      </w:r>
      <w:r w:rsidRPr="0061016C">
        <w:rPr>
          <w:rFonts w:eastAsia="Times New Roman" w:cs="Simplified Arabic"/>
          <w:sz w:val="28"/>
          <w:szCs w:val="28"/>
          <w:rtl/>
        </w:rPr>
        <w:t>أيضًا كعوامل بارزة تؤثر على سير العمل</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العوامل البيئية والمادية لها تأثير متوسط مقارنة بالعوامل الإدارية والعمالية</w:t>
      </w:r>
      <w:r>
        <w:rPr>
          <w:rFonts w:eastAsia="Times New Roman" w:cs="Simplified Arabic"/>
          <w:sz w:val="28"/>
          <w:szCs w:val="28"/>
          <w:rtl/>
        </w:rPr>
        <w:t>.</w:t>
      </w:r>
    </w:p>
    <w:p w14:paraId="19E0A43B" w14:textId="77777777" w:rsidR="00C717E4" w:rsidRPr="0061016C" w:rsidRDefault="00C717E4" w:rsidP="00FD33A7">
      <w:pPr>
        <w:spacing w:after="240" w:line="276" w:lineRule="auto"/>
        <w:jc w:val="lowKashida"/>
        <w:rPr>
          <w:rFonts w:eastAsia="Times New Roman" w:cs="Simplified Arabic"/>
          <w:sz w:val="28"/>
          <w:szCs w:val="28"/>
          <w:rtl/>
        </w:rPr>
      </w:pPr>
      <w:r w:rsidRPr="0061016C">
        <w:rPr>
          <w:rFonts w:eastAsia="Times New Roman" w:cs="Simplified Arabic"/>
          <w:sz w:val="28"/>
          <w:szCs w:val="28"/>
          <w:rtl/>
        </w:rPr>
        <w:t>أوصت بضرورة تحسين الاتصال والتنسيق بين جميع أطراف المشروع لتقليل الاضطرابات</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دعت إلى رفع أجور العمال وتوفير حوافز مالية منتظمة لتحفيز الأداء والالتزام</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شددت على أهمية تعزيز مهارات العمال من خلال برامج تدريبية فعالة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طالبت بترشيد إصدار أوامر التغيير والالتزام بخطط التنفيذ لتفادي التوقفات</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كما أوصت بتطوير الأنظمة الإدارية في المشاريع ورفع كفاءة فرق الإشراف والإدارة</w:t>
      </w:r>
      <w:r>
        <w:rPr>
          <w:rFonts w:eastAsia="Times New Roman" w:cs="Simplified Arabic"/>
          <w:sz w:val="28"/>
          <w:szCs w:val="28"/>
          <w:rtl/>
        </w:rPr>
        <w:t>.</w:t>
      </w:r>
    </w:p>
    <w:p w14:paraId="5A092713" w14:textId="77777777" w:rsidR="00C717E4" w:rsidRPr="00783FA0" w:rsidRDefault="00C717E4" w:rsidP="00FD33A7">
      <w:pPr>
        <w:autoSpaceDE w:val="0"/>
        <w:autoSpaceDN w:val="0"/>
        <w:adjustRightInd w:val="0"/>
        <w:spacing w:after="0" w:line="276" w:lineRule="auto"/>
        <w:jc w:val="lowKashida"/>
        <w:rPr>
          <w:rFonts w:eastAsia="Times New Roman" w:cs="Simplified Arabic"/>
          <w:b/>
          <w:bCs/>
          <w:sz w:val="28"/>
          <w:szCs w:val="28"/>
          <w:rtl/>
        </w:rPr>
      </w:pPr>
      <w:r w:rsidRPr="00783FA0">
        <w:rPr>
          <w:rFonts w:eastAsia="Times New Roman" w:cs="Simplified Arabic" w:hint="cs"/>
          <w:b/>
          <w:bCs/>
          <w:sz w:val="28"/>
          <w:szCs w:val="28"/>
          <w:rtl/>
        </w:rPr>
        <w:t xml:space="preserve">دراسة (شبير وآخرون, 2023) بعنوان </w:t>
      </w:r>
      <w:r w:rsidRPr="00783FA0">
        <w:rPr>
          <w:rFonts w:eastAsia="Times New Roman" w:cs="Simplified Arabic"/>
          <w:b/>
          <w:bCs/>
          <w:sz w:val="28"/>
          <w:szCs w:val="28"/>
          <w:rtl/>
        </w:rPr>
        <w:t>تحديد عوامل النجاح الحاسمة لمشاريع البناء في المملكة العربية السعودية</w:t>
      </w:r>
    </w:p>
    <w:p w14:paraId="2C2CF439" w14:textId="77777777" w:rsidR="00C717E4" w:rsidRPr="0061016C" w:rsidRDefault="00C717E4" w:rsidP="00FD33A7">
      <w:pPr>
        <w:autoSpaceDE w:val="0"/>
        <w:autoSpaceDN w:val="0"/>
        <w:adjustRightInd w:val="0"/>
        <w:spacing w:after="0" w:line="276" w:lineRule="auto"/>
        <w:jc w:val="lowKashida"/>
        <w:rPr>
          <w:rFonts w:cs="Simplified Arabic"/>
          <w:sz w:val="28"/>
          <w:szCs w:val="28"/>
        </w:rPr>
      </w:pPr>
      <w:r w:rsidRPr="0061016C">
        <w:rPr>
          <w:rFonts w:cs="Simplified Arabic"/>
          <w:sz w:val="28"/>
          <w:szCs w:val="28"/>
          <w:rtl/>
        </w:rPr>
        <w:lastRenderedPageBreak/>
        <w:t>تهدف الدراسة إلى تحديد أهم العوامل الحاسمة التي تؤثر على نجاح مشاريع البناء في السعودية</w:t>
      </w:r>
      <w:r>
        <w:rPr>
          <w:rFonts w:cs="Simplified Arabic"/>
          <w:sz w:val="28"/>
          <w:szCs w:val="28"/>
          <w:rtl/>
        </w:rPr>
        <w:t>.</w:t>
      </w:r>
      <w:r w:rsidRPr="0061016C">
        <w:rPr>
          <w:rFonts w:cs="Simplified Arabic" w:hint="cs"/>
          <w:sz w:val="28"/>
          <w:szCs w:val="28"/>
          <w:rtl/>
        </w:rPr>
        <w:t xml:space="preserve"> </w:t>
      </w:r>
      <w:r w:rsidRPr="0061016C">
        <w:rPr>
          <w:rFonts w:cs="Simplified Arabic"/>
          <w:sz w:val="28"/>
          <w:szCs w:val="28"/>
          <w:rtl/>
        </w:rPr>
        <w:t>تسلّط الضوء على مشاريع البناء في المصانع التحويلية باعتبارها بيئة شديدة التعقيد وتعدد الأطراف</w:t>
      </w:r>
      <w:r>
        <w:rPr>
          <w:rFonts w:cs="Simplified Arabic"/>
          <w:sz w:val="28"/>
          <w:szCs w:val="28"/>
          <w:rtl/>
        </w:rPr>
        <w:t>.</w:t>
      </w:r>
      <w:r w:rsidRPr="0061016C">
        <w:rPr>
          <w:rFonts w:cs="Simplified Arabic" w:hint="cs"/>
          <w:sz w:val="28"/>
          <w:szCs w:val="28"/>
          <w:rtl/>
        </w:rPr>
        <w:t xml:space="preserve"> </w:t>
      </w:r>
      <w:r w:rsidRPr="0061016C">
        <w:rPr>
          <w:rFonts w:cs="Simplified Arabic"/>
          <w:sz w:val="28"/>
          <w:szCs w:val="28"/>
          <w:rtl/>
        </w:rPr>
        <w:t>تركّز على</w:t>
      </w:r>
      <w:r w:rsidRPr="0061016C">
        <w:rPr>
          <w:rFonts w:cs="Simplified Arabic" w:hint="cs"/>
          <w:sz w:val="28"/>
          <w:szCs w:val="28"/>
          <w:rtl/>
        </w:rPr>
        <w:t xml:space="preserve"> </w:t>
      </w:r>
      <w:r w:rsidRPr="0061016C">
        <w:rPr>
          <w:rFonts w:cs="Simplified Arabic"/>
          <w:sz w:val="28"/>
          <w:szCs w:val="28"/>
          <w:rtl/>
        </w:rPr>
        <w:t>صياغة استراتيجيات تنفيذ فعالة بحسب العوامل الجغرافية والسياقية المختلفة</w:t>
      </w:r>
      <w:r>
        <w:rPr>
          <w:rFonts w:cs="Simplified Arabic"/>
          <w:sz w:val="28"/>
          <w:szCs w:val="28"/>
          <w:rtl/>
        </w:rPr>
        <w:t>.</w:t>
      </w:r>
      <w:r w:rsidRPr="0061016C">
        <w:rPr>
          <w:rFonts w:cs="Simplified Arabic" w:hint="cs"/>
          <w:sz w:val="28"/>
          <w:szCs w:val="28"/>
          <w:rtl/>
        </w:rPr>
        <w:t xml:space="preserve"> </w:t>
      </w:r>
      <w:r w:rsidRPr="0061016C">
        <w:rPr>
          <w:rFonts w:cs="Simplified Arabic"/>
          <w:sz w:val="28"/>
          <w:szCs w:val="28"/>
          <w:rtl/>
        </w:rPr>
        <w:t>جمعت البيانات من 342 مشاركًا من مهندسين ومديري مشاريع ومقاولين عبر استبيان شامل</w:t>
      </w:r>
      <w:r>
        <w:rPr>
          <w:rFonts w:cs="Simplified Arabic"/>
          <w:sz w:val="28"/>
          <w:szCs w:val="28"/>
          <w:rtl/>
        </w:rPr>
        <w:t>.</w:t>
      </w:r>
      <w:r w:rsidRPr="0061016C">
        <w:rPr>
          <w:rFonts w:cs="Simplified Arabic" w:hint="cs"/>
          <w:sz w:val="28"/>
          <w:szCs w:val="28"/>
          <w:rtl/>
        </w:rPr>
        <w:t xml:space="preserve"> </w:t>
      </w:r>
      <w:r w:rsidRPr="0061016C">
        <w:rPr>
          <w:rFonts w:cs="Simplified Arabic"/>
          <w:sz w:val="28"/>
          <w:szCs w:val="28"/>
          <w:rtl/>
        </w:rPr>
        <w:t>تهدف الدراسة لسد فجوة معرفية في الأدبيات بشأن عوامل النجاح المحلية في قطاع البناء السعودي</w:t>
      </w:r>
      <w:r>
        <w:rPr>
          <w:rFonts w:cs="Simplified Arabic"/>
          <w:sz w:val="28"/>
          <w:szCs w:val="28"/>
          <w:rtl/>
        </w:rPr>
        <w:t>.</w:t>
      </w:r>
    </w:p>
    <w:p w14:paraId="53A1ECE6" w14:textId="77777777" w:rsidR="00C717E4" w:rsidRPr="0061016C" w:rsidRDefault="00C717E4" w:rsidP="00FD33A7">
      <w:pPr>
        <w:autoSpaceDE w:val="0"/>
        <w:autoSpaceDN w:val="0"/>
        <w:adjustRightInd w:val="0"/>
        <w:spacing w:after="0" w:line="276" w:lineRule="auto"/>
        <w:jc w:val="lowKashida"/>
        <w:rPr>
          <w:rFonts w:eastAsia="Times New Roman" w:cs="Simplified Arabic"/>
          <w:sz w:val="28"/>
          <w:szCs w:val="28"/>
          <w:rtl/>
        </w:rPr>
      </w:pPr>
      <w:r w:rsidRPr="0061016C">
        <w:rPr>
          <w:rFonts w:eastAsia="Times New Roman" w:cs="Simplified Arabic"/>
          <w:sz w:val="28"/>
          <w:szCs w:val="28"/>
          <w:rtl/>
        </w:rPr>
        <w:t>كشفت أن أهم عوامل النجاح الحاسمة هي: كفاءة مدير المشروع</w:t>
      </w:r>
      <w:r>
        <w:rPr>
          <w:rFonts w:eastAsia="Times New Roman" w:cs="Simplified Arabic"/>
          <w:sz w:val="28"/>
          <w:szCs w:val="28"/>
          <w:rtl/>
        </w:rPr>
        <w:t>,</w:t>
      </w:r>
      <w:r w:rsidRPr="0061016C">
        <w:rPr>
          <w:rFonts w:eastAsia="Times New Roman" w:cs="Simplified Arabic"/>
          <w:sz w:val="28"/>
          <w:szCs w:val="28"/>
          <w:rtl/>
        </w:rPr>
        <w:t xml:space="preserve"> التنسيق بين العميل ومدير المشروع</w:t>
      </w:r>
      <w:r>
        <w:rPr>
          <w:rFonts w:eastAsia="Times New Roman" w:cs="Simplified Arabic"/>
          <w:sz w:val="28"/>
          <w:szCs w:val="28"/>
          <w:rtl/>
        </w:rPr>
        <w:t>,</w:t>
      </w:r>
      <w:r w:rsidRPr="0061016C">
        <w:rPr>
          <w:rFonts w:eastAsia="Times New Roman" w:cs="Simplified Arabic"/>
          <w:sz w:val="28"/>
          <w:szCs w:val="28"/>
          <w:rtl/>
        </w:rPr>
        <w:t xml:space="preserve"> وتوفر العمالة الماهرة في الوقت المناسب</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كما تضمنت: خبرة المقاول</w:t>
      </w:r>
      <w:r>
        <w:rPr>
          <w:rFonts w:eastAsia="Times New Roman" w:cs="Simplified Arabic"/>
          <w:sz w:val="28"/>
          <w:szCs w:val="28"/>
          <w:rtl/>
        </w:rPr>
        <w:t>,</w:t>
      </w:r>
      <w:r w:rsidRPr="0061016C">
        <w:rPr>
          <w:rFonts w:eastAsia="Times New Roman" w:cs="Simplified Arabic"/>
          <w:sz w:val="28"/>
          <w:szCs w:val="28"/>
          <w:rtl/>
        </w:rPr>
        <w:t xml:space="preserve"> توفر المعدات في الوقت المناسب</w:t>
      </w:r>
      <w:r>
        <w:rPr>
          <w:rFonts w:eastAsia="Times New Roman" w:cs="Simplified Arabic"/>
          <w:sz w:val="28"/>
          <w:szCs w:val="28"/>
          <w:rtl/>
        </w:rPr>
        <w:t>,</w:t>
      </w:r>
      <w:r w:rsidRPr="0061016C">
        <w:rPr>
          <w:rFonts w:eastAsia="Times New Roman" w:cs="Simplified Arabic"/>
          <w:sz w:val="28"/>
          <w:szCs w:val="28"/>
          <w:rtl/>
        </w:rPr>
        <w:t xml:space="preserve"> ووضوح نطاق المشروع وأهدافه</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العوامل الإدارية مثل نظام الاتصال الفعال</w:t>
      </w:r>
      <w:r>
        <w:rPr>
          <w:rFonts w:eastAsia="Times New Roman" w:cs="Simplified Arabic"/>
          <w:sz w:val="28"/>
          <w:szCs w:val="28"/>
          <w:rtl/>
        </w:rPr>
        <w:t>,</w:t>
      </w:r>
      <w:r w:rsidRPr="0061016C">
        <w:rPr>
          <w:rFonts w:eastAsia="Times New Roman" w:cs="Simplified Arabic"/>
          <w:sz w:val="28"/>
          <w:szCs w:val="28"/>
          <w:rtl/>
        </w:rPr>
        <w:t xml:space="preserve"> والجدولة الجيدة</w:t>
      </w:r>
      <w:r>
        <w:rPr>
          <w:rFonts w:eastAsia="Times New Roman" w:cs="Simplified Arabic"/>
          <w:sz w:val="28"/>
          <w:szCs w:val="28"/>
          <w:rtl/>
        </w:rPr>
        <w:t>,</w:t>
      </w:r>
      <w:r w:rsidRPr="0061016C">
        <w:rPr>
          <w:rFonts w:eastAsia="Times New Roman" w:cs="Simplified Arabic"/>
          <w:sz w:val="28"/>
          <w:szCs w:val="28"/>
          <w:rtl/>
        </w:rPr>
        <w:t xml:space="preserve"> وتخطيط المخاطر جاءت في مرتبة متقدمة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تبيّن أن الظروف الجوية القاسية في السعودية تؤثر سلبًا على التقدم في المشاريع</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أظهرت النتائج أهمية توظيف مديري مشاريع مؤهلين وإنشاء مكاتب إدارة مشاريع</w:t>
      </w:r>
      <w:r w:rsidRPr="0061016C">
        <w:rPr>
          <w:rFonts w:eastAsia="Times New Roman" w:cs="Simplified Arabic"/>
          <w:sz w:val="28"/>
          <w:szCs w:val="28"/>
        </w:rPr>
        <w:t xml:space="preserve"> (PMO) </w:t>
      </w:r>
      <w:r w:rsidRPr="0061016C">
        <w:rPr>
          <w:rFonts w:eastAsia="Times New Roman" w:cs="Simplified Arabic"/>
          <w:sz w:val="28"/>
          <w:szCs w:val="28"/>
          <w:rtl/>
        </w:rPr>
        <w:t>داخل الشركات</w:t>
      </w:r>
      <w:r>
        <w:rPr>
          <w:rFonts w:eastAsia="Times New Roman" w:cs="Simplified Arabic"/>
          <w:sz w:val="28"/>
          <w:szCs w:val="28"/>
          <w:rtl/>
        </w:rPr>
        <w:t>.</w:t>
      </w:r>
    </w:p>
    <w:p w14:paraId="060A0442" w14:textId="77777777" w:rsidR="00C717E4" w:rsidRPr="0061016C" w:rsidRDefault="00C717E4" w:rsidP="00FD33A7">
      <w:pPr>
        <w:autoSpaceDE w:val="0"/>
        <w:autoSpaceDN w:val="0"/>
        <w:adjustRightInd w:val="0"/>
        <w:spacing w:after="240" w:line="276" w:lineRule="auto"/>
        <w:jc w:val="lowKashida"/>
        <w:rPr>
          <w:rFonts w:eastAsia="Times New Roman" w:cs="Simplified Arabic"/>
          <w:sz w:val="28"/>
          <w:szCs w:val="28"/>
          <w:rtl/>
        </w:rPr>
      </w:pPr>
      <w:r w:rsidRPr="0061016C">
        <w:rPr>
          <w:rFonts w:eastAsia="Times New Roman" w:cs="Simplified Arabic"/>
          <w:sz w:val="28"/>
          <w:szCs w:val="28"/>
          <w:rtl/>
        </w:rPr>
        <w:t>أوصت بتعيين مديري مشاريع محترفين يتمتعون بكفاءة عالية وخبرة في السياق المحلي</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شددت على أهمية تأسيس مكاتب لإدارة المشاريع</w:t>
      </w:r>
      <w:r w:rsidRPr="0061016C">
        <w:rPr>
          <w:rFonts w:eastAsia="Times New Roman" w:cs="Simplified Arabic"/>
          <w:sz w:val="28"/>
          <w:szCs w:val="28"/>
        </w:rPr>
        <w:t xml:space="preserve"> (PMO) </w:t>
      </w:r>
      <w:r w:rsidRPr="0061016C">
        <w:rPr>
          <w:rFonts w:eastAsia="Times New Roman" w:cs="Simplified Arabic"/>
          <w:sz w:val="28"/>
          <w:szCs w:val="28"/>
          <w:rtl/>
        </w:rPr>
        <w:t>داخل الشركات لتحسين الأداء والتخطيط</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دعت إلى تطوير استراتيجيات سلسلة التوريد وتقييم الموردين لضمان تسليم المواد في الوقت المحدد</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طالبت بمراعاة الظروف الجوية وتعديل ساعات العمل لتناسب المناخ القاسي خاصة في فصل الصيف</w:t>
      </w:r>
      <w:r>
        <w:rPr>
          <w:rFonts w:eastAsia="Times New Roman" w:cs="Simplified Arabic"/>
          <w:sz w:val="28"/>
          <w:szCs w:val="28"/>
          <w:rtl/>
        </w:rPr>
        <w:t>.</w:t>
      </w:r>
      <w:r w:rsidRPr="0061016C">
        <w:rPr>
          <w:rFonts w:eastAsia="Times New Roman" w:cs="Simplified Arabic"/>
          <w:sz w:val="28"/>
          <w:szCs w:val="28"/>
          <w:rtl/>
        </w:rPr>
        <w:t>كما أوصت بتحسين الاتصال بين فرق العمل واعتماد أدوات تخطيط فعالة لتعزيز نجاح المشاريع</w:t>
      </w:r>
      <w:r>
        <w:rPr>
          <w:rFonts w:eastAsia="Times New Roman" w:cs="Simplified Arabic"/>
          <w:sz w:val="28"/>
          <w:szCs w:val="28"/>
          <w:rtl/>
        </w:rPr>
        <w:t>.</w:t>
      </w:r>
      <w:r w:rsidRPr="0061016C">
        <w:rPr>
          <w:rFonts w:eastAsia="Times New Roman" w:cs="Simplified Arabic" w:hint="cs"/>
          <w:sz w:val="28"/>
          <w:szCs w:val="28"/>
          <w:rtl/>
        </w:rPr>
        <w:t xml:space="preserve"> </w:t>
      </w:r>
    </w:p>
    <w:p w14:paraId="4951FD24" w14:textId="77777777" w:rsidR="00C717E4" w:rsidRPr="00783FA0" w:rsidRDefault="00C717E4" w:rsidP="00FD33A7">
      <w:pPr>
        <w:autoSpaceDE w:val="0"/>
        <w:autoSpaceDN w:val="0"/>
        <w:adjustRightInd w:val="0"/>
        <w:spacing w:after="0" w:line="276" w:lineRule="auto"/>
        <w:jc w:val="lowKashida"/>
        <w:rPr>
          <w:rFonts w:eastAsia="Times New Roman" w:cs="Simplified Arabic"/>
          <w:sz w:val="28"/>
          <w:szCs w:val="28"/>
        </w:rPr>
      </w:pPr>
      <w:r w:rsidRPr="00783FA0">
        <w:rPr>
          <w:rFonts w:eastAsia="Times New Roman" w:cs="Simplified Arabic" w:hint="cs"/>
          <w:b/>
          <w:bCs/>
          <w:sz w:val="28"/>
          <w:szCs w:val="28"/>
          <w:rtl/>
        </w:rPr>
        <w:t xml:space="preserve">دراسة (محبوبة وآخرون , 2017)  بعنوان </w:t>
      </w:r>
      <w:r w:rsidRPr="00783FA0">
        <w:rPr>
          <w:rFonts w:eastAsia="Times New Roman" w:cs="Simplified Arabic"/>
          <w:b/>
          <w:bCs/>
          <w:sz w:val="28"/>
          <w:szCs w:val="28"/>
          <w:rtl/>
        </w:rPr>
        <w:t xml:space="preserve">بيئات المباني التفاعلية: دراسة حالة مبنى جامعي في الإمارات العربية المتحدة </w:t>
      </w:r>
      <w:r w:rsidRPr="00783FA0">
        <w:rPr>
          <w:rFonts w:eastAsia="Times New Roman" w:cs="Simplified Arabic" w:hint="cs"/>
          <w:b/>
          <w:bCs/>
          <w:sz w:val="28"/>
          <w:szCs w:val="28"/>
          <w:rtl/>
        </w:rPr>
        <w:t xml:space="preserve"> </w:t>
      </w:r>
    </w:p>
    <w:p w14:paraId="69692B83" w14:textId="77777777" w:rsidR="00C717E4" w:rsidRPr="0061016C" w:rsidRDefault="00C717E4" w:rsidP="00FD33A7">
      <w:pPr>
        <w:autoSpaceDE w:val="0"/>
        <w:autoSpaceDN w:val="0"/>
        <w:adjustRightInd w:val="0"/>
        <w:spacing w:after="0" w:line="276" w:lineRule="auto"/>
        <w:jc w:val="lowKashida"/>
        <w:rPr>
          <w:rFonts w:eastAsia="Times New Roman" w:cs="Simplified Arabic"/>
          <w:sz w:val="28"/>
          <w:szCs w:val="28"/>
          <w:rtl/>
        </w:rPr>
      </w:pPr>
      <w:r w:rsidRPr="0061016C">
        <w:rPr>
          <w:rFonts w:eastAsia="Times New Roman" w:cs="Simplified Arabic"/>
          <w:sz w:val="28"/>
          <w:szCs w:val="28"/>
          <w:rtl/>
        </w:rPr>
        <w:t>تهدف الدراسة إلى تقييم مستوى دمج أنظمة المباني الذكية في مبنى جامعي حديث في دولة الإمارات</w:t>
      </w:r>
      <w:r>
        <w:rPr>
          <w:rFonts w:eastAsia="Times New Roman" w:cs="Simplified Arabic"/>
          <w:sz w:val="28"/>
          <w:szCs w:val="28"/>
          <w:rtl/>
        </w:rPr>
        <w:t>.</w:t>
      </w:r>
      <w:r w:rsidRPr="0061016C">
        <w:rPr>
          <w:rFonts w:eastAsia="Times New Roman" w:cs="Simplified Arabic"/>
          <w:sz w:val="28"/>
          <w:szCs w:val="28"/>
        </w:rPr>
        <w:br/>
      </w:r>
      <w:r w:rsidRPr="0061016C">
        <w:rPr>
          <w:rFonts w:eastAsia="Times New Roman" w:cs="Simplified Arabic"/>
          <w:sz w:val="28"/>
          <w:szCs w:val="28"/>
          <w:rtl/>
        </w:rPr>
        <w:t>تركّز على فهم تأثير هذه الأنظمة على تجربة المستخدمين داخل البيئة التعليمية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تسعى لتحديد نقاط القوة والضعف في أنظمة مثل الإضاءة</w:t>
      </w:r>
      <w:r>
        <w:rPr>
          <w:rFonts w:eastAsia="Times New Roman" w:cs="Simplified Arabic"/>
          <w:sz w:val="28"/>
          <w:szCs w:val="28"/>
          <w:rtl/>
        </w:rPr>
        <w:t>,</w:t>
      </w:r>
      <w:r w:rsidRPr="0061016C">
        <w:rPr>
          <w:rFonts w:eastAsia="Times New Roman" w:cs="Simplified Arabic"/>
          <w:sz w:val="28"/>
          <w:szCs w:val="28"/>
          <w:rtl/>
        </w:rPr>
        <w:t xml:space="preserve"> التهوية</w:t>
      </w:r>
      <w:r>
        <w:rPr>
          <w:rFonts w:eastAsia="Times New Roman" w:cs="Simplified Arabic"/>
          <w:sz w:val="28"/>
          <w:szCs w:val="28"/>
          <w:rtl/>
        </w:rPr>
        <w:t>,</w:t>
      </w:r>
      <w:r w:rsidRPr="0061016C">
        <w:rPr>
          <w:rFonts w:eastAsia="Times New Roman" w:cs="Simplified Arabic"/>
          <w:sz w:val="28"/>
          <w:szCs w:val="28"/>
          <w:rtl/>
        </w:rPr>
        <w:t xml:space="preserve"> الأمن</w:t>
      </w:r>
      <w:r>
        <w:rPr>
          <w:rFonts w:eastAsia="Times New Roman" w:cs="Simplified Arabic"/>
          <w:sz w:val="28"/>
          <w:szCs w:val="28"/>
          <w:rtl/>
        </w:rPr>
        <w:t>,</w:t>
      </w:r>
      <w:r w:rsidRPr="0061016C">
        <w:rPr>
          <w:rFonts w:eastAsia="Times New Roman" w:cs="Simplified Arabic"/>
          <w:sz w:val="28"/>
          <w:szCs w:val="28"/>
          <w:rtl/>
        </w:rPr>
        <w:t xml:space="preserve"> وإدارة الطاقة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تستخدم الدراسة مقابلات</w:t>
      </w:r>
      <w:r>
        <w:rPr>
          <w:rFonts w:eastAsia="Times New Roman" w:cs="Simplified Arabic"/>
          <w:sz w:val="28"/>
          <w:szCs w:val="28"/>
          <w:rtl/>
        </w:rPr>
        <w:t>,</w:t>
      </w:r>
      <w:r w:rsidRPr="0061016C">
        <w:rPr>
          <w:rFonts w:eastAsia="Times New Roman" w:cs="Simplified Arabic"/>
          <w:sz w:val="28"/>
          <w:szCs w:val="28"/>
          <w:rtl/>
        </w:rPr>
        <w:t xml:space="preserve"> استبيانات</w:t>
      </w:r>
      <w:r>
        <w:rPr>
          <w:rFonts w:eastAsia="Times New Roman" w:cs="Simplified Arabic"/>
          <w:sz w:val="28"/>
          <w:szCs w:val="28"/>
          <w:rtl/>
        </w:rPr>
        <w:t>,</w:t>
      </w:r>
      <w:r w:rsidRPr="0061016C">
        <w:rPr>
          <w:rFonts w:eastAsia="Times New Roman" w:cs="Simplified Arabic"/>
          <w:sz w:val="28"/>
          <w:szCs w:val="28"/>
          <w:rtl/>
        </w:rPr>
        <w:t xml:space="preserve"> وزيارات ميدانية للتقييم العملي</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كما تهدف إلى تقديم إطار عمل لتحسين أداء المباني الذكية في المؤسسات التعليمية</w:t>
      </w:r>
      <w:r>
        <w:rPr>
          <w:rFonts w:eastAsia="Times New Roman" w:cs="Simplified Arabic"/>
          <w:sz w:val="28"/>
          <w:szCs w:val="28"/>
          <w:rtl/>
        </w:rPr>
        <w:t>.</w:t>
      </w:r>
    </w:p>
    <w:p w14:paraId="02B72DD7" w14:textId="77777777" w:rsidR="00C717E4" w:rsidRPr="0061016C" w:rsidRDefault="00C717E4" w:rsidP="00FD33A7">
      <w:pPr>
        <w:pStyle w:val="NormalWeb"/>
        <w:bidi/>
        <w:spacing w:line="276" w:lineRule="auto"/>
        <w:jc w:val="lowKashida"/>
        <w:rPr>
          <w:rFonts w:ascii="Simplified Arabic" w:hAnsi="Simplified Arabic" w:cs="Simplified Arabic"/>
          <w:kern w:val="2"/>
          <w:sz w:val="28"/>
          <w:szCs w:val="28"/>
          <w:rtl/>
          <w14:ligatures w14:val="standardContextual"/>
        </w:rPr>
      </w:pPr>
      <w:r w:rsidRPr="0061016C">
        <w:rPr>
          <w:rFonts w:ascii="Simplified Arabic" w:hAnsi="Simplified Arabic" w:cs="Simplified Arabic"/>
          <w:kern w:val="2"/>
          <w:sz w:val="28"/>
          <w:szCs w:val="28"/>
          <w:rtl/>
          <w14:ligatures w14:val="standardContextual"/>
        </w:rPr>
        <w:t>أوضحت أن المبنى يحتوي على أنظمة ذكية متعددة لكن لا تعمل كلها بتكامل فعّال</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أظهرت تقييمات الطلاب أن الإضاءة والبيئة الحرارية كانت جيدة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لكن نظام التهوية صعب الاستخدام</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 xml:space="preserve">لوحظ أن نظام </w:t>
      </w:r>
      <w:r w:rsidRPr="0061016C">
        <w:rPr>
          <w:rFonts w:ascii="Simplified Arabic" w:hAnsi="Simplified Arabic" w:cs="Simplified Arabic"/>
          <w:kern w:val="2"/>
          <w:sz w:val="28"/>
          <w:szCs w:val="28"/>
          <w:rtl/>
          <w14:ligatures w14:val="standardContextual"/>
        </w:rPr>
        <w:lastRenderedPageBreak/>
        <w:t>إدارة المبنى</w:t>
      </w:r>
      <w:r w:rsidRPr="0061016C">
        <w:rPr>
          <w:rFonts w:ascii="Simplified Arabic" w:hAnsi="Simplified Arabic" w:cs="Simplified Arabic"/>
          <w:kern w:val="2"/>
          <w:sz w:val="28"/>
          <w:szCs w:val="28"/>
          <w14:ligatures w14:val="standardContextual"/>
        </w:rPr>
        <w:t xml:space="preserve"> (IBMS) </w:t>
      </w:r>
      <w:r w:rsidRPr="0061016C">
        <w:rPr>
          <w:rFonts w:ascii="Simplified Arabic" w:hAnsi="Simplified Arabic" w:cs="Simplified Arabic"/>
          <w:kern w:val="2"/>
          <w:sz w:val="28"/>
          <w:szCs w:val="28"/>
          <w:rtl/>
          <w14:ligatures w14:val="standardContextual"/>
        </w:rPr>
        <w:t>لا يجمع البيانات بشكل مركزي مما يضعف الكفاءة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أكدت النتائج وجود مشاكل في التكامل بين أنظمة الأمان</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التكييف</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والإضاءة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بينت الدراسة أهمية رفع وعي المستخدمين وتدريب الموظفين على التعامل مع التقنيات الذكية</w:t>
      </w:r>
      <w:r>
        <w:rPr>
          <w:rFonts w:ascii="Simplified Arabic" w:hAnsi="Simplified Arabic" w:cs="Simplified Arabic"/>
          <w:kern w:val="2"/>
          <w:sz w:val="28"/>
          <w:szCs w:val="28"/>
          <w:rtl/>
          <w14:ligatures w14:val="standardContextual"/>
        </w:rPr>
        <w:t>.</w:t>
      </w:r>
    </w:p>
    <w:p w14:paraId="48663E23" w14:textId="77777777" w:rsidR="00C717E4" w:rsidRPr="0061016C" w:rsidRDefault="00C717E4" w:rsidP="00FD33A7">
      <w:pPr>
        <w:pStyle w:val="NormalWeb"/>
        <w:bidi/>
        <w:spacing w:after="240" w:afterAutospacing="0" w:line="276" w:lineRule="auto"/>
        <w:jc w:val="lowKashida"/>
        <w:rPr>
          <w:rFonts w:ascii="Simplified Arabic" w:hAnsi="Simplified Arabic" w:cs="Simplified Arabic"/>
          <w:kern w:val="2"/>
          <w:sz w:val="28"/>
          <w:szCs w:val="28"/>
          <w:rtl/>
          <w14:ligatures w14:val="standardContextual"/>
        </w:rPr>
      </w:pPr>
      <w:r w:rsidRPr="0061016C">
        <w:rPr>
          <w:rFonts w:ascii="Simplified Arabic" w:hAnsi="Simplified Arabic" w:cs="Simplified Arabic"/>
          <w:kern w:val="2"/>
          <w:sz w:val="28"/>
          <w:szCs w:val="28"/>
          <w:rtl/>
          <w14:ligatures w14:val="standardContextual"/>
        </w:rPr>
        <w:t>أوصت بتطوير نظام مركزي موحد لجمع بيانات الأنظمة الذكية وتحليلها بشكل تفاعلي</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دعت إلى دمج أنظمة التكييف والأمن بشكل يسمح بتفاعلها لتحقيق كفاءة الطاقة والراحة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طالبت بتدريب المستخدمين</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خاصة الطلاب</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على آليات استخدام الأنظمة لضمان فعالية الأداء</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أوصت بتركيب شاشات عرض في الردهات تعرض بيانات الاستهلاك والطاقة لتوعية السكان</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كما شددت على دمج الجمال المعماري مع حلول الاستدامة لخلق بيئات تعليمية متكاملة وفعالة</w:t>
      </w:r>
      <w:r>
        <w:rPr>
          <w:rFonts w:ascii="Simplified Arabic" w:hAnsi="Simplified Arabic" w:cs="Simplified Arabic"/>
          <w:kern w:val="2"/>
          <w:sz w:val="28"/>
          <w:szCs w:val="28"/>
          <w:rtl/>
          <w14:ligatures w14:val="standardContextual"/>
        </w:rPr>
        <w:t>.</w:t>
      </w:r>
    </w:p>
    <w:p w14:paraId="156AA4EE" w14:textId="77777777" w:rsidR="00C717E4" w:rsidRPr="00783FA0" w:rsidRDefault="00C717E4" w:rsidP="00FD33A7">
      <w:pPr>
        <w:autoSpaceDE w:val="0"/>
        <w:autoSpaceDN w:val="0"/>
        <w:adjustRightInd w:val="0"/>
        <w:spacing w:after="0" w:line="276" w:lineRule="auto"/>
        <w:jc w:val="lowKashida"/>
        <w:rPr>
          <w:rFonts w:eastAsia="Times New Roman" w:cs="Simplified Arabic"/>
          <w:b/>
          <w:bCs/>
          <w:sz w:val="28"/>
          <w:szCs w:val="28"/>
        </w:rPr>
      </w:pPr>
      <w:r w:rsidRPr="00783FA0">
        <w:rPr>
          <w:rFonts w:cs="Simplified Arabic" w:hint="cs"/>
          <w:b/>
          <w:bCs/>
          <w:sz w:val="28"/>
          <w:szCs w:val="28"/>
          <w:rtl/>
        </w:rPr>
        <w:t xml:space="preserve">دراسة (شعيب , 2016) بعنوان </w:t>
      </w:r>
      <w:r w:rsidRPr="00783FA0">
        <w:rPr>
          <w:rFonts w:cs="Simplified Arabic"/>
          <w:b/>
          <w:bCs/>
          <w:sz w:val="28"/>
          <w:szCs w:val="28"/>
          <w:rtl/>
        </w:rPr>
        <w:t xml:space="preserve">أداء إدارة المشاريع في المملكة العربية السعودية: دراسة استكشافية </w:t>
      </w:r>
      <w:r w:rsidRPr="00783FA0">
        <w:rPr>
          <w:rFonts w:eastAsia="Times New Roman" w:cs="Simplified Arabic"/>
          <w:b/>
          <w:bCs/>
          <w:sz w:val="28"/>
          <w:szCs w:val="28"/>
          <w:rtl/>
        </w:rPr>
        <w:t>للعوامل الأكثر تأثيرًا على نجاح المشاريع</w:t>
      </w:r>
    </w:p>
    <w:p w14:paraId="3745EB45" w14:textId="77777777" w:rsidR="00C717E4" w:rsidRPr="00955781" w:rsidRDefault="00C717E4" w:rsidP="00FD33A7">
      <w:pPr>
        <w:pStyle w:val="NormalWeb"/>
        <w:bidi/>
        <w:spacing w:line="276" w:lineRule="auto"/>
        <w:jc w:val="lowKashida"/>
        <w:rPr>
          <w:rFonts w:ascii="Simplified Arabic" w:hAnsi="Simplified Arabic" w:cs="Simplified Arabic"/>
          <w:kern w:val="2"/>
          <w:sz w:val="28"/>
          <w:szCs w:val="28"/>
          <w:rtl/>
          <w14:ligatures w14:val="standardContextual"/>
        </w:rPr>
      </w:pPr>
      <w:r w:rsidRPr="0061016C">
        <w:rPr>
          <w:rFonts w:ascii="Simplified Arabic" w:hAnsi="Simplified Arabic" w:cs="Simplified Arabic"/>
          <w:sz w:val="28"/>
          <w:szCs w:val="28"/>
          <w:rtl/>
        </w:rPr>
        <w:t>تهدف الدراسة إلى استكشاف العوامل التنظيمية التي تؤثر بشكل كبير على نجاح المشاريع في السعودية</w:t>
      </w:r>
      <w:r>
        <w:rPr>
          <w:rFonts w:ascii="Simplified Arabic" w:hAnsi="Simplified Arabic" w:cs="Simplified Arabic"/>
          <w:sz w:val="28"/>
          <w:szCs w:val="28"/>
          <w:rtl/>
        </w:rPr>
        <w:t>.</w:t>
      </w:r>
      <w:r w:rsidRPr="0061016C">
        <w:rPr>
          <w:rFonts w:ascii="Simplified Arabic" w:hAnsi="Simplified Arabic" w:cs="Simplified Arabic" w:hint="cs"/>
          <w:sz w:val="28"/>
          <w:szCs w:val="28"/>
          <w:rtl/>
        </w:rPr>
        <w:t xml:space="preserve"> </w:t>
      </w:r>
      <w:r w:rsidRPr="0061016C">
        <w:rPr>
          <w:rFonts w:ascii="Simplified Arabic" w:hAnsi="Simplified Arabic" w:cs="Simplified Arabic"/>
          <w:sz w:val="28"/>
          <w:szCs w:val="28"/>
          <w:rtl/>
        </w:rPr>
        <w:t>تركز على تقييم أداء إدارة المشاريع باستخدام نموذج</w:t>
      </w:r>
      <w:r w:rsidRPr="0061016C">
        <w:rPr>
          <w:rFonts w:ascii="Simplified Arabic" w:hAnsi="Simplified Arabic" w:cs="Simplified Arabic"/>
          <w:sz w:val="28"/>
          <w:szCs w:val="28"/>
        </w:rPr>
        <w:t xml:space="preserve"> PMPA </w:t>
      </w:r>
      <w:r w:rsidRPr="0061016C">
        <w:rPr>
          <w:rFonts w:ascii="Simplified Arabic" w:hAnsi="Simplified Arabic" w:cs="Simplified Arabic"/>
          <w:sz w:val="28"/>
          <w:szCs w:val="28"/>
          <w:rtl/>
        </w:rPr>
        <w:t>الموسع</w:t>
      </w:r>
      <w:r w:rsidRPr="0061016C">
        <w:rPr>
          <w:rFonts w:ascii="Simplified Arabic" w:hAnsi="Simplified Arabic" w:cs="Simplified Arabic"/>
          <w:sz w:val="28"/>
          <w:szCs w:val="28"/>
        </w:rPr>
        <w:t xml:space="preserve"> (Project Management Performance Assessment</w:t>
      </w:r>
      <w:r w:rsidRPr="0061016C">
        <w:rPr>
          <w:rFonts w:ascii="Simplified Arabic" w:hAnsi="Simplified Arabic" w:cs="Simplified Arabic" w:hint="cs"/>
          <w:sz w:val="28"/>
          <w:szCs w:val="28"/>
          <w:rtl/>
        </w:rPr>
        <w:t>)</w:t>
      </w:r>
      <w:r>
        <w:rPr>
          <w:rFonts w:ascii="Simplified Arabic" w:hAnsi="Simplified Arabic" w:cs="Simplified Arabic" w:hint="cs"/>
          <w:sz w:val="28"/>
          <w:szCs w:val="28"/>
          <w:rtl/>
        </w:rPr>
        <w:t>.</w:t>
      </w:r>
      <w:r w:rsidRPr="0061016C">
        <w:rPr>
          <w:rFonts w:ascii="Simplified Arabic" w:hAnsi="Simplified Arabic" w:cs="Simplified Arabic" w:hint="cs"/>
          <w:sz w:val="28"/>
          <w:szCs w:val="28"/>
          <w:rtl/>
        </w:rPr>
        <w:t xml:space="preserve"> </w:t>
      </w:r>
      <w:r w:rsidRPr="0061016C">
        <w:rPr>
          <w:rFonts w:ascii="Simplified Arabic" w:hAnsi="Simplified Arabic" w:cs="Simplified Arabic"/>
          <w:sz w:val="28"/>
          <w:szCs w:val="28"/>
          <w:rtl/>
        </w:rPr>
        <w:t>تسعى لسد فجوة في الأدبيات المتعلقة بقياس أداء المشاريع في بيئات العمل السعودية</w:t>
      </w:r>
      <w:r>
        <w:rPr>
          <w:rFonts w:ascii="Simplified Arabic" w:hAnsi="Simplified Arabic" w:cs="Simplified Arabic"/>
          <w:sz w:val="28"/>
          <w:szCs w:val="28"/>
          <w:rtl/>
        </w:rPr>
        <w:t>.</w:t>
      </w:r>
      <w:r w:rsidRPr="0061016C">
        <w:rPr>
          <w:rFonts w:ascii="Simplified Arabic" w:hAnsi="Simplified Arabic" w:cs="Simplified Arabic" w:hint="cs"/>
          <w:sz w:val="28"/>
          <w:szCs w:val="28"/>
          <w:rtl/>
        </w:rPr>
        <w:t xml:space="preserve"> </w:t>
      </w:r>
      <w:r w:rsidRPr="0061016C">
        <w:rPr>
          <w:rFonts w:ascii="Simplified Arabic" w:hAnsi="Simplified Arabic" w:cs="Simplified Arabic"/>
          <w:sz w:val="28"/>
          <w:szCs w:val="28"/>
          <w:rtl/>
        </w:rPr>
        <w:t>تهدف أيضًا لفهم أثر إدارة التغيير والسياسات والاستراتيجيات على نتائج المشاريع</w:t>
      </w:r>
      <w:r>
        <w:rPr>
          <w:rFonts w:ascii="Simplified Arabic" w:hAnsi="Simplified Arabic" w:cs="Simplified Arabic"/>
          <w:sz w:val="28"/>
          <w:szCs w:val="28"/>
          <w:rtl/>
        </w:rPr>
        <w:t>.</w:t>
      </w:r>
      <w:r w:rsidRPr="0061016C">
        <w:rPr>
          <w:rFonts w:ascii="Simplified Arabic" w:hAnsi="Simplified Arabic" w:cs="Simplified Arabic" w:hint="cs"/>
          <w:sz w:val="28"/>
          <w:szCs w:val="28"/>
          <w:rtl/>
        </w:rPr>
        <w:t xml:space="preserve"> </w:t>
      </w:r>
      <w:r w:rsidRPr="00955781">
        <w:rPr>
          <w:rFonts w:ascii="Simplified Arabic" w:hAnsi="Simplified Arabic" w:cs="Simplified Arabic"/>
          <w:kern w:val="2"/>
          <w:sz w:val="28"/>
          <w:szCs w:val="28"/>
          <w:rtl/>
          <w14:ligatures w14:val="standardContextual"/>
        </w:rPr>
        <w:t>استخدمت الدراسة استطلاعاً لآراء أكثر من 400 متخصص في القطاعين العام والخاص بالمملكة.</w:t>
      </w:r>
    </w:p>
    <w:p w14:paraId="105F815F" w14:textId="77777777" w:rsidR="00C717E4" w:rsidRPr="0061016C" w:rsidRDefault="00C717E4" w:rsidP="00FD33A7">
      <w:pPr>
        <w:pStyle w:val="NormalWeb"/>
        <w:bidi/>
        <w:spacing w:line="276" w:lineRule="auto"/>
        <w:jc w:val="lowKashida"/>
        <w:rPr>
          <w:rFonts w:ascii="Simplified Arabic" w:hAnsi="Simplified Arabic" w:cs="Simplified Arabic"/>
          <w:sz w:val="28"/>
          <w:szCs w:val="28"/>
          <w:rtl/>
        </w:rPr>
      </w:pPr>
      <w:r w:rsidRPr="00955781">
        <w:rPr>
          <w:rFonts w:ascii="Simplified Arabic" w:hAnsi="Simplified Arabic" w:cs="Simplified Arabic"/>
          <w:kern w:val="2"/>
          <w:sz w:val="28"/>
          <w:szCs w:val="28"/>
          <w:rtl/>
          <w14:ligatures w14:val="standardContextual"/>
        </w:rPr>
        <w:t>أظهرت النتائج أن القيادة المؤسسية, وإدارة التغيير, والسياسات الاستراتيجية هي أكثر العوامل تأثيرًا على</w:t>
      </w:r>
      <w:r w:rsidRPr="0061016C">
        <w:rPr>
          <w:rFonts w:ascii="Simplified Arabic" w:hAnsi="Simplified Arabic" w:cs="Simplified Arabic"/>
          <w:sz w:val="28"/>
          <w:szCs w:val="28"/>
          <w:rtl/>
        </w:rPr>
        <w:t xml:space="preserve"> نجاح المشاريع</w:t>
      </w:r>
      <w:r>
        <w:rPr>
          <w:rFonts w:ascii="Simplified Arabic" w:hAnsi="Simplified Arabic" w:cs="Simplified Arabic"/>
          <w:sz w:val="28"/>
          <w:szCs w:val="28"/>
          <w:rtl/>
        </w:rPr>
        <w:t>.</w:t>
      </w:r>
      <w:r w:rsidRPr="0061016C">
        <w:rPr>
          <w:rFonts w:ascii="Simplified Arabic" w:hAnsi="Simplified Arabic" w:cs="Simplified Arabic" w:hint="cs"/>
          <w:sz w:val="28"/>
          <w:szCs w:val="28"/>
          <w:rtl/>
        </w:rPr>
        <w:t xml:space="preserve"> </w:t>
      </w:r>
      <w:r w:rsidRPr="0061016C">
        <w:rPr>
          <w:rFonts w:ascii="Simplified Arabic" w:hAnsi="Simplified Arabic" w:cs="Simplified Arabic"/>
          <w:sz w:val="28"/>
          <w:szCs w:val="28"/>
          <w:rtl/>
        </w:rPr>
        <w:t>وجدت الدراسة اختلافًا كبيرًا بين المنظمات السعودية والدولية من حيث التركيز على</w:t>
      </w:r>
      <w:r w:rsidRPr="0061016C">
        <w:rPr>
          <w:rFonts w:ascii="Simplified Arabic" w:hAnsi="Simplified Arabic" w:cs="Simplified Arabic" w:hint="cs"/>
          <w:sz w:val="28"/>
          <w:szCs w:val="28"/>
          <w:rtl/>
        </w:rPr>
        <w:t xml:space="preserve"> الجوانب الإدارية </w:t>
      </w:r>
      <w:r w:rsidRPr="0061016C">
        <w:rPr>
          <w:rFonts w:ascii="Simplified Arabic" w:hAnsi="Simplified Arabic" w:cs="Simplified Arabic"/>
          <w:sz w:val="28"/>
          <w:szCs w:val="28"/>
          <w:rtl/>
        </w:rPr>
        <w:t>في السعودية</w:t>
      </w:r>
      <w:r>
        <w:rPr>
          <w:rFonts w:ascii="Simplified Arabic" w:hAnsi="Simplified Arabic" w:cs="Simplified Arabic"/>
          <w:sz w:val="28"/>
          <w:szCs w:val="28"/>
          <w:rtl/>
        </w:rPr>
        <w:t>,</w:t>
      </w:r>
      <w:r w:rsidRPr="0061016C">
        <w:rPr>
          <w:rFonts w:ascii="Simplified Arabic" w:hAnsi="Simplified Arabic" w:cs="Simplified Arabic"/>
          <w:sz w:val="28"/>
          <w:szCs w:val="28"/>
          <w:rtl/>
        </w:rPr>
        <w:t xml:space="preserve"> برزت أهمية إدارة التغيير والمالية أكثر من القيادة كعامل حاسم في إنجاح المشروع</w:t>
      </w:r>
      <w:r>
        <w:rPr>
          <w:rFonts w:ascii="Simplified Arabic" w:hAnsi="Simplified Arabic" w:cs="Simplified Arabic"/>
          <w:sz w:val="28"/>
          <w:szCs w:val="28"/>
          <w:rtl/>
        </w:rPr>
        <w:t>.</w:t>
      </w:r>
      <w:r w:rsidRPr="0061016C">
        <w:rPr>
          <w:rFonts w:ascii="Simplified Arabic" w:hAnsi="Simplified Arabic" w:cs="Simplified Arabic" w:hint="cs"/>
          <w:sz w:val="28"/>
          <w:szCs w:val="28"/>
          <w:rtl/>
        </w:rPr>
        <w:t xml:space="preserve"> </w:t>
      </w:r>
      <w:r w:rsidRPr="0061016C">
        <w:rPr>
          <w:rFonts w:ascii="Simplified Arabic" w:hAnsi="Simplified Arabic" w:cs="Simplified Arabic"/>
          <w:sz w:val="28"/>
          <w:szCs w:val="28"/>
          <w:rtl/>
        </w:rPr>
        <w:t>بينما ركزت المنظمات الدولية على القيادة واستراتيجيات التسويق بشكل أكبر</w:t>
      </w:r>
      <w:r>
        <w:rPr>
          <w:rFonts w:ascii="Simplified Arabic" w:hAnsi="Simplified Arabic" w:cs="Simplified Arabic"/>
          <w:sz w:val="28"/>
          <w:szCs w:val="28"/>
          <w:rtl/>
        </w:rPr>
        <w:t>.</w:t>
      </w:r>
      <w:r w:rsidRPr="0061016C">
        <w:rPr>
          <w:rFonts w:ascii="Simplified Arabic" w:hAnsi="Simplified Arabic" w:cs="Simplified Arabic" w:hint="cs"/>
          <w:sz w:val="28"/>
          <w:szCs w:val="28"/>
          <w:rtl/>
        </w:rPr>
        <w:t xml:space="preserve"> </w:t>
      </w:r>
      <w:r w:rsidRPr="0061016C">
        <w:rPr>
          <w:rFonts w:ascii="Simplified Arabic" w:hAnsi="Simplified Arabic" w:cs="Simplified Arabic"/>
          <w:sz w:val="28"/>
          <w:szCs w:val="28"/>
          <w:rtl/>
        </w:rPr>
        <w:t>بيّنت الدراسة أيضًا أن نقص الكفاءات البشرية المدربة يمثل تحديًا مستمرًا يؤثر على أداء مديري المشاريع</w:t>
      </w:r>
      <w:r>
        <w:rPr>
          <w:rFonts w:ascii="Simplified Arabic" w:hAnsi="Simplified Arabic" w:cs="Simplified Arabic"/>
          <w:sz w:val="28"/>
          <w:szCs w:val="28"/>
          <w:rtl/>
        </w:rPr>
        <w:t>.</w:t>
      </w:r>
    </w:p>
    <w:p w14:paraId="3AF2E20B" w14:textId="77777777" w:rsidR="00C717E4" w:rsidRPr="0061016C" w:rsidRDefault="00C717E4" w:rsidP="00FD33A7">
      <w:pPr>
        <w:pStyle w:val="NormalWeb"/>
        <w:bidi/>
        <w:spacing w:line="276" w:lineRule="auto"/>
        <w:jc w:val="lowKashida"/>
        <w:rPr>
          <w:rFonts w:ascii="Simplified Arabic" w:hAnsi="Simplified Arabic" w:cs="Simplified Arabic"/>
          <w:kern w:val="2"/>
          <w:sz w:val="28"/>
          <w:szCs w:val="28"/>
          <w:rtl/>
          <w14:ligatures w14:val="standardContextual"/>
        </w:rPr>
      </w:pPr>
      <w:r w:rsidRPr="0061016C">
        <w:rPr>
          <w:rFonts w:ascii="Simplified Arabic" w:hAnsi="Simplified Arabic" w:cs="Simplified Arabic"/>
          <w:kern w:val="2"/>
          <w:sz w:val="28"/>
          <w:szCs w:val="28"/>
          <w:rtl/>
          <w14:ligatures w14:val="standardContextual"/>
        </w:rPr>
        <w:lastRenderedPageBreak/>
        <w:t>أوصت بضرورة تعزيز مهارات موظفي إدارة المشاريع من خلال برامج تدريب وتطوير مستمرة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شددت على أهمية تبني ثقافة مؤسسية مرنة تدعم التغيير وتتكيف مع ظروف المشروع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دعت إلى دمج استراتيجية التسويق والسياسات التشغيلية ضمن أطر التخطيط للمشاريع الكبرى</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أوصت باستخدام نماذج قياس أداء شاملة مثل</w:t>
      </w:r>
      <w:r w:rsidRPr="0061016C">
        <w:rPr>
          <w:rFonts w:ascii="Simplified Arabic" w:hAnsi="Simplified Arabic" w:cs="Simplified Arabic"/>
          <w:kern w:val="2"/>
          <w:sz w:val="28"/>
          <w:szCs w:val="28"/>
          <w14:ligatures w14:val="standardContextual"/>
        </w:rPr>
        <w:t xml:space="preserve"> PMPA </w:t>
      </w:r>
      <w:r w:rsidRPr="0061016C">
        <w:rPr>
          <w:rFonts w:ascii="Simplified Arabic" w:hAnsi="Simplified Arabic" w:cs="Simplified Arabic"/>
          <w:kern w:val="2"/>
          <w:sz w:val="28"/>
          <w:szCs w:val="28"/>
          <w:rtl/>
          <w14:ligatures w14:val="standardContextual"/>
        </w:rPr>
        <w:t>لمراقبة فعالية التنفيذ</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كما أكدت ضرورة وجود سياسات واضحة للتغذية الراجعة والتعلم المؤسسي لتعزيز النجاح المستدام للمشاريع</w:t>
      </w:r>
      <w:r>
        <w:rPr>
          <w:rFonts w:ascii="Simplified Arabic" w:hAnsi="Simplified Arabic" w:cs="Simplified Arabic"/>
          <w:kern w:val="2"/>
          <w:sz w:val="28"/>
          <w:szCs w:val="28"/>
          <w:rtl/>
          <w14:ligatures w14:val="standardContextual"/>
        </w:rPr>
        <w:t>.</w:t>
      </w:r>
    </w:p>
    <w:p w14:paraId="12D6933F" w14:textId="77777777" w:rsidR="00C717E4" w:rsidRPr="00783FA0" w:rsidRDefault="00C717E4" w:rsidP="00FD33A7">
      <w:pPr>
        <w:autoSpaceDE w:val="0"/>
        <w:autoSpaceDN w:val="0"/>
        <w:adjustRightInd w:val="0"/>
        <w:spacing w:after="0" w:line="276" w:lineRule="auto"/>
        <w:jc w:val="lowKashida"/>
        <w:rPr>
          <w:rFonts w:eastAsia="Times New Roman" w:cs="Simplified Arabic"/>
          <w:b/>
          <w:bCs/>
          <w:sz w:val="28"/>
          <w:szCs w:val="28"/>
        </w:rPr>
      </w:pPr>
      <w:r w:rsidRPr="00783FA0">
        <w:rPr>
          <w:rFonts w:cs="Simplified Arabic" w:hint="cs"/>
          <w:b/>
          <w:bCs/>
          <w:sz w:val="28"/>
          <w:szCs w:val="28"/>
          <w:rtl/>
        </w:rPr>
        <w:t>دراسة (الحربي , 2024) بعنوان تأثير ممارسات</w:t>
      </w:r>
      <w:r w:rsidRPr="00783FA0">
        <w:rPr>
          <w:rFonts w:cs="Simplified Arabic"/>
          <w:b/>
          <w:bCs/>
          <w:sz w:val="28"/>
          <w:szCs w:val="28"/>
          <w:rtl/>
        </w:rPr>
        <w:t xml:space="preserve"> </w:t>
      </w:r>
      <w:r w:rsidRPr="00783FA0">
        <w:rPr>
          <w:rFonts w:cs="Simplified Arabic" w:hint="cs"/>
          <w:b/>
          <w:bCs/>
          <w:sz w:val="28"/>
          <w:szCs w:val="28"/>
          <w:rtl/>
        </w:rPr>
        <w:t>إدارة</w:t>
      </w:r>
      <w:r w:rsidRPr="00783FA0">
        <w:rPr>
          <w:rFonts w:cs="Simplified Arabic"/>
          <w:b/>
          <w:bCs/>
          <w:sz w:val="28"/>
          <w:szCs w:val="28"/>
          <w:rtl/>
        </w:rPr>
        <w:t xml:space="preserve"> </w:t>
      </w:r>
      <w:r w:rsidRPr="00783FA0">
        <w:rPr>
          <w:rFonts w:cs="Simplified Arabic" w:hint="cs"/>
          <w:b/>
          <w:bCs/>
          <w:sz w:val="28"/>
          <w:szCs w:val="28"/>
          <w:rtl/>
        </w:rPr>
        <w:t>المشاريع</w:t>
      </w:r>
      <w:r w:rsidRPr="00783FA0">
        <w:rPr>
          <w:rFonts w:cs="Simplified Arabic"/>
          <w:b/>
          <w:bCs/>
          <w:sz w:val="28"/>
          <w:szCs w:val="28"/>
          <w:rtl/>
        </w:rPr>
        <w:t xml:space="preserve"> </w:t>
      </w:r>
      <w:r w:rsidRPr="00783FA0">
        <w:rPr>
          <w:rFonts w:cs="Simplified Arabic" w:hint="cs"/>
          <w:b/>
          <w:bCs/>
          <w:sz w:val="28"/>
          <w:szCs w:val="28"/>
          <w:rtl/>
        </w:rPr>
        <w:t>على</w:t>
      </w:r>
      <w:r w:rsidRPr="00783FA0">
        <w:rPr>
          <w:rFonts w:cs="Simplified Arabic"/>
          <w:b/>
          <w:bCs/>
          <w:sz w:val="28"/>
          <w:szCs w:val="28"/>
          <w:rtl/>
        </w:rPr>
        <w:t xml:space="preserve"> </w:t>
      </w:r>
      <w:r w:rsidRPr="00783FA0">
        <w:rPr>
          <w:rFonts w:cs="Simplified Arabic" w:hint="cs"/>
          <w:b/>
          <w:bCs/>
          <w:sz w:val="28"/>
          <w:szCs w:val="28"/>
          <w:rtl/>
        </w:rPr>
        <w:t>أداء</w:t>
      </w:r>
      <w:r w:rsidRPr="00783FA0">
        <w:rPr>
          <w:rFonts w:cs="Simplified Arabic"/>
          <w:b/>
          <w:bCs/>
          <w:sz w:val="28"/>
          <w:szCs w:val="28"/>
          <w:rtl/>
        </w:rPr>
        <w:t xml:space="preserve"> </w:t>
      </w:r>
      <w:r w:rsidRPr="00783FA0">
        <w:rPr>
          <w:rFonts w:cs="Simplified Arabic" w:hint="cs"/>
          <w:b/>
          <w:bCs/>
          <w:sz w:val="28"/>
          <w:szCs w:val="28"/>
          <w:rtl/>
        </w:rPr>
        <w:t>المشاريع</w:t>
      </w:r>
      <w:r w:rsidRPr="00783FA0">
        <w:rPr>
          <w:rFonts w:cs="Simplified Arabic"/>
          <w:b/>
          <w:bCs/>
          <w:sz w:val="28"/>
          <w:szCs w:val="28"/>
          <w:rtl/>
        </w:rPr>
        <w:t xml:space="preserve"> </w:t>
      </w:r>
      <w:r w:rsidRPr="00783FA0">
        <w:rPr>
          <w:rFonts w:cs="Simplified Arabic" w:hint="cs"/>
          <w:b/>
          <w:bCs/>
          <w:sz w:val="28"/>
          <w:szCs w:val="28"/>
          <w:rtl/>
        </w:rPr>
        <w:t>في</w:t>
      </w:r>
      <w:r w:rsidRPr="00783FA0">
        <w:rPr>
          <w:rFonts w:cs="Simplified Arabic"/>
          <w:b/>
          <w:bCs/>
          <w:sz w:val="28"/>
          <w:szCs w:val="28"/>
          <w:rtl/>
        </w:rPr>
        <w:t xml:space="preserve"> </w:t>
      </w:r>
      <w:r w:rsidRPr="00783FA0">
        <w:rPr>
          <w:rFonts w:cs="Simplified Arabic" w:hint="cs"/>
          <w:b/>
          <w:bCs/>
          <w:sz w:val="28"/>
          <w:szCs w:val="28"/>
          <w:rtl/>
        </w:rPr>
        <w:t>المؤسسات</w:t>
      </w:r>
      <w:r w:rsidRPr="00783FA0">
        <w:rPr>
          <w:rFonts w:cs="Simplified Arabic"/>
          <w:b/>
          <w:bCs/>
          <w:sz w:val="28"/>
          <w:szCs w:val="28"/>
          <w:rtl/>
        </w:rPr>
        <w:t xml:space="preserve"> </w:t>
      </w:r>
      <w:r w:rsidRPr="00783FA0">
        <w:rPr>
          <w:rFonts w:eastAsia="Times New Roman" w:cs="Simplified Arabic" w:hint="cs"/>
          <w:b/>
          <w:bCs/>
          <w:sz w:val="28"/>
          <w:szCs w:val="28"/>
          <w:rtl/>
        </w:rPr>
        <w:t>الصناعية الصغيرة والمتوسطة</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الحجم</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في</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المملكة</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العربية</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 xml:space="preserve">السعودية </w:t>
      </w:r>
    </w:p>
    <w:p w14:paraId="4CDB83CB" w14:textId="77777777" w:rsidR="00C717E4" w:rsidRPr="0061016C" w:rsidRDefault="00C717E4" w:rsidP="00FD33A7">
      <w:pPr>
        <w:autoSpaceDE w:val="0"/>
        <w:autoSpaceDN w:val="0"/>
        <w:adjustRightInd w:val="0"/>
        <w:spacing w:after="0" w:line="276" w:lineRule="auto"/>
        <w:jc w:val="lowKashida"/>
        <w:rPr>
          <w:rFonts w:cs="Simplified Arabic"/>
          <w:sz w:val="28"/>
          <w:szCs w:val="28"/>
          <w:rtl/>
        </w:rPr>
      </w:pPr>
      <w:r w:rsidRPr="0061016C">
        <w:rPr>
          <w:rFonts w:cs="Simplified Arabic"/>
          <w:sz w:val="28"/>
          <w:szCs w:val="28"/>
          <w:rtl/>
        </w:rPr>
        <w:t>تهدف الدراسة إلى تقييم العلاقة بين ممارسات إدارة المشاريع وأداء المشاريع في السياق السعودي</w:t>
      </w:r>
      <w:r>
        <w:rPr>
          <w:rFonts w:cs="Simplified Arabic"/>
          <w:sz w:val="28"/>
          <w:szCs w:val="28"/>
          <w:rtl/>
        </w:rPr>
        <w:t>.</w:t>
      </w:r>
      <w:r w:rsidRPr="0061016C">
        <w:rPr>
          <w:rFonts w:cs="Simplified Arabic"/>
          <w:sz w:val="28"/>
          <w:szCs w:val="28"/>
        </w:rPr>
        <w:br/>
      </w:r>
      <w:r w:rsidRPr="0061016C">
        <w:rPr>
          <w:rFonts w:cs="Simplified Arabic"/>
          <w:sz w:val="28"/>
          <w:szCs w:val="28"/>
          <w:rtl/>
        </w:rPr>
        <w:t>تركز على أربعة مجالات رئيسية: النطاق</w:t>
      </w:r>
      <w:r>
        <w:rPr>
          <w:rFonts w:cs="Simplified Arabic"/>
          <w:sz w:val="28"/>
          <w:szCs w:val="28"/>
          <w:rtl/>
        </w:rPr>
        <w:t>,</w:t>
      </w:r>
      <w:r w:rsidRPr="0061016C">
        <w:rPr>
          <w:rFonts w:cs="Simplified Arabic"/>
          <w:sz w:val="28"/>
          <w:szCs w:val="28"/>
          <w:rtl/>
        </w:rPr>
        <w:t xml:space="preserve"> الوقت</w:t>
      </w:r>
      <w:r>
        <w:rPr>
          <w:rFonts w:cs="Simplified Arabic"/>
          <w:sz w:val="28"/>
          <w:szCs w:val="28"/>
          <w:rtl/>
        </w:rPr>
        <w:t>,</w:t>
      </w:r>
      <w:r w:rsidRPr="0061016C">
        <w:rPr>
          <w:rFonts w:cs="Simplified Arabic"/>
          <w:sz w:val="28"/>
          <w:szCs w:val="28"/>
          <w:rtl/>
        </w:rPr>
        <w:t xml:space="preserve"> التكلفة</w:t>
      </w:r>
      <w:r>
        <w:rPr>
          <w:rFonts w:cs="Simplified Arabic"/>
          <w:sz w:val="28"/>
          <w:szCs w:val="28"/>
          <w:rtl/>
        </w:rPr>
        <w:t>,</w:t>
      </w:r>
      <w:r w:rsidRPr="0061016C">
        <w:rPr>
          <w:rFonts w:cs="Simplified Arabic"/>
          <w:sz w:val="28"/>
          <w:szCs w:val="28"/>
          <w:rtl/>
        </w:rPr>
        <w:t xml:space="preserve"> والجودة</w:t>
      </w:r>
      <w:r>
        <w:rPr>
          <w:rFonts w:cs="Simplified Arabic"/>
          <w:sz w:val="28"/>
          <w:szCs w:val="28"/>
          <w:rtl/>
        </w:rPr>
        <w:t>.</w:t>
      </w:r>
      <w:r w:rsidRPr="0061016C">
        <w:rPr>
          <w:rFonts w:cs="Simplified Arabic" w:hint="cs"/>
          <w:sz w:val="28"/>
          <w:szCs w:val="28"/>
          <w:rtl/>
        </w:rPr>
        <w:t xml:space="preserve"> </w:t>
      </w:r>
      <w:r w:rsidRPr="0061016C">
        <w:rPr>
          <w:rFonts w:cs="Simplified Arabic"/>
          <w:sz w:val="28"/>
          <w:szCs w:val="28"/>
          <w:rtl/>
        </w:rPr>
        <w:t>تهدف إلى معرفة مدى تأثير الممارسات الإدارية على تحقيق أهداف المشروع</w:t>
      </w:r>
      <w:r>
        <w:rPr>
          <w:rFonts w:cs="Simplified Arabic"/>
          <w:sz w:val="28"/>
          <w:szCs w:val="28"/>
          <w:rtl/>
        </w:rPr>
        <w:t>.</w:t>
      </w:r>
      <w:r w:rsidRPr="0061016C">
        <w:rPr>
          <w:rFonts w:cs="Simplified Arabic" w:hint="cs"/>
          <w:sz w:val="28"/>
          <w:szCs w:val="28"/>
          <w:rtl/>
        </w:rPr>
        <w:t xml:space="preserve"> </w:t>
      </w:r>
      <w:r w:rsidRPr="0061016C">
        <w:rPr>
          <w:rFonts w:cs="Simplified Arabic"/>
          <w:sz w:val="28"/>
          <w:szCs w:val="28"/>
          <w:rtl/>
        </w:rPr>
        <w:t>تستند إلى استبيان موجه لموظفين عاملين في مشاريع مختلفة في المملكة</w:t>
      </w:r>
      <w:r>
        <w:rPr>
          <w:rFonts w:cs="Simplified Arabic"/>
          <w:sz w:val="28"/>
          <w:szCs w:val="28"/>
          <w:rtl/>
        </w:rPr>
        <w:t>.</w:t>
      </w:r>
      <w:r w:rsidRPr="0061016C">
        <w:rPr>
          <w:rFonts w:cs="Simplified Arabic" w:hint="cs"/>
          <w:sz w:val="28"/>
          <w:szCs w:val="28"/>
          <w:rtl/>
        </w:rPr>
        <w:t xml:space="preserve"> </w:t>
      </w:r>
      <w:r w:rsidRPr="0061016C">
        <w:rPr>
          <w:rFonts w:cs="Simplified Arabic"/>
          <w:sz w:val="28"/>
          <w:szCs w:val="28"/>
          <w:rtl/>
        </w:rPr>
        <w:t>كما تهدف إلى تقديم دليل علمي يدعم تحسين ممارسات الإدارة لتحقيق نتائج أفضل</w:t>
      </w:r>
      <w:r>
        <w:rPr>
          <w:rFonts w:cs="Simplified Arabic"/>
          <w:sz w:val="28"/>
          <w:szCs w:val="28"/>
          <w:rtl/>
        </w:rPr>
        <w:t>.</w:t>
      </w:r>
    </w:p>
    <w:p w14:paraId="1C5BED85" w14:textId="77777777" w:rsidR="00C717E4" w:rsidRPr="0061016C" w:rsidRDefault="00C717E4" w:rsidP="00FD33A7">
      <w:pPr>
        <w:pStyle w:val="NormalWeb"/>
        <w:bidi/>
        <w:spacing w:line="276" w:lineRule="auto"/>
        <w:jc w:val="lowKashida"/>
        <w:rPr>
          <w:rFonts w:ascii="Simplified Arabic" w:hAnsi="Simplified Arabic" w:cs="Simplified Arabic"/>
          <w:kern w:val="2"/>
          <w:sz w:val="28"/>
          <w:szCs w:val="28"/>
          <w:rtl/>
          <w14:ligatures w14:val="standardContextual"/>
        </w:rPr>
      </w:pPr>
      <w:r w:rsidRPr="0061016C">
        <w:rPr>
          <w:rFonts w:ascii="Simplified Arabic" w:hAnsi="Simplified Arabic" w:cs="Simplified Arabic"/>
          <w:kern w:val="2"/>
          <w:sz w:val="28"/>
          <w:szCs w:val="28"/>
          <w:rtl/>
          <w14:ligatures w14:val="standardContextual"/>
        </w:rPr>
        <w:t>أظهرت أن الممارسات الجيدة في إدارة النطاق والوقت تؤثر بشكل مباشر على نجاح المشروع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بيّنت أن التخطيط الفعّال ومراقبة الأداء من العوامل الأساسية في تحقيق الجودة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أوضحت النتائج أن هناك ارتباطًا قويًا بين وضوح الأهداف وتحقيقها ضمن الوقت والميزانية المحددين</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كشفت عن وجود ضعف في تطبيق بعض أدوات إدارة المشاريع في بعض القطاعات</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أكدت أن الأداء يتأثر بشكل سلبي عندما تغيب خطط المتابعة الدقيقة أو تتغير الأهداف أثناء التنفيذ</w:t>
      </w:r>
      <w:r>
        <w:rPr>
          <w:rFonts w:ascii="Simplified Arabic" w:hAnsi="Simplified Arabic" w:cs="Simplified Arabic"/>
          <w:kern w:val="2"/>
          <w:sz w:val="28"/>
          <w:szCs w:val="28"/>
          <w:rtl/>
          <w14:ligatures w14:val="standardContextual"/>
        </w:rPr>
        <w:t>.</w:t>
      </w:r>
    </w:p>
    <w:p w14:paraId="0DB3DAF1" w14:textId="77777777" w:rsidR="00C717E4" w:rsidRPr="0061016C" w:rsidRDefault="00C717E4" w:rsidP="00FD33A7">
      <w:pPr>
        <w:pStyle w:val="NormalWeb"/>
        <w:bidi/>
        <w:spacing w:line="276" w:lineRule="auto"/>
        <w:jc w:val="lowKashida"/>
        <w:rPr>
          <w:rFonts w:ascii="Simplified Arabic" w:hAnsi="Simplified Arabic" w:cs="Simplified Arabic"/>
          <w:kern w:val="2"/>
          <w:sz w:val="28"/>
          <w:szCs w:val="28"/>
          <w:rtl/>
          <w14:ligatures w14:val="standardContextual"/>
        </w:rPr>
      </w:pPr>
      <w:r w:rsidRPr="0061016C">
        <w:rPr>
          <w:rFonts w:ascii="Simplified Arabic" w:hAnsi="Simplified Arabic" w:cs="Simplified Arabic"/>
          <w:kern w:val="2"/>
          <w:sz w:val="28"/>
          <w:szCs w:val="28"/>
          <w:rtl/>
          <w14:ligatures w14:val="standardContextual"/>
        </w:rPr>
        <w:t>أوصت بتطبيق أدوات تخطيط ومراقبة قوية منذ المراحل الأولى للمشروع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شددت على ضرورة تدريب الفرق على مفاهيم إدارة النطاق والجدولة والتكلفة</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دعت إلى توثيق أهداف المشروع بدقة لضمان وضوح الرؤية لجميع الأطراف</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أوصت بإنشاء نظام تقييم دوري لأداء المشروع لضبط الانحرافات في الوقت المناسب</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كما طالبت بتعزيز ثقافة المسؤولية والمساءلة في فرق العمل لرفع كفاءة التنفيذ</w:t>
      </w:r>
      <w:r>
        <w:rPr>
          <w:rFonts w:ascii="Simplified Arabic" w:hAnsi="Simplified Arabic" w:cs="Simplified Arabic"/>
          <w:kern w:val="2"/>
          <w:sz w:val="28"/>
          <w:szCs w:val="28"/>
          <w:rtl/>
          <w14:ligatures w14:val="standardContextual"/>
        </w:rPr>
        <w:t>.</w:t>
      </w:r>
    </w:p>
    <w:p w14:paraId="47E2F7F0" w14:textId="77777777" w:rsidR="00C717E4" w:rsidRPr="00783FA0" w:rsidRDefault="00C717E4" w:rsidP="00FD33A7">
      <w:pPr>
        <w:autoSpaceDE w:val="0"/>
        <w:autoSpaceDN w:val="0"/>
        <w:adjustRightInd w:val="0"/>
        <w:spacing w:after="0" w:line="276" w:lineRule="auto"/>
        <w:jc w:val="lowKashida"/>
        <w:rPr>
          <w:rFonts w:eastAsia="Times New Roman" w:cs="Simplified Arabic"/>
          <w:b/>
          <w:bCs/>
          <w:sz w:val="28"/>
          <w:szCs w:val="28"/>
          <w:rtl/>
        </w:rPr>
      </w:pPr>
      <w:r w:rsidRPr="00783FA0">
        <w:rPr>
          <w:rFonts w:eastAsia="Times New Roman" w:cs="Simplified Arabic" w:hint="cs"/>
          <w:b/>
          <w:bCs/>
          <w:sz w:val="28"/>
          <w:szCs w:val="28"/>
          <w:rtl/>
        </w:rPr>
        <w:t>دراسة (حنا وآخرون , 2024) بعنوان عوامل</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الخطر</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في</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مشاريع</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التصميم</w:t>
      </w:r>
      <w:r w:rsidRPr="00783FA0">
        <w:rPr>
          <w:rFonts w:eastAsia="Times New Roman" w:cs="Simplified Arabic"/>
          <w:b/>
          <w:bCs/>
          <w:sz w:val="28"/>
          <w:szCs w:val="28"/>
          <w:rtl/>
        </w:rPr>
        <w:t xml:space="preserve"> </w:t>
      </w:r>
      <w:r w:rsidRPr="00783FA0">
        <w:rPr>
          <w:rFonts w:eastAsia="Times New Roman" w:cs="Simplified Arabic" w:hint="cs"/>
          <w:b/>
          <w:bCs/>
          <w:sz w:val="28"/>
          <w:szCs w:val="28"/>
          <w:rtl/>
        </w:rPr>
        <w:t>الداخلي</w:t>
      </w:r>
    </w:p>
    <w:p w14:paraId="694E885A" w14:textId="77777777" w:rsidR="00C717E4" w:rsidRPr="0061016C" w:rsidRDefault="00C717E4" w:rsidP="00FD33A7">
      <w:pPr>
        <w:autoSpaceDE w:val="0"/>
        <w:autoSpaceDN w:val="0"/>
        <w:adjustRightInd w:val="0"/>
        <w:spacing w:after="0" w:line="276" w:lineRule="auto"/>
        <w:jc w:val="lowKashida"/>
        <w:rPr>
          <w:rFonts w:eastAsia="Times New Roman" w:cs="Simplified Arabic"/>
          <w:sz w:val="28"/>
          <w:szCs w:val="28"/>
          <w:rtl/>
        </w:rPr>
      </w:pPr>
      <w:r w:rsidRPr="0061016C">
        <w:rPr>
          <w:rFonts w:eastAsia="Times New Roman" w:cs="Simplified Arabic"/>
          <w:sz w:val="28"/>
          <w:szCs w:val="28"/>
          <w:rtl/>
        </w:rPr>
        <w:t>تهدف الدراسة إلى تحديد وفهم عوامل الخطر الرئيسة التي تؤثر سلبًا على نجاح مشاريع التصميم الداخلي</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تركّز على مراحل المشروع المختلفة</w:t>
      </w:r>
      <w:r>
        <w:rPr>
          <w:rFonts w:eastAsia="Times New Roman" w:cs="Simplified Arabic"/>
          <w:sz w:val="28"/>
          <w:szCs w:val="28"/>
          <w:rtl/>
        </w:rPr>
        <w:t>,</w:t>
      </w:r>
      <w:r w:rsidRPr="0061016C">
        <w:rPr>
          <w:rFonts w:eastAsia="Times New Roman" w:cs="Simplified Arabic"/>
          <w:sz w:val="28"/>
          <w:szCs w:val="28"/>
          <w:rtl/>
        </w:rPr>
        <w:t xml:space="preserve"> من التخطيط إلى التنفيذ</w:t>
      </w:r>
      <w:r>
        <w:rPr>
          <w:rFonts w:eastAsia="Times New Roman" w:cs="Simplified Arabic"/>
          <w:sz w:val="28"/>
          <w:szCs w:val="28"/>
          <w:rtl/>
        </w:rPr>
        <w:t>,</w:t>
      </w:r>
      <w:r w:rsidRPr="0061016C">
        <w:rPr>
          <w:rFonts w:eastAsia="Times New Roman" w:cs="Simplified Arabic"/>
          <w:sz w:val="28"/>
          <w:szCs w:val="28"/>
          <w:rtl/>
        </w:rPr>
        <w:t xml:space="preserve"> وتحليل تأثير المخاطر في كل </w:t>
      </w:r>
      <w:r w:rsidRPr="0061016C">
        <w:rPr>
          <w:rFonts w:eastAsia="Times New Roman" w:cs="Simplified Arabic"/>
          <w:sz w:val="28"/>
          <w:szCs w:val="28"/>
          <w:rtl/>
        </w:rPr>
        <w:lastRenderedPageBreak/>
        <w:t>مرحلة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تسعى لتقديم إطار عملي يساعد المصممين ومديري المشاريع في تقليل الفجوات التنفيذية</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تعتمد على مراجعة أدبيات منهجية ومقابلات مع مختصين في التصميم الداخلي</w:t>
      </w:r>
      <w:r>
        <w:rPr>
          <w:rFonts w:eastAsia="Times New Roman" w:cs="Simplified Arabic"/>
          <w:sz w:val="28"/>
          <w:szCs w:val="28"/>
          <w:rtl/>
        </w:rPr>
        <w:t>.</w:t>
      </w:r>
      <w:r w:rsidRPr="0061016C">
        <w:rPr>
          <w:rFonts w:eastAsia="Times New Roman" w:cs="Simplified Arabic" w:hint="cs"/>
          <w:sz w:val="28"/>
          <w:szCs w:val="28"/>
          <w:rtl/>
        </w:rPr>
        <w:t xml:space="preserve"> </w:t>
      </w:r>
      <w:r w:rsidRPr="0061016C">
        <w:rPr>
          <w:rFonts w:eastAsia="Times New Roman" w:cs="Simplified Arabic"/>
          <w:sz w:val="28"/>
          <w:szCs w:val="28"/>
          <w:rtl/>
        </w:rPr>
        <w:t>الغرض الأساسي هو تحسين أداء المشاريع من خلال الوعي المسبق بالمخاطر واتخاذ تدابير وقائية</w:t>
      </w:r>
      <w:r>
        <w:rPr>
          <w:rFonts w:eastAsia="Times New Roman" w:cs="Simplified Arabic"/>
          <w:sz w:val="28"/>
          <w:szCs w:val="28"/>
          <w:rtl/>
        </w:rPr>
        <w:t>.</w:t>
      </w:r>
    </w:p>
    <w:p w14:paraId="04D1E08E" w14:textId="77777777" w:rsidR="00C717E4" w:rsidRPr="0061016C" w:rsidRDefault="00C717E4" w:rsidP="00FD33A7">
      <w:pPr>
        <w:pStyle w:val="NormalWeb"/>
        <w:bidi/>
        <w:spacing w:line="276" w:lineRule="auto"/>
        <w:jc w:val="lowKashida"/>
        <w:rPr>
          <w:rFonts w:ascii="Simplified Arabic" w:hAnsi="Simplified Arabic" w:cs="Simplified Arabic"/>
          <w:kern w:val="2"/>
          <w:sz w:val="28"/>
          <w:szCs w:val="28"/>
          <w:rtl/>
          <w14:ligatures w14:val="standardContextual"/>
        </w:rPr>
      </w:pPr>
      <w:r w:rsidRPr="0061016C">
        <w:rPr>
          <w:rFonts w:ascii="Simplified Arabic" w:hAnsi="Simplified Arabic" w:cs="Simplified Arabic"/>
          <w:kern w:val="2"/>
          <w:sz w:val="28"/>
          <w:szCs w:val="28"/>
          <w:rtl/>
          <w14:ligatures w14:val="standardContextual"/>
        </w:rPr>
        <w:t>كشفت الدراسة أن أبرز عوامل الخطر تشمل: التعديلات المتكررة في التصميم</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عدم وضوح متطلبات</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العميل</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والتأخير في الموافقات</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أوضحت أن ضعف الاتصال بين المصمم والعميل والموردين يسبب تعطيلًا كبيرًا</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بيّنت أن الميزانيات غير المحددة بدقة والتقديرات غير الواقعية تؤدي إلى انحرافات في الأداء</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توصلت إلى أن ضغوط الوقت تؤثر سلبًا على جودة التنفيذ النهائي</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أظهرت أن تجاهل مرحلة التخطيط أو التسرع فيها يضاعف فرص فشل المشروع</w:t>
      </w:r>
      <w:r>
        <w:rPr>
          <w:rFonts w:ascii="Simplified Arabic" w:hAnsi="Simplified Arabic" w:cs="Simplified Arabic"/>
          <w:kern w:val="2"/>
          <w:sz w:val="28"/>
          <w:szCs w:val="28"/>
          <w:rtl/>
          <w14:ligatures w14:val="standardContextual"/>
        </w:rPr>
        <w:t>.</w:t>
      </w:r>
    </w:p>
    <w:p w14:paraId="02A064BB" w14:textId="77777777" w:rsidR="00C717E4" w:rsidRPr="00A22D10" w:rsidRDefault="00C717E4" w:rsidP="00FD33A7">
      <w:pPr>
        <w:pStyle w:val="NormalWeb"/>
        <w:bidi/>
        <w:spacing w:line="276" w:lineRule="auto"/>
        <w:jc w:val="lowKashida"/>
        <w:rPr>
          <w:rFonts w:ascii="Simplified Arabic" w:hAnsi="Simplified Arabic" w:cs="Simplified Arabic"/>
          <w:kern w:val="2"/>
          <w:sz w:val="28"/>
          <w:szCs w:val="28"/>
          <w:rtl/>
          <w14:ligatures w14:val="standardContextual"/>
        </w:rPr>
      </w:pPr>
      <w:r w:rsidRPr="0061016C">
        <w:rPr>
          <w:rFonts w:ascii="Simplified Arabic" w:hAnsi="Simplified Arabic" w:cs="Simplified Arabic"/>
          <w:kern w:val="2"/>
          <w:sz w:val="28"/>
          <w:szCs w:val="28"/>
          <w:rtl/>
          <w14:ligatures w14:val="standardContextual"/>
        </w:rPr>
        <w:t>أوصت بضرورة البدء بمراحل تخطيط واضحة ومحددة لضمان فهم شامل لمتطلبات المشروع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دعت إلى استخدام عقود واضحة وشاملة تُحدد أدوار ومسؤوليات كل طرف</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شددت على أهمية تحسين آليات الاتصال بين جميع الأطراف لضمان التنسيق الفعّال</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طالبت بتطوير أدوات لإدارة التغيير تساعد في التعامل مع التعديلات دون تعطيل المشروع</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hint="cs"/>
          <w:kern w:val="2"/>
          <w:sz w:val="28"/>
          <w:szCs w:val="28"/>
          <w:rtl/>
          <w14:ligatures w14:val="standardContextual"/>
        </w:rPr>
        <w:t xml:space="preserve"> </w:t>
      </w:r>
      <w:r w:rsidRPr="0061016C">
        <w:rPr>
          <w:rFonts w:ascii="Simplified Arabic" w:hAnsi="Simplified Arabic" w:cs="Simplified Arabic"/>
          <w:kern w:val="2"/>
          <w:sz w:val="28"/>
          <w:szCs w:val="28"/>
          <w:rtl/>
          <w14:ligatures w14:val="standardContextual"/>
        </w:rPr>
        <w:t>أوصت أيضًا بتدريب المصممين على مهارات التقدير الزمني والمالي للتقليل من المفاجآت</w:t>
      </w:r>
      <w:r>
        <w:rPr>
          <w:rFonts w:ascii="Simplified Arabic" w:hAnsi="Simplified Arabic" w:cs="Simplified Arabic"/>
          <w:kern w:val="2"/>
          <w:sz w:val="28"/>
          <w:szCs w:val="28"/>
          <w:rtl/>
          <w14:ligatures w14:val="standardContextual"/>
        </w:rPr>
        <w:t>.</w:t>
      </w:r>
    </w:p>
    <w:p w14:paraId="5E4515CD" w14:textId="77777777" w:rsidR="00C717E4" w:rsidRPr="00424099" w:rsidRDefault="00C717E4" w:rsidP="00FD33A7">
      <w:pPr>
        <w:jc w:val="both"/>
        <w:rPr>
          <w:rFonts w:cs="Simplified Arabic"/>
          <w:b/>
          <w:bCs/>
          <w:sz w:val="36"/>
          <w:szCs w:val="36"/>
          <w:rtl/>
        </w:rPr>
      </w:pPr>
      <w:bookmarkStart w:id="21" w:name="_Toc214355146"/>
      <w:r w:rsidRPr="00424099">
        <w:rPr>
          <w:rFonts w:cs="Simplified Arabic" w:hint="cs"/>
          <w:b/>
          <w:bCs/>
          <w:sz w:val="36"/>
          <w:szCs w:val="36"/>
          <w:rtl/>
        </w:rPr>
        <w:t>أوجه</w:t>
      </w:r>
      <w:r w:rsidRPr="00424099">
        <w:rPr>
          <w:rFonts w:cs="Simplified Arabic"/>
          <w:b/>
          <w:bCs/>
          <w:sz w:val="36"/>
          <w:szCs w:val="36"/>
          <w:rtl/>
        </w:rPr>
        <w:t xml:space="preserve"> </w:t>
      </w:r>
      <w:r w:rsidRPr="00424099">
        <w:rPr>
          <w:rFonts w:cs="Simplified Arabic" w:hint="cs"/>
          <w:b/>
          <w:bCs/>
          <w:sz w:val="36"/>
          <w:szCs w:val="36"/>
          <w:rtl/>
        </w:rPr>
        <w:t>الاستفادة</w:t>
      </w:r>
      <w:r w:rsidRPr="00424099">
        <w:rPr>
          <w:rFonts w:cs="Simplified Arabic"/>
          <w:b/>
          <w:bCs/>
          <w:sz w:val="36"/>
          <w:szCs w:val="36"/>
          <w:rtl/>
        </w:rPr>
        <w:t xml:space="preserve"> </w:t>
      </w:r>
      <w:r w:rsidRPr="00424099">
        <w:rPr>
          <w:rFonts w:cs="Simplified Arabic" w:hint="cs"/>
          <w:b/>
          <w:bCs/>
          <w:sz w:val="36"/>
          <w:szCs w:val="36"/>
          <w:rtl/>
        </w:rPr>
        <w:t>من</w:t>
      </w:r>
      <w:r w:rsidRPr="00424099">
        <w:rPr>
          <w:rFonts w:cs="Simplified Arabic"/>
          <w:b/>
          <w:bCs/>
          <w:sz w:val="36"/>
          <w:szCs w:val="36"/>
          <w:rtl/>
        </w:rPr>
        <w:t xml:space="preserve"> </w:t>
      </w:r>
      <w:r w:rsidRPr="00424099">
        <w:rPr>
          <w:rFonts w:cs="Simplified Arabic" w:hint="cs"/>
          <w:b/>
          <w:bCs/>
          <w:sz w:val="36"/>
          <w:szCs w:val="36"/>
          <w:rtl/>
        </w:rPr>
        <w:t>الدراسات</w:t>
      </w:r>
      <w:r w:rsidRPr="00424099">
        <w:rPr>
          <w:rFonts w:cs="Simplified Arabic"/>
          <w:b/>
          <w:bCs/>
          <w:sz w:val="36"/>
          <w:szCs w:val="36"/>
          <w:rtl/>
        </w:rPr>
        <w:t xml:space="preserve"> </w:t>
      </w:r>
      <w:r w:rsidRPr="00424099">
        <w:rPr>
          <w:rFonts w:cs="Simplified Arabic" w:hint="cs"/>
          <w:b/>
          <w:bCs/>
          <w:sz w:val="36"/>
          <w:szCs w:val="36"/>
          <w:rtl/>
        </w:rPr>
        <w:t>السابقة</w:t>
      </w:r>
      <w:r w:rsidRPr="00424099">
        <w:rPr>
          <w:rFonts w:cs="Simplified Arabic"/>
          <w:b/>
          <w:bCs/>
          <w:sz w:val="36"/>
          <w:szCs w:val="36"/>
        </w:rPr>
        <w:t>:</w:t>
      </w:r>
      <w:bookmarkEnd w:id="21"/>
    </w:p>
    <w:p w14:paraId="1B623856" w14:textId="77777777" w:rsidR="00C717E4" w:rsidRPr="0061016C" w:rsidRDefault="00C717E4" w:rsidP="00FD33A7">
      <w:pPr>
        <w:pStyle w:val="NormalWeb"/>
        <w:numPr>
          <w:ilvl w:val="0"/>
          <w:numId w:val="11"/>
        </w:numPr>
        <w:bidi/>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توفّر الدراسات أساسًا نظريًا متينًا لفهم تأثير إدارة الوقت والتكلفة على أداء المشاريع</w:t>
      </w:r>
      <w:r>
        <w:rPr>
          <w:rFonts w:ascii="Simplified Arabic" w:hAnsi="Simplified Arabic" w:cs="Simplified Arabic"/>
          <w:kern w:val="2"/>
          <w:sz w:val="28"/>
          <w:szCs w:val="28"/>
          <w:rtl/>
          <w14:ligatures w14:val="standardContextual"/>
        </w:rPr>
        <w:t>.</w:t>
      </w:r>
    </w:p>
    <w:p w14:paraId="22180413" w14:textId="77777777" w:rsidR="00C717E4" w:rsidRPr="0061016C" w:rsidRDefault="00C717E4" w:rsidP="00FD33A7">
      <w:pPr>
        <w:pStyle w:val="NormalWeb"/>
        <w:numPr>
          <w:ilvl w:val="0"/>
          <w:numId w:val="11"/>
        </w:numPr>
        <w:bidi/>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تساعد في تحديد أبرز الأسباب الشائعة للتأخير وتجاوز الميزانيات في المشاريع</w:t>
      </w:r>
      <w:r>
        <w:rPr>
          <w:rFonts w:ascii="Simplified Arabic" w:hAnsi="Simplified Arabic" w:cs="Simplified Arabic"/>
          <w:kern w:val="2"/>
          <w:sz w:val="28"/>
          <w:szCs w:val="28"/>
          <w:rtl/>
          <w14:ligatures w14:val="standardContextual"/>
        </w:rPr>
        <w:t>.</w:t>
      </w:r>
    </w:p>
    <w:p w14:paraId="0E6115A9" w14:textId="77777777" w:rsidR="00C717E4" w:rsidRPr="0061016C" w:rsidRDefault="00C717E4" w:rsidP="00FD33A7">
      <w:pPr>
        <w:pStyle w:val="NormalWeb"/>
        <w:numPr>
          <w:ilvl w:val="0"/>
          <w:numId w:val="11"/>
        </w:numPr>
        <w:bidi/>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تسهم في بلورة الإطار النظري والفرضيات البحثية للدراسة الحالية</w:t>
      </w:r>
      <w:r>
        <w:rPr>
          <w:rFonts w:ascii="Simplified Arabic" w:hAnsi="Simplified Arabic" w:cs="Simplified Arabic"/>
          <w:kern w:val="2"/>
          <w:sz w:val="28"/>
          <w:szCs w:val="28"/>
          <w:rtl/>
          <w14:ligatures w14:val="standardContextual"/>
        </w:rPr>
        <w:t>.</w:t>
      </w:r>
    </w:p>
    <w:p w14:paraId="3D88B62F" w14:textId="77777777" w:rsidR="00C717E4" w:rsidRPr="0061016C" w:rsidRDefault="00C717E4" w:rsidP="00FD33A7">
      <w:pPr>
        <w:pStyle w:val="NormalWeb"/>
        <w:numPr>
          <w:ilvl w:val="0"/>
          <w:numId w:val="11"/>
        </w:numPr>
        <w:bidi/>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تدعم اختيار وتصميم أدوات البحث مثل الاستبانة أو المقابلة من خلال متغيرات مدروسة سابقًا</w:t>
      </w:r>
      <w:r>
        <w:rPr>
          <w:rFonts w:ascii="Simplified Arabic" w:hAnsi="Simplified Arabic" w:cs="Simplified Arabic"/>
          <w:kern w:val="2"/>
          <w:sz w:val="28"/>
          <w:szCs w:val="28"/>
          <w:rtl/>
          <w14:ligatures w14:val="standardContextual"/>
        </w:rPr>
        <w:t>.</w:t>
      </w:r>
    </w:p>
    <w:p w14:paraId="40C1EEFC" w14:textId="77777777" w:rsidR="00C717E4" w:rsidRPr="0061016C" w:rsidRDefault="00C717E4" w:rsidP="00FD33A7">
      <w:pPr>
        <w:pStyle w:val="NormalWeb"/>
        <w:numPr>
          <w:ilvl w:val="0"/>
          <w:numId w:val="11"/>
        </w:numPr>
        <w:bidi/>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تساعد في فهم الاتجاهات الإحصائية والعلاقات السببية بين الإدارة والأداء</w:t>
      </w:r>
      <w:r>
        <w:rPr>
          <w:rFonts w:ascii="Simplified Arabic" w:hAnsi="Simplified Arabic" w:cs="Simplified Arabic"/>
          <w:kern w:val="2"/>
          <w:sz w:val="28"/>
          <w:szCs w:val="28"/>
          <w:rtl/>
          <w14:ligatures w14:val="standardContextual"/>
        </w:rPr>
        <w:t>.</w:t>
      </w:r>
    </w:p>
    <w:p w14:paraId="6AF9FF14" w14:textId="77777777" w:rsidR="00C717E4" w:rsidRPr="0061016C" w:rsidRDefault="00C717E4" w:rsidP="00FD33A7">
      <w:pPr>
        <w:pStyle w:val="NormalWeb"/>
        <w:numPr>
          <w:ilvl w:val="0"/>
          <w:numId w:val="11"/>
        </w:numPr>
        <w:bidi/>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تبرز أهمية إدارة التغيير والتخطيط في تحسين جودة التنفيذ</w:t>
      </w:r>
      <w:r>
        <w:rPr>
          <w:rFonts w:ascii="Simplified Arabic" w:hAnsi="Simplified Arabic" w:cs="Simplified Arabic"/>
          <w:kern w:val="2"/>
          <w:sz w:val="28"/>
          <w:szCs w:val="28"/>
          <w:rtl/>
          <w14:ligatures w14:val="standardContextual"/>
        </w:rPr>
        <w:t>.</w:t>
      </w:r>
    </w:p>
    <w:p w14:paraId="13BB91B0" w14:textId="77777777" w:rsidR="00C717E4" w:rsidRPr="0061016C" w:rsidRDefault="00C717E4" w:rsidP="00FD33A7">
      <w:pPr>
        <w:pStyle w:val="NormalWeb"/>
        <w:numPr>
          <w:ilvl w:val="0"/>
          <w:numId w:val="11"/>
        </w:numPr>
        <w:bidi/>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توضح التحديات الإدارية والفنية في بيئة المشاريع السعودية</w:t>
      </w:r>
      <w:r>
        <w:rPr>
          <w:rFonts w:ascii="Simplified Arabic" w:hAnsi="Simplified Arabic" w:cs="Simplified Arabic"/>
          <w:kern w:val="2"/>
          <w:sz w:val="28"/>
          <w:szCs w:val="28"/>
          <w:rtl/>
          <w14:ligatures w14:val="standardContextual"/>
        </w:rPr>
        <w:t>.</w:t>
      </w:r>
    </w:p>
    <w:p w14:paraId="1DD0C450" w14:textId="77777777" w:rsidR="00C717E4" w:rsidRPr="0061016C" w:rsidRDefault="00C717E4" w:rsidP="00FD33A7">
      <w:pPr>
        <w:pStyle w:val="NormalWeb"/>
        <w:numPr>
          <w:ilvl w:val="0"/>
          <w:numId w:val="11"/>
        </w:numPr>
        <w:bidi/>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تمنح إمكانية المقارنة والتحقق من اتساق أو تباين النتائج في السياق المحلي</w:t>
      </w:r>
      <w:r>
        <w:rPr>
          <w:rFonts w:ascii="Simplified Arabic" w:hAnsi="Simplified Arabic" w:cs="Simplified Arabic"/>
          <w:kern w:val="2"/>
          <w:sz w:val="28"/>
          <w:szCs w:val="28"/>
          <w:rtl/>
          <w14:ligatures w14:val="standardContextual"/>
        </w:rPr>
        <w:t>.</w:t>
      </w:r>
    </w:p>
    <w:p w14:paraId="6D07ED74" w14:textId="77777777" w:rsidR="00C717E4" w:rsidRPr="0061016C" w:rsidRDefault="00C717E4" w:rsidP="00FD33A7">
      <w:pPr>
        <w:pStyle w:val="NormalWeb"/>
        <w:numPr>
          <w:ilvl w:val="0"/>
          <w:numId w:val="11"/>
        </w:numPr>
        <w:bidi/>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تساعد في فهم وإدارة عوامل الخطر بمشاريع التصميم الداخلي لتحسين التخطيط وتقليل الانحرافات في الوقت والتكلفة</w:t>
      </w:r>
      <w:r>
        <w:rPr>
          <w:rFonts w:ascii="Simplified Arabic" w:hAnsi="Simplified Arabic" w:cs="Simplified Arabic"/>
          <w:kern w:val="2"/>
          <w:sz w:val="28"/>
          <w:szCs w:val="28"/>
          <w:rtl/>
          <w14:ligatures w14:val="standardContextual"/>
        </w:rPr>
        <w:t>.</w:t>
      </w:r>
    </w:p>
    <w:p w14:paraId="642D646A" w14:textId="77777777" w:rsidR="00C717E4" w:rsidRPr="00424099" w:rsidRDefault="00C717E4" w:rsidP="00FD33A7">
      <w:pPr>
        <w:pStyle w:val="NormalWeb"/>
        <w:bidi/>
        <w:jc w:val="left"/>
        <w:rPr>
          <w:rFonts w:ascii="Simplified Arabic" w:eastAsiaTheme="minorHAnsi" w:hAnsi="Simplified Arabic" w:cs="Simplified Arabic"/>
          <w:kern w:val="2"/>
          <w:sz w:val="36"/>
          <w:szCs w:val="36"/>
          <w:rtl/>
          <w14:ligatures w14:val="standardContextual"/>
        </w:rPr>
      </w:pPr>
      <w:bookmarkStart w:id="22" w:name="_Toc214355147"/>
      <w:r w:rsidRPr="00424099">
        <w:rPr>
          <w:rFonts w:ascii="Simplified Arabic" w:hAnsi="Simplified Arabic" w:cs="Simplified Arabic" w:hint="cs"/>
          <w:b/>
          <w:bCs/>
          <w:sz w:val="36"/>
          <w:szCs w:val="36"/>
          <w:rtl/>
        </w:rPr>
        <w:lastRenderedPageBreak/>
        <w:t>ما</w:t>
      </w:r>
      <w:r w:rsidRPr="00424099">
        <w:rPr>
          <w:rFonts w:ascii="Simplified Arabic" w:hAnsi="Simplified Arabic" w:cs="Simplified Arabic"/>
          <w:b/>
          <w:bCs/>
          <w:sz w:val="36"/>
          <w:szCs w:val="36"/>
          <w:rtl/>
        </w:rPr>
        <w:t xml:space="preserve"> </w:t>
      </w:r>
      <w:r w:rsidRPr="00424099">
        <w:rPr>
          <w:rFonts w:ascii="Simplified Arabic" w:hAnsi="Simplified Arabic" w:cs="Simplified Arabic" w:hint="cs"/>
          <w:b/>
          <w:bCs/>
          <w:sz w:val="36"/>
          <w:szCs w:val="36"/>
          <w:rtl/>
        </w:rPr>
        <w:t>يميز</w:t>
      </w:r>
      <w:r w:rsidRPr="00424099">
        <w:rPr>
          <w:rFonts w:ascii="Simplified Arabic" w:hAnsi="Simplified Arabic" w:cs="Simplified Arabic"/>
          <w:b/>
          <w:bCs/>
          <w:sz w:val="36"/>
          <w:szCs w:val="36"/>
          <w:rtl/>
        </w:rPr>
        <w:t xml:space="preserve"> </w:t>
      </w:r>
      <w:r w:rsidRPr="00424099">
        <w:rPr>
          <w:rFonts w:ascii="Simplified Arabic" w:hAnsi="Simplified Arabic" w:cs="Simplified Arabic" w:hint="cs"/>
          <w:b/>
          <w:bCs/>
          <w:sz w:val="36"/>
          <w:szCs w:val="36"/>
          <w:rtl/>
        </w:rPr>
        <w:t>هذه</w:t>
      </w:r>
      <w:r w:rsidRPr="00424099">
        <w:rPr>
          <w:rFonts w:ascii="Simplified Arabic" w:hAnsi="Simplified Arabic" w:cs="Simplified Arabic"/>
          <w:b/>
          <w:bCs/>
          <w:sz w:val="36"/>
          <w:szCs w:val="36"/>
          <w:rtl/>
        </w:rPr>
        <w:t xml:space="preserve"> </w:t>
      </w:r>
      <w:r w:rsidRPr="00424099">
        <w:rPr>
          <w:rFonts w:ascii="Simplified Arabic" w:hAnsi="Simplified Arabic" w:cs="Simplified Arabic" w:hint="cs"/>
          <w:b/>
          <w:bCs/>
          <w:sz w:val="36"/>
          <w:szCs w:val="36"/>
          <w:rtl/>
        </w:rPr>
        <w:t>الدراسة</w:t>
      </w:r>
      <w:r w:rsidRPr="00424099">
        <w:rPr>
          <w:rFonts w:ascii="Simplified Arabic" w:hAnsi="Simplified Arabic" w:cs="Simplified Arabic"/>
          <w:b/>
          <w:bCs/>
          <w:sz w:val="36"/>
          <w:szCs w:val="36"/>
          <w:rtl/>
        </w:rPr>
        <w:t xml:space="preserve"> </w:t>
      </w:r>
      <w:r w:rsidRPr="00424099">
        <w:rPr>
          <w:rFonts w:ascii="Simplified Arabic" w:hAnsi="Simplified Arabic" w:cs="Simplified Arabic" w:hint="cs"/>
          <w:b/>
          <w:bCs/>
          <w:sz w:val="36"/>
          <w:szCs w:val="36"/>
          <w:rtl/>
        </w:rPr>
        <w:t>عن</w:t>
      </w:r>
      <w:r w:rsidRPr="00424099">
        <w:rPr>
          <w:rFonts w:ascii="Simplified Arabic" w:hAnsi="Simplified Arabic" w:cs="Simplified Arabic"/>
          <w:b/>
          <w:bCs/>
          <w:sz w:val="36"/>
          <w:szCs w:val="36"/>
          <w:rtl/>
        </w:rPr>
        <w:t xml:space="preserve"> </w:t>
      </w:r>
      <w:r w:rsidRPr="00424099">
        <w:rPr>
          <w:rFonts w:ascii="Simplified Arabic" w:hAnsi="Simplified Arabic" w:cs="Simplified Arabic" w:hint="cs"/>
          <w:b/>
          <w:bCs/>
          <w:sz w:val="36"/>
          <w:szCs w:val="36"/>
          <w:rtl/>
        </w:rPr>
        <w:t>الدراسات</w:t>
      </w:r>
      <w:r w:rsidRPr="00424099">
        <w:rPr>
          <w:rFonts w:ascii="Simplified Arabic" w:hAnsi="Simplified Arabic" w:cs="Simplified Arabic"/>
          <w:b/>
          <w:bCs/>
          <w:sz w:val="36"/>
          <w:szCs w:val="36"/>
          <w:rtl/>
        </w:rPr>
        <w:t xml:space="preserve"> </w:t>
      </w:r>
      <w:r w:rsidRPr="00424099">
        <w:rPr>
          <w:rFonts w:ascii="Simplified Arabic" w:hAnsi="Simplified Arabic" w:cs="Simplified Arabic" w:hint="cs"/>
          <w:b/>
          <w:bCs/>
          <w:sz w:val="36"/>
          <w:szCs w:val="36"/>
          <w:rtl/>
        </w:rPr>
        <w:t>السابقة</w:t>
      </w:r>
      <w:r w:rsidRPr="00424099">
        <w:rPr>
          <w:rFonts w:ascii="Simplified Arabic" w:hAnsi="Simplified Arabic" w:cs="Simplified Arabic"/>
          <w:b/>
          <w:bCs/>
          <w:sz w:val="36"/>
          <w:szCs w:val="36"/>
        </w:rPr>
        <w:t>:</w:t>
      </w:r>
      <w:bookmarkEnd w:id="22"/>
    </w:p>
    <w:p w14:paraId="3C72184A" w14:textId="77777777" w:rsidR="00C717E4" w:rsidRPr="0061016C" w:rsidRDefault="00C717E4" w:rsidP="00FD33A7">
      <w:pPr>
        <w:pStyle w:val="NormalWeb"/>
        <w:numPr>
          <w:ilvl w:val="0"/>
          <w:numId w:val="11"/>
        </w:numPr>
        <w:bidi/>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تركز على قطاع التصميم الداخلي السكني تحديدًا</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وهو قطاع نادر التناول في الدراسات السابقة التي ركزت غالبًا على مشاريع التشييد العامة أو المباني التعليمية</w:t>
      </w:r>
      <w:r>
        <w:rPr>
          <w:rFonts w:ascii="Simplified Arabic" w:hAnsi="Simplified Arabic" w:cs="Simplified Arabic"/>
          <w:kern w:val="2"/>
          <w:sz w:val="28"/>
          <w:szCs w:val="28"/>
          <w:rtl/>
          <w14:ligatures w14:val="standardContextual"/>
        </w:rPr>
        <w:t>.</w:t>
      </w:r>
    </w:p>
    <w:p w14:paraId="001AAA4D" w14:textId="77777777" w:rsidR="00C717E4" w:rsidRPr="0061016C" w:rsidRDefault="00C717E4" w:rsidP="00FD33A7">
      <w:pPr>
        <w:pStyle w:val="NormalWeb"/>
        <w:numPr>
          <w:ilvl w:val="0"/>
          <w:numId w:val="11"/>
        </w:numPr>
        <w:bidi/>
        <w:jc w:val="both"/>
        <w:rPr>
          <w:rFonts w:ascii="Simplified Arabic" w:hAnsi="Simplified Arabic" w:cs="Simplified Arabic"/>
          <w:kern w:val="2"/>
          <w:sz w:val="28"/>
          <w:szCs w:val="28"/>
          <w14:ligatures w14:val="standardContextual"/>
        </w:rPr>
      </w:pPr>
      <w:r w:rsidRPr="0061016C">
        <w:rPr>
          <w:rFonts w:ascii="Simplified Arabic" w:hAnsi="Simplified Arabic" w:cs="Simplified Arabic"/>
          <w:kern w:val="2"/>
          <w:sz w:val="28"/>
          <w:szCs w:val="28"/>
          <w:rtl/>
          <w14:ligatures w14:val="standardContextual"/>
        </w:rPr>
        <w:t>تنحصر الدراسة في البيئة المحلية لمدينة الرياض</w:t>
      </w:r>
      <w:r>
        <w:rPr>
          <w:rFonts w:ascii="Simplified Arabic" w:hAnsi="Simplified Arabic" w:cs="Simplified Arabic"/>
          <w:kern w:val="2"/>
          <w:sz w:val="28"/>
          <w:szCs w:val="28"/>
          <w:rtl/>
          <w14:ligatures w14:val="standardContextual"/>
        </w:rPr>
        <w:t>,</w:t>
      </w:r>
      <w:r w:rsidRPr="0061016C">
        <w:rPr>
          <w:rFonts w:ascii="Simplified Arabic" w:hAnsi="Simplified Arabic" w:cs="Simplified Arabic"/>
          <w:kern w:val="2"/>
          <w:sz w:val="28"/>
          <w:szCs w:val="28"/>
          <w:rtl/>
          <w14:ligatures w14:val="standardContextual"/>
        </w:rPr>
        <w:t xml:space="preserve"> ما يمنحها خصوصية مكانية تعكس الواقع المحلي للسوق والممارسات الإدارية في مكاتب التصميم الداخلي</w:t>
      </w:r>
      <w:r>
        <w:rPr>
          <w:rFonts w:ascii="Simplified Arabic" w:hAnsi="Simplified Arabic" w:cs="Simplified Arabic"/>
          <w:kern w:val="2"/>
          <w:sz w:val="28"/>
          <w:szCs w:val="28"/>
          <w:rtl/>
          <w14:ligatures w14:val="standardContextual"/>
        </w:rPr>
        <w:t>.</w:t>
      </w:r>
    </w:p>
    <w:p w14:paraId="1A03F02A" w14:textId="77777777" w:rsidR="00C717E4" w:rsidRPr="0061016C" w:rsidRDefault="00C717E4" w:rsidP="00FD33A7">
      <w:pPr>
        <w:pStyle w:val="NormalWeb"/>
        <w:numPr>
          <w:ilvl w:val="0"/>
          <w:numId w:val="11"/>
        </w:numPr>
        <w:bidi/>
        <w:jc w:val="both"/>
        <w:rPr>
          <w:rFonts w:ascii="Simplified Arabic" w:eastAsiaTheme="minorHAnsi" w:hAnsi="Simplified Arabic" w:cs="Simplified Arabic"/>
          <w:kern w:val="2"/>
          <w:sz w:val="28"/>
          <w:szCs w:val="28"/>
          <w14:ligatures w14:val="standardContextual"/>
        </w:rPr>
      </w:pPr>
      <w:r w:rsidRPr="0061016C">
        <w:rPr>
          <w:rFonts w:ascii="Simplified Arabic" w:eastAsiaTheme="minorHAnsi" w:hAnsi="Simplified Arabic" w:cs="Simplified Arabic" w:hint="cs"/>
          <w:kern w:val="2"/>
          <w:sz w:val="28"/>
          <w:szCs w:val="28"/>
          <w:rtl/>
          <w14:ligatures w14:val="standardContextual"/>
        </w:rPr>
        <w:t xml:space="preserve"> </w:t>
      </w:r>
      <w:r w:rsidRPr="0061016C">
        <w:rPr>
          <w:rFonts w:ascii="Simplified Arabic" w:eastAsiaTheme="minorHAnsi" w:hAnsi="Simplified Arabic" w:cs="Simplified Arabic"/>
          <w:kern w:val="2"/>
          <w:sz w:val="28"/>
          <w:szCs w:val="28"/>
          <w:rtl/>
          <w14:ligatures w14:val="standardContextual"/>
        </w:rPr>
        <w:t>تجمع بين عنصرين إداريين حاسمين: الوقت والميزانية</w:t>
      </w:r>
      <w:r w:rsidRPr="0061016C">
        <w:rPr>
          <w:rFonts w:ascii="Simplified Arabic" w:eastAsiaTheme="minorHAnsi" w:hAnsi="Simplified Arabic" w:cs="Simplified Arabic" w:hint="cs"/>
          <w:kern w:val="2"/>
          <w:sz w:val="28"/>
          <w:szCs w:val="28"/>
          <w:rtl/>
          <w14:ligatures w14:val="standardContextual"/>
        </w:rPr>
        <w:t xml:space="preserve"> </w:t>
      </w:r>
      <w:r w:rsidRPr="0061016C">
        <w:rPr>
          <w:rFonts w:ascii="Simplified Arabic" w:eastAsiaTheme="minorHAnsi" w:hAnsi="Simplified Arabic" w:cs="Simplified Arabic"/>
          <w:kern w:val="2"/>
          <w:sz w:val="28"/>
          <w:szCs w:val="28"/>
          <w:rtl/>
          <w14:ligatures w14:val="standardContextual"/>
        </w:rPr>
        <w:t>وتأثيرهما على نجاح المشروع</w:t>
      </w:r>
      <w:r>
        <w:rPr>
          <w:rFonts w:ascii="Simplified Arabic" w:eastAsiaTheme="minorHAnsi" w:hAnsi="Simplified Arabic" w:cs="Simplified Arabic"/>
          <w:kern w:val="2"/>
          <w:sz w:val="28"/>
          <w:szCs w:val="28"/>
          <w:rtl/>
          <w14:ligatures w14:val="standardContextual"/>
        </w:rPr>
        <w:t>,</w:t>
      </w:r>
      <w:r w:rsidRPr="0061016C">
        <w:rPr>
          <w:rFonts w:ascii="Simplified Arabic" w:eastAsiaTheme="minorHAnsi" w:hAnsi="Simplified Arabic" w:cs="Simplified Arabic"/>
          <w:kern w:val="2"/>
          <w:sz w:val="28"/>
          <w:szCs w:val="28"/>
          <w:rtl/>
          <w14:ligatures w14:val="standardContextual"/>
        </w:rPr>
        <w:t xml:space="preserve"> بشكل مركز</w:t>
      </w:r>
      <w:r>
        <w:rPr>
          <w:rFonts w:ascii="Simplified Arabic" w:eastAsiaTheme="minorHAnsi" w:hAnsi="Simplified Arabic" w:cs="Simplified Arabic" w:hint="cs"/>
          <w:kern w:val="2"/>
          <w:sz w:val="28"/>
          <w:szCs w:val="28"/>
          <w:rtl/>
          <w14:ligatures w14:val="standardContextual"/>
        </w:rPr>
        <w:t>.</w:t>
      </w:r>
    </w:p>
    <w:p w14:paraId="24214AD6" w14:textId="77777777" w:rsidR="00C717E4" w:rsidRPr="0061016C" w:rsidRDefault="00C717E4" w:rsidP="00FD33A7">
      <w:pPr>
        <w:pStyle w:val="NormalWeb"/>
        <w:numPr>
          <w:ilvl w:val="0"/>
          <w:numId w:val="11"/>
        </w:numPr>
        <w:bidi/>
        <w:jc w:val="both"/>
        <w:rPr>
          <w:rFonts w:ascii="Simplified Arabic" w:hAnsi="Simplified Arabic" w:cs="Simplified Arabic"/>
          <w:kern w:val="2"/>
          <w:sz w:val="28"/>
          <w:szCs w:val="28"/>
          <w14:ligatures w14:val="standardContextual"/>
        </w:rPr>
      </w:pPr>
      <w:r w:rsidRPr="0061016C">
        <w:rPr>
          <w:rFonts w:ascii="Simplified Arabic" w:eastAsiaTheme="minorHAnsi" w:hAnsi="Simplified Arabic" w:cs="Simplified Arabic"/>
          <w:kern w:val="2"/>
          <w:sz w:val="28"/>
          <w:szCs w:val="28"/>
          <w:rtl/>
          <w14:ligatures w14:val="standardContextual"/>
        </w:rPr>
        <w:t>تتناول العلاقة بين إدارة الوقت والتكلفة من منظور تكاملي وتدرس تأثيرهما المباشر على مقاييس نجاح المشروع مثل الجودة ورضا العميل</w:t>
      </w:r>
      <w:r>
        <w:rPr>
          <w:rFonts w:ascii="Simplified Arabic" w:eastAsiaTheme="minorHAnsi" w:hAnsi="Simplified Arabic" w:cs="Simplified Arabic"/>
          <w:kern w:val="2"/>
          <w:sz w:val="28"/>
          <w:szCs w:val="28"/>
          <w:rtl/>
          <w14:ligatures w14:val="standardContextual"/>
        </w:rPr>
        <w:t>.</w:t>
      </w:r>
    </w:p>
    <w:p w14:paraId="2C40B1D7" w14:textId="77777777" w:rsidR="00C717E4" w:rsidRPr="0061016C" w:rsidRDefault="00C717E4" w:rsidP="00FD33A7">
      <w:pPr>
        <w:pStyle w:val="NormalWeb"/>
        <w:numPr>
          <w:ilvl w:val="0"/>
          <w:numId w:val="11"/>
        </w:numPr>
        <w:bidi/>
        <w:jc w:val="both"/>
        <w:rPr>
          <w:rFonts w:ascii="Simplified Arabic" w:hAnsi="Simplified Arabic" w:cs="Simplified Arabic"/>
          <w:kern w:val="2"/>
          <w:sz w:val="28"/>
          <w:szCs w:val="28"/>
          <w14:ligatures w14:val="standardContextual"/>
        </w:rPr>
      </w:pPr>
      <w:r w:rsidRPr="0061016C">
        <w:rPr>
          <w:rFonts w:ascii="Simplified Arabic" w:eastAsiaTheme="minorHAnsi" w:hAnsi="Simplified Arabic" w:cs="Simplified Arabic" w:hint="cs"/>
          <w:kern w:val="2"/>
          <w:sz w:val="28"/>
          <w:szCs w:val="28"/>
          <w:rtl/>
          <w14:ligatures w14:val="standardContextual"/>
        </w:rPr>
        <w:t xml:space="preserve"> </w:t>
      </w:r>
      <w:r w:rsidRPr="0061016C">
        <w:rPr>
          <w:rFonts w:ascii="Simplified Arabic" w:eastAsiaTheme="minorHAnsi" w:hAnsi="Simplified Arabic" w:cs="Simplified Arabic"/>
          <w:kern w:val="2"/>
          <w:sz w:val="28"/>
          <w:szCs w:val="28"/>
          <w:rtl/>
          <w14:ligatures w14:val="standardContextual"/>
        </w:rPr>
        <w:t>تسعى لتقديم حلول عملية قابلة للتطبيق داخل مكاتب التصميم الداخلي</w:t>
      </w:r>
      <w:r>
        <w:rPr>
          <w:rFonts w:ascii="Simplified Arabic" w:eastAsiaTheme="minorHAnsi" w:hAnsi="Simplified Arabic" w:cs="Simplified Arabic"/>
          <w:kern w:val="2"/>
          <w:sz w:val="28"/>
          <w:szCs w:val="28"/>
          <w:rtl/>
          <w14:ligatures w14:val="standardContextual"/>
        </w:rPr>
        <w:t>.</w:t>
      </w:r>
    </w:p>
    <w:p w14:paraId="48F356B4" w14:textId="77777777" w:rsidR="00C717E4" w:rsidRPr="0061016C" w:rsidRDefault="00C717E4" w:rsidP="00FD33A7">
      <w:pPr>
        <w:pStyle w:val="NormalWeb"/>
        <w:numPr>
          <w:ilvl w:val="0"/>
          <w:numId w:val="11"/>
        </w:numPr>
        <w:bidi/>
        <w:jc w:val="both"/>
        <w:rPr>
          <w:rFonts w:ascii="Simplified Arabic" w:hAnsi="Simplified Arabic" w:cs="Simplified Arabic"/>
          <w:kern w:val="2"/>
          <w:sz w:val="28"/>
          <w:szCs w:val="28"/>
          <w14:ligatures w14:val="standardContextual"/>
        </w:rPr>
      </w:pPr>
      <w:r w:rsidRPr="0061016C">
        <w:rPr>
          <w:rFonts w:ascii="Simplified Arabic" w:eastAsiaTheme="minorHAnsi" w:hAnsi="Simplified Arabic" w:cs="Simplified Arabic"/>
          <w:kern w:val="2"/>
          <w:sz w:val="28"/>
          <w:szCs w:val="28"/>
          <w:rtl/>
          <w14:ligatures w14:val="standardContextual"/>
        </w:rPr>
        <w:t>تهتم بقياس تجربة العميل ومخرجات التصميم وليس فقط الجوانب الإنشائية</w:t>
      </w:r>
      <w:r>
        <w:rPr>
          <w:rFonts w:ascii="Simplified Arabic" w:eastAsiaTheme="minorHAnsi" w:hAnsi="Simplified Arabic" w:cs="Simplified Arabic"/>
          <w:kern w:val="2"/>
          <w:sz w:val="28"/>
          <w:szCs w:val="28"/>
          <w:rtl/>
          <w14:ligatures w14:val="standardContextual"/>
        </w:rPr>
        <w:t>,</w:t>
      </w:r>
      <w:r w:rsidRPr="0061016C">
        <w:rPr>
          <w:rFonts w:ascii="Simplified Arabic" w:eastAsiaTheme="minorHAnsi" w:hAnsi="Simplified Arabic" w:cs="Simplified Arabic"/>
          <w:kern w:val="2"/>
          <w:sz w:val="28"/>
          <w:szCs w:val="28"/>
          <w:rtl/>
          <w14:ligatures w14:val="standardContextual"/>
        </w:rPr>
        <w:t xml:space="preserve"> مما يضفي على الدراسة بعدًا وظيفيًا وجماليًا غير متوفر في الأدبيات السابقة</w:t>
      </w:r>
      <w:r>
        <w:rPr>
          <w:rFonts w:ascii="Simplified Arabic" w:eastAsiaTheme="minorHAnsi" w:hAnsi="Simplified Arabic" w:cs="Simplified Arabic"/>
          <w:kern w:val="2"/>
          <w:sz w:val="28"/>
          <w:szCs w:val="28"/>
          <w:rtl/>
          <w14:ligatures w14:val="standardContextual"/>
        </w:rPr>
        <w:t>.</w:t>
      </w:r>
    </w:p>
    <w:p w14:paraId="3A5209D0" w14:textId="77777777" w:rsidR="00C717E4" w:rsidRPr="0061016C" w:rsidRDefault="00C717E4" w:rsidP="00FD33A7">
      <w:pPr>
        <w:pStyle w:val="NormalWeb"/>
        <w:numPr>
          <w:ilvl w:val="0"/>
          <w:numId w:val="11"/>
        </w:numPr>
        <w:bidi/>
        <w:jc w:val="both"/>
        <w:rPr>
          <w:rFonts w:ascii="Simplified Arabic" w:hAnsi="Simplified Arabic" w:cs="Simplified Arabic"/>
          <w:kern w:val="2"/>
          <w:sz w:val="28"/>
          <w:szCs w:val="28"/>
          <w14:ligatures w14:val="standardContextual"/>
        </w:rPr>
      </w:pPr>
      <w:r w:rsidRPr="0061016C">
        <w:rPr>
          <w:rFonts w:ascii="Simplified Arabic" w:eastAsiaTheme="minorHAnsi" w:hAnsi="Simplified Arabic" w:cs="Simplified Arabic"/>
          <w:kern w:val="2"/>
          <w:sz w:val="28"/>
          <w:szCs w:val="28"/>
          <w:rtl/>
          <w14:ligatures w14:val="standardContextual"/>
        </w:rPr>
        <w:t>تدمج بين المنهج الكمي والنوعي</w:t>
      </w:r>
      <w:r>
        <w:rPr>
          <w:rFonts w:ascii="Simplified Arabic" w:eastAsiaTheme="minorHAnsi" w:hAnsi="Simplified Arabic" w:cs="Simplified Arabic"/>
          <w:kern w:val="2"/>
          <w:sz w:val="28"/>
          <w:szCs w:val="28"/>
          <w:rtl/>
          <w14:ligatures w14:val="standardContextual"/>
        </w:rPr>
        <w:t>,</w:t>
      </w:r>
      <w:r w:rsidRPr="0061016C">
        <w:rPr>
          <w:rFonts w:ascii="Simplified Arabic" w:eastAsiaTheme="minorHAnsi" w:hAnsi="Simplified Arabic" w:cs="Simplified Arabic"/>
          <w:kern w:val="2"/>
          <w:sz w:val="28"/>
          <w:szCs w:val="28"/>
          <w:rtl/>
          <w14:ligatures w14:val="standardContextual"/>
        </w:rPr>
        <w:t xml:space="preserve"> من خلال أدوات قياس دقيقة مثل الاستبانات والمقابلات</w:t>
      </w:r>
      <w:r>
        <w:rPr>
          <w:rFonts w:ascii="Simplified Arabic" w:eastAsiaTheme="minorHAnsi" w:hAnsi="Simplified Arabic" w:cs="Simplified Arabic"/>
          <w:kern w:val="2"/>
          <w:sz w:val="28"/>
          <w:szCs w:val="28"/>
          <w:rtl/>
          <w14:ligatures w14:val="standardContextual"/>
        </w:rPr>
        <w:t>,</w:t>
      </w:r>
      <w:r w:rsidRPr="0061016C">
        <w:rPr>
          <w:rFonts w:ascii="Simplified Arabic" w:eastAsiaTheme="minorHAnsi" w:hAnsi="Simplified Arabic" w:cs="Simplified Arabic"/>
          <w:kern w:val="2"/>
          <w:sz w:val="28"/>
          <w:szCs w:val="28"/>
          <w:rtl/>
          <w14:ligatures w14:val="standardContextual"/>
        </w:rPr>
        <w:t xml:space="preserve"> مما يمنح الدراسة شمولية أكبر في تحليل النتائج</w:t>
      </w:r>
      <w:r>
        <w:rPr>
          <w:rFonts w:ascii="Simplified Arabic" w:eastAsiaTheme="minorHAnsi" w:hAnsi="Simplified Arabic" w:cs="Simplified Arabic"/>
          <w:kern w:val="2"/>
          <w:sz w:val="28"/>
          <w:szCs w:val="28"/>
          <w:rtl/>
          <w14:ligatures w14:val="standardContextual"/>
        </w:rPr>
        <w:t>.</w:t>
      </w:r>
    </w:p>
    <w:p w14:paraId="784F42E8" w14:textId="77777777" w:rsidR="00C717E4" w:rsidRPr="0061016C" w:rsidRDefault="00C717E4" w:rsidP="00FD33A7">
      <w:pPr>
        <w:pStyle w:val="NormalWeb"/>
        <w:numPr>
          <w:ilvl w:val="0"/>
          <w:numId w:val="11"/>
        </w:numPr>
        <w:bidi/>
        <w:jc w:val="both"/>
        <w:rPr>
          <w:rFonts w:ascii="Simplified Arabic" w:hAnsi="Simplified Arabic" w:cs="Simplified Arabic"/>
          <w:kern w:val="2"/>
          <w:sz w:val="28"/>
          <w:szCs w:val="28"/>
          <w14:ligatures w14:val="standardContextual"/>
        </w:rPr>
      </w:pPr>
      <w:r w:rsidRPr="0061016C">
        <w:rPr>
          <w:rFonts w:ascii="Simplified Arabic" w:eastAsiaTheme="minorHAnsi" w:hAnsi="Simplified Arabic" w:cs="Simplified Arabic" w:hint="cs"/>
          <w:kern w:val="2"/>
          <w:sz w:val="28"/>
          <w:szCs w:val="28"/>
          <w:rtl/>
          <w14:ligatures w14:val="standardContextual"/>
        </w:rPr>
        <w:t xml:space="preserve"> </w:t>
      </w:r>
      <w:r w:rsidRPr="0061016C">
        <w:rPr>
          <w:rFonts w:ascii="Simplified Arabic" w:eastAsiaTheme="minorHAnsi" w:hAnsi="Simplified Arabic" w:cs="Simplified Arabic"/>
          <w:kern w:val="2"/>
          <w:sz w:val="28"/>
          <w:szCs w:val="28"/>
          <w:rtl/>
          <w14:ligatures w14:val="standardContextual"/>
        </w:rPr>
        <w:t>تتوافق مع رؤية السعودية 2030 في دعم تحسين الأداء في القطاع السكني والتصميم</w:t>
      </w:r>
      <w:r>
        <w:rPr>
          <w:rFonts w:ascii="Simplified Arabic" w:eastAsiaTheme="minorHAnsi" w:hAnsi="Simplified Arabic" w:cs="Simplified Arabic"/>
          <w:kern w:val="2"/>
          <w:sz w:val="28"/>
          <w:szCs w:val="28"/>
          <w:rtl/>
          <w14:ligatures w14:val="standardContextual"/>
        </w:rPr>
        <w:t>,</w:t>
      </w:r>
      <w:r w:rsidRPr="0061016C">
        <w:rPr>
          <w:rFonts w:ascii="Simplified Arabic" w:eastAsiaTheme="minorHAnsi" w:hAnsi="Simplified Arabic" w:cs="Simplified Arabic"/>
          <w:kern w:val="2"/>
          <w:sz w:val="28"/>
          <w:szCs w:val="28"/>
          <w:rtl/>
          <w14:ligatures w14:val="standardContextual"/>
        </w:rPr>
        <w:t xml:space="preserve"> عبر تقديم نماذج تطويرية تتماشى مع التوجه الوطني لرفع كفاءة المشاريع</w:t>
      </w:r>
      <w:r>
        <w:rPr>
          <w:rFonts w:ascii="Simplified Arabic" w:eastAsiaTheme="minorHAnsi" w:hAnsi="Simplified Arabic" w:cs="Simplified Arabic"/>
          <w:kern w:val="2"/>
          <w:sz w:val="28"/>
          <w:szCs w:val="28"/>
          <w:rtl/>
          <w14:ligatures w14:val="standardContextual"/>
        </w:rPr>
        <w:t>.</w:t>
      </w:r>
    </w:p>
    <w:p w14:paraId="13C6B007" w14:textId="77777777" w:rsidR="00C717E4" w:rsidRPr="002A47AB" w:rsidRDefault="00C717E4" w:rsidP="00FD33A7">
      <w:pPr>
        <w:pStyle w:val="NormalWeb"/>
        <w:numPr>
          <w:ilvl w:val="0"/>
          <w:numId w:val="11"/>
        </w:numPr>
        <w:bidi/>
        <w:jc w:val="both"/>
        <w:rPr>
          <w:rFonts w:ascii="Simplified Arabic" w:eastAsiaTheme="minorHAnsi" w:hAnsi="Simplified Arabic" w:cs="Simplified Arabic"/>
          <w:kern w:val="2"/>
          <w:sz w:val="28"/>
          <w:szCs w:val="28"/>
          <w:rtl/>
          <w14:ligatures w14:val="standardContextual"/>
        </w:rPr>
      </w:pPr>
      <w:r w:rsidRPr="0061016C">
        <w:rPr>
          <w:rFonts w:ascii="Simplified Arabic" w:eastAsiaTheme="minorHAnsi" w:hAnsi="Simplified Arabic" w:cs="Simplified Arabic"/>
          <w:kern w:val="2"/>
          <w:sz w:val="28"/>
          <w:szCs w:val="28"/>
          <w:rtl/>
          <w14:ligatures w14:val="standardContextual"/>
        </w:rPr>
        <w:t>تغطيتها لفجوة معرفية تتعلق بإدارة مشاريع التصميم الداخلي والتي لم تحظَ باهتمام كافٍ في الدراسات السابقة</w:t>
      </w:r>
      <w:r>
        <w:rPr>
          <w:rFonts w:ascii="Simplified Arabic" w:eastAsiaTheme="minorHAnsi" w:hAnsi="Simplified Arabic" w:cs="Simplified Arabic"/>
          <w:kern w:val="2"/>
          <w:sz w:val="28"/>
          <w:szCs w:val="28"/>
          <w:rtl/>
          <w14:ligatures w14:val="standardContextual"/>
        </w:rPr>
        <w:t>.</w:t>
      </w:r>
    </w:p>
    <w:p w14:paraId="02586BC7" w14:textId="77777777" w:rsidR="00F925D0" w:rsidRDefault="00F925D0" w:rsidP="00FD33A7">
      <w:pPr>
        <w:rPr>
          <w:rFonts w:ascii="Sakkal Majalla" w:hAnsi="Sakkal Majalla" w:cs="Sakkal Majalla"/>
          <w:sz w:val="28"/>
          <w:szCs w:val="28"/>
          <w:u w:val="single"/>
          <w:rtl/>
        </w:rPr>
      </w:pPr>
    </w:p>
    <w:p w14:paraId="3B1C3E62" w14:textId="77777777" w:rsidR="00F925D0" w:rsidRDefault="00F925D0" w:rsidP="00FD33A7">
      <w:pPr>
        <w:rPr>
          <w:rFonts w:ascii="Sakkal Majalla" w:hAnsi="Sakkal Majalla" w:cs="Sakkal Majalla"/>
          <w:sz w:val="28"/>
          <w:szCs w:val="28"/>
          <w:u w:val="single"/>
          <w:rtl/>
        </w:rPr>
      </w:pPr>
    </w:p>
    <w:p w14:paraId="33ABB76C" w14:textId="77777777" w:rsidR="00A75EF8" w:rsidRDefault="00A75EF8" w:rsidP="00FD33A7">
      <w:pPr>
        <w:jc w:val="both"/>
        <w:rPr>
          <w:rFonts w:ascii="Sakkal Majalla" w:hAnsi="Sakkal Majalla" w:cs="Sakkal Majalla"/>
          <w:sz w:val="28"/>
          <w:szCs w:val="28"/>
          <w:u w:val="single"/>
          <w:rtl/>
        </w:rPr>
      </w:pPr>
    </w:p>
    <w:p w14:paraId="7E0947C1" w14:textId="77777777" w:rsidR="00CC6CE5" w:rsidRDefault="00CC6CE5" w:rsidP="00FD33A7">
      <w:pPr>
        <w:jc w:val="both"/>
        <w:rPr>
          <w:rFonts w:ascii="Sakkal Majalla" w:hAnsi="Sakkal Majalla" w:cs="Sakkal Majalla"/>
          <w:sz w:val="28"/>
          <w:szCs w:val="28"/>
          <w:u w:val="single"/>
          <w:rtl/>
        </w:rPr>
      </w:pPr>
    </w:p>
    <w:p w14:paraId="573D8878" w14:textId="77777777" w:rsidR="002C7B34" w:rsidRDefault="002C7B34" w:rsidP="00FD33A7">
      <w:pPr>
        <w:rPr>
          <w:rFonts w:ascii="Sakkal Majalla" w:hAnsi="Sakkal Majalla" w:cs="Sakkal Majalla"/>
          <w:sz w:val="28"/>
          <w:szCs w:val="28"/>
          <w:u w:val="single"/>
          <w:rtl/>
        </w:rPr>
      </w:pPr>
    </w:p>
    <w:p w14:paraId="6EC33031" w14:textId="77777777" w:rsidR="002C7B34" w:rsidRDefault="002C7B34" w:rsidP="00FD33A7">
      <w:pPr>
        <w:rPr>
          <w:rFonts w:ascii="Sakkal Majalla" w:hAnsi="Sakkal Majalla" w:cs="Sakkal Majalla"/>
          <w:sz w:val="28"/>
          <w:szCs w:val="28"/>
          <w:u w:val="single"/>
          <w:rtl/>
        </w:rPr>
      </w:pPr>
    </w:p>
    <w:p w14:paraId="547D0AC9" w14:textId="77777777" w:rsidR="002C7B34" w:rsidRDefault="002C7B34" w:rsidP="00FD33A7">
      <w:pPr>
        <w:rPr>
          <w:rFonts w:ascii="Sakkal Majalla" w:hAnsi="Sakkal Majalla" w:cs="Sakkal Majalla"/>
          <w:sz w:val="28"/>
          <w:szCs w:val="28"/>
          <w:u w:val="single"/>
          <w:rtl/>
        </w:rPr>
      </w:pPr>
    </w:p>
    <w:p w14:paraId="055ED6FB" w14:textId="77777777" w:rsidR="00A75EF8" w:rsidRDefault="00A75EF8" w:rsidP="00FD33A7">
      <w:pPr>
        <w:jc w:val="both"/>
        <w:rPr>
          <w:rFonts w:ascii="Sakkal Majalla" w:hAnsi="Sakkal Majalla" w:cs="Sakkal Majalla"/>
          <w:sz w:val="28"/>
          <w:szCs w:val="28"/>
          <w:u w:val="single"/>
          <w:rtl/>
        </w:rPr>
      </w:pPr>
    </w:p>
    <w:sectPr w:rsidR="00A75EF8" w:rsidSect="00654402">
      <w:pgSz w:w="11906" w:h="16838"/>
      <w:pgMar w:top="1440" w:right="1267" w:bottom="1440" w:left="180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DBF9A" w14:textId="77777777" w:rsidR="007945CB" w:rsidRDefault="007945CB" w:rsidP="009125CE">
      <w:pPr>
        <w:spacing w:after="0" w:line="240" w:lineRule="auto"/>
      </w:pPr>
      <w:r>
        <w:separator/>
      </w:r>
    </w:p>
  </w:endnote>
  <w:endnote w:type="continuationSeparator" w:id="0">
    <w:p w14:paraId="6754113E" w14:textId="77777777" w:rsidR="007945CB" w:rsidRDefault="007945C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91018" w14:textId="77777777" w:rsidR="007945CB" w:rsidRDefault="007945CB" w:rsidP="009125CE">
      <w:pPr>
        <w:spacing w:after="0" w:line="240" w:lineRule="auto"/>
      </w:pPr>
      <w:r>
        <w:separator/>
      </w:r>
    </w:p>
  </w:footnote>
  <w:footnote w:type="continuationSeparator" w:id="0">
    <w:p w14:paraId="5C5CCFEC" w14:textId="77777777" w:rsidR="007945CB" w:rsidRDefault="007945C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02E27"/>
    <w:multiLevelType w:val="hybridMultilevel"/>
    <w:tmpl w:val="85E2B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94023B"/>
    <w:multiLevelType w:val="hybridMultilevel"/>
    <w:tmpl w:val="88A482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FE1AB4"/>
    <w:multiLevelType w:val="multilevel"/>
    <w:tmpl w:val="54ACA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2C7ACE"/>
    <w:multiLevelType w:val="multilevel"/>
    <w:tmpl w:val="E2FA2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366022"/>
    <w:multiLevelType w:val="multilevel"/>
    <w:tmpl w:val="C324BD44"/>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imes New Roman"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397F23"/>
    <w:multiLevelType w:val="hybridMultilevel"/>
    <w:tmpl w:val="5714E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C536D6"/>
    <w:multiLevelType w:val="multilevel"/>
    <w:tmpl w:val="E838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E42598"/>
    <w:multiLevelType w:val="multilevel"/>
    <w:tmpl w:val="09AC5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A94BB5"/>
    <w:multiLevelType w:val="multilevel"/>
    <w:tmpl w:val="34DAF39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B2338F"/>
    <w:multiLevelType w:val="hybridMultilevel"/>
    <w:tmpl w:val="C3C01B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F3120E"/>
    <w:multiLevelType w:val="hybridMultilevel"/>
    <w:tmpl w:val="A844C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B55608"/>
    <w:multiLevelType w:val="multilevel"/>
    <w:tmpl w:val="64EE6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6F2FDF"/>
    <w:multiLevelType w:val="hybridMultilevel"/>
    <w:tmpl w:val="6C5458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D83C6A"/>
    <w:multiLevelType w:val="multilevel"/>
    <w:tmpl w:val="BE66E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3B0740"/>
    <w:multiLevelType w:val="hybridMultilevel"/>
    <w:tmpl w:val="588C5490"/>
    <w:lvl w:ilvl="0" w:tplc="FEA6D378">
      <w:start w:val="10"/>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6F44A5"/>
    <w:multiLevelType w:val="hybridMultilevel"/>
    <w:tmpl w:val="81063FF4"/>
    <w:lvl w:ilvl="0" w:tplc="030EAA4A">
      <w:numFmt w:val="bullet"/>
      <w:lvlText w:val="-"/>
      <w:lvlJc w:val="left"/>
      <w:pPr>
        <w:ind w:left="1080" w:hanging="360"/>
      </w:pPr>
      <w:rPr>
        <w:rFonts w:ascii="Simplified Arabic" w:eastAsia="Times New Roman"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6ED138F"/>
    <w:multiLevelType w:val="hybridMultilevel"/>
    <w:tmpl w:val="F8BE5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3B0F33"/>
    <w:multiLevelType w:val="hybridMultilevel"/>
    <w:tmpl w:val="B2501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373E71"/>
    <w:multiLevelType w:val="multilevel"/>
    <w:tmpl w:val="69A8D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E907BD5"/>
    <w:multiLevelType w:val="multilevel"/>
    <w:tmpl w:val="E838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657C5B"/>
    <w:multiLevelType w:val="multilevel"/>
    <w:tmpl w:val="E838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842850"/>
    <w:multiLevelType w:val="hybridMultilevel"/>
    <w:tmpl w:val="62805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5A51D7"/>
    <w:multiLevelType w:val="hybridMultilevel"/>
    <w:tmpl w:val="FBB0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AC308D"/>
    <w:multiLevelType w:val="multilevel"/>
    <w:tmpl w:val="8C9A9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76642F"/>
    <w:multiLevelType w:val="hybridMultilevel"/>
    <w:tmpl w:val="5A140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DA4BE2"/>
    <w:multiLevelType w:val="multilevel"/>
    <w:tmpl w:val="A5DEE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801E7A"/>
    <w:multiLevelType w:val="multilevel"/>
    <w:tmpl w:val="A926840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8706787">
    <w:abstractNumId w:val="15"/>
  </w:num>
  <w:num w:numId="2" w16cid:durableId="1938437735">
    <w:abstractNumId w:val="4"/>
  </w:num>
  <w:num w:numId="3" w16cid:durableId="114759672">
    <w:abstractNumId w:val="18"/>
  </w:num>
  <w:num w:numId="4" w16cid:durableId="386075376">
    <w:abstractNumId w:val="7"/>
  </w:num>
  <w:num w:numId="5" w16cid:durableId="1399085173">
    <w:abstractNumId w:val="2"/>
  </w:num>
  <w:num w:numId="6" w16cid:durableId="123281616">
    <w:abstractNumId w:val="11"/>
  </w:num>
  <w:num w:numId="7" w16cid:durableId="1613705674">
    <w:abstractNumId w:val="3"/>
  </w:num>
  <w:num w:numId="8" w16cid:durableId="1905868961">
    <w:abstractNumId w:val="13"/>
  </w:num>
  <w:num w:numId="9" w16cid:durableId="1851524282">
    <w:abstractNumId w:val="26"/>
  </w:num>
  <w:num w:numId="10" w16cid:durableId="2086025569">
    <w:abstractNumId w:val="25"/>
  </w:num>
  <w:num w:numId="11" w16cid:durableId="1472870046">
    <w:abstractNumId w:val="14"/>
  </w:num>
  <w:num w:numId="12" w16cid:durableId="1943145797">
    <w:abstractNumId w:val="23"/>
  </w:num>
  <w:num w:numId="13" w16cid:durableId="1087076203">
    <w:abstractNumId w:val="20"/>
  </w:num>
  <w:num w:numId="14" w16cid:durableId="193466785">
    <w:abstractNumId w:val="19"/>
  </w:num>
  <w:num w:numId="15" w16cid:durableId="74597922">
    <w:abstractNumId w:val="6"/>
  </w:num>
  <w:num w:numId="16" w16cid:durableId="855923908">
    <w:abstractNumId w:val="0"/>
  </w:num>
  <w:num w:numId="17" w16cid:durableId="682362622">
    <w:abstractNumId w:val="24"/>
  </w:num>
  <w:num w:numId="18" w16cid:durableId="365909488">
    <w:abstractNumId w:val="8"/>
  </w:num>
  <w:num w:numId="19" w16cid:durableId="1418551584">
    <w:abstractNumId w:val="9"/>
  </w:num>
  <w:num w:numId="20" w16cid:durableId="2033872149">
    <w:abstractNumId w:val="22"/>
  </w:num>
  <w:num w:numId="21" w16cid:durableId="782068792">
    <w:abstractNumId w:val="21"/>
  </w:num>
  <w:num w:numId="22" w16cid:durableId="1968775973">
    <w:abstractNumId w:val="1"/>
  </w:num>
  <w:num w:numId="23" w16cid:durableId="2103525174">
    <w:abstractNumId w:val="10"/>
  </w:num>
  <w:num w:numId="24" w16cid:durableId="293415820">
    <w:abstractNumId w:val="16"/>
  </w:num>
  <w:num w:numId="25" w16cid:durableId="341861903">
    <w:abstractNumId w:val="5"/>
  </w:num>
  <w:num w:numId="26" w16cid:durableId="1198814107">
    <w:abstractNumId w:val="17"/>
  </w:num>
  <w:num w:numId="27" w16cid:durableId="1165335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574"/>
    <w:rsid w:val="00013707"/>
    <w:rsid w:val="00020BE3"/>
    <w:rsid w:val="00020F9D"/>
    <w:rsid w:val="00034ACC"/>
    <w:rsid w:val="0008140D"/>
    <w:rsid w:val="00090F21"/>
    <w:rsid w:val="000B02C1"/>
    <w:rsid w:val="000E66F8"/>
    <w:rsid w:val="000F44B4"/>
    <w:rsid w:val="00121960"/>
    <w:rsid w:val="00126D02"/>
    <w:rsid w:val="001524F9"/>
    <w:rsid w:val="00165279"/>
    <w:rsid w:val="001902DB"/>
    <w:rsid w:val="001A1C61"/>
    <w:rsid w:val="001A546C"/>
    <w:rsid w:val="001A591E"/>
    <w:rsid w:val="001C14C1"/>
    <w:rsid w:val="001C2162"/>
    <w:rsid w:val="001D3027"/>
    <w:rsid w:val="00200ADF"/>
    <w:rsid w:val="00254622"/>
    <w:rsid w:val="002658DE"/>
    <w:rsid w:val="00267773"/>
    <w:rsid w:val="002729DA"/>
    <w:rsid w:val="00282A34"/>
    <w:rsid w:val="00293D30"/>
    <w:rsid w:val="002B1CD7"/>
    <w:rsid w:val="002C7B34"/>
    <w:rsid w:val="002D4ADA"/>
    <w:rsid w:val="002D7E83"/>
    <w:rsid w:val="002F4085"/>
    <w:rsid w:val="003061F5"/>
    <w:rsid w:val="0034799F"/>
    <w:rsid w:val="00353013"/>
    <w:rsid w:val="003673DF"/>
    <w:rsid w:val="0039496E"/>
    <w:rsid w:val="00394DF8"/>
    <w:rsid w:val="0039603F"/>
    <w:rsid w:val="003A0367"/>
    <w:rsid w:val="003A6934"/>
    <w:rsid w:val="003B5775"/>
    <w:rsid w:val="0041444A"/>
    <w:rsid w:val="004153A6"/>
    <w:rsid w:val="004163C7"/>
    <w:rsid w:val="00424099"/>
    <w:rsid w:val="004432CE"/>
    <w:rsid w:val="00462B17"/>
    <w:rsid w:val="004823E4"/>
    <w:rsid w:val="00491B20"/>
    <w:rsid w:val="004961D0"/>
    <w:rsid w:val="004B1786"/>
    <w:rsid w:val="004E7E92"/>
    <w:rsid w:val="005000B6"/>
    <w:rsid w:val="005215A9"/>
    <w:rsid w:val="005D27A6"/>
    <w:rsid w:val="005E6CF8"/>
    <w:rsid w:val="005F4621"/>
    <w:rsid w:val="005F771B"/>
    <w:rsid w:val="00654402"/>
    <w:rsid w:val="006706C4"/>
    <w:rsid w:val="00672785"/>
    <w:rsid w:val="006878B6"/>
    <w:rsid w:val="0069099E"/>
    <w:rsid w:val="0069288C"/>
    <w:rsid w:val="006935BF"/>
    <w:rsid w:val="006948DE"/>
    <w:rsid w:val="006A02D0"/>
    <w:rsid w:val="006E483C"/>
    <w:rsid w:val="006E5ED8"/>
    <w:rsid w:val="006F34D9"/>
    <w:rsid w:val="00705E87"/>
    <w:rsid w:val="007200F8"/>
    <w:rsid w:val="00720BB3"/>
    <w:rsid w:val="00736D70"/>
    <w:rsid w:val="0074113F"/>
    <w:rsid w:val="007655AB"/>
    <w:rsid w:val="00782140"/>
    <w:rsid w:val="00791F5D"/>
    <w:rsid w:val="007945CB"/>
    <w:rsid w:val="007A15CF"/>
    <w:rsid w:val="007A50F3"/>
    <w:rsid w:val="007B0E54"/>
    <w:rsid w:val="007C2716"/>
    <w:rsid w:val="007D706E"/>
    <w:rsid w:val="007E3A20"/>
    <w:rsid w:val="007E5A94"/>
    <w:rsid w:val="0086260A"/>
    <w:rsid w:val="008719F2"/>
    <w:rsid w:val="00877AAC"/>
    <w:rsid w:val="0088377C"/>
    <w:rsid w:val="00884E82"/>
    <w:rsid w:val="00895539"/>
    <w:rsid w:val="00896FE4"/>
    <w:rsid w:val="008A52CF"/>
    <w:rsid w:val="008A7F79"/>
    <w:rsid w:val="008C06F1"/>
    <w:rsid w:val="008F1EAE"/>
    <w:rsid w:val="009125CE"/>
    <w:rsid w:val="009268F7"/>
    <w:rsid w:val="00946F5F"/>
    <w:rsid w:val="00963D25"/>
    <w:rsid w:val="00971E51"/>
    <w:rsid w:val="009A55CC"/>
    <w:rsid w:val="009B6888"/>
    <w:rsid w:val="009C0161"/>
    <w:rsid w:val="009C04FA"/>
    <w:rsid w:val="009C2854"/>
    <w:rsid w:val="009D108D"/>
    <w:rsid w:val="009E1436"/>
    <w:rsid w:val="009E5668"/>
    <w:rsid w:val="009E799C"/>
    <w:rsid w:val="00A01CC7"/>
    <w:rsid w:val="00A067A9"/>
    <w:rsid w:val="00A10619"/>
    <w:rsid w:val="00A27967"/>
    <w:rsid w:val="00A27FD4"/>
    <w:rsid w:val="00A31F43"/>
    <w:rsid w:val="00A75EF8"/>
    <w:rsid w:val="00A91515"/>
    <w:rsid w:val="00A96FBB"/>
    <w:rsid w:val="00AA1286"/>
    <w:rsid w:val="00AA79E9"/>
    <w:rsid w:val="00AB0A70"/>
    <w:rsid w:val="00AB17CB"/>
    <w:rsid w:val="00AC46C7"/>
    <w:rsid w:val="00AE4195"/>
    <w:rsid w:val="00B2273F"/>
    <w:rsid w:val="00B309D6"/>
    <w:rsid w:val="00B41CC9"/>
    <w:rsid w:val="00B507E3"/>
    <w:rsid w:val="00B63B0F"/>
    <w:rsid w:val="00B66602"/>
    <w:rsid w:val="00B7678A"/>
    <w:rsid w:val="00B86947"/>
    <w:rsid w:val="00B90333"/>
    <w:rsid w:val="00B93667"/>
    <w:rsid w:val="00B97AD2"/>
    <w:rsid w:val="00B97C3D"/>
    <w:rsid w:val="00BC094B"/>
    <w:rsid w:val="00BF3E4E"/>
    <w:rsid w:val="00C109AA"/>
    <w:rsid w:val="00C434CF"/>
    <w:rsid w:val="00C53566"/>
    <w:rsid w:val="00C574C9"/>
    <w:rsid w:val="00C717E4"/>
    <w:rsid w:val="00C72744"/>
    <w:rsid w:val="00C74AC8"/>
    <w:rsid w:val="00C84DC3"/>
    <w:rsid w:val="00C93375"/>
    <w:rsid w:val="00CA4F18"/>
    <w:rsid w:val="00CB2A44"/>
    <w:rsid w:val="00CC1176"/>
    <w:rsid w:val="00CC6CE5"/>
    <w:rsid w:val="00D04F62"/>
    <w:rsid w:val="00D22171"/>
    <w:rsid w:val="00D3365C"/>
    <w:rsid w:val="00D356D5"/>
    <w:rsid w:val="00D42F01"/>
    <w:rsid w:val="00D43CAF"/>
    <w:rsid w:val="00D52480"/>
    <w:rsid w:val="00D57D3D"/>
    <w:rsid w:val="00D80E32"/>
    <w:rsid w:val="00D839BE"/>
    <w:rsid w:val="00D858C7"/>
    <w:rsid w:val="00D865D5"/>
    <w:rsid w:val="00DC6B4A"/>
    <w:rsid w:val="00DD62B8"/>
    <w:rsid w:val="00DE039E"/>
    <w:rsid w:val="00DE4B22"/>
    <w:rsid w:val="00DE4E93"/>
    <w:rsid w:val="00E20B98"/>
    <w:rsid w:val="00E31A3E"/>
    <w:rsid w:val="00E31C21"/>
    <w:rsid w:val="00E80FD9"/>
    <w:rsid w:val="00EA3340"/>
    <w:rsid w:val="00EB760A"/>
    <w:rsid w:val="00EF4E23"/>
    <w:rsid w:val="00F534D1"/>
    <w:rsid w:val="00F546CE"/>
    <w:rsid w:val="00F55C9E"/>
    <w:rsid w:val="00F8129A"/>
    <w:rsid w:val="00F925D0"/>
    <w:rsid w:val="00FC5170"/>
    <w:rsid w:val="00FD33A7"/>
    <w:rsid w:val="00FD67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018D9A5C-C2A0-488D-8CC8-2F1EC67BB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1D0"/>
    <w:pPr>
      <w:bidi/>
      <w:jc w:val="center"/>
    </w:pPr>
    <w:rPr>
      <w:rFonts w:ascii="Simplified Arabic" w:hAnsi="Simplified Arabic"/>
      <w:sz w:val="24"/>
    </w:rPr>
  </w:style>
  <w:style w:type="paragraph" w:styleId="Heading1">
    <w:name w:val="heading 1"/>
    <w:basedOn w:val="Normal"/>
    <w:next w:val="Normal"/>
    <w:link w:val="Heading1Char"/>
    <w:autoRedefine/>
    <w:uiPriority w:val="9"/>
    <w:qFormat/>
    <w:rsid w:val="002B1CD7"/>
    <w:pPr>
      <w:keepNext/>
      <w:keepLines/>
      <w:spacing w:before="240" w:after="0"/>
      <w:outlineLvl w:val="0"/>
    </w:pPr>
    <w:rPr>
      <w:rFonts w:eastAsiaTheme="majorEastAsia" w:cstheme="majorBidi"/>
      <w:b/>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895539"/>
    <w:pPr>
      <w:bidi w:val="0"/>
      <w:spacing w:before="100" w:beforeAutospacing="1" w:after="100" w:afterAutospacing="1" w:line="240" w:lineRule="auto"/>
    </w:pPr>
    <w:rPr>
      <w:rFonts w:ascii="Times New Roman" w:eastAsia="Times New Roman" w:hAnsi="Times New Roman" w:cs="Times New Roman"/>
      <w:kern w:val="0"/>
      <w:szCs w:val="24"/>
      <w14:ligatures w14:val="none"/>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895539"/>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895539"/>
  </w:style>
  <w:style w:type="paragraph" w:customStyle="1" w:styleId="TableParagraph">
    <w:name w:val="Table Paragraph"/>
    <w:basedOn w:val="Normal"/>
    <w:uiPriority w:val="1"/>
    <w:qFormat/>
    <w:rsid w:val="00705E87"/>
    <w:pPr>
      <w:widowControl w:val="0"/>
      <w:autoSpaceDE w:val="0"/>
      <w:autoSpaceDN w:val="0"/>
      <w:bidi w:val="0"/>
      <w:spacing w:after="0" w:line="240" w:lineRule="auto"/>
      <w:ind w:left="828" w:hanging="361"/>
    </w:pPr>
    <w:rPr>
      <w:rFonts w:ascii="Times New Roman" w:eastAsia="Times New Roman" w:hAnsi="Times New Roman" w:cs="Times New Roman"/>
      <w:kern w:val="0"/>
      <w14:ligatures w14:val="none"/>
    </w:rPr>
  </w:style>
  <w:style w:type="table" w:styleId="TableGrid">
    <w:name w:val="Table Grid"/>
    <w:basedOn w:val="TableNormal"/>
    <w:uiPriority w:val="59"/>
    <w:rsid w:val="0001257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leNormal"/>
    <w:uiPriority w:val="39"/>
    <w:rsid w:val="00D57D3D"/>
    <w:pPr>
      <w:spacing w:after="0" w:line="240" w:lineRule="auto"/>
    </w:pPr>
    <w:rPr>
      <w:rFonts w:ascii="Times New Roman" w:eastAsia="Times New Roman" w:hAnsi="Times New Roman" w:cs="Traditional Arabic"/>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483C"/>
    <w:rPr>
      <w:color w:val="0563C1" w:themeColor="hyperlink"/>
      <w:u w:val="single"/>
    </w:rPr>
  </w:style>
  <w:style w:type="character" w:styleId="UnresolvedMention">
    <w:name w:val="Unresolved Mention"/>
    <w:basedOn w:val="DefaultParagraphFont"/>
    <w:uiPriority w:val="99"/>
    <w:semiHidden/>
    <w:unhideWhenUsed/>
    <w:rsid w:val="006E483C"/>
    <w:rPr>
      <w:color w:val="605E5C"/>
      <w:shd w:val="clear" w:color="auto" w:fill="E1DFDD"/>
    </w:rPr>
  </w:style>
  <w:style w:type="character" w:customStyle="1" w:styleId="Heading1Char">
    <w:name w:val="Heading 1 Char"/>
    <w:basedOn w:val="DefaultParagraphFont"/>
    <w:link w:val="Heading1"/>
    <w:uiPriority w:val="9"/>
    <w:rsid w:val="002B1CD7"/>
    <w:rPr>
      <w:rFonts w:ascii="Simplified Arabic" w:eastAsiaTheme="majorEastAsia" w:hAnsi="Simplified Arabic" w:cstheme="majorBidi"/>
      <w:b/>
      <w:sz w:val="36"/>
      <w:szCs w:val="32"/>
    </w:rPr>
  </w:style>
  <w:style w:type="paragraph" w:styleId="TOCHeading">
    <w:name w:val="TOC Heading"/>
    <w:basedOn w:val="Heading1"/>
    <w:next w:val="Normal"/>
    <w:uiPriority w:val="39"/>
    <w:unhideWhenUsed/>
    <w:qFormat/>
    <w:rsid w:val="002B1CD7"/>
    <w:pPr>
      <w:bidi w:val="0"/>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2B1CD7"/>
    <w:pPr>
      <w:spacing w:after="100"/>
    </w:pPr>
  </w:style>
  <w:style w:type="paragraph" w:styleId="TOC3">
    <w:name w:val="toc 3"/>
    <w:basedOn w:val="Normal"/>
    <w:next w:val="Normal"/>
    <w:autoRedefine/>
    <w:uiPriority w:val="39"/>
    <w:unhideWhenUsed/>
    <w:rsid w:val="002B1CD7"/>
    <w:pPr>
      <w:spacing w:after="100"/>
      <w:ind w:left="440"/>
    </w:pPr>
  </w:style>
  <w:style w:type="paragraph" w:styleId="TOC2">
    <w:name w:val="toc 2"/>
    <w:basedOn w:val="Normal"/>
    <w:next w:val="Normal"/>
    <w:autoRedefine/>
    <w:uiPriority w:val="39"/>
    <w:unhideWhenUsed/>
    <w:rsid w:val="00B93667"/>
    <w:pPr>
      <w:tabs>
        <w:tab w:val="right" w:leader="dot" w:pos="8822"/>
      </w:tabs>
      <w:spacing w:after="100"/>
      <w:ind w:left="220"/>
    </w:pPr>
    <w:rPr>
      <w:rFonts w:cs="Simplified Arabic"/>
      <w:b/>
      <w:bCs/>
      <w:noProof/>
    </w:rPr>
  </w:style>
  <w:style w:type="paragraph" w:styleId="TOC4">
    <w:name w:val="toc 4"/>
    <w:basedOn w:val="Normal"/>
    <w:next w:val="Normal"/>
    <w:autoRedefine/>
    <w:uiPriority w:val="39"/>
    <w:unhideWhenUsed/>
    <w:rsid w:val="002B1CD7"/>
    <w:pPr>
      <w:bidi w:val="0"/>
      <w:spacing w:after="100" w:line="278" w:lineRule="auto"/>
      <w:ind w:left="720"/>
    </w:pPr>
    <w:rPr>
      <w:rFonts w:eastAsiaTheme="minorEastAsia"/>
      <w:szCs w:val="24"/>
    </w:rPr>
  </w:style>
  <w:style w:type="paragraph" w:styleId="TOC5">
    <w:name w:val="toc 5"/>
    <w:basedOn w:val="Normal"/>
    <w:next w:val="Normal"/>
    <w:autoRedefine/>
    <w:uiPriority w:val="39"/>
    <w:unhideWhenUsed/>
    <w:rsid w:val="002B1CD7"/>
    <w:pPr>
      <w:bidi w:val="0"/>
      <w:spacing w:after="100" w:line="278" w:lineRule="auto"/>
      <w:ind w:left="960"/>
    </w:pPr>
    <w:rPr>
      <w:rFonts w:eastAsiaTheme="minorEastAsia"/>
      <w:szCs w:val="24"/>
    </w:rPr>
  </w:style>
  <w:style w:type="paragraph" w:styleId="TOC6">
    <w:name w:val="toc 6"/>
    <w:basedOn w:val="Normal"/>
    <w:next w:val="Normal"/>
    <w:autoRedefine/>
    <w:uiPriority w:val="39"/>
    <w:unhideWhenUsed/>
    <w:rsid w:val="002B1CD7"/>
    <w:pPr>
      <w:bidi w:val="0"/>
      <w:spacing w:after="100" w:line="278" w:lineRule="auto"/>
      <w:ind w:left="1200"/>
    </w:pPr>
    <w:rPr>
      <w:rFonts w:eastAsiaTheme="minorEastAsia"/>
      <w:szCs w:val="24"/>
    </w:rPr>
  </w:style>
  <w:style w:type="paragraph" w:styleId="TOC7">
    <w:name w:val="toc 7"/>
    <w:basedOn w:val="Normal"/>
    <w:next w:val="Normal"/>
    <w:autoRedefine/>
    <w:uiPriority w:val="39"/>
    <w:unhideWhenUsed/>
    <w:rsid w:val="002B1CD7"/>
    <w:pPr>
      <w:bidi w:val="0"/>
      <w:spacing w:after="100" w:line="278" w:lineRule="auto"/>
      <w:ind w:left="1440"/>
    </w:pPr>
    <w:rPr>
      <w:rFonts w:eastAsiaTheme="minorEastAsia"/>
      <w:szCs w:val="24"/>
    </w:rPr>
  </w:style>
  <w:style w:type="paragraph" w:styleId="TOC8">
    <w:name w:val="toc 8"/>
    <w:basedOn w:val="Normal"/>
    <w:next w:val="Normal"/>
    <w:autoRedefine/>
    <w:uiPriority w:val="39"/>
    <w:unhideWhenUsed/>
    <w:rsid w:val="002B1CD7"/>
    <w:pPr>
      <w:bidi w:val="0"/>
      <w:spacing w:after="100" w:line="278" w:lineRule="auto"/>
      <w:ind w:left="1680"/>
    </w:pPr>
    <w:rPr>
      <w:rFonts w:eastAsiaTheme="minorEastAsia"/>
      <w:szCs w:val="24"/>
    </w:rPr>
  </w:style>
  <w:style w:type="paragraph" w:styleId="TOC9">
    <w:name w:val="toc 9"/>
    <w:basedOn w:val="Normal"/>
    <w:next w:val="Normal"/>
    <w:autoRedefine/>
    <w:uiPriority w:val="39"/>
    <w:unhideWhenUsed/>
    <w:rsid w:val="002B1CD7"/>
    <w:pPr>
      <w:bidi w:val="0"/>
      <w:spacing w:after="100" w:line="278" w:lineRule="auto"/>
      <w:ind w:left="1920"/>
    </w:pPr>
    <w:rPr>
      <w:rFonts w:eastAsiaTheme="minorEastAsia"/>
      <w:szCs w:val="24"/>
    </w:rPr>
  </w:style>
  <w:style w:type="paragraph" w:customStyle="1" w:styleId="Style1">
    <w:name w:val="Style1"/>
    <w:basedOn w:val="Normal"/>
    <w:link w:val="Style1Char"/>
    <w:qFormat/>
    <w:rsid w:val="008A52CF"/>
    <w:rPr>
      <w:rFonts w:cs="Simplified Arabic"/>
      <w:b/>
      <w:bCs/>
      <w:szCs w:val="24"/>
    </w:rPr>
  </w:style>
  <w:style w:type="character" w:customStyle="1" w:styleId="Style1Char">
    <w:name w:val="Style1 Char"/>
    <w:basedOn w:val="DefaultParagraphFont"/>
    <w:link w:val="Style1"/>
    <w:rsid w:val="008A52CF"/>
    <w:rPr>
      <w:rFonts w:ascii="Simplified Arabic" w:hAnsi="Simplified Arabic" w:cs="Simplified Arabic"/>
      <w:b/>
      <w:bCs/>
      <w:sz w:val="24"/>
      <w:szCs w:val="24"/>
    </w:rPr>
  </w:style>
  <w:style w:type="paragraph" w:styleId="Caption">
    <w:name w:val="caption"/>
    <w:basedOn w:val="Normal"/>
    <w:next w:val="Normal"/>
    <w:uiPriority w:val="35"/>
    <w:unhideWhenUsed/>
    <w:qFormat/>
    <w:rsid w:val="00200AD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00AD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B49971-56DB-4CFE-881D-469AFCF27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38</Pages>
  <Words>8940</Words>
  <Characters>50962</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Razan Alamoudi</cp:lastModifiedBy>
  <cp:revision>3</cp:revision>
  <cp:lastPrinted>2025-11-18T07:49:00Z</cp:lastPrinted>
  <dcterms:created xsi:type="dcterms:W3CDTF">2025-11-19T06:31:00Z</dcterms:created>
  <dcterms:modified xsi:type="dcterms:W3CDTF">2025-11-19T06:35:00Z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