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65D056" w14:textId="77777777" w:rsidR="003C505C" w:rsidRPr="00F642C2" w:rsidRDefault="003C505C" w:rsidP="003C505C">
      <w:pPr>
        <w:rPr>
          <w:rFonts w:ascii="Sakkal Majalla" w:hAnsi="Sakkal Majalla" w:cs="Sakkal Majalla"/>
          <w:b/>
          <w:bCs/>
          <w:color w:val="000000" w:themeColor="text1"/>
          <w:sz w:val="28"/>
          <w:szCs w:val="28"/>
          <w:rtl/>
        </w:rPr>
      </w:pPr>
      <w:r w:rsidRPr="00F642C2">
        <w:rPr>
          <w:rFonts w:ascii="Sakkal Majalla" w:hAnsi="Sakkal Majalla" w:cs="Sakkal Majalla"/>
          <w:b/>
          <w:bCs/>
          <w:noProof/>
          <w:color w:val="000000" w:themeColor="text1"/>
          <w:sz w:val="28"/>
          <w:szCs w:val="28"/>
        </w:rPr>
        <w:drawing>
          <wp:anchor distT="0" distB="0" distL="114300" distR="114300" simplePos="0" relativeHeight="251659264" behindDoc="0" locked="0" layoutInCell="1" allowOverlap="1" wp14:anchorId="72C24EEF" wp14:editId="235B218F">
            <wp:simplePos x="0" y="0"/>
            <wp:positionH relativeFrom="margin">
              <wp:posOffset>-803275</wp:posOffset>
            </wp:positionH>
            <wp:positionV relativeFrom="margin">
              <wp:posOffset>-536575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642C2">
        <w:rPr>
          <w:rFonts w:ascii="Sakkal Majalla" w:hAnsi="Sakkal Majalla" w:cs="Sakkal Majalla" w:hint="cs"/>
          <w:b/>
          <w:bCs/>
          <w:color w:val="000000" w:themeColor="text1"/>
          <w:sz w:val="28"/>
          <w:szCs w:val="28"/>
          <w:rtl/>
        </w:rPr>
        <w:t>جامعة ميدأوشن</w:t>
      </w:r>
    </w:p>
    <w:p w14:paraId="79F659AA" w14:textId="77777777" w:rsidR="003C505C" w:rsidRPr="00F642C2" w:rsidRDefault="003C505C" w:rsidP="003C505C">
      <w:pPr>
        <w:rPr>
          <w:rFonts w:ascii="Sakkal Majalla" w:hAnsi="Sakkal Majalla" w:cs="Sakkal Majalla"/>
          <w:b/>
          <w:bCs/>
          <w:color w:val="000000" w:themeColor="text1"/>
          <w:sz w:val="28"/>
          <w:szCs w:val="28"/>
          <w:rtl/>
          <w:lang w:bidi="ar-EG"/>
        </w:rPr>
      </w:pPr>
      <w:r w:rsidRPr="00F642C2">
        <w:rPr>
          <w:rFonts w:ascii="Sakkal Majalla" w:hAnsi="Sakkal Majalla" w:cs="Sakkal Majalla"/>
          <w:b/>
          <w:bCs/>
          <w:color w:val="000000" w:themeColor="text1"/>
          <w:sz w:val="28"/>
          <w:szCs w:val="28"/>
          <w:rtl/>
          <w:lang w:bidi="ar-EG"/>
        </w:rPr>
        <w:t xml:space="preserve">كلية الإدارة </w:t>
      </w:r>
    </w:p>
    <w:p w14:paraId="7ADADA92" w14:textId="20D26DD2" w:rsidR="003C505C" w:rsidRPr="00F642C2" w:rsidRDefault="003C505C" w:rsidP="003C505C">
      <w:pPr>
        <w:rPr>
          <w:rFonts w:ascii="Sakkal Majalla" w:hAnsi="Sakkal Majalla" w:cs="Sakkal Majalla"/>
          <w:color w:val="000000" w:themeColor="text1"/>
          <w:sz w:val="28"/>
          <w:szCs w:val="28"/>
          <w:rtl/>
          <w:lang w:bidi="ar-EG"/>
        </w:rPr>
      </w:pPr>
      <w:r w:rsidRPr="00F642C2">
        <w:rPr>
          <w:rFonts w:ascii="Sakkal Majalla" w:hAnsi="Sakkal Majalla" w:cs="Sakkal Majalla"/>
          <w:b/>
          <w:bCs/>
          <w:color w:val="000000" w:themeColor="text1"/>
          <w:sz w:val="28"/>
          <w:szCs w:val="28"/>
          <w:rtl/>
          <w:lang w:bidi="ar-EG"/>
        </w:rPr>
        <w:t>تخصص</w:t>
      </w:r>
      <w:r w:rsidRPr="00F642C2">
        <w:rPr>
          <w:rFonts w:ascii="Sakkal Majalla" w:hAnsi="Sakkal Majalla" w:cs="Sakkal Majalla" w:hint="cs"/>
          <w:b/>
          <w:bCs/>
          <w:color w:val="000000" w:themeColor="text1"/>
          <w:sz w:val="28"/>
          <w:szCs w:val="28"/>
          <w:rtl/>
          <w:lang w:bidi="ar-EG"/>
        </w:rPr>
        <w:t xml:space="preserve"> إدارة المشاريع</w:t>
      </w:r>
    </w:p>
    <w:p w14:paraId="39001125" w14:textId="77777777" w:rsidR="003C505C" w:rsidRPr="00F642C2" w:rsidRDefault="003C505C" w:rsidP="003C505C">
      <w:pPr>
        <w:spacing w:line="360" w:lineRule="auto"/>
        <w:jc w:val="both"/>
        <w:rPr>
          <w:rFonts w:ascii="Simplified Arabic" w:hAnsi="Simplified Arabic" w:cs="Simplified Arabic"/>
          <w:color w:val="000000" w:themeColor="text1"/>
          <w:sz w:val="28"/>
          <w:szCs w:val="28"/>
          <w:rtl/>
          <w:lang w:bidi="ar-EG"/>
        </w:rPr>
      </w:pPr>
    </w:p>
    <w:p w14:paraId="529E86E4" w14:textId="77777777" w:rsidR="003C505C" w:rsidRPr="00F642C2" w:rsidRDefault="003C505C" w:rsidP="003C505C">
      <w:pPr>
        <w:spacing w:line="360" w:lineRule="auto"/>
        <w:jc w:val="center"/>
        <w:rPr>
          <w:rFonts w:ascii="Simplified Arabic" w:hAnsi="Simplified Arabic" w:cs="Simplified Arabic"/>
          <w:b/>
          <w:bCs/>
          <w:color w:val="000000" w:themeColor="text1"/>
          <w:sz w:val="28"/>
          <w:szCs w:val="28"/>
          <w:rtl/>
          <w:lang w:bidi="ar-EG"/>
        </w:rPr>
      </w:pPr>
      <w:r w:rsidRPr="00F642C2">
        <w:rPr>
          <w:rFonts w:ascii="Simplified Arabic" w:hAnsi="Simplified Arabic" w:cs="Simplified Arabic"/>
          <w:b/>
          <w:bCs/>
          <w:color w:val="000000" w:themeColor="text1"/>
          <w:sz w:val="28"/>
          <w:szCs w:val="28"/>
          <w:rtl/>
          <w:lang w:bidi="ar-EG"/>
        </w:rPr>
        <w:t>عنوان البحث</w:t>
      </w:r>
    </w:p>
    <w:p w14:paraId="26A9B97D" w14:textId="77777777" w:rsidR="003C505C" w:rsidRPr="00F642C2" w:rsidRDefault="003C505C" w:rsidP="003C505C">
      <w:pPr>
        <w:spacing w:line="360" w:lineRule="auto"/>
        <w:jc w:val="both"/>
        <w:rPr>
          <w:rFonts w:ascii="Simplified Arabic" w:hAnsi="Simplified Arabic" w:cs="Simplified Arabic"/>
          <w:b/>
          <w:bCs/>
          <w:color w:val="000000" w:themeColor="text1"/>
          <w:sz w:val="28"/>
          <w:szCs w:val="28"/>
          <w:lang w:bidi="ar-EG"/>
        </w:rPr>
      </w:pPr>
      <w:r w:rsidRPr="00F642C2">
        <w:rPr>
          <w:rFonts w:ascii="Simplified Arabic" w:hAnsi="Simplified Arabic" w:cs="Simplified Arabic"/>
          <w:b/>
          <w:bCs/>
          <w:color w:val="000000" w:themeColor="text1"/>
          <w:sz w:val="28"/>
          <w:szCs w:val="28"/>
          <w:rtl/>
          <w:lang w:bidi="ar-EG"/>
        </w:rPr>
        <w:t>تأثير منهجيات إدارة المشاريع علي الكفاءة التشغيلية بالتطبيق علي تجارة التجزئة بمدينة جدة</w:t>
      </w:r>
    </w:p>
    <w:p w14:paraId="583DB006" w14:textId="77777777" w:rsidR="003C505C" w:rsidRPr="00F642C2" w:rsidRDefault="003C505C" w:rsidP="003C505C">
      <w:pPr>
        <w:spacing w:line="360" w:lineRule="auto"/>
        <w:jc w:val="both"/>
        <w:rPr>
          <w:rFonts w:ascii="Simplified Arabic" w:hAnsi="Simplified Arabic" w:cs="Simplified Arabic"/>
          <w:b/>
          <w:bCs/>
          <w:color w:val="000000" w:themeColor="text1"/>
          <w:sz w:val="28"/>
          <w:szCs w:val="28"/>
          <w:lang w:bidi="ar-EG"/>
        </w:rPr>
      </w:pPr>
    </w:p>
    <w:p w14:paraId="5196B82F" w14:textId="77777777" w:rsidR="003C505C" w:rsidRPr="00F642C2" w:rsidRDefault="003C505C" w:rsidP="003C505C">
      <w:pPr>
        <w:spacing w:line="360" w:lineRule="auto"/>
        <w:jc w:val="both"/>
        <w:rPr>
          <w:rFonts w:ascii="Simplified Arabic" w:hAnsi="Simplified Arabic" w:cs="Simplified Arabic"/>
          <w:b/>
          <w:bCs/>
          <w:color w:val="000000" w:themeColor="text1"/>
          <w:sz w:val="28"/>
          <w:szCs w:val="28"/>
          <w:rtl/>
          <w:lang w:bidi="ar-EG"/>
        </w:rPr>
      </w:pPr>
    </w:p>
    <w:p w14:paraId="1E24D365" w14:textId="77777777" w:rsidR="003C505C" w:rsidRPr="00F642C2" w:rsidRDefault="003C505C" w:rsidP="003C505C">
      <w:pPr>
        <w:spacing w:line="360" w:lineRule="auto"/>
        <w:jc w:val="center"/>
        <w:rPr>
          <w:rFonts w:ascii="Simplified Arabic" w:hAnsi="Simplified Arabic" w:cs="Simplified Arabic"/>
          <w:b/>
          <w:bCs/>
          <w:color w:val="000000" w:themeColor="text1"/>
          <w:sz w:val="28"/>
          <w:szCs w:val="28"/>
          <w:lang w:bidi="ar-EG"/>
        </w:rPr>
      </w:pPr>
      <w:r w:rsidRPr="00F642C2">
        <w:rPr>
          <w:rFonts w:ascii="Simplified Arabic" w:hAnsi="Simplified Arabic" w:cs="Simplified Arabic"/>
          <w:b/>
          <w:bCs/>
          <w:color w:val="000000" w:themeColor="text1"/>
          <w:sz w:val="28"/>
          <w:szCs w:val="28"/>
          <w:rtl/>
          <w:lang w:bidi="ar-EG"/>
        </w:rPr>
        <w:t>إعداد الطالب/</w:t>
      </w:r>
    </w:p>
    <w:p w14:paraId="05CE87E3" w14:textId="77777777" w:rsidR="003C505C" w:rsidRPr="00F642C2" w:rsidRDefault="003C505C" w:rsidP="003C505C">
      <w:pPr>
        <w:jc w:val="center"/>
        <w:rPr>
          <w:rFonts w:ascii="Sakkal Majalla" w:hAnsi="Sakkal Majalla" w:cs="Sakkal Majalla"/>
          <w:b/>
          <w:bCs/>
          <w:color w:val="000000" w:themeColor="text1"/>
          <w:sz w:val="28"/>
          <w:szCs w:val="28"/>
          <w:rtl/>
          <w:lang w:bidi="ar-EG"/>
        </w:rPr>
      </w:pPr>
      <w:r w:rsidRPr="00F642C2">
        <w:rPr>
          <w:rFonts w:ascii="Sakkal Majalla" w:hAnsi="Sakkal Majalla" w:cs="Sakkal Majalla" w:hint="cs"/>
          <w:b/>
          <w:bCs/>
          <w:color w:val="000000" w:themeColor="text1"/>
          <w:sz w:val="28"/>
          <w:szCs w:val="28"/>
          <w:rtl/>
          <w:lang w:bidi="ar-EG"/>
        </w:rPr>
        <w:t>صلاح الدين احمد الزهراني (رقم جامعي # 233001772)</w:t>
      </w:r>
    </w:p>
    <w:p w14:paraId="5F3FB9CC" w14:textId="77777777" w:rsidR="003C505C" w:rsidRPr="00F642C2" w:rsidRDefault="003C505C" w:rsidP="003C505C">
      <w:pPr>
        <w:spacing w:line="360" w:lineRule="auto"/>
        <w:rPr>
          <w:rFonts w:ascii="Simplified Arabic" w:hAnsi="Simplified Arabic" w:cs="Simplified Arabic"/>
          <w:b/>
          <w:bCs/>
          <w:color w:val="000000" w:themeColor="text1"/>
          <w:sz w:val="28"/>
          <w:szCs w:val="28"/>
          <w:rtl/>
          <w:lang w:bidi="ar-EG"/>
        </w:rPr>
      </w:pPr>
    </w:p>
    <w:p w14:paraId="2AC7B901" w14:textId="77777777" w:rsidR="003C505C" w:rsidRPr="00F642C2" w:rsidRDefault="003C505C" w:rsidP="003C505C">
      <w:pPr>
        <w:spacing w:line="360" w:lineRule="auto"/>
        <w:jc w:val="center"/>
        <w:rPr>
          <w:rFonts w:ascii="Simplified Arabic" w:hAnsi="Simplified Arabic" w:cs="Simplified Arabic"/>
          <w:b/>
          <w:bCs/>
          <w:color w:val="000000" w:themeColor="text1"/>
          <w:sz w:val="28"/>
          <w:szCs w:val="28"/>
          <w:rtl/>
          <w:lang w:bidi="ar-EG"/>
        </w:rPr>
      </w:pPr>
      <w:r w:rsidRPr="00F642C2">
        <w:rPr>
          <w:rFonts w:ascii="Simplified Arabic" w:hAnsi="Simplified Arabic" w:cs="Simplified Arabic"/>
          <w:b/>
          <w:bCs/>
          <w:color w:val="000000" w:themeColor="text1"/>
          <w:sz w:val="28"/>
          <w:szCs w:val="28"/>
          <w:rtl/>
          <w:lang w:bidi="ar-EG"/>
        </w:rPr>
        <w:t>إشراف/</w:t>
      </w:r>
    </w:p>
    <w:p w14:paraId="4B11126F" w14:textId="77777777" w:rsidR="003C505C" w:rsidRPr="00F642C2" w:rsidRDefault="003C505C" w:rsidP="003C505C">
      <w:pPr>
        <w:spacing w:line="360" w:lineRule="auto"/>
        <w:jc w:val="center"/>
        <w:rPr>
          <w:rFonts w:ascii="Simplified Arabic" w:hAnsi="Simplified Arabic" w:cs="Simplified Arabic"/>
          <w:b/>
          <w:bCs/>
          <w:color w:val="000000" w:themeColor="text1"/>
          <w:sz w:val="28"/>
          <w:szCs w:val="28"/>
          <w:rtl/>
          <w:lang w:bidi="ar-EG"/>
        </w:rPr>
      </w:pPr>
      <w:r w:rsidRPr="00F642C2">
        <w:rPr>
          <w:rFonts w:ascii="Simplified Arabic" w:hAnsi="Simplified Arabic" w:cs="Simplified Arabic"/>
          <w:b/>
          <w:bCs/>
          <w:color w:val="000000" w:themeColor="text1"/>
          <w:sz w:val="28"/>
          <w:szCs w:val="28"/>
          <w:rtl/>
          <w:lang w:bidi="ar-EG"/>
        </w:rPr>
        <w:t>د.الفيصل عبد الحميد</w:t>
      </w:r>
    </w:p>
    <w:p w14:paraId="68FD1991" w14:textId="77777777" w:rsidR="003C505C" w:rsidRPr="00F642C2" w:rsidRDefault="003C505C" w:rsidP="003C505C">
      <w:pPr>
        <w:spacing w:line="360" w:lineRule="auto"/>
        <w:jc w:val="center"/>
        <w:rPr>
          <w:rFonts w:ascii="Simplified Arabic" w:hAnsi="Simplified Arabic" w:cs="Simplified Arabic"/>
          <w:b/>
          <w:bCs/>
          <w:color w:val="000000" w:themeColor="text1"/>
          <w:sz w:val="28"/>
          <w:szCs w:val="28"/>
          <w:rtl/>
          <w:lang w:bidi="ar-EG"/>
        </w:rPr>
      </w:pPr>
      <w:r w:rsidRPr="00F642C2">
        <w:rPr>
          <w:rFonts w:ascii="Simplified Arabic" w:hAnsi="Simplified Arabic" w:cs="Simplified Arabic"/>
          <w:b/>
          <w:bCs/>
          <w:color w:val="000000" w:themeColor="text1"/>
          <w:sz w:val="28"/>
          <w:szCs w:val="28"/>
          <w:rtl/>
          <w:lang w:bidi="ar-EG"/>
        </w:rPr>
        <w:t>د.فايز جراد</w:t>
      </w:r>
    </w:p>
    <w:p w14:paraId="50CAC96F" w14:textId="77777777" w:rsidR="003C505C" w:rsidRPr="00F642C2" w:rsidRDefault="003C505C" w:rsidP="003C505C">
      <w:pPr>
        <w:spacing w:line="360" w:lineRule="auto"/>
        <w:rPr>
          <w:rFonts w:ascii="Simplified Arabic" w:hAnsi="Simplified Arabic" w:cs="Simplified Arabic"/>
          <w:b/>
          <w:bCs/>
          <w:color w:val="000000" w:themeColor="text1"/>
          <w:sz w:val="28"/>
          <w:szCs w:val="28"/>
          <w:rtl/>
          <w:lang w:bidi="ar-EG"/>
        </w:rPr>
      </w:pPr>
    </w:p>
    <w:p w14:paraId="16642920" w14:textId="77777777" w:rsidR="003C505C" w:rsidRDefault="003C505C" w:rsidP="003C505C">
      <w:pPr>
        <w:spacing w:line="360" w:lineRule="auto"/>
        <w:jc w:val="center"/>
        <w:rPr>
          <w:rFonts w:ascii="Simplified Arabic" w:hAnsi="Simplified Arabic" w:cs="Simplified Arabic"/>
          <w:b/>
          <w:bCs/>
          <w:color w:val="000000" w:themeColor="text1"/>
          <w:sz w:val="28"/>
          <w:szCs w:val="28"/>
          <w:lang w:bidi="ar-EG"/>
        </w:rPr>
      </w:pPr>
      <w:r w:rsidRPr="00F642C2">
        <w:rPr>
          <w:rFonts w:ascii="Simplified Arabic" w:hAnsi="Simplified Arabic" w:cs="Simplified Arabic"/>
          <w:b/>
          <w:bCs/>
          <w:color w:val="000000" w:themeColor="text1"/>
          <w:sz w:val="28"/>
          <w:szCs w:val="28"/>
          <w:rtl/>
          <w:lang w:bidi="ar-EG"/>
        </w:rPr>
        <w:t>العام الدراسي:</w:t>
      </w:r>
    </w:p>
    <w:p w14:paraId="7F59973B" w14:textId="5B29D864" w:rsidR="009E1CCB" w:rsidRPr="003C505C" w:rsidRDefault="003C505C" w:rsidP="003C505C">
      <w:pPr>
        <w:spacing w:line="360" w:lineRule="auto"/>
        <w:jc w:val="center"/>
        <w:rPr>
          <w:rFonts w:ascii="Simplified Arabic" w:hAnsi="Simplified Arabic" w:cs="Simplified Arabic"/>
          <w:b/>
          <w:bCs/>
          <w:color w:val="000000" w:themeColor="text1"/>
          <w:sz w:val="28"/>
          <w:szCs w:val="28"/>
          <w:rtl/>
        </w:rPr>
        <w:sectPr w:rsidR="009E1CCB" w:rsidRPr="003C505C" w:rsidSect="008F1AB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Pr>
          <w:rFonts w:ascii="Simplified Arabic" w:hAnsi="Simplified Arabic" w:cs="Simplified Arabic" w:hint="cs"/>
          <w:b/>
          <w:bCs/>
          <w:sz w:val="28"/>
          <w:szCs w:val="28"/>
          <w:rtl/>
          <w:lang w:bidi="ar-EG"/>
        </w:rPr>
        <w:t>2024</w:t>
      </w:r>
    </w:p>
    <w:p w14:paraId="695A12B7" w14:textId="77777777" w:rsidR="00A60D3F" w:rsidRDefault="008A260A" w:rsidP="003C505C">
      <w:pPr>
        <w:pStyle w:val="Heading1"/>
        <w:rPr>
          <w:rFonts w:ascii="Simplified Arabic" w:hAnsi="Simplified Arabic" w:cs="Simplified Arabic"/>
          <w:b/>
          <w:bCs/>
          <w:color w:val="auto"/>
          <w:rtl/>
          <w:lang w:bidi="ar-EG"/>
        </w:rPr>
      </w:pPr>
      <w:bookmarkStart w:id="0" w:name="_Toc174452417"/>
      <w:r w:rsidRPr="008A260A">
        <w:rPr>
          <w:rFonts w:ascii="Simplified Arabic" w:hAnsi="Simplified Arabic" w:cs="Simplified Arabic"/>
          <w:b/>
          <w:bCs/>
          <w:color w:val="auto"/>
          <w:rtl/>
          <w:lang w:bidi="ar-EG"/>
        </w:rPr>
        <w:lastRenderedPageBreak/>
        <w:t>الشكر والتقدير</w:t>
      </w:r>
      <w:bookmarkEnd w:id="0"/>
    </w:p>
    <w:p w14:paraId="3F8CDD6F" w14:textId="77777777" w:rsidR="008A260A" w:rsidRPr="003C505C" w:rsidRDefault="008A260A" w:rsidP="008A260A">
      <w:pPr>
        <w:rPr>
          <w:rFonts w:ascii="Simplified Arabic" w:hAnsi="Simplified Arabic" w:cs="Simplified Arabic"/>
          <w:sz w:val="28"/>
          <w:szCs w:val="28"/>
          <w:rtl/>
          <w:lang w:bidi="ar-EG"/>
        </w:rPr>
      </w:pPr>
    </w:p>
    <w:p w14:paraId="4E37EEF2" w14:textId="77777777" w:rsidR="003C505C" w:rsidRPr="003C505C" w:rsidRDefault="003C505C" w:rsidP="003C505C">
      <w:pPr>
        <w:jc w:val="cente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بسم الله الرحمن الرحيم</w:t>
      </w:r>
    </w:p>
    <w:p w14:paraId="52D6ABCE" w14:textId="77777777" w:rsidR="003C505C" w:rsidRPr="003C505C" w:rsidRDefault="003C505C" w:rsidP="003C505C">
      <w:pPr>
        <w:rPr>
          <w:rFonts w:ascii="Simplified Arabic" w:hAnsi="Simplified Arabic" w:cs="Simplified Arabic"/>
          <w:sz w:val="28"/>
          <w:szCs w:val="28"/>
          <w:rtl/>
          <w:lang w:bidi="ar-EG"/>
        </w:rPr>
      </w:pPr>
    </w:p>
    <w:p w14:paraId="13ADD351" w14:textId="5FC7E23B" w:rsidR="003C505C" w:rsidRPr="003C505C" w:rsidRDefault="003C505C" w:rsidP="003C505C">
      <w:pPr>
        <w:rPr>
          <w:rFonts w:ascii="Simplified Arabic" w:hAnsi="Simplified Arabic" w:cs="Simplified Arabic"/>
          <w:sz w:val="28"/>
          <w:szCs w:val="28"/>
          <w:lang w:bidi="ar-EG"/>
        </w:rPr>
      </w:pPr>
      <w:r w:rsidRPr="003C505C">
        <w:rPr>
          <w:rFonts w:ascii="Simplified Arabic" w:hAnsi="Simplified Arabic" w:cs="Simplified Arabic"/>
          <w:sz w:val="28"/>
          <w:szCs w:val="28"/>
          <w:rtl/>
          <w:lang w:bidi="ar-EG"/>
        </w:rPr>
        <w:t>الحمد لله الذي بنعمته تتم الصالحات، والصلاة والسلام على أشرف الخلق والمرسلين، سيدنا محمد وعلى آله وصحبه أجمعين.</w:t>
      </w:r>
    </w:p>
    <w:p w14:paraId="5743A3B6" w14:textId="123EDF0F" w:rsidR="003C505C" w:rsidRPr="003C505C" w:rsidRDefault="003C505C" w:rsidP="003C505C">
      <w:pPr>
        <w:rPr>
          <w:rFonts w:ascii="Simplified Arabic" w:hAnsi="Simplified Arabic" w:cs="Simplified Arabic"/>
          <w:sz w:val="28"/>
          <w:szCs w:val="28"/>
          <w:lang w:bidi="ar-EG"/>
        </w:rPr>
      </w:pPr>
      <w:r w:rsidRPr="003C505C">
        <w:rPr>
          <w:rFonts w:ascii="Simplified Arabic" w:hAnsi="Simplified Arabic" w:cs="Simplified Arabic"/>
          <w:sz w:val="28"/>
          <w:szCs w:val="28"/>
          <w:rtl/>
          <w:lang w:bidi="ar-EG"/>
        </w:rPr>
        <w:t>أتقدم بخالص الشكر والتقدير إلى كل من كان له دور في إتمام هذا البحث بنجاح.</w:t>
      </w:r>
    </w:p>
    <w:p w14:paraId="694231E3" w14:textId="7F5BE970" w:rsidR="003C505C" w:rsidRDefault="003C505C" w:rsidP="003C505C">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في المقام الأول، أود أن أعبر عن عميق امتناني لمشرفي</w:t>
      </w:r>
      <w:r w:rsidR="00F95F74">
        <w:rPr>
          <w:rFonts w:ascii="Simplified Arabic" w:hAnsi="Simplified Arabic" w:cs="Simplified Arabic" w:hint="cs"/>
          <w:sz w:val="28"/>
          <w:szCs w:val="28"/>
          <w:rtl/>
          <w:lang w:bidi="ar-EG"/>
        </w:rPr>
        <w:t xml:space="preserve"> الدكتور/ الفيصل عبدالحميد و الدكتور/ فايز جراد </w:t>
      </w:r>
      <w:r w:rsidRPr="003C505C">
        <w:rPr>
          <w:rFonts w:ascii="Simplified Arabic" w:hAnsi="Simplified Arabic" w:cs="Simplified Arabic"/>
          <w:sz w:val="28"/>
          <w:szCs w:val="28"/>
          <w:rtl/>
          <w:lang w:bidi="ar-EG"/>
        </w:rPr>
        <w:t>على توجيهاته</w:t>
      </w:r>
      <w:r>
        <w:rPr>
          <w:rFonts w:ascii="Simplified Arabic" w:hAnsi="Simplified Arabic" w:cs="Simplified Arabic" w:hint="cs"/>
          <w:sz w:val="28"/>
          <w:szCs w:val="28"/>
          <w:rtl/>
        </w:rPr>
        <w:t>م</w:t>
      </w:r>
      <w:r w:rsidRPr="003C505C">
        <w:rPr>
          <w:rFonts w:ascii="Simplified Arabic" w:hAnsi="Simplified Arabic" w:cs="Simplified Arabic"/>
          <w:sz w:val="28"/>
          <w:szCs w:val="28"/>
          <w:rtl/>
          <w:lang w:bidi="ar-EG"/>
        </w:rPr>
        <w:t xml:space="preserve"> السديدة وملاحظاته</w:t>
      </w:r>
      <w:r>
        <w:rPr>
          <w:rFonts w:ascii="Simplified Arabic" w:hAnsi="Simplified Arabic" w:cs="Simplified Arabic" w:hint="cs"/>
          <w:sz w:val="28"/>
          <w:szCs w:val="28"/>
          <w:rtl/>
          <w:lang w:bidi="ar-EG"/>
        </w:rPr>
        <w:t>م</w:t>
      </w:r>
      <w:r w:rsidRPr="003C505C">
        <w:rPr>
          <w:rFonts w:ascii="Simplified Arabic" w:hAnsi="Simplified Arabic" w:cs="Simplified Arabic"/>
          <w:sz w:val="28"/>
          <w:szCs w:val="28"/>
          <w:rtl/>
          <w:lang w:bidi="ar-EG"/>
        </w:rPr>
        <w:t xml:space="preserve"> القيمة التي كانت لها بالغ الأثر في إنجاز هذا البحث.</w:t>
      </w:r>
    </w:p>
    <w:p w14:paraId="58EC5FA6" w14:textId="4405CE1C" w:rsidR="003C505C" w:rsidRPr="003C505C" w:rsidRDefault="003C505C" w:rsidP="003C505C">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 xml:space="preserve"> لقد كان لدعمه</w:t>
      </w:r>
      <w:r>
        <w:rPr>
          <w:rFonts w:ascii="Simplified Arabic" w:hAnsi="Simplified Arabic" w:cs="Simplified Arabic" w:hint="cs"/>
          <w:sz w:val="28"/>
          <w:szCs w:val="28"/>
          <w:rtl/>
          <w:lang w:bidi="ar-EG"/>
        </w:rPr>
        <w:t>م</w:t>
      </w:r>
      <w:r w:rsidRPr="003C505C">
        <w:rPr>
          <w:rFonts w:ascii="Simplified Arabic" w:hAnsi="Simplified Arabic" w:cs="Simplified Arabic"/>
          <w:sz w:val="28"/>
          <w:szCs w:val="28"/>
          <w:rtl/>
          <w:lang w:bidi="ar-EG"/>
        </w:rPr>
        <w:t xml:space="preserve"> وتشجيعه</w:t>
      </w:r>
      <w:r>
        <w:rPr>
          <w:rFonts w:ascii="Simplified Arabic" w:hAnsi="Simplified Arabic" w:cs="Simplified Arabic" w:hint="cs"/>
          <w:sz w:val="28"/>
          <w:szCs w:val="28"/>
          <w:rtl/>
          <w:lang w:bidi="ar-EG"/>
        </w:rPr>
        <w:t>م</w:t>
      </w:r>
      <w:r w:rsidRPr="003C505C">
        <w:rPr>
          <w:rFonts w:ascii="Simplified Arabic" w:hAnsi="Simplified Arabic" w:cs="Simplified Arabic"/>
          <w:sz w:val="28"/>
          <w:szCs w:val="28"/>
          <w:rtl/>
          <w:lang w:bidi="ar-EG"/>
        </w:rPr>
        <w:t xml:space="preserve"> دور كبير في تحقيق هذا العمل على الوجه المطلوب.</w:t>
      </w:r>
    </w:p>
    <w:p w14:paraId="7F1E37AC" w14:textId="77777777" w:rsidR="003C505C" w:rsidRPr="003C505C" w:rsidRDefault="003C505C" w:rsidP="003C505C">
      <w:pPr>
        <w:rPr>
          <w:rFonts w:ascii="Simplified Arabic" w:hAnsi="Simplified Arabic" w:cs="Simplified Arabic"/>
          <w:sz w:val="28"/>
          <w:szCs w:val="28"/>
          <w:rtl/>
          <w:lang w:bidi="ar-EG"/>
        </w:rPr>
      </w:pPr>
    </w:p>
    <w:p w14:paraId="454AAF8E" w14:textId="4485FE21" w:rsidR="003C505C" w:rsidRPr="003C505C" w:rsidRDefault="003C505C" w:rsidP="003C505C">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 xml:space="preserve">كما أتوجه بالشكر إلى أعضاء هيئة التدريس في </w:t>
      </w:r>
      <w:r w:rsidR="00F95F74">
        <w:rPr>
          <w:rFonts w:ascii="Simplified Arabic" w:hAnsi="Simplified Arabic" w:cs="Simplified Arabic" w:hint="cs"/>
          <w:sz w:val="28"/>
          <w:szCs w:val="28"/>
          <w:rtl/>
          <w:lang w:bidi="ar-EG"/>
        </w:rPr>
        <w:t xml:space="preserve">جامعة الجميع الذكية </w:t>
      </w:r>
      <w:r w:rsidRPr="003C505C">
        <w:rPr>
          <w:rFonts w:ascii="Simplified Arabic" w:hAnsi="Simplified Arabic" w:cs="Simplified Arabic"/>
          <w:sz w:val="28"/>
          <w:szCs w:val="28"/>
          <w:rtl/>
          <w:lang w:bidi="ar-EG"/>
        </w:rPr>
        <w:t xml:space="preserve">الذين لم يبخلوا علينا بعلمهم ومعرفتهم، وكانوا مصدر إلهام وتشجيع على مدار </w:t>
      </w:r>
      <w:r w:rsidR="00F95F74">
        <w:rPr>
          <w:rFonts w:ascii="Simplified Arabic" w:hAnsi="Simplified Arabic" w:cs="Simplified Arabic" w:hint="cs"/>
          <w:sz w:val="28"/>
          <w:szCs w:val="28"/>
          <w:rtl/>
          <w:lang w:bidi="ar-EG"/>
        </w:rPr>
        <w:t xml:space="preserve">فترة </w:t>
      </w:r>
      <w:r w:rsidRPr="003C505C">
        <w:rPr>
          <w:rFonts w:ascii="Simplified Arabic" w:hAnsi="Simplified Arabic" w:cs="Simplified Arabic"/>
          <w:sz w:val="28"/>
          <w:szCs w:val="28"/>
          <w:rtl/>
          <w:lang w:bidi="ar-EG"/>
        </w:rPr>
        <w:t>الدراسة.</w:t>
      </w:r>
    </w:p>
    <w:p w14:paraId="5D3DADFB" w14:textId="77777777" w:rsidR="003C505C" w:rsidRPr="003C505C" w:rsidRDefault="003C505C" w:rsidP="003C505C">
      <w:pPr>
        <w:rPr>
          <w:rFonts w:ascii="Simplified Arabic" w:hAnsi="Simplified Arabic" w:cs="Simplified Arabic"/>
          <w:sz w:val="28"/>
          <w:szCs w:val="28"/>
          <w:rtl/>
          <w:lang w:bidi="ar-EG"/>
        </w:rPr>
      </w:pPr>
    </w:p>
    <w:p w14:paraId="22485665" w14:textId="77777777" w:rsidR="003C505C" w:rsidRPr="003C505C" w:rsidRDefault="003C505C" w:rsidP="003C505C">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ولا أنسى أن أوجه شكري العميق إلى زملائي الأعزاء، الذين كانوا خير رفقاء في هذه الرحلة العلمية، فلهم كل الشكر على ما قدموه من دعم ومساعدة.</w:t>
      </w:r>
    </w:p>
    <w:p w14:paraId="4C271CDC" w14:textId="77777777" w:rsidR="003C505C" w:rsidRPr="003C505C" w:rsidRDefault="003C505C" w:rsidP="003C505C">
      <w:pPr>
        <w:rPr>
          <w:rFonts w:ascii="Simplified Arabic" w:hAnsi="Simplified Arabic" w:cs="Simplified Arabic"/>
          <w:sz w:val="28"/>
          <w:szCs w:val="28"/>
          <w:rtl/>
          <w:lang w:bidi="ar-EG"/>
        </w:rPr>
      </w:pPr>
    </w:p>
    <w:p w14:paraId="55641CF4" w14:textId="507FC3B0" w:rsidR="003C505C" w:rsidRPr="003C505C" w:rsidRDefault="003C505C" w:rsidP="00F95F74">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أخيرًا، أخص بالشكر عائلتي الكريمة التي كانت لي السند والداعم الأكبر، فلولا دعاؤهم وتشجيعهم الدائم لما كنت لأصل إلى هذا الإنجاز.</w:t>
      </w:r>
    </w:p>
    <w:p w14:paraId="291AA99C" w14:textId="637311D3" w:rsidR="003C505C" w:rsidRPr="003C505C" w:rsidRDefault="003C505C" w:rsidP="00F95F74">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أسأل الله العلي القدير أن يوفقنا جميعًا لما فيه الخير، وأن يجعل هذا العمل خالصًا لوجهه الكريم.</w:t>
      </w:r>
    </w:p>
    <w:p w14:paraId="1A17B4D5" w14:textId="7EE98608" w:rsidR="008A260A" w:rsidRPr="003C505C" w:rsidRDefault="003C505C" w:rsidP="003C505C">
      <w:pPr>
        <w:rPr>
          <w:rFonts w:ascii="Simplified Arabic" w:hAnsi="Simplified Arabic" w:cs="Simplified Arabic"/>
          <w:sz w:val="28"/>
          <w:szCs w:val="28"/>
          <w:rtl/>
          <w:lang w:bidi="ar-EG"/>
        </w:rPr>
      </w:pPr>
      <w:r w:rsidRPr="003C505C">
        <w:rPr>
          <w:rFonts w:ascii="Simplified Arabic" w:hAnsi="Simplified Arabic" w:cs="Simplified Arabic"/>
          <w:sz w:val="28"/>
          <w:szCs w:val="28"/>
          <w:rtl/>
          <w:lang w:bidi="ar-EG"/>
        </w:rPr>
        <w:t>والسلام عليكم ورحمة الله وبركاته.</w:t>
      </w:r>
    </w:p>
    <w:p w14:paraId="1A810A20" w14:textId="77777777" w:rsidR="008A260A" w:rsidRDefault="008A260A" w:rsidP="008A260A">
      <w:pPr>
        <w:rPr>
          <w:rtl/>
          <w:lang w:bidi="ar-EG"/>
        </w:rPr>
      </w:pPr>
    </w:p>
    <w:p w14:paraId="7C71A0CC" w14:textId="77777777" w:rsidR="008A260A" w:rsidRPr="008A260A" w:rsidRDefault="008A260A" w:rsidP="008A260A">
      <w:pPr>
        <w:rPr>
          <w:rtl/>
          <w:lang w:bidi="ar-EG"/>
        </w:rPr>
      </w:pPr>
    </w:p>
    <w:p w14:paraId="2E32AD4B" w14:textId="77777777" w:rsidR="006874B9" w:rsidRPr="00EF3D25" w:rsidRDefault="0022236F" w:rsidP="00EF3D25">
      <w:pPr>
        <w:pStyle w:val="Heading1"/>
        <w:rPr>
          <w:rFonts w:ascii="Simplified Arabic" w:hAnsi="Simplified Arabic" w:cs="Simplified Arabic"/>
          <w:b/>
          <w:bCs/>
          <w:color w:val="auto"/>
          <w:rtl/>
          <w:lang w:bidi="ar-EG"/>
        </w:rPr>
      </w:pPr>
      <w:bookmarkStart w:id="1" w:name="_Toc174452418"/>
      <w:r w:rsidRPr="00EF3D25">
        <w:rPr>
          <w:rFonts w:ascii="Simplified Arabic" w:hAnsi="Simplified Arabic" w:cs="Simplified Arabic"/>
          <w:b/>
          <w:bCs/>
          <w:color w:val="auto"/>
          <w:rtl/>
          <w:lang w:bidi="ar-EG"/>
        </w:rPr>
        <w:lastRenderedPageBreak/>
        <w:t>المستخلص:</w:t>
      </w:r>
      <w:bookmarkEnd w:id="1"/>
    </w:p>
    <w:p w14:paraId="692EE166" w14:textId="77777777" w:rsidR="009C0182" w:rsidRPr="009C0182" w:rsidRDefault="0022236F" w:rsidP="009C0182">
      <w:pPr>
        <w:spacing w:line="360" w:lineRule="auto"/>
        <w:ind w:left="102"/>
        <w:jc w:val="both"/>
        <w:rPr>
          <w:rFonts w:ascii="Simplified Arabic" w:hAnsi="Simplified Arabic" w:cs="Simplified Arabic"/>
          <w:sz w:val="36"/>
          <w:szCs w:val="36"/>
        </w:rPr>
      </w:pPr>
      <w:r w:rsidRPr="009C0182">
        <w:rPr>
          <w:rFonts w:ascii="Simplified Arabic" w:hAnsi="Simplified Arabic" w:cs="Simplified Arabic" w:hint="cs"/>
          <w:sz w:val="28"/>
          <w:szCs w:val="28"/>
          <w:rtl/>
          <w:lang w:bidi="ar-EG"/>
        </w:rPr>
        <w:t xml:space="preserve">تهدف الدراسة الي التعرف علي </w:t>
      </w:r>
      <w:r w:rsidRPr="009C0182">
        <w:rPr>
          <w:rFonts w:ascii="Simplified Arabic" w:hAnsi="Simplified Arabic" w:cs="Simplified Arabic"/>
          <w:sz w:val="28"/>
          <w:szCs w:val="28"/>
          <w:rtl/>
          <w:lang w:bidi="ar-EG"/>
        </w:rPr>
        <w:t>تأثير منهجيات إدارة المشاريع علي الكفاءة التشغيلية بالتطبيق علي تجارة التجزئة بمدينة جدة</w:t>
      </w:r>
      <w:r w:rsidRPr="009C0182">
        <w:rPr>
          <w:rFonts w:ascii="Simplified Arabic" w:hAnsi="Simplified Arabic" w:cs="Simplified Arabic" w:hint="cs"/>
          <w:sz w:val="28"/>
          <w:szCs w:val="28"/>
          <w:rtl/>
          <w:lang w:bidi="ar-EG"/>
        </w:rPr>
        <w:t xml:space="preserve"> وذلك من خلال </w:t>
      </w:r>
      <w:r w:rsidRPr="009C0182">
        <w:rPr>
          <w:rFonts w:ascii="Simplified Arabic" w:hAnsi="Simplified Arabic" w:cs="Simplified Arabic"/>
          <w:sz w:val="28"/>
          <w:szCs w:val="28"/>
          <w:rtl/>
        </w:rPr>
        <w:t>تحديد</w:t>
      </w:r>
      <w:r w:rsidRPr="009C0182">
        <w:rPr>
          <w:rFonts w:ascii="Simplified Arabic" w:eastAsia="Times New Roman" w:hAnsi="Simplified Arabic" w:cs="Simplified Arabic"/>
          <w:kern w:val="0"/>
          <w:sz w:val="28"/>
          <w:szCs w:val="28"/>
          <w:rtl/>
          <w14:ligatures w14:val="none"/>
        </w:rPr>
        <w:t xml:space="preserve"> الأبعاد الرئيسية لإدارة المشاريع التي تؤثر علي الكفاءة التشغيلية في قطاع التجزئة في جدة</w:t>
      </w:r>
      <w:r w:rsidRPr="009C0182">
        <w:rPr>
          <w:rFonts w:ascii="Simplified Arabic" w:eastAsia="Times New Roman" w:hAnsi="Simplified Arabic" w:cs="Simplified Arabic" w:hint="cs"/>
          <w:kern w:val="0"/>
          <w:sz w:val="28"/>
          <w:szCs w:val="28"/>
          <w:rtl/>
          <w14:ligatures w14:val="none"/>
        </w:rPr>
        <w:t xml:space="preserve">، </w:t>
      </w:r>
      <w:r w:rsidRPr="009C0182">
        <w:rPr>
          <w:rFonts w:ascii="Simplified Arabic" w:eastAsia="Times New Roman" w:hAnsi="Simplified Arabic" w:cs="Simplified Arabic"/>
          <w:kern w:val="0"/>
          <w:sz w:val="28"/>
          <w:szCs w:val="28"/>
          <w:rtl/>
          <w14:ligatures w14:val="none"/>
        </w:rPr>
        <w:t xml:space="preserve">والتعرف علي </w:t>
      </w:r>
      <w:r w:rsidRPr="009C0182">
        <w:rPr>
          <w:rFonts w:ascii="Simplified Arabic" w:hAnsi="Simplified Arabic" w:cs="Simplified Arabic"/>
          <w:sz w:val="28"/>
          <w:szCs w:val="28"/>
          <w:rtl/>
        </w:rPr>
        <w:t>الأدوات والتقنيات الحديثة التي يمكن أن تُستخدم في تحقيق أهداف المشاريع داخل متاجر التجزئة في جدة</w:t>
      </w:r>
      <w:r w:rsidRPr="009C0182">
        <w:rPr>
          <w:rFonts w:ascii="Simplified Arabic" w:hAnsi="Simplified Arabic" w:cs="Simplified Arabic" w:hint="cs"/>
          <w:sz w:val="28"/>
          <w:szCs w:val="28"/>
          <w:rtl/>
        </w:rPr>
        <w:t>، و</w:t>
      </w:r>
      <w:r w:rsidRPr="009C0182">
        <w:rPr>
          <w:rFonts w:ascii="Simplified Arabic" w:hAnsi="Simplified Arabic" w:cs="Simplified Arabic"/>
          <w:sz w:val="28"/>
          <w:szCs w:val="28"/>
          <w:rtl/>
        </w:rPr>
        <w:t>تحديد أهمية الكفاءة التشغيلية في قطاع التجزئة في جدة</w:t>
      </w:r>
      <w:r w:rsidRPr="009C0182">
        <w:rPr>
          <w:rFonts w:ascii="Simplified Arabic" w:hAnsi="Simplified Arabic" w:cs="Simplified Arabic" w:hint="cs"/>
          <w:sz w:val="28"/>
          <w:szCs w:val="28"/>
          <w:rtl/>
        </w:rPr>
        <w:t>، و</w:t>
      </w:r>
      <w:r w:rsidRPr="009C0182">
        <w:rPr>
          <w:rFonts w:ascii="Simplified Arabic" w:hAnsi="Simplified Arabic" w:cs="Simplified Arabic"/>
          <w:sz w:val="28"/>
          <w:szCs w:val="28"/>
          <w:rtl/>
        </w:rPr>
        <w:t xml:space="preserve">التركيز علي </w:t>
      </w:r>
      <w:r w:rsidRPr="009C0182">
        <w:rPr>
          <w:rFonts w:ascii="Simplified Arabic" w:eastAsia="Times New Roman" w:hAnsi="Simplified Arabic" w:cs="Simplified Arabic"/>
          <w:kern w:val="0"/>
          <w:sz w:val="28"/>
          <w:szCs w:val="28"/>
          <w:rtl/>
          <w14:ligatures w14:val="none"/>
        </w:rPr>
        <w:t>التحديات التي تواجه تطبيق منهجيات إدارة المشاريع في قطاع التجزئة في جدة</w:t>
      </w:r>
      <w:r w:rsidRPr="009C0182">
        <w:rPr>
          <w:rFonts w:ascii="Simplified Arabic" w:eastAsia="Times New Roman" w:hAnsi="Simplified Arabic" w:cs="Simplified Arabic" w:hint="cs"/>
          <w:kern w:val="0"/>
          <w:sz w:val="28"/>
          <w:szCs w:val="28"/>
          <w:rtl/>
          <w14:ligatures w14:val="none"/>
        </w:rPr>
        <w:t xml:space="preserve">، حيث تم الاعتماد علي المنهج الوصفي التحليلي نظرا لكونه يتناسب مع موضوع البحث ، كما تم الاعتماد علي الاستبيان الالكتروني لجمع البيانات من مجتمع البحث حيث كانت عينة البحث 100 من العاملين في قطاع التجزئة في جدة ، وتم الاعتماد علي برنامج </w:t>
      </w:r>
      <w:r w:rsidRPr="009C0182">
        <w:rPr>
          <w:rFonts w:ascii="Simplified Arabic" w:eastAsia="Times New Roman" w:hAnsi="Simplified Arabic" w:cs="Simplified Arabic"/>
          <w:kern w:val="0"/>
          <w:sz w:val="28"/>
          <w:szCs w:val="28"/>
          <w14:ligatures w14:val="none"/>
        </w:rPr>
        <w:t xml:space="preserve"> spss</w:t>
      </w:r>
      <w:r w:rsidRPr="009C0182">
        <w:rPr>
          <w:rFonts w:ascii="Simplified Arabic" w:eastAsia="Times New Roman" w:hAnsi="Simplified Arabic" w:cs="Simplified Arabic" w:hint="cs"/>
          <w:kern w:val="0"/>
          <w:sz w:val="28"/>
          <w:szCs w:val="28"/>
          <w:rtl/>
          <w:lang w:bidi="ar-EG"/>
          <w14:ligatures w14:val="none"/>
        </w:rPr>
        <w:t xml:space="preserve"> في تحليل البيانات وقد توصلت الدراسة الي </w:t>
      </w:r>
      <w:r w:rsidRPr="009C0182">
        <w:rPr>
          <w:rFonts w:ascii="Simplified Arabic" w:eastAsia="Times New Roman" w:hAnsi="Simplified Arabic" w:cs="Simplified Arabic" w:hint="cs"/>
          <w:kern w:val="0"/>
          <w:sz w:val="28"/>
          <w:szCs w:val="28"/>
          <w:rtl/>
          <w14:ligatures w14:val="none"/>
        </w:rPr>
        <w:t>ان</w:t>
      </w:r>
      <w:r w:rsidRPr="009C0182">
        <w:rPr>
          <w:rFonts w:ascii="Simplified Arabic" w:eastAsia="Times New Roman" w:hAnsi="Simplified Arabic" w:cs="Simplified Arabic"/>
          <w:kern w:val="0"/>
          <w:sz w:val="28"/>
          <w:szCs w:val="28"/>
          <w:rtl/>
          <w14:ligatures w14:val="none"/>
        </w:rPr>
        <w:t xml:space="preserve"> التخطيط الشامل، توزيع الموارد، ومعالجة التغييرات من الأسس الهامة لتحقيق الكفاءة في إدارة المشاريع، </w:t>
      </w:r>
      <w:r w:rsidRPr="009C0182">
        <w:rPr>
          <w:rFonts w:ascii="Simplified Arabic" w:eastAsia="Times New Roman" w:hAnsi="Simplified Arabic" w:cs="Simplified Arabic" w:hint="cs"/>
          <w:kern w:val="0"/>
          <w:sz w:val="28"/>
          <w:szCs w:val="28"/>
          <w:rtl/>
          <w14:ligatures w14:val="none"/>
        </w:rPr>
        <w:t xml:space="preserve">كما تبين ان </w:t>
      </w:r>
      <w:r w:rsidRPr="009C0182">
        <w:rPr>
          <w:rFonts w:ascii="Simplified Arabic" w:eastAsia="Times New Roman" w:hAnsi="Simplified Arabic" w:cs="Simplified Arabic"/>
          <w:kern w:val="0"/>
          <w:sz w:val="28"/>
          <w:szCs w:val="28"/>
          <w:rtl/>
          <w14:ligatures w14:val="none"/>
        </w:rPr>
        <w:t xml:space="preserve">تقنيات التخطيط المتقدمة وأدوات التواصل لها تأثير كبير على نجاح المشاريع، </w:t>
      </w:r>
      <w:r w:rsidRPr="009C0182">
        <w:rPr>
          <w:rFonts w:ascii="Simplified Arabic" w:eastAsia="Times New Roman" w:hAnsi="Simplified Arabic" w:cs="Simplified Arabic" w:hint="cs"/>
          <w:kern w:val="0"/>
          <w:sz w:val="28"/>
          <w:szCs w:val="28"/>
          <w:rtl/>
          <w14:ligatures w14:val="none"/>
        </w:rPr>
        <w:t>وأدو</w:t>
      </w:r>
      <w:r w:rsidRPr="009C0182">
        <w:rPr>
          <w:rFonts w:ascii="Simplified Arabic" w:eastAsia="Times New Roman" w:hAnsi="Simplified Arabic" w:cs="Simplified Arabic"/>
          <w:kern w:val="0"/>
          <w:sz w:val="28"/>
          <w:szCs w:val="28"/>
          <w:rtl/>
          <w14:ligatures w14:val="none"/>
        </w:rPr>
        <w:t xml:space="preserve">ات التخطيط ومراجعة جودة التنفيذ تعكس أهمية النجاح في المهام وتحقيق الأهداف، </w:t>
      </w:r>
      <w:r w:rsidRPr="009C0182">
        <w:rPr>
          <w:rFonts w:ascii="Simplified Arabic" w:eastAsia="Times New Roman" w:hAnsi="Simplified Arabic" w:cs="Simplified Arabic" w:hint="cs"/>
          <w:kern w:val="0"/>
          <w:sz w:val="28"/>
          <w:szCs w:val="28"/>
          <w:rtl/>
          <w14:ligatures w14:val="none"/>
        </w:rPr>
        <w:t xml:space="preserve">وان </w:t>
      </w:r>
      <w:r w:rsidRPr="009C0182">
        <w:rPr>
          <w:rFonts w:ascii="Simplified Arabic" w:eastAsia="Times New Roman" w:hAnsi="Simplified Arabic" w:cs="Simplified Arabic"/>
          <w:kern w:val="0"/>
          <w:sz w:val="28"/>
          <w:szCs w:val="28"/>
          <w:rtl/>
          <w14:ligatures w14:val="none"/>
        </w:rPr>
        <w:t>تدريب الفريق وتحديد المخاطر هما من العوامل الأساسية التي تؤثر على نجاح المشاريع</w:t>
      </w:r>
      <w:r w:rsidR="009C0182" w:rsidRPr="009C0182">
        <w:rPr>
          <w:rFonts w:ascii="Simplified Arabic" w:eastAsia="Times New Roman" w:hAnsi="Simplified Arabic" w:cs="Simplified Arabic" w:hint="cs"/>
          <w:kern w:val="0"/>
          <w:sz w:val="28"/>
          <w:szCs w:val="28"/>
          <w:rtl/>
          <w14:ligatures w14:val="none"/>
        </w:rPr>
        <w:t xml:space="preserve">، وقد اوصي البحث </w:t>
      </w:r>
      <w:r w:rsidR="009C0182" w:rsidRPr="009C0182">
        <w:rPr>
          <w:rFonts w:ascii="Simplified Arabic" w:hAnsi="Simplified Arabic" w:cs="Simplified Arabic"/>
          <w:sz w:val="28"/>
          <w:szCs w:val="28"/>
          <w:rtl/>
        </w:rPr>
        <w:t>يجب على المؤسسات تعزيز تبني منهجيات إدارة المعرفة كجزء أساسي من استراتيجيات إدارة المشاريع</w:t>
      </w:r>
      <w:r w:rsidR="009C0182" w:rsidRPr="009C0182">
        <w:rPr>
          <w:rFonts w:ascii="Simplified Arabic" w:hAnsi="Simplified Arabic" w:cs="Simplified Arabic"/>
          <w:sz w:val="28"/>
          <w:szCs w:val="28"/>
        </w:rPr>
        <w:t>.</w:t>
      </w:r>
      <w:r w:rsidR="009C0182" w:rsidRPr="009C0182">
        <w:rPr>
          <w:rFonts w:ascii="Simplified Arabic" w:hAnsi="Simplified Arabic" w:cs="Simplified Arabic"/>
          <w:sz w:val="36"/>
          <w:szCs w:val="36"/>
          <w:rtl/>
        </w:rPr>
        <w:t xml:space="preserve"> </w:t>
      </w:r>
    </w:p>
    <w:p w14:paraId="4689E703" w14:textId="77777777" w:rsidR="006874B9" w:rsidRDefault="006874B9" w:rsidP="00B86C35">
      <w:pPr>
        <w:spacing w:line="360" w:lineRule="auto"/>
        <w:jc w:val="both"/>
        <w:rPr>
          <w:rFonts w:ascii="Simplified Arabic" w:hAnsi="Simplified Arabic" w:cs="Simplified Arabic"/>
          <w:b/>
          <w:bCs/>
          <w:sz w:val="28"/>
          <w:szCs w:val="28"/>
          <w:rtl/>
          <w:lang w:bidi="ar-EG"/>
        </w:rPr>
      </w:pPr>
    </w:p>
    <w:p w14:paraId="33703994" w14:textId="77777777" w:rsidR="00A60D3F" w:rsidRDefault="00A60D3F" w:rsidP="00B86C35">
      <w:pPr>
        <w:spacing w:line="360" w:lineRule="auto"/>
        <w:jc w:val="both"/>
        <w:rPr>
          <w:rFonts w:ascii="Simplified Arabic" w:hAnsi="Simplified Arabic" w:cs="Simplified Arabic"/>
          <w:b/>
          <w:bCs/>
          <w:sz w:val="28"/>
          <w:szCs w:val="28"/>
          <w:rtl/>
          <w:lang w:bidi="ar-EG"/>
        </w:rPr>
      </w:pPr>
    </w:p>
    <w:p w14:paraId="735DB449" w14:textId="77777777" w:rsidR="00A60D3F" w:rsidRDefault="00A60D3F" w:rsidP="00B86C35">
      <w:pPr>
        <w:spacing w:line="360" w:lineRule="auto"/>
        <w:jc w:val="both"/>
        <w:rPr>
          <w:rFonts w:ascii="Simplified Arabic" w:hAnsi="Simplified Arabic" w:cs="Simplified Arabic"/>
          <w:b/>
          <w:bCs/>
          <w:sz w:val="28"/>
          <w:szCs w:val="28"/>
          <w:rtl/>
          <w:lang w:bidi="ar-EG"/>
        </w:rPr>
      </w:pPr>
    </w:p>
    <w:sdt>
      <w:sdtPr>
        <w:rPr>
          <w:rFonts w:ascii="Simplified Arabic" w:eastAsiaTheme="minorHAnsi" w:hAnsi="Simplified Arabic" w:cs="Simplified Arabic"/>
          <w:b/>
          <w:bCs/>
          <w:color w:val="auto"/>
          <w:kern w:val="2"/>
          <w:sz w:val="22"/>
          <w:szCs w:val="22"/>
          <w14:ligatures w14:val="standardContextual"/>
        </w:rPr>
        <w:id w:val="-745805536"/>
        <w:docPartObj>
          <w:docPartGallery w:val="Table of Contents"/>
          <w:docPartUnique/>
        </w:docPartObj>
      </w:sdtPr>
      <w:sdtEndPr>
        <w:rPr>
          <w:rFonts w:asciiTheme="minorHAnsi" w:hAnsiTheme="minorHAnsi" w:cstheme="minorBidi"/>
          <w:noProof/>
          <w:rtl/>
        </w:rPr>
      </w:sdtEndPr>
      <w:sdtContent>
        <w:p w14:paraId="6CDA4655" w14:textId="77777777" w:rsidR="008A260A" w:rsidRPr="007C1607" w:rsidRDefault="008A260A" w:rsidP="007C1607">
          <w:pPr>
            <w:pStyle w:val="TOCHeading"/>
            <w:spacing w:line="276" w:lineRule="auto"/>
            <w:jc w:val="center"/>
            <w:rPr>
              <w:rFonts w:asciiTheme="majorBidi" w:hAnsiTheme="majorBidi"/>
              <w:color w:val="auto"/>
              <w:sz w:val="40"/>
              <w:szCs w:val="40"/>
            </w:rPr>
          </w:pPr>
          <w:r w:rsidRPr="008A260A">
            <w:rPr>
              <w:rFonts w:ascii="Simplified Arabic" w:hAnsi="Simplified Arabic" w:cs="Simplified Arabic"/>
              <w:b/>
              <w:bCs/>
              <w:color w:val="auto"/>
              <w:rtl/>
            </w:rPr>
            <w:t>فهرس المحتويات</w:t>
          </w:r>
        </w:p>
        <w:p w14:paraId="0CC927CA" w14:textId="6CDAD5A9" w:rsidR="00EF3D25" w:rsidRPr="00EF3D25" w:rsidRDefault="008A260A"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r w:rsidRPr="00A84C69">
            <w:rPr>
              <w:rFonts w:ascii="Simplified Arabic" w:hAnsi="Simplified Arabic" w:cs="Simplified Arabic"/>
              <w:sz w:val="28"/>
              <w:szCs w:val="28"/>
            </w:rPr>
            <w:fldChar w:fldCharType="begin"/>
          </w:r>
          <w:r w:rsidRPr="00A84C69">
            <w:rPr>
              <w:rFonts w:ascii="Simplified Arabic" w:hAnsi="Simplified Arabic" w:cs="Simplified Arabic"/>
              <w:sz w:val="28"/>
              <w:szCs w:val="28"/>
            </w:rPr>
            <w:instrText xml:space="preserve"> TOC \o "1-3" \h \z \u </w:instrText>
          </w:r>
          <w:r w:rsidRPr="00A84C69">
            <w:rPr>
              <w:rFonts w:ascii="Simplified Arabic" w:hAnsi="Simplified Arabic" w:cs="Simplified Arabic"/>
              <w:sz w:val="28"/>
              <w:szCs w:val="28"/>
            </w:rPr>
            <w:fldChar w:fldCharType="separate"/>
          </w:r>
          <w:hyperlink w:anchor="_Toc174452417" w:history="1">
            <w:r w:rsidR="00EF3D25" w:rsidRPr="00EF3D25">
              <w:rPr>
                <w:rStyle w:val="Hyperlink"/>
                <w:rFonts w:ascii="Simplified Arabic" w:hAnsi="Simplified Arabic" w:cs="Simplified Arabic"/>
                <w:noProof/>
                <w:sz w:val="28"/>
                <w:szCs w:val="28"/>
                <w:rtl/>
                <w:lang w:bidi="ar-EG"/>
              </w:rPr>
              <w:t>الشكر والتقدير</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Toc174452417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w:t>
            </w:r>
            <w:r w:rsidR="003C505C">
              <w:rPr>
                <w:rFonts w:ascii="Simplified Arabic" w:hAnsi="Simplified Arabic" w:cs="Simplified Arabic" w:hint="cs"/>
                <w:noProof/>
                <w:webHidden/>
                <w:sz w:val="28"/>
                <w:szCs w:val="28"/>
                <w:rtl/>
              </w:rPr>
              <w:t>ب</w:t>
            </w:r>
            <w:r w:rsidR="00EF3D25" w:rsidRPr="00EF3D25">
              <w:rPr>
                <w:rFonts w:ascii="Simplified Arabic" w:hAnsi="Simplified Arabic" w:cs="Simplified Arabic"/>
                <w:noProof/>
                <w:webHidden/>
                <w:sz w:val="28"/>
                <w:szCs w:val="28"/>
                <w:rtl/>
              </w:rPr>
              <w:fldChar w:fldCharType="end"/>
            </w:r>
          </w:hyperlink>
        </w:p>
        <w:p w14:paraId="1C081C12" w14:textId="18325D6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18" w:history="1">
            <w:r w:rsidR="00EF3D25" w:rsidRPr="00EF3D25">
              <w:rPr>
                <w:rStyle w:val="Hyperlink"/>
                <w:rFonts w:ascii="Simplified Arabic" w:hAnsi="Simplified Arabic" w:cs="Simplified Arabic"/>
                <w:noProof/>
                <w:sz w:val="28"/>
                <w:szCs w:val="28"/>
                <w:rtl/>
                <w:lang w:bidi="ar-EG"/>
              </w:rPr>
              <w:t>المستخلص:</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Toc174452418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w:t>
            </w:r>
            <w:r w:rsidR="003C505C">
              <w:rPr>
                <w:rFonts w:ascii="Simplified Arabic" w:hAnsi="Simplified Arabic" w:cs="Simplified Arabic" w:hint="cs"/>
                <w:noProof/>
                <w:webHidden/>
                <w:sz w:val="28"/>
                <w:szCs w:val="28"/>
                <w:rtl/>
              </w:rPr>
              <w:t>ج</w:t>
            </w:r>
            <w:r w:rsidR="00EF3D25" w:rsidRPr="00EF3D25">
              <w:rPr>
                <w:rFonts w:ascii="Simplified Arabic" w:hAnsi="Simplified Arabic" w:cs="Simplified Arabic"/>
                <w:noProof/>
                <w:webHidden/>
                <w:sz w:val="28"/>
                <w:szCs w:val="28"/>
                <w:rtl/>
              </w:rPr>
              <w:fldChar w:fldCharType="end"/>
            </w:r>
          </w:hyperlink>
        </w:p>
        <w:p w14:paraId="7E298E0A"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19" w:history="1">
            <w:r w:rsidR="00EF3D25" w:rsidRPr="00EF3D25">
              <w:rPr>
                <w:rStyle w:val="Hyperlink"/>
                <w:rFonts w:ascii="Simplified Arabic" w:hAnsi="Simplified Arabic" w:cs="Simplified Arabic"/>
                <w:noProof/>
                <w:sz w:val="28"/>
                <w:szCs w:val="28"/>
                <w:rtl/>
                <w:lang w:bidi="ar-EG"/>
              </w:rPr>
              <w:t>قائمة الجداول:</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Toc174452419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‌ز</w:t>
            </w:r>
            <w:r w:rsidR="00EF3D25" w:rsidRPr="00EF3D25">
              <w:rPr>
                <w:rFonts w:ascii="Simplified Arabic" w:hAnsi="Simplified Arabic" w:cs="Simplified Arabic"/>
                <w:noProof/>
                <w:webHidden/>
                <w:sz w:val="28"/>
                <w:szCs w:val="28"/>
                <w:rtl/>
              </w:rPr>
              <w:fldChar w:fldCharType="end"/>
            </w:r>
          </w:hyperlink>
        </w:p>
        <w:p w14:paraId="1B3B1BFB"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0" w:history="1">
            <w:r w:rsidR="00EF3D25" w:rsidRPr="00EF3D25">
              <w:rPr>
                <w:rStyle w:val="Hyperlink"/>
                <w:rFonts w:ascii="Simplified Arabic" w:hAnsi="Simplified Arabic" w:cs="Simplified Arabic"/>
                <w:noProof/>
                <w:sz w:val="28"/>
                <w:szCs w:val="28"/>
                <w:rtl/>
                <w:lang w:bidi="ar-EG"/>
              </w:rPr>
              <w:t>قائمة الأشكال</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Toc174452420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‌ح</w:t>
            </w:r>
            <w:r w:rsidR="00EF3D25" w:rsidRPr="00EF3D25">
              <w:rPr>
                <w:rFonts w:ascii="Simplified Arabic" w:hAnsi="Simplified Arabic" w:cs="Simplified Arabic"/>
                <w:noProof/>
                <w:webHidden/>
                <w:sz w:val="28"/>
                <w:szCs w:val="28"/>
                <w:rtl/>
              </w:rPr>
              <w:fldChar w:fldCharType="end"/>
            </w:r>
          </w:hyperlink>
        </w:p>
        <w:p w14:paraId="45AD39E2"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1" w:history="1">
            <w:r w:rsidR="00EF3D25" w:rsidRPr="00EF3D25">
              <w:rPr>
                <w:rStyle w:val="Hyperlink"/>
                <w:rFonts w:ascii="Simplified Arabic" w:hAnsi="Simplified Arabic" w:cs="Simplified Arabic"/>
                <w:noProof/>
                <w:sz w:val="28"/>
                <w:szCs w:val="28"/>
                <w:rtl/>
              </w:rPr>
              <w:t>الفصل الأول: الإطار العام</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Toc174452421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w:t>
            </w:r>
            <w:r w:rsidR="00EF3D25" w:rsidRPr="00EF3D25">
              <w:rPr>
                <w:rFonts w:ascii="Simplified Arabic" w:hAnsi="Simplified Arabic" w:cs="Simplified Arabic"/>
                <w:noProof/>
                <w:webHidden/>
                <w:sz w:val="28"/>
                <w:szCs w:val="28"/>
                <w:rtl/>
              </w:rPr>
              <w:fldChar w:fldCharType="end"/>
            </w:r>
          </w:hyperlink>
        </w:p>
        <w:p w14:paraId="21927ACE"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2" w:history="1">
            <w:r w:rsidR="00EF3D25" w:rsidRPr="00EF3D25">
              <w:rPr>
                <w:rStyle w:val="Hyperlink"/>
                <w:rFonts w:ascii="Simplified Arabic" w:hAnsi="Simplified Arabic" w:cs="Simplified Arabic"/>
                <w:noProof/>
                <w:sz w:val="28"/>
                <w:szCs w:val="28"/>
                <w:rtl/>
              </w:rPr>
              <w:t xml:space="preserve">أولًا: مقدمة: </w:t>
            </w:r>
            <w:r w:rsidR="00EF3D25" w:rsidRPr="00EF3D25">
              <w:rPr>
                <w:rStyle w:val="Hyperlink"/>
                <w:rFonts w:ascii="Simplified Arabic" w:hAnsi="Simplified Arabic" w:cs="Simplified Arabic"/>
                <w:noProof/>
                <w:sz w:val="28"/>
                <w:szCs w:val="28"/>
                <w:lang w:bidi="ar-SY"/>
              </w:rPr>
              <w:t>Introduction</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Toc174452422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w:t>
            </w:r>
            <w:r w:rsidR="00EF3D25" w:rsidRPr="00EF3D25">
              <w:rPr>
                <w:rFonts w:ascii="Simplified Arabic" w:hAnsi="Simplified Arabic" w:cs="Simplified Arabic"/>
                <w:noProof/>
                <w:webHidden/>
                <w:sz w:val="28"/>
                <w:szCs w:val="28"/>
                <w:rtl/>
              </w:rPr>
              <w:fldChar w:fldCharType="end"/>
            </w:r>
          </w:hyperlink>
        </w:p>
        <w:p w14:paraId="0B7DF34D"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3" w:history="1">
            <w:r w:rsidR="00EF3D25" w:rsidRPr="00EF3D25">
              <w:rPr>
                <w:rStyle w:val="Hyperlink"/>
                <w:rFonts w:ascii="Simplified Arabic" w:hAnsi="Simplified Arabic" w:cs="Simplified Arabic"/>
                <w:noProof/>
                <w:sz w:val="28"/>
                <w:szCs w:val="28"/>
                <w:rtl/>
              </w:rPr>
              <w:t>ثانيًا: مشكلة الدراسة</w:t>
            </w:r>
            <w:r w:rsidR="00EF3D25" w:rsidRPr="00EF3D25">
              <w:rPr>
                <w:rStyle w:val="Hyperlink"/>
                <w:rFonts w:ascii="Simplified Arabic" w:hAnsi="Simplified Arabic" w:cs="Simplified Arabic"/>
                <w:noProof/>
                <w:sz w:val="28"/>
                <w:szCs w:val="28"/>
                <w:rtl/>
                <w:lang w:bidi="ar-EG"/>
              </w:rPr>
              <w:t>:</w:t>
            </w:r>
            <w:r w:rsidR="00EF3D25" w:rsidRPr="00EF3D25">
              <w:rPr>
                <w:rStyle w:val="Hyperlink"/>
                <w:rFonts w:ascii="Simplified Arabic" w:hAnsi="Simplified Arabic" w:cs="Simplified Arabic"/>
                <w:noProof/>
                <w:sz w:val="28"/>
                <w:szCs w:val="28"/>
                <w:lang w:bidi="ar-SY"/>
              </w:rPr>
              <w:t xml:space="preserve"> </w:t>
            </w:r>
            <w:r w:rsidR="00EF3D25" w:rsidRPr="00EF3D25">
              <w:rPr>
                <w:rStyle w:val="Hyperlink"/>
                <w:rFonts w:ascii="Simplified Arabic" w:hAnsi="Simplified Arabic" w:cs="Simplified Arabic"/>
                <w:noProof/>
                <w:sz w:val="28"/>
                <w:szCs w:val="28"/>
              </w:rPr>
              <w:t>Problem</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Statement</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Toc174452423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2</w:t>
            </w:r>
            <w:r w:rsidR="00EF3D25" w:rsidRPr="00EF3D25">
              <w:rPr>
                <w:rFonts w:ascii="Simplified Arabic" w:hAnsi="Simplified Arabic" w:cs="Simplified Arabic"/>
                <w:noProof/>
                <w:webHidden/>
                <w:sz w:val="28"/>
                <w:szCs w:val="28"/>
                <w:rtl/>
              </w:rPr>
              <w:fldChar w:fldCharType="end"/>
            </w:r>
          </w:hyperlink>
        </w:p>
        <w:p w14:paraId="79EB88DE"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4" w:history="1">
            <w:r w:rsidR="00EF3D25" w:rsidRPr="00EF3D25">
              <w:rPr>
                <w:rStyle w:val="Hyperlink"/>
                <w:rFonts w:ascii="Simplified Arabic" w:hAnsi="Simplified Arabic" w:cs="Simplified Arabic"/>
                <w:noProof/>
                <w:sz w:val="28"/>
                <w:szCs w:val="28"/>
                <w:rtl/>
              </w:rPr>
              <w:t>ثالثًا: أهمية الدراسة:</w:t>
            </w:r>
            <w:r w:rsidR="00EF3D25" w:rsidRPr="00EF3D25">
              <w:rPr>
                <w:rStyle w:val="Hyperlink"/>
                <w:rFonts w:ascii="Simplified Arabic" w:hAnsi="Simplified Arabic" w:cs="Simplified Arabic"/>
                <w:noProof/>
                <w:sz w:val="28"/>
                <w:szCs w:val="28"/>
                <w:lang w:bidi="ar-SY"/>
              </w:rPr>
              <w:t xml:space="preserve"> </w:t>
            </w:r>
            <w:r w:rsidR="00EF3D25" w:rsidRPr="00EF3D25">
              <w:rPr>
                <w:rStyle w:val="Hyperlink"/>
                <w:rFonts w:ascii="Simplified Arabic" w:hAnsi="Simplified Arabic" w:cs="Simplified Arabic"/>
                <w:noProof/>
                <w:sz w:val="28"/>
                <w:szCs w:val="28"/>
              </w:rPr>
              <w:t>Study Importance</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Toc174452424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3</w:t>
            </w:r>
            <w:r w:rsidR="00EF3D25" w:rsidRPr="00EF3D25">
              <w:rPr>
                <w:rFonts w:ascii="Simplified Arabic" w:hAnsi="Simplified Arabic" w:cs="Simplified Arabic"/>
                <w:noProof/>
                <w:webHidden/>
                <w:sz w:val="28"/>
                <w:szCs w:val="28"/>
                <w:rtl/>
              </w:rPr>
              <w:fldChar w:fldCharType="end"/>
            </w:r>
          </w:hyperlink>
        </w:p>
        <w:p w14:paraId="5BEE99D1"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5" w:history="1">
            <w:r w:rsidR="00EF3D25" w:rsidRPr="00EF3D25">
              <w:rPr>
                <w:rStyle w:val="Hyperlink"/>
                <w:rFonts w:ascii="Simplified Arabic" w:hAnsi="Simplified Arabic" w:cs="Simplified Arabic"/>
                <w:noProof/>
                <w:sz w:val="28"/>
                <w:szCs w:val="28"/>
                <w:rtl/>
              </w:rPr>
              <w:t>رابعًا: أهداف الدراسة:</w:t>
            </w:r>
            <w:r w:rsidR="00EF3D25" w:rsidRPr="00EF3D25">
              <w:rPr>
                <w:rStyle w:val="Hyperlink"/>
                <w:rFonts w:ascii="Simplified Arabic" w:hAnsi="Simplified Arabic" w:cs="Simplified Arabic"/>
                <w:noProof/>
                <w:sz w:val="28"/>
                <w:szCs w:val="28"/>
                <w:lang w:bidi="ar-SY"/>
              </w:rPr>
              <w:t xml:space="preserve"> </w:t>
            </w:r>
            <w:r w:rsidR="00EF3D25" w:rsidRPr="00EF3D25">
              <w:rPr>
                <w:rStyle w:val="Hyperlink"/>
                <w:rFonts w:ascii="Simplified Arabic" w:hAnsi="Simplified Arabic" w:cs="Simplified Arabic"/>
                <w:noProof/>
                <w:sz w:val="28"/>
                <w:szCs w:val="28"/>
              </w:rPr>
              <w:t>Study</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Purposes</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Toc174452425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w:t>
            </w:r>
            <w:r w:rsidR="00EF3D25" w:rsidRPr="00EF3D25">
              <w:rPr>
                <w:rFonts w:ascii="Simplified Arabic" w:hAnsi="Simplified Arabic" w:cs="Simplified Arabic"/>
                <w:noProof/>
                <w:webHidden/>
                <w:sz w:val="28"/>
                <w:szCs w:val="28"/>
                <w:rtl/>
              </w:rPr>
              <w:fldChar w:fldCharType="end"/>
            </w:r>
          </w:hyperlink>
        </w:p>
        <w:p w14:paraId="6B8FD9CA"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6" w:history="1">
            <w:r w:rsidR="00EF3D25" w:rsidRPr="00EF3D25">
              <w:rPr>
                <w:rStyle w:val="Hyperlink"/>
                <w:rFonts w:ascii="Simplified Arabic" w:hAnsi="Simplified Arabic" w:cs="Simplified Arabic"/>
                <w:noProof/>
                <w:sz w:val="28"/>
                <w:szCs w:val="28"/>
                <w:rtl/>
              </w:rPr>
              <w:t>خامسًا: تساؤلات الدراسة</w:t>
            </w:r>
            <w:r w:rsidR="00EF3D25" w:rsidRPr="00EF3D25">
              <w:rPr>
                <w:rStyle w:val="Hyperlink"/>
                <w:rFonts w:ascii="Simplified Arabic" w:hAnsi="Simplified Arabic" w:cs="Simplified Arabic"/>
                <w:noProof/>
                <w:sz w:val="28"/>
                <w:szCs w:val="28"/>
              </w:rPr>
              <w:t xml:space="preserve"> Study</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Questions</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Toc174452426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w:t>
            </w:r>
            <w:r w:rsidR="00EF3D25" w:rsidRPr="00EF3D25">
              <w:rPr>
                <w:rFonts w:ascii="Simplified Arabic" w:hAnsi="Simplified Arabic" w:cs="Simplified Arabic"/>
                <w:noProof/>
                <w:webHidden/>
                <w:sz w:val="28"/>
                <w:szCs w:val="28"/>
                <w:rtl/>
              </w:rPr>
              <w:fldChar w:fldCharType="end"/>
            </w:r>
          </w:hyperlink>
        </w:p>
        <w:p w14:paraId="08A305AF"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7" w:history="1">
            <w:r w:rsidR="00EF3D25" w:rsidRPr="00EF3D25">
              <w:rPr>
                <w:rStyle w:val="Hyperlink"/>
                <w:rFonts w:ascii="Simplified Arabic" w:hAnsi="Simplified Arabic" w:cs="Simplified Arabic"/>
                <w:noProof/>
                <w:sz w:val="28"/>
                <w:szCs w:val="28"/>
                <w:rtl/>
              </w:rPr>
              <w:t>سادسًا: فروض الدراسة:</w:t>
            </w:r>
            <w:r w:rsidR="00EF3D25" w:rsidRPr="00EF3D25">
              <w:rPr>
                <w:rStyle w:val="Hyperlink"/>
                <w:rFonts w:ascii="Simplified Arabic" w:hAnsi="Simplified Arabic" w:cs="Simplified Arabic"/>
                <w:noProof/>
                <w:sz w:val="28"/>
                <w:szCs w:val="28"/>
                <w:lang w:bidi="ar-SY"/>
              </w:rPr>
              <w:t xml:space="preserve"> </w:t>
            </w:r>
            <w:r w:rsidR="00EF3D25" w:rsidRPr="00EF3D25">
              <w:rPr>
                <w:rStyle w:val="Hyperlink"/>
                <w:rFonts w:ascii="Simplified Arabic" w:hAnsi="Simplified Arabic" w:cs="Simplified Arabic"/>
                <w:noProof/>
                <w:sz w:val="28"/>
                <w:szCs w:val="28"/>
              </w:rPr>
              <w:t>Research</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Hypotheses</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Toc174452427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w:t>
            </w:r>
            <w:r w:rsidR="00EF3D25" w:rsidRPr="00EF3D25">
              <w:rPr>
                <w:rFonts w:ascii="Simplified Arabic" w:hAnsi="Simplified Arabic" w:cs="Simplified Arabic"/>
                <w:noProof/>
                <w:webHidden/>
                <w:sz w:val="28"/>
                <w:szCs w:val="28"/>
                <w:rtl/>
              </w:rPr>
              <w:fldChar w:fldCharType="end"/>
            </w:r>
          </w:hyperlink>
        </w:p>
        <w:p w14:paraId="711DC23E"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8" w:history="1">
            <w:r w:rsidR="00EF3D25" w:rsidRPr="00EF3D25">
              <w:rPr>
                <w:rStyle w:val="Hyperlink"/>
                <w:rFonts w:ascii="Simplified Arabic" w:hAnsi="Simplified Arabic" w:cs="Simplified Arabic"/>
                <w:noProof/>
                <w:sz w:val="28"/>
                <w:szCs w:val="28"/>
                <w:rtl/>
              </w:rPr>
              <w:t>سابعًا: المنطلقات النظرية للدراسة:</w:t>
            </w:r>
            <w:r w:rsidR="00EF3D25" w:rsidRPr="00EF3D25">
              <w:rPr>
                <w:rStyle w:val="Hyperlink"/>
                <w:rFonts w:ascii="Simplified Arabic" w:hAnsi="Simplified Arabic" w:cs="Simplified Arabic"/>
                <w:noProof/>
                <w:sz w:val="28"/>
                <w:szCs w:val="28"/>
              </w:rPr>
              <w:t xml:space="preserve"> Theoretical</w:t>
            </w:r>
            <w:r w:rsidR="00EF3D25" w:rsidRPr="00EF3D25">
              <w:rPr>
                <w:rStyle w:val="Hyperlink"/>
                <w:rFonts w:ascii="Simplified Arabic" w:hAnsi="Simplified Arabic" w:cs="Simplified Arabic"/>
                <w:noProof/>
                <w:spacing w:val="-1"/>
                <w:sz w:val="28"/>
                <w:szCs w:val="28"/>
              </w:rPr>
              <w:t xml:space="preserve"> </w:t>
            </w:r>
            <w:r w:rsidR="00EF3D25" w:rsidRPr="00EF3D25">
              <w:rPr>
                <w:rStyle w:val="Hyperlink"/>
                <w:rFonts w:ascii="Simplified Arabic" w:hAnsi="Simplified Arabic" w:cs="Simplified Arabic"/>
                <w:noProof/>
                <w:sz w:val="28"/>
                <w:szCs w:val="28"/>
              </w:rPr>
              <w:t>Model</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Toc174452428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w:t>
            </w:r>
            <w:r w:rsidR="00EF3D25" w:rsidRPr="00EF3D25">
              <w:rPr>
                <w:rFonts w:ascii="Simplified Arabic" w:hAnsi="Simplified Arabic" w:cs="Simplified Arabic"/>
                <w:noProof/>
                <w:webHidden/>
                <w:sz w:val="28"/>
                <w:szCs w:val="28"/>
                <w:rtl/>
              </w:rPr>
              <w:fldChar w:fldCharType="end"/>
            </w:r>
          </w:hyperlink>
        </w:p>
        <w:p w14:paraId="1DB1C328"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29" w:history="1">
            <w:r w:rsidR="00EF3D25" w:rsidRPr="00EF3D25">
              <w:rPr>
                <w:rStyle w:val="Hyperlink"/>
                <w:rFonts w:ascii="Simplified Arabic" w:hAnsi="Simplified Arabic" w:cs="Simplified Arabic"/>
                <w:noProof/>
                <w:sz w:val="28"/>
                <w:szCs w:val="28"/>
                <w:rtl/>
              </w:rPr>
              <w:t>ثامنًا: المنهجية وطرق البحث:</w:t>
            </w:r>
            <w:r w:rsidR="00EF3D25" w:rsidRPr="00EF3D25">
              <w:rPr>
                <w:rStyle w:val="Hyperlink"/>
                <w:rFonts w:ascii="Simplified Arabic" w:hAnsi="Simplified Arabic" w:cs="Simplified Arabic"/>
                <w:noProof/>
                <w:sz w:val="28"/>
                <w:szCs w:val="28"/>
              </w:rPr>
              <w:t xml:space="preserve"> Research</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Methodology</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Toc174452429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6</w:t>
            </w:r>
            <w:r w:rsidR="00EF3D25" w:rsidRPr="00EF3D25">
              <w:rPr>
                <w:rFonts w:ascii="Simplified Arabic" w:hAnsi="Simplified Arabic" w:cs="Simplified Arabic"/>
                <w:noProof/>
                <w:webHidden/>
                <w:sz w:val="28"/>
                <w:szCs w:val="28"/>
                <w:rtl/>
              </w:rPr>
              <w:fldChar w:fldCharType="end"/>
            </w:r>
          </w:hyperlink>
        </w:p>
        <w:p w14:paraId="4798881C"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0" w:history="1">
            <w:r w:rsidR="00EF3D25" w:rsidRPr="00EF3D25">
              <w:rPr>
                <w:rStyle w:val="Hyperlink"/>
                <w:rFonts w:ascii="Simplified Arabic" w:hAnsi="Simplified Arabic" w:cs="Simplified Arabic"/>
                <w:noProof/>
                <w:sz w:val="28"/>
                <w:szCs w:val="28"/>
                <w:rtl/>
              </w:rPr>
              <w:t>تاسعًا: أدوات الدراسة :</w:t>
            </w:r>
            <w:r w:rsidR="00EF3D25" w:rsidRPr="00EF3D25">
              <w:rPr>
                <w:rStyle w:val="Hyperlink"/>
                <w:rFonts w:ascii="Simplified Arabic" w:hAnsi="Simplified Arabic" w:cs="Simplified Arabic"/>
                <w:noProof/>
                <w:sz w:val="28"/>
                <w:szCs w:val="28"/>
              </w:rPr>
              <w:t xml:space="preserve"> Data</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Collections</w:t>
            </w:r>
            <w:r w:rsidR="00EF3D25" w:rsidRPr="00EF3D25">
              <w:rPr>
                <w:rStyle w:val="Hyperlink"/>
                <w:rFonts w:ascii="Simplified Arabic" w:hAnsi="Simplified Arabic" w:cs="Simplified Arabic"/>
                <w:noProof/>
                <w:spacing w:val="-3"/>
                <w:sz w:val="28"/>
                <w:szCs w:val="28"/>
              </w:rPr>
              <w:t xml:space="preserve"> </w:t>
            </w:r>
            <w:r w:rsidR="00EF3D25" w:rsidRPr="00EF3D25">
              <w:rPr>
                <w:rStyle w:val="Hyperlink"/>
                <w:rFonts w:ascii="Simplified Arabic" w:hAnsi="Simplified Arabic" w:cs="Simplified Arabic"/>
                <w:noProof/>
                <w:sz w:val="28"/>
                <w:szCs w:val="28"/>
              </w:rPr>
              <w:t>procedures</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Toc174452430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7</w:t>
            </w:r>
            <w:r w:rsidR="00EF3D25" w:rsidRPr="00EF3D25">
              <w:rPr>
                <w:rFonts w:ascii="Simplified Arabic" w:hAnsi="Simplified Arabic" w:cs="Simplified Arabic"/>
                <w:noProof/>
                <w:webHidden/>
                <w:sz w:val="28"/>
                <w:szCs w:val="28"/>
                <w:rtl/>
              </w:rPr>
              <w:fldChar w:fldCharType="end"/>
            </w:r>
          </w:hyperlink>
        </w:p>
        <w:p w14:paraId="41AA64F3"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1" w:history="1">
            <w:r w:rsidR="00EF3D25" w:rsidRPr="00EF3D25">
              <w:rPr>
                <w:rStyle w:val="Hyperlink"/>
                <w:rFonts w:ascii="Simplified Arabic" w:hAnsi="Simplified Arabic" w:cs="Simplified Arabic"/>
                <w:noProof/>
                <w:sz w:val="28"/>
                <w:szCs w:val="28"/>
                <w:rtl/>
              </w:rPr>
              <w:t>عاشرًا: حدود الدراسة :</w:t>
            </w:r>
            <w:r w:rsidR="00EF3D25" w:rsidRPr="00EF3D25">
              <w:rPr>
                <w:rStyle w:val="Hyperlink"/>
                <w:rFonts w:ascii="Simplified Arabic" w:hAnsi="Simplified Arabic" w:cs="Simplified Arabic"/>
                <w:noProof/>
                <w:sz w:val="28"/>
                <w:szCs w:val="28"/>
                <w:lang w:bidi="ar-EG"/>
              </w:rPr>
              <w:t xml:space="preserve"> Study Determinants</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Toc174452431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7</w:t>
            </w:r>
            <w:r w:rsidR="00EF3D25" w:rsidRPr="00EF3D25">
              <w:rPr>
                <w:rFonts w:ascii="Simplified Arabic" w:hAnsi="Simplified Arabic" w:cs="Simplified Arabic"/>
                <w:noProof/>
                <w:webHidden/>
                <w:sz w:val="28"/>
                <w:szCs w:val="28"/>
                <w:rtl/>
              </w:rPr>
              <w:fldChar w:fldCharType="end"/>
            </w:r>
          </w:hyperlink>
        </w:p>
        <w:p w14:paraId="40EFA2C2"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2" w:history="1">
            <w:r w:rsidR="00EF3D25" w:rsidRPr="00EF3D25">
              <w:rPr>
                <w:rStyle w:val="Hyperlink"/>
                <w:rFonts w:ascii="Simplified Arabic" w:hAnsi="Simplified Arabic" w:cs="Simplified Arabic"/>
                <w:noProof/>
                <w:sz w:val="28"/>
                <w:szCs w:val="28"/>
                <w:rtl/>
              </w:rPr>
              <w:t>الفصل الثاني: الإطار النظري</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Toc174452432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8</w:t>
            </w:r>
            <w:r w:rsidR="00EF3D25" w:rsidRPr="00EF3D25">
              <w:rPr>
                <w:rFonts w:ascii="Simplified Arabic" w:hAnsi="Simplified Arabic" w:cs="Simplified Arabic"/>
                <w:noProof/>
                <w:webHidden/>
                <w:sz w:val="28"/>
                <w:szCs w:val="28"/>
                <w:rtl/>
              </w:rPr>
              <w:fldChar w:fldCharType="end"/>
            </w:r>
          </w:hyperlink>
        </w:p>
        <w:p w14:paraId="4443B635"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3" w:history="1">
            <w:r w:rsidR="00EF3D25" w:rsidRPr="00EF3D25">
              <w:rPr>
                <w:rStyle w:val="Hyperlink"/>
                <w:rFonts w:ascii="Simplified Arabic" w:hAnsi="Simplified Arabic" w:cs="Simplified Arabic"/>
                <w:noProof/>
                <w:sz w:val="28"/>
                <w:szCs w:val="28"/>
                <w:rtl/>
              </w:rPr>
              <w:t>أولًا : منهجيات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Toc174452433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8</w:t>
            </w:r>
            <w:r w:rsidR="00EF3D25" w:rsidRPr="00EF3D25">
              <w:rPr>
                <w:rFonts w:ascii="Simplified Arabic" w:hAnsi="Simplified Arabic" w:cs="Simplified Arabic"/>
                <w:noProof/>
                <w:webHidden/>
                <w:sz w:val="28"/>
                <w:szCs w:val="28"/>
                <w:rtl/>
              </w:rPr>
              <w:fldChar w:fldCharType="end"/>
            </w:r>
          </w:hyperlink>
        </w:p>
        <w:p w14:paraId="74B1DEE6"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4" w:history="1">
            <w:r w:rsidR="00EF3D25" w:rsidRPr="00EF3D25">
              <w:rPr>
                <w:rStyle w:val="Hyperlink"/>
                <w:rFonts w:ascii="Simplified Arabic" w:hAnsi="Simplified Arabic" w:cs="Simplified Arabic"/>
                <w:noProof/>
                <w:sz w:val="28"/>
                <w:szCs w:val="28"/>
                <w:rtl/>
              </w:rPr>
              <w:t>1-الأهمية لإدارة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Toc174452434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8</w:t>
            </w:r>
            <w:r w:rsidR="00EF3D25" w:rsidRPr="00EF3D25">
              <w:rPr>
                <w:rFonts w:ascii="Simplified Arabic" w:hAnsi="Simplified Arabic" w:cs="Simplified Arabic"/>
                <w:noProof/>
                <w:webHidden/>
                <w:sz w:val="28"/>
                <w:szCs w:val="28"/>
                <w:rtl/>
              </w:rPr>
              <w:fldChar w:fldCharType="end"/>
            </w:r>
          </w:hyperlink>
        </w:p>
        <w:p w14:paraId="66C120FA"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5" w:history="1">
            <w:r w:rsidR="00EF3D25" w:rsidRPr="00EF3D25">
              <w:rPr>
                <w:rStyle w:val="Hyperlink"/>
                <w:rFonts w:ascii="Simplified Arabic" w:hAnsi="Simplified Arabic" w:cs="Simplified Arabic"/>
                <w:noProof/>
                <w:sz w:val="28"/>
                <w:szCs w:val="28"/>
              </w:rPr>
              <w:t>2-</w:t>
            </w:r>
            <w:r w:rsidR="00EF3D25" w:rsidRPr="00EF3D25">
              <w:rPr>
                <w:rStyle w:val="Hyperlink"/>
                <w:rFonts w:ascii="Simplified Arabic" w:hAnsi="Simplified Arabic" w:cs="Simplified Arabic"/>
                <w:noProof/>
                <w:sz w:val="28"/>
                <w:szCs w:val="28"/>
                <w:rtl/>
              </w:rPr>
              <w:t>أبعاد إدارة المشاريع وفق الأساليب الحديثة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Toc174452435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9</w:t>
            </w:r>
            <w:r w:rsidR="00EF3D25" w:rsidRPr="00EF3D25">
              <w:rPr>
                <w:rFonts w:ascii="Simplified Arabic" w:hAnsi="Simplified Arabic" w:cs="Simplified Arabic"/>
                <w:noProof/>
                <w:webHidden/>
                <w:sz w:val="28"/>
                <w:szCs w:val="28"/>
                <w:rtl/>
              </w:rPr>
              <w:fldChar w:fldCharType="end"/>
            </w:r>
          </w:hyperlink>
        </w:p>
        <w:p w14:paraId="1A1B07BD"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6" w:history="1">
            <w:r w:rsidR="00EF3D25" w:rsidRPr="00EF3D25">
              <w:rPr>
                <w:rStyle w:val="Hyperlink"/>
                <w:rFonts w:ascii="Simplified Arabic" w:hAnsi="Simplified Arabic" w:cs="Simplified Arabic"/>
                <w:noProof/>
                <w:sz w:val="28"/>
                <w:szCs w:val="28"/>
              </w:rPr>
              <w:t>3-</w:t>
            </w:r>
            <w:r w:rsidR="00EF3D25" w:rsidRPr="00EF3D25">
              <w:rPr>
                <w:rStyle w:val="Hyperlink"/>
                <w:rFonts w:ascii="Simplified Arabic" w:hAnsi="Simplified Arabic" w:cs="Simplified Arabic"/>
                <w:noProof/>
                <w:sz w:val="28"/>
                <w:szCs w:val="28"/>
                <w:rtl/>
              </w:rPr>
              <w:t>التطور في أبعاد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Toc174452436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12</w:t>
            </w:r>
            <w:r w:rsidR="00EF3D25" w:rsidRPr="00EF3D25">
              <w:rPr>
                <w:rFonts w:ascii="Simplified Arabic" w:hAnsi="Simplified Arabic" w:cs="Simplified Arabic"/>
                <w:noProof/>
                <w:webHidden/>
                <w:sz w:val="28"/>
                <w:szCs w:val="28"/>
                <w:rtl/>
              </w:rPr>
              <w:fldChar w:fldCharType="end"/>
            </w:r>
          </w:hyperlink>
        </w:p>
        <w:p w14:paraId="1A04AD3D"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7" w:history="1">
            <w:r w:rsidR="00EF3D25" w:rsidRPr="00EF3D25">
              <w:rPr>
                <w:rStyle w:val="Hyperlink"/>
                <w:rFonts w:ascii="Simplified Arabic" w:hAnsi="Simplified Arabic" w:cs="Simplified Arabic"/>
                <w:noProof/>
                <w:sz w:val="28"/>
                <w:szCs w:val="28"/>
              </w:rPr>
              <w:t>4-</w:t>
            </w:r>
            <w:r w:rsidR="00EF3D25" w:rsidRPr="00EF3D25">
              <w:rPr>
                <w:rStyle w:val="Hyperlink"/>
                <w:rFonts w:ascii="Simplified Arabic" w:hAnsi="Simplified Arabic" w:cs="Simplified Arabic"/>
                <w:noProof/>
                <w:sz w:val="28"/>
                <w:szCs w:val="28"/>
                <w:rtl/>
              </w:rPr>
              <w:t>مجالات المعرفة المتعلقة بإدارة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Toc174452437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14</w:t>
            </w:r>
            <w:r w:rsidR="00EF3D25" w:rsidRPr="00EF3D25">
              <w:rPr>
                <w:rFonts w:ascii="Simplified Arabic" w:hAnsi="Simplified Arabic" w:cs="Simplified Arabic"/>
                <w:noProof/>
                <w:webHidden/>
                <w:sz w:val="28"/>
                <w:szCs w:val="28"/>
                <w:rtl/>
              </w:rPr>
              <w:fldChar w:fldCharType="end"/>
            </w:r>
          </w:hyperlink>
        </w:p>
        <w:p w14:paraId="4076ACE4"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8" w:history="1">
            <w:r w:rsidR="00EF3D25" w:rsidRPr="00EF3D25">
              <w:rPr>
                <w:rStyle w:val="Hyperlink"/>
                <w:rFonts w:ascii="Simplified Arabic" w:hAnsi="Simplified Arabic" w:cs="Simplified Arabic"/>
                <w:noProof/>
                <w:sz w:val="28"/>
                <w:szCs w:val="28"/>
              </w:rPr>
              <w:t>5-</w:t>
            </w:r>
            <w:r w:rsidR="00EF3D25" w:rsidRPr="00EF3D25">
              <w:rPr>
                <w:rStyle w:val="Hyperlink"/>
                <w:rFonts w:ascii="Simplified Arabic" w:hAnsi="Simplified Arabic" w:cs="Simplified Arabic"/>
                <w:noProof/>
                <w:sz w:val="28"/>
                <w:szCs w:val="28"/>
                <w:rtl/>
              </w:rPr>
              <w:t>عوامل نجاح وأسباب فشل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Toc174452438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17</w:t>
            </w:r>
            <w:r w:rsidR="00EF3D25" w:rsidRPr="00EF3D25">
              <w:rPr>
                <w:rFonts w:ascii="Simplified Arabic" w:hAnsi="Simplified Arabic" w:cs="Simplified Arabic"/>
                <w:noProof/>
                <w:webHidden/>
                <w:sz w:val="28"/>
                <w:szCs w:val="28"/>
                <w:rtl/>
              </w:rPr>
              <w:fldChar w:fldCharType="end"/>
            </w:r>
          </w:hyperlink>
        </w:p>
        <w:p w14:paraId="23D3755B"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39" w:history="1">
            <w:r w:rsidR="00EF3D25" w:rsidRPr="00EF3D25">
              <w:rPr>
                <w:rStyle w:val="Hyperlink"/>
                <w:rFonts w:ascii="Simplified Arabic" w:hAnsi="Simplified Arabic" w:cs="Simplified Arabic"/>
                <w:noProof/>
                <w:sz w:val="28"/>
                <w:szCs w:val="28"/>
                <w:rtl/>
              </w:rPr>
              <w:t>ثانيًا: الكفاءة التشغيلية: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Toc174452439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19</w:t>
            </w:r>
            <w:r w:rsidR="00EF3D25" w:rsidRPr="00EF3D25">
              <w:rPr>
                <w:rFonts w:ascii="Simplified Arabic" w:hAnsi="Simplified Arabic" w:cs="Simplified Arabic"/>
                <w:noProof/>
                <w:webHidden/>
                <w:sz w:val="28"/>
                <w:szCs w:val="28"/>
                <w:rtl/>
              </w:rPr>
              <w:fldChar w:fldCharType="end"/>
            </w:r>
          </w:hyperlink>
        </w:p>
        <w:p w14:paraId="0249E553"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0" w:history="1">
            <w:r w:rsidR="00EF3D25" w:rsidRPr="00EF3D25">
              <w:rPr>
                <w:rStyle w:val="Hyperlink"/>
                <w:rFonts w:ascii="Simplified Arabic" w:hAnsi="Simplified Arabic" w:cs="Simplified Arabic"/>
                <w:noProof/>
                <w:sz w:val="28"/>
                <w:szCs w:val="28"/>
                <w:rtl/>
              </w:rPr>
              <w:t>1-أهمية الكفاءة التشغيلية: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Toc174452440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19</w:t>
            </w:r>
            <w:r w:rsidR="00EF3D25" w:rsidRPr="00EF3D25">
              <w:rPr>
                <w:rFonts w:ascii="Simplified Arabic" w:hAnsi="Simplified Arabic" w:cs="Simplified Arabic"/>
                <w:noProof/>
                <w:webHidden/>
                <w:sz w:val="28"/>
                <w:szCs w:val="28"/>
                <w:rtl/>
              </w:rPr>
              <w:fldChar w:fldCharType="end"/>
            </w:r>
          </w:hyperlink>
        </w:p>
        <w:p w14:paraId="67EF5CA5"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1" w:history="1">
            <w:r w:rsidR="00EF3D25" w:rsidRPr="00EF3D25">
              <w:rPr>
                <w:rStyle w:val="Hyperlink"/>
                <w:rFonts w:ascii="Simplified Arabic" w:hAnsi="Simplified Arabic" w:cs="Simplified Arabic"/>
                <w:noProof/>
                <w:sz w:val="28"/>
                <w:szCs w:val="28"/>
              </w:rPr>
              <w:t>2-</w:t>
            </w:r>
            <w:r w:rsidR="00EF3D25" w:rsidRPr="00EF3D25">
              <w:rPr>
                <w:rStyle w:val="Hyperlink"/>
                <w:rFonts w:ascii="Simplified Arabic" w:hAnsi="Simplified Arabic" w:cs="Simplified Arabic"/>
                <w:noProof/>
                <w:sz w:val="28"/>
                <w:szCs w:val="28"/>
                <w:rtl/>
              </w:rPr>
              <w:t>مكونات الكفاءة التشغيلية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Toc174452441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21</w:t>
            </w:r>
            <w:r w:rsidR="00EF3D25" w:rsidRPr="00EF3D25">
              <w:rPr>
                <w:rFonts w:ascii="Simplified Arabic" w:hAnsi="Simplified Arabic" w:cs="Simplified Arabic"/>
                <w:noProof/>
                <w:webHidden/>
                <w:sz w:val="28"/>
                <w:szCs w:val="28"/>
                <w:rtl/>
              </w:rPr>
              <w:fldChar w:fldCharType="end"/>
            </w:r>
          </w:hyperlink>
        </w:p>
        <w:p w14:paraId="64C20853"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2" w:history="1">
            <w:r w:rsidR="00EF3D25" w:rsidRPr="00EF3D25">
              <w:rPr>
                <w:rStyle w:val="Hyperlink"/>
                <w:rFonts w:ascii="Simplified Arabic" w:hAnsi="Simplified Arabic" w:cs="Simplified Arabic"/>
                <w:noProof/>
                <w:sz w:val="28"/>
                <w:szCs w:val="28"/>
                <w:rtl/>
              </w:rPr>
              <w:t>3-أنواع الكفاءة التشغيلية: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Toc174452442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22</w:t>
            </w:r>
            <w:r w:rsidR="00EF3D25" w:rsidRPr="00EF3D25">
              <w:rPr>
                <w:rFonts w:ascii="Simplified Arabic" w:hAnsi="Simplified Arabic" w:cs="Simplified Arabic"/>
                <w:noProof/>
                <w:webHidden/>
                <w:sz w:val="28"/>
                <w:szCs w:val="28"/>
                <w:rtl/>
              </w:rPr>
              <w:fldChar w:fldCharType="end"/>
            </w:r>
          </w:hyperlink>
        </w:p>
        <w:p w14:paraId="02C63598"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3" w:history="1">
            <w:r w:rsidR="00EF3D25" w:rsidRPr="00EF3D25">
              <w:rPr>
                <w:rStyle w:val="Hyperlink"/>
                <w:rFonts w:ascii="Simplified Arabic" w:hAnsi="Simplified Arabic" w:cs="Simplified Arabic"/>
                <w:noProof/>
                <w:sz w:val="28"/>
                <w:szCs w:val="28"/>
              </w:rPr>
              <w:t>4-</w:t>
            </w:r>
            <w:r w:rsidR="00EF3D25" w:rsidRPr="00EF3D25">
              <w:rPr>
                <w:rStyle w:val="Hyperlink"/>
                <w:rFonts w:ascii="Simplified Arabic" w:hAnsi="Simplified Arabic" w:cs="Simplified Arabic"/>
                <w:noProof/>
                <w:sz w:val="28"/>
                <w:szCs w:val="28"/>
                <w:rtl/>
              </w:rPr>
              <w:t>العوامل المؤثرة في الكفاءة التشغيلية: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Toc174452443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24</w:t>
            </w:r>
            <w:r w:rsidR="00EF3D25" w:rsidRPr="00EF3D25">
              <w:rPr>
                <w:rFonts w:ascii="Simplified Arabic" w:hAnsi="Simplified Arabic" w:cs="Simplified Arabic"/>
                <w:noProof/>
                <w:webHidden/>
                <w:sz w:val="28"/>
                <w:szCs w:val="28"/>
                <w:rtl/>
              </w:rPr>
              <w:fldChar w:fldCharType="end"/>
            </w:r>
          </w:hyperlink>
        </w:p>
        <w:p w14:paraId="0902A8BE"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4" w:history="1">
            <w:r w:rsidR="00EF3D25" w:rsidRPr="00EF3D25">
              <w:rPr>
                <w:rStyle w:val="Hyperlink"/>
                <w:rFonts w:ascii="Simplified Arabic" w:hAnsi="Simplified Arabic" w:cs="Simplified Arabic"/>
                <w:noProof/>
                <w:sz w:val="28"/>
                <w:szCs w:val="28"/>
                <w:rtl/>
              </w:rPr>
              <w:t>ثالثًا: الدراسات السابقة: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Toc174452444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26</w:t>
            </w:r>
            <w:r w:rsidR="00EF3D25" w:rsidRPr="00EF3D25">
              <w:rPr>
                <w:rFonts w:ascii="Simplified Arabic" w:hAnsi="Simplified Arabic" w:cs="Simplified Arabic"/>
                <w:noProof/>
                <w:webHidden/>
                <w:sz w:val="28"/>
                <w:szCs w:val="28"/>
                <w:rtl/>
              </w:rPr>
              <w:fldChar w:fldCharType="end"/>
            </w:r>
          </w:hyperlink>
        </w:p>
        <w:p w14:paraId="46102E0F"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5" w:history="1">
            <w:r w:rsidR="00EF3D25" w:rsidRPr="00EF3D25">
              <w:rPr>
                <w:rStyle w:val="Hyperlink"/>
                <w:rFonts w:ascii="Simplified Arabic" w:hAnsi="Simplified Arabic" w:cs="Simplified Arabic"/>
                <w:noProof/>
                <w:sz w:val="28"/>
                <w:szCs w:val="28"/>
                <w:rtl/>
              </w:rPr>
              <w:t>التعقيب علي الدراسات السابقة: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Toc174452445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31</w:t>
            </w:r>
            <w:r w:rsidR="00EF3D25" w:rsidRPr="00EF3D25">
              <w:rPr>
                <w:rFonts w:ascii="Simplified Arabic" w:hAnsi="Simplified Arabic" w:cs="Simplified Arabic"/>
                <w:noProof/>
                <w:webHidden/>
                <w:sz w:val="28"/>
                <w:szCs w:val="28"/>
                <w:rtl/>
              </w:rPr>
              <w:fldChar w:fldCharType="end"/>
            </w:r>
          </w:hyperlink>
        </w:p>
        <w:p w14:paraId="75C3C649"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46" w:history="1">
            <w:r w:rsidR="00EF3D25" w:rsidRPr="00EF3D25">
              <w:rPr>
                <w:rStyle w:val="Hyperlink"/>
                <w:rFonts w:ascii="Simplified Arabic" w:hAnsi="Simplified Arabic" w:cs="Simplified Arabic"/>
                <w:noProof/>
                <w:sz w:val="28"/>
                <w:szCs w:val="28"/>
                <w:rtl/>
              </w:rPr>
              <w:t>الفصل الثالث : منهجية الدراسة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Toc174452446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34</w:t>
            </w:r>
            <w:r w:rsidR="00EF3D25" w:rsidRPr="00EF3D25">
              <w:rPr>
                <w:rFonts w:ascii="Simplified Arabic" w:hAnsi="Simplified Arabic" w:cs="Simplified Arabic"/>
                <w:noProof/>
                <w:webHidden/>
                <w:sz w:val="28"/>
                <w:szCs w:val="28"/>
                <w:rtl/>
              </w:rPr>
              <w:fldChar w:fldCharType="end"/>
            </w:r>
          </w:hyperlink>
        </w:p>
        <w:p w14:paraId="729ACF0F" w14:textId="77777777" w:rsidR="00EF3D25" w:rsidRPr="00EF3D25" w:rsidRDefault="00000000" w:rsidP="00EF3D25">
          <w:pPr>
            <w:pStyle w:val="TOC2"/>
            <w:tabs>
              <w:tab w:val="right" w:leader="dot" w:pos="8822"/>
            </w:tabs>
            <w:bidi/>
            <w:spacing w:line="360" w:lineRule="auto"/>
            <w:rPr>
              <w:rFonts w:ascii="Simplified Arabic" w:eastAsiaTheme="minorEastAsia" w:hAnsi="Simplified Arabic" w:cs="Simplified Arabic"/>
              <w:noProof/>
              <w:sz w:val="28"/>
              <w:szCs w:val="28"/>
              <w:rtl/>
            </w:rPr>
          </w:pPr>
          <w:hyperlink w:anchor="_Toc174452447" w:history="1">
            <w:r w:rsidR="00EF3D25" w:rsidRPr="00EF3D25">
              <w:rPr>
                <w:rStyle w:val="Hyperlink"/>
                <w:rFonts w:ascii="Simplified Arabic" w:hAnsi="Simplified Arabic" w:cs="Simplified Arabic"/>
                <w:noProof/>
                <w:sz w:val="28"/>
                <w:szCs w:val="28"/>
                <w:rtl/>
              </w:rPr>
              <w:t>أولًا: منهج الدراسة :</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Toc174452447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34</w:t>
            </w:r>
            <w:r w:rsidR="00EF3D25" w:rsidRPr="00EF3D25">
              <w:rPr>
                <w:rFonts w:ascii="Simplified Arabic" w:hAnsi="Simplified Arabic" w:cs="Simplified Arabic"/>
                <w:noProof/>
                <w:webHidden/>
                <w:sz w:val="28"/>
                <w:szCs w:val="28"/>
                <w:rtl/>
              </w:rPr>
              <w:fldChar w:fldCharType="end"/>
            </w:r>
          </w:hyperlink>
        </w:p>
        <w:p w14:paraId="38066C0F" w14:textId="77777777" w:rsidR="00EF3D25" w:rsidRPr="00EF3D25" w:rsidRDefault="00000000" w:rsidP="00EF3D25">
          <w:pPr>
            <w:pStyle w:val="TOC2"/>
            <w:tabs>
              <w:tab w:val="right" w:leader="dot" w:pos="8822"/>
            </w:tabs>
            <w:bidi/>
            <w:spacing w:line="360" w:lineRule="auto"/>
            <w:rPr>
              <w:rFonts w:ascii="Simplified Arabic" w:eastAsiaTheme="minorEastAsia" w:hAnsi="Simplified Arabic" w:cs="Simplified Arabic"/>
              <w:noProof/>
              <w:sz w:val="28"/>
              <w:szCs w:val="28"/>
              <w:rtl/>
            </w:rPr>
          </w:pPr>
          <w:hyperlink w:anchor="_Toc174452448" w:history="1">
            <w:r w:rsidR="00EF3D25" w:rsidRPr="00EF3D25">
              <w:rPr>
                <w:rStyle w:val="Hyperlink"/>
                <w:rFonts w:ascii="Simplified Arabic" w:hAnsi="Simplified Arabic" w:cs="Simplified Arabic"/>
                <w:noProof/>
                <w:sz w:val="28"/>
                <w:szCs w:val="28"/>
                <w:rtl/>
              </w:rPr>
              <w:t>ثالثًا: عينة الدراسة: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Toc174452448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35</w:t>
            </w:r>
            <w:r w:rsidR="00EF3D25" w:rsidRPr="00EF3D25">
              <w:rPr>
                <w:rFonts w:ascii="Simplified Arabic" w:hAnsi="Simplified Arabic" w:cs="Simplified Arabic"/>
                <w:noProof/>
                <w:webHidden/>
                <w:sz w:val="28"/>
                <w:szCs w:val="28"/>
                <w:rtl/>
              </w:rPr>
              <w:fldChar w:fldCharType="end"/>
            </w:r>
          </w:hyperlink>
        </w:p>
        <w:p w14:paraId="696C4DCB" w14:textId="77777777" w:rsidR="00EF3D25" w:rsidRPr="00EF3D25" w:rsidRDefault="00000000" w:rsidP="00EF3D25">
          <w:pPr>
            <w:pStyle w:val="TOC2"/>
            <w:tabs>
              <w:tab w:val="right" w:leader="dot" w:pos="8822"/>
            </w:tabs>
            <w:bidi/>
            <w:spacing w:line="360" w:lineRule="auto"/>
            <w:rPr>
              <w:rFonts w:ascii="Simplified Arabic" w:eastAsiaTheme="minorEastAsia" w:hAnsi="Simplified Arabic" w:cs="Simplified Arabic"/>
              <w:noProof/>
              <w:sz w:val="28"/>
              <w:szCs w:val="28"/>
              <w:rtl/>
            </w:rPr>
          </w:pPr>
          <w:hyperlink w:anchor="_Toc174452449" w:history="1">
            <w:r w:rsidR="00EF3D25" w:rsidRPr="00EF3D25">
              <w:rPr>
                <w:rStyle w:val="Hyperlink"/>
                <w:rFonts w:ascii="Simplified Arabic" w:hAnsi="Simplified Arabic" w:cs="Simplified Arabic"/>
                <w:noProof/>
                <w:sz w:val="28"/>
                <w:szCs w:val="28"/>
                <w:rtl/>
              </w:rPr>
              <w:t>رابعًا:</w:t>
            </w:r>
            <w:r w:rsidR="00EF3D25" w:rsidRPr="00EF3D25">
              <w:rPr>
                <w:rStyle w:val="Hyperlink"/>
                <w:rFonts w:ascii="Simplified Arabic" w:hAnsi="Simplified Arabic" w:cs="Simplified Arabic"/>
                <w:noProof/>
                <w:sz w:val="28"/>
                <w:szCs w:val="28"/>
              </w:rPr>
              <w:t xml:space="preserve"> </w:t>
            </w:r>
            <w:r w:rsidR="00EF3D25" w:rsidRPr="00EF3D25">
              <w:rPr>
                <w:rStyle w:val="Hyperlink"/>
                <w:rFonts w:ascii="Simplified Arabic" w:hAnsi="Simplified Arabic" w:cs="Simplified Arabic"/>
                <w:noProof/>
                <w:sz w:val="28"/>
                <w:szCs w:val="28"/>
                <w:rtl/>
              </w:rPr>
              <w:t>أداة الدراسة: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Toc174452449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39</w:t>
            </w:r>
            <w:r w:rsidR="00EF3D25" w:rsidRPr="00EF3D25">
              <w:rPr>
                <w:rFonts w:ascii="Simplified Arabic" w:hAnsi="Simplified Arabic" w:cs="Simplified Arabic"/>
                <w:noProof/>
                <w:webHidden/>
                <w:sz w:val="28"/>
                <w:szCs w:val="28"/>
                <w:rtl/>
              </w:rPr>
              <w:fldChar w:fldCharType="end"/>
            </w:r>
          </w:hyperlink>
        </w:p>
        <w:p w14:paraId="7AF1567C" w14:textId="77777777" w:rsidR="00EF3D25" w:rsidRPr="00EF3D25" w:rsidRDefault="00000000" w:rsidP="00EF3D25">
          <w:pPr>
            <w:pStyle w:val="TOC2"/>
            <w:tabs>
              <w:tab w:val="right" w:leader="dot" w:pos="8822"/>
            </w:tabs>
            <w:bidi/>
            <w:spacing w:line="360" w:lineRule="auto"/>
            <w:rPr>
              <w:rFonts w:ascii="Simplified Arabic" w:eastAsiaTheme="minorEastAsia" w:hAnsi="Simplified Arabic" w:cs="Simplified Arabic"/>
              <w:noProof/>
              <w:sz w:val="28"/>
              <w:szCs w:val="28"/>
              <w:rtl/>
            </w:rPr>
          </w:pPr>
          <w:hyperlink w:anchor="_Toc174452450" w:history="1">
            <w:r w:rsidR="00EF3D25" w:rsidRPr="00EF3D25">
              <w:rPr>
                <w:rStyle w:val="Hyperlink"/>
                <w:rFonts w:ascii="Simplified Arabic" w:hAnsi="Simplified Arabic" w:cs="Simplified Arabic"/>
                <w:noProof/>
                <w:sz w:val="28"/>
                <w:szCs w:val="28"/>
                <w:rtl/>
              </w:rPr>
              <w:t>خامسًا: الأساليب الإحصائية المستخدمة في الدراسة: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Toc174452450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43</w:t>
            </w:r>
            <w:r w:rsidR="00EF3D25" w:rsidRPr="00EF3D25">
              <w:rPr>
                <w:rFonts w:ascii="Simplified Arabic" w:hAnsi="Simplified Arabic" w:cs="Simplified Arabic"/>
                <w:noProof/>
                <w:webHidden/>
                <w:sz w:val="28"/>
                <w:szCs w:val="28"/>
                <w:rtl/>
              </w:rPr>
              <w:fldChar w:fldCharType="end"/>
            </w:r>
          </w:hyperlink>
        </w:p>
        <w:p w14:paraId="178FC8E9"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1" w:history="1">
            <w:r w:rsidR="00EF3D25" w:rsidRPr="00EF3D25">
              <w:rPr>
                <w:rStyle w:val="Hyperlink"/>
                <w:rFonts w:ascii="Simplified Arabic" w:hAnsi="Simplified Arabic" w:cs="Simplified Arabic"/>
                <w:noProof/>
                <w:sz w:val="28"/>
                <w:szCs w:val="28"/>
                <w:rtl/>
              </w:rPr>
              <w:t>الفصل الرابع:</w:t>
            </w:r>
            <w:r w:rsidR="00EF3D25" w:rsidRPr="00EF3D25">
              <w:rPr>
                <w:rStyle w:val="Hyperlink"/>
                <w:rFonts w:ascii="Simplified Arabic" w:hAnsi="Simplified Arabic" w:cs="Simplified Arabic"/>
                <w:noProof/>
                <w:sz w:val="28"/>
                <w:szCs w:val="28"/>
              </w:rPr>
              <w:t xml:space="preserve"> </w:t>
            </w:r>
            <w:r w:rsidR="00EF3D25" w:rsidRPr="00EF3D25">
              <w:rPr>
                <w:rStyle w:val="Hyperlink"/>
                <w:rFonts w:ascii="Simplified Arabic" w:hAnsi="Simplified Arabic" w:cs="Simplified Arabic"/>
                <w:noProof/>
                <w:sz w:val="28"/>
                <w:szCs w:val="28"/>
                <w:rtl/>
              </w:rPr>
              <w:t>تحليل البيانات</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Toc174452451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45</w:t>
            </w:r>
            <w:r w:rsidR="00EF3D25" w:rsidRPr="00EF3D25">
              <w:rPr>
                <w:rFonts w:ascii="Simplified Arabic" w:hAnsi="Simplified Arabic" w:cs="Simplified Arabic"/>
                <w:noProof/>
                <w:webHidden/>
                <w:sz w:val="28"/>
                <w:szCs w:val="28"/>
                <w:rtl/>
              </w:rPr>
              <w:fldChar w:fldCharType="end"/>
            </w:r>
          </w:hyperlink>
        </w:p>
        <w:p w14:paraId="021B61D9"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2" w:history="1">
            <w:r w:rsidR="00EF3D25" w:rsidRPr="00EF3D25">
              <w:rPr>
                <w:rStyle w:val="Hyperlink"/>
                <w:rFonts w:ascii="Simplified Arabic" w:hAnsi="Simplified Arabic" w:cs="Simplified Arabic"/>
                <w:noProof/>
                <w:sz w:val="28"/>
                <w:szCs w:val="28"/>
                <w:rtl/>
                <w:lang w:bidi="ar-EG"/>
              </w:rPr>
              <w:t>المحور الأول: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Toc174452452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45</w:t>
            </w:r>
            <w:r w:rsidR="00EF3D25" w:rsidRPr="00EF3D25">
              <w:rPr>
                <w:rFonts w:ascii="Simplified Arabic" w:hAnsi="Simplified Arabic" w:cs="Simplified Arabic"/>
                <w:noProof/>
                <w:webHidden/>
                <w:sz w:val="28"/>
                <w:szCs w:val="28"/>
                <w:rtl/>
              </w:rPr>
              <w:fldChar w:fldCharType="end"/>
            </w:r>
          </w:hyperlink>
        </w:p>
        <w:p w14:paraId="6F857515"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3" w:history="1">
            <w:r w:rsidR="00EF3D25" w:rsidRPr="00EF3D25">
              <w:rPr>
                <w:rStyle w:val="Hyperlink"/>
                <w:rFonts w:ascii="Simplified Arabic" w:hAnsi="Simplified Arabic" w:cs="Simplified Arabic"/>
                <w:noProof/>
                <w:sz w:val="28"/>
                <w:szCs w:val="28"/>
                <w:rtl/>
                <w:lang w:bidi="ar-EG"/>
              </w:rPr>
              <w:t>البعد الأول:</w:t>
            </w:r>
            <w:r w:rsidR="00EF3D25" w:rsidRPr="00EF3D25">
              <w:rPr>
                <w:rStyle w:val="Hyperlink"/>
                <w:rFonts w:ascii="Simplified Arabic" w:hAnsi="Simplified Arabic" w:cs="Simplified Arabic"/>
                <w:noProof/>
                <w:sz w:val="28"/>
                <w:szCs w:val="28"/>
                <w:rtl/>
              </w:rPr>
              <w:t xml:space="preserve"> التنظيم في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Toc174452453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45</w:t>
            </w:r>
            <w:r w:rsidR="00EF3D25" w:rsidRPr="00EF3D25">
              <w:rPr>
                <w:rFonts w:ascii="Simplified Arabic" w:hAnsi="Simplified Arabic" w:cs="Simplified Arabic"/>
                <w:noProof/>
                <w:webHidden/>
                <w:sz w:val="28"/>
                <w:szCs w:val="28"/>
                <w:rtl/>
              </w:rPr>
              <w:fldChar w:fldCharType="end"/>
            </w:r>
          </w:hyperlink>
        </w:p>
        <w:p w14:paraId="6DE989C2"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4" w:history="1">
            <w:r w:rsidR="00EF3D25" w:rsidRPr="00EF3D25">
              <w:rPr>
                <w:rStyle w:val="Hyperlink"/>
                <w:rFonts w:ascii="Simplified Arabic" w:hAnsi="Simplified Arabic" w:cs="Simplified Arabic"/>
                <w:noProof/>
                <w:sz w:val="28"/>
                <w:szCs w:val="28"/>
                <w:rtl/>
                <w:lang w:bidi="ar-EG"/>
              </w:rPr>
              <w:t xml:space="preserve">البعد الثاني: </w:t>
            </w:r>
            <w:r w:rsidR="00EF3D25" w:rsidRPr="00EF3D25">
              <w:rPr>
                <w:rStyle w:val="Hyperlink"/>
                <w:rFonts w:ascii="Simplified Arabic" w:hAnsi="Simplified Arabic" w:cs="Simplified Arabic"/>
                <w:noProof/>
                <w:sz w:val="28"/>
                <w:szCs w:val="28"/>
                <w:rtl/>
              </w:rPr>
              <w:t>العوامل الفنية في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Toc174452454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47</w:t>
            </w:r>
            <w:r w:rsidR="00EF3D25" w:rsidRPr="00EF3D25">
              <w:rPr>
                <w:rFonts w:ascii="Simplified Arabic" w:hAnsi="Simplified Arabic" w:cs="Simplified Arabic"/>
                <w:noProof/>
                <w:webHidden/>
                <w:sz w:val="28"/>
                <w:szCs w:val="28"/>
                <w:rtl/>
              </w:rPr>
              <w:fldChar w:fldCharType="end"/>
            </w:r>
          </w:hyperlink>
        </w:p>
        <w:p w14:paraId="3356D43C"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5" w:history="1">
            <w:r w:rsidR="00EF3D25" w:rsidRPr="00EF3D25">
              <w:rPr>
                <w:rStyle w:val="Hyperlink"/>
                <w:rFonts w:ascii="Simplified Arabic" w:hAnsi="Simplified Arabic" w:cs="Simplified Arabic"/>
                <w:noProof/>
                <w:sz w:val="28"/>
                <w:szCs w:val="28"/>
                <w:rtl/>
                <w:lang w:bidi="ar-EG"/>
              </w:rPr>
              <w:t xml:space="preserve">البعد الثالث: </w:t>
            </w:r>
            <w:r w:rsidR="00EF3D25" w:rsidRPr="00EF3D25">
              <w:rPr>
                <w:rStyle w:val="Hyperlink"/>
                <w:rFonts w:ascii="Simplified Arabic" w:hAnsi="Simplified Arabic" w:cs="Simplified Arabic"/>
                <w:noProof/>
                <w:sz w:val="28"/>
                <w:szCs w:val="28"/>
                <w:rtl/>
              </w:rPr>
              <w:t>نجاح المهام في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Toc174452455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48</w:t>
            </w:r>
            <w:r w:rsidR="00EF3D25" w:rsidRPr="00EF3D25">
              <w:rPr>
                <w:rFonts w:ascii="Simplified Arabic" w:hAnsi="Simplified Arabic" w:cs="Simplified Arabic"/>
                <w:noProof/>
                <w:webHidden/>
                <w:sz w:val="28"/>
                <w:szCs w:val="28"/>
                <w:rtl/>
              </w:rPr>
              <w:fldChar w:fldCharType="end"/>
            </w:r>
          </w:hyperlink>
        </w:p>
        <w:p w14:paraId="2518C5E9"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6" w:history="1">
            <w:r w:rsidR="00EF3D25" w:rsidRPr="00EF3D25">
              <w:rPr>
                <w:rStyle w:val="Hyperlink"/>
                <w:rFonts w:ascii="Simplified Arabic" w:hAnsi="Simplified Arabic" w:cs="Simplified Arabic"/>
                <w:noProof/>
                <w:sz w:val="28"/>
                <w:szCs w:val="28"/>
                <w:rtl/>
                <w:lang w:bidi="ar-EG"/>
              </w:rPr>
              <w:t xml:space="preserve">البعد الرابع: </w:t>
            </w:r>
            <w:r w:rsidR="00EF3D25" w:rsidRPr="00EF3D25">
              <w:rPr>
                <w:rStyle w:val="Hyperlink"/>
                <w:rFonts w:ascii="Simplified Arabic" w:hAnsi="Simplified Arabic" w:cs="Simplified Arabic"/>
                <w:noProof/>
                <w:sz w:val="28"/>
                <w:szCs w:val="28"/>
                <w:rtl/>
              </w:rPr>
              <w:t>عوامل المشروع في إدارة المشاريع</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Toc174452456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50</w:t>
            </w:r>
            <w:r w:rsidR="00EF3D25" w:rsidRPr="00EF3D25">
              <w:rPr>
                <w:rFonts w:ascii="Simplified Arabic" w:hAnsi="Simplified Arabic" w:cs="Simplified Arabic"/>
                <w:noProof/>
                <w:webHidden/>
                <w:sz w:val="28"/>
                <w:szCs w:val="28"/>
                <w:rtl/>
              </w:rPr>
              <w:fldChar w:fldCharType="end"/>
            </w:r>
          </w:hyperlink>
        </w:p>
        <w:p w14:paraId="426D3364"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7" w:history="1">
            <w:r w:rsidR="00EF3D25" w:rsidRPr="00EF3D25">
              <w:rPr>
                <w:rStyle w:val="Hyperlink"/>
                <w:rFonts w:ascii="Simplified Arabic" w:hAnsi="Simplified Arabic" w:cs="Simplified Arabic"/>
                <w:noProof/>
                <w:sz w:val="28"/>
                <w:szCs w:val="28"/>
                <w:rtl/>
                <w:lang w:bidi="ar-EG"/>
              </w:rPr>
              <w:t xml:space="preserve">المحور الثاني: </w:t>
            </w:r>
            <w:r w:rsidR="00EF3D25" w:rsidRPr="00EF3D25">
              <w:rPr>
                <w:rStyle w:val="Hyperlink"/>
                <w:rFonts w:ascii="Simplified Arabic" w:eastAsia="Calibri" w:hAnsi="Simplified Arabic" w:cs="Simplified Arabic"/>
                <w:noProof/>
                <w:sz w:val="28"/>
                <w:szCs w:val="28"/>
                <w:rtl/>
                <w:lang w:bidi="ar-EG"/>
              </w:rPr>
              <w:t>الكفاءة التشغيلية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Toc174452457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52</w:t>
            </w:r>
            <w:r w:rsidR="00EF3D25" w:rsidRPr="00EF3D25">
              <w:rPr>
                <w:rFonts w:ascii="Simplified Arabic" w:hAnsi="Simplified Arabic" w:cs="Simplified Arabic"/>
                <w:noProof/>
                <w:webHidden/>
                <w:sz w:val="28"/>
                <w:szCs w:val="28"/>
                <w:rtl/>
              </w:rPr>
              <w:fldChar w:fldCharType="end"/>
            </w:r>
          </w:hyperlink>
        </w:p>
        <w:p w14:paraId="7259628F"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8" w:history="1">
            <w:r w:rsidR="00EF3D25" w:rsidRPr="00EF3D25">
              <w:rPr>
                <w:rStyle w:val="Hyperlink"/>
                <w:rFonts w:ascii="Simplified Arabic" w:hAnsi="Simplified Arabic" w:cs="Simplified Arabic"/>
                <w:noProof/>
                <w:sz w:val="28"/>
                <w:szCs w:val="28"/>
                <w:rtl/>
              </w:rPr>
              <w:t>اختبار فرضيات الدراسة: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Toc174452458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53</w:t>
            </w:r>
            <w:r w:rsidR="00EF3D25" w:rsidRPr="00EF3D25">
              <w:rPr>
                <w:rFonts w:ascii="Simplified Arabic" w:hAnsi="Simplified Arabic" w:cs="Simplified Arabic"/>
                <w:noProof/>
                <w:webHidden/>
                <w:sz w:val="28"/>
                <w:szCs w:val="28"/>
                <w:rtl/>
              </w:rPr>
              <w:fldChar w:fldCharType="end"/>
            </w:r>
          </w:hyperlink>
        </w:p>
        <w:p w14:paraId="6A2702FB"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59" w:history="1">
            <w:r w:rsidR="00EF3D25" w:rsidRPr="00EF3D25">
              <w:rPr>
                <w:rStyle w:val="Hyperlink"/>
                <w:rFonts w:ascii="Simplified Arabic" w:hAnsi="Simplified Arabic" w:cs="Simplified Arabic"/>
                <w:noProof/>
                <w:sz w:val="28"/>
                <w:szCs w:val="28"/>
                <w:rtl/>
              </w:rPr>
              <w:t>الفصل الخامس: النتائج العامة والتوصيات</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Toc174452459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59</w:t>
            </w:r>
            <w:r w:rsidR="00EF3D25" w:rsidRPr="00EF3D25">
              <w:rPr>
                <w:rFonts w:ascii="Simplified Arabic" w:hAnsi="Simplified Arabic" w:cs="Simplified Arabic"/>
                <w:noProof/>
                <w:webHidden/>
                <w:sz w:val="28"/>
                <w:szCs w:val="28"/>
                <w:rtl/>
              </w:rPr>
              <w:fldChar w:fldCharType="end"/>
            </w:r>
          </w:hyperlink>
        </w:p>
        <w:p w14:paraId="75AA3AE9"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60" w:history="1">
            <w:r w:rsidR="00EF3D25" w:rsidRPr="00EF3D25">
              <w:rPr>
                <w:rStyle w:val="Hyperlink"/>
                <w:rFonts w:ascii="Simplified Arabic" w:hAnsi="Simplified Arabic" w:cs="Simplified Arabic"/>
                <w:noProof/>
                <w:sz w:val="28"/>
                <w:szCs w:val="28"/>
                <w:rtl/>
              </w:rPr>
              <w:t>أولًا: النتائج العامة:</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Toc174452460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59</w:t>
            </w:r>
            <w:r w:rsidR="00EF3D25" w:rsidRPr="00EF3D25">
              <w:rPr>
                <w:rFonts w:ascii="Simplified Arabic" w:hAnsi="Simplified Arabic" w:cs="Simplified Arabic"/>
                <w:noProof/>
                <w:webHidden/>
                <w:sz w:val="28"/>
                <w:szCs w:val="28"/>
                <w:rtl/>
              </w:rPr>
              <w:fldChar w:fldCharType="end"/>
            </w:r>
          </w:hyperlink>
        </w:p>
        <w:p w14:paraId="1EA2F3C8"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61" w:history="1">
            <w:r w:rsidR="00EF3D25" w:rsidRPr="00EF3D25">
              <w:rPr>
                <w:rStyle w:val="Hyperlink"/>
                <w:rFonts w:ascii="Simplified Arabic" w:hAnsi="Simplified Arabic" w:cs="Simplified Arabic"/>
                <w:noProof/>
                <w:sz w:val="28"/>
                <w:szCs w:val="28"/>
                <w:rtl/>
              </w:rPr>
              <w:t>ثانيًا: التوصيات:</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Toc174452461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61</w:t>
            </w:r>
            <w:r w:rsidR="00EF3D25" w:rsidRPr="00EF3D25">
              <w:rPr>
                <w:rFonts w:ascii="Simplified Arabic" w:hAnsi="Simplified Arabic" w:cs="Simplified Arabic"/>
                <w:noProof/>
                <w:webHidden/>
                <w:sz w:val="28"/>
                <w:szCs w:val="28"/>
                <w:rtl/>
              </w:rPr>
              <w:fldChar w:fldCharType="end"/>
            </w:r>
          </w:hyperlink>
        </w:p>
        <w:p w14:paraId="6C6F124D"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62" w:history="1">
            <w:r w:rsidR="00EF3D25" w:rsidRPr="00EF3D25">
              <w:rPr>
                <w:rStyle w:val="Hyperlink"/>
                <w:rFonts w:ascii="Simplified Arabic" w:hAnsi="Simplified Arabic" w:cs="Simplified Arabic"/>
                <w:noProof/>
                <w:sz w:val="28"/>
                <w:szCs w:val="28"/>
                <w:rtl/>
              </w:rPr>
              <w:t xml:space="preserve">المراجع: </w:t>
            </w:r>
            <w:r w:rsidR="00EF3D25" w:rsidRPr="00EF3D25">
              <w:rPr>
                <w:rStyle w:val="Hyperlink"/>
                <w:rFonts w:ascii="Simplified Arabic" w:hAnsi="Simplified Arabic" w:cs="Simplified Arabic"/>
                <w:noProof/>
                <w:sz w:val="28"/>
                <w:szCs w:val="28"/>
              </w:rPr>
              <w:t>References</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Toc174452462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63</w:t>
            </w:r>
            <w:r w:rsidR="00EF3D25" w:rsidRPr="00EF3D25">
              <w:rPr>
                <w:rFonts w:ascii="Simplified Arabic" w:hAnsi="Simplified Arabic" w:cs="Simplified Arabic"/>
                <w:noProof/>
                <w:webHidden/>
                <w:sz w:val="28"/>
                <w:szCs w:val="28"/>
                <w:rtl/>
              </w:rPr>
              <w:fldChar w:fldCharType="end"/>
            </w:r>
          </w:hyperlink>
        </w:p>
        <w:p w14:paraId="7C1DFB38" w14:textId="77777777" w:rsidR="00EF3D25" w:rsidRPr="00EF3D25" w:rsidRDefault="00000000" w:rsidP="00EF3D25">
          <w:pPr>
            <w:pStyle w:val="TOC1"/>
            <w:tabs>
              <w:tab w:val="right" w:leader="dot" w:pos="8822"/>
            </w:tabs>
            <w:spacing w:line="360" w:lineRule="auto"/>
            <w:rPr>
              <w:rFonts w:ascii="Simplified Arabic" w:eastAsiaTheme="minorEastAsia" w:hAnsi="Simplified Arabic" w:cs="Simplified Arabic"/>
              <w:noProof/>
              <w:kern w:val="0"/>
              <w:sz w:val="28"/>
              <w:szCs w:val="28"/>
              <w:rtl/>
              <w14:ligatures w14:val="none"/>
            </w:rPr>
          </w:pPr>
          <w:hyperlink w:anchor="_Toc174452463" w:history="1">
            <w:r w:rsidR="00EF3D25" w:rsidRPr="00EF3D25">
              <w:rPr>
                <w:rStyle w:val="Hyperlink"/>
                <w:rFonts w:ascii="Simplified Arabic" w:hAnsi="Simplified Arabic" w:cs="Simplified Arabic"/>
                <w:noProof/>
                <w:sz w:val="28"/>
                <w:szCs w:val="28"/>
                <w:shd w:val="clear" w:color="auto" w:fill="FFFFFF"/>
                <w:rtl/>
              </w:rPr>
              <w:t>المــــلاحق</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Toc174452463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67</w:t>
            </w:r>
            <w:r w:rsidR="00EF3D25" w:rsidRPr="00EF3D25">
              <w:rPr>
                <w:rFonts w:ascii="Simplified Arabic" w:hAnsi="Simplified Arabic" w:cs="Simplified Arabic"/>
                <w:noProof/>
                <w:webHidden/>
                <w:sz w:val="28"/>
                <w:szCs w:val="28"/>
                <w:rtl/>
              </w:rPr>
              <w:fldChar w:fldCharType="end"/>
            </w:r>
          </w:hyperlink>
        </w:p>
        <w:p w14:paraId="253B9F3D" w14:textId="77777777" w:rsidR="00EF3D25" w:rsidRDefault="00000000" w:rsidP="00EF3D25">
          <w:pPr>
            <w:pStyle w:val="TOC1"/>
            <w:tabs>
              <w:tab w:val="right" w:leader="dot" w:pos="8822"/>
            </w:tabs>
            <w:spacing w:line="360" w:lineRule="auto"/>
            <w:rPr>
              <w:rFonts w:eastAsiaTheme="minorEastAsia"/>
              <w:noProof/>
              <w:kern w:val="0"/>
              <w:rtl/>
              <w14:ligatures w14:val="none"/>
            </w:rPr>
          </w:pPr>
          <w:hyperlink w:anchor="_Toc174452466" w:history="1">
            <w:r w:rsidR="00EF3D25" w:rsidRPr="00EF3D25">
              <w:rPr>
                <w:rStyle w:val="Hyperlink"/>
                <w:rFonts w:ascii="Simplified Arabic" w:hAnsi="Simplified Arabic" w:cs="Simplified Arabic"/>
                <w:noProof/>
                <w:sz w:val="28"/>
                <w:szCs w:val="28"/>
              </w:rPr>
              <w:t>Abstract</w:t>
            </w:r>
            <w:r w:rsidR="00EF3D25" w:rsidRPr="00EF3D25">
              <w:rPr>
                <w:rStyle w:val="Hyperlink"/>
                <w:rFonts w:ascii="Simplified Arabic" w:hAnsi="Simplified Arabic" w:cs="Simplified Arabic"/>
                <w:noProof/>
                <w:sz w:val="28"/>
                <w:szCs w:val="28"/>
                <w:rtl/>
              </w:rPr>
              <w:t>:</w:t>
            </w:r>
            <w:r w:rsidR="00EF3D25" w:rsidRPr="00EF3D25">
              <w:rPr>
                <w:rFonts w:ascii="Simplified Arabic" w:hAnsi="Simplified Arabic" w:cs="Simplified Arabic"/>
                <w:noProof/>
                <w:webHidden/>
                <w:sz w:val="28"/>
                <w:szCs w:val="28"/>
                <w:rtl/>
              </w:rPr>
              <w:tab/>
            </w:r>
            <w:r w:rsidR="00EF3D25" w:rsidRPr="00EF3D25">
              <w:rPr>
                <w:rFonts w:ascii="Simplified Arabic" w:hAnsi="Simplified Arabic" w:cs="Simplified Arabic"/>
                <w:noProof/>
                <w:webHidden/>
                <w:sz w:val="28"/>
                <w:szCs w:val="28"/>
                <w:rtl/>
              </w:rPr>
              <w:fldChar w:fldCharType="begin"/>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Pr>
              <w:instrText>PAGEREF</w:instrText>
            </w:r>
            <w:r w:rsidR="00EF3D25" w:rsidRPr="00EF3D25">
              <w:rPr>
                <w:rFonts w:ascii="Simplified Arabic" w:hAnsi="Simplified Arabic" w:cs="Simplified Arabic"/>
                <w:noProof/>
                <w:webHidden/>
                <w:sz w:val="28"/>
                <w:szCs w:val="28"/>
                <w:rtl/>
              </w:rPr>
              <w:instrText xml:space="preserve"> _</w:instrText>
            </w:r>
            <w:r w:rsidR="00EF3D25" w:rsidRPr="00EF3D25">
              <w:rPr>
                <w:rFonts w:ascii="Simplified Arabic" w:hAnsi="Simplified Arabic" w:cs="Simplified Arabic"/>
                <w:noProof/>
                <w:webHidden/>
                <w:sz w:val="28"/>
                <w:szCs w:val="28"/>
              </w:rPr>
              <w:instrText>Toc174452466 \h</w:instrText>
            </w:r>
            <w:r w:rsidR="00EF3D25" w:rsidRPr="00EF3D25">
              <w:rPr>
                <w:rFonts w:ascii="Simplified Arabic" w:hAnsi="Simplified Arabic" w:cs="Simplified Arabic"/>
                <w:noProof/>
                <w:webHidden/>
                <w:sz w:val="28"/>
                <w:szCs w:val="28"/>
                <w:rtl/>
              </w:rPr>
              <w:instrText xml:space="preserve"> </w:instrText>
            </w:r>
            <w:r w:rsidR="00EF3D25" w:rsidRPr="00EF3D25">
              <w:rPr>
                <w:rFonts w:ascii="Simplified Arabic" w:hAnsi="Simplified Arabic" w:cs="Simplified Arabic"/>
                <w:noProof/>
                <w:webHidden/>
                <w:sz w:val="28"/>
                <w:szCs w:val="28"/>
                <w:rtl/>
              </w:rPr>
            </w:r>
            <w:r w:rsidR="00EF3D25" w:rsidRPr="00EF3D25">
              <w:rPr>
                <w:rFonts w:ascii="Simplified Arabic" w:hAnsi="Simplified Arabic" w:cs="Simplified Arabic"/>
                <w:noProof/>
                <w:webHidden/>
                <w:sz w:val="28"/>
                <w:szCs w:val="28"/>
                <w:rtl/>
              </w:rPr>
              <w:fldChar w:fldCharType="separate"/>
            </w:r>
            <w:r w:rsidR="00EF3D25" w:rsidRPr="00EF3D25">
              <w:rPr>
                <w:rFonts w:ascii="Simplified Arabic" w:hAnsi="Simplified Arabic" w:cs="Simplified Arabic"/>
                <w:noProof/>
                <w:webHidden/>
                <w:sz w:val="28"/>
                <w:szCs w:val="28"/>
                <w:rtl/>
              </w:rPr>
              <w:t>72</w:t>
            </w:r>
            <w:r w:rsidR="00EF3D25" w:rsidRPr="00EF3D25">
              <w:rPr>
                <w:rFonts w:ascii="Simplified Arabic" w:hAnsi="Simplified Arabic" w:cs="Simplified Arabic"/>
                <w:noProof/>
                <w:webHidden/>
                <w:sz w:val="28"/>
                <w:szCs w:val="28"/>
                <w:rtl/>
              </w:rPr>
              <w:fldChar w:fldCharType="end"/>
            </w:r>
          </w:hyperlink>
        </w:p>
        <w:p w14:paraId="7B589F6E" w14:textId="77777777" w:rsidR="008A260A" w:rsidRDefault="008A260A" w:rsidP="00A84C69">
          <w:pPr>
            <w:spacing w:line="360" w:lineRule="auto"/>
          </w:pPr>
          <w:r w:rsidRPr="00A84C69">
            <w:rPr>
              <w:rFonts w:ascii="Simplified Arabic" w:hAnsi="Simplified Arabic" w:cs="Simplified Arabic"/>
              <w:noProof/>
              <w:sz w:val="28"/>
              <w:szCs w:val="28"/>
            </w:rPr>
            <w:fldChar w:fldCharType="end"/>
          </w:r>
        </w:p>
      </w:sdtContent>
    </w:sdt>
    <w:p w14:paraId="11E9289D" w14:textId="77777777" w:rsidR="00A60D3F" w:rsidRDefault="00A60D3F" w:rsidP="00B86C35">
      <w:pPr>
        <w:spacing w:line="360" w:lineRule="auto"/>
        <w:jc w:val="both"/>
        <w:rPr>
          <w:rFonts w:ascii="Simplified Arabic" w:hAnsi="Simplified Arabic" w:cs="Simplified Arabic"/>
          <w:b/>
          <w:bCs/>
          <w:sz w:val="28"/>
          <w:szCs w:val="28"/>
          <w:rtl/>
          <w:lang w:bidi="ar-EG"/>
        </w:rPr>
      </w:pPr>
    </w:p>
    <w:p w14:paraId="38C7C702" w14:textId="77777777" w:rsidR="008A260A" w:rsidRDefault="008A260A" w:rsidP="00B86C35">
      <w:pPr>
        <w:spacing w:line="360" w:lineRule="auto"/>
        <w:jc w:val="both"/>
        <w:rPr>
          <w:rFonts w:ascii="Simplified Arabic" w:hAnsi="Simplified Arabic" w:cs="Simplified Arabic"/>
          <w:b/>
          <w:bCs/>
          <w:sz w:val="28"/>
          <w:szCs w:val="28"/>
          <w:rtl/>
          <w:lang w:bidi="ar-EG"/>
        </w:rPr>
      </w:pPr>
    </w:p>
    <w:p w14:paraId="632A6580" w14:textId="77777777" w:rsidR="005D04D4" w:rsidRDefault="005D04D4" w:rsidP="00B86C35">
      <w:pPr>
        <w:spacing w:line="360" w:lineRule="auto"/>
        <w:jc w:val="both"/>
        <w:rPr>
          <w:rFonts w:ascii="Simplified Arabic" w:hAnsi="Simplified Arabic" w:cs="Simplified Arabic"/>
          <w:b/>
          <w:bCs/>
          <w:sz w:val="28"/>
          <w:szCs w:val="28"/>
          <w:rtl/>
          <w:lang w:bidi="ar-EG"/>
        </w:rPr>
      </w:pPr>
    </w:p>
    <w:p w14:paraId="6C84CE2B" w14:textId="77777777" w:rsidR="00A60D3F" w:rsidRPr="008A260A" w:rsidRDefault="00A60D3F" w:rsidP="00A60D3F">
      <w:pPr>
        <w:pStyle w:val="Heading1"/>
        <w:jc w:val="center"/>
        <w:rPr>
          <w:rFonts w:ascii="Simplified Arabic" w:hAnsi="Simplified Arabic" w:cs="Simplified Arabic"/>
          <w:b/>
          <w:bCs/>
          <w:color w:val="auto"/>
          <w:rtl/>
          <w:lang w:bidi="ar-EG"/>
        </w:rPr>
      </w:pPr>
      <w:bookmarkStart w:id="2" w:name="_Toc174452419"/>
      <w:r w:rsidRPr="008A260A">
        <w:rPr>
          <w:rFonts w:ascii="Simplified Arabic" w:hAnsi="Simplified Arabic" w:cs="Simplified Arabic" w:hint="cs"/>
          <w:b/>
          <w:bCs/>
          <w:color w:val="auto"/>
          <w:rtl/>
          <w:lang w:bidi="ar-EG"/>
        </w:rPr>
        <w:lastRenderedPageBreak/>
        <w:t>قائمة الجداول:</w:t>
      </w:r>
      <w:bookmarkEnd w:id="2"/>
    </w:p>
    <w:p w14:paraId="3DE62C53" w14:textId="77777777" w:rsidR="00A60D3F" w:rsidRPr="008A260A" w:rsidRDefault="00A60D3F"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r w:rsidRPr="008A260A">
        <w:rPr>
          <w:rFonts w:ascii="Simplified Arabic" w:hAnsi="Simplified Arabic" w:cs="Simplified Arabic"/>
          <w:sz w:val="28"/>
          <w:szCs w:val="28"/>
          <w:rtl/>
          <w:lang w:bidi="ar-EG"/>
        </w:rPr>
        <w:fldChar w:fldCharType="begin"/>
      </w:r>
      <w:r w:rsidRPr="008A260A">
        <w:rPr>
          <w:rFonts w:ascii="Simplified Arabic" w:hAnsi="Simplified Arabic" w:cs="Simplified Arabic"/>
          <w:sz w:val="28"/>
          <w:szCs w:val="28"/>
          <w:rtl/>
          <w:lang w:bidi="ar-EG"/>
        </w:rPr>
        <w:instrText xml:space="preserve"> </w:instrText>
      </w:r>
      <w:r w:rsidRPr="008A260A">
        <w:rPr>
          <w:rFonts w:ascii="Simplified Arabic" w:hAnsi="Simplified Arabic" w:cs="Simplified Arabic"/>
          <w:sz w:val="28"/>
          <w:szCs w:val="28"/>
          <w:lang w:bidi="ar-EG"/>
        </w:rPr>
        <w:instrText>TOC</w:instrText>
      </w:r>
      <w:r w:rsidRPr="008A260A">
        <w:rPr>
          <w:rFonts w:ascii="Simplified Arabic" w:hAnsi="Simplified Arabic" w:cs="Simplified Arabic"/>
          <w:sz w:val="28"/>
          <w:szCs w:val="28"/>
          <w:rtl/>
          <w:lang w:bidi="ar-EG"/>
        </w:rPr>
        <w:instrText xml:space="preserve"> \</w:instrText>
      </w:r>
      <w:r w:rsidRPr="008A260A">
        <w:rPr>
          <w:rFonts w:ascii="Simplified Arabic" w:hAnsi="Simplified Arabic" w:cs="Simplified Arabic"/>
          <w:sz w:val="28"/>
          <w:szCs w:val="28"/>
          <w:lang w:bidi="ar-EG"/>
        </w:rPr>
        <w:instrText>h \z \c</w:instrText>
      </w:r>
      <w:r w:rsidRPr="008A260A">
        <w:rPr>
          <w:rFonts w:ascii="Simplified Arabic" w:hAnsi="Simplified Arabic" w:cs="Simplified Arabic"/>
          <w:sz w:val="28"/>
          <w:szCs w:val="28"/>
          <w:rtl/>
          <w:lang w:bidi="ar-EG"/>
        </w:rPr>
        <w:instrText xml:space="preserve"> "الجدول رقم" </w:instrText>
      </w:r>
      <w:r w:rsidRPr="008A260A">
        <w:rPr>
          <w:rFonts w:ascii="Simplified Arabic" w:hAnsi="Simplified Arabic" w:cs="Simplified Arabic"/>
          <w:sz w:val="28"/>
          <w:szCs w:val="28"/>
          <w:rtl/>
          <w:lang w:bidi="ar-EG"/>
        </w:rPr>
        <w:fldChar w:fldCharType="separate"/>
      </w:r>
      <w:hyperlink w:anchor="_Toc174361854" w:history="1">
        <w:r w:rsidRPr="008A260A">
          <w:rPr>
            <w:rStyle w:val="Hyperlink"/>
            <w:rFonts w:ascii="Simplified Arabic" w:hAnsi="Simplified Arabic" w:cs="Simplified Arabic"/>
            <w:noProof/>
            <w:sz w:val="28"/>
            <w:szCs w:val="28"/>
            <w:rtl/>
          </w:rPr>
          <w:t>الجدول رقم 1</w:t>
        </w:r>
        <w:r w:rsidRPr="008A260A">
          <w:rPr>
            <w:rStyle w:val="Hyperlink"/>
            <w:rFonts w:ascii="Simplified Arabic" w:hAnsi="Simplified Arabic" w:cs="Simplified Arabic"/>
            <w:noProof/>
            <w:sz w:val="28"/>
            <w:szCs w:val="28"/>
            <w:rtl/>
            <w:lang w:bidi="ar-EG"/>
          </w:rPr>
          <w:t>: الجنس</w:t>
        </w:r>
        <w:r w:rsidRPr="008A260A">
          <w:rPr>
            <w:rFonts w:ascii="Simplified Arabic" w:hAnsi="Simplified Arabic" w:cs="Simplified Arabic"/>
            <w:noProof/>
            <w:webHidden/>
            <w:sz w:val="28"/>
            <w:szCs w:val="28"/>
            <w:rtl/>
          </w:rPr>
          <w:tab/>
        </w:r>
        <w:r w:rsidRPr="008A260A">
          <w:rPr>
            <w:rFonts w:ascii="Simplified Arabic" w:hAnsi="Simplified Arabic" w:cs="Simplified Arabic"/>
            <w:noProof/>
            <w:webHidden/>
            <w:sz w:val="28"/>
            <w:szCs w:val="28"/>
            <w:rtl/>
          </w:rPr>
          <w:fldChar w:fldCharType="begin"/>
        </w:r>
        <w:r w:rsidRPr="008A260A">
          <w:rPr>
            <w:rFonts w:ascii="Simplified Arabic" w:hAnsi="Simplified Arabic" w:cs="Simplified Arabic"/>
            <w:noProof/>
            <w:webHidden/>
            <w:sz w:val="28"/>
            <w:szCs w:val="28"/>
            <w:rtl/>
          </w:rPr>
          <w:instrText xml:space="preserve"> </w:instrText>
        </w:r>
        <w:r w:rsidRPr="008A260A">
          <w:rPr>
            <w:rFonts w:ascii="Simplified Arabic" w:hAnsi="Simplified Arabic" w:cs="Simplified Arabic"/>
            <w:noProof/>
            <w:webHidden/>
            <w:sz w:val="28"/>
            <w:szCs w:val="28"/>
          </w:rPr>
          <w:instrText>PAGEREF</w:instrText>
        </w:r>
        <w:r w:rsidRPr="008A260A">
          <w:rPr>
            <w:rFonts w:ascii="Simplified Arabic" w:hAnsi="Simplified Arabic" w:cs="Simplified Arabic"/>
            <w:noProof/>
            <w:webHidden/>
            <w:sz w:val="28"/>
            <w:szCs w:val="28"/>
            <w:rtl/>
          </w:rPr>
          <w:instrText xml:space="preserve"> _</w:instrText>
        </w:r>
        <w:r w:rsidRPr="008A260A">
          <w:rPr>
            <w:rFonts w:ascii="Simplified Arabic" w:hAnsi="Simplified Arabic" w:cs="Simplified Arabic"/>
            <w:noProof/>
            <w:webHidden/>
            <w:sz w:val="28"/>
            <w:szCs w:val="28"/>
          </w:rPr>
          <w:instrText>Toc174361854 \h</w:instrText>
        </w:r>
        <w:r w:rsidRPr="008A260A">
          <w:rPr>
            <w:rFonts w:ascii="Simplified Arabic" w:hAnsi="Simplified Arabic" w:cs="Simplified Arabic"/>
            <w:noProof/>
            <w:webHidden/>
            <w:sz w:val="28"/>
            <w:szCs w:val="28"/>
            <w:rtl/>
          </w:rPr>
          <w:instrText xml:space="preserve"> </w:instrText>
        </w:r>
        <w:r w:rsidRPr="008A260A">
          <w:rPr>
            <w:rFonts w:ascii="Simplified Arabic" w:hAnsi="Simplified Arabic" w:cs="Simplified Arabic"/>
            <w:noProof/>
            <w:webHidden/>
            <w:sz w:val="28"/>
            <w:szCs w:val="28"/>
            <w:rtl/>
          </w:rPr>
        </w:r>
        <w:r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35</w:t>
        </w:r>
        <w:r w:rsidRPr="008A260A">
          <w:rPr>
            <w:rFonts w:ascii="Simplified Arabic" w:hAnsi="Simplified Arabic" w:cs="Simplified Arabic"/>
            <w:noProof/>
            <w:webHidden/>
            <w:sz w:val="28"/>
            <w:szCs w:val="28"/>
            <w:rtl/>
          </w:rPr>
          <w:fldChar w:fldCharType="end"/>
        </w:r>
      </w:hyperlink>
    </w:p>
    <w:p w14:paraId="423F4AC9"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55" w:history="1">
        <w:r w:rsidR="00A60D3F" w:rsidRPr="008A260A">
          <w:rPr>
            <w:rStyle w:val="Hyperlink"/>
            <w:rFonts w:ascii="Simplified Arabic" w:hAnsi="Simplified Arabic" w:cs="Simplified Arabic"/>
            <w:noProof/>
            <w:sz w:val="28"/>
            <w:szCs w:val="28"/>
            <w:rtl/>
          </w:rPr>
          <w:t>الجدول رقم 2</w:t>
        </w:r>
        <w:r w:rsidR="00A60D3F" w:rsidRPr="008A260A">
          <w:rPr>
            <w:rStyle w:val="Hyperlink"/>
            <w:rFonts w:ascii="Simplified Arabic" w:hAnsi="Simplified Arabic" w:cs="Simplified Arabic"/>
            <w:noProof/>
            <w:sz w:val="28"/>
            <w:szCs w:val="28"/>
          </w:rPr>
          <w:t xml:space="preserve">: </w:t>
        </w:r>
        <w:r w:rsidR="00A60D3F" w:rsidRPr="008A260A">
          <w:rPr>
            <w:rStyle w:val="Hyperlink"/>
            <w:rFonts w:ascii="Simplified Arabic" w:hAnsi="Simplified Arabic" w:cs="Simplified Arabic"/>
            <w:noProof/>
            <w:sz w:val="28"/>
            <w:szCs w:val="28"/>
            <w:rtl/>
          </w:rPr>
          <w:t>العمر</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Toc174361855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36</w:t>
        </w:r>
        <w:r w:rsidR="00A60D3F" w:rsidRPr="008A260A">
          <w:rPr>
            <w:rFonts w:ascii="Simplified Arabic" w:hAnsi="Simplified Arabic" w:cs="Simplified Arabic"/>
            <w:noProof/>
            <w:webHidden/>
            <w:sz w:val="28"/>
            <w:szCs w:val="28"/>
            <w:rtl/>
          </w:rPr>
          <w:fldChar w:fldCharType="end"/>
        </w:r>
      </w:hyperlink>
    </w:p>
    <w:p w14:paraId="1124EAAC"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56" w:history="1">
        <w:r w:rsidR="00A60D3F" w:rsidRPr="008A260A">
          <w:rPr>
            <w:rStyle w:val="Hyperlink"/>
            <w:rFonts w:ascii="Simplified Arabic" w:hAnsi="Simplified Arabic" w:cs="Simplified Arabic"/>
            <w:noProof/>
            <w:sz w:val="28"/>
            <w:szCs w:val="28"/>
            <w:rtl/>
          </w:rPr>
          <w:t>الجدول رقم 3</w:t>
        </w:r>
        <w:r w:rsidR="00A60D3F" w:rsidRPr="008A260A">
          <w:rPr>
            <w:rStyle w:val="Hyperlink"/>
            <w:rFonts w:ascii="Simplified Arabic" w:hAnsi="Simplified Arabic" w:cs="Simplified Arabic"/>
            <w:noProof/>
            <w:sz w:val="28"/>
            <w:szCs w:val="28"/>
          </w:rPr>
          <w:t xml:space="preserve">: </w:t>
        </w:r>
        <w:r w:rsidR="00A60D3F" w:rsidRPr="008A260A">
          <w:rPr>
            <w:rStyle w:val="Hyperlink"/>
            <w:rFonts w:ascii="Simplified Arabic" w:hAnsi="Simplified Arabic" w:cs="Simplified Arabic"/>
            <w:noProof/>
            <w:sz w:val="28"/>
            <w:szCs w:val="28"/>
            <w:rtl/>
          </w:rPr>
          <w:t>المؤهل التعليمي</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Toc174361856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37</w:t>
        </w:r>
        <w:r w:rsidR="00A60D3F" w:rsidRPr="008A260A">
          <w:rPr>
            <w:rFonts w:ascii="Simplified Arabic" w:hAnsi="Simplified Arabic" w:cs="Simplified Arabic"/>
            <w:noProof/>
            <w:webHidden/>
            <w:sz w:val="28"/>
            <w:szCs w:val="28"/>
            <w:rtl/>
          </w:rPr>
          <w:fldChar w:fldCharType="end"/>
        </w:r>
      </w:hyperlink>
    </w:p>
    <w:p w14:paraId="504B804E"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57" w:history="1">
        <w:r w:rsidR="00A60D3F" w:rsidRPr="008A260A">
          <w:rPr>
            <w:rStyle w:val="Hyperlink"/>
            <w:rFonts w:ascii="Simplified Arabic" w:hAnsi="Simplified Arabic" w:cs="Simplified Arabic"/>
            <w:noProof/>
            <w:sz w:val="28"/>
            <w:szCs w:val="28"/>
            <w:rtl/>
          </w:rPr>
          <w:t>الجدول رقم 4</w:t>
        </w:r>
        <w:r w:rsidR="00A60D3F" w:rsidRPr="008A260A">
          <w:rPr>
            <w:rStyle w:val="Hyperlink"/>
            <w:rFonts w:ascii="Simplified Arabic" w:hAnsi="Simplified Arabic" w:cs="Simplified Arabic"/>
            <w:noProof/>
            <w:sz w:val="28"/>
            <w:szCs w:val="28"/>
          </w:rPr>
          <w:t xml:space="preserve">: </w:t>
        </w:r>
        <w:r w:rsidR="00A60D3F" w:rsidRPr="008A260A">
          <w:rPr>
            <w:rStyle w:val="Hyperlink"/>
            <w:rFonts w:ascii="Simplified Arabic" w:hAnsi="Simplified Arabic" w:cs="Simplified Arabic"/>
            <w:noProof/>
            <w:sz w:val="28"/>
            <w:szCs w:val="28"/>
            <w:rtl/>
          </w:rPr>
          <w:t>سنوات الخبرة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Toc174361857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38</w:t>
        </w:r>
        <w:r w:rsidR="00A60D3F" w:rsidRPr="008A260A">
          <w:rPr>
            <w:rFonts w:ascii="Simplified Arabic" w:hAnsi="Simplified Arabic" w:cs="Simplified Arabic"/>
            <w:noProof/>
            <w:webHidden/>
            <w:sz w:val="28"/>
            <w:szCs w:val="28"/>
            <w:rtl/>
          </w:rPr>
          <w:fldChar w:fldCharType="end"/>
        </w:r>
      </w:hyperlink>
    </w:p>
    <w:p w14:paraId="7B861689"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58" w:history="1">
        <w:r w:rsidR="00A60D3F" w:rsidRPr="008A260A">
          <w:rPr>
            <w:rStyle w:val="Hyperlink"/>
            <w:rFonts w:ascii="Simplified Arabic" w:hAnsi="Simplified Arabic" w:cs="Simplified Arabic"/>
            <w:noProof/>
            <w:sz w:val="28"/>
            <w:szCs w:val="28"/>
            <w:rtl/>
          </w:rPr>
          <w:t>الجدول رقم 5</w:t>
        </w:r>
        <w:r w:rsidR="00A60D3F" w:rsidRPr="008A260A">
          <w:rPr>
            <w:rStyle w:val="Hyperlink"/>
            <w:rFonts w:ascii="Simplified Arabic" w:hAnsi="Simplified Arabic" w:cs="Simplified Arabic"/>
            <w:noProof/>
            <w:sz w:val="28"/>
            <w:szCs w:val="28"/>
            <w:rtl/>
            <w:lang w:bidi="ar-EG"/>
          </w:rPr>
          <w:t>:معامل ارتباط بيرسون التنظيم في إدارة المشاريع</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Toc174361858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40</w:t>
        </w:r>
        <w:r w:rsidR="00A60D3F" w:rsidRPr="008A260A">
          <w:rPr>
            <w:rFonts w:ascii="Simplified Arabic" w:hAnsi="Simplified Arabic" w:cs="Simplified Arabic"/>
            <w:noProof/>
            <w:webHidden/>
            <w:sz w:val="28"/>
            <w:szCs w:val="28"/>
            <w:rtl/>
          </w:rPr>
          <w:fldChar w:fldCharType="end"/>
        </w:r>
      </w:hyperlink>
    </w:p>
    <w:p w14:paraId="621B7CAE"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59" w:history="1">
        <w:r w:rsidR="00A60D3F" w:rsidRPr="008A260A">
          <w:rPr>
            <w:rStyle w:val="Hyperlink"/>
            <w:rFonts w:ascii="Simplified Arabic" w:hAnsi="Simplified Arabic" w:cs="Simplified Arabic"/>
            <w:noProof/>
            <w:sz w:val="28"/>
            <w:szCs w:val="28"/>
            <w:rtl/>
          </w:rPr>
          <w:t>الجدول رقم 6</w:t>
        </w:r>
        <w:r w:rsidR="00A60D3F" w:rsidRPr="008A260A">
          <w:rPr>
            <w:rStyle w:val="Hyperlink"/>
            <w:rFonts w:ascii="Simplified Arabic" w:hAnsi="Simplified Arabic" w:cs="Simplified Arabic"/>
            <w:noProof/>
            <w:sz w:val="28"/>
            <w:szCs w:val="28"/>
            <w:rtl/>
            <w:lang w:bidi="ar-EG"/>
          </w:rPr>
          <w:t xml:space="preserve">:معامل ارتباط بيرسون </w:t>
        </w:r>
        <w:r w:rsidR="00A60D3F" w:rsidRPr="008A260A">
          <w:rPr>
            <w:rStyle w:val="Hyperlink"/>
            <w:rFonts w:ascii="Simplified Arabic" w:hAnsi="Simplified Arabic" w:cs="Simplified Arabic"/>
            <w:noProof/>
            <w:sz w:val="28"/>
            <w:szCs w:val="28"/>
            <w:rtl/>
          </w:rPr>
          <w:t>العوامل الفنية في إدارة المشاريع</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Toc174361859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41</w:t>
        </w:r>
        <w:r w:rsidR="00A60D3F" w:rsidRPr="008A260A">
          <w:rPr>
            <w:rFonts w:ascii="Simplified Arabic" w:hAnsi="Simplified Arabic" w:cs="Simplified Arabic"/>
            <w:noProof/>
            <w:webHidden/>
            <w:sz w:val="28"/>
            <w:szCs w:val="28"/>
            <w:rtl/>
          </w:rPr>
          <w:fldChar w:fldCharType="end"/>
        </w:r>
      </w:hyperlink>
    </w:p>
    <w:p w14:paraId="538B033D"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0" w:history="1">
        <w:r w:rsidR="00A60D3F" w:rsidRPr="008A260A">
          <w:rPr>
            <w:rStyle w:val="Hyperlink"/>
            <w:rFonts w:ascii="Simplified Arabic" w:hAnsi="Simplified Arabic" w:cs="Simplified Arabic"/>
            <w:noProof/>
            <w:sz w:val="28"/>
            <w:szCs w:val="28"/>
            <w:rtl/>
          </w:rPr>
          <w:t>الجدول رقم 7</w:t>
        </w:r>
        <w:r w:rsidR="00A60D3F" w:rsidRPr="008A260A">
          <w:rPr>
            <w:rStyle w:val="Hyperlink"/>
            <w:rFonts w:ascii="Simplified Arabic" w:hAnsi="Simplified Arabic" w:cs="Simplified Arabic"/>
            <w:noProof/>
            <w:sz w:val="28"/>
            <w:szCs w:val="28"/>
            <w:rtl/>
            <w:lang w:bidi="ar-EG"/>
          </w:rPr>
          <w:t>: معامل ارتباط بيرسون لمحور (</w:t>
        </w:r>
        <w:r w:rsidR="00A60D3F" w:rsidRPr="008A260A">
          <w:rPr>
            <w:rStyle w:val="Hyperlink"/>
            <w:rFonts w:ascii="Simplified Arabic" w:hAnsi="Simplified Arabic" w:cs="Simplified Arabic"/>
            <w:noProof/>
            <w:sz w:val="28"/>
            <w:szCs w:val="28"/>
            <w:rtl/>
          </w:rPr>
          <w:t>نجاح المهام في إدارة المشاريع</w:t>
        </w:r>
        <w:r w:rsidR="00A60D3F" w:rsidRPr="008A260A">
          <w:rPr>
            <w:rStyle w:val="Hyperlink"/>
            <w:rFonts w:ascii="Simplified Arabic" w:hAnsi="Simplified Arabic" w:cs="Simplified Arabic"/>
            <w:noProof/>
            <w:sz w:val="28"/>
            <w:szCs w:val="28"/>
            <w:rtl/>
            <w:lang w:bidi="ar-EG"/>
          </w:rPr>
          <w:t>)</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Toc174361860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42</w:t>
        </w:r>
        <w:r w:rsidR="00A60D3F" w:rsidRPr="008A260A">
          <w:rPr>
            <w:rFonts w:ascii="Simplified Arabic" w:hAnsi="Simplified Arabic" w:cs="Simplified Arabic"/>
            <w:noProof/>
            <w:webHidden/>
            <w:sz w:val="28"/>
            <w:szCs w:val="28"/>
            <w:rtl/>
          </w:rPr>
          <w:fldChar w:fldCharType="end"/>
        </w:r>
      </w:hyperlink>
    </w:p>
    <w:p w14:paraId="170827CF"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1" w:history="1">
        <w:r w:rsidR="00A60D3F" w:rsidRPr="008A260A">
          <w:rPr>
            <w:rStyle w:val="Hyperlink"/>
            <w:rFonts w:ascii="Simplified Arabic" w:hAnsi="Simplified Arabic" w:cs="Simplified Arabic"/>
            <w:noProof/>
            <w:sz w:val="28"/>
            <w:szCs w:val="28"/>
            <w:rtl/>
          </w:rPr>
          <w:t>الجدول رقم 8</w:t>
        </w:r>
        <w:r w:rsidR="00A60D3F" w:rsidRPr="008A260A">
          <w:rPr>
            <w:rStyle w:val="Hyperlink"/>
            <w:rFonts w:ascii="Simplified Arabic" w:hAnsi="Simplified Arabic" w:cs="Simplified Arabic"/>
            <w:noProof/>
            <w:sz w:val="28"/>
            <w:szCs w:val="28"/>
            <w:rtl/>
            <w:lang w:bidi="ar-EG"/>
          </w:rPr>
          <w:t>: معامل ارتباط بيرسون لمحور (</w:t>
        </w:r>
        <w:r w:rsidR="00A60D3F" w:rsidRPr="008A260A">
          <w:rPr>
            <w:rStyle w:val="Hyperlink"/>
            <w:rFonts w:ascii="Simplified Arabic" w:hAnsi="Simplified Arabic" w:cs="Simplified Arabic"/>
            <w:noProof/>
            <w:sz w:val="28"/>
            <w:szCs w:val="28"/>
            <w:rtl/>
          </w:rPr>
          <w:t>عوامل المشروع في إدارة المشاريع</w:t>
        </w:r>
        <w:r w:rsidR="00A60D3F" w:rsidRPr="008A260A">
          <w:rPr>
            <w:rStyle w:val="Hyperlink"/>
            <w:rFonts w:ascii="Simplified Arabic" w:hAnsi="Simplified Arabic" w:cs="Simplified Arabic"/>
            <w:noProof/>
            <w:sz w:val="28"/>
            <w:szCs w:val="28"/>
            <w:rtl/>
            <w:lang w:bidi="ar-EG"/>
          </w:rPr>
          <w:t>)</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Toc174361861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42</w:t>
        </w:r>
        <w:r w:rsidR="00A60D3F" w:rsidRPr="008A260A">
          <w:rPr>
            <w:rFonts w:ascii="Simplified Arabic" w:hAnsi="Simplified Arabic" w:cs="Simplified Arabic"/>
            <w:noProof/>
            <w:webHidden/>
            <w:sz w:val="28"/>
            <w:szCs w:val="28"/>
            <w:rtl/>
          </w:rPr>
          <w:fldChar w:fldCharType="end"/>
        </w:r>
      </w:hyperlink>
    </w:p>
    <w:p w14:paraId="2EEBF236"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2" w:history="1">
        <w:r w:rsidR="00A60D3F" w:rsidRPr="008A260A">
          <w:rPr>
            <w:rStyle w:val="Hyperlink"/>
            <w:rFonts w:ascii="Simplified Arabic" w:hAnsi="Simplified Arabic" w:cs="Simplified Arabic"/>
            <w:noProof/>
            <w:sz w:val="28"/>
            <w:szCs w:val="28"/>
            <w:rtl/>
          </w:rPr>
          <w:t>الجدول رقم 9</w:t>
        </w:r>
        <w:r w:rsidR="00A60D3F" w:rsidRPr="008A260A">
          <w:rPr>
            <w:rStyle w:val="Hyperlink"/>
            <w:rFonts w:ascii="Simplified Arabic" w:hAnsi="Simplified Arabic" w:cs="Simplified Arabic"/>
            <w:noProof/>
            <w:sz w:val="28"/>
            <w:szCs w:val="28"/>
            <w:rtl/>
            <w:lang w:bidi="ar-EG"/>
          </w:rPr>
          <w:t>: معامل ارتباط بيرسون لمحور (</w:t>
        </w:r>
        <w:r w:rsidR="00A60D3F" w:rsidRPr="008A260A">
          <w:rPr>
            <w:rStyle w:val="Hyperlink"/>
            <w:rFonts w:ascii="Simplified Arabic" w:eastAsia="Calibri" w:hAnsi="Simplified Arabic" w:cs="Simplified Arabic"/>
            <w:noProof/>
            <w:sz w:val="28"/>
            <w:szCs w:val="28"/>
            <w:rtl/>
            <w:lang w:bidi="ar-EG"/>
          </w:rPr>
          <w:t>الكفاءة التشغيلية</w:t>
        </w:r>
        <w:r w:rsidR="00A60D3F" w:rsidRPr="008A260A">
          <w:rPr>
            <w:rStyle w:val="Hyperlink"/>
            <w:rFonts w:ascii="Simplified Arabic" w:hAnsi="Simplified Arabic" w:cs="Simplified Arabic"/>
            <w:noProof/>
            <w:sz w:val="28"/>
            <w:szCs w:val="28"/>
            <w:rtl/>
            <w:lang w:bidi="ar-EG"/>
          </w:rPr>
          <w:t>)</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Toc174361862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43</w:t>
        </w:r>
        <w:r w:rsidR="00A60D3F" w:rsidRPr="008A260A">
          <w:rPr>
            <w:rFonts w:ascii="Simplified Arabic" w:hAnsi="Simplified Arabic" w:cs="Simplified Arabic"/>
            <w:noProof/>
            <w:webHidden/>
            <w:sz w:val="28"/>
            <w:szCs w:val="28"/>
            <w:rtl/>
          </w:rPr>
          <w:fldChar w:fldCharType="end"/>
        </w:r>
      </w:hyperlink>
    </w:p>
    <w:p w14:paraId="2CB7DC6F"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3" w:history="1">
        <w:r w:rsidR="00A60D3F" w:rsidRPr="008A260A">
          <w:rPr>
            <w:rStyle w:val="Hyperlink"/>
            <w:rFonts w:ascii="Simplified Arabic" w:hAnsi="Simplified Arabic" w:cs="Simplified Arabic"/>
            <w:noProof/>
            <w:sz w:val="28"/>
            <w:szCs w:val="28"/>
            <w:rtl/>
          </w:rPr>
          <w:t>الجدول رقم 10</w:t>
        </w:r>
        <w:r w:rsidR="00A60D3F" w:rsidRPr="008A260A">
          <w:rPr>
            <w:rStyle w:val="Hyperlink"/>
            <w:rFonts w:ascii="Simplified Arabic" w:hAnsi="Simplified Arabic" w:cs="Simplified Arabic"/>
            <w:noProof/>
            <w:sz w:val="28"/>
            <w:szCs w:val="28"/>
            <w:rtl/>
            <w:lang w:bidi="ar-EG"/>
          </w:rPr>
          <w:t xml:space="preserve">: </w:t>
        </w:r>
        <w:r w:rsidR="00A60D3F" w:rsidRPr="008A260A">
          <w:rPr>
            <w:rStyle w:val="Hyperlink"/>
            <w:rFonts w:ascii="Simplified Arabic" w:hAnsi="Simplified Arabic" w:cs="Simplified Arabic"/>
            <w:noProof/>
            <w:sz w:val="28"/>
            <w:szCs w:val="28"/>
            <w:rtl/>
          </w:rPr>
          <w:t>التنظيم في إدارة المشاريع</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Toc174361863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45</w:t>
        </w:r>
        <w:r w:rsidR="00A60D3F" w:rsidRPr="008A260A">
          <w:rPr>
            <w:rFonts w:ascii="Simplified Arabic" w:hAnsi="Simplified Arabic" w:cs="Simplified Arabic"/>
            <w:noProof/>
            <w:webHidden/>
            <w:sz w:val="28"/>
            <w:szCs w:val="28"/>
            <w:rtl/>
          </w:rPr>
          <w:fldChar w:fldCharType="end"/>
        </w:r>
      </w:hyperlink>
    </w:p>
    <w:p w14:paraId="2490477F"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4" w:history="1">
        <w:r w:rsidR="00A60D3F" w:rsidRPr="008A260A">
          <w:rPr>
            <w:rStyle w:val="Hyperlink"/>
            <w:rFonts w:ascii="Simplified Arabic" w:hAnsi="Simplified Arabic" w:cs="Simplified Arabic"/>
            <w:noProof/>
            <w:sz w:val="28"/>
            <w:szCs w:val="28"/>
            <w:rtl/>
          </w:rPr>
          <w:t>الجدول رقم 11</w:t>
        </w:r>
        <w:r w:rsidR="00A60D3F" w:rsidRPr="008A260A">
          <w:rPr>
            <w:rStyle w:val="Hyperlink"/>
            <w:rFonts w:ascii="Simplified Arabic" w:hAnsi="Simplified Arabic" w:cs="Simplified Arabic"/>
            <w:noProof/>
            <w:sz w:val="28"/>
            <w:szCs w:val="28"/>
            <w:rtl/>
            <w:lang w:bidi="ar-EG"/>
          </w:rPr>
          <w:t xml:space="preserve">: </w:t>
        </w:r>
        <w:r w:rsidR="00A60D3F" w:rsidRPr="008A260A">
          <w:rPr>
            <w:rStyle w:val="Hyperlink"/>
            <w:rFonts w:ascii="Simplified Arabic" w:hAnsi="Simplified Arabic" w:cs="Simplified Arabic"/>
            <w:noProof/>
            <w:sz w:val="28"/>
            <w:szCs w:val="28"/>
            <w:rtl/>
          </w:rPr>
          <w:t>العوامل الفنية في إدارة المشاريع</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Toc174361864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47</w:t>
        </w:r>
        <w:r w:rsidR="00A60D3F" w:rsidRPr="008A260A">
          <w:rPr>
            <w:rFonts w:ascii="Simplified Arabic" w:hAnsi="Simplified Arabic" w:cs="Simplified Arabic"/>
            <w:noProof/>
            <w:webHidden/>
            <w:sz w:val="28"/>
            <w:szCs w:val="28"/>
            <w:rtl/>
          </w:rPr>
          <w:fldChar w:fldCharType="end"/>
        </w:r>
      </w:hyperlink>
    </w:p>
    <w:p w14:paraId="4E139D51"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5" w:history="1">
        <w:r w:rsidR="00A60D3F" w:rsidRPr="008A260A">
          <w:rPr>
            <w:rStyle w:val="Hyperlink"/>
            <w:rFonts w:ascii="Simplified Arabic" w:hAnsi="Simplified Arabic" w:cs="Simplified Arabic"/>
            <w:noProof/>
            <w:sz w:val="28"/>
            <w:szCs w:val="28"/>
            <w:rtl/>
          </w:rPr>
          <w:t>الجدول رقم 12</w:t>
        </w:r>
        <w:r w:rsidR="00A60D3F" w:rsidRPr="008A260A">
          <w:rPr>
            <w:rStyle w:val="Hyperlink"/>
            <w:rFonts w:ascii="Simplified Arabic" w:hAnsi="Simplified Arabic" w:cs="Simplified Arabic"/>
            <w:noProof/>
            <w:sz w:val="28"/>
            <w:szCs w:val="28"/>
            <w:rtl/>
            <w:lang w:bidi="ar-EG"/>
          </w:rPr>
          <w:t xml:space="preserve">: </w:t>
        </w:r>
        <w:r w:rsidR="00A60D3F" w:rsidRPr="008A260A">
          <w:rPr>
            <w:rStyle w:val="Hyperlink"/>
            <w:rFonts w:ascii="Simplified Arabic" w:hAnsi="Simplified Arabic" w:cs="Simplified Arabic"/>
            <w:noProof/>
            <w:sz w:val="28"/>
            <w:szCs w:val="28"/>
            <w:rtl/>
          </w:rPr>
          <w:t>نجاح المهام في إدارة المشاريع</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Toc174361865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48</w:t>
        </w:r>
        <w:r w:rsidR="00A60D3F" w:rsidRPr="008A260A">
          <w:rPr>
            <w:rFonts w:ascii="Simplified Arabic" w:hAnsi="Simplified Arabic" w:cs="Simplified Arabic"/>
            <w:noProof/>
            <w:webHidden/>
            <w:sz w:val="28"/>
            <w:szCs w:val="28"/>
            <w:rtl/>
          </w:rPr>
          <w:fldChar w:fldCharType="end"/>
        </w:r>
      </w:hyperlink>
    </w:p>
    <w:p w14:paraId="6186FF85"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6" w:history="1">
        <w:r w:rsidR="00A60D3F" w:rsidRPr="008A260A">
          <w:rPr>
            <w:rStyle w:val="Hyperlink"/>
            <w:rFonts w:ascii="Simplified Arabic" w:hAnsi="Simplified Arabic" w:cs="Simplified Arabic"/>
            <w:noProof/>
            <w:sz w:val="28"/>
            <w:szCs w:val="28"/>
            <w:rtl/>
          </w:rPr>
          <w:t>الجدول رقم 13</w:t>
        </w:r>
        <w:r w:rsidR="00A60D3F" w:rsidRPr="008A260A">
          <w:rPr>
            <w:rStyle w:val="Hyperlink"/>
            <w:rFonts w:ascii="Simplified Arabic" w:hAnsi="Simplified Arabic" w:cs="Simplified Arabic"/>
            <w:noProof/>
            <w:sz w:val="28"/>
            <w:szCs w:val="28"/>
            <w:rtl/>
            <w:lang w:bidi="ar-EG"/>
          </w:rPr>
          <w:t xml:space="preserve">: </w:t>
        </w:r>
        <w:r w:rsidR="00A60D3F" w:rsidRPr="008A260A">
          <w:rPr>
            <w:rStyle w:val="Hyperlink"/>
            <w:rFonts w:ascii="Simplified Arabic" w:hAnsi="Simplified Arabic" w:cs="Simplified Arabic"/>
            <w:noProof/>
            <w:sz w:val="28"/>
            <w:szCs w:val="28"/>
            <w:rtl/>
          </w:rPr>
          <w:t>عوامل المشروع في إدارة المشاريع</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Toc174361866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50</w:t>
        </w:r>
        <w:r w:rsidR="00A60D3F" w:rsidRPr="008A260A">
          <w:rPr>
            <w:rFonts w:ascii="Simplified Arabic" w:hAnsi="Simplified Arabic" w:cs="Simplified Arabic"/>
            <w:noProof/>
            <w:webHidden/>
            <w:sz w:val="28"/>
            <w:szCs w:val="28"/>
            <w:rtl/>
          </w:rPr>
          <w:fldChar w:fldCharType="end"/>
        </w:r>
      </w:hyperlink>
    </w:p>
    <w:p w14:paraId="13057C04"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7" w:history="1">
        <w:r w:rsidR="00A60D3F" w:rsidRPr="008A260A">
          <w:rPr>
            <w:rStyle w:val="Hyperlink"/>
            <w:rFonts w:ascii="Simplified Arabic" w:hAnsi="Simplified Arabic" w:cs="Simplified Arabic"/>
            <w:noProof/>
            <w:sz w:val="28"/>
            <w:szCs w:val="28"/>
            <w:rtl/>
          </w:rPr>
          <w:t>الجدول رقم 14</w:t>
        </w:r>
        <w:r w:rsidR="00A60D3F" w:rsidRPr="008A260A">
          <w:rPr>
            <w:rStyle w:val="Hyperlink"/>
            <w:rFonts w:ascii="Simplified Arabic" w:hAnsi="Simplified Arabic" w:cs="Simplified Arabic"/>
            <w:noProof/>
            <w:sz w:val="28"/>
            <w:szCs w:val="28"/>
            <w:rtl/>
            <w:lang w:bidi="ar-EG"/>
          </w:rPr>
          <w:t xml:space="preserve">: </w:t>
        </w:r>
        <w:r w:rsidR="00A60D3F" w:rsidRPr="008A260A">
          <w:rPr>
            <w:rStyle w:val="Hyperlink"/>
            <w:rFonts w:ascii="Simplified Arabic" w:eastAsia="Calibri" w:hAnsi="Simplified Arabic" w:cs="Simplified Arabic"/>
            <w:noProof/>
            <w:sz w:val="28"/>
            <w:szCs w:val="28"/>
            <w:rtl/>
            <w:lang w:bidi="ar-EG"/>
          </w:rPr>
          <w:t>الكفاءة التشغيلية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Toc174361867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52</w:t>
        </w:r>
        <w:r w:rsidR="00A60D3F" w:rsidRPr="008A260A">
          <w:rPr>
            <w:rFonts w:ascii="Simplified Arabic" w:hAnsi="Simplified Arabic" w:cs="Simplified Arabic"/>
            <w:noProof/>
            <w:webHidden/>
            <w:sz w:val="28"/>
            <w:szCs w:val="28"/>
            <w:rtl/>
          </w:rPr>
          <w:fldChar w:fldCharType="end"/>
        </w:r>
      </w:hyperlink>
    </w:p>
    <w:p w14:paraId="5473721B"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8" w:history="1">
        <w:r w:rsidR="00A60D3F" w:rsidRPr="008A260A">
          <w:rPr>
            <w:rStyle w:val="Hyperlink"/>
            <w:rFonts w:ascii="Simplified Arabic" w:hAnsi="Simplified Arabic" w:cs="Simplified Arabic"/>
            <w:noProof/>
            <w:sz w:val="28"/>
            <w:szCs w:val="28"/>
            <w:rtl/>
          </w:rPr>
          <w:t>الجدول رقم</w:t>
        </w:r>
        <w:r w:rsidR="00A60D3F" w:rsidRPr="008A260A">
          <w:rPr>
            <w:rStyle w:val="Hyperlink"/>
            <w:rFonts w:ascii="Simplified Arabic" w:hAnsi="Simplified Arabic" w:cs="Simplified Arabic"/>
            <w:noProof/>
            <w:sz w:val="28"/>
            <w:szCs w:val="28"/>
          </w:rPr>
          <w:t xml:space="preserve"> 15</w:t>
        </w:r>
        <w:r w:rsidR="00A60D3F" w:rsidRPr="008A260A">
          <w:rPr>
            <w:rStyle w:val="Hyperlink"/>
            <w:rFonts w:ascii="Simplified Arabic" w:hAnsi="Simplified Arabic" w:cs="Simplified Arabic"/>
            <w:noProof/>
            <w:sz w:val="28"/>
            <w:szCs w:val="28"/>
            <w:rtl/>
            <w:lang w:bidi="ar-EG"/>
          </w:rPr>
          <w:t xml:space="preserve">:توجد علاقة ارتباط ذات دلالة معنوية بين </w:t>
        </w:r>
        <w:r w:rsidR="00A60D3F" w:rsidRPr="008A260A">
          <w:rPr>
            <w:rStyle w:val="Hyperlink"/>
            <w:rFonts w:ascii="Simplified Arabic" w:hAnsi="Simplified Arabic" w:cs="Simplified Arabic"/>
            <w:noProof/>
            <w:sz w:val="28"/>
            <w:szCs w:val="28"/>
            <w:rtl/>
          </w:rPr>
          <w:t xml:space="preserve">التنظيم في إدارة المشاريع </w:t>
        </w:r>
        <w:r w:rsidR="00A60D3F" w:rsidRPr="008A260A">
          <w:rPr>
            <w:rStyle w:val="Hyperlink"/>
            <w:rFonts w:ascii="Simplified Arabic" w:hAnsi="Simplified Arabic" w:cs="Simplified Arabic"/>
            <w:noProof/>
            <w:sz w:val="28"/>
            <w:szCs w:val="28"/>
            <w:rtl/>
            <w:lang w:bidi="ar-EG"/>
          </w:rPr>
          <w:t xml:space="preserve">و الكفاءة التشغيلية </w:t>
        </w:r>
        <w:r w:rsidR="00A60D3F" w:rsidRPr="008A260A">
          <w:rPr>
            <w:rStyle w:val="Hyperlink"/>
            <w:rFonts w:ascii="Simplified Arabic" w:hAnsi="Simplified Arabic" w:cs="Simplified Arabic"/>
            <w:noProof/>
            <w:sz w:val="28"/>
            <w:szCs w:val="28"/>
            <w:rtl/>
          </w:rPr>
          <w:t>في قطاع التجزئة في جدة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Toc174361868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53</w:t>
        </w:r>
        <w:r w:rsidR="00A60D3F" w:rsidRPr="008A260A">
          <w:rPr>
            <w:rFonts w:ascii="Simplified Arabic" w:hAnsi="Simplified Arabic" w:cs="Simplified Arabic"/>
            <w:noProof/>
            <w:webHidden/>
            <w:sz w:val="28"/>
            <w:szCs w:val="28"/>
            <w:rtl/>
          </w:rPr>
          <w:fldChar w:fldCharType="end"/>
        </w:r>
      </w:hyperlink>
    </w:p>
    <w:p w14:paraId="6BED48AD"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69" w:history="1">
        <w:r w:rsidR="00A60D3F" w:rsidRPr="008A260A">
          <w:rPr>
            <w:rStyle w:val="Hyperlink"/>
            <w:rFonts w:ascii="Simplified Arabic" w:hAnsi="Simplified Arabic" w:cs="Simplified Arabic"/>
            <w:noProof/>
            <w:sz w:val="28"/>
            <w:szCs w:val="28"/>
            <w:rtl/>
          </w:rPr>
          <w:t>الجدول رقم</w:t>
        </w:r>
        <w:r w:rsidR="00A60D3F" w:rsidRPr="008A260A">
          <w:rPr>
            <w:rStyle w:val="Hyperlink"/>
            <w:rFonts w:ascii="Simplified Arabic" w:hAnsi="Simplified Arabic" w:cs="Simplified Arabic"/>
            <w:noProof/>
            <w:sz w:val="28"/>
            <w:szCs w:val="28"/>
          </w:rPr>
          <w:t xml:space="preserve"> 16</w:t>
        </w:r>
        <w:r w:rsidR="00A60D3F" w:rsidRPr="008A260A">
          <w:rPr>
            <w:rStyle w:val="Hyperlink"/>
            <w:rFonts w:ascii="Simplified Arabic" w:hAnsi="Simplified Arabic" w:cs="Simplified Arabic"/>
            <w:noProof/>
            <w:sz w:val="28"/>
            <w:szCs w:val="28"/>
            <w:rtl/>
            <w:lang w:bidi="ar-EG"/>
          </w:rPr>
          <w:t>:-توجد علاقة ارتباط ذات دلالة معنوية بين العوامل ال</w:t>
        </w:r>
        <w:r w:rsidR="00EF3D25">
          <w:rPr>
            <w:rStyle w:val="Hyperlink"/>
            <w:rFonts w:ascii="Simplified Arabic" w:hAnsi="Simplified Arabic" w:cs="Simplified Arabic"/>
            <w:noProof/>
            <w:sz w:val="28"/>
            <w:szCs w:val="28"/>
            <w:rtl/>
            <w:lang w:bidi="ar-EG"/>
          </w:rPr>
          <w:t>فنية في إدارة المشاريع و الكفا</w:t>
        </w:r>
        <w:r w:rsidR="00EF3D25">
          <w:rPr>
            <w:rStyle w:val="Hyperlink"/>
            <w:rFonts w:ascii="Simplified Arabic" w:hAnsi="Simplified Arabic" w:cs="Simplified Arabic" w:hint="cs"/>
            <w:noProof/>
            <w:sz w:val="28"/>
            <w:szCs w:val="28"/>
            <w:rtl/>
            <w:lang w:bidi="ar-EG"/>
          </w:rPr>
          <w:t>ءة</w:t>
        </w:r>
        <w:r w:rsidR="00A60D3F" w:rsidRPr="008A260A">
          <w:rPr>
            <w:rStyle w:val="Hyperlink"/>
            <w:rFonts w:ascii="Simplified Arabic" w:hAnsi="Simplified Arabic" w:cs="Simplified Arabic"/>
            <w:noProof/>
            <w:sz w:val="28"/>
            <w:szCs w:val="28"/>
            <w:rtl/>
            <w:lang w:bidi="ar-EG"/>
          </w:rPr>
          <w:t xml:space="preserve"> التشغيلية في قطاع التجزئة في جدة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Toc174361869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55</w:t>
        </w:r>
        <w:r w:rsidR="00A60D3F" w:rsidRPr="008A260A">
          <w:rPr>
            <w:rFonts w:ascii="Simplified Arabic" w:hAnsi="Simplified Arabic" w:cs="Simplified Arabic"/>
            <w:noProof/>
            <w:webHidden/>
            <w:sz w:val="28"/>
            <w:szCs w:val="28"/>
            <w:rtl/>
          </w:rPr>
          <w:fldChar w:fldCharType="end"/>
        </w:r>
      </w:hyperlink>
    </w:p>
    <w:p w14:paraId="090A1102"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70" w:history="1">
        <w:r w:rsidR="00A60D3F" w:rsidRPr="008A260A">
          <w:rPr>
            <w:rStyle w:val="Hyperlink"/>
            <w:rFonts w:ascii="Simplified Arabic" w:hAnsi="Simplified Arabic" w:cs="Simplified Arabic"/>
            <w:noProof/>
            <w:sz w:val="28"/>
            <w:szCs w:val="28"/>
            <w:rtl/>
          </w:rPr>
          <w:t>الجدول رقم</w:t>
        </w:r>
        <w:r w:rsidR="00A60D3F" w:rsidRPr="008A260A">
          <w:rPr>
            <w:rStyle w:val="Hyperlink"/>
            <w:rFonts w:ascii="Simplified Arabic" w:hAnsi="Simplified Arabic" w:cs="Simplified Arabic"/>
            <w:noProof/>
            <w:sz w:val="28"/>
            <w:szCs w:val="28"/>
          </w:rPr>
          <w:t xml:space="preserve"> 17</w:t>
        </w:r>
        <w:r w:rsidR="00A60D3F" w:rsidRPr="008A260A">
          <w:rPr>
            <w:rStyle w:val="Hyperlink"/>
            <w:rFonts w:ascii="Simplified Arabic" w:hAnsi="Simplified Arabic" w:cs="Simplified Arabic"/>
            <w:noProof/>
            <w:sz w:val="28"/>
            <w:szCs w:val="28"/>
            <w:rtl/>
            <w:lang w:bidi="ar-EG"/>
          </w:rPr>
          <w:t>:- توجد علاقة ارتباط ذات دلالة معنوية بين نجاح ال</w:t>
        </w:r>
        <w:r w:rsidR="00EF3D25">
          <w:rPr>
            <w:rStyle w:val="Hyperlink"/>
            <w:rFonts w:ascii="Simplified Arabic" w:hAnsi="Simplified Arabic" w:cs="Simplified Arabic"/>
            <w:noProof/>
            <w:sz w:val="28"/>
            <w:szCs w:val="28"/>
            <w:rtl/>
            <w:lang w:bidi="ar-EG"/>
          </w:rPr>
          <w:t>مهام في إدارة المشاريع و الكفا</w:t>
        </w:r>
        <w:r w:rsidR="00EF3D25">
          <w:rPr>
            <w:rStyle w:val="Hyperlink"/>
            <w:rFonts w:ascii="Simplified Arabic" w:hAnsi="Simplified Arabic" w:cs="Simplified Arabic" w:hint="cs"/>
            <w:noProof/>
            <w:sz w:val="28"/>
            <w:szCs w:val="28"/>
            <w:rtl/>
            <w:lang w:bidi="ar-EG"/>
          </w:rPr>
          <w:t>ءة</w:t>
        </w:r>
        <w:r w:rsidR="00A60D3F" w:rsidRPr="008A260A">
          <w:rPr>
            <w:rStyle w:val="Hyperlink"/>
            <w:rFonts w:ascii="Simplified Arabic" w:hAnsi="Simplified Arabic" w:cs="Simplified Arabic"/>
            <w:noProof/>
            <w:sz w:val="28"/>
            <w:szCs w:val="28"/>
            <w:rtl/>
            <w:lang w:bidi="ar-EG"/>
          </w:rPr>
          <w:t xml:space="preserve"> التشغيلية في قطاع التجزئة في جدة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Toc174361870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56</w:t>
        </w:r>
        <w:r w:rsidR="00A60D3F" w:rsidRPr="008A260A">
          <w:rPr>
            <w:rFonts w:ascii="Simplified Arabic" w:hAnsi="Simplified Arabic" w:cs="Simplified Arabic"/>
            <w:noProof/>
            <w:webHidden/>
            <w:sz w:val="28"/>
            <w:szCs w:val="28"/>
            <w:rtl/>
          </w:rPr>
          <w:fldChar w:fldCharType="end"/>
        </w:r>
      </w:hyperlink>
    </w:p>
    <w:p w14:paraId="623B2C74"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871" w:history="1">
        <w:r w:rsidR="00A60D3F" w:rsidRPr="008A260A">
          <w:rPr>
            <w:rStyle w:val="Hyperlink"/>
            <w:rFonts w:ascii="Simplified Arabic" w:hAnsi="Simplified Arabic" w:cs="Simplified Arabic"/>
            <w:noProof/>
            <w:sz w:val="28"/>
            <w:szCs w:val="28"/>
            <w:rtl/>
          </w:rPr>
          <w:t>الجدول رقم</w:t>
        </w:r>
        <w:r w:rsidR="00A60D3F" w:rsidRPr="008A260A">
          <w:rPr>
            <w:rStyle w:val="Hyperlink"/>
            <w:rFonts w:ascii="Simplified Arabic" w:hAnsi="Simplified Arabic" w:cs="Simplified Arabic"/>
            <w:noProof/>
            <w:sz w:val="28"/>
            <w:szCs w:val="28"/>
          </w:rPr>
          <w:t xml:space="preserve"> 18</w:t>
        </w:r>
        <w:r w:rsidR="00A60D3F" w:rsidRPr="008A260A">
          <w:rPr>
            <w:rStyle w:val="Hyperlink"/>
            <w:rFonts w:ascii="Simplified Arabic" w:hAnsi="Simplified Arabic" w:cs="Simplified Arabic"/>
            <w:noProof/>
            <w:sz w:val="28"/>
            <w:szCs w:val="28"/>
            <w:rtl/>
            <w:lang w:bidi="ar-EG"/>
          </w:rPr>
          <w:t>:-توجد علاقة ارتباط ذات دلالة معنوية بين عوامل الم</w:t>
        </w:r>
        <w:r w:rsidR="00EF3D25">
          <w:rPr>
            <w:rStyle w:val="Hyperlink"/>
            <w:rFonts w:ascii="Simplified Arabic" w:hAnsi="Simplified Arabic" w:cs="Simplified Arabic"/>
            <w:noProof/>
            <w:sz w:val="28"/>
            <w:szCs w:val="28"/>
            <w:rtl/>
            <w:lang w:bidi="ar-EG"/>
          </w:rPr>
          <w:t>شروع في إدارة المشاريع و الكفا</w:t>
        </w:r>
        <w:r w:rsidR="00EF3D25">
          <w:rPr>
            <w:rStyle w:val="Hyperlink"/>
            <w:rFonts w:ascii="Simplified Arabic" w:hAnsi="Simplified Arabic" w:cs="Simplified Arabic" w:hint="cs"/>
            <w:noProof/>
            <w:sz w:val="28"/>
            <w:szCs w:val="28"/>
            <w:rtl/>
            <w:lang w:bidi="ar-EG"/>
          </w:rPr>
          <w:t>ءة</w:t>
        </w:r>
        <w:r w:rsidR="00A60D3F" w:rsidRPr="008A260A">
          <w:rPr>
            <w:rStyle w:val="Hyperlink"/>
            <w:rFonts w:ascii="Simplified Arabic" w:hAnsi="Simplified Arabic" w:cs="Simplified Arabic"/>
            <w:noProof/>
            <w:sz w:val="28"/>
            <w:szCs w:val="28"/>
            <w:rtl/>
            <w:lang w:bidi="ar-EG"/>
          </w:rPr>
          <w:t xml:space="preserve"> التشغيلية في قطاع التجزئة في جدة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Toc174361871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57</w:t>
        </w:r>
        <w:r w:rsidR="00A60D3F" w:rsidRPr="008A260A">
          <w:rPr>
            <w:rFonts w:ascii="Simplified Arabic" w:hAnsi="Simplified Arabic" w:cs="Simplified Arabic"/>
            <w:noProof/>
            <w:webHidden/>
            <w:sz w:val="28"/>
            <w:szCs w:val="28"/>
            <w:rtl/>
          </w:rPr>
          <w:fldChar w:fldCharType="end"/>
        </w:r>
      </w:hyperlink>
    </w:p>
    <w:p w14:paraId="132536DC" w14:textId="77777777" w:rsidR="00A60D3F" w:rsidRPr="008A260A" w:rsidRDefault="00A60D3F" w:rsidP="00A60D3F">
      <w:pPr>
        <w:spacing w:line="360" w:lineRule="auto"/>
        <w:jc w:val="both"/>
        <w:rPr>
          <w:rFonts w:ascii="Simplified Arabic" w:hAnsi="Simplified Arabic" w:cs="Simplified Arabic"/>
          <w:sz w:val="28"/>
          <w:szCs w:val="28"/>
          <w:rtl/>
          <w:lang w:bidi="ar-EG"/>
        </w:rPr>
      </w:pPr>
      <w:r w:rsidRPr="008A260A">
        <w:rPr>
          <w:rFonts w:ascii="Simplified Arabic" w:hAnsi="Simplified Arabic" w:cs="Simplified Arabic"/>
          <w:sz w:val="28"/>
          <w:szCs w:val="28"/>
          <w:rtl/>
          <w:lang w:bidi="ar-EG"/>
        </w:rPr>
        <w:fldChar w:fldCharType="end"/>
      </w:r>
    </w:p>
    <w:p w14:paraId="15B64BCC" w14:textId="77777777" w:rsidR="00A60D3F" w:rsidRPr="008A260A" w:rsidRDefault="00A60D3F" w:rsidP="00A60D3F">
      <w:pPr>
        <w:pStyle w:val="Heading1"/>
        <w:spacing w:line="360" w:lineRule="auto"/>
        <w:jc w:val="center"/>
        <w:rPr>
          <w:rFonts w:ascii="Simplified Arabic" w:hAnsi="Simplified Arabic" w:cs="Simplified Arabic"/>
          <w:b/>
          <w:bCs/>
          <w:color w:val="auto"/>
          <w:rtl/>
          <w:lang w:bidi="ar-EG"/>
        </w:rPr>
      </w:pPr>
      <w:bookmarkStart w:id="3" w:name="_Toc174452420"/>
      <w:r w:rsidRPr="008A260A">
        <w:rPr>
          <w:rFonts w:ascii="Simplified Arabic" w:hAnsi="Simplified Arabic" w:cs="Simplified Arabic"/>
          <w:b/>
          <w:bCs/>
          <w:color w:val="auto"/>
          <w:rtl/>
          <w:lang w:bidi="ar-EG"/>
        </w:rPr>
        <w:t>قائمة الأشكال</w:t>
      </w:r>
      <w:bookmarkEnd w:id="3"/>
    </w:p>
    <w:p w14:paraId="0D869B97" w14:textId="77777777" w:rsidR="00A60D3F" w:rsidRPr="008A260A" w:rsidRDefault="00A60D3F"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r w:rsidRPr="008A260A">
        <w:rPr>
          <w:rFonts w:ascii="Simplified Arabic" w:hAnsi="Simplified Arabic" w:cs="Simplified Arabic"/>
          <w:sz w:val="28"/>
          <w:szCs w:val="28"/>
          <w:rtl/>
          <w:lang w:bidi="ar-EG"/>
        </w:rPr>
        <w:fldChar w:fldCharType="begin"/>
      </w:r>
      <w:r w:rsidRPr="008A260A">
        <w:rPr>
          <w:rFonts w:ascii="Simplified Arabic" w:hAnsi="Simplified Arabic" w:cs="Simplified Arabic"/>
          <w:sz w:val="28"/>
          <w:szCs w:val="28"/>
          <w:rtl/>
          <w:lang w:bidi="ar-EG"/>
        </w:rPr>
        <w:instrText xml:space="preserve"> </w:instrText>
      </w:r>
      <w:r w:rsidRPr="008A260A">
        <w:rPr>
          <w:rFonts w:ascii="Simplified Arabic" w:hAnsi="Simplified Arabic" w:cs="Simplified Arabic"/>
          <w:sz w:val="28"/>
          <w:szCs w:val="28"/>
          <w:lang w:bidi="ar-EG"/>
        </w:rPr>
        <w:instrText>TOC</w:instrText>
      </w:r>
      <w:r w:rsidRPr="008A260A">
        <w:rPr>
          <w:rFonts w:ascii="Simplified Arabic" w:hAnsi="Simplified Arabic" w:cs="Simplified Arabic"/>
          <w:sz w:val="28"/>
          <w:szCs w:val="28"/>
          <w:rtl/>
          <w:lang w:bidi="ar-EG"/>
        </w:rPr>
        <w:instrText xml:space="preserve"> \</w:instrText>
      </w:r>
      <w:r w:rsidRPr="008A260A">
        <w:rPr>
          <w:rFonts w:ascii="Simplified Arabic" w:hAnsi="Simplified Arabic" w:cs="Simplified Arabic"/>
          <w:sz w:val="28"/>
          <w:szCs w:val="28"/>
          <w:lang w:bidi="ar-EG"/>
        </w:rPr>
        <w:instrText>h \z \c</w:instrText>
      </w:r>
      <w:r w:rsidRPr="008A260A">
        <w:rPr>
          <w:rFonts w:ascii="Simplified Arabic" w:hAnsi="Simplified Arabic" w:cs="Simplified Arabic"/>
          <w:sz w:val="28"/>
          <w:szCs w:val="28"/>
          <w:rtl/>
          <w:lang w:bidi="ar-EG"/>
        </w:rPr>
        <w:instrText xml:space="preserve"> "الشكل رقم" </w:instrText>
      </w:r>
      <w:r w:rsidRPr="008A260A">
        <w:rPr>
          <w:rFonts w:ascii="Simplified Arabic" w:hAnsi="Simplified Arabic" w:cs="Simplified Arabic"/>
          <w:sz w:val="28"/>
          <w:szCs w:val="28"/>
          <w:rtl/>
          <w:lang w:bidi="ar-EG"/>
        </w:rPr>
        <w:fldChar w:fldCharType="separate"/>
      </w:r>
      <w:hyperlink w:anchor="_Toc174361748" w:history="1">
        <w:r w:rsidRPr="008A260A">
          <w:rPr>
            <w:rStyle w:val="Hyperlink"/>
            <w:rFonts w:ascii="Simplified Arabic" w:hAnsi="Simplified Arabic" w:cs="Simplified Arabic"/>
            <w:noProof/>
            <w:sz w:val="28"/>
            <w:szCs w:val="28"/>
            <w:rtl/>
          </w:rPr>
          <w:t>الشكل رقم 1</w:t>
        </w:r>
        <w:r w:rsidRPr="008A260A">
          <w:rPr>
            <w:rStyle w:val="Hyperlink"/>
            <w:rFonts w:ascii="Simplified Arabic" w:hAnsi="Simplified Arabic" w:cs="Simplified Arabic"/>
            <w:noProof/>
            <w:sz w:val="28"/>
            <w:szCs w:val="28"/>
            <w:rtl/>
            <w:lang w:bidi="ar-EG"/>
          </w:rPr>
          <w:t>: العمر</w:t>
        </w:r>
        <w:r w:rsidRPr="008A260A">
          <w:rPr>
            <w:rFonts w:ascii="Simplified Arabic" w:hAnsi="Simplified Arabic" w:cs="Simplified Arabic"/>
            <w:noProof/>
            <w:webHidden/>
            <w:sz w:val="28"/>
            <w:szCs w:val="28"/>
            <w:rtl/>
          </w:rPr>
          <w:tab/>
        </w:r>
        <w:r w:rsidRPr="008A260A">
          <w:rPr>
            <w:rFonts w:ascii="Simplified Arabic" w:hAnsi="Simplified Arabic" w:cs="Simplified Arabic"/>
            <w:noProof/>
            <w:webHidden/>
            <w:sz w:val="28"/>
            <w:szCs w:val="28"/>
            <w:rtl/>
          </w:rPr>
          <w:fldChar w:fldCharType="begin"/>
        </w:r>
        <w:r w:rsidRPr="008A260A">
          <w:rPr>
            <w:rFonts w:ascii="Simplified Arabic" w:hAnsi="Simplified Arabic" w:cs="Simplified Arabic"/>
            <w:noProof/>
            <w:webHidden/>
            <w:sz w:val="28"/>
            <w:szCs w:val="28"/>
            <w:rtl/>
          </w:rPr>
          <w:instrText xml:space="preserve"> </w:instrText>
        </w:r>
        <w:r w:rsidRPr="008A260A">
          <w:rPr>
            <w:rFonts w:ascii="Simplified Arabic" w:hAnsi="Simplified Arabic" w:cs="Simplified Arabic"/>
            <w:noProof/>
            <w:webHidden/>
            <w:sz w:val="28"/>
            <w:szCs w:val="28"/>
          </w:rPr>
          <w:instrText>PAGEREF</w:instrText>
        </w:r>
        <w:r w:rsidRPr="008A260A">
          <w:rPr>
            <w:rFonts w:ascii="Simplified Arabic" w:hAnsi="Simplified Arabic" w:cs="Simplified Arabic"/>
            <w:noProof/>
            <w:webHidden/>
            <w:sz w:val="28"/>
            <w:szCs w:val="28"/>
            <w:rtl/>
          </w:rPr>
          <w:instrText xml:space="preserve"> _</w:instrText>
        </w:r>
        <w:r w:rsidRPr="008A260A">
          <w:rPr>
            <w:rFonts w:ascii="Simplified Arabic" w:hAnsi="Simplified Arabic" w:cs="Simplified Arabic"/>
            <w:noProof/>
            <w:webHidden/>
            <w:sz w:val="28"/>
            <w:szCs w:val="28"/>
          </w:rPr>
          <w:instrText>Toc174361748 \h</w:instrText>
        </w:r>
        <w:r w:rsidRPr="008A260A">
          <w:rPr>
            <w:rFonts w:ascii="Simplified Arabic" w:hAnsi="Simplified Arabic" w:cs="Simplified Arabic"/>
            <w:noProof/>
            <w:webHidden/>
            <w:sz w:val="28"/>
            <w:szCs w:val="28"/>
            <w:rtl/>
          </w:rPr>
          <w:instrText xml:space="preserve"> </w:instrText>
        </w:r>
        <w:r w:rsidRPr="008A260A">
          <w:rPr>
            <w:rFonts w:ascii="Simplified Arabic" w:hAnsi="Simplified Arabic" w:cs="Simplified Arabic"/>
            <w:noProof/>
            <w:webHidden/>
            <w:sz w:val="28"/>
            <w:szCs w:val="28"/>
            <w:rtl/>
          </w:rPr>
        </w:r>
        <w:r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36</w:t>
        </w:r>
        <w:r w:rsidRPr="008A260A">
          <w:rPr>
            <w:rFonts w:ascii="Simplified Arabic" w:hAnsi="Simplified Arabic" w:cs="Simplified Arabic"/>
            <w:noProof/>
            <w:webHidden/>
            <w:sz w:val="28"/>
            <w:szCs w:val="28"/>
            <w:rtl/>
          </w:rPr>
          <w:fldChar w:fldCharType="end"/>
        </w:r>
      </w:hyperlink>
    </w:p>
    <w:p w14:paraId="000BB877"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749" w:history="1">
        <w:r w:rsidR="00A60D3F" w:rsidRPr="008A260A">
          <w:rPr>
            <w:rStyle w:val="Hyperlink"/>
            <w:rFonts w:ascii="Simplified Arabic" w:hAnsi="Simplified Arabic" w:cs="Simplified Arabic"/>
            <w:noProof/>
            <w:sz w:val="28"/>
            <w:szCs w:val="28"/>
            <w:rtl/>
          </w:rPr>
          <w:t>الشكل رقم</w:t>
        </w:r>
        <w:r w:rsidR="00A60D3F" w:rsidRPr="008A260A">
          <w:rPr>
            <w:rStyle w:val="Hyperlink"/>
            <w:rFonts w:ascii="Simplified Arabic" w:hAnsi="Simplified Arabic" w:cs="Simplified Arabic"/>
            <w:noProof/>
            <w:sz w:val="28"/>
            <w:szCs w:val="28"/>
          </w:rPr>
          <w:t xml:space="preserve"> 2</w:t>
        </w:r>
        <w:r w:rsidR="00A60D3F" w:rsidRPr="008A260A">
          <w:rPr>
            <w:rStyle w:val="Hyperlink"/>
            <w:rFonts w:ascii="Simplified Arabic" w:hAnsi="Simplified Arabic" w:cs="Simplified Arabic"/>
            <w:noProof/>
            <w:sz w:val="28"/>
            <w:szCs w:val="28"/>
            <w:rtl/>
            <w:lang w:bidi="ar-EG"/>
          </w:rPr>
          <w:t>: المؤهل التعليمي</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Toc174361749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37</w:t>
        </w:r>
        <w:r w:rsidR="00A60D3F" w:rsidRPr="008A260A">
          <w:rPr>
            <w:rFonts w:ascii="Simplified Arabic" w:hAnsi="Simplified Arabic" w:cs="Simplified Arabic"/>
            <w:noProof/>
            <w:webHidden/>
            <w:sz w:val="28"/>
            <w:szCs w:val="28"/>
            <w:rtl/>
          </w:rPr>
          <w:fldChar w:fldCharType="end"/>
        </w:r>
      </w:hyperlink>
    </w:p>
    <w:p w14:paraId="5CB06114" w14:textId="77777777" w:rsidR="00A60D3F" w:rsidRPr="008A260A" w:rsidRDefault="00000000" w:rsidP="00A60D3F">
      <w:pPr>
        <w:pStyle w:val="TableofFigures"/>
        <w:tabs>
          <w:tab w:val="right" w:leader="dot" w:pos="8822"/>
        </w:tabs>
        <w:bidi/>
        <w:spacing w:line="360" w:lineRule="auto"/>
        <w:rPr>
          <w:rFonts w:ascii="Simplified Arabic" w:eastAsiaTheme="minorEastAsia" w:hAnsi="Simplified Arabic" w:cs="Simplified Arabic"/>
          <w:noProof/>
          <w:sz w:val="28"/>
          <w:szCs w:val="28"/>
          <w:rtl/>
        </w:rPr>
      </w:pPr>
      <w:hyperlink w:anchor="_Toc174361750" w:history="1">
        <w:r w:rsidR="00A60D3F" w:rsidRPr="008A260A">
          <w:rPr>
            <w:rStyle w:val="Hyperlink"/>
            <w:rFonts w:ascii="Simplified Arabic" w:hAnsi="Simplified Arabic" w:cs="Simplified Arabic"/>
            <w:noProof/>
            <w:sz w:val="28"/>
            <w:szCs w:val="28"/>
            <w:rtl/>
          </w:rPr>
          <w:t>الشكل رقم 3</w:t>
        </w:r>
        <w:r w:rsidR="00A60D3F" w:rsidRPr="008A260A">
          <w:rPr>
            <w:rStyle w:val="Hyperlink"/>
            <w:rFonts w:ascii="Simplified Arabic" w:hAnsi="Simplified Arabic" w:cs="Simplified Arabic"/>
            <w:noProof/>
            <w:sz w:val="28"/>
            <w:szCs w:val="28"/>
            <w:rtl/>
            <w:lang w:bidi="ar-EG"/>
          </w:rPr>
          <w:t>: سنوات الخبرة</w:t>
        </w:r>
        <w:r w:rsidR="00A60D3F" w:rsidRPr="008A260A">
          <w:rPr>
            <w:rFonts w:ascii="Simplified Arabic" w:hAnsi="Simplified Arabic" w:cs="Simplified Arabic"/>
            <w:noProof/>
            <w:webHidden/>
            <w:sz w:val="28"/>
            <w:szCs w:val="28"/>
            <w:rtl/>
          </w:rPr>
          <w:tab/>
        </w:r>
        <w:r w:rsidR="00A60D3F" w:rsidRPr="008A260A">
          <w:rPr>
            <w:rFonts w:ascii="Simplified Arabic" w:hAnsi="Simplified Arabic" w:cs="Simplified Arabic"/>
            <w:noProof/>
            <w:webHidden/>
            <w:sz w:val="28"/>
            <w:szCs w:val="28"/>
            <w:rtl/>
          </w:rPr>
          <w:fldChar w:fldCharType="begin"/>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Pr>
          <w:instrText>PAGEREF</w:instrText>
        </w:r>
        <w:r w:rsidR="00A60D3F" w:rsidRPr="008A260A">
          <w:rPr>
            <w:rFonts w:ascii="Simplified Arabic" w:hAnsi="Simplified Arabic" w:cs="Simplified Arabic"/>
            <w:noProof/>
            <w:webHidden/>
            <w:sz w:val="28"/>
            <w:szCs w:val="28"/>
            <w:rtl/>
          </w:rPr>
          <w:instrText xml:space="preserve"> _</w:instrText>
        </w:r>
        <w:r w:rsidR="00A60D3F" w:rsidRPr="008A260A">
          <w:rPr>
            <w:rFonts w:ascii="Simplified Arabic" w:hAnsi="Simplified Arabic" w:cs="Simplified Arabic"/>
            <w:noProof/>
            <w:webHidden/>
            <w:sz w:val="28"/>
            <w:szCs w:val="28"/>
          </w:rPr>
          <w:instrText>Toc174361750 \h</w:instrText>
        </w:r>
        <w:r w:rsidR="00A60D3F" w:rsidRPr="008A260A">
          <w:rPr>
            <w:rFonts w:ascii="Simplified Arabic" w:hAnsi="Simplified Arabic" w:cs="Simplified Arabic"/>
            <w:noProof/>
            <w:webHidden/>
            <w:sz w:val="28"/>
            <w:szCs w:val="28"/>
            <w:rtl/>
          </w:rPr>
          <w:instrText xml:space="preserve"> </w:instrText>
        </w:r>
        <w:r w:rsidR="00A60D3F" w:rsidRPr="008A260A">
          <w:rPr>
            <w:rFonts w:ascii="Simplified Arabic" w:hAnsi="Simplified Arabic" w:cs="Simplified Arabic"/>
            <w:noProof/>
            <w:webHidden/>
            <w:sz w:val="28"/>
            <w:szCs w:val="28"/>
            <w:rtl/>
          </w:rPr>
        </w:r>
        <w:r w:rsidR="00A60D3F" w:rsidRPr="008A260A">
          <w:rPr>
            <w:rFonts w:ascii="Simplified Arabic" w:hAnsi="Simplified Arabic" w:cs="Simplified Arabic"/>
            <w:noProof/>
            <w:webHidden/>
            <w:sz w:val="28"/>
            <w:szCs w:val="28"/>
            <w:rtl/>
          </w:rPr>
          <w:fldChar w:fldCharType="separate"/>
        </w:r>
        <w:r w:rsidR="005D04D4">
          <w:rPr>
            <w:rFonts w:ascii="Simplified Arabic" w:hAnsi="Simplified Arabic" w:cs="Simplified Arabic"/>
            <w:noProof/>
            <w:webHidden/>
            <w:sz w:val="28"/>
            <w:szCs w:val="28"/>
            <w:rtl/>
          </w:rPr>
          <w:t>38</w:t>
        </w:r>
        <w:r w:rsidR="00A60D3F" w:rsidRPr="008A260A">
          <w:rPr>
            <w:rFonts w:ascii="Simplified Arabic" w:hAnsi="Simplified Arabic" w:cs="Simplified Arabic"/>
            <w:noProof/>
            <w:webHidden/>
            <w:sz w:val="28"/>
            <w:szCs w:val="28"/>
            <w:rtl/>
          </w:rPr>
          <w:fldChar w:fldCharType="end"/>
        </w:r>
      </w:hyperlink>
    </w:p>
    <w:p w14:paraId="758930C7" w14:textId="77777777" w:rsidR="00A60D3F" w:rsidRDefault="00A60D3F" w:rsidP="00A60D3F">
      <w:pPr>
        <w:spacing w:line="360" w:lineRule="auto"/>
        <w:jc w:val="both"/>
        <w:rPr>
          <w:rFonts w:ascii="Simplified Arabic" w:hAnsi="Simplified Arabic" w:cs="Simplified Arabic"/>
          <w:b/>
          <w:bCs/>
          <w:sz w:val="28"/>
          <w:szCs w:val="28"/>
          <w:rtl/>
          <w:lang w:bidi="ar-EG"/>
        </w:rPr>
      </w:pPr>
      <w:r w:rsidRPr="008A260A">
        <w:rPr>
          <w:rFonts w:ascii="Simplified Arabic" w:hAnsi="Simplified Arabic" w:cs="Simplified Arabic"/>
          <w:sz w:val="28"/>
          <w:szCs w:val="28"/>
          <w:rtl/>
          <w:lang w:bidi="ar-EG"/>
        </w:rPr>
        <w:fldChar w:fldCharType="end"/>
      </w:r>
    </w:p>
    <w:p w14:paraId="2B213B14" w14:textId="77777777" w:rsidR="00A60D3F" w:rsidRDefault="00A60D3F" w:rsidP="00A60D3F">
      <w:pPr>
        <w:spacing w:line="360" w:lineRule="auto"/>
        <w:jc w:val="both"/>
        <w:rPr>
          <w:rFonts w:ascii="Simplified Arabic" w:hAnsi="Simplified Arabic" w:cs="Simplified Arabic"/>
          <w:b/>
          <w:bCs/>
          <w:sz w:val="28"/>
          <w:szCs w:val="28"/>
          <w:rtl/>
          <w:lang w:bidi="ar-EG"/>
        </w:rPr>
      </w:pPr>
    </w:p>
    <w:p w14:paraId="34E4409D" w14:textId="77777777" w:rsidR="00A60D3F" w:rsidRDefault="00A60D3F" w:rsidP="00A60D3F">
      <w:pPr>
        <w:spacing w:line="360" w:lineRule="auto"/>
        <w:jc w:val="both"/>
        <w:rPr>
          <w:rFonts w:ascii="Simplified Arabic" w:hAnsi="Simplified Arabic" w:cs="Simplified Arabic"/>
          <w:b/>
          <w:bCs/>
          <w:sz w:val="28"/>
          <w:szCs w:val="28"/>
          <w:rtl/>
          <w:lang w:bidi="ar-EG"/>
        </w:rPr>
      </w:pPr>
    </w:p>
    <w:p w14:paraId="338F926A" w14:textId="77777777" w:rsidR="00A60D3F" w:rsidRDefault="00A60D3F" w:rsidP="00A60D3F">
      <w:pPr>
        <w:spacing w:line="360" w:lineRule="auto"/>
        <w:jc w:val="both"/>
        <w:rPr>
          <w:rFonts w:ascii="Simplified Arabic" w:hAnsi="Simplified Arabic" w:cs="Simplified Arabic"/>
          <w:b/>
          <w:bCs/>
          <w:sz w:val="28"/>
          <w:szCs w:val="28"/>
          <w:rtl/>
          <w:lang w:bidi="ar-EG"/>
        </w:rPr>
      </w:pPr>
    </w:p>
    <w:p w14:paraId="25F0BC02" w14:textId="77777777" w:rsidR="00A60D3F" w:rsidRDefault="00A60D3F" w:rsidP="00A60D3F">
      <w:pPr>
        <w:spacing w:line="360" w:lineRule="auto"/>
        <w:jc w:val="both"/>
        <w:rPr>
          <w:rFonts w:ascii="Simplified Arabic" w:hAnsi="Simplified Arabic" w:cs="Simplified Arabic"/>
          <w:b/>
          <w:bCs/>
          <w:sz w:val="28"/>
          <w:szCs w:val="28"/>
          <w:rtl/>
          <w:lang w:bidi="ar-EG"/>
        </w:rPr>
      </w:pPr>
    </w:p>
    <w:p w14:paraId="1F6967DA" w14:textId="77777777" w:rsidR="00A60D3F" w:rsidRDefault="00A60D3F" w:rsidP="00A60D3F">
      <w:pPr>
        <w:spacing w:line="360" w:lineRule="auto"/>
        <w:jc w:val="both"/>
        <w:rPr>
          <w:rFonts w:ascii="Simplified Arabic" w:hAnsi="Simplified Arabic" w:cs="Simplified Arabic"/>
          <w:b/>
          <w:bCs/>
          <w:sz w:val="28"/>
          <w:szCs w:val="28"/>
          <w:rtl/>
          <w:lang w:bidi="ar-EG"/>
        </w:rPr>
      </w:pPr>
    </w:p>
    <w:p w14:paraId="29C1E8D8" w14:textId="77777777" w:rsidR="00A60D3F" w:rsidRDefault="00A60D3F" w:rsidP="00A60D3F">
      <w:pPr>
        <w:spacing w:line="360" w:lineRule="auto"/>
        <w:jc w:val="both"/>
        <w:rPr>
          <w:rFonts w:ascii="Simplified Arabic" w:hAnsi="Simplified Arabic" w:cs="Simplified Arabic"/>
          <w:b/>
          <w:bCs/>
          <w:sz w:val="28"/>
          <w:szCs w:val="28"/>
          <w:rtl/>
          <w:lang w:bidi="ar-EG"/>
        </w:rPr>
      </w:pPr>
    </w:p>
    <w:p w14:paraId="0F0E675C" w14:textId="77777777" w:rsidR="008F1AB1" w:rsidRDefault="008F1AB1" w:rsidP="00A60D3F">
      <w:pPr>
        <w:spacing w:line="360" w:lineRule="auto"/>
        <w:jc w:val="both"/>
        <w:rPr>
          <w:rFonts w:ascii="Simplified Arabic" w:hAnsi="Simplified Arabic" w:cs="Simplified Arabic"/>
          <w:b/>
          <w:bCs/>
          <w:sz w:val="28"/>
          <w:szCs w:val="28"/>
          <w:rtl/>
          <w:lang w:bidi="ar-EG"/>
        </w:rPr>
        <w:sectPr w:rsidR="008F1AB1" w:rsidSect="008F1AB1">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369FF370" w14:textId="77777777" w:rsidR="008A260A" w:rsidRPr="008A260A" w:rsidRDefault="008A260A" w:rsidP="008A260A">
      <w:pPr>
        <w:pStyle w:val="Heading1"/>
        <w:spacing w:line="360" w:lineRule="auto"/>
        <w:jc w:val="center"/>
        <w:rPr>
          <w:rFonts w:ascii="Simplified Arabic" w:hAnsi="Simplified Arabic" w:cs="Simplified Arabic"/>
          <w:b/>
          <w:bCs/>
          <w:color w:val="auto"/>
          <w:rtl/>
        </w:rPr>
      </w:pPr>
      <w:bookmarkStart w:id="4" w:name="_Toc174452421"/>
      <w:bookmarkStart w:id="5" w:name="_Toc171346554"/>
      <w:r w:rsidRPr="008A260A">
        <w:rPr>
          <w:rFonts w:ascii="Simplified Arabic" w:hAnsi="Simplified Arabic" w:cs="Simplified Arabic" w:hint="cs"/>
          <w:b/>
          <w:bCs/>
          <w:color w:val="auto"/>
          <w:rtl/>
        </w:rPr>
        <w:lastRenderedPageBreak/>
        <w:t>الفصل الأول: الإطار العام</w:t>
      </w:r>
      <w:bookmarkEnd w:id="4"/>
    </w:p>
    <w:p w14:paraId="314AE050"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6" w:name="_Toc174452422"/>
      <w:r>
        <w:rPr>
          <w:rFonts w:ascii="Simplified Arabic" w:hAnsi="Simplified Arabic" w:cs="Simplified Arabic" w:hint="cs"/>
          <w:b/>
          <w:bCs/>
          <w:color w:val="auto"/>
          <w:sz w:val="28"/>
          <w:szCs w:val="28"/>
          <w:u w:val="single"/>
          <w:rtl/>
        </w:rPr>
        <w:t xml:space="preserve">أولًا: </w:t>
      </w:r>
      <w:r w:rsidR="0027461B" w:rsidRPr="00C0430E">
        <w:rPr>
          <w:rFonts w:ascii="Simplified Arabic" w:hAnsi="Simplified Arabic" w:cs="Simplified Arabic"/>
          <w:b/>
          <w:bCs/>
          <w:color w:val="auto"/>
          <w:sz w:val="28"/>
          <w:szCs w:val="28"/>
          <w:u w:val="single"/>
          <w:rtl/>
        </w:rPr>
        <w:t>مقدمة:</w:t>
      </w:r>
      <w:bookmarkEnd w:id="5"/>
      <w:r w:rsidR="003D5106" w:rsidRPr="00C0430E">
        <w:rPr>
          <w:rFonts w:ascii="Simplified Arabic" w:hAnsi="Simplified Arabic" w:cs="Simplified Arabic"/>
          <w:b/>
          <w:bCs/>
          <w:color w:val="auto"/>
          <w:sz w:val="28"/>
          <w:szCs w:val="28"/>
          <w:u w:val="single"/>
          <w:rtl/>
        </w:rPr>
        <w:t xml:space="preserve"> </w:t>
      </w:r>
      <w:r w:rsidR="003D5106" w:rsidRPr="00C0430E">
        <w:rPr>
          <w:rFonts w:ascii="Simplified Arabic" w:hAnsi="Simplified Arabic" w:cs="Simplified Arabic"/>
          <w:b/>
          <w:bCs/>
          <w:color w:val="auto"/>
          <w:sz w:val="28"/>
          <w:szCs w:val="28"/>
          <w:lang w:bidi="ar-SY"/>
        </w:rPr>
        <w:t>Introduction</w:t>
      </w:r>
      <w:bookmarkEnd w:id="6"/>
    </w:p>
    <w:p w14:paraId="208C21A0" w14:textId="77777777" w:rsidR="008D39D8" w:rsidRPr="00C0430E" w:rsidRDefault="008D39D8"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تطور المؤسسات يعكس تقدم الحياة الاقتصادية، حيث يتأثر بالمنافسة الشديدة بين الكيانات الاقتصادية لتحويل الموارد النادرة إلى منتجات وخدمات تضيف قيمة للعملاء. القدرة على اتخاذ قرارات استراتيجية حاسمة تساهم في تحقيق طموحات المديرين والمشاريع الريادية الناجحة</w:t>
      </w:r>
      <w:r w:rsidRPr="00C0430E">
        <w:rPr>
          <w:rFonts w:ascii="Simplified Arabic" w:hAnsi="Simplified Arabic" w:cs="Simplified Arabic"/>
          <w:sz w:val="28"/>
          <w:szCs w:val="28"/>
        </w:rPr>
        <w:t>.</w:t>
      </w:r>
    </w:p>
    <w:p w14:paraId="3AF2B252" w14:textId="77777777" w:rsidR="008D39D8" w:rsidRPr="00C0430E" w:rsidRDefault="008D39D8" w:rsidP="00B86C35">
      <w:pPr>
        <w:pStyle w:val="NormalWeb"/>
        <w:bidi/>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في سياق إدارة المشاريع، تطورت الأدوات والمنهج</w:t>
      </w:r>
      <w:r w:rsidR="00DE4499" w:rsidRPr="00C0430E">
        <w:rPr>
          <w:rFonts w:ascii="Simplified Arabic" w:hAnsi="Simplified Arabic" w:cs="Simplified Arabic"/>
          <w:sz w:val="28"/>
          <w:szCs w:val="28"/>
          <w:rtl/>
        </w:rPr>
        <w:t>يات لتعزيز فعالية أداء المشاريع مم</w:t>
      </w:r>
      <w:r w:rsidRPr="00C0430E">
        <w:rPr>
          <w:rFonts w:ascii="Simplified Arabic" w:hAnsi="Simplified Arabic" w:cs="Simplified Arabic"/>
          <w:sz w:val="28"/>
          <w:szCs w:val="28"/>
          <w:rtl/>
        </w:rPr>
        <w:t>ا يتطلب اختيار منهجيات وأساليب مناسبة لطبيعة كل مشروع. وظهرت العديد من المنهجيات الحديثة التي تهدف إلى تحسين الجودة والكفاءة وتقليل التكاليف والهدر في الموارد، سواء المادية أو البشرية، بالإضافة إلى تقليل الهدر في الوقت</w:t>
      </w:r>
      <w:r w:rsidRPr="00C0430E">
        <w:rPr>
          <w:rFonts w:ascii="Simplified Arabic" w:hAnsi="Simplified Arabic" w:cs="Simplified Arabic"/>
          <w:sz w:val="28"/>
          <w:szCs w:val="28"/>
        </w:rPr>
        <w:t>.</w:t>
      </w:r>
    </w:p>
    <w:p w14:paraId="0BAFBA4D" w14:textId="77777777" w:rsidR="00A9192E" w:rsidRPr="00C0430E" w:rsidRDefault="00A9192E"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ويعتبر تنفيذ المشاريع بفاعلية وبالمعايير المحددة دورًا حيويًا في تحسين تجربة العملاء وزيادة رضاهم، مما يؤدي إلى تعزيز الولاء وزيادة الإيرادات. بفضل تطبيق المنهجيات الحديثة، يمكن للمؤسسات في قطاع التجزئة أن تتفوق في تقديم منتجات وخدمات عالية الجودة وبتكلفة مناسبة، مما يعزز من مكانتها في السوق المحلي والعالمي</w:t>
      </w:r>
      <w:r w:rsidRPr="00C0430E">
        <w:rPr>
          <w:rFonts w:ascii="Simplified Arabic" w:hAnsi="Simplified Arabic" w:cs="Simplified Arabic"/>
          <w:sz w:val="28"/>
          <w:szCs w:val="28"/>
        </w:rPr>
        <w:t>.</w:t>
      </w:r>
    </w:p>
    <w:p w14:paraId="6F8ACC86" w14:textId="77777777" w:rsidR="00A9192E" w:rsidRPr="00C0430E" w:rsidRDefault="00A9192E"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بالإضافة إلى ذلك، تساهم المنهجيات الحديثة في تعزيز التعاون بين فرق العمل وتحسين التواصل الداخلي، مما يساهم في تنسيق الجهود وتحقيق أهداف المشاريع بشكل أكثر فاعلية وسلاسة. وبهذا، فإن تطبيق منهجيات إدارة المشاريع يمثل استثمارًا مهمًا للمؤسسات في قطاع التجزئة في جدة، حيث يعزز من قدرتها على التكيف مع التحديات والمتغيرات في السوق الحديثة وضمان استمرارية نموها ونجاحها</w:t>
      </w:r>
      <w:r w:rsidRPr="00C0430E">
        <w:rPr>
          <w:rFonts w:ascii="Simplified Arabic" w:hAnsi="Simplified Arabic" w:cs="Simplified Arabic"/>
          <w:sz w:val="28"/>
          <w:szCs w:val="28"/>
        </w:rPr>
        <w:t>.</w:t>
      </w:r>
    </w:p>
    <w:p w14:paraId="3AD5257E" w14:textId="77777777" w:rsidR="00A9192E" w:rsidRPr="00C0430E" w:rsidRDefault="00A9192E" w:rsidP="00B86C35">
      <w:pPr>
        <w:pStyle w:val="NormalWeb"/>
        <w:bidi/>
        <w:spacing w:line="360" w:lineRule="auto"/>
        <w:jc w:val="both"/>
        <w:rPr>
          <w:rFonts w:ascii="Simplified Arabic" w:hAnsi="Simplified Arabic" w:cs="Simplified Arabic"/>
          <w:sz w:val="28"/>
          <w:szCs w:val="28"/>
          <w:rtl/>
        </w:rPr>
      </w:pPr>
    </w:p>
    <w:p w14:paraId="1E0C3382" w14:textId="77777777" w:rsidR="008D39D8" w:rsidRPr="00C0430E" w:rsidRDefault="00A9192E" w:rsidP="00B86C35">
      <w:pPr>
        <w:pStyle w:val="NormalWeb"/>
        <w:bidi/>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حيث نجد أن تطبيق منهجيات إدارة المشاريع يمثل عاملًا حاسمًا في تعزيز كفاءة ونجاح قطاع التجزئة في جدة، وذلك بفضل الأساليب المتقدمة التي تساهم في تحسين إدارة العمليات وتحقيق أهداف الأعمال بفعالية أكبر. تتضمن هذه المنهجيات استخدام تقنيات حديثة وأدوات إدارية متطورة لتحليل الاحتياجات وتخطيط المشاريع، مما يسهم في تقليل الهدر في الموارد وتحسين استخدام الوقت والتكاليف</w:t>
      </w:r>
      <w:r w:rsidRPr="00C0430E">
        <w:rPr>
          <w:rFonts w:ascii="Simplified Arabic" w:hAnsi="Simplified Arabic" w:cs="Simplified Arabic"/>
          <w:sz w:val="28"/>
          <w:szCs w:val="28"/>
        </w:rPr>
        <w:t>.</w:t>
      </w:r>
      <w:r w:rsidRPr="00C0430E">
        <w:rPr>
          <w:rFonts w:ascii="Simplified Arabic" w:hAnsi="Simplified Arabic" w:cs="Simplified Arabic"/>
          <w:sz w:val="28"/>
          <w:szCs w:val="28"/>
          <w:rtl/>
        </w:rPr>
        <w:t xml:space="preserve"> ومن هنا </w:t>
      </w:r>
      <w:r w:rsidR="008D39D8" w:rsidRPr="00C0430E">
        <w:rPr>
          <w:rFonts w:ascii="Simplified Arabic" w:hAnsi="Simplified Arabic" w:cs="Simplified Arabic"/>
          <w:sz w:val="28"/>
          <w:szCs w:val="28"/>
          <w:rtl/>
        </w:rPr>
        <w:t>يركز</w:t>
      </w:r>
      <w:r w:rsidRPr="00C0430E">
        <w:rPr>
          <w:rFonts w:ascii="Simplified Arabic" w:hAnsi="Simplified Arabic" w:cs="Simplified Arabic"/>
          <w:sz w:val="28"/>
          <w:szCs w:val="28"/>
          <w:rtl/>
        </w:rPr>
        <w:t xml:space="preserve"> البحث</w:t>
      </w:r>
      <w:r w:rsidR="008D39D8" w:rsidRPr="00C0430E">
        <w:rPr>
          <w:rFonts w:ascii="Simplified Arabic" w:hAnsi="Simplified Arabic" w:cs="Simplified Arabic"/>
          <w:sz w:val="28"/>
          <w:szCs w:val="28"/>
          <w:rtl/>
        </w:rPr>
        <w:t xml:space="preserve"> على تأثير </w:t>
      </w:r>
      <w:r w:rsidR="00D82067" w:rsidRPr="00C0430E">
        <w:rPr>
          <w:rFonts w:ascii="Simplified Arabic" w:hAnsi="Simplified Arabic" w:cs="Simplified Arabic"/>
          <w:sz w:val="28"/>
          <w:szCs w:val="28"/>
          <w:rtl/>
        </w:rPr>
        <w:t>منهجيات</w:t>
      </w:r>
      <w:r w:rsidR="008D39D8" w:rsidRPr="00C0430E">
        <w:rPr>
          <w:rFonts w:ascii="Simplified Arabic" w:hAnsi="Simplified Arabic" w:cs="Simplified Arabic"/>
          <w:sz w:val="28"/>
          <w:szCs w:val="28"/>
          <w:rtl/>
        </w:rPr>
        <w:t xml:space="preserve"> إدارة المشاريع على قطاع التجزئة في جدة، مما يعكس تأثيرها الإيجابي على كفاءة تنفيذ المشاريع والنتائج المحققة بها</w:t>
      </w:r>
      <w:r w:rsidR="008D39D8" w:rsidRPr="00C0430E">
        <w:rPr>
          <w:rFonts w:ascii="Simplified Arabic" w:hAnsi="Simplified Arabic" w:cs="Simplified Arabic"/>
          <w:sz w:val="28"/>
          <w:szCs w:val="28"/>
        </w:rPr>
        <w:t>.</w:t>
      </w:r>
    </w:p>
    <w:p w14:paraId="5520C8CF"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lang w:bidi="ar-EG"/>
        </w:rPr>
      </w:pPr>
      <w:bookmarkStart w:id="7" w:name="_Toc171346555"/>
      <w:bookmarkStart w:id="8" w:name="_Toc174452423"/>
      <w:r>
        <w:rPr>
          <w:rFonts w:ascii="Simplified Arabic" w:hAnsi="Simplified Arabic" w:cs="Simplified Arabic" w:hint="cs"/>
          <w:b/>
          <w:bCs/>
          <w:color w:val="auto"/>
          <w:sz w:val="28"/>
          <w:szCs w:val="28"/>
          <w:u w:val="single"/>
          <w:rtl/>
        </w:rPr>
        <w:t xml:space="preserve">ثانيًا: </w:t>
      </w:r>
      <w:r w:rsidR="0027461B" w:rsidRPr="00C0430E">
        <w:rPr>
          <w:rFonts w:ascii="Simplified Arabic" w:hAnsi="Simplified Arabic" w:cs="Simplified Arabic"/>
          <w:b/>
          <w:bCs/>
          <w:color w:val="auto"/>
          <w:sz w:val="28"/>
          <w:szCs w:val="28"/>
          <w:u w:val="single"/>
          <w:rtl/>
        </w:rPr>
        <w:t>مشكلة الدراسة</w:t>
      </w:r>
      <w:r w:rsidR="0027461B" w:rsidRPr="00C0430E">
        <w:rPr>
          <w:rFonts w:ascii="Simplified Arabic" w:hAnsi="Simplified Arabic" w:cs="Simplified Arabic"/>
          <w:b/>
          <w:bCs/>
          <w:color w:val="auto"/>
          <w:sz w:val="28"/>
          <w:szCs w:val="28"/>
          <w:u w:val="single"/>
          <w:rtl/>
          <w:lang w:bidi="ar-EG"/>
        </w:rPr>
        <w:t>:</w:t>
      </w:r>
      <w:bookmarkEnd w:id="7"/>
      <w:r w:rsidR="003D5106" w:rsidRPr="00C0430E">
        <w:rPr>
          <w:rFonts w:ascii="Simplified Arabic" w:hAnsi="Simplified Arabic" w:cs="Simplified Arabic"/>
          <w:b/>
          <w:bCs/>
          <w:color w:val="auto"/>
          <w:sz w:val="28"/>
          <w:szCs w:val="28"/>
          <w:lang w:bidi="ar-SY"/>
        </w:rPr>
        <w:t xml:space="preserve"> </w:t>
      </w:r>
      <w:r w:rsidR="003D5106" w:rsidRPr="00C0430E">
        <w:rPr>
          <w:rFonts w:ascii="Simplified Arabic" w:hAnsi="Simplified Arabic" w:cs="Simplified Arabic"/>
          <w:color w:val="auto"/>
          <w:sz w:val="28"/>
          <w:szCs w:val="28"/>
        </w:rPr>
        <w:t>Problem</w:t>
      </w:r>
      <w:r w:rsidR="003D5106" w:rsidRPr="00C0430E">
        <w:rPr>
          <w:rFonts w:ascii="Simplified Arabic" w:hAnsi="Simplified Arabic" w:cs="Simplified Arabic"/>
          <w:color w:val="auto"/>
          <w:spacing w:val="-3"/>
          <w:sz w:val="28"/>
          <w:szCs w:val="28"/>
        </w:rPr>
        <w:t xml:space="preserve"> </w:t>
      </w:r>
      <w:r w:rsidR="003D5106" w:rsidRPr="00C0430E">
        <w:rPr>
          <w:rFonts w:ascii="Simplified Arabic" w:hAnsi="Simplified Arabic" w:cs="Simplified Arabic"/>
          <w:color w:val="auto"/>
          <w:sz w:val="28"/>
          <w:szCs w:val="28"/>
        </w:rPr>
        <w:t>Statement</w:t>
      </w:r>
      <w:bookmarkEnd w:id="8"/>
    </w:p>
    <w:p w14:paraId="65C48B15" w14:textId="77777777" w:rsidR="00733081" w:rsidRPr="00C0430E" w:rsidRDefault="00733081"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bookmarkStart w:id="9" w:name="_Toc171346556"/>
      <w:r w:rsidRPr="00C0430E">
        <w:rPr>
          <w:rFonts w:ascii="Simplified Arabic" w:eastAsia="Times New Roman" w:hAnsi="Simplified Arabic" w:cs="Simplified Arabic"/>
          <w:kern w:val="0"/>
          <w:sz w:val="28"/>
          <w:szCs w:val="28"/>
          <w:rtl/>
          <w14:ligatures w14:val="none"/>
        </w:rPr>
        <w:t>واجه قطاع التجزئة في جدة تحديات متعددة تتعلق بضرورة تحسين كفاءة العمليات وزيادة التنافسية في سوق يتسم بالتغيرات السريعة والمتطلبات المتزايدة للعملاء. تُعتبر منهجيات إدارة المشاريع أداة فعّالة للتعامل مع هذه التحديات، حيث تساهم في تحسين تخطيط وتنظيم العمليات وتعزيز الكفاءة التشغيلية، مما يساهم في تحقيق أهداف المشاريع بفعالية أكبر</w:t>
      </w:r>
      <w:r w:rsidRPr="00C0430E">
        <w:rPr>
          <w:rFonts w:ascii="Simplified Arabic" w:eastAsia="Times New Roman" w:hAnsi="Simplified Arabic" w:cs="Simplified Arabic"/>
          <w:kern w:val="0"/>
          <w:sz w:val="28"/>
          <w:szCs w:val="28"/>
          <w14:ligatures w14:val="none"/>
        </w:rPr>
        <w:t>.</w:t>
      </w:r>
    </w:p>
    <w:p w14:paraId="40189552" w14:textId="77777777" w:rsidR="00733081" w:rsidRPr="00C0430E" w:rsidRDefault="00733081"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يُعد قطاع التجزئة من القطاعات الحيوية في جدة، حيث يلعب دورًا بارزًا في الاقتصاد المحلي ويقدم فرص عمل متعددة. لذا، فإن تحسين كفاءة هذا القطاع يمكن أن يساهم بشكل كبير في تعزيز النمو الاقتصادي المحلي ورفع مستوى الخدمات المقدمة للمجتمع. ومع تطور التكنولوجيا وتغير الأساليب الإدارية، أصبح من الضروري تحديث إدارة العمليات في المتاجر والشركات لتبقى قادرة على المنافسة عالميًا. في هذا السياق، توفر منهجيات إدارة المشاريع إطارًا منظمًا لدعم هذا التحديث وتحقيق الكفاءة التشغيلية</w:t>
      </w:r>
      <w:r w:rsidRPr="00C0430E">
        <w:rPr>
          <w:rFonts w:ascii="Simplified Arabic" w:eastAsia="Times New Roman" w:hAnsi="Simplified Arabic" w:cs="Simplified Arabic"/>
          <w:kern w:val="0"/>
          <w:sz w:val="28"/>
          <w:szCs w:val="28"/>
          <w14:ligatures w14:val="none"/>
        </w:rPr>
        <w:t>.</w:t>
      </w:r>
    </w:p>
    <w:p w14:paraId="0A254BD3" w14:textId="77777777" w:rsidR="00733081" w:rsidRPr="00C0430E" w:rsidRDefault="00733081"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lastRenderedPageBreak/>
        <w:t>يمثل قطاع التجزئة في جدة بيئة مثالية لدراسة تأثير منهجيات إدارة المشاريع، نظرًا لتنوع الشركات وحجم السوق المحلي الكبير. من خلال تحليل كيفية تطبيق هذه المنهجيات، يمكن تحديد فرص تحسين الكفاءة التشغيلية وتطوير عمليات القطاع</w:t>
      </w:r>
      <w:r w:rsidRPr="00C0430E">
        <w:rPr>
          <w:rFonts w:ascii="Simplified Arabic" w:eastAsia="Times New Roman" w:hAnsi="Simplified Arabic" w:cs="Simplified Arabic"/>
          <w:kern w:val="0"/>
          <w:sz w:val="28"/>
          <w:szCs w:val="28"/>
          <w14:ligatures w14:val="none"/>
        </w:rPr>
        <w:t>.</w:t>
      </w:r>
    </w:p>
    <w:p w14:paraId="53DA99BE" w14:textId="77777777" w:rsidR="00733081" w:rsidRPr="00C0430E" w:rsidRDefault="00733081"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يهدف البحث إلى تقديم إسهامات علمية وعملية لفهم كيفية استخدام منهجيات إدارة المشاريع لتحسين الكفاءة التشغيلية في قطاع التجزئة، مما يساعد في تطوير الممارسات والسياسات الاقتصادية والإدارية المستقبلية. وبالتالي، يُطرح السؤال الرئيسي للدراسة: ما هو تأثير منهجيات إدارة المشاريع على الكفاءة التشغيلية في تجارة التجزئة بمدينة جدة؟</w:t>
      </w:r>
    </w:p>
    <w:p w14:paraId="044901CB"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10" w:name="_Toc174452424"/>
      <w:r>
        <w:rPr>
          <w:rFonts w:ascii="Simplified Arabic" w:hAnsi="Simplified Arabic" w:cs="Simplified Arabic" w:hint="cs"/>
          <w:b/>
          <w:bCs/>
          <w:color w:val="auto"/>
          <w:sz w:val="28"/>
          <w:szCs w:val="28"/>
          <w:u w:val="single"/>
          <w:rtl/>
        </w:rPr>
        <w:t xml:space="preserve">ثالثًا: </w:t>
      </w:r>
      <w:r w:rsidR="0027461B" w:rsidRPr="00C0430E">
        <w:rPr>
          <w:rFonts w:ascii="Simplified Arabic" w:hAnsi="Simplified Arabic" w:cs="Simplified Arabic"/>
          <w:b/>
          <w:bCs/>
          <w:color w:val="auto"/>
          <w:sz w:val="28"/>
          <w:szCs w:val="28"/>
          <w:u w:val="single"/>
          <w:rtl/>
        </w:rPr>
        <w:t>أهمية الدراسة:</w:t>
      </w:r>
      <w:bookmarkEnd w:id="9"/>
      <w:r w:rsidR="003D5106" w:rsidRPr="00C0430E">
        <w:rPr>
          <w:rFonts w:ascii="Simplified Arabic" w:hAnsi="Simplified Arabic" w:cs="Simplified Arabic"/>
          <w:b/>
          <w:bCs/>
          <w:color w:val="auto"/>
          <w:sz w:val="28"/>
          <w:szCs w:val="28"/>
          <w:lang w:bidi="ar-SY"/>
        </w:rPr>
        <w:t xml:space="preserve"> </w:t>
      </w:r>
      <w:r w:rsidR="003D5106" w:rsidRPr="00C0430E">
        <w:rPr>
          <w:rFonts w:ascii="Simplified Arabic" w:hAnsi="Simplified Arabic" w:cs="Simplified Arabic"/>
          <w:color w:val="auto"/>
          <w:sz w:val="28"/>
          <w:szCs w:val="28"/>
        </w:rPr>
        <w:t>Study Importance</w:t>
      </w:r>
      <w:bookmarkEnd w:id="10"/>
    </w:p>
    <w:p w14:paraId="7FD66E35" w14:textId="77777777" w:rsidR="003D5559" w:rsidRPr="00A84C69" w:rsidRDefault="003D5559" w:rsidP="00A84C69">
      <w:pPr>
        <w:rPr>
          <w:rFonts w:ascii="Simplified Arabic" w:hAnsi="Simplified Arabic" w:cs="Simplified Arabic"/>
          <w:b/>
          <w:bCs/>
          <w:kern w:val="0"/>
          <w:sz w:val="28"/>
          <w:szCs w:val="28"/>
          <w14:ligatures w14:val="none"/>
        </w:rPr>
      </w:pPr>
      <w:bookmarkStart w:id="11" w:name="_Toc171346557"/>
      <w:r w:rsidRPr="00A84C69">
        <w:rPr>
          <w:rFonts w:ascii="Simplified Arabic" w:hAnsi="Simplified Arabic" w:cs="Simplified Arabic"/>
          <w:b/>
          <w:bCs/>
          <w:sz w:val="28"/>
          <w:szCs w:val="28"/>
          <w:rtl/>
        </w:rPr>
        <w:t>الأهمية العلمية</w:t>
      </w:r>
    </w:p>
    <w:p w14:paraId="604EE090" w14:textId="77777777" w:rsidR="003D5559" w:rsidRPr="00C0430E" w:rsidRDefault="003D5559"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يساهم البحث في توسيع الفهم النظري لكيفية تطبيق منهجيات إدارة المشاريع في سياق قطاع التجزئة، مع التركيز على تحسين الكفاءة التشغيلية. يشمل ذلك دراسة النظريات والنماذج التي تدعم فعالية هذه المنهجيات في تعزيز أداء الشركات وتحقيق أهدافها الاستراتيجية. من خلال البحث، يمكن تحقيق فهم أعمق للعوامل المؤثرة في نجاح تطبيق منهجيات إدارة المشاريع، مثل الثقافة التنظيمية والتكنولوجيا المستخدمة وخصائص السوق المحلية، مما يساعد في تحسين الكفاءة التشغيلية بشكل فعال. كما يتيح البحث تحديث وتحسين المناهج التعليمية في مجال إدارة المشاريع لتشمل جوانب التطبيق العملي في القطاعات المختلفة، بما في ذلك قطاع التجزئة. وبالتالي، يعزز البحث من المعرفة العلمية حول كيفية تحسين الكفاءة التشغيلية باستخدام منهجيات إدارة المشاريع</w:t>
      </w:r>
      <w:r w:rsidRPr="00C0430E">
        <w:rPr>
          <w:rFonts w:ascii="Simplified Arabic" w:hAnsi="Simplified Arabic" w:cs="Simplified Arabic"/>
          <w:sz w:val="28"/>
          <w:szCs w:val="28"/>
        </w:rPr>
        <w:t>.</w:t>
      </w:r>
    </w:p>
    <w:p w14:paraId="4D09D126" w14:textId="77777777" w:rsidR="003D5559" w:rsidRPr="00A84C69" w:rsidRDefault="003D5559" w:rsidP="00A84C69">
      <w:pPr>
        <w:rPr>
          <w:rFonts w:ascii="Simplified Arabic" w:hAnsi="Simplified Arabic" w:cs="Simplified Arabic"/>
          <w:b/>
          <w:bCs/>
          <w:sz w:val="28"/>
          <w:szCs w:val="28"/>
        </w:rPr>
      </w:pPr>
      <w:r w:rsidRPr="00A84C69">
        <w:rPr>
          <w:rFonts w:ascii="Simplified Arabic" w:hAnsi="Simplified Arabic" w:cs="Simplified Arabic"/>
          <w:b/>
          <w:bCs/>
          <w:sz w:val="28"/>
          <w:szCs w:val="28"/>
          <w:rtl/>
        </w:rPr>
        <w:t>الأهمية العملية</w:t>
      </w:r>
    </w:p>
    <w:p w14:paraId="0CA97AAC" w14:textId="77777777" w:rsidR="003D5559" w:rsidRPr="00C0430E" w:rsidRDefault="003D5559"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lastRenderedPageBreak/>
        <w:t>يساعد البحث في تحديد كيف يمكن لشركات قطاع التجزئة الاستفادة من منهجيات إدارة المشاريع لتحسين أدائها بشكل عملي. يتضمن ذلك تحسين العمليات الداخلية وتطوير المنتجات والخدمات، مما يسهم في تحقيق كفاءة أكبر في استخدام الموارد وإدارة التكاليف بشكل أكثر فعالية. من خلال تطبيق المنهجيات الصحيحة، يمكن للشركات تعزيز الربحية والاستدامة المالية، وزيادة قدرتها على التنافس في السوق. كما يسلط البحث الضوء على كيفية استخدام منهجيات إدارة المشاريع كأداة لتحفيز التنافسية وتعزيز الابتكار في تقديم منتجات وخدمات جديدة تلبي تطلعات العملاء. يوفر البحث أيضًا دليلًا عمليًا يمكن للمديرين التنفيذيين وصناع القرار استخدامه لاتخاذ قرارات مستنيرة بشأن استثماراتهم في تطبيق منهجيات إدارة المشاريع وتكييفها مع أهداف الشركة وتحديات السوق، مما يعزز الكفاءة التشغيلية ويحقق نتائج ملموسة في تحسين الأداء العام للقطاع</w:t>
      </w:r>
      <w:r w:rsidRPr="00C0430E">
        <w:rPr>
          <w:rFonts w:ascii="Simplified Arabic" w:hAnsi="Simplified Arabic" w:cs="Simplified Arabic"/>
          <w:sz w:val="28"/>
          <w:szCs w:val="28"/>
        </w:rPr>
        <w:t>.</w:t>
      </w:r>
    </w:p>
    <w:p w14:paraId="5CD3C01F"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12" w:name="_Toc174452425"/>
      <w:r>
        <w:rPr>
          <w:rFonts w:ascii="Simplified Arabic" w:hAnsi="Simplified Arabic" w:cs="Simplified Arabic" w:hint="cs"/>
          <w:b/>
          <w:bCs/>
          <w:color w:val="auto"/>
          <w:sz w:val="28"/>
          <w:szCs w:val="28"/>
          <w:u w:val="single"/>
          <w:rtl/>
        </w:rPr>
        <w:t xml:space="preserve">رابعًا: </w:t>
      </w:r>
      <w:r w:rsidR="0027461B" w:rsidRPr="00C0430E">
        <w:rPr>
          <w:rFonts w:ascii="Simplified Arabic" w:hAnsi="Simplified Arabic" w:cs="Simplified Arabic"/>
          <w:b/>
          <w:bCs/>
          <w:color w:val="auto"/>
          <w:sz w:val="28"/>
          <w:szCs w:val="28"/>
          <w:u w:val="single"/>
          <w:rtl/>
        </w:rPr>
        <w:t>أهداف الدراسة:</w:t>
      </w:r>
      <w:bookmarkEnd w:id="11"/>
      <w:r w:rsidR="003D5106" w:rsidRPr="00C0430E">
        <w:rPr>
          <w:rFonts w:ascii="Simplified Arabic" w:hAnsi="Simplified Arabic" w:cs="Simplified Arabic"/>
          <w:b/>
          <w:bCs/>
          <w:color w:val="auto"/>
          <w:sz w:val="28"/>
          <w:szCs w:val="28"/>
          <w:lang w:bidi="ar-SY"/>
        </w:rPr>
        <w:t xml:space="preserve"> </w:t>
      </w:r>
      <w:r w:rsidR="003D5106" w:rsidRPr="00C0430E">
        <w:rPr>
          <w:rFonts w:ascii="Simplified Arabic" w:hAnsi="Simplified Arabic" w:cs="Simplified Arabic"/>
          <w:color w:val="auto"/>
          <w:sz w:val="28"/>
          <w:szCs w:val="28"/>
        </w:rPr>
        <w:t>Study</w:t>
      </w:r>
      <w:r w:rsidR="003D5106" w:rsidRPr="00C0430E">
        <w:rPr>
          <w:rFonts w:ascii="Simplified Arabic" w:hAnsi="Simplified Arabic" w:cs="Simplified Arabic"/>
          <w:color w:val="auto"/>
          <w:spacing w:val="-3"/>
          <w:sz w:val="28"/>
          <w:szCs w:val="28"/>
        </w:rPr>
        <w:t xml:space="preserve"> </w:t>
      </w:r>
      <w:r w:rsidR="003D5106" w:rsidRPr="00C0430E">
        <w:rPr>
          <w:rFonts w:ascii="Simplified Arabic" w:hAnsi="Simplified Arabic" w:cs="Simplified Arabic"/>
          <w:color w:val="auto"/>
          <w:sz w:val="28"/>
          <w:szCs w:val="28"/>
        </w:rPr>
        <w:t>Purposes</w:t>
      </w:r>
      <w:bookmarkEnd w:id="12"/>
    </w:p>
    <w:p w14:paraId="427E4279" w14:textId="77777777" w:rsidR="00BA2D22" w:rsidRPr="00C0430E" w:rsidRDefault="00BA2D22" w:rsidP="00B86C35">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noProof/>
          <w:sz w:val="28"/>
          <w:szCs w:val="28"/>
          <w:rtl/>
          <w:lang w:eastAsia="ar-SA"/>
        </w:rPr>
        <w:t xml:space="preserve">تسعى الدراسة </w:t>
      </w:r>
      <w:r w:rsidRPr="00C0430E">
        <w:rPr>
          <w:rFonts w:ascii="Simplified Arabic" w:hAnsi="Simplified Arabic" w:cs="Simplified Arabic"/>
          <w:sz w:val="28"/>
          <w:szCs w:val="28"/>
          <w:rtl/>
        </w:rPr>
        <w:t xml:space="preserve">بشكل رئيسي إلى التعرف على </w:t>
      </w:r>
      <w:r w:rsidRPr="00C0430E">
        <w:rPr>
          <w:rFonts w:ascii="Simplified Arabic" w:hAnsi="Simplified Arabic" w:cs="Simplified Arabic"/>
          <w:sz w:val="28"/>
          <w:szCs w:val="28"/>
          <w:rtl/>
          <w:lang w:bidi="ar-EG"/>
        </w:rPr>
        <w:t>تأثير تطبيق منهجيات إدارة المشاريع على قطاع التجزئة في جدة.</w:t>
      </w:r>
      <w:r w:rsidRPr="00C0430E">
        <w:rPr>
          <w:rFonts w:ascii="Simplified Arabic" w:hAnsi="Simplified Arabic" w:cs="Simplified Arabic"/>
          <w:sz w:val="28"/>
          <w:szCs w:val="28"/>
          <w:rtl/>
        </w:rPr>
        <w:t xml:space="preserve"> </w:t>
      </w:r>
    </w:p>
    <w:p w14:paraId="00C8F44D" w14:textId="77777777" w:rsidR="00BA2D22" w:rsidRPr="00C0430E" w:rsidRDefault="00BA2D22" w:rsidP="00B86C35">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كما تهدف بشكل فرعي إلى تحقيق ما يلي:</w:t>
      </w:r>
    </w:p>
    <w:p w14:paraId="3850E75E" w14:textId="77777777" w:rsidR="0027461B" w:rsidRPr="00C0430E" w:rsidRDefault="00BA2D22" w:rsidP="00131613">
      <w:pPr>
        <w:pStyle w:val="ListParagraph"/>
        <w:numPr>
          <w:ilvl w:val="0"/>
          <w:numId w:val="3"/>
        </w:numPr>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تحديد</w:t>
      </w:r>
      <w:r w:rsidRPr="00C0430E">
        <w:rPr>
          <w:rFonts w:ascii="Simplified Arabic" w:eastAsia="Times New Roman" w:hAnsi="Simplified Arabic" w:cs="Simplified Arabic"/>
          <w:kern w:val="0"/>
          <w:sz w:val="28"/>
          <w:szCs w:val="28"/>
          <w:rtl/>
          <w14:ligatures w14:val="none"/>
        </w:rPr>
        <w:t xml:space="preserve"> </w:t>
      </w:r>
      <w:r w:rsidR="003D5559" w:rsidRPr="00C0430E">
        <w:rPr>
          <w:rFonts w:ascii="Simplified Arabic" w:eastAsia="Times New Roman" w:hAnsi="Simplified Arabic" w:cs="Simplified Arabic"/>
          <w:kern w:val="0"/>
          <w:sz w:val="28"/>
          <w:szCs w:val="28"/>
          <w:rtl/>
          <w14:ligatures w14:val="none"/>
        </w:rPr>
        <w:t>الأبعاد</w:t>
      </w:r>
      <w:r w:rsidRPr="00C0430E">
        <w:rPr>
          <w:rFonts w:ascii="Simplified Arabic" w:eastAsia="Times New Roman" w:hAnsi="Simplified Arabic" w:cs="Simplified Arabic"/>
          <w:kern w:val="0"/>
          <w:sz w:val="28"/>
          <w:szCs w:val="28"/>
          <w:rtl/>
          <w14:ligatures w14:val="none"/>
        </w:rPr>
        <w:t xml:space="preserve"> الرئيسية </w:t>
      </w:r>
      <w:r w:rsidR="003D5559" w:rsidRPr="00C0430E">
        <w:rPr>
          <w:rFonts w:ascii="Simplified Arabic" w:eastAsia="Times New Roman" w:hAnsi="Simplified Arabic" w:cs="Simplified Arabic"/>
          <w:kern w:val="0"/>
          <w:sz w:val="28"/>
          <w:szCs w:val="28"/>
          <w:rtl/>
          <w14:ligatures w14:val="none"/>
        </w:rPr>
        <w:t xml:space="preserve">لإدارة المشاريع </w:t>
      </w:r>
      <w:r w:rsidRPr="00C0430E">
        <w:rPr>
          <w:rFonts w:ascii="Simplified Arabic" w:eastAsia="Times New Roman" w:hAnsi="Simplified Arabic" w:cs="Simplified Arabic"/>
          <w:kern w:val="0"/>
          <w:sz w:val="28"/>
          <w:szCs w:val="28"/>
          <w:rtl/>
          <w14:ligatures w14:val="none"/>
        </w:rPr>
        <w:t xml:space="preserve">التي </w:t>
      </w:r>
      <w:r w:rsidR="003D5559" w:rsidRPr="00C0430E">
        <w:rPr>
          <w:rFonts w:ascii="Simplified Arabic" w:eastAsia="Times New Roman" w:hAnsi="Simplified Arabic" w:cs="Simplified Arabic"/>
          <w:kern w:val="0"/>
          <w:sz w:val="28"/>
          <w:szCs w:val="28"/>
          <w:rtl/>
          <w14:ligatures w14:val="none"/>
        </w:rPr>
        <w:t>تؤثر علي الكفاءة التشغيلية في قطاع التجزئة في جدة</w:t>
      </w:r>
      <w:r w:rsidR="00922559" w:rsidRPr="00C0430E">
        <w:rPr>
          <w:rFonts w:ascii="Simplified Arabic" w:eastAsia="Times New Roman" w:hAnsi="Simplified Arabic" w:cs="Simplified Arabic"/>
          <w:kern w:val="0"/>
          <w:sz w:val="28"/>
          <w:szCs w:val="28"/>
          <w:rtl/>
          <w14:ligatures w14:val="none"/>
        </w:rPr>
        <w:t>.</w:t>
      </w:r>
    </w:p>
    <w:p w14:paraId="12C8E03D" w14:textId="77777777" w:rsidR="00BA2D22" w:rsidRPr="00C0430E" w:rsidRDefault="00BA2D22" w:rsidP="00131613">
      <w:pPr>
        <w:pStyle w:val="ListParagraph"/>
        <w:numPr>
          <w:ilvl w:val="0"/>
          <w:numId w:val="3"/>
        </w:numPr>
        <w:spacing w:line="360" w:lineRule="auto"/>
        <w:jc w:val="both"/>
        <w:rPr>
          <w:rFonts w:ascii="Simplified Arabic" w:hAnsi="Simplified Arabic" w:cs="Simplified Arabic"/>
          <w:sz w:val="28"/>
          <w:szCs w:val="28"/>
        </w:rPr>
      </w:pPr>
      <w:r w:rsidRPr="00C0430E">
        <w:rPr>
          <w:rFonts w:ascii="Simplified Arabic" w:eastAsia="Times New Roman" w:hAnsi="Simplified Arabic" w:cs="Simplified Arabic"/>
          <w:kern w:val="0"/>
          <w:sz w:val="28"/>
          <w:szCs w:val="28"/>
          <w:rtl/>
          <w14:ligatures w14:val="none"/>
        </w:rPr>
        <w:t xml:space="preserve">والتعرف علي </w:t>
      </w:r>
      <w:r w:rsidRPr="00C0430E">
        <w:rPr>
          <w:rFonts w:ascii="Simplified Arabic" w:hAnsi="Simplified Arabic" w:cs="Simplified Arabic"/>
          <w:sz w:val="28"/>
          <w:szCs w:val="28"/>
          <w:rtl/>
        </w:rPr>
        <w:t>الأدوات والتقنيات الحديثة التي يمكن أن تُستخدم في تحقيق أهداف المشاريع داخل متاجر التجزئة في جدة.</w:t>
      </w:r>
    </w:p>
    <w:p w14:paraId="3F4F2FFE" w14:textId="77777777" w:rsidR="0083195A" w:rsidRPr="00C0430E" w:rsidRDefault="0083195A" w:rsidP="00131613">
      <w:pPr>
        <w:pStyle w:val="ListParagraph"/>
        <w:numPr>
          <w:ilvl w:val="0"/>
          <w:numId w:val="3"/>
        </w:numPr>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تحديد أهمية الكفاءة التشغيلية في قطاع التجزئة في جدة.</w:t>
      </w:r>
    </w:p>
    <w:p w14:paraId="5BF10714" w14:textId="77777777" w:rsidR="00BA2D22" w:rsidRPr="00C0430E" w:rsidRDefault="00BA2D22" w:rsidP="00131613">
      <w:pPr>
        <w:pStyle w:val="ListParagraph"/>
        <w:numPr>
          <w:ilvl w:val="0"/>
          <w:numId w:val="3"/>
        </w:num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 xml:space="preserve">والتركيز علي </w:t>
      </w:r>
      <w:r w:rsidRPr="00C0430E">
        <w:rPr>
          <w:rFonts w:ascii="Simplified Arabic" w:eastAsia="Times New Roman" w:hAnsi="Simplified Arabic" w:cs="Simplified Arabic"/>
          <w:kern w:val="0"/>
          <w:sz w:val="28"/>
          <w:szCs w:val="28"/>
          <w:rtl/>
          <w14:ligatures w14:val="none"/>
        </w:rPr>
        <w:t>التحديات التي تواجه تطبيق منهجيات إدارة المشاريع في قطاع التجزئة في جدة.</w:t>
      </w:r>
    </w:p>
    <w:p w14:paraId="48A96202"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13" w:name="_Toc171346558"/>
      <w:bookmarkStart w:id="14" w:name="_Toc174452426"/>
      <w:r>
        <w:rPr>
          <w:rFonts w:ascii="Simplified Arabic" w:hAnsi="Simplified Arabic" w:cs="Simplified Arabic" w:hint="cs"/>
          <w:b/>
          <w:bCs/>
          <w:color w:val="auto"/>
          <w:sz w:val="28"/>
          <w:szCs w:val="28"/>
          <w:u w:val="single"/>
          <w:rtl/>
        </w:rPr>
        <w:lastRenderedPageBreak/>
        <w:t xml:space="preserve">خامسًا: </w:t>
      </w:r>
      <w:r w:rsidR="0027461B" w:rsidRPr="00C0430E">
        <w:rPr>
          <w:rFonts w:ascii="Simplified Arabic" w:hAnsi="Simplified Arabic" w:cs="Simplified Arabic"/>
          <w:b/>
          <w:bCs/>
          <w:color w:val="auto"/>
          <w:sz w:val="28"/>
          <w:szCs w:val="28"/>
          <w:u w:val="single"/>
          <w:rtl/>
        </w:rPr>
        <w:t>تساؤلات الدراسة</w:t>
      </w:r>
      <w:bookmarkEnd w:id="13"/>
      <w:r w:rsidR="003D5106" w:rsidRPr="00C0430E">
        <w:rPr>
          <w:rFonts w:ascii="Simplified Arabic" w:hAnsi="Simplified Arabic" w:cs="Simplified Arabic"/>
          <w:color w:val="auto"/>
          <w:sz w:val="28"/>
          <w:szCs w:val="28"/>
        </w:rPr>
        <w:t xml:space="preserve"> Study</w:t>
      </w:r>
      <w:r w:rsidR="003D5106" w:rsidRPr="00C0430E">
        <w:rPr>
          <w:rFonts w:ascii="Simplified Arabic" w:hAnsi="Simplified Arabic" w:cs="Simplified Arabic"/>
          <w:color w:val="auto"/>
          <w:spacing w:val="-3"/>
          <w:sz w:val="28"/>
          <w:szCs w:val="28"/>
        </w:rPr>
        <w:t xml:space="preserve"> </w:t>
      </w:r>
      <w:r w:rsidR="003D5106" w:rsidRPr="00C0430E">
        <w:rPr>
          <w:rFonts w:ascii="Simplified Arabic" w:hAnsi="Simplified Arabic" w:cs="Simplified Arabic"/>
          <w:color w:val="auto"/>
          <w:sz w:val="28"/>
          <w:szCs w:val="28"/>
        </w:rPr>
        <w:t>Questions</w:t>
      </w:r>
      <w:bookmarkEnd w:id="14"/>
    </w:p>
    <w:p w14:paraId="2521B51B" w14:textId="77777777" w:rsidR="00BF6CA8" w:rsidRPr="00C0430E" w:rsidRDefault="00BF6CA8" w:rsidP="00131613">
      <w:pPr>
        <w:pStyle w:val="ListParagraph"/>
        <w:numPr>
          <w:ilvl w:val="0"/>
          <w:numId w:val="1"/>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 xml:space="preserve">ما هي </w:t>
      </w:r>
      <w:r w:rsidR="0083195A" w:rsidRPr="00C0430E">
        <w:rPr>
          <w:rFonts w:ascii="Simplified Arabic" w:eastAsia="Times New Roman" w:hAnsi="Simplified Arabic" w:cs="Simplified Arabic"/>
          <w:kern w:val="0"/>
          <w:sz w:val="28"/>
          <w:szCs w:val="28"/>
          <w:rtl/>
          <w14:ligatures w14:val="none"/>
        </w:rPr>
        <w:t>الأبعاد الرئيسية لإدارة المشاريع التي تؤثر علي الكفاءة التشغيلية في قطاع التجزئة في جدة؟</w:t>
      </w:r>
    </w:p>
    <w:p w14:paraId="192D8023" w14:textId="77777777" w:rsidR="0027461B" w:rsidRPr="00C0430E" w:rsidRDefault="00BF6CA8" w:rsidP="00131613">
      <w:pPr>
        <w:pStyle w:val="ListParagraph"/>
        <w:numPr>
          <w:ilvl w:val="0"/>
          <w:numId w:val="1"/>
        </w:numPr>
        <w:spacing w:line="360" w:lineRule="auto"/>
        <w:ind w:left="462"/>
        <w:jc w:val="both"/>
        <w:rPr>
          <w:rFonts w:ascii="Simplified Arabic" w:hAnsi="Simplified Arabic" w:cs="Simplified Arabic"/>
          <w:sz w:val="28"/>
          <w:szCs w:val="28"/>
        </w:rPr>
      </w:pPr>
      <w:r w:rsidRPr="00C0430E">
        <w:rPr>
          <w:rFonts w:ascii="Simplified Arabic" w:hAnsi="Simplified Arabic" w:cs="Simplified Arabic"/>
          <w:sz w:val="28"/>
          <w:szCs w:val="28"/>
          <w:rtl/>
        </w:rPr>
        <w:t>ما هي الأدوات والتقنيات الحديثة التي يمكن أن تُستخدم في تحقيق أهداف المشاريع داخل متاجر التجزئة في جدة؟</w:t>
      </w:r>
    </w:p>
    <w:p w14:paraId="01998274" w14:textId="77777777" w:rsidR="0083195A" w:rsidRPr="00C0430E" w:rsidRDefault="0083195A" w:rsidP="00131613">
      <w:pPr>
        <w:pStyle w:val="ListParagraph"/>
        <w:numPr>
          <w:ilvl w:val="0"/>
          <w:numId w:val="1"/>
        </w:numPr>
        <w:spacing w:line="360" w:lineRule="auto"/>
        <w:ind w:left="462"/>
        <w:jc w:val="both"/>
        <w:rPr>
          <w:rFonts w:ascii="Simplified Arabic" w:hAnsi="Simplified Arabic" w:cs="Simplified Arabic"/>
          <w:sz w:val="28"/>
          <w:szCs w:val="28"/>
          <w:rtl/>
        </w:rPr>
      </w:pPr>
      <w:r w:rsidRPr="00C0430E">
        <w:rPr>
          <w:rFonts w:ascii="Simplified Arabic" w:hAnsi="Simplified Arabic" w:cs="Simplified Arabic"/>
          <w:sz w:val="28"/>
          <w:szCs w:val="28"/>
          <w:rtl/>
        </w:rPr>
        <w:t>ما أهمية الكفاءة التشغلية في قطاع التجزئة في جدة؟</w:t>
      </w:r>
    </w:p>
    <w:p w14:paraId="792E5768" w14:textId="77777777" w:rsidR="00BF6CA8" w:rsidRPr="00C0430E" w:rsidRDefault="00BF6CA8" w:rsidP="00131613">
      <w:pPr>
        <w:pStyle w:val="ListParagraph"/>
        <w:numPr>
          <w:ilvl w:val="0"/>
          <w:numId w:val="1"/>
        </w:numPr>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ما هي التحديات التي تواجه تطبيق منهجيات إدارة المشاريع في قطاع التجزئة في جدة؟</w:t>
      </w:r>
    </w:p>
    <w:p w14:paraId="01DC24A0" w14:textId="77777777" w:rsidR="0027461B" w:rsidRPr="00C0430E" w:rsidRDefault="00A84C69" w:rsidP="00B86C35">
      <w:pPr>
        <w:pStyle w:val="Heading1"/>
        <w:spacing w:line="360" w:lineRule="auto"/>
        <w:ind w:firstLine="102"/>
        <w:jc w:val="both"/>
        <w:rPr>
          <w:rFonts w:ascii="Simplified Arabic" w:hAnsi="Simplified Arabic" w:cs="Simplified Arabic"/>
          <w:b/>
          <w:bCs/>
          <w:color w:val="auto"/>
          <w:sz w:val="28"/>
          <w:szCs w:val="28"/>
          <w:u w:val="single"/>
          <w:rtl/>
        </w:rPr>
      </w:pPr>
      <w:bookmarkStart w:id="15" w:name="_Toc171346559"/>
      <w:bookmarkStart w:id="16" w:name="_Toc174452427"/>
      <w:r>
        <w:rPr>
          <w:rFonts w:ascii="Simplified Arabic" w:hAnsi="Simplified Arabic" w:cs="Simplified Arabic" w:hint="cs"/>
          <w:b/>
          <w:bCs/>
          <w:color w:val="auto"/>
          <w:sz w:val="28"/>
          <w:szCs w:val="28"/>
          <w:u w:val="single"/>
          <w:rtl/>
        </w:rPr>
        <w:t xml:space="preserve">سادسًا: </w:t>
      </w:r>
      <w:r w:rsidR="0027461B" w:rsidRPr="00C0430E">
        <w:rPr>
          <w:rFonts w:ascii="Simplified Arabic" w:hAnsi="Simplified Arabic" w:cs="Simplified Arabic"/>
          <w:b/>
          <w:bCs/>
          <w:color w:val="auto"/>
          <w:sz w:val="28"/>
          <w:szCs w:val="28"/>
          <w:u w:val="single"/>
          <w:rtl/>
        </w:rPr>
        <w:t>فروض الدراسة:</w:t>
      </w:r>
      <w:bookmarkEnd w:id="15"/>
      <w:r w:rsidR="003D5106" w:rsidRPr="00C0430E">
        <w:rPr>
          <w:rFonts w:ascii="Simplified Arabic" w:hAnsi="Simplified Arabic" w:cs="Simplified Arabic"/>
          <w:b/>
          <w:bCs/>
          <w:color w:val="auto"/>
          <w:sz w:val="28"/>
          <w:szCs w:val="28"/>
          <w:lang w:bidi="ar-SY"/>
        </w:rPr>
        <w:t xml:space="preserve"> </w:t>
      </w:r>
      <w:r w:rsidR="003D5106" w:rsidRPr="00C0430E">
        <w:rPr>
          <w:rFonts w:ascii="Simplified Arabic" w:hAnsi="Simplified Arabic" w:cs="Simplified Arabic"/>
          <w:color w:val="auto"/>
          <w:sz w:val="28"/>
          <w:szCs w:val="28"/>
        </w:rPr>
        <w:t>Research</w:t>
      </w:r>
      <w:r w:rsidR="003D5106" w:rsidRPr="00C0430E">
        <w:rPr>
          <w:rFonts w:ascii="Simplified Arabic" w:hAnsi="Simplified Arabic" w:cs="Simplified Arabic"/>
          <w:color w:val="auto"/>
          <w:spacing w:val="-3"/>
          <w:sz w:val="28"/>
          <w:szCs w:val="28"/>
        </w:rPr>
        <w:t xml:space="preserve"> </w:t>
      </w:r>
      <w:r w:rsidR="003D5106" w:rsidRPr="00C0430E">
        <w:rPr>
          <w:rFonts w:ascii="Simplified Arabic" w:hAnsi="Simplified Arabic" w:cs="Simplified Arabic"/>
          <w:color w:val="auto"/>
          <w:sz w:val="28"/>
          <w:szCs w:val="28"/>
        </w:rPr>
        <w:t>Hypotheses</w:t>
      </w:r>
      <w:bookmarkEnd w:id="16"/>
    </w:p>
    <w:p w14:paraId="7575C618" w14:textId="77777777" w:rsidR="00E76BD7" w:rsidRPr="00C0430E" w:rsidRDefault="00E76BD7" w:rsidP="00131613">
      <w:pPr>
        <w:pStyle w:val="ListParagraph"/>
        <w:numPr>
          <w:ilvl w:val="0"/>
          <w:numId w:val="2"/>
        </w:num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 xml:space="preserve">توجد علاقة ارتباط ذات دلالة معنوية بين التنظيم </w:t>
      </w:r>
      <w:r w:rsidR="00A44A2F" w:rsidRPr="00C0430E">
        <w:rPr>
          <w:rFonts w:ascii="Simplified Arabic" w:hAnsi="Simplified Arabic" w:cs="Simplified Arabic" w:hint="cs"/>
          <w:sz w:val="28"/>
          <w:szCs w:val="28"/>
          <w:rtl/>
        </w:rPr>
        <w:t xml:space="preserve">في إدارة المشاريع </w:t>
      </w:r>
      <w:r w:rsidR="00414DFB" w:rsidRPr="00C0430E">
        <w:rPr>
          <w:rFonts w:ascii="Simplified Arabic" w:hAnsi="Simplified Arabic" w:cs="Simplified Arabic"/>
          <w:sz w:val="28"/>
          <w:szCs w:val="28"/>
          <w:rtl/>
          <w:lang w:bidi="ar-EG"/>
        </w:rPr>
        <w:t>و الكفا</w:t>
      </w:r>
      <w:r w:rsidR="00414DFB" w:rsidRPr="00C0430E">
        <w:rPr>
          <w:rFonts w:ascii="Simplified Arabic" w:hAnsi="Simplified Arabic" w:cs="Simplified Arabic" w:hint="cs"/>
          <w:sz w:val="28"/>
          <w:szCs w:val="28"/>
          <w:rtl/>
          <w:lang w:bidi="ar-EG"/>
        </w:rPr>
        <w:t>ءة</w:t>
      </w:r>
      <w:r w:rsidR="003D5559" w:rsidRPr="00C0430E">
        <w:rPr>
          <w:rFonts w:ascii="Simplified Arabic" w:hAnsi="Simplified Arabic" w:cs="Simplified Arabic"/>
          <w:sz w:val="28"/>
          <w:szCs w:val="28"/>
          <w:rtl/>
          <w:lang w:bidi="ar-EG"/>
        </w:rPr>
        <w:t xml:space="preserve"> التشغيلية </w:t>
      </w:r>
      <w:r w:rsidRPr="00C0430E">
        <w:rPr>
          <w:rFonts w:ascii="Simplified Arabic" w:hAnsi="Simplified Arabic" w:cs="Simplified Arabic"/>
          <w:sz w:val="28"/>
          <w:szCs w:val="28"/>
          <w:rtl/>
        </w:rPr>
        <w:t>في قطاع التجزئة في جدة.</w:t>
      </w:r>
    </w:p>
    <w:p w14:paraId="423D7ADC" w14:textId="77777777" w:rsidR="00E76BD7" w:rsidRPr="00C0430E" w:rsidRDefault="00E76BD7" w:rsidP="00131613">
      <w:pPr>
        <w:pStyle w:val="ListParagraph"/>
        <w:numPr>
          <w:ilvl w:val="0"/>
          <w:numId w:val="2"/>
        </w:num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توجد علاقة ارتباط ذات دلالة معنوية بين العوامل الفنية</w:t>
      </w:r>
      <w:r w:rsidR="00A44A2F" w:rsidRPr="00C0430E">
        <w:rPr>
          <w:rFonts w:ascii="Simplified Arabic" w:hAnsi="Simplified Arabic" w:cs="Simplified Arabic" w:hint="cs"/>
          <w:sz w:val="28"/>
          <w:szCs w:val="28"/>
          <w:rtl/>
        </w:rPr>
        <w:t xml:space="preserve"> في إدارة المشاريع</w:t>
      </w:r>
      <w:r w:rsidRPr="00C0430E">
        <w:rPr>
          <w:rFonts w:ascii="Simplified Arabic" w:hAnsi="Simplified Arabic" w:cs="Simplified Arabic"/>
          <w:sz w:val="28"/>
          <w:szCs w:val="28"/>
          <w:rtl/>
        </w:rPr>
        <w:t xml:space="preserve"> </w:t>
      </w:r>
      <w:r w:rsidR="00414DFB" w:rsidRPr="00C0430E">
        <w:rPr>
          <w:rFonts w:ascii="Simplified Arabic" w:hAnsi="Simplified Arabic" w:cs="Simplified Arabic"/>
          <w:sz w:val="28"/>
          <w:szCs w:val="28"/>
          <w:rtl/>
          <w:lang w:bidi="ar-EG"/>
        </w:rPr>
        <w:t>و الكفا</w:t>
      </w:r>
      <w:r w:rsidR="00414DFB" w:rsidRPr="00C0430E">
        <w:rPr>
          <w:rFonts w:ascii="Simplified Arabic" w:hAnsi="Simplified Arabic" w:cs="Simplified Arabic" w:hint="cs"/>
          <w:sz w:val="28"/>
          <w:szCs w:val="28"/>
          <w:rtl/>
          <w:lang w:bidi="ar-EG"/>
        </w:rPr>
        <w:t>ءة</w:t>
      </w:r>
      <w:r w:rsidR="003D5559" w:rsidRPr="00C0430E">
        <w:rPr>
          <w:rFonts w:ascii="Simplified Arabic" w:hAnsi="Simplified Arabic" w:cs="Simplified Arabic"/>
          <w:sz w:val="28"/>
          <w:szCs w:val="28"/>
          <w:rtl/>
          <w:lang w:bidi="ar-EG"/>
        </w:rPr>
        <w:t xml:space="preserve"> التشغيلية</w:t>
      </w:r>
      <w:r w:rsidRPr="00C0430E">
        <w:rPr>
          <w:rFonts w:ascii="Simplified Arabic" w:hAnsi="Simplified Arabic" w:cs="Simplified Arabic"/>
          <w:sz w:val="28"/>
          <w:szCs w:val="28"/>
          <w:rtl/>
        </w:rPr>
        <w:t xml:space="preserve"> في قطاع التجزئة في جدة.</w:t>
      </w:r>
    </w:p>
    <w:p w14:paraId="4B9F294E" w14:textId="77777777" w:rsidR="00E76BD7" w:rsidRPr="00C0430E" w:rsidRDefault="00E76BD7" w:rsidP="00131613">
      <w:pPr>
        <w:pStyle w:val="ListParagraph"/>
        <w:numPr>
          <w:ilvl w:val="0"/>
          <w:numId w:val="2"/>
        </w:num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 xml:space="preserve">توجد علاقة ارتباط ذات دلالة معنوية بين نجاح المهام </w:t>
      </w:r>
      <w:r w:rsidR="00A44A2F" w:rsidRPr="00C0430E">
        <w:rPr>
          <w:rFonts w:ascii="Simplified Arabic" w:hAnsi="Simplified Arabic" w:cs="Simplified Arabic" w:hint="cs"/>
          <w:sz w:val="28"/>
          <w:szCs w:val="28"/>
          <w:rtl/>
        </w:rPr>
        <w:t>في إدارة المشاريع</w:t>
      </w:r>
      <w:r w:rsidR="00A44A2F" w:rsidRPr="00C0430E">
        <w:rPr>
          <w:rFonts w:ascii="Simplified Arabic" w:hAnsi="Simplified Arabic" w:cs="Simplified Arabic"/>
          <w:sz w:val="28"/>
          <w:szCs w:val="28"/>
          <w:rtl/>
        </w:rPr>
        <w:t xml:space="preserve"> </w:t>
      </w:r>
      <w:r w:rsidR="00414DFB" w:rsidRPr="00C0430E">
        <w:rPr>
          <w:rFonts w:ascii="Simplified Arabic" w:hAnsi="Simplified Arabic" w:cs="Simplified Arabic"/>
          <w:sz w:val="28"/>
          <w:szCs w:val="28"/>
          <w:rtl/>
          <w:lang w:bidi="ar-EG"/>
        </w:rPr>
        <w:t>و الكفا</w:t>
      </w:r>
      <w:r w:rsidR="00414DFB" w:rsidRPr="00C0430E">
        <w:rPr>
          <w:rFonts w:ascii="Simplified Arabic" w:hAnsi="Simplified Arabic" w:cs="Simplified Arabic" w:hint="cs"/>
          <w:sz w:val="28"/>
          <w:szCs w:val="28"/>
          <w:rtl/>
          <w:lang w:bidi="ar-EG"/>
        </w:rPr>
        <w:t>ءة</w:t>
      </w:r>
      <w:r w:rsidR="003D5559" w:rsidRPr="00C0430E">
        <w:rPr>
          <w:rFonts w:ascii="Simplified Arabic" w:hAnsi="Simplified Arabic" w:cs="Simplified Arabic"/>
          <w:sz w:val="28"/>
          <w:szCs w:val="28"/>
          <w:rtl/>
          <w:lang w:bidi="ar-EG"/>
        </w:rPr>
        <w:t xml:space="preserve"> التشغيلية</w:t>
      </w:r>
      <w:r w:rsidRPr="00C0430E">
        <w:rPr>
          <w:rFonts w:ascii="Simplified Arabic" w:hAnsi="Simplified Arabic" w:cs="Simplified Arabic"/>
          <w:sz w:val="28"/>
          <w:szCs w:val="28"/>
          <w:rtl/>
        </w:rPr>
        <w:t xml:space="preserve"> في قطاع التجزئة في جدة.</w:t>
      </w:r>
    </w:p>
    <w:p w14:paraId="340077F1" w14:textId="77777777" w:rsidR="0027461B" w:rsidRPr="00C0430E" w:rsidRDefault="00E76BD7" w:rsidP="00131613">
      <w:pPr>
        <w:pStyle w:val="ListParagraph"/>
        <w:numPr>
          <w:ilvl w:val="0"/>
          <w:numId w:val="2"/>
        </w:numPr>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توجد علاقة ارتباط ذات دلالة معنوية بين عوامل المشروع</w:t>
      </w:r>
      <w:r w:rsidR="00A44A2F" w:rsidRPr="00C0430E">
        <w:rPr>
          <w:rFonts w:ascii="Simplified Arabic" w:hAnsi="Simplified Arabic" w:cs="Simplified Arabic" w:hint="cs"/>
          <w:sz w:val="28"/>
          <w:szCs w:val="28"/>
          <w:rtl/>
        </w:rPr>
        <w:t xml:space="preserve"> في إدارة المشاريع</w:t>
      </w:r>
      <w:r w:rsidRPr="00C0430E">
        <w:rPr>
          <w:rFonts w:ascii="Simplified Arabic" w:hAnsi="Simplified Arabic" w:cs="Simplified Arabic"/>
          <w:sz w:val="28"/>
          <w:szCs w:val="28"/>
          <w:rtl/>
        </w:rPr>
        <w:t xml:space="preserve"> </w:t>
      </w:r>
      <w:r w:rsidR="00414DFB" w:rsidRPr="00C0430E">
        <w:rPr>
          <w:rFonts w:ascii="Simplified Arabic" w:hAnsi="Simplified Arabic" w:cs="Simplified Arabic"/>
          <w:sz w:val="28"/>
          <w:szCs w:val="28"/>
          <w:rtl/>
          <w:lang w:bidi="ar-EG"/>
        </w:rPr>
        <w:t>و الكفا</w:t>
      </w:r>
      <w:r w:rsidR="00414DFB" w:rsidRPr="00C0430E">
        <w:rPr>
          <w:rFonts w:ascii="Simplified Arabic" w:hAnsi="Simplified Arabic" w:cs="Simplified Arabic" w:hint="cs"/>
          <w:sz w:val="28"/>
          <w:szCs w:val="28"/>
          <w:rtl/>
          <w:lang w:bidi="ar-EG"/>
        </w:rPr>
        <w:t>ءة</w:t>
      </w:r>
      <w:r w:rsidR="003D5559" w:rsidRPr="00C0430E">
        <w:rPr>
          <w:rFonts w:ascii="Simplified Arabic" w:hAnsi="Simplified Arabic" w:cs="Simplified Arabic"/>
          <w:sz w:val="28"/>
          <w:szCs w:val="28"/>
          <w:rtl/>
          <w:lang w:bidi="ar-EG"/>
        </w:rPr>
        <w:t xml:space="preserve"> التشغيلية</w:t>
      </w:r>
      <w:r w:rsidRPr="00C0430E">
        <w:rPr>
          <w:rFonts w:ascii="Simplified Arabic" w:hAnsi="Simplified Arabic" w:cs="Simplified Arabic"/>
          <w:sz w:val="28"/>
          <w:szCs w:val="28"/>
          <w:rtl/>
        </w:rPr>
        <w:t xml:space="preserve"> في قطاع التجزئة في جدة.</w:t>
      </w:r>
    </w:p>
    <w:p w14:paraId="110633E4" w14:textId="77777777" w:rsidR="00EB5E25" w:rsidRPr="00C0430E" w:rsidRDefault="00A84C69" w:rsidP="00EB5E25">
      <w:pPr>
        <w:pStyle w:val="Heading1"/>
        <w:rPr>
          <w:rFonts w:ascii="Simplified Arabic" w:hAnsi="Simplified Arabic" w:cs="Simplified Arabic"/>
          <w:b/>
          <w:bCs/>
          <w:color w:val="auto"/>
          <w:u w:val="single"/>
          <w:rtl/>
        </w:rPr>
      </w:pPr>
      <w:bookmarkStart w:id="17" w:name="_Toc171346561"/>
      <w:bookmarkStart w:id="18" w:name="_Toc174452428"/>
      <w:r>
        <w:rPr>
          <w:rFonts w:ascii="Simplified Arabic" w:hAnsi="Simplified Arabic" w:cs="Simplified Arabic" w:hint="cs"/>
          <w:b/>
          <w:bCs/>
          <w:color w:val="auto"/>
          <w:u w:val="single"/>
          <w:rtl/>
        </w:rPr>
        <w:t xml:space="preserve">سابعًا: </w:t>
      </w:r>
      <w:r w:rsidR="00EB5E25" w:rsidRPr="00C0430E">
        <w:rPr>
          <w:rFonts w:ascii="Simplified Arabic" w:hAnsi="Simplified Arabic" w:cs="Simplified Arabic"/>
          <w:b/>
          <w:bCs/>
          <w:color w:val="auto"/>
          <w:u w:val="single"/>
          <w:rtl/>
        </w:rPr>
        <w:t>المنطلقات النظرية للدراسة:</w:t>
      </w:r>
      <w:bookmarkEnd w:id="17"/>
      <w:r w:rsidR="00EB5E25" w:rsidRPr="00C0430E">
        <w:rPr>
          <w:color w:val="auto"/>
        </w:rPr>
        <w:t xml:space="preserve"> Theoretical</w:t>
      </w:r>
      <w:r w:rsidR="00EB5E25" w:rsidRPr="00C0430E">
        <w:rPr>
          <w:color w:val="auto"/>
          <w:spacing w:val="-1"/>
        </w:rPr>
        <w:t xml:space="preserve"> </w:t>
      </w:r>
      <w:r w:rsidR="00EB5E25" w:rsidRPr="00C0430E">
        <w:rPr>
          <w:color w:val="auto"/>
        </w:rPr>
        <w:t>Model</w:t>
      </w:r>
      <w:bookmarkEnd w:id="18"/>
    </w:p>
    <w:p w14:paraId="3601756A" w14:textId="77777777" w:rsidR="00EB5E25" w:rsidRPr="00C0430E" w:rsidRDefault="00EB5E25" w:rsidP="00EB5E25">
      <w:pPr>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المنطلقات النظرية لدراسة تأثير تطبيق منهجيات إدارة المشاريع على قطاع التجزئة في جدة يمكن توضيحها كما يلي</w:t>
      </w:r>
      <w:r w:rsidRPr="00C0430E">
        <w:rPr>
          <w:rFonts w:ascii="Simplified Arabic" w:eastAsia="Times New Roman" w:hAnsi="Simplified Arabic" w:cs="Simplified Arabic"/>
          <w:kern w:val="0"/>
          <w:sz w:val="28"/>
          <w:szCs w:val="28"/>
          <w14:ligatures w14:val="none"/>
        </w:rPr>
        <w:t>:</w:t>
      </w:r>
    </w:p>
    <w:p w14:paraId="71023733" w14:textId="77777777" w:rsidR="00EB5E25" w:rsidRPr="00C0430E" w:rsidRDefault="00EB5E25" w:rsidP="00131613">
      <w:pPr>
        <w:pStyle w:val="ListParagraph"/>
        <w:numPr>
          <w:ilvl w:val="0"/>
          <w:numId w:val="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lastRenderedPageBreak/>
        <w:t>نظرية إدارة المشاريع</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تعتبر إدارة المشاريع نظرية تهدف إلى تحقيق أهداف محددة عن طريق تنظيم الموارد المتاحة وإدارة العمليات والعمليات بشكل فعال. الدراسة تبحث كيف يمكن لتطبيق منهجيات إدارة المشاريع تحسين تنظيم وتنفيذ الأنشطة في شركات قطاع التجزئة، مما يؤدي إلى تحسين الأداء العام وزيادة الكفاءة</w:t>
      </w:r>
      <w:r w:rsidRPr="00C0430E">
        <w:rPr>
          <w:rFonts w:ascii="Simplified Arabic" w:eastAsia="Times New Roman" w:hAnsi="Simplified Arabic" w:cs="Simplified Arabic"/>
          <w:kern w:val="0"/>
          <w:sz w:val="28"/>
          <w:szCs w:val="28"/>
          <w14:ligatures w14:val="none"/>
        </w:rPr>
        <w:t>.</w:t>
      </w:r>
    </w:p>
    <w:p w14:paraId="7D0C9B9B" w14:textId="77777777" w:rsidR="00EB5E25" w:rsidRPr="00C0430E" w:rsidRDefault="00EB5E25" w:rsidP="00131613">
      <w:pPr>
        <w:pStyle w:val="ListParagraph"/>
        <w:numPr>
          <w:ilvl w:val="0"/>
          <w:numId w:val="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نظرية التكامل الإداري</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تنص هذه النظرية على أهمية تكامل جميع جوانب الإدارة، بما في ذلك إدارة المشاريع، لتحقيق أهداف الشركة بشكل أفضل. بحيث تسلط الدراسة الضوء على كيفية تكامل منهجيات إدارة المشاريع مع استراتيجيات إدارة الشركات في قطاع التجزئة لتعزيز الأداء التنظيمي والاستراتيجي</w:t>
      </w:r>
      <w:r w:rsidRPr="00C0430E">
        <w:rPr>
          <w:rFonts w:ascii="Simplified Arabic" w:eastAsia="Times New Roman" w:hAnsi="Simplified Arabic" w:cs="Simplified Arabic"/>
          <w:kern w:val="0"/>
          <w:sz w:val="28"/>
          <w:szCs w:val="28"/>
          <w14:ligatures w14:val="none"/>
        </w:rPr>
        <w:t>.</w:t>
      </w:r>
    </w:p>
    <w:p w14:paraId="67BA81B7" w14:textId="77777777" w:rsidR="00EB5E25" w:rsidRPr="00C0430E" w:rsidRDefault="00EB5E25" w:rsidP="00131613">
      <w:pPr>
        <w:pStyle w:val="ListParagraph"/>
        <w:numPr>
          <w:ilvl w:val="0"/>
          <w:numId w:val="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نظرية تحسين الأداء</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تركز هذه النظرية على كيفية استخدام المنهجيات والأدوات المتاحة لتحسين أداء الشركات. الدراسة تبحث كيف يمكن لتطبيق منهجيات إدارة المشاريع في قطاع التجزئة أن يؤدي إلى تحسين الإنتاجية، وتقليل التكاليف، وزيادة رضا العملاء، مما يعزز من قدرة الشركات على التنافس في السوق</w:t>
      </w:r>
      <w:r w:rsidRPr="00C0430E">
        <w:rPr>
          <w:rFonts w:ascii="Simplified Arabic" w:eastAsia="Times New Roman" w:hAnsi="Simplified Arabic" w:cs="Simplified Arabic"/>
          <w:kern w:val="0"/>
          <w:sz w:val="28"/>
          <w:szCs w:val="28"/>
          <w14:ligatures w14:val="none"/>
        </w:rPr>
        <w:t>.</w:t>
      </w:r>
    </w:p>
    <w:p w14:paraId="790F45C9" w14:textId="77777777" w:rsidR="00EB5E25" w:rsidRPr="00C0430E" w:rsidRDefault="00EB5E25" w:rsidP="00131613">
      <w:pPr>
        <w:pStyle w:val="ListParagraph"/>
        <w:numPr>
          <w:ilvl w:val="0"/>
          <w:numId w:val="4"/>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نظرية التكنولوجيا والابتكار</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تشير هذه النظرية إلى كيفية استخدام التكنولوجيا والابتكار في تحقيق التغيير والتحسين في الأداء التنظيمي. الدراسة تبحث كيف يمكن للتكنولوجيا المتقدمة والابتكارات في إدارة المشاريع أن تسهم في تطوير منتجات وخدمات جديدة، وتحسين عمليات التسويق والتوزيع في شركات التجزئة في جدة</w:t>
      </w:r>
      <w:r w:rsidRPr="00C0430E">
        <w:rPr>
          <w:rFonts w:ascii="Simplified Arabic" w:eastAsia="Times New Roman" w:hAnsi="Simplified Arabic" w:cs="Simplified Arabic"/>
          <w:kern w:val="0"/>
          <w:sz w:val="28"/>
          <w:szCs w:val="28"/>
          <w14:ligatures w14:val="none"/>
        </w:rPr>
        <w:t>.</w:t>
      </w:r>
    </w:p>
    <w:p w14:paraId="59F516F8"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19" w:name="_Toc171346562"/>
      <w:bookmarkStart w:id="20" w:name="_Toc174452429"/>
      <w:r>
        <w:rPr>
          <w:rFonts w:ascii="Simplified Arabic" w:hAnsi="Simplified Arabic" w:cs="Simplified Arabic" w:hint="cs"/>
          <w:b/>
          <w:bCs/>
          <w:color w:val="auto"/>
          <w:sz w:val="28"/>
          <w:szCs w:val="28"/>
          <w:u w:val="single"/>
          <w:rtl/>
        </w:rPr>
        <w:t xml:space="preserve">ثامنًا: </w:t>
      </w:r>
      <w:r w:rsidR="0027461B" w:rsidRPr="00C0430E">
        <w:rPr>
          <w:rFonts w:ascii="Simplified Arabic" w:hAnsi="Simplified Arabic" w:cs="Simplified Arabic"/>
          <w:b/>
          <w:bCs/>
          <w:color w:val="auto"/>
          <w:sz w:val="28"/>
          <w:szCs w:val="28"/>
          <w:u w:val="single"/>
          <w:rtl/>
        </w:rPr>
        <w:t>المنهجية وطرق البحث:</w:t>
      </w:r>
      <w:bookmarkEnd w:id="19"/>
      <w:r w:rsidR="003D5106" w:rsidRPr="00C0430E">
        <w:rPr>
          <w:rFonts w:ascii="Simplified Arabic" w:hAnsi="Simplified Arabic" w:cs="Simplified Arabic"/>
          <w:b/>
          <w:color w:val="auto"/>
          <w:sz w:val="28"/>
          <w:szCs w:val="28"/>
        </w:rPr>
        <w:t xml:space="preserve"> Research</w:t>
      </w:r>
      <w:r w:rsidR="003D5106" w:rsidRPr="00C0430E">
        <w:rPr>
          <w:rFonts w:ascii="Simplified Arabic" w:hAnsi="Simplified Arabic" w:cs="Simplified Arabic"/>
          <w:b/>
          <w:color w:val="auto"/>
          <w:spacing w:val="-3"/>
          <w:sz w:val="28"/>
          <w:szCs w:val="28"/>
        </w:rPr>
        <w:t xml:space="preserve"> </w:t>
      </w:r>
      <w:r w:rsidR="003D5106" w:rsidRPr="00C0430E">
        <w:rPr>
          <w:rFonts w:ascii="Simplified Arabic" w:hAnsi="Simplified Arabic" w:cs="Simplified Arabic"/>
          <w:b/>
          <w:color w:val="auto"/>
          <w:sz w:val="28"/>
          <w:szCs w:val="28"/>
        </w:rPr>
        <w:t>Methodology</w:t>
      </w:r>
      <w:bookmarkEnd w:id="20"/>
    </w:p>
    <w:p w14:paraId="2A7F181D" w14:textId="77777777" w:rsidR="00E42250" w:rsidRPr="00C0430E" w:rsidRDefault="00E42250" w:rsidP="00B86C35">
      <w:pPr>
        <w:tabs>
          <w:tab w:val="left" w:pos="1230"/>
        </w:tabs>
        <w:spacing w:after="0" w:line="360" w:lineRule="auto"/>
        <w:ind w:firstLine="708"/>
        <w:jc w:val="both"/>
        <w:rPr>
          <w:rFonts w:ascii="Simplified Arabic" w:hAnsi="Simplified Arabic" w:cs="Simplified Arabic"/>
          <w:noProof/>
          <w:sz w:val="28"/>
          <w:szCs w:val="28"/>
          <w:rtl/>
          <w:lang w:eastAsia="ar-SA"/>
        </w:rPr>
      </w:pPr>
      <w:r w:rsidRPr="00C0430E">
        <w:rPr>
          <w:rFonts w:ascii="Simplified Arabic" w:hAnsi="Simplified Arabic" w:cs="Simplified Arabic"/>
          <w:noProof/>
          <w:sz w:val="28"/>
          <w:szCs w:val="28"/>
          <w:rtl/>
          <w:lang w:eastAsia="ar-SA"/>
        </w:rPr>
        <w:t xml:space="preserve">سوف تعتمد هذه الدراسة على المنهج الوصفي التحليلي، حيث يستهدف هذا المنهج وصف الظاهرة ودراستها على أرض الواقع والحصول على البيانات من مصادرها الأساسية، ويقصد بالمنهج </w:t>
      </w:r>
      <w:r w:rsidRPr="00C0430E">
        <w:rPr>
          <w:rFonts w:ascii="Simplified Arabic" w:hAnsi="Simplified Arabic" w:cs="Simplified Arabic"/>
          <w:noProof/>
          <w:sz w:val="28"/>
          <w:szCs w:val="28"/>
          <w:rtl/>
          <w:lang w:eastAsia="ar-SA"/>
        </w:rPr>
        <w:lastRenderedPageBreak/>
        <w:t>الوصفي التحليلي" أحد الطرق العلمية لوصف الموضوع المراد دراسته من خلال منهجية علمية صحيحة وتصوير النتائج التي يتم التوصل إليها على أشكال رقمية معبرة يمكن تفسيرها.</w:t>
      </w:r>
    </w:p>
    <w:p w14:paraId="68CCD937"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21" w:name="_Toc171346563"/>
      <w:bookmarkStart w:id="22" w:name="_Toc174452430"/>
      <w:r>
        <w:rPr>
          <w:rFonts w:ascii="Simplified Arabic" w:hAnsi="Simplified Arabic" w:cs="Simplified Arabic" w:hint="cs"/>
          <w:b/>
          <w:bCs/>
          <w:color w:val="auto"/>
          <w:sz w:val="28"/>
          <w:szCs w:val="28"/>
          <w:u w:val="single"/>
          <w:rtl/>
        </w:rPr>
        <w:t xml:space="preserve">تاسعًا: </w:t>
      </w:r>
      <w:r w:rsidR="0027461B" w:rsidRPr="00C0430E">
        <w:rPr>
          <w:rFonts w:ascii="Simplified Arabic" w:hAnsi="Simplified Arabic" w:cs="Simplified Arabic"/>
          <w:b/>
          <w:bCs/>
          <w:color w:val="auto"/>
          <w:sz w:val="28"/>
          <w:szCs w:val="28"/>
          <w:u w:val="single"/>
          <w:rtl/>
        </w:rPr>
        <w:t>أدوات الدراسة :</w:t>
      </w:r>
      <w:bookmarkEnd w:id="21"/>
      <w:r w:rsidR="003D5106" w:rsidRPr="00C0430E">
        <w:rPr>
          <w:rFonts w:ascii="Simplified Arabic" w:hAnsi="Simplified Arabic" w:cs="Simplified Arabic"/>
          <w:color w:val="auto"/>
          <w:sz w:val="28"/>
          <w:szCs w:val="28"/>
        </w:rPr>
        <w:t xml:space="preserve"> Data</w:t>
      </w:r>
      <w:r w:rsidR="003D5106" w:rsidRPr="00C0430E">
        <w:rPr>
          <w:rFonts w:ascii="Simplified Arabic" w:hAnsi="Simplified Arabic" w:cs="Simplified Arabic"/>
          <w:color w:val="auto"/>
          <w:spacing w:val="-3"/>
          <w:sz w:val="28"/>
          <w:szCs w:val="28"/>
        </w:rPr>
        <w:t xml:space="preserve"> </w:t>
      </w:r>
      <w:r w:rsidR="003D5106" w:rsidRPr="00C0430E">
        <w:rPr>
          <w:rFonts w:ascii="Simplified Arabic" w:hAnsi="Simplified Arabic" w:cs="Simplified Arabic"/>
          <w:color w:val="auto"/>
          <w:sz w:val="28"/>
          <w:szCs w:val="28"/>
        </w:rPr>
        <w:t>Collections</w:t>
      </w:r>
      <w:r w:rsidR="003D5106" w:rsidRPr="00C0430E">
        <w:rPr>
          <w:rFonts w:ascii="Simplified Arabic" w:hAnsi="Simplified Arabic" w:cs="Simplified Arabic"/>
          <w:color w:val="auto"/>
          <w:spacing w:val="-3"/>
          <w:sz w:val="28"/>
          <w:szCs w:val="28"/>
        </w:rPr>
        <w:t xml:space="preserve"> </w:t>
      </w:r>
      <w:r w:rsidR="003D5106" w:rsidRPr="00C0430E">
        <w:rPr>
          <w:rFonts w:ascii="Simplified Arabic" w:hAnsi="Simplified Arabic" w:cs="Simplified Arabic"/>
          <w:color w:val="auto"/>
          <w:sz w:val="28"/>
          <w:szCs w:val="28"/>
        </w:rPr>
        <w:t>procedures</w:t>
      </w:r>
      <w:bookmarkEnd w:id="22"/>
    </w:p>
    <w:p w14:paraId="15B5F42A" w14:textId="77777777" w:rsidR="00E42250" w:rsidRPr="00C0430E" w:rsidRDefault="00E42250" w:rsidP="00B86C35">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lang w:bidi="ar-EG"/>
        </w:rPr>
        <w:t>سوف يتم الاعتماد علي الاستبانة لجمع البيانات من مجتمع البحث</w:t>
      </w:r>
    </w:p>
    <w:p w14:paraId="0064B94B" w14:textId="77777777" w:rsidR="0027461B" w:rsidRPr="00C0430E" w:rsidRDefault="00A84C69" w:rsidP="00B86C35">
      <w:pPr>
        <w:pStyle w:val="Heading1"/>
        <w:spacing w:line="360" w:lineRule="auto"/>
        <w:jc w:val="both"/>
        <w:rPr>
          <w:rFonts w:ascii="Simplified Arabic" w:hAnsi="Simplified Arabic" w:cs="Simplified Arabic"/>
          <w:b/>
          <w:bCs/>
          <w:color w:val="auto"/>
          <w:sz w:val="28"/>
          <w:szCs w:val="28"/>
          <w:u w:val="single"/>
          <w:rtl/>
        </w:rPr>
      </w:pPr>
      <w:bookmarkStart w:id="23" w:name="_Toc171346564"/>
      <w:bookmarkStart w:id="24" w:name="_Toc174452431"/>
      <w:r>
        <w:rPr>
          <w:rFonts w:ascii="Simplified Arabic" w:hAnsi="Simplified Arabic" w:cs="Simplified Arabic" w:hint="cs"/>
          <w:b/>
          <w:bCs/>
          <w:color w:val="auto"/>
          <w:sz w:val="28"/>
          <w:szCs w:val="28"/>
          <w:u w:val="single"/>
          <w:rtl/>
        </w:rPr>
        <w:t xml:space="preserve">عاشرًا: </w:t>
      </w:r>
      <w:r w:rsidR="0027461B" w:rsidRPr="00C0430E">
        <w:rPr>
          <w:rFonts w:ascii="Simplified Arabic" w:hAnsi="Simplified Arabic" w:cs="Simplified Arabic"/>
          <w:b/>
          <w:bCs/>
          <w:color w:val="auto"/>
          <w:sz w:val="28"/>
          <w:szCs w:val="28"/>
          <w:u w:val="single"/>
          <w:rtl/>
        </w:rPr>
        <w:t>حدود الدراسة :</w:t>
      </w:r>
      <w:bookmarkEnd w:id="23"/>
      <w:r w:rsidR="003D5106" w:rsidRPr="00C0430E">
        <w:rPr>
          <w:rFonts w:ascii="Simplified Arabic" w:hAnsi="Simplified Arabic" w:cs="Simplified Arabic"/>
          <w:color w:val="auto"/>
          <w:sz w:val="28"/>
          <w:szCs w:val="28"/>
          <w:lang w:bidi="ar-EG"/>
        </w:rPr>
        <w:t xml:space="preserve"> Study Determinants</w:t>
      </w:r>
      <w:bookmarkEnd w:id="24"/>
    </w:p>
    <w:p w14:paraId="3325110B" w14:textId="77777777" w:rsidR="00E42250" w:rsidRPr="00C0430E" w:rsidRDefault="00E42250" w:rsidP="00AA6545">
      <w:pPr>
        <w:spacing w:line="360" w:lineRule="auto"/>
        <w:ind w:left="102"/>
        <w:jc w:val="both"/>
        <w:rPr>
          <w:rFonts w:ascii="Simplified Arabic" w:hAnsi="Simplified Arabic" w:cs="Simplified Arabic"/>
          <w:b/>
          <w:bCs/>
          <w:sz w:val="28"/>
          <w:szCs w:val="28"/>
          <w:rtl/>
          <w:lang w:bidi="ar-EG"/>
        </w:rPr>
      </w:pPr>
      <w:r w:rsidRPr="00C0430E">
        <w:rPr>
          <w:rFonts w:ascii="Simplified Arabic" w:hAnsi="Simplified Arabic" w:cs="Simplified Arabic"/>
          <w:sz w:val="28"/>
          <w:szCs w:val="28"/>
          <w:rtl/>
          <w:lang w:bidi="ar-EG"/>
        </w:rPr>
        <w:t>الحدود الموضوعية: تأثير تطبيق منهجيات إدارة المشاريع على</w:t>
      </w:r>
      <w:r w:rsidR="0079271F" w:rsidRPr="00C0430E">
        <w:rPr>
          <w:rFonts w:ascii="Simplified Arabic" w:hAnsi="Simplified Arabic" w:cs="Simplified Arabic" w:hint="cs"/>
          <w:sz w:val="28"/>
          <w:szCs w:val="28"/>
          <w:rtl/>
          <w:lang w:bidi="ar-EG"/>
        </w:rPr>
        <w:t xml:space="preserve"> الكفاءة التشغيلية</w:t>
      </w:r>
      <w:r w:rsidRPr="00C0430E">
        <w:rPr>
          <w:rFonts w:ascii="Simplified Arabic" w:hAnsi="Simplified Arabic" w:cs="Simplified Arabic"/>
          <w:sz w:val="28"/>
          <w:szCs w:val="28"/>
          <w:rtl/>
          <w:lang w:bidi="ar-EG"/>
        </w:rPr>
        <w:t xml:space="preserve"> قطاع التجزئة في جدة</w:t>
      </w:r>
      <w:r w:rsidR="00BF6CA8" w:rsidRPr="00C0430E">
        <w:rPr>
          <w:rFonts w:ascii="Simplified Arabic" w:hAnsi="Simplified Arabic" w:cs="Simplified Arabic"/>
          <w:sz w:val="28"/>
          <w:szCs w:val="28"/>
          <w:rtl/>
          <w:lang w:bidi="ar-EG"/>
        </w:rPr>
        <w:t>.</w:t>
      </w:r>
    </w:p>
    <w:p w14:paraId="300B9F93" w14:textId="77777777" w:rsidR="00E42250" w:rsidRPr="00C0430E" w:rsidRDefault="00E42250" w:rsidP="00B86C35">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 xml:space="preserve">الحدود المكانية: </w:t>
      </w:r>
      <w:r w:rsidR="00BF6CA8" w:rsidRPr="00C0430E">
        <w:rPr>
          <w:rFonts w:ascii="Simplified Arabic" w:hAnsi="Simplified Arabic" w:cs="Simplified Arabic"/>
          <w:sz w:val="28"/>
          <w:szCs w:val="28"/>
          <w:rtl/>
          <w:lang w:bidi="ar-EG"/>
        </w:rPr>
        <w:t>قطاع التجزئة في جدة.</w:t>
      </w:r>
    </w:p>
    <w:p w14:paraId="48F5A4B1" w14:textId="77777777" w:rsidR="00E42250" w:rsidRPr="00C0430E" w:rsidRDefault="00E42250" w:rsidP="00B86C35">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 xml:space="preserve">الحدود البشرية: العاملين في </w:t>
      </w:r>
      <w:r w:rsidR="00BF6CA8" w:rsidRPr="00C0430E">
        <w:rPr>
          <w:rFonts w:ascii="Simplified Arabic" w:hAnsi="Simplified Arabic" w:cs="Simplified Arabic"/>
          <w:sz w:val="28"/>
          <w:szCs w:val="28"/>
          <w:rtl/>
          <w:lang w:bidi="ar-EG"/>
        </w:rPr>
        <w:t>قطاع التجزئة في جدة.</w:t>
      </w:r>
    </w:p>
    <w:p w14:paraId="12BBEF6C" w14:textId="77777777" w:rsidR="00E42250" w:rsidRPr="00C0430E" w:rsidRDefault="00E42250" w:rsidP="00B86C35">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الحدود الزمنية: عام 2024.</w:t>
      </w:r>
    </w:p>
    <w:p w14:paraId="4EDCC2E6" w14:textId="77777777" w:rsidR="0027461B" w:rsidRDefault="0027461B" w:rsidP="00B86C35">
      <w:pPr>
        <w:spacing w:line="360" w:lineRule="auto"/>
        <w:jc w:val="both"/>
        <w:rPr>
          <w:rFonts w:ascii="Simplified Arabic" w:hAnsi="Simplified Arabic" w:cs="Simplified Arabic"/>
          <w:sz w:val="28"/>
          <w:szCs w:val="28"/>
          <w:u w:val="single"/>
          <w:rtl/>
        </w:rPr>
      </w:pPr>
    </w:p>
    <w:p w14:paraId="062DC208" w14:textId="77777777" w:rsidR="00A84C69" w:rsidRDefault="00A84C69" w:rsidP="00B86C35">
      <w:pPr>
        <w:spacing w:line="360" w:lineRule="auto"/>
        <w:jc w:val="both"/>
        <w:rPr>
          <w:rFonts w:ascii="Simplified Arabic" w:hAnsi="Simplified Arabic" w:cs="Simplified Arabic"/>
          <w:sz w:val="28"/>
          <w:szCs w:val="28"/>
          <w:u w:val="single"/>
          <w:rtl/>
        </w:rPr>
      </w:pPr>
    </w:p>
    <w:p w14:paraId="24796388" w14:textId="77777777" w:rsidR="00A84C69" w:rsidRPr="00C0430E" w:rsidRDefault="00A84C69" w:rsidP="00B86C35">
      <w:pPr>
        <w:spacing w:line="360" w:lineRule="auto"/>
        <w:jc w:val="both"/>
        <w:rPr>
          <w:rFonts w:ascii="Simplified Arabic" w:hAnsi="Simplified Arabic" w:cs="Simplified Arabic"/>
          <w:sz w:val="28"/>
          <w:szCs w:val="28"/>
          <w:u w:val="single"/>
          <w:rtl/>
        </w:rPr>
      </w:pPr>
    </w:p>
    <w:p w14:paraId="5FEC1BD7" w14:textId="77777777" w:rsidR="00267420" w:rsidRPr="00A84C69" w:rsidRDefault="00267420" w:rsidP="00A84C69">
      <w:pPr>
        <w:pStyle w:val="Heading1"/>
        <w:spacing w:line="360" w:lineRule="auto"/>
        <w:jc w:val="center"/>
        <w:rPr>
          <w:rFonts w:ascii="Simplified Arabic" w:hAnsi="Simplified Arabic" w:cs="Simplified Arabic"/>
          <w:b/>
          <w:bCs/>
          <w:color w:val="auto"/>
          <w:rtl/>
        </w:rPr>
      </w:pPr>
      <w:bookmarkStart w:id="25" w:name="_Toc174452432"/>
      <w:r w:rsidRPr="00A84C69">
        <w:rPr>
          <w:rFonts w:ascii="Simplified Arabic" w:hAnsi="Simplified Arabic" w:cs="Simplified Arabic"/>
          <w:b/>
          <w:bCs/>
          <w:color w:val="auto"/>
          <w:rtl/>
        </w:rPr>
        <w:lastRenderedPageBreak/>
        <w:t>الفصل الثاني: الإطار النظري</w:t>
      </w:r>
      <w:bookmarkEnd w:id="25"/>
    </w:p>
    <w:p w14:paraId="7FF4F339" w14:textId="77777777" w:rsidR="00267420" w:rsidRPr="00A84C69" w:rsidRDefault="00267420" w:rsidP="00A84C69">
      <w:pPr>
        <w:pStyle w:val="Heading1"/>
        <w:rPr>
          <w:rFonts w:ascii="Simplified Arabic" w:hAnsi="Simplified Arabic" w:cs="Simplified Arabic"/>
          <w:b/>
          <w:bCs/>
          <w:color w:val="auto"/>
          <w:rtl/>
        </w:rPr>
      </w:pPr>
      <w:bookmarkStart w:id="26" w:name="_Toc174452433"/>
      <w:r w:rsidRPr="00A84C69">
        <w:rPr>
          <w:rFonts w:ascii="Simplified Arabic" w:hAnsi="Simplified Arabic" w:cs="Simplified Arabic"/>
          <w:b/>
          <w:bCs/>
          <w:color w:val="auto"/>
          <w:rtl/>
        </w:rPr>
        <w:t>أولً</w:t>
      </w:r>
      <w:r w:rsidR="008132C4" w:rsidRPr="00A84C69">
        <w:rPr>
          <w:rFonts w:ascii="Simplified Arabic" w:hAnsi="Simplified Arabic" w:cs="Simplified Arabic"/>
          <w:b/>
          <w:bCs/>
          <w:color w:val="auto"/>
          <w:rtl/>
        </w:rPr>
        <w:t>ا</w:t>
      </w:r>
      <w:r w:rsidR="00AD670D" w:rsidRPr="00A84C69">
        <w:rPr>
          <w:rFonts w:ascii="Simplified Arabic" w:hAnsi="Simplified Arabic" w:cs="Simplified Arabic"/>
          <w:b/>
          <w:bCs/>
          <w:color w:val="auto"/>
          <w:rtl/>
        </w:rPr>
        <w:t xml:space="preserve"> </w:t>
      </w:r>
      <w:r w:rsidRPr="00A84C69">
        <w:rPr>
          <w:rFonts w:ascii="Simplified Arabic" w:hAnsi="Simplified Arabic" w:cs="Simplified Arabic"/>
          <w:b/>
          <w:bCs/>
          <w:color w:val="auto"/>
          <w:rtl/>
        </w:rPr>
        <w:t>: منهجيات إدارة المشاريع:</w:t>
      </w:r>
      <w:bookmarkEnd w:id="26"/>
    </w:p>
    <w:p w14:paraId="7323D607" w14:textId="77777777" w:rsidR="007B2B85" w:rsidRPr="00C0430E" w:rsidRDefault="007B2B85" w:rsidP="00131613">
      <w:pPr>
        <w:pStyle w:val="Heading1"/>
        <w:numPr>
          <w:ilvl w:val="0"/>
          <w:numId w:val="26"/>
        </w:numPr>
        <w:spacing w:line="360" w:lineRule="auto"/>
        <w:jc w:val="both"/>
        <w:rPr>
          <w:rFonts w:ascii="Simplified Arabic" w:hAnsi="Simplified Arabic" w:cs="Simplified Arabic"/>
          <w:b/>
          <w:bCs/>
          <w:color w:val="auto"/>
          <w:sz w:val="28"/>
          <w:szCs w:val="28"/>
          <w:rtl/>
        </w:rPr>
      </w:pPr>
      <w:r w:rsidRPr="00C0430E">
        <w:rPr>
          <w:rFonts w:ascii="Simplified Arabic" w:hAnsi="Simplified Arabic" w:cs="Simplified Arabic"/>
          <w:b/>
          <w:bCs/>
          <w:color w:val="auto"/>
          <w:sz w:val="28"/>
          <w:szCs w:val="28"/>
          <w:rtl/>
        </w:rPr>
        <w:t xml:space="preserve"> </w:t>
      </w:r>
      <w:bookmarkStart w:id="27" w:name="_Toc174452434"/>
      <w:r w:rsidRPr="00C0430E">
        <w:rPr>
          <w:rFonts w:ascii="Simplified Arabic" w:hAnsi="Simplified Arabic" w:cs="Simplified Arabic"/>
          <w:b/>
          <w:bCs/>
          <w:color w:val="auto"/>
          <w:sz w:val="28"/>
          <w:szCs w:val="28"/>
          <w:rtl/>
        </w:rPr>
        <w:t>الأهمية لإدارة المشاريع</w:t>
      </w:r>
      <w:bookmarkEnd w:id="27"/>
    </w:p>
    <w:p w14:paraId="40D6C25B" w14:textId="77777777" w:rsidR="007B2B85" w:rsidRPr="00C0430E" w:rsidRDefault="007B2B85"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تزداد أهمية إدارة المشاريع بشكل ملحوظ بسبب قدرتها على تلبية الاحتياجات الفعلية للشركات المنفذة للمشاريع. يتطلب كل مشروع مزيجاً فريداً من المهارات والقدرات والموارد لضمان تحقيق الأهداف المرجوة. حيث يتزايد هذا الاهتمام نتيجة للتحديات المالية التي تطرأ عند فشل المشاريع. دراسة أجريت في الولايات المتحدة عام 2007 أظهرت أن 25% فقط من مشاريع تكنولوجيا المعلومات أُنجزت بنجاح، بينما فشل 23% منها وتجاوزت 47% منها التكاليف المحددة و65% تجاوزت الجدول الزمني للمشروع</w:t>
      </w:r>
      <w:r w:rsidRPr="00C0430E">
        <w:rPr>
          <w:rFonts w:ascii="Simplified Arabic" w:eastAsia="Times New Roman" w:hAnsi="Simplified Arabic" w:cs="Simplified Arabic"/>
          <w:kern w:val="0"/>
          <w:sz w:val="28"/>
          <w:szCs w:val="28"/>
          <w14:ligatures w14:val="none"/>
        </w:rPr>
        <w:t>.</w:t>
      </w:r>
    </w:p>
    <w:p w14:paraId="09EAE19F" w14:textId="77777777" w:rsidR="007B2B85" w:rsidRPr="00C0430E" w:rsidRDefault="007B2B85"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يمكن توضيح أهمية إدارة المشاريع من خلال النقاط التالية</w:t>
      </w:r>
      <w:r w:rsidRPr="00C0430E">
        <w:rPr>
          <w:rFonts w:ascii="Simplified Arabic" w:eastAsia="Times New Roman" w:hAnsi="Simplified Arabic" w:cs="Simplified Arabic"/>
          <w:kern w:val="0"/>
          <w:sz w:val="28"/>
          <w:szCs w:val="28"/>
          <w14:ligatures w14:val="none"/>
        </w:rPr>
        <w:t>:</w:t>
      </w:r>
    </w:p>
    <w:p w14:paraId="12DE4BF5" w14:textId="77777777" w:rsidR="007B2B85" w:rsidRPr="00C0430E" w:rsidRDefault="007B2B85" w:rsidP="00131613">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بداية المشاريع الصغيرة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تبدأ المشاريع الصغيرة غالباً بكفاءة أكبر، حيث تكون أكثر قدرة على توفير فرص العمل وتلبية احتياجات السوق بشكل مرن وفعال</w:t>
      </w:r>
      <w:r w:rsidRPr="00C0430E">
        <w:rPr>
          <w:rFonts w:ascii="Simplified Arabic" w:eastAsia="Times New Roman" w:hAnsi="Simplified Arabic" w:cs="Simplified Arabic"/>
          <w:kern w:val="0"/>
          <w:sz w:val="28"/>
          <w:szCs w:val="28"/>
          <w14:ligatures w14:val="none"/>
        </w:rPr>
        <w:t>.</w:t>
      </w:r>
    </w:p>
    <w:p w14:paraId="7514BC82" w14:textId="77777777" w:rsidR="007B2B85" w:rsidRPr="00C0430E" w:rsidRDefault="007B2B85" w:rsidP="00131613">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دور المشاريع الصغيرة والمتوسطة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تعتبر المشاريع الصغيرة والمتوسطة الأساس في ظهور الشركات الكبيرة، حيث توفر بيئة مناسبة للابتكار والنمو، مما يعزز من قدرة الشركات على التوسع وتحقيق النجاح على المدى الطويل</w:t>
      </w:r>
      <w:r w:rsidRPr="00C0430E">
        <w:rPr>
          <w:rFonts w:ascii="Simplified Arabic" w:eastAsia="Times New Roman" w:hAnsi="Simplified Arabic" w:cs="Simplified Arabic"/>
          <w:kern w:val="0"/>
          <w:sz w:val="28"/>
          <w:szCs w:val="28"/>
          <w14:ligatures w14:val="none"/>
        </w:rPr>
        <w:t>.</w:t>
      </w:r>
    </w:p>
    <w:p w14:paraId="3790C482" w14:textId="77777777" w:rsidR="007B2B85" w:rsidRPr="00C0430E" w:rsidRDefault="007B2B85" w:rsidP="00131613">
      <w:pPr>
        <w:numPr>
          <w:ilvl w:val="0"/>
          <w:numId w:val="10"/>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تطوير المنتجات والعمليات</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لم يعد من الممكن الاعتماد على الأساليب التقليدية لتطوير المنتجات والعمليات والهياكل التنظيمية. فقد أصبحت إدارة المشاريع ضرورة لتحقيق التطوير الفعّال والابتكار، مما يتطلب تطبيق منهجيات متقدمة لضمان تحسين الأداء وتحقيق الأهداف الاستراتيجية</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المخلافي ،2022).</w:t>
      </w:r>
    </w:p>
    <w:p w14:paraId="47CF7DAD" w14:textId="77777777" w:rsidR="00AF0D8D" w:rsidRPr="00A84C69" w:rsidRDefault="00AF0D8D" w:rsidP="00131613">
      <w:pPr>
        <w:pStyle w:val="Heading1"/>
        <w:numPr>
          <w:ilvl w:val="0"/>
          <w:numId w:val="26"/>
        </w:numPr>
        <w:spacing w:line="360" w:lineRule="auto"/>
        <w:jc w:val="both"/>
        <w:rPr>
          <w:rFonts w:ascii="Simplified Arabic" w:hAnsi="Simplified Arabic" w:cs="Simplified Arabic"/>
          <w:b/>
          <w:bCs/>
          <w:color w:val="auto"/>
          <w:sz w:val="28"/>
          <w:szCs w:val="28"/>
        </w:rPr>
      </w:pPr>
      <w:bookmarkStart w:id="28" w:name="_Toc174452435"/>
      <w:r w:rsidRPr="00A84C69">
        <w:rPr>
          <w:rFonts w:ascii="Simplified Arabic" w:hAnsi="Simplified Arabic" w:cs="Simplified Arabic"/>
          <w:b/>
          <w:bCs/>
          <w:color w:val="auto"/>
          <w:sz w:val="28"/>
          <w:szCs w:val="28"/>
          <w:rtl/>
        </w:rPr>
        <w:lastRenderedPageBreak/>
        <w:t>أبعاد إدارة المشاريع وفق الأساليب الحديثة</w:t>
      </w:r>
      <w:bookmarkEnd w:id="28"/>
    </w:p>
    <w:p w14:paraId="7E153680"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تتضمن أبعاد إدارة المشاريع وفق الأساليب الحديثة أربعة جوانب رئيسية، وهي البعد التنظيمي، البعد الفني، الأفراد، ونجاح المهام أو وظائف المشروع. نستعرض فيما يلي كل بُعد بشيء من التفصيل</w:t>
      </w:r>
      <w:r w:rsidRPr="00C0430E">
        <w:rPr>
          <w:rFonts w:ascii="Simplified Arabic" w:eastAsia="Times New Roman" w:hAnsi="Simplified Arabic" w:cs="Simplified Arabic"/>
          <w:kern w:val="0"/>
          <w:sz w:val="28"/>
          <w:szCs w:val="28"/>
          <w14:ligatures w14:val="none"/>
        </w:rPr>
        <w:t>:</w:t>
      </w:r>
    </w:p>
    <w:p w14:paraId="0ED8D8D8"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أ‌- البعد التنظيمي</w:t>
      </w:r>
      <w:r w:rsidRPr="00C0430E">
        <w:rPr>
          <w:rFonts w:ascii="Simplified Arabic" w:eastAsia="Times New Roman" w:hAnsi="Simplified Arabic" w:cs="Simplified Arabic"/>
          <w:b/>
          <w:bCs/>
          <w:kern w:val="0"/>
          <w:sz w:val="28"/>
          <w:szCs w:val="28"/>
          <w14:ligatures w14:val="none"/>
        </w:rPr>
        <w:t>:</w:t>
      </w:r>
    </w:p>
    <w:p w14:paraId="30039230"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يؤثر تنظيم المنظمة بشكل كبير على نجاح المشروع. تلعب الثقافة التنظيمية دوراً مهماً في الإدارة الحديثة للمشاريع، حيث تتضمن دعم الإدارة العليا لتطوير أساليب المشروع الحديثة. البيئة التي يعمل فيها فريق المشروع تعد أيضاً عاملاً أساسياً في تحديد نجاح المشروع، ويمكن تلخيص العوامل المؤثرة في هذا البعد بما يلي</w:t>
      </w:r>
      <w:r w:rsidRPr="00C0430E">
        <w:rPr>
          <w:rFonts w:ascii="Simplified Arabic" w:eastAsia="Times New Roman" w:hAnsi="Simplified Arabic" w:cs="Simplified Arabic"/>
          <w:kern w:val="0"/>
          <w:sz w:val="28"/>
          <w:szCs w:val="28"/>
          <w14:ligatures w14:val="none"/>
        </w:rPr>
        <w:t>:</w:t>
      </w:r>
    </w:p>
    <w:p w14:paraId="140C0C5D" w14:textId="77777777" w:rsidR="00AF0D8D" w:rsidRPr="00C0430E" w:rsidRDefault="00AF0D8D" w:rsidP="00131613">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ثقافة الشركة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تُعَد الثقافة السائدة في الشركة من العوامل الأساسية التي تؤثر على كيفية إدارة المشاريع</w:t>
      </w:r>
      <w:r w:rsidRPr="00C0430E">
        <w:rPr>
          <w:rFonts w:ascii="Simplified Arabic" w:eastAsia="Times New Roman" w:hAnsi="Simplified Arabic" w:cs="Simplified Arabic"/>
          <w:kern w:val="0"/>
          <w:sz w:val="28"/>
          <w:szCs w:val="28"/>
          <w14:ligatures w14:val="none"/>
        </w:rPr>
        <w:t>.</w:t>
      </w:r>
    </w:p>
    <w:p w14:paraId="2D4305DB" w14:textId="77777777" w:rsidR="00AF0D8D" w:rsidRPr="00C0430E" w:rsidRDefault="00AF0D8D" w:rsidP="00131613">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الدعم من الإدارة العليا</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يلعب دعم الإدارة العليا دوراً محورياً في تنفيذ الأساليب الحديثة بنجاح</w:t>
      </w:r>
      <w:r w:rsidRPr="00C0430E">
        <w:rPr>
          <w:rFonts w:ascii="Simplified Arabic" w:eastAsia="Times New Roman" w:hAnsi="Simplified Arabic" w:cs="Simplified Arabic"/>
          <w:kern w:val="0"/>
          <w:sz w:val="28"/>
          <w:szCs w:val="28"/>
          <w14:ligatures w14:val="none"/>
        </w:rPr>
        <w:t>.</w:t>
      </w:r>
    </w:p>
    <w:p w14:paraId="7F4473A1" w14:textId="77777777" w:rsidR="00AF0D8D" w:rsidRPr="00C0430E" w:rsidRDefault="00AF0D8D" w:rsidP="00131613">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مشاركة المستخدم</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تشارك المستخدمين في عملية تطوير المشروع يمكن أن تعزز من فعاليته</w:t>
      </w:r>
      <w:r w:rsidRPr="00C0430E">
        <w:rPr>
          <w:rFonts w:ascii="Simplified Arabic" w:eastAsia="Times New Roman" w:hAnsi="Simplified Arabic" w:cs="Simplified Arabic"/>
          <w:kern w:val="0"/>
          <w:sz w:val="28"/>
          <w:szCs w:val="28"/>
          <w14:ligatures w14:val="none"/>
        </w:rPr>
        <w:t>.</w:t>
      </w:r>
    </w:p>
    <w:p w14:paraId="0014D5DD" w14:textId="77777777" w:rsidR="00AF0D8D" w:rsidRPr="00C0430E" w:rsidRDefault="00AF0D8D" w:rsidP="00131613">
      <w:pPr>
        <w:numPr>
          <w:ilvl w:val="0"/>
          <w:numId w:val="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بيئة الفريق</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توفر بيئة العمل المناسبة للفريق تسهم في تحقيق أهداف المشروع</w:t>
      </w:r>
      <w:r w:rsidRPr="00C0430E">
        <w:rPr>
          <w:rFonts w:ascii="Simplified Arabic" w:eastAsia="Times New Roman" w:hAnsi="Simplified Arabic" w:cs="Simplified Arabic"/>
          <w:kern w:val="0"/>
          <w:sz w:val="28"/>
          <w:szCs w:val="28"/>
          <w14:ligatures w14:val="none"/>
        </w:rPr>
        <w:t>.</w:t>
      </w:r>
    </w:p>
    <w:p w14:paraId="3A5D21D4"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ب- البعد الفني</w:t>
      </w:r>
      <w:r w:rsidRPr="00C0430E">
        <w:rPr>
          <w:rFonts w:ascii="Simplified Arabic" w:eastAsia="Times New Roman" w:hAnsi="Simplified Arabic" w:cs="Simplified Arabic"/>
          <w:b/>
          <w:bCs/>
          <w:kern w:val="0"/>
          <w:sz w:val="28"/>
          <w:szCs w:val="28"/>
          <w14:ligatures w14:val="none"/>
        </w:rPr>
        <w:t>:</w:t>
      </w:r>
    </w:p>
    <w:p w14:paraId="21E791BE"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العوامل الفنية تتعلق بكيفية تنفيذ المشروع وتتضمن التقنية والأدوات المستخدمة. يتطلب هذا البعد من المشروع اختيار الأساليب والتقنيات المناسبة والتأكد من توظيف التكنولوجيا الحديثة. العناصر الأساسية في هذا البعد تشمل</w:t>
      </w:r>
      <w:r w:rsidRPr="00C0430E">
        <w:rPr>
          <w:rFonts w:ascii="Simplified Arabic" w:eastAsia="Times New Roman" w:hAnsi="Simplified Arabic" w:cs="Simplified Arabic"/>
          <w:kern w:val="0"/>
          <w:sz w:val="28"/>
          <w:szCs w:val="28"/>
          <w14:ligatures w14:val="none"/>
        </w:rPr>
        <w:t>:</w:t>
      </w:r>
    </w:p>
    <w:p w14:paraId="4BCEF153" w14:textId="77777777" w:rsidR="00AF0D8D" w:rsidRPr="00C0430E" w:rsidRDefault="00AF0D8D" w:rsidP="00131613">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lastRenderedPageBreak/>
        <w:t>اختيار طريقة رشيقة مناسبة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يجب اختيار أسلوب إدارة مرن يتناسب مع ظروف المشروع</w:t>
      </w:r>
      <w:r w:rsidRPr="00C0430E">
        <w:rPr>
          <w:rFonts w:ascii="Simplified Arabic" w:eastAsia="Times New Roman" w:hAnsi="Simplified Arabic" w:cs="Simplified Arabic"/>
          <w:kern w:val="0"/>
          <w:sz w:val="28"/>
          <w:szCs w:val="28"/>
          <w14:ligatures w14:val="none"/>
        </w:rPr>
        <w:t>.</w:t>
      </w:r>
    </w:p>
    <w:p w14:paraId="5D0CEC0B" w14:textId="77777777" w:rsidR="00AF0D8D" w:rsidRPr="00C0430E" w:rsidRDefault="00AF0D8D" w:rsidP="00131613">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استخدام التكنولوجيا المتقدمة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توظيف أحدث التقنيات والأدوات لتحقيق كفاءة أعلى</w:t>
      </w:r>
      <w:r w:rsidRPr="00C0430E">
        <w:rPr>
          <w:rFonts w:ascii="Simplified Arabic" w:eastAsia="Times New Roman" w:hAnsi="Simplified Arabic" w:cs="Simplified Arabic"/>
          <w:kern w:val="0"/>
          <w:sz w:val="28"/>
          <w:szCs w:val="28"/>
          <w14:ligatures w14:val="none"/>
        </w:rPr>
        <w:t>.</w:t>
      </w:r>
    </w:p>
    <w:p w14:paraId="53C85B9B" w14:textId="77777777" w:rsidR="00AF0D8D" w:rsidRPr="00C0430E" w:rsidRDefault="00AF0D8D" w:rsidP="00131613">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تكوين الأدوات والبنية التحتية اللازمة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تجهيز الأدوات والبنية التحتية الأساسية لدعم عمليات المشروع</w:t>
      </w:r>
      <w:r w:rsidRPr="00C0430E">
        <w:rPr>
          <w:rFonts w:ascii="Simplified Arabic" w:eastAsia="Times New Roman" w:hAnsi="Simplified Arabic" w:cs="Simplified Arabic"/>
          <w:kern w:val="0"/>
          <w:sz w:val="28"/>
          <w:szCs w:val="28"/>
          <w14:ligatures w14:val="none"/>
        </w:rPr>
        <w:t>.</w:t>
      </w:r>
    </w:p>
    <w:p w14:paraId="486F1B94" w14:textId="77777777" w:rsidR="00AF0D8D" w:rsidRPr="00C0430E" w:rsidRDefault="00AF0D8D" w:rsidP="00131613">
      <w:pPr>
        <w:numPr>
          <w:ilvl w:val="0"/>
          <w:numId w:val="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الإلمام بالتكنولوجيا</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تأكد من معرفة الفريق التكنولوجية المطلوبة لتنفيذ المشروع بفعالية</w:t>
      </w:r>
      <w:r w:rsidRPr="00C0430E">
        <w:rPr>
          <w:rFonts w:ascii="Simplified Arabic" w:eastAsia="Times New Roman" w:hAnsi="Simplified Arabic" w:cs="Simplified Arabic"/>
          <w:kern w:val="0"/>
          <w:sz w:val="28"/>
          <w:szCs w:val="28"/>
          <w14:ligatures w14:val="none"/>
        </w:rPr>
        <w:t>.</w:t>
      </w:r>
    </w:p>
    <w:p w14:paraId="6981E789"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ج- الأفراد</w:t>
      </w:r>
      <w:r w:rsidRPr="00C0430E">
        <w:rPr>
          <w:rFonts w:ascii="Simplified Arabic" w:eastAsia="Times New Roman" w:hAnsi="Simplified Arabic" w:cs="Simplified Arabic"/>
          <w:b/>
          <w:bCs/>
          <w:kern w:val="0"/>
          <w:sz w:val="28"/>
          <w:szCs w:val="28"/>
          <w14:ligatures w14:val="none"/>
        </w:rPr>
        <w:t>:</w:t>
      </w:r>
    </w:p>
    <w:p w14:paraId="379C6CC1"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نجاح الإدارة الحديثة للمشاريع يعتمد بدرجة كبيرة على الأفراد المشاركين في المشروع. تشمل العوامل الرئيسية في هذا البُعد المشاركة الفعالة للمستخدمين وقدرة الفريق على أداء مهامهم بكفاءة. يمكن تقسيم هذه العوامل إلى</w:t>
      </w:r>
      <w:r w:rsidRPr="00C0430E">
        <w:rPr>
          <w:rFonts w:ascii="Simplified Arabic" w:eastAsia="Times New Roman" w:hAnsi="Simplified Arabic" w:cs="Simplified Arabic"/>
          <w:kern w:val="0"/>
          <w:sz w:val="28"/>
          <w:szCs w:val="28"/>
          <w14:ligatures w14:val="none"/>
        </w:rPr>
        <w:t>:</w:t>
      </w:r>
    </w:p>
    <w:p w14:paraId="0704F6DE" w14:textId="77777777" w:rsidR="00AF0D8D" w:rsidRPr="00C0430E" w:rsidRDefault="00AF0D8D" w:rsidP="00131613">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مشاركة المستخدم</w:t>
      </w:r>
      <w:r w:rsidRPr="00C0430E">
        <w:rPr>
          <w:rFonts w:ascii="Simplified Arabic" w:eastAsia="Times New Roman" w:hAnsi="Simplified Arabic" w:cs="Simplified Arabic"/>
          <w:b/>
          <w:bCs/>
          <w:kern w:val="0"/>
          <w:sz w:val="28"/>
          <w:szCs w:val="28"/>
          <w14:ligatures w14:val="none"/>
        </w:rPr>
        <w:t>:</w:t>
      </w:r>
    </w:p>
    <w:p w14:paraId="647F5273" w14:textId="77777777" w:rsidR="00AF0D8D" w:rsidRPr="00C0430E" w:rsidRDefault="00AF0D8D" w:rsidP="00131613">
      <w:pPr>
        <w:numPr>
          <w:ilvl w:val="1"/>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سياسات أصحاب المصلحة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إدارة العلاقات مع الأطراف المعنية بشكل فعال</w:t>
      </w:r>
      <w:r w:rsidRPr="00C0430E">
        <w:rPr>
          <w:rFonts w:ascii="Simplified Arabic" w:eastAsia="Times New Roman" w:hAnsi="Simplified Arabic" w:cs="Simplified Arabic"/>
          <w:kern w:val="0"/>
          <w:sz w:val="28"/>
          <w:szCs w:val="28"/>
          <w14:ligatures w14:val="none"/>
        </w:rPr>
        <w:t>.</w:t>
      </w:r>
    </w:p>
    <w:p w14:paraId="038B01A3" w14:textId="77777777" w:rsidR="00AF0D8D" w:rsidRPr="00C0430E" w:rsidRDefault="00AF0D8D" w:rsidP="00131613">
      <w:pPr>
        <w:numPr>
          <w:ilvl w:val="1"/>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مهارات إدارة المشروع الفعالة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توافر مهارات قوية في إدارة المشروع</w:t>
      </w:r>
      <w:r w:rsidRPr="00C0430E">
        <w:rPr>
          <w:rFonts w:ascii="Simplified Arabic" w:eastAsia="Times New Roman" w:hAnsi="Simplified Arabic" w:cs="Simplified Arabic"/>
          <w:kern w:val="0"/>
          <w:sz w:val="28"/>
          <w:szCs w:val="28"/>
          <w14:ligatures w14:val="none"/>
        </w:rPr>
        <w:t>.</w:t>
      </w:r>
    </w:p>
    <w:p w14:paraId="06CA875C" w14:textId="77777777" w:rsidR="00AF0D8D" w:rsidRPr="00C0430E" w:rsidRDefault="00AF0D8D" w:rsidP="00131613">
      <w:pPr>
        <w:numPr>
          <w:ilvl w:val="1"/>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وقت القرار</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القدرة على اتخاذ قرارات سريعة وصحيحة</w:t>
      </w:r>
      <w:r w:rsidRPr="00C0430E">
        <w:rPr>
          <w:rFonts w:ascii="Simplified Arabic" w:eastAsia="Times New Roman" w:hAnsi="Simplified Arabic" w:cs="Simplified Arabic"/>
          <w:kern w:val="0"/>
          <w:sz w:val="28"/>
          <w:szCs w:val="28"/>
          <w14:ligatures w14:val="none"/>
        </w:rPr>
        <w:t>.</w:t>
      </w:r>
    </w:p>
    <w:p w14:paraId="22B7904B" w14:textId="77777777" w:rsidR="00AF0D8D" w:rsidRPr="00C0430E" w:rsidRDefault="00AF0D8D" w:rsidP="00131613">
      <w:pPr>
        <w:numPr>
          <w:ilvl w:val="1"/>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التعامل مع الضغوط التجارية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القدرة على إدارة الضغوط التجارية بشكل مناسب</w:t>
      </w:r>
      <w:r w:rsidRPr="00C0430E">
        <w:rPr>
          <w:rFonts w:ascii="Simplified Arabic" w:eastAsia="Times New Roman" w:hAnsi="Simplified Arabic" w:cs="Simplified Arabic"/>
          <w:kern w:val="0"/>
          <w:sz w:val="28"/>
          <w:szCs w:val="28"/>
          <w14:ligatures w14:val="none"/>
        </w:rPr>
        <w:t>.</w:t>
      </w:r>
    </w:p>
    <w:p w14:paraId="772745BD" w14:textId="77777777" w:rsidR="00AF0D8D" w:rsidRPr="00C0430E" w:rsidRDefault="00AF0D8D" w:rsidP="00131613">
      <w:pPr>
        <w:numPr>
          <w:ilvl w:val="0"/>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قدرة الفريق</w:t>
      </w:r>
      <w:r w:rsidRPr="00C0430E">
        <w:rPr>
          <w:rFonts w:ascii="Simplified Arabic" w:eastAsia="Times New Roman" w:hAnsi="Simplified Arabic" w:cs="Simplified Arabic"/>
          <w:b/>
          <w:bCs/>
          <w:kern w:val="0"/>
          <w:sz w:val="28"/>
          <w:szCs w:val="28"/>
          <w14:ligatures w14:val="none"/>
        </w:rPr>
        <w:t>:</w:t>
      </w:r>
    </w:p>
    <w:p w14:paraId="38AB6237" w14:textId="77777777" w:rsidR="00AF0D8D" w:rsidRPr="00C0430E" w:rsidRDefault="00AF0D8D" w:rsidP="00131613">
      <w:pPr>
        <w:numPr>
          <w:ilvl w:val="1"/>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القدرة على التعامل مع تعقيد المشروع</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قدرة الفريق على التعامل مع التحديات المعقدة</w:t>
      </w:r>
      <w:r w:rsidRPr="00C0430E">
        <w:rPr>
          <w:rFonts w:ascii="Simplified Arabic" w:eastAsia="Times New Roman" w:hAnsi="Simplified Arabic" w:cs="Simplified Arabic"/>
          <w:kern w:val="0"/>
          <w:sz w:val="28"/>
          <w:szCs w:val="28"/>
          <w14:ligatures w14:val="none"/>
        </w:rPr>
        <w:t>.</w:t>
      </w:r>
    </w:p>
    <w:p w14:paraId="21E3A9E1" w14:textId="77777777" w:rsidR="00AF0D8D" w:rsidRPr="00C0430E" w:rsidRDefault="00AF0D8D" w:rsidP="00131613">
      <w:pPr>
        <w:numPr>
          <w:ilvl w:val="1"/>
          <w:numId w:val="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التواصل الفعال وردود الفعل</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أهمية التواصل الفعّال وتقديم ملاحظات بنّاءة</w:t>
      </w:r>
      <w:r w:rsidRPr="00C0430E">
        <w:rPr>
          <w:rFonts w:ascii="Simplified Arabic" w:eastAsia="Times New Roman" w:hAnsi="Simplified Arabic" w:cs="Simplified Arabic"/>
          <w:kern w:val="0"/>
          <w:sz w:val="28"/>
          <w:szCs w:val="28"/>
          <w14:ligatures w14:val="none"/>
        </w:rPr>
        <w:t>.</w:t>
      </w:r>
    </w:p>
    <w:p w14:paraId="35F8E4AC"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د- نجاح المهام أو وظائف المشروع</w:t>
      </w:r>
      <w:r w:rsidRPr="00C0430E">
        <w:rPr>
          <w:rFonts w:ascii="Simplified Arabic" w:eastAsia="Times New Roman" w:hAnsi="Simplified Arabic" w:cs="Simplified Arabic"/>
          <w:b/>
          <w:bCs/>
          <w:kern w:val="0"/>
          <w:sz w:val="28"/>
          <w:szCs w:val="28"/>
          <w14:ligatures w14:val="none"/>
        </w:rPr>
        <w:t>:</w:t>
      </w:r>
    </w:p>
    <w:p w14:paraId="28695C59"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lastRenderedPageBreak/>
        <w:t>يعني هذا البُعد جميع العوامل التي تساهم في تحقيق نجاح المنظمة في إدارة مشاريعها. وتشمل العوامل الرئيسية والفرعية لتحقيق النجاح</w:t>
      </w:r>
      <w:r w:rsidRPr="00C0430E">
        <w:rPr>
          <w:rFonts w:ascii="Simplified Arabic" w:eastAsia="Times New Roman" w:hAnsi="Simplified Arabic" w:cs="Simplified Arabic"/>
          <w:kern w:val="0"/>
          <w:sz w:val="28"/>
          <w:szCs w:val="28"/>
          <w14:ligatures w14:val="none"/>
        </w:rPr>
        <w:t>:</w:t>
      </w:r>
    </w:p>
    <w:p w14:paraId="6D088F35"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عملية إدارة المشروع</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ضمان وجود عملية واضحة لإدارة المشروع</w:t>
      </w:r>
      <w:r w:rsidRPr="00C0430E">
        <w:rPr>
          <w:rFonts w:ascii="Simplified Arabic" w:eastAsia="Times New Roman" w:hAnsi="Simplified Arabic" w:cs="Simplified Arabic"/>
          <w:kern w:val="0"/>
          <w:sz w:val="28"/>
          <w:szCs w:val="28"/>
          <w14:ligatures w14:val="none"/>
        </w:rPr>
        <w:t>.</w:t>
      </w:r>
    </w:p>
    <w:p w14:paraId="7C6ACC07"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الإبلاغ الجيد عن حالة المشروع</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تقديم تقارير دقيقة حول تقدم المشروع</w:t>
      </w:r>
      <w:r w:rsidRPr="00C0430E">
        <w:rPr>
          <w:rFonts w:ascii="Simplified Arabic" w:eastAsia="Times New Roman" w:hAnsi="Simplified Arabic" w:cs="Simplified Arabic"/>
          <w:kern w:val="0"/>
          <w:sz w:val="28"/>
          <w:szCs w:val="28"/>
          <w14:ligatures w14:val="none"/>
        </w:rPr>
        <w:t>.</w:t>
      </w:r>
    </w:p>
    <w:p w14:paraId="2822186A"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تقديرات دقيقة لموارد المشروع</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وضع تقديرات واقعية للموارد اللازمة</w:t>
      </w:r>
      <w:r w:rsidRPr="00C0430E">
        <w:rPr>
          <w:rFonts w:ascii="Simplified Arabic" w:eastAsia="Times New Roman" w:hAnsi="Simplified Arabic" w:cs="Simplified Arabic"/>
          <w:kern w:val="0"/>
          <w:sz w:val="28"/>
          <w:szCs w:val="28"/>
          <w14:ligatures w14:val="none"/>
        </w:rPr>
        <w:t>.</w:t>
      </w:r>
    </w:p>
    <w:p w14:paraId="3F0F5554"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الحد الأدنى من التغيير في المتطلبات</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تقليل التعديلات غير الضرورية على المتطلبات</w:t>
      </w:r>
      <w:r w:rsidRPr="00C0430E">
        <w:rPr>
          <w:rFonts w:ascii="Simplified Arabic" w:eastAsia="Times New Roman" w:hAnsi="Simplified Arabic" w:cs="Simplified Arabic"/>
          <w:kern w:val="0"/>
          <w:sz w:val="28"/>
          <w:szCs w:val="28"/>
          <w14:ligatures w14:val="none"/>
        </w:rPr>
        <w:t>.</w:t>
      </w:r>
    </w:p>
    <w:p w14:paraId="4A49418B"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إدارة المخاطر</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تطوير استراتيجيات فعالة لإدارة المخاطر</w:t>
      </w:r>
      <w:r w:rsidRPr="00C0430E">
        <w:rPr>
          <w:rFonts w:ascii="Simplified Arabic" w:eastAsia="Times New Roman" w:hAnsi="Simplified Arabic" w:cs="Simplified Arabic"/>
          <w:kern w:val="0"/>
          <w:sz w:val="28"/>
          <w:szCs w:val="28"/>
          <w14:ligatures w14:val="none"/>
        </w:rPr>
        <w:t>.</w:t>
      </w:r>
    </w:p>
    <w:p w14:paraId="77645D04"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الاختبار النشط</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تنفيذ اختبارات دورية لضمان جودة المشروع</w:t>
      </w:r>
      <w:r w:rsidRPr="00C0430E">
        <w:rPr>
          <w:rFonts w:ascii="Simplified Arabic" w:eastAsia="Times New Roman" w:hAnsi="Simplified Arabic" w:cs="Simplified Arabic"/>
          <w:kern w:val="0"/>
          <w:sz w:val="28"/>
          <w:szCs w:val="28"/>
          <w14:ligatures w14:val="none"/>
        </w:rPr>
        <w:t>.</w:t>
      </w:r>
    </w:p>
    <w:p w14:paraId="60515564"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البساطة في العملية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الحفاظ على بساطة ووضوح العمليات</w:t>
      </w:r>
      <w:r w:rsidRPr="00C0430E">
        <w:rPr>
          <w:rFonts w:ascii="Simplified Arabic" w:eastAsia="Times New Roman" w:hAnsi="Simplified Arabic" w:cs="Simplified Arabic"/>
          <w:kern w:val="0"/>
          <w:sz w:val="28"/>
          <w:szCs w:val="28"/>
          <w14:ligatures w14:val="none"/>
        </w:rPr>
        <w:t>.</w:t>
      </w:r>
    </w:p>
    <w:p w14:paraId="2B45CFBF" w14:textId="77777777" w:rsidR="00AF0D8D" w:rsidRPr="00C0430E" w:rsidRDefault="00AF0D8D" w:rsidP="00131613">
      <w:pPr>
        <w:numPr>
          <w:ilvl w:val="0"/>
          <w:numId w:val="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تخصيص الوقت</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التأكد من تخصيص الوقت الكافي للمهام المختلفة</w:t>
      </w:r>
      <w:r w:rsidRPr="00C0430E">
        <w:rPr>
          <w:rFonts w:ascii="Simplified Arabic" w:eastAsia="Times New Roman" w:hAnsi="Simplified Arabic" w:cs="Simplified Arabic"/>
          <w:kern w:val="0"/>
          <w:sz w:val="28"/>
          <w:szCs w:val="28"/>
          <w14:ligatures w14:val="none"/>
        </w:rPr>
        <w:t>.</w:t>
      </w:r>
    </w:p>
    <w:p w14:paraId="303F93E0"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هـ- عوامل المشروع</w:t>
      </w:r>
      <w:r w:rsidRPr="00C0430E">
        <w:rPr>
          <w:rFonts w:ascii="Simplified Arabic" w:eastAsia="Times New Roman" w:hAnsi="Simplified Arabic" w:cs="Simplified Arabic"/>
          <w:b/>
          <w:bCs/>
          <w:kern w:val="0"/>
          <w:sz w:val="28"/>
          <w:szCs w:val="28"/>
          <w14:ligatures w14:val="none"/>
        </w:rPr>
        <w:t>:</w:t>
      </w:r>
    </w:p>
    <w:p w14:paraId="1218C8C7" w14:textId="77777777" w:rsidR="00AF0D8D" w:rsidRPr="00C0430E" w:rsidRDefault="00AF0D8D"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تشمل عوامل المشروع تلك المرتبطة بمنهجية الإدارة الحديثة، مثل</w:t>
      </w:r>
      <w:r w:rsidRPr="00C0430E">
        <w:rPr>
          <w:rFonts w:ascii="Simplified Arabic" w:eastAsia="Times New Roman" w:hAnsi="Simplified Arabic" w:cs="Simplified Arabic"/>
          <w:kern w:val="0"/>
          <w:sz w:val="28"/>
          <w:szCs w:val="28"/>
          <w14:ligatures w14:val="none"/>
        </w:rPr>
        <w:t>:</w:t>
      </w:r>
    </w:p>
    <w:p w14:paraId="5BDB29F2" w14:textId="77777777" w:rsidR="00AF0D8D" w:rsidRPr="00C0430E" w:rsidRDefault="00AF0D8D" w:rsidP="00131613">
      <w:pPr>
        <w:numPr>
          <w:ilvl w:val="0"/>
          <w:numId w:val="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تحديد أهداف وغايات واضحة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وضع أهداف محددة وقابلة للقياس للمشروع</w:t>
      </w:r>
      <w:r w:rsidRPr="00C0430E">
        <w:rPr>
          <w:rFonts w:ascii="Simplified Arabic" w:eastAsia="Times New Roman" w:hAnsi="Simplified Arabic" w:cs="Simplified Arabic"/>
          <w:kern w:val="0"/>
          <w:sz w:val="28"/>
          <w:szCs w:val="28"/>
          <w14:ligatures w14:val="none"/>
        </w:rPr>
        <w:t>.</w:t>
      </w:r>
    </w:p>
    <w:p w14:paraId="01E516D7" w14:textId="77777777" w:rsidR="00AF0D8D" w:rsidRPr="00C0430E" w:rsidRDefault="00AF0D8D" w:rsidP="00131613">
      <w:pPr>
        <w:numPr>
          <w:ilvl w:val="0"/>
          <w:numId w:val="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تحديد نوع المشروع وطبيعته</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فهم نوع المشروع ومتطلباته الأساسية</w:t>
      </w:r>
      <w:r w:rsidRPr="00C0430E">
        <w:rPr>
          <w:rFonts w:ascii="Simplified Arabic" w:eastAsia="Times New Roman" w:hAnsi="Simplified Arabic" w:cs="Simplified Arabic"/>
          <w:kern w:val="0"/>
          <w:sz w:val="28"/>
          <w:szCs w:val="28"/>
          <w14:ligatures w14:val="none"/>
        </w:rPr>
        <w:t>.</w:t>
      </w:r>
    </w:p>
    <w:p w14:paraId="4CA9D520" w14:textId="77777777" w:rsidR="00AF0D8D" w:rsidRPr="00C0430E" w:rsidRDefault="00AF0D8D" w:rsidP="00131613">
      <w:pPr>
        <w:numPr>
          <w:ilvl w:val="0"/>
          <w:numId w:val="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تحديد الجدول الزمني للمشروع</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وضع جدول زمني واقعي للإنجاز</w:t>
      </w:r>
      <w:r w:rsidRPr="00C0430E">
        <w:rPr>
          <w:rFonts w:ascii="Simplified Arabic" w:eastAsia="Times New Roman" w:hAnsi="Simplified Arabic" w:cs="Simplified Arabic"/>
          <w:kern w:val="0"/>
          <w:sz w:val="28"/>
          <w:szCs w:val="28"/>
          <w14:ligatures w14:val="none"/>
        </w:rPr>
        <w:t>.</w:t>
      </w:r>
    </w:p>
    <w:p w14:paraId="2A620E1C" w14:textId="77777777" w:rsidR="00AF0D8D" w:rsidRPr="00C0430E" w:rsidRDefault="00AF0D8D" w:rsidP="00131613">
      <w:pPr>
        <w:numPr>
          <w:ilvl w:val="0"/>
          <w:numId w:val="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تقدير الميزانية الواقعية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وضع تقديرات مالية دقيقة للمشروع</w:t>
      </w:r>
      <w:r w:rsidRPr="00C0430E">
        <w:rPr>
          <w:rFonts w:ascii="Simplified Arabic" w:eastAsia="Times New Roman" w:hAnsi="Simplified Arabic" w:cs="Simplified Arabic"/>
          <w:kern w:val="0"/>
          <w:sz w:val="28"/>
          <w:szCs w:val="28"/>
          <w14:ligatures w14:val="none"/>
        </w:rPr>
        <w:t>.</w:t>
      </w:r>
    </w:p>
    <w:p w14:paraId="0EC41EB8" w14:textId="77777777" w:rsidR="00AF0D8D" w:rsidRPr="00C0430E" w:rsidRDefault="00AF0D8D" w:rsidP="00131613">
      <w:pPr>
        <w:numPr>
          <w:ilvl w:val="0"/>
          <w:numId w:val="9"/>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تحديد المتطلبات والمواصفات الواضحة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وضع متطلبات ومواصفات واضحة للمشروع لضمان تحقيق الأهداف</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الفايز،2023).</w:t>
      </w:r>
    </w:p>
    <w:p w14:paraId="14DB2474" w14:textId="77777777" w:rsidR="00505243" w:rsidRPr="00A84C69" w:rsidRDefault="00505243" w:rsidP="00131613">
      <w:pPr>
        <w:pStyle w:val="Heading1"/>
        <w:numPr>
          <w:ilvl w:val="0"/>
          <w:numId w:val="26"/>
        </w:numPr>
        <w:spacing w:line="360" w:lineRule="auto"/>
        <w:jc w:val="both"/>
        <w:rPr>
          <w:rFonts w:ascii="Simplified Arabic" w:hAnsi="Simplified Arabic" w:cs="Simplified Arabic"/>
          <w:b/>
          <w:bCs/>
          <w:color w:val="auto"/>
          <w:sz w:val="28"/>
          <w:szCs w:val="28"/>
        </w:rPr>
      </w:pPr>
      <w:bookmarkStart w:id="29" w:name="_Toc174452436"/>
      <w:r w:rsidRPr="00A84C69">
        <w:rPr>
          <w:rFonts w:ascii="Simplified Arabic" w:hAnsi="Simplified Arabic" w:cs="Simplified Arabic"/>
          <w:b/>
          <w:bCs/>
          <w:color w:val="auto"/>
          <w:sz w:val="28"/>
          <w:szCs w:val="28"/>
          <w:rtl/>
        </w:rPr>
        <w:lastRenderedPageBreak/>
        <w:t>التطور في أبعاد إدارة المشاريع</w:t>
      </w:r>
      <w:r w:rsidRPr="00A84C69">
        <w:rPr>
          <w:rFonts w:ascii="Simplified Arabic" w:hAnsi="Simplified Arabic" w:cs="Simplified Arabic" w:hint="cs"/>
          <w:b/>
          <w:bCs/>
          <w:color w:val="auto"/>
          <w:sz w:val="28"/>
          <w:szCs w:val="28"/>
          <w:rtl/>
        </w:rPr>
        <w:t>:</w:t>
      </w:r>
      <w:bookmarkEnd w:id="29"/>
    </w:p>
    <w:p w14:paraId="3612450B"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أولاً: التطور في الأساليب</w:t>
      </w:r>
    </w:p>
    <w:p w14:paraId="75EF74BC"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تطور أساليب إدارة المشاريع من مخططات غانت</w:t>
      </w:r>
      <w:r w:rsidRPr="00C0430E">
        <w:rPr>
          <w:rFonts w:ascii="Simplified Arabic" w:eastAsia="Times New Roman" w:hAnsi="Simplified Arabic" w:cs="Simplified Arabic"/>
          <w:kern w:val="0"/>
          <w:sz w:val="28"/>
          <w:szCs w:val="28"/>
          <w14:ligatures w14:val="none"/>
        </w:rPr>
        <w:t xml:space="preserve"> (Gantt) </w:t>
      </w:r>
      <w:r w:rsidRPr="00C0430E">
        <w:rPr>
          <w:rFonts w:ascii="Simplified Arabic" w:eastAsia="Times New Roman" w:hAnsi="Simplified Arabic" w:cs="Simplified Arabic"/>
          <w:kern w:val="0"/>
          <w:sz w:val="28"/>
          <w:szCs w:val="28"/>
          <w:rtl/>
          <w14:ligatures w14:val="none"/>
        </w:rPr>
        <w:t>التقليدية إلى استخدام الشبكيات المتقدمة. في خمسينيات القرن الماضي، كانت المخططات الغاطية تستخدم لوصف العمليات الصناعية البسيطة. ومع تزايد تعقيد المشاريع وحجمها، ظهرت طرق جديدة مثل طريقة المسار الحرج</w:t>
      </w:r>
      <w:r w:rsidRPr="00C0430E">
        <w:rPr>
          <w:rFonts w:ascii="Simplified Arabic" w:eastAsia="Times New Roman" w:hAnsi="Simplified Arabic" w:cs="Simplified Arabic"/>
          <w:kern w:val="0"/>
          <w:sz w:val="28"/>
          <w:szCs w:val="28"/>
          <w14:ligatures w14:val="none"/>
        </w:rPr>
        <w:t xml:space="preserve"> (Critical Path Method - CPM) </w:t>
      </w:r>
      <w:r w:rsidRPr="00C0430E">
        <w:rPr>
          <w:rFonts w:ascii="Simplified Arabic" w:eastAsia="Times New Roman" w:hAnsi="Simplified Arabic" w:cs="Simplified Arabic"/>
          <w:kern w:val="0"/>
          <w:sz w:val="28"/>
          <w:szCs w:val="28"/>
          <w:rtl/>
          <w14:ligatures w14:val="none"/>
        </w:rPr>
        <w:t>وطريقة تحليل البرنامج</w:t>
      </w:r>
      <w:r w:rsidRPr="00C0430E">
        <w:rPr>
          <w:rFonts w:ascii="Simplified Arabic" w:eastAsia="Times New Roman" w:hAnsi="Simplified Arabic" w:cs="Simplified Arabic"/>
          <w:kern w:val="0"/>
          <w:sz w:val="28"/>
          <w:szCs w:val="28"/>
          <w14:ligatures w14:val="none"/>
        </w:rPr>
        <w:t xml:space="preserve"> (Program Evaluation and Review Technique - PERT) </w:t>
      </w:r>
      <w:r w:rsidRPr="00C0430E">
        <w:rPr>
          <w:rFonts w:ascii="Simplified Arabic" w:eastAsia="Times New Roman" w:hAnsi="Simplified Arabic" w:cs="Simplified Arabic"/>
          <w:kern w:val="0"/>
          <w:sz w:val="28"/>
          <w:szCs w:val="28"/>
          <w:rtl/>
          <w14:ligatures w14:val="none"/>
        </w:rPr>
        <w:t>لتسهيل التخطيط والجدولة والرقابة. في العصر الحديث، انتقلنا إلى استخدام البرمجيات المتقدمة التي تدير المشاريع المعقدة بشكل أكثر كفاءة، مما يسمح بالتخطيط الديناميكي والرقابة التلقائية وإدارة الموارد بشكل أكثر فعالية</w:t>
      </w:r>
      <w:r w:rsidRPr="00C0430E">
        <w:rPr>
          <w:rFonts w:ascii="Simplified Arabic" w:eastAsia="Times New Roman" w:hAnsi="Simplified Arabic" w:cs="Simplified Arabic"/>
          <w:kern w:val="0"/>
          <w:sz w:val="28"/>
          <w:szCs w:val="28"/>
          <w14:ligatures w14:val="none"/>
        </w:rPr>
        <w:t>.</w:t>
      </w:r>
    </w:p>
    <w:p w14:paraId="7E5E43E8"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ثانياً: التطور في أبعاد الأداء</w:t>
      </w:r>
    </w:p>
    <w:p w14:paraId="016025FA"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انتقلت معايير أداء المشاريع من التركيز التقليدي على التكلفة والكفاءة إلى معايير أداء أكثر شمولاً. في الوقت الحالي، تُعطى أهمية كبيرة للجودة والمرونة والاستجابة السريعة لاحتياجات العملاء، بالإضافة إلى الاهتمام بالمعايير الأخلاقية والبيئية. يشمل هذا التوجه تحسين تجربة العملاء من خلال ضمان جودة المنتجات والخدمات وتبني ممارسات مستدامة تهدف إلى تقليل الأثر البيئي وتعزيز المسؤولية الاجتماعية</w:t>
      </w:r>
      <w:r w:rsidRPr="00C0430E">
        <w:rPr>
          <w:rFonts w:ascii="Simplified Arabic" w:eastAsia="Times New Roman" w:hAnsi="Simplified Arabic" w:cs="Simplified Arabic"/>
          <w:kern w:val="0"/>
          <w:sz w:val="28"/>
          <w:szCs w:val="28"/>
          <w14:ligatures w14:val="none"/>
        </w:rPr>
        <w:t>.</w:t>
      </w:r>
    </w:p>
    <w:p w14:paraId="609DA3B0"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ثالثاً: التطور في مجال تنظيم المشاريع</w:t>
      </w:r>
    </w:p>
    <w:p w14:paraId="1A9D75CD"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lastRenderedPageBreak/>
        <w:t>شهدت هياكل تنظيم المشاريع تحولات كبيرة، حيث انتقلنا من التنظيمات التقليدية إلى الهياكل التنظيمية الحديثة مثل التنظيمات المصفوفية والشبكية والتنظيم القائم على الفرق ذاتية الإدارة. تعتبر هذه الهياكل أكثر ملاءمة لإدارة المشاريع في ظل التنافسية العالمية، حيث تتيح مستويات عالية من الاستقلالية والمرونة، وهي ضرورية بشكل خاص في المشاريع الابتكارية التي تتطلب تنسيقًا فعالًا وتعاونًا عبر تخصصات مختلفة</w:t>
      </w:r>
      <w:r w:rsidRPr="00C0430E">
        <w:rPr>
          <w:rFonts w:ascii="Simplified Arabic" w:eastAsia="Times New Roman" w:hAnsi="Simplified Arabic" w:cs="Simplified Arabic"/>
          <w:kern w:val="0"/>
          <w:sz w:val="28"/>
          <w:szCs w:val="28"/>
          <w14:ligatures w14:val="none"/>
        </w:rPr>
        <w:t>.</w:t>
      </w:r>
    </w:p>
    <w:p w14:paraId="25BCF6C4"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رابعاً: الانتقال من الإدارة بالأهداف إلى الإدارة بالمشاريع</w:t>
      </w:r>
    </w:p>
    <w:p w14:paraId="5D538702"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في حين أن أسلوب الإدارة بالأهداف الذي طوره بيتر دراكر قد ساعد الشركات في تحقيق أهدافها في سياقات تنظيمية محددة، فإن التوجه الحالي يركز على الإدارة بالمشاريع. تواجه الشركات اليوم تحديات جديدة تجعلها تتبنى أسلوب إدارة المشاريع بشكل متزايد. وفقًا للباحثين، هناك ستة قوى أساسية تدفع الشركات لتبني هذا الأسلوب</w:t>
      </w:r>
      <w:r w:rsidRPr="00C0430E">
        <w:rPr>
          <w:rFonts w:ascii="Simplified Arabic" w:eastAsia="Times New Roman" w:hAnsi="Simplified Arabic" w:cs="Simplified Arabic"/>
          <w:kern w:val="0"/>
          <w:sz w:val="28"/>
          <w:szCs w:val="28"/>
          <w14:ligatures w14:val="none"/>
        </w:rPr>
        <w:t>:</w:t>
      </w:r>
    </w:p>
    <w:p w14:paraId="686F2E57" w14:textId="77777777" w:rsidR="00505243" w:rsidRPr="00C0430E" w:rsidRDefault="00505243" w:rsidP="001316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المشاريع الرأسمالية الكبيرة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تتطلب هذه المشاريع استثمارات ضخمة في رأس المال والموارد البشرية المؤهلة لإدارة ضغوط الإنجاز</w:t>
      </w:r>
      <w:r w:rsidRPr="00C0430E">
        <w:rPr>
          <w:rFonts w:ascii="Simplified Arabic" w:eastAsia="Times New Roman" w:hAnsi="Simplified Arabic" w:cs="Simplified Arabic"/>
          <w:kern w:val="0"/>
          <w:sz w:val="28"/>
          <w:szCs w:val="28"/>
          <w14:ligatures w14:val="none"/>
        </w:rPr>
        <w:t>.</w:t>
      </w:r>
    </w:p>
    <w:p w14:paraId="0C51BEEA" w14:textId="77777777" w:rsidR="00505243" w:rsidRPr="00C0430E" w:rsidRDefault="00505243" w:rsidP="001316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التطور المستمر في احتياجات ورغبات العملاء</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يفرض التغيير المستمر في تفضيلات العملاء على الشركات التكيف السريع مع هذه المتغيرات</w:t>
      </w:r>
      <w:r w:rsidRPr="00C0430E">
        <w:rPr>
          <w:rFonts w:ascii="Simplified Arabic" w:eastAsia="Times New Roman" w:hAnsi="Simplified Arabic" w:cs="Simplified Arabic"/>
          <w:kern w:val="0"/>
          <w:sz w:val="28"/>
          <w:szCs w:val="28"/>
          <w14:ligatures w14:val="none"/>
        </w:rPr>
        <w:t>.</w:t>
      </w:r>
    </w:p>
    <w:p w14:paraId="3715BB6D" w14:textId="77777777" w:rsidR="00505243" w:rsidRPr="00C0430E" w:rsidRDefault="00505243" w:rsidP="001316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التنافسية العالية في معايير المشاريع</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خاصةً في المشاريع الابتكارية، يتطلب تحقيق التفوق القدرة على تقديم مشاريع مبتكرة تتميز بالإبداع والجودة</w:t>
      </w:r>
      <w:r w:rsidRPr="00C0430E">
        <w:rPr>
          <w:rFonts w:ascii="Simplified Arabic" w:eastAsia="Times New Roman" w:hAnsi="Simplified Arabic" w:cs="Simplified Arabic"/>
          <w:kern w:val="0"/>
          <w:sz w:val="28"/>
          <w:szCs w:val="28"/>
          <w14:ligatures w14:val="none"/>
        </w:rPr>
        <w:t>.</w:t>
      </w:r>
    </w:p>
    <w:p w14:paraId="57C402B6" w14:textId="77777777" w:rsidR="00505243" w:rsidRPr="00C0430E" w:rsidRDefault="00505243" w:rsidP="001316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تعقيد المشاريع الجديدة والتكنولوجيا</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التقدم التكنولوجي يضيف طبقات من التعقيد إلى المشاريع، مما يتطلب أساليب إدارة متقدمة للتعامل مع هذه التعقيدات</w:t>
      </w:r>
      <w:r w:rsidRPr="00C0430E">
        <w:rPr>
          <w:rFonts w:ascii="Simplified Arabic" w:eastAsia="Times New Roman" w:hAnsi="Simplified Arabic" w:cs="Simplified Arabic"/>
          <w:kern w:val="0"/>
          <w:sz w:val="28"/>
          <w:szCs w:val="28"/>
          <w14:ligatures w14:val="none"/>
        </w:rPr>
        <w:t>.</w:t>
      </w:r>
    </w:p>
    <w:p w14:paraId="15A8F036" w14:textId="77777777" w:rsidR="00505243" w:rsidRPr="00C0430E" w:rsidRDefault="00505243" w:rsidP="001316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lastRenderedPageBreak/>
        <w:t>الاستثمارات الضخمة في البحث والتطوير</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تحتاج المشاريع الكبيرة إلى استثمار كبير في البحث والتطوير لتحقيق النجاح</w:t>
      </w:r>
      <w:r w:rsidRPr="00C0430E">
        <w:rPr>
          <w:rFonts w:ascii="Simplified Arabic" w:eastAsia="Times New Roman" w:hAnsi="Simplified Arabic" w:cs="Simplified Arabic"/>
          <w:kern w:val="0"/>
          <w:sz w:val="28"/>
          <w:szCs w:val="28"/>
          <w14:ligatures w14:val="none"/>
        </w:rPr>
        <w:t>.</w:t>
      </w:r>
    </w:p>
    <w:p w14:paraId="0D141745" w14:textId="77777777" w:rsidR="00505243" w:rsidRPr="00C0430E" w:rsidRDefault="00505243" w:rsidP="00131613">
      <w:pPr>
        <w:numPr>
          <w:ilvl w:val="0"/>
          <w:numId w:val="1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ضغوط الكفاءة والفعالية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تتطلب الشركات إنجاز المشاريع في أقل وقت وبأقل تكلفة ممكنة، مما يعزز أهمية استخدام أساليب إدارة المشاريع لتحسين الكفاءة وتقليل التكاليف</w:t>
      </w:r>
      <w:r w:rsidRPr="00C0430E">
        <w:rPr>
          <w:rFonts w:ascii="Simplified Arabic" w:eastAsia="Times New Roman" w:hAnsi="Simplified Arabic" w:cs="Simplified Arabic"/>
          <w:kern w:val="0"/>
          <w:sz w:val="28"/>
          <w:szCs w:val="28"/>
          <w14:ligatures w14:val="none"/>
        </w:rPr>
        <w:t>.</w:t>
      </w:r>
    </w:p>
    <w:p w14:paraId="56CD68C3" w14:textId="77777777" w:rsidR="00505243" w:rsidRPr="00C0430E" w:rsidRDefault="00505243" w:rsidP="00505243">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C0430E">
        <w:rPr>
          <w:rFonts w:ascii="Simplified Arabic" w:eastAsia="Times New Roman" w:hAnsi="Simplified Arabic" w:cs="Simplified Arabic"/>
          <w:kern w:val="0"/>
          <w:sz w:val="28"/>
          <w:szCs w:val="28"/>
          <w:rtl/>
          <w14:ligatures w14:val="none"/>
        </w:rPr>
        <w:t>هذا التطور في إدارة المشاريع يعكس كيف أصبحت الإدارة بالمشاريع أسلوباً أساسياً للتعامل مع التحديات المتزايدة وتحقيق النجاح في بيئات العمل المعقدة والمتغيرة</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العمري،2016).</w:t>
      </w:r>
    </w:p>
    <w:p w14:paraId="2138F19C" w14:textId="77777777" w:rsidR="00505243" w:rsidRPr="00A84C69" w:rsidRDefault="00505243" w:rsidP="00131613">
      <w:pPr>
        <w:pStyle w:val="Heading1"/>
        <w:numPr>
          <w:ilvl w:val="0"/>
          <w:numId w:val="26"/>
        </w:numPr>
        <w:spacing w:line="360" w:lineRule="auto"/>
        <w:jc w:val="both"/>
        <w:rPr>
          <w:rFonts w:ascii="Simplified Arabic" w:hAnsi="Simplified Arabic" w:cs="Simplified Arabic"/>
          <w:b/>
          <w:bCs/>
          <w:color w:val="auto"/>
          <w:sz w:val="28"/>
          <w:szCs w:val="28"/>
        </w:rPr>
      </w:pPr>
      <w:bookmarkStart w:id="30" w:name="_Toc174452437"/>
      <w:r w:rsidRPr="00A84C69">
        <w:rPr>
          <w:rtl/>
        </w:rPr>
        <w:t>مجالات المعرفة المتعلقة بإدارة المشاريع</w:t>
      </w:r>
      <w:bookmarkEnd w:id="30"/>
    </w:p>
    <w:p w14:paraId="2099AF50"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التكامل</w:t>
      </w:r>
      <w:r w:rsidRPr="00C0430E">
        <w:rPr>
          <w:rStyle w:val="Strong"/>
          <w:rFonts w:ascii="Simplified Arabic" w:eastAsiaTheme="majorEastAsia" w:hAnsi="Simplified Arabic" w:cs="Simplified Arabic"/>
          <w:sz w:val="28"/>
          <w:szCs w:val="28"/>
        </w:rPr>
        <w:t xml:space="preserve"> </w:t>
      </w:r>
      <w:r w:rsidR="00593E59" w:rsidRPr="00C0430E">
        <w:rPr>
          <w:rStyle w:val="Strong"/>
          <w:rFonts w:ascii="Simplified Arabic" w:eastAsiaTheme="majorEastAsia" w:hAnsi="Simplified Arabic" w:cs="Simplified Arabic" w:hint="cs"/>
          <w:sz w:val="28"/>
          <w:szCs w:val="28"/>
          <w:rtl/>
        </w:rPr>
        <w:t>:</w:t>
      </w:r>
    </w:p>
    <w:p w14:paraId="42E74809" w14:textId="77777777" w:rsidR="00505243" w:rsidRPr="00C0430E" w:rsidRDefault="00505243" w:rsidP="00593E59">
      <w:pPr>
        <w:pStyle w:val="NormalWeb"/>
        <w:bidi/>
        <w:spacing w:line="360" w:lineRule="auto"/>
        <w:ind w:left="102"/>
        <w:jc w:val="both"/>
        <w:rPr>
          <w:rFonts w:ascii="Simplified Arabic" w:hAnsi="Simplified Arabic" w:cs="Simplified Arabic"/>
          <w:sz w:val="28"/>
          <w:szCs w:val="28"/>
        </w:rPr>
      </w:pPr>
      <w:r w:rsidRPr="00C0430E">
        <w:rPr>
          <w:rFonts w:ascii="Simplified Arabic" w:hAnsi="Simplified Arabic" w:cs="Simplified Arabic"/>
          <w:sz w:val="28"/>
          <w:szCs w:val="28"/>
          <w:rtl/>
        </w:rPr>
        <w:t>إدارة التكامل تهدف إلى تنسيق جميع جوانب المشروع لضمان تحقيق الأهداف بفعالية. تشمل هذه العملية تخطيط المشروع، الذي يتضمن وضع استراتيجية شاملة للإنجاز، وتحقيق المشروع من خلال تنفيذ الأنشطة وتنسيق جهود الفريق، وتكييف المشروع لمواكبة التغييرات والتعديلات المحتملة لضمان تحقيق الأهداف وفق المعايير المحددة</w:t>
      </w:r>
      <w:r w:rsidRPr="00C0430E">
        <w:rPr>
          <w:rFonts w:ascii="Simplified Arabic" w:hAnsi="Simplified Arabic" w:cs="Simplified Arabic"/>
          <w:sz w:val="28"/>
          <w:szCs w:val="28"/>
        </w:rPr>
        <w:t>.</w:t>
      </w:r>
    </w:p>
    <w:p w14:paraId="3DC34F0C"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الجودة</w:t>
      </w:r>
      <w:r w:rsidRPr="00C0430E">
        <w:rPr>
          <w:rStyle w:val="Strong"/>
          <w:rFonts w:ascii="Simplified Arabic" w:eastAsiaTheme="majorEastAsia" w:hAnsi="Simplified Arabic" w:cs="Simplified Arabic"/>
          <w:sz w:val="28"/>
          <w:szCs w:val="28"/>
        </w:rPr>
        <w:t xml:space="preserve"> </w:t>
      </w:r>
    </w:p>
    <w:p w14:paraId="08BC47AB"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تركز إدارة الجودة على ضمان تلبية المنتجات أو الخدمات لمعايير الجودة المطلوبة. تبدأ بإعداد خطة الجودة التي تحدد معايير الجودة وإجراءات تحقيقها، تليها عملية ضمان الجودة التي تشمل مراجعات وتحقيق التزام العمليات بهذه المعايير، وانتهاءً بضبط الجودة الذي يتطلب مراقبة وتعديل الأنشطة لضمان جودة المنتج النهائي</w:t>
      </w:r>
      <w:r w:rsidRPr="00C0430E">
        <w:rPr>
          <w:rFonts w:ascii="Simplified Arabic" w:hAnsi="Simplified Arabic" w:cs="Simplified Arabic"/>
          <w:sz w:val="28"/>
          <w:szCs w:val="28"/>
        </w:rPr>
        <w:t>.</w:t>
      </w:r>
    </w:p>
    <w:p w14:paraId="3A162976"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lastRenderedPageBreak/>
        <w:t>إدارة الكلفة</w:t>
      </w:r>
      <w:r w:rsidRPr="00C0430E">
        <w:rPr>
          <w:rStyle w:val="Strong"/>
          <w:rFonts w:ascii="Simplified Arabic" w:eastAsiaTheme="majorEastAsia" w:hAnsi="Simplified Arabic" w:cs="Simplified Arabic"/>
          <w:sz w:val="28"/>
          <w:szCs w:val="28"/>
        </w:rPr>
        <w:t xml:space="preserve"> </w:t>
      </w:r>
    </w:p>
    <w:p w14:paraId="7F417280" w14:textId="77777777" w:rsidR="00505243" w:rsidRPr="00C0430E" w:rsidRDefault="00505243" w:rsidP="00593E59">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إدارة الكلفة تتعلق بتخطيط ومراقبة الموارد المالية للمشروع لضمان عدم تجاوز الميزانية المحددة. تشمل هذه الإجرائية تخطيط الموارد لتحديد احتياجات المشروع المالية، تقدير الكلفة لحساب التكاليف المتوقعة، ووضع الميزانية لتحديد التكاليف الإجمالية وتوزيعها عبر مراحل المشروع لضمان التحكم المالي الفعال</w:t>
      </w:r>
      <w:r w:rsidRPr="00C0430E">
        <w:rPr>
          <w:rFonts w:ascii="Simplified Arabic" w:hAnsi="Simplified Arabic" w:cs="Simplified Arabic"/>
          <w:sz w:val="28"/>
          <w:szCs w:val="28"/>
        </w:rPr>
        <w:t>.</w:t>
      </w:r>
    </w:p>
    <w:p w14:paraId="0CD28227"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الوقت/التسليم</w:t>
      </w:r>
      <w:r w:rsidRPr="00C0430E">
        <w:rPr>
          <w:rStyle w:val="Strong"/>
          <w:rFonts w:ascii="Simplified Arabic" w:eastAsiaTheme="majorEastAsia" w:hAnsi="Simplified Arabic" w:cs="Simplified Arabic"/>
          <w:sz w:val="28"/>
          <w:szCs w:val="28"/>
        </w:rPr>
        <w:t xml:space="preserve"> </w:t>
      </w:r>
    </w:p>
    <w:p w14:paraId="02D7CA25"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تهدف إدارة الوقت إلى إكمال المشروع ضمن الإطار الزمني المحدد. تبدأ بتحديد الفعاليات اللازمة لإتمام المشروع، يليها تحديد تسلسل التطوير بناءً على العلاقات بين الأنشطة، وتقدير الوقت اللازم لكل نشاط. تنتهي بإعداد جدول زمني مفصل وإدارته لضمان الالتزام بالمواعيد النهائية</w:t>
      </w:r>
      <w:r w:rsidRPr="00C0430E">
        <w:rPr>
          <w:rFonts w:ascii="Simplified Arabic" w:hAnsi="Simplified Arabic" w:cs="Simplified Arabic"/>
          <w:sz w:val="28"/>
          <w:szCs w:val="28"/>
        </w:rPr>
        <w:t>.</w:t>
      </w:r>
    </w:p>
    <w:p w14:paraId="2B7294DB"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نطاق المشروع</w:t>
      </w:r>
      <w:r w:rsidR="00593E59" w:rsidRPr="00C0430E">
        <w:rPr>
          <w:rStyle w:val="Strong"/>
          <w:rFonts w:ascii="Simplified Arabic" w:eastAsiaTheme="majorEastAsia" w:hAnsi="Simplified Arabic" w:cs="Simplified Arabic" w:hint="cs"/>
          <w:sz w:val="28"/>
          <w:szCs w:val="28"/>
          <w:rtl/>
        </w:rPr>
        <w:t>:</w:t>
      </w:r>
    </w:p>
    <w:p w14:paraId="65C55DDD"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إدارة نطاق المشروع تركز على تحديد وتوثيق متطلبات المشروع بدقة لضمان تحقيقها. تشمل العملية إطلاق المشروع لتحديد نطاقه ومتطلباته، وتخطيط المشروع لوضع خطة شاملة للنطاق، وتعريف المشروع لتحديد جميع عناصره بدقة. تشمل أيضًا التحقق من نطاق المشروع لضمان تحقيق جميع المتطلبات وإدارة تكييف الأفق للتعامل مع التعديلات الطارئة</w:t>
      </w:r>
      <w:r w:rsidRPr="00C0430E">
        <w:rPr>
          <w:rFonts w:ascii="Simplified Arabic" w:hAnsi="Simplified Arabic" w:cs="Simplified Arabic"/>
          <w:sz w:val="28"/>
          <w:szCs w:val="28"/>
        </w:rPr>
        <w:t>.</w:t>
      </w:r>
    </w:p>
    <w:p w14:paraId="5FAEE2FD"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التواصل</w:t>
      </w:r>
      <w:r w:rsidRPr="00C0430E">
        <w:rPr>
          <w:rStyle w:val="Strong"/>
          <w:rFonts w:ascii="Simplified Arabic" w:eastAsiaTheme="majorEastAsia" w:hAnsi="Simplified Arabic" w:cs="Simplified Arabic"/>
          <w:sz w:val="28"/>
          <w:szCs w:val="28"/>
        </w:rPr>
        <w:t xml:space="preserve"> </w:t>
      </w:r>
      <w:r w:rsidR="00593E59" w:rsidRPr="00C0430E">
        <w:rPr>
          <w:rStyle w:val="Strong"/>
          <w:rFonts w:ascii="Simplified Arabic" w:eastAsiaTheme="majorEastAsia" w:hAnsi="Simplified Arabic" w:cs="Simplified Arabic" w:hint="cs"/>
          <w:sz w:val="28"/>
          <w:szCs w:val="28"/>
          <w:rtl/>
        </w:rPr>
        <w:t>:</w:t>
      </w:r>
    </w:p>
    <w:p w14:paraId="5346FFD7"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 xml:space="preserve">إدارة التواصل تتعلق بجمع وتوزيع المعلومات الخاصة بالمشروع بشكل فعال. تبدأ بتخطيط التواصل لتحديد كيفية تبادل المعلومات، تليها عملية تزويد المعلومات لأصحاب المصلحة في الوقت المناسب، </w:t>
      </w:r>
      <w:r w:rsidRPr="00C0430E">
        <w:rPr>
          <w:rFonts w:ascii="Simplified Arabic" w:hAnsi="Simplified Arabic" w:cs="Simplified Arabic"/>
          <w:sz w:val="28"/>
          <w:szCs w:val="28"/>
          <w:rtl/>
        </w:rPr>
        <w:lastRenderedPageBreak/>
        <w:t>وتقديم تقارير دورية عن الأداء الفعلي. تنتهي بإجراءات الإنهاء لضمان إدارة التواصل بفعالية خلال نهاية المشروع</w:t>
      </w:r>
      <w:r w:rsidRPr="00C0430E">
        <w:rPr>
          <w:rFonts w:ascii="Simplified Arabic" w:hAnsi="Simplified Arabic" w:cs="Simplified Arabic"/>
          <w:sz w:val="28"/>
          <w:szCs w:val="28"/>
        </w:rPr>
        <w:t>.</w:t>
      </w:r>
    </w:p>
    <w:p w14:paraId="65D1C594"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المشتريات</w:t>
      </w:r>
    </w:p>
    <w:p w14:paraId="3B959CE0"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تركز إدارة المشتريات على تأمين المنتجات والخدمات من مصادر خارجية. تشمل العملية تخطيط المشتريات لتحديد احتياجات المشروع، وتخطيط الاستعلام لإعداد طلبات العروض، واختيار الموردين المناسبين. تشمل أيضًا إدارة العقود لضمان تنفيذها ومراقبتها، وإنهاء العقود بشكل مناسب عند الانتهاء منها</w:t>
      </w:r>
      <w:r w:rsidRPr="00C0430E">
        <w:rPr>
          <w:rFonts w:ascii="Simplified Arabic" w:hAnsi="Simplified Arabic" w:cs="Simplified Arabic"/>
          <w:sz w:val="28"/>
          <w:szCs w:val="28"/>
        </w:rPr>
        <w:t>.</w:t>
      </w:r>
    </w:p>
    <w:p w14:paraId="75B01C9B"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الموارد البشرية</w:t>
      </w:r>
      <w:r w:rsidRPr="00C0430E">
        <w:rPr>
          <w:rStyle w:val="Strong"/>
          <w:rFonts w:ascii="Simplified Arabic" w:eastAsiaTheme="majorEastAsia" w:hAnsi="Simplified Arabic" w:cs="Simplified Arabic"/>
          <w:sz w:val="28"/>
          <w:szCs w:val="28"/>
        </w:rPr>
        <w:t>:</w:t>
      </w:r>
    </w:p>
    <w:p w14:paraId="00466158"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إدارة الموارد البشرية تتعلق ببناء وإدارة الفريق الذي يعمل على المشروع. تبدأ بتخطيط التنظيم لتحديد الهيكل التنظيمي وتوزيع الأدوار، وتدبير الموظفين لاستقطاب وتوظيف الأفراد المناسبين. تشمل أيضًا دعم تطوير الفريق لتعزيز مهارات الأعضاء وتعزيز التعاون والروح الجماعية لضمان تحقيق أهداف المشروع بكفاءة</w:t>
      </w:r>
      <w:r w:rsidRPr="00C0430E">
        <w:rPr>
          <w:rFonts w:ascii="Simplified Arabic" w:hAnsi="Simplified Arabic" w:cs="Simplified Arabic"/>
          <w:sz w:val="28"/>
          <w:szCs w:val="28"/>
        </w:rPr>
        <w:t>.</w:t>
      </w:r>
    </w:p>
    <w:p w14:paraId="27112A56" w14:textId="77777777" w:rsidR="00593E59" w:rsidRPr="00C0430E" w:rsidRDefault="00505243" w:rsidP="00131613">
      <w:pPr>
        <w:pStyle w:val="NormalWeb"/>
        <w:numPr>
          <w:ilvl w:val="0"/>
          <w:numId w:val="19"/>
        </w:numPr>
        <w:bidi/>
        <w:spacing w:line="360" w:lineRule="auto"/>
        <w:jc w:val="both"/>
        <w:rPr>
          <w:rStyle w:val="Strong"/>
          <w:rFonts w:ascii="Simplified Arabic" w:eastAsiaTheme="majorEastAsia" w:hAnsi="Simplified Arabic" w:cs="Simplified Arabic"/>
          <w:sz w:val="28"/>
          <w:szCs w:val="28"/>
          <w:rtl/>
        </w:rPr>
      </w:pPr>
      <w:r w:rsidRPr="00C0430E">
        <w:rPr>
          <w:rStyle w:val="Strong"/>
          <w:rFonts w:ascii="Simplified Arabic" w:eastAsiaTheme="majorEastAsia" w:hAnsi="Simplified Arabic" w:cs="Simplified Arabic"/>
          <w:sz w:val="28"/>
          <w:szCs w:val="28"/>
          <w:rtl/>
        </w:rPr>
        <w:t>إدارة المخاطر</w:t>
      </w:r>
      <w:r w:rsidRPr="00C0430E">
        <w:rPr>
          <w:rStyle w:val="Strong"/>
          <w:rFonts w:ascii="Simplified Arabic" w:eastAsiaTheme="majorEastAsia" w:hAnsi="Simplified Arabic" w:cs="Simplified Arabic"/>
          <w:sz w:val="28"/>
          <w:szCs w:val="28"/>
        </w:rPr>
        <w:t xml:space="preserve"> </w:t>
      </w:r>
    </w:p>
    <w:p w14:paraId="5891F604" w14:textId="77777777" w:rsidR="00505243" w:rsidRPr="00C0430E" w:rsidRDefault="00505243" w:rsidP="00593E59">
      <w:pPr>
        <w:pStyle w:val="NormalWeb"/>
        <w:bidi/>
        <w:spacing w:line="360" w:lineRule="auto"/>
        <w:ind w:left="360"/>
        <w:jc w:val="both"/>
        <w:rPr>
          <w:rFonts w:ascii="Simplified Arabic" w:hAnsi="Simplified Arabic" w:cs="Simplified Arabic"/>
          <w:sz w:val="28"/>
          <w:szCs w:val="28"/>
        </w:rPr>
      </w:pPr>
      <w:r w:rsidRPr="00C0430E">
        <w:rPr>
          <w:rFonts w:ascii="Simplified Arabic" w:hAnsi="Simplified Arabic" w:cs="Simplified Arabic"/>
          <w:sz w:val="28"/>
          <w:szCs w:val="28"/>
          <w:rtl/>
        </w:rPr>
        <w:t>تهدف إدارة المخاطر إلى تحديد وتقييم المخاطر المحتملة خلال تنفيذ المشروع وتطوير استراتيجيات للتعامل معها. تشمل العملية تحديد المخاطر المحتملة، تقدير احتمالية وتأثير كل مخاطرة، وتخطيط استجابة فعالة لها. تشمل أيضًا مراقبة المخاطر وتحديث استراتيجيات الإدارة حسب الحاجة لمواجهة التحديات الطارئة</w:t>
      </w:r>
      <w:r w:rsidRPr="00C0430E">
        <w:rPr>
          <w:rFonts w:ascii="Simplified Arabic" w:hAnsi="Simplified Arabic" w:cs="Simplified Arabic"/>
          <w:sz w:val="28"/>
          <w:szCs w:val="28"/>
        </w:rPr>
        <w:t>.</w:t>
      </w:r>
      <w:r w:rsidR="00DA496A" w:rsidRPr="00C0430E">
        <w:rPr>
          <w:rFonts w:ascii="Simplified Arabic" w:hAnsi="Simplified Arabic" w:cs="Simplified Arabic" w:hint="cs"/>
          <w:sz w:val="28"/>
          <w:szCs w:val="28"/>
          <w:rtl/>
        </w:rPr>
        <w:t xml:space="preserve"> (العمري،2016).</w:t>
      </w:r>
    </w:p>
    <w:p w14:paraId="7297D855" w14:textId="77777777" w:rsidR="00505243" w:rsidRPr="00C0430E" w:rsidRDefault="00505243" w:rsidP="00505243">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lastRenderedPageBreak/>
        <w:t>كل من هذه المجالات يمثل عنصرًا حيويًا في إدارة المشاريع، ويؤكد على أهمية التنسيق والتخطيط والرقابة الشاملة لضمان تحقيق النجاح وتحقيق الأهداف بكفاءة وفعالية</w:t>
      </w:r>
      <w:r w:rsidRPr="00C0430E">
        <w:rPr>
          <w:rFonts w:ascii="Simplified Arabic" w:hAnsi="Simplified Arabic" w:cs="Simplified Arabic"/>
          <w:sz w:val="28"/>
          <w:szCs w:val="28"/>
        </w:rPr>
        <w:t>.</w:t>
      </w:r>
    </w:p>
    <w:p w14:paraId="46532FC3" w14:textId="77777777" w:rsidR="00B86C35" w:rsidRPr="00A84C69" w:rsidRDefault="00B86C35" w:rsidP="00131613">
      <w:pPr>
        <w:pStyle w:val="Heading1"/>
        <w:numPr>
          <w:ilvl w:val="0"/>
          <w:numId w:val="26"/>
        </w:numPr>
        <w:spacing w:line="360" w:lineRule="auto"/>
        <w:jc w:val="both"/>
      </w:pPr>
      <w:bookmarkStart w:id="31" w:name="_Toc174452438"/>
      <w:r w:rsidRPr="00A84C69">
        <w:rPr>
          <w:rtl/>
        </w:rPr>
        <w:t xml:space="preserve">عوامل نجاح وأسباب فشل </w:t>
      </w:r>
      <w:r w:rsidR="007B55EE" w:rsidRPr="00A84C69">
        <w:rPr>
          <w:rFonts w:hint="cs"/>
          <w:rtl/>
        </w:rPr>
        <w:t xml:space="preserve">إدارة </w:t>
      </w:r>
      <w:r w:rsidRPr="00A84C69">
        <w:rPr>
          <w:rtl/>
        </w:rPr>
        <w:t>المشاريع</w:t>
      </w:r>
      <w:bookmarkEnd w:id="31"/>
    </w:p>
    <w:p w14:paraId="005C217D" w14:textId="77777777" w:rsidR="00B86C35" w:rsidRPr="00C0430E" w:rsidRDefault="00B86C35" w:rsidP="00131613">
      <w:pPr>
        <w:pStyle w:val="ListParagraph"/>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عوامل نجاح المشاريع بشكل عام</w:t>
      </w:r>
    </w:p>
    <w:p w14:paraId="697D5D1F"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التزام ودعم الإدارة العليا</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يعد دعم الإدارة العليا أمرًا حاسمًا لنجاح أي مشروع. يوفر هذا الدعم الموارد اللازمة ويوجه الفريق نحو تحقيق الأهداف الاستراتيجية للمشروع، مما يعزز الالتزام ويوفر الاستقرار الضروري لإنجاح المشروع</w:t>
      </w:r>
      <w:r w:rsidRPr="00C0430E">
        <w:rPr>
          <w:rFonts w:ascii="Simplified Arabic" w:eastAsia="Times New Roman" w:hAnsi="Simplified Arabic" w:cs="Simplified Arabic"/>
          <w:kern w:val="0"/>
          <w:sz w:val="28"/>
          <w:szCs w:val="28"/>
          <w14:ligatures w14:val="none"/>
        </w:rPr>
        <w:t>.</w:t>
      </w:r>
    </w:p>
    <w:p w14:paraId="096A6E9E"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تحديد أصحاب المصلحة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من الضروري تحديد جميع الأطراف المعنية بالمشروع في مرحلة مبكرة. يشمل ذلك تحديد احتياجاتهم وتوقعاتهم والتأكد من تلبية هذه التوقعات بشكل مستمر طوال دورة حياة المشروع</w:t>
      </w:r>
      <w:r w:rsidRPr="00C0430E">
        <w:rPr>
          <w:rFonts w:ascii="Simplified Arabic" w:eastAsia="Times New Roman" w:hAnsi="Simplified Arabic" w:cs="Simplified Arabic"/>
          <w:kern w:val="0"/>
          <w:sz w:val="28"/>
          <w:szCs w:val="28"/>
          <w14:ligatures w14:val="none"/>
        </w:rPr>
        <w:t>.</w:t>
      </w:r>
    </w:p>
    <w:p w14:paraId="53226B07"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معرفة وتحقيق توقعات أصحاب المصلحة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يجب فهم وتلبية توقعات أصحاب المصلحة بشكل دقيق. إن تجاهل هذه التوقعات يمكن أن يؤدي إلى عدم رضاهم، مما يؤثر سلبًا على المشروع</w:t>
      </w:r>
      <w:r w:rsidRPr="00C0430E">
        <w:rPr>
          <w:rFonts w:ascii="Simplified Arabic" w:eastAsia="Times New Roman" w:hAnsi="Simplified Arabic" w:cs="Simplified Arabic"/>
          <w:kern w:val="0"/>
          <w:sz w:val="28"/>
          <w:szCs w:val="28"/>
          <w14:ligatures w14:val="none"/>
        </w:rPr>
        <w:t>.</w:t>
      </w:r>
    </w:p>
    <w:p w14:paraId="6A70DE42"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غاية معلنة وخطة جيدة للقيام بالمشروع</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تحديد غاية واضحة وتطوير خطة مفصلة ومناسبة تضمن أن المشروع يظل على المسار الصحيح لتحقيق أهدافه. يجب أن تشمل الخطة جميع مراحل المشروع وتحديد الأدوار والمهام بوضوح</w:t>
      </w:r>
      <w:r w:rsidRPr="00C0430E">
        <w:rPr>
          <w:rFonts w:ascii="Simplified Arabic" w:eastAsia="Times New Roman" w:hAnsi="Simplified Arabic" w:cs="Simplified Arabic"/>
          <w:kern w:val="0"/>
          <w:sz w:val="28"/>
          <w:szCs w:val="28"/>
          <w14:ligatures w14:val="none"/>
        </w:rPr>
        <w:t>.</w:t>
      </w:r>
    </w:p>
    <w:p w14:paraId="070B6757"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ثقافة بناءة موجهة نحو الهدف</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إنشاء بيئة عمل تشجع على التعاون والتفاني نحو تحقيق الأهداف المشتركة. تؤدي الثقافة البناءة إلى تحسين الأداء وتعزيز التزام الفريق</w:t>
      </w:r>
      <w:r w:rsidRPr="00C0430E">
        <w:rPr>
          <w:rFonts w:ascii="Simplified Arabic" w:eastAsia="Times New Roman" w:hAnsi="Simplified Arabic" w:cs="Simplified Arabic"/>
          <w:kern w:val="0"/>
          <w:sz w:val="28"/>
          <w:szCs w:val="28"/>
          <w14:ligatures w14:val="none"/>
        </w:rPr>
        <w:t>.</w:t>
      </w:r>
    </w:p>
    <w:p w14:paraId="5B883485"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فريق تقني مختص</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تضمين فريق من المتخصصين في المجالات التقنية ذات الصلة. يساهم ذلك في ضمان أن يتم التعامل مع جميع الجوانب التقنية للمشروع بفعالية وكفاءة</w:t>
      </w:r>
      <w:r w:rsidRPr="00C0430E">
        <w:rPr>
          <w:rFonts w:ascii="Simplified Arabic" w:eastAsia="Times New Roman" w:hAnsi="Simplified Arabic" w:cs="Simplified Arabic"/>
          <w:kern w:val="0"/>
          <w:sz w:val="28"/>
          <w:szCs w:val="28"/>
          <w14:ligatures w14:val="none"/>
        </w:rPr>
        <w:t>.</w:t>
      </w:r>
    </w:p>
    <w:p w14:paraId="1353A9D6"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lastRenderedPageBreak/>
        <w:t>فريق فعال وملتزم</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بناء فريق عمل يتمتع بالكفاءة والالتزام تجاه المشروع. يجب أن يكون الأعضاء على دراية بمهامهم ويعملون بروح الفريق لتحقيق النجاح</w:t>
      </w:r>
      <w:r w:rsidRPr="00C0430E">
        <w:rPr>
          <w:rFonts w:ascii="Simplified Arabic" w:eastAsia="Times New Roman" w:hAnsi="Simplified Arabic" w:cs="Simplified Arabic"/>
          <w:kern w:val="0"/>
          <w:sz w:val="28"/>
          <w:szCs w:val="28"/>
          <w14:ligatures w14:val="none"/>
        </w:rPr>
        <w:t>.</w:t>
      </w:r>
    </w:p>
    <w:p w14:paraId="0BA73037"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تواصل جيد</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التواصل الفعّال داخل الفريق ومع أصحاب المصلحة الخارجيين. يساعد التواصل الجيد في تجنب الالتباسات وضمان وضوح الأهداف والتوقعات</w:t>
      </w:r>
      <w:r w:rsidRPr="00C0430E">
        <w:rPr>
          <w:rFonts w:ascii="Simplified Arabic" w:eastAsia="Times New Roman" w:hAnsi="Simplified Arabic" w:cs="Simplified Arabic"/>
          <w:kern w:val="0"/>
          <w:sz w:val="28"/>
          <w:szCs w:val="28"/>
          <w14:ligatures w14:val="none"/>
        </w:rPr>
        <w:t>.</w:t>
      </w:r>
    </w:p>
    <w:p w14:paraId="27F16DAC" w14:textId="77777777" w:rsidR="00B86C35" w:rsidRPr="00C0430E" w:rsidRDefault="00B86C35" w:rsidP="00131613">
      <w:pPr>
        <w:numPr>
          <w:ilvl w:val="0"/>
          <w:numId w:val="15"/>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الثقة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بناء الثقة بين أعضاء الفريق وأصحاب المصلحة. تؤدي الثقة إلى تعزيز التعاون وتسهيل عملية اتخاذ القرار</w:t>
      </w:r>
      <w:r w:rsidRPr="00C0430E">
        <w:rPr>
          <w:rFonts w:ascii="Simplified Arabic" w:eastAsia="Times New Roman" w:hAnsi="Simplified Arabic" w:cs="Simplified Arabic"/>
          <w:kern w:val="0"/>
          <w:sz w:val="28"/>
          <w:szCs w:val="28"/>
          <w14:ligatures w14:val="none"/>
        </w:rPr>
        <w:t>.</w:t>
      </w:r>
    </w:p>
    <w:p w14:paraId="74092218" w14:textId="77777777" w:rsidR="00B86C35" w:rsidRPr="00C0430E" w:rsidRDefault="00B86C35" w:rsidP="00131613">
      <w:pPr>
        <w:pStyle w:val="ListParagraph"/>
        <w:numPr>
          <w:ilvl w:val="0"/>
          <w:numId w:val="17"/>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أسباب فشل المشاريع</w:t>
      </w:r>
    </w:p>
    <w:p w14:paraId="1D6DDEEB"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فريق المشروع هو الوحيد المهتم بالنتيجة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عندما يكون اهتمام المشروع محصوراً فقط بفريق العمل، يمكن أن يؤدي ذلك إلى تجاهل احتياجات وتوقعات أصحاب المصلحة الآخرين، مما يؤثر سلبًا على نجاح المشروع</w:t>
      </w:r>
      <w:r w:rsidRPr="00C0430E">
        <w:rPr>
          <w:rFonts w:ascii="Simplified Arabic" w:eastAsia="Times New Roman" w:hAnsi="Simplified Arabic" w:cs="Simplified Arabic"/>
          <w:kern w:val="0"/>
          <w:sz w:val="28"/>
          <w:szCs w:val="28"/>
          <w14:ligatures w14:val="none"/>
        </w:rPr>
        <w:t>.</w:t>
      </w:r>
    </w:p>
    <w:p w14:paraId="1B0D9BF0"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ضياع المسؤولية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غياب تحديد واضح للمسؤوليات يمكن أن يؤدي إلى عدم وضوح الأدوار والمهام، مما يسبب فوضى في تنفيذ المشروع</w:t>
      </w:r>
      <w:r w:rsidRPr="00C0430E">
        <w:rPr>
          <w:rFonts w:ascii="Simplified Arabic" w:eastAsia="Times New Roman" w:hAnsi="Simplified Arabic" w:cs="Simplified Arabic"/>
          <w:kern w:val="0"/>
          <w:sz w:val="28"/>
          <w:szCs w:val="28"/>
          <w14:ligatures w14:val="none"/>
        </w:rPr>
        <w:t>.</w:t>
      </w:r>
    </w:p>
    <w:p w14:paraId="7424135C"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عدم وجود بنية مشروع</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عدم توفر هيكل تنظيمي واضح وموثوق للمشروع يمكن أن يؤدي إلى عدم التنسيق والتداخل بين الأنشطة المختلفة، مما يعوق تقدم المشروع</w:t>
      </w:r>
      <w:r w:rsidRPr="00C0430E">
        <w:rPr>
          <w:rFonts w:ascii="Simplified Arabic" w:eastAsia="Times New Roman" w:hAnsi="Simplified Arabic" w:cs="Simplified Arabic"/>
          <w:kern w:val="0"/>
          <w:sz w:val="28"/>
          <w:szCs w:val="28"/>
          <w14:ligatures w14:val="none"/>
        </w:rPr>
        <w:t>.</w:t>
      </w:r>
    </w:p>
    <w:p w14:paraId="2707B413"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افتقار الخطة إلى التفاصيل</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وجود خطة مشروع غير مفصلة قد يؤدي إلى إغفال جوانب حاسمة من المشروع، مما يتسبب في مشاكل أثناء التنفيذ</w:t>
      </w:r>
      <w:r w:rsidRPr="00C0430E">
        <w:rPr>
          <w:rFonts w:ascii="Simplified Arabic" w:eastAsia="Times New Roman" w:hAnsi="Simplified Arabic" w:cs="Simplified Arabic"/>
          <w:kern w:val="0"/>
          <w:sz w:val="28"/>
          <w:szCs w:val="28"/>
          <w14:ligatures w14:val="none"/>
        </w:rPr>
        <w:t>.</w:t>
      </w:r>
    </w:p>
    <w:p w14:paraId="6D93F5EC"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استراتيجية خاطئة في اتخاذ القرارات</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اتخاذ قرارات مبنية على استراتيجيات غير مناسبة يمكن أن يؤدي إلى أخطاء مكلفة ويؤثر سلبًا على نتائج المشروع</w:t>
      </w:r>
      <w:r w:rsidRPr="00C0430E">
        <w:rPr>
          <w:rFonts w:ascii="Simplified Arabic" w:eastAsia="Times New Roman" w:hAnsi="Simplified Arabic" w:cs="Simplified Arabic"/>
          <w:kern w:val="0"/>
          <w:sz w:val="28"/>
          <w:szCs w:val="28"/>
          <w14:ligatures w14:val="none"/>
        </w:rPr>
        <w:t>.</w:t>
      </w:r>
    </w:p>
    <w:p w14:paraId="604E4157"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lastRenderedPageBreak/>
        <w:t>ميزانية و/أو موارد غير موثوق بها</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عدم توفر ميزانية كافية أو موارد يمكن الاعتماد عليها قد يؤدي إلى توقف المشروع أو تأخيرات كبيرة</w:t>
      </w:r>
      <w:r w:rsidRPr="00C0430E">
        <w:rPr>
          <w:rFonts w:ascii="Simplified Arabic" w:eastAsia="Times New Roman" w:hAnsi="Simplified Arabic" w:cs="Simplified Arabic"/>
          <w:kern w:val="0"/>
          <w:sz w:val="28"/>
          <w:szCs w:val="28"/>
          <w14:ligatures w14:val="none"/>
        </w:rPr>
        <w:t>.</w:t>
      </w:r>
    </w:p>
    <w:p w14:paraId="352D81F2"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نقص في التواصل</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عدم وجود قنوات تواصل فعّالة بين أعضاء الفريق وأصحاب المصلحة يمكن أن يؤدي إلى سوء الفهم والتأخير في تنفيذ المهام</w:t>
      </w:r>
      <w:r w:rsidRPr="00C0430E">
        <w:rPr>
          <w:rFonts w:ascii="Simplified Arabic" w:eastAsia="Times New Roman" w:hAnsi="Simplified Arabic" w:cs="Simplified Arabic"/>
          <w:kern w:val="0"/>
          <w:sz w:val="28"/>
          <w:szCs w:val="28"/>
          <w14:ligatures w14:val="none"/>
        </w:rPr>
        <w:t>.</w:t>
      </w:r>
    </w:p>
    <w:p w14:paraId="2DDEE480"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الابتعاد عن الهدف الأساسي للمشروع</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التركيز على أهداف غير مرتبطة بالهدف الأساسي للمشروع يمكن أن يؤدي إلى تباين في الجهود المبذولة وضياع الموارد</w:t>
      </w:r>
      <w:r w:rsidRPr="00C0430E">
        <w:rPr>
          <w:rFonts w:ascii="Simplified Arabic" w:eastAsia="Times New Roman" w:hAnsi="Simplified Arabic" w:cs="Simplified Arabic"/>
          <w:kern w:val="0"/>
          <w:sz w:val="28"/>
          <w:szCs w:val="28"/>
          <w14:ligatures w14:val="none"/>
        </w:rPr>
        <w:t>.</w:t>
      </w:r>
    </w:p>
    <w:p w14:paraId="5AF0D632" w14:textId="77777777" w:rsidR="00B86C35" w:rsidRPr="00C0430E" w:rsidRDefault="00B86C35" w:rsidP="00131613">
      <w:pPr>
        <w:numPr>
          <w:ilvl w:val="0"/>
          <w:numId w:val="16"/>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عدم متابعة المشروع وفقاً للخطة الموضوعة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عدم الالتزام بمتابعة تقدم المشروع وفقاً للخطة يمكن أن يؤدي إلى تجاوز المواعيد النهائية والفشل في تحقيق الأهداف</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النسور،2019).</w:t>
      </w:r>
    </w:p>
    <w:p w14:paraId="645611E1" w14:textId="77777777" w:rsidR="00267420" w:rsidRPr="00C0430E" w:rsidRDefault="00267420" w:rsidP="00B86C35">
      <w:pPr>
        <w:pStyle w:val="Heading1"/>
        <w:spacing w:line="360" w:lineRule="auto"/>
        <w:jc w:val="both"/>
        <w:rPr>
          <w:rFonts w:ascii="Simplified Arabic" w:hAnsi="Simplified Arabic" w:cs="Simplified Arabic"/>
          <w:b/>
          <w:bCs/>
          <w:color w:val="auto"/>
          <w:sz w:val="28"/>
          <w:szCs w:val="28"/>
          <w:rtl/>
        </w:rPr>
      </w:pPr>
      <w:bookmarkStart w:id="32" w:name="_Toc174452439"/>
      <w:r w:rsidRPr="00C0430E">
        <w:rPr>
          <w:rFonts w:ascii="Simplified Arabic" w:hAnsi="Simplified Arabic" w:cs="Simplified Arabic"/>
          <w:b/>
          <w:bCs/>
          <w:color w:val="auto"/>
          <w:sz w:val="28"/>
          <w:szCs w:val="28"/>
          <w:rtl/>
        </w:rPr>
        <w:t>ثانيًا: الكفاءة التشغيلية:</w:t>
      </w:r>
      <w:bookmarkEnd w:id="32"/>
    </w:p>
    <w:p w14:paraId="54F8DD26" w14:textId="77777777" w:rsidR="007B2B85" w:rsidRPr="00C0430E" w:rsidRDefault="007B2B85" w:rsidP="00131613">
      <w:pPr>
        <w:pStyle w:val="Heading1"/>
        <w:numPr>
          <w:ilvl w:val="1"/>
          <w:numId w:val="16"/>
        </w:numPr>
        <w:spacing w:line="360" w:lineRule="auto"/>
        <w:ind w:left="552"/>
        <w:jc w:val="both"/>
        <w:rPr>
          <w:rFonts w:ascii="Simplified Arabic" w:hAnsi="Simplified Arabic" w:cs="Simplified Arabic"/>
          <w:b/>
          <w:bCs/>
          <w:color w:val="auto"/>
          <w:sz w:val="28"/>
          <w:szCs w:val="28"/>
          <w:rtl/>
        </w:rPr>
      </w:pPr>
      <w:bookmarkStart w:id="33" w:name="_Toc174452440"/>
      <w:r w:rsidRPr="00C0430E">
        <w:rPr>
          <w:rFonts w:ascii="Simplified Arabic" w:hAnsi="Simplified Arabic" w:cs="Simplified Arabic"/>
          <w:b/>
          <w:bCs/>
          <w:color w:val="auto"/>
          <w:sz w:val="28"/>
          <w:szCs w:val="28"/>
          <w:rtl/>
        </w:rPr>
        <w:t>أهمية الكفاءة التشغيلية:</w:t>
      </w:r>
      <w:bookmarkEnd w:id="33"/>
    </w:p>
    <w:p w14:paraId="6A48D0AC" w14:textId="77777777" w:rsidR="00A56B05" w:rsidRPr="00C0430E" w:rsidRDefault="00A56B05"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تكمن أهمية الكفاءة للمجتمعات في تحقيق الاستفادة القصوى من الموارد المتاحة بأقل التكاليف الممكنة. أساس الكفاءة هو تحقيق الهدف في تخصيص الموارد بشكل أمثل، مما يسهم في تطور المجتمعات ورقيها في مختلف المجالات. عندما يرتفع مستوى الكفاءة، يزيد الدخل الوطني وتزيد أرباح المشاريع، مما يؤدي إلى زيادة متوسط الدخل الفردي</w:t>
      </w:r>
      <w:r w:rsidRPr="00C0430E">
        <w:rPr>
          <w:rFonts w:ascii="Simplified Arabic" w:eastAsia="Times New Roman" w:hAnsi="Simplified Arabic" w:cs="Simplified Arabic"/>
          <w:kern w:val="0"/>
          <w:sz w:val="28"/>
          <w:szCs w:val="28"/>
          <w14:ligatures w14:val="none"/>
        </w:rPr>
        <w:t>.</w:t>
      </w:r>
    </w:p>
    <w:p w14:paraId="067A3679" w14:textId="77777777" w:rsidR="00A56B05" w:rsidRPr="00C0430E" w:rsidRDefault="00A56B05"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ركز الاقتصاديون كثيرًا على مفهوم الكفاءة وعلاقته بالمشاكل الاقتصادية، حيث يعتبر بعض الباحثين أن معالجة مشكلات عدم الكفاءة في الاقتصاد هي من أهم الأولويات، وذلك عبر تحسين استخدام عناصر الإنتاج المتاحة للوصول إلى الأهداف المحددة ومستوى الإنتاجية المستهدف</w:t>
      </w:r>
      <w:r w:rsidRPr="00C0430E">
        <w:rPr>
          <w:rFonts w:ascii="Simplified Arabic" w:eastAsia="Times New Roman" w:hAnsi="Simplified Arabic" w:cs="Simplified Arabic"/>
          <w:kern w:val="0"/>
          <w:sz w:val="28"/>
          <w:szCs w:val="28"/>
          <w14:ligatures w14:val="none"/>
        </w:rPr>
        <w:t>.</w:t>
      </w:r>
    </w:p>
    <w:p w14:paraId="19886739" w14:textId="77777777" w:rsidR="007B2B85" w:rsidRPr="00C0430E" w:rsidRDefault="00A56B05" w:rsidP="00B86C35">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lastRenderedPageBreak/>
        <w:t xml:space="preserve"> حيث </w:t>
      </w:r>
      <w:r w:rsidR="007B2B85" w:rsidRPr="00C0430E">
        <w:rPr>
          <w:rFonts w:ascii="Simplified Arabic" w:hAnsi="Simplified Arabic" w:cs="Simplified Arabic"/>
          <w:sz w:val="28"/>
          <w:szCs w:val="28"/>
          <w:rtl/>
        </w:rPr>
        <w:t>تتمثل الوظيفة الأساسية للإدارة في أي مؤسسة في تحقيق هدف معين. تختلف الأهداف التي تسعى إليها المؤسسات بناءً على طبيعة نشاطها وإمكاناتها، ولكن المبدأ الأساسي الذي يحكم الإدارة هو تحقيق إنتاج معين بدرجة عالية من الكفاءة. تُعد الكفاءة التشغيلية من المؤشرات الأساسية التي يمكن من خلالها قياس مدى حسن استخدام الموارد المتاحة، بالإضافة إلى كونها تعكس كفاءة الإدارة العليا في تنسيق وحسن اختيار البدائل وسلامة التوجيه. تكمن أهمية الكفاءة التشغيلية في النقاط التالية:</w:t>
      </w:r>
    </w:p>
    <w:p w14:paraId="20ECB014" w14:textId="77777777" w:rsidR="007B2B85" w:rsidRPr="00C0430E" w:rsidRDefault="007B2B85" w:rsidP="00131613">
      <w:pPr>
        <w:pStyle w:val="ListParagraph"/>
        <w:numPr>
          <w:ilvl w:val="0"/>
          <w:numId w:val="11"/>
        </w:num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التقليل من التأخر الإنتاجي: يمكن أن يتسبب التأخر في استخدام الأساليب الحديثة والتقدم الفني في انخفاض الكفاءة الإنتاجية، مما يؤدي إلى ضعف الأداء في استخدام المواد الأولية والآلات. تحسين الكفاءة الإنتاجية يُعتبر عاملاً أساسياً في تعزيز الإنتاجية العامة.</w:t>
      </w:r>
    </w:p>
    <w:p w14:paraId="332BB5D9" w14:textId="77777777" w:rsidR="007B2B85" w:rsidRPr="00C0430E" w:rsidRDefault="007B2B85" w:rsidP="00131613">
      <w:pPr>
        <w:pStyle w:val="ListParagraph"/>
        <w:numPr>
          <w:ilvl w:val="0"/>
          <w:numId w:val="11"/>
        </w:num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تحسين استغلال الموارد: تُظهر الكفاءة التشغيلية على مستوى المؤسسة مدى استغلال الموارد المتوفرة بفعالية، مما يساعد في رسم سياسات الأجور وتخفيض التكاليف ومراقبة الإنتاج، مما يسهم في تسيير المؤسسة بشكل أكثر كفاءة.</w:t>
      </w:r>
    </w:p>
    <w:p w14:paraId="2EEC23B8" w14:textId="77777777" w:rsidR="007B2B85" w:rsidRPr="00C0430E" w:rsidRDefault="007B2B85" w:rsidP="00131613">
      <w:pPr>
        <w:pStyle w:val="ListParagraph"/>
        <w:numPr>
          <w:ilvl w:val="0"/>
          <w:numId w:val="11"/>
        </w:numPr>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التوازن بين الصادرات والواردات: تعتبر الكفاءة التشغيلية إحدى الوسائل الهامة لتحقيق التوازن بين الصادرات والواردات، خاصةً في الدول التي تواجه مشكلة في العجز بالميزان التجاري.</w:t>
      </w:r>
    </w:p>
    <w:p w14:paraId="3423142C" w14:textId="77777777" w:rsidR="00A56B05" w:rsidRPr="00C0430E" w:rsidRDefault="00A56B05" w:rsidP="00131613">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اكتشاف الانحرافات</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يساعد في تحديد الانحرافات في الأنشطة المختلفة، مما يسمح باتخاذ الإجراءات التصحيحية اللازمة لتجنب تكرارها. هذا يسهم في تحسين الأداء العام ويتيح للإدارات التفرغ لمهامها الأخرى بفعالية أكبر</w:t>
      </w:r>
      <w:r w:rsidRPr="00C0430E">
        <w:rPr>
          <w:rFonts w:ascii="Simplified Arabic" w:eastAsia="Times New Roman" w:hAnsi="Simplified Arabic" w:cs="Simplified Arabic"/>
          <w:kern w:val="0"/>
          <w:sz w:val="28"/>
          <w:szCs w:val="28"/>
          <w14:ligatures w14:val="none"/>
        </w:rPr>
        <w:t>.</w:t>
      </w:r>
    </w:p>
    <w:p w14:paraId="40C9BD04" w14:textId="77777777" w:rsidR="00A56B05" w:rsidRPr="00C0430E" w:rsidRDefault="00A56B05" w:rsidP="00131613">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ترشيد الإنفاق</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من خلال متابعة كيفية استخدام الموارد المتاحة، يمكن التأكد من عدم وجود هدر أو ضياع أو عطل. كما يعزز ذلك من تحقيق الأهداف المرسومة بفعالية وكفاءة، ويتيح للمجتمع تحقيق طموحات أعلى وأكثر اتساعًا</w:t>
      </w:r>
      <w:r w:rsidRPr="00C0430E">
        <w:rPr>
          <w:rFonts w:ascii="Simplified Arabic" w:eastAsia="Times New Roman" w:hAnsi="Simplified Arabic" w:cs="Simplified Arabic"/>
          <w:kern w:val="0"/>
          <w:sz w:val="28"/>
          <w:szCs w:val="28"/>
          <w14:ligatures w14:val="none"/>
        </w:rPr>
        <w:t>.</w:t>
      </w:r>
    </w:p>
    <w:p w14:paraId="166524E9" w14:textId="77777777" w:rsidR="00A56B05" w:rsidRPr="00C0430E" w:rsidRDefault="00A56B05" w:rsidP="00131613">
      <w:pPr>
        <w:numPr>
          <w:ilvl w:val="0"/>
          <w:numId w:val="11"/>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lastRenderedPageBreak/>
        <w:t>تحقيق التنسيق بين الأنشطة</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يضمن التنسيق الفعّال بين مختلف الأنشطة والعمليات لتحقيق الوفورات الاقتصادية وتفادي الضياع الاقتصادي والإسراف المالي. هذا يسهم في تحسين الأداء العام وضمان تحقيق الأهداف بشكل أكثر كفاءة</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الأحمد،2020).</w:t>
      </w:r>
    </w:p>
    <w:p w14:paraId="4145CC0C" w14:textId="77777777" w:rsidR="007A4443" w:rsidRPr="00A84C69" w:rsidRDefault="007A4443" w:rsidP="00131613">
      <w:pPr>
        <w:pStyle w:val="Heading1"/>
        <w:numPr>
          <w:ilvl w:val="1"/>
          <w:numId w:val="16"/>
        </w:numPr>
        <w:spacing w:line="360" w:lineRule="auto"/>
        <w:ind w:left="552"/>
        <w:jc w:val="both"/>
        <w:rPr>
          <w:rFonts w:ascii="Simplified Arabic" w:hAnsi="Simplified Arabic" w:cs="Simplified Arabic"/>
          <w:b/>
          <w:bCs/>
          <w:color w:val="auto"/>
          <w:sz w:val="28"/>
          <w:szCs w:val="28"/>
        </w:rPr>
      </w:pPr>
      <w:bookmarkStart w:id="34" w:name="_Toc174452441"/>
      <w:r w:rsidRPr="00C0430E">
        <w:rPr>
          <w:rFonts w:ascii="Simplified Arabic" w:hAnsi="Simplified Arabic" w:cs="Simplified Arabic"/>
          <w:b/>
          <w:bCs/>
          <w:color w:val="auto"/>
          <w:sz w:val="28"/>
          <w:szCs w:val="28"/>
          <w:rtl/>
        </w:rPr>
        <w:t>مكونات الكفاءة التشغيلية</w:t>
      </w:r>
      <w:bookmarkEnd w:id="34"/>
    </w:p>
    <w:p w14:paraId="2DB1B430" w14:textId="77777777" w:rsidR="007A4443" w:rsidRPr="00C0430E" w:rsidRDefault="007A4443"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تتكون الكفاءة التشغيلية من عنصرين رئيسيين: الكفاءة الفنية والكفاءة التخصيصية. تتجلى الكفاءة التشغيلية في المؤسسة المصرفية عندما يتمكن البنك من تحقيق حجم معين من المخرجات باستخدام أقل كمية ممكنة من عناصر الإنتاج وبتكلفة منخفضة. بمعنى آخر، يتم تحقيق الكفاءة التشغيلية عندما تتحقق الكفاءة الفنية والتخصيصية معًا</w:t>
      </w:r>
      <w:r w:rsidRPr="00C0430E">
        <w:rPr>
          <w:rFonts w:ascii="Simplified Arabic" w:hAnsi="Simplified Arabic" w:cs="Simplified Arabic"/>
          <w:sz w:val="28"/>
          <w:szCs w:val="28"/>
        </w:rPr>
        <w:t>.</w:t>
      </w:r>
    </w:p>
    <w:p w14:paraId="155A6863" w14:textId="77777777" w:rsidR="007A4443" w:rsidRPr="00C0430E" w:rsidRDefault="007A4443" w:rsidP="00B86C35">
      <w:pPr>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Pr>
        <w:t xml:space="preserve">1. </w:t>
      </w:r>
      <w:r w:rsidRPr="00C0430E">
        <w:rPr>
          <w:rFonts w:ascii="Simplified Arabic" w:hAnsi="Simplified Arabic" w:cs="Simplified Arabic"/>
          <w:sz w:val="28"/>
          <w:szCs w:val="28"/>
          <w:rtl/>
        </w:rPr>
        <w:t>الكفاءة الفنية</w:t>
      </w:r>
      <w:r w:rsidRPr="00C0430E">
        <w:rPr>
          <w:rFonts w:ascii="Simplified Arabic" w:hAnsi="Simplified Arabic" w:cs="Simplified Arabic"/>
          <w:sz w:val="28"/>
          <w:szCs w:val="28"/>
        </w:rPr>
        <w:t xml:space="preserve"> (Technical Efficiency)</w:t>
      </w:r>
    </w:p>
    <w:p w14:paraId="4863545D" w14:textId="77777777" w:rsidR="007A4443" w:rsidRPr="00C0430E" w:rsidRDefault="007A4443"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تقوم الكفاءة الفنية بقياس مدى الفجوة بين مستوى الإنتاج المحقق والقدرة الحقيقية على الإنتاج. وهي تقيس قدرة المؤسسة المصرفية على تحقيق أعلى مستوى من المخرجات باستخدام مستوى محدد من المدخلات. يمكن تقسيم الكفاءة الفنية إلى نوعين</w:t>
      </w:r>
      <w:r w:rsidRPr="00C0430E">
        <w:rPr>
          <w:rFonts w:ascii="Simplified Arabic" w:hAnsi="Simplified Arabic" w:cs="Simplified Arabic"/>
          <w:sz w:val="28"/>
          <w:szCs w:val="28"/>
        </w:rPr>
        <w:t>:</w:t>
      </w:r>
    </w:p>
    <w:p w14:paraId="25A848AE" w14:textId="77777777" w:rsidR="007A4443" w:rsidRPr="00C0430E" w:rsidRDefault="007A4443" w:rsidP="00131613">
      <w:pPr>
        <w:numPr>
          <w:ilvl w:val="0"/>
          <w:numId w:val="12"/>
        </w:numPr>
        <w:spacing w:before="100" w:beforeAutospacing="1" w:after="100" w:afterAutospacing="1" w:line="360" w:lineRule="auto"/>
        <w:jc w:val="both"/>
        <w:rPr>
          <w:rFonts w:ascii="Simplified Arabic" w:hAnsi="Simplified Arabic" w:cs="Simplified Arabic"/>
          <w:sz w:val="28"/>
          <w:szCs w:val="28"/>
        </w:rPr>
      </w:pPr>
      <w:r w:rsidRPr="00C0430E">
        <w:rPr>
          <w:rStyle w:val="Strong"/>
          <w:rFonts w:ascii="Simplified Arabic" w:hAnsi="Simplified Arabic" w:cs="Simplified Arabic"/>
          <w:sz w:val="28"/>
          <w:szCs w:val="28"/>
          <w:rtl/>
        </w:rPr>
        <w:t>الكفاءة الفنية التامة</w:t>
      </w:r>
      <w:r w:rsidRPr="00C0430E">
        <w:rPr>
          <w:rFonts w:ascii="Simplified Arabic" w:hAnsi="Simplified Arabic" w:cs="Simplified Arabic"/>
          <w:sz w:val="28"/>
          <w:szCs w:val="28"/>
        </w:rPr>
        <w:t xml:space="preserve">: </w:t>
      </w:r>
      <w:r w:rsidRPr="00C0430E">
        <w:rPr>
          <w:rFonts w:ascii="Simplified Arabic" w:hAnsi="Simplified Arabic" w:cs="Simplified Arabic"/>
          <w:sz w:val="28"/>
          <w:szCs w:val="28"/>
          <w:rtl/>
        </w:rPr>
        <w:t>تعبر عن تحقيق أقصى استفادة من المدخلات المتاحة</w:t>
      </w:r>
      <w:r w:rsidRPr="00C0430E">
        <w:rPr>
          <w:rFonts w:ascii="Simplified Arabic" w:hAnsi="Simplified Arabic" w:cs="Simplified Arabic"/>
          <w:sz w:val="28"/>
          <w:szCs w:val="28"/>
        </w:rPr>
        <w:t>.</w:t>
      </w:r>
    </w:p>
    <w:p w14:paraId="43F90D55" w14:textId="77777777" w:rsidR="007A4443" w:rsidRPr="00C0430E" w:rsidRDefault="007A4443" w:rsidP="00131613">
      <w:pPr>
        <w:numPr>
          <w:ilvl w:val="0"/>
          <w:numId w:val="12"/>
        </w:numPr>
        <w:spacing w:before="100" w:beforeAutospacing="1" w:after="100" w:afterAutospacing="1" w:line="360" w:lineRule="auto"/>
        <w:jc w:val="both"/>
        <w:rPr>
          <w:rFonts w:ascii="Simplified Arabic" w:hAnsi="Simplified Arabic" w:cs="Simplified Arabic"/>
          <w:sz w:val="28"/>
          <w:szCs w:val="28"/>
        </w:rPr>
      </w:pPr>
      <w:r w:rsidRPr="00C0430E">
        <w:rPr>
          <w:rStyle w:val="Strong"/>
          <w:rFonts w:ascii="Simplified Arabic" w:hAnsi="Simplified Arabic" w:cs="Simplified Arabic"/>
          <w:sz w:val="28"/>
          <w:szCs w:val="28"/>
          <w:rtl/>
        </w:rPr>
        <w:t>كفاءة الحجم</w:t>
      </w:r>
      <w:r w:rsidRPr="00C0430E">
        <w:rPr>
          <w:rFonts w:ascii="Simplified Arabic" w:hAnsi="Simplified Arabic" w:cs="Simplified Arabic"/>
          <w:sz w:val="28"/>
          <w:szCs w:val="28"/>
        </w:rPr>
        <w:t xml:space="preserve">: </w:t>
      </w:r>
      <w:r w:rsidRPr="00C0430E">
        <w:rPr>
          <w:rFonts w:ascii="Simplified Arabic" w:hAnsi="Simplified Arabic" w:cs="Simplified Arabic"/>
          <w:sz w:val="28"/>
          <w:szCs w:val="28"/>
          <w:rtl/>
        </w:rPr>
        <w:t>تتعلق بقدرة المؤسسة على استخدام الموارد بشكل فعّال عند حجم معين من الإنتاج</w:t>
      </w:r>
      <w:r w:rsidRPr="00C0430E">
        <w:rPr>
          <w:rFonts w:ascii="Simplified Arabic" w:hAnsi="Simplified Arabic" w:cs="Simplified Arabic"/>
          <w:sz w:val="28"/>
          <w:szCs w:val="28"/>
        </w:rPr>
        <w:t>.</w:t>
      </w:r>
    </w:p>
    <w:p w14:paraId="448152B7" w14:textId="77777777" w:rsidR="007A4443" w:rsidRPr="00C0430E" w:rsidRDefault="007A4443" w:rsidP="00B86C35">
      <w:pPr>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Pr>
        <w:t xml:space="preserve">2. </w:t>
      </w:r>
      <w:r w:rsidRPr="00C0430E">
        <w:rPr>
          <w:rFonts w:ascii="Simplified Arabic" w:hAnsi="Simplified Arabic" w:cs="Simplified Arabic"/>
          <w:sz w:val="28"/>
          <w:szCs w:val="28"/>
          <w:rtl/>
        </w:rPr>
        <w:t>الكفاءة التخصيصية</w:t>
      </w:r>
      <w:r w:rsidRPr="00C0430E">
        <w:rPr>
          <w:rFonts w:ascii="Simplified Arabic" w:hAnsi="Simplified Arabic" w:cs="Simplified Arabic"/>
          <w:sz w:val="28"/>
          <w:szCs w:val="28"/>
        </w:rPr>
        <w:t xml:space="preserve"> (Allocative Efficiency)</w:t>
      </w:r>
    </w:p>
    <w:p w14:paraId="304F1258" w14:textId="77777777" w:rsidR="007A4443" w:rsidRPr="00C0430E" w:rsidRDefault="007A4443"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lastRenderedPageBreak/>
        <w:t>تتمثل الكفاءة التخصيصية في قياس قدرة المؤسسة على تخصيص المدخلات بطرق تزيد من العائدات، بمعنى استخدامها لأفضل مزيج من المدخلات مع الأخذ في الاعتبار أسعارها</w:t>
      </w:r>
      <w:r w:rsidRPr="00C0430E">
        <w:rPr>
          <w:rFonts w:ascii="Simplified Arabic" w:hAnsi="Simplified Arabic" w:cs="Simplified Arabic"/>
          <w:sz w:val="28"/>
          <w:szCs w:val="28"/>
        </w:rPr>
        <w:t>.</w:t>
      </w:r>
    </w:p>
    <w:p w14:paraId="647F87F8" w14:textId="77777777" w:rsidR="007A4443" w:rsidRPr="00C0430E" w:rsidRDefault="007A4443" w:rsidP="00B86C35">
      <w:pPr>
        <w:pStyle w:val="NormalWeb"/>
        <w:bidi/>
        <w:spacing w:line="360" w:lineRule="auto"/>
        <w:jc w:val="both"/>
        <w:rPr>
          <w:rFonts w:ascii="Simplified Arabic" w:hAnsi="Simplified Arabic" w:cs="Simplified Arabic"/>
          <w:sz w:val="28"/>
          <w:szCs w:val="28"/>
        </w:rPr>
      </w:pPr>
      <w:r w:rsidRPr="00C0430E">
        <w:rPr>
          <w:rFonts w:ascii="Simplified Arabic" w:hAnsi="Simplified Arabic" w:cs="Simplified Arabic"/>
          <w:sz w:val="28"/>
          <w:szCs w:val="28"/>
          <w:rtl/>
        </w:rPr>
        <w:t>الفرق بين الكفاءة التخصيصية والكفاءة الفنية يظهر بوضوح عند التعامل مع مدخلين مثل</w:t>
      </w:r>
      <w:r w:rsidRPr="00C0430E">
        <w:rPr>
          <w:rFonts w:ascii="Simplified Arabic" w:hAnsi="Simplified Arabic" w:cs="Simplified Arabic"/>
          <w:sz w:val="28"/>
          <w:szCs w:val="28"/>
        </w:rPr>
        <w:t xml:space="preserve"> X1 </w:t>
      </w:r>
      <w:r w:rsidRPr="00C0430E">
        <w:rPr>
          <w:rFonts w:ascii="Simplified Arabic" w:hAnsi="Simplified Arabic" w:cs="Simplified Arabic"/>
          <w:sz w:val="28"/>
          <w:szCs w:val="28"/>
          <w:rtl/>
        </w:rPr>
        <w:t>و</w:t>
      </w:r>
      <w:r w:rsidRPr="00C0430E">
        <w:rPr>
          <w:rFonts w:ascii="Simplified Arabic" w:hAnsi="Simplified Arabic" w:cs="Simplified Arabic"/>
          <w:sz w:val="28"/>
          <w:szCs w:val="28"/>
        </w:rPr>
        <w:t>X2</w:t>
      </w:r>
      <w:r w:rsidRPr="00C0430E">
        <w:rPr>
          <w:rFonts w:ascii="Simplified Arabic" w:hAnsi="Simplified Arabic" w:cs="Simplified Arabic"/>
          <w:sz w:val="28"/>
          <w:szCs w:val="28"/>
          <w:rtl/>
        </w:rPr>
        <w:t>، حيث يتم استخدام معلومات إضافية لتحديد كيفية تخصيص الموارد بين الأنشطة المختلفة لتحسين الإنتاجية</w:t>
      </w:r>
      <w:r w:rsidR="00DA496A" w:rsidRPr="00C0430E">
        <w:rPr>
          <w:rFonts w:ascii="Simplified Arabic" w:hAnsi="Simplified Arabic" w:cs="Simplified Arabic" w:hint="cs"/>
          <w:sz w:val="28"/>
          <w:szCs w:val="28"/>
          <w:rtl/>
        </w:rPr>
        <w:t xml:space="preserve"> (بن شنة،2022).</w:t>
      </w:r>
    </w:p>
    <w:p w14:paraId="0B90124F" w14:textId="77777777" w:rsidR="00A236CB" w:rsidRPr="00C0430E" w:rsidRDefault="00A236CB" w:rsidP="00131613">
      <w:pPr>
        <w:pStyle w:val="Heading1"/>
        <w:numPr>
          <w:ilvl w:val="1"/>
          <w:numId w:val="16"/>
        </w:numPr>
        <w:spacing w:line="360" w:lineRule="auto"/>
        <w:ind w:left="552"/>
        <w:jc w:val="both"/>
        <w:rPr>
          <w:rFonts w:ascii="Simplified Arabic" w:hAnsi="Simplified Arabic" w:cs="Simplified Arabic"/>
          <w:b/>
          <w:bCs/>
          <w:color w:val="auto"/>
          <w:sz w:val="28"/>
          <w:szCs w:val="28"/>
          <w:rtl/>
        </w:rPr>
      </w:pPr>
      <w:bookmarkStart w:id="35" w:name="_Toc174452442"/>
      <w:r w:rsidRPr="00C0430E">
        <w:rPr>
          <w:rFonts w:ascii="Simplified Arabic" w:hAnsi="Simplified Arabic" w:cs="Simplified Arabic"/>
          <w:b/>
          <w:bCs/>
          <w:color w:val="auto"/>
          <w:sz w:val="28"/>
          <w:szCs w:val="28"/>
          <w:rtl/>
        </w:rPr>
        <w:t>أنواع الكفاءة التشغيلية:</w:t>
      </w:r>
      <w:bookmarkEnd w:id="35"/>
    </w:p>
    <w:p w14:paraId="311B12AD" w14:textId="77777777" w:rsidR="00A236CB" w:rsidRPr="00C0430E" w:rsidRDefault="00A236CB"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تتنوع أنواع الكفاءة ويمكن تقسيمها إلى عدة أنواع رئيسية كما يلي</w:t>
      </w:r>
      <w:r w:rsidRPr="00C0430E">
        <w:rPr>
          <w:rFonts w:ascii="Simplified Arabic" w:eastAsia="Times New Roman" w:hAnsi="Simplified Arabic" w:cs="Simplified Arabic"/>
          <w:kern w:val="0"/>
          <w:sz w:val="28"/>
          <w:szCs w:val="28"/>
          <w14:ligatures w14:val="none"/>
        </w:rPr>
        <w:t>:</w:t>
      </w:r>
    </w:p>
    <w:p w14:paraId="76A8569A" w14:textId="77777777" w:rsidR="00A236CB" w:rsidRPr="00C0430E" w:rsidRDefault="00A236CB" w:rsidP="00131613">
      <w:pPr>
        <w:pStyle w:val="ListParagraph"/>
        <w:numPr>
          <w:ilvl w:val="0"/>
          <w:numId w:val="14"/>
        </w:num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الكفاءة الاقتصادية للمؤسسة</w:t>
      </w:r>
      <w:r w:rsidRPr="00C0430E">
        <w:rPr>
          <w:rFonts w:ascii="Simplified Arabic" w:eastAsia="Times New Roman" w:hAnsi="Simplified Arabic" w:cs="Simplified Arabic"/>
          <w:b/>
          <w:bCs/>
          <w:kern w:val="0"/>
          <w:sz w:val="28"/>
          <w:szCs w:val="28"/>
          <w14:ligatures w14:val="none"/>
        </w:rPr>
        <w:t>:</w:t>
      </w:r>
    </w:p>
    <w:p w14:paraId="330F5765" w14:textId="77777777" w:rsidR="00A236CB" w:rsidRPr="00C0430E" w:rsidRDefault="00A236CB" w:rsidP="00B86C35">
      <w:pPr>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تُعرّف الكفاءة الاقتصادية بأنها العلاقة بين مدخلات ومخرجات المؤسسة. تتحقق هذه الكفاءة عندما يتساوى الناتج الحدي لعوامل الإنتاج مع تكلفة كل عامل، مما يعكس كفاءة في الإنتاج والتوزيع والتخصيص. لتحقيق الكفاءة المثلى، ينبغي أن تكون هذه النسبة مساوية للواحد، أي أن الناتج الحدي لعوامل الإنتاج يجب أن يتطابق مع تكلفة كل عامل. تُقاس الكفاءة الاقتصادية من خلال العلاقة التالية: المخرجات الفعلية مقسومة على المخرجات القصوى من الموارد المتاحة. وتنقسم الكفاءة الاقتصادية إلى مستويين</w:t>
      </w:r>
      <w:r w:rsidRPr="00C0430E">
        <w:rPr>
          <w:rFonts w:ascii="Simplified Arabic" w:eastAsia="Times New Roman" w:hAnsi="Simplified Arabic" w:cs="Simplified Arabic"/>
          <w:kern w:val="0"/>
          <w:sz w:val="28"/>
          <w:szCs w:val="28"/>
          <w14:ligatures w14:val="none"/>
        </w:rPr>
        <w:t>:</w:t>
      </w:r>
    </w:p>
    <w:p w14:paraId="6E98847F" w14:textId="77777777" w:rsidR="00A236CB" w:rsidRPr="00C0430E" w:rsidRDefault="00A236CB" w:rsidP="00131613">
      <w:pPr>
        <w:numPr>
          <w:ilvl w:val="0"/>
          <w:numId w:val="1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الكفاءة التقنية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تتعلق بقدرة الوحدة على تحقيق أكبر قدر ممكن من المخرجات باستخدام كمية معينة من المدخلات</w:t>
      </w:r>
      <w:r w:rsidRPr="00C0430E">
        <w:rPr>
          <w:rFonts w:ascii="Simplified Arabic" w:eastAsia="Times New Roman" w:hAnsi="Simplified Arabic" w:cs="Simplified Arabic"/>
          <w:kern w:val="0"/>
          <w:sz w:val="28"/>
          <w:szCs w:val="28"/>
          <w14:ligatures w14:val="none"/>
        </w:rPr>
        <w:t>.</w:t>
      </w:r>
    </w:p>
    <w:p w14:paraId="6C1FEEED" w14:textId="77777777" w:rsidR="00A236CB" w:rsidRPr="00C0430E" w:rsidRDefault="00A236CB" w:rsidP="00131613">
      <w:pPr>
        <w:numPr>
          <w:ilvl w:val="0"/>
          <w:numId w:val="13"/>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lastRenderedPageBreak/>
        <w:t>الكفاءة السعرية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تتعلق بتقنيات الإنتاج مباشرة، حيث تركز على حسن اختيار المدخلات والمخرجات بناءً على أسعار السوق. ويهدف ذلك إلى تحقيق أفضل مستويات التكاليف أو تعظيم العوائد</w:t>
      </w:r>
      <w:r w:rsidRPr="00C0430E">
        <w:rPr>
          <w:rFonts w:ascii="Simplified Arabic" w:eastAsia="Times New Roman" w:hAnsi="Simplified Arabic" w:cs="Simplified Arabic"/>
          <w:kern w:val="0"/>
          <w:sz w:val="28"/>
          <w:szCs w:val="28"/>
          <w14:ligatures w14:val="none"/>
        </w:rPr>
        <w:t>.</w:t>
      </w:r>
    </w:p>
    <w:p w14:paraId="201DDE6E" w14:textId="77777777" w:rsidR="00A236CB" w:rsidRPr="00C0430E" w:rsidRDefault="00A236CB" w:rsidP="00131613">
      <w:pPr>
        <w:pStyle w:val="ListParagraph"/>
        <w:numPr>
          <w:ilvl w:val="0"/>
          <w:numId w:val="14"/>
        </w:num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الكفاءة الهيكلية</w:t>
      </w:r>
    </w:p>
    <w:p w14:paraId="34EADDD4" w14:textId="77777777" w:rsidR="00A236CB" w:rsidRPr="00C0430E" w:rsidRDefault="00A236CB" w:rsidP="00B86C35">
      <w:pPr>
        <w:spacing w:before="100" w:beforeAutospacing="1" w:after="100" w:afterAutospacing="1" w:line="360" w:lineRule="auto"/>
        <w:ind w:left="360"/>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تركز الكفاءة الهيكلية على قطاع الصناعة وتقيّم مدى تطور الصناعة وتحسن أدائها استنادًا إلى تطور وحداتها وفروعها. تتعلق هذه الكفاءة بتحقيق كفاءة تقنية من ناحية الإنتاج وكفاءة حجميّة من أنواع أخرى</w:t>
      </w:r>
      <w:r w:rsidRPr="00C0430E">
        <w:rPr>
          <w:rFonts w:ascii="Simplified Arabic" w:eastAsia="Times New Roman" w:hAnsi="Simplified Arabic" w:cs="Simplified Arabic"/>
          <w:kern w:val="0"/>
          <w:sz w:val="28"/>
          <w:szCs w:val="28"/>
          <w14:ligatures w14:val="none"/>
        </w:rPr>
        <w:t>.</w:t>
      </w:r>
    </w:p>
    <w:p w14:paraId="314CECE0" w14:textId="77777777" w:rsidR="00A236CB" w:rsidRPr="00C0430E" w:rsidRDefault="00A236CB" w:rsidP="00131613">
      <w:pPr>
        <w:pStyle w:val="ListParagraph"/>
        <w:numPr>
          <w:ilvl w:val="0"/>
          <w:numId w:val="14"/>
        </w:num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 </w:t>
      </w:r>
      <w:r w:rsidRPr="00C0430E">
        <w:rPr>
          <w:rFonts w:ascii="Simplified Arabic" w:eastAsia="Times New Roman" w:hAnsi="Simplified Arabic" w:cs="Simplified Arabic"/>
          <w:b/>
          <w:bCs/>
          <w:kern w:val="0"/>
          <w:sz w:val="28"/>
          <w:szCs w:val="28"/>
          <w:rtl/>
          <w14:ligatures w14:val="none"/>
        </w:rPr>
        <w:t>الكفاءة النسبية</w:t>
      </w:r>
      <w:r w:rsidRPr="00C0430E">
        <w:rPr>
          <w:rFonts w:ascii="Simplified Arabic" w:eastAsia="Times New Roman" w:hAnsi="Simplified Arabic" w:cs="Simplified Arabic"/>
          <w:b/>
          <w:bCs/>
          <w:kern w:val="0"/>
          <w:sz w:val="28"/>
          <w:szCs w:val="28"/>
          <w14:ligatures w14:val="none"/>
        </w:rPr>
        <w:t>:</w:t>
      </w:r>
    </w:p>
    <w:p w14:paraId="6F282590" w14:textId="77777777" w:rsidR="00A236CB" w:rsidRPr="00C0430E" w:rsidRDefault="00A236CB"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تشير الكفاءة النسبية إلى مقارنة الكفاءة بين مؤسستين أو أكثر، سواء كانت كفاءة تقنية أو سعريّة أو اقتصادية. تقيس هذه الكفاءة مدى تميز كل مؤسسة عن الأخرى ضمن نفس القطاع، وذلك بفرض ثبات العوامل الإنتاجية للمؤسسات محل الدراسة، ومقارنة النسب في استخدام مراحل الإنتاج</w:t>
      </w:r>
      <w:r w:rsidRPr="00C0430E">
        <w:rPr>
          <w:rFonts w:ascii="Simplified Arabic" w:eastAsia="Times New Roman" w:hAnsi="Simplified Arabic" w:cs="Simplified Arabic"/>
          <w:kern w:val="0"/>
          <w:sz w:val="28"/>
          <w:szCs w:val="28"/>
          <w14:ligatures w14:val="none"/>
        </w:rPr>
        <w:t>.</w:t>
      </w:r>
    </w:p>
    <w:p w14:paraId="7235FD7F" w14:textId="77777777" w:rsidR="00A236CB" w:rsidRPr="00C0430E" w:rsidRDefault="00A236CB" w:rsidP="00131613">
      <w:pPr>
        <w:pStyle w:val="ListParagraph"/>
        <w:numPr>
          <w:ilvl w:val="0"/>
          <w:numId w:val="14"/>
        </w:num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 </w:t>
      </w:r>
      <w:r w:rsidRPr="00C0430E">
        <w:rPr>
          <w:rFonts w:ascii="Simplified Arabic" w:eastAsia="Times New Roman" w:hAnsi="Simplified Arabic" w:cs="Simplified Arabic"/>
          <w:b/>
          <w:bCs/>
          <w:kern w:val="0"/>
          <w:sz w:val="28"/>
          <w:szCs w:val="28"/>
          <w:rtl/>
          <w14:ligatures w14:val="none"/>
        </w:rPr>
        <w:t>كفاءة الأسواق المالية</w:t>
      </w:r>
      <w:r w:rsidRPr="00C0430E">
        <w:rPr>
          <w:rFonts w:ascii="Simplified Arabic" w:eastAsia="Times New Roman" w:hAnsi="Simplified Arabic" w:cs="Simplified Arabic"/>
          <w:b/>
          <w:bCs/>
          <w:kern w:val="0"/>
          <w:sz w:val="28"/>
          <w:szCs w:val="28"/>
          <w14:ligatures w14:val="none"/>
        </w:rPr>
        <w:t>:</w:t>
      </w:r>
    </w:p>
    <w:p w14:paraId="1C4AD877" w14:textId="77777777" w:rsidR="00A236CB" w:rsidRPr="00C0430E" w:rsidRDefault="00A236CB" w:rsidP="00B86C35">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 xml:space="preserve">حدد الباحث الإنجليزي يوجين فاما في عام 1965 مفهوم كفاءة الأسواق المالية. وفقًا لنظريته، يُعتبر السوق المالي كفؤًا عندما تتوفر جميع المعلومات المتعلقة بأصل مالي معين بدقة وفي أي لحظة من الزمن. تنعكس الكفاءة في قدرة السوق على تحقيق التوازن بين العرض والطلب دون تكبد المتعاملين تكاليف مرتفعة، وهو ما يُعرف بالتكلفة التشغيلية للسوق المالي. كذلك، يتطلب الكفاءة الخارجية للسوق </w:t>
      </w:r>
      <w:r w:rsidRPr="00C0430E">
        <w:rPr>
          <w:rFonts w:ascii="Simplified Arabic" w:eastAsia="Times New Roman" w:hAnsi="Simplified Arabic" w:cs="Simplified Arabic"/>
          <w:kern w:val="0"/>
          <w:sz w:val="28"/>
          <w:szCs w:val="28"/>
          <w:rtl/>
          <w14:ligatures w14:val="none"/>
        </w:rPr>
        <w:lastRenderedPageBreak/>
        <w:t>المالي أن يحصل المتعاملون على المعلومات خارج السوق دون تأخير زمني طويل وبدون تكاليف باهظة</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بومعراف،2014).</w:t>
      </w:r>
    </w:p>
    <w:p w14:paraId="7E5F1349" w14:textId="77777777" w:rsidR="00652F12" w:rsidRPr="00A84C69" w:rsidRDefault="00652F12" w:rsidP="00131613">
      <w:pPr>
        <w:pStyle w:val="Heading1"/>
        <w:numPr>
          <w:ilvl w:val="1"/>
          <w:numId w:val="16"/>
        </w:numPr>
        <w:spacing w:line="360" w:lineRule="auto"/>
        <w:ind w:left="552"/>
        <w:jc w:val="both"/>
        <w:rPr>
          <w:rFonts w:ascii="Simplified Arabic" w:hAnsi="Simplified Arabic" w:cs="Simplified Arabic"/>
          <w:b/>
          <w:bCs/>
          <w:color w:val="auto"/>
          <w:sz w:val="28"/>
          <w:szCs w:val="28"/>
        </w:rPr>
      </w:pPr>
      <w:bookmarkStart w:id="36" w:name="_Toc174452443"/>
      <w:r w:rsidRPr="00A84C69">
        <w:rPr>
          <w:rFonts w:ascii="Simplified Arabic" w:hAnsi="Simplified Arabic" w:cs="Simplified Arabic"/>
          <w:b/>
          <w:bCs/>
          <w:color w:val="auto"/>
          <w:sz w:val="28"/>
          <w:szCs w:val="28"/>
          <w:rtl/>
        </w:rPr>
        <w:t>العوامل المؤثرة في الكفاءة التشغيلية</w:t>
      </w:r>
      <w:r w:rsidR="00DA496A" w:rsidRPr="00A84C69">
        <w:rPr>
          <w:rFonts w:ascii="Simplified Arabic" w:hAnsi="Simplified Arabic" w:cs="Simplified Arabic" w:hint="cs"/>
          <w:b/>
          <w:bCs/>
          <w:color w:val="auto"/>
          <w:sz w:val="28"/>
          <w:szCs w:val="28"/>
          <w:rtl/>
        </w:rPr>
        <w:t>:</w:t>
      </w:r>
      <w:bookmarkEnd w:id="36"/>
    </w:p>
    <w:p w14:paraId="2073D15B"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1. </w:t>
      </w:r>
      <w:r w:rsidRPr="00C0430E">
        <w:rPr>
          <w:rFonts w:ascii="Simplified Arabic" w:eastAsia="Times New Roman" w:hAnsi="Simplified Arabic" w:cs="Simplified Arabic"/>
          <w:b/>
          <w:bCs/>
          <w:kern w:val="0"/>
          <w:sz w:val="28"/>
          <w:szCs w:val="28"/>
          <w:rtl/>
          <w14:ligatures w14:val="none"/>
        </w:rPr>
        <w:t>الجودة والإجراءات الداخلية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تعد جودة العمليات والإجراءات الداخلية من العوامل الأساسية التي تؤثر على الكفاءة التشغيلية. الإجراءات المعيارية والموثقة تضمن تنفيذ الأنشطة بفعالية، مما يقلل من الأخطاء ويزيد من الإنتاجية. التزام الشركات بمعايير الجودة وإجراءات التحكم يعزز الكفاءة التشغيلية من خلال تقليل الفاقد وتحسين النتائج النهائية</w:t>
      </w:r>
      <w:r w:rsidRPr="00C0430E">
        <w:rPr>
          <w:rFonts w:ascii="Simplified Arabic" w:eastAsia="Times New Roman" w:hAnsi="Simplified Arabic" w:cs="Simplified Arabic"/>
          <w:kern w:val="0"/>
          <w:sz w:val="28"/>
          <w:szCs w:val="28"/>
          <w14:ligatures w14:val="none"/>
        </w:rPr>
        <w:t>.</w:t>
      </w:r>
    </w:p>
    <w:p w14:paraId="16335106"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2. </w:t>
      </w:r>
      <w:r w:rsidRPr="00C0430E">
        <w:rPr>
          <w:rFonts w:ascii="Simplified Arabic" w:eastAsia="Times New Roman" w:hAnsi="Simplified Arabic" w:cs="Simplified Arabic"/>
          <w:b/>
          <w:bCs/>
          <w:kern w:val="0"/>
          <w:sz w:val="28"/>
          <w:szCs w:val="28"/>
          <w:rtl/>
          <w14:ligatures w14:val="none"/>
        </w:rPr>
        <w:t>التكنولوجيا والأنظمة التقنية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التطور التكنولوجي يلعب دورًا حاسمًا في تحسين الكفاءة التشغيلية. الأنظمة التقنية المتقدمة مثل برمجيات إدارة المشاريع، نظم تخطيط موارد المؤسسات</w:t>
      </w:r>
      <w:r w:rsidRPr="00C0430E">
        <w:rPr>
          <w:rFonts w:ascii="Simplified Arabic" w:eastAsia="Times New Roman" w:hAnsi="Simplified Arabic" w:cs="Simplified Arabic"/>
          <w:kern w:val="0"/>
          <w:sz w:val="28"/>
          <w:szCs w:val="28"/>
          <w14:ligatures w14:val="none"/>
        </w:rPr>
        <w:t xml:space="preserve"> (ERP)</w:t>
      </w:r>
      <w:r w:rsidRPr="00C0430E">
        <w:rPr>
          <w:rFonts w:ascii="Simplified Arabic" w:eastAsia="Times New Roman" w:hAnsi="Simplified Arabic" w:cs="Simplified Arabic"/>
          <w:kern w:val="0"/>
          <w:sz w:val="28"/>
          <w:szCs w:val="28"/>
          <w:rtl/>
          <w14:ligatures w14:val="none"/>
        </w:rPr>
        <w:t>، وأنظمة الأتمتة تساعد في تسريع العمليات وتقليل الأخطاء البشرية. تبني التكنولوجيا المناسبة يعزز من دقة الأداء ويزيد من فعالية العمليات التشغيلية</w:t>
      </w:r>
      <w:r w:rsidRPr="00C0430E">
        <w:rPr>
          <w:rFonts w:ascii="Simplified Arabic" w:eastAsia="Times New Roman" w:hAnsi="Simplified Arabic" w:cs="Simplified Arabic"/>
          <w:kern w:val="0"/>
          <w:sz w:val="28"/>
          <w:szCs w:val="28"/>
          <w14:ligatures w14:val="none"/>
        </w:rPr>
        <w:t>.</w:t>
      </w:r>
    </w:p>
    <w:p w14:paraId="49B8192A"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3. </w:t>
      </w:r>
      <w:r w:rsidRPr="00C0430E">
        <w:rPr>
          <w:rFonts w:ascii="Simplified Arabic" w:eastAsia="Times New Roman" w:hAnsi="Simplified Arabic" w:cs="Simplified Arabic"/>
          <w:b/>
          <w:bCs/>
          <w:kern w:val="0"/>
          <w:sz w:val="28"/>
          <w:szCs w:val="28"/>
          <w:rtl/>
          <w14:ligatures w14:val="none"/>
        </w:rPr>
        <w:t>التدريب وتطوير المهارات</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تأهيل وتدريب الموظفين على أحدث الأساليب والتقنيات يعزز الكفاءة التشغيلية. العمالة المدربة بشكل جيد قادرة على التعامل بكفاءة مع العمليات المعقدة وحل المشكلات بشكل أسرع. الاستثمار في تطوير المهارات يعزز من قدرة الفريق على أداء المهام بفعالية وبجودة أعلى، مما يؤثر إيجابًا على الكفاءة التشغيلية</w:t>
      </w:r>
      <w:r w:rsidRPr="00C0430E">
        <w:rPr>
          <w:rFonts w:ascii="Simplified Arabic" w:eastAsia="Times New Roman" w:hAnsi="Simplified Arabic" w:cs="Simplified Arabic"/>
          <w:kern w:val="0"/>
          <w:sz w:val="28"/>
          <w:szCs w:val="28"/>
          <w14:ligatures w14:val="none"/>
        </w:rPr>
        <w:t>.</w:t>
      </w:r>
    </w:p>
    <w:p w14:paraId="36AA2CC3"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4. </w:t>
      </w:r>
      <w:r w:rsidRPr="00C0430E">
        <w:rPr>
          <w:rFonts w:ascii="Simplified Arabic" w:eastAsia="Times New Roman" w:hAnsi="Simplified Arabic" w:cs="Simplified Arabic"/>
          <w:b/>
          <w:bCs/>
          <w:kern w:val="0"/>
          <w:sz w:val="28"/>
          <w:szCs w:val="28"/>
          <w:rtl/>
          <w14:ligatures w14:val="none"/>
        </w:rPr>
        <w:t>إدارة الموارد</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 xml:space="preserve">إدارة الموارد الفعالة تعد من العوامل الأساسية التي تؤثر على الكفاءة التشغيلية. يشمل ذلك إدارة الموارد البشرية، المالية، والمواد. تخصيص الموارد بشكل مناسب وتجنب التوزيع غير الفعال </w:t>
      </w:r>
      <w:r w:rsidRPr="00C0430E">
        <w:rPr>
          <w:rFonts w:ascii="Simplified Arabic" w:eastAsia="Times New Roman" w:hAnsi="Simplified Arabic" w:cs="Simplified Arabic"/>
          <w:kern w:val="0"/>
          <w:sz w:val="28"/>
          <w:szCs w:val="28"/>
          <w:rtl/>
          <w14:ligatures w14:val="none"/>
        </w:rPr>
        <w:lastRenderedPageBreak/>
        <w:t>يعزز من الأداء ويقلل من التكاليف. تحسين إدارة الموارد يساعد في تحقيق الأهداف التشغيلية بكفاءة أعلى</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لزهر،2019).</w:t>
      </w:r>
    </w:p>
    <w:p w14:paraId="3983F9C6"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5. </w:t>
      </w:r>
      <w:r w:rsidRPr="00C0430E">
        <w:rPr>
          <w:rFonts w:ascii="Simplified Arabic" w:eastAsia="Times New Roman" w:hAnsi="Simplified Arabic" w:cs="Simplified Arabic"/>
          <w:b/>
          <w:bCs/>
          <w:kern w:val="0"/>
          <w:sz w:val="28"/>
          <w:szCs w:val="28"/>
          <w:rtl/>
          <w14:ligatures w14:val="none"/>
        </w:rPr>
        <w:t>التخطيط والتنظيم</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التخطيط الجيد والتنظيم الفعّال يعززان الكفاءة التشغيلية. إعداد خطط عمل واضحة ومحددة، وتحديد الأهداف والمعايير، وتنظيم الأنشطة بطريقة منسقة تساهم في تحسين الأداء. التخطيط الجيد يسهم في تحديد الأولويات وتوجيه الجهود نحو تحقيق الأهداف بأقل تكلفة ووقت</w:t>
      </w:r>
      <w:r w:rsidRPr="00C0430E">
        <w:rPr>
          <w:rFonts w:ascii="Simplified Arabic" w:eastAsia="Times New Roman" w:hAnsi="Simplified Arabic" w:cs="Simplified Arabic"/>
          <w:kern w:val="0"/>
          <w:sz w:val="28"/>
          <w:szCs w:val="28"/>
          <w14:ligatures w14:val="none"/>
        </w:rPr>
        <w:t>.</w:t>
      </w:r>
    </w:p>
    <w:p w14:paraId="1711FEF8"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6. </w:t>
      </w:r>
      <w:r w:rsidRPr="00C0430E">
        <w:rPr>
          <w:rFonts w:ascii="Simplified Arabic" w:eastAsia="Times New Roman" w:hAnsi="Simplified Arabic" w:cs="Simplified Arabic"/>
          <w:b/>
          <w:bCs/>
          <w:kern w:val="0"/>
          <w:sz w:val="28"/>
          <w:szCs w:val="28"/>
          <w:rtl/>
          <w14:ligatures w14:val="none"/>
        </w:rPr>
        <w:t>القيادة والإدارة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دور القيادة في توجيه وإدارة الفرق له تأثير كبير على الكفاءة التشغيلية. القادة المؤهلون يمكنهم تحفيز الفرق، تقديم التوجيه الاستراتيجي، وحل المشكلات بفعالية. القيادة الجيدة تسهم في بناء بيئة عمل إيجابية وتعزيز روح التعاون والالتزام بين الموظفين، مما يؤدي إلى تحسين الأداء العام</w:t>
      </w:r>
      <w:r w:rsidRPr="00C0430E">
        <w:rPr>
          <w:rFonts w:ascii="Simplified Arabic" w:eastAsia="Times New Roman" w:hAnsi="Simplified Arabic" w:cs="Simplified Arabic"/>
          <w:kern w:val="0"/>
          <w:sz w:val="28"/>
          <w:szCs w:val="28"/>
          <w14:ligatures w14:val="none"/>
        </w:rPr>
        <w:t>.</w:t>
      </w:r>
    </w:p>
    <w:p w14:paraId="286F21FF"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7. </w:t>
      </w:r>
      <w:r w:rsidRPr="00C0430E">
        <w:rPr>
          <w:rFonts w:ascii="Simplified Arabic" w:eastAsia="Times New Roman" w:hAnsi="Simplified Arabic" w:cs="Simplified Arabic"/>
          <w:b/>
          <w:bCs/>
          <w:kern w:val="0"/>
          <w:sz w:val="28"/>
          <w:szCs w:val="28"/>
          <w:rtl/>
          <w14:ligatures w14:val="none"/>
        </w:rPr>
        <w:t>تحسين العمليات والتدفق</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تحليل وتحسين العمليات التشغيلية يعزز الكفاءة. تحديد وتحليل نقاط الضعف واستخدام أدوات التحسين مثل تقنيات</w:t>
      </w:r>
      <w:r w:rsidRPr="00C0430E">
        <w:rPr>
          <w:rFonts w:ascii="Simplified Arabic" w:eastAsia="Times New Roman" w:hAnsi="Simplified Arabic" w:cs="Simplified Arabic"/>
          <w:kern w:val="0"/>
          <w:sz w:val="28"/>
          <w:szCs w:val="28"/>
          <w14:ligatures w14:val="none"/>
        </w:rPr>
        <w:t xml:space="preserve"> Lean </w:t>
      </w:r>
      <w:r w:rsidRPr="00C0430E">
        <w:rPr>
          <w:rFonts w:ascii="Simplified Arabic" w:eastAsia="Times New Roman" w:hAnsi="Simplified Arabic" w:cs="Simplified Arabic"/>
          <w:kern w:val="0"/>
          <w:sz w:val="28"/>
          <w:szCs w:val="28"/>
          <w:rtl/>
          <w14:ligatures w14:val="none"/>
        </w:rPr>
        <w:t>و</w:t>
      </w:r>
      <w:r w:rsidRPr="00C0430E">
        <w:rPr>
          <w:rFonts w:ascii="Simplified Arabic" w:eastAsia="Times New Roman" w:hAnsi="Simplified Arabic" w:cs="Simplified Arabic"/>
          <w:kern w:val="0"/>
          <w:sz w:val="28"/>
          <w:szCs w:val="28"/>
          <w14:ligatures w14:val="none"/>
        </w:rPr>
        <w:t xml:space="preserve"> Six Sigma </w:t>
      </w:r>
      <w:r w:rsidRPr="00C0430E">
        <w:rPr>
          <w:rFonts w:ascii="Simplified Arabic" w:eastAsia="Times New Roman" w:hAnsi="Simplified Arabic" w:cs="Simplified Arabic"/>
          <w:kern w:val="0"/>
          <w:sz w:val="28"/>
          <w:szCs w:val="28"/>
          <w:rtl/>
          <w14:ligatures w14:val="none"/>
        </w:rPr>
        <w:t>يمكن أن يساعد في تبسيط العمليات وتقليل الفاقد. تحسين تدفق العمل يقلل من التكرار والتأخير، مما يزيد من فعالية العمليات</w:t>
      </w:r>
      <w:r w:rsidRPr="00C0430E">
        <w:rPr>
          <w:rFonts w:ascii="Simplified Arabic" w:eastAsia="Times New Roman" w:hAnsi="Simplified Arabic" w:cs="Simplified Arabic"/>
          <w:kern w:val="0"/>
          <w:sz w:val="28"/>
          <w:szCs w:val="28"/>
          <w14:ligatures w14:val="none"/>
        </w:rPr>
        <w:t>.</w:t>
      </w:r>
    </w:p>
    <w:p w14:paraId="4A780C6D"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8. </w:t>
      </w:r>
      <w:r w:rsidRPr="00C0430E">
        <w:rPr>
          <w:rFonts w:ascii="Simplified Arabic" w:eastAsia="Times New Roman" w:hAnsi="Simplified Arabic" w:cs="Simplified Arabic"/>
          <w:b/>
          <w:bCs/>
          <w:kern w:val="0"/>
          <w:sz w:val="28"/>
          <w:szCs w:val="28"/>
          <w:rtl/>
          <w14:ligatures w14:val="none"/>
        </w:rPr>
        <w:t>التواصل والتنسيق</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التواصل الفعال بين الفرق والإدارات يعد عنصرًا رئيسيًا في تعزيز الكفاءة التشغيلية. وجود قنوات تواصل واضحة ومفتوحة يساعد في تبادل المعلومات بسرعة ويقلل من الأخطاء الناتجة عن سوء الفهم. التنسيق الجيد بين الفرق المختلفة يضمن تنفيذ الأنشطة بسلاسة وبأقل قدر من التعارض</w:t>
      </w:r>
      <w:r w:rsidRPr="00C0430E">
        <w:rPr>
          <w:rFonts w:ascii="Simplified Arabic" w:eastAsia="Times New Roman" w:hAnsi="Simplified Arabic" w:cs="Simplified Arabic"/>
          <w:kern w:val="0"/>
          <w:sz w:val="28"/>
          <w:szCs w:val="28"/>
          <w14:ligatures w14:val="none"/>
        </w:rPr>
        <w:t>.</w:t>
      </w:r>
    </w:p>
    <w:p w14:paraId="7A8194CD"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9. </w:t>
      </w:r>
      <w:r w:rsidRPr="00C0430E">
        <w:rPr>
          <w:rFonts w:ascii="Simplified Arabic" w:eastAsia="Times New Roman" w:hAnsi="Simplified Arabic" w:cs="Simplified Arabic"/>
          <w:b/>
          <w:bCs/>
          <w:kern w:val="0"/>
          <w:sz w:val="28"/>
          <w:szCs w:val="28"/>
          <w:rtl/>
          <w14:ligatures w14:val="none"/>
        </w:rPr>
        <w:t>الابتكار والتكيف</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 xml:space="preserve">القدرة على الابتكار والتكيف مع التغيرات في البيئة التشغيلية تساهم بشكل كبير في تحسين الكفاءة التشغيلية. الشركات التي تواكب أحدث الاتجاهات والتطورات، وتتبنى أفكارًا جديدة، </w:t>
      </w:r>
      <w:r w:rsidRPr="00C0430E">
        <w:rPr>
          <w:rFonts w:ascii="Simplified Arabic" w:eastAsia="Times New Roman" w:hAnsi="Simplified Arabic" w:cs="Simplified Arabic"/>
          <w:kern w:val="0"/>
          <w:sz w:val="28"/>
          <w:szCs w:val="28"/>
          <w:rtl/>
          <w14:ligatures w14:val="none"/>
        </w:rPr>
        <w:lastRenderedPageBreak/>
        <w:t>تكون أكثر قدرة على تحسين عملياتها وتعزيز تنافسيتها. التكيف مع التغيرات يضمن تحسين الأداء واستمرارية النجاح في بيئات العمل المتغيرة</w:t>
      </w:r>
      <w:r w:rsidRPr="00C0430E">
        <w:rPr>
          <w:rFonts w:ascii="Simplified Arabic" w:eastAsia="Times New Roman" w:hAnsi="Simplified Arabic" w:cs="Simplified Arabic"/>
          <w:kern w:val="0"/>
          <w:sz w:val="28"/>
          <w:szCs w:val="28"/>
          <w14:ligatures w14:val="none"/>
        </w:rPr>
        <w:t>.</w:t>
      </w:r>
    </w:p>
    <w:p w14:paraId="58366931" w14:textId="77777777" w:rsidR="00652F12" w:rsidRPr="00C0430E" w:rsidRDefault="00652F12" w:rsidP="00652F1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14:ligatures w14:val="none"/>
        </w:rPr>
        <w:t xml:space="preserve">10. </w:t>
      </w:r>
      <w:r w:rsidRPr="00C0430E">
        <w:rPr>
          <w:rFonts w:ascii="Simplified Arabic" w:eastAsia="Times New Roman" w:hAnsi="Simplified Arabic" w:cs="Simplified Arabic"/>
          <w:b/>
          <w:bCs/>
          <w:kern w:val="0"/>
          <w:sz w:val="28"/>
          <w:szCs w:val="28"/>
          <w:rtl/>
          <w14:ligatures w14:val="none"/>
        </w:rPr>
        <w:t>القياس والتحليل</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kern w:val="0"/>
          <w:sz w:val="28"/>
          <w:szCs w:val="28"/>
          <w14:ligatures w14:val="none"/>
        </w:rPr>
        <w:t xml:space="preserve"> </w:t>
      </w:r>
      <w:r w:rsidRPr="00C0430E">
        <w:rPr>
          <w:rFonts w:ascii="Simplified Arabic" w:eastAsia="Times New Roman" w:hAnsi="Simplified Arabic" w:cs="Simplified Arabic"/>
          <w:kern w:val="0"/>
          <w:sz w:val="28"/>
          <w:szCs w:val="28"/>
          <w:rtl/>
          <w14:ligatures w14:val="none"/>
        </w:rPr>
        <w:t>قياس الأداء وتحليل البيانات يلعبان دورًا حاسمًا في تعزيز الكفاءة التشغيلية. استخدام مؤشرات الأداء الرئيسية</w:t>
      </w:r>
      <w:r w:rsidRPr="00C0430E">
        <w:rPr>
          <w:rFonts w:ascii="Simplified Arabic" w:eastAsia="Times New Roman" w:hAnsi="Simplified Arabic" w:cs="Simplified Arabic"/>
          <w:kern w:val="0"/>
          <w:sz w:val="28"/>
          <w:szCs w:val="28"/>
          <w14:ligatures w14:val="none"/>
        </w:rPr>
        <w:t xml:space="preserve"> (KPIs) </w:t>
      </w:r>
      <w:r w:rsidRPr="00C0430E">
        <w:rPr>
          <w:rFonts w:ascii="Simplified Arabic" w:eastAsia="Times New Roman" w:hAnsi="Simplified Arabic" w:cs="Simplified Arabic"/>
          <w:kern w:val="0"/>
          <w:sz w:val="28"/>
          <w:szCs w:val="28"/>
          <w:rtl/>
          <w14:ligatures w14:val="none"/>
        </w:rPr>
        <w:t>وتحليل نتائج الأداء يساعد في تحديد المجالات التي تحتاج إلى تحسين. القياس المستمر والتحليل يمكنان الشركات من اتخاذ قرارات مبنية على بيانات دقيقة لتحسين الأداء التشغيلي</w:t>
      </w:r>
      <w:r w:rsidR="00DA496A" w:rsidRPr="00C0430E">
        <w:rPr>
          <w:rFonts w:ascii="Simplified Arabic" w:eastAsia="Times New Roman" w:hAnsi="Simplified Arabic" w:cs="Simplified Arabic" w:hint="cs"/>
          <w:kern w:val="0"/>
          <w:sz w:val="28"/>
          <w:szCs w:val="28"/>
          <w:rtl/>
          <w14:ligatures w14:val="none"/>
        </w:rPr>
        <w:t xml:space="preserve"> (</w:t>
      </w:r>
      <w:r w:rsidR="00DA496A" w:rsidRPr="00C0430E">
        <w:rPr>
          <w:rFonts w:ascii="Simplified Arabic" w:hAnsi="Simplified Arabic" w:cs="Simplified Arabic" w:hint="cs"/>
          <w:sz w:val="28"/>
          <w:szCs w:val="28"/>
          <w:rtl/>
        </w:rPr>
        <w:t>زغبة،2020).</w:t>
      </w:r>
    </w:p>
    <w:p w14:paraId="3A6E6C38" w14:textId="77777777" w:rsidR="00652F12" w:rsidRPr="00C0430E" w:rsidRDefault="00652F12" w:rsidP="00C0430E">
      <w:pPr>
        <w:spacing w:before="100" w:beforeAutospacing="1" w:after="100" w:afterAutospacing="1" w:line="360" w:lineRule="auto"/>
        <w:jc w:val="both"/>
        <w:rPr>
          <w:rFonts w:ascii="Arial" w:eastAsia="Times New Roman" w:hAnsi="Arial" w:cs="Arial"/>
          <w:vanish/>
          <w:kern w:val="0"/>
          <w:sz w:val="16"/>
          <w:szCs w:val="16"/>
          <w14:ligatures w14:val="none"/>
        </w:rPr>
      </w:pPr>
      <w:r w:rsidRPr="00C0430E">
        <w:rPr>
          <w:rFonts w:ascii="Simplified Arabic" w:eastAsia="Times New Roman" w:hAnsi="Simplified Arabic" w:cs="Simplified Arabic"/>
          <w:kern w:val="0"/>
          <w:sz w:val="28"/>
          <w:szCs w:val="28"/>
          <w:rtl/>
          <w14:ligatures w14:val="none"/>
        </w:rPr>
        <w:t>كل من هذه العوامل يساهم في تعزيز الكفاءة التشغيلية ويساعد الشركات على تحقيق أداء أفضل وتقليل التكاليف وزيادة الإنتاجية. من خلال التركيز على هذه العوامل وتحسينها، يمكن للشركات تعزيز كفاءتها التشغيلية وتحقيق أهدافها بكفاءة وفعالية</w:t>
      </w:r>
      <w:r w:rsidRPr="00C0430E">
        <w:rPr>
          <w:rFonts w:ascii="Simplified Arabic" w:eastAsia="Times New Roman" w:hAnsi="Simplified Arabic" w:cs="Simplified Arabic"/>
          <w:kern w:val="0"/>
          <w:sz w:val="28"/>
          <w:szCs w:val="28"/>
          <w14:ligatures w14:val="none"/>
        </w:rPr>
        <w:t>.</w:t>
      </w:r>
      <w:r w:rsidRPr="00C0430E">
        <w:rPr>
          <w:rFonts w:ascii="Arial" w:eastAsia="Times New Roman" w:hAnsi="Arial" w:cs="Arial"/>
          <w:vanish/>
          <w:kern w:val="0"/>
          <w:sz w:val="16"/>
          <w:szCs w:val="16"/>
          <w14:ligatures w14:val="none"/>
        </w:rPr>
        <w:t>Top of Form</w:t>
      </w:r>
    </w:p>
    <w:p w14:paraId="393A7E01" w14:textId="77777777" w:rsidR="00652F12" w:rsidRPr="00C0430E" w:rsidRDefault="00652F12" w:rsidP="00652F12">
      <w:pPr>
        <w:pBdr>
          <w:top w:val="single" w:sz="6" w:space="1" w:color="auto"/>
        </w:pBdr>
        <w:bidi w:val="0"/>
        <w:spacing w:after="0" w:line="240" w:lineRule="auto"/>
        <w:jc w:val="center"/>
        <w:rPr>
          <w:rFonts w:ascii="Arial" w:eastAsia="Times New Roman" w:hAnsi="Arial" w:cs="Arial"/>
          <w:vanish/>
          <w:kern w:val="0"/>
          <w:sz w:val="16"/>
          <w:szCs w:val="16"/>
          <w14:ligatures w14:val="none"/>
        </w:rPr>
      </w:pPr>
      <w:r w:rsidRPr="00C0430E">
        <w:rPr>
          <w:rFonts w:ascii="Arial" w:eastAsia="Times New Roman" w:hAnsi="Arial" w:cs="Arial"/>
          <w:vanish/>
          <w:kern w:val="0"/>
          <w:sz w:val="16"/>
          <w:szCs w:val="16"/>
          <w14:ligatures w14:val="none"/>
        </w:rPr>
        <w:t>Bottom of Form</w:t>
      </w:r>
    </w:p>
    <w:p w14:paraId="1400C827" w14:textId="77777777" w:rsidR="00652F12" w:rsidRPr="00C0430E" w:rsidRDefault="00652F12" w:rsidP="00B86C35">
      <w:pPr>
        <w:pStyle w:val="NormalWeb"/>
        <w:bidi/>
        <w:spacing w:line="360" w:lineRule="auto"/>
        <w:jc w:val="both"/>
        <w:rPr>
          <w:rFonts w:ascii="Simplified Arabic" w:hAnsi="Simplified Arabic" w:cs="Simplified Arabic"/>
          <w:sz w:val="28"/>
          <w:szCs w:val="28"/>
        </w:rPr>
      </w:pPr>
    </w:p>
    <w:p w14:paraId="7D0B4732" w14:textId="77777777" w:rsidR="00267420" w:rsidRPr="00C0430E" w:rsidRDefault="00267420" w:rsidP="00B86C35">
      <w:pPr>
        <w:pStyle w:val="Heading1"/>
        <w:spacing w:line="360" w:lineRule="auto"/>
        <w:jc w:val="both"/>
        <w:rPr>
          <w:rFonts w:ascii="Simplified Arabic" w:hAnsi="Simplified Arabic" w:cs="Simplified Arabic"/>
          <w:b/>
          <w:bCs/>
          <w:color w:val="auto"/>
          <w:sz w:val="28"/>
          <w:szCs w:val="28"/>
          <w:rtl/>
        </w:rPr>
      </w:pPr>
      <w:bookmarkStart w:id="37" w:name="_Toc174452444"/>
      <w:r w:rsidRPr="00C0430E">
        <w:rPr>
          <w:rFonts w:ascii="Simplified Arabic" w:hAnsi="Simplified Arabic" w:cs="Simplified Arabic"/>
          <w:b/>
          <w:bCs/>
          <w:color w:val="auto"/>
          <w:sz w:val="28"/>
          <w:szCs w:val="28"/>
          <w:rtl/>
        </w:rPr>
        <w:t>ثالثًا: الدراسات السابقة:</w:t>
      </w:r>
      <w:bookmarkEnd w:id="37"/>
    </w:p>
    <w:p w14:paraId="34B750DC" w14:textId="77777777" w:rsidR="004D5753" w:rsidRPr="00C0430E" w:rsidRDefault="004D5753" w:rsidP="004D5753">
      <w:pPr>
        <w:spacing w:line="360" w:lineRule="auto"/>
        <w:jc w:val="both"/>
        <w:rPr>
          <w:rFonts w:ascii="Simplified Arabic" w:hAnsi="Simplified Arabic" w:cs="Simplified Arabic"/>
          <w:b/>
          <w:bCs/>
          <w:sz w:val="28"/>
          <w:szCs w:val="28"/>
          <w:rtl/>
        </w:rPr>
      </w:pPr>
      <w:r w:rsidRPr="00C0430E">
        <w:rPr>
          <w:rFonts w:ascii="Simplified Arabic" w:hAnsi="Simplified Arabic" w:cs="Simplified Arabic"/>
          <w:b/>
          <w:bCs/>
          <w:sz w:val="28"/>
          <w:szCs w:val="28"/>
          <w:rtl/>
        </w:rPr>
        <w:t>دراسة الغامدي (2023) : مفاهيم أساسية في إدارة المعرفة المشاريع.</w:t>
      </w:r>
    </w:p>
    <w:p w14:paraId="77A5DFF6" w14:textId="77777777" w:rsidR="004D5753" w:rsidRPr="00C0430E" w:rsidRDefault="004D5753" w:rsidP="004D5753">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هدفت هذه الدراسة إلى مراجعة عدد من المفاهيم الأساسية المتعلقة بإدارة معرفة المشاريع (</w:t>
      </w:r>
      <w:r w:rsidRPr="00C0430E">
        <w:rPr>
          <w:rFonts w:ascii="Simplified Arabic" w:hAnsi="Simplified Arabic" w:cs="Simplified Arabic"/>
          <w:sz w:val="28"/>
          <w:szCs w:val="28"/>
        </w:rPr>
        <w:t>PMK</w:t>
      </w:r>
      <w:r w:rsidRPr="00C0430E">
        <w:rPr>
          <w:rFonts w:ascii="Simplified Arabic" w:hAnsi="Simplified Arabic" w:cs="Simplified Arabic"/>
          <w:sz w:val="28"/>
          <w:szCs w:val="28"/>
          <w:rtl/>
        </w:rPr>
        <w:t>)، وهو مجال أكاديمي متعدد التخصصات وحديث نسبيًا ونادرًا ما يتم تناوله في الأدبيات الأكاديمية المكتوبة باللغة العربية. تسعى هذه الدراسة إلى الإجابة على سؤالين أساسيين يتعلقان بكل من؛ 1) أهم المفاهيم الأساسية في مجال إدارة معرفة المشاريع، 2) دور مكتب إدارة المشاريع (</w:t>
      </w:r>
      <w:r w:rsidRPr="00C0430E">
        <w:rPr>
          <w:rFonts w:ascii="Simplified Arabic" w:hAnsi="Simplified Arabic" w:cs="Simplified Arabic"/>
          <w:sz w:val="28"/>
          <w:szCs w:val="28"/>
        </w:rPr>
        <w:t>PMO</w:t>
      </w:r>
      <w:r w:rsidRPr="00C0430E">
        <w:rPr>
          <w:rFonts w:ascii="Simplified Arabic" w:hAnsi="Simplified Arabic" w:cs="Simplified Arabic"/>
          <w:sz w:val="28"/>
          <w:szCs w:val="28"/>
          <w:rtl/>
        </w:rPr>
        <w:t xml:space="preserve">) في تمكين الإدارة الفعالة للمعرفة في بيئة المشروع. واعتمدت الدراسة منهج البحث الوثائقي كأحد الأساليب الوصفية لتحقيق أهدافها من خلال تطبيقه على مجموعة من المؤلفات الأكاديمية والمهنية. وكانت أهم التوصيات؛ 1) هناك حاجة إلى اعتماد منهجيات إدارة المعرفة الخاصة بالمشروع كممارسة معيارية ضمن البرامج </w:t>
      </w:r>
      <w:r w:rsidRPr="00C0430E">
        <w:rPr>
          <w:rFonts w:ascii="Simplified Arabic" w:hAnsi="Simplified Arabic" w:cs="Simplified Arabic"/>
          <w:sz w:val="28"/>
          <w:szCs w:val="28"/>
          <w:rtl/>
        </w:rPr>
        <w:lastRenderedPageBreak/>
        <w:t>والمشاريع؛ 2) ضرورة قيام مكتب إدارة المشاريع بتبني منهجية تدمج عمليات إدارة المعرفة في إطار الحوكمة الرئيسي لإدارة المشاريع أو ما يعرف بمنهجية إدارة المشاريع. كما أبرزت الدراسة أهمية نشر ثقافة إدارة المعرفة كعنصر من عناصر الثقافة التنظيمية. كما سلطت الدراسة الضوء على ضرورة قيام مكتب إدارة المشاريع بتبني إدارة المعرفة العملية التي تناسب المشاريع أكثر من المنظمة ككل.</w:t>
      </w:r>
    </w:p>
    <w:p w14:paraId="318DCA9E" w14:textId="77777777" w:rsidR="004D5753" w:rsidRPr="00C0430E" w:rsidRDefault="004D5753" w:rsidP="004D5753">
      <w:pPr>
        <w:spacing w:line="360" w:lineRule="auto"/>
        <w:jc w:val="both"/>
        <w:rPr>
          <w:rFonts w:ascii="Simplified Arabic" w:hAnsi="Simplified Arabic" w:cs="Simplified Arabic"/>
          <w:b/>
          <w:bCs/>
          <w:sz w:val="28"/>
          <w:szCs w:val="28"/>
          <w:rtl/>
        </w:rPr>
      </w:pPr>
      <w:r w:rsidRPr="00C0430E">
        <w:rPr>
          <w:rFonts w:ascii="Simplified Arabic" w:hAnsi="Simplified Arabic" w:cs="Simplified Arabic"/>
          <w:b/>
          <w:bCs/>
          <w:sz w:val="28"/>
          <w:szCs w:val="28"/>
          <w:rtl/>
        </w:rPr>
        <w:t>دراسة الكرعاوي (2022) : إدارة المشاريع وفق الأساليب الحديثة لنطاق تنفيذها في إدارة المشاريع الحكومية لتنمية الأقاليم : دراسة حالة لمشاريع تنمية الأقاليم في محافظة النجف الأشرف.</w:t>
      </w:r>
    </w:p>
    <w:p w14:paraId="27A2D8C1" w14:textId="77777777" w:rsidR="004D5753" w:rsidRPr="00C0430E" w:rsidRDefault="004D5753" w:rsidP="004D5753">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تهدف الدراسة الي إدارة المشاريع وفق الأساليب الحديثة لنطاق تنفيذها في إدارة المشاريع الحكومية لتنمية الأقاليم دراسة حالة لمشاريع تنمية الاقاليم في محافظة النجف الاشرف وذلك من خلال الاعتماد علي المنهج الوصفي التحليلي واشتمل مجتمع البحث على المهندسين المؤثرين في تنفيذ المشاريع والبالغ عددهم (</w:t>
      </w:r>
      <w:r w:rsidRPr="00C0430E">
        <w:rPr>
          <w:rFonts w:ascii="Simplified Arabic" w:hAnsi="Simplified Arabic" w:cs="Simplified Arabic"/>
          <w:sz w:val="28"/>
          <w:szCs w:val="28"/>
          <w:rtl/>
          <w:lang w:bidi="fa-IR"/>
        </w:rPr>
        <w:t xml:space="preserve">۲۰۰) </w:t>
      </w:r>
      <w:r w:rsidRPr="00C0430E">
        <w:rPr>
          <w:rFonts w:ascii="Simplified Arabic" w:hAnsi="Simplified Arabic" w:cs="Simplified Arabic"/>
          <w:sz w:val="28"/>
          <w:szCs w:val="28"/>
          <w:rtl/>
        </w:rPr>
        <w:t>وقد تم توزيع الاستبيان بشكل عشوائي ل (٦٠) مهندساً وقد تم استرجاع (٥١) استمارة كان الصالح منها للتحليل الاحصائي (٤٨) استمارة وقد توصلت الدراسة ان  ادارة المشاريع وفق الاساليب الحديثة نمطاً جوهرياً واساسياً للمنظمات، وبالتالي فان الاهتمام به وتوفير عوامل جودته ستؤثر في استمرار ونمو المنظمة وتسهم في نجاحها.وان هنالك اهتمام عال من قبل العاملين في الهيئة قيد البحث في تأدية المهام الموكلة اليهم.كما أثبتت الدراسات الحديثة بان اعتماد ادارة المشاريع وفق الاساليب الحديثة امر حيوي وفعال في تقليل الجهد والوقت والكلفة.و اشارت النتائج الى ان هناك تأثيرا إيجابياً لإدارة المشاريع الحديثة في تحقيق الكفاءة والجودة في تنفيذ المشاريع الحكومية لتنمية الاقاليم.كمااثبتت النتائج قبول مخطط الدراسة وبنسب متفاوتة وبالتالي يمكن اعتماده.</w:t>
      </w:r>
    </w:p>
    <w:p w14:paraId="2D623749" w14:textId="77777777" w:rsidR="00C0430E" w:rsidRPr="00C0430E" w:rsidRDefault="00C0430E" w:rsidP="004D5753">
      <w:pPr>
        <w:spacing w:line="360" w:lineRule="auto"/>
        <w:jc w:val="both"/>
        <w:rPr>
          <w:rFonts w:ascii="Simplified Arabic" w:hAnsi="Simplified Arabic" w:cs="Simplified Arabic"/>
          <w:sz w:val="28"/>
          <w:szCs w:val="28"/>
          <w:rtl/>
        </w:rPr>
      </w:pPr>
    </w:p>
    <w:p w14:paraId="2BEFB6D3" w14:textId="77777777" w:rsidR="00C0430E" w:rsidRPr="00C0430E" w:rsidRDefault="00C0430E" w:rsidP="004D5753">
      <w:pPr>
        <w:spacing w:line="360" w:lineRule="auto"/>
        <w:jc w:val="both"/>
        <w:rPr>
          <w:rFonts w:ascii="Simplified Arabic" w:hAnsi="Simplified Arabic" w:cs="Simplified Arabic"/>
          <w:sz w:val="28"/>
          <w:szCs w:val="28"/>
          <w:rtl/>
        </w:rPr>
      </w:pPr>
    </w:p>
    <w:p w14:paraId="2645852F" w14:textId="77777777" w:rsidR="00ED3A35" w:rsidRPr="00C0430E" w:rsidRDefault="00ED3A35" w:rsidP="004D5753">
      <w:pPr>
        <w:spacing w:line="360" w:lineRule="auto"/>
        <w:jc w:val="both"/>
        <w:rPr>
          <w:rFonts w:ascii="Simplified Arabic" w:hAnsi="Simplified Arabic" w:cs="Simplified Arabic"/>
          <w:b/>
          <w:bCs/>
          <w:sz w:val="28"/>
          <w:szCs w:val="28"/>
          <w:rtl/>
        </w:rPr>
      </w:pPr>
      <w:r w:rsidRPr="00C0430E">
        <w:rPr>
          <w:rFonts w:ascii="Simplified Arabic" w:hAnsi="Simplified Arabic" w:cs="Simplified Arabic" w:hint="cs"/>
          <w:b/>
          <w:bCs/>
          <w:sz w:val="28"/>
          <w:szCs w:val="28"/>
          <w:rtl/>
        </w:rPr>
        <w:lastRenderedPageBreak/>
        <w:t>دراسة ساسي و حيلة (2020): قياس الكفاءة التشغيلية في البنوك التجارية.</w:t>
      </w:r>
    </w:p>
    <w:p w14:paraId="54132F52" w14:textId="77777777" w:rsidR="00ED3A35" w:rsidRPr="00C0430E" w:rsidRDefault="00ED3A35" w:rsidP="00ED3A35">
      <w:pPr>
        <w:pStyle w:val="NormalWeb"/>
        <w:bidi/>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تناولت الدراسة قياس الكفاءة التشغيلية في البنوك التجارية خلال الفترة من 2016 إلى 2020. كان الهدف الأساسي من هذه الدراسة هو تحليل تأثير محددات الكفاءة التشغيلية على الأداء المصرفي. في هذا السياق، قدمنا عرضًا شاملاً لمفهوم الكفاءة التشغيلية، وناقشنا أهميتها، وشرحنا محدداتها، ومؤشراتها، وطرق قياسها باستخدام المؤشرات المالية</w:t>
      </w:r>
      <w:r w:rsidRPr="00C0430E">
        <w:rPr>
          <w:rFonts w:ascii="Simplified Arabic" w:hAnsi="Simplified Arabic" w:cs="Simplified Arabic"/>
          <w:sz w:val="28"/>
          <w:szCs w:val="28"/>
        </w:rPr>
        <w:t>.</w:t>
      </w:r>
      <w:r w:rsidRPr="00C0430E">
        <w:rPr>
          <w:rFonts w:ascii="Simplified Arabic" w:hAnsi="Simplified Arabic" w:cs="Simplified Arabic" w:hint="cs"/>
          <w:sz w:val="28"/>
          <w:szCs w:val="28"/>
          <w:rtl/>
        </w:rPr>
        <w:t xml:space="preserve"> </w:t>
      </w:r>
      <w:r w:rsidRPr="00C0430E">
        <w:rPr>
          <w:rFonts w:ascii="Simplified Arabic" w:hAnsi="Simplified Arabic" w:cs="Simplified Arabic"/>
          <w:sz w:val="28"/>
          <w:szCs w:val="28"/>
          <w:rtl/>
        </w:rPr>
        <w:t xml:space="preserve">قمنا بإجراء دراسة تطبيقية شملت ستة بنوك، وهي بنك سويسيتي جنرال، وبنك باريبا، والبنك العربي، والبنك الخارجي، وبنك الخليج، والبنك الوطني الجزائري. استخدمنا في هذه الدراسة أسلوب التحليل الإحصائي باستخدام نموذج </w:t>
      </w:r>
      <w:r w:rsidRPr="00C0430E">
        <w:rPr>
          <w:rStyle w:val="Strong"/>
          <w:rFonts w:ascii="Simplified Arabic" w:eastAsiaTheme="majorEastAsia" w:hAnsi="Simplified Arabic" w:cs="Simplified Arabic"/>
          <w:sz w:val="28"/>
          <w:szCs w:val="28"/>
        </w:rPr>
        <w:t>Panel Data</w:t>
      </w:r>
      <w:r w:rsidRPr="00C0430E">
        <w:rPr>
          <w:rFonts w:ascii="Simplified Arabic" w:hAnsi="Simplified Arabic" w:cs="Simplified Arabic"/>
          <w:sz w:val="28"/>
          <w:szCs w:val="28"/>
        </w:rPr>
        <w:t xml:space="preserve"> </w:t>
      </w:r>
      <w:r w:rsidRPr="00C0430E">
        <w:rPr>
          <w:rFonts w:ascii="Simplified Arabic" w:hAnsi="Simplified Arabic" w:cs="Simplified Arabic"/>
          <w:sz w:val="28"/>
          <w:szCs w:val="28"/>
          <w:rtl/>
        </w:rPr>
        <w:t>لتحليل البيانات عبر الزمن والمقارنة بين البنوك المختلفة</w:t>
      </w:r>
      <w:r w:rsidRPr="00C0430E">
        <w:rPr>
          <w:rFonts w:ascii="Simplified Arabic" w:hAnsi="Simplified Arabic" w:cs="Simplified Arabic"/>
          <w:sz w:val="28"/>
          <w:szCs w:val="28"/>
        </w:rPr>
        <w:t>.</w:t>
      </w:r>
      <w:r w:rsidRPr="00C0430E">
        <w:rPr>
          <w:rFonts w:ascii="Simplified Arabic" w:hAnsi="Simplified Arabic" w:cs="Simplified Arabic" w:hint="cs"/>
          <w:sz w:val="28"/>
          <w:szCs w:val="28"/>
          <w:rtl/>
        </w:rPr>
        <w:t xml:space="preserve"> </w:t>
      </w:r>
      <w:r w:rsidRPr="00C0430E">
        <w:rPr>
          <w:rFonts w:ascii="Simplified Arabic" w:hAnsi="Simplified Arabic" w:cs="Simplified Arabic"/>
          <w:sz w:val="28"/>
          <w:szCs w:val="28"/>
          <w:rtl/>
        </w:rPr>
        <w:t>أظهرت نتائج تحليل فرضيات البحث أن هناك تأثيرًا ملحوظًا للمؤشرات المالية على الكفاءة البنكية. على وجه الخصوص، تبين أن مؤشرات مثل العائد على حقوق الملكية، وهامش الربح، وكفاية رأس المال، والسيولة، والعائد على الأصول تلعب دورًا مهمًا في تحديد مستوى الكفاءة التشغيلية للبنوك</w:t>
      </w:r>
      <w:r w:rsidRPr="00C0430E">
        <w:rPr>
          <w:rFonts w:ascii="Simplified Arabic" w:hAnsi="Simplified Arabic" w:cs="Simplified Arabic"/>
          <w:sz w:val="28"/>
          <w:szCs w:val="28"/>
        </w:rPr>
        <w:t>.</w:t>
      </w:r>
      <w:r w:rsidRPr="00C0430E">
        <w:rPr>
          <w:rFonts w:ascii="Simplified Arabic" w:hAnsi="Simplified Arabic" w:cs="Simplified Arabic"/>
          <w:sz w:val="28"/>
          <w:szCs w:val="28"/>
          <w:rtl/>
        </w:rPr>
        <w:t>كما أشارت النتائج إلى أن تقدير النموذج العشوائي كان الأنسب والأكثر ملاءمة لهذه الدراسة، مما يعزز من صحة وموثوقية النتائج المستخلصة</w:t>
      </w:r>
      <w:r w:rsidRPr="00C0430E">
        <w:rPr>
          <w:rFonts w:ascii="Simplified Arabic" w:hAnsi="Simplified Arabic" w:cs="Simplified Arabic"/>
          <w:sz w:val="28"/>
          <w:szCs w:val="28"/>
        </w:rPr>
        <w:t>.</w:t>
      </w:r>
    </w:p>
    <w:p w14:paraId="7F0B2F0F" w14:textId="77777777" w:rsidR="003351F7" w:rsidRPr="00C0430E" w:rsidRDefault="003351F7" w:rsidP="003351F7">
      <w:pPr>
        <w:pStyle w:val="NormalWeb"/>
        <w:bidi/>
        <w:spacing w:line="360" w:lineRule="auto"/>
        <w:jc w:val="both"/>
        <w:rPr>
          <w:rFonts w:ascii="Simplified Arabic" w:hAnsi="Simplified Arabic" w:cs="Simplified Arabic"/>
          <w:b/>
          <w:bCs/>
          <w:sz w:val="28"/>
          <w:szCs w:val="28"/>
          <w:rtl/>
        </w:rPr>
      </w:pPr>
      <w:r w:rsidRPr="00C0430E">
        <w:rPr>
          <w:rFonts w:ascii="Simplified Arabic" w:hAnsi="Simplified Arabic" w:cs="Simplified Arabic" w:hint="cs"/>
          <w:b/>
          <w:bCs/>
          <w:sz w:val="28"/>
          <w:szCs w:val="28"/>
          <w:rtl/>
        </w:rPr>
        <w:t>دراسة مهنا (2022). دور تطبيق محاسبة الانجاز في قياس الكفاءة التشغيلية في الشركات الصناعية الفلسطينية.</w:t>
      </w:r>
    </w:p>
    <w:p w14:paraId="6B193D38" w14:textId="77777777" w:rsidR="003351F7" w:rsidRPr="00C0430E" w:rsidRDefault="003351F7" w:rsidP="003351F7">
      <w:pPr>
        <w:pStyle w:val="NormalWeb"/>
        <w:bidi/>
        <w:spacing w:line="360" w:lineRule="auto"/>
        <w:jc w:val="both"/>
      </w:pPr>
      <w:r w:rsidRPr="00C0430E">
        <w:rPr>
          <w:rFonts w:ascii="Simplified Arabic" w:hAnsi="Simplified Arabic" w:cs="Simplified Arabic"/>
          <w:sz w:val="28"/>
          <w:szCs w:val="28"/>
          <w:rtl/>
        </w:rPr>
        <w:t>هدفت الدراسة إلى استكشاف دور تطبيق محاسبة الإنجاز في قياس الكفاءة التشغيلية في الشركات الصناعية الفلسطينية، مع التركيز على محاسبة هامش الإنجاز، محاسبة تكاليف التشغيل، ومحاسبة معدل الإنجاز. كما تم النظر في تأثير متغيرات مثل المؤهل العلمي، الوظيفة، عدد سنوات الخبرة، وعدد الدورات التدريبية</w:t>
      </w:r>
      <w:r w:rsidRPr="00C0430E">
        <w:rPr>
          <w:rFonts w:ascii="Simplified Arabic" w:hAnsi="Simplified Arabic" w:cs="Simplified Arabic"/>
          <w:sz w:val="28"/>
          <w:szCs w:val="28"/>
        </w:rPr>
        <w:t>.</w:t>
      </w:r>
      <w:r w:rsidRPr="00C0430E">
        <w:rPr>
          <w:rFonts w:ascii="Simplified Arabic" w:hAnsi="Simplified Arabic" w:cs="Simplified Arabic" w:hint="cs"/>
          <w:sz w:val="28"/>
          <w:szCs w:val="28"/>
          <w:rtl/>
        </w:rPr>
        <w:t xml:space="preserve"> </w:t>
      </w:r>
      <w:r w:rsidRPr="00C0430E">
        <w:rPr>
          <w:rFonts w:ascii="Simplified Arabic" w:hAnsi="Simplified Arabic" w:cs="Simplified Arabic"/>
          <w:sz w:val="28"/>
          <w:szCs w:val="28"/>
          <w:rtl/>
        </w:rPr>
        <w:t xml:space="preserve">لتحقيق أهداف الدراسة، استخدم الباحث المنهج الوصفي الارتباطي، وتم إعداد استبانة تتكون من 30 عبارة. تم توزيع الاستبانة على جميع الموظفين في الشركات الصناعية بالضفة الغربية، </w:t>
      </w:r>
      <w:r w:rsidRPr="00C0430E">
        <w:rPr>
          <w:rFonts w:ascii="Simplified Arabic" w:hAnsi="Simplified Arabic" w:cs="Simplified Arabic"/>
          <w:sz w:val="28"/>
          <w:szCs w:val="28"/>
          <w:rtl/>
        </w:rPr>
        <w:lastRenderedPageBreak/>
        <w:t>والذين بلغ عددهم 16,530 موظفًا وموظفة، وتم اختيار 300 منهم كعينة للدراسة. استخدم برنامج</w:t>
      </w:r>
      <w:r w:rsidRPr="00C0430E">
        <w:rPr>
          <w:rFonts w:ascii="Simplified Arabic" w:hAnsi="Simplified Arabic" w:cs="Simplified Arabic"/>
          <w:sz w:val="28"/>
          <w:szCs w:val="28"/>
        </w:rPr>
        <w:t xml:space="preserve"> SPSS </w:t>
      </w:r>
      <w:r w:rsidRPr="00C0430E">
        <w:rPr>
          <w:rFonts w:ascii="Simplified Arabic" w:hAnsi="Simplified Arabic" w:cs="Simplified Arabic"/>
          <w:sz w:val="28"/>
          <w:szCs w:val="28"/>
          <w:rtl/>
        </w:rPr>
        <w:t>لتحليل البيانات</w:t>
      </w:r>
      <w:r w:rsidRPr="00C0430E">
        <w:rPr>
          <w:rFonts w:ascii="Simplified Arabic" w:hAnsi="Simplified Arabic" w:cs="Simplified Arabic"/>
          <w:sz w:val="28"/>
          <w:szCs w:val="28"/>
        </w:rPr>
        <w:t>.</w:t>
      </w:r>
      <w:r w:rsidRPr="00C0430E">
        <w:rPr>
          <w:rFonts w:ascii="Simplified Arabic" w:hAnsi="Simplified Arabic" w:cs="Simplified Arabic" w:hint="cs"/>
          <w:sz w:val="28"/>
          <w:szCs w:val="28"/>
          <w:rtl/>
        </w:rPr>
        <w:t xml:space="preserve"> </w:t>
      </w:r>
      <w:r w:rsidRPr="00C0430E">
        <w:rPr>
          <w:rFonts w:ascii="Simplified Arabic" w:hAnsi="Simplified Arabic" w:cs="Simplified Arabic"/>
          <w:sz w:val="28"/>
          <w:szCs w:val="28"/>
          <w:rtl/>
        </w:rPr>
        <w:t>أظهرت نتائج الدراسة وجود علاقة ارتباط طردية بين دور تطبيق محاسبة الإنجاز وقياس الكفاءة التشغيلية في الشركات الصناعية الفلسطينية. وبعبارة أخرى، كلما زاد دور تطبيق محاسبة الإنجاز، بما في ذلك محاسبة هامش الإنجاز، تكاليف التشغيل، ومعدل الإنجاز، زادت درجة قياس الكفاءة التشغيلية في هذه الشركات</w:t>
      </w:r>
      <w:r w:rsidRPr="00C0430E">
        <w:rPr>
          <w:rFonts w:ascii="Simplified Arabic" w:hAnsi="Simplified Arabic" w:cs="Simplified Arabic"/>
          <w:sz w:val="28"/>
          <w:szCs w:val="28"/>
        </w:rPr>
        <w:t>.</w:t>
      </w:r>
      <w:r w:rsidRPr="00C0430E">
        <w:rPr>
          <w:rFonts w:ascii="Simplified Arabic" w:hAnsi="Simplified Arabic" w:cs="Simplified Arabic" w:hint="cs"/>
          <w:sz w:val="28"/>
          <w:szCs w:val="28"/>
          <w:rtl/>
        </w:rPr>
        <w:t xml:space="preserve"> </w:t>
      </w:r>
      <w:r w:rsidRPr="00C0430E">
        <w:rPr>
          <w:rFonts w:ascii="Simplified Arabic" w:hAnsi="Simplified Arabic" w:cs="Simplified Arabic"/>
          <w:sz w:val="28"/>
          <w:szCs w:val="28"/>
          <w:rtl/>
        </w:rPr>
        <w:t>استنادًا إلى النتائج، أوصى الباحث بضرورة تبني الشركات الصناعية الفلسطينية لمحاسبة هامش الإنجاز من خلال تطوير نظم تكاليف فعالة، وتوفير المعلومات اللازمة لمحاسبة الإنجاز وتكاليف دورة حياة المنتجات. كما أكد على أهمية ضبط تكاليف التشغيل في جميع عمليات التصنيع والإنتاج عبر وضع معايير خاصة للإنتاج لكافة مراحله</w:t>
      </w:r>
      <w:r w:rsidRPr="00C0430E">
        <w:rPr>
          <w:rFonts w:ascii="Simplified Arabic" w:hAnsi="Simplified Arabic" w:cs="Simplified Arabic"/>
          <w:sz w:val="28"/>
          <w:szCs w:val="28"/>
        </w:rPr>
        <w:t>.</w:t>
      </w:r>
    </w:p>
    <w:p w14:paraId="424E8767" w14:textId="77777777" w:rsidR="004D5753" w:rsidRPr="00C0430E" w:rsidRDefault="004D5753" w:rsidP="004D5753">
      <w:pPr>
        <w:spacing w:line="360" w:lineRule="auto"/>
        <w:jc w:val="both"/>
        <w:rPr>
          <w:rFonts w:ascii="Simplified Arabic" w:hAnsi="Simplified Arabic" w:cs="Simplified Arabic"/>
          <w:b/>
          <w:bCs/>
          <w:sz w:val="28"/>
          <w:szCs w:val="28"/>
          <w:rtl/>
        </w:rPr>
      </w:pPr>
      <w:r w:rsidRPr="00C0430E">
        <w:rPr>
          <w:rFonts w:ascii="Simplified Arabic" w:hAnsi="Simplified Arabic" w:cs="Simplified Arabic"/>
          <w:b/>
          <w:bCs/>
          <w:sz w:val="28"/>
          <w:szCs w:val="28"/>
          <w:rtl/>
        </w:rPr>
        <w:t xml:space="preserve">دراسة </w:t>
      </w:r>
      <w:r w:rsidRPr="00C0430E">
        <w:rPr>
          <w:rFonts w:ascii="Simplified Arabic" w:hAnsi="Simplified Arabic" w:cs="Simplified Arabic"/>
          <w:b/>
          <w:bCs/>
          <w:sz w:val="28"/>
          <w:szCs w:val="28"/>
        </w:rPr>
        <w:t>Papadakis et al.,2020)</w:t>
      </w:r>
      <w:r w:rsidRPr="00C0430E">
        <w:rPr>
          <w:rFonts w:ascii="Simplified Arabic" w:hAnsi="Simplified Arabic" w:cs="Simplified Arabic"/>
          <w:b/>
          <w:bCs/>
          <w:sz w:val="28"/>
          <w:szCs w:val="28"/>
          <w:rtl/>
        </w:rPr>
        <w:t>) : نحو إطار عمل لإدارة المشاريع الهجينة: مراجعة منهجية للأدبيات حول التقنيات التقليدية والمرنة والهجينة.</w:t>
      </w:r>
    </w:p>
    <w:p w14:paraId="59AD5036" w14:textId="77777777" w:rsidR="004D5753" w:rsidRPr="00C0430E" w:rsidRDefault="004D5753" w:rsidP="004D5753">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 xml:space="preserve">من الممارسات السائدة في هذه الأوقات المضطربة الجمع بين الأساليب المختلفة وأساليب إدارة المشروع في أساليب هجينة وقابلة للتكيف وفقًا للاحتياجات المحددة للمشروع وفريق المشروع. الهدف من العمل الحالي هو التحقيق في هذه الممارسة من خلال إجراء مراجعة منهجية للأدبيات حول أساليب إدارة المشاريع، والأساليب الرشيقة المختلطة، وخياطة الأساليب، والعمليات المبتكرة لتصميم المنهجيات. قمنا بتطبيق تحليل منهجي للأبحاث الموجودة المنشورة خلال الفترة 2000 - 2020 باتباع مناهج مماثلة للعديد من العلماء. تم جمع 1.121 مقالة منشورة من عام 2000 حتى عام 2020 بعد بحث شامل في الأدبيات. ومع ذلك، تم اختيار 98 منهم لمزيد من التحقيق وفقا للمعايير المختارة. توفر النتائج رؤى وخلفية أساسية حول أطر إدارة المشاريع الرشيقة بالإضافة إلى التحديات وأفضل الممارسات التي تنفذ إطار عمل داخلي لإدارة المشاريع الرشيقة المختلطة. نتوقع أن يشكل العمل الحالي مصدرًا مفيدًا </w:t>
      </w:r>
      <w:r w:rsidRPr="00C0430E">
        <w:rPr>
          <w:rFonts w:ascii="Simplified Arabic" w:hAnsi="Simplified Arabic" w:cs="Simplified Arabic"/>
          <w:sz w:val="28"/>
          <w:szCs w:val="28"/>
          <w:rtl/>
        </w:rPr>
        <w:lastRenderedPageBreak/>
        <w:t>للمعلومات لعلماء وممارسي الطب الدقيق. تحدد النتائج أبعادًا جديدة ناشئة عن توليف جوانب إدارة المشروع وتوفر رؤى أساسية حول أطر إدارة المشاريع التقليدية والرشيقة بالإضافة إلى التحديات وأفضل الممارسات التي تنفذ إطار إدارة مشروع هجينًا رشيقًا ومصممًا داخليًا. يساهم هذا العمل في مجموعة المعرفة حول المنظمة، وخاصة الأساليب الرشيقة والهجينة. قمنا بتحليل الأوصاف الموجودة بدقة فيما يتعلق بخصائصها وتنظيمها.</w:t>
      </w:r>
    </w:p>
    <w:p w14:paraId="68EB00A1" w14:textId="77777777" w:rsidR="004D5753" w:rsidRPr="00C0430E" w:rsidRDefault="004D5753" w:rsidP="004D5753">
      <w:pPr>
        <w:spacing w:line="360" w:lineRule="auto"/>
        <w:jc w:val="both"/>
        <w:rPr>
          <w:rFonts w:ascii="Simplified Arabic" w:hAnsi="Simplified Arabic" w:cs="Simplified Arabic"/>
          <w:b/>
          <w:bCs/>
          <w:sz w:val="28"/>
          <w:szCs w:val="28"/>
          <w:rtl/>
        </w:rPr>
      </w:pPr>
      <w:r w:rsidRPr="00C0430E">
        <w:rPr>
          <w:rFonts w:ascii="Simplified Arabic" w:hAnsi="Simplified Arabic" w:cs="Simplified Arabic"/>
          <w:b/>
          <w:bCs/>
          <w:sz w:val="28"/>
          <w:szCs w:val="28"/>
          <w:rtl/>
        </w:rPr>
        <w:t xml:space="preserve">دراسة </w:t>
      </w:r>
      <w:r w:rsidRPr="00C0430E">
        <w:rPr>
          <w:rFonts w:ascii="Simplified Arabic" w:hAnsi="Simplified Arabic" w:cs="Simplified Arabic"/>
          <w:b/>
          <w:bCs/>
          <w:sz w:val="28"/>
          <w:szCs w:val="28"/>
        </w:rPr>
        <w:t>Al-Nady et al.,2016 :</w:t>
      </w:r>
      <w:r w:rsidRPr="00C0430E">
        <w:rPr>
          <w:rFonts w:ascii="Simplified Arabic" w:hAnsi="Simplified Arabic" w:cs="Simplified Arabic"/>
          <w:b/>
          <w:bCs/>
          <w:sz w:val="28"/>
          <w:szCs w:val="28"/>
          <w:rtl/>
        </w:rPr>
        <w:t xml:space="preserve"> : دور إدارة الوقت والتواصل والتكلفة في نجاح إدارة المشاريع: دراسة تطبيقية على عينة من عملاء المشاريع الإنشائية في مدينة مكة المكرمة، المملكة العربية السعودية</w:t>
      </w:r>
    </w:p>
    <w:p w14:paraId="1A84189A" w14:textId="77777777" w:rsidR="004D5753" w:rsidRPr="00C0430E" w:rsidRDefault="004D5753" w:rsidP="004D5753">
      <w:pPr>
        <w:spacing w:line="360" w:lineRule="auto"/>
        <w:jc w:val="both"/>
        <w:rPr>
          <w:rFonts w:ascii="Simplified Arabic" w:hAnsi="Simplified Arabic" w:cs="Simplified Arabic"/>
          <w:sz w:val="28"/>
          <w:szCs w:val="28"/>
          <w:rtl/>
        </w:rPr>
      </w:pPr>
      <w:r w:rsidRPr="00C0430E">
        <w:rPr>
          <w:rFonts w:ascii="Simplified Arabic" w:hAnsi="Simplified Arabic" w:cs="Simplified Arabic"/>
          <w:sz w:val="28"/>
          <w:szCs w:val="28"/>
          <w:rtl/>
        </w:rPr>
        <w:t>تهدف هذه الدراسة إلى تبني دور إدارة الوقت وإدارة الاتصالات وإدارة التكاليف (</w:t>
      </w:r>
      <w:r w:rsidRPr="00C0430E">
        <w:rPr>
          <w:rFonts w:ascii="Simplified Arabic" w:hAnsi="Simplified Arabic" w:cs="Simplified Arabic"/>
          <w:sz w:val="28"/>
          <w:szCs w:val="28"/>
        </w:rPr>
        <w:t>TCCM</w:t>
      </w:r>
      <w:r w:rsidRPr="00C0430E">
        <w:rPr>
          <w:rFonts w:ascii="Simplified Arabic" w:hAnsi="Simplified Arabic" w:cs="Simplified Arabic"/>
          <w:sz w:val="28"/>
          <w:szCs w:val="28"/>
          <w:rtl/>
        </w:rPr>
        <w:t>) في نجاح إدارة المشاريع (</w:t>
      </w:r>
      <w:r w:rsidRPr="00C0430E">
        <w:rPr>
          <w:rFonts w:ascii="Simplified Arabic" w:hAnsi="Simplified Arabic" w:cs="Simplified Arabic"/>
          <w:sz w:val="28"/>
          <w:szCs w:val="28"/>
        </w:rPr>
        <w:t>PMS</w:t>
      </w:r>
      <w:r w:rsidRPr="00C0430E">
        <w:rPr>
          <w:rFonts w:ascii="Simplified Arabic" w:hAnsi="Simplified Arabic" w:cs="Simplified Arabic"/>
          <w:sz w:val="28"/>
          <w:szCs w:val="28"/>
          <w:rtl/>
        </w:rPr>
        <w:t>): دراسة تطبيقية على عينة من عملاء مشاريع البناء في مدينة مكة المكرمة بالمملكة العربية السعودية. ومن المعروف أن هذه المتغيرات الأربعة لها تأثيرات قوية على عملاء مشاريع البناء في مدينة مكة المكرمة بالمملكة العربية السعودية. واستمد الباحث أسسه المفاهيمية من الدراسات السابقة، واختبر النموذج واعتمد تحليل البيانات على تقنيات إحصائية متعددة المتغيرات تشمل ألفا كرونباخ (</w:t>
      </w:r>
      <w:r w:rsidRPr="00C0430E">
        <w:rPr>
          <w:rFonts w:ascii="Cambria" w:hAnsi="Cambria" w:cs="Cambria"/>
          <w:sz w:val="28"/>
          <w:szCs w:val="28"/>
        </w:rPr>
        <w:t>α</w:t>
      </w:r>
      <w:r w:rsidRPr="00C0430E">
        <w:rPr>
          <w:rFonts w:ascii="Simplified Arabic" w:hAnsi="Simplified Arabic" w:cs="Simplified Arabic"/>
          <w:sz w:val="28"/>
          <w:szCs w:val="28"/>
          <w:rtl/>
        </w:rPr>
        <w:t xml:space="preserve">) لاختبار الثبات والنسبة المئوية والتكرار، والتحليل الوصفي لوصف العينة، والانحدار الخطي المتعدد، وذلك باستخدام برنامج التحليل </w:t>
      </w:r>
      <w:r w:rsidRPr="00C0430E">
        <w:rPr>
          <w:rFonts w:ascii="Simplified Arabic" w:hAnsi="Simplified Arabic" w:cs="Simplified Arabic"/>
          <w:sz w:val="28"/>
          <w:szCs w:val="28"/>
        </w:rPr>
        <w:t>SPSS</w:t>
      </w:r>
      <w:r w:rsidRPr="00C0430E">
        <w:rPr>
          <w:rFonts w:ascii="Simplified Arabic" w:hAnsi="Simplified Arabic" w:cs="Simplified Arabic"/>
          <w:sz w:val="28"/>
          <w:szCs w:val="28"/>
          <w:rtl/>
        </w:rPr>
        <w:t>. تؤكد هذه الورقة على دور إدارة الوقت والاتصالات والتكلفة (</w:t>
      </w:r>
      <w:r w:rsidRPr="00C0430E">
        <w:rPr>
          <w:rFonts w:ascii="Simplified Arabic" w:hAnsi="Simplified Arabic" w:cs="Simplified Arabic"/>
          <w:sz w:val="28"/>
          <w:szCs w:val="28"/>
        </w:rPr>
        <w:t>TCCM</w:t>
      </w:r>
      <w:r w:rsidRPr="00C0430E">
        <w:rPr>
          <w:rFonts w:ascii="Simplified Arabic" w:hAnsi="Simplified Arabic" w:cs="Simplified Arabic"/>
          <w:sz w:val="28"/>
          <w:szCs w:val="28"/>
          <w:rtl/>
        </w:rPr>
        <w:t xml:space="preserve">) في الدورة الشهرية، وتوضح الدراسة أن هناك دور إيجابي لإدارة الوقت والاتصالات والتكلفة في الدورة الشهرية. من المتوقع أن تزود النتائج الباحثين برؤى مفيدة لإجراء دراسات مستقبلية حول المتغيرات المستقلة لـ </w:t>
      </w:r>
      <w:r w:rsidRPr="00C0430E">
        <w:rPr>
          <w:rFonts w:ascii="Simplified Arabic" w:hAnsi="Simplified Arabic" w:cs="Simplified Arabic"/>
          <w:sz w:val="28"/>
          <w:szCs w:val="28"/>
        </w:rPr>
        <w:t>TCCM</w:t>
      </w:r>
      <w:r w:rsidRPr="00C0430E">
        <w:rPr>
          <w:rFonts w:ascii="Simplified Arabic" w:hAnsi="Simplified Arabic" w:cs="Simplified Arabic"/>
          <w:sz w:val="28"/>
          <w:szCs w:val="28"/>
          <w:rtl/>
        </w:rPr>
        <w:t xml:space="preserve"> على المتغير التابع لـ </w:t>
      </w:r>
      <w:r w:rsidRPr="00C0430E">
        <w:rPr>
          <w:rFonts w:ascii="Simplified Arabic" w:hAnsi="Simplified Arabic" w:cs="Simplified Arabic"/>
          <w:sz w:val="28"/>
          <w:szCs w:val="28"/>
        </w:rPr>
        <w:t>PMS</w:t>
      </w:r>
      <w:r w:rsidRPr="00C0430E">
        <w:rPr>
          <w:rFonts w:ascii="Simplified Arabic" w:hAnsi="Simplified Arabic" w:cs="Simplified Arabic"/>
          <w:sz w:val="28"/>
          <w:szCs w:val="28"/>
          <w:rtl/>
        </w:rPr>
        <w:t>.</w:t>
      </w:r>
    </w:p>
    <w:p w14:paraId="58B085F0" w14:textId="77777777" w:rsidR="004D5753" w:rsidRPr="00C0430E" w:rsidRDefault="00227624" w:rsidP="00227624">
      <w:pPr>
        <w:pStyle w:val="Heading1"/>
        <w:rPr>
          <w:rFonts w:ascii="Simplified Arabic" w:hAnsi="Simplified Arabic" w:cs="Simplified Arabic"/>
          <w:b/>
          <w:bCs/>
          <w:color w:val="auto"/>
          <w:rtl/>
        </w:rPr>
      </w:pPr>
      <w:bookmarkStart w:id="38" w:name="_Toc174452445"/>
      <w:r w:rsidRPr="00C0430E">
        <w:rPr>
          <w:rFonts w:ascii="Simplified Arabic" w:hAnsi="Simplified Arabic" w:cs="Simplified Arabic"/>
          <w:b/>
          <w:bCs/>
          <w:color w:val="auto"/>
          <w:rtl/>
        </w:rPr>
        <w:lastRenderedPageBreak/>
        <w:t>التعقيب علي الدراسات السابقة:</w:t>
      </w:r>
      <w:bookmarkEnd w:id="38"/>
    </w:p>
    <w:p w14:paraId="070F38A9" w14:textId="77777777" w:rsidR="00227624" w:rsidRPr="00C0430E" w:rsidRDefault="00227624" w:rsidP="0022762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أوجه الاتفاق</w:t>
      </w:r>
      <w:r w:rsidRPr="00C0430E">
        <w:rPr>
          <w:rFonts w:ascii="Simplified Arabic" w:eastAsia="Times New Roman" w:hAnsi="Simplified Arabic" w:cs="Simplified Arabic"/>
          <w:b/>
          <w:bCs/>
          <w:kern w:val="0"/>
          <w:sz w:val="28"/>
          <w:szCs w:val="28"/>
          <w14:ligatures w14:val="none"/>
        </w:rPr>
        <w:t>:</w:t>
      </w:r>
    </w:p>
    <w:p w14:paraId="6DFD5128" w14:textId="77777777" w:rsidR="00227624" w:rsidRPr="00C0430E" w:rsidRDefault="00227624" w:rsidP="00131613">
      <w:pPr>
        <w:numPr>
          <w:ilvl w:val="1"/>
          <w:numId w:val="20"/>
        </w:numPr>
        <w:tabs>
          <w:tab w:val="clear" w:pos="1440"/>
          <w:tab w:val="num" w:pos="1002"/>
        </w:tabs>
        <w:spacing w:before="100" w:beforeAutospacing="1" w:after="100" w:afterAutospacing="1" w:line="360" w:lineRule="auto"/>
        <w:ind w:left="55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تشترك معظم الدراسات السابقة في التأكيد على أهمية اعتماد أساليب إدارة المشاريع الحديثة لتحسين الكفاءة التشغيلية. على سبيل المثال، دراسة الكرعاوي (2022) تبرز دور الأساليب الحديثة في إدارة المشاريع الحكومية لتحسين الكفاءة والجودة، بينما دراسة</w:t>
      </w:r>
      <w:r w:rsidRPr="00C0430E">
        <w:rPr>
          <w:rFonts w:ascii="Simplified Arabic" w:eastAsia="Times New Roman" w:hAnsi="Simplified Arabic" w:cs="Simplified Arabic"/>
          <w:kern w:val="0"/>
          <w:sz w:val="28"/>
          <w:szCs w:val="28"/>
          <w14:ligatures w14:val="none"/>
        </w:rPr>
        <w:t xml:space="preserve"> Papadakis et al. (2020) </w:t>
      </w:r>
      <w:r w:rsidRPr="00C0430E">
        <w:rPr>
          <w:rFonts w:ascii="Simplified Arabic" w:eastAsia="Times New Roman" w:hAnsi="Simplified Arabic" w:cs="Simplified Arabic"/>
          <w:kern w:val="0"/>
          <w:sz w:val="28"/>
          <w:szCs w:val="28"/>
          <w:rtl/>
          <w14:ligatures w14:val="none"/>
        </w:rPr>
        <w:t>تركز على دمج الأساليب التقليدية والرشيقة لتحقيق نتائج أفضل. وهذا يتماشى مع أهداف الدراسة الحالية التي تسعى لتطبيق منهجيات إدارة المشاريع على تجارة التجزئة لتحسين الكفاءة التشغيلية</w:t>
      </w:r>
      <w:r w:rsidRPr="00C0430E">
        <w:rPr>
          <w:rFonts w:ascii="Simplified Arabic" w:eastAsia="Times New Roman" w:hAnsi="Simplified Arabic" w:cs="Simplified Arabic"/>
          <w:kern w:val="0"/>
          <w:sz w:val="28"/>
          <w:szCs w:val="28"/>
          <w14:ligatures w14:val="none"/>
        </w:rPr>
        <w:t>.</w:t>
      </w:r>
    </w:p>
    <w:p w14:paraId="2A1F5A5A" w14:textId="77777777" w:rsidR="00227624" w:rsidRPr="00C0430E" w:rsidRDefault="00227624" w:rsidP="00131613">
      <w:pPr>
        <w:numPr>
          <w:ilvl w:val="1"/>
          <w:numId w:val="20"/>
        </w:numPr>
        <w:tabs>
          <w:tab w:val="clear" w:pos="1440"/>
          <w:tab w:val="num" w:pos="1002"/>
        </w:tabs>
        <w:spacing w:before="100" w:beforeAutospacing="1" w:after="100" w:afterAutospacing="1" w:line="360" w:lineRule="auto"/>
        <w:ind w:left="55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استخدام الأدوات والمقاييس لقياس الأداء</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hint="cs"/>
          <w:b/>
          <w:bCs/>
          <w:kern w:val="0"/>
          <w:sz w:val="28"/>
          <w:szCs w:val="28"/>
          <w:rtl/>
          <w14:ligatures w14:val="none"/>
        </w:rPr>
        <w:t xml:space="preserve"> </w:t>
      </w:r>
      <w:r w:rsidRPr="00C0430E">
        <w:rPr>
          <w:rFonts w:ascii="Simplified Arabic" w:eastAsia="Times New Roman" w:hAnsi="Simplified Arabic" w:cs="Simplified Arabic"/>
          <w:kern w:val="0"/>
          <w:sz w:val="28"/>
          <w:szCs w:val="28"/>
          <w:rtl/>
          <w14:ligatures w14:val="none"/>
        </w:rPr>
        <w:t>الدراسات السابقة مثل دراسة ساسي وحيلة (2020) ودراسة مهنا (2022) تبين أهمية استخدام الأدوات المحاسبية ومؤشرات الأداء لقياس الكفاءة. يتماشى هذا مع الدراسة الحالية التي تهدف إلى تحليل تأثير منهجيات إدارة المشاريع على الكفاءة التشغيلية في تجارة التجزئة، حيث ستعتمد أيضًا على مؤشرات الأداء لقياس مدى نجاح التطبيقات</w:t>
      </w:r>
      <w:r w:rsidRPr="00C0430E">
        <w:rPr>
          <w:rFonts w:ascii="Simplified Arabic" w:eastAsia="Times New Roman" w:hAnsi="Simplified Arabic" w:cs="Simplified Arabic"/>
          <w:kern w:val="0"/>
          <w:sz w:val="28"/>
          <w:szCs w:val="28"/>
          <w14:ligatures w14:val="none"/>
        </w:rPr>
        <w:t>.</w:t>
      </w:r>
    </w:p>
    <w:p w14:paraId="0FD9FB0D" w14:textId="77777777" w:rsidR="00227624" w:rsidRPr="00C0430E" w:rsidRDefault="00227624" w:rsidP="00131613">
      <w:pPr>
        <w:numPr>
          <w:ilvl w:val="1"/>
          <w:numId w:val="20"/>
        </w:numPr>
        <w:tabs>
          <w:tab w:val="clear" w:pos="1440"/>
          <w:tab w:val="num" w:pos="1002"/>
        </w:tabs>
        <w:spacing w:before="100" w:beforeAutospacing="1" w:after="100" w:afterAutospacing="1" w:line="360" w:lineRule="auto"/>
        <w:ind w:left="55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دراسة الغامدي (2023) تسلط الضوء على دور مكتب إدارة المشاريع في إدارة المعرفة وتحسين الأداء. الدراسة الحالية قد تستفيد من هذا الفهم من خلال تقييم كيف يمكن لمكاتب إدارة المشاريع في تجارة التجزئة في جدة أن تساهم في تحسين الكفاءة التشغيلية من خلال إدارة المعرفة والموارد بشكل أفضل</w:t>
      </w:r>
      <w:r w:rsidRPr="00C0430E">
        <w:rPr>
          <w:rFonts w:ascii="Simplified Arabic" w:eastAsia="Times New Roman" w:hAnsi="Simplified Arabic" w:cs="Simplified Arabic"/>
          <w:kern w:val="0"/>
          <w:sz w:val="28"/>
          <w:szCs w:val="28"/>
          <w14:ligatures w14:val="none"/>
        </w:rPr>
        <w:t>.</w:t>
      </w:r>
    </w:p>
    <w:p w14:paraId="3880D8B9" w14:textId="77777777" w:rsidR="00227624" w:rsidRPr="00C0430E" w:rsidRDefault="00227624" w:rsidP="0022762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أوجه الاختلاف</w:t>
      </w:r>
      <w:r w:rsidRPr="00C0430E">
        <w:rPr>
          <w:rFonts w:ascii="Simplified Arabic" w:eastAsia="Times New Roman" w:hAnsi="Simplified Arabic" w:cs="Simplified Arabic"/>
          <w:b/>
          <w:bCs/>
          <w:kern w:val="0"/>
          <w:sz w:val="28"/>
          <w:szCs w:val="28"/>
          <w14:ligatures w14:val="none"/>
        </w:rPr>
        <w:t>:</w:t>
      </w:r>
    </w:p>
    <w:p w14:paraId="4206F11F" w14:textId="77777777" w:rsidR="00227624" w:rsidRPr="00C0430E" w:rsidRDefault="00227624" w:rsidP="00131613">
      <w:pPr>
        <w:numPr>
          <w:ilvl w:val="1"/>
          <w:numId w:val="21"/>
        </w:numPr>
        <w:tabs>
          <w:tab w:val="clear" w:pos="1440"/>
          <w:tab w:val="num" w:pos="552"/>
        </w:tabs>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تركيز المجال الجغرافي والنوعي</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hint="cs"/>
          <w:b/>
          <w:bCs/>
          <w:kern w:val="0"/>
          <w:sz w:val="28"/>
          <w:szCs w:val="28"/>
          <w:rtl/>
          <w14:ligatures w14:val="none"/>
        </w:rPr>
        <w:t xml:space="preserve"> </w:t>
      </w:r>
      <w:r w:rsidRPr="00C0430E">
        <w:rPr>
          <w:rFonts w:ascii="Simplified Arabic" w:eastAsia="Times New Roman" w:hAnsi="Simplified Arabic" w:cs="Simplified Arabic"/>
          <w:kern w:val="0"/>
          <w:sz w:val="28"/>
          <w:szCs w:val="28"/>
          <w:rtl/>
          <w14:ligatures w14:val="none"/>
        </w:rPr>
        <w:t xml:space="preserve">الدراسات السابقة تغطي مجالات متنوعة مثل البنوك، المشاريع الحكومية، والشركات الصناعية، بينما الدراسة الحالية تركز بشكل محدد على تجارة التجزئة في </w:t>
      </w:r>
      <w:r w:rsidRPr="00C0430E">
        <w:rPr>
          <w:rFonts w:ascii="Simplified Arabic" w:eastAsia="Times New Roman" w:hAnsi="Simplified Arabic" w:cs="Simplified Arabic"/>
          <w:kern w:val="0"/>
          <w:sz w:val="28"/>
          <w:szCs w:val="28"/>
          <w:rtl/>
          <w14:ligatures w14:val="none"/>
        </w:rPr>
        <w:lastRenderedPageBreak/>
        <w:t>جدة. هذا التركيز الجغرافي والنوعي قد يتطلب تعديلات في تطبيق منهجيات إدارة المشاريع لتتناسب مع خصوصيات تجارة التجزئة</w:t>
      </w:r>
      <w:r w:rsidRPr="00C0430E">
        <w:rPr>
          <w:rFonts w:ascii="Simplified Arabic" w:eastAsia="Times New Roman" w:hAnsi="Simplified Arabic" w:cs="Simplified Arabic"/>
          <w:kern w:val="0"/>
          <w:sz w:val="28"/>
          <w:szCs w:val="28"/>
          <w14:ligatures w14:val="none"/>
        </w:rPr>
        <w:t>.</w:t>
      </w:r>
    </w:p>
    <w:p w14:paraId="1F5D09C8" w14:textId="77777777" w:rsidR="00227624" w:rsidRPr="00C0430E" w:rsidRDefault="00227624" w:rsidP="00131613">
      <w:pPr>
        <w:numPr>
          <w:ilvl w:val="1"/>
          <w:numId w:val="21"/>
        </w:numPr>
        <w:tabs>
          <w:tab w:val="clear" w:pos="1440"/>
          <w:tab w:val="num" w:pos="552"/>
        </w:tabs>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الأساليب المستخدمة</w:t>
      </w:r>
      <w:r w:rsidRPr="00C0430E">
        <w:rPr>
          <w:rFonts w:ascii="Simplified Arabic" w:eastAsia="Times New Roman" w:hAnsi="Simplified Arabic" w:cs="Simplified Arabic"/>
          <w:b/>
          <w:bCs/>
          <w:kern w:val="0"/>
          <w:sz w:val="28"/>
          <w:szCs w:val="28"/>
          <w14:ligatures w14:val="none"/>
        </w:rPr>
        <w:t>:</w:t>
      </w:r>
      <w:r w:rsidRPr="00C0430E">
        <w:rPr>
          <w:rFonts w:ascii="Simplified Arabic" w:eastAsia="Times New Roman" w:hAnsi="Simplified Arabic" w:cs="Simplified Arabic" w:hint="cs"/>
          <w:b/>
          <w:bCs/>
          <w:kern w:val="0"/>
          <w:sz w:val="28"/>
          <w:szCs w:val="28"/>
          <w:rtl/>
          <w14:ligatures w14:val="none"/>
        </w:rPr>
        <w:t xml:space="preserve"> </w:t>
      </w:r>
      <w:r w:rsidRPr="00C0430E">
        <w:rPr>
          <w:rFonts w:ascii="Simplified Arabic" w:eastAsia="Times New Roman" w:hAnsi="Simplified Arabic" w:cs="Simplified Arabic"/>
          <w:kern w:val="0"/>
          <w:sz w:val="28"/>
          <w:szCs w:val="28"/>
          <w:rtl/>
          <w14:ligatures w14:val="none"/>
        </w:rPr>
        <w:t>دراسة</w:t>
      </w:r>
      <w:r w:rsidRPr="00C0430E">
        <w:rPr>
          <w:rFonts w:ascii="Simplified Arabic" w:eastAsia="Times New Roman" w:hAnsi="Simplified Arabic" w:cs="Simplified Arabic"/>
          <w:kern w:val="0"/>
          <w:sz w:val="28"/>
          <w:szCs w:val="28"/>
          <w14:ligatures w14:val="none"/>
        </w:rPr>
        <w:t xml:space="preserve"> Papadakis et al. (2020) </w:t>
      </w:r>
      <w:r w:rsidRPr="00C0430E">
        <w:rPr>
          <w:rFonts w:ascii="Simplified Arabic" w:eastAsia="Times New Roman" w:hAnsi="Simplified Arabic" w:cs="Simplified Arabic"/>
          <w:kern w:val="0"/>
          <w:sz w:val="28"/>
          <w:szCs w:val="28"/>
          <w:rtl/>
          <w14:ligatures w14:val="none"/>
        </w:rPr>
        <w:t>تتناول الأساليب الهجينة في إدارة المشاريع، بينما دراسة مهنا (2022) تركز على محاسبة الإنجاز. في المقابل، الدراسة الحالية قد تتبنى مجموعة متنوعة من المنهجيات لتقييم كيف يمكن تطبيقها بفعالية في قطاع تجارة التجزئة، مما يتطلب دمج أساليب متعددة وتحليل توافقها مع طبيعة القطاع</w:t>
      </w:r>
      <w:r w:rsidRPr="00C0430E">
        <w:rPr>
          <w:rFonts w:ascii="Simplified Arabic" w:eastAsia="Times New Roman" w:hAnsi="Simplified Arabic" w:cs="Simplified Arabic"/>
          <w:kern w:val="0"/>
          <w:sz w:val="28"/>
          <w:szCs w:val="28"/>
          <w14:ligatures w14:val="none"/>
        </w:rPr>
        <w:t>.</w:t>
      </w:r>
    </w:p>
    <w:p w14:paraId="4F4CF720" w14:textId="77777777" w:rsidR="00227624" w:rsidRPr="00C0430E" w:rsidRDefault="00227624" w:rsidP="0022762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أوجه الاستفادة</w:t>
      </w:r>
      <w:r w:rsidRPr="00C0430E">
        <w:rPr>
          <w:rFonts w:ascii="Simplified Arabic" w:eastAsia="Times New Roman" w:hAnsi="Simplified Arabic" w:cs="Simplified Arabic"/>
          <w:b/>
          <w:bCs/>
          <w:kern w:val="0"/>
          <w:sz w:val="28"/>
          <w:szCs w:val="28"/>
          <w14:ligatures w14:val="none"/>
        </w:rPr>
        <w:t>:</w:t>
      </w:r>
    </w:p>
    <w:p w14:paraId="56B16CAD" w14:textId="77777777" w:rsidR="00227624" w:rsidRPr="00C0430E" w:rsidRDefault="00227624" w:rsidP="00131613">
      <w:pPr>
        <w:numPr>
          <w:ilvl w:val="1"/>
          <w:numId w:val="22"/>
        </w:numPr>
        <w:tabs>
          <w:tab w:val="clear" w:pos="1440"/>
          <w:tab w:val="num" w:pos="642"/>
        </w:tabs>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يمكن الاستفادة من نتائج دراسة الكرعاوي (2022) و</w:t>
      </w:r>
      <w:r w:rsidRPr="00C0430E">
        <w:rPr>
          <w:rFonts w:ascii="Simplified Arabic" w:eastAsia="Times New Roman" w:hAnsi="Simplified Arabic" w:cs="Simplified Arabic"/>
          <w:kern w:val="0"/>
          <w:sz w:val="28"/>
          <w:szCs w:val="28"/>
          <w14:ligatures w14:val="none"/>
        </w:rPr>
        <w:t xml:space="preserve">D </w:t>
      </w:r>
      <w:r w:rsidRPr="00C0430E">
        <w:rPr>
          <w:rFonts w:ascii="Simplified Arabic" w:eastAsia="Times New Roman" w:hAnsi="Simplified Arabic" w:cs="Simplified Arabic"/>
          <w:kern w:val="0"/>
          <w:sz w:val="28"/>
          <w:szCs w:val="28"/>
          <w:rtl/>
          <w14:ligatures w14:val="none"/>
        </w:rPr>
        <w:t>تيد اكتس الشركات في جدة لتحديث أساليب إدارة المشاريع في قطاع التجزئة، مما قد يساعد في تحسين الكفاءة التشغيلية وتقليل التكاليف والوقت</w:t>
      </w:r>
      <w:r w:rsidRPr="00C0430E">
        <w:rPr>
          <w:rFonts w:ascii="Simplified Arabic" w:eastAsia="Times New Roman" w:hAnsi="Simplified Arabic" w:cs="Simplified Arabic"/>
          <w:kern w:val="0"/>
          <w:sz w:val="28"/>
          <w:szCs w:val="28"/>
          <w14:ligatures w14:val="none"/>
        </w:rPr>
        <w:t>.</w:t>
      </w:r>
    </w:p>
    <w:p w14:paraId="6FA311D2" w14:textId="77777777" w:rsidR="00227624" w:rsidRPr="00C0430E" w:rsidRDefault="00227624" w:rsidP="00131613">
      <w:pPr>
        <w:numPr>
          <w:ilvl w:val="1"/>
          <w:numId w:val="22"/>
        </w:numPr>
        <w:tabs>
          <w:tab w:val="clear" w:pos="1440"/>
          <w:tab w:val="num" w:pos="642"/>
        </w:tabs>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من خلال دراسة تأثير الأدوات المحاسبية كما في دراسة ساسي وحيلة (2020) ومهنا (2022)، يمكن للدراسة الحالية استخدام مؤشرات الأداء لمراقبة وتحليل الكفاءة التشغيلية في تجارة التجزئة، مما يعزز القدرة على تحديد المجالات التي تحتاج إلى تحسين</w:t>
      </w:r>
      <w:r w:rsidRPr="00C0430E">
        <w:rPr>
          <w:rFonts w:ascii="Simplified Arabic" w:eastAsia="Times New Roman" w:hAnsi="Simplified Arabic" w:cs="Simplified Arabic"/>
          <w:kern w:val="0"/>
          <w:sz w:val="28"/>
          <w:szCs w:val="28"/>
          <w14:ligatures w14:val="none"/>
        </w:rPr>
        <w:t>.</w:t>
      </w:r>
    </w:p>
    <w:p w14:paraId="5DEF917C" w14:textId="77777777" w:rsidR="00227624" w:rsidRPr="00C0430E" w:rsidRDefault="00227624" w:rsidP="00131613">
      <w:pPr>
        <w:numPr>
          <w:ilvl w:val="1"/>
          <w:numId w:val="22"/>
        </w:numPr>
        <w:tabs>
          <w:tab w:val="clear" w:pos="1440"/>
          <w:tab w:val="num" w:pos="642"/>
        </w:tabs>
        <w:spacing w:before="100" w:beforeAutospacing="1" w:after="100" w:afterAutospacing="1" w:line="360" w:lineRule="auto"/>
        <w:ind w:left="462"/>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يمكن للاستفادة من توصيات دراسة الغامدي (2023) بشأن إدارة المعرفة لتطبيق استراتيجيات إدارة المعرفة في تجارة التجزئة لتحسين الأداء والكفاءة التشغيلية</w:t>
      </w:r>
      <w:r w:rsidRPr="00C0430E">
        <w:rPr>
          <w:rFonts w:ascii="Simplified Arabic" w:eastAsia="Times New Roman" w:hAnsi="Simplified Arabic" w:cs="Simplified Arabic"/>
          <w:kern w:val="0"/>
          <w:sz w:val="28"/>
          <w:szCs w:val="28"/>
          <w14:ligatures w14:val="none"/>
        </w:rPr>
        <w:t>.</w:t>
      </w:r>
    </w:p>
    <w:p w14:paraId="4AAD26FA" w14:textId="77777777" w:rsidR="00227624" w:rsidRPr="00C0430E" w:rsidRDefault="00227624" w:rsidP="0022762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b/>
          <w:bCs/>
          <w:kern w:val="0"/>
          <w:sz w:val="28"/>
          <w:szCs w:val="28"/>
          <w:rtl/>
          <w14:ligatures w14:val="none"/>
        </w:rPr>
        <w:t>التعقيب النهائي</w:t>
      </w:r>
      <w:r w:rsidRPr="00C0430E">
        <w:rPr>
          <w:rFonts w:ascii="Simplified Arabic" w:eastAsia="Times New Roman" w:hAnsi="Simplified Arabic" w:cs="Simplified Arabic"/>
          <w:b/>
          <w:bCs/>
          <w:kern w:val="0"/>
          <w:sz w:val="28"/>
          <w:szCs w:val="28"/>
          <w14:ligatures w14:val="none"/>
        </w:rPr>
        <w:t>:</w:t>
      </w:r>
    </w:p>
    <w:p w14:paraId="6FBD11FE" w14:textId="77777777" w:rsidR="00227624" w:rsidRPr="00C0430E" w:rsidRDefault="00227624" w:rsidP="0022762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 xml:space="preserve">تظهر الدراسات السابقة اتفاقًا في أهمية تطبيق منهجيات إدارة المشاريع الحديثة والأدوات المحاسبية في تحسين الكفاءة التشغيلية. وتوفر هذه الدراسات أساسًا متينًا للدراسة الحالية التي تسعى لتطبيق هذه </w:t>
      </w:r>
      <w:r w:rsidRPr="00C0430E">
        <w:rPr>
          <w:rFonts w:ascii="Simplified Arabic" w:eastAsia="Times New Roman" w:hAnsi="Simplified Arabic" w:cs="Simplified Arabic"/>
          <w:kern w:val="0"/>
          <w:sz w:val="28"/>
          <w:szCs w:val="28"/>
          <w:rtl/>
          <w14:ligatures w14:val="none"/>
        </w:rPr>
        <w:lastRenderedPageBreak/>
        <w:t>المفاهيم في قطاع تجارة التجزئة بمدينة جدة. من خلال دمج الأساليب الحديثة في إدارة المشاريع وتبني مقاييس الأداء الفعالة، يمكن تحقيق تحسينات ملموسة في الكفاءة التشغيلية</w:t>
      </w:r>
      <w:r w:rsidRPr="00C0430E">
        <w:rPr>
          <w:rFonts w:ascii="Simplified Arabic" w:eastAsia="Times New Roman" w:hAnsi="Simplified Arabic" w:cs="Simplified Arabic"/>
          <w:kern w:val="0"/>
          <w:sz w:val="28"/>
          <w:szCs w:val="28"/>
          <w14:ligatures w14:val="none"/>
        </w:rPr>
        <w:t>.</w:t>
      </w:r>
    </w:p>
    <w:p w14:paraId="436840EC" w14:textId="77777777" w:rsidR="00227624" w:rsidRPr="00C0430E" w:rsidRDefault="00227624" w:rsidP="0022762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C0430E">
        <w:rPr>
          <w:rFonts w:ascii="Simplified Arabic" w:eastAsia="Times New Roman" w:hAnsi="Simplified Arabic" w:cs="Simplified Arabic"/>
          <w:kern w:val="0"/>
          <w:sz w:val="28"/>
          <w:szCs w:val="28"/>
          <w:rtl/>
          <w14:ligatures w14:val="none"/>
        </w:rPr>
        <w:t>ومع ذلك، يجب أن تأخذ الدراسة الحالية في اعتبارها الاختلافات الجغرافية والنوعية في تطبيق المنهجيات، كما يجب عليها أن تركز على خصائص قطاع تجارة التجزئة في جدة لتحديد كيفية تخصيص الأساليب لتلبية احتياجات القطاع بشكل فعال. بناءً على ما سبق، فإن الدراسة الحالية ستكون إضافة قيمة لمجال إدارة المشاريع من خلال تقديم رؤى حول كيفية تحسين الكفاءة التشغيلية في سياق محدد، مما يعزز الفهم العام لكيفية تحقيق النجاح في مختلف قطاعات الأعمال</w:t>
      </w:r>
      <w:r w:rsidRPr="00C0430E">
        <w:rPr>
          <w:rFonts w:ascii="Simplified Arabic" w:eastAsia="Times New Roman" w:hAnsi="Simplified Arabic" w:cs="Simplified Arabic"/>
          <w:kern w:val="0"/>
          <w:sz w:val="28"/>
          <w:szCs w:val="28"/>
          <w14:ligatures w14:val="none"/>
        </w:rPr>
        <w:t>.</w:t>
      </w:r>
    </w:p>
    <w:p w14:paraId="118F7D1F" w14:textId="77777777" w:rsidR="00227624" w:rsidRPr="00C0430E" w:rsidRDefault="00227624" w:rsidP="004D5753">
      <w:pPr>
        <w:rPr>
          <w:rtl/>
        </w:rPr>
      </w:pPr>
    </w:p>
    <w:p w14:paraId="48BFCA81" w14:textId="77777777" w:rsidR="00227624" w:rsidRPr="00C0430E" w:rsidRDefault="00227624" w:rsidP="004D5753">
      <w:pPr>
        <w:rPr>
          <w:rtl/>
        </w:rPr>
      </w:pPr>
    </w:p>
    <w:p w14:paraId="00C89234" w14:textId="77777777" w:rsidR="00227624" w:rsidRPr="00C0430E" w:rsidRDefault="00227624" w:rsidP="004D5753">
      <w:pPr>
        <w:rPr>
          <w:rtl/>
        </w:rPr>
      </w:pPr>
    </w:p>
    <w:p w14:paraId="299D987A" w14:textId="77777777" w:rsidR="00227624" w:rsidRPr="00C0430E" w:rsidRDefault="00227624" w:rsidP="004D5753">
      <w:pPr>
        <w:rPr>
          <w:rtl/>
        </w:rPr>
      </w:pPr>
    </w:p>
    <w:p w14:paraId="1DEF5405" w14:textId="77777777" w:rsidR="00227624" w:rsidRPr="00C0430E" w:rsidRDefault="00227624" w:rsidP="004D5753">
      <w:pPr>
        <w:rPr>
          <w:rtl/>
        </w:rPr>
      </w:pPr>
    </w:p>
    <w:p w14:paraId="0176FEAD" w14:textId="77777777" w:rsidR="00227624" w:rsidRPr="00C0430E" w:rsidRDefault="00227624" w:rsidP="004D5753">
      <w:pPr>
        <w:rPr>
          <w:rtl/>
        </w:rPr>
      </w:pPr>
    </w:p>
    <w:p w14:paraId="4D14ED2E" w14:textId="77777777" w:rsidR="00227624" w:rsidRPr="00C0430E" w:rsidRDefault="00227624" w:rsidP="004D5753">
      <w:pPr>
        <w:rPr>
          <w:rtl/>
        </w:rPr>
      </w:pPr>
    </w:p>
    <w:p w14:paraId="36DBD3FE" w14:textId="77777777" w:rsidR="00227624" w:rsidRPr="00C0430E" w:rsidRDefault="00227624" w:rsidP="004D5753">
      <w:pPr>
        <w:rPr>
          <w:rtl/>
        </w:rPr>
      </w:pPr>
    </w:p>
    <w:p w14:paraId="2A608F8A" w14:textId="77777777" w:rsidR="0073739C" w:rsidRPr="00C0430E" w:rsidRDefault="0073739C" w:rsidP="004D5753">
      <w:pPr>
        <w:rPr>
          <w:rtl/>
        </w:rPr>
      </w:pPr>
    </w:p>
    <w:p w14:paraId="556F79EC" w14:textId="77777777" w:rsidR="0073739C" w:rsidRPr="00C0430E" w:rsidRDefault="0073739C" w:rsidP="004D5753">
      <w:pPr>
        <w:rPr>
          <w:rtl/>
        </w:rPr>
      </w:pPr>
    </w:p>
    <w:p w14:paraId="30A535F1" w14:textId="77777777" w:rsidR="0073739C" w:rsidRPr="00C0430E" w:rsidRDefault="0073739C" w:rsidP="004D5753">
      <w:pPr>
        <w:rPr>
          <w:rtl/>
        </w:rPr>
      </w:pPr>
    </w:p>
    <w:p w14:paraId="4D1324E8" w14:textId="77777777" w:rsidR="0073739C" w:rsidRPr="00C0430E" w:rsidRDefault="0073739C" w:rsidP="004D5753">
      <w:pPr>
        <w:rPr>
          <w:rtl/>
        </w:rPr>
      </w:pPr>
    </w:p>
    <w:p w14:paraId="727BC79F" w14:textId="77777777" w:rsidR="0073739C" w:rsidRPr="00C0430E" w:rsidRDefault="0073739C" w:rsidP="004D5753">
      <w:pPr>
        <w:rPr>
          <w:rtl/>
        </w:rPr>
      </w:pPr>
    </w:p>
    <w:p w14:paraId="11A61BD2" w14:textId="77777777" w:rsidR="0073739C" w:rsidRPr="00C0430E" w:rsidRDefault="0073739C" w:rsidP="004D5753">
      <w:pPr>
        <w:rPr>
          <w:rtl/>
        </w:rPr>
      </w:pPr>
    </w:p>
    <w:p w14:paraId="2C8600E9" w14:textId="77777777" w:rsidR="0073739C" w:rsidRPr="00C0430E" w:rsidRDefault="0073739C" w:rsidP="004D5753">
      <w:pPr>
        <w:rPr>
          <w:rtl/>
        </w:rPr>
      </w:pPr>
    </w:p>
    <w:p w14:paraId="2BDDB846" w14:textId="77777777" w:rsidR="0073739C" w:rsidRPr="00C0430E" w:rsidRDefault="0073739C" w:rsidP="004D5753">
      <w:pPr>
        <w:rPr>
          <w:rtl/>
        </w:rPr>
      </w:pPr>
    </w:p>
    <w:p w14:paraId="73F30FCC" w14:textId="77777777" w:rsidR="0073739C" w:rsidRPr="00C0430E" w:rsidRDefault="0073739C" w:rsidP="004D5753">
      <w:pPr>
        <w:rPr>
          <w:rtl/>
        </w:rPr>
      </w:pPr>
    </w:p>
    <w:p w14:paraId="4EB1F20E" w14:textId="77777777" w:rsidR="0073739C" w:rsidRPr="00C0430E" w:rsidRDefault="0073739C" w:rsidP="004D5753">
      <w:pPr>
        <w:rPr>
          <w:rtl/>
        </w:rPr>
      </w:pPr>
    </w:p>
    <w:p w14:paraId="1B9FE120" w14:textId="77777777" w:rsidR="0073739C" w:rsidRPr="00C0430E" w:rsidRDefault="0073739C" w:rsidP="004D5753">
      <w:pPr>
        <w:rPr>
          <w:rtl/>
        </w:rPr>
      </w:pPr>
    </w:p>
    <w:p w14:paraId="5F8C3A87" w14:textId="77777777" w:rsidR="0073739C" w:rsidRPr="00C0430E" w:rsidRDefault="0073739C" w:rsidP="004D5753">
      <w:pPr>
        <w:rPr>
          <w:rtl/>
        </w:rPr>
      </w:pPr>
    </w:p>
    <w:p w14:paraId="0AE1A581" w14:textId="77777777" w:rsidR="00C0430E" w:rsidRPr="00C0430E" w:rsidRDefault="00C0430E" w:rsidP="00C0430E">
      <w:pPr>
        <w:pStyle w:val="Heading1"/>
        <w:jc w:val="center"/>
        <w:rPr>
          <w:rFonts w:ascii="Simplified Arabic" w:hAnsi="Simplified Arabic" w:cs="Simplified Arabic"/>
          <w:b/>
          <w:bCs/>
          <w:color w:val="auto"/>
          <w:shd w:val="clear" w:color="auto" w:fill="FFFFFF"/>
          <w:rtl/>
        </w:rPr>
      </w:pPr>
      <w:bookmarkStart w:id="39" w:name="_Toc174452463"/>
      <w:r w:rsidRPr="00C0430E">
        <w:rPr>
          <w:rFonts w:ascii="Simplified Arabic" w:hAnsi="Simplified Arabic" w:cs="Simplified Arabic"/>
          <w:b/>
          <w:bCs/>
          <w:color w:val="auto"/>
          <w:shd w:val="clear" w:color="auto" w:fill="FFFFFF"/>
          <w:rtl/>
        </w:rPr>
        <w:lastRenderedPageBreak/>
        <w:t>الم</w:t>
      </w:r>
      <w:r w:rsidRPr="00C0430E">
        <w:rPr>
          <w:rFonts w:ascii="Simplified Arabic" w:hAnsi="Simplified Arabic" w:cs="Simplified Arabic" w:hint="cs"/>
          <w:b/>
          <w:bCs/>
          <w:color w:val="auto"/>
          <w:shd w:val="clear" w:color="auto" w:fill="FFFFFF"/>
          <w:rtl/>
        </w:rPr>
        <w:t>ــــ</w:t>
      </w:r>
      <w:r w:rsidRPr="00C0430E">
        <w:rPr>
          <w:rFonts w:ascii="Simplified Arabic" w:hAnsi="Simplified Arabic" w:cs="Simplified Arabic"/>
          <w:b/>
          <w:bCs/>
          <w:color w:val="auto"/>
          <w:shd w:val="clear" w:color="auto" w:fill="FFFFFF"/>
          <w:rtl/>
        </w:rPr>
        <w:t>لاحق</w:t>
      </w:r>
      <w:bookmarkEnd w:id="39"/>
    </w:p>
    <w:p w14:paraId="0D96F0BA" w14:textId="77777777" w:rsidR="00246073" w:rsidRPr="00C0430E" w:rsidRDefault="00246073" w:rsidP="00246073">
      <w:pPr>
        <w:tabs>
          <w:tab w:val="right" w:pos="552"/>
        </w:tabs>
        <w:bidi w:val="0"/>
        <w:spacing w:after="200" w:line="240" w:lineRule="auto"/>
        <w:ind w:left="102"/>
        <w:jc w:val="both"/>
        <w:rPr>
          <w:rFonts w:asciiTheme="majorBidi" w:hAnsiTheme="majorBidi" w:cstheme="majorBidi"/>
          <w:sz w:val="28"/>
          <w:szCs w:val="28"/>
          <w:shd w:val="clear" w:color="auto" w:fill="FFFFFF"/>
          <w:rtl/>
        </w:rPr>
      </w:pPr>
    </w:p>
    <w:p w14:paraId="729DBF26" w14:textId="77777777" w:rsidR="00A44A2F" w:rsidRPr="00C0430E" w:rsidRDefault="00A44A2F" w:rsidP="00C0430E">
      <w:pPr>
        <w:jc w:val="center"/>
        <w:rPr>
          <w:rFonts w:asciiTheme="majorBidi" w:hAnsiTheme="majorBidi" w:cstheme="majorBidi"/>
          <w:b/>
          <w:bCs/>
          <w:sz w:val="28"/>
          <w:szCs w:val="28"/>
          <w:rtl/>
          <w:lang w:bidi="ar-EG"/>
        </w:rPr>
      </w:pPr>
      <w:bookmarkStart w:id="40" w:name="_Toc115620801"/>
      <w:bookmarkStart w:id="41" w:name="_Toc161988584"/>
      <w:bookmarkStart w:id="42" w:name="_Toc163356861"/>
      <w:bookmarkStart w:id="43" w:name="_Toc167361383"/>
      <w:bookmarkStart w:id="44" w:name="_Toc173240782"/>
      <w:r w:rsidRPr="00C0430E">
        <w:rPr>
          <w:rFonts w:asciiTheme="majorBidi" w:hAnsiTheme="majorBidi" w:cstheme="majorBidi"/>
          <w:b/>
          <w:bCs/>
          <w:sz w:val="28"/>
          <w:szCs w:val="28"/>
          <w:rtl/>
          <w:lang w:bidi="ar-EG"/>
        </w:rPr>
        <w:t>استمارة استبيان</w:t>
      </w:r>
      <w:bookmarkEnd w:id="40"/>
      <w:bookmarkEnd w:id="41"/>
      <w:bookmarkEnd w:id="42"/>
      <w:bookmarkEnd w:id="43"/>
      <w:bookmarkEnd w:id="44"/>
    </w:p>
    <w:p w14:paraId="28BAFBC2" w14:textId="77777777" w:rsidR="00A44A2F" w:rsidRPr="00C0430E" w:rsidRDefault="00A44A2F" w:rsidP="00DA496A">
      <w:pPr>
        <w:spacing w:line="360" w:lineRule="auto"/>
        <w:jc w:val="both"/>
        <w:rPr>
          <w:rFonts w:ascii="Simplified Arabic" w:hAnsi="Simplified Arabic" w:cs="Simplified Arabic"/>
          <w:b/>
          <w:bCs/>
          <w:sz w:val="28"/>
          <w:szCs w:val="28"/>
          <w:rtl/>
          <w:lang w:bidi="ar-EG"/>
        </w:rPr>
      </w:pPr>
      <w:r w:rsidRPr="00C0430E">
        <w:rPr>
          <w:rFonts w:ascii="Simplified Arabic" w:hAnsi="Simplified Arabic" w:cs="Simplified Arabic"/>
          <w:b/>
          <w:bCs/>
          <w:sz w:val="28"/>
          <w:szCs w:val="28"/>
          <w:rtl/>
          <w:lang w:bidi="ar-EG"/>
        </w:rPr>
        <w:t>الأخ الفاضل / الأخت الفاضلة .......................</w:t>
      </w:r>
      <w:r w:rsidRPr="00C0430E">
        <w:rPr>
          <w:rFonts w:ascii="Simplified Arabic" w:hAnsi="Simplified Arabic" w:cs="Simplified Arabic"/>
          <w:b/>
          <w:bCs/>
          <w:sz w:val="28"/>
          <w:szCs w:val="28"/>
          <w:rtl/>
          <w:lang w:bidi="ar-EG"/>
        </w:rPr>
        <w:tab/>
      </w:r>
      <w:r w:rsidRPr="00C0430E">
        <w:rPr>
          <w:rFonts w:ascii="Simplified Arabic" w:hAnsi="Simplified Arabic" w:cs="Simplified Arabic"/>
          <w:b/>
          <w:bCs/>
          <w:sz w:val="28"/>
          <w:szCs w:val="28"/>
          <w:rtl/>
          <w:lang w:bidi="ar-EG"/>
        </w:rPr>
        <w:tab/>
        <w:t>حفظكم الله</w:t>
      </w:r>
    </w:p>
    <w:p w14:paraId="28590B22" w14:textId="77777777" w:rsidR="00A44A2F" w:rsidRPr="00C0430E" w:rsidRDefault="00A44A2F" w:rsidP="00DA496A">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السلام عليكم ورحمة الله وبركاته</w:t>
      </w:r>
    </w:p>
    <w:p w14:paraId="7B0CE007" w14:textId="77777777" w:rsidR="00A44A2F" w:rsidRPr="00C0430E" w:rsidRDefault="00A44A2F" w:rsidP="00DA496A">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ab/>
        <w:t>تحية طيبة وبعد،،،،</w:t>
      </w:r>
    </w:p>
    <w:p w14:paraId="37FB7417" w14:textId="77777777" w:rsidR="00A44A2F" w:rsidRPr="00C0430E" w:rsidRDefault="00A44A2F" w:rsidP="00DA496A">
      <w:pPr>
        <w:spacing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 xml:space="preserve">يجري الباحث دراسة بعنوان " </w:t>
      </w:r>
      <w:r w:rsidR="00DA496A" w:rsidRPr="00C0430E">
        <w:rPr>
          <w:rFonts w:ascii="Simplified Arabic" w:hAnsi="Simplified Arabic" w:cs="Simplified Arabic"/>
          <w:b/>
          <w:bCs/>
          <w:sz w:val="28"/>
          <w:szCs w:val="28"/>
          <w:rtl/>
          <w:lang w:bidi="ar-EG"/>
        </w:rPr>
        <w:t>تأثير منهجيات إدارة المشاريع علي الكفاءة التشغيلية بالتطبيق علي تجارة التجزئة بمدينة جدة</w:t>
      </w:r>
      <w:r w:rsidR="00DA496A" w:rsidRPr="00C0430E">
        <w:rPr>
          <w:rFonts w:ascii="Simplified Arabic" w:hAnsi="Simplified Arabic" w:cs="Simplified Arabic" w:hint="cs"/>
          <w:b/>
          <w:bCs/>
          <w:sz w:val="28"/>
          <w:szCs w:val="28"/>
          <w:rtl/>
          <w:lang w:bidi="ar-EG"/>
        </w:rPr>
        <w:t xml:space="preserve"> </w:t>
      </w:r>
      <w:r w:rsidRPr="00C0430E">
        <w:rPr>
          <w:rFonts w:ascii="Simplified Arabic" w:hAnsi="Simplified Arabic" w:cs="Simplified Arabic"/>
          <w:sz w:val="28"/>
          <w:szCs w:val="28"/>
          <w:rtl/>
          <w:lang w:bidi="ar-EG"/>
        </w:rPr>
        <w:t>" لذا نرجو التكرم بقراءة فقرات الاستبيان وإتاحة متسع من الوقت للإجابة على الأسئلة المرفقة داخل الاستبيان، ونحيطكم علمًا أن بيانات هذا الاستبيان سرية للغاية وسوف تستخدم لأغراض البحث العلمي فقط، فلن يطلع عليها سوى ال</w:t>
      </w:r>
      <w:r w:rsidRPr="00C0430E">
        <w:rPr>
          <w:rFonts w:ascii="Simplified Arabic" w:hAnsi="Simplified Arabic" w:cs="Simplified Arabic" w:hint="cs"/>
          <w:sz w:val="28"/>
          <w:szCs w:val="28"/>
          <w:rtl/>
          <w:lang w:bidi="ar-EG"/>
        </w:rPr>
        <w:t>باحث</w:t>
      </w:r>
      <w:r w:rsidRPr="00C0430E">
        <w:rPr>
          <w:rFonts w:ascii="Simplified Arabic" w:hAnsi="Simplified Arabic" w:cs="Simplified Arabic"/>
          <w:sz w:val="28"/>
          <w:szCs w:val="28"/>
          <w:rtl/>
          <w:lang w:bidi="ar-EG"/>
        </w:rPr>
        <w:t xml:space="preserve"> فقط، ولن تستخدم نتائجها إلا في أغراض البحث العلمي ولن تعرض النتائج إلا في صورة إجمالية رقمية ونسب مئوية.</w:t>
      </w:r>
    </w:p>
    <w:p w14:paraId="44A16076" w14:textId="77777777" w:rsidR="00A44A2F" w:rsidRPr="00C0430E" w:rsidRDefault="00A44A2F" w:rsidP="00DA496A">
      <w:pPr>
        <w:spacing w:line="360" w:lineRule="auto"/>
        <w:jc w:val="center"/>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وتقبلوا وافر التحية وعظيم التقدير،،،</w:t>
      </w:r>
    </w:p>
    <w:p w14:paraId="7DFE5AFE" w14:textId="77777777" w:rsidR="00A44A2F" w:rsidRPr="00C0430E" w:rsidRDefault="00A44A2F" w:rsidP="00DA496A">
      <w:pPr>
        <w:spacing w:line="360" w:lineRule="auto"/>
        <w:ind w:left="84"/>
        <w:jc w:val="both"/>
        <w:rPr>
          <w:rFonts w:ascii="Simplified Arabic" w:hAnsi="Simplified Arabic" w:cs="Simplified Arabic"/>
          <w:sz w:val="10"/>
          <w:szCs w:val="10"/>
          <w:rtl/>
          <w:lang w:bidi="ar-EG"/>
        </w:rPr>
      </w:pPr>
    </w:p>
    <w:p w14:paraId="21F5B118"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6997B212"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7B9739E5"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739512D4"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39004CF9"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5B95ACF8"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18198EFF"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278F8B81"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48E7968D"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77876C05"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214802FD"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62A77176"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4CB895A1" w14:textId="77777777" w:rsidR="00DA496A" w:rsidRPr="00C0430E" w:rsidRDefault="00DA496A" w:rsidP="00DA496A">
      <w:pPr>
        <w:spacing w:line="360" w:lineRule="auto"/>
        <w:ind w:left="84"/>
        <w:jc w:val="both"/>
        <w:rPr>
          <w:rFonts w:ascii="Simplified Arabic" w:hAnsi="Simplified Arabic" w:cs="Simplified Arabic"/>
          <w:sz w:val="10"/>
          <w:szCs w:val="10"/>
          <w:rtl/>
          <w:lang w:bidi="ar-EG"/>
        </w:rPr>
      </w:pPr>
    </w:p>
    <w:p w14:paraId="6051328E" w14:textId="77777777" w:rsidR="00A44A2F" w:rsidRPr="00C0430E" w:rsidRDefault="00A44A2F" w:rsidP="00DA496A">
      <w:pPr>
        <w:spacing w:after="0" w:line="360" w:lineRule="auto"/>
        <w:jc w:val="both"/>
        <w:rPr>
          <w:rFonts w:ascii="Simplified Arabic" w:hAnsi="Simplified Arabic" w:cs="Simplified Arabic"/>
          <w:b/>
          <w:bCs/>
          <w:sz w:val="28"/>
          <w:szCs w:val="28"/>
          <w:rtl/>
          <w:lang w:bidi="ar-EG"/>
        </w:rPr>
      </w:pPr>
      <w:r w:rsidRPr="00C0430E">
        <w:rPr>
          <w:rFonts w:ascii="Simplified Arabic" w:hAnsi="Simplified Arabic" w:cs="Simplified Arabic"/>
          <w:b/>
          <w:bCs/>
          <w:sz w:val="28"/>
          <w:szCs w:val="28"/>
          <w:rtl/>
          <w:lang w:bidi="ar-EG"/>
        </w:rPr>
        <w:t>المعلومات الأولية: (الديموغرافية):</w:t>
      </w:r>
    </w:p>
    <w:p w14:paraId="260D4F19" w14:textId="77777777" w:rsidR="00A44A2F" w:rsidRPr="00C0430E" w:rsidRDefault="00A44A2F" w:rsidP="00DA496A">
      <w:pPr>
        <w:spacing w:after="0" w:line="360" w:lineRule="auto"/>
        <w:jc w:val="both"/>
        <w:rPr>
          <w:rFonts w:ascii="Simplified Arabic" w:hAnsi="Simplified Arabic" w:cs="Simplified Arabic"/>
          <w:b/>
          <w:bCs/>
          <w:sz w:val="28"/>
          <w:szCs w:val="28"/>
          <w:rtl/>
          <w:lang w:bidi="ar-EG"/>
        </w:rPr>
      </w:pPr>
      <w:r w:rsidRPr="00C0430E">
        <w:rPr>
          <w:rFonts w:ascii="Simplified Arabic" w:hAnsi="Simplified Arabic" w:cs="Simplified Arabic"/>
          <w:b/>
          <w:bCs/>
          <w:sz w:val="28"/>
          <w:szCs w:val="28"/>
          <w:rtl/>
          <w:lang w:bidi="ar-EG"/>
        </w:rPr>
        <w:t>الجنس:</w:t>
      </w:r>
    </w:p>
    <w:p w14:paraId="67A03FEE" w14:textId="77777777" w:rsidR="00A44A2F" w:rsidRPr="00C0430E" w:rsidRDefault="00A44A2F" w:rsidP="00DA496A">
      <w:pPr>
        <w:spacing w:after="0" w:line="360" w:lineRule="auto"/>
        <w:jc w:val="both"/>
        <w:rPr>
          <w:rFonts w:ascii="Simplified Arabic" w:hAnsi="Simplified Arabic" w:cs="Simplified Arabic"/>
          <w:sz w:val="28"/>
          <w:szCs w:val="28"/>
          <w:rtl/>
          <w:lang w:bidi="ar-EG"/>
        </w:rPr>
      </w:pPr>
      <w:r w:rsidRPr="00C0430E">
        <w:rPr>
          <w:rFonts w:ascii="Simplified Arabic" w:hAnsi="Simplified Arabic" w:cs="Simplified Arabic"/>
          <w:b/>
          <w:bCs/>
          <w:sz w:val="28"/>
          <w:szCs w:val="28"/>
          <w:rtl/>
          <w:lang w:bidi="ar-EG"/>
        </w:rPr>
        <w:tab/>
      </w:r>
      <w:r w:rsidRPr="00C0430E">
        <w:rPr>
          <w:rFonts w:ascii="Simplified Arabic" w:hAnsi="Simplified Arabic" w:cs="Simplified Arabic"/>
          <w:sz w:val="28"/>
          <w:szCs w:val="28"/>
          <w:rtl/>
          <w:lang w:bidi="ar-EG"/>
        </w:rPr>
        <w:t>ذكر</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أثني</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09C1831A" w14:textId="77777777" w:rsidR="00A44A2F" w:rsidRPr="00C0430E" w:rsidRDefault="00A44A2F" w:rsidP="00DA496A">
      <w:pPr>
        <w:spacing w:after="0" w:line="360" w:lineRule="auto"/>
        <w:jc w:val="both"/>
        <w:rPr>
          <w:rFonts w:ascii="Simplified Arabic" w:hAnsi="Simplified Arabic" w:cs="Simplified Arabic"/>
          <w:b/>
          <w:bCs/>
          <w:sz w:val="28"/>
          <w:szCs w:val="28"/>
          <w:rtl/>
          <w:lang w:bidi="ar-EG"/>
        </w:rPr>
      </w:pPr>
      <w:r w:rsidRPr="00C0430E">
        <w:rPr>
          <w:rFonts w:ascii="Simplified Arabic" w:hAnsi="Simplified Arabic" w:cs="Simplified Arabic"/>
          <w:b/>
          <w:bCs/>
          <w:sz w:val="28"/>
          <w:szCs w:val="28"/>
          <w:rtl/>
          <w:lang w:bidi="ar-EG"/>
        </w:rPr>
        <w:t>العمر:</w:t>
      </w:r>
    </w:p>
    <w:p w14:paraId="5FCF36AA" w14:textId="77777777" w:rsidR="00A44A2F" w:rsidRPr="00C0430E" w:rsidRDefault="00A44A2F" w:rsidP="00DA496A">
      <w:pPr>
        <w:spacing w:after="0" w:line="360" w:lineRule="auto"/>
        <w:ind w:firstLine="720"/>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 xml:space="preserve">أقل من 25 سنة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من 26 – 30 سنة</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2B70F6C5" w14:textId="77777777" w:rsidR="00A44A2F" w:rsidRPr="00C0430E" w:rsidRDefault="00A44A2F" w:rsidP="00DA496A">
      <w:pPr>
        <w:spacing w:after="0" w:line="360" w:lineRule="auto"/>
        <w:ind w:firstLine="372"/>
        <w:jc w:val="both"/>
        <w:rPr>
          <w:rFonts w:ascii="Simplified Arabic" w:hAnsi="Simplified Arabic" w:cs="Simplified Arabic"/>
          <w:sz w:val="28"/>
          <w:szCs w:val="28"/>
          <w:rtl/>
          <w:lang w:bidi="ar-EG"/>
        </w:rPr>
      </w:pPr>
      <w:r w:rsidRPr="00C0430E">
        <w:rPr>
          <w:rFonts w:ascii="Simplified Arabic" w:hAnsi="Simplified Arabic" w:cs="Simplified Arabic"/>
          <w:sz w:val="28"/>
          <w:szCs w:val="28"/>
          <w:lang w:bidi="ar-EG"/>
        </w:rPr>
        <w:t xml:space="preserve">  </w:t>
      </w:r>
      <w:r w:rsidRPr="00C0430E">
        <w:rPr>
          <w:rFonts w:ascii="Simplified Arabic" w:hAnsi="Simplified Arabic" w:cs="Simplified Arabic"/>
          <w:sz w:val="28"/>
          <w:szCs w:val="28"/>
          <w:rtl/>
          <w:lang w:bidi="ar-EG"/>
        </w:rPr>
        <w:t xml:space="preserve">من31 – 35 سنة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 xml:space="preserve">من 36 – 40 سنة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 xml:space="preserve">أكثر من 41 سنة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27B7A355" w14:textId="77777777" w:rsidR="00A44A2F" w:rsidRPr="00C0430E" w:rsidRDefault="00A44A2F" w:rsidP="00DA496A">
      <w:pPr>
        <w:spacing w:after="0" w:line="360" w:lineRule="auto"/>
        <w:jc w:val="both"/>
        <w:rPr>
          <w:rFonts w:ascii="Simplified Arabic" w:hAnsi="Simplified Arabic" w:cs="Simplified Arabic"/>
          <w:b/>
          <w:bCs/>
          <w:sz w:val="28"/>
          <w:szCs w:val="28"/>
          <w:rtl/>
          <w:lang w:bidi="ar-EG"/>
        </w:rPr>
      </w:pPr>
      <w:r w:rsidRPr="00C0430E">
        <w:rPr>
          <w:rFonts w:ascii="Simplified Arabic" w:hAnsi="Simplified Arabic" w:cs="Simplified Arabic" w:hint="cs"/>
          <w:b/>
          <w:bCs/>
          <w:sz w:val="28"/>
          <w:szCs w:val="28"/>
          <w:rtl/>
          <w:lang w:bidi="ar-EG"/>
        </w:rPr>
        <w:t>المؤهل التعليمي:</w:t>
      </w:r>
    </w:p>
    <w:p w14:paraId="4B01BD75" w14:textId="77777777" w:rsidR="00A44A2F" w:rsidRPr="00C0430E" w:rsidRDefault="00A44A2F" w:rsidP="00DA496A">
      <w:pPr>
        <w:spacing w:after="0" w:line="360" w:lineRule="auto"/>
        <w:ind w:firstLine="720"/>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ثانوي أو أقل</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hint="cs"/>
          <w:sz w:val="28"/>
          <w:szCs w:val="28"/>
          <w:rtl/>
          <w:lang w:bidi="ar-EG"/>
        </w:rPr>
        <w:t>بكالوريوس</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1CCE1995" w14:textId="77777777" w:rsidR="00A44A2F" w:rsidRPr="00C0430E" w:rsidRDefault="00A44A2F" w:rsidP="00DA496A">
      <w:pPr>
        <w:spacing w:after="0" w:line="360" w:lineRule="auto"/>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ab/>
        <w:t>ماجستير</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دكتوراه</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29B82812" w14:textId="77777777" w:rsidR="00A44A2F" w:rsidRPr="00C0430E" w:rsidRDefault="00A44A2F" w:rsidP="00DA496A">
      <w:pPr>
        <w:spacing w:after="0" w:line="360" w:lineRule="auto"/>
        <w:jc w:val="both"/>
        <w:rPr>
          <w:rFonts w:ascii="Simplified Arabic" w:hAnsi="Simplified Arabic" w:cs="Simplified Arabic"/>
          <w:b/>
          <w:bCs/>
          <w:sz w:val="28"/>
          <w:szCs w:val="28"/>
          <w:rtl/>
          <w:lang w:bidi="ar-EG"/>
        </w:rPr>
      </w:pPr>
      <w:r w:rsidRPr="00C0430E">
        <w:rPr>
          <w:rFonts w:ascii="Simplified Arabic" w:hAnsi="Simplified Arabic" w:cs="Simplified Arabic"/>
          <w:b/>
          <w:bCs/>
          <w:sz w:val="28"/>
          <w:szCs w:val="28"/>
          <w:rtl/>
          <w:lang w:bidi="ar-EG"/>
        </w:rPr>
        <w:t>سنوات الخبرة:</w:t>
      </w:r>
    </w:p>
    <w:p w14:paraId="18E60432" w14:textId="77777777" w:rsidR="00A44A2F" w:rsidRPr="00C0430E" w:rsidRDefault="00A44A2F" w:rsidP="00DA496A">
      <w:pPr>
        <w:spacing w:after="0" w:line="360" w:lineRule="auto"/>
        <w:ind w:firstLine="720"/>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 xml:space="preserve">أقل من 5 سنوات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من 6 – 10 سنوات</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4B3BBAD8" w14:textId="77777777" w:rsidR="00A44A2F" w:rsidRPr="00C0430E" w:rsidRDefault="00A44A2F" w:rsidP="00DA496A">
      <w:pPr>
        <w:spacing w:after="0" w:line="360" w:lineRule="auto"/>
        <w:ind w:firstLine="720"/>
        <w:jc w:val="both"/>
        <w:rPr>
          <w:rFonts w:ascii="Simplified Arabic" w:hAnsi="Simplified Arabic" w:cs="Simplified Arabic"/>
          <w:sz w:val="28"/>
          <w:szCs w:val="28"/>
          <w:rtl/>
          <w:lang w:bidi="ar-EG"/>
        </w:rPr>
      </w:pPr>
      <w:r w:rsidRPr="00C0430E">
        <w:rPr>
          <w:rFonts w:ascii="Simplified Arabic" w:hAnsi="Simplified Arabic" w:cs="Simplified Arabic"/>
          <w:sz w:val="28"/>
          <w:szCs w:val="28"/>
          <w:rtl/>
          <w:lang w:bidi="ar-EG"/>
        </w:rPr>
        <w:t xml:space="preserve">من 11 – 15 سنة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r>
      <w:r w:rsidRPr="00C0430E">
        <w:rPr>
          <w:rFonts w:ascii="Simplified Arabic" w:hAnsi="Simplified Arabic" w:cs="Simplified Arabic"/>
          <w:sz w:val="28"/>
          <w:szCs w:val="28"/>
          <w:rtl/>
          <w:lang w:bidi="ar-EG"/>
        </w:rPr>
        <w:tab/>
        <w:t xml:space="preserve">من 16 سنة وأكثر </w:t>
      </w:r>
      <w:r w:rsidRPr="00C0430E">
        <w:rPr>
          <w:rFonts w:ascii="Simplified Arabic" w:hAnsi="Simplified Arabic" w:cs="Simplified Arabic"/>
          <w:sz w:val="28"/>
          <w:szCs w:val="28"/>
          <w:rtl/>
          <w:lang w:bidi="ar-EG"/>
        </w:rPr>
        <w:tab/>
        <w:t>(</w:t>
      </w:r>
      <w:r w:rsidRPr="00C0430E">
        <w:rPr>
          <w:rFonts w:ascii="Simplified Arabic" w:hAnsi="Simplified Arabic" w:cs="Simplified Arabic"/>
          <w:sz w:val="28"/>
          <w:szCs w:val="28"/>
          <w:rtl/>
          <w:lang w:bidi="ar-EG"/>
        </w:rPr>
        <w:tab/>
        <w:t>)</w:t>
      </w:r>
    </w:p>
    <w:p w14:paraId="4D7BD1A6" w14:textId="77777777" w:rsidR="00A44A2F" w:rsidRDefault="00A44A2F" w:rsidP="00DA496A">
      <w:pPr>
        <w:spacing w:line="360" w:lineRule="auto"/>
        <w:ind w:left="84"/>
        <w:jc w:val="both"/>
        <w:rPr>
          <w:rFonts w:ascii="Simplified Arabic" w:hAnsi="Simplified Arabic" w:cs="Simplified Arabic"/>
          <w:sz w:val="28"/>
          <w:szCs w:val="28"/>
          <w:rtl/>
          <w:lang w:bidi="ar-EG"/>
        </w:rPr>
      </w:pPr>
    </w:p>
    <w:p w14:paraId="2226BDB3" w14:textId="77777777" w:rsidR="009145CD" w:rsidRDefault="009145CD" w:rsidP="00DA496A">
      <w:pPr>
        <w:spacing w:line="360" w:lineRule="auto"/>
        <w:ind w:left="84"/>
        <w:jc w:val="both"/>
        <w:rPr>
          <w:rFonts w:ascii="Simplified Arabic" w:hAnsi="Simplified Arabic" w:cs="Simplified Arabic"/>
          <w:sz w:val="28"/>
          <w:szCs w:val="28"/>
          <w:rtl/>
          <w:lang w:bidi="ar-EG"/>
        </w:rPr>
      </w:pPr>
    </w:p>
    <w:p w14:paraId="43484130" w14:textId="77777777" w:rsidR="009145CD" w:rsidRDefault="009145CD" w:rsidP="00DA496A">
      <w:pPr>
        <w:spacing w:line="360" w:lineRule="auto"/>
        <w:ind w:left="84"/>
        <w:jc w:val="both"/>
        <w:rPr>
          <w:rFonts w:ascii="Simplified Arabic" w:hAnsi="Simplified Arabic" w:cs="Simplified Arabic"/>
          <w:sz w:val="28"/>
          <w:szCs w:val="28"/>
          <w:rtl/>
          <w:lang w:bidi="ar-EG"/>
        </w:rPr>
      </w:pPr>
    </w:p>
    <w:p w14:paraId="45F99B04" w14:textId="77777777" w:rsidR="009145CD" w:rsidRPr="00C0430E" w:rsidRDefault="009145CD" w:rsidP="00DA496A">
      <w:pPr>
        <w:spacing w:line="360" w:lineRule="auto"/>
        <w:ind w:left="84"/>
        <w:jc w:val="both"/>
        <w:rPr>
          <w:rFonts w:ascii="Simplified Arabic" w:hAnsi="Simplified Arabic" w:cs="Simplified Arabic"/>
          <w:sz w:val="28"/>
          <w:szCs w:val="28"/>
          <w:rtl/>
          <w:lang w:bidi="ar-EG"/>
        </w:rPr>
      </w:pPr>
    </w:p>
    <w:p w14:paraId="13BCB45C" w14:textId="77777777" w:rsidR="00DA496A" w:rsidRPr="00C0430E" w:rsidRDefault="00DA496A" w:rsidP="00A44A2F">
      <w:pPr>
        <w:spacing w:line="240" w:lineRule="auto"/>
        <w:ind w:left="84"/>
        <w:jc w:val="both"/>
        <w:rPr>
          <w:rFonts w:ascii="Simplified Arabic" w:hAnsi="Simplified Arabic" w:cs="Simplified Arabic"/>
          <w:sz w:val="28"/>
          <w:szCs w:val="28"/>
          <w:rtl/>
          <w:lang w:bidi="ar-EG"/>
        </w:rPr>
      </w:pPr>
    </w:p>
    <w:p w14:paraId="495FE0F9" w14:textId="77777777" w:rsidR="00A44A2F" w:rsidRPr="00C0430E" w:rsidRDefault="00A44A2F" w:rsidP="00A44A2F">
      <w:pPr>
        <w:spacing w:line="240" w:lineRule="auto"/>
        <w:jc w:val="center"/>
        <w:rPr>
          <w:rFonts w:ascii="Simplified Arabic" w:hAnsi="Simplified Arabic" w:cs="Simplified Arabic"/>
          <w:b/>
          <w:bCs/>
          <w:sz w:val="28"/>
          <w:szCs w:val="28"/>
          <w:rtl/>
          <w:lang w:bidi="ar-EG"/>
        </w:rPr>
      </w:pPr>
      <w:r w:rsidRPr="00C0430E">
        <w:rPr>
          <w:rFonts w:ascii="Simplified Arabic" w:hAnsi="Simplified Arabic" w:cs="Simplified Arabic"/>
          <w:b/>
          <w:bCs/>
          <w:sz w:val="28"/>
          <w:szCs w:val="28"/>
          <w:rtl/>
          <w:lang w:bidi="ar-EG"/>
        </w:rPr>
        <w:lastRenderedPageBreak/>
        <w:t>استمارة الاستبيان:</w:t>
      </w:r>
    </w:p>
    <w:tbl>
      <w:tblPr>
        <w:tblStyle w:val="GridTable6Colorful-Accent11"/>
        <w:bidiVisual/>
        <w:tblW w:w="5058" w:type="pct"/>
        <w:tblLook w:val="04A0" w:firstRow="1" w:lastRow="0" w:firstColumn="1" w:lastColumn="0" w:noHBand="0" w:noVBand="1"/>
      </w:tblPr>
      <w:tblGrid>
        <w:gridCol w:w="956"/>
        <w:gridCol w:w="4301"/>
        <w:gridCol w:w="42"/>
        <w:gridCol w:w="698"/>
        <w:gridCol w:w="34"/>
        <w:gridCol w:w="694"/>
        <w:gridCol w:w="7"/>
        <w:gridCol w:w="709"/>
        <w:gridCol w:w="9"/>
        <w:gridCol w:w="735"/>
        <w:gridCol w:w="18"/>
        <w:gridCol w:w="721"/>
      </w:tblGrid>
      <w:tr w:rsidR="009145CD" w:rsidRPr="00C0430E" w14:paraId="32D9880E" w14:textId="77777777" w:rsidTr="009145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6" w:type="pct"/>
            <w:gridSpan w:val="2"/>
            <w:vAlign w:val="center"/>
          </w:tcPr>
          <w:p w14:paraId="7E468918" w14:textId="77777777" w:rsidR="00A44A2F" w:rsidRPr="00C0430E" w:rsidRDefault="00A44A2F" w:rsidP="009145CD">
            <w:pPr>
              <w:jc w:val="center"/>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العبارات</w:t>
            </w:r>
          </w:p>
        </w:tc>
        <w:tc>
          <w:tcPr>
            <w:tcW w:w="414" w:type="pct"/>
            <w:gridSpan w:val="2"/>
            <w:vAlign w:val="center"/>
          </w:tcPr>
          <w:p w14:paraId="73065959" w14:textId="77777777" w:rsidR="00A44A2F" w:rsidRPr="00C0430E" w:rsidRDefault="00A44A2F" w:rsidP="009145CD">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موافق</w:t>
            </w:r>
          </w:p>
          <w:p w14:paraId="559EA072" w14:textId="77777777" w:rsidR="00A44A2F" w:rsidRPr="00C0430E" w:rsidRDefault="00A44A2F" w:rsidP="009145CD">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بشدة</w:t>
            </w:r>
          </w:p>
        </w:tc>
        <w:tc>
          <w:tcPr>
            <w:tcW w:w="412" w:type="pct"/>
            <w:gridSpan w:val="3"/>
            <w:vAlign w:val="center"/>
          </w:tcPr>
          <w:p w14:paraId="417E0BA8" w14:textId="77777777" w:rsidR="00A44A2F" w:rsidRPr="00C0430E" w:rsidRDefault="00A44A2F" w:rsidP="009145CD">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موافق</w:t>
            </w:r>
          </w:p>
        </w:tc>
        <w:tc>
          <w:tcPr>
            <w:tcW w:w="402" w:type="pct"/>
            <w:gridSpan w:val="2"/>
            <w:vAlign w:val="center"/>
          </w:tcPr>
          <w:p w14:paraId="1B92087F" w14:textId="77777777" w:rsidR="00A44A2F" w:rsidRPr="00C0430E" w:rsidRDefault="00A44A2F" w:rsidP="009145CD">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محايد</w:t>
            </w:r>
          </w:p>
        </w:tc>
        <w:tc>
          <w:tcPr>
            <w:tcW w:w="412" w:type="pct"/>
            <w:vAlign w:val="center"/>
          </w:tcPr>
          <w:p w14:paraId="4C5CA928" w14:textId="77777777" w:rsidR="00A44A2F" w:rsidRPr="00C0430E" w:rsidRDefault="00A44A2F" w:rsidP="009145CD">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غير موافق</w:t>
            </w:r>
          </w:p>
        </w:tc>
        <w:tc>
          <w:tcPr>
            <w:tcW w:w="414" w:type="pct"/>
            <w:gridSpan w:val="2"/>
            <w:vAlign w:val="center"/>
          </w:tcPr>
          <w:p w14:paraId="19D24624" w14:textId="77777777" w:rsidR="00A44A2F" w:rsidRPr="00C0430E" w:rsidRDefault="00A44A2F" w:rsidP="009145CD">
            <w:pPr>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b w:val="0"/>
                <w:bCs w:val="0"/>
                <w:color w:val="auto"/>
                <w:sz w:val="28"/>
                <w:szCs w:val="28"/>
                <w:rtl/>
                <w:lang w:bidi="ar-EG"/>
              </w:rPr>
            </w:pPr>
            <w:r w:rsidRPr="00C0430E">
              <w:rPr>
                <w:rFonts w:ascii="Simplified Arabic" w:eastAsia="Calibri" w:hAnsi="Simplified Arabic" w:cs="Simplified Arabic"/>
                <w:b w:val="0"/>
                <w:bCs w:val="0"/>
                <w:color w:val="auto"/>
                <w:sz w:val="28"/>
                <w:szCs w:val="28"/>
                <w:rtl/>
                <w:lang w:bidi="ar-EG"/>
              </w:rPr>
              <w:t>غير موافق بشدة</w:t>
            </w:r>
          </w:p>
        </w:tc>
      </w:tr>
      <w:tr w:rsidR="009145CD" w:rsidRPr="00C0430E" w14:paraId="22684E2E"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12"/>
            <w:vAlign w:val="center"/>
          </w:tcPr>
          <w:p w14:paraId="5E4544AB" w14:textId="77777777" w:rsidR="00A44A2F" w:rsidRPr="00C0430E" w:rsidRDefault="00A44A2F" w:rsidP="009145CD">
            <w:pPr>
              <w:jc w:val="center"/>
              <w:rPr>
                <w:rFonts w:ascii="Simplified Arabic" w:hAnsi="Simplified Arabic" w:cs="Simplified Arabic"/>
                <w:color w:val="auto"/>
                <w:sz w:val="28"/>
                <w:szCs w:val="28"/>
                <w:rtl/>
                <w:lang w:bidi="ar-EG"/>
              </w:rPr>
            </w:pPr>
            <w:r w:rsidRPr="00C0430E">
              <w:rPr>
                <w:rFonts w:ascii="Simplified Arabic" w:hAnsi="Simplified Arabic" w:cs="Simplified Arabic"/>
                <w:color w:val="auto"/>
                <w:sz w:val="28"/>
                <w:szCs w:val="28"/>
                <w:rtl/>
                <w:lang w:bidi="ar-EG"/>
              </w:rPr>
              <w:t>إدارة المشاريع</w:t>
            </w:r>
          </w:p>
        </w:tc>
      </w:tr>
      <w:tr w:rsidR="009145CD" w:rsidRPr="00C0430E" w14:paraId="165F1E03" w14:textId="77777777" w:rsidTr="009145CD">
        <w:tc>
          <w:tcPr>
            <w:cnfStyle w:val="001000000000" w:firstRow="0" w:lastRow="0" w:firstColumn="1" w:lastColumn="0" w:oddVBand="0" w:evenVBand="0" w:oddHBand="0" w:evenHBand="0" w:firstRowFirstColumn="0" w:firstRowLastColumn="0" w:lastRowFirstColumn="0" w:lastRowLastColumn="0"/>
            <w:tcW w:w="5000" w:type="pct"/>
            <w:gridSpan w:val="12"/>
            <w:vAlign w:val="center"/>
          </w:tcPr>
          <w:p w14:paraId="168C106F" w14:textId="77777777" w:rsidR="00A44A2F" w:rsidRPr="00C0430E" w:rsidRDefault="00A44A2F" w:rsidP="009145CD">
            <w:pPr>
              <w:jc w:val="center"/>
              <w:rPr>
                <w:rFonts w:ascii="Simplified Arabic" w:eastAsia="Calibri" w:hAnsi="Simplified Arabic" w:cs="Simplified Arabic"/>
                <w:b w:val="0"/>
                <w:bCs w:val="0"/>
                <w:color w:val="auto"/>
                <w:sz w:val="28"/>
                <w:szCs w:val="28"/>
                <w:rtl/>
                <w:lang w:bidi="ar-EG"/>
              </w:rPr>
            </w:pPr>
            <w:r w:rsidRPr="00C0430E">
              <w:rPr>
                <w:rFonts w:ascii="Simplified Arabic" w:hAnsi="Simplified Arabic" w:cs="Simplified Arabic"/>
                <w:color w:val="auto"/>
                <w:sz w:val="28"/>
                <w:szCs w:val="28"/>
                <w:rtl/>
              </w:rPr>
              <w:t>التنظيم في إدارة المشاريع</w:t>
            </w:r>
          </w:p>
        </w:tc>
      </w:tr>
      <w:tr w:rsidR="009145CD" w:rsidRPr="00C0430E" w14:paraId="594E2760"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5A0F0898"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1</w:t>
            </w:r>
          </w:p>
        </w:tc>
        <w:tc>
          <w:tcPr>
            <w:tcW w:w="2433" w:type="pct"/>
            <w:gridSpan w:val="2"/>
            <w:vAlign w:val="center"/>
          </w:tcPr>
          <w:p w14:paraId="0DC98F3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تتمتع مشاريعنا بتخطيط شامل وواضح منذ البداية</w:t>
            </w:r>
          </w:p>
        </w:tc>
        <w:tc>
          <w:tcPr>
            <w:tcW w:w="410" w:type="pct"/>
            <w:gridSpan w:val="2"/>
            <w:vAlign w:val="center"/>
          </w:tcPr>
          <w:p w14:paraId="08878B8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530027A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47FF518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28E73934"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498A4A3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640EAA5B" w14:textId="77777777" w:rsidTr="009145CD">
        <w:tc>
          <w:tcPr>
            <w:cnfStyle w:val="001000000000" w:firstRow="0" w:lastRow="0" w:firstColumn="1" w:lastColumn="0" w:oddVBand="0" w:evenVBand="0" w:oddHBand="0" w:evenHBand="0" w:firstRowFirstColumn="0" w:firstRowLastColumn="0" w:lastRowFirstColumn="0" w:lastRowLastColumn="0"/>
            <w:tcW w:w="536" w:type="pct"/>
            <w:vAlign w:val="center"/>
          </w:tcPr>
          <w:p w14:paraId="26497055"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2</w:t>
            </w:r>
          </w:p>
        </w:tc>
        <w:tc>
          <w:tcPr>
            <w:tcW w:w="2433" w:type="pct"/>
            <w:gridSpan w:val="2"/>
            <w:vAlign w:val="center"/>
          </w:tcPr>
          <w:p w14:paraId="6A673A47"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lang w:bidi="ar-EG"/>
              </w:rPr>
            </w:pPr>
            <w:r w:rsidRPr="00C0430E">
              <w:rPr>
                <w:rFonts w:ascii="Simplified Arabic" w:hAnsi="Simplified Arabic" w:cs="Simplified Arabic"/>
                <w:color w:val="auto"/>
                <w:sz w:val="28"/>
                <w:szCs w:val="28"/>
                <w:rtl/>
              </w:rPr>
              <w:t>يتم تحديث خطط المشروع بشكل دوري بناءً على المستجدات</w:t>
            </w:r>
          </w:p>
        </w:tc>
        <w:tc>
          <w:tcPr>
            <w:tcW w:w="410" w:type="pct"/>
            <w:gridSpan w:val="2"/>
            <w:vAlign w:val="center"/>
          </w:tcPr>
          <w:p w14:paraId="1533A7FD"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79C0417D"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5F9D5B88"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32CD6BD0"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0DADEAA0"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48972E4C"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21AA41AC"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3</w:t>
            </w:r>
          </w:p>
        </w:tc>
        <w:tc>
          <w:tcPr>
            <w:tcW w:w="2433" w:type="pct"/>
            <w:gridSpan w:val="2"/>
            <w:vAlign w:val="center"/>
          </w:tcPr>
          <w:p w14:paraId="1BA62A72"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تتم إدارة الأنشطة في المشاريع بشكل منسق وفعال بين الفرق المختلفة</w:t>
            </w:r>
          </w:p>
        </w:tc>
        <w:tc>
          <w:tcPr>
            <w:tcW w:w="410" w:type="pct"/>
            <w:gridSpan w:val="2"/>
            <w:vAlign w:val="center"/>
          </w:tcPr>
          <w:p w14:paraId="50B70B6A"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193DBD99"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709F531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2B44C379"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080BD280"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088FDBB0" w14:textId="77777777" w:rsidTr="009145CD">
        <w:tc>
          <w:tcPr>
            <w:cnfStyle w:val="001000000000" w:firstRow="0" w:lastRow="0" w:firstColumn="1" w:lastColumn="0" w:oddVBand="0" w:evenVBand="0" w:oddHBand="0" w:evenHBand="0" w:firstRowFirstColumn="0" w:firstRowLastColumn="0" w:lastRowFirstColumn="0" w:lastRowLastColumn="0"/>
            <w:tcW w:w="536" w:type="pct"/>
            <w:vAlign w:val="center"/>
          </w:tcPr>
          <w:p w14:paraId="6AD8037B"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4</w:t>
            </w:r>
          </w:p>
        </w:tc>
        <w:tc>
          <w:tcPr>
            <w:tcW w:w="2433" w:type="pct"/>
            <w:gridSpan w:val="2"/>
            <w:vAlign w:val="center"/>
          </w:tcPr>
          <w:p w14:paraId="7C0A78C5"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نحن نستخدم نظامًا فعالًا لتوزيع الموارد بين المشاريع المختلفة</w:t>
            </w:r>
          </w:p>
        </w:tc>
        <w:tc>
          <w:tcPr>
            <w:tcW w:w="410" w:type="pct"/>
            <w:gridSpan w:val="2"/>
            <w:vAlign w:val="center"/>
          </w:tcPr>
          <w:p w14:paraId="38C81DC5"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702AE050"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37EC3D6C"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7CFD227C"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1620EF7A"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1E4E57F3"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11EBA38A" w14:textId="77777777" w:rsidR="00A44A2F" w:rsidRPr="00C0430E" w:rsidRDefault="00A44A2F" w:rsidP="009145CD">
            <w:pPr>
              <w:jc w:val="center"/>
              <w:rPr>
                <w:rFonts w:ascii="Simplified Arabic" w:eastAsia="Calibri" w:hAnsi="Simplified Arabic" w:cs="Simplified Arabic"/>
                <w:color w:val="auto"/>
                <w:sz w:val="28"/>
                <w:szCs w:val="28"/>
                <w:lang w:bidi="ar-EG"/>
              </w:rPr>
            </w:pPr>
            <w:r w:rsidRPr="00C0430E">
              <w:rPr>
                <w:rFonts w:ascii="Simplified Arabic" w:eastAsia="Calibri" w:hAnsi="Simplified Arabic" w:cs="Simplified Arabic"/>
                <w:color w:val="auto"/>
                <w:sz w:val="28"/>
                <w:szCs w:val="28"/>
                <w:rtl/>
                <w:lang w:bidi="ar-EG"/>
              </w:rPr>
              <w:t>5</w:t>
            </w:r>
          </w:p>
        </w:tc>
        <w:tc>
          <w:tcPr>
            <w:tcW w:w="2433" w:type="pct"/>
            <w:gridSpan w:val="2"/>
            <w:vAlign w:val="center"/>
          </w:tcPr>
          <w:p w14:paraId="17EDAC3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C0430E">
              <w:rPr>
                <w:rFonts w:ascii="Simplified Arabic" w:hAnsi="Simplified Arabic" w:cs="Simplified Arabic"/>
                <w:color w:val="auto"/>
                <w:sz w:val="28"/>
                <w:szCs w:val="28"/>
                <w:rtl/>
              </w:rPr>
              <w:t>تتم معالجة التغييرات في متطلبات المشروع بسرعة وبشكل منهجي</w:t>
            </w:r>
          </w:p>
        </w:tc>
        <w:tc>
          <w:tcPr>
            <w:tcW w:w="410" w:type="pct"/>
            <w:gridSpan w:val="2"/>
            <w:vAlign w:val="center"/>
          </w:tcPr>
          <w:p w14:paraId="13F58877"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4D80EAB6"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65B92BC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0BD114BD"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6F1546E9"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548D6D6F" w14:textId="77777777" w:rsidTr="009145CD">
        <w:tc>
          <w:tcPr>
            <w:cnfStyle w:val="001000000000" w:firstRow="0" w:lastRow="0" w:firstColumn="1" w:lastColumn="0" w:oddVBand="0" w:evenVBand="0" w:oddHBand="0" w:evenHBand="0" w:firstRowFirstColumn="0" w:firstRowLastColumn="0" w:lastRowFirstColumn="0" w:lastRowLastColumn="0"/>
            <w:tcW w:w="5000" w:type="pct"/>
            <w:gridSpan w:val="12"/>
            <w:vAlign w:val="center"/>
          </w:tcPr>
          <w:p w14:paraId="3E90D022" w14:textId="77777777" w:rsidR="00A44A2F" w:rsidRPr="00C0430E" w:rsidRDefault="00A44A2F" w:rsidP="009145CD">
            <w:pPr>
              <w:pStyle w:val="Heading1"/>
              <w:tabs>
                <w:tab w:val="left" w:pos="180"/>
              </w:tabs>
              <w:ind w:left="180" w:right="180"/>
              <w:jc w:val="center"/>
              <w:rPr>
                <w:rFonts w:ascii="Simplified Arabic" w:hAnsi="Simplified Arabic" w:cs="Simplified Arabic"/>
                <w:b w:val="0"/>
                <w:bCs w:val="0"/>
                <w:color w:val="auto"/>
                <w:sz w:val="28"/>
                <w:szCs w:val="28"/>
                <w:rtl/>
                <w:lang w:bidi="ar-EG"/>
              </w:rPr>
            </w:pPr>
            <w:bookmarkStart w:id="45" w:name="_Toc174362429"/>
            <w:bookmarkStart w:id="46" w:name="_Toc174362981"/>
            <w:bookmarkStart w:id="47" w:name="_Toc174363288"/>
            <w:bookmarkStart w:id="48" w:name="_Toc174452464"/>
            <w:r w:rsidRPr="00C0430E">
              <w:rPr>
                <w:rFonts w:ascii="Simplified Arabic" w:hAnsi="Simplified Arabic" w:cs="Simplified Arabic"/>
                <w:color w:val="auto"/>
                <w:sz w:val="28"/>
                <w:szCs w:val="28"/>
                <w:rtl/>
              </w:rPr>
              <w:t>العوامل الفنية في إدارة المشاريع</w:t>
            </w:r>
            <w:bookmarkEnd w:id="45"/>
            <w:bookmarkEnd w:id="46"/>
            <w:bookmarkEnd w:id="47"/>
            <w:bookmarkEnd w:id="48"/>
          </w:p>
        </w:tc>
      </w:tr>
      <w:tr w:rsidR="009145CD" w:rsidRPr="00C0430E" w14:paraId="5D082E9C"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50AC274C"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1</w:t>
            </w:r>
          </w:p>
        </w:tc>
        <w:tc>
          <w:tcPr>
            <w:tcW w:w="2433" w:type="pct"/>
            <w:gridSpan w:val="2"/>
            <w:vAlign w:val="center"/>
          </w:tcPr>
          <w:p w14:paraId="776C5EA1"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نستخدم أدوات إدارة المشاريع المناسبة والتي تتوافق مع احتياجات المشروع</w:t>
            </w:r>
          </w:p>
        </w:tc>
        <w:tc>
          <w:tcPr>
            <w:tcW w:w="410" w:type="pct"/>
            <w:gridSpan w:val="2"/>
            <w:vAlign w:val="center"/>
          </w:tcPr>
          <w:p w14:paraId="1377466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61D44690"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27A3F32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7B40E23"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318F2EE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224A9A8A" w14:textId="77777777" w:rsidTr="009145CD">
        <w:tc>
          <w:tcPr>
            <w:cnfStyle w:val="001000000000" w:firstRow="0" w:lastRow="0" w:firstColumn="1" w:lastColumn="0" w:oddVBand="0" w:evenVBand="0" w:oddHBand="0" w:evenHBand="0" w:firstRowFirstColumn="0" w:firstRowLastColumn="0" w:lastRowFirstColumn="0" w:lastRowLastColumn="0"/>
            <w:tcW w:w="536" w:type="pct"/>
            <w:vAlign w:val="center"/>
          </w:tcPr>
          <w:p w14:paraId="1DF101D2"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2</w:t>
            </w:r>
          </w:p>
        </w:tc>
        <w:tc>
          <w:tcPr>
            <w:tcW w:w="2433" w:type="pct"/>
            <w:gridSpan w:val="2"/>
            <w:vAlign w:val="center"/>
          </w:tcPr>
          <w:p w14:paraId="41DFA563"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نستخدم تقنيات تخطيط متقدمة مثل الرسوم البيانية والبرمجيات لتخطيط المشروع</w:t>
            </w:r>
          </w:p>
        </w:tc>
        <w:tc>
          <w:tcPr>
            <w:tcW w:w="410" w:type="pct"/>
            <w:gridSpan w:val="2"/>
            <w:vAlign w:val="center"/>
          </w:tcPr>
          <w:p w14:paraId="3BD8A779"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19DA500"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17CFB4E3"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165B31AC"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438D6438"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6F9D48E6"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2317685E"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3</w:t>
            </w:r>
          </w:p>
        </w:tc>
        <w:tc>
          <w:tcPr>
            <w:tcW w:w="2433" w:type="pct"/>
            <w:gridSpan w:val="2"/>
            <w:vAlign w:val="center"/>
          </w:tcPr>
          <w:p w14:paraId="540B958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تساعد أدوات التواصل المستخدمة في إدارة المشروع على تسهيل تبادل المعلومات بين أعضاء الفريق</w:t>
            </w:r>
          </w:p>
        </w:tc>
        <w:tc>
          <w:tcPr>
            <w:tcW w:w="410" w:type="pct"/>
            <w:gridSpan w:val="2"/>
            <w:vAlign w:val="center"/>
          </w:tcPr>
          <w:p w14:paraId="5B73F212"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A1A85D1"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368C5E4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42095183"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7A88DD43"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52460743" w14:textId="77777777" w:rsidTr="009145CD">
        <w:trPr>
          <w:trHeight w:val="305"/>
        </w:trPr>
        <w:tc>
          <w:tcPr>
            <w:cnfStyle w:val="001000000000" w:firstRow="0" w:lastRow="0" w:firstColumn="1" w:lastColumn="0" w:oddVBand="0" w:evenVBand="0" w:oddHBand="0" w:evenHBand="0" w:firstRowFirstColumn="0" w:firstRowLastColumn="0" w:lastRowFirstColumn="0" w:lastRowLastColumn="0"/>
            <w:tcW w:w="536" w:type="pct"/>
            <w:vAlign w:val="center"/>
          </w:tcPr>
          <w:p w14:paraId="00029F9D"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4</w:t>
            </w:r>
          </w:p>
        </w:tc>
        <w:tc>
          <w:tcPr>
            <w:tcW w:w="2433" w:type="pct"/>
            <w:gridSpan w:val="2"/>
            <w:vAlign w:val="center"/>
          </w:tcPr>
          <w:p w14:paraId="7FB1E77A"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نحن نستخدم تقنيات التواصل المتقدمة مثل تطبيقات الدردشة والفيديو لمتابعة تقدم المشروع</w:t>
            </w:r>
          </w:p>
        </w:tc>
        <w:tc>
          <w:tcPr>
            <w:tcW w:w="410" w:type="pct"/>
            <w:gridSpan w:val="2"/>
            <w:vAlign w:val="center"/>
          </w:tcPr>
          <w:p w14:paraId="670A4248"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F9DC1D0"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3221137E"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39F594D4"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1D5B4A81"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670E0B19"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63916B5B" w14:textId="77777777" w:rsidR="00A44A2F" w:rsidRPr="00C0430E" w:rsidRDefault="00A44A2F" w:rsidP="009145CD">
            <w:pPr>
              <w:jc w:val="center"/>
              <w:rPr>
                <w:rFonts w:ascii="Simplified Arabic" w:eastAsia="Calibri" w:hAnsi="Simplified Arabic" w:cs="Simplified Arabic"/>
                <w:color w:val="auto"/>
                <w:sz w:val="28"/>
                <w:szCs w:val="28"/>
                <w:lang w:bidi="ar-EG"/>
              </w:rPr>
            </w:pPr>
            <w:r w:rsidRPr="00C0430E">
              <w:rPr>
                <w:rFonts w:ascii="Simplified Arabic" w:eastAsia="Calibri" w:hAnsi="Simplified Arabic" w:cs="Simplified Arabic"/>
                <w:color w:val="auto"/>
                <w:sz w:val="28"/>
                <w:szCs w:val="28"/>
                <w:rtl/>
                <w:lang w:bidi="ar-EG"/>
              </w:rPr>
              <w:t>5</w:t>
            </w:r>
          </w:p>
        </w:tc>
        <w:tc>
          <w:tcPr>
            <w:tcW w:w="2433" w:type="pct"/>
            <w:gridSpan w:val="2"/>
            <w:vAlign w:val="center"/>
          </w:tcPr>
          <w:p w14:paraId="5CD06FFA"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نحن نستخدم معايير عالية الجودة لتصميم جميع جوانب المشروع التقنية</w:t>
            </w:r>
          </w:p>
        </w:tc>
        <w:tc>
          <w:tcPr>
            <w:tcW w:w="410" w:type="pct"/>
            <w:gridSpan w:val="2"/>
            <w:vAlign w:val="center"/>
          </w:tcPr>
          <w:p w14:paraId="4364B591"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9965D29"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6880AD6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2B8A565D"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751FFBDC"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68D811C2" w14:textId="77777777" w:rsidTr="009145CD">
        <w:tc>
          <w:tcPr>
            <w:cnfStyle w:val="001000000000" w:firstRow="0" w:lastRow="0" w:firstColumn="1" w:lastColumn="0" w:oddVBand="0" w:evenVBand="0" w:oddHBand="0" w:evenHBand="0" w:firstRowFirstColumn="0" w:firstRowLastColumn="0" w:lastRowFirstColumn="0" w:lastRowLastColumn="0"/>
            <w:tcW w:w="5000" w:type="pct"/>
            <w:gridSpan w:val="12"/>
            <w:vAlign w:val="center"/>
          </w:tcPr>
          <w:p w14:paraId="20CCB8BE" w14:textId="77777777" w:rsidR="00A44A2F" w:rsidRPr="00C0430E" w:rsidRDefault="00A44A2F" w:rsidP="009145CD">
            <w:pPr>
              <w:pStyle w:val="Heading1"/>
              <w:tabs>
                <w:tab w:val="left" w:pos="180"/>
              </w:tabs>
              <w:ind w:left="180" w:right="180"/>
              <w:jc w:val="center"/>
              <w:rPr>
                <w:rFonts w:ascii="Simplified Arabic" w:hAnsi="Simplified Arabic" w:cs="Simplified Arabic"/>
                <w:b w:val="0"/>
                <w:bCs w:val="0"/>
                <w:color w:val="auto"/>
                <w:sz w:val="28"/>
                <w:szCs w:val="28"/>
                <w:rtl/>
                <w:lang w:bidi="ar-EG"/>
              </w:rPr>
            </w:pPr>
            <w:bookmarkStart w:id="49" w:name="_Toc174362430"/>
            <w:bookmarkStart w:id="50" w:name="_Toc174362982"/>
            <w:bookmarkStart w:id="51" w:name="_Toc174363289"/>
            <w:bookmarkStart w:id="52" w:name="_Toc174452465"/>
            <w:r w:rsidRPr="00C0430E">
              <w:rPr>
                <w:rFonts w:ascii="Simplified Arabic" w:hAnsi="Simplified Arabic" w:cs="Simplified Arabic"/>
                <w:color w:val="auto"/>
                <w:sz w:val="28"/>
                <w:szCs w:val="28"/>
                <w:rtl/>
              </w:rPr>
              <w:lastRenderedPageBreak/>
              <w:t>نجاح المهام في إدارة المشاريع</w:t>
            </w:r>
            <w:bookmarkEnd w:id="49"/>
            <w:bookmarkEnd w:id="50"/>
            <w:bookmarkEnd w:id="51"/>
            <w:bookmarkEnd w:id="52"/>
          </w:p>
        </w:tc>
      </w:tr>
      <w:tr w:rsidR="009145CD" w:rsidRPr="00C0430E" w14:paraId="0A6C7B25"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442E3D48"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1</w:t>
            </w:r>
          </w:p>
        </w:tc>
        <w:tc>
          <w:tcPr>
            <w:tcW w:w="2433" w:type="pct"/>
            <w:gridSpan w:val="2"/>
            <w:vAlign w:val="center"/>
          </w:tcPr>
          <w:p w14:paraId="3CF1CC06"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lang w:val="en-GB" w:bidi="ar-EG"/>
              </w:rPr>
            </w:pPr>
            <w:r w:rsidRPr="00C0430E">
              <w:rPr>
                <w:rFonts w:ascii="Simplified Arabic" w:hAnsi="Simplified Arabic" w:cs="Simplified Arabic"/>
                <w:color w:val="auto"/>
                <w:sz w:val="28"/>
                <w:szCs w:val="28"/>
                <w:rtl/>
              </w:rPr>
              <w:t>نستخدم أدوات التخطيط الفعالة لتحديد احتياجات الموارد لكل مهمة</w:t>
            </w:r>
          </w:p>
        </w:tc>
        <w:tc>
          <w:tcPr>
            <w:tcW w:w="410" w:type="pct"/>
            <w:gridSpan w:val="2"/>
            <w:vAlign w:val="center"/>
          </w:tcPr>
          <w:p w14:paraId="232CC5F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7B46384"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2E5A61F2"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C6C541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42E29B4C"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68C44B56" w14:textId="77777777" w:rsidTr="009145CD">
        <w:tc>
          <w:tcPr>
            <w:cnfStyle w:val="001000000000" w:firstRow="0" w:lastRow="0" w:firstColumn="1" w:lastColumn="0" w:oddVBand="0" w:evenVBand="0" w:oddHBand="0" w:evenHBand="0" w:firstRowFirstColumn="0" w:firstRowLastColumn="0" w:lastRowFirstColumn="0" w:lastRowLastColumn="0"/>
            <w:tcW w:w="536" w:type="pct"/>
            <w:vAlign w:val="center"/>
          </w:tcPr>
          <w:p w14:paraId="7EBCE752"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2</w:t>
            </w:r>
          </w:p>
        </w:tc>
        <w:tc>
          <w:tcPr>
            <w:tcW w:w="2433" w:type="pct"/>
            <w:gridSpan w:val="2"/>
            <w:vAlign w:val="center"/>
          </w:tcPr>
          <w:p w14:paraId="30032D6D"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تتم مراجعة وتحديث جداول المهام بانتظام لضمان التزامها بالمواعيد النهائية</w:t>
            </w:r>
          </w:p>
        </w:tc>
        <w:tc>
          <w:tcPr>
            <w:tcW w:w="410" w:type="pct"/>
            <w:gridSpan w:val="2"/>
            <w:vAlign w:val="center"/>
          </w:tcPr>
          <w:p w14:paraId="04F27329"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6438A716"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6C6EE3DC"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75286C33"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2ACBD558"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22CE492D"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4D8B0F30"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3</w:t>
            </w:r>
          </w:p>
        </w:tc>
        <w:tc>
          <w:tcPr>
            <w:tcW w:w="2433" w:type="pct"/>
            <w:gridSpan w:val="2"/>
            <w:vAlign w:val="center"/>
          </w:tcPr>
          <w:p w14:paraId="6AD28252"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تتم مراجعة جودة تنفيذ المهام لضمان تحقيق المعايير المحددة</w:t>
            </w:r>
            <w:r w:rsidRPr="00C0430E">
              <w:rPr>
                <w:rFonts w:ascii="Simplified Arabic" w:hAnsi="Simplified Arabic" w:cs="Simplified Arabic"/>
                <w:color w:val="auto"/>
                <w:sz w:val="28"/>
                <w:szCs w:val="28"/>
              </w:rPr>
              <w:t>.</w:t>
            </w:r>
          </w:p>
        </w:tc>
        <w:tc>
          <w:tcPr>
            <w:tcW w:w="410" w:type="pct"/>
            <w:gridSpan w:val="2"/>
            <w:vAlign w:val="center"/>
          </w:tcPr>
          <w:p w14:paraId="28DE747C"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792773B6"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798F15E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014965B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77D0DD7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052D59B5" w14:textId="77777777" w:rsidTr="009145CD">
        <w:tc>
          <w:tcPr>
            <w:cnfStyle w:val="001000000000" w:firstRow="0" w:lastRow="0" w:firstColumn="1" w:lastColumn="0" w:oddVBand="0" w:evenVBand="0" w:oddHBand="0" w:evenHBand="0" w:firstRowFirstColumn="0" w:firstRowLastColumn="0" w:lastRowFirstColumn="0" w:lastRowLastColumn="0"/>
            <w:tcW w:w="536" w:type="pct"/>
            <w:vAlign w:val="center"/>
          </w:tcPr>
          <w:p w14:paraId="5EDA01E9"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lang w:bidi="ar-EG"/>
              </w:rPr>
              <w:t>4</w:t>
            </w:r>
          </w:p>
        </w:tc>
        <w:tc>
          <w:tcPr>
            <w:tcW w:w="2433" w:type="pct"/>
            <w:gridSpan w:val="2"/>
            <w:vAlign w:val="center"/>
          </w:tcPr>
          <w:p w14:paraId="6C883B2E"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تتم معالجة أي مشكلات تؤثر على جودة أداء المهام بشكل سريع وفعال</w:t>
            </w:r>
          </w:p>
        </w:tc>
        <w:tc>
          <w:tcPr>
            <w:tcW w:w="410" w:type="pct"/>
            <w:gridSpan w:val="2"/>
            <w:vAlign w:val="center"/>
          </w:tcPr>
          <w:p w14:paraId="4153575C"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354B43CE"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23751872"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E378263"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1291F9EB"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78F1F37B" w14:textId="77777777" w:rsidTr="009145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37D7241C" w14:textId="77777777" w:rsidR="00A44A2F" w:rsidRPr="00C0430E" w:rsidRDefault="00A44A2F" w:rsidP="009145CD">
            <w:pPr>
              <w:jc w:val="center"/>
              <w:rPr>
                <w:rFonts w:ascii="Simplified Arabic" w:eastAsia="Calibri" w:hAnsi="Simplified Arabic" w:cs="Simplified Arabic"/>
                <w:color w:val="auto"/>
                <w:sz w:val="28"/>
                <w:szCs w:val="28"/>
                <w:lang w:bidi="ar-EG"/>
              </w:rPr>
            </w:pPr>
            <w:r w:rsidRPr="00C0430E">
              <w:rPr>
                <w:rFonts w:ascii="Simplified Arabic" w:eastAsia="Calibri" w:hAnsi="Simplified Arabic" w:cs="Simplified Arabic"/>
                <w:color w:val="auto"/>
                <w:sz w:val="28"/>
                <w:szCs w:val="28"/>
                <w:rtl/>
                <w:lang w:bidi="ar-EG"/>
              </w:rPr>
              <w:t>5</w:t>
            </w:r>
          </w:p>
        </w:tc>
        <w:tc>
          <w:tcPr>
            <w:tcW w:w="2433" w:type="pct"/>
            <w:gridSpan w:val="2"/>
            <w:vAlign w:val="center"/>
          </w:tcPr>
          <w:p w14:paraId="5391183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نحن نستخدم أدوات تقييم فعالة لقياس نجاح المهام وتحليل النتائج</w:t>
            </w:r>
          </w:p>
        </w:tc>
        <w:tc>
          <w:tcPr>
            <w:tcW w:w="410" w:type="pct"/>
            <w:gridSpan w:val="2"/>
            <w:vAlign w:val="center"/>
          </w:tcPr>
          <w:p w14:paraId="005AF237"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3C0AE19A"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087D9E94"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639362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6BDF84A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00447A22" w14:textId="77777777" w:rsidTr="009145CD">
        <w:trPr>
          <w:trHeight w:val="70"/>
        </w:trPr>
        <w:tc>
          <w:tcPr>
            <w:cnfStyle w:val="001000000000" w:firstRow="0" w:lastRow="0" w:firstColumn="1" w:lastColumn="0" w:oddVBand="0" w:evenVBand="0" w:oddHBand="0" w:evenHBand="0" w:firstRowFirstColumn="0" w:firstRowLastColumn="0" w:lastRowFirstColumn="0" w:lastRowLastColumn="0"/>
            <w:tcW w:w="5000" w:type="pct"/>
            <w:gridSpan w:val="12"/>
            <w:vAlign w:val="center"/>
          </w:tcPr>
          <w:p w14:paraId="7516A1A7"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hAnsi="Simplified Arabic" w:cs="Simplified Arabic"/>
                <w:color w:val="auto"/>
                <w:sz w:val="28"/>
                <w:szCs w:val="28"/>
                <w:rtl/>
              </w:rPr>
              <w:t>عوامل المشروع في إدارة المشاريع</w:t>
            </w:r>
          </w:p>
        </w:tc>
      </w:tr>
      <w:tr w:rsidR="009145CD" w:rsidRPr="00C0430E" w14:paraId="7A8204E9" w14:textId="77777777" w:rsidTr="009145C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5E0E2492"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1</w:t>
            </w:r>
          </w:p>
        </w:tc>
        <w:tc>
          <w:tcPr>
            <w:tcW w:w="2433" w:type="pct"/>
            <w:gridSpan w:val="2"/>
            <w:vAlign w:val="center"/>
          </w:tcPr>
          <w:p w14:paraId="5F9DD40C"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C0430E">
              <w:rPr>
                <w:rFonts w:ascii="Simplified Arabic" w:hAnsi="Simplified Arabic" w:cs="Simplified Arabic"/>
                <w:color w:val="auto"/>
                <w:sz w:val="28"/>
                <w:szCs w:val="28"/>
                <w:rtl/>
              </w:rPr>
              <w:t>تم مراجعة التغييرات المحتملة في نطاق المشروع قبل الموافقة عليها</w:t>
            </w:r>
          </w:p>
        </w:tc>
        <w:tc>
          <w:tcPr>
            <w:tcW w:w="410" w:type="pct"/>
            <w:gridSpan w:val="2"/>
            <w:vAlign w:val="center"/>
          </w:tcPr>
          <w:p w14:paraId="44DCC4D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64798A2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25B616F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59CEEC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008146B4"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1CF44F39" w14:textId="77777777" w:rsidTr="009145CD">
        <w:trPr>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69034E36"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2</w:t>
            </w:r>
          </w:p>
        </w:tc>
        <w:tc>
          <w:tcPr>
            <w:tcW w:w="2433" w:type="pct"/>
            <w:gridSpan w:val="2"/>
            <w:vAlign w:val="center"/>
          </w:tcPr>
          <w:p w14:paraId="3EDC64D4"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C0430E">
              <w:rPr>
                <w:rFonts w:ascii="Simplified Arabic" w:hAnsi="Simplified Arabic" w:cs="Simplified Arabic"/>
                <w:color w:val="auto"/>
                <w:sz w:val="28"/>
                <w:szCs w:val="28"/>
                <w:rtl/>
              </w:rPr>
              <w:t>نستخدم أدوات تخطيط الموارد بشكل فعال لتلبية احتياجات المشروع</w:t>
            </w:r>
          </w:p>
        </w:tc>
        <w:tc>
          <w:tcPr>
            <w:tcW w:w="410" w:type="pct"/>
            <w:gridSpan w:val="2"/>
            <w:vAlign w:val="center"/>
          </w:tcPr>
          <w:p w14:paraId="2814F27B"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46A72DE1"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1697D85F"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A5480DD"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76E07BA5"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42D63391" w14:textId="77777777" w:rsidTr="009145C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638FEEEF"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3</w:t>
            </w:r>
          </w:p>
        </w:tc>
        <w:tc>
          <w:tcPr>
            <w:tcW w:w="2433" w:type="pct"/>
            <w:gridSpan w:val="2"/>
            <w:vAlign w:val="center"/>
          </w:tcPr>
          <w:p w14:paraId="23CE2DA1"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C0430E">
              <w:rPr>
                <w:rFonts w:ascii="Simplified Arabic" w:hAnsi="Simplified Arabic" w:cs="Simplified Arabic"/>
                <w:color w:val="auto"/>
                <w:sz w:val="28"/>
                <w:szCs w:val="28"/>
                <w:rtl/>
              </w:rPr>
              <w:t>نقدم التدريب اللازم لفريق المشروع لضمان تنفيذ المهام بكفاءة</w:t>
            </w:r>
            <w:r w:rsidRPr="00C0430E">
              <w:rPr>
                <w:rFonts w:ascii="Simplified Arabic" w:hAnsi="Simplified Arabic" w:cs="Simplified Arabic"/>
                <w:color w:val="auto"/>
                <w:sz w:val="28"/>
                <w:szCs w:val="28"/>
              </w:rPr>
              <w:t>.</w:t>
            </w:r>
          </w:p>
        </w:tc>
        <w:tc>
          <w:tcPr>
            <w:tcW w:w="410" w:type="pct"/>
            <w:gridSpan w:val="2"/>
            <w:vAlign w:val="center"/>
          </w:tcPr>
          <w:p w14:paraId="37B9350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5735436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3168E200"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1FB2EA53"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2DD44134"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40AD3B3E" w14:textId="77777777" w:rsidTr="009145CD">
        <w:trPr>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2E852D0D"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4</w:t>
            </w:r>
          </w:p>
        </w:tc>
        <w:tc>
          <w:tcPr>
            <w:tcW w:w="2433" w:type="pct"/>
            <w:gridSpan w:val="2"/>
            <w:vAlign w:val="center"/>
          </w:tcPr>
          <w:p w14:paraId="461E0A5D"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C0430E">
              <w:rPr>
                <w:rFonts w:ascii="Simplified Arabic" w:hAnsi="Simplified Arabic" w:cs="Simplified Arabic"/>
                <w:color w:val="auto"/>
                <w:sz w:val="28"/>
                <w:szCs w:val="28"/>
                <w:rtl/>
              </w:rPr>
              <w:t>تقييم أداء الفريق بانتظام لضمان تحقيق الأهداف المحددة</w:t>
            </w:r>
          </w:p>
        </w:tc>
        <w:tc>
          <w:tcPr>
            <w:tcW w:w="410" w:type="pct"/>
            <w:gridSpan w:val="2"/>
            <w:vAlign w:val="center"/>
          </w:tcPr>
          <w:p w14:paraId="098065EF"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1DD334A1"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4A96BDCF"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13FC8651"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59B99C47"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2AAB95CC" w14:textId="77777777" w:rsidTr="009145C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50C67F22"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5</w:t>
            </w:r>
          </w:p>
        </w:tc>
        <w:tc>
          <w:tcPr>
            <w:tcW w:w="2433" w:type="pct"/>
            <w:gridSpan w:val="2"/>
            <w:vAlign w:val="center"/>
          </w:tcPr>
          <w:p w14:paraId="6A080B5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EG"/>
              </w:rPr>
            </w:pPr>
            <w:r w:rsidRPr="00C0430E">
              <w:rPr>
                <w:rFonts w:ascii="Simplified Arabic" w:hAnsi="Simplified Arabic" w:cs="Simplified Arabic"/>
                <w:color w:val="auto"/>
                <w:sz w:val="28"/>
                <w:szCs w:val="28"/>
                <w:rtl/>
              </w:rPr>
              <w:t>نقوم بتحديد المخاطر المحتملة التي قد تؤثر على المشروع في مراحله المختلفة</w:t>
            </w:r>
          </w:p>
        </w:tc>
        <w:tc>
          <w:tcPr>
            <w:tcW w:w="410" w:type="pct"/>
            <w:gridSpan w:val="2"/>
            <w:vAlign w:val="center"/>
          </w:tcPr>
          <w:p w14:paraId="51A93B6A"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64592DAB"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4C39E2F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63C61D5D"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426152A0"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4480D8BA" w14:textId="77777777" w:rsidTr="009145CD">
        <w:trPr>
          <w:trHeight w:val="70"/>
        </w:trPr>
        <w:tc>
          <w:tcPr>
            <w:cnfStyle w:val="001000000000" w:firstRow="0" w:lastRow="0" w:firstColumn="1" w:lastColumn="0" w:oddVBand="0" w:evenVBand="0" w:oddHBand="0" w:evenHBand="0" w:firstRowFirstColumn="0" w:firstRowLastColumn="0" w:lastRowFirstColumn="0" w:lastRowLastColumn="0"/>
            <w:tcW w:w="5000" w:type="pct"/>
            <w:gridSpan w:val="12"/>
            <w:vAlign w:val="center"/>
          </w:tcPr>
          <w:p w14:paraId="139E8C80"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الكفاءة التشغيلية</w:t>
            </w:r>
          </w:p>
        </w:tc>
      </w:tr>
      <w:tr w:rsidR="009145CD" w:rsidRPr="00C0430E" w14:paraId="6EC3A479" w14:textId="77777777" w:rsidTr="009145C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1E072353"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1</w:t>
            </w:r>
          </w:p>
        </w:tc>
        <w:tc>
          <w:tcPr>
            <w:tcW w:w="2433" w:type="pct"/>
            <w:gridSpan w:val="2"/>
            <w:vAlign w:val="center"/>
          </w:tcPr>
          <w:p w14:paraId="12E2F322" w14:textId="77777777" w:rsidR="00A44A2F" w:rsidRPr="00C0430E" w:rsidRDefault="00DA496A"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C0430E">
              <w:rPr>
                <w:rFonts w:ascii="Simplified Arabic" w:hAnsi="Simplified Arabic" w:cs="Simplified Arabic"/>
                <w:color w:val="auto"/>
                <w:sz w:val="28"/>
                <w:szCs w:val="28"/>
                <w:rtl/>
              </w:rPr>
              <w:t>نستخدم أدوات قياس الأداء لمراقبة فعالية عملياتنا التشغيلية</w:t>
            </w:r>
          </w:p>
        </w:tc>
        <w:tc>
          <w:tcPr>
            <w:tcW w:w="410" w:type="pct"/>
            <w:gridSpan w:val="2"/>
            <w:vAlign w:val="center"/>
          </w:tcPr>
          <w:p w14:paraId="279619DF"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446B548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6496BB0C"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0592ACCE"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66FC0E76"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0BED2AD9" w14:textId="77777777" w:rsidTr="009145CD">
        <w:trPr>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6289AD77"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2</w:t>
            </w:r>
          </w:p>
        </w:tc>
        <w:tc>
          <w:tcPr>
            <w:tcW w:w="2433" w:type="pct"/>
            <w:gridSpan w:val="2"/>
            <w:vAlign w:val="center"/>
          </w:tcPr>
          <w:p w14:paraId="56D0A3A4" w14:textId="77777777" w:rsidR="00A44A2F" w:rsidRPr="00C0430E" w:rsidRDefault="00DA496A" w:rsidP="009145C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0430E">
              <w:rPr>
                <w:rFonts w:ascii="Simplified Arabic" w:hAnsi="Simplified Arabic" w:cs="Simplified Arabic"/>
                <w:color w:val="auto"/>
                <w:sz w:val="28"/>
                <w:szCs w:val="28"/>
                <w:rtl/>
              </w:rPr>
              <w:t>نقوم بتنسيق العمليات بين فرق العمل المختلفة لضمان سير العمل بسلاسة</w:t>
            </w:r>
          </w:p>
        </w:tc>
        <w:tc>
          <w:tcPr>
            <w:tcW w:w="410" w:type="pct"/>
            <w:gridSpan w:val="2"/>
            <w:vAlign w:val="center"/>
          </w:tcPr>
          <w:p w14:paraId="1D22BC9F"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58AAE4C5"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2F173E92"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29C83B2F"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0193533E"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1EF990FF" w14:textId="77777777" w:rsidTr="009145C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24917896"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3</w:t>
            </w:r>
          </w:p>
        </w:tc>
        <w:tc>
          <w:tcPr>
            <w:tcW w:w="2433" w:type="pct"/>
            <w:gridSpan w:val="2"/>
            <w:vAlign w:val="center"/>
          </w:tcPr>
          <w:p w14:paraId="7BCBE8D8" w14:textId="77777777" w:rsidR="00A44A2F" w:rsidRPr="00C0430E" w:rsidRDefault="00DA496A"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C0430E">
              <w:rPr>
                <w:rFonts w:ascii="Simplified Arabic" w:hAnsi="Simplified Arabic" w:cs="Simplified Arabic"/>
                <w:color w:val="auto"/>
                <w:sz w:val="28"/>
                <w:szCs w:val="28"/>
                <w:rtl/>
              </w:rPr>
              <w:t>تتم إدارة سلسلة الإمداد بشكل فعال لضمان توفر المنتجات المطلوبة في الوقت المناسب</w:t>
            </w:r>
          </w:p>
        </w:tc>
        <w:tc>
          <w:tcPr>
            <w:tcW w:w="410" w:type="pct"/>
            <w:gridSpan w:val="2"/>
            <w:vAlign w:val="center"/>
          </w:tcPr>
          <w:p w14:paraId="58B0A090"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B0CA0BD"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7E7F1FC3"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6DF28960"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0C8D2CBA"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224E1196" w14:textId="77777777" w:rsidTr="009145CD">
        <w:trPr>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673C4DAB"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lastRenderedPageBreak/>
              <w:t>4</w:t>
            </w:r>
          </w:p>
        </w:tc>
        <w:tc>
          <w:tcPr>
            <w:tcW w:w="2433" w:type="pct"/>
            <w:gridSpan w:val="2"/>
            <w:vAlign w:val="center"/>
          </w:tcPr>
          <w:p w14:paraId="0F7C7A75" w14:textId="77777777" w:rsidR="00A44A2F" w:rsidRPr="00C0430E" w:rsidRDefault="00DA496A" w:rsidP="009145CD">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rPr>
            </w:pPr>
            <w:r w:rsidRPr="00C0430E">
              <w:rPr>
                <w:rFonts w:ascii="Simplified Arabic" w:hAnsi="Simplified Arabic" w:cs="Simplified Arabic"/>
                <w:color w:val="auto"/>
                <w:sz w:val="28"/>
                <w:szCs w:val="28"/>
                <w:rtl/>
              </w:rPr>
              <w:t>نقوم بتخطيط مواردنا البشرية والمادية بفعالية لتلبية احتياجات المتجر</w:t>
            </w:r>
          </w:p>
        </w:tc>
        <w:tc>
          <w:tcPr>
            <w:tcW w:w="410" w:type="pct"/>
            <w:gridSpan w:val="2"/>
            <w:vAlign w:val="center"/>
          </w:tcPr>
          <w:p w14:paraId="35728C1B"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0675CB18"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6FFCFEAE"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57C3446F"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79252D76" w14:textId="77777777" w:rsidR="00A44A2F" w:rsidRPr="00C0430E" w:rsidRDefault="00A44A2F" w:rsidP="009145CD">
            <w:pPr>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r w:rsidR="009145CD" w:rsidRPr="00C0430E" w14:paraId="0A51897E" w14:textId="77777777" w:rsidTr="009145CD">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36" w:type="pct"/>
            <w:vAlign w:val="center"/>
          </w:tcPr>
          <w:p w14:paraId="28057BF0" w14:textId="77777777" w:rsidR="00A44A2F" w:rsidRPr="00C0430E" w:rsidRDefault="00A44A2F" w:rsidP="009145CD">
            <w:pPr>
              <w:jc w:val="center"/>
              <w:rPr>
                <w:rFonts w:ascii="Simplified Arabic" w:eastAsia="Calibri" w:hAnsi="Simplified Arabic" w:cs="Simplified Arabic"/>
                <w:color w:val="auto"/>
                <w:sz w:val="28"/>
                <w:szCs w:val="28"/>
                <w:rtl/>
                <w:lang w:bidi="ar-EG"/>
              </w:rPr>
            </w:pPr>
            <w:r w:rsidRPr="00C0430E">
              <w:rPr>
                <w:rFonts w:ascii="Simplified Arabic" w:eastAsia="Calibri" w:hAnsi="Simplified Arabic" w:cs="Simplified Arabic"/>
                <w:color w:val="auto"/>
                <w:sz w:val="28"/>
                <w:szCs w:val="28"/>
                <w:rtl/>
                <w:lang w:bidi="ar-EG"/>
              </w:rPr>
              <w:t>5</w:t>
            </w:r>
          </w:p>
        </w:tc>
        <w:tc>
          <w:tcPr>
            <w:tcW w:w="2433" w:type="pct"/>
            <w:gridSpan w:val="2"/>
            <w:vAlign w:val="center"/>
          </w:tcPr>
          <w:p w14:paraId="757074DC" w14:textId="77777777" w:rsidR="00A44A2F" w:rsidRPr="00C0430E" w:rsidRDefault="00DA496A" w:rsidP="009145CD">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rPr>
            </w:pPr>
            <w:r w:rsidRPr="00C0430E">
              <w:rPr>
                <w:rFonts w:ascii="Simplified Arabic" w:hAnsi="Simplified Arabic" w:cs="Simplified Arabic"/>
                <w:color w:val="auto"/>
                <w:sz w:val="28"/>
                <w:szCs w:val="28"/>
                <w:rtl/>
              </w:rPr>
              <w:t>تسهم الأنظمة الأوتوماتيكية في تسريع معالجة الطلبات وخدمة العملاء</w:t>
            </w:r>
          </w:p>
        </w:tc>
        <w:tc>
          <w:tcPr>
            <w:tcW w:w="410" w:type="pct"/>
            <w:gridSpan w:val="2"/>
            <w:vAlign w:val="center"/>
          </w:tcPr>
          <w:p w14:paraId="7640117B"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389" w:type="pct"/>
            <w:vAlign w:val="center"/>
          </w:tcPr>
          <w:p w14:paraId="12EB9BBD"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1" w:type="pct"/>
            <w:gridSpan w:val="2"/>
            <w:vAlign w:val="center"/>
          </w:tcPr>
          <w:p w14:paraId="73C26578"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27" w:type="pct"/>
            <w:gridSpan w:val="3"/>
            <w:vAlign w:val="center"/>
          </w:tcPr>
          <w:p w14:paraId="03BB9533"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c>
          <w:tcPr>
            <w:tcW w:w="404" w:type="pct"/>
            <w:vAlign w:val="center"/>
          </w:tcPr>
          <w:p w14:paraId="4E576885" w14:textId="77777777" w:rsidR="00A44A2F" w:rsidRPr="00C0430E" w:rsidRDefault="00A44A2F" w:rsidP="009145CD">
            <w:pPr>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color w:val="auto"/>
                <w:sz w:val="28"/>
                <w:szCs w:val="28"/>
                <w:rtl/>
                <w:lang w:bidi="ar-EG"/>
              </w:rPr>
            </w:pPr>
          </w:p>
        </w:tc>
      </w:tr>
    </w:tbl>
    <w:p w14:paraId="75144BB6" w14:textId="77777777" w:rsidR="00A44A2F" w:rsidRPr="00C0430E" w:rsidRDefault="00A44A2F" w:rsidP="00A44A2F">
      <w:pPr>
        <w:spacing w:line="240" w:lineRule="auto"/>
        <w:rPr>
          <w:rtl/>
          <w:lang w:bidi="ar-EG"/>
        </w:rPr>
      </w:pPr>
    </w:p>
    <w:p w14:paraId="26A97403" w14:textId="77777777" w:rsidR="00A44A2F" w:rsidRPr="00C0430E" w:rsidRDefault="00A44A2F" w:rsidP="00A44A2F">
      <w:pPr>
        <w:spacing w:line="240" w:lineRule="auto"/>
        <w:rPr>
          <w:lang w:bidi="ar-EG"/>
        </w:rPr>
      </w:pPr>
    </w:p>
    <w:p w14:paraId="4DD46A56" w14:textId="77777777" w:rsidR="00A44A2F" w:rsidRPr="00C0430E" w:rsidRDefault="00A44A2F" w:rsidP="00A44A2F">
      <w:pPr>
        <w:tabs>
          <w:tab w:val="right" w:pos="552"/>
        </w:tabs>
        <w:bidi w:val="0"/>
        <w:spacing w:after="200" w:line="240" w:lineRule="auto"/>
        <w:ind w:left="102"/>
        <w:jc w:val="both"/>
        <w:rPr>
          <w:rFonts w:asciiTheme="majorBidi" w:hAnsiTheme="majorBidi" w:cstheme="majorBidi"/>
          <w:sz w:val="28"/>
          <w:szCs w:val="28"/>
          <w:rtl/>
          <w:lang w:bidi="ar-EG"/>
        </w:rPr>
      </w:pPr>
    </w:p>
    <w:p w14:paraId="69003783" w14:textId="77777777" w:rsidR="00A44A2F" w:rsidRDefault="00A44A2F"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485E875D"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6D7BCE67"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41AA3A88"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3A9449A6"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65DA41C4"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0119DB97"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5809EC19"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0FB3566D"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6E073C48"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26A08833"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7795D1AF"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499A1984"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37D1A902"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014D7338"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1349D562"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128BC043" w14:textId="77777777" w:rsidR="008F1AB1" w:rsidRDefault="008F1AB1" w:rsidP="00A44A2F">
      <w:pPr>
        <w:tabs>
          <w:tab w:val="right" w:pos="552"/>
        </w:tabs>
        <w:spacing w:line="240" w:lineRule="auto"/>
        <w:ind w:left="102"/>
        <w:jc w:val="mediumKashida"/>
        <w:rPr>
          <w:rFonts w:ascii="Simplified Arabic" w:hAnsi="Simplified Arabic" w:cs="Simplified Arabic"/>
          <w:sz w:val="28"/>
          <w:szCs w:val="28"/>
          <w:u w:val="single"/>
          <w:rtl/>
          <w:lang w:bidi="ar-EG"/>
        </w:rPr>
      </w:pPr>
    </w:p>
    <w:p w14:paraId="165B770A" w14:textId="77777777" w:rsidR="008F1AB1" w:rsidRDefault="008F1AB1" w:rsidP="008F1AB1">
      <w:pPr>
        <w:pStyle w:val="Heading1"/>
        <w:bidi w:val="0"/>
        <w:rPr>
          <w:rFonts w:asciiTheme="majorBidi" w:hAnsiTheme="majorBidi"/>
          <w:b/>
          <w:bCs/>
          <w:color w:val="auto"/>
          <w:sz w:val="28"/>
          <w:szCs w:val="28"/>
          <w:rtl/>
        </w:rPr>
      </w:pPr>
      <w:bookmarkStart w:id="53" w:name="_Toc174452466"/>
      <w:r w:rsidRPr="008F1AB1">
        <w:rPr>
          <w:rFonts w:asciiTheme="majorBidi" w:hAnsiTheme="majorBidi"/>
          <w:b/>
          <w:bCs/>
          <w:color w:val="auto"/>
          <w:sz w:val="28"/>
          <w:szCs w:val="28"/>
        </w:rPr>
        <w:lastRenderedPageBreak/>
        <w:t>Abstract</w:t>
      </w:r>
      <w:r>
        <w:rPr>
          <w:rFonts w:asciiTheme="majorBidi" w:hAnsiTheme="majorBidi" w:hint="cs"/>
          <w:b/>
          <w:bCs/>
          <w:color w:val="auto"/>
          <w:sz w:val="28"/>
          <w:szCs w:val="28"/>
          <w:rtl/>
        </w:rPr>
        <w:t>:</w:t>
      </w:r>
      <w:bookmarkEnd w:id="53"/>
    </w:p>
    <w:p w14:paraId="4DF2684D" w14:textId="77777777" w:rsidR="008F1AB1" w:rsidRPr="008F1AB1" w:rsidRDefault="008F1AB1" w:rsidP="008F1AB1">
      <w:pPr>
        <w:rPr>
          <w:rtl/>
        </w:rPr>
      </w:pPr>
    </w:p>
    <w:p w14:paraId="679833DD" w14:textId="77777777" w:rsidR="008F1AB1" w:rsidRPr="008F1AB1" w:rsidRDefault="008F1AB1" w:rsidP="008F1AB1">
      <w:pPr>
        <w:tabs>
          <w:tab w:val="right" w:pos="552"/>
        </w:tabs>
        <w:bidi w:val="0"/>
        <w:spacing w:line="360" w:lineRule="auto"/>
        <w:ind w:left="102"/>
        <w:jc w:val="both"/>
        <w:rPr>
          <w:rFonts w:asciiTheme="majorBidi" w:hAnsiTheme="majorBidi" w:cstheme="majorBidi"/>
          <w:sz w:val="32"/>
          <w:szCs w:val="32"/>
          <w:u w:val="single"/>
          <w:rtl/>
          <w:lang w:bidi="ar-EG"/>
        </w:rPr>
      </w:pPr>
      <w:r w:rsidRPr="008F1AB1">
        <w:rPr>
          <w:rFonts w:asciiTheme="majorBidi" w:hAnsiTheme="majorBidi" w:cstheme="majorBidi"/>
          <w:sz w:val="24"/>
          <w:szCs w:val="24"/>
        </w:rPr>
        <w:t>The study aims to explore the impact of project management methodologies on operational efficiency in the retail sector in Jeddah. This involves identifying the key dimensions of project management that influence operational efficiency, recognizing modern tools and techniques that can be employed to achieve project goals within retail stores in Jeddah, and understanding the importance of operational efficiency in the sector. It also focuses on the challenges faced in applying project management methodologies in Jeddah's retail sector. Utilizing a descriptive-analytical approach, the study collected data through an electronic questionnaire distributed to a sample of 100 retail employees in Jeddah, with data analyzed using SPSS. The study found that comprehensive planning, resource allocation, and change management are crucial for achieving efficiency in project management. Advanced planning techniques and communication tools significantly impact project success, and tools for planning and quality review reflect the importance of task success and goal achievement. Training the team and risk identification were identified as essential factors influencing project success. The study recommends that institutions should enhance the adoption of knowledge management methodologies as a core component of project management strategies to improve operational efficiency and achieve objectives more effectively.</w:t>
      </w:r>
    </w:p>
    <w:p w14:paraId="550A9E5E" w14:textId="77777777" w:rsidR="00A44A2F" w:rsidRPr="00C0430E" w:rsidRDefault="00A44A2F" w:rsidP="00A44A2F">
      <w:pPr>
        <w:spacing w:line="240" w:lineRule="auto"/>
        <w:jc w:val="mediumKashida"/>
        <w:rPr>
          <w:rFonts w:ascii="Simplified Arabic" w:hAnsi="Simplified Arabic" w:cs="Simplified Arabic"/>
          <w:sz w:val="28"/>
          <w:szCs w:val="28"/>
        </w:rPr>
      </w:pPr>
    </w:p>
    <w:p w14:paraId="136A6A5F" w14:textId="77777777" w:rsidR="00A44A2F" w:rsidRDefault="00A44A2F" w:rsidP="00A44A2F">
      <w:pPr>
        <w:spacing w:line="360" w:lineRule="auto"/>
        <w:jc w:val="both"/>
        <w:rPr>
          <w:rFonts w:ascii="Simplified Arabic" w:hAnsi="Simplified Arabic" w:cs="Simplified Arabic"/>
          <w:sz w:val="28"/>
          <w:szCs w:val="28"/>
          <w:u w:val="single"/>
          <w:rtl/>
        </w:rPr>
      </w:pPr>
    </w:p>
    <w:p w14:paraId="747F7967" w14:textId="77777777" w:rsidR="008F1AB1" w:rsidRDefault="008F1AB1" w:rsidP="00A44A2F">
      <w:pPr>
        <w:spacing w:line="360" w:lineRule="auto"/>
        <w:jc w:val="both"/>
        <w:rPr>
          <w:rFonts w:ascii="Simplified Arabic" w:hAnsi="Simplified Arabic" w:cs="Simplified Arabic"/>
          <w:sz w:val="28"/>
          <w:szCs w:val="28"/>
          <w:u w:val="single"/>
          <w:rtl/>
        </w:rPr>
      </w:pPr>
    </w:p>
    <w:p w14:paraId="59615BC7" w14:textId="77777777" w:rsidR="008F1AB1" w:rsidRDefault="008F1AB1" w:rsidP="00A44A2F">
      <w:pPr>
        <w:spacing w:line="360" w:lineRule="auto"/>
        <w:jc w:val="both"/>
        <w:rPr>
          <w:rFonts w:ascii="Simplified Arabic" w:hAnsi="Simplified Arabic" w:cs="Simplified Arabic"/>
          <w:sz w:val="28"/>
          <w:szCs w:val="28"/>
          <w:u w:val="single"/>
          <w:rtl/>
        </w:rPr>
      </w:pPr>
    </w:p>
    <w:p w14:paraId="070AC8C6" w14:textId="77777777" w:rsidR="008F1AB1" w:rsidRDefault="008F1AB1" w:rsidP="00A44A2F">
      <w:pPr>
        <w:spacing w:line="360" w:lineRule="auto"/>
        <w:jc w:val="both"/>
        <w:rPr>
          <w:rFonts w:ascii="Simplified Arabic" w:hAnsi="Simplified Arabic" w:cs="Simplified Arabic"/>
          <w:sz w:val="28"/>
          <w:szCs w:val="28"/>
          <w:u w:val="single"/>
          <w:rtl/>
        </w:rPr>
      </w:pPr>
    </w:p>
    <w:p w14:paraId="43C5017C" w14:textId="77777777" w:rsidR="008F1AB1" w:rsidRDefault="008F1AB1" w:rsidP="00A44A2F">
      <w:pPr>
        <w:spacing w:line="360" w:lineRule="auto"/>
        <w:jc w:val="both"/>
        <w:rPr>
          <w:rFonts w:ascii="Simplified Arabic" w:hAnsi="Simplified Arabic" w:cs="Simplified Arabic"/>
          <w:sz w:val="28"/>
          <w:szCs w:val="28"/>
          <w:u w:val="single"/>
          <w:rtl/>
        </w:rPr>
      </w:pPr>
    </w:p>
    <w:p w14:paraId="77D6DCAB" w14:textId="77777777" w:rsidR="008F1AB1" w:rsidRDefault="008F1AB1" w:rsidP="00A44A2F">
      <w:pPr>
        <w:spacing w:line="360" w:lineRule="auto"/>
        <w:jc w:val="both"/>
        <w:rPr>
          <w:rFonts w:ascii="Simplified Arabic" w:hAnsi="Simplified Arabic" w:cs="Simplified Arabic"/>
          <w:sz w:val="28"/>
          <w:szCs w:val="28"/>
          <w:u w:val="single"/>
          <w:rtl/>
        </w:rPr>
      </w:pPr>
    </w:p>
    <w:p w14:paraId="08DC782C" w14:textId="015A0D8B" w:rsidR="00A76833" w:rsidRDefault="00F95F74" w:rsidP="00A44A2F">
      <w:pPr>
        <w:spacing w:line="360" w:lineRule="auto"/>
        <w:jc w:val="both"/>
        <w:rPr>
          <w:rFonts w:ascii="Simplified Arabic" w:hAnsi="Simplified Arabic" w:cs="Simplified Arabic"/>
          <w:sz w:val="28"/>
          <w:szCs w:val="28"/>
          <w:u w:val="single"/>
          <w:rtl/>
        </w:rPr>
      </w:pPr>
      <w:r w:rsidRPr="00F642C2">
        <w:rPr>
          <w:rFonts w:ascii="Sakkal Majalla" w:hAnsi="Sakkal Majalla" w:cs="Sakkal Majalla"/>
          <w:b/>
          <w:bCs/>
          <w:noProof/>
          <w:color w:val="000000" w:themeColor="text1"/>
          <w:sz w:val="28"/>
          <w:szCs w:val="28"/>
        </w:rPr>
        <w:lastRenderedPageBreak/>
        <w:drawing>
          <wp:anchor distT="0" distB="0" distL="114300" distR="114300" simplePos="0" relativeHeight="251661312" behindDoc="0" locked="0" layoutInCell="1" allowOverlap="1" wp14:anchorId="76C648E9" wp14:editId="093F3AFC">
            <wp:simplePos x="0" y="0"/>
            <wp:positionH relativeFrom="margin">
              <wp:posOffset>3724275</wp:posOffset>
            </wp:positionH>
            <wp:positionV relativeFrom="margin">
              <wp:posOffset>-203200</wp:posOffset>
            </wp:positionV>
            <wp:extent cx="2227152" cy="2066925"/>
            <wp:effectExtent l="0" t="0" r="1905" b="0"/>
            <wp:wrapSquare wrapText="bothSides"/>
            <wp:docPr id="195652122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71E3A7F6" w14:textId="13C09D71" w:rsidR="00F95F74" w:rsidRDefault="00F95F74" w:rsidP="008F1AB1">
      <w:pPr>
        <w:bidi w:val="0"/>
        <w:rPr>
          <w:rFonts w:ascii="Sakkal Majalla" w:hAnsi="Sakkal Majalla" w:cs="Sakkal Majalla"/>
          <w:b/>
          <w:bCs/>
          <w:sz w:val="28"/>
          <w:szCs w:val="28"/>
          <w:u w:val="single"/>
        </w:rPr>
      </w:pPr>
      <w:r>
        <w:rPr>
          <w:rFonts w:ascii="Sakkal Majalla" w:hAnsi="Sakkal Majalla" w:cs="Sakkal Majalla"/>
          <w:b/>
          <w:bCs/>
          <w:sz w:val="28"/>
          <w:szCs w:val="28"/>
          <w:u w:val="single"/>
        </w:rPr>
        <w:t>Midocean University</w:t>
      </w:r>
    </w:p>
    <w:p w14:paraId="0CFAE0C4" w14:textId="2502A794" w:rsidR="008F1AB1" w:rsidRPr="009125CE" w:rsidRDefault="008F1AB1" w:rsidP="00F95F74">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F8D7C33" w14:textId="4C8F0013" w:rsidR="008F1AB1" w:rsidRPr="009125CE" w:rsidRDefault="008F1AB1" w:rsidP="008F1AB1">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F95F74">
        <w:rPr>
          <w:rFonts w:ascii="Sakkal Majalla" w:hAnsi="Sakkal Majalla" w:cs="Sakkal Majalla"/>
          <w:b/>
          <w:bCs/>
          <w:sz w:val="28"/>
          <w:szCs w:val="28"/>
          <w:u w:val="single"/>
        </w:rPr>
        <w:t xml:space="preserve"> Project Management</w:t>
      </w:r>
    </w:p>
    <w:p w14:paraId="41E25E75" w14:textId="77777777" w:rsidR="008F1AB1" w:rsidRPr="009125CE" w:rsidRDefault="008F1AB1" w:rsidP="008F1AB1">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244E959B" w14:textId="77777777" w:rsidR="008F1AB1" w:rsidRDefault="008F1AB1" w:rsidP="008F1AB1">
      <w:pPr>
        <w:rPr>
          <w:rFonts w:ascii="Sakkal Majalla" w:hAnsi="Sakkal Majalla" w:cs="Sakkal Majalla"/>
          <w:sz w:val="28"/>
          <w:szCs w:val="28"/>
          <w:rtl/>
        </w:rPr>
      </w:pPr>
    </w:p>
    <w:p w14:paraId="75CE32BF" w14:textId="77777777" w:rsidR="008F1AB1" w:rsidRPr="008F1AB1" w:rsidRDefault="008F1AB1" w:rsidP="008F1AB1">
      <w:pPr>
        <w:tabs>
          <w:tab w:val="left" w:pos="5292"/>
        </w:tabs>
        <w:jc w:val="center"/>
        <w:rPr>
          <w:rFonts w:asciiTheme="majorBidi" w:hAnsiTheme="majorBidi" w:cstheme="majorBidi"/>
          <w:b/>
          <w:bCs/>
          <w:sz w:val="36"/>
          <w:szCs w:val="36"/>
        </w:rPr>
      </w:pPr>
      <w:r w:rsidRPr="009125CE">
        <w:rPr>
          <w:rFonts w:ascii="Sakkal Majalla" w:hAnsi="Sakkal Majalla" w:cs="Sakkal Majalla"/>
          <w:b/>
          <w:bCs/>
          <w:sz w:val="28"/>
          <w:szCs w:val="28"/>
        </w:rPr>
        <w:t xml:space="preserve">Title </w:t>
      </w:r>
      <w:r>
        <w:rPr>
          <w:rFonts w:ascii="Sakkal Majalla" w:hAnsi="Sakkal Majalla" w:cs="Sakkal Majalla"/>
          <w:b/>
          <w:bCs/>
          <w:sz w:val="28"/>
          <w:szCs w:val="28"/>
        </w:rPr>
        <w:t>\</w:t>
      </w:r>
    </w:p>
    <w:p w14:paraId="027DC89E" w14:textId="77777777" w:rsidR="008F1AB1" w:rsidRPr="008F1AB1" w:rsidRDefault="008F1AB1" w:rsidP="008F1AB1">
      <w:pPr>
        <w:tabs>
          <w:tab w:val="left" w:pos="5292"/>
        </w:tabs>
        <w:jc w:val="center"/>
        <w:rPr>
          <w:rFonts w:asciiTheme="majorBidi" w:hAnsiTheme="majorBidi" w:cstheme="majorBidi"/>
          <w:b/>
          <w:bCs/>
          <w:sz w:val="36"/>
          <w:szCs w:val="36"/>
        </w:rPr>
      </w:pPr>
      <w:r w:rsidRPr="008F1AB1">
        <w:rPr>
          <w:rFonts w:asciiTheme="majorBidi" w:hAnsiTheme="majorBidi" w:cstheme="majorBidi"/>
          <w:b/>
          <w:bCs/>
          <w:sz w:val="28"/>
          <w:szCs w:val="28"/>
        </w:rPr>
        <w:t>The Impact of Project Management Methodologies on Operational Efficiency: A Case Study of Retail in Jeddah</w:t>
      </w:r>
    </w:p>
    <w:p w14:paraId="2E86195C" w14:textId="77777777" w:rsidR="008F1AB1" w:rsidRDefault="008F1AB1" w:rsidP="008F1AB1">
      <w:pPr>
        <w:rPr>
          <w:rFonts w:ascii="Sakkal Majalla" w:hAnsi="Sakkal Majalla" w:cs="Sakkal Majalla"/>
          <w:sz w:val="28"/>
          <w:szCs w:val="28"/>
        </w:rPr>
      </w:pPr>
    </w:p>
    <w:p w14:paraId="6987AE98" w14:textId="77777777" w:rsidR="008F1AB1" w:rsidRDefault="008F1AB1" w:rsidP="008F1AB1">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1F61CCE2" w14:textId="77777777" w:rsidR="008F1AB1" w:rsidRDefault="008F1AB1" w:rsidP="008F1AB1">
      <w:pPr>
        <w:tabs>
          <w:tab w:val="left" w:pos="5562"/>
        </w:tabs>
        <w:rPr>
          <w:rFonts w:ascii="Sakkal Majalla" w:hAnsi="Sakkal Majalla" w:cs="Sakkal Majalla"/>
          <w:sz w:val="28"/>
          <w:szCs w:val="28"/>
          <w:rtl/>
        </w:rPr>
      </w:pPr>
    </w:p>
    <w:p w14:paraId="05FDBF30" w14:textId="77777777" w:rsidR="008F1AB1" w:rsidRPr="009125CE" w:rsidRDefault="008F1AB1" w:rsidP="008F1AB1">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29C5A0B" w14:textId="30230533" w:rsidR="008F1AB1" w:rsidRPr="009125CE" w:rsidRDefault="00F95F74" w:rsidP="008F1AB1">
      <w:pPr>
        <w:jc w:val="center"/>
        <w:rPr>
          <w:rFonts w:ascii="Sakkal Majalla" w:hAnsi="Sakkal Majalla" w:cs="Sakkal Majalla"/>
          <w:b/>
          <w:bCs/>
          <w:sz w:val="28"/>
          <w:szCs w:val="28"/>
          <w:rtl/>
        </w:rPr>
      </w:pPr>
      <w:r>
        <w:rPr>
          <w:rFonts w:ascii="Sakkal Majalla" w:hAnsi="Sakkal Majalla" w:cs="Sakkal Majalla"/>
          <w:b/>
          <w:bCs/>
          <w:sz w:val="28"/>
          <w:szCs w:val="28"/>
        </w:rPr>
        <w:t>Salaheldin Alzahrani ID # 233001772</w:t>
      </w:r>
      <w:r>
        <w:rPr>
          <w:rFonts w:ascii="Sakkal Majalla" w:hAnsi="Sakkal Majalla" w:cs="Sakkal Majalla" w:hint="cs"/>
          <w:b/>
          <w:bCs/>
          <w:sz w:val="28"/>
          <w:szCs w:val="28"/>
          <w:rtl/>
        </w:rPr>
        <w:t xml:space="preserve"> </w:t>
      </w:r>
    </w:p>
    <w:p w14:paraId="5B90906B" w14:textId="77777777" w:rsidR="00F95F74" w:rsidRDefault="00F95F74" w:rsidP="008F1AB1">
      <w:pPr>
        <w:jc w:val="center"/>
        <w:rPr>
          <w:rFonts w:ascii="Sakkal Majalla" w:hAnsi="Sakkal Majalla" w:cs="Sakkal Majalla"/>
          <w:b/>
          <w:bCs/>
          <w:color w:val="000000" w:themeColor="text1"/>
          <w:sz w:val="28"/>
          <w:szCs w:val="28"/>
          <w:lang w:bidi="ar-EG"/>
        </w:rPr>
      </w:pPr>
    </w:p>
    <w:p w14:paraId="4C98E693" w14:textId="77777777" w:rsidR="00F95F74" w:rsidRDefault="00F95F74" w:rsidP="008F1AB1">
      <w:pPr>
        <w:jc w:val="center"/>
        <w:rPr>
          <w:rFonts w:ascii="Sakkal Majalla" w:hAnsi="Sakkal Majalla" w:cs="Sakkal Majalla"/>
          <w:b/>
          <w:bCs/>
          <w:color w:val="000000" w:themeColor="text1"/>
          <w:sz w:val="28"/>
          <w:szCs w:val="28"/>
          <w:lang w:bidi="ar-EG"/>
        </w:rPr>
      </w:pPr>
    </w:p>
    <w:p w14:paraId="2BC6DF24" w14:textId="54012FF0" w:rsidR="008F1AB1" w:rsidRPr="009125CE" w:rsidRDefault="008F1AB1" w:rsidP="008F1AB1">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76B4452" w14:textId="77777777" w:rsidR="008F1AB1" w:rsidRPr="00A76833" w:rsidRDefault="008F1AB1" w:rsidP="008F1AB1">
      <w:pPr>
        <w:jc w:val="center"/>
        <w:rPr>
          <w:rFonts w:asciiTheme="majorBidi" w:hAnsiTheme="majorBidi" w:cstheme="majorBidi"/>
          <w:b/>
          <w:bCs/>
          <w:sz w:val="32"/>
          <w:szCs w:val="32"/>
        </w:rPr>
      </w:pPr>
      <w:r w:rsidRPr="00A76833">
        <w:rPr>
          <w:rFonts w:asciiTheme="majorBidi" w:hAnsiTheme="majorBidi" w:cstheme="majorBidi"/>
          <w:b/>
          <w:bCs/>
          <w:sz w:val="24"/>
          <w:szCs w:val="24"/>
        </w:rPr>
        <w:t>Dr. Al-Faisal Abdul Hamid</w:t>
      </w:r>
      <w:r w:rsidRPr="00A76833">
        <w:rPr>
          <w:rFonts w:asciiTheme="majorBidi" w:hAnsiTheme="majorBidi" w:cstheme="majorBidi"/>
          <w:b/>
          <w:bCs/>
          <w:sz w:val="24"/>
          <w:szCs w:val="24"/>
        </w:rPr>
        <w:br/>
        <w:t>Dr. Fayez Jarad</w:t>
      </w:r>
    </w:p>
    <w:p w14:paraId="3928A1E8" w14:textId="77777777" w:rsidR="008F1AB1" w:rsidRDefault="008F1AB1" w:rsidP="008F1AB1">
      <w:pPr>
        <w:jc w:val="center"/>
        <w:rPr>
          <w:rFonts w:ascii="Sakkal Majalla" w:hAnsi="Sakkal Majalla" w:cs="Sakkal Majalla"/>
          <w:b/>
          <w:bCs/>
          <w:sz w:val="28"/>
          <w:szCs w:val="28"/>
          <w:rtl/>
        </w:rPr>
      </w:pPr>
    </w:p>
    <w:p w14:paraId="66D809E2" w14:textId="77777777" w:rsidR="008F1AB1" w:rsidRPr="009125CE" w:rsidRDefault="008F1AB1" w:rsidP="008F1AB1">
      <w:pPr>
        <w:jc w:val="center"/>
        <w:rPr>
          <w:rFonts w:ascii="Sakkal Majalla" w:hAnsi="Sakkal Majalla" w:cs="Sakkal Majalla"/>
          <w:b/>
          <w:bCs/>
          <w:sz w:val="28"/>
          <w:szCs w:val="28"/>
        </w:rPr>
      </w:pPr>
    </w:p>
    <w:p w14:paraId="090023AF" w14:textId="77777777" w:rsidR="008F1AB1" w:rsidRDefault="008F1AB1" w:rsidP="008F1AB1">
      <w:pPr>
        <w:spacing w:line="360" w:lineRule="auto"/>
        <w:jc w:val="center"/>
        <w:rPr>
          <w:rFonts w:ascii="Simplified Arabic" w:hAnsi="Simplified Arabic" w:cs="Simplified Arabic"/>
          <w:sz w:val="28"/>
          <w:szCs w:val="28"/>
          <w:u w:val="single"/>
          <w:rtl/>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6565985C" w14:textId="77777777" w:rsidR="008F1AB1" w:rsidRPr="00C0430E" w:rsidRDefault="008F1AB1" w:rsidP="00A44A2F">
      <w:pPr>
        <w:spacing w:line="360" w:lineRule="auto"/>
        <w:jc w:val="both"/>
        <w:rPr>
          <w:rFonts w:ascii="Simplified Arabic" w:hAnsi="Simplified Arabic" w:cs="Simplified Arabic"/>
          <w:sz w:val="28"/>
          <w:szCs w:val="28"/>
          <w:u w:val="single"/>
          <w:rtl/>
        </w:rPr>
      </w:pPr>
    </w:p>
    <w:sectPr w:rsidR="008F1AB1" w:rsidRPr="00C0430E" w:rsidSect="008F1AB1">
      <w:headerReference w:type="default" r:id="rId11"/>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0182B" w14:textId="77777777" w:rsidR="00741FD6" w:rsidRDefault="00741FD6" w:rsidP="006874B9">
      <w:pPr>
        <w:spacing w:after="0" w:line="240" w:lineRule="auto"/>
      </w:pPr>
      <w:r>
        <w:separator/>
      </w:r>
    </w:p>
  </w:endnote>
  <w:endnote w:type="continuationSeparator" w:id="0">
    <w:p w14:paraId="016268EE" w14:textId="77777777" w:rsidR="00741FD6" w:rsidRDefault="00741FD6" w:rsidP="00687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80161711"/>
      <w:docPartObj>
        <w:docPartGallery w:val="Page Numbers (Bottom of Page)"/>
        <w:docPartUnique/>
      </w:docPartObj>
    </w:sdtPr>
    <w:sdtEndPr>
      <w:rPr>
        <w:noProof/>
      </w:rPr>
    </w:sdtEndPr>
    <w:sdtContent>
      <w:p w14:paraId="62542CB6" w14:textId="77777777" w:rsidR="005D04D4" w:rsidRDefault="005D04D4">
        <w:pPr>
          <w:pStyle w:val="Footer"/>
          <w:jc w:val="center"/>
        </w:pPr>
        <w:r>
          <w:fldChar w:fldCharType="begin"/>
        </w:r>
        <w:r>
          <w:instrText xml:space="preserve"> PAGE   \* MERGEFORMAT </w:instrText>
        </w:r>
        <w:r>
          <w:fldChar w:fldCharType="separate"/>
        </w:r>
        <w:r w:rsidR="00EF3D25">
          <w:rPr>
            <w:rFonts w:hint="eastAsia"/>
            <w:noProof/>
            <w:rtl/>
          </w:rPr>
          <w:t>‌ط</w:t>
        </w:r>
        <w:r>
          <w:rPr>
            <w:noProof/>
          </w:rPr>
          <w:fldChar w:fldCharType="end"/>
        </w:r>
      </w:p>
    </w:sdtContent>
  </w:sdt>
  <w:p w14:paraId="52442A0B" w14:textId="77777777" w:rsidR="005D04D4" w:rsidRDefault="005D04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33477688"/>
      <w:docPartObj>
        <w:docPartGallery w:val="Page Numbers (Bottom of Page)"/>
        <w:docPartUnique/>
      </w:docPartObj>
    </w:sdtPr>
    <w:sdtEndPr>
      <w:rPr>
        <w:noProof/>
      </w:rPr>
    </w:sdtEndPr>
    <w:sdtContent>
      <w:p w14:paraId="006CDE18" w14:textId="77777777" w:rsidR="005D04D4" w:rsidRDefault="005D04D4">
        <w:pPr>
          <w:pStyle w:val="Footer"/>
          <w:jc w:val="center"/>
        </w:pPr>
        <w:r>
          <w:fldChar w:fldCharType="begin"/>
        </w:r>
        <w:r>
          <w:instrText xml:space="preserve"> PAGE   \* MERGEFORMAT </w:instrText>
        </w:r>
        <w:r>
          <w:fldChar w:fldCharType="separate"/>
        </w:r>
        <w:r w:rsidR="00EF3D25">
          <w:rPr>
            <w:noProof/>
            <w:rtl/>
          </w:rPr>
          <w:t>58</w:t>
        </w:r>
        <w:r>
          <w:rPr>
            <w:noProof/>
          </w:rPr>
          <w:fldChar w:fldCharType="end"/>
        </w:r>
      </w:p>
    </w:sdtContent>
  </w:sdt>
  <w:p w14:paraId="6B90E53B" w14:textId="77777777" w:rsidR="005D04D4" w:rsidRDefault="005D04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F763A" w14:textId="77777777" w:rsidR="00741FD6" w:rsidRDefault="00741FD6" w:rsidP="006874B9">
      <w:pPr>
        <w:spacing w:after="0" w:line="240" w:lineRule="auto"/>
      </w:pPr>
      <w:r>
        <w:separator/>
      </w:r>
    </w:p>
  </w:footnote>
  <w:footnote w:type="continuationSeparator" w:id="0">
    <w:p w14:paraId="58E4123A" w14:textId="77777777" w:rsidR="00741FD6" w:rsidRDefault="00741FD6" w:rsidP="00687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A5D91" w14:textId="77777777" w:rsidR="005D04D4" w:rsidRDefault="005D0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324AE" w14:textId="77777777" w:rsidR="005D04D4" w:rsidRDefault="005D0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44A55"/>
    <w:multiLevelType w:val="multilevel"/>
    <w:tmpl w:val="A5A8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C709A"/>
    <w:multiLevelType w:val="hybridMultilevel"/>
    <w:tmpl w:val="1360C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41A8F"/>
    <w:multiLevelType w:val="multilevel"/>
    <w:tmpl w:val="4C2806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C04F2"/>
    <w:multiLevelType w:val="multilevel"/>
    <w:tmpl w:val="DF4E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854E8"/>
    <w:multiLevelType w:val="hybridMultilevel"/>
    <w:tmpl w:val="2F3C75C2"/>
    <w:lvl w:ilvl="0" w:tplc="C4C8D66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2F132A"/>
    <w:multiLevelType w:val="hybridMultilevel"/>
    <w:tmpl w:val="B8B0DB2A"/>
    <w:lvl w:ilvl="0" w:tplc="858CD646">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C213B9"/>
    <w:multiLevelType w:val="hybridMultilevel"/>
    <w:tmpl w:val="8F9A82E6"/>
    <w:lvl w:ilvl="0" w:tplc="5E2634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00D00"/>
    <w:multiLevelType w:val="multilevel"/>
    <w:tmpl w:val="E8F83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7C17C4"/>
    <w:multiLevelType w:val="multilevel"/>
    <w:tmpl w:val="C7521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C73ACB"/>
    <w:multiLevelType w:val="multilevel"/>
    <w:tmpl w:val="755A7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DA6CD1"/>
    <w:multiLevelType w:val="multilevel"/>
    <w:tmpl w:val="95B4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8439E7"/>
    <w:multiLevelType w:val="hybridMultilevel"/>
    <w:tmpl w:val="2BBC1720"/>
    <w:lvl w:ilvl="0" w:tplc="A57ACD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3815C6"/>
    <w:multiLevelType w:val="hybridMultilevel"/>
    <w:tmpl w:val="3A0C5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C50B3A"/>
    <w:multiLevelType w:val="multilevel"/>
    <w:tmpl w:val="D39A63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D71532"/>
    <w:multiLevelType w:val="hybridMultilevel"/>
    <w:tmpl w:val="A70AA056"/>
    <w:lvl w:ilvl="0" w:tplc="C4C8D66C">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86638A7"/>
    <w:multiLevelType w:val="hybridMultilevel"/>
    <w:tmpl w:val="2362D5AA"/>
    <w:lvl w:ilvl="0" w:tplc="CD3E7C1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4C146A74"/>
    <w:multiLevelType w:val="multilevel"/>
    <w:tmpl w:val="52526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ED0BD7"/>
    <w:multiLevelType w:val="multilevel"/>
    <w:tmpl w:val="95B4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D112E4"/>
    <w:multiLevelType w:val="multilevel"/>
    <w:tmpl w:val="E7428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4F07D9"/>
    <w:multiLevelType w:val="multilevel"/>
    <w:tmpl w:val="95B4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97B56"/>
    <w:multiLevelType w:val="hybridMultilevel"/>
    <w:tmpl w:val="0EFC5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4927D4"/>
    <w:multiLevelType w:val="multilevel"/>
    <w:tmpl w:val="A34ABCC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E649AC"/>
    <w:multiLevelType w:val="multilevel"/>
    <w:tmpl w:val="3BA81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F2A7B74"/>
    <w:multiLevelType w:val="multilevel"/>
    <w:tmpl w:val="D8FC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800ED3"/>
    <w:multiLevelType w:val="hybridMultilevel"/>
    <w:tmpl w:val="C5887A5A"/>
    <w:lvl w:ilvl="0" w:tplc="F828B3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345D09"/>
    <w:multiLevelType w:val="multilevel"/>
    <w:tmpl w:val="F1A601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1348287">
    <w:abstractNumId w:val="1"/>
  </w:num>
  <w:num w:numId="2" w16cid:durableId="1867017139">
    <w:abstractNumId w:val="4"/>
  </w:num>
  <w:num w:numId="3" w16cid:durableId="1739210392">
    <w:abstractNumId w:val="15"/>
  </w:num>
  <w:num w:numId="4" w16cid:durableId="3822926">
    <w:abstractNumId w:val="14"/>
  </w:num>
  <w:num w:numId="5" w16cid:durableId="2105682657">
    <w:abstractNumId w:val="3"/>
  </w:num>
  <w:num w:numId="6" w16cid:durableId="1310397983">
    <w:abstractNumId w:val="8"/>
  </w:num>
  <w:num w:numId="7" w16cid:durableId="656417263">
    <w:abstractNumId w:val="2"/>
  </w:num>
  <w:num w:numId="8" w16cid:durableId="286131591">
    <w:abstractNumId w:val="23"/>
  </w:num>
  <w:num w:numId="9" w16cid:durableId="1699430619">
    <w:abstractNumId w:val="10"/>
  </w:num>
  <w:num w:numId="10" w16cid:durableId="1854224456">
    <w:abstractNumId w:val="16"/>
  </w:num>
  <w:num w:numId="11" w16cid:durableId="1364751991">
    <w:abstractNumId w:val="5"/>
  </w:num>
  <w:num w:numId="12" w16cid:durableId="1416247997">
    <w:abstractNumId w:val="0"/>
  </w:num>
  <w:num w:numId="13" w16cid:durableId="911895402">
    <w:abstractNumId w:val="19"/>
  </w:num>
  <w:num w:numId="14" w16cid:durableId="1898323799">
    <w:abstractNumId w:val="12"/>
  </w:num>
  <w:num w:numId="15" w16cid:durableId="638650341">
    <w:abstractNumId w:val="22"/>
  </w:num>
  <w:num w:numId="16" w16cid:durableId="1269777646">
    <w:abstractNumId w:val="21"/>
  </w:num>
  <w:num w:numId="17" w16cid:durableId="2117944395">
    <w:abstractNumId w:val="17"/>
  </w:num>
  <w:num w:numId="18" w16cid:durableId="1780293874">
    <w:abstractNumId w:val="18"/>
  </w:num>
  <w:num w:numId="19" w16cid:durableId="1591426209">
    <w:abstractNumId w:val="20"/>
  </w:num>
  <w:num w:numId="20" w16cid:durableId="1812482048">
    <w:abstractNumId w:val="25"/>
  </w:num>
  <w:num w:numId="21" w16cid:durableId="428506433">
    <w:abstractNumId w:val="13"/>
  </w:num>
  <w:num w:numId="22" w16cid:durableId="811562014">
    <w:abstractNumId w:val="7"/>
  </w:num>
  <w:num w:numId="23" w16cid:durableId="1310671367">
    <w:abstractNumId w:val="24"/>
  </w:num>
  <w:num w:numId="24" w16cid:durableId="400056625">
    <w:abstractNumId w:val="11"/>
  </w:num>
  <w:num w:numId="25" w16cid:durableId="1273437926">
    <w:abstractNumId w:val="9"/>
  </w:num>
  <w:num w:numId="26" w16cid:durableId="1577938187">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C61"/>
    <w:rsid w:val="00083E3F"/>
    <w:rsid w:val="000B1765"/>
    <w:rsid w:val="000D46CA"/>
    <w:rsid w:val="00131613"/>
    <w:rsid w:val="0014432C"/>
    <w:rsid w:val="001927D2"/>
    <w:rsid w:val="00214321"/>
    <w:rsid w:val="0022236F"/>
    <w:rsid w:val="00227624"/>
    <w:rsid w:val="00246073"/>
    <w:rsid w:val="002527E5"/>
    <w:rsid w:val="00267420"/>
    <w:rsid w:val="0027461B"/>
    <w:rsid w:val="00334332"/>
    <w:rsid w:val="003351F7"/>
    <w:rsid w:val="003744B8"/>
    <w:rsid w:val="00396570"/>
    <w:rsid w:val="003C505C"/>
    <w:rsid w:val="003D5106"/>
    <w:rsid w:val="003D5559"/>
    <w:rsid w:val="00414DFB"/>
    <w:rsid w:val="00415FB8"/>
    <w:rsid w:val="004345E4"/>
    <w:rsid w:val="004969BC"/>
    <w:rsid w:val="004B66C0"/>
    <w:rsid w:val="004D5753"/>
    <w:rsid w:val="004F1B5C"/>
    <w:rsid w:val="004F7844"/>
    <w:rsid w:val="00505243"/>
    <w:rsid w:val="00524020"/>
    <w:rsid w:val="00557F7E"/>
    <w:rsid w:val="0058127D"/>
    <w:rsid w:val="00593E59"/>
    <w:rsid w:val="005D04D4"/>
    <w:rsid w:val="005D59CF"/>
    <w:rsid w:val="005E578E"/>
    <w:rsid w:val="00634416"/>
    <w:rsid w:val="0064064E"/>
    <w:rsid w:val="00652F12"/>
    <w:rsid w:val="00671773"/>
    <w:rsid w:val="006874B9"/>
    <w:rsid w:val="006E0E74"/>
    <w:rsid w:val="00712CDD"/>
    <w:rsid w:val="00733081"/>
    <w:rsid w:val="0073739C"/>
    <w:rsid w:val="00741FD6"/>
    <w:rsid w:val="00744C74"/>
    <w:rsid w:val="0075677E"/>
    <w:rsid w:val="00760F6E"/>
    <w:rsid w:val="0076577A"/>
    <w:rsid w:val="007812D2"/>
    <w:rsid w:val="0079271F"/>
    <w:rsid w:val="007A4443"/>
    <w:rsid w:val="007B2B85"/>
    <w:rsid w:val="007B55EE"/>
    <w:rsid w:val="007C1607"/>
    <w:rsid w:val="007E0BA5"/>
    <w:rsid w:val="007E60C1"/>
    <w:rsid w:val="0080141A"/>
    <w:rsid w:val="008132C4"/>
    <w:rsid w:val="008309AC"/>
    <w:rsid w:val="0083195A"/>
    <w:rsid w:val="0089742E"/>
    <w:rsid w:val="008A260A"/>
    <w:rsid w:val="008A435B"/>
    <w:rsid w:val="008D39D8"/>
    <w:rsid w:val="008F0084"/>
    <w:rsid w:val="008F1AB1"/>
    <w:rsid w:val="009145CD"/>
    <w:rsid w:val="00922559"/>
    <w:rsid w:val="00987E5B"/>
    <w:rsid w:val="009B04C5"/>
    <w:rsid w:val="009C0182"/>
    <w:rsid w:val="009E1CCB"/>
    <w:rsid w:val="00A05096"/>
    <w:rsid w:val="00A1417D"/>
    <w:rsid w:val="00A213F0"/>
    <w:rsid w:val="00A236CB"/>
    <w:rsid w:val="00A44A2F"/>
    <w:rsid w:val="00A475EC"/>
    <w:rsid w:val="00A56B05"/>
    <w:rsid w:val="00A56D9F"/>
    <w:rsid w:val="00A60D3F"/>
    <w:rsid w:val="00A61433"/>
    <w:rsid w:val="00A76833"/>
    <w:rsid w:val="00A84C69"/>
    <w:rsid w:val="00A9192E"/>
    <w:rsid w:val="00A93ACC"/>
    <w:rsid w:val="00AA6545"/>
    <w:rsid w:val="00AD2B59"/>
    <w:rsid w:val="00AD670D"/>
    <w:rsid w:val="00AF0D8D"/>
    <w:rsid w:val="00B621C3"/>
    <w:rsid w:val="00B86C35"/>
    <w:rsid w:val="00B93E89"/>
    <w:rsid w:val="00BA2D22"/>
    <w:rsid w:val="00BA36E2"/>
    <w:rsid w:val="00BF6CA8"/>
    <w:rsid w:val="00C0430E"/>
    <w:rsid w:val="00C17407"/>
    <w:rsid w:val="00CB2470"/>
    <w:rsid w:val="00CB7EDE"/>
    <w:rsid w:val="00D204E3"/>
    <w:rsid w:val="00D224F3"/>
    <w:rsid w:val="00D42699"/>
    <w:rsid w:val="00D82067"/>
    <w:rsid w:val="00DA08E3"/>
    <w:rsid w:val="00DA496A"/>
    <w:rsid w:val="00DC2C5C"/>
    <w:rsid w:val="00DD5D51"/>
    <w:rsid w:val="00DE4499"/>
    <w:rsid w:val="00E42250"/>
    <w:rsid w:val="00E76BD7"/>
    <w:rsid w:val="00E83F12"/>
    <w:rsid w:val="00EB5E25"/>
    <w:rsid w:val="00ED3A35"/>
    <w:rsid w:val="00EF3D25"/>
    <w:rsid w:val="00F0278A"/>
    <w:rsid w:val="00F519F0"/>
    <w:rsid w:val="00F67496"/>
    <w:rsid w:val="00F76C61"/>
    <w:rsid w:val="00F95F74"/>
    <w:rsid w:val="00FA5D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7D72A"/>
  <w15:chartTrackingRefBased/>
  <w15:docId w15:val="{B37C6418-C82D-4033-9908-6CB43CB2D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61B"/>
    <w:pPr>
      <w:bidi/>
    </w:pPr>
    <w:rPr>
      <w:kern w:val="2"/>
      <w14:ligatures w14:val="standardContextual"/>
    </w:rPr>
  </w:style>
  <w:style w:type="paragraph" w:styleId="Heading1">
    <w:name w:val="heading 1"/>
    <w:basedOn w:val="Normal"/>
    <w:next w:val="Normal"/>
    <w:link w:val="Heading1Char"/>
    <w:uiPriority w:val="9"/>
    <w:qFormat/>
    <w:rsid w:val="008D39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2B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F6C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674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9D8"/>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7B2B8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Heading3Char">
    <w:name w:val="Heading 3 Char"/>
    <w:basedOn w:val="DefaultParagraphFont"/>
    <w:link w:val="Heading3"/>
    <w:uiPriority w:val="9"/>
    <w:semiHidden/>
    <w:rsid w:val="00BF6CA8"/>
    <w:rPr>
      <w:rFonts w:asciiTheme="majorHAnsi" w:eastAsiaTheme="majorEastAsia" w:hAnsiTheme="majorHAnsi" w:cstheme="majorBidi"/>
      <w:color w:val="1F4D78"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F67496"/>
    <w:rPr>
      <w:rFonts w:asciiTheme="majorHAnsi" w:eastAsiaTheme="majorEastAsia" w:hAnsiTheme="majorHAnsi" w:cstheme="majorBidi"/>
      <w:i/>
      <w:iCs/>
      <w:color w:val="2E74B5" w:themeColor="accent1" w:themeShade="BF"/>
      <w:kern w:val="2"/>
      <w14:ligatures w14:val="standardContextual"/>
    </w:rPr>
  </w:style>
  <w:style w:type="paragraph" w:customStyle="1" w:styleId="TableParagraph">
    <w:name w:val="Table Paragraph"/>
    <w:basedOn w:val="Normal"/>
    <w:uiPriority w:val="1"/>
    <w:qFormat/>
    <w:rsid w:val="0027461B"/>
    <w:pPr>
      <w:widowControl w:val="0"/>
      <w:autoSpaceDE w:val="0"/>
      <w:autoSpaceDN w:val="0"/>
      <w:spacing w:after="0" w:line="240" w:lineRule="auto"/>
      <w:ind w:left="828" w:hanging="361"/>
    </w:pPr>
    <w:rPr>
      <w:rFonts w:ascii="Times New Roman" w:eastAsia="Times New Roman" w:hAnsi="Times New Roman" w:cs="Times New Roman"/>
    </w:rPr>
  </w:style>
  <w:style w:type="paragraph" w:styleId="NormalWeb">
    <w:name w:val="Normal (Web)"/>
    <w:basedOn w:val="Normal"/>
    <w:uiPriority w:val="99"/>
    <w:semiHidden/>
    <w:unhideWhenUsed/>
    <w:rsid w:val="008D39D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F6CA8"/>
    <w:rPr>
      <w:b/>
      <w:bCs/>
    </w:rPr>
  </w:style>
  <w:style w:type="paragraph" w:styleId="ListParagraph">
    <w:name w:val="List Paragraph"/>
    <w:aliases w:val="عنوان رئيسي,سرد الفقراتCxSpLast,NumberedList"/>
    <w:basedOn w:val="Normal"/>
    <w:link w:val="ListParagraphChar"/>
    <w:uiPriority w:val="34"/>
    <w:qFormat/>
    <w:rsid w:val="000D46CA"/>
    <w:pPr>
      <w:ind w:left="720"/>
      <w:contextualSpacing/>
    </w:pPr>
  </w:style>
  <w:style w:type="character" w:customStyle="1" w:styleId="ListParagraphChar">
    <w:name w:val="List Paragraph Char"/>
    <w:aliases w:val="عنوان رئيسي Char,سرد الفقراتCxSpLast Char,NumberedList Char"/>
    <w:link w:val="ListParagraph"/>
    <w:uiPriority w:val="34"/>
    <w:rsid w:val="0073739C"/>
    <w:rPr>
      <w:kern w:val="2"/>
      <w14:ligatures w14:val="standardContextual"/>
    </w:rPr>
  </w:style>
  <w:style w:type="paragraph" w:styleId="TOCHeading">
    <w:name w:val="TOC Heading"/>
    <w:basedOn w:val="Heading1"/>
    <w:next w:val="Normal"/>
    <w:uiPriority w:val="39"/>
    <w:unhideWhenUsed/>
    <w:qFormat/>
    <w:rsid w:val="00DE4499"/>
    <w:pPr>
      <w:bidi w:val="0"/>
      <w:outlineLvl w:val="9"/>
    </w:pPr>
    <w:rPr>
      <w:kern w:val="0"/>
      <w14:ligatures w14:val="none"/>
    </w:rPr>
  </w:style>
  <w:style w:type="paragraph" w:styleId="TOC1">
    <w:name w:val="toc 1"/>
    <w:basedOn w:val="Normal"/>
    <w:next w:val="Normal"/>
    <w:autoRedefine/>
    <w:uiPriority w:val="39"/>
    <w:unhideWhenUsed/>
    <w:rsid w:val="00DE4499"/>
    <w:pPr>
      <w:spacing w:after="100"/>
    </w:pPr>
  </w:style>
  <w:style w:type="character" w:styleId="Hyperlink">
    <w:name w:val="Hyperlink"/>
    <w:basedOn w:val="DefaultParagraphFont"/>
    <w:uiPriority w:val="99"/>
    <w:unhideWhenUsed/>
    <w:rsid w:val="00DE4499"/>
    <w:rPr>
      <w:color w:val="0563C1" w:themeColor="hyperlink"/>
      <w:u w:val="single"/>
    </w:rPr>
  </w:style>
  <w:style w:type="paragraph" w:styleId="Header">
    <w:name w:val="header"/>
    <w:basedOn w:val="Normal"/>
    <w:link w:val="HeaderChar"/>
    <w:uiPriority w:val="99"/>
    <w:unhideWhenUsed/>
    <w:rsid w:val="00687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4B9"/>
    <w:rPr>
      <w:kern w:val="2"/>
      <w14:ligatures w14:val="standardContextual"/>
    </w:rPr>
  </w:style>
  <w:style w:type="paragraph" w:styleId="Footer">
    <w:name w:val="footer"/>
    <w:basedOn w:val="Normal"/>
    <w:link w:val="FooterChar"/>
    <w:uiPriority w:val="99"/>
    <w:unhideWhenUsed/>
    <w:rsid w:val="00687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4B9"/>
    <w:rPr>
      <w:kern w:val="2"/>
      <w14:ligatures w14:val="standardContextual"/>
    </w:rPr>
  </w:style>
  <w:style w:type="paragraph" w:styleId="z-TopofForm">
    <w:name w:val="HTML Top of Form"/>
    <w:basedOn w:val="Normal"/>
    <w:next w:val="Normal"/>
    <w:link w:val="z-TopofFormChar"/>
    <w:hidden/>
    <w:uiPriority w:val="99"/>
    <w:semiHidden/>
    <w:unhideWhenUsed/>
    <w:rsid w:val="00652F12"/>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652F1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652F12"/>
    <w:pPr>
      <w:pBdr>
        <w:top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652F12"/>
    <w:rPr>
      <w:rFonts w:ascii="Arial" w:eastAsia="Times New Roman" w:hAnsi="Arial" w:cs="Arial"/>
      <w:vanish/>
      <w:sz w:val="16"/>
      <w:szCs w:val="16"/>
    </w:rPr>
  </w:style>
  <w:style w:type="table" w:styleId="TableGrid">
    <w:name w:val="Table Grid"/>
    <w:basedOn w:val="TableNormal"/>
    <w:uiPriority w:val="39"/>
    <w:rsid w:val="00A44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ticletitle">
    <w:name w:val="article_title"/>
    <w:basedOn w:val="DefaultParagraphFont"/>
    <w:rsid w:val="0073739C"/>
  </w:style>
  <w:style w:type="paragraph" w:customStyle="1" w:styleId="margin-bottom-3">
    <w:name w:val="margin-bottom-3"/>
    <w:basedOn w:val="Normal"/>
    <w:rsid w:val="0073739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unhideWhenUsed/>
    <w:rsid w:val="0073739C"/>
    <w:pPr>
      <w:bidi w:val="0"/>
      <w:spacing w:after="100"/>
      <w:ind w:left="220"/>
    </w:pPr>
    <w:rPr>
      <w:kern w:val="0"/>
      <w14:ligatures w14:val="none"/>
    </w:rPr>
  </w:style>
  <w:style w:type="paragraph" w:styleId="NoSpacing">
    <w:name w:val="No Spacing"/>
    <w:link w:val="NoSpacingChar"/>
    <w:uiPriority w:val="1"/>
    <w:qFormat/>
    <w:rsid w:val="0073739C"/>
    <w:pPr>
      <w:spacing w:after="0" w:line="240" w:lineRule="auto"/>
    </w:pPr>
    <w:rPr>
      <w:rFonts w:eastAsiaTheme="minorEastAsia"/>
    </w:rPr>
  </w:style>
  <w:style w:type="character" w:customStyle="1" w:styleId="NoSpacingChar">
    <w:name w:val="No Spacing Char"/>
    <w:basedOn w:val="DefaultParagraphFont"/>
    <w:link w:val="NoSpacing"/>
    <w:uiPriority w:val="1"/>
    <w:rsid w:val="0073739C"/>
    <w:rPr>
      <w:rFonts w:eastAsiaTheme="minorEastAsia"/>
    </w:rPr>
  </w:style>
  <w:style w:type="paragraph" w:styleId="Caption">
    <w:name w:val="caption"/>
    <w:basedOn w:val="Normal"/>
    <w:next w:val="Normal"/>
    <w:uiPriority w:val="35"/>
    <w:unhideWhenUsed/>
    <w:qFormat/>
    <w:rsid w:val="0073739C"/>
    <w:pPr>
      <w:bidi w:val="0"/>
      <w:spacing w:after="200" w:line="240" w:lineRule="auto"/>
    </w:pPr>
    <w:rPr>
      <w:i/>
      <w:iCs/>
      <w:color w:val="44546A" w:themeColor="text2"/>
      <w:kern w:val="0"/>
      <w:sz w:val="18"/>
      <w:szCs w:val="18"/>
      <w14:ligatures w14:val="none"/>
    </w:rPr>
  </w:style>
  <w:style w:type="table" w:styleId="GridTable4-Accent1">
    <w:name w:val="Grid Table 4 Accent 1"/>
    <w:basedOn w:val="TableNormal"/>
    <w:uiPriority w:val="49"/>
    <w:rsid w:val="0073739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6Colorful-Accent52">
    <w:name w:val="Grid Table 6 Colorful - Accent 52"/>
    <w:basedOn w:val="TableNormal"/>
    <w:uiPriority w:val="51"/>
    <w:rsid w:val="0073739C"/>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73739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6Colorful-Accent11">
    <w:name w:val="Grid Table 6 Colorful - Accent 11"/>
    <w:basedOn w:val="TableNormal"/>
    <w:uiPriority w:val="51"/>
    <w:rsid w:val="0073739C"/>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ableofFigures">
    <w:name w:val="table of figures"/>
    <w:basedOn w:val="Normal"/>
    <w:next w:val="Normal"/>
    <w:uiPriority w:val="99"/>
    <w:unhideWhenUsed/>
    <w:rsid w:val="0073739C"/>
    <w:pPr>
      <w:bidi w:val="0"/>
      <w:spacing w:after="0"/>
    </w:pPr>
    <w:rPr>
      <w:kern w:val="0"/>
      <w14:ligatures w14:val="none"/>
    </w:rPr>
  </w:style>
  <w:style w:type="character" w:customStyle="1" w:styleId="BalloonTextChar">
    <w:name w:val="Balloon Text Char"/>
    <w:basedOn w:val="DefaultParagraphFont"/>
    <w:link w:val="BalloonText"/>
    <w:uiPriority w:val="99"/>
    <w:semiHidden/>
    <w:rsid w:val="0073739C"/>
    <w:rPr>
      <w:rFonts w:ascii="Segoe UI" w:hAnsi="Segoe UI" w:cs="Segoe UI"/>
      <w:sz w:val="18"/>
      <w:szCs w:val="18"/>
    </w:rPr>
  </w:style>
  <w:style w:type="paragraph" w:styleId="BalloonText">
    <w:name w:val="Balloon Text"/>
    <w:basedOn w:val="Normal"/>
    <w:link w:val="BalloonTextChar"/>
    <w:uiPriority w:val="99"/>
    <w:semiHidden/>
    <w:unhideWhenUsed/>
    <w:rsid w:val="0073739C"/>
    <w:pPr>
      <w:bidi w:val="0"/>
      <w:spacing w:after="0" w:line="240" w:lineRule="auto"/>
    </w:pPr>
    <w:rPr>
      <w:rFonts w:ascii="Segoe UI" w:hAnsi="Segoe UI" w:cs="Segoe UI"/>
      <w:kern w:val="0"/>
      <w:sz w:val="18"/>
      <w:szCs w:val="18"/>
      <w14:ligatures w14:val="none"/>
    </w:rPr>
  </w:style>
  <w:style w:type="paragraph" w:styleId="TOC3">
    <w:name w:val="toc 3"/>
    <w:basedOn w:val="Normal"/>
    <w:next w:val="Normal"/>
    <w:autoRedefine/>
    <w:uiPriority w:val="39"/>
    <w:unhideWhenUsed/>
    <w:rsid w:val="008A260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675912">
      <w:bodyDiv w:val="1"/>
      <w:marLeft w:val="0"/>
      <w:marRight w:val="0"/>
      <w:marTop w:val="0"/>
      <w:marBottom w:val="0"/>
      <w:divBdr>
        <w:top w:val="none" w:sz="0" w:space="0" w:color="auto"/>
        <w:left w:val="none" w:sz="0" w:space="0" w:color="auto"/>
        <w:bottom w:val="none" w:sz="0" w:space="0" w:color="auto"/>
        <w:right w:val="none" w:sz="0" w:space="0" w:color="auto"/>
      </w:divBdr>
    </w:div>
    <w:div w:id="434247325">
      <w:bodyDiv w:val="1"/>
      <w:marLeft w:val="0"/>
      <w:marRight w:val="0"/>
      <w:marTop w:val="0"/>
      <w:marBottom w:val="0"/>
      <w:divBdr>
        <w:top w:val="none" w:sz="0" w:space="0" w:color="auto"/>
        <w:left w:val="none" w:sz="0" w:space="0" w:color="auto"/>
        <w:bottom w:val="none" w:sz="0" w:space="0" w:color="auto"/>
        <w:right w:val="none" w:sz="0" w:space="0" w:color="auto"/>
      </w:divBdr>
      <w:divsChild>
        <w:div w:id="547301036">
          <w:marLeft w:val="0"/>
          <w:marRight w:val="0"/>
          <w:marTop w:val="0"/>
          <w:marBottom w:val="0"/>
          <w:divBdr>
            <w:top w:val="none" w:sz="0" w:space="0" w:color="auto"/>
            <w:left w:val="none" w:sz="0" w:space="0" w:color="auto"/>
            <w:bottom w:val="none" w:sz="0" w:space="0" w:color="auto"/>
            <w:right w:val="none" w:sz="0" w:space="0" w:color="auto"/>
          </w:divBdr>
          <w:divsChild>
            <w:div w:id="352459245">
              <w:marLeft w:val="0"/>
              <w:marRight w:val="0"/>
              <w:marTop w:val="0"/>
              <w:marBottom w:val="0"/>
              <w:divBdr>
                <w:top w:val="none" w:sz="0" w:space="0" w:color="auto"/>
                <w:left w:val="none" w:sz="0" w:space="0" w:color="auto"/>
                <w:bottom w:val="none" w:sz="0" w:space="0" w:color="auto"/>
                <w:right w:val="none" w:sz="0" w:space="0" w:color="auto"/>
              </w:divBdr>
              <w:divsChild>
                <w:div w:id="470098136">
                  <w:marLeft w:val="0"/>
                  <w:marRight w:val="0"/>
                  <w:marTop w:val="0"/>
                  <w:marBottom w:val="0"/>
                  <w:divBdr>
                    <w:top w:val="none" w:sz="0" w:space="0" w:color="auto"/>
                    <w:left w:val="none" w:sz="0" w:space="0" w:color="auto"/>
                    <w:bottom w:val="none" w:sz="0" w:space="0" w:color="auto"/>
                    <w:right w:val="none" w:sz="0" w:space="0" w:color="auto"/>
                  </w:divBdr>
                  <w:divsChild>
                    <w:div w:id="720520958">
                      <w:marLeft w:val="0"/>
                      <w:marRight w:val="0"/>
                      <w:marTop w:val="0"/>
                      <w:marBottom w:val="0"/>
                      <w:divBdr>
                        <w:top w:val="none" w:sz="0" w:space="0" w:color="auto"/>
                        <w:left w:val="none" w:sz="0" w:space="0" w:color="auto"/>
                        <w:bottom w:val="none" w:sz="0" w:space="0" w:color="auto"/>
                        <w:right w:val="none" w:sz="0" w:space="0" w:color="auto"/>
                      </w:divBdr>
                      <w:divsChild>
                        <w:div w:id="1605067357">
                          <w:marLeft w:val="0"/>
                          <w:marRight w:val="0"/>
                          <w:marTop w:val="0"/>
                          <w:marBottom w:val="0"/>
                          <w:divBdr>
                            <w:top w:val="none" w:sz="0" w:space="0" w:color="auto"/>
                            <w:left w:val="none" w:sz="0" w:space="0" w:color="auto"/>
                            <w:bottom w:val="none" w:sz="0" w:space="0" w:color="auto"/>
                            <w:right w:val="none" w:sz="0" w:space="0" w:color="auto"/>
                          </w:divBdr>
                          <w:divsChild>
                            <w:div w:id="292054399">
                              <w:marLeft w:val="0"/>
                              <w:marRight w:val="0"/>
                              <w:marTop w:val="0"/>
                              <w:marBottom w:val="0"/>
                              <w:divBdr>
                                <w:top w:val="none" w:sz="0" w:space="0" w:color="auto"/>
                                <w:left w:val="none" w:sz="0" w:space="0" w:color="auto"/>
                                <w:bottom w:val="none" w:sz="0" w:space="0" w:color="auto"/>
                                <w:right w:val="none" w:sz="0" w:space="0" w:color="auto"/>
                              </w:divBdr>
                              <w:divsChild>
                                <w:div w:id="343017119">
                                  <w:marLeft w:val="0"/>
                                  <w:marRight w:val="0"/>
                                  <w:marTop w:val="0"/>
                                  <w:marBottom w:val="0"/>
                                  <w:divBdr>
                                    <w:top w:val="none" w:sz="0" w:space="0" w:color="auto"/>
                                    <w:left w:val="none" w:sz="0" w:space="0" w:color="auto"/>
                                    <w:bottom w:val="none" w:sz="0" w:space="0" w:color="auto"/>
                                    <w:right w:val="none" w:sz="0" w:space="0" w:color="auto"/>
                                  </w:divBdr>
                                  <w:divsChild>
                                    <w:div w:id="97875747">
                                      <w:marLeft w:val="0"/>
                                      <w:marRight w:val="0"/>
                                      <w:marTop w:val="0"/>
                                      <w:marBottom w:val="0"/>
                                      <w:divBdr>
                                        <w:top w:val="none" w:sz="0" w:space="0" w:color="auto"/>
                                        <w:left w:val="none" w:sz="0" w:space="0" w:color="auto"/>
                                        <w:bottom w:val="none" w:sz="0" w:space="0" w:color="auto"/>
                                        <w:right w:val="none" w:sz="0" w:space="0" w:color="auto"/>
                                      </w:divBdr>
                                      <w:divsChild>
                                        <w:div w:id="130368573">
                                          <w:marLeft w:val="0"/>
                                          <w:marRight w:val="0"/>
                                          <w:marTop w:val="0"/>
                                          <w:marBottom w:val="0"/>
                                          <w:divBdr>
                                            <w:top w:val="none" w:sz="0" w:space="0" w:color="auto"/>
                                            <w:left w:val="none" w:sz="0" w:space="0" w:color="auto"/>
                                            <w:bottom w:val="none" w:sz="0" w:space="0" w:color="auto"/>
                                            <w:right w:val="none" w:sz="0" w:space="0" w:color="auto"/>
                                          </w:divBdr>
                                          <w:divsChild>
                                            <w:div w:id="9138848">
                                              <w:marLeft w:val="0"/>
                                              <w:marRight w:val="0"/>
                                              <w:marTop w:val="0"/>
                                              <w:marBottom w:val="0"/>
                                              <w:divBdr>
                                                <w:top w:val="none" w:sz="0" w:space="0" w:color="auto"/>
                                                <w:left w:val="none" w:sz="0" w:space="0" w:color="auto"/>
                                                <w:bottom w:val="none" w:sz="0" w:space="0" w:color="auto"/>
                                                <w:right w:val="none" w:sz="0" w:space="0" w:color="auto"/>
                                              </w:divBdr>
                                              <w:divsChild>
                                                <w:div w:id="1050885851">
                                                  <w:marLeft w:val="0"/>
                                                  <w:marRight w:val="0"/>
                                                  <w:marTop w:val="0"/>
                                                  <w:marBottom w:val="0"/>
                                                  <w:divBdr>
                                                    <w:top w:val="none" w:sz="0" w:space="0" w:color="auto"/>
                                                    <w:left w:val="none" w:sz="0" w:space="0" w:color="auto"/>
                                                    <w:bottom w:val="none" w:sz="0" w:space="0" w:color="auto"/>
                                                    <w:right w:val="none" w:sz="0" w:space="0" w:color="auto"/>
                                                  </w:divBdr>
                                                  <w:divsChild>
                                                    <w:div w:id="492456226">
                                                      <w:marLeft w:val="0"/>
                                                      <w:marRight w:val="0"/>
                                                      <w:marTop w:val="0"/>
                                                      <w:marBottom w:val="0"/>
                                                      <w:divBdr>
                                                        <w:top w:val="none" w:sz="0" w:space="0" w:color="auto"/>
                                                        <w:left w:val="none" w:sz="0" w:space="0" w:color="auto"/>
                                                        <w:bottom w:val="none" w:sz="0" w:space="0" w:color="auto"/>
                                                        <w:right w:val="none" w:sz="0" w:space="0" w:color="auto"/>
                                                      </w:divBdr>
                                                      <w:divsChild>
                                                        <w:div w:id="1107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88525050">
          <w:marLeft w:val="0"/>
          <w:marRight w:val="0"/>
          <w:marTop w:val="0"/>
          <w:marBottom w:val="0"/>
          <w:divBdr>
            <w:top w:val="none" w:sz="0" w:space="0" w:color="auto"/>
            <w:left w:val="none" w:sz="0" w:space="0" w:color="auto"/>
            <w:bottom w:val="none" w:sz="0" w:space="0" w:color="auto"/>
            <w:right w:val="none" w:sz="0" w:space="0" w:color="auto"/>
          </w:divBdr>
          <w:divsChild>
            <w:div w:id="879166412">
              <w:marLeft w:val="0"/>
              <w:marRight w:val="0"/>
              <w:marTop w:val="0"/>
              <w:marBottom w:val="0"/>
              <w:divBdr>
                <w:top w:val="none" w:sz="0" w:space="0" w:color="auto"/>
                <w:left w:val="none" w:sz="0" w:space="0" w:color="auto"/>
                <w:bottom w:val="none" w:sz="0" w:space="0" w:color="auto"/>
                <w:right w:val="none" w:sz="0" w:space="0" w:color="auto"/>
              </w:divBdr>
              <w:divsChild>
                <w:div w:id="5819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453141">
      <w:bodyDiv w:val="1"/>
      <w:marLeft w:val="0"/>
      <w:marRight w:val="0"/>
      <w:marTop w:val="0"/>
      <w:marBottom w:val="0"/>
      <w:divBdr>
        <w:top w:val="none" w:sz="0" w:space="0" w:color="auto"/>
        <w:left w:val="none" w:sz="0" w:space="0" w:color="auto"/>
        <w:bottom w:val="none" w:sz="0" w:space="0" w:color="auto"/>
        <w:right w:val="none" w:sz="0" w:space="0" w:color="auto"/>
      </w:divBdr>
    </w:div>
    <w:div w:id="546650757">
      <w:bodyDiv w:val="1"/>
      <w:marLeft w:val="0"/>
      <w:marRight w:val="0"/>
      <w:marTop w:val="0"/>
      <w:marBottom w:val="0"/>
      <w:divBdr>
        <w:top w:val="none" w:sz="0" w:space="0" w:color="auto"/>
        <w:left w:val="none" w:sz="0" w:space="0" w:color="auto"/>
        <w:bottom w:val="none" w:sz="0" w:space="0" w:color="auto"/>
        <w:right w:val="none" w:sz="0" w:space="0" w:color="auto"/>
      </w:divBdr>
    </w:div>
    <w:div w:id="740521698">
      <w:bodyDiv w:val="1"/>
      <w:marLeft w:val="0"/>
      <w:marRight w:val="0"/>
      <w:marTop w:val="0"/>
      <w:marBottom w:val="0"/>
      <w:divBdr>
        <w:top w:val="none" w:sz="0" w:space="0" w:color="auto"/>
        <w:left w:val="none" w:sz="0" w:space="0" w:color="auto"/>
        <w:bottom w:val="none" w:sz="0" w:space="0" w:color="auto"/>
        <w:right w:val="none" w:sz="0" w:space="0" w:color="auto"/>
      </w:divBdr>
    </w:div>
    <w:div w:id="786505754">
      <w:bodyDiv w:val="1"/>
      <w:marLeft w:val="0"/>
      <w:marRight w:val="0"/>
      <w:marTop w:val="0"/>
      <w:marBottom w:val="0"/>
      <w:divBdr>
        <w:top w:val="none" w:sz="0" w:space="0" w:color="auto"/>
        <w:left w:val="none" w:sz="0" w:space="0" w:color="auto"/>
        <w:bottom w:val="none" w:sz="0" w:space="0" w:color="auto"/>
        <w:right w:val="none" w:sz="0" w:space="0" w:color="auto"/>
      </w:divBdr>
    </w:div>
    <w:div w:id="793250804">
      <w:bodyDiv w:val="1"/>
      <w:marLeft w:val="0"/>
      <w:marRight w:val="0"/>
      <w:marTop w:val="0"/>
      <w:marBottom w:val="0"/>
      <w:divBdr>
        <w:top w:val="none" w:sz="0" w:space="0" w:color="auto"/>
        <w:left w:val="none" w:sz="0" w:space="0" w:color="auto"/>
        <w:bottom w:val="none" w:sz="0" w:space="0" w:color="auto"/>
        <w:right w:val="none" w:sz="0" w:space="0" w:color="auto"/>
      </w:divBdr>
    </w:div>
    <w:div w:id="801581021">
      <w:bodyDiv w:val="1"/>
      <w:marLeft w:val="0"/>
      <w:marRight w:val="0"/>
      <w:marTop w:val="0"/>
      <w:marBottom w:val="0"/>
      <w:divBdr>
        <w:top w:val="none" w:sz="0" w:space="0" w:color="auto"/>
        <w:left w:val="none" w:sz="0" w:space="0" w:color="auto"/>
        <w:bottom w:val="none" w:sz="0" w:space="0" w:color="auto"/>
        <w:right w:val="none" w:sz="0" w:space="0" w:color="auto"/>
      </w:divBdr>
    </w:div>
    <w:div w:id="966664269">
      <w:bodyDiv w:val="1"/>
      <w:marLeft w:val="0"/>
      <w:marRight w:val="0"/>
      <w:marTop w:val="0"/>
      <w:marBottom w:val="0"/>
      <w:divBdr>
        <w:top w:val="none" w:sz="0" w:space="0" w:color="auto"/>
        <w:left w:val="none" w:sz="0" w:space="0" w:color="auto"/>
        <w:bottom w:val="none" w:sz="0" w:space="0" w:color="auto"/>
        <w:right w:val="none" w:sz="0" w:space="0" w:color="auto"/>
      </w:divBdr>
    </w:div>
    <w:div w:id="986861151">
      <w:bodyDiv w:val="1"/>
      <w:marLeft w:val="0"/>
      <w:marRight w:val="0"/>
      <w:marTop w:val="0"/>
      <w:marBottom w:val="0"/>
      <w:divBdr>
        <w:top w:val="none" w:sz="0" w:space="0" w:color="auto"/>
        <w:left w:val="none" w:sz="0" w:space="0" w:color="auto"/>
        <w:bottom w:val="none" w:sz="0" w:space="0" w:color="auto"/>
        <w:right w:val="none" w:sz="0" w:space="0" w:color="auto"/>
      </w:divBdr>
    </w:div>
    <w:div w:id="1065950602">
      <w:bodyDiv w:val="1"/>
      <w:marLeft w:val="0"/>
      <w:marRight w:val="0"/>
      <w:marTop w:val="0"/>
      <w:marBottom w:val="0"/>
      <w:divBdr>
        <w:top w:val="none" w:sz="0" w:space="0" w:color="auto"/>
        <w:left w:val="none" w:sz="0" w:space="0" w:color="auto"/>
        <w:bottom w:val="none" w:sz="0" w:space="0" w:color="auto"/>
        <w:right w:val="none" w:sz="0" w:space="0" w:color="auto"/>
      </w:divBdr>
    </w:div>
    <w:div w:id="1076437686">
      <w:bodyDiv w:val="1"/>
      <w:marLeft w:val="0"/>
      <w:marRight w:val="0"/>
      <w:marTop w:val="0"/>
      <w:marBottom w:val="0"/>
      <w:divBdr>
        <w:top w:val="none" w:sz="0" w:space="0" w:color="auto"/>
        <w:left w:val="none" w:sz="0" w:space="0" w:color="auto"/>
        <w:bottom w:val="none" w:sz="0" w:space="0" w:color="auto"/>
        <w:right w:val="none" w:sz="0" w:space="0" w:color="auto"/>
      </w:divBdr>
    </w:div>
    <w:div w:id="1172988052">
      <w:bodyDiv w:val="1"/>
      <w:marLeft w:val="0"/>
      <w:marRight w:val="0"/>
      <w:marTop w:val="0"/>
      <w:marBottom w:val="0"/>
      <w:divBdr>
        <w:top w:val="none" w:sz="0" w:space="0" w:color="auto"/>
        <w:left w:val="none" w:sz="0" w:space="0" w:color="auto"/>
        <w:bottom w:val="none" w:sz="0" w:space="0" w:color="auto"/>
        <w:right w:val="none" w:sz="0" w:space="0" w:color="auto"/>
      </w:divBdr>
    </w:div>
    <w:div w:id="1251354141">
      <w:bodyDiv w:val="1"/>
      <w:marLeft w:val="0"/>
      <w:marRight w:val="0"/>
      <w:marTop w:val="0"/>
      <w:marBottom w:val="0"/>
      <w:divBdr>
        <w:top w:val="none" w:sz="0" w:space="0" w:color="auto"/>
        <w:left w:val="none" w:sz="0" w:space="0" w:color="auto"/>
        <w:bottom w:val="none" w:sz="0" w:space="0" w:color="auto"/>
        <w:right w:val="none" w:sz="0" w:space="0" w:color="auto"/>
      </w:divBdr>
    </w:div>
    <w:div w:id="1287927776">
      <w:bodyDiv w:val="1"/>
      <w:marLeft w:val="0"/>
      <w:marRight w:val="0"/>
      <w:marTop w:val="0"/>
      <w:marBottom w:val="0"/>
      <w:divBdr>
        <w:top w:val="none" w:sz="0" w:space="0" w:color="auto"/>
        <w:left w:val="none" w:sz="0" w:space="0" w:color="auto"/>
        <w:bottom w:val="none" w:sz="0" w:space="0" w:color="auto"/>
        <w:right w:val="none" w:sz="0" w:space="0" w:color="auto"/>
      </w:divBdr>
    </w:div>
    <w:div w:id="1288045721">
      <w:bodyDiv w:val="1"/>
      <w:marLeft w:val="0"/>
      <w:marRight w:val="0"/>
      <w:marTop w:val="0"/>
      <w:marBottom w:val="0"/>
      <w:divBdr>
        <w:top w:val="none" w:sz="0" w:space="0" w:color="auto"/>
        <w:left w:val="none" w:sz="0" w:space="0" w:color="auto"/>
        <w:bottom w:val="none" w:sz="0" w:space="0" w:color="auto"/>
        <w:right w:val="none" w:sz="0" w:space="0" w:color="auto"/>
      </w:divBdr>
    </w:div>
    <w:div w:id="1446582840">
      <w:bodyDiv w:val="1"/>
      <w:marLeft w:val="0"/>
      <w:marRight w:val="0"/>
      <w:marTop w:val="0"/>
      <w:marBottom w:val="0"/>
      <w:divBdr>
        <w:top w:val="none" w:sz="0" w:space="0" w:color="auto"/>
        <w:left w:val="none" w:sz="0" w:space="0" w:color="auto"/>
        <w:bottom w:val="none" w:sz="0" w:space="0" w:color="auto"/>
        <w:right w:val="none" w:sz="0" w:space="0" w:color="auto"/>
      </w:divBdr>
    </w:div>
    <w:div w:id="1592356078">
      <w:bodyDiv w:val="1"/>
      <w:marLeft w:val="0"/>
      <w:marRight w:val="0"/>
      <w:marTop w:val="0"/>
      <w:marBottom w:val="0"/>
      <w:divBdr>
        <w:top w:val="none" w:sz="0" w:space="0" w:color="auto"/>
        <w:left w:val="none" w:sz="0" w:space="0" w:color="auto"/>
        <w:bottom w:val="none" w:sz="0" w:space="0" w:color="auto"/>
        <w:right w:val="none" w:sz="0" w:space="0" w:color="auto"/>
      </w:divBdr>
    </w:div>
    <w:div w:id="1621961523">
      <w:bodyDiv w:val="1"/>
      <w:marLeft w:val="0"/>
      <w:marRight w:val="0"/>
      <w:marTop w:val="0"/>
      <w:marBottom w:val="0"/>
      <w:divBdr>
        <w:top w:val="none" w:sz="0" w:space="0" w:color="auto"/>
        <w:left w:val="none" w:sz="0" w:space="0" w:color="auto"/>
        <w:bottom w:val="none" w:sz="0" w:space="0" w:color="auto"/>
        <w:right w:val="none" w:sz="0" w:space="0" w:color="auto"/>
      </w:divBdr>
    </w:div>
    <w:div w:id="1691561506">
      <w:bodyDiv w:val="1"/>
      <w:marLeft w:val="0"/>
      <w:marRight w:val="0"/>
      <w:marTop w:val="0"/>
      <w:marBottom w:val="0"/>
      <w:divBdr>
        <w:top w:val="none" w:sz="0" w:space="0" w:color="auto"/>
        <w:left w:val="none" w:sz="0" w:space="0" w:color="auto"/>
        <w:bottom w:val="none" w:sz="0" w:space="0" w:color="auto"/>
        <w:right w:val="none" w:sz="0" w:space="0" w:color="auto"/>
      </w:divBdr>
    </w:div>
    <w:div w:id="1745645304">
      <w:bodyDiv w:val="1"/>
      <w:marLeft w:val="0"/>
      <w:marRight w:val="0"/>
      <w:marTop w:val="0"/>
      <w:marBottom w:val="0"/>
      <w:divBdr>
        <w:top w:val="none" w:sz="0" w:space="0" w:color="auto"/>
        <w:left w:val="none" w:sz="0" w:space="0" w:color="auto"/>
        <w:bottom w:val="none" w:sz="0" w:space="0" w:color="auto"/>
        <w:right w:val="none" w:sz="0" w:space="0" w:color="auto"/>
      </w:divBdr>
    </w:div>
    <w:div w:id="1802577698">
      <w:bodyDiv w:val="1"/>
      <w:marLeft w:val="0"/>
      <w:marRight w:val="0"/>
      <w:marTop w:val="0"/>
      <w:marBottom w:val="0"/>
      <w:divBdr>
        <w:top w:val="none" w:sz="0" w:space="0" w:color="auto"/>
        <w:left w:val="none" w:sz="0" w:space="0" w:color="auto"/>
        <w:bottom w:val="none" w:sz="0" w:space="0" w:color="auto"/>
        <w:right w:val="none" w:sz="0" w:space="0" w:color="auto"/>
      </w:divBdr>
    </w:div>
    <w:div w:id="1884635608">
      <w:bodyDiv w:val="1"/>
      <w:marLeft w:val="0"/>
      <w:marRight w:val="0"/>
      <w:marTop w:val="0"/>
      <w:marBottom w:val="0"/>
      <w:divBdr>
        <w:top w:val="none" w:sz="0" w:space="0" w:color="auto"/>
        <w:left w:val="none" w:sz="0" w:space="0" w:color="auto"/>
        <w:bottom w:val="none" w:sz="0" w:space="0" w:color="auto"/>
        <w:right w:val="none" w:sz="0" w:space="0" w:color="auto"/>
      </w:divBdr>
      <w:divsChild>
        <w:div w:id="498735512">
          <w:marLeft w:val="0"/>
          <w:marRight w:val="0"/>
          <w:marTop w:val="0"/>
          <w:marBottom w:val="0"/>
          <w:divBdr>
            <w:top w:val="none" w:sz="0" w:space="0" w:color="auto"/>
            <w:left w:val="none" w:sz="0" w:space="0" w:color="auto"/>
            <w:bottom w:val="none" w:sz="0" w:space="0" w:color="auto"/>
            <w:right w:val="none" w:sz="0" w:space="0" w:color="auto"/>
          </w:divBdr>
          <w:divsChild>
            <w:div w:id="994648724">
              <w:marLeft w:val="0"/>
              <w:marRight w:val="0"/>
              <w:marTop w:val="0"/>
              <w:marBottom w:val="0"/>
              <w:divBdr>
                <w:top w:val="none" w:sz="0" w:space="0" w:color="auto"/>
                <w:left w:val="none" w:sz="0" w:space="0" w:color="auto"/>
                <w:bottom w:val="none" w:sz="0" w:space="0" w:color="auto"/>
                <w:right w:val="none" w:sz="0" w:space="0" w:color="auto"/>
              </w:divBdr>
              <w:divsChild>
                <w:div w:id="1522624908">
                  <w:marLeft w:val="0"/>
                  <w:marRight w:val="0"/>
                  <w:marTop w:val="0"/>
                  <w:marBottom w:val="0"/>
                  <w:divBdr>
                    <w:top w:val="none" w:sz="0" w:space="0" w:color="auto"/>
                    <w:left w:val="none" w:sz="0" w:space="0" w:color="auto"/>
                    <w:bottom w:val="none" w:sz="0" w:space="0" w:color="auto"/>
                    <w:right w:val="none" w:sz="0" w:space="0" w:color="auto"/>
                  </w:divBdr>
                  <w:divsChild>
                    <w:div w:id="1078092362">
                      <w:marLeft w:val="0"/>
                      <w:marRight w:val="0"/>
                      <w:marTop w:val="0"/>
                      <w:marBottom w:val="0"/>
                      <w:divBdr>
                        <w:top w:val="none" w:sz="0" w:space="0" w:color="auto"/>
                        <w:left w:val="none" w:sz="0" w:space="0" w:color="auto"/>
                        <w:bottom w:val="none" w:sz="0" w:space="0" w:color="auto"/>
                        <w:right w:val="none" w:sz="0" w:space="0" w:color="auto"/>
                      </w:divBdr>
                      <w:divsChild>
                        <w:div w:id="983000703">
                          <w:marLeft w:val="0"/>
                          <w:marRight w:val="0"/>
                          <w:marTop w:val="0"/>
                          <w:marBottom w:val="0"/>
                          <w:divBdr>
                            <w:top w:val="none" w:sz="0" w:space="0" w:color="auto"/>
                            <w:left w:val="none" w:sz="0" w:space="0" w:color="auto"/>
                            <w:bottom w:val="none" w:sz="0" w:space="0" w:color="auto"/>
                            <w:right w:val="none" w:sz="0" w:space="0" w:color="auto"/>
                          </w:divBdr>
                          <w:divsChild>
                            <w:div w:id="832451079">
                              <w:marLeft w:val="0"/>
                              <w:marRight w:val="0"/>
                              <w:marTop w:val="0"/>
                              <w:marBottom w:val="0"/>
                              <w:divBdr>
                                <w:top w:val="none" w:sz="0" w:space="0" w:color="auto"/>
                                <w:left w:val="none" w:sz="0" w:space="0" w:color="auto"/>
                                <w:bottom w:val="none" w:sz="0" w:space="0" w:color="auto"/>
                                <w:right w:val="none" w:sz="0" w:space="0" w:color="auto"/>
                              </w:divBdr>
                              <w:divsChild>
                                <w:div w:id="217056888">
                                  <w:marLeft w:val="0"/>
                                  <w:marRight w:val="0"/>
                                  <w:marTop w:val="0"/>
                                  <w:marBottom w:val="0"/>
                                  <w:divBdr>
                                    <w:top w:val="none" w:sz="0" w:space="0" w:color="auto"/>
                                    <w:left w:val="none" w:sz="0" w:space="0" w:color="auto"/>
                                    <w:bottom w:val="none" w:sz="0" w:space="0" w:color="auto"/>
                                    <w:right w:val="none" w:sz="0" w:space="0" w:color="auto"/>
                                  </w:divBdr>
                                  <w:divsChild>
                                    <w:div w:id="1806966690">
                                      <w:marLeft w:val="0"/>
                                      <w:marRight w:val="0"/>
                                      <w:marTop w:val="0"/>
                                      <w:marBottom w:val="0"/>
                                      <w:divBdr>
                                        <w:top w:val="none" w:sz="0" w:space="0" w:color="auto"/>
                                        <w:left w:val="none" w:sz="0" w:space="0" w:color="auto"/>
                                        <w:bottom w:val="none" w:sz="0" w:space="0" w:color="auto"/>
                                        <w:right w:val="none" w:sz="0" w:space="0" w:color="auto"/>
                                      </w:divBdr>
                                      <w:divsChild>
                                        <w:div w:id="2028363358">
                                          <w:marLeft w:val="0"/>
                                          <w:marRight w:val="0"/>
                                          <w:marTop w:val="0"/>
                                          <w:marBottom w:val="0"/>
                                          <w:divBdr>
                                            <w:top w:val="none" w:sz="0" w:space="0" w:color="auto"/>
                                            <w:left w:val="none" w:sz="0" w:space="0" w:color="auto"/>
                                            <w:bottom w:val="none" w:sz="0" w:space="0" w:color="auto"/>
                                            <w:right w:val="none" w:sz="0" w:space="0" w:color="auto"/>
                                          </w:divBdr>
                                          <w:divsChild>
                                            <w:div w:id="754862749">
                                              <w:marLeft w:val="0"/>
                                              <w:marRight w:val="0"/>
                                              <w:marTop w:val="0"/>
                                              <w:marBottom w:val="0"/>
                                              <w:divBdr>
                                                <w:top w:val="none" w:sz="0" w:space="0" w:color="auto"/>
                                                <w:left w:val="none" w:sz="0" w:space="0" w:color="auto"/>
                                                <w:bottom w:val="none" w:sz="0" w:space="0" w:color="auto"/>
                                                <w:right w:val="none" w:sz="0" w:space="0" w:color="auto"/>
                                              </w:divBdr>
                                              <w:divsChild>
                                                <w:div w:id="1060255028">
                                                  <w:marLeft w:val="0"/>
                                                  <w:marRight w:val="0"/>
                                                  <w:marTop w:val="0"/>
                                                  <w:marBottom w:val="0"/>
                                                  <w:divBdr>
                                                    <w:top w:val="none" w:sz="0" w:space="0" w:color="auto"/>
                                                    <w:left w:val="none" w:sz="0" w:space="0" w:color="auto"/>
                                                    <w:bottom w:val="none" w:sz="0" w:space="0" w:color="auto"/>
                                                    <w:right w:val="none" w:sz="0" w:space="0" w:color="auto"/>
                                                  </w:divBdr>
                                                  <w:divsChild>
                                                    <w:div w:id="1481969833">
                                                      <w:marLeft w:val="0"/>
                                                      <w:marRight w:val="0"/>
                                                      <w:marTop w:val="0"/>
                                                      <w:marBottom w:val="0"/>
                                                      <w:divBdr>
                                                        <w:top w:val="none" w:sz="0" w:space="0" w:color="auto"/>
                                                        <w:left w:val="none" w:sz="0" w:space="0" w:color="auto"/>
                                                        <w:bottom w:val="none" w:sz="0" w:space="0" w:color="auto"/>
                                                        <w:right w:val="none" w:sz="0" w:space="0" w:color="auto"/>
                                                      </w:divBdr>
                                                      <w:divsChild>
                                                        <w:div w:id="661541989">
                                                          <w:marLeft w:val="0"/>
                                                          <w:marRight w:val="0"/>
                                                          <w:marTop w:val="0"/>
                                                          <w:marBottom w:val="0"/>
                                                          <w:divBdr>
                                                            <w:top w:val="none" w:sz="0" w:space="0" w:color="auto"/>
                                                            <w:left w:val="none" w:sz="0" w:space="0" w:color="auto"/>
                                                            <w:bottom w:val="none" w:sz="0" w:space="0" w:color="auto"/>
                                                            <w:right w:val="none" w:sz="0" w:space="0" w:color="auto"/>
                                                          </w:divBdr>
                                                          <w:divsChild>
                                                            <w:div w:id="36156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63350219">
          <w:marLeft w:val="0"/>
          <w:marRight w:val="0"/>
          <w:marTop w:val="0"/>
          <w:marBottom w:val="0"/>
          <w:divBdr>
            <w:top w:val="none" w:sz="0" w:space="0" w:color="auto"/>
            <w:left w:val="none" w:sz="0" w:space="0" w:color="auto"/>
            <w:bottom w:val="none" w:sz="0" w:space="0" w:color="auto"/>
            <w:right w:val="none" w:sz="0" w:space="0" w:color="auto"/>
          </w:divBdr>
          <w:divsChild>
            <w:div w:id="411781106">
              <w:marLeft w:val="0"/>
              <w:marRight w:val="0"/>
              <w:marTop w:val="0"/>
              <w:marBottom w:val="0"/>
              <w:divBdr>
                <w:top w:val="none" w:sz="0" w:space="0" w:color="auto"/>
                <w:left w:val="none" w:sz="0" w:space="0" w:color="auto"/>
                <w:bottom w:val="none" w:sz="0" w:space="0" w:color="auto"/>
                <w:right w:val="none" w:sz="0" w:space="0" w:color="auto"/>
              </w:divBdr>
              <w:divsChild>
                <w:div w:id="206282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71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67D19-4407-494E-866E-5F6FE4290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48</Pages>
  <Words>8209</Words>
  <Characters>46797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Mohsen</dc:creator>
  <cp:keywords/>
  <dc:description/>
  <cp:lastModifiedBy>Salahuddin Alzahrani</cp:lastModifiedBy>
  <cp:revision>8</cp:revision>
  <cp:lastPrinted>2024-08-12T10:58:00Z</cp:lastPrinted>
  <dcterms:created xsi:type="dcterms:W3CDTF">2024-08-12T10:55:00Z</dcterms:created>
  <dcterms:modified xsi:type="dcterms:W3CDTF">2024-08-15T21:39:00Z</dcterms:modified>
</cp:coreProperties>
</file>