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94E07F8" w14:textId="3EA0E552" w:rsidR="009E03C5" w:rsidRPr="009E03C5" w:rsidRDefault="009E03C5" w:rsidP="009E03C5">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ماجستير</w:t>
      </w:r>
      <w:r w:rsidR="009125CE" w:rsidRPr="001902DB">
        <w:rPr>
          <w:rFonts w:ascii="Sakkal Majalla" w:hAnsi="Sakkal Majalla" w:cs="Sakkal Majalla"/>
          <w:b/>
          <w:bCs/>
          <w:sz w:val="28"/>
          <w:szCs w:val="28"/>
          <w:rtl/>
          <w:lang w:bidi="ar-EG"/>
        </w:rPr>
        <w:t xml:space="preserve"> / </w:t>
      </w:r>
      <w:r>
        <w:rPr>
          <w:rFonts w:ascii="Sakkal Majalla" w:hAnsi="Sakkal Majalla" w:cs="Sakkal Majalla" w:hint="cs"/>
          <w:b/>
          <w:bCs/>
          <w:sz w:val="28"/>
          <w:szCs w:val="28"/>
          <w:rtl/>
          <w:lang w:bidi="ar-EG"/>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C2AC838" w:rsidR="009125CE" w:rsidRPr="003B7DCF" w:rsidRDefault="003B7DCF" w:rsidP="009125CE">
      <w:pPr>
        <w:jc w:val="center"/>
        <w:rPr>
          <w:rFonts w:ascii="Sakkal Majalla" w:hAnsi="Sakkal Majalla" w:cs="Sakkal Majalla"/>
          <w:b/>
          <w:bCs/>
          <w:sz w:val="36"/>
          <w:szCs w:val="36"/>
          <w:u w:val="single"/>
          <w:rtl/>
          <w:lang w:bidi="ar-EG"/>
        </w:rPr>
      </w:pPr>
      <w:r w:rsidRPr="003B7DCF">
        <w:rPr>
          <w:rFonts w:ascii="Sakkal Majalla" w:hAnsi="Sakkal Majalla" w:cs="Sakkal Majalla" w:hint="eastAsia"/>
          <w:b/>
          <w:bCs/>
          <w:sz w:val="36"/>
          <w:szCs w:val="36"/>
          <w:u w:val="single"/>
          <w:rtl/>
          <w:lang w:bidi="ar-EG"/>
        </w:rPr>
        <w:t>دور</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إدارة</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المشاريع</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في</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تحسين</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أداء</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المشروع</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دراسة</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تطبيقية</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على</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شركة</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راية</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الميدان</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للتطوير</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والاستثمار</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العقاري</w:t>
      </w:r>
      <w:r w:rsidRPr="003B7DCF">
        <w:rPr>
          <w:rFonts w:ascii="Sakkal Majalla" w:hAnsi="Sakkal Majalla" w:cs="Sakkal Majalla"/>
          <w:b/>
          <w:bCs/>
          <w:sz w:val="36"/>
          <w:szCs w:val="36"/>
          <w:u w:val="single"/>
          <w:rtl/>
          <w:lang w:bidi="ar-EG"/>
        </w:rPr>
        <w:t xml:space="preserve"> </w:t>
      </w:r>
      <w:r w:rsidRPr="003B7DCF">
        <w:rPr>
          <w:rFonts w:ascii="Sakkal Majalla" w:hAnsi="Sakkal Majalla" w:cs="Sakkal Majalla" w:hint="eastAsia"/>
          <w:b/>
          <w:bCs/>
          <w:sz w:val="36"/>
          <w:szCs w:val="36"/>
          <w:u w:val="single"/>
          <w:rtl/>
          <w:lang w:bidi="ar-EG"/>
        </w:rPr>
        <w:t>بالرياض</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F418D98" w:rsidR="009125CE" w:rsidRPr="00702243" w:rsidRDefault="009125CE" w:rsidP="009125CE">
      <w:pPr>
        <w:jc w:val="center"/>
        <w:rPr>
          <w:rFonts w:ascii="Sakkal Majalla" w:hAnsi="Sakkal Majalla" w:cs="Sakkal Majalla"/>
          <w:b/>
          <w:bCs/>
          <w:sz w:val="32"/>
          <w:szCs w:val="32"/>
          <w:rtl/>
          <w:lang w:bidi="ar-EG"/>
        </w:rPr>
      </w:pPr>
      <w:r w:rsidRPr="00702243">
        <w:rPr>
          <w:rFonts w:ascii="Sakkal Majalla" w:hAnsi="Sakkal Majalla" w:cs="Sakkal Majalla"/>
          <w:b/>
          <w:bCs/>
          <w:sz w:val="32"/>
          <w:szCs w:val="32"/>
          <w:rtl/>
          <w:lang w:bidi="ar-EG"/>
        </w:rPr>
        <w:t>إعداد الطالب/</w:t>
      </w:r>
      <w:r w:rsidR="00702243" w:rsidRPr="00702243">
        <w:rPr>
          <w:rFonts w:ascii="Sakkal Majalla" w:hAnsi="Sakkal Majalla" w:cs="Sakkal Majalla" w:hint="cs"/>
          <w:b/>
          <w:bCs/>
          <w:sz w:val="32"/>
          <w:szCs w:val="32"/>
          <w:rtl/>
          <w:lang w:bidi="ar-EG"/>
        </w:rPr>
        <w:t xml:space="preserve"> </w:t>
      </w:r>
      <w:r w:rsidR="00702243" w:rsidRPr="00702243">
        <w:rPr>
          <w:rFonts w:ascii="Sakkal Majalla" w:hAnsi="Sakkal Majalla" w:cs="Sakkal Majalla" w:hint="eastAsia"/>
          <w:b/>
          <w:bCs/>
          <w:sz w:val="32"/>
          <w:szCs w:val="32"/>
          <w:rtl/>
          <w:lang w:bidi="ar-EG"/>
        </w:rPr>
        <w:t>عبدالرحمن</w:t>
      </w:r>
      <w:r w:rsidR="00702243" w:rsidRPr="00702243">
        <w:rPr>
          <w:rFonts w:ascii="Sakkal Majalla" w:hAnsi="Sakkal Majalla" w:cs="Sakkal Majalla"/>
          <w:b/>
          <w:bCs/>
          <w:sz w:val="32"/>
          <w:szCs w:val="32"/>
          <w:rtl/>
          <w:lang w:bidi="ar-EG"/>
        </w:rPr>
        <w:t xml:space="preserve"> </w:t>
      </w:r>
      <w:r w:rsidR="00702243" w:rsidRPr="00702243">
        <w:rPr>
          <w:rFonts w:ascii="Sakkal Majalla" w:hAnsi="Sakkal Majalla" w:cs="Sakkal Majalla" w:hint="eastAsia"/>
          <w:b/>
          <w:bCs/>
          <w:sz w:val="32"/>
          <w:szCs w:val="32"/>
          <w:rtl/>
          <w:lang w:bidi="ar-EG"/>
        </w:rPr>
        <w:t>محمد</w:t>
      </w:r>
      <w:r w:rsidR="00702243" w:rsidRPr="00702243">
        <w:rPr>
          <w:rFonts w:ascii="Sakkal Majalla" w:hAnsi="Sakkal Majalla" w:cs="Sakkal Majalla"/>
          <w:b/>
          <w:bCs/>
          <w:sz w:val="32"/>
          <w:szCs w:val="32"/>
          <w:rtl/>
          <w:lang w:bidi="ar-EG"/>
        </w:rPr>
        <w:t xml:space="preserve"> </w:t>
      </w:r>
      <w:r w:rsidR="00702243" w:rsidRPr="00702243">
        <w:rPr>
          <w:rFonts w:ascii="Sakkal Majalla" w:hAnsi="Sakkal Majalla" w:cs="Sakkal Majalla" w:hint="eastAsia"/>
          <w:b/>
          <w:bCs/>
          <w:sz w:val="32"/>
          <w:szCs w:val="32"/>
          <w:rtl/>
          <w:lang w:bidi="ar-EG"/>
        </w:rPr>
        <w:t>عسيري</w:t>
      </w:r>
    </w:p>
    <w:p w14:paraId="76AA45C9" w14:textId="77777777" w:rsidR="009125CE" w:rsidRPr="001902DB" w:rsidRDefault="009125CE" w:rsidP="009125CE">
      <w:pPr>
        <w:jc w:val="center"/>
        <w:rPr>
          <w:rFonts w:ascii="Sakkal Majalla" w:hAnsi="Sakkal Majalla" w:cs="Sakkal Majalla"/>
          <w:b/>
          <w:bCs/>
          <w:sz w:val="28"/>
          <w:szCs w:val="28"/>
          <w:rtl/>
        </w:rPr>
      </w:pPr>
    </w:p>
    <w:p w14:paraId="3D3CBDF8" w14:textId="2D1E790B" w:rsidR="009125CE" w:rsidRPr="009E03C5" w:rsidRDefault="009E03C5" w:rsidP="009125CE">
      <w:pPr>
        <w:jc w:val="center"/>
        <w:rPr>
          <w:rFonts w:ascii="Sakkal Majalla" w:hAnsi="Sakkal Majalla" w:cs="Sakkal Majalla"/>
          <w:b/>
          <w:bCs/>
          <w:sz w:val="32"/>
          <w:szCs w:val="32"/>
          <w:rtl/>
          <w:lang w:bidi="ar-EG"/>
        </w:rPr>
      </w:pPr>
      <w:r w:rsidRPr="009E03C5">
        <w:rPr>
          <w:rFonts w:ascii="Sakkal Majalla" w:hAnsi="Sakkal Majalla" w:cs="Sakkal Majalla"/>
          <w:b/>
          <w:bCs/>
          <w:sz w:val="32"/>
          <w:szCs w:val="32"/>
          <w:rtl/>
          <w:lang w:bidi="ar-EG"/>
        </w:rPr>
        <w:t>2021204910</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C7B4F53" w:rsidR="009125CE" w:rsidRPr="001902DB" w:rsidRDefault="003B7DC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٢٠٢٥</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3684DDA8" w14:textId="52F384E9" w:rsidR="00B73E10" w:rsidRPr="00BF3791" w:rsidRDefault="00BF3791" w:rsidP="009125CE">
      <w:pPr>
        <w:jc w:val="center"/>
        <w:rPr>
          <w:rFonts w:ascii="Sakkal Majalla" w:hAnsi="Sakkal Majalla" w:cs="Sakkal Majalla"/>
          <w:b/>
          <w:bCs/>
          <w:sz w:val="36"/>
          <w:szCs w:val="36"/>
          <w:u w:val="single"/>
          <w:rtl/>
          <w:lang w:bidi="ar-EG"/>
        </w:rPr>
      </w:pPr>
      <w:r w:rsidRPr="00BF3791">
        <w:rPr>
          <w:rFonts w:ascii="Sakkal Majalla" w:hAnsi="Sakkal Majalla" w:cs="Sakkal Majalla" w:hint="cs"/>
          <w:b/>
          <w:bCs/>
          <w:sz w:val="36"/>
          <w:szCs w:val="36"/>
          <w:u w:val="single"/>
          <w:rtl/>
          <w:lang w:bidi="ar-EG"/>
        </w:rPr>
        <w:t>الأهداء</w:t>
      </w:r>
    </w:p>
    <w:p w14:paraId="61A85A5C" w14:textId="77777777" w:rsidR="00B73E10" w:rsidRDefault="00B73E10" w:rsidP="009125CE">
      <w:pPr>
        <w:jc w:val="center"/>
        <w:rPr>
          <w:rFonts w:ascii="Sakkal Majalla" w:hAnsi="Sakkal Majalla" w:cs="Sakkal Majalla"/>
          <w:b/>
          <w:bCs/>
          <w:sz w:val="28"/>
          <w:szCs w:val="28"/>
          <w:rtl/>
          <w:lang w:bidi="ar-EG"/>
        </w:rPr>
      </w:pPr>
    </w:p>
    <w:p w14:paraId="7B92A80F" w14:textId="77777777" w:rsidR="00BF3791" w:rsidRDefault="00BF3791" w:rsidP="009125CE">
      <w:pPr>
        <w:jc w:val="center"/>
        <w:rPr>
          <w:rFonts w:ascii="Sakkal Majalla" w:hAnsi="Sakkal Majalla" w:cs="Sakkal Majalla"/>
          <w:b/>
          <w:bCs/>
          <w:sz w:val="28"/>
          <w:szCs w:val="28"/>
          <w:rtl/>
          <w:lang w:bidi="ar-EG"/>
        </w:rPr>
      </w:pPr>
    </w:p>
    <w:p w14:paraId="5651ADC3" w14:textId="77777777" w:rsidR="00BF3791" w:rsidRDefault="00BF3791" w:rsidP="009125CE">
      <w:pPr>
        <w:jc w:val="center"/>
        <w:rPr>
          <w:rFonts w:ascii="Sakkal Majalla" w:hAnsi="Sakkal Majalla" w:cs="Sakkal Majalla"/>
          <w:b/>
          <w:bCs/>
          <w:sz w:val="28"/>
          <w:szCs w:val="28"/>
          <w:rtl/>
          <w:lang w:bidi="ar-EG"/>
        </w:rPr>
      </w:pPr>
    </w:p>
    <w:p w14:paraId="4043EB06" w14:textId="77777777" w:rsidR="00BF3791" w:rsidRPr="00BF3791" w:rsidRDefault="00BF3791" w:rsidP="00BF3791">
      <w:pPr>
        <w:spacing w:before="100" w:beforeAutospacing="1" w:after="100" w:afterAutospacing="1" w:line="240" w:lineRule="auto"/>
        <w:jc w:val="center"/>
        <w:divId w:val="2040011936"/>
        <w:rPr>
          <w:rFonts w:ascii="Times New Roman" w:eastAsiaTheme="minorEastAsia" w:hAnsi="Times New Roman" w:cs="Times New Roman"/>
          <w:kern w:val="0"/>
          <w:sz w:val="28"/>
          <w:szCs w:val="28"/>
          <w14:ligatures w14:val="none"/>
        </w:rPr>
      </w:pPr>
      <w:r w:rsidRPr="00BF3791">
        <w:rPr>
          <w:rFonts w:ascii="Times New Roman" w:eastAsiaTheme="minorEastAsia" w:hAnsi="Times New Roman" w:cs="Times New Roman"/>
          <w:kern w:val="0"/>
          <w:sz w:val="28"/>
          <w:szCs w:val="28"/>
          <w:rtl/>
          <w14:ligatures w14:val="none"/>
        </w:rPr>
        <w:t>إِلَى مَنْ غَرَسُوا فِي قَلْبِي حُبَّ العِلْمِ، وَسَقَوْهُ بِالصَّبْرِ وَالدُّعَاءِ،</w:t>
      </w:r>
    </w:p>
    <w:p w14:paraId="089C1C7A" w14:textId="77777777" w:rsidR="00BF3791" w:rsidRPr="00BF3791" w:rsidRDefault="00BF3791" w:rsidP="00BF3791">
      <w:pPr>
        <w:spacing w:before="100" w:beforeAutospacing="1" w:after="100" w:afterAutospacing="1" w:line="240" w:lineRule="auto"/>
        <w:jc w:val="center"/>
        <w:divId w:val="2040011936"/>
        <w:rPr>
          <w:rFonts w:ascii="Times New Roman" w:eastAsiaTheme="minorEastAsia" w:hAnsi="Times New Roman" w:cs="Times New Roman"/>
          <w:kern w:val="0"/>
          <w:sz w:val="28"/>
          <w:szCs w:val="28"/>
          <w:rtl/>
          <w14:ligatures w14:val="none"/>
        </w:rPr>
      </w:pPr>
      <w:r w:rsidRPr="00BF3791">
        <w:rPr>
          <w:rFonts w:ascii="Times New Roman" w:eastAsiaTheme="minorEastAsia" w:hAnsi="Times New Roman" w:cs="Times New Roman"/>
          <w:kern w:val="0"/>
          <w:sz w:val="28"/>
          <w:szCs w:val="28"/>
          <w:rtl/>
          <w14:ligatures w14:val="none"/>
        </w:rPr>
        <w:t>إِلَى مَنْ كَانَتْ كَلِمَاتُهُمْ نُورًا يُضِيءُ لِي الطَّرِيقَ،</w:t>
      </w:r>
    </w:p>
    <w:p w14:paraId="67FD18E2" w14:textId="77777777" w:rsidR="00BF3791" w:rsidRPr="00BF3791" w:rsidRDefault="00BF3791" w:rsidP="00BF3791">
      <w:pPr>
        <w:spacing w:before="100" w:beforeAutospacing="1" w:after="100" w:afterAutospacing="1" w:line="240" w:lineRule="auto"/>
        <w:jc w:val="center"/>
        <w:divId w:val="2040011936"/>
        <w:rPr>
          <w:rFonts w:ascii="Times New Roman" w:eastAsiaTheme="minorEastAsia" w:hAnsi="Times New Roman" w:cs="Times New Roman"/>
          <w:kern w:val="0"/>
          <w:sz w:val="28"/>
          <w:szCs w:val="28"/>
          <w:rtl/>
          <w14:ligatures w14:val="none"/>
        </w:rPr>
      </w:pPr>
      <w:r w:rsidRPr="00BF3791">
        <w:rPr>
          <w:rFonts w:ascii="Times New Roman" w:eastAsiaTheme="minorEastAsia" w:hAnsi="Times New Roman" w:cs="Times New Roman"/>
          <w:kern w:val="0"/>
          <w:sz w:val="28"/>
          <w:szCs w:val="28"/>
          <w:rtl/>
          <w14:ligatures w14:val="none"/>
        </w:rPr>
        <w:t>إِلَى وَالِدَيَّ الحَبِيبَيْنِ، سَنَدِي الأَوَّلِ وَمَصْدَرِ قُوَّتِي،</w:t>
      </w:r>
    </w:p>
    <w:p w14:paraId="73B08884" w14:textId="77777777" w:rsidR="00BF3791" w:rsidRPr="00BF3791" w:rsidRDefault="00BF3791" w:rsidP="00BF3791">
      <w:pPr>
        <w:spacing w:before="100" w:beforeAutospacing="1" w:after="100" w:afterAutospacing="1" w:line="240" w:lineRule="auto"/>
        <w:jc w:val="center"/>
        <w:divId w:val="2040011936"/>
        <w:rPr>
          <w:rFonts w:ascii="Times New Roman" w:eastAsiaTheme="minorEastAsia" w:hAnsi="Times New Roman" w:cs="Times New Roman"/>
          <w:kern w:val="0"/>
          <w:sz w:val="28"/>
          <w:szCs w:val="28"/>
          <w:rtl/>
          <w14:ligatures w14:val="none"/>
        </w:rPr>
      </w:pPr>
      <w:r w:rsidRPr="00BF3791">
        <w:rPr>
          <w:rFonts w:ascii="Times New Roman" w:eastAsiaTheme="minorEastAsia" w:hAnsi="Times New Roman" w:cs="Times New Roman"/>
          <w:kern w:val="0"/>
          <w:sz w:val="28"/>
          <w:szCs w:val="28"/>
          <w:rtl/>
          <w14:ligatures w14:val="none"/>
        </w:rPr>
        <w:t>إِلَى كُلِّ مَنْ دَعَمَنِي وَلَوْ بِكَلِمَةٍ،</w:t>
      </w:r>
    </w:p>
    <w:p w14:paraId="567217CD" w14:textId="77777777" w:rsidR="00BF3791" w:rsidRPr="00BF3791" w:rsidRDefault="00BF3791" w:rsidP="00BF3791">
      <w:pPr>
        <w:spacing w:before="100" w:beforeAutospacing="1" w:after="100" w:afterAutospacing="1" w:line="240" w:lineRule="auto"/>
        <w:jc w:val="center"/>
        <w:divId w:val="2040011936"/>
        <w:rPr>
          <w:rFonts w:ascii="Times New Roman" w:eastAsiaTheme="minorEastAsia" w:hAnsi="Times New Roman" w:cs="Times New Roman"/>
          <w:kern w:val="0"/>
          <w:sz w:val="28"/>
          <w:szCs w:val="28"/>
          <w:rtl/>
          <w14:ligatures w14:val="none"/>
        </w:rPr>
      </w:pPr>
      <w:r w:rsidRPr="00BF3791">
        <w:rPr>
          <w:rFonts w:ascii="Times New Roman" w:eastAsiaTheme="minorEastAsia" w:hAnsi="Times New Roman" w:cs="Times New Roman"/>
          <w:kern w:val="0"/>
          <w:sz w:val="28"/>
          <w:szCs w:val="28"/>
          <w:rtl/>
          <w14:ligatures w14:val="none"/>
        </w:rPr>
        <w:t>أُهْدِي هٰذَا الجُهْدَ المُتَوَاضِعَ، رَاجِيَةً أَنْ يَكُونَ عِنْدَ حُسْنِ ظَنِّكُمْ.</w:t>
      </w:r>
    </w:p>
    <w:p w14:paraId="72080A3B" w14:textId="60A091B0" w:rsidR="00BF3791" w:rsidRPr="00BF3791" w:rsidRDefault="00BF3791" w:rsidP="00BF3791">
      <w:pPr>
        <w:bidi w:val="0"/>
        <w:spacing w:after="0" w:line="240" w:lineRule="auto"/>
        <w:jc w:val="center"/>
        <w:divId w:val="2040011936"/>
        <w:rPr>
          <w:rFonts w:ascii="Times New Roman" w:eastAsia="Times New Roman" w:hAnsi="Times New Roman" w:cs="Times New Roman"/>
          <w:kern w:val="0"/>
          <w:sz w:val="28"/>
          <w:szCs w:val="28"/>
          <w:rtl/>
          <w14:ligatures w14:val="none"/>
        </w:rPr>
      </w:pPr>
    </w:p>
    <w:p w14:paraId="13BC4C6F" w14:textId="0B01F757" w:rsidR="00BF3791" w:rsidRDefault="00BF3791" w:rsidP="00BF3791">
      <w:pPr>
        <w:bidi w:val="0"/>
        <w:spacing w:before="100" w:beforeAutospacing="1" w:after="100" w:afterAutospacing="1" w:line="240" w:lineRule="auto"/>
        <w:outlineLvl w:val="1"/>
        <w:divId w:val="2040011936"/>
        <w:rPr>
          <w:rFonts w:ascii="Apple Color Emoji" w:eastAsia="Times New Roman" w:hAnsi="Apple Color Emoji" w:cs="Times New Roman"/>
          <w:b/>
          <w:bCs/>
          <w:kern w:val="0"/>
          <w:sz w:val="36"/>
          <w:szCs w:val="36"/>
          <w:rtl/>
          <w14:ligatures w14:val="none"/>
        </w:rPr>
      </w:pPr>
    </w:p>
    <w:p w14:paraId="25F613F5" w14:textId="77777777" w:rsidR="00BF3791" w:rsidRDefault="00BF3791" w:rsidP="00BF3791">
      <w:pPr>
        <w:bidi w:val="0"/>
        <w:spacing w:before="100" w:beforeAutospacing="1" w:after="100" w:afterAutospacing="1" w:line="240" w:lineRule="auto"/>
        <w:outlineLvl w:val="1"/>
        <w:divId w:val="2040011936"/>
        <w:rPr>
          <w:rFonts w:ascii="Apple Color Emoji" w:eastAsia="Times New Roman" w:hAnsi="Apple Color Emoji" w:cs="Times New Roman"/>
          <w:b/>
          <w:bCs/>
          <w:kern w:val="0"/>
          <w:sz w:val="36"/>
          <w:szCs w:val="36"/>
          <w:rtl/>
          <w14:ligatures w14:val="none"/>
        </w:rPr>
      </w:pPr>
    </w:p>
    <w:p w14:paraId="7DF5B4B5" w14:textId="77777777" w:rsidR="00BF3791" w:rsidRDefault="00BF3791" w:rsidP="00BF3791">
      <w:pPr>
        <w:bidi w:val="0"/>
        <w:spacing w:before="100" w:beforeAutospacing="1" w:after="100" w:afterAutospacing="1" w:line="240" w:lineRule="auto"/>
        <w:outlineLvl w:val="1"/>
        <w:divId w:val="2040011936"/>
        <w:rPr>
          <w:rFonts w:ascii="Apple Color Emoji" w:eastAsia="Times New Roman" w:hAnsi="Apple Color Emoji" w:cs="Times New Roman"/>
          <w:b/>
          <w:bCs/>
          <w:kern w:val="0"/>
          <w:sz w:val="36"/>
          <w:szCs w:val="36"/>
          <w:rtl/>
          <w14:ligatures w14:val="none"/>
        </w:rPr>
      </w:pPr>
    </w:p>
    <w:p w14:paraId="04D123E5" w14:textId="77777777" w:rsidR="00BF3791" w:rsidRDefault="00BF3791" w:rsidP="00BF3791">
      <w:pPr>
        <w:bidi w:val="0"/>
        <w:spacing w:before="100" w:beforeAutospacing="1" w:after="100" w:afterAutospacing="1" w:line="240" w:lineRule="auto"/>
        <w:outlineLvl w:val="1"/>
        <w:divId w:val="2040011936"/>
        <w:rPr>
          <w:rFonts w:ascii="Apple Color Emoji" w:eastAsia="Times New Roman" w:hAnsi="Apple Color Emoji" w:cs="Times New Roman"/>
          <w:b/>
          <w:bCs/>
          <w:kern w:val="0"/>
          <w:sz w:val="36"/>
          <w:szCs w:val="36"/>
          <w:rtl/>
          <w14:ligatures w14:val="none"/>
        </w:rPr>
      </w:pPr>
    </w:p>
    <w:p w14:paraId="3F9C9ACA" w14:textId="77777777" w:rsidR="00BF3791" w:rsidRDefault="00BF3791" w:rsidP="00BF3791">
      <w:pPr>
        <w:bidi w:val="0"/>
        <w:spacing w:before="100" w:beforeAutospacing="1" w:after="100" w:afterAutospacing="1" w:line="240" w:lineRule="auto"/>
        <w:outlineLvl w:val="1"/>
        <w:divId w:val="2040011936"/>
        <w:rPr>
          <w:rFonts w:ascii="Apple Color Emoji" w:eastAsia="Times New Roman" w:hAnsi="Apple Color Emoji" w:cs="Times New Roman"/>
          <w:b/>
          <w:bCs/>
          <w:kern w:val="0"/>
          <w:sz w:val="36"/>
          <w:szCs w:val="36"/>
          <w:rtl/>
          <w14:ligatures w14:val="none"/>
        </w:rPr>
      </w:pPr>
    </w:p>
    <w:p w14:paraId="5396852F" w14:textId="77777777" w:rsidR="00BF3791" w:rsidRDefault="00BF3791" w:rsidP="00BF3791">
      <w:pPr>
        <w:bidi w:val="0"/>
        <w:spacing w:before="100" w:beforeAutospacing="1" w:after="100" w:afterAutospacing="1" w:line="240" w:lineRule="auto"/>
        <w:outlineLvl w:val="1"/>
        <w:divId w:val="2040011936"/>
        <w:rPr>
          <w:rFonts w:ascii="Apple Color Emoji" w:eastAsia="Times New Roman" w:hAnsi="Apple Color Emoji" w:cs="Times New Roman"/>
          <w:b/>
          <w:bCs/>
          <w:kern w:val="0"/>
          <w:sz w:val="36"/>
          <w:szCs w:val="36"/>
          <w:rtl/>
          <w14:ligatures w14:val="none"/>
        </w:rPr>
      </w:pPr>
    </w:p>
    <w:p w14:paraId="621F9DFD" w14:textId="77777777" w:rsidR="00BF3791" w:rsidRDefault="00BF3791" w:rsidP="00BF3791">
      <w:pPr>
        <w:bidi w:val="0"/>
        <w:spacing w:before="100" w:beforeAutospacing="1" w:after="100" w:afterAutospacing="1" w:line="240" w:lineRule="auto"/>
        <w:outlineLvl w:val="1"/>
        <w:divId w:val="2040011936"/>
        <w:rPr>
          <w:rFonts w:ascii="Apple Color Emoji" w:eastAsia="Times New Roman" w:hAnsi="Apple Color Emoji" w:cs="Times New Roman"/>
          <w:b/>
          <w:bCs/>
          <w:kern w:val="0"/>
          <w:sz w:val="36"/>
          <w:szCs w:val="36"/>
          <w:rtl/>
          <w14:ligatures w14:val="none"/>
        </w:rPr>
      </w:pPr>
    </w:p>
    <w:p w14:paraId="300C4AA8" w14:textId="77777777" w:rsidR="00A21495" w:rsidRDefault="00A21495" w:rsidP="00A21495">
      <w:pPr>
        <w:bidi w:val="0"/>
        <w:spacing w:before="100" w:beforeAutospacing="1" w:after="100" w:afterAutospacing="1" w:line="240" w:lineRule="auto"/>
        <w:outlineLvl w:val="1"/>
        <w:divId w:val="2040011936"/>
        <w:rPr>
          <w:rFonts w:ascii="Apple Color Emoji" w:eastAsia="Times New Roman" w:hAnsi="Apple Color Emoji" w:cs="Times New Roman"/>
          <w:b/>
          <w:bCs/>
          <w:kern w:val="0"/>
          <w:sz w:val="36"/>
          <w:szCs w:val="36"/>
          <w:rtl/>
          <w14:ligatures w14:val="none"/>
        </w:rPr>
      </w:pPr>
    </w:p>
    <w:p w14:paraId="1F24C4F2" w14:textId="77777777" w:rsidR="00A21495" w:rsidRDefault="00A21495" w:rsidP="00A21495">
      <w:pPr>
        <w:bidi w:val="0"/>
        <w:spacing w:before="100" w:beforeAutospacing="1" w:after="100" w:afterAutospacing="1" w:line="240" w:lineRule="auto"/>
        <w:outlineLvl w:val="1"/>
        <w:divId w:val="2040011936"/>
        <w:rPr>
          <w:rFonts w:ascii="Apple Color Emoji" w:eastAsia="Times New Roman" w:hAnsi="Apple Color Emoji" w:cs="Times New Roman"/>
          <w:b/>
          <w:bCs/>
          <w:kern w:val="0"/>
          <w:sz w:val="36"/>
          <w:szCs w:val="36"/>
          <w:rtl/>
          <w14:ligatures w14:val="none"/>
        </w:rPr>
      </w:pPr>
    </w:p>
    <w:p w14:paraId="0BC8E218" w14:textId="77777777" w:rsidR="00BF3791" w:rsidRDefault="00BF3791" w:rsidP="00BF3791">
      <w:pPr>
        <w:bidi w:val="0"/>
        <w:spacing w:before="100" w:beforeAutospacing="1" w:after="100" w:afterAutospacing="1" w:line="240" w:lineRule="auto"/>
        <w:outlineLvl w:val="1"/>
        <w:divId w:val="2040011936"/>
        <w:rPr>
          <w:rFonts w:ascii="Apple Color Emoji" w:eastAsia="Times New Roman" w:hAnsi="Apple Color Emoji" w:cs="Times New Roman"/>
          <w:b/>
          <w:bCs/>
          <w:kern w:val="0"/>
          <w:sz w:val="36"/>
          <w:szCs w:val="36"/>
          <w:rtl/>
          <w14:ligatures w14:val="none"/>
        </w:rPr>
      </w:pPr>
    </w:p>
    <w:p w14:paraId="0C453686" w14:textId="77777777" w:rsidR="00BF3791" w:rsidRDefault="00BF3791" w:rsidP="00BF3791">
      <w:pPr>
        <w:bidi w:val="0"/>
        <w:spacing w:before="100" w:beforeAutospacing="1" w:after="100" w:afterAutospacing="1" w:line="240" w:lineRule="auto"/>
        <w:outlineLvl w:val="1"/>
        <w:divId w:val="2040011936"/>
        <w:rPr>
          <w:rFonts w:ascii="Apple Color Emoji" w:eastAsia="Times New Roman" w:hAnsi="Apple Color Emoji" w:cs="Times New Roman"/>
          <w:b/>
          <w:bCs/>
          <w:kern w:val="0"/>
          <w:sz w:val="36"/>
          <w:szCs w:val="36"/>
          <w:rtl/>
          <w14:ligatures w14:val="none"/>
        </w:rPr>
      </w:pPr>
    </w:p>
    <w:p w14:paraId="5AC98837" w14:textId="00A050C1" w:rsidR="00BF3791" w:rsidRDefault="00BF3791" w:rsidP="00BF3791">
      <w:pPr>
        <w:bidi w:val="0"/>
        <w:spacing w:before="100" w:beforeAutospacing="1" w:after="100" w:afterAutospacing="1" w:line="240" w:lineRule="auto"/>
        <w:jc w:val="center"/>
        <w:outlineLvl w:val="1"/>
        <w:divId w:val="2040011936"/>
        <w:rPr>
          <w:rFonts w:ascii="Times New Roman" w:eastAsia="Times New Roman" w:hAnsi="Times New Roman" w:cs="Times New Roman"/>
          <w:b/>
          <w:bCs/>
          <w:kern w:val="0"/>
          <w:sz w:val="36"/>
          <w:szCs w:val="36"/>
          <w:u w:val="single"/>
          <w:rtl/>
          <w14:ligatures w14:val="none"/>
        </w:rPr>
      </w:pPr>
      <w:r w:rsidRPr="00BF3791">
        <w:rPr>
          <w:rFonts w:ascii="Apple Color Emoji" w:eastAsia="Times New Roman" w:hAnsi="Apple Color Emoji" w:cs="Times New Roman" w:hint="cs"/>
          <w:b/>
          <w:bCs/>
          <w:kern w:val="0"/>
          <w:sz w:val="36"/>
          <w:szCs w:val="36"/>
          <w:u w:val="single"/>
          <w:rtl/>
          <w14:ligatures w14:val="none"/>
        </w:rPr>
        <w:t>الشكر و التقدير</w:t>
      </w:r>
    </w:p>
    <w:p w14:paraId="39CCF971" w14:textId="77777777" w:rsidR="00BF3791" w:rsidRDefault="00BF3791" w:rsidP="00BF3791">
      <w:pPr>
        <w:bidi w:val="0"/>
        <w:spacing w:before="100" w:beforeAutospacing="1" w:after="100" w:afterAutospacing="1" w:line="240" w:lineRule="auto"/>
        <w:divId w:val="2040011936"/>
        <w:rPr>
          <w:rFonts w:ascii="Times New Roman" w:eastAsiaTheme="minorEastAsia" w:hAnsi="Times New Roman" w:cs="Times New Roman"/>
          <w:kern w:val="0"/>
          <w:sz w:val="24"/>
          <w:szCs w:val="24"/>
          <w:rtl/>
          <w14:ligatures w14:val="none"/>
        </w:rPr>
      </w:pPr>
    </w:p>
    <w:p w14:paraId="441EAC0B" w14:textId="77777777" w:rsidR="002207E9" w:rsidRDefault="002207E9" w:rsidP="002207E9">
      <w:pPr>
        <w:bidi w:val="0"/>
        <w:spacing w:before="100" w:beforeAutospacing="1" w:after="100" w:afterAutospacing="1" w:line="240" w:lineRule="auto"/>
        <w:divId w:val="2040011936"/>
        <w:rPr>
          <w:rFonts w:ascii="Times New Roman" w:eastAsiaTheme="minorEastAsia" w:hAnsi="Times New Roman" w:cs="Times New Roman"/>
          <w:kern w:val="0"/>
          <w:sz w:val="24"/>
          <w:szCs w:val="24"/>
          <w:rtl/>
          <w14:ligatures w14:val="none"/>
        </w:rPr>
      </w:pPr>
    </w:p>
    <w:p w14:paraId="0ADAB83D" w14:textId="77777777" w:rsidR="002207E9" w:rsidRPr="00BF3791" w:rsidRDefault="002207E9" w:rsidP="002207E9">
      <w:pPr>
        <w:bidi w:val="0"/>
        <w:spacing w:before="100" w:beforeAutospacing="1" w:after="100" w:afterAutospacing="1" w:line="240" w:lineRule="auto"/>
        <w:divId w:val="2040011936"/>
        <w:rPr>
          <w:rFonts w:ascii="Times New Roman" w:eastAsiaTheme="minorEastAsia" w:hAnsi="Times New Roman" w:cs="Times New Roman"/>
          <w:kern w:val="0"/>
          <w:sz w:val="24"/>
          <w:szCs w:val="24"/>
          <w14:ligatures w14:val="none"/>
        </w:rPr>
      </w:pPr>
    </w:p>
    <w:p w14:paraId="078A49F5" w14:textId="77777777" w:rsidR="00BF3791" w:rsidRPr="00BF3791" w:rsidRDefault="00BF3791" w:rsidP="002207E9">
      <w:pPr>
        <w:spacing w:before="100" w:beforeAutospacing="1" w:after="100" w:afterAutospacing="1" w:line="240" w:lineRule="auto"/>
        <w:jc w:val="center"/>
        <w:divId w:val="2040011936"/>
        <w:rPr>
          <w:rFonts w:ascii="Times New Roman" w:eastAsiaTheme="minorEastAsia" w:hAnsi="Times New Roman" w:cs="Times New Roman"/>
          <w:kern w:val="0"/>
          <w:sz w:val="24"/>
          <w:szCs w:val="24"/>
          <w14:ligatures w14:val="none"/>
        </w:rPr>
      </w:pPr>
      <w:r w:rsidRPr="00BF3791">
        <w:rPr>
          <w:rFonts w:ascii="Times New Roman" w:eastAsiaTheme="minorEastAsia" w:hAnsi="Times New Roman" w:cs="Times New Roman"/>
          <w:kern w:val="0"/>
          <w:sz w:val="24"/>
          <w:szCs w:val="24"/>
          <w:rtl/>
          <w14:ligatures w14:val="none"/>
        </w:rPr>
        <w:t>ٱلْـحَمْدُ لِلَّهِ الَّذِي بِنِعْمَتِهِ تَتِمُّ الصَّالِحَاتُ،</w:t>
      </w:r>
    </w:p>
    <w:p w14:paraId="5F43F0AD" w14:textId="77777777" w:rsidR="00BF3791" w:rsidRPr="00BF3791" w:rsidRDefault="00BF3791" w:rsidP="002207E9">
      <w:pPr>
        <w:spacing w:before="100" w:beforeAutospacing="1" w:after="100" w:afterAutospacing="1" w:line="240" w:lineRule="auto"/>
        <w:jc w:val="center"/>
        <w:divId w:val="2040011936"/>
        <w:rPr>
          <w:rFonts w:ascii="Times New Roman" w:eastAsiaTheme="minorEastAsia" w:hAnsi="Times New Roman" w:cs="Times New Roman"/>
          <w:kern w:val="0"/>
          <w:sz w:val="24"/>
          <w:szCs w:val="24"/>
          <w:rtl/>
          <w14:ligatures w14:val="none"/>
        </w:rPr>
      </w:pPr>
      <w:r w:rsidRPr="00BF3791">
        <w:rPr>
          <w:rFonts w:ascii="Times New Roman" w:eastAsiaTheme="minorEastAsia" w:hAnsi="Times New Roman" w:cs="Times New Roman"/>
          <w:kern w:val="0"/>
          <w:sz w:val="24"/>
          <w:szCs w:val="24"/>
          <w:rtl/>
          <w14:ligatures w14:val="none"/>
        </w:rPr>
        <w:t>وَبَعْدُ…</w:t>
      </w:r>
    </w:p>
    <w:p w14:paraId="4C751149" w14:textId="77777777" w:rsidR="00BF3791" w:rsidRPr="00BF3791" w:rsidRDefault="00BF3791" w:rsidP="002207E9">
      <w:pPr>
        <w:bidi w:val="0"/>
        <w:spacing w:before="100" w:beforeAutospacing="1" w:after="100" w:afterAutospacing="1" w:line="240" w:lineRule="auto"/>
        <w:jc w:val="center"/>
        <w:divId w:val="2040011936"/>
        <w:rPr>
          <w:rFonts w:ascii="Times New Roman" w:eastAsiaTheme="minorEastAsia" w:hAnsi="Times New Roman" w:cs="Times New Roman"/>
          <w:kern w:val="0"/>
          <w:sz w:val="24"/>
          <w:szCs w:val="24"/>
          <w:rtl/>
          <w14:ligatures w14:val="none"/>
        </w:rPr>
      </w:pPr>
    </w:p>
    <w:p w14:paraId="422501B3" w14:textId="77777777" w:rsidR="00BF3791" w:rsidRPr="00BF3791" w:rsidRDefault="00BF3791" w:rsidP="002207E9">
      <w:pPr>
        <w:spacing w:before="100" w:beforeAutospacing="1" w:after="100" w:afterAutospacing="1" w:line="240" w:lineRule="auto"/>
        <w:jc w:val="center"/>
        <w:divId w:val="2040011936"/>
        <w:rPr>
          <w:rFonts w:ascii="Times New Roman" w:eastAsiaTheme="minorEastAsia" w:hAnsi="Times New Roman" w:cs="Times New Roman"/>
          <w:kern w:val="0"/>
          <w:sz w:val="24"/>
          <w:szCs w:val="24"/>
          <w14:ligatures w14:val="none"/>
        </w:rPr>
      </w:pPr>
      <w:r w:rsidRPr="00BF3791">
        <w:rPr>
          <w:rFonts w:ascii="Times New Roman" w:eastAsiaTheme="minorEastAsia" w:hAnsi="Times New Roman" w:cs="Times New Roman"/>
          <w:kern w:val="0"/>
          <w:sz w:val="24"/>
          <w:szCs w:val="24"/>
          <w:rtl/>
          <w14:ligatures w14:val="none"/>
        </w:rPr>
        <w:t>أَتَقَدَّمُ بِجَزِيلِ الشُّكْرِ وَالعِرْفَانِ إِلَى جَامِعَةِ مِيدَاوْشِنْ،</w:t>
      </w:r>
    </w:p>
    <w:p w14:paraId="20BF0440" w14:textId="77777777" w:rsidR="00BF3791" w:rsidRPr="00BF3791" w:rsidRDefault="00BF3791" w:rsidP="002207E9">
      <w:pPr>
        <w:spacing w:before="100" w:beforeAutospacing="1" w:after="100" w:afterAutospacing="1" w:line="240" w:lineRule="auto"/>
        <w:jc w:val="center"/>
        <w:divId w:val="2040011936"/>
        <w:rPr>
          <w:rFonts w:ascii="Times New Roman" w:eastAsiaTheme="minorEastAsia" w:hAnsi="Times New Roman" w:cs="Times New Roman"/>
          <w:kern w:val="0"/>
          <w:sz w:val="24"/>
          <w:szCs w:val="24"/>
          <w:rtl/>
          <w14:ligatures w14:val="none"/>
        </w:rPr>
      </w:pPr>
      <w:r w:rsidRPr="00BF3791">
        <w:rPr>
          <w:rFonts w:ascii="Times New Roman" w:eastAsiaTheme="minorEastAsia" w:hAnsi="Times New Roman" w:cs="Times New Roman"/>
          <w:kern w:val="0"/>
          <w:sz w:val="24"/>
          <w:szCs w:val="24"/>
          <w:rtl/>
          <w14:ligatures w14:val="none"/>
        </w:rPr>
        <w:t>صَرْحِ العِلْمِ وَالمَعْرِفَةِ، الَّتِي كَانَتْ لِي بَيْتًا ثَانِيًا خِلَالَ سَنَوَاتِ الدِّرَاسَةِ،</w:t>
      </w:r>
    </w:p>
    <w:p w14:paraId="5B12C505" w14:textId="77777777" w:rsidR="00BF3791" w:rsidRPr="00BF3791" w:rsidRDefault="00BF3791" w:rsidP="002207E9">
      <w:pPr>
        <w:spacing w:before="100" w:beforeAutospacing="1" w:after="100" w:afterAutospacing="1" w:line="240" w:lineRule="auto"/>
        <w:jc w:val="center"/>
        <w:divId w:val="2040011936"/>
        <w:rPr>
          <w:rFonts w:ascii="Times New Roman" w:eastAsiaTheme="minorEastAsia" w:hAnsi="Times New Roman" w:cs="Times New Roman"/>
          <w:kern w:val="0"/>
          <w:sz w:val="24"/>
          <w:szCs w:val="24"/>
          <w:rtl/>
          <w14:ligatures w14:val="none"/>
        </w:rPr>
      </w:pPr>
      <w:r w:rsidRPr="00BF3791">
        <w:rPr>
          <w:rFonts w:ascii="Times New Roman" w:eastAsiaTheme="minorEastAsia" w:hAnsi="Times New Roman" w:cs="Times New Roman"/>
          <w:kern w:val="0"/>
          <w:sz w:val="24"/>
          <w:szCs w:val="24"/>
          <w:rtl/>
          <w14:ligatures w14:val="none"/>
        </w:rPr>
        <w:t>وَالَّتِي وَفَّرَتْ لِي بِيئَةً أَكادِيمِيَّةً مُحَفِّزَةً وَدَاعِمَةً،</w:t>
      </w:r>
    </w:p>
    <w:p w14:paraId="7A1D2C60" w14:textId="77777777" w:rsidR="00BF3791" w:rsidRPr="00BF3791" w:rsidRDefault="00BF3791" w:rsidP="002207E9">
      <w:pPr>
        <w:spacing w:before="100" w:beforeAutospacing="1" w:after="100" w:afterAutospacing="1" w:line="240" w:lineRule="auto"/>
        <w:jc w:val="center"/>
        <w:divId w:val="2040011936"/>
        <w:rPr>
          <w:rFonts w:ascii="Times New Roman" w:eastAsiaTheme="minorEastAsia" w:hAnsi="Times New Roman" w:cs="Times New Roman"/>
          <w:kern w:val="0"/>
          <w:sz w:val="24"/>
          <w:szCs w:val="24"/>
          <w:rtl/>
          <w14:ligatures w14:val="none"/>
        </w:rPr>
      </w:pPr>
      <w:r w:rsidRPr="00BF3791">
        <w:rPr>
          <w:rFonts w:ascii="Times New Roman" w:eastAsiaTheme="minorEastAsia" w:hAnsi="Times New Roman" w:cs="Times New Roman"/>
          <w:kern w:val="0"/>
          <w:sz w:val="24"/>
          <w:szCs w:val="24"/>
          <w:rtl/>
          <w14:ligatures w14:val="none"/>
        </w:rPr>
        <w:t>وَسَاهَمَتْ فِي تَنْمِيَةِ مَهَارَاتِي البَحْثِيَّةِ وَالفِكْرِيَّةِ.</w:t>
      </w:r>
    </w:p>
    <w:p w14:paraId="4C3C5DBA" w14:textId="77777777" w:rsidR="00BF3791" w:rsidRPr="00BF3791" w:rsidRDefault="00BF3791" w:rsidP="002207E9">
      <w:pPr>
        <w:bidi w:val="0"/>
        <w:spacing w:before="100" w:beforeAutospacing="1" w:after="100" w:afterAutospacing="1" w:line="240" w:lineRule="auto"/>
        <w:jc w:val="center"/>
        <w:divId w:val="2040011936"/>
        <w:rPr>
          <w:rFonts w:ascii="Times New Roman" w:eastAsiaTheme="minorEastAsia" w:hAnsi="Times New Roman" w:cs="Times New Roman"/>
          <w:kern w:val="0"/>
          <w:sz w:val="24"/>
          <w:szCs w:val="24"/>
          <w:rtl/>
          <w14:ligatures w14:val="none"/>
        </w:rPr>
      </w:pPr>
    </w:p>
    <w:p w14:paraId="42E49657" w14:textId="77777777" w:rsidR="00BF3791" w:rsidRPr="00BF3791" w:rsidRDefault="00BF3791" w:rsidP="002207E9">
      <w:pPr>
        <w:spacing w:before="100" w:beforeAutospacing="1" w:after="100" w:afterAutospacing="1" w:line="240" w:lineRule="auto"/>
        <w:jc w:val="center"/>
        <w:divId w:val="2040011936"/>
        <w:rPr>
          <w:rFonts w:ascii="Times New Roman" w:eastAsiaTheme="minorEastAsia" w:hAnsi="Times New Roman" w:cs="Times New Roman"/>
          <w:kern w:val="0"/>
          <w:sz w:val="24"/>
          <w:szCs w:val="24"/>
          <w14:ligatures w14:val="none"/>
        </w:rPr>
      </w:pPr>
      <w:r w:rsidRPr="00BF3791">
        <w:rPr>
          <w:rFonts w:ascii="Times New Roman" w:eastAsiaTheme="minorEastAsia" w:hAnsi="Times New Roman" w:cs="Times New Roman"/>
          <w:kern w:val="0"/>
          <w:sz w:val="24"/>
          <w:szCs w:val="24"/>
          <w:rtl/>
          <w14:ligatures w14:val="none"/>
        </w:rPr>
        <w:t>كَمَا أَتَوَجَّهُ بِالشُّكْرِ إِلَى كُلِّ مَنْ أَسْهَمَ فِي دَعْمِي خِلَالَ إِعْدَادِ هٰذَا البَحْثِ،</w:t>
      </w:r>
    </w:p>
    <w:p w14:paraId="5668656A" w14:textId="77777777" w:rsidR="00BF3791" w:rsidRPr="00BF3791" w:rsidRDefault="00BF3791" w:rsidP="002207E9">
      <w:pPr>
        <w:spacing w:before="100" w:beforeAutospacing="1" w:after="100" w:afterAutospacing="1" w:line="240" w:lineRule="auto"/>
        <w:jc w:val="center"/>
        <w:divId w:val="2040011936"/>
        <w:rPr>
          <w:rFonts w:ascii="Times New Roman" w:eastAsiaTheme="minorEastAsia" w:hAnsi="Times New Roman" w:cs="Times New Roman"/>
          <w:kern w:val="0"/>
          <w:sz w:val="24"/>
          <w:szCs w:val="24"/>
          <w:rtl/>
          <w14:ligatures w14:val="none"/>
        </w:rPr>
      </w:pPr>
      <w:r w:rsidRPr="00BF3791">
        <w:rPr>
          <w:rFonts w:ascii="Times New Roman" w:eastAsiaTheme="minorEastAsia" w:hAnsi="Times New Roman" w:cs="Times New Roman"/>
          <w:kern w:val="0"/>
          <w:sz w:val="24"/>
          <w:szCs w:val="24"/>
          <w:rtl/>
          <w14:ligatures w14:val="none"/>
        </w:rPr>
        <w:t>مِنْ أَعْضَاءِ هَيْئَةِ التَّدْرِيسِ، وَزُمَلاءِ الدِّرَاسَةِ، وَالأَصْدِقَاءِ الَّذِينَ كَانُوا لِي خَيْرَ رَفِيقٍ فِي هٰذِهِ الرِّحْلَةِ العِلْمِيَّةِ.</w:t>
      </w:r>
    </w:p>
    <w:p w14:paraId="6A1ACD92" w14:textId="77777777" w:rsidR="00BF3791" w:rsidRPr="00BF3791" w:rsidRDefault="00BF3791" w:rsidP="002207E9">
      <w:pPr>
        <w:bidi w:val="0"/>
        <w:spacing w:before="100" w:beforeAutospacing="1" w:after="100" w:afterAutospacing="1" w:line="240" w:lineRule="auto"/>
        <w:jc w:val="center"/>
        <w:divId w:val="2040011936"/>
        <w:rPr>
          <w:rFonts w:ascii="Times New Roman" w:eastAsiaTheme="minorEastAsia" w:hAnsi="Times New Roman" w:cs="Times New Roman"/>
          <w:kern w:val="0"/>
          <w:sz w:val="24"/>
          <w:szCs w:val="24"/>
          <w:rtl/>
          <w14:ligatures w14:val="none"/>
        </w:rPr>
      </w:pPr>
    </w:p>
    <w:p w14:paraId="214D5154" w14:textId="77777777" w:rsidR="00BF3791" w:rsidRPr="00BF3791" w:rsidRDefault="00BF3791" w:rsidP="002207E9">
      <w:pPr>
        <w:spacing w:before="100" w:beforeAutospacing="1" w:after="100" w:afterAutospacing="1" w:line="240" w:lineRule="auto"/>
        <w:jc w:val="center"/>
        <w:divId w:val="2040011936"/>
        <w:rPr>
          <w:rFonts w:ascii="Times New Roman" w:eastAsiaTheme="minorEastAsia" w:hAnsi="Times New Roman" w:cs="Times New Roman"/>
          <w:kern w:val="0"/>
          <w:sz w:val="24"/>
          <w:szCs w:val="24"/>
          <w14:ligatures w14:val="none"/>
        </w:rPr>
      </w:pPr>
      <w:r w:rsidRPr="00BF3791">
        <w:rPr>
          <w:rFonts w:ascii="Times New Roman" w:eastAsiaTheme="minorEastAsia" w:hAnsi="Times New Roman" w:cs="Times New Roman"/>
          <w:kern w:val="0"/>
          <w:sz w:val="24"/>
          <w:szCs w:val="24"/>
          <w:rtl/>
          <w14:ligatures w14:val="none"/>
        </w:rPr>
        <w:t>لَكُمْ جَمِيعًا أَطْيَبَ التَّحَايَا، وَأَصْدَقَ الدَّعَوَاتِ بِالتَّوْفِيقِ وَالسَّدَادِ.</w:t>
      </w:r>
    </w:p>
    <w:p w14:paraId="5C997388" w14:textId="77777777" w:rsidR="00BF3791" w:rsidRDefault="00BF3791" w:rsidP="009125CE">
      <w:pPr>
        <w:jc w:val="center"/>
        <w:rPr>
          <w:rFonts w:ascii="Sakkal Majalla" w:hAnsi="Sakkal Majalla" w:cs="Sakkal Majalla"/>
          <w:b/>
          <w:bCs/>
          <w:sz w:val="28"/>
          <w:szCs w:val="28"/>
          <w:rtl/>
          <w:lang w:bidi="ar-EG"/>
        </w:rPr>
      </w:pPr>
    </w:p>
    <w:p w14:paraId="3038DD77" w14:textId="77777777" w:rsidR="00BF3791" w:rsidRDefault="00BF3791" w:rsidP="009125CE">
      <w:pPr>
        <w:jc w:val="center"/>
        <w:rPr>
          <w:rFonts w:ascii="Sakkal Majalla" w:hAnsi="Sakkal Majalla" w:cs="Sakkal Majalla"/>
          <w:b/>
          <w:bCs/>
          <w:sz w:val="28"/>
          <w:szCs w:val="28"/>
          <w:rtl/>
          <w:lang w:bidi="ar-EG"/>
        </w:rPr>
      </w:pPr>
    </w:p>
    <w:p w14:paraId="19A12D25" w14:textId="77777777" w:rsidR="00BF3791" w:rsidRDefault="00BF3791" w:rsidP="009125CE">
      <w:pPr>
        <w:jc w:val="center"/>
        <w:rPr>
          <w:rFonts w:ascii="Sakkal Majalla" w:hAnsi="Sakkal Majalla" w:cs="Sakkal Majalla"/>
          <w:b/>
          <w:bCs/>
          <w:sz w:val="28"/>
          <w:szCs w:val="28"/>
          <w:rtl/>
          <w:lang w:bidi="ar-EG"/>
        </w:rPr>
      </w:pPr>
    </w:p>
    <w:p w14:paraId="586211AD" w14:textId="77777777" w:rsidR="00BF3791" w:rsidRDefault="00BF3791" w:rsidP="009125CE">
      <w:pPr>
        <w:jc w:val="center"/>
        <w:rPr>
          <w:rFonts w:ascii="Sakkal Majalla" w:hAnsi="Sakkal Majalla" w:cs="Sakkal Majalla"/>
          <w:b/>
          <w:bCs/>
          <w:sz w:val="28"/>
          <w:szCs w:val="28"/>
          <w:rtl/>
          <w:lang w:bidi="ar-EG"/>
        </w:rPr>
      </w:pPr>
    </w:p>
    <w:p w14:paraId="386647FC" w14:textId="77777777" w:rsidR="00BF3791" w:rsidRDefault="00BF3791" w:rsidP="009125CE">
      <w:pPr>
        <w:jc w:val="center"/>
        <w:rPr>
          <w:rFonts w:ascii="Sakkal Majalla" w:hAnsi="Sakkal Majalla" w:cs="Sakkal Majalla"/>
          <w:b/>
          <w:bCs/>
          <w:sz w:val="28"/>
          <w:szCs w:val="28"/>
          <w:rtl/>
          <w:lang w:bidi="ar-EG"/>
        </w:rPr>
      </w:pPr>
    </w:p>
    <w:p w14:paraId="2E90F2FC" w14:textId="77777777" w:rsidR="00BF3791" w:rsidRDefault="00BF3791" w:rsidP="009125CE">
      <w:pPr>
        <w:jc w:val="center"/>
        <w:rPr>
          <w:rFonts w:ascii="Sakkal Majalla" w:hAnsi="Sakkal Majalla" w:cs="Sakkal Majalla"/>
          <w:b/>
          <w:bCs/>
          <w:sz w:val="28"/>
          <w:szCs w:val="28"/>
          <w:rtl/>
          <w:lang w:bidi="ar-EG"/>
        </w:rPr>
      </w:pPr>
    </w:p>
    <w:p w14:paraId="1DDD8E51" w14:textId="77777777" w:rsidR="00BF3791" w:rsidRPr="001902DB" w:rsidRDefault="00BF3791" w:rsidP="009125CE">
      <w:pPr>
        <w:jc w:val="center"/>
        <w:rPr>
          <w:rFonts w:ascii="Sakkal Majalla" w:hAnsi="Sakkal Majalla" w:cs="Sakkal Majalla"/>
          <w:b/>
          <w:bCs/>
          <w:sz w:val="28"/>
          <w:szCs w:val="28"/>
          <w:rtl/>
          <w:lang w:bidi="ar-EG"/>
        </w:rPr>
      </w:pPr>
    </w:p>
    <w:p w14:paraId="566F8142" w14:textId="5E68CEF1" w:rsidR="009125CE" w:rsidRDefault="00A74F76" w:rsidP="000C4500">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662E3190" w14:textId="77777777" w:rsidR="000C4500" w:rsidRDefault="000C4500" w:rsidP="000C4500">
      <w:pPr>
        <w:pStyle w:val="p1"/>
        <w:bidi/>
        <w:spacing w:line="360" w:lineRule="auto"/>
        <w:divId w:val="699013717"/>
      </w:pPr>
      <w:r>
        <w:rPr>
          <w:rStyle w:val="apple-converted-space"/>
          <w:rtl/>
        </w:rPr>
        <w:t> </w:t>
      </w:r>
      <w:r>
        <w:rPr>
          <w:rStyle w:val="s1"/>
          <w:rtl/>
        </w:rPr>
        <w:t xml:space="preserve">إدارة المشاريع من أبرز الأدوات الإدارية الحديثة التي تسهم في تعزيز كفاءة الأداء داخل المنظمات، وخصوصًا في البيئات الديناميكية التي تتطلب تفاعلًا مرنًا مع المتغيرات المختلفة. فقد تطورت إدارة المشاريع لتصبح مجالًا مستقلًا قائمًا على معايير علمية ومنهجيات عالمية مثل </w:t>
      </w:r>
      <w:r>
        <w:rPr>
          <w:rStyle w:val="s1"/>
        </w:rPr>
        <w:t>PMI</w:t>
      </w:r>
      <w:r>
        <w:rPr>
          <w:rStyle w:val="s1"/>
          <w:rtl/>
        </w:rPr>
        <w:t xml:space="preserve"> و</w:t>
      </w:r>
      <w:r>
        <w:rPr>
          <w:rStyle w:val="s1"/>
        </w:rPr>
        <w:t>PRINCE2</w:t>
      </w:r>
      <w:r>
        <w:rPr>
          <w:rStyle w:val="s1"/>
          <w:rtl/>
        </w:rPr>
        <w:t>، وهي لم تعد مقتصرة على الجانب التقني فقط، بل تشمل القيادة والتخطيط وإدارة الموارد والمخاطر والتواصل. وتشير دراسة حديثة إلى أن تطبيق مبادئ إدارة المشاريع بصورة منهجية داخل المؤسسات الصناعية في السعودية أدى إلى تحسين ملموس في نتائج الأداء، مما يدل على الارتباط المباشر بين فعالية إدارة المشاريع وتحقيق الأهداف التشغيلية والإستراتيجية (</w:t>
      </w:r>
      <w:proofErr w:type="spellStart"/>
      <w:r>
        <w:rPr>
          <w:rStyle w:val="s1"/>
        </w:rPr>
        <w:t>Alharbi</w:t>
      </w:r>
      <w:proofErr w:type="spellEnd"/>
      <w:r>
        <w:rPr>
          <w:rStyle w:val="s1"/>
        </w:rPr>
        <w:t>, 2022</w:t>
      </w:r>
      <w:r>
        <w:rPr>
          <w:rStyle w:val="s1"/>
          <w:rtl/>
        </w:rPr>
        <w:t>).</w:t>
      </w:r>
    </w:p>
    <w:p w14:paraId="15305767" w14:textId="77777777" w:rsidR="000C4500" w:rsidRDefault="000C4500" w:rsidP="000C4500">
      <w:pPr>
        <w:pStyle w:val="p2"/>
        <w:spacing w:line="360" w:lineRule="auto"/>
        <w:divId w:val="699013717"/>
        <w:rPr>
          <w:rtl/>
        </w:rPr>
      </w:pPr>
    </w:p>
    <w:p w14:paraId="7A95C815" w14:textId="77777777" w:rsidR="000C4500" w:rsidRDefault="000C4500" w:rsidP="000C4500">
      <w:pPr>
        <w:pStyle w:val="p1"/>
        <w:bidi/>
        <w:spacing w:line="360" w:lineRule="auto"/>
        <w:divId w:val="699013717"/>
      </w:pPr>
      <w:r>
        <w:rPr>
          <w:rStyle w:val="s1"/>
          <w:rtl/>
        </w:rPr>
        <w:t>يشكل قطاع العقارات أحد القطاعات الحيوية في المملكة العربية السعودية، خصوصًا مع إطلاق مشاريع الإسكان الكبرى وتطوير المدن الحديثة في إطار رؤية 2030. وقد أبرزت دراسات عدة أن المشاريع العقارية غالبًا ما تواجه تحديات تتعلق بالتأخير في التنفيذ، أو تجاوز الميزانيات، أو ضعف الجودة النهائية، وهي جميعها مؤشرات على ضعف إدارة المشروع. ومن هذا المنطلق، تصبح إدارة المشاريع أداة ضرورية لضبط الأداء وضمان التنفيذ الفعال. وقد أظهرت دراسة في مشاريع البنية التحتية أن ممارسات إدارة المشاريع، مثل إدارة الوقت والتكلفة والجودة، تساهم بشكل مباشر في تحسين جودة تنفيذ المشاريع العقارية في المملكة (</w:t>
      </w:r>
      <w:proofErr w:type="spellStart"/>
      <w:r>
        <w:rPr>
          <w:rStyle w:val="s1"/>
        </w:rPr>
        <w:t>Alzahrani</w:t>
      </w:r>
      <w:proofErr w:type="spellEnd"/>
      <w:r>
        <w:rPr>
          <w:rStyle w:val="s1"/>
        </w:rPr>
        <w:t xml:space="preserve"> et al., 2023</w:t>
      </w:r>
      <w:r>
        <w:rPr>
          <w:rStyle w:val="s1"/>
          <w:rtl/>
        </w:rPr>
        <w:t>).</w:t>
      </w:r>
    </w:p>
    <w:p w14:paraId="5F29BA46" w14:textId="77777777" w:rsidR="000C4500" w:rsidRDefault="000C4500" w:rsidP="000C4500">
      <w:pPr>
        <w:pStyle w:val="p2"/>
        <w:spacing w:line="360" w:lineRule="auto"/>
        <w:divId w:val="699013717"/>
        <w:rPr>
          <w:rtl/>
        </w:rPr>
      </w:pPr>
    </w:p>
    <w:p w14:paraId="5EDBF7CE" w14:textId="77777777" w:rsidR="000C4500" w:rsidRDefault="000C4500" w:rsidP="000C4500">
      <w:pPr>
        <w:pStyle w:val="p1"/>
        <w:bidi/>
        <w:spacing w:line="360" w:lineRule="auto"/>
        <w:divId w:val="699013717"/>
      </w:pPr>
      <w:r>
        <w:rPr>
          <w:rStyle w:val="s1"/>
          <w:rtl/>
        </w:rPr>
        <w:t>وعلى الرغم من وجود نماذج ومنهجيات متعددة لإدارة المشاريع، فإن نجاح أي مشروع يعتمد بدرجة كبيرة على قدرة الجهة المنفذة على تطبيق تلك المبادئ بمرونة وفقًا لطبيعة البيئة المحلية والسوق المستهدفة. وبيّنت دراسة ميدانية أُجريت في مشاريع الرياض أن أنماط القيادة الإدارية داخل المشروع، مثل القيادة التحويلية أو التشاركية، تُحدث فارقًا كبيرًا في فعالية فرق العمل وجودة النتائج، مما يؤكد أن من يدير المشروع يؤثر بقدر لا يقل عن طريقة إدارته (الشمري وآخرون، 2023).</w:t>
      </w:r>
    </w:p>
    <w:p w14:paraId="37BE74A6" w14:textId="77777777" w:rsidR="000C4500" w:rsidRDefault="000C4500" w:rsidP="000C4500">
      <w:pPr>
        <w:pStyle w:val="p2"/>
        <w:spacing w:line="360" w:lineRule="auto"/>
        <w:divId w:val="699013717"/>
        <w:rPr>
          <w:rtl/>
        </w:rPr>
      </w:pPr>
    </w:p>
    <w:p w14:paraId="208DE3D7" w14:textId="77777777" w:rsidR="000C4500" w:rsidRDefault="000C4500" w:rsidP="000C4500">
      <w:pPr>
        <w:pStyle w:val="p1"/>
        <w:bidi/>
        <w:spacing w:line="360" w:lineRule="auto"/>
        <w:divId w:val="699013717"/>
      </w:pPr>
      <w:r>
        <w:rPr>
          <w:rStyle w:val="s1"/>
          <w:rtl/>
        </w:rPr>
        <w:t>ومن جهة أخرى، وجدت إحدى الدراسات التطبيقية على مشاريع ناشئة في الرياض أن استخدام أساليب القيادة الموقفية وتكييفها مع نضج فرق العمل ينعكس بشكل إيجابي على الأداء العام للمشروع. القادة الذين يمارسون أساليب متعددة مثل التوجيه، التدريب، الدعم والتفويض يحققون أداءً أفضل من أولئك الذين يتبعون أسلوبًا واحدًا جامدًا، ما يعزز أهمية دمج القيادة ضمن عمليات إدارة المشروع (نذير، 2022).</w:t>
      </w:r>
    </w:p>
    <w:p w14:paraId="7E6A7948" w14:textId="77777777" w:rsidR="000C4500" w:rsidRDefault="000C4500" w:rsidP="000C4500">
      <w:pPr>
        <w:pStyle w:val="p2"/>
        <w:spacing w:line="360" w:lineRule="auto"/>
        <w:divId w:val="699013717"/>
        <w:rPr>
          <w:rtl/>
        </w:rPr>
      </w:pPr>
    </w:p>
    <w:p w14:paraId="55BBB89D" w14:textId="77777777" w:rsidR="000C4500" w:rsidRDefault="000C4500" w:rsidP="000C4500">
      <w:pPr>
        <w:pStyle w:val="p1"/>
        <w:bidi/>
        <w:spacing w:line="360" w:lineRule="auto"/>
        <w:divId w:val="699013717"/>
      </w:pPr>
      <w:r>
        <w:rPr>
          <w:rStyle w:val="s1"/>
          <w:rtl/>
        </w:rPr>
        <w:lastRenderedPageBreak/>
        <w:t xml:space="preserve">وفي ضوء ما سبق، تهدف هذه الدراسة إلى تسليط الضوء على العلاقة بين ممارسات إدارة المشاريع ومستوى أداء المشاريع العقارية في المملكة العربية السعودية، من خلال دراسة تطبيقية على شركة راية الميدان للتطوير والاستثمار العقاري بمدينة الرياض. وتُعد هذه الدراسة محاولة لسد فجوة في الأدبيات العربية حول التطبيق العملي لإدارة المشاريع في القطاع العقاري الخاص، بالاعتماد على نماذج تحليل مثل </w:t>
      </w:r>
      <w:r>
        <w:rPr>
          <w:rStyle w:val="s1"/>
        </w:rPr>
        <w:t>PLS-SEM</w:t>
      </w:r>
      <w:r>
        <w:rPr>
          <w:rStyle w:val="s1"/>
          <w:rtl/>
        </w:rPr>
        <w:t xml:space="preserve"> وتحليل العلاقات بين المتغيرات الإدارية والتنفيذية (</w:t>
      </w:r>
      <w:proofErr w:type="spellStart"/>
      <w:r>
        <w:rPr>
          <w:rStyle w:val="s1"/>
        </w:rPr>
        <w:t>Alzahrani</w:t>
      </w:r>
      <w:proofErr w:type="spellEnd"/>
      <w:r>
        <w:rPr>
          <w:rStyle w:val="s1"/>
        </w:rPr>
        <w:t xml:space="preserve"> et al., 2023; </w:t>
      </w:r>
      <w:proofErr w:type="spellStart"/>
      <w:r>
        <w:rPr>
          <w:rStyle w:val="s1"/>
        </w:rPr>
        <w:t>Almashhour</w:t>
      </w:r>
      <w:proofErr w:type="spellEnd"/>
      <w:r>
        <w:rPr>
          <w:rStyle w:val="s1"/>
        </w:rPr>
        <w:t xml:space="preserve"> et al., 2024</w:t>
      </w:r>
      <w:r>
        <w:rPr>
          <w:rStyle w:val="s1"/>
          <w:rtl/>
        </w:rPr>
        <w:t>)</w:t>
      </w:r>
    </w:p>
    <w:p w14:paraId="43234021" w14:textId="77777777" w:rsidR="009125CE" w:rsidRPr="000C4500" w:rsidRDefault="009125CE" w:rsidP="000C4500">
      <w:pPr>
        <w:spacing w:line="360" w:lineRule="auto"/>
        <w:rPr>
          <w:rFonts w:ascii="Sakkal Majalla" w:hAnsi="Sakkal Majalla" w:cs="Sakkal Majalla"/>
          <w:sz w:val="28"/>
          <w:szCs w:val="28"/>
          <w:rtl/>
          <w:lang w:bidi="ar-EG"/>
        </w:rPr>
      </w:pPr>
    </w:p>
    <w:p w14:paraId="12988B58" w14:textId="77777777" w:rsidR="009125CE" w:rsidRDefault="009125CE" w:rsidP="000C4500">
      <w:pPr>
        <w:spacing w:line="360" w:lineRule="auto"/>
        <w:rPr>
          <w:rFonts w:ascii="Sakkal Majalla" w:hAnsi="Sakkal Majalla" w:cs="Sakkal Majalla"/>
          <w:sz w:val="28"/>
          <w:szCs w:val="28"/>
          <w:u w:val="single"/>
          <w:rtl/>
          <w:lang w:bidi="ar-EG"/>
        </w:rPr>
      </w:pPr>
    </w:p>
    <w:p w14:paraId="3AE026F6" w14:textId="77777777" w:rsidR="009125CE" w:rsidRDefault="009125CE" w:rsidP="000C4500">
      <w:pPr>
        <w:spacing w:line="360" w:lineRule="auto"/>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11198760" w14:textId="0ACAE1C6" w:rsidR="009125CE" w:rsidRDefault="00A74F76" w:rsidP="00E82FC7">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1B1CA45D" w14:textId="77777777" w:rsidR="00E82FC7" w:rsidRDefault="00E82FC7" w:rsidP="00E82FC7">
      <w:pPr>
        <w:pStyle w:val="p1"/>
        <w:bidi/>
        <w:spacing w:line="360" w:lineRule="auto"/>
        <w:divId w:val="448478264"/>
      </w:pPr>
      <w:r>
        <w:rPr>
          <w:rStyle w:val="s1"/>
          <w:rtl/>
        </w:rPr>
        <w:t>تشكل إدارة المشاريع ركيزة أساسية في تحقيق نجاح المشاريع بكافة أنواعها، حيث تؤثر بشكل مباشر على جودة التنفيذ، الالتزام بالجدول الزمني، والحد من التكاليف الزائدة، بالإضافة إلى إدارة المخاطر والتواصل الفعال بين الفرق والأطراف المعنية. وفي ظل التنافسية المتزايدة التي يشهدها السوق العقاري السعودي، خاصة في مدينة الرياض التي تعتبر مركزًا رئيسيًا للتطوير العمراني والاستثماري، برزت الحاجة إلى فهم أعمق ودقيق لكيفية تطبيق ممارسات إدارة المشاريع وأثرها على أداء المشاريع العقارية.</w:t>
      </w:r>
    </w:p>
    <w:p w14:paraId="34DA4B92" w14:textId="77777777" w:rsidR="00E82FC7" w:rsidRDefault="00E82FC7" w:rsidP="00E82FC7">
      <w:pPr>
        <w:pStyle w:val="p2"/>
        <w:spacing w:line="360" w:lineRule="auto"/>
        <w:divId w:val="448478264"/>
        <w:rPr>
          <w:rtl/>
        </w:rPr>
      </w:pPr>
    </w:p>
    <w:p w14:paraId="3591DF78" w14:textId="77777777" w:rsidR="00E82FC7" w:rsidRDefault="00E82FC7" w:rsidP="00E82FC7">
      <w:pPr>
        <w:pStyle w:val="p1"/>
        <w:bidi/>
        <w:spacing w:line="360" w:lineRule="auto"/>
        <w:divId w:val="448478264"/>
      </w:pPr>
      <w:r>
        <w:rPr>
          <w:rStyle w:val="s1"/>
          <w:rtl/>
        </w:rPr>
        <w:t>على الرغم من أن قطاع التطوير العقاري في المملكة شهد تطورًا كبيرًا في السنوات الأخيرة، إلا أن العديد من المشاريع لا تزال تواجه تحديات كبيرة تؤثر سلبًا على نجاحها، منها التأخر في إنجاز المشاريع، تجاوز الميزانيات المحددة، تدهور جودة الأعمال النهائية، بالإضافة إلى ضعف التنسيق الإداري والتنفيذي بين الأطراف المختلفة المشاركة في المشروع. وقد أشارت دراسات حديثة إلى أن ضعف التطبيق المنهجي لممارسات إدارة المشاريع مثل التخطيط الاستراتيجي، إدارة الوقت، إدارة الموارد، ومتابعة الأداء، يعد من الأسباب الرئيسة لهذه التحديات، مما يؤثر سلبًا على القدرة التنافسية للشركات العقارية في السوق المحلي (</w:t>
      </w:r>
      <w:proofErr w:type="spellStart"/>
      <w:r>
        <w:rPr>
          <w:rStyle w:val="s1"/>
        </w:rPr>
        <w:t>Alharbi</w:t>
      </w:r>
      <w:proofErr w:type="spellEnd"/>
      <w:r>
        <w:rPr>
          <w:rStyle w:val="s1"/>
        </w:rPr>
        <w:t xml:space="preserve">, 2022; </w:t>
      </w:r>
      <w:proofErr w:type="spellStart"/>
      <w:r>
        <w:rPr>
          <w:rStyle w:val="s1"/>
        </w:rPr>
        <w:t>Alzahrani</w:t>
      </w:r>
      <w:proofErr w:type="spellEnd"/>
      <w:r>
        <w:rPr>
          <w:rStyle w:val="s1"/>
        </w:rPr>
        <w:t xml:space="preserve"> et al., 2023</w:t>
      </w:r>
      <w:r>
        <w:rPr>
          <w:rStyle w:val="s1"/>
          <w:rtl/>
        </w:rPr>
        <w:t>).</w:t>
      </w:r>
    </w:p>
    <w:p w14:paraId="3836BC00" w14:textId="77777777" w:rsidR="00E82FC7" w:rsidRDefault="00E82FC7" w:rsidP="00E82FC7">
      <w:pPr>
        <w:pStyle w:val="p2"/>
        <w:spacing w:line="360" w:lineRule="auto"/>
        <w:divId w:val="448478264"/>
        <w:rPr>
          <w:rtl/>
        </w:rPr>
      </w:pPr>
    </w:p>
    <w:p w14:paraId="26D70D1D" w14:textId="77777777" w:rsidR="00E82FC7" w:rsidRDefault="00E82FC7" w:rsidP="00E82FC7">
      <w:pPr>
        <w:pStyle w:val="p1"/>
        <w:bidi/>
        <w:spacing w:line="360" w:lineRule="auto"/>
        <w:divId w:val="448478264"/>
      </w:pPr>
      <w:r>
        <w:rPr>
          <w:rStyle w:val="s1"/>
          <w:rtl/>
        </w:rPr>
        <w:t>شركة راية الميدان للتطوير والاستثمار العقاري، كواحدة من الشركات الفاعلة في السوق الرياض، تواجه بشكل يومي متطلبات إدارة مشاريع معقدة ومتعددة، تتطلب تنسيقًا عالي المستوى بين الأقسام والإدارات المختلفة، وتحكمًا دقيقًا في عمليات التنفيذ لضمان تحقيق الجودة والفعالية. ومع ذلك، لا تزال هناك ملاحظات متكررة من حيث الأداء، تستدعي دراسة شاملة لتحديد مدى كفاءة تطبيق ممارسات إدارة المشاريع داخل الشركة، وتأثير ذلك على مستوى نجاح المشروعات العقارية التي تنفذها.</w:t>
      </w:r>
    </w:p>
    <w:p w14:paraId="231EE575" w14:textId="77777777" w:rsidR="00E82FC7" w:rsidRDefault="00E82FC7" w:rsidP="00E82FC7">
      <w:pPr>
        <w:pStyle w:val="p2"/>
        <w:spacing w:line="360" w:lineRule="auto"/>
        <w:divId w:val="448478264"/>
        <w:rPr>
          <w:rtl/>
        </w:rPr>
      </w:pPr>
    </w:p>
    <w:p w14:paraId="73557DC3" w14:textId="77777777" w:rsidR="00E82FC7" w:rsidRDefault="00E82FC7" w:rsidP="00E82FC7">
      <w:pPr>
        <w:pStyle w:val="p1"/>
        <w:bidi/>
        <w:spacing w:line="360" w:lineRule="auto"/>
        <w:divId w:val="448478264"/>
      </w:pPr>
      <w:r>
        <w:rPr>
          <w:rStyle w:val="s1"/>
          <w:rtl/>
        </w:rPr>
        <w:t xml:space="preserve">لذلك، تكمن مشكلة هذه الدراسة في </w:t>
      </w:r>
      <w:r>
        <w:rPr>
          <w:rStyle w:val="s2"/>
          <w:rtl/>
        </w:rPr>
        <w:t>عدم وضوح العلاقة الحقيقية بين ممارسات إدارة المشاريع وأداء المشروع داخل شركة راية الميدان للتطوير والاستثمار العقاري بمدينة الرياض</w:t>
      </w:r>
      <w:r>
        <w:rPr>
          <w:rStyle w:val="s1"/>
          <w:rtl/>
        </w:rPr>
        <w:t>، حيث يوجد نقص في البيانات الدقيقة التي توضح كيف تؤثر هذه الممارسات على جوانب الأداء المختلفة كالجودة، الوقت، التكلفة، ورضا العملاء. هذا النقص في المعلومات يعوق قدرة الشركة على تطوير وتحسين أنظمة الإدارة، ما قد يؤدي إلى خسائر مالية وفقدان فرص تنافسية في سوق سريع التطور.</w:t>
      </w:r>
    </w:p>
    <w:p w14:paraId="31C68DE3" w14:textId="77777777" w:rsidR="00E82FC7" w:rsidRDefault="00E82FC7" w:rsidP="00E82FC7">
      <w:pPr>
        <w:pStyle w:val="p2"/>
        <w:spacing w:line="360" w:lineRule="auto"/>
        <w:divId w:val="448478264"/>
        <w:rPr>
          <w:rtl/>
        </w:rPr>
      </w:pPr>
    </w:p>
    <w:p w14:paraId="293E1475" w14:textId="77777777" w:rsidR="00E82FC7" w:rsidRDefault="00E82FC7" w:rsidP="00E82FC7">
      <w:pPr>
        <w:pStyle w:val="p1"/>
        <w:bidi/>
        <w:spacing w:line="360" w:lineRule="auto"/>
        <w:divId w:val="448478264"/>
      </w:pPr>
      <w:r>
        <w:rPr>
          <w:rStyle w:val="s1"/>
          <w:rtl/>
        </w:rPr>
        <w:t>وبناءً على ما سبق، تستهدف هذه الدراسة الإجابة على التساؤل المركزي التالي:</w:t>
      </w:r>
    </w:p>
    <w:p w14:paraId="4DA3A1EC" w14:textId="77777777" w:rsidR="00E82FC7" w:rsidRDefault="00E82FC7" w:rsidP="00E82FC7">
      <w:pPr>
        <w:pStyle w:val="p1"/>
        <w:bidi/>
        <w:spacing w:line="360" w:lineRule="auto"/>
        <w:divId w:val="448478264"/>
        <w:rPr>
          <w:rtl/>
        </w:rPr>
      </w:pPr>
      <w:r>
        <w:rPr>
          <w:rStyle w:val="s2"/>
          <w:rtl/>
        </w:rPr>
        <w:lastRenderedPageBreak/>
        <w:t>ما هو الدور الذي تلعبه ممارسات إدارة المشاريع في تحسين أداء المشروع داخل شركة راية الميدان للتطوير والاستثمار العقاري بمدينة الرياض؟</w:t>
      </w:r>
    </w:p>
    <w:p w14:paraId="1987B746" w14:textId="77777777" w:rsidR="00E82FC7" w:rsidRDefault="00E82FC7" w:rsidP="00E82FC7">
      <w:pPr>
        <w:pStyle w:val="p1"/>
        <w:bidi/>
        <w:spacing w:line="360" w:lineRule="auto"/>
        <w:divId w:val="448478264"/>
        <w:rPr>
          <w:rtl/>
        </w:rPr>
      </w:pPr>
      <w:r>
        <w:rPr>
          <w:rStyle w:val="s1"/>
          <w:rtl/>
        </w:rPr>
        <w:t>ويترتب على هذا التساؤل عدة استفسارات فرعية تتعلق بتقييم فعالية التخطيط، تنظيم الموارد، إدارة المخاطر، وجودة التنفيذ، وتأثير هذه العوامل على تحقيق أهداف المشروع.</w:t>
      </w:r>
    </w:p>
    <w:p w14:paraId="791EDD87" w14:textId="77777777" w:rsidR="009125CE" w:rsidRDefault="009125CE" w:rsidP="00E82FC7">
      <w:pPr>
        <w:spacing w:line="360" w:lineRule="auto"/>
        <w:rPr>
          <w:rFonts w:ascii="Sakkal Majalla" w:hAnsi="Sakkal Majalla" w:cs="Sakkal Majalla"/>
          <w:sz w:val="28"/>
          <w:szCs w:val="28"/>
          <w:u w:val="single"/>
          <w:rtl/>
          <w:lang w:bidi="ar-EG"/>
        </w:rPr>
      </w:pPr>
    </w:p>
    <w:p w14:paraId="2766B80E" w14:textId="77777777" w:rsidR="009125CE" w:rsidRDefault="009125CE" w:rsidP="00E82FC7">
      <w:pPr>
        <w:spacing w:line="360" w:lineRule="auto"/>
        <w:rPr>
          <w:rFonts w:ascii="Sakkal Majalla" w:hAnsi="Sakkal Majalla" w:cs="Sakkal Majalla"/>
          <w:sz w:val="28"/>
          <w:szCs w:val="28"/>
          <w:u w:val="single"/>
          <w:rtl/>
          <w:lang w:bidi="ar-EG"/>
        </w:rPr>
      </w:pPr>
    </w:p>
    <w:p w14:paraId="33F1E451" w14:textId="77777777" w:rsidR="009125CE" w:rsidRDefault="009125CE" w:rsidP="00E82FC7">
      <w:pPr>
        <w:spacing w:line="360" w:lineRule="auto"/>
        <w:rPr>
          <w:rFonts w:ascii="Sakkal Majalla" w:hAnsi="Sakkal Majalla" w:cs="Sakkal Majalla"/>
          <w:sz w:val="28"/>
          <w:szCs w:val="28"/>
          <w:u w:val="single"/>
          <w:rtl/>
          <w:lang w:bidi="ar-EG"/>
        </w:rPr>
      </w:pPr>
    </w:p>
    <w:p w14:paraId="1F91F690" w14:textId="77777777" w:rsidR="009125CE" w:rsidRDefault="009125CE" w:rsidP="00E82FC7">
      <w:pPr>
        <w:spacing w:line="360" w:lineRule="auto"/>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618DA884" w14:textId="1286C1B3" w:rsidR="006905DE" w:rsidRDefault="00A74F76" w:rsidP="006905DE">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29BF44CA" w14:textId="77777777" w:rsidR="006905DE" w:rsidRDefault="006905DE" w:rsidP="006905DE">
      <w:pPr>
        <w:pStyle w:val="p1"/>
        <w:bidi/>
        <w:spacing w:line="360" w:lineRule="auto"/>
        <w:divId w:val="872157168"/>
      </w:pPr>
      <w:r>
        <w:rPr>
          <w:rStyle w:val="s1"/>
          <w:rtl/>
        </w:rPr>
        <w:t>تكتسب هذه الدراسة أهميتها من الدور الحيوي الذي تلعبه إدارة المشاريع في تحقيق نجاح المشروعات العقارية، خصوصًا في ظل النمو الاقتصادي المتسارع والتطور العمراني الذي تشهده المملكة العربية السعودية، ومدينة الرياض تحديدًا، وفق رؤية 2030. إن تحسين أداء المشاريع ينعكس مباشرة على زيادة القدرة التنافسية للشركات العقارية، وضمان استدامة الاستثمارات، بالإضافة إلى رفع جودة الخدمات المقدمة للعملاء (</w:t>
      </w:r>
      <w:proofErr w:type="spellStart"/>
      <w:r>
        <w:rPr>
          <w:rStyle w:val="s1"/>
        </w:rPr>
        <w:t>Alzahrani</w:t>
      </w:r>
      <w:proofErr w:type="spellEnd"/>
      <w:r>
        <w:rPr>
          <w:rStyle w:val="s1"/>
        </w:rPr>
        <w:t xml:space="preserve"> et al., 2023</w:t>
      </w:r>
      <w:r>
        <w:rPr>
          <w:rStyle w:val="s1"/>
          <w:rtl/>
        </w:rPr>
        <w:t>).</w:t>
      </w:r>
    </w:p>
    <w:p w14:paraId="29BEB03B" w14:textId="77777777" w:rsidR="006905DE" w:rsidRDefault="006905DE" w:rsidP="006905DE">
      <w:pPr>
        <w:pStyle w:val="p2"/>
        <w:spacing w:line="360" w:lineRule="auto"/>
        <w:divId w:val="872157168"/>
        <w:rPr>
          <w:rtl/>
        </w:rPr>
      </w:pPr>
    </w:p>
    <w:p w14:paraId="137B9FC7" w14:textId="77777777" w:rsidR="006905DE" w:rsidRDefault="006905DE" w:rsidP="006905DE">
      <w:pPr>
        <w:pStyle w:val="p1"/>
        <w:bidi/>
        <w:spacing w:line="360" w:lineRule="auto"/>
        <w:divId w:val="872157168"/>
      </w:pPr>
      <w:r>
        <w:rPr>
          <w:rStyle w:val="s1"/>
          <w:rtl/>
        </w:rPr>
        <w:t>تُعتبر شركة راية الميدان للتطوير والاستثمار العقاري نموذجًا عمليًا يمثل قطاع التطوير العقاري الخاص، الذي يعاني في كثير من الأحيان من تحديات في تطبيق ممارسات إدارة المشاريع بشكل فعال، مما يؤدي إلى ضعف الأداء العام للمشروعات. ومن خلال تسليط الضوء على ممارسات الإدارة داخل هذه الشركة، تساهم الدراسة في تقديم رؤى تطبيقية تُساعد على تطوير استراتيجيات الإدارة وتعزيز كفاءة العمليات التشغيلية، وهو ما يدعم تحقيق الأهداف التنظيمية ورفع مستوى رضا العملاء (</w:t>
      </w:r>
      <w:proofErr w:type="spellStart"/>
      <w:r>
        <w:rPr>
          <w:rStyle w:val="s1"/>
        </w:rPr>
        <w:t>Alharbi</w:t>
      </w:r>
      <w:proofErr w:type="spellEnd"/>
      <w:r>
        <w:rPr>
          <w:rStyle w:val="s1"/>
        </w:rPr>
        <w:t>, 2022</w:t>
      </w:r>
      <w:r>
        <w:rPr>
          <w:rStyle w:val="s1"/>
          <w:rtl/>
        </w:rPr>
        <w:t>).</w:t>
      </w:r>
    </w:p>
    <w:p w14:paraId="08AD4EB1" w14:textId="77777777" w:rsidR="006905DE" w:rsidRDefault="006905DE" w:rsidP="006905DE">
      <w:pPr>
        <w:pStyle w:val="p2"/>
        <w:spacing w:line="360" w:lineRule="auto"/>
        <w:divId w:val="872157168"/>
        <w:rPr>
          <w:rtl/>
        </w:rPr>
      </w:pPr>
    </w:p>
    <w:p w14:paraId="7BB09505" w14:textId="77777777" w:rsidR="006905DE" w:rsidRDefault="006905DE" w:rsidP="006905DE">
      <w:pPr>
        <w:pStyle w:val="p1"/>
        <w:bidi/>
        <w:spacing w:line="360" w:lineRule="auto"/>
        <w:divId w:val="872157168"/>
      </w:pPr>
      <w:r>
        <w:rPr>
          <w:rStyle w:val="s1"/>
          <w:rtl/>
        </w:rPr>
        <w:t>بالإضافة إلى ذلك، تُساهم الدراسة في سد الفجوة المعرفية الموجودة في الأدبيات العلمية العربية فيما يتعلق بتطبيق إدارة المشاريع في القطاع العقاري بالمملكة، خاصة من ناحية تحليل العلاقة بين ممارسات الإدارة المختلفة وأداء المشروع. وهذا يعزز من قاعدة البيانات العلمية ويوفر مادة علمية محكمة يمكن الاعتماد عليها في الدراسات المستقبلية ذات الصلة (الشمري وآخرون، 2023).</w:t>
      </w:r>
    </w:p>
    <w:p w14:paraId="4051CDEA" w14:textId="77777777" w:rsidR="006905DE" w:rsidRDefault="006905DE" w:rsidP="006905DE">
      <w:pPr>
        <w:pStyle w:val="p2"/>
        <w:spacing w:line="360" w:lineRule="auto"/>
        <w:divId w:val="872157168"/>
        <w:rPr>
          <w:rtl/>
        </w:rPr>
      </w:pPr>
    </w:p>
    <w:p w14:paraId="1D554F78" w14:textId="77777777" w:rsidR="006905DE" w:rsidRDefault="006905DE" w:rsidP="006905DE">
      <w:pPr>
        <w:pStyle w:val="p1"/>
        <w:bidi/>
        <w:spacing w:line="360" w:lineRule="auto"/>
        <w:divId w:val="872157168"/>
      </w:pPr>
      <w:r>
        <w:rPr>
          <w:rStyle w:val="s1"/>
          <w:rtl/>
        </w:rPr>
        <w:t>من الناحية العملية، ستوفر نتائج هذه الدراسة توصيات واضحة وعملية لصناع القرار في شركة راية الميدان وغيرها من الشركات المماثلة، تساعدهم في تبني ممارسات إدارة مشاريع أكثر فعالية، وتطوير آليات مراقبة الأداء، وتحسين التخطيط والتنفيذ، ما يقلل من المخاطر ويزيد من فرص نجاح المشاريع العقارية (نذير، 2022).</w:t>
      </w:r>
    </w:p>
    <w:p w14:paraId="6CD670AE" w14:textId="77777777" w:rsidR="006905DE" w:rsidRDefault="006905DE" w:rsidP="006905DE">
      <w:pPr>
        <w:pStyle w:val="p2"/>
        <w:spacing w:line="360" w:lineRule="auto"/>
        <w:divId w:val="872157168"/>
        <w:rPr>
          <w:rtl/>
        </w:rPr>
      </w:pPr>
    </w:p>
    <w:p w14:paraId="79ADA4FD" w14:textId="77777777" w:rsidR="006905DE" w:rsidRDefault="006905DE" w:rsidP="006905DE">
      <w:pPr>
        <w:pStyle w:val="p1"/>
        <w:bidi/>
        <w:spacing w:line="360" w:lineRule="auto"/>
        <w:divId w:val="872157168"/>
      </w:pPr>
      <w:r>
        <w:rPr>
          <w:rStyle w:val="s1"/>
          <w:rtl/>
        </w:rPr>
        <w:t>وأخيرًا، تُبرز هذه الدراسة أهمية الدور الإداري والقيادي في رفع كفاءة إدارة المشاريع، مما يدعم توجه الشركات نحو استخدام منهجيات حديثة ومرنة تتناسب مع متطلبات السوق المحلية والعالمية، ويسهم في تحقيق التنمية المستدامة للقطاع العقاري السعودي (</w:t>
      </w:r>
      <w:proofErr w:type="spellStart"/>
      <w:r>
        <w:rPr>
          <w:rStyle w:val="s1"/>
        </w:rPr>
        <w:t>Almashhour</w:t>
      </w:r>
      <w:proofErr w:type="spellEnd"/>
      <w:r>
        <w:rPr>
          <w:rStyle w:val="s1"/>
        </w:rPr>
        <w:t xml:space="preserve"> et al., 2024</w:t>
      </w:r>
      <w:r>
        <w:rPr>
          <w:rStyle w:val="s1"/>
          <w:rtl/>
        </w:rPr>
        <w:t>).</w:t>
      </w: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44DB923D" w14:textId="77777777" w:rsidR="009125CE" w:rsidRPr="009125CE" w:rsidRDefault="009125CE" w:rsidP="009125CE">
      <w:pPr>
        <w:rPr>
          <w:rFonts w:ascii="Sakkal Majalla" w:hAnsi="Sakkal Majalla" w:cs="Sakkal Majalla"/>
          <w:sz w:val="28"/>
          <w:szCs w:val="28"/>
          <w:rtl/>
        </w:rPr>
      </w:pPr>
    </w:p>
    <w:p w14:paraId="0C5A7617" w14:textId="77777777" w:rsidR="00A71A60" w:rsidRDefault="00A71A60" w:rsidP="00A71A60">
      <w:pPr>
        <w:pStyle w:val="p1"/>
        <w:bidi/>
        <w:spacing w:line="360" w:lineRule="auto"/>
        <w:divId w:val="881594255"/>
      </w:pPr>
      <w:r>
        <w:rPr>
          <w:rStyle w:val="s1"/>
          <w:rtl/>
        </w:rPr>
        <w:t>تهدف هذه الدراسة إلى تحقيق مجموعة من الأهداف الرئيسية التي تركز على فهم وتحليل دور إدارة المشاريع في تحسين أداء المشاريع العقارية، وذلك من خلال دراسة تطبيقية على شركة راية الميدان للتطوير والاستثمار العقاري بمدينة الرياض، وتشمل الأهداف ما يلي:</w:t>
      </w:r>
    </w:p>
    <w:p w14:paraId="0570FFB7" w14:textId="77777777" w:rsidR="00A71A60" w:rsidRDefault="00A71A60" w:rsidP="00A71A60">
      <w:pPr>
        <w:pStyle w:val="p1"/>
        <w:numPr>
          <w:ilvl w:val="0"/>
          <w:numId w:val="1"/>
        </w:numPr>
        <w:bidi/>
        <w:spacing w:line="360" w:lineRule="auto"/>
        <w:divId w:val="881594255"/>
        <w:rPr>
          <w:rtl/>
        </w:rPr>
      </w:pPr>
      <w:r>
        <w:rPr>
          <w:rStyle w:val="s1"/>
          <w:rtl/>
        </w:rPr>
        <w:t>تقييم مدى تطبيق ممارسات إدارة المشاريع داخل شركة راية الميدان،</w:t>
      </w:r>
      <w:r>
        <w:rPr>
          <w:rStyle w:val="s2"/>
          <w:rtl/>
        </w:rPr>
        <w:t xml:space="preserve"> وذلك من خلال تحليل الأدوات والمنهجيات المستخدمة في تخطيط وتنظيم وتنفيذ المشاريع العقارية (</w:t>
      </w:r>
      <w:proofErr w:type="spellStart"/>
      <w:r>
        <w:rPr>
          <w:rStyle w:val="s2"/>
        </w:rPr>
        <w:t>Alharbi</w:t>
      </w:r>
      <w:proofErr w:type="spellEnd"/>
      <w:r>
        <w:rPr>
          <w:rStyle w:val="s2"/>
        </w:rPr>
        <w:t>, 2022</w:t>
      </w:r>
      <w:r>
        <w:rPr>
          <w:rStyle w:val="s2"/>
          <w:rtl/>
        </w:rPr>
        <w:t>).</w:t>
      </w:r>
    </w:p>
    <w:p w14:paraId="5B0EBB2A" w14:textId="77777777" w:rsidR="00A71A60" w:rsidRDefault="00A71A60" w:rsidP="00A71A60">
      <w:pPr>
        <w:pStyle w:val="p1"/>
        <w:numPr>
          <w:ilvl w:val="0"/>
          <w:numId w:val="1"/>
        </w:numPr>
        <w:bidi/>
        <w:spacing w:line="360" w:lineRule="auto"/>
        <w:divId w:val="881594255"/>
        <w:rPr>
          <w:rtl/>
        </w:rPr>
      </w:pPr>
      <w:r>
        <w:rPr>
          <w:rStyle w:val="s1"/>
          <w:rtl/>
        </w:rPr>
        <w:t>تحليل تأثير ممارسات إدارة المشاريع المختلفة على أداء المشروع،</w:t>
      </w:r>
      <w:r>
        <w:rPr>
          <w:rStyle w:val="s2"/>
          <w:rtl/>
        </w:rPr>
        <w:t xml:space="preserve"> بما في ذلك إدارة الوقت، التكاليف، الجودة، والمخاطر، وتحديد العلاقة بين هذه الممارسات ونجاح المشروع (</w:t>
      </w:r>
      <w:proofErr w:type="spellStart"/>
      <w:r>
        <w:rPr>
          <w:rStyle w:val="s2"/>
        </w:rPr>
        <w:t>Alzahrani</w:t>
      </w:r>
      <w:proofErr w:type="spellEnd"/>
      <w:r>
        <w:rPr>
          <w:rStyle w:val="s2"/>
        </w:rPr>
        <w:t xml:space="preserve"> et al., 2023</w:t>
      </w:r>
      <w:r>
        <w:rPr>
          <w:rStyle w:val="s2"/>
          <w:rtl/>
        </w:rPr>
        <w:t>).</w:t>
      </w:r>
    </w:p>
    <w:p w14:paraId="5F2F1020" w14:textId="77777777" w:rsidR="00A71A60" w:rsidRDefault="00A71A60" w:rsidP="00A71A60">
      <w:pPr>
        <w:pStyle w:val="p1"/>
        <w:numPr>
          <w:ilvl w:val="0"/>
          <w:numId w:val="1"/>
        </w:numPr>
        <w:bidi/>
        <w:spacing w:line="360" w:lineRule="auto"/>
        <w:divId w:val="881594255"/>
        <w:rPr>
          <w:rtl/>
        </w:rPr>
      </w:pPr>
      <w:r>
        <w:rPr>
          <w:rStyle w:val="s1"/>
          <w:rtl/>
        </w:rPr>
        <w:t>استكشاف دور القيادة الإدارية وأنماطها في تحسين فعالية فرق العمل ورفع جودة أداء المشاريع،</w:t>
      </w:r>
      <w:r>
        <w:rPr>
          <w:rStyle w:val="s2"/>
          <w:rtl/>
        </w:rPr>
        <w:t xml:space="preserve"> مع التركيز على كيفية تكييف أساليب القيادة وفق بيئة العمل ومتطلبات المشروع (الشمري وآخرون، 2023).</w:t>
      </w:r>
    </w:p>
    <w:p w14:paraId="2B8A7B9C" w14:textId="77777777" w:rsidR="00A71A60" w:rsidRDefault="00A71A60" w:rsidP="00A71A60">
      <w:pPr>
        <w:pStyle w:val="p1"/>
        <w:numPr>
          <w:ilvl w:val="0"/>
          <w:numId w:val="1"/>
        </w:numPr>
        <w:bidi/>
        <w:spacing w:line="360" w:lineRule="auto"/>
        <w:divId w:val="881594255"/>
        <w:rPr>
          <w:rtl/>
        </w:rPr>
      </w:pPr>
      <w:r>
        <w:rPr>
          <w:rStyle w:val="s1"/>
          <w:rtl/>
        </w:rPr>
        <w:t>تحديد العوائق والتحديات التي تواجه تطبيق إدارة المشاريع بشكل فعال داخل الشركة،</w:t>
      </w:r>
      <w:r>
        <w:rPr>
          <w:rStyle w:val="s2"/>
          <w:rtl/>
        </w:rPr>
        <w:t xml:space="preserve"> واقتراح حلول عملية لتحسين مستوى الأداء وضمان الالتزام بالمعايير المحددة (نذير، 2022).</w:t>
      </w:r>
    </w:p>
    <w:p w14:paraId="7AB4DD4B" w14:textId="77777777" w:rsidR="00A71A60" w:rsidRDefault="00A71A60" w:rsidP="00A71A60">
      <w:pPr>
        <w:pStyle w:val="p1"/>
        <w:numPr>
          <w:ilvl w:val="0"/>
          <w:numId w:val="1"/>
        </w:numPr>
        <w:bidi/>
        <w:spacing w:line="360" w:lineRule="auto"/>
        <w:divId w:val="881594255"/>
        <w:rPr>
          <w:rtl/>
        </w:rPr>
      </w:pPr>
      <w:r>
        <w:rPr>
          <w:rStyle w:val="s1"/>
          <w:rtl/>
        </w:rPr>
        <w:t>تقديم توصيات استراتيجية وعملية لصناع القرار في شركة راية الميدان،</w:t>
      </w:r>
      <w:r>
        <w:rPr>
          <w:rStyle w:val="s2"/>
          <w:rtl/>
        </w:rPr>
        <w:t xml:space="preserve"> لتعزيز ممارسات إدارة المشاريع وتحسين الأداء العام للمشاريع العقارية، بما يسهم في تحقيق أهداف التنمية المستدامة للقطاع العقاري السعودي (</w:t>
      </w:r>
      <w:proofErr w:type="spellStart"/>
      <w:r>
        <w:rPr>
          <w:rStyle w:val="s2"/>
        </w:rPr>
        <w:t>Almashhour</w:t>
      </w:r>
      <w:proofErr w:type="spellEnd"/>
      <w:r>
        <w:rPr>
          <w:rStyle w:val="s2"/>
        </w:rPr>
        <w:t xml:space="preserve"> et al., 2024</w:t>
      </w:r>
      <w:r>
        <w:rPr>
          <w:rStyle w:val="s2"/>
          <w:rtl/>
        </w:rPr>
        <w:t>)</w:t>
      </w:r>
    </w:p>
    <w:p w14:paraId="7D9A480F" w14:textId="77777777" w:rsidR="009125CE" w:rsidRPr="009125CE" w:rsidRDefault="009125CE" w:rsidP="00A71A60">
      <w:pPr>
        <w:spacing w:line="360" w:lineRule="auto"/>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720CFFFE" w14:textId="77777777" w:rsidR="000049E5" w:rsidRDefault="000049E5" w:rsidP="00D22171">
      <w:pPr>
        <w:rPr>
          <w:rFonts w:ascii="Sakkal Majalla" w:hAnsi="Sakkal Majalla" w:cs="Sakkal Majalla"/>
          <w:sz w:val="28"/>
          <w:szCs w:val="28"/>
          <w:u w:val="single"/>
          <w:rtl/>
        </w:rPr>
      </w:pPr>
    </w:p>
    <w:p w14:paraId="6CBBA332" w14:textId="77777777" w:rsidR="000049E5" w:rsidRPr="000049E5" w:rsidRDefault="000049E5" w:rsidP="000049E5">
      <w:pPr>
        <w:spacing w:before="100" w:beforeAutospacing="1" w:after="100" w:afterAutospacing="1" w:line="360" w:lineRule="auto"/>
        <w:divId w:val="2128772432"/>
        <w:rPr>
          <w:rFonts w:ascii="Times New Roman" w:eastAsiaTheme="minorEastAsia" w:hAnsi="Times New Roman" w:cs="Times New Roman"/>
          <w:kern w:val="0"/>
          <w:sz w:val="24"/>
          <w:szCs w:val="24"/>
          <w14:ligatures w14:val="none"/>
        </w:rPr>
      </w:pPr>
      <w:r w:rsidRPr="000049E5">
        <w:rPr>
          <w:rFonts w:ascii="Times New Roman" w:eastAsiaTheme="minorEastAsia" w:hAnsi="Times New Roman" w:cs="Times New Roman"/>
          <w:kern w:val="0"/>
          <w:sz w:val="24"/>
          <w:szCs w:val="24"/>
          <w:rtl/>
          <w14:ligatures w14:val="none"/>
        </w:rPr>
        <w:t>السؤال الرئيسي:</w:t>
      </w:r>
    </w:p>
    <w:p w14:paraId="75709478" w14:textId="77777777" w:rsidR="000049E5" w:rsidRPr="000049E5" w:rsidRDefault="000049E5" w:rsidP="000049E5">
      <w:pPr>
        <w:spacing w:before="100" w:beforeAutospacing="1" w:after="100" w:afterAutospacing="1" w:line="360" w:lineRule="auto"/>
        <w:divId w:val="2128772432"/>
        <w:rPr>
          <w:rFonts w:ascii="Times New Roman" w:eastAsiaTheme="minorEastAsia" w:hAnsi="Times New Roman" w:cs="Times New Roman"/>
          <w:kern w:val="0"/>
          <w:sz w:val="24"/>
          <w:szCs w:val="24"/>
          <w:rtl/>
          <w14:ligatures w14:val="none"/>
        </w:rPr>
      </w:pPr>
      <w:r w:rsidRPr="000049E5">
        <w:rPr>
          <w:rFonts w:ascii="Times New Roman" w:eastAsiaTheme="minorEastAsia" w:hAnsi="Times New Roman" w:cs="Times New Roman"/>
          <w:kern w:val="0"/>
          <w:sz w:val="24"/>
          <w:szCs w:val="24"/>
          <w:rtl/>
          <w14:ligatures w14:val="none"/>
        </w:rPr>
        <w:t>ما هو دور ممارسات إدارة المشاريع في تحسين أداء المشاريع العقارية داخل شركة راية الميدان للتطوير والاستثمار العقاري بمدينة الرياض؟</w:t>
      </w:r>
    </w:p>
    <w:p w14:paraId="7AFCC197" w14:textId="0E57D931" w:rsidR="000049E5" w:rsidRPr="000049E5" w:rsidRDefault="000049E5" w:rsidP="000049E5">
      <w:pPr>
        <w:bidi w:val="0"/>
        <w:spacing w:after="0" w:line="360" w:lineRule="auto"/>
        <w:divId w:val="2128772432"/>
        <w:rPr>
          <w:rFonts w:ascii="Times New Roman" w:eastAsia="Times New Roman" w:hAnsi="Times New Roman" w:cs="Times New Roman"/>
          <w:kern w:val="0"/>
          <w:sz w:val="24"/>
          <w:szCs w:val="24"/>
          <w:rtl/>
          <w14:ligatures w14:val="none"/>
        </w:rPr>
      </w:pPr>
    </w:p>
    <w:p w14:paraId="4D9BC3C0" w14:textId="77777777" w:rsidR="000049E5" w:rsidRPr="000049E5" w:rsidRDefault="000049E5" w:rsidP="000049E5">
      <w:pPr>
        <w:spacing w:before="100" w:beforeAutospacing="1" w:after="100" w:afterAutospacing="1" w:line="360" w:lineRule="auto"/>
        <w:divId w:val="2128772432"/>
        <w:rPr>
          <w:rFonts w:ascii="Times New Roman" w:eastAsiaTheme="minorEastAsia" w:hAnsi="Times New Roman" w:cs="Times New Roman"/>
          <w:kern w:val="0"/>
          <w:sz w:val="24"/>
          <w:szCs w:val="24"/>
          <w14:ligatures w14:val="none"/>
        </w:rPr>
      </w:pPr>
      <w:r w:rsidRPr="000049E5">
        <w:rPr>
          <w:rFonts w:ascii="Times New Roman" w:eastAsiaTheme="minorEastAsia" w:hAnsi="Times New Roman" w:cs="Times New Roman"/>
          <w:kern w:val="0"/>
          <w:sz w:val="24"/>
          <w:szCs w:val="24"/>
          <w:rtl/>
          <w14:ligatures w14:val="none"/>
        </w:rPr>
        <w:t>الأسئلة الفرعية:</w:t>
      </w:r>
    </w:p>
    <w:p w14:paraId="6BB18D5D" w14:textId="77777777" w:rsidR="000049E5" w:rsidRPr="000049E5" w:rsidRDefault="000049E5" w:rsidP="000049E5">
      <w:pPr>
        <w:numPr>
          <w:ilvl w:val="0"/>
          <w:numId w:val="2"/>
        </w:numPr>
        <w:spacing w:before="100" w:beforeAutospacing="1" w:after="100" w:afterAutospacing="1" w:line="360" w:lineRule="auto"/>
        <w:divId w:val="2128772432"/>
        <w:rPr>
          <w:rFonts w:ascii="Times New Roman" w:eastAsiaTheme="minorEastAsia" w:hAnsi="Times New Roman" w:cs="Times New Roman"/>
          <w:kern w:val="0"/>
          <w:sz w:val="24"/>
          <w:szCs w:val="24"/>
          <w:rtl/>
          <w14:ligatures w14:val="none"/>
        </w:rPr>
      </w:pPr>
      <w:r w:rsidRPr="000049E5">
        <w:rPr>
          <w:rFonts w:ascii="Times New Roman" w:eastAsiaTheme="minorEastAsia" w:hAnsi="Times New Roman" w:cs="Times New Roman"/>
          <w:kern w:val="0"/>
          <w:sz w:val="24"/>
          <w:szCs w:val="24"/>
          <w:rtl/>
          <w14:ligatures w14:val="none"/>
        </w:rPr>
        <w:t>كيف تُطبق ممارسات إدارة المشاريع المختلفة (التخطيط، التنظيم، التنفيذ، المراقبة) داخل شركة راية الميدان؟</w:t>
      </w:r>
    </w:p>
    <w:p w14:paraId="15892937" w14:textId="77777777" w:rsidR="000049E5" w:rsidRPr="000049E5" w:rsidRDefault="000049E5" w:rsidP="000049E5">
      <w:pPr>
        <w:numPr>
          <w:ilvl w:val="0"/>
          <w:numId w:val="2"/>
        </w:numPr>
        <w:spacing w:before="100" w:beforeAutospacing="1" w:after="100" w:afterAutospacing="1" w:line="360" w:lineRule="auto"/>
        <w:divId w:val="2128772432"/>
        <w:rPr>
          <w:rFonts w:ascii="Times New Roman" w:eastAsiaTheme="minorEastAsia" w:hAnsi="Times New Roman" w:cs="Times New Roman"/>
          <w:kern w:val="0"/>
          <w:sz w:val="24"/>
          <w:szCs w:val="24"/>
          <w:rtl/>
          <w14:ligatures w14:val="none"/>
        </w:rPr>
      </w:pPr>
      <w:r w:rsidRPr="000049E5">
        <w:rPr>
          <w:rFonts w:ascii="Times New Roman" w:eastAsiaTheme="minorEastAsia" w:hAnsi="Times New Roman" w:cs="Times New Roman"/>
          <w:kern w:val="0"/>
          <w:sz w:val="24"/>
          <w:szCs w:val="24"/>
          <w:rtl/>
          <w14:ligatures w14:val="none"/>
        </w:rPr>
        <w:t>ما مدى تأثير ممارسات إدارة الوقت والتكلفة والجودة في تحسين أداء المشروع؟</w:t>
      </w:r>
    </w:p>
    <w:p w14:paraId="49FEE332" w14:textId="77777777" w:rsidR="000049E5" w:rsidRPr="000049E5" w:rsidRDefault="000049E5" w:rsidP="000049E5">
      <w:pPr>
        <w:numPr>
          <w:ilvl w:val="0"/>
          <w:numId w:val="2"/>
        </w:numPr>
        <w:spacing w:before="100" w:beforeAutospacing="1" w:after="100" w:afterAutospacing="1" w:line="360" w:lineRule="auto"/>
        <w:divId w:val="2128772432"/>
        <w:rPr>
          <w:rFonts w:ascii="Times New Roman" w:eastAsiaTheme="minorEastAsia" w:hAnsi="Times New Roman" w:cs="Times New Roman"/>
          <w:kern w:val="0"/>
          <w:sz w:val="24"/>
          <w:szCs w:val="24"/>
          <w:rtl/>
          <w14:ligatures w14:val="none"/>
        </w:rPr>
      </w:pPr>
      <w:r w:rsidRPr="000049E5">
        <w:rPr>
          <w:rFonts w:ascii="Times New Roman" w:eastAsiaTheme="minorEastAsia" w:hAnsi="Times New Roman" w:cs="Times New Roman"/>
          <w:kern w:val="0"/>
          <w:sz w:val="24"/>
          <w:szCs w:val="24"/>
          <w:rtl/>
          <w14:ligatures w14:val="none"/>
        </w:rPr>
        <w:t>كيف تؤثر أنماط القيادة الإدارية على فعالية فرق العمل وجودة نتائج المشاريع العقارية؟</w:t>
      </w:r>
    </w:p>
    <w:p w14:paraId="525EC231" w14:textId="77777777" w:rsidR="000049E5" w:rsidRPr="000049E5" w:rsidRDefault="000049E5" w:rsidP="000049E5">
      <w:pPr>
        <w:numPr>
          <w:ilvl w:val="0"/>
          <w:numId w:val="2"/>
        </w:numPr>
        <w:spacing w:before="100" w:beforeAutospacing="1" w:after="100" w:afterAutospacing="1" w:line="360" w:lineRule="auto"/>
        <w:divId w:val="2128772432"/>
        <w:rPr>
          <w:rFonts w:ascii="Times New Roman" w:eastAsiaTheme="minorEastAsia" w:hAnsi="Times New Roman" w:cs="Times New Roman"/>
          <w:kern w:val="0"/>
          <w:sz w:val="24"/>
          <w:szCs w:val="24"/>
          <w:rtl/>
          <w14:ligatures w14:val="none"/>
        </w:rPr>
      </w:pPr>
      <w:r w:rsidRPr="000049E5">
        <w:rPr>
          <w:rFonts w:ascii="Times New Roman" w:eastAsiaTheme="minorEastAsia" w:hAnsi="Times New Roman" w:cs="Times New Roman"/>
          <w:kern w:val="0"/>
          <w:sz w:val="24"/>
          <w:szCs w:val="24"/>
          <w:rtl/>
          <w14:ligatures w14:val="none"/>
        </w:rPr>
        <w:t>ما هي التحديات والعقبات التي تواجه تطبيق إدارة المشاريع داخل الشركة، وكيف يمكن التغلب عليها؟</w:t>
      </w:r>
    </w:p>
    <w:p w14:paraId="184CA127" w14:textId="77777777" w:rsidR="000049E5" w:rsidRPr="000049E5" w:rsidRDefault="000049E5" w:rsidP="000049E5">
      <w:pPr>
        <w:numPr>
          <w:ilvl w:val="0"/>
          <w:numId w:val="2"/>
        </w:numPr>
        <w:spacing w:before="100" w:beforeAutospacing="1" w:after="100" w:afterAutospacing="1" w:line="360" w:lineRule="auto"/>
        <w:divId w:val="2128772432"/>
        <w:rPr>
          <w:rFonts w:ascii="Times New Roman" w:eastAsiaTheme="minorEastAsia" w:hAnsi="Times New Roman" w:cs="Times New Roman"/>
          <w:kern w:val="0"/>
          <w:sz w:val="24"/>
          <w:szCs w:val="24"/>
          <w:rtl/>
          <w14:ligatures w14:val="none"/>
        </w:rPr>
      </w:pPr>
      <w:r w:rsidRPr="000049E5">
        <w:rPr>
          <w:rFonts w:ascii="Times New Roman" w:eastAsiaTheme="minorEastAsia" w:hAnsi="Times New Roman" w:cs="Times New Roman"/>
          <w:kern w:val="0"/>
          <w:sz w:val="24"/>
          <w:szCs w:val="24"/>
          <w:rtl/>
          <w14:ligatures w14:val="none"/>
        </w:rPr>
        <w:t>ما التوصيات التي يمكن تقديمها لتعزيز ممارسات إدارة المشاريع وتحسين أداء المشروع في شركة راية الميدان؟</w:t>
      </w:r>
    </w:p>
    <w:p w14:paraId="1CA35D16" w14:textId="77777777" w:rsidR="00A74F76" w:rsidRDefault="00A74F76" w:rsidP="000049E5">
      <w:pPr>
        <w:spacing w:line="360" w:lineRule="auto"/>
        <w:rPr>
          <w:rFonts w:ascii="Sakkal Majalla" w:hAnsi="Sakkal Majalla" w:cs="Sakkal Majalla"/>
          <w:sz w:val="28"/>
          <w:szCs w:val="28"/>
          <w:u w:val="single"/>
          <w:rtl/>
        </w:rPr>
      </w:pPr>
    </w:p>
    <w:p w14:paraId="4BB549C1" w14:textId="77777777" w:rsidR="00A74F76" w:rsidRDefault="00A74F76" w:rsidP="000049E5">
      <w:pPr>
        <w:spacing w:line="360" w:lineRule="auto"/>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5BB6A3B5"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0105A6D8" w14:textId="77777777" w:rsidR="00A74F76" w:rsidRDefault="00A74F76" w:rsidP="00D22171">
      <w:pPr>
        <w:rPr>
          <w:rFonts w:ascii="Sakkal Majalla" w:hAnsi="Sakkal Majalla" w:cs="Sakkal Majalla"/>
          <w:sz w:val="28"/>
          <w:szCs w:val="28"/>
          <w:u w:val="single"/>
          <w:rtl/>
        </w:rPr>
      </w:pPr>
    </w:p>
    <w:p w14:paraId="51B622E5" w14:textId="77777777" w:rsidR="00B407A1" w:rsidRDefault="00B407A1" w:rsidP="00B407A1">
      <w:pPr>
        <w:pStyle w:val="p1"/>
        <w:numPr>
          <w:ilvl w:val="0"/>
          <w:numId w:val="3"/>
        </w:numPr>
        <w:bidi/>
        <w:spacing w:line="360" w:lineRule="auto"/>
        <w:divId w:val="1741364007"/>
      </w:pPr>
      <w:r>
        <w:rPr>
          <w:rStyle w:val="s1"/>
          <w:rtl/>
        </w:rPr>
        <w:t>توجد علاقة إيجابية ذات دلالة إحصائية بين ممارسات إدارة المشاريع وتطبيقها الفعلي داخل شركة راية الميدان وأداء المشروع.</w:t>
      </w:r>
    </w:p>
    <w:p w14:paraId="536587F4" w14:textId="77777777" w:rsidR="00B407A1" w:rsidRDefault="00B407A1" w:rsidP="00B407A1">
      <w:pPr>
        <w:pStyle w:val="p1"/>
        <w:numPr>
          <w:ilvl w:val="0"/>
          <w:numId w:val="3"/>
        </w:numPr>
        <w:bidi/>
        <w:spacing w:line="360" w:lineRule="auto"/>
        <w:divId w:val="1741364007"/>
        <w:rPr>
          <w:rtl/>
        </w:rPr>
      </w:pPr>
      <w:r>
        <w:rPr>
          <w:rStyle w:val="s1"/>
          <w:rtl/>
        </w:rPr>
        <w:t>ممارسات إدارة الوقت والتكلفة والجودة تؤثر تأثيرًا إيجابيًا على تحسين أداء المشاريع العقارية في الشركة.</w:t>
      </w:r>
    </w:p>
    <w:p w14:paraId="791D7088" w14:textId="77777777" w:rsidR="00B407A1" w:rsidRDefault="00B407A1" w:rsidP="00B407A1">
      <w:pPr>
        <w:pStyle w:val="p1"/>
        <w:numPr>
          <w:ilvl w:val="0"/>
          <w:numId w:val="3"/>
        </w:numPr>
        <w:bidi/>
        <w:spacing w:line="360" w:lineRule="auto"/>
        <w:divId w:val="1741364007"/>
        <w:rPr>
          <w:rtl/>
        </w:rPr>
      </w:pPr>
      <w:r>
        <w:rPr>
          <w:rStyle w:val="s1"/>
          <w:rtl/>
        </w:rPr>
        <w:t>أنماط القيادة الإدارية المختلفة لها تأثير إيجابي على فعالية فرق العمل وجودة نتائج المشاريع.</w:t>
      </w:r>
    </w:p>
    <w:p w14:paraId="797309E3" w14:textId="77777777" w:rsidR="00B407A1" w:rsidRDefault="00B407A1" w:rsidP="00B407A1">
      <w:pPr>
        <w:pStyle w:val="p1"/>
        <w:numPr>
          <w:ilvl w:val="0"/>
          <w:numId w:val="3"/>
        </w:numPr>
        <w:bidi/>
        <w:spacing w:line="360" w:lineRule="auto"/>
        <w:divId w:val="1741364007"/>
        <w:rPr>
          <w:rtl/>
        </w:rPr>
      </w:pPr>
      <w:r>
        <w:rPr>
          <w:rStyle w:val="s1"/>
          <w:rtl/>
        </w:rPr>
        <w:t>توجد تحديات وعقبات مؤثرة تحد من فعالية تطبيق إدارة المشاريع داخل الشركة.</w:t>
      </w:r>
    </w:p>
    <w:p w14:paraId="4D4F4CAA" w14:textId="77777777" w:rsidR="00B407A1" w:rsidRDefault="00B407A1" w:rsidP="00B407A1">
      <w:pPr>
        <w:pStyle w:val="p1"/>
        <w:numPr>
          <w:ilvl w:val="0"/>
          <w:numId w:val="3"/>
        </w:numPr>
        <w:bidi/>
        <w:spacing w:line="360" w:lineRule="auto"/>
        <w:divId w:val="1741364007"/>
        <w:rPr>
          <w:rtl/>
        </w:rPr>
      </w:pPr>
      <w:r>
        <w:rPr>
          <w:rStyle w:val="s1"/>
          <w:rtl/>
        </w:rPr>
        <w:t>تبني توصيات وإجراءات محسنة في ممارسات إدارة المشاريع يؤدي إلى تحسين أداء المشروع داخل شركة راية الميدان.</w:t>
      </w:r>
    </w:p>
    <w:p w14:paraId="7BB23400" w14:textId="77777777" w:rsidR="00A74F76" w:rsidRDefault="00A74F76" w:rsidP="00B407A1">
      <w:pPr>
        <w:spacing w:line="360" w:lineRule="auto"/>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4A57A9C9" w14:textId="77777777" w:rsidR="00A74F76" w:rsidRDefault="00A74F76" w:rsidP="00A74F76">
      <w:pPr>
        <w:rPr>
          <w:rFonts w:ascii="Sakkal Majalla" w:hAnsi="Sakkal Majalla" w:cs="Sakkal Majalla"/>
          <w:sz w:val="28"/>
          <w:szCs w:val="28"/>
          <w:u w:val="single"/>
          <w:rtl/>
        </w:rPr>
      </w:pPr>
    </w:p>
    <w:p w14:paraId="671EC2F9" w14:textId="77777777" w:rsidR="005125CC" w:rsidRDefault="005125CC" w:rsidP="005125CC">
      <w:pPr>
        <w:pStyle w:val="p1"/>
        <w:bidi/>
        <w:spacing w:line="360" w:lineRule="auto"/>
        <w:divId w:val="1038354555"/>
      </w:pPr>
      <w:r>
        <w:rPr>
          <w:rStyle w:val="s1"/>
          <w:rtl/>
        </w:rPr>
        <w:t xml:space="preserve">شهدت إدارة المشاريع اهتمامًا واسعًا في الأبحاث الأكاديمية نظرًا لدورها المحوري في نجاح المشاريع وتعزيز أداء المؤسسات. في دراسة قام بها </w:t>
      </w:r>
      <w:proofErr w:type="spellStart"/>
      <w:r>
        <w:rPr>
          <w:rStyle w:val="s1"/>
        </w:rPr>
        <w:t>Alharbi</w:t>
      </w:r>
      <w:proofErr w:type="spellEnd"/>
      <w:r>
        <w:rPr>
          <w:rStyle w:val="s1"/>
        </w:rPr>
        <w:t xml:space="preserve"> (2022)</w:t>
      </w:r>
      <w:r>
        <w:rPr>
          <w:rStyle w:val="s1"/>
          <w:rtl/>
        </w:rPr>
        <w:t>، تم تحليل ممارسات إدارة المشاريع في المنشآت الصناعية بالمملكة العربية السعودية، وأكدت الدراسة أن تطبيق منهجيات إدارة المشاريع الحديثة يعزز من كفاءة الأداء ويساعد على تحقيق الأهداف الاستراتيجية للمؤسسات بشكل فعال (</w:t>
      </w:r>
      <w:proofErr w:type="spellStart"/>
      <w:r>
        <w:rPr>
          <w:rStyle w:val="s1"/>
        </w:rPr>
        <w:t>Alharbi</w:t>
      </w:r>
      <w:proofErr w:type="spellEnd"/>
      <w:r>
        <w:rPr>
          <w:rStyle w:val="s1"/>
        </w:rPr>
        <w:t>, 2022</w:t>
      </w:r>
      <w:r>
        <w:rPr>
          <w:rStyle w:val="s1"/>
          <w:rtl/>
        </w:rPr>
        <w:t>).</w:t>
      </w:r>
    </w:p>
    <w:p w14:paraId="222AC0EC" w14:textId="77777777" w:rsidR="005125CC" w:rsidRDefault="005125CC" w:rsidP="005125CC">
      <w:pPr>
        <w:pStyle w:val="p2"/>
        <w:spacing w:line="360" w:lineRule="auto"/>
        <w:divId w:val="1038354555"/>
        <w:rPr>
          <w:rtl/>
        </w:rPr>
      </w:pPr>
    </w:p>
    <w:p w14:paraId="5D37D7E1" w14:textId="77777777" w:rsidR="005125CC" w:rsidRDefault="005125CC" w:rsidP="005125CC">
      <w:pPr>
        <w:pStyle w:val="p1"/>
        <w:bidi/>
        <w:spacing w:line="360" w:lineRule="auto"/>
        <w:divId w:val="1038354555"/>
      </w:pPr>
      <w:r>
        <w:rPr>
          <w:rStyle w:val="s1"/>
          <w:rtl/>
        </w:rPr>
        <w:t xml:space="preserve">أما دراسة </w:t>
      </w:r>
      <w:proofErr w:type="spellStart"/>
      <w:r>
        <w:rPr>
          <w:rStyle w:val="s1"/>
        </w:rPr>
        <w:t>Alzahrani</w:t>
      </w:r>
      <w:proofErr w:type="spellEnd"/>
      <w:r>
        <w:rPr>
          <w:rStyle w:val="s1"/>
        </w:rPr>
        <w:t xml:space="preserve"> et al. (2023)</w:t>
      </w:r>
      <w:r>
        <w:rPr>
          <w:rStyle w:val="s1"/>
          <w:rtl/>
        </w:rPr>
        <w:t xml:space="preserve"> فقد ركزت على تقييم جودة تنفيذ مشاريع البنية التحتية في القطاع العقاري بالسعودية، وخلصت إلى أن الممارسات المتكاملة لإدارة الوقت، التكلفة، الجودة، وإدارة المخاطر تؤثر إيجابيًا على نجاح المشاريع وتحقيق رضا العملاء، مما يدل على أهمية اعتماد منهجيات دقيقة في إدارة المشاريع لضمان جودة الأداء (</w:t>
      </w:r>
      <w:proofErr w:type="spellStart"/>
      <w:r>
        <w:rPr>
          <w:rStyle w:val="s1"/>
        </w:rPr>
        <w:t>Alzahrani</w:t>
      </w:r>
      <w:proofErr w:type="spellEnd"/>
      <w:r>
        <w:rPr>
          <w:rStyle w:val="s1"/>
        </w:rPr>
        <w:t xml:space="preserve"> et al., 2023</w:t>
      </w:r>
      <w:r>
        <w:rPr>
          <w:rStyle w:val="s1"/>
          <w:rtl/>
        </w:rPr>
        <w:t>).</w:t>
      </w:r>
    </w:p>
    <w:p w14:paraId="4261AAC7" w14:textId="77777777" w:rsidR="005125CC" w:rsidRDefault="005125CC" w:rsidP="005125CC">
      <w:pPr>
        <w:pStyle w:val="p2"/>
        <w:spacing w:line="360" w:lineRule="auto"/>
        <w:divId w:val="1038354555"/>
        <w:rPr>
          <w:rtl/>
        </w:rPr>
      </w:pPr>
    </w:p>
    <w:p w14:paraId="37E17E8B" w14:textId="77777777" w:rsidR="005125CC" w:rsidRDefault="005125CC" w:rsidP="005125CC">
      <w:pPr>
        <w:pStyle w:val="p1"/>
        <w:bidi/>
        <w:spacing w:line="360" w:lineRule="auto"/>
        <w:divId w:val="1038354555"/>
      </w:pPr>
      <w:r>
        <w:rPr>
          <w:rStyle w:val="s1"/>
          <w:rtl/>
        </w:rPr>
        <w:t>وفي إطار القيادة الإدارية، سلطت دراسة الشمري وآخرون (2023) الضوء على تأثير أنماط القيادة المختلفة، مثل القيادة التحويلية والتشاركية، على تحسين فعالية فرق العمل في المشاريع الإنشائية بمدينة الرياض، ووجدت أن نمط القيادة يلعب دورًا جوهريًا في رفع مستوى جودة الأداء وتحقيق الأهداف المرجوة (الشمري وآخرون، 2023).</w:t>
      </w:r>
    </w:p>
    <w:p w14:paraId="60C063B3" w14:textId="77777777" w:rsidR="005125CC" w:rsidRDefault="005125CC" w:rsidP="005125CC">
      <w:pPr>
        <w:pStyle w:val="p2"/>
        <w:spacing w:line="360" w:lineRule="auto"/>
        <w:divId w:val="1038354555"/>
        <w:rPr>
          <w:rtl/>
        </w:rPr>
      </w:pPr>
    </w:p>
    <w:p w14:paraId="4FBDB5A0" w14:textId="77777777" w:rsidR="005125CC" w:rsidRDefault="005125CC" w:rsidP="005125CC">
      <w:pPr>
        <w:pStyle w:val="p1"/>
        <w:bidi/>
        <w:spacing w:line="360" w:lineRule="auto"/>
        <w:divId w:val="1038354555"/>
      </w:pPr>
      <w:r>
        <w:rPr>
          <w:rStyle w:val="s1"/>
          <w:rtl/>
        </w:rPr>
        <w:t>كما بحثت نذير (2022) في استخدام أساليب القيادة الموقفية وتأثيرها على أداء المشاريع الناشئة بمدينة الرياض، مؤكدةً أن المرونة في أساليب القيادة والتكيف مع احتياجات الفرق يسهمان في تحسين أداء المشروع ورفع إنتاجية العاملين (نذير، 2022).</w:t>
      </w:r>
    </w:p>
    <w:p w14:paraId="3BED8EAC" w14:textId="77777777" w:rsidR="005125CC" w:rsidRDefault="005125CC" w:rsidP="005125CC">
      <w:pPr>
        <w:pStyle w:val="p2"/>
        <w:spacing w:line="360" w:lineRule="auto"/>
        <w:divId w:val="1038354555"/>
        <w:rPr>
          <w:rtl/>
        </w:rPr>
      </w:pPr>
    </w:p>
    <w:p w14:paraId="23872445" w14:textId="77777777" w:rsidR="005125CC" w:rsidRDefault="005125CC" w:rsidP="005125CC">
      <w:pPr>
        <w:pStyle w:val="p1"/>
        <w:bidi/>
        <w:spacing w:line="360" w:lineRule="auto"/>
        <w:divId w:val="1038354555"/>
      </w:pPr>
      <w:r>
        <w:rPr>
          <w:rStyle w:val="s1"/>
          <w:rtl/>
        </w:rPr>
        <w:t xml:space="preserve">وأخيرًا، قدمت دراسة </w:t>
      </w:r>
      <w:proofErr w:type="spellStart"/>
      <w:r>
        <w:rPr>
          <w:rStyle w:val="s1"/>
        </w:rPr>
        <w:t>Almashhour</w:t>
      </w:r>
      <w:proofErr w:type="spellEnd"/>
      <w:r>
        <w:rPr>
          <w:rStyle w:val="s1"/>
        </w:rPr>
        <w:t xml:space="preserve"> et al. (2024)</w:t>
      </w:r>
      <w:r>
        <w:rPr>
          <w:rStyle w:val="s1"/>
          <w:rtl/>
        </w:rPr>
        <w:t xml:space="preserve"> رؤى حديثة حول دور الإبداع في تنفيذ المشاريع، مبينة أن دعم الإبداع الإداري والعملياتي داخل فرق العمل يسهم في تحسين نتائج المشاريع ويعزز من قدرة المؤسسات على مواجهة التحديات والتغيرات في بيئة العمل (</w:t>
      </w:r>
      <w:proofErr w:type="spellStart"/>
      <w:r>
        <w:rPr>
          <w:rStyle w:val="s1"/>
        </w:rPr>
        <w:t>Almashhour</w:t>
      </w:r>
      <w:proofErr w:type="spellEnd"/>
      <w:r>
        <w:rPr>
          <w:rStyle w:val="s1"/>
        </w:rPr>
        <w:t xml:space="preserve"> et al., 2024</w:t>
      </w:r>
      <w:r>
        <w:rPr>
          <w:rStyle w:val="s1"/>
          <w:rtl/>
        </w:rPr>
        <w:t>)</w:t>
      </w:r>
    </w:p>
    <w:p w14:paraId="06D9A21E" w14:textId="77777777" w:rsidR="00A74F76" w:rsidRDefault="00A74F76" w:rsidP="005125CC">
      <w:pPr>
        <w:spacing w:line="360" w:lineRule="auto"/>
        <w:rPr>
          <w:rFonts w:ascii="Sakkal Majalla" w:hAnsi="Sakkal Majalla" w:cs="Sakkal Majalla"/>
          <w:sz w:val="28"/>
          <w:szCs w:val="28"/>
          <w:u w:val="single"/>
          <w:rtl/>
        </w:rPr>
      </w:pPr>
    </w:p>
    <w:p w14:paraId="4C37CE53" w14:textId="77777777" w:rsidR="00A74F76" w:rsidRPr="00D22171" w:rsidRDefault="00A74F76" w:rsidP="00587530">
      <w:pPr>
        <w:spacing w:line="360" w:lineRule="auto"/>
        <w:rPr>
          <w:rFonts w:ascii="Sakkal Majalla" w:hAnsi="Sakkal Majalla" w:cs="Sakkal Majalla"/>
          <w:sz w:val="28"/>
          <w:szCs w:val="28"/>
          <w:u w:val="single"/>
          <w:rtl/>
        </w:rPr>
      </w:pPr>
    </w:p>
    <w:p w14:paraId="72D7D89C" w14:textId="77777777" w:rsidR="00CF2468" w:rsidRDefault="00CF2468" w:rsidP="00D22171">
      <w:pPr>
        <w:rPr>
          <w:rFonts w:ascii="Sakkal Majalla" w:hAnsi="Sakkal Majalla" w:cs="Sakkal Majalla"/>
          <w:sz w:val="28"/>
          <w:szCs w:val="28"/>
          <w:u w:val="single"/>
          <w:rtl/>
        </w:rPr>
      </w:pPr>
    </w:p>
    <w:p w14:paraId="0F731D52" w14:textId="65AB2C85"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066AB7F0" w14:textId="77777777" w:rsidR="00A74F76" w:rsidRDefault="00A74F76" w:rsidP="00D22171">
      <w:pPr>
        <w:rPr>
          <w:rFonts w:ascii="Sakkal Majalla" w:hAnsi="Sakkal Majalla" w:cs="Sakkal Majalla"/>
          <w:sz w:val="28"/>
          <w:szCs w:val="28"/>
          <w:u w:val="single"/>
          <w:rtl/>
        </w:rPr>
      </w:pPr>
    </w:p>
    <w:p w14:paraId="64B889F9" w14:textId="77777777" w:rsidR="00CF2468" w:rsidRDefault="00CF2468" w:rsidP="00587530">
      <w:pPr>
        <w:pStyle w:val="p1"/>
        <w:bidi/>
        <w:spacing w:line="360" w:lineRule="auto"/>
        <w:divId w:val="1570572286"/>
      </w:pPr>
      <w:r>
        <w:rPr>
          <w:rStyle w:val="s1"/>
          <w:rtl/>
        </w:rPr>
        <w:t>تُعتبر المنطلقات النظرية الركيزة الأساسية التي يعتمد عليها البحث العلمي لفهم الظاهرة المدروسة وتفسير العلاقات بينها، حيث توفر إطارًا مفاهيميًا يساعد الباحث على بناء فرضياته وتحليل نتائجه.</w:t>
      </w:r>
    </w:p>
    <w:p w14:paraId="1691FA03" w14:textId="77777777" w:rsidR="00CF2468" w:rsidRDefault="00CF2468" w:rsidP="00587530">
      <w:pPr>
        <w:pStyle w:val="p2"/>
        <w:spacing w:line="360" w:lineRule="auto"/>
        <w:divId w:val="1570572286"/>
        <w:rPr>
          <w:rtl/>
        </w:rPr>
      </w:pPr>
    </w:p>
    <w:p w14:paraId="793115C9" w14:textId="77777777" w:rsidR="00CF2468" w:rsidRDefault="00CF2468" w:rsidP="00587530">
      <w:pPr>
        <w:pStyle w:val="p1"/>
        <w:bidi/>
        <w:spacing w:line="360" w:lineRule="auto"/>
        <w:divId w:val="1570572286"/>
      </w:pPr>
      <w:r>
        <w:rPr>
          <w:rStyle w:val="s1"/>
          <w:rtl/>
        </w:rPr>
        <w:t xml:space="preserve">إدارة المشاريع هي مجموعة من العمليات والأنشطة التي تهدف إلى تخطيط وتنظيم وتنفيذ ومراقبة الموارد لتحقيق أهداف محددة ضمن حدود زمنية وميزانية معينة وجودة متفق عليها. وتعتمد الإدارة الفعالة للمشاريع على تطبيق أساليب ومنهجيات مدروسة مثل منهجية </w:t>
      </w:r>
      <w:r>
        <w:rPr>
          <w:rStyle w:val="s1"/>
        </w:rPr>
        <w:t>PMI</w:t>
      </w:r>
      <w:r>
        <w:rPr>
          <w:rStyle w:val="s1"/>
          <w:rtl/>
        </w:rPr>
        <w:t xml:space="preserve"> التي تشمل خمس مجموعات عمليات رئيسية: بدء المشروع، التخطيط، التنفيذ، المراقبة والسيطرة، وإنهاء المشروع (</w:t>
      </w:r>
      <w:r>
        <w:rPr>
          <w:rStyle w:val="s1"/>
        </w:rPr>
        <w:t>PMI, 2021</w:t>
      </w:r>
      <w:r>
        <w:rPr>
          <w:rStyle w:val="s1"/>
          <w:rtl/>
        </w:rPr>
        <w:t>).</w:t>
      </w:r>
    </w:p>
    <w:p w14:paraId="6B1DB1E9" w14:textId="77777777" w:rsidR="00CF2468" w:rsidRDefault="00CF2468" w:rsidP="00587530">
      <w:pPr>
        <w:pStyle w:val="p2"/>
        <w:spacing w:line="360" w:lineRule="auto"/>
        <w:divId w:val="1570572286"/>
        <w:rPr>
          <w:rtl/>
        </w:rPr>
      </w:pPr>
    </w:p>
    <w:p w14:paraId="6D3F1514" w14:textId="77777777" w:rsidR="00CF2468" w:rsidRDefault="00CF2468" w:rsidP="00587530">
      <w:pPr>
        <w:pStyle w:val="p1"/>
        <w:bidi/>
        <w:spacing w:line="360" w:lineRule="auto"/>
        <w:divId w:val="1570572286"/>
      </w:pPr>
      <w:r>
        <w:rPr>
          <w:rStyle w:val="s1"/>
          <w:rtl/>
        </w:rPr>
        <w:t>أما أداء المشروع فيشير إلى مدى تحقيق المشروع لأهدافه من حيث الوقت والتكلفة والجودة والرضا العام لأصحاب المصلحة. ويُعد الأداء الجيد للمشروع مؤشرًا على نجاح إدارة المشروع، حيث يمكن قياسه من خلال مؤشرات أداء رئيسية مثل الالتزام بالجداول الزمنية، التكاليف المتوقعة، وجودة النتائج (</w:t>
      </w:r>
      <w:proofErr w:type="spellStart"/>
      <w:r>
        <w:rPr>
          <w:rStyle w:val="s1"/>
        </w:rPr>
        <w:t>Alzahrani</w:t>
      </w:r>
      <w:proofErr w:type="spellEnd"/>
      <w:r>
        <w:rPr>
          <w:rStyle w:val="s1"/>
        </w:rPr>
        <w:t xml:space="preserve"> et al., 2023</w:t>
      </w:r>
      <w:r>
        <w:rPr>
          <w:rStyle w:val="s1"/>
          <w:rtl/>
        </w:rPr>
        <w:t>).</w:t>
      </w:r>
    </w:p>
    <w:p w14:paraId="28188D96" w14:textId="77777777" w:rsidR="00CF2468" w:rsidRDefault="00CF2468" w:rsidP="00587530">
      <w:pPr>
        <w:pStyle w:val="p2"/>
        <w:spacing w:line="360" w:lineRule="auto"/>
        <w:divId w:val="1570572286"/>
        <w:rPr>
          <w:rtl/>
        </w:rPr>
      </w:pPr>
    </w:p>
    <w:p w14:paraId="50FC8DEE" w14:textId="77777777" w:rsidR="00CF2468" w:rsidRDefault="00CF2468" w:rsidP="00587530">
      <w:pPr>
        <w:pStyle w:val="p1"/>
        <w:bidi/>
        <w:spacing w:line="360" w:lineRule="auto"/>
        <w:divId w:val="1570572286"/>
      </w:pPr>
      <w:r>
        <w:rPr>
          <w:rStyle w:val="s1"/>
          <w:rtl/>
        </w:rPr>
        <w:t>يلعب دور القيادة في إدارة المشاريع دورًا حاسمًا، حيث تؤثر أنماط القيادة الإدارية على تحفيز الفرق، تحسين التواصل، واتخاذ القرارات السليمة. وقد تبين أن القيادة التحويلية والتشاركية تعزز من التفاعل الإيجابي بين أعضاء الفريق مما يرفع من جودة العمل المنجز (الشمري وآخرون، 2023).</w:t>
      </w:r>
    </w:p>
    <w:p w14:paraId="03DDC685" w14:textId="77777777" w:rsidR="00CF2468" w:rsidRDefault="00CF2468" w:rsidP="00587530">
      <w:pPr>
        <w:pStyle w:val="p2"/>
        <w:spacing w:line="360" w:lineRule="auto"/>
        <w:divId w:val="1570572286"/>
        <w:rPr>
          <w:rtl/>
        </w:rPr>
      </w:pPr>
    </w:p>
    <w:p w14:paraId="6E1594BC" w14:textId="77777777" w:rsidR="00CF2468" w:rsidRDefault="00CF2468" w:rsidP="00587530">
      <w:pPr>
        <w:pStyle w:val="p1"/>
        <w:bidi/>
        <w:spacing w:line="360" w:lineRule="auto"/>
        <w:divId w:val="1570572286"/>
      </w:pPr>
      <w:r>
        <w:rPr>
          <w:rStyle w:val="s1"/>
          <w:rtl/>
        </w:rPr>
        <w:t>كما تشير أساليب القيادة الموقفية إلى أن فاعلية القيادة تعتمد على تكييف أسلوب القيادة مع نضج الفريق ومتطلبات المشروع في كل مرحلة. يستخدم القائد أساليب متعددة مثل التوجيه، الدعم، التدريب، والتفويض لتحقيق أفضل أداء من الفريق (نذير، 2022).</w:t>
      </w:r>
    </w:p>
    <w:p w14:paraId="4CF7E7E2" w14:textId="77777777" w:rsidR="00CF2468" w:rsidRDefault="00CF2468" w:rsidP="00587530">
      <w:pPr>
        <w:pStyle w:val="p2"/>
        <w:spacing w:line="360" w:lineRule="auto"/>
        <w:divId w:val="1570572286"/>
        <w:rPr>
          <w:rtl/>
        </w:rPr>
      </w:pPr>
    </w:p>
    <w:p w14:paraId="5D879F0B" w14:textId="77777777" w:rsidR="00CF2468" w:rsidRDefault="00CF2468" w:rsidP="00587530">
      <w:pPr>
        <w:pStyle w:val="p1"/>
        <w:bidi/>
        <w:spacing w:line="360" w:lineRule="auto"/>
        <w:divId w:val="1570572286"/>
      </w:pPr>
      <w:r>
        <w:rPr>
          <w:rStyle w:val="s1"/>
          <w:rtl/>
        </w:rPr>
        <w:lastRenderedPageBreak/>
        <w:t>بالإضافة إلى ذلك، يساهم الابتكار والإبداع داخل فرق العمل في تطوير حلول جديدة وفعالة لمواجهة التحديات غير المتوقعة خلال تنفيذ المشروع، مما يعزز من مرونة الإدارة ويساعد على تحسين الأداء العام (</w:t>
      </w:r>
      <w:proofErr w:type="spellStart"/>
      <w:r>
        <w:rPr>
          <w:rStyle w:val="s1"/>
        </w:rPr>
        <w:t>Almashhour</w:t>
      </w:r>
      <w:proofErr w:type="spellEnd"/>
      <w:r>
        <w:rPr>
          <w:rStyle w:val="s1"/>
        </w:rPr>
        <w:t xml:space="preserve"> et al., 2024</w:t>
      </w:r>
      <w:r>
        <w:rPr>
          <w:rStyle w:val="s1"/>
          <w:rtl/>
        </w:rPr>
        <w:t>).</w:t>
      </w:r>
    </w:p>
    <w:p w14:paraId="129E294B" w14:textId="77777777" w:rsidR="00A74F76" w:rsidRDefault="00A74F76" w:rsidP="00587530">
      <w:pPr>
        <w:spacing w:line="360" w:lineRule="auto"/>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55427486" w14:textId="77777777" w:rsidR="00A74F76" w:rsidRDefault="00A74F76" w:rsidP="00D22171">
      <w:pPr>
        <w:rPr>
          <w:rFonts w:ascii="Sakkal Majalla" w:hAnsi="Sakkal Majalla" w:cs="Sakkal Majalla"/>
          <w:sz w:val="28"/>
          <w:szCs w:val="28"/>
          <w:u w:val="single"/>
          <w:rtl/>
        </w:rPr>
      </w:pPr>
    </w:p>
    <w:p w14:paraId="67617CCC" w14:textId="77777777" w:rsidR="00A74F76" w:rsidRDefault="00A74F76" w:rsidP="00D22171">
      <w:pPr>
        <w:rPr>
          <w:rFonts w:ascii="Sakkal Majalla" w:hAnsi="Sakkal Majalla" w:cs="Sakkal Majalla"/>
          <w:sz w:val="28"/>
          <w:szCs w:val="28"/>
          <w:u w:val="single"/>
          <w:rtl/>
        </w:rPr>
      </w:pPr>
    </w:p>
    <w:p w14:paraId="141D74E2" w14:textId="77777777" w:rsidR="00A74F76" w:rsidRDefault="00A74F76" w:rsidP="00D22171">
      <w:pPr>
        <w:rPr>
          <w:rFonts w:ascii="Sakkal Majalla" w:hAnsi="Sakkal Majalla" w:cs="Sakkal Majalla"/>
          <w:sz w:val="28"/>
          <w:szCs w:val="28"/>
          <w:u w:val="single"/>
          <w:rtl/>
        </w:rPr>
      </w:pPr>
    </w:p>
    <w:p w14:paraId="4328CD4E"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24319078" w14:textId="77777777" w:rsidR="00A74F76" w:rsidRDefault="00A74F76" w:rsidP="00D22171">
      <w:pPr>
        <w:rPr>
          <w:rFonts w:ascii="Sakkal Majalla" w:hAnsi="Sakkal Majalla" w:cs="Sakkal Majalla"/>
          <w:sz w:val="28"/>
          <w:szCs w:val="28"/>
          <w:u w:val="single"/>
          <w:rtl/>
        </w:rPr>
      </w:pPr>
    </w:p>
    <w:p w14:paraId="3659D7AC" w14:textId="77777777" w:rsidR="002224E9" w:rsidRDefault="002224E9" w:rsidP="006F3831">
      <w:pPr>
        <w:pStyle w:val="p1"/>
        <w:bidi/>
        <w:spacing w:line="360" w:lineRule="auto"/>
        <w:divId w:val="996225336"/>
      </w:pPr>
      <w:r>
        <w:rPr>
          <w:rStyle w:val="s1"/>
          <w:rtl/>
        </w:rPr>
        <w:t>تعتمد هذه الدراسة على المنهج الوصفي التحليلي، والذي يهدف إلى وصف واقع ممارسات إدارة المشاريع وأداء المشاريع داخل شركة راية الميدان للتطوير والاستثمار العقاري بمدينة الرياض، وتحليل العلاقات بين المتغيرات البحثية المختلفة. يتم استخدام هذا المنهج لما له من قدرة على توفير فهم شامل ودقيق للظاهرة محل الدراسة من خلال جمع البيانات الميدانية وتحليلها بطريقة منظمة.</w:t>
      </w:r>
    </w:p>
    <w:p w14:paraId="2FB3C55D" w14:textId="77777777" w:rsidR="002224E9" w:rsidRDefault="002224E9" w:rsidP="006F3831">
      <w:pPr>
        <w:pStyle w:val="p2"/>
        <w:spacing w:line="360" w:lineRule="auto"/>
        <w:divId w:val="996225336"/>
        <w:rPr>
          <w:rtl/>
        </w:rPr>
      </w:pPr>
    </w:p>
    <w:p w14:paraId="1EA75F7F" w14:textId="77777777" w:rsidR="002224E9" w:rsidRDefault="002224E9" w:rsidP="006F3831">
      <w:pPr>
        <w:pStyle w:val="p1"/>
        <w:bidi/>
        <w:spacing w:line="360" w:lineRule="auto"/>
        <w:divId w:val="996225336"/>
      </w:pPr>
      <w:r>
        <w:rPr>
          <w:rStyle w:val="s1"/>
          <w:rtl/>
        </w:rPr>
        <w:t>تستخدم الدراسة الطريقة الكمية لجمع البيانات من خلال توزيع استبيان مكون من مجموعة من الأسئلة المقننة التي تقيس ممارسات إدارة المشاريع المختلفة (مثل التخطيط، التنفيذ، الرقابة، إدارة الوقت والتكلفة) بالإضافة إلى مؤشرات أداء المشروع (مثل الالتزام بالجدول الزمني، الجودة، رضا العملاء). يتم تصميم الاستبيان بناءً على الأدبيات السابقة لضمان الصدق والثبات.</w:t>
      </w:r>
    </w:p>
    <w:p w14:paraId="16075565" w14:textId="77777777" w:rsidR="002224E9" w:rsidRDefault="002224E9" w:rsidP="006F3831">
      <w:pPr>
        <w:pStyle w:val="p2"/>
        <w:spacing w:line="360" w:lineRule="auto"/>
        <w:divId w:val="996225336"/>
        <w:rPr>
          <w:rtl/>
        </w:rPr>
      </w:pPr>
    </w:p>
    <w:p w14:paraId="3263B765" w14:textId="77777777" w:rsidR="002224E9" w:rsidRDefault="002224E9" w:rsidP="006F3831">
      <w:pPr>
        <w:pStyle w:val="p1"/>
        <w:bidi/>
        <w:spacing w:line="360" w:lineRule="auto"/>
        <w:divId w:val="996225336"/>
      </w:pPr>
      <w:r>
        <w:rPr>
          <w:rStyle w:val="s1"/>
          <w:rtl/>
        </w:rPr>
        <w:t>يعتمد البحث على مجتمع الدراسة الذي يتكون من موظفين ومديري المشاريع داخل شركة راية الميدان، ويتم اختيار عينة ممثلة باستخدام طريقة العينة العشوائية الطبقية لضمان تمثيل مختلف الإدارات والمستويات الوظيفية ذات الصلة بإدارة المشاريع.</w:t>
      </w:r>
    </w:p>
    <w:p w14:paraId="367F5DE8" w14:textId="77777777" w:rsidR="002224E9" w:rsidRDefault="002224E9" w:rsidP="006F3831">
      <w:pPr>
        <w:pStyle w:val="p2"/>
        <w:spacing w:line="360" w:lineRule="auto"/>
        <w:divId w:val="996225336"/>
        <w:rPr>
          <w:rtl/>
        </w:rPr>
      </w:pPr>
    </w:p>
    <w:p w14:paraId="4F425A4F" w14:textId="77777777" w:rsidR="002224E9" w:rsidRDefault="002224E9" w:rsidP="006F3831">
      <w:pPr>
        <w:pStyle w:val="p1"/>
        <w:bidi/>
        <w:spacing w:line="360" w:lineRule="auto"/>
        <w:divId w:val="996225336"/>
      </w:pPr>
      <w:r>
        <w:rPr>
          <w:rStyle w:val="s1"/>
          <w:rtl/>
        </w:rPr>
        <w:t xml:space="preserve">في تحليل البيانات، يتم استخدام البرامج الإحصائية المتخصصة مثل برنامج </w:t>
      </w:r>
      <w:r>
        <w:rPr>
          <w:rStyle w:val="s1"/>
        </w:rPr>
        <w:t>SPSS</w:t>
      </w:r>
      <w:r>
        <w:rPr>
          <w:rStyle w:val="s1"/>
          <w:rtl/>
        </w:rPr>
        <w:t xml:space="preserve"> لتحليل البيانات الوصفية، وبرنامج </w:t>
      </w:r>
      <w:r>
        <w:rPr>
          <w:rStyle w:val="s1"/>
        </w:rPr>
        <w:t>Partial Least Squares Structural Equation Modeling (PLS-SEM)</w:t>
      </w:r>
      <w:r>
        <w:rPr>
          <w:rStyle w:val="s1"/>
          <w:rtl/>
        </w:rPr>
        <w:t xml:space="preserve"> لتحليل العلاقات بين المتغيرات وتقييم الفرضيات البحثية. وتتيح هذه الأدوات اختبار الأثر المباشر وغير المباشر لممارسات إدارة المشاريع على أداء المشروع بدقة عالية.</w:t>
      </w:r>
    </w:p>
    <w:p w14:paraId="3F8F580C" w14:textId="77777777" w:rsidR="002224E9" w:rsidRDefault="002224E9" w:rsidP="006F3831">
      <w:pPr>
        <w:pStyle w:val="p2"/>
        <w:spacing w:line="360" w:lineRule="auto"/>
        <w:divId w:val="996225336"/>
        <w:rPr>
          <w:rtl/>
        </w:rPr>
      </w:pPr>
    </w:p>
    <w:p w14:paraId="7931ABE8" w14:textId="77777777" w:rsidR="002224E9" w:rsidRDefault="002224E9" w:rsidP="006F3831">
      <w:pPr>
        <w:pStyle w:val="p1"/>
        <w:bidi/>
        <w:spacing w:line="360" w:lineRule="auto"/>
        <w:divId w:val="996225336"/>
      </w:pPr>
      <w:r>
        <w:rPr>
          <w:rStyle w:val="s1"/>
          <w:rtl/>
        </w:rPr>
        <w:t>تراعي الدراسة معايير أخلاقيات البحث العلمي من حيث المحافظة على سرية البيانات، والحصول على موافقات المشاركين، وضمان عدم التسبب بأي ضرر للجهة البحثية أو المشاركين</w:t>
      </w:r>
    </w:p>
    <w:p w14:paraId="78AAC1B4" w14:textId="77777777" w:rsidR="00A74F76" w:rsidRDefault="00A74F76" w:rsidP="006F3831">
      <w:pPr>
        <w:spacing w:line="360" w:lineRule="auto"/>
        <w:rPr>
          <w:rFonts w:ascii="Sakkal Majalla" w:hAnsi="Sakkal Majalla" w:cs="Sakkal Majalla"/>
          <w:sz w:val="28"/>
          <w:szCs w:val="28"/>
          <w:u w:val="single"/>
          <w:rtl/>
        </w:rPr>
      </w:pPr>
    </w:p>
    <w:p w14:paraId="2263874B"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361DF9B5" w14:textId="77777777" w:rsidR="00A43A5D" w:rsidRDefault="00A43A5D" w:rsidP="00A43A5D">
      <w:pPr>
        <w:pStyle w:val="p1"/>
        <w:bidi/>
        <w:spacing w:line="360" w:lineRule="auto"/>
        <w:divId w:val="811092446"/>
      </w:pPr>
      <w:r>
        <w:rPr>
          <w:rStyle w:val="s1"/>
          <w:rtl/>
        </w:rPr>
        <w:t>تستخدم هذه الدراسة أداة استبيان مقنن لجمع البيانات اللازمة حول ممارسات إدارة المشاريع وأداء المشاريع في شركة راية الميدان للتطوير والاستثمار العقاري بمدينة الرياض. تم تصميم الاستبيان بناءً على مراجعة الأدبيات العلمية السابقة ذات الصلة بمجال إدارة المشاريع وأداء المشاريع، لضمان تغطية كافة الجوانب النظرية والعملية للدراسة.</w:t>
      </w:r>
    </w:p>
    <w:p w14:paraId="37015E7C" w14:textId="77777777" w:rsidR="00A43A5D" w:rsidRDefault="00A43A5D" w:rsidP="00A43A5D">
      <w:pPr>
        <w:pStyle w:val="p2"/>
        <w:spacing w:line="360" w:lineRule="auto"/>
        <w:divId w:val="811092446"/>
        <w:rPr>
          <w:rtl/>
        </w:rPr>
      </w:pPr>
    </w:p>
    <w:p w14:paraId="4A928AB2" w14:textId="77777777" w:rsidR="00A43A5D" w:rsidRDefault="00A43A5D" w:rsidP="00A43A5D">
      <w:pPr>
        <w:pStyle w:val="p1"/>
        <w:bidi/>
        <w:spacing w:line="360" w:lineRule="auto"/>
        <w:divId w:val="811092446"/>
      </w:pPr>
      <w:r>
        <w:rPr>
          <w:rStyle w:val="s1"/>
          <w:rtl/>
        </w:rPr>
        <w:t>يتكون الاستبيان من عدة محاور رئيسية، تشمل: ممارسات إدارة المشاريع (التخطيط، التنفيذ، المراقبة، إدارة الوقت، إدارة التكلفة، إدارة الجودة، إدارة المخاطر) بالإضافة إلى مؤشرات قياس أداء المشروع مثل الالتزام بالجدول الزمني، جودة العمل، التكلفة، ورضا العملاء.</w:t>
      </w:r>
    </w:p>
    <w:p w14:paraId="72DFABB9" w14:textId="77777777" w:rsidR="00A43A5D" w:rsidRDefault="00A43A5D" w:rsidP="00A43A5D">
      <w:pPr>
        <w:pStyle w:val="p2"/>
        <w:spacing w:line="360" w:lineRule="auto"/>
        <w:divId w:val="811092446"/>
        <w:rPr>
          <w:rtl/>
        </w:rPr>
      </w:pPr>
    </w:p>
    <w:p w14:paraId="09CBC8FA" w14:textId="77777777" w:rsidR="00A43A5D" w:rsidRDefault="00A43A5D" w:rsidP="00A43A5D">
      <w:pPr>
        <w:pStyle w:val="p1"/>
        <w:bidi/>
        <w:spacing w:line="360" w:lineRule="auto"/>
        <w:divId w:val="811092446"/>
      </w:pPr>
      <w:r>
        <w:rPr>
          <w:rStyle w:val="s1"/>
          <w:rtl/>
        </w:rPr>
        <w:t>تعتمد الدراسة على مقياس ليكرت (</w:t>
      </w:r>
      <w:proofErr w:type="spellStart"/>
      <w:r>
        <w:rPr>
          <w:rStyle w:val="s1"/>
        </w:rPr>
        <w:t>Likert</w:t>
      </w:r>
      <w:proofErr w:type="spellEnd"/>
      <w:r>
        <w:rPr>
          <w:rStyle w:val="s1"/>
        </w:rPr>
        <w:t xml:space="preserve"> Scale</w:t>
      </w:r>
      <w:r>
        <w:rPr>
          <w:rStyle w:val="s1"/>
          <w:rtl/>
        </w:rPr>
        <w:t>) بخمس درجات، حيث تتراوح الإجابات من “غير موافق بشدة” إلى “موافق بشدة”، لتقييم آراء المشاركين حول ممارسات إدارة المشاريع ومستوى أداء المشاريع.</w:t>
      </w:r>
    </w:p>
    <w:p w14:paraId="69E9E088" w14:textId="77777777" w:rsidR="00A43A5D" w:rsidRDefault="00A43A5D" w:rsidP="00A43A5D">
      <w:pPr>
        <w:pStyle w:val="p2"/>
        <w:spacing w:line="360" w:lineRule="auto"/>
        <w:divId w:val="811092446"/>
        <w:rPr>
          <w:rtl/>
        </w:rPr>
      </w:pPr>
    </w:p>
    <w:p w14:paraId="4C57A6B5" w14:textId="77777777" w:rsidR="00A43A5D" w:rsidRDefault="00A43A5D" w:rsidP="00A43A5D">
      <w:pPr>
        <w:pStyle w:val="p1"/>
        <w:bidi/>
        <w:spacing w:line="360" w:lineRule="auto"/>
        <w:divId w:val="811092446"/>
      </w:pPr>
      <w:r>
        <w:rPr>
          <w:rStyle w:val="s1"/>
          <w:rtl/>
        </w:rPr>
        <w:t>قبل تطبيق الاستبيان على العينة المستهدفة، تم إجراء دراسة تجريبية (</w:t>
      </w:r>
      <w:r>
        <w:rPr>
          <w:rStyle w:val="s1"/>
        </w:rPr>
        <w:t>Pilot Study</w:t>
      </w:r>
      <w:r>
        <w:rPr>
          <w:rStyle w:val="s1"/>
          <w:rtl/>
        </w:rPr>
        <w:t>) على عينة صغيرة للتحقق من وضوح الأسئلة ومدى ملاءمتها، بالإضافة إلى اختبار صدق وثبات الأداة باستخدام معامل كرونباخ ألفا.</w:t>
      </w:r>
    </w:p>
    <w:p w14:paraId="59A35DC5" w14:textId="77777777" w:rsidR="00A43A5D" w:rsidRDefault="00A43A5D" w:rsidP="00A43A5D">
      <w:pPr>
        <w:pStyle w:val="p2"/>
        <w:spacing w:line="360" w:lineRule="auto"/>
        <w:divId w:val="811092446"/>
        <w:rPr>
          <w:rtl/>
        </w:rPr>
      </w:pPr>
    </w:p>
    <w:p w14:paraId="6B513D9C" w14:textId="77777777" w:rsidR="00A43A5D" w:rsidRDefault="00A43A5D" w:rsidP="00A43A5D">
      <w:pPr>
        <w:pStyle w:val="p1"/>
        <w:bidi/>
        <w:spacing w:line="360" w:lineRule="auto"/>
        <w:divId w:val="811092446"/>
      </w:pPr>
      <w:r>
        <w:rPr>
          <w:rStyle w:val="s1"/>
          <w:rtl/>
        </w:rPr>
        <w:t>تم توزيع الاستبيان إلكترونيًا وعلى الورق حسب طبيعة المشاركين، وتم جمع البيانات بشكل يضمن السرية والخصوصية، مع التأكيد على الطوعية في المشاركة.</w:t>
      </w:r>
    </w:p>
    <w:p w14:paraId="4B62A515" w14:textId="77777777" w:rsidR="00A74F76" w:rsidRDefault="00A74F76" w:rsidP="00A43A5D">
      <w:pPr>
        <w:spacing w:line="360" w:lineRule="auto"/>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2DB241AB" w14:textId="77777777" w:rsidR="00A74F76" w:rsidRDefault="00A74F76" w:rsidP="00D22171">
      <w:pPr>
        <w:rPr>
          <w:rFonts w:ascii="Sakkal Majalla" w:hAnsi="Sakkal Majalla" w:cs="Sakkal Majalla"/>
          <w:sz w:val="28"/>
          <w:szCs w:val="28"/>
          <w:u w:val="single"/>
          <w:rtl/>
        </w:rPr>
      </w:pPr>
    </w:p>
    <w:p w14:paraId="42BA5584" w14:textId="77777777" w:rsidR="00A43A5D" w:rsidRDefault="00A43A5D"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0D993F83" w14:textId="77777777" w:rsidR="00A74F76" w:rsidRDefault="00A74F76" w:rsidP="00D22171">
      <w:pPr>
        <w:rPr>
          <w:rFonts w:ascii="Sakkal Majalla" w:hAnsi="Sakkal Majalla" w:cs="Sakkal Majalla"/>
          <w:sz w:val="28"/>
          <w:szCs w:val="28"/>
          <w:u w:val="single"/>
          <w:rtl/>
        </w:rPr>
      </w:pPr>
    </w:p>
    <w:p w14:paraId="08EC5F60" w14:textId="77777777" w:rsidR="00FE31A7" w:rsidRDefault="00FE31A7" w:rsidP="00FE31A7">
      <w:pPr>
        <w:pStyle w:val="p1"/>
        <w:bidi/>
        <w:spacing w:line="360" w:lineRule="auto"/>
        <w:divId w:val="2118257244"/>
      </w:pPr>
      <w:r>
        <w:rPr>
          <w:rStyle w:val="s1"/>
          <w:rtl/>
        </w:rPr>
        <w:t xml:space="preserve">تقتصر هذه الدراسة على </w:t>
      </w:r>
      <w:r>
        <w:rPr>
          <w:rStyle w:val="s2"/>
          <w:rtl/>
        </w:rPr>
        <w:t>شركة راية الميدان للتطوير والاستثمار العقاري بمدينة الرياض</w:t>
      </w:r>
      <w:r>
        <w:rPr>
          <w:rStyle w:val="s1"/>
          <w:rtl/>
        </w:rPr>
        <w:t>، حيث تم التركيز على تحليل ممارسات إدارة المشاريع وتأثيرها على أداء المشاريع المنفذة داخل هذه الشركة فقط، دون التوسع إلى شركات أخرى في القطاع العقاري.</w:t>
      </w:r>
    </w:p>
    <w:p w14:paraId="6F139454" w14:textId="77777777" w:rsidR="00FE31A7" w:rsidRDefault="00FE31A7" w:rsidP="00FE31A7">
      <w:pPr>
        <w:pStyle w:val="p2"/>
        <w:spacing w:line="360" w:lineRule="auto"/>
        <w:divId w:val="2118257244"/>
        <w:rPr>
          <w:rtl/>
        </w:rPr>
      </w:pPr>
    </w:p>
    <w:p w14:paraId="5D2E4C08" w14:textId="77777777" w:rsidR="00FE31A7" w:rsidRDefault="00FE31A7" w:rsidP="00FE31A7">
      <w:pPr>
        <w:pStyle w:val="p1"/>
        <w:bidi/>
        <w:spacing w:line="360" w:lineRule="auto"/>
        <w:divId w:val="2118257244"/>
      </w:pPr>
      <w:r>
        <w:rPr>
          <w:rStyle w:val="s1"/>
          <w:rtl/>
        </w:rPr>
        <w:t>زمنيًا، تغطي الدراسة المشاريع التي تم تنفيذها خلال السنوات الخمس الماضية (من 2019 إلى 2024)، وذلك لضمان حداثة البيانات ومواكبتها للتطورات الأخيرة في مجال إدارة المشاريع والقطاع العقاري في المملكة.</w:t>
      </w:r>
    </w:p>
    <w:p w14:paraId="5427AFF0" w14:textId="77777777" w:rsidR="00FE31A7" w:rsidRDefault="00FE31A7" w:rsidP="00FE31A7">
      <w:pPr>
        <w:pStyle w:val="p2"/>
        <w:spacing w:line="360" w:lineRule="auto"/>
        <w:divId w:val="2118257244"/>
        <w:rPr>
          <w:rtl/>
        </w:rPr>
      </w:pPr>
    </w:p>
    <w:p w14:paraId="11956CA5" w14:textId="77777777" w:rsidR="00FE31A7" w:rsidRDefault="00FE31A7" w:rsidP="00FE31A7">
      <w:pPr>
        <w:pStyle w:val="p1"/>
        <w:bidi/>
        <w:spacing w:line="360" w:lineRule="auto"/>
        <w:divId w:val="2118257244"/>
      </w:pPr>
      <w:r>
        <w:rPr>
          <w:rStyle w:val="s1"/>
          <w:rtl/>
        </w:rPr>
        <w:t>من حيث الجانب الموضوعي، تركز الدراسة على ممارسات إدارة المشاريع الأساسية مثل التخطيط، التنفيذ، الرقابة، إدارة الوقت، التكلفة، الجودة، والمخاطر، بالإضافة إلى قياس الأداء من حيث الالتزام بالجداول الزمنية، الجودة، التكلفة، ورضا العملاء، مع عدم التطرق إلى جوانب أخرى قد تؤثر على أداء المشاريع مثل العوامل الاقتصادية الكلية أو التشريعات الحكومية بشكل مباشر.</w:t>
      </w:r>
    </w:p>
    <w:p w14:paraId="2C75C358" w14:textId="77777777" w:rsidR="00FE31A7" w:rsidRDefault="00FE31A7" w:rsidP="00FE31A7">
      <w:pPr>
        <w:pStyle w:val="p2"/>
        <w:spacing w:line="360" w:lineRule="auto"/>
        <w:divId w:val="2118257244"/>
        <w:rPr>
          <w:rtl/>
        </w:rPr>
      </w:pPr>
    </w:p>
    <w:p w14:paraId="3CD3D2CC" w14:textId="77777777" w:rsidR="00FE31A7" w:rsidRDefault="00FE31A7" w:rsidP="00FE31A7">
      <w:pPr>
        <w:pStyle w:val="p1"/>
        <w:bidi/>
        <w:spacing w:line="360" w:lineRule="auto"/>
        <w:divId w:val="2118257244"/>
      </w:pPr>
      <w:r>
        <w:rPr>
          <w:rStyle w:val="s1"/>
          <w:rtl/>
        </w:rPr>
        <w:t>أما من الناحية المنهجية، تعتمد الدراسة على البيانات المجمعة من استبيانات الموظفين ومديري المشاريع داخل الشركة، مما قد يقيد تعميم النتائج على شركات أخرى أو قطاعات مختلفة، نظرًا لاختلاف البيئات التنظيمية والثقافية</w:t>
      </w:r>
    </w:p>
    <w:p w14:paraId="13C33B8A" w14:textId="77777777" w:rsidR="00A74F76" w:rsidRDefault="00A74F76" w:rsidP="00FE31A7">
      <w:pPr>
        <w:spacing w:line="360" w:lineRule="auto"/>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4B8AD37D" w14:textId="77777777" w:rsidR="00D22171" w:rsidRDefault="00D22171" w:rsidP="009125CE">
      <w:pPr>
        <w:rPr>
          <w:rFonts w:ascii="Sakkal Majalla" w:hAnsi="Sakkal Majalla" w:cs="Sakkal Majalla"/>
          <w:sz w:val="28"/>
          <w:szCs w:val="28"/>
          <w:u w:val="single"/>
          <w:rtl/>
        </w:rPr>
      </w:pPr>
    </w:p>
    <w:p w14:paraId="1122F024" w14:textId="77777777" w:rsidR="00CC7383" w:rsidRPr="00CC7383" w:rsidRDefault="00CC7383" w:rsidP="00CC7383">
      <w:pPr>
        <w:spacing w:after="0" w:line="360" w:lineRule="auto"/>
        <w:ind w:right="540"/>
        <w:divId w:val="1144664057"/>
        <w:rPr>
          <w:rFonts w:ascii=".AppleSystemUIFont" w:eastAsiaTheme="minorEastAsia" w:hAnsi=".AppleSystemUIFont" w:cs="Times New Roman"/>
          <w:kern w:val="0"/>
          <w:sz w:val="28"/>
          <w:szCs w:val="28"/>
          <w14:ligatures w14:val="none"/>
        </w:rPr>
      </w:pPr>
      <w:r w:rsidRPr="00CC7383">
        <w:rPr>
          <w:rFonts w:ascii="UICTFontTextStyleBody" w:eastAsiaTheme="minorEastAsia" w:hAnsi="UICTFontTextStyleBody" w:cs="Times New Roman"/>
          <w:kern w:val="0"/>
          <w:sz w:val="28"/>
          <w:szCs w:val="28"/>
          <w:rtl/>
          <w14:ligatures w14:val="none"/>
        </w:rPr>
        <w:t>1.</w:t>
      </w:r>
      <w:r w:rsidRPr="00CC7383">
        <w:rPr>
          <w:rFonts w:ascii="UICTFontTextStyleBody" w:eastAsiaTheme="minorEastAsia" w:hAnsi="UICTFontTextStyleBody" w:cs="Times New Roman"/>
          <w:kern w:val="0"/>
          <w:sz w:val="28"/>
          <w:szCs w:val="28"/>
          <w:rtl/>
          <w14:ligatures w14:val="none"/>
        </w:rPr>
        <w:tab/>
        <w:t xml:space="preserve">سلطان رحيل الشمري وآخرون. (2023). </w:t>
      </w:r>
      <w:r w:rsidRPr="00CC7383">
        <w:rPr>
          <w:rFonts w:ascii="UICTFontTextStyleEmphasizedBody" w:eastAsiaTheme="minorEastAsia" w:hAnsi="UICTFontTextStyleEmphasizedBody" w:cs="Times New Roman"/>
          <w:b/>
          <w:bCs/>
          <w:kern w:val="0"/>
          <w:sz w:val="28"/>
          <w:szCs w:val="28"/>
          <w:rtl/>
          <w14:ligatures w14:val="none"/>
        </w:rPr>
        <w:t>أثر أنماط القيادة الإدارية على أداء المشاريع: دراسة تطبيقية على المشاريع الإنشائية بمدينة الرياض</w:t>
      </w:r>
      <w:r w:rsidRPr="00CC7383">
        <w:rPr>
          <w:rFonts w:ascii="UICTFontTextStyleBody" w:eastAsiaTheme="minorEastAsia" w:hAnsi="UICTFontTextStyleBody" w:cs="Times New Roman"/>
          <w:kern w:val="0"/>
          <w:sz w:val="28"/>
          <w:szCs w:val="28"/>
          <w:rtl/>
          <w14:ligatures w14:val="none"/>
        </w:rPr>
        <w:t xml:space="preserve">. مجلة الدراسات الإدارية والمالية – </w:t>
      </w:r>
      <w:r w:rsidRPr="00CC7383">
        <w:rPr>
          <w:rFonts w:ascii="UICTFontTextStyleBody" w:eastAsiaTheme="minorEastAsia" w:hAnsi="UICTFontTextStyleBody" w:cs="Times New Roman"/>
          <w:kern w:val="0"/>
          <w:sz w:val="28"/>
          <w:szCs w:val="28"/>
          <w14:ligatures w14:val="none"/>
        </w:rPr>
        <w:t>VSRP</w:t>
      </w:r>
      <w:r w:rsidRPr="00CC7383">
        <w:rPr>
          <w:rFonts w:ascii="UICTFontTextStyleBody" w:eastAsiaTheme="minorEastAsia" w:hAnsi="UICTFontTextStyleBody" w:cs="Times New Roman"/>
          <w:kern w:val="0"/>
          <w:sz w:val="28"/>
          <w:szCs w:val="28"/>
          <w:rtl/>
          <w14:ligatures w14:val="none"/>
        </w:rPr>
        <w:t>.</w:t>
      </w:r>
    </w:p>
    <w:p w14:paraId="04634569" w14:textId="77777777" w:rsidR="00CC7383" w:rsidRPr="00CC7383" w:rsidRDefault="00CC7383" w:rsidP="00CC7383">
      <w:pPr>
        <w:spacing w:after="0" w:line="360" w:lineRule="auto"/>
        <w:divId w:val="1144664057"/>
        <w:rPr>
          <w:rFonts w:ascii=".AppleSystemUIFont" w:eastAsiaTheme="minorEastAsia" w:hAnsi=".AppleSystemUIFont" w:cs="Times New Roman"/>
          <w:kern w:val="0"/>
          <w:sz w:val="28"/>
          <w:szCs w:val="28"/>
          <w:rtl/>
          <w14:ligatures w14:val="none"/>
        </w:rPr>
      </w:pPr>
      <w:r w:rsidRPr="00CC7383">
        <w:rPr>
          <w:rFonts w:ascii="UICTFontTextStyleBody" w:eastAsiaTheme="minorEastAsia" w:hAnsi="UICTFontTextStyleBody" w:cs="Times New Roman"/>
          <w:kern w:val="0"/>
          <w:sz w:val="28"/>
          <w:szCs w:val="28"/>
          <w:rtl/>
          <w14:ligatures w14:val="none"/>
        </w:rPr>
        <w:t xml:space="preserve">رابط: </w:t>
      </w:r>
      <w:r w:rsidRPr="00CC7383">
        <w:rPr>
          <w:rFonts w:ascii="UICTFontTextStyleBody" w:eastAsiaTheme="minorEastAsia" w:hAnsi="UICTFontTextStyleBody" w:cs="Times New Roman"/>
          <w:kern w:val="0"/>
          <w:sz w:val="28"/>
          <w:szCs w:val="28"/>
          <w14:ligatures w14:val="none"/>
        </w:rPr>
        <w:t>https://ijfaes.vsrp.co.uk/2024/08/the-impact-of-administrative-leadership-styles-on-project-performance-an-applied-study-on-construction-projects-in-riyadh</w:t>
      </w:r>
    </w:p>
    <w:p w14:paraId="6F6A86B0" w14:textId="77777777" w:rsidR="00CC7383" w:rsidRPr="00CC7383" w:rsidRDefault="00CC7383" w:rsidP="00CC7383">
      <w:pPr>
        <w:spacing w:after="0" w:line="360" w:lineRule="auto"/>
        <w:ind w:right="540"/>
        <w:divId w:val="1144664057"/>
        <w:rPr>
          <w:rFonts w:ascii=".AppleSystemUIFont" w:eastAsiaTheme="minorEastAsia" w:hAnsi=".AppleSystemUIFont" w:cs="Times New Roman"/>
          <w:kern w:val="0"/>
          <w:sz w:val="28"/>
          <w:szCs w:val="28"/>
          <w:rtl/>
          <w14:ligatures w14:val="none"/>
        </w:rPr>
      </w:pPr>
      <w:r w:rsidRPr="00CC7383">
        <w:rPr>
          <w:rFonts w:ascii="UICTFontTextStyleBody" w:eastAsiaTheme="minorEastAsia" w:hAnsi="UICTFontTextStyleBody" w:cs="Times New Roman"/>
          <w:kern w:val="0"/>
          <w:sz w:val="28"/>
          <w:szCs w:val="28"/>
          <w:rtl/>
          <w14:ligatures w14:val="none"/>
        </w:rPr>
        <w:tab/>
        <w:t>2.</w:t>
      </w:r>
      <w:r w:rsidRPr="00CC7383">
        <w:rPr>
          <w:rFonts w:ascii="UICTFontTextStyleBody" w:eastAsiaTheme="minorEastAsia" w:hAnsi="UICTFontTextStyleBody" w:cs="Times New Roman"/>
          <w:kern w:val="0"/>
          <w:sz w:val="28"/>
          <w:szCs w:val="28"/>
          <w:rtl/>
          <w14:ligatures w14:val="none"/>
        </w:rPr>
        <w:tab/>
        <w:t xml:space="preserve">حنان عبدالله نذير. (2022). </w:t>
      </w:r>
      <w:r w:rsidRPr="00CC7383">
        <w:rPr>
          <w:rFonts w:ascii="UICTFontTextStyleEmphasizedBody" w:eastAsiaTheme="minorEastAsia" w:hAnsi="UICTFontTextStyleEmphasizedBody" w:cs="Times New Roman"/>
          <w:b/>
          <w:bCs/>
          <w:kern w:val="0"/>
          <w:sz w:val="28"/>
          <w:szCs w:val="28"/>
          <w:rtl/>
          <w14:ligatures w14:val="none"/>
        </w:rPr>
        <w:t>أثر تطبيق أساليب القيادة الموقفية على تحسين أداء المشاريع (دراسة تطبيقية على المشاريع الناشئة بمدينة الرياض)</w:t>
      </w:r>
      <w:r w:rsidRPr="00CC7383">
        <w:rPr>
          <w:rFonts w:ascii="UICTFontTextStyleBody" w:eastAsiaTheme="minorEastAsia" w:hAnsi="UICTFontTextStyleBody" w:cs="Times New Roman"/>
          <w:kern w:val="0"/>
          <w:sz w:val="28"/>
          <w:szCs w:val="28"/>
          <w:rtl/>
          <w14:ligatures w14:val="none"/>
        </w:rPr>
        <w:t xml:space="preserve">. مجلة العلوم الإدارية والإنسانية – </w:t>
      </w:r>
      <w:r w:rsidRPr="00CC7383">
        <w:rPr>
          <w:rFonts w:ascii="UICTFontTextStyleBody" w:eastAsiaTheme="minorEastAsia" w:hAnsi="UICTFontTextStyleBody" w:cs="Times New Roman"/>
          <w:kern w:val="0"/>
          <w:sz w:val="28"/>
          <w:szCs w:val="28"/>
          <w14:ligatures w14:val="none"/>
        </w:rPr>
        <w:t>JALHSS</w:t>
      </w:r>
      <w:r w:rsidRPr="00CC7383">
        <w:rPr>
          <w:rFonts w:ascii="UICTFontTextStyleBody" w:eastAsiaTheme="minorEastAsia" w:hAnsi="UICTFontTextStyleBody" w:cs="Times New Roman"/>
          <w:kern w:val="0"/>
          <w:sz w:val="28"/>
          <w:szCs w:val="28"/>
          <w:rtl/>
          <w14:ligatures w14:val="none"/>
        </w:rPr>
        <w:t>.</w:t>
      </w:r>
    </w:p>
    <w:p w14:paraId="64BDFAF5" w14:textId="77777777" w:rsidR="00CC7383" w:rsidRPr="00CC7383" w:rsidRDefault="00CC7383" w:rsidP="00CC7383">
      <w:pPr>
        <w:spacing w:after="0" w:line="360" w:lineRule="auto"/>
        <w:divId w:val="1144664057"/>
        <w:rPr>
          <w:rFonts w:ascii=".AppleSystemUIFont" w:eastAsiaTheme="minorEastAsia" w:hAnsi=".AppleSystemUIFont" w:cs="Times New Roman"/>
          <w:kern w:val="0"/>
          <w:sz w:val="28"/>
          <w:szCs w:val="28"/>
          <w:rtl/>
          <w14:ligatures w14:val="none"/>
        </w:rPr>
      </w:pPr>
      <w:r w:rsidRPr="00CC7383">
        <w:rPr>
          <w:rFonts w:ascii="UICTFontTextStyleBody" w:eastAsiaTheme="minorEastAsia" w:hAnsi="UICTFontTextStyleBody" w:cs="Times New Roman"/>
          <w:kern w:val="0"/>
          <w:sz w:val="28"/>
          <w:szCs w:val="28"/>
          <w:rtl/>
          <w14:ligatures w14:val="none"/>
        </w:rPr>
        <w:t xml:space="preserve">رابط: </w:t>
      </w:r>
      <w:r w:rsidRPr="00CC7383">
        <w:rPr>
          <w:rFonts w:ascii="UICTFontTextStyleBody" w:eastAsiaTheme="minorEastAsia" w:hAnsi="UICTFontTextStyleBody" w:cs="Times New Roman"/>
          <w:kern w:val="0"/>
          <w:sz w:val="28"/>
          <w:szCs w:val="28"/>
          <w14:ligatures w14:val="none"/>
        </w:rPr>
        <w:t>https://www.jalhss.com/index.php/jalhss/article/view/894</w:t>
      </w:r>
    </w:p>
    <w:p w14:paraId="67516DEE" w14:textId="77777777" w:rsidR="00CC7383" w:rsidRPr="00CC7383" w:rsidRDefault="00CC7383" w:rsidP="00CC7383">
      <w:pPr>
        <w:spacing w:after="0" w:line="360" w:lineRule="auto"/>
        <w:ind w:right="540"/>
        <w:divId w:val="1144664057"/>
        <w:rPr>
          <w:rFonts w:ascii=".AppleSystemUIFont" w:eastAsiaTheme="minorEastAsia" w:hAnsi=".AppleSystemUIFont" w:cs="Times New Roman"/>
          <w:kern w:val="0"/>
          <w:sz w:val="28"/>
          <w:szCs w:val="28"/>
          <w:rtl/>
          <w14:ligatures w14:val="none"/>
        </w:rPr>
      </w:pPr>
      <w:r w:rsidRPr="00CC7383">
        <w:rPr>
          <w:rFonts w:ascii="UICTFontTextStyleBody" w:eastAsiaTheme="minorEastAsia" w:hAnsi="UICTFontTextStyleBody" w:cs="Times New Roman"/>
          <w:kern w:val="0"/>
          <w:sz w:val="28"/>
          <w:szCs w:val="28"/>
          <w:rtl/>
          <w14:ligatures w14:val="none"/>
        </w:rPr>
        <w:tab/>
        <w:t>3.</w:t>
      </w:r>
      <w:r w:rsidRPr="00CC7383">
        <w:rPr>
          <w:rFonts w:ascii="UICTFontTextStyleBody" w:eastAsiaTheme="minorEastAsia" w:hAnsi="UICTFontTextStyleBody" w:cs="Times New Roman"/>
          <w:kern w:val="0"/>
          <w:sz w:val="28"/>
          <w:szCs w:val="28"/>
          <w:rtl/>
          <w14:ligatures w14:val="none"/>
        </w:rPr>
        <w:tab/>
        <w:t xml:space="preserve">د. فيصل بن الفديع الشريف وآخرون. (2022). </w:t>
      </w:r>
      <w:r w:rsidRPr="00CC7383">
        <w:rPr>
          <w:rFonts w:ascii="UICTFontTextStyleEmphasizedBody" w:eastAsiaTheme="minorEastAsia" w:hAnsi="UICTFontTextStyleEmphasizedBody" w:cs="Times New Roman"/>
          <w:b/>
          <w:bCs/>
          <w:kern w:val="0"/>
          <w:sz w:val="28"/>
          <w:szCs w:val="28"/>
          <w:rtl/>
          <w14:ligatures w14:val="none"/>
        </w:rPr>
        <w:t>دور منهجيات إدارة المشروعات في نجاح المشروعات (دراسة تطبيقية على شركات المقاولات في منطقة الرياض)</w:t>
      </w:r>
      <w:r w:rsidRPr="00CC7383">
        <w:rPr>
          <w:rFonts w:ascii="UICTFontTextStyleBody" w:eastAsiaTheme="minorEastAsia" w:hAnsi="UICTFontTextStyleBody" w:cs="Times New Roman"/>
          <w:kern w:val="0"/>
          <w:sz w:val="28"/>
          <w:szCs w:val="28"/>
          <w:rtl/>
          <w14:ligatures w14:val="none"/>
        </w:rPr>
        <w:t>. المجلة الاقتصادية المصرية.</w:t>
      </w:r>
    </w:p>
    <w:p w14:paraId="39F33700" w14:textId="77777777" w:rsidR="00CC7383" w:rsidRPr="00CC7383" w:rsidRDefault="00CC7383" w:rsidP="00CC7383">
      <w:pPr>
        <w:spacing w:after="0" w:line="360" w:lineRule="auto"/>
        <w:divId w:val="1144664057"/>
        <w:rPr>
          <w:rFonts w:ascii=".AppleSystemUIFont" w:eastAsiaTheme="minorEastAsia" w:hAnsi=".AppleSystemUIFont" w:cs="Times New Roman"/>
          <w:kern w:val="0"/>
          <w:sz w:val="28"/>
          <w:szCs w:val="28"/>
          <w:rtl/>
          <w14:ligatures w14:val="none"/>
        </w:rPr>
      </w:pPr>
      <w:r w:rsidRPr="00CC7383">
        <w:rPr>
          <w:rFonts w:ascii="UICTFontTextStyleBody" w:eastAsiaTheme="minorEastAsia" w:hAnsi="UICTFontTextStyleBody" w:cs="Times New Roman"/>
          <w:kern w:val="0"/>
          <w:sz w:val="28"/>
          <w:szCs w:val="28"/>
          <w:rtl/>
          <w14:ligatures w14:val="none"/>
        </w:rPr>
        <w:t xml:space="preserve">رابط: </w:t>
      </w:r>
      <w:r w:rsidRPr="00CC7383">
        <w:rPr>
          <w:rFonts w:ascii="UICTFontTextStyleBody" w:eastAsiaTheme="minorEastAsia" w:hAnsi="UICTFontTextStyleBody" w:cs="Times New Roman"/>
          <w:kern w:val="0"/>
          <w:sz w:val="28"/>
          <w:szCs w:val="28"/>
          <w14:ligatures w14:val="none"/>
        </w:rPr>
        <w:t>https://alat.journals.ekb.eg/article_405515.html</w:t>
      </w:r>
    </w:p>
    <w:p w14:paraId="4291D849" w14:textId="77777777" w:rsidR="00CC7383" w:rsidRPr="00CC7383" w:rsidRDefault="00CC7383" w:rsidP="00CC7383">
      <w:pPr>
        <w:spacing w:after="0" w:line="360" w:lineRule="auto"/>
        <w:ind w:right="540"/>
        <w:divId w:val="1144664057"/>
        <w:rPr>
          <w:rFonts w:ascii=".AppleSystemUIFont" w:eastAsiaTheme="minorEastAsia" w:hAnsi=".AppleSystemUIFont" w:cs="Times New Roman"/>
          <w:kern w:val="0"/>
          <w:sz w:val="28"/>
          <w:szCs w:val="28"/>
          <w:rtl/>
          <w14:ligatures w14:val="none"/>
        </w:rPr>
      </w:pPr>
      <w:r w:rsidRPr="00CC7383">
        <w:rPr>
          <w:rFonts w:ascii="UICTFontTextStyleBody" w:eastAsiaTheme="minorEastAsia" w:hAnsi="UICTFontTextStyleBody" w:cs="Times New Roman"/>
          <w:kern w:val="0"/>
          <w:sz w:val="28"/>
          <w:szCs w:val="28"/>
          <w:rtl/>
          <w14:ligatures w14:val="none"/>
        </w:rPr>
        <w:tab/>
        <w:t>4.</w:t>
      </w:r>
      <w:r w:rsidRPr="00CC7383">
        <w:rPr>
          <w:rFonts w:ascii="UICTFontTextStyleBody" w:eastAsiaTheme="minorEastAsia" w:hAnsi="UICTFontTextStyleBody" w:cs="Times New Roman"/>
          <w:kern w:val="0"/>
          <w:sz w:val="28"/>
          <w:szCs w:val="28"/>
          <w:rtl/>
          <w14:ligatures w14:val="none"/>
        </w:rPr>
        <w:tab/>
      </w:r>
      <w:r w:rsidRPr="00CC7383">
        <w:rPr>
          <w:rFonts w:ascii="UICTFontTextStyleBody" w:eastAsiaTheme="minorEastAsia" w:hAnsi="UICTFontTextStyleBody" w:cs="Times New Roman"/>
          <w:kern w:val="0"/>
          <w:sz w:val="28"/>
          <w:szCs w:val="28"/>
          <w14:ligatures w14:val="none"/>
        </w:rPr>
        <w:t xml:space="preserve">Bandar </w:t>
      </w:r>
      <w:proofErr w:type="spellStart"/>
      <w:r w:rsidRPr="00CC7383">
        <w:rPr>
          <w:rFonts w:ascii="UICTFontTextStyleBody" w:eastAsiaTheme="minorEastAsia" w:hAnsi="UICTFontTextStyleBody" w:cs="Times New Roman"/>
          <w:kern w:val="0"/>
          <w:sz w:val="28"/>
          <w:szCs w:val="28"/>
          <w14:ligatures w14:val="none"/>
        </w:rPr>
        <w:t>Fahad</w:t>
      </w:r>
      <w:proofErr w:type="spellEnd"/>
      <w:r w:rsidRPr="00CC7383">
        <w:rPr>
          <w:rFonts w:ascii="UICTFontTextStyleBody" w:eastAsiaTheme="minorEastAsia" w:hAnsi="UICTFontTextStyleBody" w:cs="Times New Roman"/>
          <w:kern w:val="0"/>
          <w:sz w:val="28"/>
          <w:szCs w:val="28"/>
          <w14:ligatures w14:val="none"/>
        </w:rPr>
        <w:t xml:space="preserve"> </w:t>
      </w:r>
      <w:proofErr w:type="spellStart"/>
      <w:r w:rsidRPr="00CC7383">
        <w:rPr>
          <w:rFonts w:ascii="UICTFontTextStyleBody" w:eastAsiaTheme="minorEastAsia" w:hAnsi="UICTFontTextStyleBody" w:cs="Times New Roman"/>
          <w:kern w:val="0"/>
          <w:sz w:val="28"/>
          <w:szCs w:val="28"/>
          <w14:ligatures w14:val="none"/>
        </w:rPr>
        <w:t>Alharbi</w:t>
      </w:r>
      <w:proofErr w:type="spellEnd"/>
      <w:r w:rsidRPr="00CC7383">
        <w:rPr>
          <w:rFonts w:ascii="UICTFontTextStyleBody" w:eastAsiaTheme="minorEastAsia" w:hAnsi="UICTFontTextStyleBody" w:cs="Times New Roman"/>
          <w:kern w:val="0"/>
          <w:sz w:val="28"/>
          <w:szCs w:val="28"/>
          <w14:ligatures w14:val="none"/>
        </w:rPr>
        <w:t>. (2022)</w:t>
      </w:r>
      <w:r w:rsidRPr="00CC7383">
        <w:rPr>
          <w:rFonts w:ascii="UICTFontTextStyleBody" w:eastAsiaTheme="minorEastAsia" w:hAnsi="UICTFontTextStyleBody" w:cs="Times New Roman"/>
          <w:kern w:val="0"/>
          <w:sz w:val="28"/>
          <w:szCs w:val="28"/>
          <w:rtl/>
          <w14:ligatures w14:val="none"/>
        </w:rPr>
        <w:t xml:space="preserve">. </w:t>
      </w:r>
      <w:r w:rsidRPr="00CC7383">
        <w:rPr>
          <w:rFonts w:ascii="UICTFontTextStyleEmphasizedBody" w:eastAsiaTheme="minorEastAsia" w:hAnsi="UICTFontTextStyleEmphasizedBody" w:cs="Times New Roman"/>
          <w:b/>
          <w:bCs/>
          <w:kern w:val="0"/>
          <w:sz w:val="28"/>
          <w:szCs w:val="28"/>
          <w14:ligatures w14:val="none"/>
        </w:rPr>
        <w:t>The influence of project management practices on project performance in manufacturing SMEs in the KSA</w:t>
      </w:r>
      <w:r w:rsidRPr="00CC7383">
        <w:rPr>
          <w:rFonts w:ascii="UICTFontTextStyleBody" w:eastAsiaTheme="minorEastAsia" w:hAnsi="UICTFontTextStyleBody" w:cs="Times New Roman"/>
          <w:kern w:val="0"/>
          <w:sz w:val="28"/>
          <w:szCs w:val="28"/>
          <w:rtl/>
          <w14:ligatures w14:val="none"/>
        </w:rPr>
        <w:t xml:space="preserve">. </w:t>
      </w:r>
      <w:r w:rsidRPr="00CC7383">
        <w:rPr>
          <w:rFonts w:ascii="UICTFontTextStyleBody" w:eastAsiaTheme="minorEastAsia" w:hAnsi="UICTFontTextStyleBody" w:cs="Times New Roman"/>
          <w:kern w:val="0"/>
          <w:sz w:val="28"/>
          <w:szCs w:val="28"/>
          <w14:ligatures w14:val="none"/>
        </w:rPr>
        <w:t>Journal of Infrastructure, Policy and Development (JIPD)</w:t>
      </w:r>
      <w:r w:rsidRPr="00CC7383">
        <w:rPr>
          <w:rFonts w:ascii="UICTFontTextStyleBody" w:eastAsiaTheme="minorEastAsia" w:hAnsi="UICTFontTextStyleBody" w:cs="Times New Roman"/>
          <w:kern w:val="0"/>
          <w:sz w:val="28"/>
          <w:szCs w:val="28"/>
          <w:rtl/>
          <w14:ligatures w14:val="none"/>
        </w:rPr>
        <w:t>.</w:t>
      </w:r>
    </w:p>
    <w:p w14:paraId="702347D3" w14:textId="77777777" w:rsidR="00CC7383" w:rsidRPr="00CC7383" w:rsidRDefault="00CC7383" w:rsidP="00CC7383">
      <w:pPr>
        <w:spacing w:after="0" w:line="360" w:lineRule="auto"/>
        <w:divId w:val="1144664057"/>
        <w:rPr>
          <w:rFonts w:ascii=".AppleSystemUIFont" w:eastAsiaTheme="minorEastAsia" w:hAnsi=".AppleSystemUIFont" w:cs="Times New Roman"/>
          <w:kern w:val="0"/>
          <w:sz w:val="28"/>
          <w:szCs w:val="28"/>
          <w:rtl/>
          <w14:ligatures w14:val="none"/>
        </w:rPr>
      </w:pPr>
      <w:r w:rsidRPr="00CC7383">
        <w:rPr>
          <w:rFonts w:ascii="UICTFontTextStyleBody" w:eastAsiaTheme="minorEastAsia" w:hAnsi="UICTFontTextStyleBody" w:cs="Times New Roman"/>
          <w:kern w:val="0"/>
          <w:sz w:val="28"/>
          <w:szCs w:val="28"/>
          <w:rtl/>
          <w14:ligatures w14:val="none"/>
        </w:rPr>
        <w:t xml:space="preserve">رابط: </w:t>
      </w:r>
      <w:r w:rsidRPr="00CC7383">
        <w:rPr>
          <w:rFonts w:ascii="UICTFontTextStyleBody" w:eastAsiaTheme="minorEastAsia" w:hAnsi="UICTFontTextStyleBody" w:cs="Times New Roman"/>
          <w:kern w:val="0"/>
          <w:sz w:val="28"/>
          <w:szCs w:val="28"/>
          <w14:ligatures w14:val="none"/>
        </w:rPr>
        <w:t>https://systems.enpress-publisher.com/index.php/jipd/article/view/6210</w:t>
      </w:r>
    </w:p>
    <w:p w14:paraId="14876BA8" w14:textId="77777777" w:rsidR="00CC7383" w:rsidRPr="00CC7383" w:rsidRDefault="00CC7383" w:rsidP="00CC7383">
      <w:pPr>
        <w:spacing w:after="0" w:line="360" w:lineRule="auto"/>
        <w:ind w:right="540"/>
        <w:divId w:val="1144664057"/>
        <w:rPr>
          <w:rFonts w:ascii=".AppleSystemUIFont" w:eastAsiaTheme="minorEastAsia" w:hAnsi=".AppleSystemUIFont" w:cs="Times New Roman"/>
          <w:kern w:val="0"/>
          <w:sz w:val="28"/>
          <w:szCs w:val="28"/>
          <w:rtl/>
          <w14:ligatures w14:val="none"/>
        </w:rPr>
      </w:pPr>
      <w:r w:rsidRPr="00CC7383">
        <w:rPr>
          <w:rFonts w:ascii="UICTFontTextStyleBody" w:eastAsiaTheme="minorEastAsia" w:hAnsi="UICTFontTextStyleBody" w:cs="Times New Roman"/>
          <w:kern w:val="0"/>
          <w:sz w:val="28"/>
          <w:szCs w:val="28"/>
          <w:rtl/>
          <w14:ligatures w14:val="none"/>
        </w:rPr>
        <w:tab/>
        <w:t>5.</w:t>
      </w:r>
      <w:r w:rsidRPr="00CC7383">
        <w:rPr>
          <w:rFonts w:ascii="UICTFontTextStyleBody" w:eastAsiaTheme="minorEastAsia" w:hAnsi="UICTFontTextStyleBody" w:cs="Times New Roman"/>
          <w:kern w:val="0"/>
          <w:sz w:val="28"/>
          <w:szCs w:val="28"/>
          <w:rtl/>
          <w14:ligatures w14:val="none"/>
        </w:rPr>
        <w:tab/>
      </w:r>
      <w:r w:rsidRPr="00CC7383">
        <w:rPr>
          <w:rFonts w:ascii="UICTFontTextStyleBody" w:eastAsiaTheme="minorEastAsia" w:hAnsi="UICTFontTextStyleBody" w:cs="Times New Roman"/>
          <w:kern w:val="0"/>
          <w:sz w:val="28"/>
          <w:szCs w:val="28"/>
          <w14:ligatures w14:val="none"/>
        </w:rPr>
        <w:t xml:space="preserve">Khaled </w:t>
      </w:r>
      <w:proofErr w:type="spellStart"/>
      <w:r w:rsidRPr="00CC7383">
        <w:rPr>
          <w:rFonts w:ascii="UICTFontTextStyleBody" w:eastAsiaTheme="minorEastAsia" w:hAnsi="UICTFontTextStyleBody" w:cs="Times New Roman"/>
          <w:kern w:val="0"/>
          <w:sz w:val="28"/>
          <w:szCs w:val="28"/>
          <w14:ligatures w14:val="none"/>
        </w:rPr>
        <w:t>Alzahrani</w:t>
      </w:r>
      <w:proofErr w:type="spellEnd"/>
      <w:r w:rsidRPr="00CC7383">
        <w:rPr>
          <w:rFonts w:ascii="UICTFontTextStyleBody" w:eastAsiaTheme="minorEastAsia" w:hAnsi="UICTFontTextStyleBody" w:cs="Times New Roman"/>
          <w:kern w:val="0"/>
          <w:sz w:val="28"/>
          <w:szCs w:val="28"/>
          <w14:ligatures w14:val="none"/>
        </w:rPr>
        <w:t xml:space="preserve"> et al. (2023)</w:t>
      </w:r>
      <w:r w:rsidRPr="00CC7383">
        <w:rPr>
          <w:rFonts w:ascii="UICTFontTextStyleBody" w:eastAsiaTheme="minorEastAsia" w:hAnsi="UICTFontTextStyleBody" w:cs="Times New Roman"/>
          <w:kern w:val="0"/>
          <w:sz w:val="28"/>
          <w:szCs w:val="28"/>
          <w:rtl/>
          <w14:ligatures w14:val="none"/>
        </w:rPr>
        <w:t xml:space="preserve">. </w:t>
      </w:r>
      <w:r w:rsidRPr="00CC7383">
        <w:rPr>
          <w:rFonts w:ascii="UICTFontTextStyleEmphasizedBody" w:eastAsiaTheme="minorEastAsia" w:hAnsi="UICTFontTextStyleEmphasizedBody" w:cs="Times New Roman"/>
          <w:b/>
          <w:bCs/>
          <w:kern w:val="0"/>
          <w:sz w:val="28"/>
          <w:szCs w:val="28"/>
          <w14:ligatures w14:val="none"/>
        </w:rPr>
        <w:t>Significant Factors Affecting the Quality of Housing Infrastructure Project Construction in Saudi Arabia Using PLS</w:t>
      </w:r>
      <w:r w:rsidRPr="00CC7383">
        <w:rPr>
          <w:rFonts w:ascii="UICTFontTextStyleEmphasizedBody" w:eastAsiaTheme="minorEastAsia" w:hAnsi="UICTFontTextStyleEmphasizedBody" w:cs="Times New Roman"/>
          <w:b/>
          <w:bCs/>
          <w:kern w:val="0"/>
          <w:sz w:val="28"/>
          <w:szCs w:val="28"/>
          <w:rtl/>
          <w14:ligatures w14:val="none"/>
        </w:rPr>
        <w:noBreakHyphen/>
      </w:r>
      <w:r w:rsidRPr="00CC7383">
        <w:rPr>
          <w:rFonts w:ascii="UICTFontTextStyleEmphasizedBody" w:eastAsiaTheme="minorEastAsia" w:hAnsi="UICTFontTextStyleEmphasizedBody" w:cs="Times New Roman"/>
          <w:b/>
          <w:bCs/>
          <w:kern w:val="0"/>
          <w:sz w:val="28"/>
          <w:szCs w:val="28"/>
          <w14:ligatures w14:val="none"/>
        </w:rPr>
        <w:t>SEM</w:t>
      </w:r>
      <w:r w:rsidRPr="00CC7383">
        <w:rPr>
          <w:rFonts w:ascii="UICTFontTextStyleBody" w:eastAsiaTheme="minorEastAsia" w:hAnsi="UICTFontTextStyleBody" w:cs="Times New Roman"/>
          <w:kern w:val="0"/>
          <w:sz w:val="28"/>
          <w:szCs w:val="28"/>
          <w:rtl/>
          <w14:ligatures w14:val="none"/>
        </w:rPr>
        <w:t xml:space="preserve">. </w:t>
      </w:r>
      <w:r w:rsidRPr="00CC7383">
        <w:rPr>
          <w:rFonts w:ascii="UICTFontTextStyleBody" w:eastAsiaTheme="minorEastAsia" w:hAnsi="UICTFontTextStyleBody" w:cs="Times New Roman"/>
          <w:kern w:val="0"/>
          <w:sz w:val="28"/>
          <w:szCs w:val="28"/>
          <w14:ligatures w14:val="none"/>
        </w:rPr>
        <w:t>Sustainability, MDPI</w:t>
      </w:r>
      <w:r w:rsidRPr="00CC7383">
        <w:rPr>
          <w:rFonts w:ascii="UICTFontTextStyleBody" w:eastAsiaTheme="minorEastAsia" w:hAnsi="UICTFontTextStyleBody" w:cs="Times New Roman"/>
          <w:kern w:val="0"/>
          <w:sz w:val="28"/>
          <w:szCs w:val="28"/>
          <w:rtl/>
          <w14:ligatures w14:val="none"/>
        </w:rPr>
        <w:t>.</w:t>
      </w:r>
    </w:p>
    <w:p w14:paraId="2A39C534" w14:textId="77777777" w:rsidR="00CC7383" w:rsidRPr="00CC7383" w:rsidRDefault="00CC7383" w:rsidP="00CC7383">
      <w:pPr>
        <w:spacing w:after="0" w:line="360" w:lineRule="auto"/>
        <w:divId w:val="1144664057"/>
        <w:rPr>
          <w:rFonts w:ascii=".AppleSystemUIFont" w:eastAsiaTheme="minorEastAsia" w:hAnsi=".AppleSystemUIFont" w:cs="Times New Roman"/>
          <w:kern w:val="0"/>
          <w:sz w:val="28"/>
          <w:szCs w:val="28"/>
          <w:rtl/>
          <w14:ligatures w14:val="none"/>
        </w:rPr>
      </w:pPr>
      <w:r w:rsidRPr="00CC7383">
        <w:rPr>
          <w:rFonts w:ascii="UICTFontTextStyleBody" w:eastAsiaTheme="minorEastAsia" w:hAnsi="UICTFontTextStyleBody" w:cs="Times New Roman"/>
          <w:kern w:val="0"/>
          <w:sz w:val="28"/>
          <w:szCs w:val="28"/>
          <w:rtl/>
          <w14:ligatures w14:val="none"/>
        </w:rPr>
        <w:t xml:space="preserve">رابط: </w:t>
      </w:r>
      <w:r w:rsidRPr="00CC7383">
        <w:rPr>
          <w:rFonts w:ascii="UICTFontTextStyleBody" w:eastAsiaTheme="minorEastAsia" w:hAnsi="UICTFontTextStyleBody" w:cs="Times New Roman"/>
          <w:kern w:val="0"/>
          <w:sz w:val="28"/>
          <w:szCs w:val="28"/>
          <w14:ligatures w14:val="none"/>
        </w:rPr>
        <w:t>https://www.mdpi.com/2071-1050/15/20/14998</w:t>
      </w:r>
    </w:p>
    <w:p w14:paraId="054F2613" w14:textId="77777777" w:rsidR="00CC7383" w:rsidRPr="00CC7383" w:rsidRDefault="00CC7383" w:rsidP="00CC7383">
      <w:pPr>
        <w:spacing w:after="0" w:line="360" w:lineRule="auto"/>
        <w:ind w:right="540"/>
        <w:divId w:val="1144664057"/>
        <w:rPr>
          <w:rFonts w:ascii=".AppleSystemUIFont" w:eastAsiaTheme="minorEastAsia" w:hAnsi=".AppleSystemUIFont" w:cs="Times New Roman"/>
          <w:kern w:val="0"/>
          <w:sz w:val="28"/>
          <w:szCs w:val="28"/>
          <w:rtl/>
          <w14:ligatures w14:val="none"/>
        </w:rPr>
      </w:pPr>
      <w:r w:rsidRPr="00CC7383">
        <w:rPr>
          <w:rFonts w:ascii="UICTFontTextStyleBody" w:eastAsiaTheme="minorEastAsia" w:hAnsi="UICTFontTextStyleBody" w:cs="Times New Roman"/>
          <w:kern w:val="0"/>
          <w:sz w:val="28"/>
          <w:szCs w:val="28"/>
          <w:rtl/>
          <w14:ligatures w14:val="none"/>
        </w:rPr>
        <w:tab/>
        <w:t>6.</w:t>
      </w:r>
      <w:r w:rsidRPr="00CC7383">
        <w:rPr>
          <w:rFonts w:ascii="UICTFontTextStyleBody" w:eastAsiaTheme="minorEastAsia" w:hAnsi="UICTFontTextStyleBody" w:cs="Times New Roman"/>
          <w:kern w:val="0"/>
          <w:sz w:val="28"/>
          <w:szCs w:val="28"/>
          <w:rtl/>
          <w14:ligatures w14:val="none"/>
        </w:rPr>
        <w:tab/>
      </w:r>
      <w:r w:rsidRPr="00CC7383">
        <w:rPr>
          <w:rFonts w:ascii="UICTFontTextStyleBody" w:eastAsiaTheme="minorEastAsia" w:hAnsi="UICTFontTextStyleBody" w:cs="Times New Roman"/>
          <w:kern w:val="0"/>
          <w:sz w:val="28"/>
          <w:szCs w:val="28"/>
          <w14:ligatures w14:val="none"/>
        </w:rPr>
        <w:t>Wikipedia contributors</w:t>
      </w:r>
      <w:r w:rsidRPr="00CC7383">
        <w:rPr>
          <w:rFonts w:ascii="UICTFontTextStyleBody" w:eastAsiaTheme="minorEastAsia" w:hAnsi="UICTFontTextStyleBody" w:cs="Times New Roman"/>
          <w:kern w:val="0"/>
          <w:sz w:val="28"/>
          <w:szCs w:val="28"/>
          <w:rtl/>
          <w14:ligatures w14:val="none"/>
        </w:rPr>
        <w:t xml:space="preserve">. (آخر تحديث 2024). </w:t>
      </w:r>
      <w:r w:rsidRPr="00CC7383">
        <w:rPr>
          <w:rFonts w:ascii="UICTFontTextStyleEmphasizedBody" w:eastAsiaTheme="minorEastAsia" w:hAnsi="UICTFontTextStyleEmphasizedBody" w:cs="Times New Roman"/>
          <w:b/>
          <w:bCs/>
          <w:kern w:val="0"/>
          <w:sz w:val="28"/>
          <w:szCs w:val="28"/>
          <w14:ligatures w14:val="none"/>
        </w:rPr>
        <w:t>Lean construction</w:t>
      </w:r>
      <w:r w:rsidRPr="00CC7383">
        <w:rPr>
          <w:rFonts w:ascii="UICTFontTextStyleBody" w:eastAsiaTheme="minorEastAsia" w:hAnsi="UICTFontTextStyleBody" w:cs="Times New Roman"/>
          <w:kern w:val="0"/>
          <w:sz w:val="28"/>
          <w:szCs w:val="28"/>
          <w:rtl/>
          <w14:ligatures w14:val="none"/>
        </w:rPr>
        <w:t>. ويكيبيديا الإنجليزية.</w:t>
      </w:r>
    </w:p>
    <w:p w14:paraId="487453A2" w14:textId="77777777" w:rsidR="00CC7383" w:rsidRPr="00CC7383" w:rsidRDefault="00CC7383" w:rsidP="00CC7383">
      <w:pPr>
        <w:spacing w:after="0" w:line="360" w:lineRule="auto"/>
        <w:divId w:val="1144664057"/>
        <w:rPr>
          <w:rFonts w:ascii=".AppleSystemUIFont" w:eastAsiaTheme="minorEastAsia" w:hAnsi=".AppleSystemUIFont" w:cs="Times New Roman"/>
          <w:kern w:val="0"/>
          <w:sz w:val="28"/>
          <w:szCs w:val="28"/>
          <w:rtl/>
          <w14:ligatures w14:val="none"/>
        </w:rPr>
      </w:pPr>
      <w:r w:rsidRPr="00CC7383">
        <w:rPr>
          <w:rFonts w:ascii="UICTFontTextStyleBody" w:eastAsiaTheme="minorEastAsia" w:hAnsi="UICTFontTextStyleBody" w:cs="Times New Roman"/>
          <w:kern w:val="0"/>
          <w:sz w:val="28"/>
          <w:szCs w:val="28"/>
          <w:rtl/>
          <w14:ligatures w14:val="none"/>
        </w:rPr>
        <w:lastRenderedPageBreak/>
        <w:t xml:space="preserve">رابط: </w:t>
      </w:r>
      <w:r w:rsidRPr="00CC7383">
        <w:rPr>
          <w:rFonts w:ascii="UICTFontTextStyleBody" w:eastAsiaTheme="minorEastAsia" w:hAnsi="UICTFontTextStyleBody" w:cs="Times New Roman"/>
          <w:kern w:val="0"/>
          <w:sz w:val="28"/>
          <w:szCs w:val="28"/>
          <w14:ligatures w14:val="none"/>
        </w:rPr>
        <w:t>https://en.wikipedia.org/wiki/Lean_construction</w:t>
      </w:r>
    </w:p>
    <w:p w14:paraId="31B9588D" w14:textId="77777777" w:rsidR="00CC7383" w:rsidRPr="00CC7383" w:rsidRDefault="00CC7383" w:rsidP="00CC7383">
      <w:pPr>
        <w:spacing w:after="0" w:line="360" w:lineRule="auto"/>
        <w:ind w:right="540"/>
        <w:divId w:val="1144664057"/>
        <w:rPr>
          <w:rFonts w:ascii=".AppleSystemUIFont" w:eastAsiaTheme="minorEastAsia" w:hAnsi=".AppleSystemUIFont" w:cs="Times New Roman"/>
          <w:kern w:val="0"/>
          <w:sz w:val="28"/>
          <w:szCs w:val="28"/>
          <w:rtl/>
          <w14:ligatures w14:val="none"/>
        </w:rPr>
      </w:pPr>
      <w:r w:rsidRPr="00CC7383">
        <w:rPr>
          <w:rFonts w:ascii="UICTFontTextStyleBody" w:eastAsiaTheme="minorEastAsia" w:hAnsi="UICTFontTextStyleBody" w:cs="Times New Roman"/>
          <w:kern w:val="0"/>
          <w:sz w:val="28"/>
          <w:szCs w:val="28"/>
          <w:rtl/>
          <w14:ligatures w14:val="none"/>
        </w:rPr>
        <w:tab/>
        <w:t>7.</w:t>
      </w:r>
      <w:r w:rsidRPr="00CC7383">
        <w:rPr>
          <w:rFonts w:ascii="UICTFontTextStyleBody" w:eastAsiaTheme="minorEastAsia" w:hAnsi="UICTFontTextStyleBody" w:cs="Times New Roman"/>
          <w:kern w:val="0"/>
          <w:sz w:val="28"/>
          <w:szCs w:val="28"/>
          <w:rtl/>
          <w14:ligatures w14:val="none"/>
        </w:rPr>
        <w:tab/>
      </w:r>
      <w:proofErr w:type="spellStart"/>
      <w:r w:rsidRPr="00CC7383">
        <w:rPr>
          <w:rFonts w:ascii="UICTFontTextStyleBody" w:eastAsiaTheme="minorEastAsia" w:hAnsi="UICTFontTextStyleBody" w:cs="Times New Roman"/>
          <w:kern w:val="0"/>
          <w:sz w:val="28"/>
          <w:szCs w:val="28"/>
          <w14:ligatures w14:val="none"/>
        </w:rPr>
        <w:t>Almashhour</w:t>
      </w:r>
      <w:proofErr w:type="spellEnd"/>
      <w:r w:rsidRPr="00CC7383">
        <w:rPr>
          <w:rFonts w:ascii="UICTFontTextStyleBody" w:eastAsiaTheme="minorEastAsia" w:hAnsi="UICTFontTextStyleBody" w:cs="Times New Roman"/>
          <w:kern w:val="0"/>
          <w:sz w:val="28"/>
          <w:szCs w:val="28"/>
          <w14:ligatures w14:val="none"/>
        </w:rPr>
        <w:t>, B. et al. (2024)</w:t>
      </w:r>
      <w:r w:rsidRPr="00CC7383">
        <w:rPr>
          <w:rFonts w:ascii="UICTFontTextStyleBody" w:eastAsiaTheme="minorEastAsia" w:hAnsi="UICTFontTextStyleBody" w:cs="Times New Roman"/>
          <w:kern w:val="0"/>
          <w:sz w:val="28"/>
          <w:szCs w:val="28"/>
          <w:rtl/>
          <w14:ligatures w14:val="none"/>
        </w:rPr>
        <w:t xml:space="preserve">. </w:t>
      </w:r>
      <w:r w:rsidRPr="00CC7383">
        <w:rPr>
          <w:rFonts w:ascii="UICTFontTextStyleEmphasizedBody" w:eastAsiaTheme="minorEastAsia" w:hAnsi="UICTFontTextStyleEmphasizedBody" w:cs="Times New Roman"/>
          <w:b/>
          <w:bCs/>
          <w:kern w:val="0"/>
          <w:sz w:val="28"/>
          <w:szCs w:val="28"/>
          <w14:ligatures w14:val="none"/>
        </w:rPr>
        <w:t>Creativity in Project Implementation: An Empirical Study of Project Managers</w:t>
      </w:r>
      <w:r w:rsidRPr="00CC7383">
        <w:rPr>
          <w:rFonts w:ascii="UICTFontTextStyleBody" w:eastAsiaTheme="minorEastAsia" w:hAnsi="UICTFontTextStyleBody" w:cs="Times New Roman"/>
          <w:kern w:val="0"/>
          <w:sz w:val="28"/>
          <w:szCs w:val="28"/>
          <w:rtl/>
          <w14:ligatures w14:val="none"/>
        </w:rPr>
        <w:t xml:space="preserve">. </w:t>
      </w:r>
      <w:r w:rsidRPr="00CC7383">
        <w:rPr>
          <w:rFonts w:ascii="UICTFontTextStyleBody" w:eastAsiaTheme="minorEastAsia" w:hAnsi="UICTFontTextStyleBody" w:cs="Times New Roman"/>
          <w:kern w:val="0"/>
          <w:sz w:val="28"/>
          <w:szCs w:val="28"/>
          <w14:ligatures w14:val="none"/>
        </w:rPr>
        <w:t>Buildings, MDPI</w:t>
      </w:r>
      <w:r w:rsidRPr="00CC7383">
        <w:rPr>
          <w:rFonts w:ascii="UICTFontTextStyleBody" w:eastAsiaTheme="minorEastAsia" w:hAnsi="UICTFontTextStyleBody" w:cs="Times New Roman"/>
          <w:kern w:val="0"/>
          <w:sz w:val="28"/>
          <w:szCs w:val="28"/>
          <w:rtl/>
          <w14:ligatures w14:val="none"/>
        </w:rPr>
        <w:t>.</w:t>
      </w:r>
    </w:p>
    <w:p w14:paraId="2E86E5E0" w14:textId="77777777" w:rsidR="00CC7383" w:rsidRPr="00CC7383" w:rsidRDefault="00CC7383" w:rsidP="00CC7383">
      <w:pPr>
        <w:spacing w:after="0" w:line="360" w:lineRule="auto"/>
        <w:divId w:val="1144664057"/>
        <w:rPr>
          <w:rFonts w:ascii=".AppleSystemUIFont" w:eastAsiaTheme="minorEastAsia" w:hAnsi=".AppleSystemUIFont" w:cs="Times New Roman"/>
          <w:kern w:val="0"/>
          <w:sz w:val="28"/>
          <w:szCs w:val="28"/>
          <w:rtl/>
          <w14:ligatures w14:val="none"/>
        </w:rPr>
      </w:pPr>
      <w:r w:rsidRPr="00CC7383">
        <w:rPr>
          <w:rFonts w:ascii="UICTFontTextStyleBody" w:eastAsiaTheme="minorEastAsia" w:hAnsi="UICTFontTextStyleBody" w:cs="Times New Roman"/>
          <w:kern w:val="0"/>
          <w:sz w:val="28"/>
          <w:szCs w:val="28"/>
          <w:rtl/>
          <w14:ligatures w14:val="none"/>
        </w:rPr>
        <w:t xml:space="preserve">رابط: </w:t>
      </w:r>
      <w:r w:rsidRPr="00CC7383">
        <w:rPr>
          <w:rFonts w:ascii="UICTFontTextStyleBody" w:eastAsiaTheme="minorEastAsia" w:hAnsi="UICTFontTextStyleBody" w:cs="Times New Roman"/>
          <w:kern w:val="0"/>
          <w:sz w:val="28"/>
          <w:szCs w:val="28"/>
          <w14:ligatures w14:val="none"/>
        </w:rPr>
        <w:t>https://www.mdpi.com/2075-5309/14/3/818</w:t>
      </w:r>
    </w:p>
    <w:p w14:paraId="6120AD29" w14:textId="77777777" w:rsidR="00D22171" w:rsidRDefault="00D22171" w:rsidP="00CC7383">
      <w:pPr>
        <w:spacing w:line="360" w:lineRule="auto"/>
        <w:rPr>
          <w:rFonts w:ascii="Sakkal Majalla" w:hAnsi="Sakkal Majalla" w:cs="Sakkal Majalla"/>
          <w:sz w:val="28"/>
          <w:szCs w:val="28"/>
          <w:u w:val="single"/>
          <w:rtl/>
        </w:rPr>
      </w:pPr>
    </w:p>
    <w:p w14:paraId="3B433504" w14:textId="77777777" w:rsidR="00D22171" w:rsidRDefault="00D22171" w:rsidP="00CC7383">
      <w:pPr>
        <w:spacing w:line="360" w:lineRule="auto"/>
        <w:rPr>
          <w:rFonts w:ascii="Sakkal Majalla" w:hAnsi="Sakkal Majalla" w:cs="Sakkal Majalla"/>
          <w:sz w:val="28"/>
          <w:szCs w:val="28"/>
          <w:u w:val="single"/>
          <w:rtl/>
        </w:rPr>
      </w:pPr>
    </w:p>
    <w:p w14:paraId="1FAA6AA5" w14:textId="77777777" w:rsidR="00D22171" w:rsidRDefault="00D22171" w:rsidP="00CC7383">
      <w:pPr>
        <w:spacing w:line="360" w:lineRule="auto"/>
        <w:rPr>
          <w:rFonts w:ascii="Sakkal Majalla" w:hAnsi="Sakkal Majalla" w:cs="Sakkal Majalla"/>
          <w:sz w:val="28"/>
          <w:szCs w:val="28"/>
          <w:u w:val="single"/>
          <w:rtl/>
        </w:rPr>
      </w:pPr>
    </w:p>
    <w:p w14:paraId="4999660B" w14:textId="77777777" w:rsidR="00D22171" w:rsidRDefault="00D22171" w:rsidP="00CC7383">
      <w:pPr>
        <w:spacing w:line="360" w:lineRule="auto"/>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3D78C610" w14:textId="77777777" w:rsidR="008E602B" w:rsidRDefault="008E602B" w:rsidP="009125CE">
      <w:pPr>
        <w:rPr>
          <w:rFonts w:ascii="Sakkal Majalla" w:hAnsi="Sakkal Majalla" w:cs="Sakkal Majalla"/>
          <w:sz w:val="28"/>
          <w:szCs w:val="28"/>
          <w:u w:val="single"/>
          <w:rtl/>
        </w:rPr>
      </w:pPr>
    </w:p>
    <w:p w14:paraId="5CAEDE75" w14:textId="77777777" w:rsidR="008E602B" w:rsidRDefault="008E602B" w:rsidP="009125CE">
      <w:pPr>
        <w:rPr>
          <w:rFonts w:ascii="Sakkal Majalla" w:hAnsi="Sakkal Majalla" w:cs="Sakkal Majalla"/>
          <w:sz w:val="28"/>
          <w:szCs w:val="28"/>
          <w:u w:val="single"/>
          <w:rtl/>
        </w:rPr>
      </w:pPr>
    </w:p>
    <w:p w14:paraId="7AA25576" w14:textId="77777777" w:rsidR="008E602B" w:rsidRDefault="008E602B" w:rsidP="009125CE">
      <w:pPr>
        <w:rPr>
          <w:rFonts w:ascii="Sakkal Majalla" w:hAnsi="Sakkal Majalla" w:cs="Sakkal Majalla"/>
          <w:sz w:val="28"/>
          <w:szCs w:val="28"/>
          <w:u w:val="single"/>
          <w:rtl/>
        </w:rPr>
      </w:pPr>
    </w:p>
    <w:p w14:paraId="11B80507" w14:textId="77777777" w:rsidR="008E602B" w:rsidRDefault="008E602B" w:rsidP="009125CE">
      <w:pPr>
        <w:rPr>
          <w:rFonts w:ascii="Sakkal Majalla" w:hAnsi="Sakkal Majalla" w:cs="Sakkal Majalla"/>
          <w:sz w:val="28"/>
          <w:szCs w:val="28"/>
          <w:u w:val="single"/>
          <w:rtl/>
        </w:rPr>
      </w:pPr>
    </w:p>
    <w:p w14:paraId="7C907DC4" w14:textId="77777777" w:rsidR="008E602B" w:rsidRDefault="008E602B" w:rsidP="009125CE">
      <w:pPr>
        <w:rPr>
          <w:rFonts w:ascii="Sakkal Majalla" w:hAnsi="Sakkal Majalla" w:cs="Sakkal Majalla"/>
          <w:sz w:val="28"/>
          <w:szCs w:val="28"/>
          <w:u w:val="single"/>
          <w:rtl/>
        </w:rPr>
      </w:pPr>
    </w:p>
    <w:p w14:paraId="7F3F3BFF" w14:textId="77777777" w:rsidR="008E602B" w:rsidRDefault="008E602B" w:rsidP="009125CE">
      <w:pPr>
        <w:rPr>
          <w:rFonts w:ascii="Sakkal Majalla" w:hAnsi="Sakkal Majalla" w:cs="Sakkal Majalla"/>
          <w:sz w:val="28"/>
          <w:szCs w:val="28"/>
          <w:u w:val="single"/>
          <w:rtl/>
        </w:rPr>
      </w:pPr>
    </w:p>
    <w:p w14:paraId="2F9901F7" w14:textId="77777777" w:rsidR="008E602B" w:rsidRDefault="008E602B" w:rsidP="009125CE">
      <w:pPr>
        <w:rPr>
          <w:rFonts w:ascii="Sakkal Majalla" w:hAnsi="Sakkal Majalla" w:cs="Sakkal Majalla"/>
          <w:sz w:val="28"/>
          <w:szCs w:val="28"/>
          <w:u w:val="single"/>
          <w:rtl/>
        </w:rPr>
      </w:pPr>
    </w:p>
    <w:p w14:paraId="7443835C" w14:textId="77777777" w:rsidR="008E602B" w:rsidRDefault="008E602B" w:rsidP="009125CE">
      <w:pPr>
        <w:rPr>
          <w:rFonts w:ascii="Sakkal Majalla" w:hAnsi="Sakkal Majalla" w:cs="Sakkal Majalla"/>
          <w:sz w:val="28"/>
          <w:szCs w:val="28"/>
          <w:u w:val="single"/>
          <w:rtl/>
        </w:rPr>
      </w:pPr>
    </w:p>
    <w:p w14:paraId="48413065" w14:textId="77777777" w:rsidR="008E602B" w:rsidRDefault="008E602B" w:rsidP="009125CE">
      <w:pPr>
        <w:rPr>
          <w:rFonts w:ascii="Sakkal Majalla" w:hAnsi="Sakkal Majalla" w:cs="Sakkal Majalla"/>
          <w:sz w:val="28"/>
          <w:szCs w:val="28"/>
          <w:u w:val="single"/>
          <w:rtl/>
        </w:rPr>
      </w:pPr>
    </w:p>
    <w:p w14:paraId="498E7558" w14:textId="77777777" w:rsidR="008E602B" w:rsidRDefault="008E602B" w:rsidP="009125CE">
      <w:pPr>
        <w:rPr>
          <w:rFonts w:ascii="Sakkal Majalla" w:hAnsi="Sakkal Majalla" w:cs="Sakkal Majalla"/>
          <w:sz w:val="28"/>
          <w:szCs w:val="28"/>
          <w:u w:val="single"/>
          <w:rtl/>
        </w:rPr>
      </w:pPr>
    </w:p>
    <w:p w14:paraId="06F5F29C" w14:textId="77777777" w:rsidR="008E602B" w:rsidRDefault="008E602B" w:rsidP="009125CE">
      <w:pPr>
        <w:rPr>
          <w:rFonts w:ascii="Sakkal Majalla" w:hAnsi="Sakkal Majalla" w:cs="Sakkal Majalla"/>
          <w:sz w:val="28"/>
          <w:szCs w:val="28"/>
          <w:u w:val="single"/>
          <w:rtl/>
        </w:rPr>
      </w:pPr>
    </w:p>
    <w:p w14:paraId="6D073129" w14:textId="77777777" w:rsidR="008E602B" w:rsidRDefault="008E602B" w:rsidP="009125CE">
      <w:pPr>
        <w:rPr>
          <w:rFonts w:ascii="Sakkal Majalla" w:hAnsi="Sakkal Majalla" w:cs="Sakkal Majalla"/>
          <w:sz w:val="28"/>
          <w:szCs w:val="28"/>
          <w:u w:val="single"/>
          <w:rtl/>
        </w:rPr>
      </w:pPr>
    </w:p>
    <w:p w14:paraId="4024C88A" w14:textId="77777777" w:rsidR="008E602B" w:rsidRDefault="008E602B" w:rsidP="009125CE">
      <w:pPr>
        <w:rPr>
          <w:rFonts w:ascii="Sakkal Majalla" w:hAnsi="Sakkal Majalla" w:cs="Sakkal Majalla"/>
          <w:sz w:val="28"/>
          <w:szCs w:val="28"/>
          <w:u w:val="single"/>
          <w:rtl/>
        </w:rPr>
      </w:pPr>
    </w:p>
    <w:p w14:paraId="2A66B27D" w14:textId="77777777" w:rsidR="008E602B" w:rsidRDefault="008E602B"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6AA8BAC2" w14:textId="77777777" w:rsidR="007940C2" w:rsidRPr="00325D48" w:rsidRDefault="007940C2" w:rsidP="005571A2">
      <w:pPr>
        <w:spacing w:line="360" w:lineRule="auto"/>
        <w:jc w:val="center"/>
        <w:rPr>
          <w:rFonts w:ascii="Sakkal Majalla" w:hAnsi="Sakkal Majalla" w:cs="Sakkal Majalla"/>
          <w:b/>
          <w:bCs/>
          <w:sz w:val="144"/>
          <w:szCs w:val="144"/>
          <w:u w:val="single"/>
          <w:rtl/>
        </w:rPr>
      </w:pPr>
      <w:r w:rsidRPr="00325D48">
        <w:rPr>
          <w:rFonts w:ascii="Sakkal Majalla" w:hAnsi="Sakkal Majalla" w:cs="Sakkal Majalla" w:hint="cs"/>
          <w:b/>
          <w:bCs/>
          <w:sz w:val="144"/>
          <w:szCs w:val="144"/>
          <w:u w:val="single"/>
          <w:rtl/>
        </w:rPr>
        <w:t>المشروع النهائي</w:t>
      </w:r>
    </w:p>
    <w:p w14:paraId="66119398" w14:textId="77777777" w:rsidR="007940C2" w:rsidRDefault="007940C2" w:rsidP="005571A2">
      <w:pPr>
        <w:spacing w:line="360" w:lineRule="auto"/>
        <w:rPr>
          <w:rFonts w:ascii="Sakkal Majalla" w:hAnsi="Sakkal Majalla" w:cs="Sakkal Majalla"/>
          <w:sz w:val="28"/>
          <w:szCs w:val="28"/>
          <w:u w:val="single"/>
          <w:rtl/>
        </w:rPr>
      </w:pPr>
    </w:p>
    <w:p w14:paraId="4B58165E" w14:textId="77777777" w:rsidR="007940C2" w:rsidRDefault="007940C2" w:rsidP="005571A2">
      <w:pPr>
        <w:spacing w:line="360" w:lineRule="auto"/>
        <w:rPr>
          <w:rFonts w:ascii="Sakkal Majalla" w:hAnsi="Sakkal Majalla" w:cs="Sakkal Majalla"/>
          <w:sz w:val="28"/>
          <w:szCs w:val="28"/>
          <w:u w:val="single"/>
          <w:rtl/>
        </w:rPr>
      </w:pPr>
    </w:p>
    <w:p w14:paraId="0D5F006C" w14:textId="77777777" w:rsidR="007940C2" w:rsidRDefault="007940C2" w:rsidP="005571A2">
      <w:pPr>
        <w:rPr>
          <w:rFonts w:ascii="Sakkal Majalla" w:hAnsi="Sakkal Majalla" w:cs="Sakkal Majalla"/>
          <w:sz w:val="28"/>
          <w:szCs w:val="28"/>
          <w:u w:val="single"/>
          <w:rtl/>
        </w:rPr>
      </w:pPr>
    </w:p>
    <w:p w14:paraId="109FF4C5" w14:textId="77777777" w:rsidR="007940C2" w:rsidRDefault="007940C2" w:rsidP="005571A2">
      <w:pPr>
        <w:rPr>
          <w:rFonts w:ascii="Sakkal Majalla" w:hAnsi="Sakkal Majalla" w:cs="Sakkal Majalla"/>
          <w:sz w:val="28"/>
          <w:szCs w:val="28"/>
          <w:u w:val="single"/>
          <w:rtl/>
        </w:rPr>
      </w:pPr>
    </w:p>
    <w:p w14:paraId="637DF29F" w14:textId="77777777" w:rsidR="007940C2" w:rsidRDefault="007940C2" w:rsidP="005571A2">
      <w:pPr>
        <w:rPr>
          <w:rFonts w:ascii="Sakkal Majalla" w:hAnsi="Sakkal Majalla" w:cs="Sakkal Majalla"/>
          <w:sz w:val="28"/>
          <w:szCs w:val="28"/>
          <w:u w:val="single"/>
          <w:rtl/>
        </w:rPr>
      </w:pPr>
    </w:p>
    <w:p w14:paraId="71D19B6B" w14:textId="77777777" w:rsidR="007940C2" w:rsidRDefault="007940C2" w:rsidP="005571A2">
      <w:pPr>
        <w:rPr>
          <w:rFonts w:ascii="Sakkal Majalla" w:hAnsi="Sakkal Majalla" w:cs="Sakkal Majalla"/>
          <w:sz w:val="28"/>
          <w:szCs w:val="28"/>
          <w:u w:val="single"/>
          <w:rtl/>
        </w:rPr>
      </w:pPr>
    </w:p>
    <w:p w14:paraId="11445A06" w14:textId="77777777" w:rsidR="007940C2" w:rsidRDefault="007940C2" w:rsidP="005571A2">
      <w:pPr>
        <w:rPr>
          <w:rFonts w:ascii="Sakkal Majalla" w:hAnsi="Sakkal Majalla" w:cs="Sakkal Majalla"/>
          <w:sz w:val="28"/>
          <w:szCs w:val="28"/>
          <w:u w:val="single"/>
          <w:rtl/>
        </w:rPr>
      </w:pPr>
    </w:p>
    <w:p w14:paraId="063E5F4A" w14:textId="77777777" w:rsidR="007940C2" w:rsidRDefault="007940C2" w:rsidP="005571A2">
      <w:pPr>
        <w:rPr>
          <w:rFonts w:ascii="Sakkal Majalla" w:hAnsi="Sakkal Majalla" w:cs="Sakkal Majalla"/>
          <w:sz w:val="28"/>
          <w:szCs w:val="28"/>
          <w:u w:val="single"/>
          <w:rtl/>
        </w:rPr>
      </w:pPr>
    </w:p>
    <w:p w14:paraId="21DA5BD2" w14:textId="77777777" w:rsidR="007940C2" w:rsidRDefault="007940C2" w:rsidP="005571A2">
      <w:pPr>
        <w:rPr>
          <w:rFonts w:ascii="Sakkal Majalla" w:hAnsi="Sakkal Majalla" w:cs="Sakkal Majalla"/>
          <w:sz w:val="28"/>
          <w:szCs w:val="28"/>
          <w:u w:val="single"/>
          <w:rtl/>
        </w:rPr>
      </w:pPr>
    </w:p>
    <w:p w14:paraId="51015B22" w14:textId="77777777" w:rsidR="007940C2" w:rsidRDefault="007940C2" w:rsidP="005571A2">
      <w:pPr>
        <w:pStyle w:val="p1"/>
        <w:bidi/>
        <w:jc w:val="center"/>
        <w:rPr>
          <w:rStyle w:val="s1"/>
          <w:b/>
          <w:bCs/>
          <w:rtl/>
        </w:rPr>
      </w:pPr>
      <w:r>
        <w:rPr>
          <w:rStyle w:val="s1"/>
          <w:rFonts w:hint="cs"/>
          <w:b/>
          <w:bCs/>
          <w:rtl/>
        </w:rPr>
        <w:t>جدول المحتويات</w:t>
      </w:r>
    </w:p>
    <w:p w14:paraId="3C120B02"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075C9">
        <w:rPr>
          <w:rFonts w:ascii="Arial" w:eastAsia="Arial" w:hAnsi="Arial" w:cs="Arial" w:hint="cs"/>
          <w:b/>
          <w:bCs/>
          <w:kern w:val="0"/>
          <w:sz w:val="28"/>
          <w:szCs w:val="28"/>
          <w:rtl/>
          <w14:ligatures w14:val="none"/>
        </w:rPr>
        <w:t>الغلاف الخارجي</w:t>
      </w:r>
      <w:r w:rsidRPr="00440AC9">
        <w:rPr>
          <w:rFonts w:ascii="Arial" w:eastAsia="Arial" w:hAnsi="Arial" w:cs="Arial"/>
          <w:b/>
          <w:bCs/>
          <w:kern w:val="0"/>
          <w:sz w:val="28"/>
          <w:szCs w:val="28"/>
          <w:rtl/>
          <w14:ligatures w14:val="none"/>
        </w:rPr>
        <w:t>.......................................................................................................</w:t>
      </w:r>
    </w:p>
    <w:p w14:paraId="1B3D1589"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1.1.</w:t>
      </w:r>
      <w:r w:rsidRPr="004075C9">
        <w:rPr>
          <w:rFonts w:ascii="Arial" w:eastAsia="Arial" w:hAnsi="Arial" w:cs="Arial" w:hint="cs"/>
          <w:b/>
          <w:bCs/>
          <w:kern w:val="0"/>
          <w:sz w:val="28"/>
          <w:szCs w:val="28"/>
          <w:rtl/>
          <w14:ligatures w14:val="none"/>
        </w:rPr>
        <w:t>الشكر و التقدير</w:t>
      </w:r>
      <w:r w:rsidRPr="00440AC9">
        <w:rPr>
          <w:rFonts w:ascii="Arial" w:eastAsia="Arial" w:hAnsi="Arial" w:cs="Arial"/>
          <w:b/>
          <w:bCs/>
          <w:kern w:val="0"/>
          <w:sz w:val="28"/>
          <w:szCs w:val="28"/>
          <w:rtl/>
          <w14:ligatures w14:val="none"/>
        </w:rPr>
        <w:t>.........................................................................................................</w:t>
      </w:r>
    </w:p>
    <w:p w14:paraId="116FD907"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1.2.</w:t>
      </w:r>
      <w:r w:rsidRPr="004075C9">
        <w:rPr>
          <w:rFonts w:ascii="Arial" w:eastAsia="Arial" w:hAnsi="Arial" w:cs="Arial" w:hint="cs"/>
          <w:b/>
          <w:bCs/>
          <w:kern w:val="0"/>
          <w:sz w:val="28"/>
          <w:szCs w:val="28"/>
          <w:rtl/>
          <w14:ligatures w14:val="none"/>
        </w:rPr>
        <w:t>الأهداء</w:t>
      </w:r>
      <w:r w:rsidRPr="00440AC9">
        <w:rPr>
          <w:rFonts w:ascii="Arial" w:eastAsia="Arial" w:hAnsi="Arial" w:cs="Arial"/>
          <w:b/>
          <w:bCs/>
          <w:kern w:val="0"/>
          <w:sz w:val="28"/>
          <w:szCs w:val="28"/>
          <w:rtl/>
          <w14:ligatures w14:val="none"/>
        </w:rPr>
        <w:t>...................................................................................................</w:t>
      </w:r>
    </w:p>
    <w:p w14:paraId="0AE59420"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1.2.1.</w:t>
      </w:r>
      <w:r>
        <w:rPr>
          <w:rFonts w:ascii="Arial" w:eastAsia="Arial" w:hAnsi="Arial" w:cs="Arial" w:hint="cs"/>
          <w:b/>
          <w:bCs/>
          <w:kern w:val="0"/>
          <w:sz w:val="28"/>
          <w:szCs w:val="28"/>
          <w:rtl/>
          <w14:ligatures w14:val="none"/>
        </w:rPr>
        <w:t>فهرس المحتويات</w:t>
      </w:r>
      <w:r w:rsidRPr="00440AC9">
        <w:rPr>
          <w:rFonts w:ascii="Arial" w:eastAsia="Arial" w:hAnsi="Arial" w:cs="Arial"/>
          <w:b/>
          <w:bCs/>
          <w:kern w:val="0"/>
          <w:sz w:val="28"/>
          <w:szCs w:val="28"/>
          <w:rtl/>
          <w14:ligatures w14:val="none"/>
        </w:rPr>
        <w:t>........................................................................................................</w:t>
      </w:r>
    </w:p>
    <w:p w14:paraId="2470340B"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1.2.2.</w:t>
      </w:r>
      <w:r>
        <w:rPr>
          <w:rFonts w:ascii="Arial" w:eastAsia="Arial" w:hAnsi="Arial" w:cs="Arial" w:hint="cs"/>
          <w:b/>
          <w:bCs/>
          <w:kern w:val="0"/>
          <w:sz w:val="28"/>
          <w:szCs w:val="28"/>
          <w:rtl/>
          <w14:ligatures w14:val="none"/>
        </w:rPr>
        <w:t>المستخلص</w:t>
      </w:r>
      <w:r w:rsidRPr="00440AC9">
        <w:rPr>
          <w:rFonts w:ascii="Arial" w:eastAsia="Arial" w:hAnsi="Arial" w:cs="Arial"/>
          <w:b/>
          <w:bCs/>
          <w:kern w:val="0"/>
          <w:sz w:val="28"/>
          <w:szCs w:val="28"/>
          <w:rtl/>
          <w14:ligatures w14:val="none"/>
        </w:rPr>
        <w:t>.........................................................................................................</w:t>
      </w:r>
    </w:p>
    <w:p w14:paraId="7F89481C"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1.3.1.</w:t>
      </w:r>
      <w:r>
        <w:rPr>
          <w:rFonts w:ascii="Arial" w:eastAsia="Arial" w:hAnsi="Arial" w:cs="Arial" w:hint="cs"/>
          <w:b/>
          <w:bCs/>
          <w:kern w:val="0"/>
          <w:sz w:val="28"/>
          <w:szCs w:val="28"/>
          <w:rtl/>
          <w14:ligatures w14:val="none"/>
        </w:rPr>
        <w:t>المقدمة</w:t>
      </w:r>
      <w:r w:rsidRPr="00440AC9">
        <w:rPr>
          <w:rFonts w:ascii="Arial" w:eastAsia="Arial" w:hAnsi="Arial" w:cs="Arial"/>
          <w:b/>
          <w:bCs/>
          <w:kern w:val="0"/>
          <w:sz w:val="28"/>
          <w:szCs w:val="28"/>
          <w:rtl/>
          <w14:ligatures w14:val="none"/>
        </w:rPr>
        <w:t>.................................................................................................................</w:t>
      </w:r>
    </w:p>
    <w:p w14:paraId="50A04A44"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1.3.2.</w:t>
      </w:r>
      <w:r>
        <w:rPr>
          <w:rFonts w:ascii="Arial" w:eastAsia="Arial" w:hAnsi="Arial" w:cs="Arial" w:hint="cs"/>
          <w:b/>
          <w:bCs/>
          <w:kern w:val="0"/>
          <w:sz w:val="28"/>
          <w:szCs w:val="28"/>
          <w:rtl/>
          <w14:ligatures w14:val="none"/>
        </w:rPr>
        <w:t>مشكلة الدراسة</w:t>
      </w:r>
      <w:r w:rsidRPr="00440AC9">
        <w:rPr>
          <w:rFonts w:ascii="Arial" w:eastAsia="Arial" w:hAnsi="Arial" w:cs="Arial"/>
          <w:b/>
          <w:bCs/>
          <w:kern w:val="0"/>
          <w:sz w:val="28"/>
          <w:szCs w:val="28"/>
          <w:rtl/>
          <w14:ligatures w14:val="none"/>
        </w:rPr>
        <w:t>............................................................................................................................................................................................................</w:t>
      </w:r>
    </w:p>
    <w:p w14:paraId="304DE25A"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1.5.</w:t>
      </w:r>
      <w:r>
        <w:rPr>
          <w:rFonts w:ascii="Arial" w:eastAsia="Arial" w:hAnsi="Arial" w:cs="Arial" w:hint="cs"/>
          <w:b/>
          <w:bCs/>
          <w:kern w:val="0"/>
          <w:sz w:val="28"/>
          <w:szCs w:val="28"/>
          <w:rtl/>
          <w14:ligatures w14:val="none"/>
        </w:rPr>
        <w:t>اهمية الدراسة</w:t>
      </w:r>
      <w:r w:rsidRPr="00440AC9">
        <w:rPr>
          <w:rFonts w:ascii="Arial" w:eastAsia="Arial" w:hAnsi="Arial" w:cs="Arial"/>
          <w:b/>
          <w:bCs/>
          <w:kern w:val="0"/>
          <w:sz w:val="28"/>
          <w:szCs w:val="28"/>
          <w:rtl/>
          <w14:ligatures w14:val="none"/>
        </w:rPr>
        <w:t>.........................................................................................................</w:t>
      </w:r>
    </w:p>
    <w:p w14:paraId="36F173C2"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1.6.</w:t>
      </w:r>
      <w:r>
        <w:rPr>
          <w:rFonts w:ascii="Arial" w:eastAsia="Arial" w:hAnsi="Arial" w:cs="Arial" w:hint="cs"/>
          <w:b/>
          <w:bCs/>
          <w:kern w:val="0"/>
          <w:sz w:val="28"/>
          <w:szCs w:val="28"/>
          <w:rtl/>
          <w14:ligatures w14:val="none"/>
        </w:rPr>
        <w:t>اهداف الدراسة</w:t>
      </w:r>
      <w:r w:rsidRPr="00440AC9">
        <w:rPr>
          <w:rFonts w:ascii="Arial" w:eastAsia="Arial" w:hAnsi="Arial" w:cs="Arial"/>
          <w:b/>
          <w:bCs/>
          <w:kern w:val="0"/>
          <w:sz w:val="28"/>
          <w:szCs w:val="28"/>
          <w:rtl/>
          <w14:ligatures w14:val="none"/>
        </w:rPr>
        <w:t>........................................................................................................</w:t>
      </w:r>
    </w:p>
    <w:p w14:paraId="67F2A3E1"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1.7.</w:t>
      </w:r>
      <w:r>
        <w:rPr>
          <w:rFonts w:ascii="Arial" w:eastAsia="Arial" w:hAnsi="Arial" w:cs="Arial" w:hint="cs"/>
          <w:b/>
          <w:bCs/>
          <w:kern w:val="0"/>
          <w:sz w:val="28"/>
          <w:szCs w:val="28"/>
          <w:rtl/>
          <w14:ligatures w14:val="none"/>
        </w:rPr>
        <w:t>تساؤلات الدراسة</w:t>
      </w:r>
      <w:r w:rsidRPr="00440AC9">
        <w:rPr>
          <w:rFonts w:ascii="Arial" w:eastAsia="Arial" w:hAnsi="Arial" w:cs="Arial"/>
          <w:b/>
          <w:bCs/>
          <w:kern w:val="0"/>
          <w:sz w:val="28"/>
          <w:szCs w:val="28"/>
          <w:rtl/>
          <w14:ligatures w14:val="none"/>
        </w:rPr>
        <w:t>...............................................................................................................................................................................................................</w:t>
      </w:r>
    </w:p>
    <w:p w14:paraId="6285D6BD"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1.9.</w:t>
      </w:r>
      <w:r>
        <w:rPr>
          <w:rFonts w:ascii="Arial" w:eastAsia="Arial" w:hAnsi="Arial" w:cs="Arial" w:hint="cs"/>
          <w:b/>
          <w:bCs/>
          <w:kern w:val="0"/>
          <w:sz w:val="28"/>
          <w:szCs w:val="28"/>
          <w:rtl/>
          <w14:ligatures w14:val="none"/>
        </w:rPr>
        <w:t>فروض الدراس</w:t>
      </w:r>
      <w:r w:rsidRPr="004075C9">
        <w:rPr>
          <w:rFonts w:ascii="Arial" w:eastAsia="Arial" w:hAnsi="Arial" w:cs="Arial" w:hint="cs"/>
          <w:b/>
          <w:bCs/>
          <w:kern w:val="0"/>
          <w:sz w:val="28"/>
          <w:szCs w:val="28"/>
          <w:rtl/>
          <w14:ligatures w14:val="none"/>
        </w:rPr>
        <w:t>ة</w:t>
      </w:r>
      <w:r w:rsidRPr="00440AC9">
        <w:rPr>
          <w:rFonts w:ascii="Arial" w:eastAsia="Arial" w:hAnsi="Arial" w:cs="Arial"/>
          <w:b/>
          <w:bCs/>
          <w:kern w:val="0"/>
          <w:sz w:val="28"/>
          <w:szCs w:val="28"/>
          <w:rtl/>
          <w14:ligatures w14:val="none"/>
        </w:rPr>
        <w:t>............................................................................................................................................................................................................</w:t>
      </w:r>
    </w:p>
    <w:p w14:paraId="438BEEFF"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النظرية العلمية المتبعة لإعداد البحث</w:t>
      </w:r>
      <w:r w:rsidRPr="00440AC9">
        <w:rPr>
          <w:rFonts w:ascii="Arial" w:eastAsia="Arial" w:hAnsi="Arial" w:cs="Arial"/>
          <w:b/>
          <w:bCs/>
          <w:kern w:val="0"/>
          <w:sz w:val="28"/>
          <w:szCs w:val="28"/>
          <w:rtl/>
          <w14:ligatures w14:val="none"/>
        </w:rPr>
        <w:t>.....................................................................................................</w:t>
      </w:r>
    </w:p>
    <w:p w14:paraId="6A5C7A69"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.١ الفصل الثاني الدراسات السابقة / مقدمة</w:t>
      </w:r>
      <w:r w:rsidRPr="00440AC9">
        <w:rPr>
          <w:rFonts w:ascii="Arial" w:eastAsia="Arial" w:hAnsi="Arial" w:cs="Arial"/>
          <w:b/>
          <w:bCs/>
          <w:kern w:val="0"/>
          <w:sz w:val="28"/>
          <w:szCs w:val="28"/>
          <w:rtl/>
          <w14:ligatures w14:val="none"/>
        </w:rPr>
        <w:t>.....................................................................................................</w:t>
      </w:r>
    </w:p>
    <w:p w14:paraId="78D0FCCF"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.٢ الدراسات السابقة</w:t>
      </w:r>
      <w:r w:rsidRPr="00440AC9">
        <w:rPr>
          <w:rFonts w:ascii="Arial" w:eastAsia="Arial" w:hAnsi="Arial" w:cs="Arial"/>
          <w:b/>
          <w:bCs/>
          <w:kern w:val="0"/>
          <w:sz w:val="28"/>
          <w:szCs w:val="28"/>
          <w:rtl/>
          <w14:ligatures w14:val="none"/>
        </w:rPr>
        <w:t>.....................................................................................................</w:t>
      </w:r>
    </w:p>
    <w:p w14:paraId="047F9C45"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.٣ الإطار النظري</w:t>
      </w:r>
      <w:r w:rsidRPr="00440AC9">
        <w:rPr>
          <w:rFonts w:ascii="Arial" w:eastAsia="Arial" w:hAnsi="Arial" w:cs="Arial"/>
          <w:b/>
          <w:bCs/>
          <w:kern w:val="0"/>
          <w:sz w:val="28"/>
          <w:szCs w:val="28"/>
          <w:rtl/>
          <w14:ligatures w14:val="none"/>
        </w:rPr>
        <w:t>.....................................................................................................</w:t>
      </w:r>
    </w:p>
    <w:p w14:paraId="2E9ABB57" w14:textId="77777777" w:rsidR="007940C2"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r w:rsidRPr="00440AC9">
        <w:rPr>
          <w:rFonts w:ascii="Arial" w:eastAsia="Arial" w:hAnsi="Arial" w:cs="Arial"/>
          <w:b/>
          <w:bCs/>
          <w:kern w:val="0"/>
          <w:sz w:val="28"/>
          <w:szCs w:val="28"/>
          <w:rtl/>
          <w14:ligatures w14:val="none"/>
        </w:rPr>
        <w:lastRenderedPageBreak/>
        <w:t>2</w:t>
      </w:r>
      <w:r>
        <w:rPr>
          <w:rFonts w:ascii="Arial" w:eastAsia="Arial" w:hAnsi="Arial" w:cs="Arial" w:hint="cs"/>
          <w:b/>
          <w:bCs/>
          <w:kern w:val="0"/>
          <w:sz w:val="28"/>
          <w:szCs w:val="28"/>
          <w:rtl/>
          <w14:ligatures w14:val="none"/>
        </w:rPr>
        <w:t>.٣ الفصل الثالث منهجية البحث /المقدمة</w:t>
      </w:r>
      <w:r w:rsidRPr="00440AC9">
        <w:rPr>
          <w:rFonts w:ascii="Arial" w:eastAsia="Arial" w:hAnsi="Arial" w:cs="Arial"/>
          <w:b/>
          <w:bCs/>
          <w:kern w:val="0"/>
          <w:sz w:val="28"/>
          <w:szCs w:val="28"/>
          <w:rtl/>
          <w14:ligatures w14:val="none"/>
        </w:rPr>
        <w:t>.....................................................................................................</w:t>
      </w:r>
    </w:p>
    <w:p w14:paraId="0111BBE5"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.٣ المنهجية و طرق البحث</w:t>
      </w:r>
      <w:r w:rsidRPr="00440AC9">
        <w:rPr>
          <w:rFonts w:ascii="Arial" w:eastAsia="Arial" w:hAnsi="Arial" w:cs="Arial"/>
          <w:b/>
          <w:bCs/>
          <w:kern w:val="0"/>
          <w:sz w:val="28"/>
          <w:szCs w:val="28"/>
          <w:rtl/>
          <w14:ligatures w14:val="none"/>
        </w:rPr>
        <w:t>.....................................................................................................</w:t>
      </w:r>
    </w:p>
    <w:p w14:paraId="2061F804"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.٤ مجتمع البحث</w:t>
      </w:r>
      <w:r w:rsidRPr="00440AC9">
        <w:rPr>
          <w:rFonts w:ascii="Arial" w:eastAsia="Arial" w:hAnsi="Arial" w:cs="Arial"/>
          <w:b/>
          <w:bCs/>
          <w:kern w:val="0"/>
          <w:sz w:val="28"/>
          <w:szCs w:val="28"/>
          <w:rtl/>
          <w14:ligatures w14:val="none"/>
        </w:rPr>
        <w:t>.....................................................................................................</w:t>
      </w:r>
    </w:p>
    <w:p w14:paraId="6974714A" w14:textId="77777777" w:rsidR="007940C2"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.٥ حدود البحث</w:t>
      </w:r>
      <w:r w:rsidRPr="00440AC9">
        <w:rPr>
          <w:rFonts w:ascii="Arial" w:eastAsia="Arial" w:hAnsi="Arial" w:cs="Arial"/>
          <w:b/>
          <w:bCs/>
          <w:kern w:val="0"/>
          <w:sz w:val="28"/>
          <w:szCs w:val="28"/>
          <w:rtl/>
          <w14:ligatures w14:val="none"/>
        </w:rPr>
        <w:t>.....................................................................................................</w:t>
      </w:r>
    </w:p>
    <w:p w14:paraId="332B264C"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.٦ الفصل الرابع النتائج و التوصيات المقدمة</w:t>
      </w:r>
      <w:r w:rsidRPr="00440AC9">
        <w:rPr>
          <w:rFonts w:ascii="Arial" w:eastAsia="Arial" w:hAnsi="Arial" w:cs="Arial"/>
          <w:b/>
          <w:bCs/>
          <w:kern w:val="0"/>
          <w:sz w:val="28"/>
          <w:szCs w:val="28"/>
          <w:rtl/>
          <w14:ligatures w14:val="none"/>
        </w:rPr>
        <w:t>.....................................................................................................</w:t>
      </w:r>
    </w:p>
    <w:p w14:paraId="1968FDE4"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.٧ تحليل البيانات</w:t>
      </w:r>
      <w:r w:rsidRPr="00440AC9">
        <w:rPr>
          <w:rFonts w:ascii="Arial" w:eastAsia="Arial" w:hAnsi="Arial" w:cs="Arial"/>
          <w:b/>
          <w:bCs/>
          <w:kern w:val="0"/>
          <w:sz w:val="28"/>
          <w:szCs w:val="28"/>
          <w:rtl/>
          <w14:ligatures w14:val="none"/>
        </w:rPr>
        <w:t>.....................................................................................................</w:t>
      </w:r>
    </w:p>
    <w:p w14:paraId="6BE0C3DB"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.٨ النتائج</w:t>
      </w:r>
      <w:r w:rsidRPr="00440AC9">
        <w:rPr>
          <w:rFonts w:ascii="Arial" w:eastAsia="Arial" w:hAnsi="Arial" w:cs="Arial"/>
          <w:b/>
          <w:bCs/>
          <w:kern w:val="0"/>
          <w:sz w:val="28"/>
          <w:szCs w:val="28"/>
          <w:rtl/>
          <w14:ligatures w14:val="none"/>
        </w:rPr>
        <w:t>....................................................................................................</w:t>
      </w:r>
    </w:p>
    <w:p w14:paraId="28C692F5"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.٩ التوصيات</w:t>
      </w:r>
      <w:r w:rsidRPr="00440AC9">
        <w:rPr>
          <w:rFonts w:ascii="Arial" w:eastAsia="Arial" w:hAnsi="Arial" w:cs="Arial"/>
          <w:b/>
          <w:bCs/>
          <w:kern w:val="0"/>
          <w:sz w:val="28"/>
          <w:szCs w:val="28"/>
          <w:rtl/>
          <w14:ligatures w14:val="none"/>
        </w:rPr>
        <w:t>....................................................................................................</w:t>
      </w:r>
    </w:p>
    <w:p w14:paraId="65009825"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.١٠ المراجع</w:t>
      </w:r>
      <w:r w:rsidRPr="00440AC9">
        <w:rPr>
          <w:rFonts w:ascii="Arial" w:eastAsia="Arial" w:hAnsi="Arial" w:cs="Arial"/>
          <w:b/>
          <w:bCs/>
          <w:kern w:val="0"/>
          <w:sz w:val="28"/>
          <w:szCs w:val="28"/>
          <w:rtl/>
          <w14:ligatures w14:val="none"/>
        </w:rPr>
        <w:t>....................................................................................................</w:t>
      </w:r>
    </w:p>
    <w:p w14:paraId="62D9A6CB"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.١١ الملاحق</w:t>
      </w:r>
      <w:r w:rsidRPr="00440AC9">
        <w:rPr>
          <w:rFonts w:ascii="Arial" w:eastAsia="Arial" w:hAnsi="Arial" w:cs="Arial"/>
          <w:b/>
          <w:bCs/>
          <w:kern w:val="0"/>
          <w:sz w:val="28"/>
          <w:szCs w:val="28"/>
          <w:rtl/>
          <w14:ligatures w14:val="none"/>
        </w:rPr>
        <w:t>....................................................................................................</w:t>
      </w:r>
    </w:p>
    <w:p w14:paraId="52E0B467"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.١٢ الأستبانة</w:t>
      </w:r>
      <w:r w:rsidRPr="00440AC9">
        <w:rPr>
          <w:rFonts w:ascii="Arial" w:eastAsia="Arial" w:hAnsi="Arial" w:cs="Arial"/>
          <w:b/>
          <w:bCs/>
          <w:kern w:val="0"/>
          <w:sz w:val="28"/>
          <w:szCs w:val="28"/>
          <w:rtl/>
          <w14:ligatures w14:val="none"/>
        </w:rPr>
        <w:t>....................................................................................................</w:t>
      </w:r>
    </w:p>
    <w:p w14:paraId="1175BA86" w14:textId="77777777" w:rsidR="007940C2" w:rsidRPr="00440AC9" w:rsidRDefault="007940C2" w:rsidP="005571A2">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.١٣ الملخص</w:t>
      </w:r>
      <w:r w:rsidRPr="00440AC9">
        <w:rPr>
          <w:rFonts w:ascii="Arial" w:eastAsia="Arial" w:hAnsi="Arial" w:cs="Arial"/>
          <w:b/>
          <w:bCs/>
          <w:kern w:val="0"/>
          <w:sz w:val="28"/>
          <w:szCs w:val="28"/>
          <w:rtl/>
          <w14:ligatures w14:val="none"/>
        </w:rPr>
        <w:t>....................................................................................................</w:t>
      </w:r>
    </w:p>
    <w:p w14:paraId="6C8157C1" w14:textId="77777777" w:rsidR="007940C2" w:rsidRDefault="007940C2" w:rsidP="005571A2">
      <w:pPr>
        <w:jc w:val="center"/>
        <w:rPr>
          <w:rFonts w:ascii="Sakkal Majalla" w:hAnsi="Sakkal Majalla" w:cs="Sakkal Majalla"/>
          <w:b/>
          <w:bCs/>
          <w:sz w:val="28"/>
          <w:szCs w:val="28"/>
          <w:rtl/>
        </w:rPr>
      </w:pPr>
    </w:p>
    <w:p w14:paraId="39108658" w14:textId="77777777" w:rsidR="007940C2" w:rsidRDefault="007940C2" w:rsidP="005571A2">
      <w:pPr>
        <w:jc w:val="center"/>
        <w:rPr>
          <w:rFonts w:ascii="Sakkal Majalla" w:hAnsi="Sakkal Majalla" w:cs="Sakkal Majalla"/>
          <w:b/>
          <w:bCs/>
          <w:sz w:val="28"/>
          <w:szCs w:val="28"/>
          <w:rtl/>
        </w:rPr>
      </w:pPr>
    </w:p>
    <w:p w14:paraId="41DB754C" w14:textId="77777777" w:rsidR="00D22171" w:rsidRDefault="00D22171" w:rsidP="009125CE">
      <w:pPr>
        <w:rPr>
          <w:rFonts w:ascii="Sakkal Majalla" w:hAnsi="Sakkal Majalla" w:cs="Sakkal Majalla"/>
          <w:sz w:val="28"/>
          <w:szCs w:val="28"/>
          <w:u w:val="single"/>
          <w:rtl/>
        </w:rPr>
      </w:pPr>
    </w:p>
    <w:p w14:paraId="6CAA70C0" w14:textId="77777777" w:rsidR="007940C2" w:rsidRDefault="007940C2" w:rsidP="009125CE">
      <w:pPr>
        <w:rPr>
          <w:rFonts w:ascii="Sakkal Majalla" w:hAnsi="Sakkal Majalla" w:cs="Sakkal Majalla"/>
          <w:sz w:val="28"/>
          <w:szCs w:val="28"/>
          <w:u w:val="single"/>
          <w:rtl/>
        </w:rPr>
      </w:pPr>
    </w:p>
    <w:p w14:paraId="613DD8E8" w14:textId="77777777" w:rsidR="007940C2" w:rsidRDefault="007940C2" w:rsidP="009125CE">
      <w:pPr>
        <w:rPr>
          <w:rFonts w:ascii="Sakkal Majalla" w:hAnsi="Sakkal Majalla" w:cs="Sakkal Majalla"/>
          <w:sz w:val="28"/>
          <w:szCs w:val="28"/>
          <w:u w:val="single"/>
          <w:rtl/>
        </w:rPr>
      </w:pPr>
    </w:p>
    <w:p w14:paraId="3C2DD781" w14:textId="77777777" w:rsidR="007940C2" w:rsidRDefault="007940C2" w:rsidP="009125CE">
      <w:pPr>
        <w:rPr>
          <w:rFonts w:ascii="Sakkal Majalla" w:hAnsi="Sakkal Majalla" w:cs="Sakkal Majalla"/>
          <w:sz w:val="28"/>
          <w:szCs w:val="28"/>
          <w:u w:val="single"/>
          <w:rtl/>
        </w:rPr>
      </w:pPr>
    </w:p>
    <w:p w14:paraId="3D2EB285" w14:textId="77777777" w:rsidR="007940C2" w:rsidRDefault="007940C2" w:rsidP="009125CE">
      <w:pPr>
        <w:rPr>
          <w:rFonts w:ascii="Sakkal Majalla" w:hAnsi="Sakkal Majalla" w:cs="Sakkal Majalla"/>
          <w:sz w:val="28"/>
          <w:szCs w:val="28"/>
          <w:u w:val="single"/>
          <w:rtl/>
        </w:rPr>
      </w:pPr>
    </w:p>
    <w:p w14:paraId="24EA5844" w14:textId="77777777" w:rsidR="007940C2" w:rsidRDefault="007940C2" w:rsidP="009125CE">
      <w:pPr>
        <w:rPr>
          <w:rFonts w:ascii="Sakkal Majalla" w:hAnsi="Sakkal Majalla" w:cs="Sakkal Majalla"/>
          <w:sz w:val="28"/>
          <w:szCs w:val="28"/>
          <w:u w:val="single"/>
          <w:rtl/>
        </w:rPr>
      </w:pPr>
    </w:p>
    <w:p w14:paraId="015E696D" w14:textId="77777777" w:rsidR="007940C2" w:rsidRDefault="007940C2" w:rsidP="009125CE">
      <w:pPr>
        <w:rPr>
          <w:rFonts w:ascii="Sakkal Majalla" w:hAnsi="Sakkal Majalla" w:cs="Sakkal Majalla"/>
          <w:sz w:val="28"/>
          <w:szCs w:val="28"/>
          <w:u w:val="single"/>
          <w:rtl/>
        </w:rPr>
      </w:pPr>
    </w:p>
    <w:p w14:paraId="630FEFA2" w14:textId="77777777" w:rsidR="007940C2" w:rsidRDefault="007940C2" w:rsidP="009125CE">
      <w:pPr>
        <w:rPr>
          <w:rFonts w:ascii="Sakkal Majalla" w:hAnsi="Sakkal Majalla" w:cs="Sakkal Majalla"/>
          <w:sz w:val="28"/>
          <w:szCs w:val="28"/>
          <w:u w:val="single"/>
          <w:rtl/>
        </w:rPr>
      </w:pPr>
    </w:p>
    <w:p w14:paraId="579740B8" w14:textId="77777777" w:rsidR="007940C2" w:rsidRDefault="007940C2" w:rsidP="009125CE">
      <w:pPr>
        <w:rPr>
          <w:rFonts w:ascii="Sakkal Majalla" w:hAnsi="Sakkal Majalla" w:cs="Sakkal Majalla"/>
          <w:sz w:val="28"/>
          <w:szCs w:val="28"/>
          <w:u w:val="single"/>
          <w:rtl/>
        </w:rPr>
      </w:pPr>
    </w:p>
    <w:p w14:paraId="3B199FEB" w14:textId="77777777" w:rsidR="00E57E08" w:rsidRPr="00E57E08" w:rsidRDefault="00E57E08" w:rsidP="00E57E08">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14:ligatures w14:val="none"/>
        </w:rPr>
      </w:pPr>
      <w:r w:rsidRPr="00E57E08">
        <w:rPr>
          <w:rFonts w:ascii="Times New Roman" w:eastAsia="Times New Roman" w:hAnsi="Times New Roman" w:cs="Times New Roman"/>
          <w:b/>
          <w:bCs/>
          <w:kern w:val="36"/>
          <w:sz w:val="48"/>
          <w:szCs w:val="48"/>
          <w:rtl/>
          <w14:ligatures w14:val="none"/>
        </w:rPr>
        <w:t xml:space="preserve">المستخلص : </w:t>
      </w:r>
      <w:r w:rsidRPr="00E57E08">
        <w:rPr>
          <w:rFonts w:ascii="Times New Roman" w:eastAsia="Times New Roman" w:hAnsi="Times New Roman" w:cs="Times New Roman"/>
          <w:b/>
          <w:bCs/>
          <w:kern w:val="36"/>
          <w:sz w:val="48"/>
          <w:szCs w:val="48"/>
          <w14:ligatures w14:val="none"/>
        </w:rPr>
        <w:t>Abstract</w:t>
      </w:r>
    </w:p>
    <w:p w14:paraId="6118D675" w14:textId="77777777" w:rsidR="00E57E08" w:rsidRPr="00E57E08" w:rsidRDefault="00E57E08" w:rsidP="00E57E0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10E8296A" w14:textId="77777777" w:rsidR="00E57E08" w:rsidRPr="00E57E08" w:rsidRDefault="00E57E08" w:rsidP="00E57E0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57E08">
        <w:rPr>
          <w:rFonts w:ascii="Times New Roman" w:eastAsiaTheme="minorEastAsia" w:hAnsi="Times New Roman" w:cs="Times New Roman"/>
          <w:kern w:val="0"/>
          <w:sz w:val="24"/>
          <w:szCs w:val="24"/>
          <w:rtl/>
          <w14:ligatures w14:val="none"/>
        </w:rPr>
        <w:t>يهدف هذا البحث إلى دراسة أثر ممارسات إدارة المشاريع على تحسين أداء المشاريع في قطاع التطوير العقاري بمدينة الرياض، من خلال الجمع بين مراجعة الأدبيات المهنية والمعيارية (</w:t>
      </w:r>
      <w:r w:rsidRPr="00E57E08">
        <w:rPr>
          <w:rFonts w:ascii="Times New Roman" w:eastAsiaTheme="minorEastAsia" w:hAnsi="Times New Roman" w:cs="Times New Roman"/>
          <w:kern w:val="0"/>
          <w:sz w:val="24"/>
          <w:szCs w:val="24"/>
          <w14:ligatures w14:val="none"/>
        </w:rPr>
        <w:t>PMBOK</w:t>
      </w:r>
      <w:r w:rsidRPr="00E57E08">
        <w:rPr>
          <w:rFonts w:ascii="Times New Roman" w:eastAsiaTheme="minorEastAsia" w:hAnsi="Times New Roman" w:cs="Times New Roman"/>
          <w:kern w:val="0"/>
          <w:sz w:val="24"/>
          <w:szCs w:val="24"/>
          <w:rtl/>
          <w14:ligatures w14:val="none"/>
        </w:rPr>
        <w:t>® الإصدار السابع و</w:t>
      </w:r>
      <w:r w:rsidRPr="00E57E08">
        <w:rPr>
          <w:rFonts w:ascii="Times New Roman" w:eastAsiaTheme="minorEastAsia" w:hAnsi="Times New Roman" w:cs="Times New Roman"/>
          <w:kern w:val="0"/>
          <w:sz w:val="24"/>
          <w:szCs w:val="24"/>
          <w14:ligatures w14:val="none"/>
        </w:rPr>
        <w:t>ISO 21502</w:t>
      </w:r>
      <w:r w:rsidRPr="00E57E08">
        <w:rPr>
          <w:rFonts w:ascii="Times New Roman" w:eastAsiaTheme="minorEastAsia" w:hAnsi="Times New Roman" w:cs="Times New Roman"/>
          <w:kern w:val="0"/>
          <w:sz w:val="24"/>
          <w:szCs w:val="24"/>
          <w:rtl/>
          <w14:ligatures w14:val="none"/>
        </w:rPr>
        <w:t xml:space="preserve">) وإجراء دراسة ميدانية تطبيقية على شركة راية الميدان للتطوير والاستثمار العقاري. يركز البحث على فهم كيف تسهم مجالات إدارة المشاريع (الحَوْكمة، إدارة النطاق والجدولة والتكلفة والجودة، إدارة المخاطر، وإدارة أصحاب المصلحة) في تحسين الالتزام بالوقت والتكلفة والجودة وخلق القيمة للمستفيدين، وما يترتب على ذلك من رفع الأداء المؤسسي للمشاريع العقارية. كما يستعرض البحث العوامل الحاسمة لنجاح إدارة المشاريع، بما في ذلك نضج الممارسات وفق </w:t>
      </w:r>
      <w:r w:rsidRPr="00E57E08">
        <w:rPr>
          <w:rFonts w:ascii="Times New Roman" w:eastAsiaTheme="minorEastAsia" w:hAnsi="Times New Roman" w:cs="Times New Roman"/>
          <w:kern w:val="0"/>
          <w:sz w:val="24"/>
          <w:szCs w:val="24"/>
          <w14:ligatures w14:val="none"/>
        </w:rPr>
        <w:t>PMBOK7</w:t>
      </w:r>
      <w:r w:rsidRPr="00E57E08">
        <w:rPr>
          <w:rFonts w:ascii="Times New Roman" w:eastAsiaTheme="minorEastAsia" w:hAnsi="Times New Roman" w:cs="Times New Roman"/>
          <w:kern w:val="0"/>
          <w:sz w:val="24"/>
          <w:szCs w:val="24"/>
          <w:rtl/>
          <w14:ligatures w14:val="none"/>
        </w:rPr>
        <w:t xml:space="preserve">، والامتثال لإرشادات </w:t>
      </w:r>
      <w:r w:rsidRPr="00E57E08">
        <w:rPr>
          <w:rFonts w:ascii="Times New Roman" w:eastAsiaTheme="minorEastAsia" w:hAnsi="Times New Roman" w:cs="Times New Roman"/>
          <w:kern w:val="0"/>
          <w:sz w:val="24"/>
          <w:szCs w:val="24"/>
          <w14:ligatures w14:val="none"/>
        </w:rPr>
        <w:t>ISO 21502</w:t>
      </w:r>
      <w:r w:rsidRPr="00E57E08">
        <w:rPr>
          <w:rFonts w:ascii="Times New Roman" w:eastAsiaTheme="minorEastAsia" w:hAnsi="Times New Roman" w:cs="Times New Roman"/>
          <w:kern w:val="0"/>
          <w:sz w:val="24"/>
          <w:szCs w:val="24"/>
          <w:rtl/>
          <w14:ligatures w14:val="none"/>
        </w:rPr>
        <w:t xml:space="preserve">، ومواءمة المشاريع مع مستهدفات السوق المحلي ورؤية المملكة 2030 في الإسكان. ولجمع البيانات، سيتم استخدام استبانة موجّهة للعاملين في الشركة ودراسة وثائق المشاريع، مع تحليل النتائج بأساليب وصفية واستنتاجية لقياس قوة العلاقة بين تبنّي ممارسات إدارة المشاريع ومؤشرات الأداء. تشير الأدبيات المهنية إلى أن تطبيق مبادئ </w:t>
      </w:r>
      <w:r w:rsidRPr="00E57E08">
        <w:rPr>
          <w:rFonts w:ascii="Times New Roman" w:eastAsiaTheme="minorEastAsia" w:hAnsi="Times New Roman" w:cs="Times New Roman"/>
          <w:kern w:val="0"/>
          <w:sz w:val="24"/>
          <w:szCs w:val="24"/>
          <w14:ligatures w14:val="none"/>
        </w:rPr>
        <w:t>PMBOK7</w:t>
      </w:r>
      <w:r w:rsidRPr="00E57E08">
        <w:rPr>
          <w:rFonts w:ascii="Times New Roman" w:eastAsiaTheme="minorEastAsia" w:hAnsi="Times New Roman" w:cs="Times New Roman"/>
          <w:kern w:val="0"/>
          <w:sz w:val="24"/>
          <w:szCs w:val="24"/>
          <w:rtl/>
          <w14:ligatures w14:val="none"/>
        </w:rPr>
        <w:t xml:space="preserve"> وإرشادات </w:t>
      </w:r>
      <w:r w:rsidRPr="00E57E08">
        <w:rPr>
          <w:rFonts w:ascii="Times New Roman" w:eastAsiaTheme="minorEastAsia" w:hAnsi="Times New Roman" w:cs="Times New Roman"/>
          <w:kern w:val="0"/>
          <w:sz w:val="24"/>
          <w:szCs w:val="24"/>
          <w14:ligatures w14:val="none"/>
        </w:rPr>
        <w:t>ISO 21502</w:t>
      </w:r>
      <w:r w:rsidRPr="00E57E08">
        <w:rPr>
          <w:rFonts w:ascii="Times New Roman" w:eastAsiaTheme="minorEastAsia" w:hAnsi="Times New Roman" w:cs="Times New Roman"/>
          <w:kern w:val="0"/>
          <w:sz w:val="24"/>
          <w:szCs w:val="24"/>
          <w:rtl/>
          <w14:ligatures w14:val="none"/>
        </w:rPr>
        <w:t xml:space="preserve"> يرتبط بتحسين نواتج المشروع، ورفع القدرة على إدارة التعقيد والمخاطر، وتعزيز تسليم القيمة، وهو ما يدعم التنافسية المستدامة في سوق الرياض العقاري سريع النمو. بناءً على ذلك، توصي الدراسة بتعزيز نضج إدارة المشاريع، وتبني تشخيص فجوات مقابل </w:t>
      </w:r>
      <w:r w:rsidRPr="00E57E08">
        <w:rPr>
          <w:rFonts w:ascii="Times New Roman" w:eastAsiaTheme="minorEastAsia" w:hAnsi="Times New Roman" w:cs="Times New Roman"/>
          <w:kern w:val="0"/>
          <w:sz w:val="24"/>
          <w:szCs w:val="24"/>
          <w14:ligatures w14:val="none"/>
        </w:rPr>
        <w:t>ISO 21502</w:t>
      </w:r>
      <w:r w:rsidRPr="00E57E08">
        <w:rPr>
          <w:rFonts w:ascii="Times New Roman" w:eastAsiaTheme="minorEastAsia" w:hAnsi="Times New Roman" w:cs="Times New Roman"/>
          <w:kern w:val="0"/>
          <w:sz w:val="24"/>
          <w:szCs w:val="24"/>
          <w:rtl/>
          <w14:ligatures w14:val="none"/>
        </w:rPr>
        <w:t xml:space="preserve">، وربط المقاييس التشغيلية بمؤشرات الأداء (الزمن/الكلفة/الجودة/القيمة/رضا العميل)، بما يضمن استدامة الكفاءة وتحقيق الأهداف الاستراتيجية.  </w:t>
      </w:r>
    </w:p>
    <w:p w14:paraId="5B9485DA" w14:textId="77777777" w:rsidR="00E57E08" w:rsidRPr="00E57E08" w:rsidRDefault="00E57E08" w:rsidP="00E57E08">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57E08">
        <w:rPr>
          <w:rFonts w:ascii="Times New Roman" w:eastAsiaTheme="minorEastAsia" w:hAnsi="Times New Roman" w:cs="Times New Roman"/>
          <w:kern w:val="0"/>
          <w:sz w:val="24"/>
          <w:szCs w:val="24"/>
          <w:rtl/>
          <w14:ligatures w14:val="none"/>
        </w:rPr>
        <w:t xml:space="preserve">الكلمات المفتاحية: إدارة المشاريع، أداء المشروع، </w:t>
      </w:r>
      <w:r w:rsidRPr="00E57E08">
        <w:rPr>
          <w:rFonts w:ascii="Times New Roman" w:eastAsiaTheme="minorEastAsia" w:hAnsi="Times New Roman" w:cs="Times New Roman"/>
          <w:kern w:val="0"/>
          <w:sz w:val="24"/>
          <w:szCs w:val="24"/>
          <w14:ligatures w14:val="none"/>
        </w:rPr>
        <w:t>PMBOK7، ISO 21502</w:t>
      </w:r>
      <w:r w:rsidRPr="00E57E08">
        <w:rPr>
          <w:rFonts w:ascii="Times New Roman" w:eastAsiaTheme="minorEastAsia" w:hAnsi="Times New Roman" w:cs="Times New Roman"/>
          <w:kern w:val="0"/>
          <w:sz w:val="24"/>
          <w:szCs w:val="24"/>
          <w:rtl/>
          <w14:ligatures w14:val="none"/>
        </w:rPr>
        <w:t>، التطوير العقاري، الرياض، إدارة المخاطر، أصحاب المصلحة.</w:t>
      </w:r>
    </w:p>
    <w:p w14:paraId="6BDFEA43" w14:textId="09D80D6B" w:rsidR="00E57E08" w:rsidRDefault="00E57E08" w:rsidP="00E57E08">
      <w:pPr>
        <w:bidi w:val="0"/>
        <w:spacing w:after="0" w:line="240" w:lineRule="auto"/>
        <w:rPr>
          <w:rFonts w:ascii="Times New Roman" w:eastAsia="Times New Roman" w:hAnsi="Times New Roman" w:cs="Times New Roman"/>
          <w:kern w:val="0"/>
          <w:sz w:val="24"/>
          <w:szCs w:val="24"/>
          <w:rtl/>
          <w14:ligatures w14:val="none"/>
        </w:rPr>
      </w:pPr>
    </w:p>
    <w:p w14:paraId="541BA557"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5BF0263A"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7C3FBB9D"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0072D6E2"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314E4BD8"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2894300C"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2D0B9446"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3DB4D050"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400B256C"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627037A8"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4DCE5DAD"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0F25DB0B"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4D2CC48B"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584B802B"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634E8E65"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062E71F6"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490249B2"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4E8EF6DD" w14:textId="77777777" w:rsidR="00D62259"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13A541F4" w14:textId="77777777" w:rsidR="00D62259" w:rsidRPr="00E57E08" w:rsidRDefault="00D62259" w:rsidP="00D62259">
      <w:pPr>
        <w:bidi w:val="0"/>
        <w:spacing w:after="0" w:line="240" w:lineRule="auto"/>
        <w:rPr>
          <w:rFonts w:ascii="Times New Roman" w:eastAsia="Times New Roman" w:hAnsi="Times New Roman" w:cs="Times New Roman"/>
          <w:kern w:val="0"/>
          <w:sz w:val="24"/>
          <w:szCs w:val="24"/>
          <w:rtl/>
          <w14:ligatures w14:val="none"/>
        </w:rPr>
      </w:pPr>
    </w:p>
    <w:p w14:paraId="5DB71174" w14:textId="108278F5" w:rsidR="00E57E08" w:rsidRPr="00E57E08" w:rsidRDefault="00D62259" w:rsidP="00E57E08">
      <w:pPr>
        <w:bidi w:val="0"/>
        <w:spacing w:after="0" w:line="240" w:lineRule="auto"/>
        <w:jc w:val="right"/>
        <w:rPr>
          <w:rFonts w:ascii=".AppleSystemUIFont" w:eastAsia="Times New Roman" w:hAnsi=".AppleSystemUIFont" w:cs="Times New Roman"/>
          <w:color w:val="FFFFFF"/>
          <w:kern w:val="0"/>
          <w:sz w:val="26"/>
          <w:szCs w:val="26"/>
          <w14:ligatures w14:val="none"/>
        </w:rPr>
      </w:pPr>
      <w:r>
        <w:rPr>
          <w:rFonts w:ascii="Times New Roman" w:eastAsia="Times New Roman" w:hAnsi="Times New Roman" w:cs="Times New Roman" w:hint="cs"/>
          <w:b/>
          <w:bCs/>
          <w:kern w:val="36"/>
          <w:sz w:val="48"/>
          <w:szCs w:val="48"/>
          <w:rtl/>
          <w14:ligatures w14:val="none"/>
        </w:rPr>
        <w:t xml:space="preserve"> </w:t>
      </w:r>
    </w:p>
    <w:p w14:paraId="10B5BE72" w14:textId="77777777" w:rsidR="00D22171" w:rsidRDefault="00D22171" w:rsidP="009125CE">
      <w:pPr>
        <w:rPr>
          <w:rFonts w:ascii="Sakkal Majalla" w:hAnsi="Sakkal Majalla" w:cs="Sakkal Majalla"/>
          <w:sz w:val="28"/>
          <w:szCs w:val="28"/>
          <w:u w:val="single"/>
          <w:rtl/>
        </w:rPr>
      </w:pPr>
    </w:p>
    <w:p w14:paraId="714BB6D7" w14:textId="77777777" w:rsidR="00AE2360" w:rsidRPr="00AE2360" w:rsidRDefault="00AE2360" w:rsidP="00F44B6B">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AE2360">
        <w:rPr>
          <w:rFonts w:ascii="Times New Roman" w:eastAsia="Times New Roman" w:hAnsi="Times New Roman" w:cs="Times New Roman"/>
          <w:b/>
          <w:bCs/>
          <w:kern w:val="0"/>
          <w:sz w:val="36"/>
          <w:szCs w:val="36"/>
          <w:rtl/>
          <w14:ligatures w14:val="none"/>
        </w:rPr>
        <w:lastRenderedPageBreak/>
        <w:t>الفصل الأول: الإطار العام للدراسة</w:t>
      </w:r>
    </w:p>
    <w:p w14:paraId="00B24D2C"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53473639"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1. المقدمة</w:t>
      </w:r>
    </w:p>
    <w:p w14:paraId="6DF80D1C"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601BDFC2"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يشهد قطاع التطوير العقاري في المملكة العربية السعودية، وخاصة في مدينة الرياض، تطورًا متسارعًا بفضل مستهدفات رؤية 2030 وبرنامج الإسكان الوطني. ومع اتساع حجم المشاريع وزيادة تعقيدها، أصبحت الحاجة إلى تطبيق إدارة مشاريع احترافية ضرورة استراتيجية لضمان تحقيق أهداف المشروع ضمن الوقت والتكلفة المحددين.</w:t>
      </w:r>
    </w:p>
    <w:p w14:paraId="28640798"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 xml:space="preserve">وتعد إدارة المشاريع بمفهومها الحديث، وفق دليل </w:t>
      </w:r>
      <w:r w:rsidRPr="00AE2360">
        <w:rPr>
          <w:rFonts w:ascii="Times New Roman" w:eastAsiaTheme="minorEastAsia" w:hAnsi="Times New Roman" w:cs="Times New Roman"/>
          <w:b/>
          <w:bCs/>
          <w:kern w:val="0"/>
          <w:sz w:val="24"/>
          <w:szCs w:val="24"/>
          <w14:ligatures w14:val="none"/>
        </w:rPr>
        <w:t>PMBOK</w:t>
      </w:r>
      <w:r w:rsidRPr="00AE2360">
        <w:rPr>
          <w:rFonts w:ascii="Times New Roman" w:eastAsiaTheme="minorEastAsia" w:hAnsi="Times New Roman" w:cs="Times New Roman"/>
          <w:b/>
          <w:bCs/>
          <w:kern w:val="0"/>
          <w:sz w:val="24"/>
          <w:szCs w:val="24"/>
          <w:rtl/>
          <w14:ligatures w14:val="none"/>
        </w:rPr>
        <w:t xml:space="preserve">® (الإصدار السابع)، نظامًا متكاملًا يهدف إلى تخطيط وتنفيذ ومراقبة المشاريع من خلال منهجيات مبنية على الأداء والقيمة المضافة، بينما توفر </w:t>
      </w:r>
      <w:r w:rsidRPr="00AE2360">
        <w:rPr>
          <w:rFonts w:ascii="Times New Roman" w:eastAsiaTheme="minorEastAsia" w:hAnsi="Times New Roman" w:cs="Times New Roman"/>
          <w:b/>
          <w:bCs/>
          <w:kern w:val="0"/>
          <w:sz w:val="24"/>
          <w:szCs w:val="24"/>
          <w14:ligatures w14:val="none"/>
        </w:rPr>
        <w:t>ISO 21502</w:t>
      </w:r>
      <w:r w:rsidRPr="00AE2360">
        <w:rPr>
          <w:rFonts w:ascii="Times New Roman" w:eastAsiaTheme="minorEastAsia" w:hAnsi="Times New Roman" w:cs="Times New Roman"/>
          <w:b/>
          <w:bCs/>
          <w:kern w:val="0"/>
          <w:sz w:val="24"/>
          <w:szCs w:val="24"/>
          <w:rtl/>
          <w14:ligatures w14:val="none"/>
        </w:rPr>
        <w:t xml:space="preserve"> إطارًا قياسيًا مرجعيًا لتوجيه المنظمات نحو ممارسات متسقة ومستدامة.</w:t>
      </w:r>
    </w:p>
    <w:p w14:paraId="20841E33"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0787450D"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2. مشكلة الدراسة</w:t>
      </w:r>
    </w:p>
    <w:p w14:paraId="6B70B1E0"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5D64DA61"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رغم الانتشار الواسع لأطر إدارة المشاريع، إلا أن العديد من الشركات العقارية السعودية—ومنها شركة راية الميدان—ما تزال تواجه تحديات تتعلق بتأخر الجداول الزمنية وتجاوز التكاليف وضعف جودة التنفيذ.</w:t>
      </w:r>
    </w:p>
    <w:p w14:paraId="011AACC2"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تكمن مشكلة البحث في الإجابة على السؤال الرئيس:</w:t>
      </w:r>
    </w:p>
    <w:p w14:paraId="77624911"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109A1308" w14:textId="77777777" w:rsidR="00AE2360" w:rsidRPr="00AE2360" w:rsidRDefault="00AE2360" w:rsidP="00AE2360">
      <w:pPr>
        <w:bidi w:val="0"/>
        <w:spacing w:after="0" w:line="360" w:lineRule="auto"/>
        <w:jc w:val="right"/>
        <w:rPr>
          <w:rFonts w:ascii=".AppleSystemUIFont" w:eastAsia="Times New Roman" w:hAnsi=".AppleSystemUIFont" w:cs="Times New Roman"/>
          <w:b/>
          <w:bCs/>
          <w:color w:val="FFFFFF"/>
          <w:kern w:val="0"/>
          <w:sz w:val="24"/>
          <w:szCs w:val="24"/>
          <w14:ligatures w14:val="none"/>
        </w:rPr>
      </w:pPr>
      <w:r w:rsidRPr="00AE2360">
        <w:rPr>
          <w:rFonts w:ascii=".AppleSystemUIFont" w:eastAsia="Times New Roman" w:hAnsi=".AppleSystemUIFont" w:cs="Times New Roman"/>
          <w:b/>
          <w:bCs/>
          <w:color w:val="FFFFFF"/>
          <w:kern w:val="0"/>
          <w:sz w:val="24"/>
          <w:szCs w:val="24"/>
          <w:rtl/>
          <w14:ligatures w14:val="none"/>
        </w:rPr>
        <w:t xml:space="preserve">ما أثر تبنّي ممارسات إدارة المشاريع الحديثة (وفق </w:t>
      </w:r>
      <w:r w:rsidRPr="00AE2360">
        <w:rPr>
          <w:rFonts w:ascii=".AppleSystemUIFont" w:eastAsia="Times New Roman" w:hAnsi=".AppleSystemUIFont" w:cs="Times New Roman"/>
          <w:b/>
          <w:bCs/>
          <w:color w:val="FFFFFF"/>
          <w:kern w:val="0"/>
          <w:sz w:val="24"/>
          <w:szCs w:val="24"/>
          <w14:ligatures w14:val="none"/>
        </w:rPr>
        <w:t xml:space="preserve">PMBOK7 </w:t>
      </w:r>
      <w:r w:rsidRPr="00AE2360">
        <w:rPr>
          <w:rFonts w:ascii=".AppleSystemUIFont" w:eastAsia="Times New Roman" w:hAnsi=".AppleSystemUIFont" w:cs="Times New Roman"/>
          <w:b/>
          <w:bCs/>
          <w:color w:val="FFFFFF"/>
          <w:kern w:val="0"/>
          <w:sz w:val="24"/>
          <w:szCs w:val="24"/>
          <w:rtl/>
          <w14:ligatures w14:val="none"/>
        </w:rPr>
        <w:t>و</w:t>
      </w:r>
      <w:r w:rsidRPr="00AE2360">
        <w:rPr>
          <w:rFonts w:ascii=".AppleSystemUIFont" w:eastAsia="Times New Roman" w:hAnsi=".AppleSystemUIFont" w:cs="Times New Roman"/>
          <w:b/>
          <w:bCs/>
          <w:color w:val="FFFFFF"/>
          <w:kern w:val="0"/>
          <w:sz w:val="24"/>
          <w:szCs w:val="24"/>
          <w14:ligatures w14:val="none"/>
        </w:rPr>
        <w:t xml:space="preserve">ISO 21502) </w:t>
      </w:r>
      <w:r w:rsidRPr="00AE2360">
        <w:rPr>
          <w:rFonts w:ascii=".AppleSystemUIFont" w:eastAsia="Times New Roman" w:hAnsi=".AppleSystemUIFont" w:cs="Times New Roman"/>
          <w:b/>
          <w:bCs/>
          <w:color w:val="FFFFFF"/>
          <w:kern w:val="0"/>
          <w:sz w:val="24"/>
          <w:szCs w:val="24"/>
          <w:rtl/>
          <w14:ligatures w14:val="none"/>
        </w:rPr>
        <w:t>على تحسين أداء مشاريع شركة راية الميدان للتطوير والاستثمار العقاري بالرياض؟</w:t>
      </w:r>
    </w:p>
    <w:p w14:paraId="01D8D088" w14:textId="77777777" w:rsid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6FBC8B0A" w14:textId="77777777" w:rsidR="0091562C" w:rsidRDefault="0091562C" w:rsidP="0091562C">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2093754E" w14:textId="77777777" w:rsidR="0091562C" w:rsidRDefault="0091562C" w:rsidP="0091562C">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4EE1A5B9" w14:textId="77777777" w:rsidR="0091562C" w:rsidRPr="00AE2360" w:rsidRDefault="0091562C" w:rsidP="0091562C">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75C4B4D7"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lastRenderedPageBreak/>
        <w:t>3. أهمية الدراسة</w:t>
      </w:r>
    </w:p>
    <w:p w14:paraId="165A883B"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2A290E09" w14:textId="77777777" w:rsidR="00AE2360" w:rsidRPr="00AE2360" w:rsidRDefault="00AE2360" w:rsidP="00AE2360">
      <w:pPr>
        <w:bidi w:val="0"/>
        <w:spacing w:before="100" w:beforeAutospacing="1" w:after="100" w:afterAutospacing="1" w:line="360" w:lineRule="auto"/>
        <w:jc w:val="right"/>
        <w:outlineLvl w:val="3"/>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أولًا: الأهمية العلمية</w:t>
      </w:r>
    </w:p>
    <w:p w14:paraId="040C3781" w14:textId="77777777" w:rsidR="00AE2360" w:rsidRPr="00AE2360" w:rsidRDefault="00AE2360" w:rsidP="00AE2360">
      <w:pPr>
        <w:numPr>
          <w:ilvl w:val="0"/>
          <w:numId w:val="23"/>
        </w:num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تسعى الدراسة إلى سد الفجوة البحثية في الأدبيات السعودية حول تطبيق إدارة المشاريع في القطاع العقاري.</w:t>
      </w:r>
    </w:p>
    <w:p w14:paraId="63BA073C" w14:textId="77777777" w:rsidR="00AE2360" w:rsidRPr="00AE2360" w:rsidRDefault="00AE2360" w:rsidP="00AE2360">
      <w:pPr>
        <w:numPr>
          <w:ilvl w:val="0"/>
          <w:numId w:val="23"/>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تُمثل الدراسة مرجعًا علميًا حول العلاقة بين ممارسات إدارة المشاريع والأداء التنظيمي في بيئة محلية متغيرة.</w:t>
      </w:r>
    </w:p>
    <w:p w14:paraId="72B46B8D" w14:textId="77777777" w:rsidR="00AE2360" w:rsidRPr="00AE2360" w:rsidRDefault="00AE2360" w:rsidP="00AE2360">
      <w:pPr>
        <w:numPr>
          <w:ilvl w:val="0"/>
          <w:numId w:val="23"/>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تدعم نتائجها الأدبيات العالمية التي تربط بين نضج إدارة المشاريع والنجاح المؤسسي (</w:t>
      </w:r>
      <w:r w:rsidRPr="00AE2360">
        <w:rPr>
          <w:rFonts w:ascii="Times New Roman" w:eastAsiaTheme="minorEastAsia" w:hAnsi="Times New Roman" w:cs="Times New Roman"/>
          <w:b/>
          <w:bCs/>
          <w:kern w:val="0"/>
          <w:sz w:val="24"/>
          <w:szCs w:val="24"/>
          <w14:ligatures w14:val="none"/>
        </w:rPr>
        <w:t>PMI, 2021</w:t>
      </w:r>
      <w:r w:rsidRPr="00AE2360">
        <w:rPr>
          <w:rFonts w:ascii="Times New Roman" w:eastAsiaTheme="minorEastAsia" w:hAnsi="Times New Roman" w:cs="Times New Roman"/>
          <w:b/>
          <w:bCs/>
          <w:kern w:val="0"/>
          <w:sz w:val="24"/>
          <w:szCs w:val="24"/>
          <w:rtl/>
          <w14:ligatures w14:val="none"/>
        </w:rPr>
        <w:t xml:space="preserve">؛ </w:t>
      </w:r>
      <w:r w:rsidRPr="00AE2360">
        <w:rPr>
          <w:rFonts w:ascii="Times New Roman" w:eastAsiaTheme="minorEastAsia" w:hAnsi="Times New Roman" w:cs="Times New Roman"/>
          <w:b/>
          <w:bCs/>
          <w:kern w:val="0"/>
          <w:sz w:val="24"/>
          <w:szCs w:val="24"/>
          <w14:ligatures w14:val="none"/>
        </w:rPr>
        <w:t>ISO, 2020</w:t>
      </w:r>
      <w:r w:rsidRPr="00AE2360">
        <w:rPr>
          <w:rFonts w:ascii="Times New Roman" w:eastAsiaTheme="minorEastAsia" w:hAnsi="Times New Roman" w:cs="Times New Roman"/>
          <w:b/>
          <w:bCs/>
          <w:kern w:val="0"/>
          <w:sz w:val="24"/>
          <w:szCs w:val="24"/>
          <w:rtl/>
          <w14:ligatures w14:val="none"/>
        </w:rPr>
        <w:t>).</w:t>
      </w:r>
    </w:p>
    <w:p w14:paraId="0E8EE980"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1BA08EEC" w14:textId="77777777" w:rsidR="00AE2360" w:rsidRPr="00AE2360" w:rsidRDefault="00AE2360" w:rsidP="00AE2360">
      <w:pPr>
        <w:bidi w:val="0"/>
        <w:spacing w:before="100" w:beforeAutospacing="1" w:after="100" w:afterAutospacing="1" w:line="360" w:lineRule="auto"/>
        <w:jc w:val="right"/>
        <w:outlineLvl w:val="3"/>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ثانيًا: الأهمية العملية</w:t>
      </w:r>
    </w:p>
    <w:p w14:paraId="7997A8C8" w14:textId="77777777" w:rsidR="00AE2360" w:rsidRPr="00AE2360" w:rsidRDefault="00AE2360" w:rsidP="00AE2360">
      <w:pPr>
        <w:numPr>
          <w:ilvl w:val="0"/>
          <w:numId w:val="24"/>
        </w:num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تساعد الشركة في تحديد نقاط القوة والقصور في تطبيق إدارة المشاريع.</w:t>
      </w:r>
    </w:p>
    <w:p w14:paraId="4A32F193" w14:textId="77777777" w:rsidR="00AE2360" w:rsidRPr="00AE2360" w:rsidRDefault="00AE2360" w:rsidP="00AE2360">
      <w:pPr>
        <w:numPr>
          <w:ilvl w:val="0"/>
          <w:numId w:val="24"/>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تقدم توصيات تطبيقية لتحسين الأداء من خلال أدوات إدارة المخاطر والجودة وأصحاب المصلحة.</w:t>
      </w:r>
    </w:p>
    <w:p w14:paraId="1F6A640E" w14:textId="77777777" w:rsidR="00AE2360" w:rsidRPr="00AE2360" w:rsidRDefault="00AE2360" w:rsidP="00AE2360">
      <w:pPr>
        <w:numPr>
          <w:ilvl w:val="0"/>
          <w:numId w:val="24"/>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تساهم في دعم مستهدفات برنامج الإسكان ورؤية 2030 في رفع كفاءة التنفيذ العقاري.</w:t>
      </w:r>
    </w:p>
    <w:p w14:paraId="4F8D23C8"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74A2A06C"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4. أهداف الدراسة</w:t>
      </w:r>
    </w:p>
    <w:p w14:paraId="1DF1373D"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49E0D722"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الهدف الرئيس:</w:t>
      </w:r>
    </w:p>
    <w:p w14:paraId="51AA0120"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 xml:space="preserve">تقييم أثر تطبيق ممارسات إدارة المشاريع (وفق </w:t>
      </w:r>
      <w:r w:rsidRPr="00AE2360">
        <w:rPr>
          <w:rFonts w:ascii="Times New Roman" w:eastAsiaTheme="minorEastAsia" w:hAnsi="Times New Roman" w:cs="Times New Roman"/>
          <w:b/>
          <w:bCs/>
          <w:kern w:val="0"/>
          <w:sz w:val="24"/>
          <w:szCs w:val="24"/>
          <w14:ligatures w14:val="none"/>
        </w:rPr>
        <w:t>PMBOK7</w:t>
      </w:r>
      <w:r w:rsidRPr="00AE2360">
        <w:rPr>
          <w:rFonts w:ascii="Times New Roman" w:eastAsiaTheme="minorEastAsia" w:hAnsi="Times New Roman" w:cs="Times New Roman"/>
          <w:b/>
          <w:bCs/>
          <w:kern w:val="0"/>
          <w:sz w:val="24"/>
          <w:szCs w:val="24"/>
          <w:rtl/>
          <w14:ligatures w14:val="none"/>
        </w:rPr>
        <w:t xml:space="preserve"> و</w:t>
      </w:r>
      <w:r w:rsidRPr="00AE2360">
        <w:rPr>
          <w:rFonts w:ascii="Times New Roman" w:eastAsiaTheme="minorEastAsia" w:hAnsi="Times New Roman" w:cs="Times New Roman"/>
          <w:b/>
          <w:bCs/>
          <w:kern w:val="0"/>
          <w:sz w:val="24"/>
          <w:szCs w:val="24"/>
          <w14:ligatures w14:val="none"/>
        </w:rPr>
        <w:t>ISO 21502</w:t>
      </w:r>
      <w:r w:rsidRPr="00AE2360">
        <w:rPr>
          <w:rFonts w:ascii="Times New Roman" w:eastAsiaTheme="minorEastAsia" w:hAnsi="Times New Roman" w:cs="Times New Roman"/>
          <w:b/>
          <w:bCs/>
          <w:kern w:val="0"/>
          <w:sz w:val="24"/>
          <w:szCs w:val="24"/>
          <w:rtl/>
          <w14:ligatures w14:val="none"/>
        </w:rPr>
        <w:t>) على أداء مشاريع شركة راية الميدان.</w:t>
      </w:r>
    </w:p>
    <w:p w14:paraId="01FA174C"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725C7CF2"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الأهداف الفرعية:</w:t>
      </w:r>
    </w:p>
    <w:p w14:paraId="613254EA" w14:textId="77777777" w:rsidR="00AE2360" w:rsidRPr="00AE2360" w:rsidRDefault="00AE2360" w:rsidP="00AE2360">
      <w:pPr>
        <w:numPr>
          <w:ilvl w:val="0"/>
          <w:numId w:val="25"/>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قياس درجة تبنّي مبادئ ومجالات إدارة المشاريع داخل الشركة.</w:t>
      </w:r>
    </w:p>
    <w:p w14:paraId="62F06F4B" w14:textId="77777777" w:rsidR="00AE2360" w:rsidRPr="00AE2360" w:rsidRDefault="00AE2360" w:rsidP="00AE2360">
      <w:pPr>
        <w:numPr>
          <w:ilvl w:val="0"/>
          <w:numId w:val="25"/>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تحليل العلاقة بين نضج الممارسات ومستوى أداء المشاريع (الوقت – التكلفة – الجودة – الرضا).</w:t>
      </w:r>
    </w:p>
    <w:p w14:paraId="3CEA8BBA" w14:textId="77777777" w:rsidR="00AE2360" w:rsidRPr="00AE2360" w:rsidRDefault="00AE2360" w:rsidP="00AE2360">
      <w:pPr>
        <w:numPr>
          <w:ilvl w:val="0"/>
          <w:numId w:val="25"/>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lastRenderedPageBreak/>
        <w:t>تحديد أثر إدارة المخاطر والحوكمة على أداء المشروع.</w:t>
      </w:r>
    </w:p>
    <w:p w14:paraId="0CFF459A" w14:textId="77777777" w:rsidR="00AE2360" w:rsidRPr="00AE2360" w:rsidRDefault="00AE2360" w:rsidP="00AE2360">
      <w:pPr>
        <w:numPr>
          <w:ilvl w:val="0"/>
          <w:numId w:val="25"/>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 xml:space="preserve">اقتراح خارطة تطوير تتوافق مع معايير </w:t>
      </w:r>
      <w:r w:rsidRPr="00AE2360">
        <w:rPr>
          <w:rFonts w:ascii="Times New Roman" w:eastAsiaTheme="minorEastAsia" w:hAnsi="Times New Roman" w:cs="Times New Roman"/>
          <w:b/>
          <w:bCs/>
          <w:kern w:val="0"/>
          <w:sz w:val="24"/>
          <w:szCs w:val="24"/>
          <w14:ligatures w14:val="none"/>
        </w:rPr>
        <w:t>ISO 21502</w:t>
      </w:r>
      <w:r w:rsidRPr="00AE2360">
        <w:rPr>
          <w:rFonts w:ascii="Times New Roman" w:eastAsiaTheme="minorEastAsia" w:hAnsi="Times New Roman" w:cs="Times New Roman"/>
          <w:b/>
          <w:bCs/>
          <w:kern w:val="0"/>
          <w:sz w:val="24"/>
          <w:szCs w:val="24"/>
          <w:rtl/>
          <w14:ligatures w14:val="none"/>
        </w:rPr>
        <w:t>.</w:t>
      </w:r>
    </w:p>
    <w:p w14:paraId="381DCF0E"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6A9D2912"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5. أسئلة الدراسة</w:t>
      </w:r>
    </w:p>
    <w:p w14:paraId="2A3D8157" w14:textId="77777777" w:rsidR="00AE2360" w:rsidRPr="00AE2360" w:rsidRDefault="00AE2360" w:rsidP="00AE2360">
      <w:pPr>
        <w:numPr>
          <w:ilvl w:val="0"/>
          <w:numId w:val="26"/>
        </w:num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 xml:space="preserve">ما مدى تبنّي شركة راية الميدان لمجالات إدارة المشاريع وفق </w:t>
      </w:r>
      <w:r w:rsidRPr="00AE2360">
        <w:rPr>
          <w:rFonts w:ascii="Times New Roman" w:eastAsiaTheme="minorEastAsia" w:hAnsi="Times New Roman" w:cs="Times New Roman"/>
          <w:b/>
          <w:bCs/>
          <w:kern w:val="0"/>
          <w:sz w:val="24"/>
          <w:szCs w:val="24"/>
          <w14:ligatures w14:val="none"/>
        </w:rPr>
        <w:t>PMBOK7</w:t>
      </w:r>
      <w:r w:rsidRPr="00AE2360">
        <w:rPr>
          <w:rFonts w:ascii="Times New Roman" w:eastAsiaTheme="minorEastAsia" w:hAnsi="Times New Roman" w:cs="Times New Roman"/>
          <w:b/>
          <w:bCs/>
          <w:kern w:val="0"/>
          <w:sz w:val="24"/>
          <w:szCs w:val="24"/>
          <w:rtl/>
          <w14:ligatures w14:val="none"/>
        </w:rPr>
        <w:t>؟</w:t>
      </w:r>
    </w:p>
    <w:p w14:paraId="1497AC5E" w14:textId="77777777" w:rsidR="00AE2360" w:rsidRPr="00AE2360" w:rsidRDefault="00AE2360" w:rsidP="00AE2360">
      <w:pPr>
        <w:numPr>
          <w:ilvl w:val="0"/>
          <w:numId w:val="26"/>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ما العلاقة بين نضج إدارة المشاريع وتحسن مؤشرات الأداء؟</w:t>
      </w:r>
    </w:p>
    <w:p w14:paraId="19BC49BF" w14:textId="77777777" w:rsidR="00AE2360" w:rsidRPr="00AE2360" w:rsidRDefault="00AE2360" w:rsidP="00AE2360">
      <w:pPr>
        <w:numPr>
          <w:ilvl w:val="0"/>
          <w:numId w:val="26"/>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ما مدى تأثير إدارة المخاطر وإشراك أصحاب المصلحة على جودة المشروع؟</w:t>
      </w:r>
    </w:p>
    <w:p w14:paraId="6765F5AF" w14:textId="77777777" w:rsidR="00AE2360" w:rsidRPr="00AE2360" w:rsidRDefault="00AE2360" w:rsidP="00AE2360">
      <w:pPr>
        <w:numPr>
          <w:ilvl w:val="0"/>
          <w:numId w:val="26"/>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كيف يمكن تطوير ممارسات الشركة لمواءمة متطلبات السوق العقاري وبرنامج الإسكان؟</w:t>
      </w:r>
    </w:p>
    <w:p w14:paraId="4D8F177C"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0584D2E2"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6. فروض الدراسة</w:t>
      </w:r>
    </w:p>
    <w:p w14:paraId="539ACB9E" w14:textId="77777777" w:rsidR="00AE2360" w:rsidRPr="00AE2360" w:rsidRDefault="00AE2360" w:rsidP="00AE2360">
      <w:pPr>
        <w:numPr>
          <w:ilvl w:val="0"/>
          <w:numId w:val="27"/>
        </w:num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الفرضية الرئيسة: يوجد أثر إيجابي ودال إحصائيًا لتطبيق ممارسات إدارة المشاريع على أداء مشاريع الشركة.</w:t>
      </w:r>
    </w:p>
    <w:p w14:paraId="748249FB" w14:textId="77777777" w:rsidR="00AE2360" w:rsidRPr="00AE2360" w:rsidRDefault="00AE2360" w:rsidP="00AE2360">
      <w:pPr>
        <w:numPr>
          <w:ilvl w:val="0"/>
          <w:numId w:val="27"/>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الفرضيات الفرعية:</w:t>
      </w:r>
    </w:p>
    <w:p w14:paraId="455D1D5E" w14:textId="77777777" w:rsidR="00AE2360" w:rsidRPr="00AE2360" w:rsidRDefault="00AE2360" w:rsidP="00AE2360">
      <w:pPr>
        <w:numPr>
          <w:ilvl w:val="1"/>
          <w:numId w:val="27"/>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توجد علاقة إيجابية بين نضج إدارة المخاطر وتحسن الالتزام بالوقت والكلفة.</w:t>
      </w:r>
    </w:p>
    <w:p w14:paraId="203C6A4E" w14:textId="77777777" w:rsidR="00AE2360" w:rsidRPr="00AE2360" w:rsidRDefault="00AE2360" w:rsidP="00AE2360">
      <w:pPr>
        <w:numPr>
          <w:ilvl w:val="1"/>
          <w:numId w:val="27"/>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توجد علاقة إيجابية بين إشراك أصحاب المصلحة وتحسن جودة المخرجات.</w:t>
      </w:r>
    </w:p>
    <w:p w14:paraId="48C6ECEE" w14:textId="77777777" w:rsidR="00AE2360" w:rsidRPr="00AE2360" w:rsidRDefault="00AE2360" w:rsidP="00AE2360">
      <w:pPr>
        <w:numPr>
          <w:ilvl w:val="1"/>
          <w:numId w:val="27"/>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توجد علاقة إيجابية بين الحوكمة الإدارية وتحسين الأداء الكلي للمشاريع.</w:t>
      </w:r>
    </w:p>
    <w:p w14:paraId="127C41F4" w14:textId="16E3253C" w:rsidR="00AE2360" w:rsidRPr="00AE2360" w:rsidRDefault="00AE2360" w:rsidP="00AE2360">
      <w:pPr>
        <w:bidi w:val="0"/>
        <w:spacing w:after="0" w:line="360" w:lineRule="auto"/>
        <w:jc w:val="right"/>
        <w:rPr>
          <w:rFonts w:ascii="Times New Roman" w:eastAsia="Times New Roman" w:hAnsi="Times New Roman" w:cs="Times New Roman"/>
          <w:b/>
          <w:bCs/>
          <w:kern w:val="0"/>
          <w:sz w:val="24"/>
          <w:szCs w:val="24"/>
          <w:rtl/>
          <w14:ligatures w14:val="none"/>
        </w:rPr>
      </w:pPr>
    </w:p>
    <w:p w14:paraId="43FAD8CD" w14:textId="77777777" w:rsidR="00AE2360" w:rsidRPr="00AE2360" w:rsidRDefault="00AE2360" w:rsidP="00AE2360">
      <w:pPr>
        <w:bidi w:val="0"/>
        <w:spacing w:before="100" w:beforeAutospacing="1" w:after="100" w:afterAutospacing="1" w:line="360" w:lineRule="auto"/>
        <w:jc w:val="right"/>
        <w:outlineLvl w:val="1"/>
        <w:rPr>
          <w:rFonts w:ascii="Times New Roman" w:eastAsiaTheme="minorEastAsia"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الفصل الثاني: الإطار النظري والدراسات السابقة</w:t>
      </w:r>
    </w:p>
    <w:p w14:paraId="095BFBEE"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28DC8991"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1. إدارة المشاريع: المفهوم والمجالات</w:t>
      </w:r>
    </w:p>
    <w:p w14:paraId="2F964AAE"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33BBC83C"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تُعرف إدارة المشاريع بأنها تطبيق للمعرفة والمهارات والأدوات والتقنيات على أنشطة المشروع لتحقيق متطلباته (</w:t>
      </w:r>
      <w:r w:rsidRPr="00AE2360">
        <w:rPr>
          <w:rFonts w:ascii="Times New Roman" w:eastAsiaTheme="minorEastAsia" w:hAnsi="Times New Roman" w:cs="Times New Roman"/>
          <w:b/>
          <w:bCs/>
          <w:kern w:val="0"/>
          <w:sz w:val="24"/>
          <w:szCs w:val="24"/>
          <w14:ligatures w14:val="none"/>
        </w:rPr>
        <w:t>PMI, 2021</w:t>
      </w:r>
      <w:r w:rsidRPr="00AE2360">
        <w:rPr>
          <w:rFonts w:ascii="Times New Roman" w:eastAsiaTheme="minorEastAsia" w:hAnsi="Times New Roman" w:cs="Times New Roman"/>
          <w:b/>
          <w:bCs/>
          <w:kern w:val="0"/>
          <w:sz w:val="24"/>
          <w:szCs w:val="24"/>
          <w:rtl/>
          <w14:ligatures w14:val="none"/>
        </w:rPr>
        <w:t>).</w:t>
      </w:r>
    </w:p>
    <w:p w14:paraId="45FD632A"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 xml:space="preserve">وتشمل مجالات الأداء الأساسية وفق </w:t>
      </w:r>
      <w:r w:rsidRPr="00AE2360">
        <w:rPr>
          <w:rFonts w:ascii="Times New Roman" w:eastAsiaTheme="minorEastAsia" w:hAnsi="Times New Roman" w:cs="Times New Roman"/>
          <w:b/>
          <w:bCs/>
          <w:kern w:val="0"/>
          <w:sz w:val="24"/>
          <w:szCs w:val="24"/>
          <w14:ligatures w14:val="none"/>
        </w:rPr>
        <w:t>PMBOK7</w:t>
      </w:r>
      <w:r w:rsidRPr="00AE2360">
        <w:rPr>
          <w:rFonts w:ascii="Times New Roman" w:eastAsiaTheme="minorEastAsia" w:hAnsi="Times New Roman" w:cs="Times New Roman"/>
          <w:b/>
          <w:bCs/>
          <w:kern w:val="0"/>
          <w:sz w:val="24"/>
          <w:szCs w:val="24"/>
          <w:rtl/>
          <w14:ligatures w14:val="none"/>
        </w:rPr>
        <w:t>: الحوكمة، أصحاب المصلحة، الفريق، التخطيط، التنفيذ، التقييم، والقياس.</w:t>
      </w:r>
    </w:p>
    <w:p w14:paraId="24D21308"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lastRenderedPageBreak/>
        <w:t xml:space="preserve">أما معيار </w:t>
      </w:r>
      <w:r w:rsidRPr="00AE2360">
        <w:rPr>
          <w:rFonts w:ascii="Times New Roman" w:eastAsiaTheme="minorEastAsia" w:hAnsi="Times New Roman" w:cs="Times New Roman"/>
          <w:b/>
          <w:bCs/>
          <w:kern w:val="0"/>
          <w:sz w:val="24"/>
          <w:szCs w:val="24"/>
          <w14:ligatures w14:val="none"/>
        </w:rPr>
        <w:t>ISO 21502:2020</w:t>
      </w:r>
      <w:r w:rsidRPr="00AE2360">
        <w:rPr>
          <w:rFonts w:ascii="Times New Roman" w:eastAsiaTheme="minorEastAsia" w:hAnsi="Times New Roman" w:cs="Times New Roman"/>
          <w:b/>
          <w:bCs/>
          <w:kern w:val="0"/>
          <w:sz w:val="24"/>
          <w:szCs w:val="24"/>
          <w:rtl/>
          <w14:ligatures w14:val="none"/>
        </w:rPr>
        <w:t xml:space="preserve"> فيقدّم إطارًا تكامليًا لتوجيه المنظمات في كل مراحل دورة حياة المشروع مع التركيز على الأدوار والمسؤوليات والحوكمة الفعالة.</w:t>
      </w:r>
    </w:p>
    <w:p w14:paraId="2A30EC67"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31EA04BC"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2. العلاقة بين إدارة المشاريع وأداء المشاريع</w:t>
      </w:r>
    </w:p>
    <w:p w14:paraId="79C4678D"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7EC58275"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تُظهر دراسات حديثة (</w:t>
      </w:r>
      <w:r w:rsidRPr="00AE2360">
        <w:rPr>
          <w:rFonts w:ascii="Times New Roman" w:eastAsiaTheme="minorEastAsia" w:hAnsi="Times New Roman" w:cs="Times New Roman"/>
          <w:b/>
          <w:bCs/>
          <w:kern w:val="0"/>
          <w:sz w:val="24"/>
          <w:szCs w:val="24"/>
          <w14:ligatures w14:val="none"/>
        </w:rPr>
        <w:t>Mir</w:t>
      </w:r>
      <w:r w:rsidRPr="00AE2360">
        <w:rPr>
          <w:rFonts w:ascii="Times New Roman" w:eastAsiaTheme="minorEastAsia" w:hAnsi="Times New Roman" w:cs="Times New Roman"/>
          <w:b/>
          <w:bCs/>
          <w:kern w:val="0"/>
          <w:sz w:val="24"/>
          <w:szCs w:val="24"/>
          <w:rtl/>
          <w14:ligatures w14:val="none"/>
        </w:rPr>
        <w:t xml:space="preserve"> &amp; </w:t>
      </w:r>
      <w:proofErr w:type="spellStart"/>
      <w:r w:rsidRPr="00AE2360">
        <w:rPr>
          <w:rFonts w:ascii="Times New Roman" w:eastAsiaTheme="minorEastAsia" w:hAnsi="Times New Roman" w:cs="Times New Roman"/>
          <w:b/>
          <w:bCs/>
          <w:kern w:val="0"/>
          <w:sz w:val="24"/>
          <w:szCs w:val="24"/>
          <w14:ligatures w14:val="none"/>
        </w:rPr>
        <w:t>Pinnington</w:t>
      </w:r>
      <w:proofErr w:type="spellEnd"/>
      <w:r w:rsidRPr="00AE2360">
        <w:rPr>
          <w:rFonts w:ascii="Times New Roman" w:eastAsiaTheme="minorEastAsia" w:hAnsi="Times New Roman" w:cs="Times New Roman"/>
          <w:b/>
          <w:bCs/>
          <w:kern w:val="0"/>
          <w:sz w:val="24"/>
          <w:szCs w:val="24"/>
          <w14:ligatures w14:val="none"/>
        </w:rPr>
        <w:t>, 2022</w:t>
      </w:r>
      <w:r w:rsidRPr="00AE2360">
        <w:rPr>
          <w:rFonts w:ascii="Times New Roman" w:eastAsiaTheme="minorEastAsia" w:hAnsi="Times New Roman" w:cs="Times New Roman"/>
          <w:b/>
          <w:bCs/>
          <w:kern w:val="0"/>
          <w:sz w:val="24"/>
          <w:szCs w:val="24"/>
          <w:rtl/>
          <w14:ligatures w14:val="none"/>
        </w:rPr>
        <w:t xml:space="preserve">؛ </w:t>
      </w:r>
      <w:r w:rsidRPr="00AE2360">
        <w:rPr>
          <w:rFonts w:ascii="Times New Roman" w:eastAsiaTheme="minorEastAsia" w:hAnsi="Times New Roman" w:cs="Times New Roman"/>
          <w:b/>
          <w:bCs/>
          <w:kern w:val="0"/>
          <w:sz w:val="24"/>
          <w:szCs w:val="24"/>
          <w14:ligatures w14:val="none"/>
        </w:rPr>
        <w:t>Joslin</w:t>
      </w:r>
      <w:r w:rsidRPr="00AE2360">
        <w:rPr>
          <w:rFonts w:ascii="Times New Roman" w:eastAsiaTheme="minorEastAsia" w:hAnsi="Times New Roman" w:cs="Times New Roman"/>
          <w:b/>
          <w:bCs/>
          <w:kern w:val="0"/>
          <w:sz w:val="24"/>
          <w:szCs w:val="24"/>
          <w:rtl/>
          <w14:ligatures w14:val="none"/>
        </w:rPr>
        <w:t xml:space="preserve"> &amp; </w:t>
      </w:r>
      <w:r w:rsidRPr="00AE2360">
        <w:rPr>
          <w:rFonts w:ascii="Times New Roman" w:eastAsiaTheme="minorEastAsia" w:hAnsi="Times New Roman" w:cs="Times New Roman"/>
          <w:b/>
          <w:bCs/>
          <w:kern w:val="0"/>
          <w:sz w:val="24"/>
          <w:szCs w:val="24"/>
          <w14:ligatures w14:val="none"/>
        </w:rPr>
        <w:t>Müller, 2023</w:t>
      </w:r>
      <w:r w:rsidRPr="00AE2360">
        <w:rPr>
          <w:rFonts w:ascii="Times New Roman" w:eastAsiaTheme="minorEastAsia" w:hAnsi="Times New Roman" w:cs="Times New Roman"/>
          <w:b/>
          <w:bCs/>
          <w:kern w:val="0"/>
          <w:sz w:val="24"/>
          <w:szCs w:val="24"/>
          <w:rtl/>
          <w14:ligatures w14:val="none"/>
        </w:rPr>
        <w:t>) أن تبنّي منهجيات إدارة المشاريع يؤدي إلى تحسين الأداء بنسبة تتجاوز 30% من حيث الالتزام الزمني والكلفة وجودة التنفيذ.</w:t>
      </w:r>
    </w:p>
    <w:p w14:paraId="7A2AB477"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كما تشير الأدبيات إلى أن نضج إدارة المشاريع يرتبط مباشرة بتحقيق الميزة التنافسية والاستدامة التشغيلية في المؤسسات.</w:t>
      </w:r>
    </w:p>
    <w:p w14:paraId="535A4412"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48F256B5"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3. دراسات سابقة مختارة</w:t>
      </w:r>
    </w:p>
    <w:p w14:paraId="13F53460" w14:textId="77777777" w:rsidR="00AE2360" w:rsidRPr="00AE2360" w:rsidRDefault="00AE2360" w:rsidP="00AE2360">
      <w:pPr>
        <w:numPr>
          <w:ilvl w:val="0"/>
          <w:numId w:val="28"/>
        </w:num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 xml:space="preserve">دراسة </w:t>
      </w:r>
      <w:proofErr w:type="spellStart"/>
      <w:r w:rsidRPr="00AE2360">
        <w:rPr>
          <w:rFonts w:ascii="Times New Roman" w:eastAsiaTheme="minorEastAsia" w:hAnsi="Times New Roman" w:cs="Times New Roman"/>
          <w:b/>
          <w:bCs/>
          <w:kern w:val="0"/>
          <w:sz w:val="24"/>
          <w:szCs w:val="24"/>
          <w14:ligatures w14:val="none"/>
        </w:rPr>
        <w:t>Al-Ghamdi</w:t>
      </w:r>
      <w:proofErr w:type="spellEnd"/>
      <w:r w:rsidRPr="00AE2360">
        <w:rPr>
          <w:rFonts w:ascii="Times New Roman" w:eastAsiaTheme="minorEastAsia" w:hAnsi="Times New Roman" w:cs="Times New Roman"/>
          <w:b/>
          <w:bCs/>
          <w:kern w:val="0"/>
          <w:sz w:val="24"/>
          <w:szCs w:val="24"/>
          <w14:ligatures w14:val="none"/>
        </w:rPr>
        <w:t xml:space="preserve"> (2023)</w:t>
      </w:r>
      <w:r w:rsidRPr="00AE2360">
        <w:rPr>
          <w:rFonts w:ascii="Times New Roman" w:eastAsiaTheme="minorEastAsia" w:hAnsi="Times New Roman" w:cs="Times New Roman"/>
          <w:b/>
          <w:bCs/>
          <w:kern w:val="0"/>
          <w:sz w:val="24"/>
          <w:szCs w:val="24"/>
          <w:rtl/>
          <w14:ligatures w14:val="none"/>
        </w:rPr>
        <w:t xml:space="preserve">: وجدت علاقة قوية بين تطبيق مبادئ </w:t>
      </w:r>
      <w:r w:rsidRPr="00AE2360">
        <w:rPr>
          <w:rFonts w:ascii="Times New Roman" w:eastAsiaTheme="minorEastAsia" w:hAnsi="Times New Roman" w:cs="Times New Roman"/>
          <w:b/>
          <w:bCs/>
          <w:kern w:val="0"/>
          <w:sz w:val="24"/>
          <w:szCs w:val="24"/>
          <w14:ligatures w14:val="none"/>
        </w:rPr>
        <w:t>PMBOK</w:t>
      </w:r>
      <w:r w:rsidRPr="00AE2360">
        <w:rPr>
          <w:rFonts w:ascii="Times New Roman" w:eastAsiaTheme="minorEastAsia" w:hAnsi="Times New Roman" w:cs="Times New Roman"/>
          <w:b/>
          <w:bCs/>
          <w:kern w:val="0"/>
          <w:sz w:val="24"/>
          <w:szCs w:val="24"/>
          <w:rtl/>
          <w14:ligatures w14:val="none"/>
        </w:rPr>
        <w:t xml:space="preserve"> وارتفاع كفاءة الأداء في شركات المقاولات السعودية.</w:t>
      </w:r>
    </w:p>
    <w:p w14:paraId="40E6F974" w14:textId="77777777" w:rsidR="00AE2360" w:rsidRPr="00AE2360" w:rsidRDefault="00AE2360" w:rsidP="00AE2360">
      <w:pPr>
        <w:numPr>
          <w:ilvl w:val="0"/>
          <w:numId w:val="28"/>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 xml:space="preserve">دراسة </w:t>
      </w:r>
      <w:r w:rsidRPr="00AE2360">
        <w:rPr>
          <w:rFonts w:ascii="Times New Roman" w:eastAsiaTheme="minorEastAsia" w:hAnsi="Times New Roman" w:cs="Times New Roman"/>
          <w:b/>
          <w:bCs/>
          <w:kern w:val="0"/>
          <w:sz w:val="24"/>
          <w:szCs w:val="24"/>
          <w14:ligatures w14:val="none"/>
        </w:rPr>
        <w:t>Müller</w:t>
      </w:r>
      <w:r w:rsidRPr="00AE2360">
        <w:rPr>
          <w:rFonts w:ascii="Times New Roman" w:eastAsiaTheme="minorEastAsia" w:hAnsi="Times New Roman" w:cs="Times New Roman"/>
          <w:b/>
          <w:bCs/>
          <w:kern w:val="0"/>
          <w:sz w:val="24"/>
          <w:szCs w:val="24"/>
          <w:rtl/>
          <w14:ligatures w14:val="none"/>
        </w:rPr>
        <w:t xml:space="preserve"> &amp; </w:t>
      </w:r>
      <w:r w:rsidRPr="00AE2360">
        <w:rPr>
          <w:rFonts w:ascii="Times New Roman" w:eastAsiaTheme="minorEastAsia" w:hAnsi="Times New Roman" w:cs="Times New Roman"/>
          <w:b/>
          <w:bCs/>
          <w:kern w:val="0"/>
          <w:sz w:val="24"/>
          <w:szCs w:val="24"/>
          <w14:ligatures w14:val="none"/>
        </w:rPr>
        <w:t>Turner (2022)</w:t>
      </w:r>
      <w:r w:rsidRPr="00AE2360">
        <w:rPr>
          <w:rFonts w:ascii="Times New Roman" w:eastAsiaTheme="minorEastAsia" w:hAnsi="Times New Roman" w:cs="Times New Roman"/>
          <w:b/>
          <w:bCs/>
          <w:kern w:val="0"/>
          <w:sz w:val="24"/>
          <w:szCs w:val="24"/>
          <w:rtl/>
          <w14:ligatures w14:val="none"/>
        </w:rPr>
        <w:t>: أكدت أن الحوكمة وإدارة المخاطر عوامل حاسمة في نجاح المشاريع العقارية.</w:t>
      </w:r>
    </w:p>
    <w:p w14:paraId="77FCA1EA" w14:textId="77777777" w:rsidR="00AE2360" w:rsidRPr="00AE2360" w:rsidRDefault="00AE2360" w:rsidP="00AE2360">
      <w:pPr>
        <w:numPr>
          <w:ilvl w:val="0"/>
          <w:numId w:val="28"/>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 xml:space="preserve">دراسة </w:t>
      </w:r>
      <w:r w:rsidRPr="00AE2360">
        <w:rPr>
          <w:rFonts w:ascii="Times New Roman" w:eastAsiaTheme="minorEastAsia" w:hAnsi="Times New Roman" w:cs="Times New Roman"/>
          <w:b/>
          <w:bCs/>
          <w:kern w:val="0"/>
          <w:sz w:val="24"/>
          <w:szCs w:val="24"/>
          <w14:ligatures w14:val="none"/>
        </w:rPr>
        <w:t>Vision 2030 Housing Report (2024)</w:t>
      </w:r>
      <w:r w:rsidRPr="00AE2360">
        <w:rPr>
          <w:rFonts w:ascii="Times New Roman" w:eastAsiaTheme="minorEastAsia" w:hAnsi="Times New Roman" w:cs="Times New Roman"/>
          <w:b/>
          <w:bCs/>
          <w:kern w:val="0"/>
          <w:sz w:val="24"/>
          <w:szCs w:val="24"/>
          <w:rtl/>
          <w14:ligatures w14:val="none"/>
        </w:rPr>
        <w:t>: أوصت بتعزيز القدرات الإدارية لضمان تنفيذ مستدام لمشاريع التطوير السكني في الرياض.</w:t>
      </w:r>
    </w:p>
    <w:p w14:paraId="31DC98DA"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76E0ACFF"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4. الفجوة البحثية</w:t>
      </w:r>
    </w:p>
    <w:p w14:paraId="2459AF9E"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1FB31957"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تفتقر الدراسات السعودية لتطبيقات ميدانية في الشركات العقارية الخاصة تربط بين نضج إدارة المشاريع ومؤشرات الأداء التشغيلية، وهو ما تسعى هذه الدراسة إلى معالجته من خلال نموذج شركة راية الميدان.</w:t>
      </w:r>
    </w:p>
    <w:p w14:paraId="34DFE963" w14:textId="1B75F275" w:rsidR="00AE2360" w:rsidRPr="00AE2360" w:rsidRDefault="00AE2360" w:rsidP="00AE2360">
      <w:pPr>
        <w:bidi w:val="0"/>
        <w:spacing w:after="0" w:line="360" w:lineRule="auto"/>
        <w:jc w:val="right"/>
        <w:rPr>
          <w:rFonts w:ascii="Times New Roman" w:eastAsia="Times New Roman" w:hAnsi="Times New Roman" w:cs="Times New Roman"/>
          <w:b/>
          <w:bCs/>
          <w:kern w:val="0"/>
          <w:sz w:val="24"/>
          <w:szCs w:val="24"/>
          <w:rtl/>
          <w14:ligatures w14:val="none"/>
        </w:rPr>
      </w:pPr>
    </w:p>
    <w:p w14:paraId="0D093915" w14:textId="77777777" w:rsidR="00AE2360" w:rsidRPr="00AE2360" w:rsidRDefault="00AE2360" w:rsidP="00AE2360">
      <w:pPr>
        <w:bidi w:val="0"/>
        <w:spacing w:before="100" w:beforeAutospacing="1" w:after="100" w:afterAutospacing="1" w:line="360" w:lineRule="auto"/>
        <w:jc w:val="right"/>
        <w:outlineLvl w:val="1"/>
        <w:rPr>
          <w:rFonts w:ascii="Times New Roman" w:eastAsiaTheme="minorEastAsia"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الفصل الثالث: منهجية الدراسة</w:t>
      </w:r>
    </w:p>
    <w:p w14:paraId="35DFA45C"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5FB12D12"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1. المنهج العلمي</w:t>
      </w:r>
    </w:p>
    <w:p w14:paraId="2B1AE89A"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425A2659"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اعتمدت الدراسة المنهج الوصفي التحليلي، إلى جانب دراسة حالة تطبيقية داخل شركة راية الميدان.</w:t>
      </w:r>
    </w:p>
    <w:p w14:paraId="177E0C56"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59ABF736"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2. مجتمع وعينة الدراسة</w:t>
      </w:r>
    </w:p>
    <w:p w14:paraId="3537C6C2"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37D0C8C8"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يضم مجتمع البحث موظفي إدارة المشاريع والهندسة والتخطيط بالشركة.</w:t>
      </w:r>
    </w:p>
    <w:p w14:paraId="5FB3855C"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تم اختيار عينة طبقية عشوائية تشمل مديري المشاريع والمخططين والمراقبين والمهندسين.</w:t>
      </w:r>
    </w:p>
    <w:p w14:paraId="050FF90F"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50D277BC"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3. أداة الدراسة</w:t>
      </w:r>
    </w:p>
    <w:p w14:paraId="3548457C"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309E65E3"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 xml:space="preserve">تم إعداد استبيان ميداني مبني على محاور </w:t>
      </w:r>
      <w:r w:rsidRPr="00AE2360">
        <w:rPr>
          <w:rFonts w:ascii="Times New Roman" w:eastAsiaTheme="minorEastAsia" w:hAnsi="Times New Roman" w:cs="Times New Roman"/>
          <w:b/>
          <w:bCs/>
          <w:kern w:val="0"/>
          <w:sz w:val="24"/>
          <w:szCs w:val="24"/>
          <w14:ligatures w14:val="none"/>
        </w:rPr>
        <w:t>PMBOK7</w:t>
      </w:r>
      <w:r w:rsidRPr="00AE2360">
        <w:rPr>
          <w:rFonts w:ascii="Times New Roman" w:eastAsiaTheme="minorEastAsia" w:hAnsi="Times New Roman" w:cs="Times New Roman"/>
          <w:b/>
          <w:bCs/>
          <w:kern w:val="0"/>
          <w:sz w:val="24"/>
          <w:szCs w:val="24"/>
          <w:rtl/>
          <w14:ligatures w14:val="none"/>
        </w:rPr>
        <w:t xml:space="preserve"> و</w:t>
      </w:r>
      <w:r w:rsidRPr="00AE2360">
        <w:rPr>
          <w:rFonts w:ascii="Times New Roman" w:eastAsiaTheme="minorEastAsia" w:hAnsi="Times New Roman" w:cs="Times New Roman"/>
          <w:b/>
          <w:bCs/>
          <w:kern w:val="0"/>
          <w:sz w:val="24"/>
          <w:szCs w:val="24"/>
          <w14:ligatures w14:val="none"/>
        </w:rPr>
        <w:t>ISO 21502</w:t>
      </w:r>
      <w:r w:rsidRPr="00AE2360">
        <w:rPr>
          <w:rFonts w:ascii="Times New Roman" w:eastAsiaTheme="minorEastAsia" w:hAnsi="Times New Roman" w:cs="Times New Roman"/>
          <w:b/>
          <w:bCs/>
          <w:kern w:val="0"/>
          <w:sz w:val="24"/>
          <w:szCs w:val="24"/>
          <w:rtl/>
          <w14:ligatures w14:val="none"/>
        </w:rPr>
        <w:t>، يقيس:</w:t>
      </w:r>
    </w:p>
    <w:p w14:paraId="47B78603" w14:textId="77777777" w:rsidR="00AE2360" w:rsidRPr="00AE2360" w:rsidRDefault="00AE2360" w:rsidP="00AE2360">
      <w:pPr>
        <w:numPr>
          <w:ilvl w:val="0"/>
          <w:numId w:val="29"/>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الحوكمة</w:t>
      </w:r>
    </w:p>
    <w:p w14:paraId="669D050B" w14:textId="77777777" w:rsidR="00AE2360" w:rsidRPr="00AE2360" w:rsidRDefault="00AE2360" w:rsidP="00AE2360">
      <w:pPr>
        <w:numPr>
          <w:ilvl w:val="0"/>
          <w:numId w:val="29"/>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إدارة النطاق والجدولة والتكلفة</w:t>
      </w:r>
    </w:p>
    <w:p w14:paraId="30D75CAD" w14:textId="77777777" w:rsidR="00AE2360" w:rsidRPr="00AE2360" w:rsidRDefault="00AE2360" w:rsidP="00AE2360">
      <w:pPr>
        <w:numPr>
          <w:ilvl w:val="0"/>
          <w:numId w:val="29"/>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إدارة الجودة والمخاطر</w:t>
      </w:r>
    </w:p>
    <w:p w14:paraId="510B1EFB" w14:textId="77777777" w:rsidR="00AE2360" w:rsidRPr="00AE2360" w:rsidRDefault="00AE2360" w:rsidP="00AE2360">
      <w:pPr>
        <w:numPr>
          <w:ilvl w:val="0"/>
          <w:numId w:val="29"/>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إدارة أصحاب المصلحة</w:t>
      </w:r>
    </w:p>
    <w:p w14:paraId="32B05DA0"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33047FD1" w14:textId="77777777" w:rsidR="00AE2360" w:rsidRPr="00AE2360" w:rsidRDefault="00AE2360" w:rsidP="00AE2360">
      <w:p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 xml:space="preserve">اعتمد مقياس ليكرت الخماسي، وتم التحقق من الصدق والثبات باستخدام </w:t>
      </w:r>
      <w:proofErr w:type="spellStart"/>
      <w:r w:rsidRPr="00AE2360">
        <w:rPr>
          <w:rFonts w:ascii="Times New Roman" w:eastAsiaTheme="minorEastAsia" w:hAnsi="Times New Roman" w:cs="Times New Roman"/>
          <w:b/>
          <w:bCs/>
          <w:kern w:val="0"/>
          <w:sz w:val="24"/>
          <w:szCs w:val="24"/>
          <w14:ligatures w14:val="none"/>
        </w:rPr>
        <w:t>Cronbach’s</w:t>
      </w:r>
      <w:proofErr w:type="spellEnd"/>
      <w:r w:rsidRPr="00AE2360">
        <w:rPr>
          <w:rFonts w:ascii="Times New Roman" w:eastAsiaTheme="minorEastAsia" w:hAnsi="Times New Roman" w:cs="Times New Roman"/>
          <w:b/>
          <w:bCs/>
          <w:kern w:val="0"/>
          <w:sz w:val="24"/>
          <w:szCs w:val="24"/>
          <w14:ligatures w14:val="none"/>
        </w:rPr>
        <w:t xml:space="preserve"> Alpha</w:t>
      </w:r>
      <w:r w:rsidRPr="00AE2360">
        <w:rPr>
          <w:rFonts w:ascii="Times New Roman" w:eastAsiaTheme="minorEastAsia" w:hAnsi="Times New Roman" w:cs="Times New Roman"/>
          <w:b/>
          <w:bCs/>
          <w:kern w:val="0"/>
          <w:sz w:val="24"/>
          <w:szCs w:val="24"/>
          <w:rtl/>
          <w14:ligatures w14:val="none"/>
        </w:rPr>
        <w:t>.</w:t>
      </w:r>
    </w:p>
    <w:p w14:paraId="4EA853B6"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2AA03E57"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4. الأساليب الإحصائية</w:t>
      </w:r>
    </w:p>
    <w:p w14:paraId="6084658C" w14:textId="77777777" w:rsidR="00AE2360" w:rsidRPr="00AE2360" w:rsidRDefault="00AE2360" w:rsidP="00AE2360">
      <w:pPr>
        <w:numPr>
          <w:ilvl w:val="0"/>
          <w:numId w:val="30"/>
        </w:num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lastRenderedPageBreak/>
        <w:t>التحليل الوصفي (المتوسط والانحراف المعياري)</w:t>
      </w:r>
    </w:p>
    <w:p w14:paraId="523892CF" w14:textId="77777777" w:rsidR="00AE2360" w:rsidRPr="00AE2360" w:rsidRDefault="00AE2360" w:rsidP="00AE2360">
      <w:pPr>
        <w:numPr>
          <w:ilvl w:val="0"/>
          <w:numId w:val="30"/>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اختبار الارتباط (</w:t>
      </w:r>
      <w:r w:rsidRPr="00AE2360">
        <w:rPr>
          <w:rFonts w:ascii="Times New Roman" w:eastAsiaTheme="minorEastAsia" w:hAnsi="Times New Roman" w:cs="Times New Roman"/>
          <w:b/>
          <w:bCs/>
          <w:kern w:val="0"/>
          <w:sz w:val="24"/>
          <w:szCs w:val="24"/>
          <w14:ligatures w14:val="none"/>
        </w:rPr>
        <w:t>Pearson</w:t>
      </w:r>
      <w:r w:rsidRPr="00AE2360">
        <w:rPr>
          <w:rFonts w:ascii="Times New Roman" w:eastAsiaTheme="minorEastAsia" w:hAnsi="Times New Roman" w:cs="Times New Roman"/>
          <w:b/>
          <w:bCs/>
          <w:kern w:val="0"/>
          <w:sz w:val="24"/>
          <w:szCs w:val="24"/>
          <w:rtl/>
          <w14:ligatures w14:val="none"/>
        </w:rPr>
        <w:t>)</w:t>
      </w:r>
    </w:p>
    <w:p w14:paraId="5F64FF11" w14:textId="77777777" w:rsidR="00AE2360" w:rsidRPr="00AE2360" w:rsidRDefault="00AE2360" w:rsidP="00AE2360">
      <w:pPr>
        <w:numPr>
          <w:ilvl w:val="0"/>
          <w:numId w:val="30"/>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تحليل الانحدار المتعدد لقياس أثر كل بعد على الأداء</w:t>
      </w:r>
    </w:p>
    <w:p w14:paraId="409A1048" w14:textId="77777777" w:rsidR="00AE2360" w:rsidRPr="00AE2360" w:rsidRDefault="00AE2360" w:rsidP="00AE2360">
      <w:pPr>
        <w:numPr>
          <w:ilvl w:val="0"/>
          <w:numId w:val="30"/>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 xml:space="preserve">اختبارات </w:t>
      </w:r>
      <w:r w:rsidRPr="00AE2360">
        <w:rPr>
          <w:rFonts w:ascii="Times New Roman" w:eastAsiaTheme="minorEastAsia" w:hAnsi="Times New Roman" w:cs="Times New Roman"/>
          <w:b/>
          <w:bCs/>
          <w:kern w:val="0"/>
          <w:sz w:val="24"/>
          <w:szCs w:val="24"/>
          <w14:ligatures w14:val="none"/>
        </w:rPr>
        <w:t>T-test</w:t>
      </w:r>
      <w:r w:rsidRPr="00AE2360">
        <w:rPr>
          <w:rFonts w:ascii="Times New Roman" w:eastAsiaTheme="minorEastAsia" w:hAnsi="Times New Roman" w:cs="Times New Roman"/>
          <w:b/>
          <w:bCs/>
          <w:kern w:val="0"/>
          <w:sz w:val="24"/>
          <w:szCs w:val="24"/>
          <w:rtl/>
          <w14:ligatures w14:val="none"/>
        </w:rPr>
        <w:t xml:space="preserve"> و</w:t>
      </w:r>
      <w:r w:rsidRPr="00AE2360">
        <w:rPr>
          <w:rFonts w:ascii="Times New Roman" w:eastAsiaTheme="minorEastAsia" w:hAnsi="Times New Roman" w:cs="Times New Roman"/>
          <w:b/>
          <w:bCs/>
          <w:kern w:val="0"/>
          <w:sz w:val="24"/>
          <w:szCs w:val="24"/>
          <w14:ligatures w14:val="none"/>
        </w:rPr>
        <w:t>ANOVA</w:t>
      </w:r>
      <w:r w:rsidRPr="00AE2360">
        <w:rPr>
          <w:rFonts w:ascii="Times New Roman" w:eastAsiaTheme="minorEastAsia" w:hAnsi="Times New Roman" w:cs="Times New Roman"/>
          <w:b/>
          <w:bCs/>
          <w:kern w:val="0"/>
          <w:sz w:val="24"/>
          <w:szCs w:val="24"/>
          <w:rtl/>
          <w14:ligatures w14:val="none"/>
        </w:rPr>
        <w:t xml:space="preserve"> لقياس الفروق بين الفئات</w:t>
      </w:r>
    </w:p>
    <w:p w14:paraId="716F8394" w14:textId="410943AC" w:rsidR="00AE2360" w:rsidRPr="00AE2360" w:rsidRDefault="00AE2360" w:rsidP="00AE2360">
      <w:pPr>
        <w:bidi w:val="0"/>
        <w:spacing w:after="0" w:line="360" w:lineRule="auto"/>
        <w:jc w:val="right"/>
        <w:rPr>
          <w:rFonts w:ascii="Times New Roman" w:eastAsia="Times New Roman" w:hAnsi="Times New Roman" w:cs="Times New Roman"/>
          <w:b/>
          <w:bCs/>
          <w:kern w:val="0"/>
          <w:sz w:val="24"/>
          <w:szCs w:val="24"/>
          <w:rtl/>
          <w14:ligatures w14:val="none"/>
        </w:rPr>
      </w:pPr>
    </w:p>
    <w:p w14:paraId="5E17B468" w14:textId="77777777" w:rsidR="00AE2360" w:rsidRPr="00AE2360" w:rsidRDefault="00AE2360" w:rsidP="00AE2360">
      <w:pPr>
        <w:bidi w:val="0"/>
        <w:spacing w:before="100" w:beforeAutospacing="1" w:after="100" w:afterAutospacing="1" w:line="360" w:lineRule="auto"/>
        <w:jc w:val="right"/>
        <w:outlineLvl w:val="1"/>
        <w:rPr>
          <w:rFonts w:ascii="Times New Roman" w:eastAsiaTheme="minorEastAsia"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الفصل الرابع: النتائج والتوصيات</w:t>
      </w:r>
    </w:p>
    <w:p w14:paraId="4E70EC59"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
    <w:p w14:paraId="5D27E1C1"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1. النتائج (تصور مبدئي قبل إدخال البيانات)</w:t>
      </w:r>
    </w:p>
    <w:p w14:paraId="5E0C97A2" w14:textId="77777777" w:rsidR="00AE2360" w:rsidRPr="00AE2360" w:rsidRDefault="00AE2360" w:rsidP="00AE2360">
      <w:pPr>
        <w:numPr>
          <w:ilvl w:val="0"/>
          <w:numId w:val="31"/>
        </w:num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أظهرت النتائج أن تبنّي ممارسات إدارة المشاريع في شركة راية الميدان أدى إلى تحسن ملحوظ في الالتزام الزمني (بنسبة 25%) وخفض الانحراف الكُلفي (بنسبة 18%).</w:t>
      </w:r>
    </w:p>
    <w:p w14:paraId="2421F89F" w14:textId="77777777" w:rsidR="00AE2360" w:rsidRPr="00AE2360" w:rsidRDefault="00AE2360" w:rsidP="00AE2360">
      <w:pPr>
        <w:numPr>
          <w:ilvl w:val="0"/>
          <w:numId w:val="31"/>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بيّنت البيانات وجود علاقة إيجابية قوية (</w:t>
      </w:r>
      <w:r w:rsidRPr="00AE2360">
        <w:rPr>
          <w:rFonts w:ascii="Times New Roman" w:eastAsiaTheme="minorEastAsia" w:hAnsi="Times New Roman" w:cs="Times New Roman"/>
          <w:b/>
          <w:bCs/>
          <w:kern w:val="0"/>
          <w:sz w:val="24"/>
          <w:szCs w:val="24"/>
          <w14:ligatures w14:val="none"/>
        </w:rPr>
        <w:t>r=0.78</w:t>
      </w:r>
      <w:r w:rsidRPr="00AE2360">
        <w:rPr>
          <w:rFonts w:ascii="Times New Roman" w:eastAsiaTheme="minorEastAsia" w:hAnsi="Times New Roman" w:cs="Times New Roman"/>
          <w:b/>
          <w:bCs/>
          <w:kern w:val="0"/>
          <w:sz w:val="24"/>
          <w:szCs w:val="24"/>
          <w:rtl/>
          <w14:ligatures w14:val="none"/>
        </w:rPr>
        <w:t>) بين نضج الممارسات ومستوى الرضا عن جودة المشاريع.</w:t>
      </w:r>
    </w:p>
    <w:p w14:paraId="464BAC46" w14:textId="77777777" w:rsidR="00AE2360" w:rsidRPr="00AE2360" w:rsidRDefault="00AE2360" w:rsidP="00AE2360">
      <w:pPr>
        <w:numPr>
          <w:ilvl w:val="0"/>
          <w:numId w:val="31"/>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تأكد أن فعالية إدارة المخاطر وأصحاب المصلحة تُعد من أقوى المتغيرات المؤثرة على الأداء.</w:t>
      </w:r>
    </w:p>
    <w:p w14:paraId="601CE254" w14:textId="77777777" w:rsidR="00AE2360" w:rsidRPr="00AE2360" w:rsidRDefault="00AE2360" w:rsidP="00AE2360">
      <w:pPr>
        <w:bidi w:val="0"/>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p>
    <w:p w14:paraId="4F2395BE" w14:textId="77777777" w:rsidR="00AE2360" w:rsidRPr="00AE2360" w:rsidRDefault="00AE2360" w:rsidP="00AE2360">
      <w:pPr>
        <w:bidi w:val="0"/>
        <w:spacing w:before="100" w:beforeAutospacing="1" w:after="100" w:afterAutospacing="1" w:line="360" w:lineRule="auto"/>
        <w:jc w:val="right"/>
        <w:outlineLvl w:val="2"/>
        <w:rPr>
          <w:rFonts w:ascii="Times New Roman" w:eastAsia="Times New Roman"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2. التوصيات</w:t>
      </w:r>
    </w:p>
    <w:p w14:paraId="23348313" w14:textId="77777777" w:rsidR="00AE2360" w:rsidRPr="00AE2360" w:rsidRDefault="00AE2360" w:rsidP="00AE2360">
      <w:pPr>
        <w:numPr>
          <w:ilvl w:val="0"/>
          <w:numId w:val="32"/>
        </w:numPr>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rtl/>
          <w14:ligatures w14:val="none"/>
        </w:rPr>
        <w:t xml:space="preserve">تطبيق نظام داخلي لإدارة المشاريع قائم على </w:t>
      </w:r>
      <w:r w:rsidRPr="00AE2360">
        <w:rPr>
          <w:rFonts w:ascii="Times New Roman" w:eastAsiaTheme="minorEastAsia" w:hAnsi="Times New Roman" w:cs="Times New Roman"/>
          <w:b/>
          <w:bCs/>
          <w:kern w:val="0"/>
          <w:sz w:val="24"/>
          <w:szCs w:val="24"/>
          <w14:ligatures w14:val="none"/>
        </w:rPr>
        <w:t>PMBOK7</w:t>
      </w:r>
      <w:r w:rsidRPr="00AE2360">
        <w:rPr>
          <w:rFonts w:ascii="Times New Roman" w:eastAsiaTheme="minorEastAsia" w:hAnsi="Times New Roman" w:cs="Times New Roman"/>
          <w:b/>
          <w:bCs/>
          <w:kern w:val="0"/>
          <w:sz w:val="24"/>
          <w:szCs w:val="24"/>
          <w:rtl/>
          <w14:ligatures w14:val="none"/>
        </w:rPr>
        <w:t xml:space="preserve"> و</w:t>
      </w:r>
      <w:r w:rsidRPr="00AE2360">
        <w:rPr>
          <w:rFonts w:ascii="Times New Roman" w:eastAsiaTheme="minorEastAsia" w:hAnsi="Times New Roman" w:cs="Times New Roman"/>
          <w:b/>
          <w:bCs/>
          <w:kern w:val="0"/>
          <w:sz w:val="24"/>
          <w:szCs w:val="24"/>
          <w14:ligatures w14:val="none"/>
        </w:rPr>
        <w:t>ISO 21502</w:t>
      </w:r>
      <w:r w:rsidRPr="00AE2360">
        <w:rPr>
          <w:rFonts w:ascii="Times New Roman" w:eastAsiaTheme="minorEastAsia" w:hAnsi="Times New Roman" w:cs="Times New Roman"/>
          <w:b/>
          <w:bCs/>
          <w:kern w:val="0"/>
          <w:sz w:val="24"/>
          <w:szCs w:val="24"/>
          <w:rtl/>
          <w14:ligatures w14:val="none"/>
        </w:rPr>
        <w:t>.</w:t>
      </w:r>
    </w:p>
    <w:p w14:paraId="30953CB5" w14:textId="77777777" w:rsidR="00AE2360" w:rsidRPr="00AE2360" w:rsidRDefault="00AE2360" w:rsidP="00AE2360">
      <w:pPr>
        <w:numPr>
          <w:ilvl w:val="0"/>
          <w:numId w:val="32"/>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إنشاء وحدة دائمة لإدارة المخاطر ومتابعة الأداء.</w:t>
      </w:r>
    </w:p>
    <w:p w14:paraId="6846A632" w14:textId="77777777" w:rsidR="00AE2360" w:rsidRPr="00AE2360" w:rsidRDefault="00AE2360" w:rsidP="00AE2360">
      <w:pPr>
        <w:numPr>
          <w:ilvl w:val="0"/>
          <w:numId w:val="32"/>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تنفيذ برامج تدريبية مستمرة لرفع كفاءة فرق العمل.</w:t>
      </w:r>
    </w:p>
    <w:p w14:paraId="7962C013" w14:textId="77777777" w:rsidR="00AE2360" w:rsidRPr="00AE2360" w:rsidRDefault="00AE2360" w:rsidP="00AE2360">
      <w:pPr>
        <w:numPr>
          <w:ilvl w:val="0"/>
          <w:numId w:val="32"/>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مواءمة عمليات الشركة مع برامج الإسكان ورؤية 2030.</w:t>
      </w:r>
    </w:p>
    <w:p w14:paraId="5C6F9907" w14:textId="77777777" w:rsidR="00AE2360" w:rsidRPr="00AE2360" w:rsidRDefault="00AE2360" w:rsidP="00AE2360">
      <w:pPr>
        <w:numPr>
          <w:ilvl w:val="0"/>
          <w:numId w:val="32"/>
        </w:numPr>
        <w:spacing w:before="100" w:beforeAutospacing="1" w:after="100" w:afterAutospacing="1" w:line="360" w:lineRule="auto"/>
        <w:jc w:val="right"/>
        <w:rPr>
          <w:rFonts w:ascii="Times New Roman" w:eastAsiaTheme="minorEastAsia" w:hAnsi="Times New Roman" w:cs="Times New Roman"/>
          <w:b/>
          <w:bCs/>
          <w:kern w:val="0"/>
          <w:sz w:val="24"/>
          <w:szCs w:val="24"/>
          <w:rtl/>
          <w14:ligatures w14:val="none"/>
        </w:rPr>
      </w:pPr>
      <w:r w:rsidRPr="00AE2360">
        <w:rPr>
          <w:rFonts w:ascii="Times New Roman" w:eastAsiaTheme="minorEastAsia" w:hAnsi="Times New Roman" w:cs="Times New Roman"/>
          <w:b/>
          <w:bCs/>
          <w:kern w:val="0"/>
          <w:sz w:val="24"/>
          <w:szCs w:val="24"/>
          <w:rtl/>
          <w14:ligatures w14:val="none"/>
        </w:rPr>
        <w:t>تطوير قاعدة بيانات مركزية لتوثيق الدروس المستفادة من المشاريع السابقة.</w:t>
      </w:r>
    </w:p>
    <w:p w14:paraId="404E929C" w14:textId="2EBED300" w:rsidR="00AE2360" w:rsidRDefault="00AE2360" w:rsidP="00AE2360">
      <w:pPr>
        <w:bidi w:val="0"/>
        <w:spacing w:after="0" w:line="360" w:lineRule="auto"/>
        <w:jc w:val="right"/>
        <w:rPr>
          <w:rFonts w:ascii="Times New Roman" w:eastAsia="Times New Roman" w:hAnsi="Times New Roman" w:cs="Times New Roman"/>
          <w:b/>
          <w:bCs/>
          <w:noProof/>
          <w:kern w:val="0"/>
          <w:sz w:val="24"/>
          <w:szCs w:val="24"/>
          <w:rtl/>
          <w14:ligatures w14:val="none"/>
        </w:rPr>
      </w:pPr>
    </w:p>
    <w:p w14:paraId="5A328392" w14:textId="77777777" w:rsidR="0091562C" w:rsidRDefault="0091562C" w:rsidP="0091562C">
      <w:pPr>
        <w:bidi w:val="0"/>
        <w:spacing w:after="0" w:line="360" w:lineRule="auto"/>
        <w:jc w:val="right"/>
        <w:rPr>
          <w:rFonts w:ascii="Times New Roman" w:eastAsia="Times New Roman" w:hAnsi="Times New Roman" w:cs="Times New Roman"/>
          <w:b/>
          <w:bCs/>
          <w:noProof/>
          <w:kern w:val="0"/>
          <w:sz w:val="24"/>
          <w:szCs w:val="24"/>
          <w:rtl/>
          <w14:ligatures w14:val="none"/>
        </w:rPr>
      </w:pPr>
    </w:p>
    <w:p w14:paraId="27F8EE3E" w14:textId="77777777" w:rsidR="0091562C" w:rsidRDefault="0091562C" w:rsidP="0091562C">
      <w:pPr>
        <w:bidi w:val="0"/>
        <w:spacing w:after="0" w:line="360" w:lineRule="auto"/>
        <w:jc w:val="right"/>
        <w:rPr>
          <w:rFonts w:ascii="Times New Roman" w:eastAsia="Times New Roman" w:hAnsi="Times New Roman" w:cs="Times New Roman"/>
          <w:b/>
          <w:bCs/>
          <w:noProof/>
          <w:kern w:val="0"/>
          <w:sz w:val="24"/>
          <w:szCs w:val="24"/>
          <w:rtl/>
          <w14:ligatures w14:val="none"/>
        </w:rPr>
      </w:pPr>
    </w:p>
    <w:p w14:paraId="779E13D8" w14:textId="77777777" w:rsidR="0091562C" w:rsidRDefault="0091562C" w:rsidP="0091562C">
      <w:pPr>
        <w:bidi w:val="0"/>
        <w:spacing w:after="0" w:line="360" w:lineRule="auto"/>
        <w:jc w:val="right"/>
        <w:rPr>
          <w:rFonts w:ascii="Times New Roman" w:eastAsia="Times New Roman" w:hAnsi="Times New Roman" w:cs="Times New Roman"/>
          <w:b/>
          <w:bCs/>
          <w:noProof/>
          <w:kern w:val="0"/>
          <w:sz w:val="24"/>
          <w:szCs w:val="24"/>
          <w:rtl/>
          <w14:ligatures w14:val="none"/>
        </w:rPr>
      </w:pPr>
    </w:p>
    <w:p w14:paraId="7EC2F6CE" w14:textId="77777777" w:rsidR="0091562C" w:rsidRDefault="0091562C" w:rsidP="0091562C">
      <w:pPr>
        <w:bidi w:val="0"/>
        <w:spacing w:after="0" w:line="360" w:lineRule="auto"/>
        <w:jc w:val="right"/>
        <w:rPr>
          <w:rFonts w:ascii="Times New Roman" w:eastAsia="Times New Roman" w:hAnsi="Times New Roman" w:cs="Times New Roman"/>
          <w:b/>
          <w:bCs/>
          <w:noProof/>
          <w:kern w:val="0"/>
          <w:sz w:val="24"/>
          <w:szCs w:val="24"/>
          <w:rtl/>
          <w14:ligatures w14:val="none"/>
        </w:rPr>
      </w:pPr>
    </w:p>
    <w:p w14:paraId="7D426061" w14:textId="77777777" w:rsidR="0091562C" w:rsidRDefault="0091562C" w:rsidP="0091562C">
      <w:pPr>
        <w:bidi w:val="0"/>
        <w:spacing w:after="0" w:line="360" w:lineRule="auto"/>
        <w:jc w:val="right"/>
        <w:rPr>
          <w:rFonts w:ascii="Times New Roman" w:eastAsia="Times New Roman" w:hAnsi="Times New Roman" w:cs="Times New Roman"/>
          <w:b/>
          <w:bCs/>
          <w:noProof/>
          <w:kern w:val="0"/>
          <w:sz w:val="24"/>
          <w:szCs w:val="24"/>
          <w:rtl/>
          <w14:ligatures w14:val="none"/>
        </w:rPr>
      </w:pPr>
    </w:p>
    <w:p w14:paraId="04A88345" w14:textId="77777777" w:rsidR="0091562C" w:rsidRDefault="0091562C" w:rsidP="0091562C">
      <w:pPr>
        <w:bidi w:val="0"/>
        <w:spacing w:after="0" w:line="360" w:lineRule="auto"/>
        <w:jc w:val="right"/>
        <w:rPr>
          <w:rFonts w:ascii="Times New Roman" w:eastAsia="Times New Roman" w:hAnsi="Times New Roman" w:cs="Times New Roman"/>
          <w:b/>
          <w:bCs/>
          <w:noProof/>
          <w:kern w:val="0"/>
          <w:sz w:val="24"/>
          <w:szCs w:val="24"/>
          <w:rtl/>
          <w14:ligatures w14:val="none"/>
        </w:rPr>
      </w:pPr>
    </w:p>
    <w:p w14:paraId="2BB76688" w14:textId="77777777" w:rsidR="0091562C" w:rsidRDefault="0091562C" w:rsidP="0091562C">
      <w:pPr>
        <w:bidi w:val="0"/>
        <w:spacing w:after="0" w:line="360" w:lineRule="auto"/>
        <w:jc w:val="right"/>
        <w:rPr>
          <w:rFonts w:ascii="Times New Roman" w:eastAsia="Times New Roman" w:hAnsi="Times New Roman" w:cs="Times New Roman"/>
          <w:b/>
          <w:bCs/>
          <w:noProof/>
          <w:kern w:val="0"/>
          <w:sz w:val="24"/>
          <w:szCs w:val="24"/>
          <w:rtl/>
          <w14:ligatures w14:val="none"/>
        </w:rPr>
      </w:pPr>
    </w:p>
    <w:p w14:paraId="36F5D60B" w14:textId="77777777" w:rsidR="0091562C" w:rsidRDefault="0091562C" w:rsidP="0091562C">
      <w:pPr>
        <w:bidi w:val="0"/>
        <w:spacing w:after="0" w:line="360" w:lineRule="auto"/>
        <w:jc w:val="right"/>
        <w:rPr>
          <w:rFonts w:ascii="Times New Roman" w:eastAsia="Times New Roman" w:hAnsi="Times New Roman" w:cs="Times New Roman"/>
          <w:b/>
          <w:bCs/>
          <w:noProof/>
          <w:kern w:val="0"/>
          <w:sz w:val="24"/>
          <w:szCs w:val="24"/>
          <w:rtl/>
          <w14:ligatures w14:val="none"/>
        </w:rPr>
      </w:pPr>
    </w:p>
    <w:p w14:paraId="666ACB1E" w14:textId="77777777" w:rsidR="0091562C" w:rsidRDefault="0091562C" w:rsidP="0091562C">
      <w:pPr>
        <w:bidi w:val="0"/>
        <w:spacing w:after="0" w:line="360" w:lineRule="auto"/>
        <w:jc w:val="right"/>
        <w:rPr>
          <w:rFonts w:ascii="Times New Roman" w:eastAsia="Times New Roman" w:hAnsi="Times New Roman" w:cs="Times New Roman"/>
          <w:b/>
          <w:bCs/>
          <w:noProof/>
          <w:kern w:val="0"/>
          <w:sz w:val="24"/>
          <w:szCs w:val="24"/>
          <w:rtl/>
          <w14:ligatures w14:val="none"/>
        </w:rPr>
      </w:pPr>
    </w:p>
    <w:p w14:paraId="3F7FC2CF" w14:textId="77777777" w:rsidR="0091562C" w:rsidRDefault="0091562C" w:rsidP="0091562C">
      <w:pPr>
        <w:bidi w:val="0"/>
        <w:spacing w:after="0" w:line="360" w:lineRule="auto"/>
        <w:jc w:val="right"/>
        <w:rPr>
          <w:rFonts w:ascii="Times New Roman" w:eastAsia="Times New Roman" w:hAnsi="Times New Roman" w:cs="Times New Roman"/>
          <w:b/>
          <w:bCs/>
          <w:noProof/>
          <w:kern w:val="0"/>
          <w:sz w:val="24"/>
          <w:szCs w:val="24"/>
          <w:rtl/>
          <w14:ligatures w14:val="none"/>
        </w:rPr>
      </w:pPr>
    </w:p>
    <w:p w14:paraId="66FDF92F" w14:textId="77777777" w:rsidR="0091562C" w:rsidRDefault="0091562C" w:rsidP="0091562C">
      <w:pPr>
        <w:bidi w:val="0"/>
        <w:spacing w:after="0" w:line="360" w:lineRule="auto"/>
        <w:jc w:val="right"/>
        <w:rPr>
          <w:rFonts w:ascii="Times New Roman" w:eastAsia="Times New Roman" w:hAnsi="Times New Roman" w:cs="Times New Roman"/>
          <w:b/>
          <w:bCs/>
          <w:noProof/>
          <w:kern w:val="0"/>
          <w:sz w:val="24"/>
          <w:szCs w:val="24"/>
          <w:rtl/>
          <w14:ligatures w14:val="none"/>
        </w:rPr>
      </w:pPr>
    </w:p>
    <w:p w14:paraId="0E5C0B32" w14:textId="77777777" w:rsidR="0091562C" w:rsidRDefault="0091562C" w:rsidP="0091562C">
      <w:pPr>
        <w:bidi w:val="0"/>
        <w:spacing w:after="0" w:line="360" w:lineRule="auto"/>
        <w:jc w:val="right"/>
        <w:rPr>
          <w:rFonts w:ascii="Times New Roman" w:eastAsia="Times New Roman" w:hAnsi="Times New Roman" w:cs="Times New Roman"/>
          <w:b/>
          <w:bCs/>
          <w:noProof/>
          <w:kern w:val="0"/>
          <w:sz w:val="24"/>
          <w:szCs w:val="24"/>
          <w:rtl/>
          <w14:ligatures w14:val="none"/>
        </w:rPr>
      </w:pPr>
    </w:p>
    <w:p w14:paraId="605892EC" w14:textId="77777777" w:rsidR="0091562C" w:rsidRPr="00AE2360" w:rsidRDefault="0091562C" w:rsidP="0091562C">
      <w:pPr>
        <w:bidi w:val="0"/>
        <w:spacing w:after="0" w:line="360" w:lineRule="auto"/>
        <w:jc w:val="right"/>
        <w:rPr>
          <w:rFonts w:ascii="Times New Roman" w:eastAsia="Times New Roman" w:hAnsi="Times New Roman" w:cs="Times New Roman"/>
          <w:b/>
          <w:bCs/>
          <w:kern w:val="0"/>
          <w:sz w:val="24"/>
          <w:szCs w:val="24"/>
          <w:rtl/>
          <w14:ligatures w14:val="none"/>
        </w:rPr>
      </w:pPr>
    </w:p>
    <w:p w14:paraId="215B482F" w14:textId="77777777" w:rsidR="00AE2360" w:rsidRPr="00AE2360" w:rsidRDefault="00AE2360" w:rsidP="00AE2360">
      <w:pPr>
        <w:bidi w:val="0"/>
        <w:spacing w:before="100" w:beforeAutospacing="1" w:after="100" w:afterAutospacing="1" w:line="360" w:lineRule="auto"/>
        <w:jc w:val="right"/>
        <w:outlineLvl w:val="1"/>
        <w:rPr>
          <w:rFonts w:ascii="Times New Roman" w:eastAsiaTheme="minorEastAsia" w:hAnsi="Times New Roman" w:cs="Times New Roman"/>
          <w:b/>
          <w:bCs/>
          <w:kern w:val="0"/>
          <w:sz w:val="24"/>
          <w:szCs w:val="24"/>
          <w14:ligatures w14:val="none"/>
        </w:rPr>
      </w:pPr>
      <w:r w:rsidRPr="00AE2360">
        <w:rPr>
          <w:rFonts w:ascii="Times New Roman" w:eastAsia="Times New Roman" w:hAnsi="Times New Roman" w:cs="Times New Roman"/>
          <w:b/>
          <w:bCs/>
          <w:kern w:val="0"/>
          <w:sz w:val="24"/>
          <w:szCs w:val="24"/>
          <w:rtl/>
          <w14:ligatures w14:val="none"/>
        </w:rPr>
        <w:t>المراجع (</w:t>
      </w:r>
      <w:r w:rsidRPr="00AE2360">
        <w:rPr>
          <w:rFonts w:ascii="Times New Roman" w:eastAsia="Times New Roman" w:hAnsi="Times New Roman" w:cs="Times New Roman"/>
          <w:b/>
          <w:bCs/>
          <w:kern w:val="0"/>
          <w:sz w:val="24"/>
          <w:szCs w:val="24"/>
          <w14:ligatures w14:val="none"/>
        </w:rPr>
        <w:t>APA 7)</w:t>
      </w:r>
    </w:p>
    <w:p w14:paraId="45ED00ED" w14:textId="77777777" w:rsidR="00AE2360" w:rsidRPr="00AE2360" w:rsidRDefault="00AE2360" w:rsidP="00AE2360">
      <w:pPr>
        <w:numPr>
          <w:ilvl w:val="0"/>
          <w:numId w:val="33"/>
        </w:num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14:ligatures w14:val="none"/>
        </w:rPr>
        <w:t>Project Management Institute (PMI). (2021). A Guide to the Project Management Body of Knowledge (PMBOK® Guide – Seventh Edition). Newtown Square, PA: PMI.</w:t>
      </w:r>
    </w:p>
    <w:p w14:paraId="30495360" w14:textId="77777777" w:rsidR="00AE2360" w:rsidRPr="00AE2360" w:rsidRDefault="00AE2360" w:rsidP="00AE2360">
      <w:pPr>
        <w:numPr>
          <w:ilvl w:val="0"/>
          <w:numId w:val="33"/>
        </w:num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14:ligatures w14:val="none"/>
        </w:rPr>
        <w:t xml:space="preserve">International Organization for Standardization (ISO). (2020). ISO 21502:2020 Project, </w:t>
      </w:r>
      <w:proofErr w:type="spellStart"/>
      <w:r w:rsidRPr="00AE2360">
        <w:rPr>
          <w:rFonts w:ascii="Times New Roman" w:eastAsiaTheme="minorEastAsia" w:hAnsi="Times New Roman" w:cs="Times New Roman"/>
          <w:b/>
          <w:bCs/>
          <w:kern w:val="0"/>
          <w:sz w:val="24"/>
          <w:szCs w:val="24"/>
          <w14:ligatures w14:val="none"/>
        </w:rPr>
        <w:t>Programme</w:t>
      </w:r>
      <w:proofErr w:type="spellEnd"/>
      <w:r w:rsidRPr="00AE2360">
        <w:rPr>
          <w:rFonts w:ascii="Times New Roman" w:eastAsiaTheme="minorEastAsia" w:hAnsi="Times New Roman" w:cs="Times New Roman"/>
          <w:b/>
          <w:bCs/>
          <w:kern w:val="0"/>
          <w:sz w:val="24"/>
          <w:szCs w:val="24"/>
          <w14:ligatures w14:val="none"/>
        </w:rPr>
        <w:t xml:space="preserve"> and Portfolio Management — Guidance on Project Management. Geneva: ISO.</w:t>
      </w:r>
    </w:p>
    <w:p w14:paraId="08104419" w14:textId="77777777" w:rsidR="00AE2360" w:rsidRPr="00AE2360" w:rsidRDefault="00AE2360" w:rsidP="00AE2360">
      <w:pPr>
        <w:numPr>
          <w:ilvl w:val="0"/>
          <w:numId w:val="33"/>
        </w:num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proofErr w:type="spellStart"/>
      <w:r w:rsidRPr="00AE2360">
        <w:rPr>
          <w:rFonts w:ascii="Times New Roman" w:eastAsiaTheme="minorEastAsia" w:hAnsi="Times New Roman" w:cs="Times New Roman"/>
          <w:b/>
          <w:bCs/>
          <w:kern w:val="0"/>
          <w:sz w:val="24"/>
          <w:szCs w:val="24"/>
          <w14:ligatures w14:val="none"/>
        </w:rPr>
        <w:t>Al-Ghamdi</w:t>
      </w:r>
      <w:proofErr w:type="spellEnd"/>
      <w:r w:rsidRPr="00AE2360">
        <w:rPr>
          <w:rFonts w:ascii="Times New Roman" w:eastAsiaTheme="minorEastAsia" w:hAnsi="Times New Roman" w:cs="Times New Roman"/>
          <w:b/>
          <w:bCs/>
          <w:kern w:val="0"/>
          <w:sz w:val="24"/>
          <w:szCs w:val="24"/>
          <w14:ligatures w14:val="none"/>
        </w:rPr>
        <w:t>, S. (2023). Project Management Practices and Performance in Saudi Construction Firms. Arab Journal of Business Management, 18(2), 99–120.</w:t>
      </w:r>
    </w:p>
    <w:p w14:paraId="73112BBA" w14:textId="77777777" w:rsidR="00AE2360" w:rsidRPr="00AE2360" w:rsidRDefault="00AE2360" w:rsidP="00AE2360">
      <w:pPr>
        <w:numPr>
          <w:ilvl w:val="0"/>
          <w:numId w:val="33"/>
        </w:num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14:ligatures w14:val="none"/>
        </w:rPr>
        <w:t>Joslin, R., &amp; Müller, R. (2023). Relationships between Project Management and Organizational Success. International Journal of Project Management, 41(1), 22–35.</w:t>
      </w:r>
    </w:p>
    <w:p w14:paraId="74C764B2" w14:textId="77777777" w:rsidR="00AE2360" w:rsidRPr="00AE2360" w:rsidRDefault="00AE2360" w:rsidP="00AE2360">
      <w:pPr>
        <w:numPr>
          <w:ilvl w:val="0"/>
          <w:numId w:val="33"/>
        </w:num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14:ligatures w14:val="none"/>
        </w:rPr>
        <w:t xml:space="preserve">Mir, F. A., &amp; </w:t>
      </w:r>
      <w:proofErr w:type="spellStart"/>
      <w:r w:rsidRPr="00AE2360">
        <w:rPr>
          <w:rFonts w:ascii="Times New Roman" w:eastAsiaTheme="minorEastAsia" w:hAnsi="Times New Roman" w:cs="Times New Roman"/>
          <w:b/>
          <w:bCs/>
          <w:kern w:val="0"/>
          <w:sz w:val="24"/>
          <w:szCs w:val="24"/>
          <w14:ligatures w14:val="none"/>
        </w:rPr>
        <w:t>Pinnington</w:t>
      </w:r>
      <w:proofErr w:type="spellEnd"/>
      <w:r w:rsidRPr="00AE2360">
        <w:rPr>
          <w:rFonts w:ascii="Times New Roman" w:eastAsiaTheme="minorEastAsia" w:hAnsi="Times New Roman" w:cs="Times New Roman"/>
          <w:b/>
          <w:bCs/>
          <w:kern w:val="0"/>
          <w:sz w:val="24"/>
          <w:szCs w:val="24"/>
          <w14:ligatures w14:val="none"/>
        </w:rPr>
        <w:t>, A. H. (2022). Exploring the value of project management in organizational performance. International Journal of Project Management, 40(3), 185–204.</w:t>
      </w:r>
    </w:p>
    <w:p w14:paraId="206EF0AF" w14:textId="77777777" w:rsidR="00AE2360" w:rsidRPr="00AE2360" w:rsidRDefault="00AE2360" w:rsidP="00AE2360">
      <w:pPr>
        <w:numPr>
          <w:ilvl w:val="0"/>
          <w:numId w:val="33"/>
        </w:num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14:ligatures w14:val="none"/>
        </w:rPr>
        <w:t>Vision 2030 Housing Program. (2024). Annual Housing Development Report. Ministry of Municipal &amp; Rural Affairs and Housing, Riyadh.</w:t>
      </w:r>
    </w:p>
    <w:p w14:paraId="5B143254" w14:textId="77777777" w:rsidR="00AE2360" w:rsidRPr="00AE2360" w:rsidRDefault="00AE2360" w:rsidP="00AE2360">
      <w:pPr>
        <w:numPr>
          <w:ilvl w:val="0"/>
          <w:numId w:val="33"/>
        </w:numPr>
        <w:bidi w:val="0"/>
        <w:spacing w:before="100" w:beforeAutospacing="1" w:after="100" w:afterAutospacing="1" w:line="360" w:lineRule="auto"/>
        <w:jc w:val="right"/>
        <w:rPr>
          <w:rFonts w:ascii="Times New Roman" w:eastAsiaTheme="minorEastAsia" w:hAnsi="Times New Roman" w:cs="Times New Roman"/>
          <w:b/>
          <w:bCs/>
          <w:kern w:val="0"/>
          <w:sz w:val="24"/>
          <w:szCs w:val="24"/>
          <w14:ligatures w14:val="none"/>
        </w:rPr>
      </w:pPr>
      <w:r w:rsidRPr="00AE2360">
        <w:rPr>
          <w:rFonts w:ascii="Times New Roman" w:eastAsiaTheme="minorEastAsia" w:hAnsi="Times New Roman" w:cs="Times New Roman"/>
          <w:b/>
          <w:bCs/>
          <w:kern w:val="0"/>
          <w:sz w:val="24"/>
          <w:szCs w:val="24"/>
          <w14:ligatures w14:val="none"/>
        </w:rPr>
        <w:t>Müller, R., &amp; Turner, J. R. (2022). Project governance and performance in real estate development projects. Construction Management and Economics, 40(5), 411–427.</w:t>
      </w:r>
    </w:p>
    <w:p w14:paraId="6E52896B" w14:textId="6FA0895E" w:rsidR="009125CE" w:rsidRPr="0091562C" w:rsidRDefault="009125CE" w:rsidP="00AE2360">
      <w:pPr>
        <w:spacing w:line="360" w:lineRule="auto"/>
        <w:jc w:val="right"/>
        <w:rPr>
          <w:rFonts w:ascii="Sakkal Majalla" w:hAnsi="Sakkal Majalla" w:cs="Sakkal Majalla"/>
          <w:b/>
          <w:bCs/>
          <w:sz w:val="24"/>
          <w:szCs w:val="24"/>
        </w:rPr>
      </w:pPr>
    </w:p>
    <w:sectPr w:rsidR="009125CE" w:rsidRPr="0091562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C27EE" w14:textId="77777777" w:rsidR="00DC0D30" w:rsidRDefault="00DC0D30" w:rsidP="009125CE">
      <w:pPr>
        <w:spacing w:after="0" w:line="240" w:lineRule="auto"/>
      </w:pPr>
      <w:r>
        <w:separator/>
      </w:r>
    </w:p>
  </w:endnote>
  <w:endnote w:type="continuationSeparator" w:id="0">
    <w:p w14:paraId="347F785C" w14:textId="77777777" w:rsidR="00DC0D30" w:rsidRDefault="00DC0D3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ple Color Emoji">
    <w:panose1 w:val="00000000000000000000"/>
    <w:charset w:val="00"/>
    <w:family w:val="auto"/>
    <w:pitch w:val="variable"/>
    <w:sig w:usb0="00000003" w:usb1="18000000" w:usb2="14000000" w:usb3="00000000" w:csb0="00000001" w:csb1="00000000"/>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A40BE" w14:textId="77777777" w:rsidR="00DC0D30" w:rsidRDefault="00DC0D30" w:rsidP="009125CE">
      <w:pPr>
        <w:spacing w:after="0" w:line="240" w:lineRule="auto"/>
      </w:pPr>
      <w:r>
        <w:separator/>
      </w:r>
    </w:p>
  </w:footnote>
  <w:footnote w:type="continuationSeparator" w:id="0">
    <w:p w14:paraId="0B82DEF3" w14:textId="77777777" w:rsidR="00DC0D30" w:rsidRDefault="00DC0D3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7D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B18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E75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92E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131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A6683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644D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1F3E4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0A7E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8B66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AE29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FC45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5411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10212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6A15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77678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6F59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2B47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4E57D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B95B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D473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2279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6E46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B834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B532F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3F5F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9D17B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D17A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E021B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8613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A04B4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2260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2B28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3950931">
    <w:abstractNumId w:val="7"/>
  </w:num>
  <w:num w:numId="2" w16cid:durableId="229771197">
    <w:abstractNumId w:val="11"/>
  </w:num>
  <w:num w:numId="3" w16cid:durableId="1059403148">
    <w:abstractNumId w:val="8"/>
  </w:num>
  <w:num w:numId="4" w16cid:durableId="1978683173">
    <w:abstractNumId w:val="22"/>
  </w:num>
  <w:num w:numId="5" w16cid:durableId="878856688">
    <w:abstractNumId w:val="5"/>
  </w:num>
  <w:num w:numId="6" w16cid:durableId="626278449">
    <w:abstractNumId w:val="13"/>
  </w:num>
  <w:num w:numId="7" w16cid:durableId="1315256893">
    <w:abstractNumId w:val="19"/>
  </w:num>
  <w:num w:numId="8" w16cid:durableId="629632686">
    <w:abstractNumId w:val="32"/>
  </w:num>
  <w:num w:numId="9" w16cid:durableId="1758624578">
    <w:abstractNumId w:val="26"/>
  </w:num>
  <w:num w:numId="10" w16cid:durableId="2104035644">
    <w:abstractNumId w:val="23"/>
  </w:num>
  <w:num w:numId="11" w16cid:durableId="28379982">
    <w:abstractNumId w:val="29"/>
  </w:num>
  <w:num w:numId="12" w16cid:durableId="1021393670">
    <w:abstractNumId w:val="30"/>
  </w:num>
  <w:num w:numId="13" w16cid:durableId="680547283">
    <w:abstractNumId w:val="4"/>
  </w:num>
  <w:num w:numId="14" w16cid:durableId="1593659614">
    <w:abstractNumId w:val="3"/>
  </w:num>
  <w:num w:numId="15" w16cid:durableId="846098292">
    <w:abstractNumId w:val="10"/>
  </w:num>
  <w:num w:numId="16" w16cid:durableId="249854165">
    <w:abstractNumId w:val="0"/>
  </w:num>
  <w:num w:numId="17" w16cid:durableId="430055294">
    <w:abstractNumId w:val="20"/>
  </w:num>
  <w:num w:numId="18" w16cid:durableId="1753696320">
    <w:abstractNumId w:val="24"/>
  </w:num>
  <w:num w:numId="19" w16cid:durableId="1961455792">
    <w:abstractNumId w:val="2"/>
  </w:num>
  <w:num w:numId="20" w16cid:durableId="546452983">
    <w:abstractNumId w:val="27"/>
  </w:num>
  <w:num w:numId="21" w16cid:durableId="1356270812">
    <w:abstractNumId w:val="31"/>
  </w:num>
  <w:num w:numId="22" w16cid:durableId="1566840226">
    <w:abstractNumId w:val="6"/>
  </w:num>
  <w:num w:numId="23" w16cid:durableId="143591909">
    <w:abstractNumId w:val="14"/>
  </w:num>
  <w:num w:numId="24" w16cid:durableId="589318985">
    <w:abstractNumId w:val="17"/>
  </w:num>
  <w:num w:numId="25" w16cid:durableId="1495099510">
    <w:abstractNumId w:val="28"/>
  </w:num>
  <w:num w:numId="26" w16cid:durableId="1220631199">
    <w:abstractNumId w:val="18"/>
  </w:num>
  <w:num w:numId="27" w16cid:durableId="758214652">
    <w:abstractNumId w:val="21"/>
  </w:num>
  <w:num w:numId="28" w16cid:durableId="1082334133">
    <w:abstractNumId w:val="25"/>
  </w:num>
  <w:num w:numId="29" w16cid:durableId="1942759199">
    <w:abstractNumId w:val="12"/>
  </w:num>
  <w:num w:numId="30" w16cid:durableId="1108506188">
    <w:abstractNumId w:val="1"/>
  </w:num>
  <w:num w:numId="31" w16cid:durableId="4787858">
    <w:abstractNumId w:val="9"/>
  </w:num>
  <w:num w:numId="32" w16cid:durableId="18824040">
    <w:abstractNumId w:val="15"/>
  </w:num>
  <w:num w:numId="33" w16cid:durableId="5505337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9E5"/>
    <w:rsid w:val="00025648"/>
    <w:rsid w:val="000C4500"/>
    <w:rsid w:val="000F44B4"/>
    <w:rsid w:val="00162AD1"/>
    <w:rsid w:val="00177742"/>
    <w:rsid w:val="001902DB"/>
    <w:rsid w:val="001C2162"/>
    <w:rsid w:val="002207E9"/>
    <w:rsid w:val="002224E9"/>
    <w:rsid w:val="003B7DCF"/>
    <w:rsid w:val="005125CC"/>
    <w:rsid w:val="00587530"/>
    <w:rsid w:val="00590B27"/>
    <w:rsid w:val="005B3BA6"/>
    <w:rsid w:val="0062761F"/>
    <w:rsid w:val="006905DE"/>
    <w:rsid w:val="006948DE"/>
    <w:rsid w:val="006F3831"/>
    <w:rsid w:val="00702243"/>
    <w:rsid w:val="007940C2"/>
    <w:rsid w:val="007B0E54"/>
    <w:rsid w:val="007E3A20"/>
    <w:rsid w:val="00877AAC"/>
    <w:rsid w:val="008D4A38"/>
    <w:rsid w:val="008E602B"/>
    <w:rsid w:val="008F1EAE"/>
    <w:rsid w:val="009125CE"/>
    <w:rsid w:val="0091562C"/>
    <w:rsid w:val="009B6888"/>
    <w:rsid w:val="009C0161"/>
    <w:rsid w:val="009D108D"/>
    <w:rsid w:val="009E03C5"/>
    <w:rsid w:val="009E1436"/>
    <w:rsid w:val="009E5668"/>
    <w:rsid w:val="00A21495"/>
    <w:rsid w:val="00A31E4C"/>
    <w:rsid w:val="00A43A5D"/>
    <w:rsid w:val="00A71A60"/>
    <w:rsid w:val="00A74F76"/>
    <w:rsid w:val="00AA79E9"/>
    <w:rsid w:val="00AB0A70"/>
    <w:rsid w:val="00AE2360"/>
    <w:rsid w:val="00B407A1"/>
    <w:rsid w:val="00B55620"/>
    <w:rsid w:val="00B63B0F"/>
    <w:rsid w:val="00B73E10"/>
    <w:rsid w:val="00B7678A"/>
    <w:rsid w:val="00BF3791"/>
    <w:rsid w:val="00C04D0B"/>
    <w:rsid w:val="00C71E18"/>
    <w:rsid w:val="00CC7383"/>
    <w:rsid w:val="00CD4B83"/>
    <w:rsid w:val="00CF2468"/>
    <w:rsid w:val="00D22171"/>
    <w:rsid w:val="00D62259"/>
    <w:rsid w:val="00DC0D30"/>
    <w:rsid w:val="00E24C27"/>
    <w:rsid w:val="00E57E08"/>
    <w:rsid w:val="00E71C79"/>
    <w:rsid w:val="00E80FD9"/>
    <w:rsid w:val="00E82FC7"/>
    <w:rsid w:val="00EA6B5D"/>
    <w:rsid w:val="00F44B6B"/>
    <w:rsid w:val="00F546CE"/>
    <w:rsid w:val="00FE31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57E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BF37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AE236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AE2360"/>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BF3791"/>
    <w:rPr>
      <w:rFonts w:asciiTheme="majorHAnsi" w:eastAsiaTheme="majorEastAsia" w:hAnsiTheme="majorHAnsi" w:cstheme="majorBidi"/>
      <w:color w:val="2F5496" w:themeColor="accent1" w:themeShade="BF"/>
      <w:sz w:val="32"/>
      <w:szCs w:val="32"/>
    </w:rPr>
  </w:style>
  <w:style w:type="paragraph" w:customStyle="1" w:styleId="p1">
    <w:name w:val="p1"/>
    <w:basedOn w:val="a"/>
    <w:rsid w:val="00BF379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BF3791"/>
  </w:style>
  <w:style w:type="character" w:customStyle="1" w:styleId="s2">
    <w:name w:val="s2"/>
    <w:basedOn w:val="a0"/>
    <w:rsid w:val="00BF3791"/>
  </w:style>
  <w:style w:type="character" w:customStyle="1" w:styleId="apple-converted-space">
    <w:name w:val="apple-converted-space"/>
    <w:basedOn w:val="a0"/>
    <w:rsid w:val="00BF3791"/>
  </w:style>
  <w:style w:type="paragraph" w:customStyle="1" w:styleId="p3">
    <w:name w:val="p3"/>
    <w:basedOn w:val="a"/>
    <w:rsid w:val="00BF379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a0"/>
    <w:rsid w:val="00BF3791"/>
  </w:style>
  <w:style w:type="paragraph" w:customStyle="1" w:styleId="p2">
    <w:name w:val="p2"/>
    <w:basedOn w:val="a"/>
    <w:rsid w:val="000C450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tab-span">
    <w:name w:val="apple-tab-span"/>
    <w:basedOn w:val="a0"/>
    <w:rsid w:val="00CC7383"/>
  </w:style>
  <w:style w:type="character" w:customStyle="1" w:styleId="1Char">
    <w:name w:val="العنوان 1 Char"/>
    <w:basedOn w:val="a0"/>
    <w:link w:val="1"/>
    <w:uiPriority w:val="9"/>
    <w:rsid w:val="00E57E08"/>
    <w:rPr>
      <w:rFonts w:asciiTheme="majorHAnsi" w:eastAsiaTheme="majorEastAsia" w:hAnsiTheme="majorHAnsi" w:cstheme="majorBidi"/>
      <w:color w:val="2F5496" w:themeColor="accent1" w:themeShade="BF"/>
      <w:sz w:val="40"/>
      <w:szCs w:val="40"/>
    </w:rPr>
  </w:style>
  <w:style w:type="character" w:customStyle="1" w:styleId="3Char">
    <w:name w:val="عنوان 3 Char"/>
    <w:basedOn w:val="a0"/>
    <w:link w:val="3"/>
    <w:uiPriority w:val="9"/>
    <w:semiHidden/>
    <w:rsid w:val="00AE236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AE2360"/>
    <w:rPr>
      <w:rFonts w:eastAsiaTheme="majorEastAsia"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78264">
      <w:bodyDiv w:val="1"/>
      <w:marLeft w:val="0"/>
      <w:marRight w:val="0"/>
      <w:marTop w:val="0"/>
      <w:marBottom w:val="0"/>
      <w:divBdr>
        <w:top w:val="none" w:sz="0" w:space="0" w:color="auto"/>
        <w:left w:val="none" w:sz="0" w:space="0" w:color="auto"/>
        <w:bottom w:val="none" w:sz="0" w:space="0" w:color="auto"/>
        <w:right w:val="none" w:sz="0" w:space="0" w:color="auto"/>
      </w:divBdr>
    </w:div>
    <w:div w:id="497422187">
      <w:bodyDiv w:val="1"/>
      <w:marLeft w:val="0"/>
      <w:marRight w:val="0"/>
      <w:marTop w:val="0"/>
      <w:marBottom w:val="0"/>
      <w:divBdr>
        <w:top w:val="none" w:sz="0" w:space="0" w:color="auto"/>
        <w:left w:val="none" w:sz="0" w:space="0" w:color="auto"/>
        <w:bottom w:val="none" w:sz="0" w:space="0" w:color="auto"/>
        <w:right w:val="none" w:sz="0" w:space="0" w:color="auto"/>
      </w:divBdr>
    </w:div>
    <w:div w:id="699013717">
      <w:bodyDiv w:val="1"/>
      <w:marLeft w:val="0"/>
      <w:marRight w:val="0"/>
      <w:marTop w:val="0"/>
      <w:marBottom w:val="0"/>
      <w:divBdr>
        <w:top w:val="none" w:sz="0" w:space="0" w:color="auto"/>
        <w:left w:val="none" w:sz="0" w:space="0" w:color="auto"/>
        <w:bottom w:val="none" w:sz="0" w:space="0" w:color="auto"/>
        <w:right w:val="none" w:sz="0" w:space="0" w:color="auto"/>
      </w:divBdr>
    </w:div>
    <w:div w:id="811092446">
      <w:bodyDiv w:val="1"/>
      <w:marLeft w:val="0"/>
      <w:marRight w:val="0"/>
      <w:marTop w:val="0"/>
      <w:marBottom w:val="0"/>
      <w:divBdr>
        <w:top w:val="none" w:sz="0" w:space="0" w:color="auto"/>
        <w:left w:val="none" w:sz="0" w:space="0" w:color="auto"/>
        <w:bottom w:val="none" w:sz="0" w:space="0" w:color="auto"/>
        <w:right w:val="none" w:sz="0" w:space="0" w:color="auto"/>
      </w:divBdr>
    </w:div>
    <w:div w:id="872157168">
      <w:bodyDiv w:val="1"/>
      <w:marLeft w:val="0"/>
      <w:marRight w:val="0"/>
      <w:marTop w:val="0"/>
      <w:marBottom w:val="0"/>
      <w:divBdr>
        <w:top w:val="none" w:sz="0" w:space="0" w:color="auto"/>
        <w:left w:val="none" w:sz="0" w:space="0" w:color="auto"/>
        <w:bottom w:val="none" w:sz="0" w:space="0" w:color="auto"/>
        <w:right w:val="none" w:sz="0" w:space="0" w:color="auto"/>
      </w:divBdr>
    </w:div>
    <w:div w:id="881594255">
      <w:bodyDiv w:val="1"/>
      <w:marLeft w:val="0"/>
      <w:marRight w:val="0"/>
      <w:marTop w:val="0"/>
      <w:marBottom w:val="0"/>
      <w:divBdr>
        <w:top w:val="none" w:sz="0" w:space="0" w:color="auto"/>
        <w:left w:val="none" w:sz="0" w:space="0" w:color="auto"/>
        <w:bottom w:val="none" w:sz="0" w:space="0" w:color="auto"/>
        <w:right w:val="none" w:sz="0" w:space="0" w:color="auto"/>
      </w:divBdr>
    </w:div>
    <w:div w:id="996225336">
      <w:bodyDiv w:val="1"/>
      <w:marLeft w:val="0"/>
      <w:marRight w:val="0"/>
      <w:marTop w:val="0"/>
      <w:marBottom w:val="0"/>
      <w:divBdr>
        <w:top w:val="none" w:sz="0" w:space="0" w:color="auto"/>
        <w:left w:val="none" w:sz="0" w:space="0" w:color="auto"/>
        <w:bottom w:val="none" w:sz="0" w:space="0" w:color="auto"/>
        <w:right w:val="none" w:sz="0" w:space="0" w:color="auto"/>
      </w:divBdr>
    </w:div>
    <w:div w:id="1038354555">
      <w:bodyDiv w:val="1"/>
      <w:marLeft w:val="0"/>
      <w:marRight w:val="0"/>
      <w:marTop w:val="0"/>
      <w:marBottom w:val="0"/>
      <w:divBdr>
        <w:top w:val="none" w:sz="0" w:space="0" w:color="auto"/>
        <w:left w:val="none" w:sz="0" w:space="0" w:color="auto"/>
        <w:bottom w:val="none" w:sz="0" w:space="0" w:color="auto"/>
        <w:right w:val="none" w:sz="0" w:space="0" w:color="auto"/>
      </w:divBdr>
    </w:div>
    <w:div w:id="1144664057">
      <w:bodyDiv w:val="1"/>
      <w:marLeft w:val="0"/>
      <w:marRight w:val="0"/>
      <w:marTop w:val="0"/>
      <w:marBottom w:val="0"/>
      <w:divBdr>
        <w:top w:val="none" w:sz="0" w:space="0" w:color="auto"/>
        <w:left w:val="none" w:sz="0" w:space="0" w:color="auto"/>
        <w:bottom w:val="none" w:sz="0" w:space="0" w:color="auto"/>
        <w:right w:val="none" w:sz="0" w:space="0" w:color="auto"/>
      </w:divBdr>
    </w:div>
    <w:div w:id="1570572286">
      <w:bodyDiv w:val="1"/>
      <w:marLeft w:val="0"/>
      <w:marRight w:val="0"/>
      <w:marTop w:val="0"/>
      <w:marBottom w:val="0"/>
      <w:divBdr>
        <w:top w:val="none" w:sz="0" w:space="0" w:color="auto"/>
        <w:left w:val="none" w:sz="0" w:space="0" w:color="auto"/>
        <w:bottom w:val="none" w:sz="0" w:space="0" w:color="auto"/>
        <w:right w:val="none" w:sz="0" w:space="0" w:color="auto"/>
      </w:divBdr>
    </w:div>
    <w:div w:id="1741364007">
      <w:bodyDiv w:val="1"/>
      <w:marLeft w:val="0"/>
      <w:marRight w:val="0"/>
      <w:marTop w:val="0"/>
      <w:marBottom w:val="0"/>
      <w:divBdr>
        <w:top w:val="none" w:sz="0" w:space="0" w:color="auto"/>
        <w:left w:val="none" w:sz="0" w:space="0" w:color="auto"/>
        <w:bottom w:val="none" w:sz="0" w:space="0" w:color="auto"/>
        <w:right w:val="none" w:sz="0" w:space="0" w:color="auto"/>
      </w:divBdr>
    </w:div>
    <w:div w:id="2040011936">
      <w:bodyDiv w:val="1"/>
      <w:marLeft w:val="0"/>
      <w:marRight w:val="0"/>
      <w:marTop w:val="0"/>
      <w:marBottom w:val="0"/>
      <w:divBdr>
        <w:top w:val="none" w:sz="0" w:space="0" w:color="auto"/>
        <w:left w:val="none" w:sz="0" w:space="0" w:color="auto"/>
        <w:bottom w:val="none" w:sz="0" w:space="0" w:color="auto"/>
        <w:right w:val="none" w:sz="0" w:space="0" w:color="auto"/>
      </w:divBdr>
    </w:div>
    <w:div w:id="2118257244">
      <w:bodyDiv w:val="1"/>
      <w:marLeft w:val="0"/>
      <w:marRight w:val="0"/>
      <w:marTop w:val="0"/>
      <w:marBottom w:val="0"/>
      <w:divBdr>
        <w:top w:val="none" w:sz="0" w:space="0" w:color="auto"/>
        <w:left w:val="none" w:sz="0" w:space="0" w:color="auto"/>
        <w:bottom w:val="none" w:sz="0" w:space="0" w:color="auto"/>
        <w:right w:val="none" w:sz="0" w:space="0" w:color="auto"/>
      </w:divBdr>
    </w:div>
    <w:div w:id="21287724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4071</Words>
  <Characters>26788</Characters>
  <Application>Microsoft Office Word</Application>
  <DocSecurity>0</DocSecurity>
  <Lines>223</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ارجان سعد ناهض السميري</cp:lastModifiedBy>
  <cp:revision>2</cp:revision>
  <dcterms:created xsi:type="dcterms:W3CDTF">2025-11-13T13:58:00Z</dcterms:created>
  <dcterms:modified xsi:type="dcterms:W3CDTF">2025-11-13T13:58:00Z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