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995" w:rsidRPr="00147909" w:rsidRDefault="00F85995" w:rsidP="00147909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rtl/>
        </w:rPr>
      </w:pPr>
      <w:bookmarkStart w:id="0" w:name="_GoBack"/>
      <w:r w:rsidRPr="00147909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عنوان الدراسة</w:t>
      </w:r>
      <w:r w:rsidRPr="00147909">
        <w:rPr>
          <w:rFonts w:ascii="Times New Roman" w:eastAsia="Times New Roman" w:hAnsi="Times New Roman" w:cs="Times New Roman"/>
          <w:b/>
          <w:bCs/>
          <w:sz w:val="32"/>
          <w:szCs w:val="32"/>
        </w:rPr>
        <w:t>:</w:t>
      </w:r>
      <w:r w:rsidRPr="0014790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147909">
        <w:rPr>
          <w:rFonts w:ascii="Times New Roman" w:eastAsia="Times New Roman" w:hAnsi="Times New Roman" w:cs="Times New Roman"/>
          <w:sz w:val="32"/>
          <w:szCs w:val="32"/>
          <w:rtl/>
        </w:rPr>
        <w:t>ممارسات إدارة الموارد البشرية الخضراء وجودة الخدمات الصحية – دراسة ميدانية على مستشفيات بريدة الحكومية</w:t>
      </w:r>
      <w:r w:rsidRPr="00147909">
        <w:rPr>
          <w:rFonts w:ascii="Times New Roman" w:eastAsia="Times New Roman" w:hAnsi="Times New Roman" w:cs="Times New Roman"/>
          <w:sz w:val="32"/>
          <w:szCs w:val="32"/>
        </w:rPr>
        <w:br/>
      </w:r>
      <w:r w:rsidRPr="00147909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إعداد</w:t>
      </w:r>
      <w:r w:rsidRPr="00147909">
        <w:rPr>
          <w:rFonts w:ascii="Times New Roman" w:eastAsia="Times New Roman" w:hAnsi="Times New Roman" w:cs="Times New Roman"/>
          <w:b/>
          <w:bCs/>
          <w:sz w:val="32"/>
          <w:szCs w:val="32"/>
        </w:rPr>
        <w:t>:</w:t>
      </w:r>
      <w:r w:rsidRPr="0014790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147909">
        <w:rPr>
          <w:rFonts w:ascii="Times New Roman" w:eastAsia="Times New Roman" w:hAnsi="Times New Roman" w:cs="Times New Roman"/>
          <w:sz w:val="32"/>
          <w:szCs w:val="32"/>
          <w:rtl/>
        </w:rPr>
        <w:t>سالم عبدالله محمد اليامي</w:t>
      </w:r>
    </w:p>
    <w:p w:rsidR="00147909" w:rsidRPr="00147909" w:rsidRDefault="00147909" w:rsidP="00147909">
      <w:pPr>
        <w:pStyle w:val="NormalWeb"/>
        <w:bidi/>
        <w:rPr>
          <w:sz w:val="32"/>
          <w:szCs w:val="32"/>
        </w:rPr>
      </w:pPr>
      <w:r w:rsidRPr="00147909">
        <w:rPr>
          <w:sz w:val="32"/>
          <w:szCs w:val="32"/>
          <w:rtl/>
        </w:rPr>
        <w:t xml:space="preserve">بعد الاطلاع على الفصل الأول بعد التعديل، تبيّن وجود </w:t>
      </w:r>
      <w:r w:rsidRPr="00147909">
        <w:rPr>
          <w:rStyle w:val="Strong"/>
          <w:sz w:val="32"/>
          <w:szCs w:val="32"/>
          <w:rtl/>
        </w:rPr>
        <w:t>تحسّن واضح</w:t>
      </w:r>
      <w:r w:rsidRPr="00147909">
        <w:rPr>
          <w:sz w:val="32"/>
          <w:szCs w:val="32"/>
          <w:rtl/>
        </w:rPr>
        <w:t xml:space="preserve"> في تنظيم الفصل وإضافة عدد من العناصر التي كانت غائبة سابقًا، مثل: إدراج الحدود، تنظيم الدراسات السابقة في جداول، توضيح المنهجية، وإضافة التعريفات الإجرائية، وهو ما يعكس استجابة الباحث للملاحظات المقدمة</w:t>
      </w:r>
      <w:r w:rsidRPr="00147909">
        <w:rPr>
          <w:sz w:val="32"/>
          <w:szCs w:val="32"/>
        </w:rPr>
        <w:t>.</w:t>
      </w:r>
    </w:p>
    <w:p w:rsidR="00147909" w:rsidRPr="00147909" w:rsidRDefault="00147909" w:rsidP="00147909">
      <w:pPr>
        <w:pStyle w:val="NormalWeb"/>
        <w:bidi/>
        <w:rPr>
          <w:sz w:val="32"/>
          <w:szCs w:val="32"/>
        </w:rPr>
      </w:pPr>
      <w:r w:rsidRPr="00147909">
        <w:rPr>
          <w:sz w:val="32"/>
          <w:szCs w:val="32"/>
          <w:rtl/>
        </w:rPr>
        <w:t xml:space="preserve">إلا أنه </w:t>
      </w:r>
      <w:r w:rsidRPr="00147909">
        <w:rPr>
          <w:rStyle w:val="Strong"/>
          <w:sz w:val="32"/>
          <w:szCs w:val="32"/>
          <w:rtl/>
        </w:rPr>
        <w:t>لا تزال بعض الملاحظات الجوهرية قائمة</w:t>
      </w:r>
      <w:r w:rsidRPr="00147909">
        <w:rPr>
          <w:sz w:val="32"/>
          <w:szCs w:val="32"/>
          <w:rtl/>
        </w:rPr>
        <w:t>، خاصة ما يتعلق بـ</w:t>
      </w:r>
      <w:r w:rsidRPr="00147909">
        <w:rPr>
          <w:sz w:val="32"/>
          <w:szCs w:val="32"/>
        </w:rPr>
        <w:t>:</w:t>
      </w:r>
    </w:p>
    <w:p w:rsidR="00147909" w:rsidRPr="00147909" w:rsidRDefault="00147909" w:rsidP="00147909">
      <w:pPr>
        <w:pStyle w:val="NormalWeb"/>
        <w:numPr>
          <w:ilvl w:val="0"/>
          <w:numId w:val="2"/>
        </w:numPr>
        <w:bidi/>
        <w:rPr>
          <w:sz w:val="32"/>
          <w:szCs w:val="32"/>
        </w:rPr>
      </w:pPr>
      <w:r w:rsidRPr="00147909">
        <w:rPr>
          <w:sz w:val="32"/>
          <w:szCs w:val="32"/>
          <w:rtl/>
        </w:rPr>
        <w:t>الإطالة في المقدمة ومشكلة الدراسة والحاجة لاختصارهما والتركيز على العلاقة بين متغيرات الدراسة</w:t>
      </w:r>
      <w:r w:rsidRPr="00147909">
        <w:rPr>
          <w:sz w:val="32"/>
          <w:szCs w:val="32"/>
        </w:rPr>
        <w:t>.</w:t>
      </w:r>
    </w:p>
    <w:p w:rsidR="00147909" w:rsidRPr="00147909" w:rsidRDefault="00147909" w:rsidP="00147909">
      <w:pPr>
        <w:pStyle w:val="NormalWeb"/>
        <w:numPr>
          <w:ilvl w:val="0"/>
          <w:numId w:val="2"/>
        </w:numPr>
        <w:bidi/>
        <w:rPr>
          <w:sz w:val="32"/>
          <w:szCs w:val="32"/>
        </w:rPr>
      </w:pPr>
      <w:r w:rsidRPr="00147909">
        <w:rPr>
          <w:sz w:val="32"/>
          <w:szCs w:val="32"/>
          <w:rtl/>
        </w:rPr>
        <w:t>الحاجة إلى مزيد من التكثيف والتحليل في الإطار النظري مع تقليل التكرار</w:t>
      </w:r>
      <w:r w:rsidRPr="00147909">
        <w:rPr>
          <w:sz w:val="32"/>
          <w:szCs w:val="32"/>
        </w:rPr>
        <w:t>.</w:t>
      </w:r>
    </w:p>
    <w:p w:rsidR="00147909" w:rsidRPr="00147909" w:rsidRDefault="00147909" w:rsidP="00147909">
      <w:pPr>
        <w:pStyle w:val="NormalWeb"/>
        <w:numPr>
          <w:ilvl w:val="0"/>
          <w:numId w:val="2"/>
        </w:numPr>
        <w:bidi/>
        <w:rPr>
          <w:sz w:val="32"/>
          <w:szCs w:val="32"/>
        </w:rPr>
      </w:pPr>
      <w:r w:rsidRPr="00147909">
        <w:rPr>
          <w:sz w:val="32"/>
          <w:szCs w:val="32"/>
          <w:rtl/>
        </w:rPr>
        <w:t>ضبط بعض الجوانب المنهجية بشكل أدق، خاصة ما يتعلق بحجم العينة وتناسق الأرقام</w:t>
      </w:r>
      <w:r w:rsidRPr="00147909">
        <w:rPr>
          <w:sz w:val="32"/>
          <w:szCs w:val="32"/>
        </w:rPr>
        <w:t>.</w:t>
      </w:r>
    </w:p>
    <w:p w:rsidR="00147909" w:rsidRPr="00147909" w:rsidRDefault="00147909" w:rsidP="00147909">
      <w:pPr>
        <w:pStyle w:val="NormalWeb"/>
        <w:numPr>
          <w:ilvl w:val="0"/>
          <w:numId w:val="2"/>
        </w:numPr>
        <w:bidi/>
        <w:rPr>
          <w:sz w:val="32"/>
          <w:szCs w:val="32"/>
        </w:rPr>
      </w:pPr>
      <w:r w:rsidRPr="00147909">
        <w:rPr>
          <w:sz w:val="32"/>
          <w:szCs w:val="32"/>
          <w:rtl/>
        </w:rPr>
        <w:t>ضرورة إجراء تدقيق لغوي شامل وتحسين أسلوب الكتابة الأكاديمية وتقسيم الفقرات الطويلة</w:t>
      </w:r>
      <w:r w:rsidRPr="00147909">
        <w:rPr>
          <w:sz w:val="32"/>
          <w:szCs w:val="32"/>
        </w:rPr>
        <w:t>.</w:t>
      </w:r>
    </w:p>
    <w:p w:rsidR="00147909" w:rsidRPr="00147909" w:rsidRDefault="00147909" w:rsidP="00147909">
      <w:pPr>
        <w:pStyle w:val="NormalWeb"/>
        <w:bidi/>
        <w:rPr>
          <w:sz w:val="32"/>
          <w:szCs w:val="32"/>
        </w:rPr>
      </w:pPr>
      <w:r w:rsidRPr="00147909">
        <w:rPr>
          <w:rStyle w:val="Strong"/>
          <w:sz w:val="32"/>
          <w:szCs w:val="32"/>
          <w:rtl/>
        </w:rPr>
        <w:t>وبناءً عليه، يُقرَّر قبول الفصل الأول قبولًا مشروطًا بإجراء التعديلات المشار إليها، على أن يتم استيفاؤها بالكامل قبل الانتقال إلى الفصول التالية</w:t>
      </w:r>
      <w:r w:rsidRPr="00147909">
        <w:rPr>
          <w:rStyle w:val="Strong"/>
          <w:sz w:val="32"/>
          <w:szCs w:val="32"/>
        </w:rPr>
        <w:t>.</w:t>
      </w:r>
    </w:p>
    <w:bookmarkEnd w:id="0"/>
    <w:p w:rsidR="00F05980" w:rsidRPr="00147909" w:rsidRDefault="00506C3C" w:rsidP="00147909">
      <w:pPr>
        <w:bidi/>
        <w:spacing w:before="100" w:beforeAutospacing="1" w:after="100" w:afterAutospacing="1" w:line="240" w:lineRule="auto"/>
        <w:outlineLvl w:val="0"/>
        <w:rPr>
          <w:sz w:val="28"/>
          <w:szCs w:val="28"/>
        </w:rPr>
      </w:pPr>
    </w:p>
    <w:sectPr w:rsidR="00F05980" w:rsidRPr="001479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903BB4"/>
    <w:multiLevelType w:val="multilevel"/>
    <w:tmpl w:val="6C464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7AB3525"/>
    <w:multiLevelType w:val="multilevel"/>
    <w:tmpl w:val="0D26E9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33C"/>
    <w:rsid w:val="00147909"/>
    <w:rsid w:val="002F133C"/>
    <w:rsid w:val="00506C3C"/>
    <w:rsid w:val="00A75348"/>
    <w:rsid w:val="00AE6205"/>
    <w:rsid w:val="00F85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B86F2D-F353-4308-8B13-088AA5EBB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8599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F8599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599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F85995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F8599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859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642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 El. Fekky</dc:creator>
  <cp:keywords/>
  <dc:description/>
  <cp:lastModifiedBy>Amira El. Fekky</cp:lastModifiedBy>
  <cp:revision>2</cp:revision>
  <dcterms:created xsi:type="dcterms:W3CDTF">2025-12-21T14:01:00Z</dcterms:created>
  <dcterms:modified xsi:type="dcterms:W3CDTF">2025-12-21T14:01:00Z</dcterms:modified>
</cp:coreProperties>
</file>