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B7256" w14:textId="77777777" w:rsidR="005A3790" w:rsidRDefault="005A3790">
      <w:pPr>
        <w:rPr>
          <w:rtl/>
        </w:rPr>
      </w:pPr>
    </w:p>
    <w:p w14:paraId="5F33FE1D" w14:textId="77777777" w:rsidR="00C86A67" w:rsidRPr="00C86A67" w:rsidRDefault="00C86A67" w:rsidP="00C86A67">
      <w:pPr>
        <w:bidi/>
        <w:spacing w:line="276" w:lineRule="auto"/>
        <w:rPr>
          <w:rFonts w:ascii="Simplified Arabic" w:eastAsiaTheme="minorHAnsi" w:hAnsi="Simplified Arabic" w:cs="Simplified Arabic"/>
          <w:kern w:val="0"/>
          <w:sz w:val="26"/>
          <w:szCs w:val="26"/>
          <w:lang w:val="en-US" w:bidi="ar-LB"/>
        </w:rPr>
      </w:pPr>
      <w:r w:rsidRPr="00C86A67">
        <w:rPr>
          <w:rFonts w:ascii="Simplified Arabic" w:eastAsiaTheme="minorHAnsi" w:hAnsi="Simplified Arabic" w:cs="Simplified Arabic"/>
          <w:noProof/>
          <w:kern w:val="0"/>
          <w:sz w:val="26"/>
          <w:szCs w:val="26"/>
          <w:lang w:val="en-US"/>
        </w:rPr>
        <w:drawing>
          <wp:anchor distT="0" distB="0" distL="114300" distR="114300" simplePos="0" relativeHeight="251659264" behindDoc="0" locked="0" layoutInCell="1" allowOverlap="1" wp14:anchorId="191AB675" wp14:editId="30D656AF">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C86A67">
        <w:rPr>
          <w:rFonts w:ascii="Simplified Arabic" w:eastAsiaTheme="minorHAnsi" w:hAnsi="Simplified Arabic" w:cs="Simplified Arabic"/>
          <w:kern w:val="0"/>
          <w:sz w:val="26"/>
          <w:szCs w:val="26"/>
          <w:rtl/>
          <w:lang w:val="en-US" w:bidi="ar-LB"/>
        </w:rPr>
        <w:t>جامعة ميدأوشن</w:t>
      </w:r>
    </w:p>
    <w:p w14:paraId="68A8766D" w14:textId="77777777" w:rsidR="00C86A67" w:rsidRPr="00C86A67" w:rsidRDefault="00C86A67" w:rsidP="00C86A67">
      <w:pPr>
        <w:bidi/>
        <w:spacing w:line="276" w:lineRule="auto"/>
        <w:rPr>
          <w:rFonts w:ascii="Simplified Arabic" w:eastAsiaTheme="minorHAnsi" w:hAnsi="Simplified Arabic" w:cs="Simplified Arabic"/>
          <w:kern w:val="0"/>
          <w:sz w:val="26"/>
          <w:szCs w:val="26"/>
          <w:rtl/>
          <w:lang w:val="en-US" w:bidi="ar-LB"/>
        </w:rPr>
      </w:pPr>
      <w:r w:rsidRPr="00C86A67">
        <w:rPr>
          <w:rFonts w:ascii="Simplified Arabic" w:eastAsiaTheme="minorHAnsi" w:hAnsi="Simplified Arabic" w:cs="Simplified Arabic"/>
          <w:kern w:val="0"/>
          <w:sz w:val="26"/>
          <w:szCs w:val="26"/>
          <w:rtl/>
          <w:lang w:val="en-US" w:bidi="ar-LB"/>
        </w:rPr>
        <w:t>كلية الإعلام والتسويق</w:t>
      </w:r>
    </w:p>
    <w:p w14:paraId="21D40FE9" w14:textId="57B54531" w:rsidR="00C86A67" w:rsidRPr="00C86A67" w:rsidRDefault="00C86A67" w:rsidP="00C86A67">
      <w:pPr>
        <w:bidi/>
        <w:spacing w:line="276" w:lineRule="auto"/>
        <w:rPr>
          <w:rFonts w:ascii="Simplified Arabic" w:eastAsiaTheme="minorHAnsi" w:hAnsi="Simplified Arabic" w:cs="Simplified Arabic"/>
          <w:kern w:val="0"/>
          <w:sz w:val="26"/>
          <w:szCs w:val="26"/>
          <w:rtl/>
          <w:lang w:val="en-US" w:bidi="ar-LB"/>
        </w:rPr>
      </w:pPr>
      <w:r w:rsidRPr="00C86A67">
        <w:rPr>
          <w:rFonts w:ascii="Simplified Arabic" w:eastAsiaTheme="minorHAnsi" w:hAnsi="Simplified Arabic" w:cs="Simplified Arabic"/>
          <w:kern w:val="0"/>
          <w:sz w:val="26"/>
          <w:szCs w:val="26"/>
          <w:rtl/>
          <w:lang w:val="en-US" w:bidi="ar-LB"/>
        </w:rPr>
        <w:t>بكالوريوس الإعلام الرقمي</w:t>
      </w:r>
      <w:r w:rsidRPr="00C86A67">
        <w:rPr>
          <w:rFonts w:ascii="Simplified Arabic" w:eastAsiaTheme="minorHAnsi" w:hAnsi="Simplified Arabic" w:cs="Simplified Arabic" w:hint="cs"/>
          <w:kern w:val="0"/>
          <w:sz w:val="26"/>
          <w:szCs w:val="26"/>
          <w:rtl/>
          <w:lang w:val="en-US" w:bidi="ar-LB"/>
        </w:rPr>
        <w:t xml:space="preserve"> </w:t>
      </w:r>
    </w:p>
    <w:p w14:paraId="5F732F17" w14:textId="77777777" w:rsidR="00C86A67" w:rsidRPr="00C86A67" w:rsidRDefault="00C86A67" w:rsidP="00C86A67">
      <w:pPr>
        <w:bidi/>
        <w:spacing w:line="276" w:lineRule="auto"/>
        <w:rPr>
          <w:rFonts w:eastAsiaTheme="minorHAnsi"/>
          <w:kern w:val="0"/>
          <w:rtl/>
          <w:lang w:val="en-US"/>
        </w:rPr>
      </w:pPr>
    </w:p>
    <w:p w14:paraId="60E27034" w14:textId="77777777" w:rsidR="00C86A67" w:rsidRPr="00C86A67" w:rsidRDefault="00C86A67" w:rsidP="00C86A67">
      <w:pPr>
        <w:bidi/>
        <w:spacing w:line="276" w:lineRule="auto"/>
        <w:rPr>
          <w:rFonts w:eastAsiaTheme="minorHAnsi"/>
          <w:kern w:val="0"/>
          <w:rtl/>
          <w:lang w:val="en-US"/>
        </w:rPr>
      </w:pPr>
    </w:p>
    <w:p w14:paraId="69F7557A" w14:textId="77777777" w:rsidR="00C86A67" w:rsidRPr="00C86A67" w:rsidRDefault="00C86A67" w:rsidP="00C86A67">
      <w:pPr>
        <w:bidi/>
        <w:spacing w:line="276" w:lineRule="auto"/>
        <w:rPr>
          <w:rFonts w:eastAsiaTheme="minorHAnsi"/>
          <w:kern w:val="0"/>
          <w:rtl/>
          <w:lang w:val="en-US"/>
        </w:rPr>
      </w:pPr>
    </w:p>
    <w:p w14:paraId="4FD9459B" w14:textId="77777777" w:rsidR="00C86A67" w:rsidRPr="00C86A67" w:rsidRDefault="00C86A67" w:rsidP="00C86A67">
      <w:pPr>
        <w:bidi/>
        <w:spacing w:line="276" w:lineRule="auto"/>
        <w:rPr>
          <w:rFonts w:eastAsiaTheme="minorHAnsi"/>
          <w:kern w:val="0"/>
          <w:rtl/>
          <w:lang w:val="en-US"/>
        </w:rPr>
      </w:pPr>
    </w:p>
    <w:p w14:paraId="5D501D47" w14:textId="77777777" w:rsidR="00C86A67" w:rsidRPr="00C86A67" w:rsidRDefault="00C86A67" w:rsidP="00C86A67">
      <w:pPr>
        <w:bidi/>
        <w:spacing w:line="276" w:lineRule="auto"/>
        <w:rPr>
          <w:rFonts w:eastAsiaTheme="minorHAnsi"/>
          <w:kern w:val="0"/>
          <w:rtl/>
          <w:lang w:val="en-US"/>
        </w:rPr>
      </w:pPr>
    </w:p>
    <w:p w14:paraId="6580220E" w14:textId="659E2083" w:rsidR="00C86A67" w:rsidRPr="00C86A67" w:rsidRDefault="00C86A67" w:rsidP="00C86A67">
      <w:pPr>
        <w:bidi/>
        <w:spacing w:line="276" w:lineRule="auto"/>
        <w:jc w:val="center"/>
        <w:rPr>
          <w:rFonts w:ascii="Simplified Arabic" w:eastAsiaTheme="minorHAnsi" w:hAnsi="Simplified Arabic" w:cs="Simplified Arabic"/>
          <w:b/>
          <w:bCs/>
          <w:kern w:val="0"/>
          <w:sz w:val="32"/>
          <w:szCs w:val="32"/>
          <w:rtl/>
          <w:lang w:val="en-US"/>
        </w:rPr>
      </w:pPr>
      <w:r w:rsidRPr="00C86A67">
        <w:rPr>
          <w:rFonts w:ascii="Simplified Arabic" w:eastAsiaTheme="minorHAnsi" w:hAnsi="Simplified Arabic" w:cs="Simplified Arabic"/>
          <w:kern w:val="0"/>
          <w:sz w:val="32"/>
          <w:szCs w:val="32"/>
          <w:rtl/>
          <w:lang w:val="en-US"/>
        </w:rPr>
        <w:t>خطة بحثية مقدمة لدرجة البكالوريوس في الإعلام الرقمي</w:t>
      </w:r>
      <w:r w:rsidRPr="00C86A67">
        <w:rPr>
          <w:rFonts w:ascii="Simplified Arabic" w:eastAsiaTheme="minorHAnsi" w:hAnsi="Simplified Arabic" w:cs="Simplified Arabic" w:hint="cs"/>
          <w:b/>
          <w:bCs/>
          <w:kern w:val="0"/>
          <w:sz w:val="32"/>
          <w:szCs w:val="32"/>
          <w:rtl/>
          <w:lang w:val="en-US"/>
        </w:rPr>
        <w:t xml:space="preserve"> </w:t>
      </w:r>
    </w:p>
    <w:p w14:paraId="51C8C00D" w14:textId="43826AA3" w:rsidR="00C86A67" w:rsidRPr="00C86A67" w:rsidRDefault="00A437F4" w:rsidP="00C86A67">
      <w:pPr>
        <w:bidi/>
        <w:spacing w:line="276" w:lineRule="auto"/>
        <w:jc w:val="center"/>
        <w:rPr>
          <w:rFonts w:ascii="Simplified Arabic" w:eastAsiaTheme="minorHAnsi" w:hAnsi="Simplified Arabic" w:cs="Simplified Arabic"/>
          <w:b/>
          <w:bCs/>
          <w:kern w:val="0"/>
          <w:sz w:val="32"/>
          <w:szCs w:val="32"/>
          <w:rtl/>
          <w:lang w:val="en-US"/>
        </w:rPr>
      </w:pPr>
      <w:r w:rsidRPr="00A437F4">
        <w:rPr>
          <w:rFonts w:ascii="Simplified Arabic" w:eastAsiaTheme="minorHAnsi" w:hAnsi="Simplified Arabic" w:cs="Simplified Arabic" w:hint="cs"/>
          <w:b/>
          <w:bCs/>
          <w:kern w:val="0"/>
          <w:sz w:val="36"/>
          <w:szCs w:val="36"/>
          <w:rtl/>
          <w:lang w:val="en-US"/>
        </w:rPr>
        <w:t>أنماط</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استخدام</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المرأة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السعودية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للمنصات</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الرقمية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ودوافعها</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في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قضاء</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وقت</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الفراغ</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دراسة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ميدانية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على</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عينة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من</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النساء</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في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منطقة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الرياض</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حي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العارض</w:t>
      </w:r>
      <w:r w:rsidRPr="00A437F4">
        <w:rPr>
          <w:rFonts w:ascii="Simplified Arabic" w:eastAsiaTheme="minorHAnsi" w:hAnsi="Simplified Arabic" w:cs="Simplified Arabic"/>
          <w:b/>
          <w:bCs/>
          <w:kern w:val="0"/>
          <w:sz w:val="36"/>
          <w:szCs w:val="36"/>
          <w:rtl/>
          <w:lang w:val="en-US"/>
        </w:rPr>
        <w:t>"</w:t>
      </w:r>
    </w:p>
    <w:p w14:paraId="1D7C970E" w14:textId="77777777" w:rsidR="00C86A67" w:rsidRPr="00C86A67" w:rsidRDefault="00C86A67" w:rsidP="00C86A67">
      <w:pPr>
        <w:bidi/>
        <w:spacing w:line="276" w:lineRule="auto"/>
        <w:jc w:val="center"/>
        <w:rPr>
          <w:rFonts w:ascii="Simplified Arabic" w:eastAsiaTheme="minorHAnsi" w:hAnsi="Simplified Arabic" w:cs="Simplified Arabic"/>
          <w:b/>
          <w:bCs/>
          <w:kern w:val="0"/>
          <w:sz w:val="32"/>
          <w:szCs w:val="32"/>
          <w:rtl/>
          <w:lang w:val="en-US"/>
        </w:rPr>
      </w:pPr>
    </w:p>
    <w:p w14:paraId="4FBBAFE1" w14:textId="62A0F83E" w:rsidR="00C86A67" w:rsidRPr="00C86A67" w:rsidRDefault="00C86A67" w:rsidP="00C86A67">
      <w:pPr>
        <w:bidi/>
        <w:spacing w:line="276" w:lineRule="auto"/>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إعداد: اسم الطالب</w:t>
      </w:r>
      <w:r w:rsidR="00844D81">
        <w:rPr>
          <w:rFonts w:ascii="Simplified Arabic" w:eastAsiaTheme="minorHAnsi" w:hAnsi="Simplified Arabic" w:cs="Simplified Arabic" w:hint="cs"/>
          <w:kern w:val="0"/>
          <w:sz w:val="32"/>
          <w:szCs w:val="32"/>
          <w:rtl/>
          <w:lang w:val="en-US"/>
        </w:rPr>
        <w:t xml:space="preserve">ة: مي آل رشيد </w:t>
      </w:r>
    </w:p>
    <w:p w14:paraId="6E5722A0" w14:textId="1B4D62DE" w:rsidR="00C86A67" w:rsidRPr="00C86A67" w:rsidRDefault="00C86A67" w:rsidP="00C86A67">
      <w:pPr>
        <w:bidi/>
        <w:spacing w:line="276" w:lineRule="auto"/>
        <w:rPr>
          <w:rFonts w:ascii="Simplified Arabic" w:eastAsiaTheme="minorHAnsi" w:hAnsi="Simplified Arabic" w:cs="Simplified Arabic"/>
          <w:kern w:val="0"/>
          <w:sz w:val="32"/>
          <w:szCs w:val="32"/>
          <w:lang w:val="en-US"/>
        </w:rPr>
      </w:pPr>
      <w:r w:rsidRPr="00C86A67">
        <w:rPr>
          <w:rFonts w:ascii="Simplified Arabic" w:eastAsiaTheme="minorHAnsi" w:hAnsi="Simplified Arabic" w:cs="Simplified Arabic" w:hint="cs"/>
          <w:kern w:val="0"/>
          <w:sz w:val="32"/>
          <w:szCs w:val="32"/>
          <w:rtl/>
          <w:lang w:val="en-US"/>
        </w:rPr>
        <w:t>الرقم الأكاديمي:</w:t>
      </w:r>
      <w:r w:rsidR="00844D81">
        <w:rPr>
          <w:rFonts w:ascii="Simplified Arabic" w:eastAsiaTheme="minorHAnsi" w:hAnsi="Simplified Arabic" w:cs="Simplified Arabic" w:hint="cs"/>
          <w:kern w:val="0"/>
          <w:sz w:val="32"/>
          <w:szCs w:val="32"/>
          <w:rtl/>
          <w:lang w:val="en-US"/>
        </w:rPr>
        <w:t xml:space="preserve"> </w:t>
      </w:r>
      <w:r w:rsidR="00CE37DD">
        <w:rPr>
          <w:rFonts w:ascii="Simplified Arabic" w:eastAsiaTheme="minorHAnsi" w:hAnsi="Simplified Arabic" w:cs="Simplified Arabic"/>
          <w:kern w:val="0"/>
          <w:sz w:val="32"/>
          <w:szCs w:val="32"/>
          <w:lang w:val="en-US"/>
        </w:rPr>
        <w:t>222000</w:t>
      </w:r>
      <w:r w:rsidR="00F27D50">
        <w:rPr>
          <w:rFonts w:ascii="Simplified Arabic" w:eastAsiaTheme="minorHAnsi" w:hAnsi="Simplified Arabic" w:cs="Simplified Arabic"/>
          <w:kern w:val="0"/>
          <w:sz w:val="32"/>
          <w:szCs w:val="32"/>
          <w:lang w:val="en-US"/>
        </w:rPr>
        <w:t>286</w:t>
      </w:r>
    </w:p>
    <w:p w14:paraId="1FD856CD" w14:textId="0E9D968F"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 xml:space="preserve">إشراف: </w:t>
      </w:r>
    </w:p>
    <w:p w14:paraId="4986C7EB" w14:textId="77777777"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د. توفيق عمري</w:t>
      </w:r>
    </w:p>
    <w:p w14:paraId="52B06D38" w14:textId="77777777"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p>
    <w:p w14:paraId="5766B1EB" w14:textId="77777777" w:rsidR="00C86A67" w:rsidRDefault="00C86A67" w:rsidP="00F27D50">
      <w:pPr>
        <w:bidi/>
        <w:spacing w:line="276" w:lineRule="auto"/>
        <w:jc w:val="center"/>
        <w:rPr>
          <w:rFonts w:ascii="Simplified Arabic" w:eastAsiaTheme="minorHAnsi" w:hAnsi="Simplified Arabic" w:cs="Simplified Arabic"/>
          <w:kern w:val="0"/>
          <w:sz w:val="32"/>
          <w:szCs w:val="32"/>
          <w:lang w:val="en-US"/>
        </w:rPr>
      </w:pPr>
      <w:r w:rsidRPr="00C86A67">
        <w:rPr>
          <w:rFonts w:ascii="Simplified Arabic" w:eastAsiaTheme="minorHAnsi" w:hAnsi="Simplified Arabic" w:cs="Simplified Arabic" w:hint="cs"/>
          <w:kern w:val="0"/>
          <w:sz w:val="26"/>
          <w:szCs w:val="26"/>
          <w:rtl/>
          <w:lang w:val="en-US"/>
        </w:rPr>
        <w:t>2026</w:t>
      </w:r>
      <w:r w:rsidRPr="00C86A67">
        <w:rPr>
          <w:rFonts w:ascii="Simplified Arabic" w:eastAsiaTheme="minorHAnsi" w:hAnsi="Simplified Arabic" w:cs="Simplified Arabic" w:hint="cs"/>
          <w:kern w:val="0"/>
          <w:sz w:val="32"/>
          <w:szCs w:val="32"/>
          <w:rtl/>
          <w:lang w:val="en-US"/>
        </w:rPr>
        <w:t xml:space="preserve"> </w:t>
      </w:r>
    </w:p>
    <w:p w14:paraId="1E7BA27D" w14:textId="77777777" w:rsidR="00217B1D" w:rsidRDefault="00217B1D" w:rsidP="00217B1D">
      <w:pPr>
        <w:bidi/>
        <w:spacing w:line="276" w:lineRule="auto"/>
        <w:jc w:val="center"/>
        <w:rPr>
          <w:rFonts w:ascii="Simplified Arabic" w:eastAsiaTheme="minorHAnsi" w:hAnsi="Simplified Arabic" w:cs="Simplified Arabic"/>
          <w:kern w:val="0"/>
          <w:sz w:val="32"/>
          <w:szCs w:val="32"/>
          <w:lang w:val="en-US"/>
        </w:rPr>
      </w:pPr>
    </w:p>
    <w:p w14:paraId="453974E5" w14:textId="77777777" w:rsidR="00E62F74" w:rsidRDefault="00E62F74" w:rsidP="00AA071F">
      <w:pPr>
        <w:bidi/>
        <w:spacing w:line="276" w:lineRule="auto"/>
        <w:rPr>
          <w:rFonts w:ascii="Simplified Arabic" w:eastAsiaTheme="minorHAnsi" w:hAnsi="Simplified Arabic" w:cs="Simplified Arabic"/>
          <w:kern w:val="0"/>
          <w:sz w:val="32"/>
          <w:szCs w:val="32"/>
          <w:lang w:val="en-US"/>
        </w:rPr>
      </w:pPr>
    </w:p>
    <w:p w14:paraId="04009DB0" w14:textId="6BFF08A6" w:rsidR="00AA071F" w:rsidRPr="00571B05" w:rsidRDefault="00AA071F" w:rsidP="003B3FA2">
      <w:pPr>
        <w:bidi/>
        <w:spacing w:line="276" w:lineRule="auto"/>
        <w:rPr>
          <w:rFonts w:asciiTheme="majorBidi" w:eastAsiaTheme="minorHAnsi" w:hAnsiTheme="majorBidi" w:cstheme="majorBidi"/>
          <w:b/>
          <w:bCs/>
          <w:kern w:val="0"/>
          <w:sz w:val="32"/>
          <w:szCs w:val="32"/>
          <w:lang w:val="en-US"/>
        </w:rPr>
      </w:pPr>
      <w:r w:rsidRPr="00571B05">
        <w:rPr>
          <w:rFonts w:asciiTheme="majorBidi" w:eastAsiaTheme="minorHAnsi" w:hAnsiTheme="majorBidi" w:cstheme="majorBidi"/>
          <w:b/>
          <w:bCs/>
          <w:kern w:val="0"/>
          <w:sz w:val="32"/>
          <w:szCs w:val="32"/>
          <w:rtl/>
          <w:lang w:val="en-US"/>
        </w:rPr>
        <w:t>الملخص:</w:t>
      </w:r>
    </w:p>
    <w:p w14:paraId="1B81E821" w14:textId="77777777" w:rsidR="00AA071F" w:rsidRPr="00433FC9" w:rsidRDefault="002656BD" w:rsidP="002656BD">
      <w:pPr>
        <w:bidi/>
        <w:spacing w:line="360" w:lineRule="auto"/>
        <w:rPr>
          <w:rFonts w:asciiTheme="minorBidi" w:eastAsiaTheme="minorHAnsi" w:hAnsiTheme="minorBidi"/>
          <w:kern w:val="0"/>
          <w:lang w:val="en-US"/>
        </w:rPr>
      </w:pPr>
      <w:r w:rsidRPr="00433FC9">
        <w:rPr>
          <w:rFonts w:asciiTheme="minorBidi" w:eastAsiaTheme="minorHAnsi" w:hAnsiTheme="minorBidi"/>
          <w:kern w:val="0"/>
          <w:rtl/>
          <w:lang w:val="en-US"/>
        </w:rPr>
        <w:t>هدفت هذه الدراسة إلى استقصاء دور المنصات الرقمية في استثمار وقت الفراغ، والكشف عن أنماط الاستخدام والاتجاهات نحوها لدى عينة من النساء في المجتمع السعودي، بالإضافة إلى تحليل تأثيرها على التفاعل الاجتماعي والعلاقات الأسرية. اعتمدت الدراسة على المنهج الوصفي التحليلي، وتم جمع البيانات من خلال استبانة وُزعت على عينة مكونة من (44) مبحوثة، حيث تم تحليل البيانات باستخدام الأساليب الإحصائية المناسبة للوصول إلى نتائج دقيقة. وقد أظهرت النتائج ارتفاع معدل استخدام المنصات الرقمية بين أفراد العينة، مع امتداد فترة الاستخدام لسنوات طويلة، حيث تستخدم الغالبية هذه المنصات منذ أكثر من خمس سنوات. كما كشفت النتائج عن وجود اتجاهات إيجابية نحو استخدام المنصات الرقمية، واعتبارها وسيلة رئيسية وممتعة لقضاء وقت الفراغ. وفي المقابل، بينت الدراسة وجود تأثيرات متفاوتة لاستخدام المنصات الرقمية على الأنشطة الاجتماعية والتواصل الواقعي، حيث قد يؤدي الاستخدام المكثف إلى تقليص التفاعل الاجتماعي المباشر. وتؤكد هذه النتائج أهمية تحقيق التوازن في استخدام المنصات الرقمية بما يضمن الاستفادة منها دون التأثير سلبًا على العلاقات الاجتماعية</w:t>
      </w:r>
      <w:r w:rsidR="00A15E96" w:rsidRPr="00433FC9">
        <w:rPr>
          <w:rFonts w:asciiTheme="minorBidi" w:eastAsiaTheme="minorHAnsi" w:hAnsiTheme="minorBidi"/>
          <w:kern w:val="0"/>
          <w:rtl/>
          <w:lang w:val="en-US"/>
        </w:rPr>
        <w:t>.</w:t>
      </w:r>
    </w:p>
    <w:p w14:paraId="1EE127AC" w14:textId="77777777" w:rsidR="003B3FA2" w:rsidRPr="00433FC9" w:rsidRDefault="003B3FA2" w:rsidP="003B3FA2">
      <w:pPr>
        <w:bidi/>
        <w:spacing w:line="360" w:lineRule="auto"/>
        <w:rPr>
          <w:rFonts w:asciiTheme="minorBidi" w:eastAsiaTheme="minorHAnsi" w:hAnsiTheme="minorBidi"/>
          <w:kern w:val="0"/>
          <w:lang w:val="en-US"/>
        </w:rPr>
      </w:pPr>
    </w:p>
    <w:p w14:paraId="414F508C" w14:textId="77777777" w:rsidR="003B3FA2" w:rsidRDefault="003B3FA2" w:rsidP="003B3FA2">
      <w:pPr>
        <w:bidi/>
        <w:spacing w:line="360" w:lineRule="auto"/>
        <w:rPr>
          <w:rFonts w:ascii="Simplified Arabic" w:eastAsiaTheme="minorHAnsi" w:hAnsi="Simplified Arabic" w:cs="Simplified Arabic"/>
          <w:kern w:val="0"/>
          <w:sz w:val="32"/>
          <w:szCs w:val="32"/>
          <w:rtl/>
          <w:lang w:val="en-US"/>
        </w:rPr>
      </w:pPr>
    </w:p>
    <w:p w14:paraId="3CA89162" w14:textId="21881F1E" w:rsidR="0052387F" w:rsidRPr="00571B05" w:rsidRDefault="0052387F" w:rsidP="00BB0302">
      <w:pPr>
        <w:spacing w:line="360" w:lineRule="auto"/>
        <w:rPr>
          <w:rFonts w:asciiTheme="majorBidi" w:eastAsiaTheme="minorHAnsi" w:hAnsiTheme="majorBidi" w:cstheme="majorBidi"/>
          <w:b/>
          <w:bCs/>
          <w:kern w:val="0"/>
          <w:sz w:val="32"/>
          <w:szCs w:val="32"/>
          <w:lang w:val="en-US"/>
        </w:rPr>
      </w:pPr>
      <w:r w:rsidRPr="00571B05">
        <w:rPr>
          <w:rFonts w:asciiTheme="majorBidi" w:eastAsiaTheme="minorHAnsi" w:hAnsiTheme="majorBidi" w:cstheme="majorBidi"/>
          <w:b/>
          <w:bCs/>
          <w:kern w:val="0"/>
          <w:sz w:val="32"/>
          <w:szCs w:val="32"/>
          <w:lang w:val="en-US"/>
        </w:rPr>
        <w:t>Abstract:</w:t>
      </w:r>
    </w:p>
    <w:p w14:paraId="7F1A7166" w14:textId="77777777" w:rsidR="0052387F" w:rsidRPr="00B47EEA" w:rsidRDefault="001548EA" w:rsidP="00AC60B4">
      <w:pPr>
        <w:spacing w:line="360" w:lineRule="auto"/>
        <w:rPr>
          <w:rFonts w:ascii="Simplified Arabic" w:eastAsiaTheme="minorHAnsi" w:hAnsi="Simplified Arabic" w:cs="Simplified Arabic"/>
          <w:kern w:val="0"/>
          <w:lang w:val="en-US"/>
        </w:rPr>
      </w:pPr>
      <w:r w:rsidRPr="00B47EEA">
        <w:rPr>
          <w:rFonts w:ascii="Simplified Arabic" w:eastAsiaTheme="minorHAnsi" w:hAnsi="Simplified Arabic" w:cs="Simplified Arabic"/>
          <w:kern w:val="0"/>
          <w:lang w:val="en-US"/>
        </w:rPr>
        <w:t>This study aims to investigate the role of digital platforms in utilizing leisure time and to identify patterns of usage and attitudes toward these platforms among a sample of women in Saudi society. It also seeks to examine the impact of digital platforms on social interaction and family relationships. The study adopted a descriptive-analytical approach, and data were collected through a questionnaire distributed to a sample of 44 respondents. The data were analyzed using appropriate statistical methods to ensure accurate and reliable results. The findings revealed a high level of engagement with digital platforms among the participants, with most respondents having used these platforms for more than five years. The results also indicated generally positive attitudes toward digital platforms, as they are perceived as an effective and enjoyable means of spending leisure time. However, the study also highlighted the existence of varying effects on social activities and real-life interactions. Excessive use of digital platforms may lead to a reduction in direct social engagement and participation in social activities.</w:t>
      </w:r>
      <w:r w:rsidR="00BB0302" w:rsidRPr="00B47EEA">
        <w:rPr>
          <w:rFonts w:ascii="Simplified Arabic" w:eastAsiaTheme="minorHAnsi" w:hAnsi="Simplified Arabic" w:cs="Simplified Arabic"/>
          <w:kern w:val="0"/>
          <w:lang w:val="en-US"/>
        </w:rPr>
        <w:t xml:space="preserve"> </w:t>
      </w:r>
      <w:r w:rsidRPr="00B47EEA">
        <w:rPr>
          <w:rFonts w:ascii="Simplified Arabic" w:eastAsiaTheme="minorHAnsi" w:hAnsi="Simplified Arabic" w:cs="Simplified Arabic"/>
          <w:kern w:val="0"/>
          <w:lang w:val="en-US"/>
        </w:rPr>
        <w:t>The study concludes that digital platforms have a dual impact, offering both benefits and potential drawbacks. While they facilitate communication and access to information, their overuse may negatively affect real-life social relationships. Therefore, maintaining a balanced use of digital platforms is essential to maximize their benefits while minimizing their negative effects.</w:t>
      </w:r>
    </w:p>
    <w:p w14:paraId="448BB45E" w14:textId="77777777" w:rsidR="003B3FA2" w:rsidRDefault="003B3FA2" w:rsidP="00BB0302">
      <w:pPr>
        <w:spacing w:line="360" w:lineRule="auto"/>
        <w:rPr>
          <w:rFonts w:ascii="Simplified Arabic" w:eastAsiaTheme="minorHAnsi" w:hAnsi="Simplified Arabic" w:cs="Simplified Arabic"/>
          <w:kern w:val="0"/>
          <w:sz w:val="32"/>
          <w:szCs w:val="32"/>
          <w:lang w:val="en-US"/>
        </w:rPr>
      </w:pPr>
    </w:p>
    <w:p w14:paraId="35FE3797" w14:textId="77777777" w:rsidR="003B3FA2" w:rsidRDefault="003B3FA2" w:rsidP="00BB0302">
      <w:pPr>
        <w:spacing w:line="360" w:lineRule="auto"/>
        <w:rPr>
          <w:rFonts w:ascii="Simplified Arabic" w:eastAsiaTheme="minorHAnsi" w:hAnsi="Simplified Arabic" w:cs="Simplified Arabic"/>
          <w:kern w:val="0"/>
          <w:sz w:val="32"/>
          <w:szCs w:val="32"/>
          <w:lang w:val="en-US"/>
        </w:rPr>
      </w:pPr>
    </w:p>
    <w:p w14:paraId="568928C7" w14:textId="77777777" w:rsidR="003B3FA2" w:rsidRDefault="003B3FA2" w:rsidP="00BB0302">
      <w:pPr>
        <w:spacing w:line="360" w:lineRule="auto"/>
        <w:rPr>
          <w:rFonts w:ascii="Simplified Arabic" w:eastAsiaTheme="minorHAnsi" w:hAnsi="Simplified Arabic" w:cs="Simplified Arabic"/>
          <w:kern w:val="0"/>
          <w:sz w:val="32"/>
          <w:szCs w:val="32"/>
          <w:lang w:val="en-US"/>
        </w:rPr>
      </w:pPr>
    </w:p>
    <w:p w14:paraId="5A5B9925" w14:textId="77777777" w:rsidR="003B3FA2" w:rsidRDefault="003B3FA2" w:rsidP="00BB0302">
      <w:pPr>
        <w:spacing w:line="360" w:lineRule="auto"/>
        <w:rPr>
          <w:rFonts w:ascii="Simplified Arabic" w:eastAsiaTheme="minorHAnsi" w:hAnsi="Simplified Arabic" w:cs="Simplified Arabic"/>
          <w:kern w:val="0"/>
          <w:sz w:val="32"/>
          <w:szCs w:val="32"/>
          <w:lang w:val="en-US"/>
        </w:rPr>
      </w:pPr>
    </w:p>
    <w:p w14:paraId="65F1DED3" w14:textId="77777777" w:rsidR="003B3FA2" w:rsidRDefault="003B3FA2" w:rsidP="00BB0302">
      <w:pPr>
        <w:spacing w:line="360" w:lineRule="auto"/>
        <w:rPr>
          <w:rFonts w:ascii="Simplified Arabic" w:eastAsiaTheme="minorHAnsi" w:hAnsi="Simplified Arabic" w:cs="Simplified Arabic"/>
          <w:kern w:val="0"/>
          <w:sz w:val="32"/>
          <w:szCs w:val="32"/>
          <w:lang w:val="en-US"/>
        </w:rPr>
      </w:pPr>
    </w:p>
    <w:p w14:paraId="54ECB687" w14:textId="77777777" w:rsidR="003B3FA2" w:rsidRDefault="003B3FA2" w:rsidP="00BB0302">
      <w:pPr>
        <w:spacing w:line="360" w:lineRule="auto"/>
        <w:rPr>
          <w:rFonts w:ascii="Simplified Arabic" w:eastAsiaTheme="minorHAnsi" w:hAnsi="Simplified Arabic" w:cs="Simplified Arabic"/>
          <w:kern w:val="0"/>
          <w:sz w:val="32"/>
          <w:szCs w:val="32"/>
          <w:lang w:val="en-US"/>
        </w:rPr>
      </w:pPr>
    </w:p>
    <w:p w14:paraId="65AA49EB" w14:textId="77777777" w:rsidR="003B3FA2" w:rsidRDefault="003B3FA2" w:rsidP="00BB0302">
      <w:pPr>
        <w:spacing w:line="360" w:lineRule="auto"/>
        <w:rPr>
          <w:rFonts w:ascii="Simplified Arabic" w:eastAsiaTheme="minorHAnsi" w:hAnsi="Simplified Arabic" w:cs="Simplified Arabic"/>
          <w:kern w:val="0"/>
          <w:sz w:val="32"/>
          <w:szCs w:val="32"/>
          <w:lang w:val="en-US"/>
        </w:rPr>
      </w:pPr>
    </w:p>
    <w:p w14:paraId="20B1DB65" w14:textId="77777777" w:rsidR="001F4E77" w:rsidRDefault="001F4E77" w:rsidP="00BB0302">
      <w:pPr>
        <w:spacing w:line="360" w:lineRule="auto"/>
        <w:rPr>
          <w:rFonts w:ascii="Simplified Arabic" w:eastAsiaTheme="minorHAnsi" w:hAnsi="Simplified Arabic" w:cs="Simplified Arabic"/>
          <w:kern w:val="0"/>
          <w:sz w:val="32"/>
          <w:szCs w:val="32"/>
          <w:rtl/>
          <w:lang w:val="en-US"/>
        </w:rPr>
      </w:pPr>
    </w:p>
    <w:sdt>
      <w:sdtPr>
        <w:id w:val="-1672251570"/>
        <w:docPartObj>
          <w:docPartGallery w:val="Table of Contents"/>
          <w:docPartUnique/>
        </w:docPartObj>
      </w:sdtPr>
      <w:sdtEndPr>
        <w:rPr>
          <w:rFonts w:asciiTheme="minorHAnsi" w:eastAsiaTheme="minorEastAsia" w:hAnsiTheme="minorHAnsi" w:cstheme="minorBidi"/>
          <w:noProof/>
          <w:color w:val="auto"/>
          <w:kern w:val="2"/>
          <w:sz w:val="24"/>
          <w:szCs w:val="24"/>
          <w:lang/>
          <w14:ligatures w14:val="standardContextual"/>
        </w:rPr>
      </w:sdtEndPr>
      <w:sdtContent>
        <w:p w14:paraId="298C1B0C" w14:textId="6DC8DF43" w:rsidR="00DA126C" w:rsidRDefault="00DA126C">
          <w:pPr>
            <w:pStyle w:val="TOCHeading"/>
          </w:pPr>
          <w:r>
            <w:t>Table of Contents</w:t>
          </w:r>
        </w:p>
        <w:p w14:paraId="166C6E7A" w14:textId="2DF86730" w:rsidR="00DA126C" w:rsidRDefault="00DA126C">
          <w:pPr>
            <w:pStyle w:val="TOC1"/>
            <w:tabs>
              <w:tab w:val="right" w:leader="dot" w:pos="9350"/>
            </w:tabs>
            <w:rPr>
              <w:rFonts w:cstheme="minorBidi"/>
              <w:b w:val="0"/>
              <w:bCs w:val="0"/>
              <w:i w:val="0"/>
              <w:iCs w:val="0"/>
              <w:noProof/>
              <w:szCs w:val="24"/>
              <w:lang w:val="en-SA"/>
            </w:rPr>
          </w:pPr>
          <w:r>
            <w:rPr>
              <w:b w:val="0"/>
              <w:bCs w:val="0"/>
            </w:rPr>
            <w:fldChar w:fldCharType="begin"/>
          </w:r>
          <w:r>
            <w:instrText xml:space="preserve"> TOC \o "1-3" \h \z \u </w:instrText>
          </w:r>
          <w:r>
            <w:rPr>
              <w:b w:val="0"/>
              <w:bCs w:val="0"/>
            </w:rPr>
            <w:fldChar w:fldCharType="separate"/>
          </w:r>
          <w:hyperlink w:anchor="_Toc227776802" w:history="1">
            <w:r w:rsidRPr="00302BF2">
              <w:rPr>
                <w:rStyle w:val="Hyperlink"/>
                <w:rFonts w:hint="eastAsia"/>
                <w:noProof/>
                <w:rtl/>
              </w:rPr>
              <w:t>المقدمة</w:t>
            </w:r>
            <w:r>
              <w:rPr>
                <w:noProof/>
                <w:webHidden/>
              </w:rPr>
              <w:tab/>
            </w:r>
            <w:r>
              <w:rPr>
                <w:noProof/>
                <w:webHidden/>
              </w:rPr>
              <w:fldChar w:fldCharType="begin"/>
            </w:r>
            <w:r>
              <w:rPr>
                <w:noProof/>
                <w:webHidden/>
              </w:rPr>
              <w:instrText xml:space="preserve"> PAGEREF _Toc227776802 \h </w:instrText>
            </w:r>
            <w:r>
              <w:rPr>
                <w:noProof/>
                <w:webHidden/>
              </w:rPr>
            </w:r>
            <w:r>
              <w:rPr>
                <w:noProof/>
                <w:webHidden/>
              </w:rPr>
              <w:fldChar w:fldCharType="separate"/>
            </w:r>
            <w:r>
              <w:rPr>
                <w:noProof/>
                <w:webHidden/>
              </w:rPr>
              <w:t>5</w:t>
            </w:r>
            <w:r>
              <w:rPr>
                <w:noProof/>
                <w:webHidden/>
              </w:rPr>
              <w:fldChar w:fldCharType="end"/>
            </w:r>
          </w:hyperlink>
        </w:p>
        <w:p w14:paraId="58D701AE" w14:textId="1B981808" w:rsidR="00DA126C" w:rsidRDefault="00DA126C">
          <w:pPr>
            <w:pStyle w:val="TOC1"/>
            <w:tabs>
              <w:tab w:val="right" w:leader="dot" w:pos="9350"/>
            </w:tabs>
            <w:rPr>
              <w:rFonts w:cstheme="minorBidi"/>
              <w:b w:val="0"/>
              <w:bCs w:val="0"/>
              <w:i w:val="0"/>
              <w:iCs w:val="0"/>
              <w:noProof/>
              <w:szCs w:val="24"/>
              <w:lang w:val="en-SA"/>
            </w:rPr>
          </w:pPr>
          <w:hyperlink w:anchor="_Toc227776803" w:history="1">
            <w:r w:rsidRPr="00302BF2">
              <w:rPr>
                <w:rStyle w:val="Hyperlink"/>
                <w:rFonts w:hint="eastAsia"/>
                <w:noProof/>
                <w:rtl/>
              </w:rPr>
              <w:t>الإطار</w:t>
            </w:r>
            <w:r w:rsidRPr="00302BF2">
              <w:rPr>
                <w:rStyle w:val="Hyperlink"/>
                <w:noProof/>
                <w:rtl/>
              </w:rPr>
              <w:t xml:space="preserve"> </w:t>
            </w:r>
            <w:r w:rsidRPr="00302BF2">
              <w:rPr>
                <w:rStyle w:val="Hyperlink"/>
                <w:rFonts w:hint="eastAsia"/>
                <w:noProof/>
                <w:rtl/>
              </w:rPr>
              <w:t>المنهجي</w:t>
            </w:r>
            <w:r>
              <w:rPr>
                <w:noProof/>
                <w:webHidden/>
              </w:rPr>
              <w:tab/>
            </w:r>
            <w:r>
              <w:rPr>
                <w:noProof/>
                <w:webHidden/>
              </w:rPr>
              <w:fldChar w:fldCharType="begin"/>
            </w:r>
            <w:r>
              <w:rPr>
                <w:noProof/>
                <w:webHidden/>
              </w:rPr>
              <w:instrText xml:space="preserve"> PAGEREF _Toc227776803 \h </w:instrText>
            </w:r>
            <w:r>
              <w:rPr>
                <w:noProof/>
                <w:webHidden/>
              </w:rPr>
            </w:r>
            <w:r>
              <w:rPr>
                <w:noProof/>
                <w:webHidden/>
              </w:rPr>
              <w:fldChar w:fldCharType="separate"/>
            </w:r>
            <w:r>
              <w:rPr>
                <w:noProof/>
                <w:webHidden/>
              </w:rPr>
              <w:t>6</w:t>
            </w:r>
            <w:r>
              <w:rPr>
                <w:noProof/>
                <w:webHidden/>
              </w:rPr>
              <w:fldChar w:fldCharType="end"/>
            </w:r>
          </w:hyperlink>
        </w:p>
        <w:p w14:paraId="4B68555D" w14:textId="7F6190E3" w:rsidR="00DA126C" w:rsidRDefault="00DA126C">
          <w:pPr>
            <w:pStyle w:val="TOC1"/>
            <w:tabs>
              <w:tab w:val="right" w:leader="dot" w:pos="9350"/>
            </w:tabs>
            <w:rPr>
              <w:rFonts w:cstheme="minorBidi"/>
              <w:b w:val="0"/>
              <w:bCs w:val="0"/>
              <w:i w:val="0"/>
              <w:iCs w:val="0"/>
              <w:noProof/>
              <w:szCs w:val="24"/>
              <w:lang w:val="en-SA"/>
            </w:rPr>
          </w:pPr>
          <w:hyperlink w:anchor="_Toc227776804" w:history="1">
            <w:r w:rsidRPr="00302BF2">
              <w:rPr>
                <w:rStyle w:val="Hyperlink"/>
                <w:rFonts w:hint="eastAsia"/>
                <w:noProof/>
                <w:rtl/>
              </w:rPr>
              <w:t>أولاً</w:t>
            </w:r>
            <w:r w:rsidRPr="00302BF2">
              <w:rPr>
                <w:rStyle w:val="Hyperlink"/>
                <w:noProof/>
                <w:rtl/>
              </w:rPr>
              <w:t xml:space="preserve"> </w:t>
            </w:r>
            <w:r w:rsidRPr="00302BF2">
              <w:rPr>
                <w:rStyle w:val="Hyperlink"/>
                <w:rFonts w:hint="eastAsia"/>
                <w:noProof/>
                <w:rtl/>
              </w:rPr>
              <w:t>الإطار</w:t>
            </w:r>
            <w:r w:rsidRPr="00302BF2">
              <w:rPr>
                <w:rStyle w:val="Hyperlink"/>
                <w:noProof/>
                <w:rtl/>
              </w:rPr>
              <w:t xml:space="preserve"> </w:t>
            </w:r>
            <w:r w:rsidRPr="00302BF2">
              <w:rPr>
                <w:rStyle w:val="Hyperlink"/>
                <w:rFonts w:hint="eastAsia"/>
                <w:noProof/>
                <w:rtl/>
              </w:rPr>
              <w:t>المنهجي</w:t>
            </w:r>
            <w:r w:rsidRPr="00302BF2">
              <w:rPr>
                <w:rStyle w:val="Hyperlink"/>
                <w:noProof/>
                <w:rtl/>
              </w:rPr>
              <w:t xml:space="preserve"> </w:t>
            </w:r>
            <w:r w:rsidRPr="00302BF2">
              <w:rPr>
                <w:rStyle w:val="Hyperlink"/>
                <w:rFonts w:hint="eastAsia"/>
                <w:noProof/>
                <w:rtl/>
              </w:rPr>
              <w:t>للدراسة</w:t>
            </w:r>
            <w:r w:rsidRPr="00302BF2">
              <w:rPr>
                <w:rStyle w:val="Hyperlink"/>
                <w:noProof/>
                <w:rtl/>
              </w:rPr>
              <w:t>:</w:t>
            </w:r>
            <w:r>
              <w:rPr>
                <w:noProof/>
                <w:webHidden/>
              </w:rPr>
              <w:tab/>
            </w:r>
            <w:r>
              <w:rPr>
                <w:noProof/>
                <w:webHidden/>
              </w:rPr>
              <w:fldChar w:fldCharType="begin"/>
            </w:r>
            <w:r>
              <w:rPr>
                <w:noProof/>
                <w:webHidden/>
              </w:rPr>
              <w:instrText xml:space="preserve"> PAGEREF _Toc227776804 \h </w:instrText>
            </w:r>
            <w:r>
              <w:rPr>
                <w:noProof/>
                <w:webHidden/>
              </w:rPr>
            </w:r>
            <w:r>
              <w:rPr>
                <w:noProof/>
                <w:webHidden/>
              </w:rPr>
              <w:fldChar w:fldCharType="separate"/>
            </w:r>
            <w:r>
              <w:rPr>
                <w:noProof/>
                <w:webHidden/>
              </w:rPr>
              <w:t>7</w:t>
            </w:r>
            <w:r>
              <w:rPr>
                <w:noProof/>
                <w:webHidden/>
              </w:rPr>
              <w:fldChar w:fldCharType="end"/>
            </w:r>
          </w:hyperlink>
        </w:p>
        <w:p w14:paraId="7C9FB2DD" w14:textId="4F742466" w:rsidR="00DA126C" w:rsidRDefault="00DA126C">
          <w:pPr>
            <w:pStyle w:val="TOC2"/>
            <w:tabs>
              <w:tab w:val="right" w:leader="dot" w:pos="9350"/>
            </w:tabs>
            <w:rPr>
              <w:rFonts w:cstheme="minorBidi"/>
              <w:b w:val="0"/>
              <w:bCs w:val="0"/>
              <w:noProof/>
              <w:sz w:val="24"/>
              <w:szCs w:val="24"/>
              <w:lang w:val="en-SA"/>
            </w:rPr>
          </w:pPr>
          <w:hyperlink w:anchor="_Toc227776805" w:history="1">
            <w:r w:rsidRPr="00302BF2">
              <w:rPr>
                <w:rStyle w:val="Hyperlink"/>
                <w:rFonts w:asciiTheme="majorBidi" w:hAnsiTheme="majorBidi" w:hint="eastAsia"/>
                <w:noProof/>
                <w:rtl/>
              </w:rPr>
              <w:t>موضوع</w:t>
            </w:r>
            <w:r w:rsidRPr="00302BF2">
              <w:rPr>
                <w:rStyle w:val="Hyperlink"/>
                <w:rFonts w:asciiTheme="majorBidi" w:hAnsiTheme="majorBidi"/>
                <w:noProof/>
                <w:rtl/>
              </w:rPr>
              <w:t xml:space="preserve"> </w:t>
            </w:r>
            <w:r w:rsidRPr="00302BF2">
              <w:rPr>
                <w:rStyle w:val="Hyperlink"/>
                <w:rFonts w:asciiTheme="majorBidi" w:hAnsiTheme="majorBidi" w:hint="eastAsia"/>
                <w:noProof/>
                <w:rtl/>
              </w:rPr>
              <w:t>الدراسة</w:t>
            </w:r>
            <w:r w:rsidRPr="00302BF2">
              <w:rPr>
                <w:rStyle w:val="Hyperlink"/>
                <w:rFonts w:asciiTheme="majorBidi" w:hAnsiTheme="majorBidi"/>
                <w:noProof/>
                <w:rtl/>
              </w:rPr>
              <w:t xml:space="preserve"> </w:t>
            </w:r>
            <w:r w:rsidRPr="00302BF2">
              <w:rPr>
                <w:rStyle w:val="Hyperlink"/>
                <w:rFonts w:asciiTheme="majorBidi" w:hAnsiTheme="majorBidi" w:hint="eastAsia"/>
                <w:noProof/>
                <w:rtl/>
              </w:rPr>
              <w:t>وإشكاليتها</w:t>
            </w:r>
            <w:r w:rsidRPr="00302BF2">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_Toc227776805 \h </w:instrText>
            </w:r>
            <w:r>
              <w:rPr>
                <w:noProof/>
                <w:webHidden/>
              </w:rPr>
            </w:r>
            <w:r>
              <w:rPr>
                <w:noProof/>
                <w:webHidden/>
              </w:rPr>
              <w:fldChar w:fldCharType="separate"/>
            </w:r>
            <w:r>
              <w:rPr>
                <w:noProof/>
                <w:webHidden/>
              </w:rPr>
              <w:t>7</w:t>
            </w:r>
            <w:r>
              <w:rPr>
                <w:noProof/>
                <w:webHidden/>
              </w:rPr>
              <w:fldChar w:fldCharType="end"/>
            </w:r>
          </w:hyperlink>
        </w:p>
        <w:p w14:paraId="159DBF93" w14:textId="010A8DBF" w:rsidR="00DA126C" w:rsidRDefault="00DA126C">
          <w:pPr>
            <w:pStyle w:val="TOC2"/>
            <w:tabs>
              <w:tab w:val="right" w:leader="dot" w:pos="9350"/>
            </w:tabs>
            <w:rPr>
              <w:rFonts w:cstheme="minorBidi"/>
              <w:b w:val="0"/>
              <w:bCs w:val="0"/>
              <w:noProof/>
              <w:sz w:val="24"/>
              <w:szCs w:val="24"/>
              <w:lang w:val="en-SA"/>
            </w:rPr>
          </w:pPr>
          <w:hyperlink w:anchor="_Toc227776806" w:history="1">
            <w:r w:rsidRPr="00302BF2">
              <w:rPr>
                <w:rStyle w:val="Hyperlink"/>
                <w:rFonts w:asciiTheme="majorBidi" w:hAnsiTheme="majorBidi"/>
                <w:noProof/>
              </w:rPr>
              <w:t xml:space="preserve">1-1 </w:t>
            </w:r>
            <w:r w:rsidRPr="00302BF2">
              <w:rPr>
                <w:rStyle w:val="Hyperlink"/>
                <w:rFonts w:asciiTheme="majorBidi" w:hAnsiTheme="majorBidi"/>
                <w:noProof/>
                <w:rtl/>
              </w:rPr>
              <w:t xml:space="preserve"> </w:t>
            </w:r>
            <w:r w:rsidRPr="00302BF2">
              <w:rPr>
                <w:rStyle w:val="Hyperlink"/>
                <w:rFonts w:asciiTheme="majorBidi" w:hAnsiTheme="majorBidi" w:hint="eastAsia"/>
                <w:noProof/>
                <w:rtl/>
              </w:rPr>
              <w:t>الإشكالية</w:t>
            </w:r>
            <w:r>
              <w:rPr>
                <w:noProof/>
                <w:webHidden/>
              </w:rPr>
              <w:tab/>
            </w:r>
            <w:r>
              <w:rPr>
                <w:noProof/>
                <w:webHidden/>
              </w:rPr>
              <w:fldChar w:fldCharType="begin"/>
            </w:r>
            <w:r>
              <w:rPr>
                <w:noProof/>
                <w:webHidden/>
              </w:rPr>
              <w:instrText xml:space="preserve"> PAGEREF _Toc227776806 \h </w:instrText>
            </w:r>
            <w:r>
              <w:rPr>
                <w:noProof/>
                <w:webHidden/>
              </w:rPr>
            </w:r>
            <w:r>
              <w:rPr>
                <w:noProof/>
                <w:webHidden/>
              </w:rPr>
              <w:fldChar w:fldCharType="separate"/>
            </w:r>
            <w:r>
              <w:rPr>
                <w:noProof/>
                <w:webHidden/>
              </w:rPr>
              <w:t>7</w:t>
            </w:r>
            <w:r>
              <w:rPr>
                <w:noProof/>
                <w:webHidden/>
              </w:rPr>
              <w:fldChar w:fldCharType="end"/>
            </w:r>
          </w:hyperlink>
        </w:p>
        <w:p w14:paraId="5FCB2478" w14:textId="31C8DB2B" w:rsidR="00DA126C" w:rsidRDefault="00DA126C">
          <w:pPr>
            <w:pStyle w:val="TOC1"/>
            <w:tabs>
              <w:tab w:val="right" w:leader="dot" w:pos="9350"/>
            </w:tabs>
            <w:rPr>
              <w:rFonts w:cstheme="minorBidi"/>
              <w:b w:val="0"/>
              <w:bCs w:val="0"/>
              <w:i w:val="0"/>
              <w:iCs w:val="0"/>
              <w:noProof/>
              <w:szCs w:val="24"/>
              <w:lang w:val="en-SA"/>
            </w:rPr>
          </w:pPr>
          <w:hyperlink w:anchor="_Toc227776807" w:history="1">
            <w:r w:rsidRPr="00302BF2">
              <w:rPr>
                <w:rStyle w:val="Hyperlink"/>
                <w:rFonts w:hint="eastAsia"/>
                <w:noProof/>
                <w:rtl/>
              </w:rPr>
              <w:t>تساؤلات</w:t>
            </w:r>
            <w:r w:rsidRPr="00302BF2">
              <w:rPr>
                <w:rStyle w:val="Hyperlink"/>
                <w:noProof/>
                <w:rtl/>
              </w:rPr>
              <w:t xml:space="preserve"> </w:t>
            </w:r>
            <w:r w:rsidRPr="00302BF2">
              <w:rPr>
                <w:rStyle w:val="Hyperlink"/>
                <w:rFonts w:hint="eastAsia"/>
                <w:noProof/>
                <w:rtl/>
              </w:rPr>
              <w:t>الدراسة</w:t>
            </w:r>
            <w:r w:rsidRPr="00302BF2">
              <w:rPr>
                <w:rStyle w:val="Hyperlink"/>
                <w:noProof/>
                <w:rtl/>
              </w:rPr>
              <w:t>:</w:t>
            </w:r>
            <w:r>
              <w:rPr>
                <w:noProof/>
                <w:webHidden/>
              </w:rPr>
              <w:tab/>
            </w:r>
            <w:r>
              <w:rPr>
                <w:noProof/>
                <w:webHidden/>
              </w:rPr>
              <w:fldChar w:fldCharType="begin"/>
            </w:r>
            <w:r>
              <w:rPr>
                <w:noProof/>
                <w:webHidden/>
              </w:rPr>
              <w:instrText xml:space="preserve"> PAGEREF _Toc227776807 \h </w:instrText>
            </w:r>
            <w:r>
              <w:rPr>
                <w:noProof/>
                <w:webHidden/>
              </w:rPr>
            </w:r>
            <w:r>
              <w:rPr>
                <w:noProof/>
                <w:webHidden/>
              </w:rPr>
              <w:fldChar w:fldCharType="separate"/>
            </w:r>
            <w:r>
              <w:rPr>
                <w:noProof/>
                <w:webHidden/>
              </w:rPr>
              <w:t>8</w:t>
            </w:r>
            <w:r>
              <w:rPr>
                <w:noProof/>
                <w:webHidden/>
              </w:rPr>
              <w:fldChar w:fldCharType="end"/>
            </w:r>
          </w:hyperlink>
        </w:p>
        <w:p w14:paraId="0F430708" w14:textId="6EC9055B" w:rsidR="00DA126C" w:rsidRDefault="00DA126C">
          <w:pPr>
            <w:pStyle w:val="TOC1"/>
            <w:tabs>
              <w:tab w:val="right" w:leader="dot" w:pos="9350"/>
            </w:tabs>
            <w:rPr>
              <w:rFonts w:cstheme="minorBidi"/>
              <w:b w:val="0"/>
              <w:bCs w:val="0"/>
              <w:i w:val="0"/>
              <w:iCs w:val="0"/>
              <w:noProof/>
              <w:szCs w:val="24"/>
              <w:lang w:val="en-SA"/>
            </w:rPr>
          </w:pPr>
          <w:hyperlink w:anchor="_Toc227776808" w:history="1">
            <w:r w:rsidRPr="00302BF2">
              <w:rPr>
                <w:rStyle w:val="Hyperlink"/>
                <w:rFonts w:asciiTheme="majorBidi" w:hAnsiTheme="majorBidi"/>
                <w:noProof/>
                <w:lang w:val="en-US"/>
              </w:rPr>
              <w:t>-2-1</w:t>
            </w:r>
            <w:r w:rsidRPr="00302BF2">
              <w:rPr>
                <w:rStyle w:val="Hyperlink"/>
                <w:rFonts w:asciiTheme="majorBidi" w:hAnsiTheme="majorBidi" w:hint="eastAsia"/>
                <w:noProof/>
                <w:rtl/>
                <w:lang w:val="en-US"/>
              </w:rPr>
              <w:t>فرضيات</w:t>
            </w:r>
            <w:r w:rsidRPr="00302BF2">
              <w:rPr>
                <w:rStyle w:val="Hyperlink"/>
                <w:rFonts w:asciiTheme="majorBidi" w:hAnsiTheme="majorBidi"/>
                <w:noProof/>
                <w:rtl/>
                <w:lang w:val="en-US"/>
              </w:rPr>
              <w:t xml:space="preserve"> </w:t>
            </w:r>
            <w:r w:rsidRPr="00302BF2">
              <w:rPr>
                <w:rStyle w:val="Hyperlink"/>
                <w:rFonts w:asciiTheme="majorBidi" w:hAnsiTheme="majorBidi" w:hint="eastAsia"/>
                <w:noProof/>
                <w:rtl/>
                <w:lang w:val="en-US"/>
              </w:rPr>
              <w:t>الدراسة</w:t>
            </w:r>
            <w:r w:rsidRPr="00302BF2">
              <w:rPr>
                <w:rStyle w:val="Hyperlink"/>
                <w:rFonts w:asciiTheme="majorBidi" w:hAnsiTheme="majorBidi"/>
                <w:noProof/>
                <w:rtl/>
                <w:lang w:val="en-US"/>
              </w:rPr>
              <w:t>:</w:t>
            </w:r>
            <w:r>
              <w:rPr>
                <w:noProof/>
                <w:webHidden/>
              </w:rPr>
              <w:tab/>
            </w:r>
            <w:r>
              <w:rPr>
                <w:noProof/>
                <w:webHidden/>
              </w:rPr>
              <w:fldChar w:fldCharType="begin"/>
            </w:r>
            <w:r>
              <w:rPr>
                <w:noProof/>
                <w:webHidden/>
              </w:rPr>
              <w:instrText xml:space="preserve"> PAGEREF _Toc227776808 \h </w:instrText>
            </w:r>
            <w:r>
              <w:rPr>
                <w:noProof/>
                <w:webHidden/>
              </w:rPr>
            </w:r>
            <w:r>
              <w:rPr>
                <w:noProof/>
                <w:webHidden/>
              </w:rPr>
              <w:fldChar w:fldCharType="separate"/>
            </w:r>
            <w:r>
              <w:rPr>
                <w:noProof/>
                <w:webHidden/>
              </w:rPr>
              <w:t>8</w:t>
            </w:r>
            <w:r>
              <w:rPr>
                <w:noProof/>
                <w:webHidden/>
              </w:rPr>
              <w:fldChar w:fldCharType="end"/>
            </w:r>
          </w:hyperlink>
        </w:p>
        <w:p w14:paraId="197185EA" w14:textId="2789D0CC" w:rsidR="00DA126C" w:rsidRDefault="00DA126C">
          <w:pPr>
            <w:pStyle w:val="TOC1"/>
            <w:tabs>
              <w:tab w:val="right" w:leader="dot" w:pos="9350"/>
            </w:tabs>
            <w:rPr>
              <w:rFonts w:cstheme="minorBidi"/>
              <w:b w:val="0"/>
              <w:bCs w:val="0"/>
              <w:i w:val="0"/>
              <w:iCs w:val="0"/>
              <w:noProof/>
              <w:szCs w:val="24"/>
              <w:lang w:val="en-SA"/>
            </w:rPr>
          </w:pPr>
          <w:hyperlink w:anchor="_Toc227776809" w:history="1">
            <w:r w:rsidRPr="00302BF2">
              <w:rPr>
                <w:rStyle w:val="Hyperlink"/>
                <w:noProof/>
                <w:rtl/>
                <w:lang w:val="en-US"/>
              </w:rPr>
              <w:t>1</w:t>
            </w:r>
            <w:r w:rsidRPr="00302BF2">
              <w:rPr>
                <w:rStyle w:val="Hyperlink"/>
                <w:noProof/>
                <w:rtl/>
              </w:rPr>
              <w:t>-</w:t>
            </w:r>
            <w:r w:rsidRPr="00302BF2">
              <w:rPr>
                <w:rStyle w:val="Hyperlink"/>
                <w:noProof/>
                <w:lang w:val="en-US"/>
              </w:rPr>
              <w:t>3</w:t>
            </w:r>
            <w:r w:rsidRPr="00302BF2">
              <w:rPr>
                <w:rStyle w:val="Hyperlink"/>
                <w:noProof/>
                <w:rtl/>
              </w:rPr>
              <w:t>-</w:t>
            </w:r>
            <w:r w:rsidRPr="00302BF2">
              <w:rPr>
                <w:rStyle w:val="Hyperlink"/>
                <w:rFonts w:hint="eastAsia"/>
                <w:noProof/>
                <w:rtl/>
              </w:rPr>
              <w:t>أسباب</w:t>
            </w:r>
            <w:r w:rsidRPr="00302BF2">
              <w:rPr>
                <w:rStyle w:val="Hyperlink"/>
                <w:noProof/>
                <w:rtl/>
              </w:rPr>
              <w:t xml:space="preserve"> </w:t>
            </w:r>
            <w:r w:rsidRPr="00302BF2">
              <w:rPr>
                <w:rStyle w:val="Hyperlink"/>
                <w:rFonts w:hint="eastAsia"/>
                <w:noProof/>
                <w:rtl/>
              </w:rPr>
              <w:t>اختيار</w:t>
            </w:r>
            <w:r w:rsidRPr="00302BF2">
              <w:rPr>
                <w:rStyle w:val="Hyperlink"/>
                <w:noProof/>
                <w:rtl/>
              </w:rPr>
              <w:t xml:space="preserve"> </w:t>
            </w:r>
            <w:r w:rsidRPr="00302BF2">
              <w:rPr>
                <w:rStyle w:val="Hyperlink"/>
                <w:rFonts w:hint="eastAsia"/>
                <w:noProof/>
                <w:rtl/>
              </w:rPr>
              <w:t>الموضوع</w:t>
            </w:r>
            <w:r w:rsidRPr="00302BF2">
              <w:rPr>
                <w:rStyle w:val="Hyperlink"/>
                <w:noProof/>
                <w:rtl/>
              </w:rPr>
              <w:t>:</w:t>
            </w:r>
            <w:r>
              <w:rPr>
                <w:noProof/>
                <w:webHidden/>
              </w:rPr>
              <w:tab/>
            </w:r>
            <w:r>
              <w:rPr>
                <w:noProof/>
                <w:webHidden/>
              </w:rPr>
              <w:fldChar w:fldCharType="begin"/>
            </w:r>
            <w:r>
              <w:rPr>
                <w:noProof/>
                <w:webHidden/>
              </w:rPr>
              <w:instrText xml:space="preserve"> PAGEREF _Toc227776809 \h </w:instrText>
            </w:r>
            <w:r>
              <w:rPr>
                <w:noProof/>
                <w:webHidden/>
              </w:rPr>
            </w:r>
            <w:r>
              <w:rPr>
                <w:noProof/>
                <w:webHidden/>
              </w:rPr>
              <w:fldChar w:fldCharType="separate"/>
            </w:r>
            <w:r>
              <w:rPr>
                <w:noProof/>
                <w:webHidden/>
              </w:rPr>
              <w:t>9</w:t>
            </w:r>
            <w:r>
              <w:rPr>
                <w:noProof/>
                <w:webHidden/>
              </w:rPr>
              <w:fldChar w:fldCharType="end"/>
            </w:r>
          </w:hyperlink>
        </w:p>
        <w:p w14:paraId="332B2AD7" w14:textId="2A7F92AF" w:rsidR="00DA126C" w:rsidRDefault="00DA126C">
          <w:pPr>
            <w:pStyle w:val="TOC2"/>
            <w:tabs>
              <w:tab w:val="right" w:leader="dot" w:pos="9350"/>
            </w:tabs>
            <w:rPr>
              <w:rFonts w:cstheme="minorBidi"/>
              <w:b w:val="0"/>
              <w:bCs w:val="0"/>
              <w:noProof/>
              <w:sz w:val="24"/>
              <w:szCs w:val="24"/>
              <w:lang w:val="en-SA"/>
            </w:rPr>
          </w:pPr>
          <w:hyperlink w:anchor="_Toc227776810" w:history="1">
            <w:r w:rsidRPr="00302BF2">
              <w:rPr>
                <w:rStyle w:val="Hyperlink"/>
                <w:rFonts w:hint="eastAsia"/>
                <w:noProof/>
                <w:rtl/>
              </w:rPr>
              <w:t>أسباب</w:t>
            </w:r>
            <w:r w:rsidRPr="00302BF2">
              <w:rPr>
                <w:rStyle w:val="Hyperlink"/>
                <w:noProof/>
                <w:rtl/>
              </w:rPr>
              <w:t xml:space="preserve"> </w:t>
            </w:r>
            <w:r w:rsidRPr="00302BF2">
              <w:rPr>
                <w:rStyle w:val="Hyperlink"/>
                <w:rFonts w:hint="eastAsia"/>
                <w:noProof/>
                <w:rtl/>
              </w:rPr>
              <w:t>ذاتية</w:t>
            </w:r>
            <w:r w:rsidRPr="00302BF2">
              <w:rPr>
                <w:rStyle w:val="Hyperlink"/>
                <w:noProof/>
                <w:rtl/>
              </w:rPr>
              <w:t>:</w:t>
            </w:r>
            <w:r>
              <w:rPr>
                <w:noProof/>
                <w:webHidden/>
              </w:rPr>
              <w:tab/>
            </w:r>
            <w:r>
              <w:rPr>
                <w:noProof/>
                <w:webHidden/>
              </w:rPr>
              <w:fldChar w:fldCharType="begin"/>
            </w:r>
            <w:r>
              <w:rPr>
                <w:noProof/>
                <w:webHidden/>
              </w:rPr>
              <w:instrText xml:space="preserve"> PAGEREF _Toc227776810 \h </w:instrText>
            </w:r>
            <w:r>
              <w:rPr>
                <w:noProof/>
                <w:webHidden/>
              </w:rPr>
            </w:r>
            <w:r>
              <w:rPr>
                <w:noProof/>
                <w:webHidden/>
              </w:rPr>
              <w:fldChar w:fldCharType="separate"/>
            </w:r>
            <w:r>
              <w:rPr>
                <w:noProof/>
                <w:webHidden/>
              </w:rPr>
              <w:t>9</w:t>
            </w:r>
            <w:r>
              <w:rPr>
                <w:noProof/>
                <w:webHidden/>
              </w:rPr>
              <w:fldChar w:fldCharType="end"/>
            </w:r>
          </w:hyperlink>
        </w:p>
        <w:p w14:paraId="1A1742DD" w14:textId="3C984A26" w:rsidR="00DA126C" w:rsidRDefault="00DA126C">
          <w:pPr>
            <w:pStyle w:val="TOC2"/>
            <w:tabs>
              <w:tab w:val="right" w:leader="dot" w:pos="9350"/>
            </w:tabs>
            <w:rPr>
              <w:rFonts w:cstheme="minorBidi"/>
              <w:b w:val="0"/>
              <w:bCs w:val="0"/>
              <w:noProof/>
              <w:sz w:val="24"/>
              <w:szCs w:val="24"/>
              <w:lang w:val="en-SA"/>
            </w:rPr>
          </w:pPr>
          <w:hyperlink w:anchor="_Toc227776811" w:history="1">
            <w:r w:rsidRPr="00302BF2">
              <w:rPr>
                <w:rStyle w:val="Hyperlink"/>
                <w:rFonts w:hint="eastAsia"/>
                <w:noProof/>
                <w:rtl/>
              </w:rPr>
              <w:t>الأسباب</w:t>
            </w:r>
            <w:r w:rsidRPr="00302BF2">
              <w:rPr>
                <w:rStyle w:val="Hyperlink"/>
                <w:noProof/>
                <w:rtl/>
              </w:rPr>
              <w:t xml:space="preserve"> </w:t>
            </w:r>
            <w:r w:rsidRPr="00302BF2">
              <w:rPr>
                <w:rStyle w:val="Hyperlink"/>
                <w:rFonts w:hint="eastAsia"/>
                <w:noProof/>
                <w:rtl/>
              </w:rPr>
              <w:t>الموضوعية</w:t>
            </w:r>
            <w:r w:rsidRPr="00302BF2">
              <w:rPr>
                <w:rStyle w:val="Hyperlink"/>
                <w:noProof/>
                <w:rtl/>
              </w:rPr>
              <w:t>:</w:t>
            </w:r>
            <w:r>
              <w:rPr>
                <w:noProof/>
                <w:webHidden/>
              </w:rPr>
              <w:tab/>
            </w:r>
            <w:r>
              <w:rPr>
                <w:noProof/>
                <w:webHidden/>
              </w:rPr>
              <w:fldChar w:fldCharType="begin"/>
            </w:r>
            <w:r>
              <w:rPr>
                <w:noProof/>
                <w:webHidden/>
              </w:rPr>
              <w:instrText xml:space="preserve"> PAGEREF _Toc227776811 \h </w:instrText>
            </w:r>
            <w:r>
              <w:rPr>
                <w:noProof/>
                <w:webHidden/>
              </w:rPr>
            </w:r>
            <w:r>
              <w:rPr>
                <w:noProof/>
                <w:webHidden/>
              </w:rPr>
              <w:fldChar w:fldCharType="separate"/>
            </w:r>
            <w:r>
              <w:rPr>
                <w:noProof/>
                <w:webHidden/>
              </w:rPr>
              <w:t>9</w:t>
            </w:r>
            <w:r>
              <w:rPr>
                <w:noProof/>
                <w:webHidden/>
              </w:rPr>
              <w:fldChar w:fldCharType="end"/>
            </w:r>
          </w:hyperlink>
        </w:p>
        <w:p w14:paraId="096CDA13" w14:textId="075D1623" w:rsidR="00DA126C" w:rsidRDefault="00DA126C">
          <w:pPr>
            <w:pStyle w:val="TOC1"/>
            <w:tabs>
              <w:tab w:val="right" w:leader="dot" w:pos="9350"/>
            </w:tabs>
            <w:rPr>
              <w:rFonts w:cstheme="minorBidi"/>
              <w:b w:val="0"/>
              <w:bCs w:val="0"/>
              <w:i w:val="0"/>
              <w:iCs w:val="0"/>
              <w:noProof/>
              <w:szCs w:val="24"/>
              <w:lang w:val="en-SA"/>
            </w:rPr>
          </w:pPr>
          <w:hyperlink w:anchor="_Toc227776812" w:history="1">
            <w:r w:rsidRPr="00302BF2">
              <w:rPr>
                <w:rStyle w:val="Hyperlink"/>
                <w:rFonts w:hint="eastAsia"/>
                <w:noProof/>
                <w:rtl/>
              </w:rPr>
              <w:t>أهمية</w:t>
            </w:r>
            <w:r w:rsidRPr="00302BF2">
              <w:rPr>
                <w:rStyle w:val="Hyperlink"/>
                <w:noProof/>
                <w:rtl/>
              </w:rPr>
              <w:t xml:space="preserve"> </w:t>
            </w:r>
            <w:r w:rsidRPr="00302BF2">
              <w:rPr>
                <w:rStyle w:val="Hyperlink"/>
                <w:rFonts w:hint="eastAsia"/>
                <w:noProof/>
                <w:rtl/>
              </w:rPr>
              <w:t>الدراسة</w:t>
            </w:r>
            <w:r w:rsidRPr="00302BF2">
              <w:rPr>
                <w:rStyle w:val="Hyperlink"/>
                <w:noProof/>
                <w:rtl/>
              </w:rPr>
              <w:t>:</w:t>
            </w:r>
            <w:r>
              <w:rPr>
                <w:noProof/>
                <w:webHidden/>
              </w:rPr>
              <w:tab/>
            </w:r>
            <w:r>
              <w:rPr>
                <w:noProof/>
                <w:webHidden/>
              </w:rPr>
              <w:fldChar w:fldCharType="begin"/>
            </w:r>
            <w:r>
              <w:rPr>
                <w:noProof/>
                <w:webHidden/>
              </w:rPr>
              <w:instrText xml:space="preserve"> PAGEREF _Toc227776812 \h </w:instrText>
            </w:r>
            <w:r>
              <w:rPr>
                <w:noProof/>
                <w:webHidden/>
              </w:rPr>
            </w:r>
            <w:r>
              <w:rPr>
                <w:noProof/>
                <w:webHidden/>
              </w:rPr>
              <w:fldChar w:fldCharType="separate"/>
            </w:r>
            <w:r>
              <w:rPr>
                <w:noProof/>
                <w:webHidden/>
              </w:rPr>
              <w:t>9</w:t>
            </w:r>
            <w:r>
              <w:rPr>
                <w:noProof/>
                <w:webHidden/>
              </w:rPr>
              <w:fldChar w:fldCharType="end"/>
            </w:r>
          </w:hyperlink>
        </w:p>
        <w:p w14:paraId="2FF6D0D0" w14:textId="744B6799" w:rsidR="00DA126C" w:rsidRDefault="00DA126C">
          <w:pPr>
            <w:pStyle w:val="TOC1"/>
            <w:tabs>
              <w:tab w:val="right" w:leader="dot" w:pos="9350"/>
            </w:tabs>
            <w:rPr>
              <w:rFonts w:cstheme="minorBidi"/>
              <w:b w:val="0"/>
              <w:bCs w:val="0"/>
              <w:i w:val="0"/>
              <w:iCs w:val="0"/>
              <w:noProof/>
              <w:szCs w:val="24"/>
              <w:lang w:val="en-SA"/>
            </w:rPr>
          </w:pPr>
          <w:hyperlink w:anchor="_Toc227776813" w:history="1">
            <w:r w:rsidRPr="00302BF2">
              <w:rPr>
                <w:rStyle w:val="Hyperlink"/>
                <w:noProof/>
                <w:lang w:val="en-US"/>
              </w:rPr>
              <w:t>-4-1</w:t>
            </w:r>
            <w:r w:rsidRPr="00302BF2">
              <w:rPr>
                <w:rStyle w:val="Hyperlink"/>
                <w:rFonts w:hint="eastAsia"/>
                <w:noProof/>
                <w:rtl/>
              </w:rPr>
              <w:t>أهداف</w:t>
            </w:r>
            <w:r w:rsidRPr="00302BF2">
              <w:rPr>
                <w:rStyle w:val="Hyperlink"/>
                <w:noProof/>
                <w:rtl/>
              </w:rPr>
              <w:t xml:space="preserve"> </w:t>
            </w:r>
            <w:r w:rsidRPr="00302BF2">
              <w:rPr>
                <w:rStyle w:val="Hyperlink"/>
                <w:rFonts w:hint="eastAsia"/>
                <w:noProof/>
                <w:rtl/>
              </w:rPr>
              <w:t>الدراسة</w:t>
            </w:r>
            <w:r>
              <w:rPr>
                <w:noProof/>
                <w:webHidden/>
              </w:rPr>
              <w:tab/>
            </w:r>
            <w:r>
              <w:rPr>
                <w:noProof/>
                <w:webHidden/>
              </w:rPr>
              <w:fldChar w:fldCharType="begin"/>
            </w:r>
            <w:r>
              <w:rPr>
                <w:noProof/>
                <w:webHidden/>
              </w:rPr>
              <w:instrText xml:space="preserve"> PAGEREF _Toc227776813 \h </w:instrText>
            </w:r>
            <w:r>
              <w:rPr>
                <w:noProof/>
                <w:webHidden/>
              </w:rPr>
            </w:r>
            <w:r>
              <w:rPr>
                <w:noProof/>
                <w:webHidden/>
              </w:rPr>
              <w:fldChar w:fldCharType="separate"/>
            </w:r>
            <w:r>
              <w:rPr>
                <w:noProof/>
                <w:webHidden/>
              </w:rPr>
              <w:t>9</w:t>
            </w:r>
            <w:r>
              <w:rPr>
                <w:noProof/>
                <w:webHidden/>
              </w:rPr>
              <w:fldChar w:fldCharType="end"/>
            </w:r>
          </w:hyperlink>
        </w:p>
        <w:p w14:paraId="2AB58119" w14:textId="110F36E3" w:rsidR="00DA126C" w:rsidRDefault="00DA126C">
          <w:pPr>
            <w:pStyle w:val="TOC1"/>
            <w:tabs>
              <w:tab w:val="right" w:leader="dot" w:pos="9350"/>
            </w:tabs>
            <w:rPr>
              <w:rFonts w:cstheme="minorBidi"/>
              <w:b w:val="0"/>
              <w:bCs w:val="0"/>
              <w:i w:val="0"/>
              <w:iCs w:val="0"/>
              <w:noProof/>
              <w:szCs w:val="24"/>
              <w:lang w:val="en-SA"/>
            </w:rPr>
          </w:pPr>
          <w:hyperlink w:anchor="_Toc227776814" w:history="1">
            <w:r w:rsidRPr="00302BF2">
              <w:rPr>
                <w:rStyle w:val="Hyperlink"/>
                <w:noProof/>
              </w:rPr>
              <w:t>-5-1</w:t>
            </w:r>
            <w:r w:rsidRPr="00302BF2">
              <w:rPr>
                <w:rStyle w:val="Hyperlink"/>
                <w:rFonts w:hint="eastAsia"/>
                <w:noProof/>
                <w:rtl/>
              </w:rPr>
              <w:t>تحديد</w:t>
            </w:r>
            <w:r w:rsidRPr="00302BF2">
              <w:rPr>
                <w:rStyle w:val="Hyperlink"/>
                <w:noProof/>
                <w:rtl/>
              </w:rPr>
              <w:t xml:space="preserve"> </w:t>
            </w:r>
            <w:r w:rsidRPr="00302BF2">
              <w:rPr>
                <w:rStyle w:val="Hyperlink"/>
                <w:rFonts w:hint="eastAsia"/>
                <w:noProof/>
                <w:rtl/>
              </w:rPr>
              <w:t>المفاهيم</w:t>
            </w:r>
            <w:r w:rsidRPr="00302BF2">
              <w:rPr>
                <w:rStyle w:val="Hyperlink"/>
                <w:noProof/>
                <w:rtl/>
              </w:rPr>
              <w:t xml:space="preserve"> </w:t>
            </w:r>
            <w:r w:rsidRPr="00302BF2">
              <w:rPr>
                <w:rStyle w:val="Hyperlink"/>
                <w:rFonts w:hint="eastAsia"/>
                <w:noProof/>
                <w:rtl/>
              </w:rPr>
              <w:t>والمصطلحات</w:t>
            </w:r>
            <w:r>
              <w:rPr>
                <w:noProof/>
                <w:webHidden/>
              </w:rPr>
              <w:tab/>
            </w:r>
            <w:r>
              <w:rPr>
                <w:noProof/>
                <w:webHidden/>
              </w:rPr>
              <w:fldChar w:fldCharType="begin"/>
            </w:r>
            <w:r>
              <w:rPr>
                <w:noProof/>
                <w:webHidden/>
              </w:rPr>
              <w:instrText xml:space="preserve"> PAGEREF _Toc227776814 \h </w:instrText>
            </w:r>
            <w:r>
              <w:rPr>
                <w:noProof/>
                <w:webHidden/>
              </w:rPr>
            </w:r>
            <w:r>
              <w:rPr>
                <w:noProof/>
                <w:webHidden/>
              </w:rPr>
              <w:fldChar w:fldCharType="separate"/>
            </w:r>
            <w:r>
              <w:rPr>
                <w:noProof/>
                <w:webHidden/>
              </w:rPr>
              <w:t>10</w:t>
            </w:r>
            <w:r>
              <w:rPr>
                <w:noProof/>
                <w:webHidden/>
              </w:rPr>
              <w:fldChar w:fldCharType="end"/>
            </w:r>
          </w:hyperlink>
        </w:p>
        <w:p w14:paraId="10266524" w14:textId="2741FB12" w:rsidR="00DA126C" w:rsidRDefault="00DA126C">
          <w:pPr>
            <w:pStyle w:val="TOC2"/>
            <w:tabs>
              <w:tab w:val="right" w:leader="dot" w:pos="9350"/>
            </w:tabs>
            <w:rPr>
              <w:rFonts w:cstheme="minorBidi"/>
              <w:b w:val="0"/>
              <w:bCs w:val="0"/>
              <w:noProof/>
              <w:sz w:val="24"/>
              <w:szCs w:val="24"/>
              <w:lang w:val="en-SA"/>
            </w:rPr>
          </w:pPr>
          <w:hyperlink w:anchor="_Toc227776815" w:history="1">
            <w:r w:rsidRPr="00302BF2">
              <w:rPr>
                <w:rStyle w:val="Hyperlink"/>
                <w:noProof/>
                <w:rtl/>
              </w:rPr>
              <w:t xml:space="preserve">1- </w:t>
            </w:r>
            <w:r w:rsidRPr="00302BF2">
              <w:rPr>
                <w:rStyle w:val="Hyperlink"/>
                <w:rFonts w:hint="eastAsia"/>
                <w:noProof/>
                <w:rtl/>
              </w:rPr>
              <w:t>المنصات</w:t>
            </w:r>
            <w:r w:rsidRPr="00302BF2">
              <w:rPr>
                <w:rStyle w:val="Hyperlink"/>
                <w:noProof/>
                <w:rtl/>
              </w:rPr>
              <w:t xml:space="preserve"> </w:t>
            </w:r>
            <w:r w:rsidRPr="00302BF2">
              <w:rPr>
                <w:rStyle w:val="Hyperlink"/>
                <w:rFonts w:hint="eastAsia"/>
                <w:noProof/>
                <w:rtl/>
              </w:rPr>
              <w:t>الرقمية</w:t>
            </w:r>
            <w:r w:rsidRPr="00302BF2">
              <w:rPr>
                <w:rStyle w:val="Hyperlink"/>
                <w:noProof/>
                <w:rtl/>
              </w:rPr>
              <w:t>:</w:t>
            </w:r>
            <w:r>
              <w:rPr>
                <w:noProof/>
                <w:webHidden/>
              </w:rPr>
              <w:tab/>
            </w:r>
            <w:r>
              <w:rPr>
                <w:noProof/>
                <w:webHidden/>
              </w:rPr>
              <w:fldChar w:fldCharType="begin"/>
            </w:r>
            <w:r>
              <w:rPr>
                <w:noProof/>
                <w:webHidden/>
              </w:rPr>
              <w:instrText xml:space="preserve"> PAGEREF _Toc227776815 \h </w:instrText>
            </w:r>
            <w:r>
              <w:rPr>
                <w:noProof/>
                <w:webHidden/>
              </w:rPr>
            </w:r>
            <w:r>
              <w:rPr>
                <w:noProof/>
                <w:webHidden/>
              </w:rPr>
              <w:fldChar w:fldCharType="separate"/>
            </w:r>
            <w:r>
              <w:rPr>
                <w:noProof/>
                <w:webHidden/>
              </w:rPr>
              <w:t>10</w:t>
            </w:r>
            <w:r>
              <w:rPr>
                <w:noProof/>
                <w:webHidden/>
              </w:rPr>
              <w:fldChar w:fldCharType="end"/>
            </w:r>
          </w:hyperlink>
        </w:p>
        <w:p w14:paraId="2C02CD60" w14:textId="243B86D1" w:rsidR="00DA126C" w:rsidRDefault="00DA126C">
          <w:pPr>
            <w:pStyle w:val="TOC2"/>
            <w:tabs>
              <w:tab w:val="right" w:leader="dot" w:pos="9350"/>
            </w:tabs>
            <w:rPr>
              <w:rFonts w:cstheme="minorBidi"/>
              <w:b w:val="0"/>
              <w:bCs w:val="0"/>
              <w:noProof/>
              <w:sz w:val="24"/>
              <w:szCs w:val="24"/>
              <w:lang w:val="en-SA"/>
            </w:rPr>
          </w:pPr>
          <w:hyperlink w:anchor="_Toc227776816" w:history="1">
            <w:r w:rsidRPr="00302BF2">
              <w:rPr>
                <w:rStyle w:val="Hyperlink"/>
                <w:noProof/>
                <w:rtl/>
              </w:rPr>
              <w:t xml:space="preserve">2- </w:t>
            </w:r>
            <w:r w:rsidRPr="00302BF2">
              <w:rPr>
                <w:rStyle w:val="Hyperlink"/>
                <w:rFonts w:hint="eastAsia"/>
                <w:noProof/>
                <w:rtl/>
              </w:rPr>
              <w:t>وقت</w:t>
            </w:r>
            <w:r w:rsidRPr="00302BF2">
              <w:rPr>
                <w:rStyle w:val="Hyperlink"/>
                <w:noProof/>
                <w:rtl/>
              </w:rPr>
              <w:t xml:space="preserve"> </w:t>
            </w:r>
            <w:r w:rsidRPr="00302BF2">
              <w:rPr>
                <w:rStyle w:val="Hyperlink"/>
                <w:rFonts w:hint="eastAsia"/>
                <w:noProof/>
                <w:rtl/>
              </w:rPr>
              <w:t>الفراغ</w:t>
            </w:r>
            <w:r w:rsidRPr="00302BF2">
              <w:rPr>
                <w:rStyle w:val="Hyperlink"/>
                <w:noProof/>
                <w:rtl/>
              </w:rPr>
              <w:t>:</w:t>
            </w:r>
            <w:r>
              <w:rPr>
                <w:noProof/>
                <w:webHidden/>
              </w:rPr>
              <w:tab/>
            </w:r>
            <w:r>
              <w:rPr>
                <w:noProof/>
                <w:webHidden/>
              </w:rPr>
              <w:fldChar w:fldCharType="begin"/>
            </w:r>
            <w:r>
              <w:rPr>
                <w:noProof/>
                <w:webHidden/>
              </w:rPr>
              <w:instrText xml:space="preserve"> PAGEREF _Toc227776816 \h </w:instrText>
            </w:r>
            <w:r>
              <w:rPr>
                <w:noProof/>
                <w:webHidden/>
              </w:rPr>
            </w:r>
            <w:r>
              <w:rPr>
                <w:noProof/>
                <w:webHidden/>
              </w:rPr>
              <w:fldChar w:fldCharType="separate"/>
            </w:r>
            <w:r>
              <w:rPr>
                <w:noProof/>
                <w:webHidden/>
              </w:rPr>
              <w:t>10</w:t>
            </w:r>
            <w:r>
              <w:rPr>
                <w:noProof/>
                <w:webHidden/>
              </w:rPr>
              <w:fldChar w:fldCharType="end"/>
            </w:r>
          </w:hyperlink>
        </w:p>
        <w:p w14:paraId="028DB7AB" w14:textId="229773B1" w:rsidR="00DA126C" w:rsidRDefault="00DA126C">
          <w:pPr>
            <w:pStyle w:val="TOC2"/>
            <w:tabs>
              <w:tab w:val="right" w:leader="dot" w:pos="9350"/>
            </w:tabs>
            <w:rPr>
              <w:rFonts w:cstheme="minorBidi"/>
              <w:b w:val="0"/>
              <w:bCs w:val="0"/>
              <w:noProof/>
              <w:sz w:val="24"/>
              <w:szCs w:val="24"/>
              <w:lang w:val="en-SA"/>
            </w:rPr>
          </w:pPr>
          <w:hyperlink w:anchor="_Toc227776817" w:history="1">
            <w:r w:rsidRPr="00302BF2">
              <w:rPr>
                <w:rStyle w:val="Hyperlink"/>
                <w:noProof/>
                <w:rtl/>
              </w:rPr>
              <w:t xml:space="preserve">3- </w:t>
            </w:r>
            <w:r w:rsidRPr="00302BF2">
              <w:rPr>
                <w:rStyle w:val="Hyperlink"/>
                <w:rFonts w:hint="eastAsia"/>
                <w:noProof/>
                <w:rtl/>
              </w:rPr>
              <w:t>أنماط</w:t>
            </w:r>
            <w:r w:rsidRPr="00302BF2">
              <w:rPr>
                <w:rStyle w:val="Hyperlink"/>
                <w:noProof/>
                <w:rtl/>
              </w:rPr>
              <w:t xml:space="preserve"> </w:t>
            </w:r>
            <w:r w:rsidRPr="00302BF2">
              <w:rPr>
                <w:rStyle w:val="Hyperlink"/>
                <w:rFonts w:hint="eastAsia"/>
                <w:noProof/>
                <w:rtl/>
              </w:rPr>
              <w:t>الاستخدام</w:t>
            </w:r>
            <w:r w:rsidRPr="00302BF2">
              <w:rPr>
                <w:rStyle w:val="Hyperlink"/>
                <w:noProof/>
                <w:rtl/>
              </w:rPr>
              <w:t>:</w:t>
            </w:r>
            <w:r>
              <w:rPr>
                <w:noProof/>
                <w:webHidden/>
              </w:rPr>
              <w:tab/>
            </w:r>
            <w:r>
              <w:rPr>
                <w:noProof/>
                <w:webHidden/>
              </w:rPr>
              <w:fldChar w:fldCharType="begin"/>
            </w:r>
            <w:r>
              <w:rPr>
                <w:noProof/>
                <w:webHidden/>
              </w:rPr>
              <w:instrText xml:space="preserve"> PAGEREF _Toc227776817 \h </w:instrText>
            </w:r>
            <w:r>
              <w:rPr>
                <w:noProof/>
                <w:webHidden/>
              </w:rPr>
            </w:r>
            <w:r>
              <w:rPr>
                <w:noProof/>
                <w:webHidden/>
              </w:rPr>
              <w:fldChar w:fldCharType="separate"/>
            </w:r>
            <w:r>
              <w:rPr>
                <w:noProof/>
                <w:webHidden/>
              </w:rPr>
              <w:t>11</w:t>
            </w:r>
            <w:r>
              <w:rPr>
                <w:noProof/>
                <w:webHidden/>
              </w:rPr>
              <w:fldChar w:fldCharType="end"/>
            </w:r>
          </w:hyperlink>
        </w:p>
        <w:p w14:paraId="11CBBBCB" w14:textId="68A82EC6" w:rsidR="00DA126C" w:rsidRDefault="00DA126C">
          <w:pPr>
            <w:pStyle w:val="TOC2"/>
            <w:tabs>
              <w:tab w:val="right" w:leader="dot" w:pos="9350"/>
            </w:tabs>
            <w:rPr>
              <w:rFonts w:cstheme="minorBidi"/>
              <w:b w:val="0"/>
              <w:bCs w:val="0"/>
              <w:noProof/>
              <w:sz w:val="24"/>
              <w:szCs w:val="24"/>
              <w:lang w:val="en-SA"/>
            </w:rPr>
          </w:pPr>
          <w:hyperlink w:anchor="_Toc227776818" w:history="1">
            <w:r w:rsidRPr="00302BF2">
              <w:rPr>
                <w:rStyle w:val="Hyperlink"/>
                <w:noProof/>
                <w:rtl/>
              </w:rPr>
              <w:t xml:space="preserve">4- </w:t>
            </w:r>
            <w:r w:rsidRPr="00302BF2">
              <w:rPr>
                <w:rStyle w:val="Hyperlink"/>
                <w:rFonts w:hint="eastAsia"/>
                <w:noProof/>
                <w:rtl/>
              </w:rPr>
              <w:t>الدوافع</w:t>
            </w:r>
            <w:r w:rsidRPr="00302BF2">
              <w:rPr>
                <w:rStyle w:val="Hyperlink"/>
                <w:noProof/>
                <w:rtl/>
              </w:rPr>
              <w:t>:</w:t>
            </w:r>
            <w:r>
              <w:rPr>
                <w:noProof/>
                <w:webHidden/>
              </w:rPr>
              <w:tab/>
            </w:r>
            <w:r>
              <w:rPr>
                <w:noProof/>
                <w:webHidden/>
              </w:rPr>
              <w:fldChar w:fldCharType="begin"/>
            </w:r>
            <w:r>
              <w:rPr>
                <w:noProof/>
                <w:webHidden/>
              </w:rPr>
              <w:instrText xml:space="preserve"> PAGEREF _Toc227776818 \h </w:instrText>
            </w:r>
            <w:r>
              <w:rPr>
                <w:noProof/>
                <w:webHidden/>
              </w:rPr>
            </w:r>
            <w:r>
              <w:rPr>
                <w:noProof/>
                <w:webHidden/>
              </w:rPr>
              <w:fldChar w:fldCharType="separate"/>
            </w:r>
            <w:r>
              <w:rPr>
                <w:noProof/>
                <w:webHidden/>
              </w:rPr>
              <w:t>11</w:t>
            </w:r>
            <w:r>
              <w:rPr>
                <w:noProof/>
                <w:webHidden/>
              </w:rPr>
              <w:fldChar w:fldCharType="end"/>
            </w:r>
          </w:hyperlink>
        </w:p>
        <w:p w14:paraId="4FF015B7" w14:textId="3D8DFBB9" w:rsidR="00DA126C" w:rsidRDefault="00DA126C">
          <w:pPr>
            <w:pStyle w:val="TOC1"/>
            <w:tabs>
              <w:tab w:val="right" w:leader="dot" w:pos="9350"/>
            </w:tabs>
            <w:rPr>
              <w:rFonts w:cstheme="minorBidi"/>
              <w:b w:val="0"/>
              <w:bCs w:val="0"/>
              <w:i w:val="0"/>
              <w:iCs w:val="0"/>
              <w:noProof/>
              <w:szCs w:val="24"/>
              <w:lang w:val="en-SA"/>
            </w:rPr>
          </w:pPr>
          <w:hyperlink w:anchor="_Toc227776819" w:history="1">
            <w:r w:rsidRPr="00302BF2">
              <w:rPr>
                <w:rStyle w:val="Hyperlink"/>
                <w:noProof/>
              </w:rPr>
              <w:t>-6-1</w:t>
            </w:r>
            <w:r w:rsidRPr="00302BF2">
              <w:rPr>
                <w:rStyle w:val="Hyperlink"/>
                <w:rFonts w:hint="eastAsia"/>
                <w:noProof/>
                <w:rtl/>
              </w:rPr>
              <w:t>الدراسات</w:t>
            </w:r>
            <w:r w:rsidRPr="00302BF2">
              <w:rPr>
                <w:rStyle w:val="Hyperlink"/>
                <w:noProof/>
                <w:rtl/>
              </w:rPr>
              <w:t xml:space="preserve"> </w:t>
            </w:r>
            <w:r w:rsidRPr="00302BF2">
              <w:rPr>
                <w:rStyle w:val="Hyperlink"/>
                <w:rFonts w:hint="eastAsia"/>
                <w:noProof/>
                <w:rtl/>
              </w:rPr>
              <w:t>السابقة</w:t>
            </w:r>
            <w:r w:rsidRPr="00302BF2">
              <w:rPr>
                <w:rStyle w:val="Hyperlink"/>
                <w:noProof/>
              </w:rPr>
              <w:t>:</w:t>
            </w:r>
            <w:r>
              <w:rPr>
                <w:noProof/>
                <w:webHidden/>
              </w:rPr>
              <w:tab/>
            </w:r>
            <w:r>
              <w:rPr>
                <w:noProof/>
                <w:webHidden/>
              </w:rPr>
              <w:fldChar w:fldCharType="begin"/>
            </w:r>
            <w:r>
              <w:rPr>
                <w:noProof/>
                <w:webHidden/>
              </w:rPr>
              <w:instrText xml:space="preserve"> PAGEREF _Toc227776819 \h </w:instrText>
            </w:r>
            <w:r>
              <w:rPr>
                <w:noProof/>
                <w:webHidden/>
              </w:rPr>
            </w:r>
            <w:r>
              <w:rPr>
                <w:noProof/>
                <w:webHidden/>
              </w:rPr>
              <w:fldChar w:fldCharType="separate"/>
            </w:r>
            <w:r>
              <w:rPr>
                <w:noProof/>
                <w:webHidden/>
              </w:rPr>
              <w:t>12</w:t>
            </w:r>
            <w:r>
              <w:rPr>
                <w:noProof/>
                <w:webHidden/>
              </w:rPr>
              <w:fldChar w:fldCharType="end"/>
            </w:r>
          </w:hyperlink>
        </w:p>
        <w:p w14:paraId="487DFC73" w14:textId="6E4741ED" w:rsidR="00DA126C" w:rsidRDefault="00DA126C">
          <w:pPr>
            <w:pStyle w:val="TOC1"/>
            <w:tabs>
              <w:tab w:val="right" w:leader="dot" w:pos="9350"/>
            </w:tabs>
            <w:rPr>
              <w:rFonts w:cstheme="minorBidi"/>
              <w:b w:val="0"/>
              <w:bCs w:val="0"/>
              <w:i w:val="0"/>
              <w:iCs w:val="0"/>
              <w:noProof/>
              <w:szCs w:val="24"/>
              <w:lang w:val="en-SA"/>
            </w:rPr>
          </w:pPr>
          <w:hyperlink w:anchor="_Toc227776820" w:history="1">
            <w:r w:rsidRPr="00302BF2">
              <w:rPr>
                <w:rStyle w:val="Hyperlink"/>
                <w:rFonts w:hint="eastAsia"/>
                <w:noProof/>
                <w:rtl/>
              </w:rPr>
              <w:t>أوجه</w:t>
            </w:r>
            <w:r w:rsidRPr="00302BF2">
              <w:rPr>
                <w:rStyle w:val="Hyperlink"/>
                <w:noProof/>
                <w:rtl/>
              </w:rPr>
              <w:t xml:space="preserve"> </w:t>
            </w:r>
            <w:r w:rsidRPr="00302BF2">
              <w:rPr>
                <w:rStyle w:val="Hyperlink"/>
                <w:rFonts w:hint="eastAsia"/>
                <w:noProof/>
                <w:rtl/>
              </w:rPr>
              <w:t>الاستفادة</w:t>
            </w:r>
            <w:r w:rsidRPr="00302BF2">
              <w:rPr>
                <w:rStyle w:val="Hyperlink"/>
                <w:noProof/>
                <w:rtl/>
              </w:rPr>
              <w:t xml:space="preserve"> </w:t>
            </w:r>
            <w:r w:rsidRPr="00302BF2">
              <w:rPr>
                <w:rStyle w:val="Hyperlink"/>
                <w:rFonts w:hint="eastAsia"/>
                <w:noProof/>
                <w:rtl/>
              </w:rPr>
              <w:t>من</w:t>
            </w:r>
            <w:r w:rsidRPr="00302BF2">
              <w:rPr>
                <w:rStyle w:val="Hyperlink"/>
                <w:noProof/>
                <w:rtl/>
              </w:rPr>
              <w:t xml:space="preserve"> </w:t>
            </w:r>
            <w:r w:rsidRPr="00302BF2">
              <w:rPr>
                <w:rStyle w:val="Hyperlink"/>
                <w:rFonts w:hint="eastAsia"/>
                <w:noProof/>
                <w:rtl/>
              </w:rPr>
              <w:t>الدراسات</w:t>
            </w:r>
            <w:r w:rsidRPr="00302BF2">
              <w:rPr>
                <w:rStyle w:val="Hyperlink"/>
                <w:noProof/>
                <w:rtl/>
              </w:rPr>
              <w:t xml:space="preserve"> </w:t>
            </w:r>
            <w:r w:rsidRPr="00302BF2">
              <w:rPr>
                <w:rStyle w:val="Hyperlink"/>
                <w:rFonts w:hint="eastAsia"/>
                <w:noProof/>
                <w:rtl/>
              </w:rPr>
              <w:t>السابقة</w:t>
            </w:r>
            <w:r w:rsidRPr="00302BF2">
              <w:rPr>
                <w:rStyle w:val="Hyperlink"/>
                <w:noProof/>
                <w:rtl/>
              </w:rPr>
              <w:t>:</w:t>
            </w:r>
            <w:r>
              <w:rPr>
                <w:noProof/>
                <w:webHidden/>
              </w:rPr>
              <w:tab/>
            </w:r>
            <w:r>
              <w:rPr>
                <w:noProof/>
                <w:webHidden/>
              </w:rPr>
              <w:fldChar w:fldCharType="begin"/>
            </w:r>
            <w:r>
              <w:rPr>
                <w:noProof/>
                <w:webHidden/>
              </w:rPr>
              <w:instrText xml:space="preserve"> PAGEREF _Toc227776820 \h </w:instrText>
            </w:r>
            <w:r>
              <w:rPr>
                <w:noProof/>
                <w:webHidden/>
              </w:rPr>
            </w:r>
            <w:r>
              <w:rPr>
                <w:noProof/>
                <w:webHidden/>
              </w:rPr>
              <w:fldChar w:fldCharType="separate"/>
            </w:r>
            <w:r>
              <w:rPr>
                <w:noProof/>
                <w:webHidden/>
              </w:rPr>
              <w:t>23</w:t>
            </w:r>
            <w:r>
              <w:rPr>
                <w:noProof/>
                <w:webHidden/>
              </w:rPr>
              <w:fldChar w:fldCharType="end"/>
            </w:r>
          </w:hyperlink>
        </w:p>
        <w:p w14:paraId="244AA1FE" w14:textId="03439C29" w:rsidR="00DA126C" w:rsidRDefault="00DA126C">
          <w:pPr>
            <w:pStyle w:val="TOC1"/>
            <w:tabs>
              <w:tab w:val="right" w:leader="dot" w:pos="9350"/>
            </w:tabs>
            <w:rPr>
              <w:rFonts w:cstheme="minorBidi"/>
              <w:b w:val="0"/>
              <w:bCs w:val="0"/>
              <w:i w:val="0"/>
              <w:iCs w:val="0"/>
              <w:noProof/>
              <w:szCs w:val="24"/>
              <w:lang w:val="en-SA"/>
            </w:rPr>
          </w:pPr>
          <w:hyperlink w:anchor="_Toc227776821" w:history="1">
            <w:r w:rsidRPr="00302BF2">
              <w:rPr>
                <w:rStyle w:val="Hyperlink"/>
                <w:rFonts w:eastAsia="Times New Roman"/>
                <w:noProof/>
                <w:rtl/>
              </w:rPr>
              <w:t>7-1-</w:t>
            </w:r>
            <w:r w:rsidRPr="00302BF2">
              <w:rPr>
                <w:rStyle w:val="Hyperlink"/>
                <w:rFonts w:eastAsia="Times New Roman" w:hint="eastAsia"/>
                <w:noProof/>
                <w:rtl/>
              </w:rPr>
              <w:t>الخلفية</w:t>
            </w:r>
            <w:r w:rsidRPr="00302BF2">
              <w:rPr>
                <w:rStyle w:val="Hyperlink"/>
                <w:rFonts w:eastAsia="Times New Roman"/>
                <w:noProof/>
                <w:rtl/>
              </w:rPr>
              <w:t xml:space="preserve"> </w:t>
            </w:r>
            <w:r w:rsidRPr="00302BF2">
              <w:rPr>
                <w:rStyle w:val="Hyperlink"/>
                <w:rFonts w:eastAsia="Times New Roman" w:hint="eastAsia"/>
                <w:noProof/>
                <w:rtl/>
              </w:rPr>
              <w:t>النظرية</w:t>
            </w:r>
            <w:r w:rsidRPr="00302BF2">
              <w:rPr>
                <w:rStyle w:val="Hyperlink"/>
                <w:rFonts w:eastAsia="Times New Roman"/>
                <w:noProof/>
                <w:rtl/>
              </w:rPr>
              <w:t xml:space="preserve"> </w:t>
            </w:r>
            <w:r w:rsidRPr="00302BF2">
              <w:rPr>
                <w:rStyle w:val="Hyperlink"/>
                <w:rFonts w:eastAsia="Times New Roman" w:hint="eastAsia"/>
                <w:noProof/>
                <w:rtl/>
              </w:rPr>
              <w:t>للدراسة</w:t>
            </w:r>
            <w:r w:rsidRPr="00302BF2">
              <w:rPr>
                <w:rStyle w:val="Hyperlink"/>
                <w:rFonts w:eastAsia="Times New Roman"/>
                <w:noProof/>
                <w:rtl/>
              </w:rPr>
              <w:t>:</w:t>
            </w:r>
            <w:r>
              <w:rPr>
                <w:noProof/>
                <w:webHidden/>
              </w:rPr>
              <w:tab/>
            </w:r>
            <w:r>
              <w:rPr>
                <w:noProof/>
                <w:webHidden/>
              </w:rPr>
              <w:fldChar w:fldCharType="begin"/>
            </w:r>
            <w:r>
              <w:rPr>
                <w:noProof/>
                <w:webHidden/>
              </w:rPr>
              <w:instrText xml:space="preserve"> PAGEREF _Toc227776821 \h </w:instrText>
            </w:r>
            <w:r>
              <w:rPr>
                <w:noProof/>
                <w:webHidden/>
              </w:rPr>
            </w:r>
            <w:r>
              <w:rPr>
                <w:noProof/>
                <w:webHidden/>
              </w:rPr>
              <w:fldChar w:fldCharType="separate"/>
            </w:r>
            <w:r>
              <w:rPr>
                <w:noProof/>
                <w:webHidden/>
              </w:rPr>
              <w:t>23</w:t>
            </w:r>
            <w:r>
              <w:rPr>
                <w:noProof/>
                <w:webHidden/>
              </w:rPr>
              <w:fldChar w:fldCharType="end"/>
            </w:r>
          </w:hyperlink>
        </w:p>
        <w:p w14:paraId="5E355B6C" w14:textId="0226ED4A" w:rsidR="00DA126C" w:rsidRDefault="00DA126C">
          <w:pPr>
            <w:pStyle w:val="TOC2"/>
            <w:tabs>
              <w:tab w:val="right" w:leader="dot" w:pos="9350"/>
            </w:tabs>
            <w:rPr>
              <w:rFonts w:cstheme="minorBidi"/>
              <w:b w:val="0"/>
              <w:bCs w:val="0"/>
              <w:noProof/>
              <w:sz w:val="24"/>
              <w:szCs w:val="24"/>
              <w:lang w:val="en-SA"/>
            </w:rPr>
          </w:pPr>
          <w:hyperlink w:anchor="_Toc227776822" w:history="1">
            <w:r w:rsidRPr="00302BF2">
              <w:rPr>
                <w:rStyle w:val="Hyperlink"/>
                <w:rFonts w:eastAsia="Times New Roman" w:hint="eastAsia"/>
                <w:noProof/>
                <w:rtl/>
              </w:rPr>
              <w:t>نظرية</w:t>
            </w:r>
            <w:r w:rsidRPr="00302BF2">
              <w:rPr>
                <w:rStyle w:val="Hyperlink"/>
                <w:rFonts w:eastAsia="Times New Roman"/>
                <w:noProof/>
                <w:rtl/>
              </w:rPr>
              <w:t xml:space="preserve"> </w:t>
            </w:r>
            <w:r w:rsidRPr="00302BF2">
              <w:rPr>
                <w:rStyle w:val="Hyperlink"/>
                <w:rFonts w:eastAsia="Times New Roman" w:hint="eastAsia"/>
                <w:noProof/>
                <w:rtl/>
              </w:rPr>
              <w:t>الاستخدامات</w:t>
            </w:r>
            <w:r w:rsidRPr="00302BF2">
              <w:rPr>
                <w:rStyle w:val="Hyperlink"/>
                <w:rFonts w:eastAsia="Times New Roman"/>
                <w:noProof/>
                <w:rtl/>
              </w:rPr>
              <w:t xml:space="preserve"> </w:t>
            </w:r>
            <w:r w:rsidRPr="00302BF2">
              <w:rPr>
                <w:rStyle w:val="Hyperlink"/>
                <w:rFonts w:eastAsia="Times New Roman" w:hint="eastAsia"/>
                <w:noProof/>
                <w:rtl/>
              </w:rPr>
              <w:t>والاشباعات</w:t>
            </w:r>
            <w:r w:rsidRPr="00302BF2">
              <w:rPr>
                <w:rStyle w:val="Hyperlink"/>
                <w:rFonts w:eastAsia="Times New Roman"/>
                <w:noProof/>
                <w:rtl/>
              </w:rPr>
              <w:t>:</w:t>
            </w:r>
            <w:r>
              <w:rPr>
                <w:noProof/>
                <w:webHidden/>
              </w:rPr>
              <w:tab/>
            </w:r>
            <w:r>
              <w:rPr>
                <w:noProof/>
                <w:webHidden/>
              </w:rPr>
              <w:fldChar w:fldCharType="begin"/>
            </w:r>
            <w:r>
              <w:rPr>
                <w:noProof/>
                <w:webHidden/>
              </w:rPr>
              <w:instrText xml:space="preserve"> PAGEREF _Toc227776822 \h </w:instrText>
            </w:r>
            <w:r>
              <w:rPr>
                <w:noProof/>
                <w:webHidden/>
              </w:rPr>
            </w:r>
            <w:r>
              <w:rPr>
                <w:noProof/>
                <w:webHidden/>
              </w:rPr>
              <w:fldChar w:fldCharType="separate"/>
            </w:r>
            <w:r>
              <w:rPr>
                <w:noProof/>
                <w:webHidden/>
              </w:rPr>
              <w:t>23</w:t>
            </w:r>
            <w:r>
              <w:rPr>
                <w:noProof/>
                <w:webHidden/>
              </w:rPr>
              <w:fldChar w:fldCharType="end"/>
            </w:r>
          </w:hyperlink>
        </w:p>
        <w:p w14:paraId="40012962" w14:textId="1043385D" w:rsidR="00DA126C" w:rsidRDefault="00DA126C">
          <w:pPr>
            <w:pStyle w:val="TOC2"/>
            <w:tabs>
              <w:tab w:val="right" w:leader="dot" w:pos="9350"/>
            </w:tabs>
            <w:rPr>
              <w:rFonts w:cstheme="minorBidi"/>
              <w:b w:val="0"/>
              <w:bCs w:val="0"/>
              <w:noProof/>
              <w:sz w:val="24"/>
              <w:szCs w:val="24"/>
              <w:lang w:val="en-SA"/>
            </w:rPr>
          </w:pPr>
          <w:hyperlink w:anchor="_Toc227776823" w:history="1">
            <w:r w:rsidRPr="00302BF2">
              <w:rPr>
                <w:rStyle w:val="Hyperlink"/>
                <w:rFonts w:eastAsia="Times New Roman" w:hint="eastAsia"/>
                <w:noProof/>
                <w:rtl/>
              </w:rPr>
              <w:t>مفهوم</w:t>
            </w:r>
            <w:r w:rsidRPr="00302BF2">
              <w:rPr>
                <w:rStyle w:val="Hyperlink"/>
                <w:rFonts w:eastAsia="Times New Roman"/>
                <w:noProof/>
                <w:rtl/>
              </w:rPr>
              <w:t xml:space="preserve"> </w:t>
            </w:r>
            <w:r w:rsidRPr="00302BF2">
              <w:rPr>
                <w:rStyle w:val="Hyperlink"/>
                <w:rFonts w:eastAsia="Times New Roman" w:hint="eastAsia"/>
                <w:noProof/>
                <w:rtl/>
              </w:rPr>
              <w:t>نظرية</w:t>
            </w:r>
            <w:r w:rsidRPr="00302BF2">
              <w:rPr>
                <w:rStyle w:val="Hyperlink"/>
                <w:rFonts w:eastAsia="Times New Roman"/>
                <w:noProof/>
                <w:rtl/>
              </w:rPr>
              <w:t xml:space="preserve"> </w:t>
            </w:r>
            <w:r w:rsidRPr="00302BF2">
              <w:rPr>
                <w:rStyle w:val="Hyperlink"/>
                <w:rFonts w:eastAsia="Times New Roman" w:hint="eastAsia"/>
                <w:noProof/>
                <w:rtl/>
              </w:rPr>
              <w:t>الاستخدامات</w:t>
            </w:r>
            <w:r w:rsidRPr="00302BF2">
              <w:rPr>
                <w:rStyle w:val="Hyperlink"/>
                <w:rFonts w:eastAsia="Times New Roman"/>
                <w:noProof/>
                <w:rtl/>
              </w:rPr>
              <w:t xml:space="preserve"> </w:t>
            </w:r>
            <w:r w:rsidRPr="00302BF2">
              <w:rPr>
                <w:rStyle w:val="Hyperlink"/>
                <w:rFonts w:eastAsia="Times New Roman" w:hint="eastAsia"/>
                <w:noProof/>
                <w:rtl/>
              </w:rPr>
              <w:t>والإشباعات</w:t>
            </w:r>
            <w:r w:rsidRPr="00302BF2">
              <w:rPr>
                <w:rStyle w:val="Hyperlink"/>
                <w:rFonts w:eastAsia="Times New Roman"/>
                <w:noProof/>
                <w:rtl/>
              </w:rPr>
              <w:t>:</w:t>
            </w:r>
            <w:r>
              <w:rPr>
                <w:noProof/>
                <w:webHidden/>
              </w:rPr>
              <w:tab/>
            </w:r>
            <w:r>
              <w:rPr>
                <w:noProof/>
                <w:webHidden/>
              </w:rPr>
              <w:fldChar w:fldCharType="begin"/>
            </w:r>
            <w:r>
              <w:rPr>
                <w:noProof/>
                <w:webHidden/>
              </w:rPr>
              <w:instrText xml:space="preserve"> PAGEREF _Toc227776823 \h </w:instrText>
            </w:r>
            <w:r>
              <w:rPr>
                <w:noProof/>
                <w:webHidden/>
              </w:rPr>
            </w:r>
            <w:r>
              <w:rPr>
                <w:noProof/>
                <w:webHidden/>
              </w:rPr>
              <w:fldChar w:fldCharType="separate"/>
            </w:r>
            <w:r>
              <w:rPr>
                <w:noProof/>
                <w:webHidden/>
              </w:rPr>
              <w:t>23</w:t>
            </w:r>
            <w:r>
              <w:rPr>
                <w:noProof/>
                <w:webHidden/>
              </w:rPr>
              <w:fldChar w:fldCharType="end"/>
            </w:r>
          </w:hyperlink>
        </w:p>
        <w:p w14:paraId="079D64B4" w14:textId="2A3AA411" w:rsidR="00DA126C" w:rsidRDefault="00DA126C">
          <w:pPr>
            <w:pStyle w:val="TOC2"/>
            <w:tabs>
              <w:tab w:val="right" w:leader="dot" w:pos="9350"/>
            </w:tabs>
            <w:rPr>
              <w:rFonts w:cstheme="minorBidi"/>
              <w:b w:val="0"/>
              <w:bCs w:val="0"/>
              <w:noProof/>
              <w:sz w:val="24"/>
              <w:szCs w:val="24"/>
              <w:lang w:val="en-SA"/>
            </w:rPr>
          </w:pPr>
          <w:hyperlink w:anchor="_Toc227776824" w:history="1">
            <w:r w:rsidRPr="00302BF2">
              <w:rPr>
                <w:rStyle w:val="Hyperlink"/>
                <w:rFonts w:hint="eastAsia"/>
                <w:noProof/>
                <w:rtl/>
              </w:rPr>
              <w:t>أولاً</w:t>
            </w:r>
            <w:r w:rsidRPr="00302BF2">
              <w:rPr>
                <w:rStyle w:val="Hyperlink"/>
                <w:noProof/>
                <w:rtl/>
              </w:rPr>
              <w:t xml:space="preserve">: </w:t>
            </w:r>
            <w:r w:rsidRPr="00302BF2">
              <w:rPr>
                <w:rStyle w:val="Hyperlink"/>
                <w:rFonts w:hint="eastAsia"/>
                <w:noProof/>
                <w:rtl/>
              </w:rPr>
              <w:t>التعريف</w:t>
            </w:r>
            <w:r w:rsidRPr="00302BF2">
              <w:rPr>
                <w:rStyle w:val="Hyperlink"/>
                <w:noProof/>
                <w:rtl/>
              </w:rPr>
              <w:t xml:space="preserve"> </w:t>
            </w:r>
            <w:r w:rsidRPr="00302BF2">
              <w:rPr>
                <w:rStyle w:val="Hyperlink"/>
                <w:rFonts w:hint="eastAsia"/>
                <w:noProof/>
                <w:rtl/>
              </w:rPr>
              <w:t>والمفهوم</w:t>
            </w:r>
            <w:r>
              <w:rPr>
                <w:noProof/>
                <w:webHidden/>
              </w:rPr>
              <w:tab/>
            </w:r>
            <w:r>
              <w:rPr>
                <w:noProof/>
                <w:webHidden/>
              </w:rPr>
              <w:fldChar w:fldCharType="begin"/>
            </w:r>
            <w:r>
              <w:rPr>
                <w:noProof/>
                <w:webHidden/>
              </w:rPr>
              <w:instrText xml:space="preserve"> PAGEREF _Toc227776824 \h </w:instrText>
            </w:r>
            <w:r>
              <w:rPr>
                <w:noProof/>
                <w:webHidden/>
              </w:rPr>
            </w:r>
            <w:r>
              <w:rPr>
                <w:noProof/>
                <w:webHidden/>
              </w:rPr>
              <w:fldChar w:fldCharType="separate"/>
            </w:r>
            <w:r>
              <w:rPr>
                <w:noProof/>
                <w:webHidden/>
              </w:rPr>
              <w:t>23</w:t>
            </w:r>
            <w:r>
              <w:rPr>
                <w:noProof/>
                <w:webHidden/>
              </w:rPr>
              <w:fldChar w:fldCharType="end"/>
            </w:r>
          </w:hyperlink>
        </w:p>
        <w:p w14:paraId="3C2D0789" w14:textId="30845AD0" w:rsidR="00DA126C" w:rsidRDefault="00DA126C">
          <w:pPr>
            <w:pStyle w:val="TOC2"/>
            <w:tabs>
              <w:tab w:val="right" w:leader="dot" w:pos="9350"/>
            </w:tabs>
            <w:rPr>
              <w:rFonts w:cstheme="minorBidi"/>
              <w:b w:val="0"/>
              <w:bCs w:val="0"/>
              <w:noProof/>
              <w:sz w:val="24"/>
              <w:szCs w:val="24"/>
              <w:lang w:val="en-SA"/>
            </w:rPr>
          </w:pPr>
          <w:hyperlink w:anchor="_Toc227776825" w:history="1">
            <w:r w:rsidRPr="00302BF2">
              <w:rPr>
                <w:rStyle w:val="Hyperlink"/>
                <w:rFonts w:hint="eastAsia"/>
                <w:noProof/>
                <w:rtl/>
              </w:rPr>
              <w:t>ثانياً</w:t>
            </w:r>
            <w:r w:rsidRPr="00302BF2">
              <w:rPr>
                <w:rStyle w:val="Hyperlink"/>
                <w:noProof/>
                <w:rtl/>
              </w:rPr>
              <w:t xml:space="preserve">: </w:t>
            </w:r>
            <w:r w:rsidRPr="00302BF2">
              <w:rPr>
                <w:rStyle w:val="Hyperlink"/>
                <w:rFonts w:hint="eastAsia"/>
                <w:noProof/>
                <w:rtl/>
              </w:rPr>
              <w:t>نشأة</w:t>
            </w:r>
            <w:r w:rsidRPr="00302BF2">
              <w:rPr>
                <w:rStyle w:val="Hyperlink"/>
                <w:noProof/>
                <w:rtl/>
              </w:rPr>
              <w:t xml:space="preserve"> </w:t>
            </w:r>
            <w:r w:rsidRPr="00302BF2">
              <w:rPr>
                <w:rStyle w:val="Hyperlink"/>
                <w:rFonts w:hint="eastAsia"/>
                <w:noProof/>
                <w:rtl/>
              </w:rPr>
              <w:t>النظرية</w:t>
            </w:r>
            <w:r w:rsidRPr="00302BF2">
              <w:rPr>
                <w:rStyle w:val="Hyperlink"/>
                <w:noProof/>
                <w:rtl/>
              </w:rPr>
              <w:t xml:space="preserve"> </w:t>
            </w:r>
            <w:r w:rsidRPr="00302BF2">
              <w:rPr>
                <w:rStyle w:val="Hyperlink"/>
                <w:rFonts w:hint="eastAsia"/>
                <w:noProof/>
                <w:rtl/>
              </w:rPr>
              <w:t>وروادها</w:t>
            </w:r>
            <w:r>
              <w:rPr>
                <w:noProof/>
                <w:webHidden/>
              </w:rPr>
              <w:tab/>
            </w:r>
            <w:r>
              <w:rPr>
                <w:noProof/>
                <w:webHidden/>
              </w:rPr>
              <w:fldChar w:fldCharType="begin"/>
            </w:r>
            <w:r>
              <w:rPr>
                <w:noProof/>
                <w:webHidden/>
              </w:rPr>
              <w:instrText xml:space="preserve"> PAGEREF _Toc227776825 \h </w:instrText>
            </w:r>
            <w:r>
              <w:rPr>
                <w:noProof/>
                <w:webHidden/>
              </w:rPr>
            </w:r>
            <w:r>
              <w:rPr>
                <w:noProof/>
                <w:webHidden/>
              </w:rPr>
              <w:fldChar w:fldCharType="separate"/>
            </w:r>
            <w:r>
              <w:rPr>
                <w:noProof/>
                <w:webHidden/>
              </w:rPr>
              <w:t>24</w:t>
            </w:r>
            <w:r>
              <w:rPr>
                <w:noProof/>
                <w:webHidden/>
              </w:rPr>
              <w:fldChar w:fldCharType="end"/>
            </w:r>
          </w:hyperlink>
        </w:p>
        <w:p w14:paraId="2686EAD0" w14:textId="299F3AAE" w:rsidR="00DA126C" w:rsidRDefault="00DA126C">
          <w:pPr>
            <w:pStyle w:val="TOC2"/>
            <w:tabs>
              <w:tab w:val="right" w:leader="dot" w:pos="9350"/>
            </w:tabs>
            <w:rPr>
              <w:rFonts w:cstheme="minorBidi"/>
              <w:b w:val="0"/>
              <w:bCs w:val="0"/>
              <w:noProof/>
              <w:sz w:val="24"/>
              <w:szCs w:val="24"/>
              <w:lang w:val="en-SA"/>
            </w:rPr>
          </w:pPr>
          <w:hyperlink w:anchor="_Toc227776826" w:history="1">
            <w:r w:rsidRPr="00302BF2">
              <w:rPr>
                <w:rStyle w:val="Hyperlink"/>
                <w:rFonts w:hint="eastAsia"/>
                <w:noProof/>
                <w:rtl/>
              </w:rPr>
              <w:t>ثالثاً</w:t>
            </w:r>
            <w:r w:rsidRPr="00302BF2">
              <w:rPr>
                <w:rStyle w:val="Hyperlink"/>
                <w:noProof/>
                <w:rtl/>
              </w:rPr>
              <w:t xml:space="preserve">: </w:t>
            </w:r>
            <w:r w:rsidRPr="00302BF2">
              <w:rPr>
                <w:rStyle w:val="Hyperlink"/>
                <w:rFonts w:hint="eastAsia"/>
                <w:noProof/>
                <w:rtl/>
              </w:rPr>
              <w:t>أساليب</w:t>
            </w:r>
            <w:r w:rsidRPr="00302BF2">
              <w:rPr>
                <w:rStyle w:val="Hyperlink"/>
                <w:noProof/>
                <w:rtl/>
              </w:rPr>
              <w:t xml:space="preserve"> </w:t>
            </w:r>
            <w:r w:rsidRPr="00302BF2">
              <w:rPr>
                <w:rStyle w:val="Hyperlink"/>
                <w:rFonts w:hint="eastAsia"/>
                <w:noProof/>
                <w:rtl/>
              </w:rPr>
              <w:t>استخدام</w:t>
            </w:r>
            <w:r w:rsidRPr="00302BF2">
              <w:rPr>
                <w:rStyle w:val="Hyperlink"/>
                <w:noProof/>
                <w:rtl/>
              </w:rPr>
              <w:t xml:space="preserve"> </w:t>
            </w:r>
            <w:r w:rsidRPr="00302BF2">
              <w:rPr>
                <w:rStyle w:val="Hyperlink"/>
                <w:rFonts w:hint="eastAsia"/>
                <w:noProof/>
                <w:rtl/>
              </w:rPr>
              <w:t>النظرية</w:t>
            </w:r>
            <w:r>
              <w:rPr>
                <w:noProof/>
                <w:webHidden/>
              </w:rPr>
              <w:tab/>
            </w:r>
            <w:r>
              <w:rPr>
                <w:noProof/>
                <w:webHidden/>
              </w:rPr>
              <w:fldChar w:fldCharType="begin"/>
            </w:r>
            <w:r>
              <w:rPr>
                <w:noProof/>
                <w:webHidden/>
              </w:rPr>
              <w:instrText xml:space="preserve"> PAGEREF _Toc227776826 \h </w:instrText>
            </w:r>
            <w:r>
              <w:rPr>
                <w:noProof/>
                <w:webHidden/>
              </w:rPr>
            </w:r>
            <w:r>
              <w:rPr>
                <w:noProof/>
                <w:webHidden/>
              </w:rPr>
              <w:fldChar w:fldCharType="separate"/>
            </w:r>
            <w:r>
              <w:rPr>
                <w:noProof/>
                <w:webHidden/>
              </w:rPr>
              <w:t>24</w:t>
            </w:r>
            <w:r>
              <w:rPr>
                <w:noProof/>
                <w:webHidden/>
              </w:rPr>
              <w:fldChar w:fldCharType="end"/>
            </w:r>
          </w:hyperlink>
        </w:p>
        <w:p w14:paraId="20EAF173" w14:textId="5A77AA9B" w:rsidR="00DA126C" w:rsidRDefault="00DA126C">
          <w:pPr>
            <w:pStyle w:val="TOC2"/>
            <w:tabs>
              <w:tab w:val="right" w:leader="dot" w:pos="9350"/>
            </w:tabs>
            <w:rPr>
              <w:rFonts w:cstheme="minorBidi"/>
              <w:b w:val="0"/>
              <w:bCs w:val="0"/>
              <w:noProof/>
              <w:sz w:val="24"/>
              <w:szCs w:val="24"/>
              <w:lang w:val="en-SA"/>
            </w:rPr>
          </w:pPr>
          <w:hyperlink w:anchor="_Toc227776827" w:history="1">
            <w:r w:rsidRPr="00302BF2">
              <w:rPr>
                <w:rStyle w:val="Hyperlink"/>
                <w:rFonts w:hint="eastAsia"/>
                <w:noProof/>
                <w:rtl/>
              </w:rPr>
              <w:t>رابعاً</w:t>
            </w:r>
            <w:r w:rsidRPr="00302BF2">
              <w:rPr>
                <w:rStyle w:val="Hyperlink"/>
                <w:noProof/>
                <w:rtl/>
              </w:rPr>
              <w:t xml:space="preserve">: </w:t>
            </w:r>
            <w:r w:rsidRPr="00302BF2">
              <w:rPr>
                <w:rStyle w:val="Hyperlink"/>
                <w:rFonts w:hint="eastAsia"/>
                <w:noProof/>
                <w:rtl/>
              </w:rPr>
              <w:t>سياق</w:t>
            </w:r>
            <w:r w:rsidRPr="00302BF2">
              <w:rPr>
                <w:rStyle w:val="Hyperlink"/>
                <w:noProof/>
                <w:rtl/>
              </w:rPr>
              <w:t xml:space="preserve"> </w:t>
            </w:r>
            <w:r w:rsidRPr="00302BF2">
              <w:rPr>
                <w:rStyle w:val="Hyperlink"/>
                <w:rFonts w:hint="eastAsia"/>
                <w:noProof/>
                <w:rtl/>
              </w:rPr>
              <w:t>استخدامات</w:t>
            </w:r>
            <w:r w:rsidRPr="00302BF2">
              <w:rPr>
                <w:rStyle w:val="Hyperlink"/>
                <w:noProof/>
                <w:rtl/>
              </w:rPr>
              <w:t xml:space="preserve"> </w:t>
            </w:r>
            <w:r w:rsidRPr="00302BF2">
              <w:rPr>
                <w:rStyle w:val="Hyperlink"/>
                <w:rFonts w:hint="eastAsia"/>
                <w:noProof/>
                <w:rtl/>
              </w:rPr>
              <w:t>النظرية</w:t>
            </w:r>
            <w:r>
              <w:rPr>
                <w:noProof/>
                <w:webHidden/>
              </w:rPr>
              <w:tab/>
            </w:r>
            <w:r>
              <w:rPr>
                <w:noProof/>
                <w:webHidden/>
              </w:rPr>
              <w:fldChar w:fldCharType="begin"/>
            </w:r>
            <w:r>
              <w:rPr>
                <w:noProof/>
                <w:webHidden/>
              </w:rPr>
              <w:instrText xml:space="preserve"> PAGEREF _Toc227776827 \h </w:instrText>
            </w:r>
            <w:r>
              <w:rPr>
                <w:noProof/>
                <w:webHidden/>
              </w:rPr>
            </w:r>
            <w:r>
              <w:rPr>
                <w:noProof/>
                <w:webHidden/>
              </w:rPr>
              <w:fldChar w:fldCharType="separate"/>
            </w:r>
            <w:r>
              <w:rPr>
                <w:noProof/>
                <w:webHidden/>
              </w:rPr>
              <w:t>24</w:t>
            </w:r>
            <w:r>
              <w:rPr>
                <w:noProof/>
                <w:webHidden/>
              </w:rPr>
              <w:fldChar w:fldCharType="end"/>
            </w:r>
          </w:hyperlink>
        </w:p>
        <w:p w14:paraId="703D91FB" w14:textId="6B448353" w:rsidR="00DA126C" w:rsidRDefault="00DA126C">
          <w:pPr>
            <w:pStyle w:val="TOC1"/>
            <w:tabs>
              <w:tab w:val="right" w:leader="dot" w:pos="9350"/>
            </w:tabs>
            <w:rPr>
              <w:rFonts w:cstheme="minorBidi"/>
              <w:b w:val="0"/>
              <w:bCs w:val="0"/>
              <w:i w:val="0"/>
              <w:iCs w:val="0"/>
              <w:noProof/>
              <w:szCs w:val="24"/>
              <w:lang w:val="en-SA"/>
            </w:rPr>
          </w:pPr>
          <w:hyperlink w:anchor="_Toc227776828" w:history="1">
            <w:r w:rsidRPr="00302BF2">
              <w:rPr>
                <w:rStyle w:val="Hyperlink"/>
                <w:rFonts w:eastAsia="Times New Roman" w:hint="eastAsia"/>
                <w:noProof/>
                <w:rtl/>
              </w:rPr>
              <w:t>إسقاط</w:t>
            </w:r>
            <w:r w:rsidRPr="00302BF2">
              <w:rPr>
                <w:rStyle w:val="Hyperlink"/>
                <w:rFonts w:eastAsia="Times New Roman"/>
                <w:noProof/>
                <w:rtl/>
              </w:rPr>
              <w:t xml:space="preserve"> </w:t>
            </w:r>
            <w:r w:rsidRPr="00302BF2">
              <w:rPr>
                <w:rStyle w:val="Hyperlink"/>
                <w:rFonts w:eastAsia="Times New Roman" w:hint="eastAsia"/>
                <w:noProof/>
                <w:rtl/>
              </w:rPr>
              <w:t>النظرية</w:t>
            </w:r>
            <w:r w:rsidRPr="00302BF2">
              <w:rPr>
                <w:rStyle w:val="Hyperlink"/>
                <w:rFonts w:eastAsia="Times New Roman"/>
                <w:noProof/>
                <w:rtl/>
              </w:rPr>
              <w:t xml:space="preserve"> </w:t>
            </w:r>
            <w:r w:rsidRPr="00302BF2">
              <w:rPr>
                <w:rStyle w:val="Hyperlink"/>
                <w:rFonts w:eastAsia="Times New Roman" w:hint="eastAsia"/>
                <w:noProof/>
                <w:rtl/>
              </w:rPr>
              <w:t>على</w:t>
            </w:r>
            <w:r w:rsidRPr="00302BF2">
              <w:rPr>
                <w:rStyle w:val="Hyperlink"/>
                <w:rFonts w:eastAsia="Times New Roman"/>
                <w:noProof/>
                <w:rtl/>
              </w:rPr>
              <w:t xml:space="preserve"> </w:t>
            </w:r>
            <w:r w:rsidRPr="00302BF2">
              <w:rPr>
                <w:rStyle w:val="Hyperlink"/>
                <w:rFonts w:eastAsia="Times New Roman" w:hint="eastAsia"/>
                <w:noProof/>
                <w:rtl/>
              </w:rPr>
              <w:t>الدراسة</w:t>
            </w:r>
            <w:r w:rsidRPr="00302BF2">
              <w:rPr>
                <w:rStyle w:val="Hyperlink"/>
                <w:rFonts w:eastAsia="Times New Roman"/>
                <w:noProof/>
                <w:rtl/>
              </w:rPr>
              <w:t xml:space="preserve"> </w:t>
            </w:r>
            <w:r w:rsidRPr="00302BF2">
              <w:rPr>
                <w:rStyle w:val="Hyperlink"/>
                <w:rFonts w:eastAsia="Times New Roman" w:hint="eastAsia"/>
                <w:noProof/>
                <w:rtl/>
              </w:rPr>
              <w:t>وأوجه</w:t>
            </w:r>
            <w:r w:rsidRPr="00302BF2">
              <w:rPr>
                <w:rStyle w:val="Hyperlink"/>
                <w:rFonts w:eastAsia="Times New Roman"/>
                <w:noProof/>
                <w:rtl/>
              </w:rPr>
              <w:t xml:space="preserve"> </w:t>
            </w:r>
            <w:r w:rsidRPr="00302BF2">
              <w:rPr>
                <w:rStyle w:val="Hyperlink"/>
                <w:rFonts w:eastAsia="Times New Roman" w:hint="eastAsia"/>
                <w:noProof/>
                <w:rtl/>
              </w:rPr>
              <w:t>الاستفادة</w:t>
            </w:r>
            <w:r w:rsidRPr="00302BF2">
              <w:rPr>
                <w:rStyle w:val="Hyperlink"/>
                <w:rFonts w:eastAsia="Times New Roman"/>
                <w:noProof/>
                <w:rtl/>
              </w:rPr>
              <w:t xml:space="preserve"> </w:t>
            </w:r>
            <w:r w:rsidRPr="00302BF2">
              <w:rPr>
                <w:rStyle w:val="Hyperlink"/>
                <w:rFonts w:eastAsia="Times New Roman" w:hint="eastAsia"/>
                <w:noProof/>
                <w:rtl/>
              </w:rPr>
              <w:t>منها</w:t>
            </w:r>
            <w:r w:rsidRPr="00302BF2">
              <w:rPr>
                <w:rStyle w:val="Hyperlink"/>
                <w:noProof/>
              </w:rPr>
              <w:t>:</w:t>
            </w:r>
            <w:r>
              <w:rPr>
                <w:noProof/>
                <w:webHidden/>
              </w:rPr>
              <w:tab/>
            </w:r>
            <w:r>
              <w:rPr>
                <w:noProof/>
                <w:webHidden/>
              </w:rPr>
              <w:fldChar w:fldCharType="begin"/>
            </w:r>
            <w:r>
              <w:rPr>
                <w:noProof/>
                <w:webHidden/>
              </w:rPr>
              <w:instrText xml:space="preserve"> PAGEREF _Toc227776828 \h </w:instrText>
            </w:r>
            <w:r>
              <w:rPr>
                <w:noProof/>
                <w:webHidden/>
              </w:rPr>
            </w:r>
            <w:r>
              <w:rPr>
                <w:noProof/>
                <w:webHidden/>
              </w:rPr>
              <w:fldChar w:fldCharType="separate"/>
            </w:r>
            <w:r>
              <w:rPr>
                <w:noProof/>
                <w:webHidden/>
              </w:rPr>
              <w:t>25</w:t>
            </w:r>
            <w:r>
              <w:rPr>
                <w:noProof/>
                <w:webHidden/>
              </w:rPr>
              <w:fldChar w:fldCharType="end"/>
            </w:r>
          </w:hyperlink>
        </w:p>
        <w:p w14:paraId="051635C9" w14:textId="2DB88C2E" w:rsidR="00DA126C" w:rsidRDefault="00DA126C">
          <w:pPr>
            <w:pStyle w:val="TOC1"/>
            <w:tabs>
              <w:tab w:val="right" w:leader="dot" w:pos="9350"/>
            </w:tabs>
            <w:rPr>
              <w:rFonts w:cstheme="minorBidi"/>
              <w:b w:val="0"/>
              <w:bCs w:val="0"/>
              <w:i w:val="0"/>
              <w:iCs w:val="0"/>
              <w:noProof/>
              <w:szCs w:val="24"/>
              <w:lang w:val="en-SA"/>
            </w:rPr>
          </w:pPr>
          <w:hyperlink w:anchor="_Toc227776829" w:history="1">
            <w:r w:rsidRPr="00302BF2">
              <w:rPr>
                <w:rStyle w:val="Hyperlink"/>
                <w:noProof/>
                <w:lang w:val="en-US"/>
              </w:rPr>
              <w:t>-2</w:t>
            </w:r>
            <w:r w:rsidRPr="00302BF2">
              <w:rPr>
                <w:rStyle w:val="Hyperlink"/>
                <w:rFonts w:hint="eastAsia"/>
                <w:noProof/>
                <w:rtl/>
                <w:lang w:val="en-US"/>
              </w:rPr>
              <w:t>الإجراءات</w:t>
            </w:r>
            <w:r w:rsidRPr="00302BF2">
              <w:rPr>
                <w:rStyle w:val="Hyperlink"/>
                <w:noProof/>
                <w:rtl/>
                <w:lang w:val="en-US"/>
              </w:rPr>
              <w:t xml:space="preserve"> </w:t>
            </w:r>
            <w:r w:rsidRPr="00302BF2">
              <w:rPr>
                <w:rStyle w:val="Hyperlink"/>
                <w:rFonts w:hint="eastAsia"/>
                <w:noProof/>
                <w:rtl/>
                <w:lang w:val="en-US"/>
              </w:rPr>
              <w:t>المنهجية</w:t>
            </w:r>
            <w:r>
              <w:rPr>
                <w:noProof/>
                <w:webHidden/>
              </w:rPr>
              <w:tab/>
            </w:r>
            <w:r>
              <w:rPr>
                <w:noProof/>
                <w:webHidden/>
              </w:rPr>
              <w:fldChar w:fldCharType="begin"/>
            </w:r>
            <w:r>
              <w:rPr>
                <w:noProof/>
                <w:webHidden/>
              </w:rPr>
              <w:instrText xml:space="preserve"> PAGEREF _Toc227776829 \h </w:instrText>
            </w:r>
            <w:r>
              <w:rPr>
                <w:noProof/>
                <w:webHidden/>
              </w:rPr>
            </w:r>
            <w:r>
              <w:rPr>
                <w:noProof/>
                <w:webHidden/>
              </w:rPr>
              <w:fldChar w:fldCharType="separate"/>
            </w:r>
            <w:r>
              <w:rPr>
                <w:noProof/>
                <w:webHidden/>
              </w:rPr>
              <w:t>25</w:t>
            </w:r>
            <w:r>
              <w:rPr>
                <w:noProof/>
                <w:webHidden/>
              </w:rPr>
              <w:fldChar w:fldCharType="end"/>
            </w:r>
          </w:hyperlink>
        </w:p>
        <w:p w14:paraId="401A0D34" w14:textId="3BA3138C" w:rsidR="00DA126C" w:rsidRDefault="00DA126C">
          <w:pPr>
            <w:pStyle w:val="TOC2"/>
            <w:tabs>
              <w:tab w:val="right" w:leader="dot" w:pos="9350"/>
            </w:tabs>
            <w:rPr>
              <w:rFonts w:cstheme="minorBidi"/>
              <w:b w:val="0"/>
              <w:bCs w:val="0"/>
              <w:noProof/>
              <w:sz w:val="24"/>
              <w:szCs w:val="24"/>
              <w:lang w:val="en-SA"/>
            </w:rPr>
          </w:pPr>
          <w:hyperlink w:anchor="_Toc227776830" w:history="1">
            <w:r w:rsidRPr="00302BF2">
              <w:rPr>
                <w:rStyle w:val="Hyperlink"/>
                <w:noProof/>
                <w:lang w:val="en-US"/>
              </w:rPr>
              <w:t>-1-2</w:t>
            </w:r>
            <w:r w:rsidRPr="00302BF2">
              <w:rPr>
                <w:rStyle w:val="Hyperlink"/>
                <w:rFonts w:hint="eastAsia"/>
                <w:noProof/>
                <w:rtl/>
                <w:lang w:val="en-US"/>
              </w:rPr>
              <w:t>منهج</w:t>
            </w:r>
            <w:r w:rsidRPr="00302BF2">
              <w:rPr>
                <w:rStyle w:val="Hyperlink"/>
                <w:noProof/>
                <w:rtl/>
                <w:lang w:val="en-US"/>
              </w:rPr>
              <w:t xml:space="preserve"> </w:t>
            </w:r>
            <w:r w:rsidRPr="00302BF2">
              <w:rPr>
                <w:rStyle w:val="Hyperlink"/>
                <w:rFonts w:hint="eastAsia"/>
                <w:noProof/>
                <w:rtl/>
                <w:lang w:val="en-US"/>
              </w:rPr>
              <w:t>الدراسة</w:t>
            </w:r>
            <w:r w:rsidRPr="00302BF2">
              <w:rPr>
                <w:rStyle w:val="Hyperlink"/>
                <w:noProof/>
                <w:rtl/>
                <w:lang w:val="en-US"/>
              </w:rPr>
              <w:t>:</w:t>
            </w:r>
            <w:r>
              <w:rPr>
                <w:noProof/>
                <w:webHidden/>
              </w:rPr>
              <w:tab/>
            </w:r>
            <w:r>
              <w:rPr>
                <w:noProof/>
                <w:webHidden/>
              </w:rPr>
              <w:fldChar w:fldCharType="begin"/>
            </w:r>
            <w:r>
              <w:rPr>
                <w:noProof/>
                <w:webHidden/>
              </w:rPr>
              <w:instrText xml:space="preserve"> PAGEREF _Toc227776830 \h </w:instrText>
            </w:r>
            <w:r>
              <w:rPr>
                <w:noProof/>
                <w:webHidden/>
              </w:rPr>
            </w:r>
            <w:r>
              <w:rPr>
                <w:noProof/>
                <w:webHidden/>
              </w:rPr>
              <w:fldChar w:fldCharType="separate"/>
            </w:r>
            <w:r>
              <w:rPr>
                <w:noProof/>
                <w:webHidden/>
              </w:rPr>
              <w:t>25</w:t>
            </w:r>
            <w:r>
              <w:rPr>
                <w:noProof/>
                <w:webHidden/>
              </w:rPr>
              <w:fldChar w:fldCharType="end"/>
            </w:r>
          </w:hyperlink>
        </w:p>
        <w:p w14:paraId="42794BAC" w14:textId="21B39141" w:rsidR="00DA126C" w:rsidRDefault="00DA126C">
          <w:pPr>
            <w:pStyle w:val="TOC2"/>
            <w:tabs>
              <w:tab w:val="right" w:leader="dot" w:pos="9350"/>
            </w:tabs>
            <w:rPr>
              <w:rFonts w:cstheme="minorBidi"/>
              <w:b w:val="0"/>
              <w:bCs w:val="0"/>
              <w:noProof/>
              <w:sz w:val="24"/>
              <w:szCs w:val="24"/>
              <w:lang w:val="en-SA"/>
            </w:rPr>
          </w:pPr>
          <w:hyperlink w:anchor="_Toc227776831" w:history="1">
            <w:r w:rsidRPr="00302BF2">
              <w:rPr>
                <w:rStyle w:val="Hyperlink"/>
                <w:noProof/>
                <w:lang w:val="en-US"/>
              </w:rPr>
              <w:t>-2-2</w:t>
            </w:r>
            <w:r w:rsidRPr="00302BF2">
              <w:rPr>
                <w:rStyle w:val="Hyperlink"/>
                <w:rFonts w:hint="eastAsia"/>
                <w:noProof/>
                <w:rtl/>
                <w:lang w:val="en-US"/>
              </w:rPr>
              <w:t>عينة</w:t>
            </w:r>
            <w:r w:rsidRPr="00302BF2">
              <w:rPr>
                <w:rStyle w:val="Hyperlink"/>
                <w:noProof/>
                <w:rtl/>
                <w:lang w:val="en-US"/>
              </w:rPr>
              <w:t xml:space="preserve"> </w:t>
            </w:r>
            <w:r w:rsidRPr="00302BF2">
              <w:rPr>
                <w:rStyle w:val="Hyperlink"/>
                <w:rFonts w:hint="eastAsia"/>
                <w:noProof/>
                <w:rtl/>
                <w:lang w:val="en-US"/>
              </w:rPr>
              <w:t>الدراسة</w:t>
            </w:r>
            <w:r w:rsidRPr="00302BF2">
              <w:rPr>
                <w:rStyle w:val="Hyperlink"/>
                <w:noProof/>
                <w:lang w:val="en-US"/>
              </w:rPr>
              <w:t>:</w:t>
            </w:r>
            <w:r>
              <w:rPr>
                <w:noProof/>
                <w:webHidden/>
              </w:rPr>
              <w:tab/>
            </w:r>
            <w:r>
              <w:rPr>
                <w:noProof/>
                <w:webHidden/>
              </w:rPr>
              <w:fldChar w:fldCharType="begin"/>
            </w:r>
            <w:r>
              <w:rPr>
                <w:noProof/>
                <w:webHidden/>
              </w:rPr>
              <w:instrText xml:space="preserve"> PAGEREF _Toc227776831 \h </w:instrText>
            </w:r>
            <w:r>
              <w:rPr>
                <w:noProof/>
                <w:webHidden/>
              </w:rPr>
            </w:r>
            <w:r>
              <w:rPr>
                <w:noProof/>
                <w:webHidden/>
              </w:rPr>
              <w:fldChar w:fldCharType="separate"/>
            </w:r>
            <w:r>
              <w:rPr>
                <w:noProof/>
                <w:webHidden/>
              </w:rPr>
              <w:t>26</w:t>
            </w:r>
            <w:r>
              <w:rPr>
                <w:noProof/>
                <w:webHidden/>
              </w:rPr>
              <w:fldChar w:fldCharType="end"/>
            </w:r>
          </w:hyperlink>
        </w:p>
        <w:p w14:paraId="4258DFC6" w14:textId="5BBB36FD" w:rsidR="00DA126C" w:rsidRDefault="00DA126C">
          <w:pPr>
            <w:pStyle w:val="TOC2"/>
            <w:tabs>
              <w:tab w:val="right" w:leader="dot" w:pos="9350"/>
            </w:tabs>
            <w:rPr>
              <w:rFonts w:cstheme="minorBidi"/>
              <w:b w:val="0"/>
              <w:bCs w:val="0"/>
              <w:noProof/>
              <w:sz w:val="24"/>
              <w:szCs w:val="24"/>
              <w:lang w:val="en-SA"/>
            </w:rPr>
          </w:pPr>
          <w:hyperlink w:anchor="_Toc227776832" w:history="1">
            <w:r w:rsidRPr="00302BF2">
              <w:rPr>
                <w:rStyle w:val="Hyperlink"/>
                <w:noProof/>
                <w:lang w:val="en-US"/>
              </w:rPr>
              <w:t>-3-2</w:t>
            </w:r>
            <w:r w:rsidRPr="00302BF2">
              <w:rPr>
                <w:rStyle w:val="Hyperlink"/>
                <w:rFonts w:hint="eastAsia"/>
                <w:noProof/>
                <w:rtl/>
              </w:rPr>
              <w:t>أدوات</w:t>
            </w:r>
            <w:r w:rsidRPr="00302BF2">
              <w:rPr>
                <w:rStyle w:val="Hyperlink"/>
                <w:noProof/>
                <w:rtl/>
              </w:rPr>
              <w:t xml:space="preserve"> </w:t>
            </w:r>
            <w:r w:rsidRPr="00302BF2">
              <w:rPr>
                <w:rStyle w:val="Hyperlink"/>
                <w:rFonts w:hint="eastAsia"/>
                <w:noProof/>
                <w:rtl/>
              </w:rPr>
              <w:t>جمع</w:t>
            </w:r>
            <w:r w:rsidRPr="00302BF2">
              <w:rPr>
                <w:rStyle w:val="Hyperlink"/>
                <w:noProof/>
                <w:rtl/>
              </w:rPr>
              <w:t xml:space="preserve"> </w:t>
            </w:r>
            <w:r w:rsidRPr="00302BF2">
              <w:rPr>
                <w:rStyle w:val="Hyperlink"/>
                <w:rFonts w:hint="eastAsia"/>
                <w:noProof/>
                <w:rtl/>
              </w:rPr>
              <w:t>البيانات</w:t>
            </w:r>
            <w:r>
              <w:rPr>
                <w:noProof/>
                <w:webHidden/>
              </w:rPr>
              <w:tab/>
            </w:r>
            <w:r>
              <w:rPr>
                <w:noProof/>
                <w:webHidden/>
              </w:rPr>
              <w:fldChar w:fldCharType="begin"/>
            </w:r>
            <w:r>
              <w:rPr>
                <w:noProof/>
                <w:webHidden/>
              </w:rPr>
              <w:instrText xml:space="preserve"> PAGEREF _Toc227776832 \h </w:instrText>
            </w:r>
            <w:r>
              <w:rPr>
                <w:noProof/>
                <w:webHidden/>
              </w:rPr>
            </w:r>
            <w:r>
              <w:rPr>
                <w:noProof/>
                <w:webHidden/>
              </w:rPr>
              <w:fldChar w:fldCharType="separate"/>
            </w:r>
            <w:r>
              <w:rPr>
                <w:noProof/>
                <w:webHidden/>
              </w:rPr>
              <w:t>26</w:t>
            </w:r>
            <w:r>
              <w:rPr>
                <w:noProof/>
                <w:webHidden/>
              </w:rPr>
              <w:fldChar w:fldCharType="end"/>
            </w:r>
          </w:hyperlink>
        </w:p>
        <w:p w14:paraId="668D840C" w14:textId="4AFE20AD" w:rsidR="00DA126C" w:rsidRDefault="00DA126C">
          <w:pPr>
            <w:pStyle w:val="TOC2"/>
            <w:tabs>
              <w:tab w:val="right" w:leader="dot" w:pos="9350"/>
            </w:tabs>
            <w:rPr>
              <w:rFonts w:cstheme="minorBidi"/>
              <w:b w:val="0"/>
              <w:bCs w:val="0"/>
              <w:noProof/>
              <w:sz w:val="24"/>
              <w:szCs w:val="24"/>
              <w:lang w:val="en-SA"/>
            </w:rPr>
          </w:pPr>
          <w:hyperlink w:anchor="_Toc227776833" w:history="1">
            <w:r w:rsidRPr="00302BF2">
              <w:rPr>
                <w:rStyle w:val="Hyperlink"/>
                <w:rFonts w:asciiTheme="majorBidi" w:hAnsiTheme="majorBidi"/>
                <w:noProof/>
                <w:lang w:val="en-US"/>
              </w:rPr>
              <w:t>-4-2</w:t>
            </w:r>
            <w:r w:rsidRPr="00302BF2">
              <w:rPr>
                <w:rStyle w:val="Hyperlink"/>
                <w:rFonts w:asciiTheme="majorBidi" w:hAnsiTheme="majorBidi" w:hint="eastAsia"/>
                <w:noProof/>
                <w:rtl/>
              </w:rPr>
              <w:t>مجالات</w:t>
            </w:r>
            <w:r w:rsidRPr="00302BF2">
              <w:rPr>
                <w:rStyle w:val="Hyperlink"/>
                <w:rFonts w:asciiTheme="majorBidi" w:hAnsiTheme="majorBidi"/>
                <w:noProof/>
                <w:rtl/>
              </w:rPr>
              <w:t xml:space="preserve"> </w:t>
            </w:r>
            <w:r w:rsidRPr="00302BF2">
              <w:rPr>
                <w:rStyle w:val="Hyperlink"/>
                <w:rFonts w:asciiTheme="majorBidi" w:hAnsiTheme="majorBidi" w:hint="eastAsia"/>
                <w:noProof/>
                <w:rtl/>
              </w:rPr>
              <w:t>الدراسة</w:t>
            </w:r>
            <w:r>
              <w:rPr>
                <w:noProof/>
                <w:webHidden/>
              </w:rPr>
              <w:tab/>
            </w:r>
            <w:r>
              <w:rPr>
                <w:noProof/>
                <w:webHidden/>
              </w:rPr>
              <w:fldChar w:fldCharType="begin"/>
            </w:r>
            <w:r>
              <w:rPr>
                <w:noProof/>
                <w:webHidden/>
              </w:rPr>
              <w:instrText xml:space="preserve"> PAGEREF _Toc227776833 \h </w:instrText>
            </w:r>
            <w:r>
              <w:rPr>
                <w:noProof/>
                <w:webHidden/>
              </w:rPr>
            </w:r>
            <w:r>
              <w:rPr>
                <w:noProof/>
                <w:webHidden/>
              </w:rPr>
              <w:fldChar w:fldCharType="separate"/>
            </w:r>
            <w:r>
              <w:rPr>
                <w:noProof/>
                <w:webHidden/>
              </w:rPr>
              <w:t>26</w:t>
            </w:r>
            <w:r>
              <w:rPr>
                <w:noProof/>
                <w:webHidden/>
              </w:rPr>
              <w:fldChar w:fldCharType="end"/>
            </w:r>
          </w:hyperlink>
        </w:p>
        <w:p w14:paraId="5E0FA762" w14:textId="76C96537" w:rsidR="00DA126C" w:rsidRDefault="00DA126C">
          <w:pPr>
            <w:pStyle w:val="TOC2"/>
            <w:tabs>
              <w:tab w:val="right" w:leader="dot" w:pos="9350"/>
            </w:tabs>
            <w:rPr>
              <w:rFonts w:cstheme="minorBidi"/>
              <w:b w:val="0"/>
              <w:bCs w:val="0"/>
              <w:noProof/>
              <w:sz w:val="24"/>
              <w:szCs w:val="24"/>
              <w:lang w:val="en-SA"/>
            </w:rPr>
          </w:pPr>
          <w:hyperlink w:anchor="_Toc227776834" w:history="1">
            <w:r w:rsidRPr="00302BF2">
              <w:rPr>
                <w:rStyle w:val="Hyperlink"/>
                <w:rFonts w:asciiTheme="majorBidi" w:hAnsiTheme="majorBidi" w:hint="eastAsia"/>
                <w:noProof/>
                <w:rtl/>
              </w:rPr>
              <w:t>أ</w:t>
            </w:r>
            <w:r w:rsidRPr="00302BF2">
              <w:rPr>
                <w:rStyle w:val="Hyperlink"/>
                <w:rFonts w:asciiTheme="majorBidi" w:hAnsiTheme="majorBidi"/>
                <w:noProof/>
                <w:rtl/>
              </w:rPr>
              <w:t xml:space="preserve">/ </w:t>
            </w:r>
            <w:r w:rsidRPr="00302BF2">
              <w:rPr>
                <w:rStyle w:val="Hyperlink"/>
                <w:rFonts w:asciiTheme="majorBidi" w:hAnsiTheme="majorBidi" w:hint="eastAsia"/>
                <w:noProof/>
                <w:rtl/>
              </w:rPr>
              <w:t>المجال</w:t>
            </w:r>
            <w:r w:rsidRPr="00302BF2">
              <w:rPr>
                <w:rStyle w:val="Hyperlink"/>
                <w:rFonts w:asciiTheme="majorBidi" w:hAnsiTheme="majorBidi"/>
                <w:noProof/>
                <w:rtl/>
              </w:rPr>
              <w:t xml:space="preserve"> </w:t>
            </w:r>
            <w:r w:rsidRPr="00302BF2">
              <w:rPr>
                <w:rStyle w:val="Hyperlink"/>
                <w:rFonts w:asciiTheme="majorBidi" w:hAnsiTheme="majorBidi" w:hint="eastAsia"/>
                <w:noProof/>
                <w:rtl/>
              </w:rPr>
              <w:t>المكاني</w:t>
            </w:r>
            <w:r w:rsidRPr="00302BF2">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_Toc227776834 \h </w:instrText>
            </w:r>
            <w:r>
              <w:rPr>
                <w:noProof/>
                <w:webHidden/>
              </w:rPr>
            </w:r>
            <w:r>
              <w:rPr>
                <w:noProof/>
                <w:webHidden/>
              </w:rPr>
              <w:fldChar w:fldCharType="separate"/>
            </w:r>
            <w:r>
              <w:rPr>
                <w:noProof/>
                <w:webHidden/>
              </w:rPr>
              <w:t>26</w:t>
            </w:r>
            <w:r>
              <w:rPr>
                <w:noProof/>
                <w:webHidden/>
              </w:rPr>
              <w:fldChar w:fldCharType="end"/>
            </w:r>
          </w:hyperlink>
        </w:p>
        <w:p w14:paraId="19955171" w14:textId="6374173D" w:rsidR="00DA126C" w:rsidRDefault="00DA126C">
          <w:pPr>
            <w:pStyle w:val="TOC2"/>
            <w:tabs>
              <w:tab w:val="right" w:leader="dot" w:pos="9350"/>
            </w:tabs>
            <w:rPr>
              <w:rFonts w:cstheme="minorBidi"/>
              <w:b w:val="0"/>
              <w:bCs w:val="0"/>
              <w:noProof/>
              <w:sz w:val="24"/>
              <w:szCs w:val="24"/>
              <w:lang w:val="en-SA"/>
            </w:rPr>
          </w:pPr>
          <w:hyperlink w:anchor="_Toc227776835" w:history="1">
            <w:r w:rsidRPr="00302BF2">
              <w:rPr>
                <w:rStyle w:val="Hyperlink"/>
                <w:rFonts w:asciiTheme="majorBidi" w:hAnsiTheme="majorBidi" w:hint="eastAsia"/>
                <w:noProof/>
                <w:rtl/>
              </w:rPr>
              <w:t>ب</w:t>
            </w:r>
            <w:r w:rsidRPr="00302BF2">
              <w:rPr>
                <w:rStyle w:val="Hyperlink"/>
                <w:rFonts w:asciiTheme="majorBidi" w:hAnsiTheme="majorBidi"/>
                <w:noProof/>
                <w:rtl/>
              </w:rPr>
              <w:t xml:space="preserve">/ </w:t>
            </w:r>
            <w:r w:rsidRPr="00302BF2">
              <w:rPr>
                <w:rStyle w:val="Hyperlink"/>
                <w:rFonts w:asciiTheme="majorBidi" w:hAnsiTheme="majorBidi" w:hint="eastAsia"/>
                <w:noProof/>
                <w:rtl/>
              </w:rPr>
              <w:t>المجال</w:t>
            </w:r>
            <w:r w:rsidRPr="00302BF2">
              <w:rPr>
                <w:rStyle w:val="Hyperlink"/>
                <w:rFonts w:asciiTheme="majorBidi" w:hAnsiTheme="majorBidi"/>
                <w:noProof/>
                <w:rtl/>
              </w:rPr>
              <w:t xml:space="preserve"> </w:t>
            </w:r>
            <w:r w:rsidRPr="00302BF2">
              <w:rPr>
                <w:rStyle w:val="Hyperlink"/>
                <w:rFonts w:asciiTheme="majorBidi" w:hAnsiTheme="majorBidi" w:hint="eastAsia"/>
                <w:noProof/>
                <w:rtl/>
              </w:rPr>
              <w:t>الزماني</w:t>
            </w:r>
            <w:r w:rsidRPr="00302BF2">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_Toc227776835 \h </w:instrText>
            </w:r>
            <w:r>
              <w:rPr>
                <w:noProof/>
                <w:webHidden/>
              </w:rPr>
            </w:r>
            <w:r>
              <w:rPr>
                <w:noProof/>
                <w:webHidden/>
              </w:rPr>
              <w:fldChar w:fldCharType="separate"/>
            </w:r>
            <w:r>
              <w:rPr>
                <w:noProof/>
                <w:webHidden/>
              </w:rPr>
              <w:t>27</w:t>
            </w:r>
            <w:r>
              <w:rPr>
                <w:noProof/>
                <w:webHidden/>
              </w:rPr>
              <w:fldChar w:fldCharType="end"/>
            </w:r>
          </w:hyperlink>
        </w:p>
        <w:p w14:paraId="106212AD" w14:textId="6CCF6B88" w:rsidR="00DA126C" w:rsidRDefault="00DA126C">
          <w:pPr>
            <w:pStyle w:val="TOC2"/>
            <w:tabs>
              <w:tab w:val="right" w:leader="dot" w:pos="9350"/>
            </w:tabs>
            <w:rPr>
              <w:rFonts w:cstheme="minorBidi"/>
              <w:b w:val="0"/>
              <w:bCs w:val="0"/>
              <w:noProof/>
              <w:sz w:val="24"/>
              <w:szCs w:val="24"/>
              <w:lang w:val="en-SA"/>
            </w:rPr>
          </w:pPr>
          <w:hyperlink w:anchor="_Toc227776836" w:history="1">
            <w:r w:rsidRPr="00302BF2">
              <w:rPr>
                <w:rStyle w:val="Hyperlink"/>
                <w:rFonts w:hint="eastAsia"/>
                <w:noProof/>
                <w:rtl/>
              </w:rPr>
              <w:t>ج</w:t>
            </w:r>
            <w:r w:rsidRPr="00302BF2">
              <w:rPr>
                <w:rStyle w:val="Hyperlink"/>
                <w:noProof/>
                <w:rtl/>
              </w:rPr>
              <w:t xml:space="preserve">/ </w:t>
            </w:r>
            <w:r w:rsidRPr="00302BF2">
              <w:rPr>
                <w:rStyle w:val="Hyperlink"/>
                <w:rFonts w:hint="eastAsia"/>
                <w:noProof/>
                <w:rtl/>
              </w:rPr>
              <w:t>المجال</w:t>
            </w:r>
            <w:r w:rsidRPr="00302BF2">
              <w:rPr>
                <w:rStyle w:val="Hyperlink"/>
                <w:noProof/>
                <w:rtl/>
              </w:rPr>
              <w:t xml:space="preserve"> </w:t>
            </w:r>
            <w:r w:rsidRPr="00302BF2">
              <w:rPr>
                <w:rStyle w:val="Hyperlink"/>
                <w:rFonts w:hint="eastAsia"/>
                <w:noProof/>
                <w:rtl/>
              </w:rPr>
              <w:t>البشري</w:t>
            </w:r>
            <w:r w:rsidRPr="00302BF2">
              <w:rPr>
                <w:rStyle w:val="Hyperlink"/>
                <w:noProof/>
                <w:rtl/>
              </w:rPr>
              <w:t>:</w:t>
            </w:r>
            <w:r>
              <w:rPr>
                <w:noProof/>
                <w:webHidden/>
              </w:rPr>
              <w:tab/>
            </w:r>
            <w:r>
              <w:rPr>
                <w:noProof/>
                <w:webHidden/>
              </w:rPr>
              <w:fldChar w:fldCharType="begin"/>
            </w:r>
            <w:r>
              <w:rPr>
                <w:noProof/>
                <w:webHidden/>
              </w:rPr>
              <w:instrText xml:space="preserve"> PAGEREF _Toc227776836 \h </w:instrText>
            </w:r>
            <w:r>
              <w:rPr>
                <w:noProof/>
                <w:webHidden/>
              </w:rPr>
            </w:r>
            <w:r>
              <w:rPr>
                <w:noProof/>
                <w:webHidden/>
              </w:rPr>
              <w:fldChar w:fldCharType="separate"/>
            </w:r>
            <w:r>
              <w:rPr>
                <w:noProof/>
                <w:webHidden/>
              </w:rPr>
              <w:t>27</w:t>
            </w:r>
            <w:r>
              <w:rPr>
                <w:noProof/>
                <w:webHidden/>
              </w:rPr>
              <w:fldChar w:fldCharType="end"/>
            </w:r>
          </w:hyperlink>
        </w:p>
        <w:p w14:paraId="1D733A49" w14:textId="1E774266" w:rsidR="00DA126C" w:rsidRDefault="00DA126C">
          <w:pPr>
            <w:pStyle w:val="TOC1"/>
            <w:tabs>
              <w:tab w:val="right" w:leader="dot" w:pos="9350"/>
            </w:tabs>
            <w:rPr>
              <w:rFonts w:cstheme="minorBidi"/>
              <w:b w:val="0"/>
              <w:bCs w:val="0"/>
              <w:i w:val="0"/>
              <w:iCs w:val="0"/>
              <w:noProof/>
              <w:szCs w:val="24"/>
              <w:lang w:val="en-SA"/>
            </w:rPr>
          </w:pPr>
          <w:hyperlink w:anchor="_Toc227776837" w:history="1">
            <w:r w:rsidRPr="00302BF2">
              <w:rPr>
                <w:rStyle w:val="Hyperlink"/>
                <w:rFonts w:hint="eastAsia"/>
                <w:noProof/>
                <w:rtl/>
              </w:rPr>
              <w:t>الإطار</w:t>
            </w:r>
            <w:r w:rsidRPr="00302BF2">
              <w:rPr>
                <w:rStyle w:val="Hyperlink"/>
                <w:noProof/>
                <w:rtl/>
              </w:rPr>
              <w:t xml:space="preserve"> </w:t>
            </w:r>
            <w:r w:rsidRPr="00302BF2">
              <w:rPr>
                <w:rStyle w:val="Hyperlink"/>
                <w:rFonts w:hint="eastAsia"/>
                <w:noProof/>
                <w:rtl/>
              </w:rPr>
              <w:t>التطبيقي</w:t>
            </w:r>
            <w:r>
              <w:rPr>
                <w:noProof/>
                <w:webHidden/>
              </w:rPr>
              <w:tab/>
            </w:r>
            <w:r>
              <w:rPr>
                <w:noProof/>
                <w:webHidden/>
              </w:rPr>
              <w:fldChar w:fldCharType="begin"/>
            </w:r>
            <w:r>
              <w:rPr>
                <w:noProof/>
                <w:webHidden/>
              </w:rPr>
              <w:instrText xml:space="preserve"> PAGEREF _Toc227776837 \h </w:instrText>
            </w:r>
            <w:r>
              <w:rPr>
                <w:noProof/>
                <w:webHidden/>
              </w:rPr>
            </w:r>
            <w:r>
              <w:rPr>
                <w:noProof/>
                <w:webHidden/>
              </w:rPr>
              <w:fldChar w:fldCharType="separate"/>
            </w:r>
            <w:r>
              <w:rPr>
                <w:noProof/>
                <w:webHidden/>
              </w:rPr>
              <w:t>28</w:t>
            </w:r>
            <w:r>
              <w:rPr>
                <w:noProof/>
                <w:webHidden/>
              </w:rPr>
              <w:fldChar w:fldCharType="end"/>
            </w:r>
          </w:hyperlink>
        </w:p>
        <w:p w14:paraId="688FC847" w14:textId="2320CCA4" w:rsidR="00DA126C" w:rsidRDefault="00DA126C">
          <w:pPr>
            <w:pStyle w:val="TOC1"/>
            <w:tabs>
              <w:tab w:val="right" w:leader="dot" w:pos="9350"/>
            </w:tabs>
            <w:rPr>
              <w:rFonts w:cstheme="minorBidi"/>
              <w:b w:val="0"/>
              <w:bCs w:val="0"/>
              <w:i w:val="0"/>
              <w:iCs w:val="0"/>
              <w:noProof/>
              <w:szCs w:val="24"/>
              <w:lang w:val="en-SA"/>
            </w:rPr>
          </w:pPr>
          <w:hyperlink w:anchor="_Toc227776838" w:history="1">
            <w:r w:rsidRPr="00302BF2">
              <w:rPr>
                <w:rStyle w:val="Hyperlink"/>
                <w:rFonts w:hint="eastAsia"/>
                <w:noProof/>
                <w:kern w:val="0"/>
                <w:rtl/>
                <w14:ligatures w14:val="none"/>
              </w:rPr>
              <w:t>تمهيد</w:t>
            </w:r>
            <w:r>
              <w:rPr>
                <w:noProof/>
                <w:webHidden/>
              </w:rPr>
              <w:tab/>
            </w:r>
            <w:r>
              <w:rPr>
                <w:noProof/>
                <w:webHidden/>
              </w:rPr>
              <w:fldChar w:fldCharType="begin"/>
            </w:r>
            <w:r>
              <w:rPr>
                <w:noProof/>
                <w:webHidden/>
              </w:rPr>
              <w:instrText xml:space="preserve"> PAGEREF _Toc227776838 \h </w:instrText>
            </w:r>
            <w:r>
              <w:rPr>
                <w:noProof/>
                <w:webHidden/>
              </w:rPr>
            </w:r>
            <w:r>
              <w:rPr>
                <w:noProof/>
                <w:webHidden/>
              </w:rPr>
              <w:fldChar w:fldCharType="separate"/>
            </w:r>
            <w:r>
              <w:rPr>
                <w:noProof/>
                <w:webHidden/>
              </w:rPr>
              <w:t>29</w:t>
            </w:r>
            <w:r>
              <w:rPr>
                <w:noProof/>
                <w:webHidden/>
              </w:rPr>
              <w:fldChar w:fldCharType="end"/>
            </w:r>
          </w:hyperlink>
        </w:p>
        <w:p w14:paraId="6F0329C0" w14:textId="4DD5B6C1" w:rsidR="00DA126C" w:rsidRDefault="00DA126C">
          <w:pPr>
            <w:pStyle w:val="TOC1"/>
            <w:tabs>
              <w:tab w:val="right" w:leader="dot" w:pos="9350"/>
            </w:tabs>
            <w:rPr>
              <w:rFonts w:cstheme="minorBidi"/>
              <w:b w:val="0"/>
              <w:bCs w:val="0"/>
              <w:i w:val="0"/>
              <w:iCs w:val="0"/>
              <w:noProof/>
              <w:szCs w:val="24"/>
              <w:lang w:val="en-SA"/>
            </w:rPr>
          </w:pPr>
          <w:hyperlink w:anchor="_Toc227776839" w:history="1">
            <w:r w:rsidRPr="00302BF2">
              <w:rPr>
                <w:rStyle w:val="Hyperlink"/>
                <w:noProof/>
                <w:lang w:val="en-US"/>
              </w:rPr>
              <w:t>(1</w:t>
            </w:r>
            <w:r w:rsidRPr="00302BF2">
              <w:rPr>
                <w:rStyle w:val="Hyperlink"/>
                <w:rFonts w:hint="eastAsia"/>
                <w:noProof/>
                <w:rtl/>
              </w:rPr>
              <w:t>تحليل</w:t>
            </w:r>
            <w:r w:rsidRPr="00302BF2">
              <w:rPr>
                <w:rStyle w:val="Hyperlink"/>
                <w:noProof/>
                <w:rtl/>
              </w:rPr>
              <w:t xml:space="preserve"> </w:t>
            </w:r>
            <w:r w:rsidRPr="00302BF2">
              <w:rPr>
                <w:rStyle w:val="Hyperlink"/>
                <w:rFonts w:hint="eastAsia"/>
                <w:noProof/>
                <w:rtl/>
              </w:rPr>
              <w:t>الدراسة</w:t>
            </w:r>
            <w:r w:rsidRPr="00302BF2">
              <w:rPr>
                <w:rStyle w:val="Hyperlink"/>
                <w:noProof/>
                <w:rtl/>
              </w:rPr>
              <w:t xml:space="preserve"> </w:t>
            </w:r>
            <w:r w:rsidRPr="00302BF2">
              <w:rPr>
                <w:rStyle w:val="Hyperlink"/>
                <w:rFonts w:hint="eastAsia"/>
                <w:noProof/>
                <w:rtl/>
              </w:rPr>
              <w:t>وتفريغ</w:t>
            </w:r>
            <w:r w:rsidRPr="00302BF2">
              <w:rPr>
                <w:rStyle w:val="Hyperlink"/>
                <w:noProof/>
                <w:rtl/>
              </w:rPr>
              <w:t xml:space="preserve"> </w:t>
            </w:r>
            <w:r w:rsidRPr="00302BF2">
              <w:rPr>
                <w:rStyle w:val="Hyperlink"/>
                <w:rFonts w:hint="eastAsia"/>
                <w:noProof/>
                <w:rtl/>
              </w:rPr>
              <w:t>البيانات</w:t>
            </w:r>
            <w:r w:rsidRPr="00302BF2">
              <w:rPr>
                <w:rStyle w:val="Hyperlink"/>
                <w:noProof/>
                <w:rtl/>
              </w:rPr>
              <w:t>:</w:t>
            </w:r>
            <w:r>
              <w:rPr>
                <w:noProof/>
                <w:webHidden/>
              </w:rPr>
              <w:tab/>
            </w:r>
            <w:r>
              <w:rPr>
                <w:noProof/>
                <w:webHidden/>
              </w:rPr>
              <w:fldChar w:fldCharType="begin"/>
            </w:r>
            <w:r>
              <w:rPr>
                <w:noProof/>
                <w:webHidden/>
              </w:rPr>
              <w:instrText xml:space="preserve"> PAGEREF _Toc227776839 \h </w:instrText>
            </w:r>
            <w:r>
              <w:rPr>
                <w:noProof/>
                <w:webHidden/>
              </w:rPr>
            </w:r>
            <w:r>
              <w:rPr>
                <w:noProof/>
                <w:webHidden/>
              </w:rPr>
              <w:fldChar w:fldCharType="separate"/>
            </w:r>
            <w:r>
              <w:rPr>
                <w:noProof/>
                <w:webHidden/>
              </w:rPr>
              <w:t>30</w:t>
            </w:r>
            <w:r>
              <w:rPr>
                <w:noProof/>
                <w:webHidden/>
              </w:rPr>
              <w:fldChar w:fldCharType="end"/>
            </w:r>
          </w:hyperlink>
        </w:p>
        <w:p w14:paraId="6765A269" w14:textId="0898F413" w:rsidR="00DA126C" w:rsidRDefault="00DA126C">
          <w:pPr>
            <w:pStyle w:val="TOC2"/>
            <w:tabs>
              <w:tab w:val="right" w:leader="dot" w:pos="9350"/>
            </w:tabs>
            <w:rPr>
              <w:rFonts w:cstheme="minorBidi"/>
              <w:b w:val="0"/>
              <w:bCs w:val="0"/>
              <w:noProof/>
              <w:sz w:val="24"/>
              <w:szCs w:val="24"/>
              <w:lang w:val="en-SA"/>
            </w:rPr>
          </w:pPr>
          <w:hyperlink w:anchor="_Toc227776840" w:history="1">
            <w:r w:rsidRPr="00302BF2">
              <w:rPr>
                <w:rStyle w:val="Hyperlink"/>
                <w:rFonts w:hint="eastAsia"/>
                <w:noProof/>
                <w:rtl/>
              </w:rPr>
              <w:t>المحور</w:t>
            </w:r>
            <w:r w:rsidRPr="00302BF2">
              <w:rPr>
                <w:rStyle w:val="Hyperlink"/>
                <w:noProof/>
                <w:rtl/>
              </w:rPr>
              <w:t xml:space="preserve"> </w:t>
            </w:r>
            <w:r w:rsidRPr="00302BF2">
              <w:rPr>
                <w:rStyle w:val="Hyperlink"/>
                <w:rFonts w:hint="eastAsia"/>
                <w:noProof/>
                <w:rtl/>
              </w:rPr>
              <w:t>الأول</w:t>
            </w:r>
            <w:r w:rsidRPr="00302BF2">
              <w:rPr>
                <w:rStyle w:val="Hyperlink"/>
                <w:noProof/>
                <w:rtl/>
              </w:rPr>
              <w:t xml:space="preserve">: </w:t>
            </w:r>
            <w:r w:rsidRPr="00302BF2">
              <w:rPr>
                <w:rStyle w:val="Hyperlink"/>
                <w:rFonts w:hint="eastAsia"/>
                <w:noProof/>
                <w:rtl/>
              </w:rPr>
              <w:t>مستوى</w:t>
            </w:r>
            <w:r w:rsidRPr="00302BF2">
              <w:rPr>
                <w:rStyle w:val="Hyperlink"/>
                <w:noProof/>
                <w:rtl/>
              </w:rPr>
              <w:t xml:space="preserve"> </w:t>
            </w:r>
            <w:r w:rsidRPr="00302BF2">
              <w:rPr>
                <w:rStyle w:val="Hyperlink"/>
                <w:rFonts w:hint="eastAsia"/>
                <w:noProof/>
                <w:rtl/>
              </w:rPr>
              <w:t>استخدام</w:t>
            </w:r>
            <w:r w:rsidRPr="00302BF2">
              <w:rPr>
                <w:rStyle w:val="Hyperlink"/>
                <w:noProof/>
                <w:rtl/>
              </w:rPr>
              <w:t xml:space="preserve"> </w:t>
            </w:r>
            <w:r w:rsidRPr="00302BF2">
              <w:rPr>
                <w:rStyle w:val="Hyperlink"/>
                <w:rFonts w:hint="eastAsia"/>
                <w:noProof/>
                <w:rtl/>
              </w:rPr>
              <w:t>المنصات</w:t>
            </w:r>
            <w:r w:rsidRPr="00302BF2">
              <w:rPr>
                <w:rStyle w:val="Hyperlink"/>
                <w:noProof/>
                <w:rtl/>
              </w:rPr>
              <w:t xml:space="preserve"> </w:t>
            </w:r>
            <w:r w:rsidRPr="00302BF2">
              <w:rPr>
                <w:rStyle w:val="Hyperlink"/>
                <w:rFonts w:hint="eastAsia"/>
                <w:noProof/>
                <w:rtl/>
              </w:rPr>
              <w:t>الرقمية</w:t>
            </w:r>
            <w:r>
              <w:rPr>
                <w:noProof/>
                <w:webHidden/>
              </w:rPr>
              <w:tab/>
            </w:r>
            <w:r>
              <w:rPr>
                <w:noProof/>
                <w:webHidden/>
              </w:rPr>
              <w:fldChar w:fldCharType="begin"/>
            </w:r>
            <w:r>
              <w:rPr>
                <w:noProof/>
                <w:webHidden/>
              </w:rPr>
              <w:instrText xml:space="preserve"> PAGEREF _Toc227776840 \h </w:instrText>
            </w:r>
            <w:r>
              <w:rPr>
                <w:noProof/>
                <w:webHidden/>
              </w:rPr>
            </w:r>
            <w:r>
              <w:rPr>
                <w:noProof/>
                <w:webHidden/>
              </w:rPr>
              <w:fldChar w:fldCharType="separate"/>
            </w:r>
            <w:r>
              <w:rPr>
                <w:noProof/>
                <w:webHidden/>
              </w:rPr>
              <w:t>30</w:t>
            </w:r>
            <w:r>
              <w:rPr>
                <w:noProof/>
                <w:webHidden/>
              </w:rPr>
              <w:fldChar w:fldCharType="end"/>
            </w:r>
          </w:hyperlink>
        </w:p>
        <w:p w14:paraId="41147321" w14:textId="628C3782" w:rsidR="00DA126C" w:rsidRDefault="00DA126C">
          <w:pPr>
            <w:pStyle w:val="TOC2"/>
            <w:tabs>
              <w:tab w:val="right" w:leader="dot" w:pos="9350"/>
            </w:tabs>
            <w:rPr>
              <w:rFonts w:cstheme="minorBidi"/>
              <w:b w:val="0"/>
              <w:bCs w:val="0"/>
              <w:noProof/>
              <w:sz w:val="24"/>
              <w:szCs w:val="24"/>
              <w:lang w:val="en-SA"/>
            </w:rPr>
          </w:pPr>
          <w:hyperlink w:anchor="_Toc227776841" w:history="1">
            <w:r w:rsidRPr="00302BF2">
              <w:rPr>
                <w:rStyle w:val="Hyperlink"/>
                <w:rFonts w:hint="eastAsia"/>
                <w:noProof/>
                <w:rtl/>
              </w:rPr>
              <w:t>المحور</w:t>
            </w:r>
            <w:r w:rsidRPr="00302BF2">
              <w:rPr>
                <w:rStyle w:val="Hyperlink"/>
                <w:noProof/>
                <w:rtl/>
              </w:rPr>
              <w:t xml:space="preserve"> </w:t>
            </w:r>
            <w:r w:rsidRPr="00302BF2">
              <w:rPr>
                <w:rStyle w:val="Hyperlink"/>
                <w:rFonts w:hint="eastAsia"/>
                <w:noProof/>
                <w:rtl/>
              </w:rPr>
              <w:t>الثاني</w:t>
            </w:r>
            <w:r w:rsidRPr="00302BF2">
              <w:rPr>
                <w:rStyle w:val="Hyperlink"/>
                <w:noProof/>
                <w:rtl/>
              </w:rPr>
              <w:t xml:space="preserve">: </w:t>
            </w:r>
            <w:r w:rsidRPr="00302BF2">
              <w:rPr>
                <w:rStyle w:val="Hyperlink"/>
                <w:rFonts w:hint="eastAsia"/>
                <w:noProof/>
                <w:rtl/>
              </w:rPr>
              <w:t>استخدام</w:t>
            </w:r>
            <w:r w:rsidRPr="00302BF2">
              <w:rPr>
                <w:rStyle w:val="Hyperlink"/>
                <w:noProof/>
                <w:rtl/>
              </w:rPr>
              <w:t xml:space="preserve"> </w:t>
            </w:r>
            <w:r w:rsidRPr="00302BF2">
              <w:rPr>
                <w:rStyle w:val="Hyperlink"/>
                <w:rFonts w:hint="eastAsia"/>
                <w:noProof/>
                <w:rtl/>
              </w:rPr>
              <w:t>المنصات</w:t>
            </w:r>
            <w:r w:rsidRPr="00302BF2">
              <w:rPr>
                <w:rStyle w:val="Hyperlink"/>
                <w:noProof/>
                <w:rtl/>
              </w:rPr>
              <w:t xml:space="preserve"> </w:t>
            </w:r>
            <w:r w:rsidRPr="00302BF2">
              <w:rPr>
                <w:rStyle w:val="Hyperlink"/>
                <w:rFonts w:hint="eastAsia"/>
                <w:noProof/>
                <w:rtl/>
              </w:rPr>
              <w:t>الرقمية</w:t>
            </w:r>
            <w:r w:rsidRPr="00302BF2">
              <w:rPr>
                <w:rStyle w:val="Hyperlink"/>
                <w:noProof/>
                <w:rtl/>
              </w:rPr>
              <w:t xml:space="preserve"> </w:t>
            </w:r>
            <w:r w:rsidRPr="00302BF2">
              <w:rPr>
                <w:rStyle w:val="Hyperlink"/>
                <w:rFonts w:hint="eastAsia"/>
                <w:noProof/>
                <w:rtl/>
              </w:rPr>
              <w:t>في</w:t>
            </w:r>
            <w:r w:rsidRPr="00302BF2">
              <w:rPr>
                <w:rStyle w:val="Hyperlink"/>
                <w:noProof/>
                <w:rtl/>
              </w:rPr>
              <w:t xml:space="preserve"> </w:t>
            </w:r>
            <w:r w:rsidRPr="00302BF2">
              <w:rPr>
                <w:rStyle w:val="Hyperlink"/>
                <w:rFonts w:hint="eastAsia"/>
                <w:noProof/>
                <w:rtl/>
              </w:rPr>
              <w:t>قضاء</w:t>
            </w:r>
            <w:r w:rsidRPr="00302BF2">
              <w:rPr>
                <w:rStyle w:val="Hyperlink"/>
                <w:noProof/>
                <w:rtl/>
              </w:rPr>
              <w:t xml:space="preserve"> </w:t>
            </w:r>
            <w:r w:rsidRPr="00302BF2">
              <w:rPr>
                <w:rStyle w:val="Hyperlink"/>
                <w:rFonts w:hint="eastAsia"/>
                <w:noProof/>
                <w:rtl/>
              </w:rPr>
              <w:t>وقت</w:t>
            </w:r>
            <w:r w:rsidRPr="00302BF2">
              <w:rPr>
                <w:rStyle w:val="Hyperlink"/>
                <w:noProof/>
                <w:rtl/>
              </w:rPr>
              <w:t xml:space="preserve"> </w:t>
            </w:r>
            <w:r w:rsidRPr="00302BF2">
              <w:rPr>
                <w:rStyle w:val="Hyperlink"/>
                <w:rFonts w:hint="eastAsia"/>
                <w:noProof/>
                <w:rtl/>
              </w:rPr>
              <w:t>الفراغ</w:t>
            </w:r>
            <w:r>
              <w:rPr>
                <w:noProof/>
                <w:webHidden/>
              </w:rPr>
              <w:tab/>
            </w:r>
            <w:r>
              <w:rPr>
                <w:noProof/>
                <w:webHidden/>
              </w:rPr>
              <w:fldChar w:fldCharType="begin"/>
            </w:r>
            <w:r>
              <w:rPr>
                <w:noProof/>
                <w:webHidden/>
              </w:rPr>
              <w:instrText xml:space="preserve"> PAGEREF _Toc227776841 \h </w:instrText>
            </w:r>
            <w:r>
              <w:rPr>
                <w:noProof/>
                <w:webHidden/>
              </w:rPr>
            </w:r>
            <w:r>
              <w:rPr>
                <w:noProof/>
                <w:webHidden/>
              </w:rPr>
              <w:fldChar w:fldCharType="separate"/>
            </w:r>
            <w:r>
              <w:rPr>
                <w:noProof/>
                <w:webHidden/>
              </w:rPr>
              <w:t>40</w:t>
            </w:r>
            <w:r>
              <w:rPr>
                <w:noProof/>
                <w:webHidden/>
              </w:rPr>
              <w:fldChar w:fldCharType="end"/>
            </w:r>
          </w:hyperlink>
        </w:p>
        <w:p w14:paraId="4891A2C9" w14:textId="556982D9" w:rsidR="00DA126C" w:rsidRDefault="00DA126C">
          <w:pPr>
            <w:pStyle w:val="TOC2"/>
            <w:tabs>
              <w:tab w:val="right" w:leader="dot" w:pos="9350"/>
            </w:tabs>
            <w:rPr>
              <w:rFonts w:cstheme="minorBidi"/>
              <w:b w:val="0"/>
              <w:bCs w:val="0"/>
              <w:noProof/>
              <w:sz w:val="24"/>
              <w:szCs w:val="24"/>
              <w:lang w:val="en-SA"/>
            </w:rPr>
          </w:pPr>
          <w:hyperlink w:anchor="_Toc227776842" w:history="1">
            <w:r w:rsidRPr="00302BF2">
              <w:rPr>
                <w:rStyle w:val="Hyperlink"/>
                <w:rFonts w:hint="eastAsia"/>
                <w:noProof/>
                <w:rtl/>
                <w:lang w:val="en-US"/>
              </w:rPr>
              <w:t>المحور</w:t>
            </w:r>
            <w:r w:rsidRPr="00302BF2">
              <w:rPr>
                <w:rStyle w:val="Hyperlink"/>
                <w:noProof/>
                <w:rtl/>
                <w:lang w:val="en-US"/>
              </w:rPr>
              <w:t xml:space="preserve"> </w:t>
            </w:r>
            <w:r w:rsidRPr="00302BF2">
              <w:rPr>
                <w:rStyle w:val="Hyperlink"/>
                <w:rFonts w:hint="eastAsia"/>
                <w:noProof/>
                <w:rtl/>
                <w:lang w:val="en-US"/>
              </w:rPr>
              <w:t>الثالث</w:t>
            </w:r>
            <w:r w:rsidRPr="00302BF2">
              <w:rPr>
                <w:rStyle w:val="Hyperlink"/>
                <w:noProof/>
                <w:rtl/>
                <w:lang w:val="en-US"/>
              </w:rPr>
              <w:t xml:space="preserve">: </w:t>
            </w:r>
            <w:r w:rsidRPr="00302BF2">
              <w:rPr>
                <w:rStyle w:val="Hyperlink"/>
                <w:rFonts w:hint="eastAsia"/>
                <w:noProof/>
                <w:rtl/>
                <w:lang w:val="en-US"/>
              </w:rPr>
              <w:t>البيانات</w:t>
            </w:r>
            <w:r w:rsidRPr="00302BF2">
              <w:rPr>
                <w:rStyle w:val="Hyperlink"/>
                <w:noProof/>
                <w:rtl/>
                <w:lang w:val="en-US"/>
              </w:rPr>
              <w:t xml:space="preserve"> </w:t>
            </w:r>
            <w:r w:rsidRPr="00302BF2">
              <w:rPr>
                <w:rStyle w:val="Hyperlink"/>
                <w:rFonts w:hint="eastAsia"/>
                <w:noProof/>
                <w:rtl/>
                <w:lang w:val="en-US"/>
              </w:rPr>
              <w:t>الديموغرافية</w:t>
            </w:r>
            <w:r>
              <w:rPr>
                <w:noProof/>
                <w:webHidden/>
              </w:rPr>
              <w:tab/>
            </w:r>
            <w:r>
              <w:rPr>
                <w:noProof/>
                <w:webHidden/>
              </w:rPr>
              <w:fldChar w:fldCharType="begin"/>
            </w:r>
            <w:r>
              <w:rPr>
                <w:noProof/>
                <w:webHidden/>
              </w:rPr>
              <w:instrText xml:space="preserve"> PAGEREF _Toc227776842 \h </w:instrText>
            </w:r>
            <w:r>
              <w:rPr>
                <w:noProof/>
                <w:webHidden/>
              </w:rPr>
            </w:r>
            <w:r>
              <w:rPr>
                <w:noProof/>
                <w:webHidden/>
              </w:rPr>
              <w:fldChar w:fldCharType="separate"/>
            </w:r>
            <w:r>
              <w:rPr>
                <w:noProof/>
                <w:webHidden/>
              </w:rPr>
              <w:t>46</w:t>
            </w:r>
            <w:r>
              <w:rPr>
                <w:noProof/>
                <w:webHidden/>
              </w:rPr>
              <w:fldChar w:fldCharType="end"/>
            </w:r>
          </w:hyperlink>
        </w:p>
        <w:p w14:paraId="161EE525" w14:textId="4AAD0500" w:rsidR="00DA126C" w:rsidRDefault="00DA126C">
          <w:pPr>
            <w:pStyle w:val="TOC1"/>
            <w:tabs>
              <w:tab w:val="right" w:leader="dot" w:pos="9350"/>
            </w:tabs>
            <w:rPr>
              <w:rFonts w:cstheme="minorBidi"/>
              <w:b w:val="0"/>
              <w:bCs w:val="0"/>
              <w:i w:val="0"/>
              <w:iCs w:val="0"/>
              <w:noProof/>
              <w:szCs w:val="24"/>
              <w:lang w:val="en-SA"/>
            </w:rPr>
          </w:pPr>
          <w:hyperlink w:anchor="_Toc227776843" w:history="1">
            <w:r w:rsidRPr="00302BF2">
              <w:rPr>
                <w:rStyle w:val="Hyperlink"/>
                <w:noProof/>
                <w:lang w:val="en-US"/>
              </w:rPr>
              <w:t>(2</w:t>
            </w:r>
            <w:r w:rsidRPr="00302BF2">
              <w:rPr>
                <w:rStyle w:val="Hyperlink"/>
                <w:noProof/>
                <w:rtl/>
              </w:rPr>
              <w:t xml:space="preserve"> </w:t>
            </w:r>
            <w:r w:rsidRPr="00302BF2">
              <w:rPr>
                <w:rStyle w:val="Hyperlink"/>
                <w:rFonts w:hint="eastAsia"/>
                <w:noProof/>
                <w:rtl/>
              </w:rPr>
              <w:t>النتائج</w:t>
            </w:r>
            <w:r w:rsidRPr="00302BF2">
              <w:rPr>
                <w:rStyle w:val="Hyperlink"/>
                <w:noProof/>
                <w:rtl/>
              </w:rPr>
              <w:t xml:space="preserve"> </w:t>
            </w:r>
            <w:r w:rsidRPr="00302BF2">
              <w:rPr>
                <w:rStyle w:val="Hyperlink"/>
                <w:rFonts w:hint="eastAsia"/>
                <w:noProof/>
                <w:rtl/>
              </w:rPr>
              <w:t>العامة</w:t>
            </w:r>
            <w:r w:rsidRPr="00302BF2">
              <w:rPr>
                <w:rStyle w:val="Hyperlink"/>
                <w:noProof/>
                <w:rtl/>
              </w:rPr>
              <w:t xml:space="preserve"> </w:t>
            </w:r>
            <w:r w:rsidRPr="00302BF2">
              <w:rPr>
                <w:rStyle w:val="Hyperlink"/>
                <w:rFonts w:hint="eastAsia"/>
                <w:noProof/>
                <w:rtl/>
              </w:rPr>
              <w:t>للدراسة</w:t>
            </w:r>
            <w:r w:rsidRPr="00302BF2">
              <w:rPr>
                <w:rStyle w:val="Hyperlink"/>
                <w:noProof/>
                <w:rtl/>
              </w:rPr>
              <w:t>:</w:t>
            </w:r>
            <w:r>
              <w:rPr>
                <w:noProof/>
                <w:webHidden/>
              </w:rPr>
              <w:tab/>
            </w:r>
            <w:r>
              <w:rPr>
                <w:noProof/>
                <w:webHidden/>
              </w:rPr>
              <w:fldChar w:fldCharType="begin"/>
            </w:r>
            <w:r>
              <w:rPr>
                <w:noProof/>
                <w:webHidden/>
              </w:rPr>
              <w:instrText xml:space="preserve"> PAGEREF _Toc227776843 \h </w:instrText>
            </w:r>
            <w:r>
              <w:rPr>
                <w:noProof/>
                <w:webHidden/>
              </w:rPr>
            </w:r>
            <w:r>
              <w:rPr>
                <w:noProof/>
                <w:webHidden/>
              </w:rPr>
              <w:fldChar w:fldCharType="separate"/>
            </w:r>
            <w:r>
              <w:rPr>
                <w:noProof/>
                <w:webHidden/>
              </w:rPr>
              <w:t>51</w:t>
            </w:r>
            <w:r>
              <w:rPr>
                <w:noProof/>
                <w:webHidden/>
              </w:rPr>
              <w:fldChar w:fldCharType="end"/>
            </w:r>
          </w:hyperlink>
        </w:p>
        <w:p w14:paraId="3A49740A" w14:textId="31B25F08" w:rsidR="00DA126C" w:rsidRDefault="00DA126C">
          <w:pPr>
            <w:pStyle w:val="TOC1"/>
            <w:tabs>
              <w:tab w:val="right" w:leader="dot" w:pos="9350"/>
            </w:tabs>
            <w:rPr>
              <w:rFonts w:cstheme="minorBidi"/>
              <w:b w:val="0"/>
              <w:bCs w:val="0"/>
              <w:i w:val="0"/>
              <w:iCs w:val="0"/>
              <w:noProof/>
              <w:szCs w:val="24"/>
              <w:lang w:val="en-SA"/>
            </w:rPr>
          </w:pPr>
          <w:hyperlink w:anchor="_Toc227776844" w:history="1">
            <w:r w:rsidRPr="00302BF2">
              <w:rPr>
                <w:rStyle w:val="Hyperlink"/>
                <w:noProof/>
                <w:lang w:val="en-US"/>
              </w:rPr>
              <w:t>(3</w:t>
            </w:r>
            <w:r w:rsidRPr="00302BF2">
              <w:rPr>
                <w:rStyle w:val="Hyperlink"/>
                <w:noProof/>
                <w:rtl/>
              </w:rPr>
              <w:t xml:space="preserve"> </w:t>
            </w:r>
            <w:r w:rsidRPr="00302BF2">
              <w:rPr>
                <w:rStyle w:val="Hyperlink"/>
                <w:rFonts w:hint="eastAsia"/>
                <w:noProof/>
                <w:rtl/>
              </w:rPr>
              <w:t>التوصيات</w:t>
            </w:r>
            <w:r w:rsidRPr="00302BF2">
              <w:rPr>
                <w:rStyle w:val="Hyperlink"/>
                <w:noProof/>
                <w:rtl/>
              </w:rPr>
              <w:t>:</w:t>
            </w:r>
            <w:r>
              <w:rPr>
                <w:noProof/>
                <w:webHidden/>
              </w:rPr>
              <w:tab/>
            </w:r>
            <w:r>
              <w:rPr>
                <w:noProof/>
                <w:webHidden/>
              </w:rPr>
              <w:fldChar w:fldCharType="begin"/>
            </w:r>
            <w:r>
              <w:rPr>
                <w:noProof/>
                <w:webHidden/>
              </w:rPr>
              <w:instrText xml:space="preserve"> PAGEREF _Toc227776844 \h </w:instrText>
            </w:r>
            <w:r>
              <w:rPr>
                <w:noProof/>
                <w:webHidden/>
              </w:rPr>
            </w:r>
            <w:r>
              <w:rPr>
                <w:noProof/>
                <w:webHidden/>
              </w:rPr>
              <w:fldChar w:fldCharType="separate"/>
            </w:r>
            <w:r>
              <w:rPr>
                <w:noProof/>
                <w:webHidden/>
              </w:rPr>
              <w:t>52</w:t>
            </w:r>
            <w:r>
              <w:rPr>
                <w:noProof/>
                <w:webHidden/>
              </w:rPr>
              <w:fldChar w:fldCharType="end"/>
            </w:r>
          </w:hyperlink>
        </w:p>
        <w:p w14:paraId="2EF574EE" w14:textId="318FB764" w:rsidR="00DA126C" w:rsidRDefault="00DA126C">
          <w:pPr>
            <w:pStyle w:val="TOC1"/>
            <w:tabs>
              <w:tab w:val="right" w:leader="dot" w:pos="9350"/>
            </w:tabs>
            <w:rPr>
              <w:rFonts w:cstheme="minorBidi"/>
              <w:b w:val="0"/>
              <w:bCs w:val="0"/>
              <w:i w:val="0"/>
              <w:iCs w:val="0"/>
              <w:noProof/>
              <w:szCs w:val="24"/>
              <w:lang w:val="en-SA"/>
            </w:rPr>
          </w:pPr>
          <w:hyperlink w:anchor="_Toc227776845" w:history="1">
            <w:r w:rsidRPr="00302BF2">
              <w:rPr>
                <w:rStyle w:val="Hyperlink"/>
                <w:rFonts w:hint="eastAsia"/>
                <w:noProof/>
                <w:rtl/>
              </w:rPr>
              <w:t>الخاتمة</w:t>
            </w:r>
            <w:r>
              <w:rPr>
                <w:noProof/>
                <w:webHidden/>
              </w:rPr>
              <w:tab/>
            </w:r>
            <w:r>
              <w:rPr>
                <w:noProof/>
                <w:webHidden/>
              </w:rPr>
              <w:fldChar w:fldCharType="begin"/>
            </w:r>
            <w:r>
              <w:rPr>
                <w:noProof/>
                <w:webHidden/>
              </w:rPr>
              <w:instrText xml:space="preserve"> PAGEREF _Toc227776845 \h </w:instrText>
            </w:r>
            <w:r>
              <w:rPr>
                <w:noProof/>
                <w:webHidden/>
              </w:rPr>
            </w:r>
            <w:r>
              <w:rPr>
                <w:noProof/>
                <w:webHidden/>
              </w:rPr>
              <w:fldChar w:fldCharType="separate"/>
            </w:r>
            <w:r>
              <w:rPr>
                <w:noProof/>
                <w:webHidden/>
              </w:rPr>
              <w:t>53</w:t>
            </w:r>
            <w:r>
              <w:rPr>
                <w:noProof/>
                <w:webHidden/>
              </w:rPr>
              <w:fldChar w:fldCharType="end"/>
            </w:r>
          </w:hyperlink>
        </w:p>
        <w:p w14:paraId="1993AB60" w14:textId="27ECB678" w:rsidR="00DA126C" w:rsidRDefault="00DA126C">
          <w:pPr>
            <w:pStyle w:val="TOC1"/>
            <w:tabs>
              <w:tab w:val="right" w:leader="dot" w:pos="9350"/>
            </w:tabs>
            <w:rPr>
              <w:rFonts w:cstheme="minorBidi"/>
              <w:b w:val="0"/>
              <w:bCs w:val="0"/>
              <w:i w:val="0"/>
              <w:iCs w:val="0"/>
              <w:noProof/>
              <w:szCs w:val="24"/>
              <w:lang w:val="en-SA"/>
            </w:rPr>
          </w:pPr>
          <w:hyperlink w:anchor="_Toc227776846" w:history="1">
            <w:r w:rsidRPr="00302BF2">
              <w:rPr>
                <w:rStyle w:val="Hyperlink"/>
                <w:rFonts w:asciiTheme="majorBidi" w:hAnsiTheme="majorBidi" w:hint="eastAsia"/>
                <w:noProof/>
                <w:rtl/>
              </w:rPr>
              <w:t>الخاتمة</w:t>
            </w:r>
            <w:r w:rsidRPr="00302BF2">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_Toc227776846 \h </w:instrText>
            </w:r>
            <w:r>
              <w:rPr>
                <w:noProof/>
                <w:webHidden/>
              </w:rPr>
            </w:r>
            <w:r>
              <w:rPr>
                <w:noProof/>
                <w:webHidden/>
              </w:rPr>
              <w:fldChar w:fldCharType="separate"/>
            </w:r>
            <w:r>
              <w:rPr>
                <w:noProof/>
                <w:webHidden/>
              </w:rPr>
              <w:t>54</w:t>
            </w:r>
            <w:r>
              <w:rPr>
                <w:noProof/>
                <w:webHidden/>
              </w:rPr>
              <w:fldChar w:fldCharType="end"/>
            </w:r>
          </w:hyperlink>
        </w:p>
        <w:p w14:paraId="7EF67366" w14:textId="3F20F0F6" w:rsidR="00DA126C" w:rsidRDefault="00DA126C">
          <w:r>
            <w:rPr>
              <w:b/>
              <w:bCs/>
              <w:noProof/>
            </w:rPr>
            <w:fldChar w:fldCharType="end"/>
          </w:r>
        </w:p>
      </w:sdtContent>
    </w:sdt>
    <w:p w14:paraId="1BEB2742" w14:textId="77777777" w:rsidR="008755AE" w:rsidRDefault="008755AE" w:rsidP="00BB0302">
      <w:pPr>
        <w:spacing w:line="360" w:lineRule="auto"/>
        <w:rPr>
          <w:rFonts w:ascii="Simplified Arabic" w:eastAsiaTheme="minorHAnsi" w:hAnsi="Simplified Arabic" w:cs="Simplified Arabic"/>
          <w:kern w:val="0"/>
          <w:sz w:val="32"/>
          <w:szCs w:val="32"/>
          <w:lang w:val="en-US"/>
        </w:rPr>
      </w:pPr>
    </w:p>
    <w:p w14:paraId="17524DDE" w14:textId="77777777" w:rsidR="00DA126C" w:rsidRDefault="00DA126C" w:rsidP="00BB0302">
      <w:pPr>
        <w:spacing w:line="360" w:lineRule="auto"/>
        <w:rPr>
          <w:rFonts w:ascii="Simplified Arabic" w:eastAsiaTheme="minorHAnsi" w:hAnsi="Simplified Arabic" w:cs="Simplified Arabic"/>
          <w:kern w:val="0"/>
          <w:sz w:val="32"/>
          <w:szCs w:val="32"/>
          <w:lang w:val="en-US"/>
        </w:rPr>
      </w:pPr>
    </w:p>
    <w:p w14:paraId="55A4436D" w14:textId="77777777" w:rsidR="00DA126C" w:rsidRDefault="00DA126C" w:rsidP="00BB0302">
      <w:pPr>
        <w:spacing w:line="360" w:lineRule="auto"/>
        <w:rPr>
          <w:rFonts w:ascii="Simplified Arabic" w:eastAsiaTheme="minorHAnsi" w:hAnsi="Simplified Arabic" w:cs="Simplified Arabic"/>
          <w:kern w:val="0"/>
          <w:sz w:val="32"/>
          <w:szCs w:val="32"/>
          <w:lang w:val="en-US"/>
        </w:rPr>
      </w:pPr>
    </w:p>
    <w:p w14:paraId="1B57D5EA" w14:textId="77777777" w:rsidR="00DA126C" w:rsidRDefault="00DA126C" w:rsidP="00BB0302">
      <w:pPr>
        <w:spacing w:line="360" w:lineRule="auto"/>
        <w:rPr>
          <w:rFonts w:ascii="Simplified Arabic" w:eastAsiaTheme="minorHAnsi" w:hAnsi="Simplified Arabic" w:cs="Simplified Arabic"/>
          <w:kern w:val="0"/>
          <w:sz w:val="32"/>
          <w:szCs w:val="32"/>
          <w:lang w:val="en-US"/>
        </w:rPr>
      </w:pPr>
    </w:p>
    <w:p w14:paraId="50669996" w14:textId="77777777" w:rsidR="00DA126C" w:rsidRDefault="00DA126C" w:rsidP="00BB0302">
      <w:pPr>
        <w:spacing w:line="360" w:lineRule="auto"/>
        <w:rPr>
          <w:rFonts w:ascii="Simplified Arabic" w:eastAsiaTheme="minorHAnsi" w:hAnsi="Simplified Arabic" w:cs="Simplified Arabic"/>
          <w:kern w:val="0"/>
          <w:sz w:val="32"/>
          <w:szCs w:val="32"/>
          <w:lang w:val="en-US"/>
        </w:rPr>
      </w:pPr>
    </w:p>
    <w:p w14:paraId="10F1BFD7" w14:textId="636F4C07" w:rsidR="001F4E77" w:rsidRPr="00571B05" w:rsidRDefault="001F4E77" w:rsidP="00C15609">
      <w:pPr>
        <w:bidi/>
        <w:spacing w:line="360" w:lineRule="auto"/>
        <w:rPr>
          <w:rFonts w:asciiTheme="majorBidi" w:eastAsiaTheme="minorHAnsi" w:hAnsiTheme="majorBidi" w:cstheme="majorBidi"/>
          <w:b/>
          <w:bCs/>
          <w:kern w:val="0"/>
          <w:sz w:val="32"/>
          <w:szCs w:val="32"/>
          <w:rtl/>
          <w:lang w:val="en-US"/>
        </w:rPr>
      </w:pPr>
      <w:bookmarkStart w:id="0" w:name="_Toc227776802"/>
      <w:r w:rsidRPr="00DA126C">
        <w:rPr>
          <w:rStyle w:val="Heading1Char"/>
          <w:color w:val="000000" w:themeColor="text1"/>
          <w:sz w:val="32"/>
          <w:szCs w:val="32"/>
          <w:rtl/>
        </w:rPr>
        <w:t>المقدمة</w:t>
      </w:r>
      <w:bookmarkEnd w:id="0"/>
      <w:r w:rsidRPr="00571B05">
        <w:rPr>
          <w:rFonts w:asciiTheme="majorBidi" w:eastAsiaTheme="minorHAnsi" w:hAnsiTheme="majorBidi" w:cstheme="majorBidi"/>
          <w:b/>
          <w:bCs/>
          <w:kern w:val="0"/>
          <w:sz w:val="32"/>
          <w:szCs w:val="32"/>
          <w:rtl/>
          <w:lang w:val="en-US"/>
        </w:rPr>
        <w:t>:</w:t>
      </w:r>
    </w:p>
    <w:p w14:paraId="7DE54278" w14:textId="686A49E3" w:rsidR="001F4E77" w:rsidRPr="008755AE" w:rsidRDefault="00C15609" w:rsidP="00792197">
      <w:pPr>
        <w:bidi/>
        <w:spacing w:line="360" w:lineRule="auto"/>
        <w:rPr>
          <w:rFonts w:asciiTheme="minorBidi" w:eastAsiaTheme="minorHAnsi" w:hAnsiTheme="minorBidi"/>
          <w:kern w:val="0"/>
          <w:rtl/>
          <w:lang w:val="en-US"/>
        </w:rPr>
        <w:sectPr w:rsidR="001F4E77" w:rsidRPr="008755AE" w:rsidSect="005B7E77">
          <w:headerReference w:type="even" r:id="rId9"/>
          <w:headerReference w:type="default" r:id="rId10"/>
          <w:pgSz w:w="12240" w:h="15840"/>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docGrid w:linePitch="360"/>
        </w:sectPr>
      </w:pPr>
      <w:r w:rsidRPr="008755AE">
        <w:rPr>
          <w:rFonts w:asciiTheme="minorBidi" w:eastAsiaTheme="minorHAnsi" w:hAnsiTheme="minorBidi"/>
          <w:kern w:val="0"/>
          <w:rtl/>
          <w:lang w:val="en-US"/>
        </w:rPr>
        <w:t>شهد العالم في العقود الأخيرة ثورة تكنولوجية متسارعة أسهمت في إحداث تحولات جذرية في مختلف مجالات الحياة، وكان من أبرز مظاهر هذه الثورة ظهور المنصات الرقمية وشبكات التواصل الاجتماعي التي أصبحت تشكل جزءًا أساسيًا من البنية الاجتماعية الحديثة. فقد ساهم الانتشار الواسع للإنترنت وتطور الأجهزة الذكية في تسهيل الوصول إلى هذه المنصات، مما أدى إلى زيادة الاعتماد عليها في مختلف جوانب الحياة اليومية. وقد أحدثت المنصات الرقمية نقلة نوعية في أنماط التواصل الإنساني، حيث لم يعد التواصل مقتصرًا على التفاعل المباشر، بل أصبح يتم عبر وسائط إلكترونية تتسم بالسرعة وسهولة الاستخدام، مما أتاح للأفراد فرصًا أكبر للتفاعل وتبادل المعلومات وبناء العلاقات الاجتماعية. كما لعبت هذه المنصات دورًا بارزًا في توفير بيئة تفاعلية متعددة الاستخدامات، تجمع بين الترفيه، والتعليم، والتواصل، ومتابعة المستجدات، الأمر الذي جعلها من أبرز الوسائل التي يلجأ إليها الأفراد لقضاء وقت الفراغ.</w:t>
      </w:r>
      <w:r w:rsidR="005E1F4E" w:rsidRPr="008755AE">
        <w:rPr>
          <w:rFonts w:asciiTheme="minorBidi" w:eastAsiaTheme="minorHAnsi" w:hAnsiTheme="minorBidi"/>
          <w:kern w:val="0"/>
          <w:rtl/>
          <w:lang w:val="en-US"/>
        </w:rPr>
        <w:t xml:space="preserve"> </w:t>
      </w:r>
      <w:r w:rsidRPr="008755AE">
        <w:rPr>
          <w:rFonts w:asciiTheme="minorBidi" w:eastAsiaTheme="minorHAnsi" w:hAnsiTheme="minorBidi"/>
          <w:kern w:val="0"/>
          <w:rtl/>
          <w:lang w:val="en-US"/>
        </w:rPr>
        <w:t>ومع تزايد الاعتماد على المنصات الرقمية، برزت أهمية دراسة أنماط استخدامها ودوافعها، خاصة في ظل ما تثيره من تساؤلات حول تأثيرها على السلوك الاجتماعي والعلاقات الإنسانية. إذ تشير بعض الدراسات إلى أن الاستخدام المكثف لهذه المنصات قد يسهم في تقليل فرص</w:t>
      </w:r>
      <w:r w:rsidR="005E1F4E" w:rsidRPr="008755AE">
        <w:rPr>
          <w:rFonts w:asciiTheme="minorBidi" w:eastAsiaTheme="minorHAnsi" w:hAnsiTheme="minorBidi"/>
          <w:kern w:val="0"/>
          <w:rtl/>
          <w:lang w:val="en-US"/>
        </w:rPr>
        <w:t xml:space="preserve"> </w:t>
      </w:r>
      <w:r w:rsidRPr="008755AE">
        <w:rPr>
          <w:rFonts w:asciiTheme="minorBidi" w:eastAsiaTheme="minorHAnsi" w:hAnsiTheme="minorBidi"/>
          <w:kern w:val="0"/>
          <w:rtl/>
          <w:lang w:val="en-US"/>
        </w:rPr>
        <w:t>التفاعل الاجتماعي الواقعي، في حين تؤكد دراسات أخرى على دورها الإيجابي في تعزيز التواصل وتقريب المسافات بين الأفراد.</w:t>
      </w:r>
      <w:r w:rsidR="005E1F4E" w:rsidRPr="008755AE">
        <w:rPr>
          <w:rFonts w:asciiTheme="minorBidi" w:eastAsiaTheme="minorHAnsi" w:hAnsiTheme="minorBidi"/>
          <w:kern w:val="0"/>
          <w:rtl/>
          <w:lang w:val="en-US"/>
        </w:rPr>
        <w:t xml:space="preserve"> </w:t>
      </w:r>
      <w:r w:rsidRPr="008755AE">
        <w:rPr>
          <w:rFonts w:asciiTheme="minorBidi" w:eastAsiaTheme="minorHAnsi" w:hAnsiTheme="minorBidi"/>
          <w:kern w:val="0"/>
          <w:rtl/>
          <w:lang w:val="en-US"/>
        </w:rPr>
        <w:t>وفي هذا السياق، تبرز قضية استثمار وقت الفراغ كأحد المحاور المهمة المرتبطة باستخدام المنصات الرقمية، حيث أصبح الكثير من الأفراد يقضون جزءًا كبيرًا من أوقاتهم على هذه المنصات، سواء لأغراض الترفيه أو التواصل أو اكتساب المعرفة. ويثير هذا الاستخدام المكثف تساؤلات حول مدى تأثيره على جودة الحياة الاجتماعية، وعلى طبيعة العلاقات داخل الأسرة ومع الأقارب، وكذلك على مستوى التفاعل الاجتماعي المباشر.</w:t>
      </w:r>
      <w:r w:rsidR="005E1F4E" w:rsidRPr="008755AE">
        <w:rPr>
          <w:rFonts w:asciiTheme="minorBidi" w:eastAsiaTheme="minorHAnsi" w:hAnsiTheme="minorBidi"/>
          <w:kern w:val="0"/>
          <w:rtl/>
          <w:lang w:val="en-US"/>
        </w:rPr>
        <w:t xml:space="preserve"> </w:t>
      </w:r>
      <w:r w:rsidRPr="008755AE">
        <w:rPr>
          <w:rFonts w:asciiTheme="minorBidi" w:eastAsiaTheme="minorHAnsi" w:hAnsiTheme="minorBidi"/>
          <w:kern w:val="0"/>
          <w:rtl/>
          <w:lang w:val="en-US"/>
        </w:rPr>
        <w:t>ومن هنا، تأتي أهمية هذه الدراسة التي تسعى إلى التعرف على واقع استخدام المنصات الرقمية لدى عينة من النساء في المجتمع السعودي، وتحليل أنماط هذا الاستخدام ومدى استمراريته، إضافة إلى الكشف عن اتجاهاتهن نحو هذه المنصات، ومدى تأثيرها على قضاء وقت الفراغ والتواصل الاجتماعي.</w:t>
      </w:r>
      <w:r w:rsidR="00792197" w:rsidRPr="008755AE">
        <w:rPr>
          <w:rFonts w:asciiTheme="minorBidi" w:eastAsiaTheme="minorHAnsi" w:hAnsiTheme="minorBidi"/>
          <w:kern w:val="0"/>
          <w:rtl/>
          <w:lang w:val="en-US"/>
        </w:rPr>
        <w:t xml:space="preserve"> </w:t>
      </w:r>
      <w:r w:rsidRPr="008755AE">
        <w:rPr>
          <w:rFonts w:asciiTheme="minorBidi" w:eastAsiaTheme="minorHAnsi" w:hAnsiTheme="minorBidi"/>
          <w:kern w:val="0"/>
          <w:rtl/>
          <w:lang w:val="en-US"/>
        </w:rPr>
        <w:t>كما تهدف الدراسة إلى الإجابة عن مجموعة من التساؤلات العلمية التي تتمحور حول معدل استخدام المنصات الرقمية، والفترة الزمنية للاستخدام، واتجاهات المستخدمين نحوها، بالإضافة إلى تحليل تأثيرها على التواصل الحقيقي والعلاقات الاجتماعية، سواء داخل نطاق الأسرة أو مع الأقارب.</w:t>
      </w:r>
      <w:r w:rsidR="00792197" w:rsidRPr="008755AE">
        <w:rPr>
          <w:rFonts w:asciiTheme="minorBidi" w:eastAsiaTheme="minorHAnsi" w:hAnsiTheme="minorBidi"/>
          <w:kern w:val="0"/>
          <w:rtl/>
          <w:lang w:val="en-US"/>
        </w:rPr>
        <w:t xml:space="preserve"> </w:t>
      </w:r>
      <w:r w:rsidRPr="008755AE">
        <w:rPr>
          <w:rFonts w:asciiTheme="minorBidi" w:eastAsiaTheme="minorHAnsi" w:hAnsiTheme="minorBidi"/>
          <w:kern w:val="0"/>
          <w:rtl/>
          <w:lang w:val="en-US"/>
        </w:rPr>
        <w:t>وبذلك، تسهم هذه الدراسة في تقديم فهم أعمق لدور المنصات الرقمية في الحياة اليومية، وتوضيح طبيعة تأثيرها على الأفراد، بما يساعد في توجيه استخدامها نحو تحقيق أقصى فائدة ممكنة، مع الحد من آثارها السلبية المحتملة</w:t>
      </w:r>
      <w:r w:rsidR="00712E37" w:rsidRPr="008755AE">
        <w:rPr>
          <w:rFonts w:asciiTheme="minorBidi" w:eastAsiaTheme="minorHAnsi" w:hAnsiTheme="minorBidi"/>
          <w:kern w:val="0"/>
          <w:rtl/>
          <w:lang w:val="en-US"/>
        </w:rPr>
        <w:t>.</w:t>
      </w:r>
    </w:p>
    <w:p w14:paraId="42CBFA4E" w14:textId="77777777" w:rsidR="005A3790" w:rsidRDefault="005A3790">
      <w:pPr>
        <w:rPr>
          <w:rtl/>
        </w:rPr>
      </w:pPr>
    </w:p>
    <w:p w14:paraId="25DCEB69" w14:textId="77777777" w:rsidR="005A3790" w:rsidRDefault="005A3790">
      <w:pPr>
        <w:rPr>
          <w:rtl/>
        </w:rPr>
      </w:pPr>
    </w:p>
    <w:p w14:paraId="5A55E859" w14:textId="77777777" w:rsidR="005A3790" w:rsidRDefault="005A3790">
      <w:pPr>
        <w:rPr>
          <w:rtl/>
        </w:rPr>
      </w:pPr>
    </w:p>
    <w:p w14:paraId="4BA53CCC" w14:textId="77777777" w:rsidR="005A3790" w:rsidRDefault="005A3790">
      <w:pPr>
        <w:rPr>
          <w:rtl/>
        </w:rPr>
      </w:pPr>
    </w:p>
    <w:p w14:paraId="14063E40" w14:textId="77777777" w:rsidR="005A3790" w:rsidRDefault="005A3790">
      <w:pPr>
        <w:rPr>
          <w:rtl/>
        </w:rPr>
      </w:pPr>
    </w:p>
    <w:p w14:paraId="5A9F0213" w14:textId="77777777" w:rsidR="005A3790" w:rsidRDefault="005A3790">
      <w:pPr>
        <w:rPr>
          <w:rtl/>
        </w:rPr>
      </w:pPr>
    </w:p>
    <w:p w14:paraId="4E2E2019" w14:textId="77777777" w:rsidR="005A3790" w:rsidRDefault="005A3790">
      <w:pPr>
        <w:rPr>
          <w:rtl/>
        </w:rPr>
      </w:pPr>
    </w:p>
    <w:p w14:paraId="398CC5A7" w14:textId="77777777" w:rsidR="005A3790" w:rsidRDefault="005A3790">
      <w:pPr>
        <w:rPr>
          <w:rtl/>
        </w:rPr>
      </w:pPr>
    </w:p>
    <w:p w14:paraId="2ED27D22" w14:textId="77777777" w:rsidR="005A3790" w:rsidRDefault="005A3790">
      <w:pPr>
        <w:rPr>
          <w:rtl/>
        </w:rPr>
      </w:pPr>
    </w:p>
    <w:p w14:paraId="05322E13" w14:textId="77777777" w:rsidR="005A3790" w:rsidRDefault="005A3790">
      <w:pPr>
        <w:rPr>
          <w:rtl/>
        </w:rPr>
      </w:pPr>
    </w:p>
    <w:p w14:paraId="307AF9B2" w14:textId="74A7AB7E" w:rsidR="005A3790" w:rsidRPr="00DA126C" w:rsidRDefault="005A3790" w:rsidP="00DA126C">
      <w:pPr>
        <w:pStyle w:val="Heading1"/>
        <w:bidi/>
        <w:jc w:val="center"/>
        <w:rPr>
          <w:b/>
          <w:bCs/>
          <w:color w:val="000000" w:themeColor="text1"/>
          <w:sz w:val="96"/>
          <w:szCs w:val="96"/>
          <w:rtl/>
        </w:rPr>
      </w:pPr>
      <w:bookmarkStart w:id="1" w:name="_Toc227776803"/>
      <w:r w:rsidRPr="00DA126C">
        <w:rPr>
          <w:b/>
          <w:bCs/>
          <w:color w:val="000000" w:themeColor="text1"/>
          <w:sz w:val="96"/>
          <w:szCs w:val="96"/>
          <w:rtl/>
        </w:rPr>
        <w:t>الإطار المنهجي</w:t>
      </w:r>
      <w:bookmarkEnd w:id="1"/>
    </w:p>
    <w:p w14:paraId="44D982F9" w14:textId="77777777" w:rsidR="003E1684" w:rsidRDefault="003E1684" w:rsidP="003E1684">
      <w:pPr>
        <w:bidi/>
        <w:jc w:val="center"/>
        <w:rPr>
          <w:b/>
          <w:bCs/>
          <w:sz w:val="128"/>
          <w:szCs w:val="128"/>
          <w:rtl/>
        </w:rPr>
      </w:pPr>
    </w:p>
    <w:p w14:paraId="117F3B93" w14:textId="77777777" w:rsidR="003E1684" w:rsidRDefault="003E1684" w:rsidP="003605E1">
      <w:pPr>
        <w:bidi/>
        <w:rPr>
          <w:b/>
          <w:bCs/>
          <w:sz w:val="128"/>
          <w:szCs w:val="128"/>
          <w:rtl/>
        </w:rPr>
      </w:pPr>
    </w:p>
    <w:p w14:paraId="02377648" w14:textId="77777777" w:rsidR="00761F7D" w:rsidRDefault="00761F7D" w:rsidP="00761F7D">
      <w:pPr>
        <w:bidi/>
        <w:jc w:val="center"/>
        <w:rPr>
          <w:b/>
          <w:bCs/>
          <w:sz w:val="128"/>
          <w:szCs w:val="128"/>
          <w:rtl/>
        </w:rPr>
      </w:pPr>
    </w:p>
    <w:p w14:paraId="263BE62E" w14:textId="77777777" w:rsidR="00761F7D" w:rsidRDefault="00761F7D" w:rsidP="00761F7D">
      <w:pPr>
        <w:bidi/>
        <w:jc w:val="center"/>
        <w:rPr>
          <w:b/>
          <w:bCs/>
          <w:sz w:val="128"/>
          <w:szCs w:val="128"/>
          <w:rtl/>
        </w:rPr>
      </w:pPr>
    </w:p>
    <w:p w14:paraId="77BCF4F3" w14:textId="77777777" w:rsidR="00F842F2" w:rsidRDefault="00F842F2" w:rsidP="0091298A">
      <w:pPr>
        <w:bidi/>
        <w:rPr>
          <w:b/>
          <w:bCs/>
          <w:sz w:val="32"/>
          <w:szCs w:val="32"/>
          <w:u w:val="single"/>
        </w:rPr>
      </w:pPr>
    </w:p>
    <w:p w14:paraId="533275A7" w14:textId="75FCA117" w:rsidR="00B1031F" w:rsidRPr="00571B05" w:rsidRDefault="00B7635C" w:rsidP="00F842F2">
      <w:pPr>
        <w:bidi/>
        <w:jc w:val="center"/>
        <w:rPr>
          <w:rFonts w:asciiTheme="majorBidi" w:hAnsiTheme="majorBidi" w:cstheme="majorBidi"/>
          <w:b/>
          <w:bCs/>
          <w:sz w:val="32"/>
          <w:szCs w:val="32"/>
          <w:u w:val="single"/>
          <w:lang w:val="en-US"/>
        </w:rPr>
      </w:pPr>
      <w:r w:rsidRPr="00571B05">
        <w:rPr>
          <w:rFonts w:asciiTheme="majorBidi" w:hAnsiTheme="majorBidi" w:cstheme="majorBidi"/>
          <w:b/>
          <w:bCs/>
          <w:sz w:val="32"/>
          <w:szCs w:val="32"/>
          <w:u w:val="single"/>
          <w:rtl/>
        </w:rPr>
        <w:t>الإطار المنهجي</w:t>
      </w:r>
    </w:p>
    <w:p w14:paraId="6779835F" w14:textId="38FE8259" w:rsidR="004527E1" w:rsidRPr="00DA126C" w:rsidRDefault="00B1031F" w:rsidP="00DA126C">
      <w:pPr>
        <w:pStyle w:val="Heading1"/>
        <w:bidi/>
        <w:rPr>
          <w:b/>
          <w:bCs/>
          <w:color w:val="000000" w:themeColor="text1"/>
          <w:sz w:val="32"/>
          <w:szCs w:val="32"/>
          <w:rtl/>
        </w:rPr>
      </w:pPr>
      <w:r w:rsidRPr="00DA126C">
        <w:rPr>
          <w:b/>
          <w:bCs/>
          <w:color w:val="000000" w:themeColor="text1"/>
          <w:sz w:val="32"/>
          <w:szCs w:val="32"/>
          <w:rtl/>
        </w:rPr>
        <w:t xml:space="preserve">     </w:t>
      </w:r>
      <w:bookmarkStart w:id="2" w:name="_Toc227776804"/>
      <w:r w:rsidR="008921BC" w:rsidRPr="00DA126C">
        <w:rPr>
          <w:b/>
          <w:bCs/>
          <w:color w:val="000000" w:themeColor="text1"/>
          <w:sz w:val="32"/>
          <w:szCs w:val="32"/>
          <w:rtl/>
        </w:rPr>
        <w:t>أولاً الإطار المنهجي للدراسة</w:t>
      </w:r>
      <w:r w:rsidR="00C84D04" w:rsidRPr="00DA126C">
        <w:rPr>
          <w:b/>
          <w:bCs/>
          <w:color w:val="000000" w:themeColor="text1"/>
          <w:sz w:val="32"/>
          <w:szCs w:val="32"/>
          <w:rtl/>
        </w:rPr>
        <w:t>:</w:t>
      </w:r>
      <w:bookmarkEnd w:id="2"/>
      <w:r w:rsidR="00C84D04" w:rsidRPr="00DA126C">
        <w:rPr>
          <w:b/>
          <w:bCs/>
          <w:color w:val="000000" w:themeColor="text1"/>
          <w:sz w:val="32"/>
          <w:szCs w:val="32"/>
          <w:rtl/>
        </w:rPr>
        <w:t xml:space="preserve"> </w:t>
      </w:r>
    </w:p>
    <w:p w14:paraId="05228206" w14:textId="6672E8BE" w:rsidR="00586AF7" w:rsidRPr="00DA126C" w:rsidRDefault="00586AF7" w:rsidP="00DA126C">
      <w:pPr>
        <w:pStyle w:val="Heading2"/>
        <w:bidi/>
        <w:rPr>
          <w:rFonts w:asciiTheme="majorBidi" w:hAnsiTheme="majorBidi"/>
          <w:b/>
          <w:bCs/>
          <w:color w:val="000000" w:themeColor="text1"/>
          <w:sz w:val="28"/>
          <w:szCs w:val="28"/>
        </w:rPr>
      </w:pPr>
      <w:bookmarkStart w:id="3" w:name="_Toc227776805"/>
      <w:r w:rsidRPr="00DA126C">
        <w:rPr>
          <w:rFonts w:asciiTheme="majorBidi" w:hAnsiTheme="majorBidi"/>
          <w:b/>
          <w:bCs/>
          <w:color w:val="000000" w:themeColor="text1"/>
          <w:sz w:val="28"/>
          <w:szCs w:val="28"/>
          <w:rtl/>
        </w:rPr>
        <w:t>موضوع الدراسة وإشكاليتها:</w:t>
      </w:r>
      <w:bookmarkEnd w:id="3"/>
    </w:p>
    <w:p w14:paraId="7B2BA427" w14:textId="79121C20" w:rsidR="00B1031F" w:rsidRPr="00DA126C" w:rsidRDefault="004C61B4" w:rsidP="00DA126C">
      <w:pPr>
        <w:pStyle w:val="Heading2"/>
        <w:bidi/>
        <w:rPr>
          <w:rFonts w:asciiTheme="majorBidi" w:hAnsiTheme="majorBidi"/>
          <w:b/>
          <w:bCs/>
          <w:color w:val="000000" w:themeColor="text1"/>
          <w:sz w:val="28"/>
          <w:szCs w:val="28"/>
          <w:rtl/>
        </w:rPr>
      </w:pPr>
      <w:bookmarkStart w:id="4" w:name="_Toc227776806"/>
      <w:r w:rsidRPr="00DA126C">
        <w:rPr>
          <w:rFonts w:asciiTheme="majorBidi" w:hAnsiTheme="majorBidi"/>
          <w:b/>
          <w:bCs/>
          <w:color w:val="000000" w:themeColor="text1"/>
          <w:sz w:val="28"/>
          <w:szCs w:val="28"/>
        </w:rPr>
        <w:t xml:space="preserve">1-1 </w:t>
      </w:r>
      <w:r w:rsidR="00B1031F" w:rsidRPr="00DA126C">
        <w:rPr>
          <w:rFonts w:asciiTheme="majorBidi" w:hAnsiTheme="majorBidi"/>
          <w:b/>
          <w:bCs/>
          <w:color w:val="000000" w:themeColor="text1"/>
          <w:sz w:val="28"/>
          <w:szCs w:val="28"/>
          <w:rtl/>
        </w:rPr>
        <w:t xml:space="preserve"> </w:t>
      </w:r>
      <w:r w:rsidR="00C8107E" w:rsidRPr="00DA126C">
        <w:rPr>
          <w:rFonts w:asciiTheme="majorBidi" w:hAnsiTheme="majorBidi"/>
          <w:b/>
          <w:bCs/>
          <w:color w:val="000000" w:themeColor="text1"/>
          <w:sz w:val="28"/>
          <w:szCs w:val="28"/>
          <w:rtl/>
        </w:rPr>
        <w:t>الإشكالية</w:t>
      </w:r>
      <w:bookmarkEnd w:id="4"/>
    </w:p>
    <w:p w14:paraId="49A10C73" w14:textId="1F8E5185" w:rsidR="00B7635C" w:rsidRPr="00571B37" w:rsidRDefault="00B7635C" w:rsidP="0085585C">
      <w:pPr>
        <w:bidi/>
        <w:spacing w:before="100" w:beforeAutospacing="1" w:after="100" w:afterAutospacing="1" w:line="360" w:lineRule="auto"/>
        <w:ind w:left="360"/>
        <w:jc w:val="both"/>
        <w:rPr>
          <w:rFonts w:asciiTheme="minorBidi" w:hAnsiTheme="minorBidi"/>
          <w:kern w:val="0"/>
          <w14:ligatures w14:val="none"/>
        </w:rPr>
      </w:pPr>
      <w:r w:rsidRPr="00571B37">
        <w:rPr>
          <w:rFonts w:asciiTheme="minorBidi" w:hAnsiTheme="minorBidi"/>
          <w:kern w:val="0"/>
          <w:rtl/>
          <w14:ligatures w14:val="none"/>
        </w:rPr>
        <w:t xml:space="preserve">شهد العالم خلال العقود الأخيرة تطوراً متسارعاً في تقنيات الاتصال والمعلومات، أسهم في إحداث تحولات عميقة في أنماط التواصل الإنساني وفي طبيعة الممارسات اليومية للأفراد. وقد كان لظهور شبكة الإنترنت وانتشار المنصات الرقمية أثر بالغ في إعادة تشكيل الفضاء الاجتماعي، حيث لم تعد هذه المنصات مجرد وسائل للتواصل، بل تحولت إلى بيئة رقمية متكاملة تتداخل فيها الأبعاد </w:t>
      </w:r>
      <w:r w:rsidR="00C8107E" w:rsidRPr="00571B37">
        <w:rPr>
          <w:rFonts w:asciiTheme="minorBidi" w:hAnsiTheme="minorBidi"/>
          <w:kern w:val="0"/>
          <w:rtl/>
          <w14:ligatures w14:val="none"/>
        </w:rPr>
        <w:t>الاجتماعية،</w:t>
      </w:r>
      <w:r w:rsidRPr="00571B37">
        <w:rPr>
          <w:rFonts w:asciiTheme="minorBidi" w:hAnsiTheme="minorBidi"/>
          <w:kern w:val="0"/>
          <w:rtl/>
          <w14:ligatures w14:val="none"/>
        </w:rPr>
        <w:t xml:space="preserve"> </w:t>
      </w:r>
      <w:r w:rsidR="00C8107E" w:rsidRPr="00571B37">
        <w:rPr>
          <w:rFonts w:asciiTheme="minorBidi" w:hAnsiTheme="minorBidi"/>
          <w:kern w:val="0"/>
          <w:rtl/>
          <w14:ligatures w14:val="none"/>
        </w:rPr>
        <w:t>والثقافية،</w:t>
      </w:r>
      <w:r w:rsidRPr="00571B37">
        <w:rPr>
          <w:rFonts w:asciiTheme="minorBidi" w:hAnsiTheme="minorBidi"/>
          <w:kern w:val="0"/>
          <w:rtl/>
          <w14:ligatures w14:val="none"/>
        </w:rPr>
        <w:t xml:space="preserve"> </w:t>
      </w:r>
      <w:r w:rsidR="00C8107E" w:rsidRPr="00571B37">
        <w:rPr>
          <w:rFonts w:asciiTheme="minorBidi" w:hAnsiTheme="minorBidi"/>
          <w:kern w:val="0"/>
          <w:rtl/>
          <w14:ligatures w14:val="none"/>
        </w:rPr>
        <w:t>والاقتصادية،</w:t>
      </w:r>
      <w:r w:rsidRPr="00571B37">
        <w:rPr>
          <w:rFonts w:asciiTheme="minorBidi" w:hAnsiTheme="minorBidi"/>
          <w:kern w:val="0"/>
          <w:rtl/>
          <w14:ligatures w14:val="none"/>
        </w:rPr>
        <w:t xml:space="preserve"> والترفيهية.</w:t>
      </w:r>
      <w:r w:rsidR="0016160B" w:rsidRPr="00571B37">
        <w:rPr>
          <w:rFonts w:asciiTheme="minorBidi" w:hAnsiTheme="minorBidi"/>
          <w:kern w:val="0"/>
          <w14:ligatures w14:val="none"/>
        </w:rPr>
        <w:t xml:space="preserve"> </w:t>
      </w:r>
      <w:r w:rsidRPr="00571B37">
        <w:rPr>
          <w:rFonts w:asciiTheme="minorBidi" w:hAnsiTheme="minorBidi"/>
          <w:kern w:val="0"/>
          <w:rtl/>
          <w14:ligatures w14:val="none"/>
        </w:rPr>
        <w:t xml:space="preserve">وفي هذا السياق، برزت منصات التواصل الاجتماعي مثل </w:t>
      </w:r>
      <w:r w:rsidR="00093CE3" w:rsidRPr="00571B37">
        <w:rPr>
          <w:rFonts w:asciiTheme="minorBidi" w:hAnsiTheme="minorBidi"/>
          <w:kern w:val="0"/>
          <w:rtl/>
          <w14:ligatures w14:val="none"/>
        </w:rPr>
        <w:t xml:space="preserve">إنستقرام </w:t>
      </w:r>
      <w:r w:rsidR="007C6811" w:rsidRPr="00571B37">
        <w:rPr>
          <w:rFonts w:asciiTheme="minorBidi" w:hAnsiTheme="minorBidi"/>
          <w:kern w:val="0"/>
          <w:rtl/>
          <w14:ligatures w14:val="none"/>
        </w:rPr>
        <w:t xml:space="preserve">ومنصة إكس </w:t>
      </w:r>
      <w:r w:rsidR="00394393" w:rsidRPr="00571B37">
        <w:rPr>
          <w:rFonts w:asciiTheme="minorBidi" w:hAnsiTheme="minorBidi"/>
          <w:kern w:val="0"/>
          <w:rtl/>
          <w14:ligatures w14:val="none"/>
        </w:rPr>
        <w:t>وسناب</w:t>
      </w:r>
      <w:r w:rsidR="007C6811" w:rsidRPr="00571B37">
        <w:rPr>
          <w:rFonts w:asciiTheme="minorBidi" w:hAnsiTheme="minorBidi"/>
          <w:kern w:val="0"/>
          <w:rtl/>
          <w14:ligatures w14:val="none"/>
        </w:rPr>
        <w:t xml:space="preserve"> تشات </w:t>
      </w:r>
      <w:r w:rsidR="00394393" w:rsidRPr="00571B37">
        <w:rPr>
          <w:rFonts w:asciiTheme="minorBidi" w:hAnsiTheme="minorBidi"/>
          <w:kern w:val="0"/>
          <w:rtl/>
          <w14:ligatures w14:val="none"/>
        </w:rPr>
        <w:t>وتيك توك</w:t>
      </w:r>
      <w:r w:rsidR="00093CE3" w:rsidRPr="00571B37">
        <w:rPr>
          <w:rFonts w:asciiTheme="minorBidi" w:hAnsiTheme="minorBidi"/>
          <w:kern w:val="0"/>
          <w:rtl/>
          <w14:ligatures w14:val="none"/>
        </w:rPr>
        <w:t xml:space="preserve"> </w:t>
      </w:r>
      <w:r w:rsidRPr="00571B37">
        <w:rPr>
          <w:rFonts w:asciiTheme="minorBidi" w:hAnsiTheme="minorBidi"/>
          <w:kern w:val="0"/>
          <w:rtl/>
          <w14:ligatures w14:val="none"/>
        </w:rPr>
        <w:t xml:space="preserve">بوصفها أدوات رئيسية في الحياة اليومية، لا سيما في المجتمعات التي تشهد تحولاً رقمياً متسارعاً كالمجتمع السعودي. فقد أسهمت هذه المنصات في توسيع دائرة التفاعل الاجتماعي، وإتاحة فرص التعبير عن الذات، والوصول إلى المعلومات، وممارسة أنشطة متنوعة في إطار افتراضي يتجاوز القيود الزمانية </w:t>
      </w:r>
      <w:r w:rsidR="00B70C80" w:rsidRPr="00571B37">
        <w:rPr>
          <w:rFonts w:asciiTheme="minorBidi" w:hAnsiTheme="minorBidi"/>
          <w:kern w:val="0"/>
          <w:rtl/>
          <w14:ligatures w14:val="none"/>
        </w:rPr>
        <w:t>والمكانية. وتُعد</w:t>
      </w:r>
      <w:r w:rsidRPr="00571B37">
        <w:rPr>
          <w:rFonts w:asciiTheme="minorBidi" w:hAnsiTheme="minorBidi"/>
          <w:kern w:val="0"/>
          <w:rtl/>
          <w14:ligatures w14:val="none"/>
        </w:rPr>
        <w:t xml:space="preserve"> المرأة السعودية من الفئات الأكثر تفاعلاً مع هذا التحول الرقمي، في ظل ما يشهده المجتمع من انفتاح تقني واجتماعي، وما أتاحته البيئة الرقمية من مساحات أوسع للتعبير والمشاركة والمبادرة. وقد أصبح حضور المرأة في المنصات الرقمية ظاهرة لافتة، سواء من خلال الاستخدام الشخصي لأغراض الترفيه والتواصل، أو عبر توظيف هذه المنصات في مجالات التعلم والعمل والتسويق وإدارة المشروعات الصغيرة. كما غدت هذه المنصات تمثل أحد أهم مجالات قضاء وقت الفراغ، خاصة في ظل تغير أنماط الحياة وتسارع إيقاعها.</w:t>
      </w:r>
      <w:r w:rsidR="00B70C80" w:rsidRPr="00571B37">
        <w:rPr>
          <w:rFonts w:asciiTheme="minorBidi" w:hAnsiTheme="minorBidi"/>
          <w:kern w:val="0"/>
          <w14:ligatures w14:val="none"/>
        </w:rPr>
        <w:t xml:space="preserve"> </w:t>
      </w:r>
      <w:r w:rsidRPr="00571B37">
        <w:rPr>
          <w:rFonts w:asciiTheme="minorBidi" w:hAnsiTheme="minorBidi"/>
          <w:kern w:val="0"/>
          <w:rtl/>
          <w14:ligatures w14:val="none"/>
        </w:rPr>
        <w:t>غير أن هذا الحضور المكثف يطرح جملة من التساؤلات العلمية حول طبيعة هذا الاستخدام وحدوده، والدوافع الكامنة وراءه، ومدى انعكاسه على كيفية إدارة وقت الفراغ. فبينما يرى البعض أن المنصات الرقمية تتيح فرصاً للتعلم الذاتي وتنمية المهارات وبناء العلاقات الاجتماعية، يرى آخرون أنها قد تؤدي إلى الاستهلاك المفرط للوقت، والتشتت، وضعف التفاعل الواقعي، الأمر الذي يستدعي دراسة متأنية تكشف أبعاد هذه الظاهرة في سياقها المحلي.</w:t>
      </w:r>
      <w:r w:rsidR="00B70C80" w:rsidRPr="00571B37">
        <w:rPr>
          <w:rFonts w:asciiTheme="minorBidi" w:hAnsiTheme="minorBidi"/>
          <w:kern w:val="0"/>
          <w14:ligatures w14:val="none"/>
        </w:rPr>
        <w:t xml:space="preserve"> </w:t>
      </w:r>
      <w:r w:rsidRPr="00571B37">
        <w:rPr>
          <w:rFonts w:asciiTheme="minorBidi" w:hAnsiTheme="minorBidi"/>
          <w:kern w:val="0"/>
          <w:rtl/>
          <w14:ligatures w14:val="none"/>
        </w:rPr>
        <w:t>وتنبع أهمية تناول هذه الإشكالية من أن وقت الفراغ يمثل مؤشراً مهماً على نوعية الحياة وجودتها، كما يعكس أنماط القيم والسلوكيات السائدة داخل المجتمع. ومن ثم، فإن تحليل كيفية توظيف المرأة السعودية للمنصات الرقمية في أوقات فراغها يتيح فهماً أعمق للتحولات الاجتماعية والثقافية المرتبطة بالبيئة الرقمية، ويسهم في رصد ملامح التغير في أنماط الحياة المعاصرة.</w:t>
      </w:r>
      <w:r w:rsidR="00B70C80" w:rsidRPr="00571B37">
        <w:rPr>
          <w:rFonts w:asciiTheme="minorBidi" w:hAnsiTheme="minorBidi"/>
          <w:kern w:val="0"/>
          <w14:ligatures w14:val="none"/>
        </w:rPr>
        <w:t xml:space="preserve"> </w:t>
      </w:r>
      <w:r w:rsidRPr="00571B37">
        <w:rPr>
          <w:rFonts w:asciiTheme="minorBidi" w:hAnsiTheme="minorBidi"/>
          <w:kern w:val="0"/>
          <w:rtl/>
          <w14:ligatures w14:val="none"/>
        </w:rPr>
        <w:t>وعلى الرغم من تعدد الدراسات التي تناولت استخدام وسائل التواصل الاجتماعي بصفة عامة، إلا أن هناك حاجة إلى دراسات تركز على المرأة السعودية تحديداً، وتبحث في العلاقة بين أنماط الاستخدام الرقمي ودوافعه من جهة، وكيفية استثمار وقت الفراغ من جهة أخرى، في ضوء الخصوصية الثقافية والاجتماعية للمجتمع السعودي.</w:t>
      </w:r>
    </w:p>
    <w:p w14:paraId="1841AC42" w14:textId="0710D94D" w:rsidR="00B7635C" w:rsidRPr="00571B37" w:rsidRDefault="00B7635C" w:rsidP="0085585C">
      <w:pPr>
        <w:bidi/>
        <w:spacing w:before="100" w:beforeAutospacing="1" w:after="100" w:afterAutospacing="1" w:line="240" w:lineRule="auto"/>
        <w:rPr>
          <w:rFonts w:asciiTheme="minorBidi" w:hAnsiTheme="minorBidi"/>
          <w:kern w:val="0"/>
          <w14:ligatures w14:val="none"/>
        </w:rPr>
      </w:pPr>
      <w:r w:rsidRPr="00571B37">
        <w:rPr>
          <w:rFonts w:asciiTheme="minorBidi" w:hAnsiTheme="minorBidi"/>
          <w:kern w:val="0"/>
          <w:rtl/>
          <w14:ligatures w14:val="none"/>
        </w:rPr>
        <w:t>وعليه، تتحدد إشكالية هذه الدراسة في التساؤل الرئيس</w:t>
      </w:r>
      <w:r w:rsidR="00B11063" w:rsidRPr="00571B37">
        <w:rPr>
          <w:rFonts w:asciiTheme="minorBidi" w:hAnsiTheme="minorBidi"/>
          <w:kern w:val="0"/>
          <w:rtl/>
          <w14:ligatures w14:val="none"/>
        </w:rPr>
        <w:t>ي</w:t>
      </w:r>
      <w:r w:rsidRPr="00571B37">
        <w:rPr>
          <w:rFonts w:asciiTheme="minorBidi" w:hAnsiTheme="minorBidi"/>
          <w:kern w:val="0"/>
          <w:rtl/>
          <w14:ligatures w14:val="none"/>
        </w:rPr>
        <w:t xml:space="preserve"> الآتي:</w:t>
      </w:r>
    </w:p>
    <w:p w14:paraId="09E56845" w14:textId="18E3B9DE" w:rsidR="000D69F0" w:rsidRPr="00571B37" w:rsidRDefault="00B7635C" w:rsidP="000D69F0">
      <w:pPr>
        <w:bidi/>
        <w:spacing w:before="100" w:beforeAutospacing="1" w:after="100" w:afterAutospacing="1" w:line="240" w:lineRule="auto"/>
        <w:rPr>
          <w:rFonts w:asciiTheme="minorBidi" w:hAnsiTheme="minorBidi"/>
          <w:kern w:val="0"/>
          <w:rtl/>
          <w14:ligatures w14:val="none"/>
        </w:rPr>
      </w:pPr>
      <w:r w:rsidRPr="00571B37">
        <w:rPr>
          <w:rFonts w:asciiTheme="minorBidi" w:hAnsiTheme="minorBidi"/>
          <w:kern w:val="0"/>
          <w:rtl/>
          <w14:ligatures w14:val="none"/>
        </w:rPr>
        <w:t>ما أنماط استخدام المرأة السعودية للمنصات الرقمية، وما الدوافع الكامنة وراء هذا الاستخدام، وكيف ينعكس ذلك على طريقة قضاء وقت الفراغ؟</w:t>
      </w:r>
    </w:p>
    <w:p w14:paraId="025FCEFC" w14:textId="022DF15A" w:rsidR="007726D5" w:rsidRPr="00571B37" w:rsidRDefault="007726D5" w:rsidP="004E0B67">
      <w:pPr>
        <w:bidi/>
        <w:spacing w:before="100" w:beforeAutospacing="1" w:after="100" w:afterAutospacing="1" w:line="240" w:lineRule="auto"/>
        <w:rPr>
          <w:rFonts w:asciiTheme="minorBidi" w:hAnsiTheme="minorBidi"/>
          <w:kern w:val="0"/>
          <w14:ligatures w14:val="none"/>
        </w:rPr>
      </w:pPr>
      <w:r w:rsidRPr="00571B37">
        <w:rPr>
          <w:rFonts w:asciiTheme="minorBidi" w:hAnsiTheme="minorBidi"/>
          <w:kern w:val="0"/>
          <w:rtl/>
          <w14:ligatures w14:val="none"/>
        </w:rPr>
        <w:t>ويتفرع عن هذا التساؤل عدد من الأسئلة الفرعية، من أبرزها</w:t>
      </w:r>
      <w:r w:rsidR="004E0B67" w:rsidRPr="00571B37">
        <w:rPr>
          <w:rFonts w:asciiTheme="minorBidi" w:hAnsiTheme="minorBidi"/>
          <w:kern w:val="0"/>
          <w:rtl/>
          <w14:ligatures w14:val="none"/>
        </w:rPr>
        <w:t>:</w:t>
      </w:r>
    </w:p>
    <w:p w14:paraId="38387743" w14:textId="03F9BE13" w:rsidR="00B7635C" w:rsidRPr="00DA126C" w:rsidRDefault="00D13CE1" w:rsidP="00DA126C">
      <w:pPr>
        <w:pStyle w:val="Heading1"/>
        <w:bidi/>
        <w:rPr>
          <w:b/>
          <w:bCs/>
          <w:color w:val="000000" w:themeColor="text1"/>
          <w:sz w:val="32"/>
          <w:szCs w:val="32"/>
        </w:rPr>
      </w:pPr>
      <w:bookmarkStart w:id="5" w:name="_Toc227776807"/>
      <w:r w:rsidRPr="00DA126C">
        <w:rPr>
          <w:b/>
          <w:bCs/>
          <w:color w:val="000000" w:themeColor="text1"/>
          <w:sz w:val="32"/>
          <w:szCs w:val="32"/>
          <w:rtl/>
        </w:rPr>
        <w:t>تساؤلات الدراسة:</w:t>
      </w:r>
      <w:bookmarkEnd w:id="5"/>
      <w:r w:rsidRPr="00DA126C">
        <w:rPr>
          <w:b/>
          <w:bCs/>
          <w:color w:val="000000" w:themeColor="text1"/>
          <w:sz w:val="32"/>
          <w:szCs w:val="32"/>
          <w:rtl/>
        </w:rPr>
        <w:t xml:space="preserve"> </w:t>
      </w:r>
    </w:p>
    <w:p w14:paraId="694426AB" w14:textId="77777777" w:rsidR="00B7635C" w:rsidRPr="00571B37" w:rsidRDefault="00B7635C" w:rsidP="008272AF">
      <w:pPr>
        <w:numPr>
          <w:ilvl w:val="0"/>
          <w:numId w:val="1"/>
        </w:numPr>
        <w:bidi/>
        <w:spacing w:before="100" w:beforeAutospacing="1" w:after="100" w:afterAutospacing="1" w:line="360" w:lineRule="auto"/>
        <w:rPr>
          <w:rFonts w:asciiTheme="minorBidi" w:hAnsiTheme="minorBidi"/>
          <w:kern w:val="0"/>
          <w:rtl/>
          <w14:ligatures w14:val="none"/>
        </w:rPr>
      </w:pPr>
      <w:r w:rsidRPr="00571B37">
        <w:rPr>
          <w:rFonts w:asciiTheme="minorBidi" w:hAnsiTheme="minorBidi"/>
          <w:kern w:val="0"/>
          <w:rtl/>
          <w14:ligatures w14:val="none"/>
        </w:rPr>
        <w:t>ما أكثر المنصات الرقمية استخداماً لدى المرأة السعودية؟</w:t>
      </w:r>
    </w:p>
    <w:p w14:paraId="768C6C72" w14:textId="77777777" w:rsidR="00B7635C" w:rsidRPr="00571B37" w:rsidRDefault="00B7635C" w:rsidP="008272AF">
      <w:pPr>
        <w:numPr>
          <w:ilvl w:val="0"/>
          <w:numId w:val="1"/>
        </w:numPr>
        <w:bidi/>
        <w:spacing w:before="100" w:beforeAutospacing="1" w:after="100" w:afterAutospacing="1" w:line="360" w:lineRule="auto"/>
        <w:rPr>
          <w:rFonts w:asciiTheme="minorBidi" w:hAnsiTheme="minorBidi"/>
          <w:kern w:val="0"/>
          <w:rtl/>
          <w14:ligatures w14:val="none"/>
        </w:rPr>
      </w:pPr>
      <w:r w:rsidRPr="00571B37">
        <w:rPr>
          <w:rFonts w:asciiTheme="minorBidi" w:hAnsiTheme="minorBidi"/>
          <w:kern w:val="0"/>
          <w:rtl/>
          <w14:ligatures w14:val="none"/>
        </w:rPr>
        <w:t>ما حجم الوقت الذي تقضيه يومياً في استخدام هذه المنصات؟</w:t>
      </w:r>
    </w:p>
    <w:p w14:paraId="04295B10" w14:textId="77777777" w:rsidR="00B7635C" w:rsidRPr="00571B37" w:rsidRDefault="00B7635C" w:rsidP="008272AF">
      <w:pPr>
        <w:numPr>
          <w:ilvl w:val="0"/>
          <w:numId w:val="1"/>
        </w:numPr>
        <w:bidi/>
        <w:spacing w:before="100" w:beforeAutospacing="1" w:after="100" w:afterAutospacing="1" w:line="360" w:lineRule="auto"/>
        <w:rPr>
          <w:rFonts w:asciiTheme="minorBidi" w:hAnsiTheme="minorBidi"/>
          <w:kern w:val="0"/>
          <w:rtl/>
          <w14:ligatures w14:val="none"/>
        </w:rPr>
      </w:pPr>
      <w:r w:rsidRPr="00571B37">
        <w:rPr>
          <w:rFonts w:asciiTheme="minorBidi" w:hAnsiTheme="minorBidi"/>
          <w:kern w:val="0"/>
          <w:rtl/>
          <w14:ligatures w14:val="none"/>
        </w:rPr>
        <w:t>ما الدوافع الرئيسة التي تحفزها على الاستخدام (ترفيهية، اجتماعية، تعليمية، اقتصادية)؟</w:t>
      </w:r>
    </w:p>
    <w:p w14:paraId="76AA6BD8" w14:textId="77777777" w:rsidR="001C62EC" w:rsidRPr="00571B37" w:rsidRDefault="00B7635C" w:rsidP="008272AF">
      <w:pPr>
        <w:numPr>
          <w:ilvl w:val="0"/>
          <w:numId w:val="1"/>
        </w:numPr>
        <w:bidi/>
        <w:spacing w:before="100" w:beforeAutospacing="1" w:after="100" w:afterAutospacing="1" w:line="360" w:lineRule="auto"/>
        <w:rPr>
          <w:rFonts w:asciiTheme="minorBidi" w:hAnsiTheme="minorBidi"/>
          <w:kern w:val="0"/>
          <w14:ligatures w14:val="none"/>
        </w:rPr>
      </w:pPr>
      <w:r w:rsidRPr="00571B37">
        <w:rPr>
          <w:rFonts w:asciiTheme="minorBidi" w:hAnsiTheme="minorBidi"/>
          <w:kern w:val="0"/>
          <w:rtl/>
          <w14:ligatures w14:val="none"/>
        </w:rPr>
        <w:t>إلى أي مدى يسهم الاستخدام الرقمي في استثمار وقت الفراغ بصورة إيجابية؟</w:t>
      </w:r>
    </w:p>
    <w:p w14:paraId="3F1CD363" w14:textId="02F83056" w:rsidR="00B7635C" w:rsidRPr="00571B37" w:rsidRDefault="00B7635C" w:rsidP="008272AF">
      <w:pPr>
        <w:bidi/>
        <w:spacing w:before="100" w:beforeAutospacing="1" w:after="100" w:afterAutospacing="1" w:line="360" w:lineRule="auto"/>
        <w:ind w:left="360"/>
        <w:rPr>
          <w:rFonts w:asciiTheme="minorBidi" w:hAnsiTheme="minorBidi"/>
          <w:kern w:val="0"/>
          <w:rtl/>
          <w14:ligatures w14:val="none"/>
        </w:rPr>
      </w:pPr>
      <w:r w:rsidRPr="00571B37">
        <w:rPr>
          <w:rFonts w:asciiTheme="minorBidi" w:hAnsiTheme="minorBidi"/>
          <w:kern w:val="0"/>
          <w:rtl/>
          <w14:ligatures w14:val="none"/>
        </w:rPr>
        <w:t>ومن خلال معالجة هذه الإشكالية، تسعى الدراسة إلى تقديم تحليل ميداني واقعي يساعد على فهم طبيعة العلاقة بين المرأة السعودية والمنصات الرقمية في سياق وقت الفراغ، بما يسهم في إثراء الأدبيات العلمية المتعلقة بالتحول الرقمي والسلوك الاجتماعي، ويفتح المجال أمام دراسات لاحقة أكثر تخصصاً وعمقاً.</w:t>
      </w:r>
    </w:p>
    <w:p w14:paraId="7615DD24" w14:textId="12D9DFC1" w:rsidR="00B919E0" w:rsidRPr="00DA126C" w:rsidRDefault="006D63EB" w:rsidP="00DA126C">
      <w:pPr>
        <w:pStyle w:val="Heading1"/>
        <w:bidi/>
        <w:rPr>
          <w:rFonts w:asciiTheme="majorBidi" w:hAnsiTheme="majorBidi"/>
          <w:b/>
          <w:bCs/>
          <w:color w:val="000000" w:themeColor="text1"/>
          <w:sz w:val="32"/>
          <w:szCs w:val="32"/>
          <w:lang w:val="en-US"/>
        </w:rPr>
      </w:pPr>
      <w:r w:rsidRPr="00DA126C">
        <w:rPr>
          <w:rFonts w:asciiTheme="majorBidi" w:hAnsiTheme="majorBidi"/>
          <w:b/>
          <w:bCs/>
          <w:color w:val="000000" w:themeColor="text1"/>
          <w:sz w:val="32"/>
          <w:szCs w:val="32"/>
          <w:lang w:val="en-US"/>
        </w:rPr>
        <w:t xml:space="preserve"> </w:t>
      </w:r>
      <w:bookmarkStart w:id="6" w:name="_Toc227776808"/>
      <w:r w:rsidR="008C537E" w:rsidRPr="00DA126C">
        <w:rPr>
          <w:rFonts w:asciiTheme="majorBidi" w:hAnsiTheme="majorBidi"/>
          <w:b/>
          <w:bCs/>
          <w:color w:val="000000" w:themeColor="text1"/>
          <w:sz w:val="32"/>
          <w:szCs w:val="32"/>
          <w:lang w:val="en-US"/>
        </w:rPr>
        <w:t>-2-1</w:t>
      </w:r>
      <w:r w:rsidR="00520FEA" w:rsidRPr="00DA126C">
        <w:rPr>
          <w:rFonts w:asciiTheme="majorBidi" w:hAnsiTheme="majorBidi"/>
          <w:b/>
          <w:bCs/>
          <w:color w:val="000000" w:themeColor="text1"/>
          <w:sz w:val="32"/>
          <w:szCs w:val="32"/>
          <w:rtl/>
          <w:lang w:val="en-US"/>
        </w:rPr>
        <w:t>فرضيات الدراسة:</w:t>
      </w:r>
      <w:bookmarkEnd w:id="6"/>
      <w:r w:rsidR="00520FEA" w:rsidRPr="00DA126C">
        <w:rPr>
          <w:rFonts w:asciiTheme="majorBidi" w:hAnsiTheme="majorBidi"/>
          <w:b/>
          <w:bCs/>
          <w:color w:val="000000" w:themeColor="text1"/>
          <w:sz w:val="32"/>
          <w:szCs w:val="32"/>
          <w:rtl/>
          <w:lang w:val="en-US"/>
        </w:rPr>
        <w:t xml:space="preserve"> </w:t>
      </w:r>
    </w:p>
    <w:p w14:paraId="2AD8003F" w14:textId="7BFD1CC1" w:rsidR="00602081" w:rsidRPr="00200E31" w:rsidRDefault="00602081" w:rsidP="00B460D0">
      <w:pPr>
        <w:bidi/>
        <w:spacing w:before="100" w:beforeAutospacing="1" w:after="100" w:afterAutospacing="1" w:line="240" w:lineRule="auto"/>
        <w:rPr>
          <w:rFonts w:asciiTheme="minorBidi" w:hAnsiTheme="minorBidi"/>
          <w:kern w:val="0"/>
          <w14:ligatures w14:val="none"/>
        </w:rPr>
      </w:pPr>
      <w:r w:rsidRPr="00200E31">
        <w:rPr>
          <w:rFonts w:asciiTheme="minorBidi" w:hAnsiTheme="minorBidi"/>
          <w:kern w:val="0"/>
          <w:rtl/>
          <w14:ligatures w14:val="none"/>
        </w:rPr>
        <w:t>في ضوء إشكالية الدراسة وتساؤلاتها، تفترض الدراسة الفرضيات الآتية:</w:t>
      </w:r>
    </w:p>
    <w:p w14:paraId="6B9E0321" w14:textId="77777777" w:rsidR="00C3379A" w:rsidRPr="00200E31" w:rsidRDefault="00C3379A" w:rsidP="00D5176F">
      <w:pPr>
        <w:pStyle w:val="p1"/>
        <w:numPr>
          <w:ilvl w:val="0"/>
          <w:numId w:val="5"/>
        </w:numPr>
        <w:bidi/>
        <w:spacing w:line="360" w:lineRule="auto"/>
        <w:rPr>
          <w:rFonts w:asciiTheme="minorBidi" w:hAnsiTheme="minorBidi" w:cstheme="minorBidi"/>
        </w:rPr>
      </w:pPr>
      <w:r w:rsidRPr="00200E31">
        <w:rPr>
          <w:rStyle w:val="s1"/>
          <w:rFonts w:asciiTheme="minorBidi" w:hAnsiTheme="minorBidi" w:cstheme="minorBidi"/>
          <w:rtl/>
        </w:rPr>
        <w:t>توجد فروق في معدلات استخدام المنصات الرقمية المختلفة لدى المرأة السعودية، بحيث تتصدر بعض المنصات الاستخدام مقارنة بغيرها.</w:t>
      </w:r>
    </w:p>
    <w:p w14:paraId="05090511" w14:textId="03652AF1" w:rsidR="00077536" w:rsidRPr="00200E31" w:rsidRDefault="00077536" w:rsidP="00D5176F">
      <w:pPr>
        <w:pStyle w:val="p1"/>
        <w:numPr>
          <w:ilvl w:val="0"/>
          <w:numId w:val="5"/>
        </w:numPr>
        <w:bidi/>
        <w:spacing w:line="360" w:lineRule="auto"/>
        <w:rPr>
          <w:rFonts w:asciiTheme="minorBidi" w:hAnsiTheme="minorBidi" w:cstheme="minorBidi"/>
        </w:rPr>
      </w:pPr>
      <w:r w:rsidRPr="00200E31">
        <w:rPr>
          <w:rStyle w:val="s1"/>
          <w:rFonts w:asciiTheme="minorBidi" w:hAnsiTheme="minorBidi" w:cstheme="minorBidi"/>
          <w:rtl/>
        </w:rPr>
        <w:t xml:space="preserve">يتراوح استخدام المرأة السعودية للمنصات </w:t>
      </w:r>
      <w:r w:rsidR="00062205" w:rsidRPr="00200E31">
        <w:rPr>
          <w:rStyle w:val="s1"/>
          <w:rFonts w:asciiTheme="minorBidi" w:hAnsiTheme="minorBidi" w:cstheme="minorBidi"/>
          <w:rtl/>
        </w:rPr>
        <w:t>الرقمية ضمن</w:t>
      </w:r>
      <w:r w:rsidRPr="00200E31">
        <w:rPr>
          <w:rStyle w:val="s1"/>
          <w:rFonts w:asciiTheme="minorBidi" w:hAnsiTheme="minorBidi" w:cstheme="minorBidi"/>
          <w:rtl/>
        </w:rPr>
        <w:t xml:space="preserve"> عدد مرتفع من الساعات اليومية مقارنة بالأنشطة الأخرى في وقت الفراغ</w:t>
      </w:r>
      <w:r w:rsidR="000A249A" w:rsidRPr="00200E31">
        <w:rPr>
          <w:rStyle w:val="s1"/>
          <w:rFonts w:asciiTheme="minorBidi" w:hAnsiTheme="minorBidi" w:cstheme="minorBidi"/>
          <w:rtl/>
        </w:rPr>
        <w:t>.</w:t>
      </w:r>
    </w:p>
    <w:p w14:paraId="25711953" w14:textId="7B9CDDF1" w:rsidR="00062205" w:rsidRPr="00200E31" w:rsidRDefault="00062205" w:rsidP="00D5176F">
      <w:pPr>
        <w:pStyle w:val="p1"/>
        <w:numPr>
          <w:ilvl w:val="0"/>
          <w:numId w:val="5"/>
        </w:numPr>
        <w:bidi/>
        <w:spacing w:line="360" w:lineRule="auto"/>
        <w:rPr>
          <w:rFonts w:asciiTheme="minorBidi" w:hAnsiTheme="minorBidi" w:cstheme="minorBidi"/>
        </w:rPr>
      </w:pPr>
      <w:r w:rsidRPr="00200E31">
        <w:rPr>
          <w:rStyle w:val="s1"/>
          <w:rFonts w:asciiTheme="minorBidi" w:hAnsiTheme="minorBidi" w:cstheme="minorBidi"/>
          <w:rtl/>
        </w:rPr>
        <w:t>تتنوع دوافع استخدام المرأة السعودية للمنصات الرقمية بين دوافع ترفيهية واجتماعية وتعليمية واقتصادية، مع غلبة الدوافع الترفيهية والاجتماعية.</w:t>
      </w:r>
    </w:p>
    <w:p w14:paraId="0F514CE0" w14:textId="77777777" w:rsidR="00602081" w:rsidRDefault="00602081" w:rsidP="00D5176F">
      <w:pPr>
        <w:numPr>
          <w:ilvl w:val="0"/>
          <w:numId w:val="5"/>
        </w:numPr>
        <w:bidi/>
        <w:spacing w:before="100" w:beforeAutospacing="1" w:after="100" w:afterAutospacing="1" w:line="360" w:lineRule="auto"/>
        <w:rPr>
          <w:rFonts w:asciiTheme="minorBidi" w:hAnsiTheme="minorBidi"/>
          <w:kern w:val="0"/>
          <w14:ligatures w14:val="none"/>
        </w:rPr>
      </w:pPr>
      <w:r w:rsidRPr="00200E31">
        <w:rPr>
          <w:rFonts w:asciiTheme="minorBidi" w:hAnsiTheme="minorBidi"/>
          <w:kern w:val="0"/>
          <w:rtl/>
          <w14:ligatures w14:val="none"/>
        </w:rPr>
        <w:t>يسهم الاستخدام الرقمي للمنصات بدرجة متفاوتة في استثمار وقت الفراغ بصورة إيجابية لدى المرأة السعودية.</w:t>
      </w:r>
    </w:p>
    <w:p w14:paraId="31DCCE02" w14:textId="77777777" w:rsidR="00761F7D" w:rsidRPr="00200E31" w:rsidRDefault="00761F7D" w:rsidP="00761F7D">
      <w:pPr>
        <w:bidi/>
        <w:spacing w:before="100" w:beforeAutospacing="1" w:after="100" w:afterAutospacing="1" w:line="360" w:lineRule="auto"/>
        <w:rPr>
          <w:rFonts w:asciiTheme="minorBidi" w:hAnsiTheme="minorBidi"/>
          <w:kern w:val="0"/>
          <w14:ligatures w14:val="none"/>
        </w:rPr>
      </w:pPr>
    </w:p>
    <w:p w14:paraId="21FBCC6B" w14:textId="662017C1" w:rsidR="00806A9F" w:rsidRPr="00DA126C" w:rsidRDefault="009F0ABC" w:rsidP="00DA126C">
      <w:pPr>
        <w:pStyle w:val="Heading1"/>
        <w:bidi/>
        <w:rPr>
          <w:b/>
          <w:bCs/>
          <w:color w:val="000000" w:themeColor="text1"/>
          <w:sz w:val="32"/>
          <w:szCs w:val="32"/>
          <w:lang w:val="en-US"/>
        </w:rPr>
      </w:pPr>
      <w:bookmarkStart w:id="7" w:name="_Toc227776809"/>
      <w:r w:rsidRPr="00DA126C">
        <w:rPr>
          <w:b/>
          <w:bCs/>
          <w:color w:val="000000" w:themeColor="text1"/>
          <w:sz w:val="32"/>
          <w:szCs w:val="32"/>
          <w:rtl/>
          <w:lang w:val="en-US"/>
        </w:rPr>
        <w:t>1</w:t>
      </w:r>
      <w:r w:rsidR="00F64031" w:rsidRPr="00DA126C">
        <w:rPr>
          <w:b/>
          <w:bCs/>
          <w:color w:val="000000" w:themeColor="text1"/>
          <w:sz w:val="32"/>
          <w:szCs w:val="32"/>
          <w:rtl/>
        </w:rPr>
        <w:t>-</w:t>
      </w:r>
      <w:r w:rsidRPr="00DA126C">
        <w:rPr>
          <w:b/>
          <w:bCs/>
          <w:color w:val="000000" w:themeColor="text1"/>
          <w:sz w:val="32"/>
          <w:szCs w:val="32"/>
          <w:lang w:val="en-US"/>
        </w:rPr>
        <w:t>3</w:t>
      </w:r>
      <w:r w:rsidR="00F64031" w:rsidRPr="00DA126C">
        <w:rPr>
          <w:b/>
          <w:bCs/>
          <w:color w:val="000000" w:themeColor="text1"/>
          <w:sz w:val="32"/>
          <w:szCs w:val="32"/>
          <w:rtl/>
        </w:rPr>
        <w:t>-أسباب اختيار الموضوع:</w:t>
      </w:r>
      <w:bookmarkEnd w:id="7"/>
    </w:p>
    <w:p w14:paraId="2BA9796C" w14:textId="600D4BD1" w:rsidR="00F64031" w:rsidRPr="00DA126C" w:rsidRDefault="00F64031" w:rsidP="00DA126C">
      <w:pPr>
        <w:pStyle w:val="Heading2"/>
        <w:bidi/>
        <w:rPr>
          <w:b/>
          <w:bCs/>
          <w:color w:val="000000" w:themeColor="text1"/>
          <w:sz w:val="28"/>
          <w:szCs w:val="28"/>
          <w:rtl/>
        </w:rPr>
      </w:pPr>
      <w:bookmarkStart w:id="8" w:name="_Toc227776810"/>
      <w:r w:rsidRPr="00DA126C">
        <w:rPr>
          <w:b/>
          <w:bCs/>
          <w:color w:val="000000" w:themeColor="text1"/>
          <w:sz w:val="28"/>
          <w:szCs w:val="28"/>
          <w:rtl/>
        </w:rPr>
        <w:t>أسباب ذاتية:</w:t>
      </w:r>
      <w:bookmarkEnd w:id="8"/>
    </w:p>
    <w:p w14:paraId="5F719127" w14:textId="157FE79D" w:rsidR="00DC4AD0" w:rsidRPr="00765587" w:rsidRDefault="00DC4AD0" w:rsidP="0070134A">
      <w:pPr>
        <w:pStyle w:val="ListParagraph"/>
        <w:numPr>
          <w:ilvl w:val="0"/>
          <w:numId w:val="6"/>
        </w:numPr>
        <w:bidi/>
        <w:spacing w:after="0" w:line="360" w:lineRule="auto"/>
        <w:rPr>
          <w:rFonts w:asciiTheme="minorBidi" w:hAnsiTheme="minorBidi"/>
          <w:kern w:val="0"/>
          <w14:ligatures w14:val="none"/>
        </w:rPr>
      </w:pPr>
      <w:r w:rsidRPr="00765587">
        <w:rPr>
          <w:rFonts w:asciiTheme="minorBidi" w:hAnsiTheme="minorBidi"/>
          <w:kern w:val="0"/>
          <w:rtl/>
          <w14:ligatures w14:val="none"/>
        </w:rPr>
        <w:t>اهتمام المنصات الرقمية وتأثيرها في الحياة اليومية، خاصة في ظل الانتشار الواسع لها.</w:t>
      </w:r>
    </w:p>
    <w:p w14:paraId="22DA7064" w14:textId="50E2E5DA" w:rsidR="00DC4AD0" w:rsidRPr="00765587" w:rsidRDefault="00DC4AD0" w:rsidP="0070134A">
      <w:pPr>
        <w:pStyle w:val="ListParagraph"/>
        <w:numPr>
          <w:ilvl w:val="0"/>
          <w:numId w:val="6"/>
        </w:numPr>
        <w:bidi/>
        <w:spacing w:after="0" w:line="360" w:lineRule="auto"/>
        <w:rPr>
          <w:rFonts w:asciiTheme="minorBidi" w:hAnsiTheme="minorBidi"/>
          <w:kern w:val="0"/>
          <w:rtl/>
          <w14:ligatures w14:val="none"/>
        </w:rPr>
      </w:pPr>
      <w:r w:rsidRPr="00765587">
        <w:rPr>
          <w:rFonts w:asciiTheme="minorBidi" w:hAnsiTheme="minorBidi"/>
          <w:kern w:val="0"/>
          <w:rtl/>
          <w14:ligatures w14:val="none"/>
        </w:rPr>
        <w:t>ملاحظة الاستخدام المكثف للمنصات الرقمية من قبل النساء في المجتمع السعودي</w:t>
      </w:r>
      <w:r w:rsidR="00CB24AE" w:rsidRPr="00765587">
        <w:rPr>
          <w:rFonts w:asciiTheme="minorBidi" w:hAnsiTheme="minorBidi"/>
          <w:kern w:val="0"/>
          <w:rtl/>
          <w14:ligatures w14:val="none"/>
        </w:rPr>
        <w:t>.</w:t>
      </w:r>
    </w:p>
    <w:p w14:paraId="31168365" w14:textId="196508C2" w:rsidR="00DC4AD0" w:rsidRPr="00765587" w:rsidRDefault="00DC4AD0" w:rsidP="0070134A">
      <w:pPr>
        <w:pStyle w:val="ListParagraph"/>
        <w:numPr>
          <w:ilvl w:val="0"/>
          <w:numId w:val="6"/>
        </w:numPr>
        <w:bidi/>
        <w:spacing w:after="0" w:line="360" w:lineRule="auto"/>
        <w:rPr>
          <w:rFonts w:asciiTheme="minorBidi" w:hAnsiTheme="minorBidi"/>
          <w:kern w:val="0"/>
          <w:rtl/>
          <w14:ligatures w14:val="none"/>
        </w:rPr>
      </w:pPr>
      <w:r w:rsidRPr="00765587">
        <w:rPr>
          <w:rFonts w:asciiTheme="minorBidi" w:hAnsiTheme="minorBidi"/>
          <w:kern w:val="0"/>
          <w:rtl/>
          <w14:ligatures w14:val="none"/>
        </w:rPr>
        <w:t>ارتباط الموضوع بتخصص الإعلام الرقمي، مما يعزز من القيمة العلمية للدراسة.</w:t>
      </w:r>
    </w:p>
    <w:p w14:paraId="30FB8FB2" w14:textId="0F1F80A2" w:rsidR="00F64031" w:rsidRPr="00765587" w:rsidRDefault="00DC4AD0" w:rsidP="0070134A">
      <w:pPr>
        <w:pStyle w:val="ListParagraph"/>
        <w:numPr>
          <w:ilvl w:val="0"/>
          <w:numId w:val="6"/>
        </w:numPr>
        <w:bidi/>
        <w:spacing w:after="0" w:line="360" w:lineRule="auto"/>
        <w:rPr>
          <w:rFonts w:asciiTheme="minorBidi" w:hAnsiTheme="minorBidi"/>
          <w:kern w:val="0"/>
          <w:rtl/>
          <w14:ligatures w14:val="none"/>
        </w:rPr>
      </w:pPr>
      <w:r w:rsidRPr="00765587">
        <w:rPr>
          <w:rFonts w:asciiTheme="minorBidi" w:hAnsiTheme="minorBidi"/>
          <w:kern w:val="0"/>
          <w:rtl/>
          <w14:ligatures w14:val="none"/>
        </w:rPr>
        <w:t>الرغبة في دراسة كيفية استثمار وقت الفراغ بشكل مفيد من خلال الوسائط الحديثة.</w:t>
      </w:r>
    </w:p>
    <w:p w14:paraId="64BA5372" w14:textId="3A31323E" w:rsidR="003E1684" w:rsidRPr="00DA126C" w:rsidRDefault="00F64031" w:rsidP="00DA126C">
      <w:pPr>
        <w:pStyle w:val="Heading2"/>
        <w:bidi/>
        <w:rPr>
          <w:b/>
          <w:bCs/>
          <w:color w:val="000000" w:themeColor="text1"/>
          <w:sz w:val="28"/>
          <w:szCs w:val="28"/>
          <w:rtl/>
        </w:rPr>
      </w:pPr>
      <w:bookmarkStart w:id="9" w:name="_Toc227776811"/>
      <w:r w:rsidRPr="00DA126C">
        <w:rPr>
          <w:b/>
          <w:bCs/>
          <w:color w:val="000000" w:themeColor="text1"/>
          <w:sz w:val="28"/>
          <w:szCs w:val="28"/>
          <w:rtl/>
        </w:rPr>
        <w:t>الأسباب الموضوعية:</w:t>
      </w:r>
      <w:bookmarkEnd w:id="9"/>
    </w:p>
    <w:p w14:paraId="637FA1AC" w14:textId="77777777" w:rsidR="00B527E5" w:rsidRPr="000A050A" w:rsidRDefault="00B527E5" w:rsidP="00A868CB">
      <w:pPr>
        <w:pStyle w:val="ListParagraph"/>
        <w:numPr>
          <w:ilvl w:val="0"/>
          <w:numId w:val="7"/>
        </w:numPr>
        <w:bidi/>
        <w:spacing w:after="0" w:line="360" w:lineRule="auto"/>
        <w:rPr>
          <w:rFonts w:asciiTheme="minorBidi" w:hAnsiTheme="minorBidi"/>
          <w:kern w:val="0"/>
          <w14:ligatures w14:val="none"/>
        </w:rPr>
      </w:pPr>
      <w:r w:rsidRPr="000A050A">
        <w:rPr>
          <w:rFonts w:asciiTheme="minorBidi" w:hAnsiTheme="minorBidi"/>
          <w:kern w:val="0"/>
          <w:rtl/>
          <w14:ligatures w14:val="none"/>
        </w:rPr>
        <w:t>الانتشار الكبير للمنصات الرقمية وتأثيرها المتزايد على مختلف فئات المجتمع.</w:t>
      </w:r>
    </w:p>
    <w:p w14:paraId="326A2677" w14:textId="49CF821D" w:rsidR="00B527E5" w:rsidRPr="000A050A" w:rsidRDefault="00B527E5" w:rsidP="00A868CB">
      <w:pPr>
        <w:pStyle w:val="ListParagraph"/>
        <w:numPr>
          <w:ilvl w:val="0"/>
          <w:numId w:val="7"/>
        </w:numPr>
        <w:bidi/>
        <w:spacing w:after="0" w:line="360" w:lineRule="auto"/>
        <w:rPr>
          <w:rFonts w:asciiTheme="minorBidi" w:hAnsiTheme="minorBidi"/>
          <w:kern w:val="0"/>
          <w:rtl/>
          <w14:ligatures w14:val="none"/>
        </w:rPr>
      </w:pPr>
      <w:r w:rsidRPr="000A050A">
        <w:rPr>
          <w:rFonts w:asciiTheme="minorBidi" w:hAnsiTheme="minorBidi"/>
          <w:kern w:val="0"/>
          <w:rtl/>
          <w14:ligatures w14:val="none"/>
        </w:rPr>
        <w:t>قلة الدراسات التي تربط بين استخدام المنصات الرقمية وقضاء وقت الفراغ لدى المرأة السعودية بشكل خاص.</w:t>
      </w:r>
    </w:p>
    <w:p w14:paraId="2D527B0C" w14:textId="06A238A4" w:rsidR="00B527E5" w:rsidRPr="000A050A" w:rsidRDefault="00B527E5" w:rsidP="00A868CB">
      <w:pPr>
        <w:pStyle w:val="ListParagraph"/>
        <w:numPr>
          <w:ilvl w:val="0"/>
          <w:numId w:val="7"/>
        </w:numPr>
        <w:bidi/>
        <w:spacing w:after="0" w:line="360" w:lineRule="auto"/>
        <w:rPr>
          <w:rFonts w:asciiTheme="minorBidi" w:hAnsiTheme="minorBidi"/>
          <w:kern w:val="0"/>
          <w:rtl/>
          <w14:ligatures w14:val="none"/>
        </w:rPr>
      </w:pPr>
      <w:r w:rsidRPr="000A050A">
        <w:rPr>
          <w:rFonts w:asciiTheme="minorBidi" w:hAnsiTheme="minorBidi"/>
          <w:kern w:val="0"/>
          <w:rtl/>
          <w14:ligatures w14:val="none"/>
        </w:rPr>
        <w:t>أهمية فهم الدوافع الكامنة وراء الاستخدام لتحليل السلوك الإعلامي.</w:t>
      </w:r>
    </w:p>
    <w:p w14:paraId="09563680" w14:textId="4E9ABA7E" w:rsidR="00B527E5" w:rsidRPr="000A050A" w:rsidRDefault="00B527E5" w:rsidP="003B2852">
      <w:pPr>
        <w:pStyle w:val="ListParagraph"/>
        <w:numPr>
          <w:ilvl w:val="0"/>
          <w:numId w:val="7"/>
        </w:numPr>
        <w:bidi/>
        <w:spacing w:after="0" w:line="360" w:lineRule="auto"/>
        <w:rPr>
          <w:rFonts w:asciiTheme="minorBidi" w:hAnsiTheme="minorBidi"/>
          <w:kern w:val="0"/>
          <w14:ligatures w14:val="none"/>
        </w:rPr>
      </w:pPr>
      <w:r w:rsidRPr="000A050A">
        <w:rPr>
          <w:rFonts w:asciiTheme="minorBidi" w:hAnsiTheme="minorBidi"/>
          <w:kern w:val="0"/>
          <w:rtl/>
          <w14:ligatures w14:val="none"/>
        </w:rPr>
        <w:t>مساهمة الدراسة في تقديم نتائج يمكن الاستفادة منها في تطوير الاستخدام الإيجابي للمنصات الرقمية.</w:t>
      </w:r>
    </w:p>
    <w:p w14:paraId="0C774ADE" w14:textId="77777777" w:rsidR="003B2852" w:rsidRPr="00B47DF1" w:rsidRDefault="003B2852" w:rsidP="003B2852">
      <w:pPr>
        <w:bidi/>
        <w:spacing w:after="0" w:line="360" w:lineRule="auto"/>
        <w:rPr>
          <w:rFonts w:ascii="Simplified Arabic" w:hAnsi="Simplified Arabic" w:cs="Simplified Arabic"/>
          <w:kern w:val="0"/>
          <w:sz w:val="32"/>
          <w:szCs w:val="32"/>
          <w:rtl/>
          <w14:ligatures w14:val="none"/>
        </w:rPr>
      </w:pPr>
    </w:p>
    <w:p w14:paraId="2C828BC7" w14:textId="067C8D5F" w:rsidR="009F0ABC" w:rsidRPr="00DA126C" w:rsidRDefault="009F0ABC" w:rsidP="00DA126C">
      <w:pPr>
        <w:pStyle w:val="Heading1"/>
        <w:bidi/>
        <w:rPr>
          <w:b/>
          <w:bCs/>
          <w:color w:val="000000" w:themeColor="text1"/>
          <w:sz w:val="32"/>
          <w:szCs w:val="32"/>
          <w:rtl/>
        </w:rPr>
      </w:pPr>
      <w:bookmarkStart w:id="10" w:name="_Toc227776812"/>
      <w:r w:rsidRPr="00DA126C">
        <w:rPr>
          <w:b/>
          <w:bCs/>
          <w:color w:val="000000" w:themeColor="text1"/>
          <w:sz w:val="32"/>
          <w:szCs w:val="32"/>
          <w:rtl/>
        </w:rPr>
        <w:t>أهمية الدراسة</w:t>
      </w:r>
      <w:r w:rsidR="000A050A" w:rsidRPr="00DA126C">
        <w:rPr>
          <w:b/>
          <w:bCs/>
          <w:color w:val="000000" w:themeColor="text1"/>
          <w:sz w:val="32"/>
          <w:szCs w:val="32"/>
          <w:rtl/>
        </w:rPr>
        <w:t>:</w:t>
      </w:r>
      <w:bookmarkEnd w:id="10"/>
    </w:p>
    <w:p w14:paraId="7C34E7F4" w14:textId="77777777" w:rsidR="009F0ABC" w:rsidRPr="00B47DF1" w:rsidRDefault="009F0ABC" w:rsidP="009F0ABC">
      <w:pPr>
        <w:bidi/>
        <w:spacing w:after="0" w:line="240" w:lineRule="auto"/>
        <w:rPr>
          <w:rFonts w:ascii="Simplified Arabic" w:hAnsi="Simplified Arabic" w:cs="Simplified Arabic"/>
          <w:kern w:val="0"/>
          <w:sz w:val="32"/>
          <w:szCs w:val="32"/>
          <w14:ligatures w14:val="none"/>
        </w:rPr>
      </w:pPr>
    </w:p>
    <w:p w14:paraId="1EDB570B" w14:textId="75F9BF21" w:rsidR="009F0ABC" w:rsidRPr="00EB3479" w:rsidRDefault="005904E8" w:rsidP="003B2852">
      <w:pPr>
        <w:bidi/>
        <w:spacing w:after="0" w:line="360" w:lineRule="auto"/>
        <w:rPr>
          <w:rFonts w:asciiTheme="minorBidi" w:hAnsiTheme="minorBidi"/>
          <w:kern w:val="0"/>
          <w:rtl/>
          <w14:ligatures w14:val="none"/>
        </w:rPr>
      </w:pPr>
      <w:r w:rsidRPr="00EB3479">
        <w:rPr>
          <w:rFonts w:asciiTheme="minorBidi" w:hAnsiTheme="minorBidi"/>
          <w:kern w:val="0"/>
          <w:rtl/>
          <w14:ligatures w14:val="none"/>
        </w:rPr>
        <w:t>تنبع أهمية هذه الدراسة من الدور المتزايد للمنصات الرقمية في تشكيل أنماط الحياة اليومية، خاصة في المجتمع السعودي الذي يشهد تحولاً رقمياً متسارعاً. كما تركز على فئة المرأة السعودية بوصفها من أكثر الفئات تفاعلاً مع هذه المنصات، مما يسهم في فهم سلوكها الإعلامي بشكل أعمق. وتبرز أهمية الدراسة في ربطها بين استخدام المنصات الرقمية وطبيعة قضاء وقت الفراغ، وتحليل مدى الاستفادة منها. كما تسهم نتائجها في دعم الجهات المعنية لتطوير استخدام رقمي أكثر إيجابية وفاعلية</w:t>
      </w:r>
      <w:r w:rsidR="003E5914" w:rsidRPr="00EB3479">
        <w:rPr>
          <w:rFonts w:asciiTheme="minorBidi" w:hAnsiTheme="minorBidi"/>
          <w:kern w:val="0"/>
          <w:rtl/>
          <w14:ligatures w14:val="none"/>
        </w:rPr>
        <w:t>.</w:t>
      </w:r>
    </w:p>
    <w:p w14:paraId="115B857D" w14:textId="77777777" w:rsidR="003B2852" w:rsidRPr="00B47DF1" w:rsidRDefault="003B2852" w:rsidP="003B2852">
      <w:pPr>
        <w:bidi/>
        <w:spacing w:after="0" w:line="360" w:lineRule="auto"/>
        <w:rPr>
          <w:rFonts w:ascii="Simplified Arabic" w:hAnsi="Simplified Arabic" w:cs="Simplified Arabic"/>
          <w:kern w:val="0"/>
          <w:sz w:val="32"/>
          <w:szCs w:val="32"/>
          <w:rtl/>
          <w14:ligatures w14:val="none"/>
        </w:rPr>
      </w:pPr>
    </w:p>
    <w:p w14:paraId="5FA70BC6" w14:textId="2EFB78B9" w:rsidR="009F0ABC" w:rsidRPr="00DA126C" w:rsidRDefault="003B2852" w:rsidP="00DA126C">
      <w:pPr>
        <w:pStyle w:val="Heading1"/>
        <w:bidi/>
        <w:rPr>
          <w:b/>
          <w:bCs/>
          <w:color w:val="000000" w:themeColor="text1"/>
          <w:sz w:val="32"/>
          <w:szCs w:val="32"/>
          <w:rtl/>
        </w:rPr>
      </w:pPr>
      <w:r w:rsidRPr="00DA126C">
        <w:rPr>
          <w:b/>
          <w:bCs/>
          <w:color w:val="000000" w:themeColor="text1"/>
          <w:sz w:val="32"/>
          <w:szCs w:val="32"/>
          <w:lang w:val="en-US"/>
        </w:rPr>
        <w:t xml:space="preserve"> </w:t>
      </w:r>
      <w:bookmarkStart w:id="11" w:name="_Toc227776813"/>
      <w:r w:rsidRPr="00DA126C">
        <w:rPr>
          <w:b/>
          <w:bCs/>
          <w:color w:val="000000" w:themeColor="text1"/>
          <w:sz w:val="32"/>
          <w:szCs w:val="32"/>
          <w:lang w:val="en-US"/>
        </w:rPr>
        <w:t>-</w:t>
      </w:r>
      <w:r w:rsidR="00B734E2" w:rsidRPr="00DA126C">
        <w:rPr>
          <w:b/>
          <w:bCs/>
          <w:color w:val="000000" w:themeColor="text1"/>
          <w:sz w:val="32"/>
          <w:szCs w:val="32"/>
          <w:lang w:val="en-US"/>
        </w:rPr>
        <w:t>4</w:t>
      </w:r>
      <w:r w:rsidRPr="00DA126C">
        <w:rPr>
          <w:b/>
          <w:bCs/>
          <w:color w:val="000000" w:themeColor="text1"/>
          <w:sz w:val="32"/>
          <w:szCs w:val="32"/>
          <w:lang w:val="en-US"/>
        </w:rPr>
        <w:t>-1</w:t>
      </w:r>
      <w:r w:rsidR="009F0ABC" w:rsidRPr="00DA126C">
        <w:rPr>
          <w:b/>
          <w:bCs/>
          <w:color w:val="000000" w:themeColor="text1"/>
          <w:sz w:val="32"/>
          <w:szCs w:val="32"/>
          <w:rtl/>
        </w:rPr>
        <w:t>أهداف الدراسة</w:t>
      </w:r>
      <w:bookmarkEnd w:id="11"/>
    </w:p>
    <w:p w14:paraId="52F024B0" w14:textId="77777777" w:rsidR="003E5914" w:rsidRPr="00B47DF1" w:rsidRDefault="003E5914" w:rsidP="003E5914">
      <w:pPr>
        <w:bidi/>
        <w:spacing w:after="0" w:line="240" w:lineRule="auto"/>
        <w:rPr>
          <w:rFonts w:ascii="Simplified Arabic" w:hAnsi="Simplified Arabic" w:cs="Simplified Arabic"/>
          <w:kern w:val="0"/>
          <w:sz w:val="32"/>
          <w:szCs w:val="32"/>
          <w:rtl/>
          <w14:ligatures w14:val="none"/>
        </w:rPr>
      </w:pPr>
    </w:p>
    <w:p w14:paraId="267B8F69" w14:textId="541F6973" w:rsidR="009F0ABC" w:rsidRPr="00687E9E" w:rsidRDefault="009F0ABC" w:rsidP="003B2852">
      <w:pPr>
        <w:pStyle w:val="ListParagraph"/>
        <w:numPr>
          <w:ilvl w:val="0"/>
          <w:numId w:val="9"/>
        </w:numPr>
        <w:bidi/>
        <w:spacing w:after="0" w:line="360" w:lineRule="auto"/>
        <w:rPr>
          <w:rFonts w:asciiTheme="minorBidi" w:hAnsiTheme="minorBidi"/>
          <w:kern w:val="0"/>
          <w:rtl/>
          <w14:ligatures w14:val="none"/>
        </w:rPr>
      </w:pPr>
      <w:r w:rsidRPr="00687E9E">
        <w:rPr>
          <w:rFonts w:asciiTheme="minorBidi" w:hAnsiTheme="minorBidi"/>
          <w:kern w:val="0"/>
          <w:rtl/>
          <w14:ligatures w14:val="none"/>
        </w:rPr>
        <w:t>التعرف على أنماط استخدام المرأة السعودية للمنصات الرقمية.</w:t>
      </w:r>
    </w:p>
    <w:p w14:paraId="6D3978DF" w14:textId="3C74DBC1" w:rsidR="009F0ABC" w:rsidRPr="00687E9E" w:rsidRDefault="009F0ABC" w:rsidP="003B2852">
      <w:pPr>
        <w:pStyle w:val="ListParagraph"/>
        <w:numPr>
          <w:ilvl w:val="0"/>
          <w:numId w:val="9"/>
        </w:numPr>
        <w:bidi/>
        <w:spacing w:after="0" w:line="360" w:lineRule="auto"/>
        <w:rPr>
          <w:rFonts w:asciiTheme="minorBidi" w:hAnsiTheme="minorBidi"/>
          <w:kern w:val="0"/>
          <w:rtl/>
          <w14:ligatures w14:val="none"/>
        </w:rPr>
      </w:pPr>
      <w:r w:rsidRPr="00687E9E">
        <w:rPr>
          <w:rFonts w:asciiTheme="minorBidi" w:hAnsiTheme="minorBidi"/>
          <w:kern w:val="0"/>
          <w:rtl/>
          <w14:ligatures w14:val="none"/>
        </w:rPr>
        <w:t>تحديد أكثر المنصات استخداماً.</w:t>
      </w:r>
    </w:p>
    <w:p w14:paraId="50DEF906" w14:textId="50AC1D78" w:rsidR="009F0ABC" w:rsidRPr="00687E9E" w:rsidRDefault="009F0ABC" w:rsidP="003B2852">
      <w:pPr>
        <w:pStyle w:val="ListParagraph"/>
        <w:numPr>
          <w:ilvl w:val="0"/>
          <w:numId w:val="9"/>
        </w:numPr>
        <w:bidi/>
        <w:spacing w:after="0" w:line="360" w:lineRule="auto"/>
        <w:rPr>
          <w:rFonts w:asciiTheme="minorBidi" w:hAnsiTheme="minorBidi"/>
          <w:kern w:val="0"/>
          <w:rtl/>
          <w14:ligatures w14:val="none"/>
        </w:rPr>
      </w:pPr>
      <w:r w:rsidRPr="00687E9E">
        <w:rPr>
          <w:rFonts w:asciiTheme="minorBidi" w:hAnsiTheme="minorBidi"/>
          <w:kern w:val="0"/>
          <w:rtl/>
          <w14:ligatures w14:val="none"/>
        </w:rPr>
        <w:t>قياس حجم الوقت الذي تقضيه في استخدام هذه المنصات.</w:t>
      </w:r>
    </w:p>
    <w:p w14:paraId="15043852" w14:textId="5C31250D" w:rsidR="009F0ABC" w:rsidRPr="00687E9E" w:rsidRDefault="009F0ABC" w:rsidP="003B2852">
      <w:pPr>
        <w:pStyle w:val="ListParagraph"/>
        <w:numPr>
          <w:ilvl w:val="0"/>
          <w:numId w:val="9"/>
        </w:numPr>
        <w:bidi/>
        <w:spacing w:after="0" w:line="360" w:lineRule="auto"/>
        <w:rPr>
          <w:rFonts w:asciiTheme="minorBidi" w:hAnsiTheme="minorBidi"/>
          <w:kern w:val="0"/>
          <w:rtl/>
          <w14:ligatures w14:val="none"/>
        </w:rPr>
      </w:pPr>
      <w:r w:rsidRPr="00687E9E">
        <w:rPr>
          <w:rFonts w:asciiTheme="minorBidi" w:hAnsiTheme="minorBidi"/>
          <w:kern w:val="0"/>
          <w:rtl/>
          <w14:ligatures w14:val="none"/>
        </w:rPr>
        <w:t>الكشف عن الدوافع وراء الاستخدام (ترفيهية، اجتماعية، تعليمية، اقتصادية).</w:t>
      </w:r>
    </w:p>
    <w:p w14:paraId="5DF14CCC" w14:textId="0B852610" w:rsidR="009F0ABC" w:rsidRPr="00687E9E" w:rsidRDefault="009F0ABC" w:rsidP="003B2852">
      <w:pPr>
        <w:pStyle w:val="ListParagraph"/>
        <w:numPr>
          <w:ilvl w:val="0"/>
          <w:numId w:val="9"/>
        </w:numPr>
        <w:bidi/>
        <w:spacing w:after="0" w:line="360" w:lineRule="auto"/>
        <w:rPr>
          <w:rFonts w:asciiTheme="minorBidi" w:hAnsiTheme="minorBidi"/>
          <w:kern w:val="0"/>
          <w:rtl/>
          <w14:ligatures w14:val="none"/>
        </w:rPr>
      </w:pPr>
      <w:r w:rsidRPr="00687E9E">
        <w:rPr>
          <w:rFonts w:asciiTheme="minorBidi" w:hAnsiTheme="minorBidi"/>
          <w:kern w:val="0"/>
          <w:rtl/>
          <w14:ligatures w14:val="none"/>
        </w:rPr>
        <w:t>معرفة تأثير هذا الاستخدام على طريقة قضاء وقت الفراغ.</w:t>
      </w:r>
    </w:p>
    <w:p w14:paraId="0D1C11FE" w14:textId="41731279" w:rsidR="009F0ABC" w:rsidRPr="00687E9E" w:rsidRDefault="009F0ABC" w:rsidP="003B2852">
      <w:pPr>
        <w:pStyle w:val="ListParagraph"/>
        <w:numPr>
          <w:ilvl w:val="0"/>
          <w:numId w:val="9"/>
        </w:numPr>
        <w:bidi/>
        <w:spacing w:after="0" w:line="360" w:lineRule="auto"/>
        <w:rPr>
          <w:rFonts w:asciiTheme="minorBidi" w:hAnsiTheme="minorBidi"/>
          <w:kern w:val="0"/>
          <w14:ligatures w14:val="none"/>
        </w:rPr>
      </w:pPr>
      <w:r w:rsidRPr="00687E9E">
        <w:rPr>
          <w:rFonts w:asciiTheme="minorBidi" w:hAnsiTheme="minorBidi"/>
          <w:kern w:val="0"/>
          <w:rtl/>
          <w14:ligatures w14:val="none"/>
        </w:rPr>
        <w:t>تحليل مدى الاستفادة من المنصات الرقمية في تطوير الذات.</w:t>
      </w:r>
    </w:p>
    <w:p w14:paraId="753D8EE6" w14:textId="77777777" w:rsidR="00687E9E" w:rsidRPr="00B47DF1" w:rsidRDefault="00687E9E" w:rsidP="00687E9E">
      <w:pPr>
        <w:bidi/>
        <w:spacing w:after="0" w:line="360" w:lineRule="auto"/>
        <w:rPr>
          <w:rFonts w:ascii="Simplified Arabic" w:hAnsi="Simplified Arabic" w:cs="Simplified Arabic"/>
          <w:kern w:val="0"/>
          <w:sz w:val="32"/>
          <w:szCs w:val="32"/>
          <w:rtl/>
          <w14:ligatures w14:val="none"/>
        </w:rPr>
      </w:pPr>
    </w:p>
    <w:p w14:paraId="3B12125C" w14:textId="6B4CBB71" w:rsidR="00781056" w:rsidRPr="00DA126C" w:rsidRDefault="008F3B6C" w:rsidP="00DA126C">
      <w:pPr>
        <w:pStyle w:val="Heading1"/>
        <w:bidi/>
        <w:rPr>
          <w:b/>
          <w:bCs/>
          <w:color w:val="000000" w:themeColor="text1"/>
          <w:sz w:val="32"/>
          <w:szCs w:val="32"/>
          <w:rtl/>
        </w:rPr>
      </w:pPr>
      <w:r w:rsidRPr="00DA126C">
        <w:rPr>
          <w:b/>
          <w:bCs/>
          <w:color w:val="000000" w:themeColor="text1"/>
          <w:sz w:val="32"/>
          <w:szCs w:val="32"/>
        </w:rPr>
        <w:t xml:space="preserve"> </w:t>
      </w:r>
      <w:bookmarkStart w:id="12" w:name="_Toc227776814"/>
      <w:r w:rsidRPr="00DA126C">
        <w:rPr>
          <w:b/>
          <w:bCs/>
          <w:color w:val="000000" w:themeColor="text1"/>
          <w:sz w:val="32"/>
          <w:szCs w:val="32"/>
        </w:rPr>
        <w:t>-5-1</w:t>
      </w:r>
      <w:r w:rsidR="003D53E1" w:rsidRPr="00DA126C">
        <w:rPr>
          <w:b/>
          <w:bCs/>
          <w:color w:val="000000" w:themeColor="text1"/>
          <w:sz w:val="32"/>
          <w:szCs w:val="32"/>
          <w:rtl/>
        </w:rPr>
        <w:t>تحديد المفاهيم والمصطلحات</w:t>
      </w:r>
      <w:bookmarkEnd w:id="12"/>
    </w:p>
    <w:p w14:paraId="64E3222D" w14:textId="25C6DAF8" w:rsidR="001F3CAD" w:rsidRPr="00DA126C" w:rsidRDefault="00A84DE8" w:rsidP="00DA126C">
      <w:pPr>
        <w:pStyle w:val="Heading2"/>
        <w:bidi/>
        <w:rPr>
          <w:b/>
          <w:bCs/>
          <w:color w:val="000000" w:themeColor="text1"/>
          <w:sz w:val="28"/>
          <w:szCs w:val="28"/>
          <w:rtl/>
        </w:rPr>
      </w:pPr>
      <w:bookmarkStart w:id="13" w:name="_Toc227776815"/>
      <w:r w:rsidRPr="00DA126C">
        <w:rPr>
          <w:b/>
          <w:bCs/>
          <w:color w:val="000000" w:themeColor="text1"/>
          <w:sz w:val="28"/>
          <w:szCs w:val="28"/>
          <w:rtl/>
        </w:rPr>
        <w:t>1- المنصات الرقمية:</w:t>
      </w:r>
      <w:bookmarkEnd w:id="13"/>
    </w:p>
    <w:p w14:paraId="2249BA4E" w14:textId="77777777" w:rsidR="00687E9E" w:rsidRDefault="00504075" w:rsidP="00966FB5">
      <w:pPr>
        <w:bidi/>
        <w:spacing w:before="100" w:beforeAutospacing="1" w:after="100" w:afterAutospacing="1" w:line="360" w:lineRule="auto"/>
        <w:rPr>
          <w:rFonts w:ascii="Simplified Arabic" w:hAnsi="Simplified Arabic" w:cs="Simplified Arabic"/>
          <w:b/>
          <w:bCs/>
          <w:kern w:val="0"/>
          <w:sz w:val="32"/>
          <w:szCs w:val="32"/>
          <w:rtl/>
          <w14:ligatures w14:val="none"/>
        </w:rPr>
      </w:pPr>
      <w:r w:rsidRPr="008D5BF4">
        <w:rPr>
          <w:rFonts w:asciiTheme="majorBidi" w:hAnsiTheme="majorBidi" w:cstheme="majorBidi"/>
          <w:b/>
          <w:bCs/>
          <w:kern w:val="0"/>
          <w:sz w:val="28"/>
          <w:szCs w:val="28"/>
          <w:rtl/>
          <w14:ligatures w14:val="none"/>
        </w:rPr>
        <w:t>لغة</w:t>
      </w:r>
      <w:r w:rsidR="00A84DE8" w:rsidRPr="00B47DF1">
        <w:rPr>
          <w:rFonts w:ascii="Simplified Arabic" w:hAnsi="Simplified Arabic" w:cs="Simplified Arabic"/>
          <w:b/>
          <w:bCs/>
          <w:kern w:val="0"/>
          <w:sz w:val="32"/>
          <w:szCs w:val="32"/>
          <w:rtl/>
          <w14:ligatures w14:val="none"/>
        </w:rPr>
        <w:t>:</w:t>
      </w:r>
    </w:p>
    <w:p w14:paraId="75CD7311" w14:textId="39E506FC" w:rsidR="00A84DE8" w:rsidRPr="00AB3EC8" w:rsidRDefault="00A84DE8" w:rsidP="00966FB5">
      <w:pPr>
        <w:bidi/>
        <w:spacing w:before="100" w:beforeAutospacing="1" w:after="100" w:afterAutospacing="1" w:line="360" w:lineRule="auto"/>
        <w:rPr>
          <w:rFonts w:asciiTheme="minorBidi" w:hAnsiTheme="minorBidi"/>
          <w:kern w:val="0"/>
          <w:rtl/>
          <w14:ligatures w14:val="none"/>
        </w:rPr>
      </w:pPr>
      <w:r w:rsidRPr="00AB3EC8">
        <w:rPr>
          <w:rFonts w:asciiTheme="minorBidi" w:hAnsiTheme="minorBidi"/>
          <w:kern w:val="0"/>
          <w:rtl/>
          <w14:ligatures w14:val="none"/>
        </w:rPr>
        <w:t>المنصة في اللغة العربية تعني المكان المرتفع أو القاعدة التي يُبنى عليها الشيء، كما تُستخدم للدلالة على الموضع الذي يتم من خلاله عرض أو تقديم أمر معين.</w:t>
      </w:r>
    </w:p>
    <w:p w14:paraId="65C443CB" w14:textId="2F81806D" w:rsidR="00A84DE8" w:rsidRPr="00763A64" w:rsidRDefault="00504075" w:rsidP="00966FB5">
      <w:pPr>
        <w:bidi/>
        <w:spacing w:before="100" w:beforeAutospacing="1" w:after="100" w:afterAutospacing="1" w:line="360" w:lineRule="auto"/>
        <w:rPr>
          <w:rFonts w:asciiTheme="majorBidi" w:hAnsiTheme="majorBidi" w:cstheme="majorBidi"/>
          <w:b/>
          <w:bCs/>
          <w:kern w:val="0"/>
          <w:sz w:val="28"/>
          <w:szCs w:val="28"/>
          <w:rtl/>
          <w14:ligatures w14:val="none"/>
        </w:rPr>
      </w:pPr>
      <w:r w:rsidRPr="00763A64">
        <w:rPr>
          <w:rFonts w:asciiTheme="majorBidi" w:hAnsiTheme="majorBidi" w:cstheme="majorBidi"/>
          <w:b/>
          <w:bCs/>
          <w:kern w:val="0"/>
          <w:sz w:val="28"/>
          <w:szCs w:val="28"/>
          <w:rtl/>
          <w14:ligatures w14:val="none"/>
        </w:rPr>
        <w:t>اصطلاحا</w:t>
      </w:r>
      <w:r w:rsidR="007562EB" w:rsidRPr="00763A64">
        <w:rPr>
          <w:rFonts w:asciiTheme="majorBidi" w:hAnsiTheme="majorBidi" w:cstheme="majorBidi"/>
          <w:b/>
          <w:bCs/>
          <w:kern w:val="0"/>
          <w:sz w:val="28"/>
          <w:szCs w:val="28"/>
          <w:rtl/>
          <w14:ligatures w14:val="none"/>
        </w:rPr>
        <w:t>ً:</w:t>
      </w:r>
    </w:p>
    <w:p w14:paraId="35699CE3" w14:textId="77777777" w:rsidR="00A84DE8" w:rsidRPr="00763A64" w:rsidRDefault="00A84DE8" w:rsidP="00966FB5">
      <w:pPr>
        <w:bidi/>
        <w:spacing w:before="100" w:beforeAutospacing="1" w:after="100" w:afterAutospacing="1" w:line="360" w:lineRule="auto"/>
        <w:rPr>
          <w:rFonts w:asciiTheme="minorBidi" w:hAnsiTheme="minorBidi"/>
          <w:kern w:val="0"/>
          <w:rtl/>
          <w14:ligatures w14:val="none"/>
        </w:rPr>
      </w:pPr>
      <w:r w:rsidRPr="00763A64">
        <w:rPr>
          <w:rFonts w:asciiTheme="minorBidi" w:hAnsiTheme="minorBidi"/>
          <w:kern w:val="0"/>
          <w:rtl/>
          <w14:ligatures w14:val="none"/>
        </w:rPr>
        <w:t>تشير المنصات الرقمية إلى بيئات إلكترونية تفاعلية قائمة على شبكة الإنترنت، تتيح للمستخدمين إنشاء المحتوى وتبادله والتفاعل معه، وتشمل مواقع وتطبيقات التواصل الاجتماعي التي توفر خدمات متعددة مثل التواصل، النشر، التعليق، والمشاركة.</w:t>
      </w:r>
    </w:p>
    <w:p w14:paraId="2FB477A6" w14:textId="2BD088F4" w:rsidR="00A84DE8" w:rsidRPr="00763A64" w:rsidRDefault="007562EB" w:rsidP="00966FB5">
      <w:pPr>
        <w:bidi/>
        <w:spacing w:before="100" w:beforeAutospacing="1" w:after="100" w:afterAutospacing="1" w:line="360" w:lineRule="auto"/>
        <w:rPr>
          <w:rFonts w:asciiTheme="majorBidi" w:hAnsiTheme="majorBidi" w:cstheme="majorBidi"/>
          <w:b/>
          <w:bCs/>
          <w:kern w:val="0"/>
          <w:sz w:val="28"/>
          <w:szCs w:val="28"/>
          <w:rtl/>
          <w14:ligatures w14:val="none"/>
        </w:rPr>
      </w:pPr>
      <w:r w:rsidRPr="00763A64">
        <w:rPr>
          <w:rFonts w:asciiTheme="majorBidi" w:hAnsiTheme="majorBidi" w:cstheme="majorBidi"/>
          <w:b/>
          <w:bCs/>
          <w:kern w:val="0"/>
          <w:sz w:val="28"/>
          <w:szCs w:val="28"/>
          <w:rtl/>
          <w14:ligatures w14:val="none"/>
        </w:rPr>
        <w:t xml:space="preserve">إجرائياً: </w:t>
      </w:r>
    </w:p>
    <w:p w14:paraId="0865BB58" w14:textId="7A22D2A0" w:rsidR="00A84DE8" w:rsidRPr="00763A64" w:rsidRDefault="00A84DE8" w:rsidP="00966FB5">
      <w:pPr>
        <w:bidi/>
        <w:spacing w:before="100" w:beforeAutospacing="1" w:after="100" w:afterAutospacing="1" w:line="360" w:lineRule="auto"/>
        <w:rPr>
          <w:rFonts w:asciiTheme="minorBidi" w:hAnsiTheme="minorBidi"/>
          <w:kern w:val="0"/>
          <w:rtl/>
          <w14:ligatures w14:val="none"/>
        </w:rPr>
      </w:pPr>
      <w:r w:rsidRPr="00763A64">
        <w:rPr>
          <w:rFonts w:asciiTheme="minorBidi" w:hAnsiTheme="minorBidi"/>
          <w:kern w:val="0"/>
          <w:rtl/>
          <w14:ligatures w14:val="none"/>
        </w:rPr>
        <w:t xml:space="preserve">تُعرف المنصات الرقمية في هذه الدراسة بأنها التطبيقات والمواقع الإلكترونية التي تستخدمها المرأة السعودية بشكل يومي، مثل (إنستقرام، إكس، سناب شات، تيك توك)، بهدف </w:t>
      </w:r>
      <w:r w:rsidR="00EF75CD" w:rsidRPr="00763A64">
        <w:rPr>
          <w:rFonts w:asciiTheme="minorBidi" w:hAnsiTheme="minorBidi"/>
          <w:kern w:val="0"/>
          <w:rtl/>
          <w14:ligatures w14:val="none"/>
        </w:rPr>
        <w:t>التواصل،</w:t>
      </w:r>
      <w:r w:rsidRPr="00763A64">
        <w:rPr>
          <w:rFonts w:asciiTheme="minorBidi" w:hAnsiTheme="minorBidi"/>
          <w:kern w:val="0"/>
          <w:rtl/>
          <w14:ligatures w14:val="none"/>
        </w:rPr>
        <w:t xml:space="preserve"> أو </w:t>
      </w:r>
      <w:r w:rsidR="00EF75CD" w:rsidRPr="00763A64">
        <w:rPr>
          <w:rFonts w:asciiTheme="minorBidi" w:hAnsiTheme="minorBidi"/>
          <w:kern w:val="0"/>
          <w:rtl/>
          <w14:ligatures w14:val="none"/>
        </w:rPr>
        <w:t>الترفيه،</w:t>
      </w:r>
      <w:r w:rsidRPr="00763A64">
        <w:rPr>
          <w:rFonts w:asciiTheme="minorBidi" w:hAnsiTheme="minorBidi"/>
          <w:kern w:val="0"/>
          <w:rtl/>
          <w14:ligatures w14:val="none"/>
        </w:rPr>
        <w:t xml:space="preserve"> أو </w:t>
      </w:r>
      <w:r w:rsidR="007A66E6" w:rsidRPr="00763A64">
        <w:rPr>
          <w:rFonts w:asciiTheme="minorBidi" w:hAnsiTheme="minorBidi"/>
          <w:kern w:val="0"/>
          <w:rtl/>
          <w14:ligatures w14:val="none"/>
        </w:rPr>
        <w:t>التعلم،</w:t>
      </w:r>
      <w:r w:rsidRPr="00763A64">
        <w:rPr>
          <w:rFonts w:asciiTheme="minorBidi" w:hAnsiTheme="minorBidi"/>
          <w:kern w:val="0"/>
          <w:rtl/>
          <w14:ligatures w14:val="none"/>
        </w:rPr>
        <w:t xml:space="preserve"> أو قضاء وقت الفراغ.</w:t>
      </w:r>
    </w:p>
    <w:p w14:paraId="41D0DCA3" w14:textId="77777777" w:rsidR="00A84DE8" w:rsidRPr="00DA126C" w:rsidRDefault="00A84DE8" w:rsidP="00DA126C">
      <w:pPr>
        <w:pStyle w:val="Heading2"/>
        <w:bidi/>
        <w:rPr>
          <w:b/>
          <w:bCs/>
          <w:color w:val="000000" w:themeColor="text1"/>
          <w:sz w:val="28"/>
          <w:szCs w:val="28"/>
        </w:rPr>
      </w:pPr>
      <w:bookmarkStart w:id="14" w:name="_Toc227776816"/>
      <w:r w:rsidRPr="00DA126C">
        <w:rPr>
          <w:b/>
          <w:bCs/>
          <w:color w:val="000000" w:themeColor="text1"/>
          <w:sz w:val="28"/>
          <w:szCs w:val="28"/>
          <w:rtl/>
        </w:rPr>
        <w:t>2- وقت الفراغ:</w:t>
      </w:r>
      <w:bookmarkEnd w:id="14"/>
    </w:p>
    <w:p w14:paraId="04AD1F80" w14:textId="37388B03" w:rsidR="00A84DE8" w:rsidRPr="00966FB5" w:rsidRDefault="007562EB" w:rsidP="00966FB5">
      <w:pPr>
        <w:bidi/>
        <w:spacing w:before="100" w:beforeAutospacing="1" w:after="100" w:afterAutospacing="1" w:line="360" w:lineRule="auto"/>
        <w:rPr>
          <w:rFonts w:asciiTheme="majorBidi" w:hAnsiTheme="majorBidi" w:cstheme="majorBidi"/>
          <w:b/>
          <w:bCs/>
          <w:kern w:val="0"/>
          <w:sz w:val="28"/>
          <w:szCs w:val="28"/>
          <w:rtl/>
          <w14:ligatures w14:val="none"/>
        </w:rPr>
      </w:pPr>
      <w:r w:rsidRPr="00966FB5">
        <w:rPr>
          <w:rFonts w:asciiTheme="majorBidi" w:hAnsiTheme="majorBidi" w:cstheme="majorBidi"/>
          <w:b/>
          <w:bCs/>
          <w:kern w:val="0"/>
          <w:sz w:val="28"/>
          <w:szCs w:val="28"/>
          <w:rtl/>
          <w14:ligatures w14:val="none"/>
        </w:rPr>
        <w:t>لغة</w:t>
      </w:r>
      <w:r w:rsidR="00DE499C" w:rsidRPr="00966FB5">
        <w:rPr>
          <w:rFonts w:asciiTheme="majorBidi" w:hAnsiTheme="majorBidi" w:cstheme="majorBidi"/>
          <w:b/>
          <w:bCs/>
          <w:kern w:val="0"/>
          <w:sz w:val="28"/>
          <w:szCs w:val="28"/>
          <w:rtl/>
          <w14:ligatures w14:val="none"/>
        </w:rPr>
        <w:t>:</w:t>
      </w:r>
    </w:p>
    <w:p w14:paraId="0542F61F" w14:textId="31AA0EE0" w:rsidR="003B3941" w:rsidRDefault="00A84DE8" w:rsidP="00966FB5">
      <w:pPr>
        <w:bidi/>
        <w:spacing w:before="100" w:beforeAutospacing="1" w:after="100" w:afterAutospacing="1" w:line="360" w:lineRule="auto"/>
        <w:rPr>
          <w:rFonts w:asciiTheme="minorBidi" w:hAnsiTheme="minorBidi"/>
          <w:kern w:val="0"/>
          <w:rtl/>
          <w14:ligatures w14:val="none"/>
        </w:rPr>
      </w:pPr>
      <w:r w:rsidRPr="00966FB5">
        <w:rPr>
          <w:rFonts w:asciiTheme="minorBidi" w:hAnsiTheme="minorBidi"/>
          <w:kern w:val="0"/>
          <w:rtl/>
          <w14:ligatures w14:val="none"/>
        </w:rPr>
        <w:t>الفراغ هو الخلو من الشغل أو العمل، ويُقصد به الوقت الذي لا يكون فيه الإنسان مشغولاً بمهام أو التزامات.</w:t>
      </w:r>
    </w:p>
    <w:p w14:paraId="3B9CFF68" w14:textId="77777777" w:rsidR="00761F7D" w:rsidRDefault="00761F7D" w:rsidP="00761F7D">
      <w:pPr>
        <w:bidi/>
        <w:spacing w:before="100" w:beforeAutospacing="1" w:after="100" w:afterAutospacing="1" w:line="360" w:lineRule="auto"/>
        <w:rPr>
          <w:rFonts w:asciiTheme="minorBidi" w:hAnsiTheme="minorBidi"/>
          <w:kern w:val="0"/>
          <w:rtl/>
          <w14:ligatures w14:val="none"/>
        </w:rPr>
      </w:pPr>
    </w:p>
    <w:p w14:paraId="2132D533" w14:textId="77777777" w:rsidR="00761F7D" w:rsidRPr="00966FB5" w:rsidRDefault="00761F7D" w:rsidP="00761F7D">
      <w:pPr>
        <w:bidi/>
        <w:spacing w:before="100" w:beforeAutospacing="1" w:after="100" w:afterAutospacing="1" w:line="360" w:lineRule="auto"/>
        <w:rPr>
          <w:rFonts w:asciiTheme="minorBidi" w:hAnsiTheme="minorBidi"/>
          <w:kern w:val="0"/>
          <w:rtl/>
          <w:lang w:val="en-US"/>
          <w14:ligatures w14:val="none"/>
        </w:rPr>
      </w:pPr>
    </w:p>
    <w:p w14:paraId="502B0367" w14:textId="58CB2B24" w:rsidR="00A84DE8" w:rsidRPr="008976C5" w:rsidRDefault="00DE499C" w:rsidP="00966FB5">
      <w:pPr>
        <w:bidi/>
        <w:spacing w:before="100" w:beforeAutospacing="1" w:after="100" w:afterAutospacing="1" w:line="360" w:lineRule="auto"/>
        <w:rPr>
          <w:rFonts w:asciiTheme="majorBidi" w:hAnsiTheme="majorBidi" w:cstheme="majorBidi"/>
          <w:b/>
          <w:bCs/>
          <w:kern w:val="0"/>
          <w:sz w:val="28"/>
          <w:szCs w:val="28"/>
          <w:rtl/>
          <w14:ligatures w14:val="none"/>
        </w:rPr>
      </w:pPr>
      <w:r w:rsidRPr="008976C5">
        <w:rPr>
          <w:rFonts w:asciiTheme="majorBidi" w:hAnsiTheme="majorBidi" w:cstheme="majorBidi"/>
          <w:b/>
          <w:bCs/>
          <w:kern w:val="0"/>
          <w:sz w:val="28"/>
          <w:szCs w:val="28"/>
          <w:rtl/>
          <w14:ligatures w14:val="none"/>
        </w:rPr>
        <w:t>اصطلاحاً:</w:t>
      </w:r>
    </w:p>
    <w:p w14:paraId="1D2E65F5" w14:textId="77777777" w:rsidR="00A84DE8" w:rsidRDefault="00A84DE8" w:rsidP="00DB3194">
      <w:pPr>
        <w:bidi/>
        <w:spacing w:before="100" w:beforeAutospacing="1" w:after="100" w:afterAutospacing="1" w:line="360" w:lineRule="auto"/>
        <w:rPr>
          <w:rFonts w:asciiTheme="minorBidi" w:hAnsiTheme="minorBidi"/>
          <w:kern w:val="0"/>
          <w:rtl/>
          <w14:ligatures w14:val="none"/>
        </w:rPr>
      </w:pPr>
      <w:r w:rsidRPr="008976C5">
        <w:rPr>
          <w:rFonts w:asciiTheme="minorBidi" w:hAnsiTheme="minorBidi"/>
          <w:kern w:val="0"/>
          <w:rtl/>
          <w14:ligatures w14:val="none"/>
        </w:rPr>
        <w:t>هو الوقت المتبقي للفرد بعد الانتهاء من أداء واجباته الأساسية مثل العمل أو الدراسة أو المسؤوليات اليومية، ويكون للفرد حرية التصرف فيه وفق رغباته واهتماماته.</w:t>
      </w:r>
    </w:p>
    <w:p w14:paraId="614A853D" w14:textId="77777777" w:rsidR="008976C5" w:rsidRPr="008976C5" w:rsidRDefault="008976C5" w:rsidP="008976C5">
      <w:pPr>
        <w:bidi/>
        <w:spacing w:before="100" w:beforeAutospacing="1" w:after="100" w:afterAutospacing="1" w:line="360" w:lineRule="auto"/>
        <w:rPr>
          <w:rFonts w:asciiTheme="minorBidi" w:hAnsiTheme="minorBidi"/>
          <w:kern w:val="0"/>
          <w:rtl/>
          <w14:ligatures w14:val="none"/>
        </w:rPr>
      </w:pPr>
    </w:p>
    <w:p w14:paraId="180A1749" w14:textId="5F5CE4C4" w:rsidR="00A84DE8" w:rsidRPr="008976C5" w:rsidRDefault="00C96E22" w:rsidP="00DB3194">
      <w:pPr>
        <w:bidi/>
        <w:spacing w:before="100" w:beforeAutospacing="1" w:after="100" w:afterAutospacing="1" w:line="360" w:lineRule="auto"/>
        <w:rPr>
          <w:rFonts w:asciiTheme="majorBidi" w:hAnsiTheme="majorBidi" w:cstheme="majorBidi"/>
          <w:b/>
          <w:bCs/>
          <w:kern w:val="0"/>
          <w:sz w:val="28"/>
          <w:szCs w:val="28"/>
          <w:rtl/>
          <w14:ligatures w14:val="none"/>
        </w:rPr>
      </w:pPr>
      <w:r w:rsidRPr="008976C5">
        <w:rPr>
          <w:rFonts w:asciiTheme="majorBidi" w:hAnsiTheme="majorBidi" w:cstheme="majorBidi"/>
          <w:b/>
          <w:bCs/>
          <w:kern w:val="0"/>
          <w:sz w:val="28"/>
          <w:szCs w:val="28"/>
          <w:rtl/>
          <w14:ligatures w14:val="none"/>
        </w:rPr>
        <w:t>إجرائياً:</w:t>
      </w:r>
    </w:p>
    <w:p w14:paraId="746BC591" w14:textId="652B63C2" w:rsidR="00A84DE8" w:rsidRPr="00293680" w:rsidRDefault="00A84DE8" w:rsidP="00870A29">
      <w:pPr>
        <w:bidi/>
        <w:spacing w:before="100" w:beforeAutospacing="1" w:after="100" w:afterAutospacing="1" w:line="360" w:lineRule="auto"/>
        <w:rPr>
          <w:rFonts w:asciiTheme="minorBidi" w:hAnsiTheme="minorBidi"/>
          <w:kern w:val="0"/>
          <w:rtl/>
          <w14:ligatures w14:val="none"/>
        </w:rPr>
      </w:pPr>
      <w:r w:rsidRPr="00293680">
        <w:rPr>
          <w:rFonts w:asciiTheme="minorBidi" w:hAnsiTheme="minorBidi"/>
          <w:kern w:val="0"/>
          <w:rtl/>
          <w14:ligatures w14:val="none"/>
        </w:rPr>
        <w:t>يقصد بوقت الفراغ في هذه الدراسة الفترة الزمنية التي تقضيها المبحوثات خارج نطاق الالتزامات اليومية، والتي يتم استغلالها في استخدام المنصات الرقمية بمختلف أشكالها.</w:t>
      </w:r>
    </w:p>
    <w:p w14:paraId="658751A5" w14:textId="77777777" w:rsidR="00A84DE8" w:rsidRPr="00DA126C" w:rsidRDefault="00A84DE8" w:rsidP="00DA126C">
      <w:pPr>
        <w:pStyle w:val="Heading2"/>
        <w:bidi/>
        <w:rPr>
          <w:b/>
          <w:bCs/>
          <w:color w:val="000000" w:themeColor="text1"/>
          <w:sz w:val="28"/>
          <w:szCs w:val="28"/>
        </w:rPr>
      </w:pPr>
      <w:bookmarkStart w:id="15" w:name="_Toc227776817"/>
      <w:r w:rsidRPr="00DA126C">
        <w:rPr>
          <w:b/>
          <w:bCs/>
          <w:color w:val="000000" w:themeColor="text1"/>
          <w:sz w:val="28"/>
          <w:szCs w:val="28"/>
          <w:rtl/>
        </w:rPr>
        <w:t>3- أنماط الاستخدام:</w:t>
      </w:r>
      <w:bookmarkEnd w:id="15"/>
    </w:p>
    <w:p w14:paraId="13541E75" w14:textId="432527FD" w:rsidR="00A84DE8" w:rsidRPr="00293680" w:rsidRDefault="00F73350" w:rsidP="00DB3194">
      <w:pPr>
        <w:bidi/>
        <w:spacing w:before="100" w:beforeAutospacing="1" w:after="100" w:afterAutospacing="1" w:line="360" w:lineRule="auto"/>
        <w:rPr>
          <w:rFonts w:asciiTheme="majorBidi" w:hAnsiTheme="majorBidi" w:cstheme="majorBidi"/>
          <w:b/>
          <w:bCs/>
          <w:kern w:val="0"/>
          <w:sz w:val="28"/>
          <w:szCs w:val="28"/>
          <w:rtl/>
          <w14:ligatures w14:val="none"/>
        </w:rPr>
      </w:pPr>
      <w:r w:rsidRPr="00293680">
        <w:rPr>
          <w:rFonts w:asciiTheme="majorBidi" w:hAnsiTheme="majorBidi" w:cstheme="majorBidi"/>
          <w:b/>
          <w:bCs/>
          <w:kern w:val="0"/>
          <w:sz w:val="28"/>
          <w:szCs w:val="28"/>
          <w:rtl/>
          <w14:ligatures w14:val="none"/>
        </w:rPr>
        <w:t>لغة:</w:t>
      </w:r>
    </w:p>
    <w:p w14:paraId="1D21171E" w14:textId="77777777" w:rsidR="00A84DE8" w:rsidRPr="00293680" w:rsidRDefault="00A84DE8" w:rsidP="00DB3194">
      <w:pPr>
        <w:bidi/>
        <w:spacing w:before="100" w:beforeAutospacing="1" w:after="100" w:afterAutospacing="1" w:line="360" w:lineRule="auto"/>
        <w:rPr>
          <w:rFonts w:asciiTheme="minorBidi" w:hAnsiTheme="minorBidi"/>
          <w:kern w:val="0"/>
          <w:rtl/>
          <w14:ligatures w14:val="none"/>
        </w:rPr>
      </w:pPr>
      <w:r w:rsidRPr="00293680">
        <w:rPr>
          <w:rFonts w:asciiTheme="minorBidi" w:hAnsiTheme="minorBidi"/>
          <w:kern w:val="0"/>
          <w:rtl/>
          <w14:ligatures w14:val="none"/>
        </w:rPr>
        <w:t>النمط يعني الأسلوب أو الطريقة أو الشكل الذي يتكرر به سلوك معين.</w:t>
      </w:r>
    </w:p>
    <w:p w14:paraId="19809E9C" w14:textId="1F4899D3" w:rsidR="00A84DE8" w:rsidRPr="00293680" w:rsidRDefault="00F73350" w:rsidP="00DB3194">
      <w:pPr>
        <w:bidi/>
        <w:spacing w:before="100" w:beforeAutospacing="1" w:after="100" w:afterAutospacing="1" w:line="360" w:lineRule="auto"/>
        <w:rPr>
          <w:rFonts w:asciiTheme="majorBidi" w:hAnsiTheme="majorBidi" w:cstheme="majorBidi"/>
          <w:b/>
          <w:bCs/>
          <w:kern w:val="0"/>
          <w:sz w:val="28"/>
          <w:szCs w:val="28"/>
          <w:rtl/>
          <w14:ligatures w14:val="none"/>
        </w:rPr>
      </w:pPr>
      <w:r w:rsidRPr="00293680">
        <w:rPr>
          <w:rFonts w:asciiTheme="majorBidi" w:hAnsiTheme="majorBidi" w:cstheme="majorBidi"/>
          <w:b/>
          <w:bCs/>
          <w:kern w:val="0"/>
          <w:sz w:val="28"/>
          <w:szCs w:val="28"/>
          <w:rtl/>
          <w14:ligatures w14:val="none"/>
        </w:rPr>
        <w:t>اصطلاحاً:</w:t>
      </w:r>
    </w:p>
    <w:p w14:paraId="33EA9E10" w14:textId="58488FB6" w:rsidR="00487FF2" w:rsidRPr="002C2714" w:rsidRDefault="00A84DE8" w:rsidP="002C2714">
      <w:pPr>
        <w:bidi/>
        <w:spacing w:before="100" w:beforeAutospacing="1" w:after="100" w:afterAutospacing="1" w:line="360" w:lineRule="auto"/>
        <w:rPr>
          <w:rFonts w:asciiTheme="minorBidi" w:hAnsiTheme="minorBidi"/>
          <w:kern w:val="0"/>
          <w:rtl/>
          <w14:ligatures w14:val="none"/>
        </w:rPr>
      </w:pPr>
      <w:r w:rsidRPr="002C2714">
        <w:rPr>
          <w:rFonts w:asciiTheme="minorBidi" w:hAnsiTheme="minorBidi"/>
          <w:kern w:val="0"/>
          <w:rtl/>
          <w14:ligatures w14:val="none"/>
        </w:rPr>
        <w:t>تشير أنماط الاستخدام إلى الكيفية التي يتعامل بها الأفراد مع الوسائل الإعلامية، بما يشمل طرق الاستخدام، ومستوياته، وتكراره، وأشكال التفاعل المختلفة مع المحتوى.</w:t>
      </w:r>
    </w:p>
    <w:p w14:paraId="3206901A" w14:textId="4D4A3BF2" w:rsidR="00A84DE8" w:rsidRPr="002C2714" w:rsidRDefault="00B761B5" w:rsidP="00487FF2">
      <w:pPr>
        <w:bidi/>
        <w:spacing w:before="100" w:beforeAutospacing="1" w:after="100" w:afterAutospacing="1" w:line="360" w:lineRule="auto"/>
        <w:rPr>
          <w:rFonts w:asciiTheme="majorBidi" w:hAnsiTheme="majorBidi" w:cstheme="majorBidi"/>
          <w:b/>
          <w:bCs/>
          <w:kern w:val="0"/>
          <w:sz w:val="28"/>
          <w:szCs w:val="28"/>
          <w:rtl/>
          <w14:ligatures w14:val="none"/>
        </w:rPr>
      </w:pPr>
      <w:r w:rsidRPr="002C2714">
        <w:rPr>
          <w:rFonts w:asciiTheme="majorBidi" w:hAnsiTheme="majorBidi" w:cstheme="majorBidi"/>
          <w:b/>
          <w:bCs/>
          <w:kern w:val="0"/>
          <w:sz w:val="28"/>
          <w:szCs w:val="28"/>
          <w:rtl/>
          <w14:ligatures w14:val="none"/>
        </w:rPr>
        <w:t>إجرائياً:</w:t>
      </w:r>
    </w:p>
    <w:p w14:paraId="7BADB8CF" w14:textId="483CE33F" w:rsidR="00A84DE8" w:rsidRPr="002C2714" w:rsidRDefault="00A84DE8" w:rsidP="00DB3194">
      <w:pPr>
        <w:bidi/>
        <w:spacing w:before="100" w:beforeAutospacing="1" w:after="100" w:afterAutospacing="1" w:line="360" w:lineRule="auto"/>
        <w:rPr>
          <w:rFonts w:asciiTheme="minorBidi" w:hAnsiTheme="minorBidi"/>
          <w:kern w:val="0"/>
          <w:lang w:val="en-US"/>
          <w14:ligatures w14:val="none"/>
        </w:rPr>
      </w:pPr>
      <w:r w:rsidRPr="002C2714">
        <w:rPr>
          <w:rFonts w:asciiTheme="minorBidi" w:hAnsiTheme="minorBidi"/>
          <w:kern w:val="0"/>
          <w:rtl/>
          <w14:ligatures w14:val="none"/>
        </w:rPr>
        <w:t>تعني في هذه الدراسة الطرق والأساليب التي تستخدم بها المرأة السعودية المنصات الرقمية، مثل التصفح، النشر، التعليق، المشاركة، المشاهدة، التعلم، أو الاستخدام لأغراض تجارية.</w:t>
      </w:r>
    </w:p>
    <w:p w14:paraId="01F532BC" w14:textId="36A80B6C" w:rsidR="001F4E02" w:rsidRPr="00DA126C" w:rsidRDefault="00A84DE8" w:rsidP="00DA126C">
      <w:pPr>
        <w:pStyle w:val="Heading2"/>
        <w:bidi/>
        <w:rPr>
          <w:b/>
          <w:bCs/>
          <w:color w:val="000000" w:themeColor="text1"/>
          <w:sz w:val="28"/>
          <w:szCs w:val="28"/>
        </w:rPr>
      </w:pPr>
      <w:bookmarkStart w:id="16" w:name="_Toc227776818"/>
      <w:r w:rsidRPr="00DA126C">
        <w:rPr>
          <w:b/>
          <w:bCs/>
          <w:color w:val="000000" w:themeColor="text1"/>
          <w:sz w:val="28"/>
          <w:szCs w:val="28"/>
          <w:rtl/>
        </w:rPr>
        <w:t>4- الدوافع:</w:t>
      </w:r>
      <w:bookmarkEnd w:id="16"/>
    </w:p>
    <w:p w14:paraId="270FCA6D" w14:textId="06C12BC1" w:rsidR="00A84DE8" w:rsidRPr="00B47DF1" w:rsidRDefault="00B761B5" w:rsidP="00DB3194">
      <w:pPr>
        <w:bidi/>
        <w:spacing w:before="100" w:beforeAutospacing="1" w:after="100" w:afterAutospacing="1" w:line="360" w:lineRule="auto"/>
        <w:rPr>
          <w:rFonts w:ascii="Simplified Arabic" w:hAnsi="Simplified Arabic" w:cs="Simplified Arabic"/>
          <w:b/>
          <w:bCs/>
          <w:kern w:val="0"/>
          <w:sz w:val="32"/>
          <w:szCs w:val="32"/>
          <w:rtl/>
          <w14:ligatures w14:val="none"/>
        </w:rPr>
      </w:pPr>
      <w:r w:rsidRPr="002C2714">
        <w:rPr>
          <w:rFonts w:asciiTheme="majorBidi" w:hAnsiTheme="majorBidi" w:cstheme="majorBidi"/>
          <w:b/>
          <w:bCs/>
          <w:kern w:val="0"/>
          <w:sz w:val="28"/>
          <w:szCs w:val="28"/>
          <w:rtl/>
          <w14:ligatures w14:val="none"/>
        </w:rPr>
        <w:t>لغة</w:t>
      </w:r>
      <w:r w:rsidRPr="00B47DF1">
        <w:rPr>
          <w:rFonts w:ascii="Simplified Arabic" w:hAnsi="Simplified Arabic" w:cs="Simplified Arabic"/>
          <w:b/>
          <w:bCs/>
          <w:kern w:val="0"/>
          <w:sz w:val="32"/>
          <w:szCs w:val="32"/>
          <w:rtl/>
          <w14:ligatures w14:val="none"/>
        </w:rPr>
        <w:t>:</w:t>
      </w:r>
    </w:p>
    <w:p w14:paraId="23D579D6" w14:textId="77777777" w:rsidR="00A84DE8" w:rsidRPr="002C2714" w:rsidRDefault="00A84DE8" w:rsidP="00DB3194">
      <w:pPr>
        <w:bidi/>
        <w:spacing w:before="100" w:beforeAutospacing="1" w:after="100" w:afterAutospacing="1" w:line="360" w:lineRule="auto"/>
        <w:rPr>
          <w:rFonts w:asciiTheme="minorBidi" w:hAnsiTheme="minorBidi"/>
          <w:kern w:val="0"/>
          <w:lang w:val="en-US"/>
          <w14:ligatures w14:val="none"/>
        </w:rPr>
      </w:pPr>
      <w:r w:rsidRPr="002C2714">
        <w:rPr>
          <w:rFonts w:asciiTheme="minorBidi" w:hAnsiTheme="minorBidi"/>
          <w:kern w:val="0"/>
          <w:rtl/>
          <w14:ligatures w14:val="none"/>
        </w:rPr>
        <w:t>الدافع هو ما يحرك الإنسان ويدفعه للقيام بسلوك معين.</w:t>
      </w:r>
    </w:p>
    <w:p w14:paraId="4FAFD019" w14:textId="2FF6E2A4" w:rsidR="00A84DE8" w:rsidRPr="00981892" w:rsidRDefault="00B761B5" w:rsidP="00DB3194">
      <w:pPr>
        <w:bidi/>
        <w:spacing w:before="100" w:beforeAutospacing="1" w:after="100" w:afterAutospacing="1" w:line="360" w:lineRule="auto"/>
        <w:rPr>
          <w:rFonts w:asciiTheme="majorBidi" w:hAnsiTheme="majorBidi" w:cstheme="majorBidi"/>
          <w:b/>
          <w:bCs/>
          <w:kern w:val="0"/>
          <w:sz w:val="28"/>
          <w:szCs w:val="28"/>
          <w:rtl/>
          <w14:ligatures w14:val="none"/>
        </w:rPr>
      </w:pPr>
      <w:r w:rsidRPr="00981892">
        <w:rPr>
          <w:rFonts w:asciiTheme="majorBidi" w:hAnsiTheme="majorBidi" w:cstheme="majorBidi"/>
          <w:b/>
          <w:bCs/>
          <w:kern w:val="0"/>
          <w:sz w:val="28"/>
          <w:szCs w:val="28"/>
          <w:rtl/>
          <w14:ligatures w14:val="none"/>
        </w:rPr>
        <w:t>اصطلاحاً</w:t>
      </w:r>
      <w:r w:rsidR="00162376" w:rsidRPr="00981892">
        <w:rPr>
          <w:rFonts w:asciiTheme="majorBidi" w:hAnsiTheme="majorBidi" w:cstheme="majorBidi"/>
          <w:b/>
          <w:bCs/>
          <w:kern w:val="0"/>
          <w:sz w:val="28"/>
          <w:szCs w:val="28"/>
          <w:rtl/>
          <w14:ligatures w14:val="none"/>
        </w:rPr>
        <w:t>:</w:t>
      </w:r>
    </w:p>
    <w:p w14:paraId="5F15FE39" w14:textId="3629C6A4" w:rsidR="00981892" w:rsidRPr="00981892" w:rsidRDefault="00A84DE8" w:rsidP="00761F7D">
      <w:pPr>
        <w:bidi/>
        <w:spacing w:before="100" w:beforeAutospacing="1" w:after="100" w:afterAutospacing="1" w:line="360" w:lineRule="auto"/>
        <w:rPr>
          <w:rFonts w:asciiTheme="minorBidi" w:hAnsiTheme="minorBidi"/>
          <w:kern w:val="0"/>
          <w:rtl/>
          <w14:ligatures w14:val="none"/>
        </w:rPr>
      </w:pPr>
      <w:r w:rsidRPr="00981892">
        <w:rPr>
          <w:rFonts w:asciiTheme="minorBidi" w:hAnsiTheme="minorBidi"/>
          <w:kern w:val="0"/>
          <w:rtl/>
          <w14:ligatures w14:val="none"/>
        </w:rPr>
        <w:t>تشير الدوافع إلى مجموعة الحاجات والرغبات الداخلية التي تحفز الفرد لاستخدام وسيلة معينة لتحقيق إشباع معين، سواء كان نفسياً أو اجتماعياً أو معرفياً.</w:t>
      </w:r>
    </w:p>
    <w:p w14:paraId="7361E2EA" w14:textId="09209B28" w:rsidR="00A84DE8" w:rsidRPr="00DC072F" w:rsidRDefault="00162376" w:rsidP="00DB3194">
      <w:pPr>
        <w:bidi/>
        <w:spacing w:before="100" w:beforeAutospacing="1" w:after="100" w:afterAutospacing="1" w:line="360" w:lineRule="auto"/>
        <w:rPr>
          <w:rFonts w:asciiTheme="majorBidi" w:hAnsiTheme="majorBidi" w:cstheme="majorBidi"/>
          <w:b/>
          <w:bCs/>
          <w:kern w:val="0"/>
          <w:sz w:val="28"/>
          <w:szCs w:val="28"/>
          <w:rtl/>
          <w14:ligatures w14:val="none"/>
        </w:rPr>
      </w:pPr>
      <w:r w:rsidRPr="00DC072F">
        <w:rPr>
          <w:rFonts w:asciiTheme="majorBidi" w:hAnsiTheme="majorBidi" w:cstheme="majorBidi"/>
          <w:b/>
          <w:bCs/>
          <w:kern w:val="0"/>
          <w:sz w:val="28"/>
          <w:szCs w:val="28"/>
          <w:rtl/>
          <w14:ligatures w14:val="none"/>
        </w:rPr>
        <w:t>إجرائياً:</w:t>
      </w:r>
    </w:p>
    <w:p w14:paraId="7A9B86FD" w14:textId="517F881D" w:rsidR="007C6EE8" w:rsidRPr="00DC072F" w:rsidRDefault="00A84DE8" w:rsidP="000547B5">
      <w:pPr>
        <w:bidi/>
        <w:spacing w:before="100" w:beforeAutospacing="1" w:after="100" w:afterAutospacing="1" w:line="360" w:lineRule="auto"/>
        <w:rPr>
          <w:rFonts w:asciiTheme="minorBidi" w:hAnsiTheme="minorBidi"/>
          <w:kern w:val="0"/>
          <w:rtl/>
          <w14:ligatures w14:val="none"/>
        </w:rPr>
      </w:pPr>
      <w:r w:rsidRPr="00DC072F">
        <w:rPr>
          <w:rFonts w:asciiTheme="minorBidi" w:hAnsiTheme="minorBidi"/>
          <w:kern w:val="0"/>
          <w:rtl/>
          <w14:ligatures w14:val="none"/>
        </w:rPr>
        <w:t>تُعرف الدوافع في هذه الدراسة بأنها الأسباب التي تدفع المرأة السعودية لاستخدام المنصات الرقمية، مثل الترفيه، التواصل الاجتماعي، التعلم، متابعة الأخبار، أو تحقيق منفعة اقتصادية.</w:t>
      </w:r>
    </w:p>
    <w:p w14:paraId="017F307D" w14:textId="186AE1BB" w:rsidR="007866D0" w:rsidRPr="006A2D7E" w:rsidRDefault="008F3B6C" w:rsidP="00DA126C">
      <w:pPr>
        <w:pStyle w:val="Heading1"/>
        <w:bidi/>
        <w:rPr>
          <w:b/>
          <w:bCs/>
          <w:color w:val="000000" w:themeColor="text1"/>
          <w:sz w:val="32"/>
          <w:szCs w:val="32"/>
          <w:lang w:val="en-US"/>
        </w:rPr>
      </w:pPr>
      <w:r w:rsidRPr="006A2D7E">
        <w:rPr>
          <w:b/>
          <w:bCs/>
          <w:color w:val="000000" w:themeColor="text1"/>
          <w:sz w:val="32"/>
          <w:szCs w:val="32"/>
        </w:rPr>
        <w:t xml:space="preserve"> </w:t>
      </w:r>
      <w:bookmarkStart w:id="17" w:name="_Toc227776819"/>
      <w:r w:rsidRPr="006A2D7E">
        <w:rPr>
          <w:b/>
          <w:bCs/>
          <w:color w:val="000000" w:themeColor="text1"/>
          <w:sz w:val="32"/>
          <w:szCs w:val="32"/>
        </w:rPr>
        <w:t>-6-1</w:t>
      </w:r>
      <w:r w:rsidR="007866D0" w:rsidRPr="006A2D7E">
        <w:rPr>
          <w:b/>
          <w:bCs/>
          <w:color w:val="000000" w:themeColor="text1"/>
          <w:sz w:val="32"/>
          <w:szCs w:val="32"/>
          <w:rtl/>
        </w:rPr>
        <w:t>الدراسات السابقة</w:t>
      </w:r>
      <w:r w:rsidR="007866D0" w:rsidRPr="006A2D7E">
        <w:rPr>
          <w:b/>
          <w:bCs/>
          <w:color w:val="000000" w:themeColor="text1"/>
          <w:sz w:val="32"/>
          <w:szCs w:val="32"/>
        </w:rPr>
        <w:t>:</w:t>
      </w:r>
      <w:bookmarkEnd w:id="17"/>
    </w:p>
    <w:p w14:paraId="0773E2B6" w14:textId="4D0C8472" w:rsidR="007866D0" w:rsidRPr="00690B7B" w:rsidRDefault="007866D0" w:rsidP="00E6799B">
      <w:pPr>
        <w:bidi/>
        <w:spacing w:after="0" w:line="360" w:lineRule="auto"/>
        <w:rPr>
          <w:rFonts w:asciiTheme="minorBidi" w:hAnsiTheme="minorBidi"/>
          <w:kern w:val="0"/>
          <w14:ligatures w14:val="none"/>
        </w:rPr>
      </w:pPr>
      <w:r w:rsidRPr="00690B7B">
        <w:rPr>
          <w:rFonts w:asciiTheme="minorBidi" w:hAnsiTheme="minorBidi"/>
          <w:kern w:val="0"/>
          <w:rtl/>
          <w14:ligatures w14:val="none"/>
        </w:rPr>
        <w:t>تحمل هذه الدراسة عنوان “تأثير مواقع التواصل الاجتماعي على العلاقات الاجتماعية”، وهي دراسة اجراها الباحث رضا عبد الواجد أمين (2016)، وهدفت هذه الدراسة إلى التعرف على معدلات استخدام الجمهور  لمواقع التواصل الاجتماعي ، والتعرف على طبيعة استخدام الجمهور لمواقع التواصل الاجتماعي ،وكذلك التعرف على القيم الحاکمة لعمليات استخدام مواقع التواصل الاجتماعي ، ومعرفة الآثار الإيجابية والسلبية على الأسرة المسلمة المترتبة على استخدام شبکات التواصل الاجتماعي ، وقد أجريت الدراسة الميدانية على عينة عشوائية من المجتمع البحريني بلغت 285 مفردة ، واستعانت بنظريتي الحتمية التکنولوجية والحتمية القيمية للتعرف على ال</w:t>
      </w:r>
      <w:sdt>
        <w:sdtPr>
          <w:rPr>
            <w:rFonts w:asciiTheme="minorBidi" w:hAnsiTheme="minorBidi"/>
            <w:kern w:val="0"/>
            <w:rtl/>
            <w14:ligatures w14:val="none"/>
          </w:rPr>
          <w:id w:val="932324825"/>
          <w:citation/>
        </w:sdtPr>
        <w:sdtContent>
          <w:r w:rsidR="006A2D7E">
            <w:rPr>
              <w:rFonts w:asciiTheme="minorBidi" w:hAnsiTheme="minorBidi"/>
              <w:kern w:val="0"/>
              <w:rtl/>
              <w14:ligatures w14:val="none"/>
            </w:rPr>
            <w:fldChar w:fldCharType="begin"/>
          </w:r>
          <w:r w:rsidR="006A2D7E">
            <w:rPr>
              <w:rFonts w:asciiTheme="minorBidi" w:hAnsiTheme="minorBidi"/>
              <w:kern w:val="0"/>
              <w:rtl/>
              <w14:ligatures w14:val="none"/>
            </w:rPr>
            <w:instrText xml:space="preserve"> </w:instrText>
          </w:r>
          <w:r w:rsidR="006A2D7E">
            <w:rPr>
              <w:rFonts w:asciiTheme="minorBidi" w:hAnsiTheme="minorBidi" w:hint="cs"/>
              <w:kern w:val="0"/>
              <w14:ligatures w14:val="none"/>
            </w:rPr>
            <w:instrText>CITATION</w:instrText>
          </w:r>
          <w:r w:rsidR="006A2D7E">
            <w:rPr>
              <w:rFonts w:asciiTheme="minorBidi" w:hAnsiTheme="minorBidi" w:hint="cs"/>
              <w:kern w:val="0"/>
              <w:rtl/>
              <w14:ligatures w14:val="none"/>
            </w:rPr>
            <w:instrText xml:space="preserve"> رضا16 \</w:instrText>
          </w:r>
          <w:r w:rsidR="006A2D7E">
            <w:rPr>
              <w:rFonts w:asciiTheme="minorBidi" w:hAnsiTheme="minorBidi" w:hint="cs"/>
              <w:kern w:val="0"/>
              <w14:ligatures w14:val="none"/>
            </w:rPr>
            <w:instrText>l 1025</w:instrText>
          </w:r>
          <w:r w:rsidR="006A2D7E">
            <w:rPr>
              <w:rFonts w:asciiTheme="minorBidi" w:hAnsiTheme="minorBidi"/>
              <w:kern w:val="0"/>
              <w:rtl/>
              <w14:ligatures w14:val="none"/>
            </w:rPr>
            <w:instrText xml:space="preserve"> </w:instrText>
          </w:r>
          <w:r w:rsidR="006A2D7E">
            <w:rPr>
              <w:rFonts w:asciiTheme="minorBidi" w:hAnsiTheme="minorBidi"/>
              <w:kern w:val="0"/>
              <w:rtl/>
              <w14:ligatures w14:val="none"/>
            </w:rPr>
            <w:fldChar w:fldCharType="separate"/>
          </w:r>
          <w:r w:rsidR="006A2D7E">
            <w:rPr>
              <w:rFonts w:asciiTheme="minorBidi" w:hAnsiTheme="minorBidi"/>
              <w:noProof/>
              <w:kern w:val="0"/>
              <w:rtl/>
              <w14:ligatures w14:val="none"/>
            </w:rPr>
            <w:t xml:space="preserve"> </w:t>
          </w:r>
          <w:r w:rsidR="006A2D7E" w:rsidRPr="006A2D7E">
            <w:rPr>
              <w:rFonts w:asciiTheme="minorBidi" w:hAnsiTheme="minorBidi" w:hint="cs"/>
              <w:noProof/>
              <w:kern w:val="0"/>
              <w:rtl/>
              <w14:ligatures w14:val="none"/>
            </w:rPr>
            <w:t>(امين، 2016)</w:t>
          </w:r>
          <w:r w:rsidR="006A2D7E">
            <w:rPr>
              <w:rFonts w:asciiTheme="minorBidi" w:hAnsiTheme="minorBidi"/>
              <w:kern w:val="0"/>
              <w:rtl/>
              <w14:ligatures w14:val="none"/>
            </w:rPr>
            <w:fldChar w:fldCharType="end"/>
          </w:r>
        </w:sdtContent>
      </w:sdt>
      <w:r w:rsidRPr="00690B7B">
        <w:rPr>
          <w:rFonts w:asciiTheme="minorBidi" w:hAnsiTheme="minorBidi"/>
          <w:kern w:val="0"/>
          <w:rtl/>
          <w14:ligatures w14:val="none"/>
        </w:rPr>
        <w:t>ظاهرة ودراسة متغيراتها.</w:t>
      </w:r>
    </w:p>
    <w:p w14:paraId="03CD158C" w14:textId="77777777" w:rsidR="007866D0" w:rsidRPr="00B47DF1" w:rsidRDefault="007866D0" w:rsidP="00E6799B">
      <w:pPr>
        <w:bidi/>
        <w:spacing w:after="0" w:line="240" w:lineRule="auto"/>
        <w:rPr>
          <w:rFonts w:ascii="Simplified Arabic" w:hAnsi="Simplified Arabic" w:cs="Simplified Arabic"/>
          <w:kern w:val="0"/>
          <w:sz w:val="32"/>
          <w:szCs w:val="32"/>
          <w:rtl/>
          <w14:ligatures w14:val="none"/>
        </w:rPr>
      </w:pPr>
    </w:p>
    <w:p w14:paraId="6DC04807" w14:textId="77777777" w:rsidR="007866D0" w:rsidRPr="0022491B" w:rsidRDefault="007866D0" w:rsidP="00E6799B">
      <w:pPr>
        <w:bidi/>
        <w:spacing w:after="0" w:line="360" w:lineRule="auto"/>
        <w:rPr>
          <w:rFonts w:asciiTheme="minorBidi" w:hAnsiTheme="minorBidi"/>
          <w:kern w:val="0"/>
          <w:rtl/>
          <w14:ligatures w14:val="none"/>
        </w:rPr>
      </w:pPr>
      <w:r w:rsidRPr="0022491B">
        <w:rPr>
          <w:rFonts w:asciiTheme="minorBidi" w:hAnsiTheme="minorBidi"/>
          <w:kern w:val="0"/>
          <w:rtl/>
          <w14:ligatures w14:val="none"/>
        </w:rPr>
        <w:t>تحاول الدراسة الحالية الإجابة على التساؤلات العلمية التالية:</w:t>
      </w:r>
    </w:p>
    <w:p w14:paraId="04982487" w14:textId="77777777" w:rsidR="007866D0" w:rsidRPr="0022491B" w:rsidRDefault="007866D0" w:rsidP="00E6799B">
      <w:pPr>
        <w:bidi/>
        <w:spacing w:after="0" w:line="240" w:lineRule="auto"/>
        <w:rPr>
          <w:rFonts w:asciiTheme="minorBidi" w:hAnsiTheme="minorBidi"/>
          <w:kern w:val="0"/>
          <w:rtl/>
          <w14:ligatures w14:val="none"/>
        </w:rPr>
      </w:pPr>
    </w:p>
    <w:p w14:paraId="5BBE0105" w14:textId="641695A8" w:rsidR="007866D0" w:rsidRPr="0022491B" w:rsidRDefault="007866D0" w:rsidP="007866D0">
      <w:pPr>
        <w:numPr>
          <w:ilvl w:val="0"/>
          <w:numId w:val="15"/>
        </w:numPr>
        <w:bidi/>
        <w:spacing w:after="0" w:line="360" w:lineRule="auto"/>
        <w:rPr>
          <w:rFonts w:asciiTheme="minorBidi" w:eastAsia="Times New Roman" w:hAnsiTheme="minorBidi"/>
          <w:kern w:val="0"/>
          <w:rtl/>
          <w14:ligatures w14:val="none"/>
        </w:rPr>
      </w:pPr>
      <w:r w:rsidRPr="0022491B">
        <w:rPr>
          <w:rFonts w:ascii="Calibri" w:eastAsia="Times New Roman" w:hAnsi="Calibri" w:cs="Calibri" w:hint="cs"/>
          <w:kern w:val="0"/>
          <w:rtl/>
          <w14:ligatures w14:val="none"/>
        </w:rPr>
        <w:t>﻿﻿﻿</w:t>
      </w:r>
      <w:r w:rsidRPr="0022491B">
        <w:rPr>
          <w:rFonts w:asciiTheme="minorBidi" w:eastAsia="Times New Roman" w:hAnsiTheme="minorBidi"/>
          <w:kern w:val="0"/>
          <w:rtl/>
          <w14:ligatures w14:val="none"/>
        </w:rPr>
        <w:t xml:space="preserve">ما معدل استخدام المبحوثين لمواقع التواصل </w:t>
      </w:r>
      <w:r w:rsidR="006A2D7E" w:rsidRPr="0022491B">
        <w:rPr>
          <w:rFonts w:asciiTheme="minorBidi" w:eastAsia="Times New Roman" w:hAnsiTheme="minorBidi" w:hint="cs"/>
          <w:kern w:val="0"/>
          <w:rtl/>
          <w14:ligatures w14:val="none"/>
        </w:rPr>
        <w:t>الاجتماعي؟</w:t>
      </w:r>
    </w:p>
    <w:p w14:paraId="2339FC94" w14:textId="0AD7B997" w:rsidR="007866D0" w:rsidRPr="0022491B" w:rsidRDefault="007866D0" w:rsidP="007866D0">
      <w:pPr>
        <w:numPr>
          <w:ilvl w:val="0"/>
          <w:numId w:val="15"/>
        </w:numPr>
        <w:bidi/>
        <w:spacing w:after="0" w:line="360" w:lineRule="auto"/>
        <w:rPr>
          <w:rFonts w:asciiTheme="minorBidi" w:eastAsia="Times New Roman" w:hAnsiTheme="minorBidi"/>
          <w:kern w:val="0"/>
          <w:rtl/>
          <w14:ligatures w14:val="none"/>
        </w:rPr>
      </w:pPr>
      <w:r w:rsidRPr="0022491B">
        <w:rPr>
          <w:rFonts w:ascii="Calibri" w:eastAsia="Times New Roman" w:hAnsi="Calibri" w:cs="Calibri" w:hint="cs"/>
          <w:kern w:val="0"/>
          <w:rtl/>
          <w14:ligatures w14:val="none"/>
        </w:rPr>
        <w:t>﻿﻿﻿</w:t>
      </w:r>
      <w:r w:rsidRPr="0022491B">
        <w:rPr>
          <w:rFonts w:asciiTheme="minorBidi" w:eastAsia="Times New Roman" w:hAnsiTheme="minorBidi"/>
          <w:kern w:val="0"/>
          <w:rtl/>
          <w14:ligatures w14:val="none"/>
        </w:rPr>
        <w:t xml:space="preserve">ما المدى الزمني لاستخدام المبحوثين لمواقع التواصل </w:t>
      </w:r>
      <w:r w:rsidR="006A2D7E" w:rsidRPr="0022491B">
        <w:rPr>
          <w:rFonts w:asciiTheme="minorBidi" w:eastAsia="Times New Roman" w:hAnsiTheme="minorBidi" w:hint="cs"/>
          <w:kern w:val="0"/>
          <w:rtl/>
          <w14:ligatures w14:val="none"/>
        </w:rPr>
        <w:t>الاجتماعي؟</w:t>
      </w:r>
    </w:p>
    <w:p w14:paraId="029B727E" w14:textId="04F76110" w:rsidR="007866D0" w:rsidRPr="0022491B" w:rsidRDefault="007866D0" w:rsidP="007866D0">
      <w:pPr>
        <w:numPr>
          <w:ilvl w:val="0"/>
          <w:numId w:val="15"/>
        </w:numPr>
        <w:bidi/>
        <w:spacing w:after="0" w:line="360" w:lineRule="auto"/>
        <w:rPr>
          <w:rFonts w:asciiTheme="minorBidi" w:eastAsia="Times New Roman" w:hAnsiTheme="minorBidi"/>
          <w:kern w:val="0"/>
          <w:rtl/>
          <w14:ligatures w14:val="none"/>
        </w:rPr>
      </w:pPr>
      <w:r w:rsidRPr="0022491B">
        <w:rPr>
          <w:rFonts w:ascii="Calibri" w:eastAsia="Times New Roman" w:hAnsi="Calibri" w:cs="Calibri" w:hint="cs"/>
          <w:kern w:val="0"/>
          <w:rtl/>
          <w14:ligatures w14:val="none"/>
        </w:rPr>
        <w:t>﻿﻿﻿</w:t>
      </w:r>
      <w:r w:rsidRPr="0022491B">
        <w:rPr>
          <w:rFonts w:asciiTheme="minorBidi" w:eastAsia="Times New Roman" w:hAnsiTheme="minorBidi"/>
          <w:kern w:val="0"/>
          <w:rtl/>
          <w14:ligatures w14:val="none"/>
        </w:rPr>
        <w:t xml:space="preserve">ما اتجاهات المبحوثين نحو مواقع وشبكات التواصل </w:t>
      </w:r>
      <w:r w:rsidR="006A2D7E" w:rsidRPr="0022491B">
        <w:rPr>
          <w:rFonts w:asciiTheme="minorBidi" w:eastAsia="Times New Roman" w:hAnsiTheme="minorBidi" w:hint="cs"/>
          <w:kern w:val="0"/>
          <w:rtl/>
          <w14:ligatures w14:val="none"/>
        </w:rPr>
        <w:t>الاجتماعي؟</w:t>
      </w:r>
    </w:p>
    <w:p w14:paraId="2083EC25" w14:textId="12FD1F42" w:rsidR="007866D0" w:rsidRPr="0022491B" w:rsidRDefault="007866D0" w:rsidP="007866D0">
      <w:pPr>
        <w:numPr>
          <w:ilvl w:val="0"/>
          <w:numId w:val="15"/>
        </w:numPr>
        <w:bidi/>
        <w:spacing w:after="0" w:line="360" w:lineRule="auto"/>
        <w:rPr>
          <w:rFonts w:asciiTheme="minorBidi" w:eastAsia="Times New Roman" w:hAnsiTheme="minorBidi"/>
          <w:kern w:val="0"/>
          <w:rtl/>
          <w14:ligatures w14:val="none"/>
        </w:rPr>
      </w:pPr>
      <w:r w:rsidRPr="0022491B">
        <w:rPr>
          <w:rFonts w:ascii="Calibri" w:eastAsia="Times New Roman" w:hAnsi="Calibri" w:cs="Calibri" w:hint="cs"/>
          <w:kern w:val="0"/>
          <w:rtl/>
          <w14:ligatures w14:val="none"/>
        </w:rPr>
        <w:t>﻿﻿﻿</w:t>
      </w:r>
      <w:r w:rsidRPr="0022491B">
        <w:rPr>
          <w:rFonts w:asciiTheme="minorBidi" w:eastAsia="Times New Roman" w:hAnsiTheme="minorBidi"/>
          <w:kern w:val="0"/>
          <w:rtl/>
          <w14:ligatures w14:val="none"/>
        </w:rPr>
        <w:t xml:space="preserve">ما مدى تأثير استخدام شبكات التواصل الاجتماعي على التواصل </w:t>
      </w:r>
      <w:r w:rsidR="006A2D7E" w:rsidRPr="0022491B">
        <w:rPr>
          <w:rFonts w:asciiTheme="minorBidi" w:eastAsia="Times New Roman" w:hAnsiTheme="minorBidi" w:hint="cs"/>
          <w:kern w:val="0"/>
          <w:rtl/>
          <w14:ligatures w14:val="none"/>
        </w:rPr>
        <w:t>الحقيقي؟</w:t>
      </w:r>
    </w:p>
    <w:p w14:paraId="00070CE8" w14:textId="77777777" w:rsidR="007866D0" w:rsidRPr="0022491B" w:rsidRDefault="007866D0" w:rsidP="007866D0">
      <w:pPr>
        <w:numPr>
          <w:ilvl w:val="0"/>
          <w:numId w:val="15"/>
        </w:numPr>
        <w:bidi/>
        <w:spacing w:after="0" w:line="360" w:lineRule="auto"/>
        <w:rPr>
          <w:rFonts w:asciiTheme="minorBidi" w:eastAsia="Times New Roman" w:hAnsiTheme="minorBidi"/>
          <w:kern w:val="0"/>
          <w:rtl/>
          <w14:ligatures w14:val="none"/>
        </w:rPr>
      </w:pPr>
      <w:r w:rsidRPr="0022491B">
        <w:rPr>
          <w:rFonts w:ascii="Calibri" w:eastAsia="Times New Roman" w:hAnsi="Calibri" w:cs="Calibri" w:hint="cs"/>
          <w:kern w:val="0"/>
          <w:rtl/>
          <w14:ligatures w14:val="none"/>
        </w:rPr>
        <w:t>﻿﻿﻿</w:t>
      </w:r>
      <w:r w:rsidRPr="0022491B">
        <w:rPr>
          <w:rFonts w:asciiTheme="minorBidi" w:eastAsia="Times New Roman" w:hAnsiTheme="minorBidi"/>
          <w:kern w:val="0"/>
          <w:rtl/>
          <w14:ligatures w14:val="none"/>
        </w:rPr>
        <w:t>ما تأثير استخدام شبكات التواصل الاجتماعي على العلاقة مع أفراد الأسرة؟</w:t>
      </w:r>
    </w:p>
    <w:p w14:paraId="2986D302" w14:textId="3945E451" w:rsidR="007866D0" w:rsidRPr="0022491B" w:rsidRDefault="007866D0" w:rsidP="007866D0">
      <w:pPr>
        <w:numPr>
          <w:ilvl w:val="0"/>
          <w:numId w:val="15"/>
        </w:numPr>
        <w:bidi/>
        <w:spacing w:after="0" w:line="360" w:lineRule="auto"/>
        <w:rPr>
          <w:rFonts w:asciiTheme="minorBidi" w:eastAsia="Times New Roman" w:hAnsiTheme="minorBidi"/>
          <w:kern w:val="0"/>
          <w:rtl/>
          <w14:ligatures w14:val="none"/>
        </w:rPr>
      </w:pPr>
      <w:r w:rsidRPr="0022491B">
        <w:rPr>
          <w:rFonts w:ascii="Calibri" w:eastAsia="Times New Roman" w:hAnsi="Calibri" w:cs="Calibri" w:hint="cs"/>
          <w:kern w:val="0"/>
          <w:rtl/>
          <w14:ligatures w14:val="none"/>
        </w:rPr>
        <w:t>﻿﻿﻿</w:t>
      </w:r>
      <w:r w:rsidRPr="0022491B">
        <w:rPr>
          <w:rFonts w:asciiTheme="minorBidi" w:eastAsia="Times New Roman" w:hAnsiTheme="minorBidi"/>
          <w:kern w:val="0"/>
          <w:rtl/>
          <w14:ligatures w14:val="none"/>
        </w:rPr>
        <w:t xml:space="preserve">ما تأثير استخدام شبكات التواصل الاجتماعي على </w:t>
      </w:r>
      <w:r w:rsidR="006A2D7E" w:rsidRPr="0022491B">
        <w:rPr>
          <w:rFonts w:asciiTheme="minorBidi" w:eastAsia="Times New Roman" w:hAnsiTheme="minorBidi" w:hint="cs"/>
          <w:kern w:val="0"/>
          <w:rtl/>
          <w14:ligatures w14:val="none"/>
        </w:rPr>
        <w:t>الأقارب؟</w:t>
      </w:r>
    </w:p>
    <w:p w14:paraId="3459CC72" w14:textId="4BB5132A" w:rsidR="007866D0" w:rsidRPr="0022491B" w:rsidRDefault="007866D0" w:rsidP="007866D0">
      <w:pPr>
        <w:numPr>
          <w:ilvl w:val="0"/>
          <w:numId w:val="15"/>
        </w:numPr>
        <w:bidi/>
        <w:spacing w:after="0" w:line="360" w:lineRule="auto"/>
        <w:rPr>
          <w:rFonts w:asciiTheme="minorBidi" w:eastAsia="Times New Roman" w:hAnsiTheme="minorBidi"/>
          <w:kern w:val="0"/>
          <w:rtl/>
          <w14:ligatures w14:val="none"/>
        </w:rPr>
      </w:pPr>
      <w:r w:rsidRPr="0022491B">
        <w:rPr>
          <w:rFonts w:ascii="Calibri" w:eastAsia="Times New Roman" w:hAnsi="Calibri" w:cs="Calibri" w:hint="cs"/>
          <w:kern w:val="0"/>
          <w:rtl/>
          <w14:ligatures w14:val="none"/>
        </w:rPr>
        <w:t>﻿﻿﻿</w:t>
      </w:r>
      <w:r w:rsidRPr="0022491B">
        <w:rPr>
          <w:rFonts w:asciiTheme="minorBidi" w:eastAsia="Times New Roman" w:hAnsiTheme="minorBidi"/>
          <w:kern w:val="0"/>
          <w:rtl/>
          <w14:ligatures w14:val="none"/>
        </w:rPr>
        <w:t xml:space="preserve">إلى أي مدى يشعر </w:t>
      </w:r>
      <w:r w:rsidR="006A2D7E" w:rsidRPr="0022491B">
        <w:rPr>
          <w:rFonts w:asciiTheme="minorBidi" w:eastAsia="Times New Roman" w:hAnsiTheme="minorBidi" w:hint="cs"/>
          <w:kern w:val="0"/>
          <w:rtl/>
          <w14:ligatures w14:val="none"/>
        </w:rPr>
        <w:t>المبحوثين</w:t>
      </w:r>
      <w:r w:rsidRPr="0022491B">
        <w:rPr>
          <w:rFonts w:asciiTheme="minorBidi" w:eastAsia="Times New Roman" w:hAnsiTheme="minorBidi"/>
          <w:kern w:val="0"/>
          <w:rtl/>
          <w14:ligatures w14:val="none"/>
        </w:rPr>
        <w:t xml:space="preserve"> بالرضا عن علاقتهم مع شبكات التواصل</w:t>
      </w:r>
      <w:r w:rsidRPr="0022491B">
        <w:rPr>
          <w:rFonts w:asciiTheme="minorBidi" w:eastAsia="Times New Roman" w:hAnsiTheme="minorBidi"/>
          <w:kern w:val="0"/>
          <w:rtl/>
          <w14:ligatures w14:val="none"/>
        </w:rPr>
        <w:br/>
      </w:r>
      <w:r w:rsidR="006A2D7E" w:rsidRPr="0022491B">
        <w:rPr>
          <w:rFonts w:asciiTheme="minorBidi" w:eastAsia="Times New Roman" w:hAnsiTheme="minorBidi" w:hint="cs"/>
          <w:kern w:val="0"/>
          <w:rtl/>
          <w14:ligatures w14:val="none"/>
        </w:rPr>
        <w:t>الاجتماعي؟</w:t>
      </w:r>
    </w:p>
    <w:p w14:paraId="7404F4EC" w14:textId="77777777" w:rsidR="007866D0" w:rsidRPr="0022491B" w:rsidRDefault="007866D0" w:rsidP="00E6799B">
      <w:pPr>
        <w:bidi/>
        <w:spacing w:after="0" w:line="240" w:lineRule="auto"/>
        <w:rPr>
          <w:rFonts w:asciiTheme="minorBidi" w:hAnsiTheme="minorBidi"/>
          <w:kern w:val="0"/>
          <w:rtl/>
          <w14:ligatures w14:val="none"/>
        </w:rPr>
      </w:pPr>
    </w:p>
    <w:p w14:paraId="7D34F4D2" w14:textId="77777777" w:rsidR="007866D0" w:rsidRPr="0022491B" w:rsidRDefault="007866D0" w:rsidP="00E6799B">
      <w:pPr>
        <w:bidi/>
        <w:spacing w:after="0" w:line="360" w:lineRule="auto"/>
        <w:rPr>
          <w:rFonts w:asciiTheme="minorBidi" w:hAnsiTheme="minorBidi"/>
          <w:kern w:val="0"/>
          <w:rtl/>
          <w14:ligatures w14:val="none"/>
        </w:rPr>
      </w:pPr>
      <w:r w:rsidRPr="0022491B">
        <w:rPr>
          <w:rFonts w:asciiTheme="minorBidi" w:hAnsiTheme="minorBidi"/>
          <w:kern w:val="0"/>
          <w:rtl/>
          <w14:ligatures w14:val="none"/>
        </w:rPr>
        <w:t>وقد اعتمدت الدراسة على المنهج الوصفي، حيث استخدمت الاستبانة أداةً رئيسية لجمع البيانات من عينة من مستخدمي مواقع التواصل الاجتماعي.</w:t>
      </w:r>
    </w:p>
    <w:p w14:paraId="73A11C7D" w14:textId="77777777" w:rsidR="007866D0" w:rsidRPr="00B47DF1" w:rsidRDefault="007866D0" w:rsidP="00E6799B">
      <w:pPr>
        <w:bidi/>
        <w:spacing w:after="0" w:line="240" w:lineRule="auto"/>
        <w:rPr>
          <w:rFonts w:ascii="Simplified Arabic" w:hAnsi="Simplified Arabic" w:cs="Simplified Arabic"/>
          <w:kern w:val="0"/>
          <w:sz w:val="32"/>
          <w:szCs w:val="32"/>
          <w:rtl/>
          <w14:ligatures w14:val="none"/>
        </w:rPr>
      </w:pPr>
    </w:p>
    <w:p w14:paraId="06CEDF86" w14:textId="77777777" w:rsidR="007866D0" w:rsidRPr="00FC2CF2" w:rsidRDefault="007866D0" w:rsidP="00E6799B">
      <w:pPr>
        <w:bidi/>
        <w:spacing w:after="0" w:line="240" w:lineRule="auto"/>
        <w:rPr>
          <w:rFonts w:asciiTheme="minorBidi" w:hAnsiTheme="minorBidi"/>
          <w:kern w:val="0"/>
          <w:rtl/>
          <w14:ligatures w14:val="none"/>
        </w:rPr>
      </w:pPr>
      <w:r w:rsidRPr="00FC2CF2">
        <w:rPr>
          <w:rFonts w:asciiTheme="minorBidi" w:hAnsiTheme="minorBidi"/>
          <w:kern w:val="0"/>
          <w:rtl/>
          <w14:ligatures w14:val="none"/>
        </w:rPr>
        <w:t>وقد لخصت الدراسة إلى عدد من النتائج، من أهمها:</w:t>
      </w:r>
    </w:p>
    <w:p w14:paraId="4961D1C0" w14:textId="77777777" w:rsidR="007866D0" w:rsidRPr="00FC2CF2" w:rsidRDefault="007866D0" w:rsidP="00E6799B">
      <w:pPr>
        <w:bidi/>
        <w:spacing w:after="0" w:line="240" w:lineRule="auto"/>
        <w:rPr>
          <w:rFonts w:asciiTheme="minorBidi" w:hAnsiTheme="minorBidi"/>
          <w:kern w:val="0"/>
          <w:rtl/>
          <w14:ligatures w14:val="none"/>
        </w:rPr>
      </w:pPr>
    </w:p>
    <w:p w14:paraId="48B883D2"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أولاً: بينت النتائج أن الفئة العمرية التي ترتبط بفترة الشباب والفتوة هي أکثر الفئات استخداما لمواقع التواصل الاجتماعي، وأن غالبية المجتمع البحريني (96%) يستخدم هذه الشبکات بشکل يومي.</w:t>
      </w:r>
    </w:p>
    <w:p w14:paraId="69A5FDA8"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ثانياً: أشارت النتائج إلى أن المجتمع البحريني بشکل خاص والخليجي بشکل عام لم يتأخر کثيرا عن استخدام مواقع التواصل الاجتماعي، حيث سجلت العينة خبرة زمنية تعدت الخمس سنوات عند 27% من عينة الدراسة، و12 % من المبحوثين أشاروا إلى أن استخدامهم لهذه الشبکات لم يتجاوز العام، وکانت الإنترنت بشکل عام أکثر وسيلة جماهيرية يتم تبنيها بعد اکتشافها بوقت وجيز بخلاف غيرها من الوسائل الإعلامية کالتليفزيون والراديو.</w:t>
      </w:r>
    </w:p>
    <w:p w14:paraId="2001053A"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ثالثاً : أظهرت نتائج الدراسة أن غالبية المبحوثين يعطون مواقع التواصل الاجتماعي قيماً إيجابية ، فقد أشار  92% من عينة المبحوثين أن لمواقع التواصل الاجتماعي جوانبها الإيجابية والسلبية ،وأشار 67% إلى أن الإيجابيات التي تنطوي عليها تفوق سلبياتها ، وجاءت أبرز هذه الإيجابيات التواصل مع الأصدقاء والعالم الخارجي وتبادل الأفکار والآراء معهم  ، والتعرف على ثقافات الآخرين وإلغاء الحدود والحواجز السياسية والجغرافية  ، وأنها تمثل فرصة لنشر الإبداعات الشخصية ، وأشار 33% أن سلبياتها تفوق إيجابياتها ، وجاء على رأسها : المشاکل المتعلقة بالخصوصية ، التي يمکن أن ينتج عنها مشکلات معنوية وسيکولوجية ومادية ، وأنها مجال خصب لإطلاق الشائعات وترديدها ، وإضاعة الکثير من الوقت في متابعة الأصدقاء والمجموعات والصفحات دون فائدة  ، والانعزال عن الواقع الأسري والبعد عن التفاعل مع الأهل والأصدقاء في المجتمع الحقيقي .</w:t>
      </w:r>
    </w:p>
    <w:p w14:paraId="62324AD3"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رابعاً: أثبتت الدراسة أن لمواقع التواصل الاجتماعي آثارها الإيجابية على الأسرة العربية، ومنها أن يکون المستخدم على تواصل دائم مع أفراد أسرته، وإحاطتهم بشکل فوري بکل ما يريد توصيله من رسائل اتصالية عبر النصوص أو الصور أو لقطات الفيديو، وأنها توفر مادة للحديث المشترك بين أفراد الأسرة بالإضافة إلى أنه يمکن أن تحقق مواقع التواصل الاجتماعي ما يمکن أن نسميه التثقيف الأسري، وذلك عبر التعرض للمواد التربوية المفيدة للترابط الأسري.</w:t>
      </w:r>
    </w:p>
    <w:p w14:paraId="3E6D68CE"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خامساً: أثبتت الدراسة أن مواقع التواصل الاجتماعي تنطوي على العديد من المخاطر على الأسرة العربية، وأن هناك عددا من السلوکيات الاتصالية التي تتم عبرها، ويمکنها أن تدمر الأسرة کأن يقع المستخدم فريسة لعدد من الجرائم کالتصيد أو سرقة الهوية وإنشاء حسابات وهمية، والاحتيال الرومانسي، والمهاجمة الإلکترونية وجرائم الفخ الجنسي.</w:t>
      </w:r>
    </w:p>
    <w:p w14:paraId="065A6CBF" w14:textId="77777777" w:rsidR="007866D0"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سادساً : قدمت الدراسة عدداً من الحلول لمواجهة أخطار استخدامات مواقع التواصل الاجتماعي على الأسرة المسلمة ، ومنها : وضرورة  التخطيط  المسبق  للوقت الذي يقضيه الفرد مع شبکات التواصل الاجتماعي ،  وكذلك تحديد الهدف المسبق من استخدام مواقع التواصل الاجتماعي  ، حتى يمکن تلبيته بشکل سريع  ، و عدم الإسراف في الکتابة عن الأمور الشخصية التي تمثل أدق الخصوصيات ، حتى لا يستغلها البعض استغلالا سيئا ، والحفاظ دائما على الأسرار الشخصية  على تلك المواقع  ، كذلك  تجب مراقبة الأطفال والمراهقين ، ومتابعة حساباتهم بين الحين والآخر ، من قبل الآباء والأمهات للإطمئنان على أنهم لا يسيئون استخدام تلك المواقع والشبکات ، وبأسلوب لا يفسر هذه الرقابة بأنه نوع من تقييد الحريات ، أو کبت الآراء ، ويجب تعليم الأبناء على الحرية المسئولة ، ويکون ذلك عن طريق ضرب المثل  والحرص قدر الإمکان على تخصيص وقت محدد للتصفح الجماعي ، لأنه من شأنه إيجاد آلية رقابية مشترکة بين أفراد الأسرة المسلمة ، وهذا الأمر يحقق ( الشفافية الاتصالية ) في مواقع التواصل الاجتماعي ، وذلك بالإضافة إلى الاعتصام بحبل الله تعالى ، والتحلي بمکارم الأخلاق التي حث عليها الدين الحنيف، والبعد عن المحرمات أثناء استخدام شبکات التواصل الاجتماعي.</w:t>
      </w:r>
    </w:p>
    <w:p w14:paraId="671AF4E9" w14:textId="77777777" w:rsidR="00FC2CF2" w:rsidRPr="00FC2CF2" w:rsidRDefault="00FC2CF2" w:rsidP="00FC2CF2">
      <w:pPr>
        <w:bidi/>
        <w:spacing w:after="0" w:line="360" w:lineRule="auto"/>
        <w:rPr>
          <w:rFonts w:asciiTheme="minorBidi" w:hAnsiTheme="minorBidi"/>
          <w:kern w:val="0"/>
          <w:rtl/>
          <w14:ligatures w14:val="none"/>
        </w:rPr>
      </w:pPr>
    </w:p>
    <w:p w14:paraId="70CC46C9" w14:textId="77777777" w:rsidR="007866D0" w:rsidRPr="00FC2CF2" w:rsidRDefault="007866D0" w:rsidP="00E6799B">
      <w:pPr>
        <w:bidi/>
        <w:spacing w:after="0" w:line="360" w:lineRule="auto"/>
        <w:rPr>
          <w:rFonts w:asciiTheme="majorBidi" w:hAnsiTheme="majorBidi" w:cstheme="majorBidi"/>
          <w:b/>
          <w:bCs/>
          <w:kern w:val="0"/>
          <w:sz w:val="28"/>
          <w:szCs w:val="28"/>
          <w:rtl/>
          <w14:ligatures w14:val="none"/>
        </w:rPr>
      </w:pPr>
      <w:r w:rsidRPr="00FC2CF2">
        <w:rPr>
          <w:rFonts w:asciiTheme="majorBidi" w:hAnsiTheme="majorBidi" w:cstheme="majorBidi"/>
          <w:b/>
          <w:bCs/>
          <w:kern w:val="0"/>
          <w:sz w:val="28"/>
          <w:szCs w:val="28"/>
          <w:rtl/>
          <w14:ligatures w14:val="none"/>
        </w:rPr>
        <w:t>الدراسة الثانية:</w:t>
      </w:r>
    </w:p>
    <w:p w14:paraId="5DF89C0D" w14:textId="450EB904" w:rsidR="007866D0" w:rsidRPr="00FC2CF2" w:rsidRDefault="007866D0" w:rsidP="00441274">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تحمل هذه الدراسة عنوان “استخدام مواقع التواصل الاجتماعي وأثرها في تنمية الأمن الفكري من وجهة نظر طالبات جامعة أم القرى”، وهي دراسة قام بها الباحثان محمد زين العابدين عبد الفتاح، ونور الدين محمد نصار (2018)، وهدفت إلى التعرف على طبيعة استخدام طالبات الجامعة لمواقع التواصل الاجتماعي، وكذلك الكشف عن أبرز دوافع هذا الاستخدام وآثاره المختلفة.</w:t>
      </w:r>
      <w:r w:rsidR="00441274" w:rsidRPr="00FC2CF2">
        <w:rPr>
          <w:rFonts w:asciiTheme="minorBidi" w:hAnsiTheme="minorBidi"/>
          <w:kern w:val="0"/>
          <w:rtl/>
          <w14:ligatures w14:val="none"/>
        </w:rPr>
        <w:t xml:space="preserve"> </w:t>
      </w:r>
      <w:r w:rsidRPr="00FC2CF2">
        <w:rPr>
          <w:rFonts w:asciiTheme="minorBidi" w:hAnsiTheme="minorBidi"/>
          <w:kern w:val="0"/>
          <w:rtl/>
          <w14:ligatures w14:val="none"/>
        </w:rPr>
        <w:t>وقد اعتمدت الدراسة على المنهج الوصفي التحليلي، وتكون مجتمع الدِّراسة من طالبات مرحلة البكالوريوس في المسارين (العلمي، والإنساني)، وتم اختيار عينة طبقية عشوائية بلغت (٤٠٥)، تم استرجاع (٣٦٠) منها، وقد رأى الباحثان أنها كافية للتطبيق، واعتمد الباحثان الاستبانة كأداة لجمع البيانات.</w:t>
      </w:r>
    </w:p>
    <w:p w14:paraId="2587800E" w14:textId="77777777" w:rsidR="007866D0" w:rsidRPr="00FC2CF2" w:rsidRDefault="007866D0" w:rsidP="00E6799B">
      <w:pPr>
        <w:bidi/>
        <w:spacing w:after="0" w:line="360" w:lineRule="auto"/>
        <w:rPr>
          <w:rFonts w:asciiTheme="minorBidi" w:hAnsiTheme="minorBidi"/>
          <w:kern w:val="0"/>
          <w:rtl/>
          <w14:ligatures w14:val="none"/>
        </w:rPr>
      </w:pPr>
    </w:p>
    <w:p w14:paraId="2825E301" w14:textId="40DF303C" w:rsidR="007866D0" w:rsidRPr="00FC2CF2" w:rsidRDefault="007866D0" w:rsidP="00487FF2">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بعد التحليل الإحصائي ظهرت نتائج الدِّراسة:</w:t>
      </w:r>
    </w:p>
    <w:p w14:paraId="50826AB0"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 1- أن أكثر شبكة تَواصل اجتماعي يتم استخدامها من قبل العينة هي سناب شات يليها الإنستغرام، ثم اليوتيوب. </w:t>
      </w:r>
    </w:p>
    <w:p w14:paraId="3643CD29"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2- أن أكثر الأجهزة استخداما في الدخول على تلك المواقع هي الهواتف الذكية</w:t>
      </w:r>
    </w:p>
    <w:p w14:paraId="622274F6"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3- أن الوقت المستغرق في الاستخدام اليومي لمواقع التّواصل الاجتماعي من (ثلاث إلى ست ساعات) يوميا حسب رأي العينة. </w:t>
      </w:r>
    </w:p>
    <w:p w14:paraId="5EEDDDC1"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4- أن أبرز دوافع استخدام مواقع التّواصل الاجتماعي لدى الطالبات كان للإلمام بالأحداث الجارية محلياً. يليها، التسلية والترفيه والمتعة، ثم الحوار وتبادل الآراء مع الآخرين. </w:t>
      </w:r>
    </w:p>
    <w:p w14:paraId="66610D87"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5- أن أكثر العوامل التي قد تهدد الأمن الفكري في مواقع التّواصل هي الغلو في الدين والبعد عن المنهج الوسطي المعتدل. </w:t>
      </w:r>
    </w:p>
    <w:p w14:paraId="3450DAC5" w14:textId="77777777" w:rsidR="007866D0" w:rsidRPr="00FC2CF2" w:rsidRDefault="007866D0" w:rsidP="00E6799B">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6- أن أفضل الأساليب التي يمكن استخدامها لتنمية الأمن الفكري من وجهة نظر الطالبات هي: تفعيل الدور الرقابي من قبل هيئة الاتصالات وتقنية المعلومات، وبالتعاون مع الجهات المختصة. </w:t>
      </w:r>
    </w:p>
    <w:p w14:paraId="2E333284" w14:textId="0EEDD704" w:rsidR="007866D0" w:rsidRPr="00FC2CF2" w:rsidRDefault="007866D0" w:rsidP="00B5127E">
      <w:pPr>
        <w:bidi/>
        <w:spacing w:after="0" w:line="360" w:lineRule="auto"/>
        <w:rPr>
          <w:rFonts w:asciiTheme="minorBidi" w:hAnsiTheme="minorBidi"/>
          <w:kern w:val="0"/>
          <w:rtl/>
          <w14:ligatures w14:val="none"/>
        </w:rPr>
      </w:pPr>
      <w:r w:rsidRPr="00FC2CF2">
        <w:rPr>
          <w:rFonts w:asciiTheme="minorBidi" w:hAnsiTheme="minorBidi"/>
          <w:kern w:val="0"/>
          <w:rtl/>
          <w14:ligatures w14:val="none"/>
        </w:rPr>
        <w:t>7- لا توجد فروق دالة إحصائيا تعزى لمتغيرات الدراسة بين استجابات العينة على كل محاور الدراسة. </w:t>
      </w:r>
    </w:p>
    <w:p w14:paraId="7D25B3E3" w14:textId="77777777" w:rsidR="007866D0" w:rsidRPr="006953BE" w:rsidRDefault="007866D0" w:rsidP="00E6799B">
      <w:pPr>
        <w:bidi/>
        <w:spacing w:after="0" w:line="360" w:lineRule="auto"/>
        <w:rPr>
          <w:rFonts w:asciiTheme="majorBidi" w:hAnsiTheme="majorBidi" w:cstheme="majorBidi"/>
          <w:b/>
          <w:bCs/>
          <w:kern w:val="0"/>
          <w:sz w:val="28"/>
          <w:szCs w:val="28"/>
          <w:rtl/>
          <w14:ligatures w14:val="none"/>
        </w:rPr>
      </w:pPr>
      <w:r w:rsidRPr="006953BE">
        <w:rPr>
          <w:rFonts w:asciiTheme="majorBidi" w:hAnsiTheme="majorBidi" w:cstheme="majorBidi"/>
          <w:b/>
          <w:bCs/>
          <w:kern w:val="0"/>
          <w:sz w:val="28"/>
          <w:szCs w:val="28"/>
          <w:rtl/>
          <w14:ligatures w14:val="none"/>
        </w:rPr>
        <w:t>الدراسة الثالثة:</w:t>
      </w:r>
    </w:p>
    <w:p w14:paraId="2A7305AD" w14:textId="77777777" w:rsidR="007866D0" w:rsidRPr="006953BE" w:rsidRDefault="007866D0" w:rsidP="00E6799B">
      <w:pPr>
        <w:bidi/>
        <w:spacing w:after="0" w:line="360" w:lineRule="auto"/>
        <w:rPr>
          <w:rFonts w:asciiTheme="minorBidi" w:hAnsiTheme="minorBidi"/>
          <w:kern w:val="0"/>
          <w14:ligatures w14:val="none"/>
        </w:rPr>
      </w:pPr>
      <w:r w:rsidRPr="006953BE">
        <w:rPr>
          <w:rFonts w:asciiTheme="minorBidi" w:hAnsiTheme="minorBidi"/>
          <w:kern w:val="0"/>
          <w:rtl/>
          <w14:ligatures w14:val="none"/>
        </w:rPr>
        <w:t>تحمل هذه الدراسة عنوان “اعتماد الفتاة السعودية على شبكات التواصل الاجتماعي في تنمية معارفها نحو ريادة الأعمال في ضوء رؤية المملكة 2030”، وهي دراسة قامت بها الباحثة إيمان بنت محمد الحربي (2020)، وهدفت الدراسة إلى رصد مدى اعتماد الفتاة السعودية على شبکات التواصل الاجتماعي في تنمية معارفها نحو ريادة الأعمال في ضوء رؤية المملکة العربية السعودية (2030) وتمکين المرأة السعودية.</w:t>
      </w:r>
    </w:p>
    <w:p w14:paraId="19AD7B37" w14:textId="77777777" w:rsidR="007866D0" w:rsidRPr="006953BE" w:rsidRDefault="007866D0" w:rsidP="00E6799B">
      <w:pPr>
        <w:bidi/>
        <w:spacing w:after="0" w:line="360" w:lineRule="auto"/>
        <w:rPr>
          <w:rFonts w:asciiTheme="minorBidi" w:hAnsiTheme="minorBidi"/>
          <w:kern w:val="0"/>
          <w:rtl/>
          <w14:ligatures w14:val="none"/>
        </w:rPr>
      </w:pPr>
    </w:p>
    <w:p w14:paraId="13E8679D" w14:textId="555E72F1" w:rsidR="007866D0" w:rsidRPr="006953BE" w:rsidRDefault="007866D0" w:rsidP="00B5127E">
      <w:pPr>
        <w:bidi/>
        <w:spacing w:after="0" w:line="360" w:lineRule="auto"/>
        <w:rPr>
          <w:rFonts w:asciiTheme="minorBidi" w:hAnsiTheme="minorBidi"/>
          <w:kern w:val="0"/>
          <w:rtl/>
          <w14:ligatures w14:val="none"/>
        </w:rPr>
      </w:pPr>
      <w:r w:rsidRPr="006953BE">
        <w:rPr>
          <w:rFonts w:asciiTheme="minorBidi" w:hAnsiTheme="minorBidi"/>
          <w:kern w:val="0"/>
          <w:rtl/>
          <w14:ligatures w14:val="none"/>
        </w:rPr>
        <w:t>من خلال الدراسة الحالية يتم الإجابة على التساؤلات التالية:</w:t>
      </w:r>
    </w:p>
    <w:p w14:paraId="55DBA4FC" w14:textId="77777777" w:rsidR="007866D0" w:rsidRPr="006953BE" w:rsidRDefault="007866D0" w:rsidP="007866D0">
      <w:pPr>
        <w:numPr>
          <w:ilvl w:val="0"/>
          <w:numId w:val="16"/>
        </w:numPr>
        <w:bidi/>
        <w:spacing w:after="0" w:line="360" w:lineRule="auto"/>
        <w:rPr>
          <w:rFonts w:asciiTheme="minorBidi" w:eastAsia="Times New Roman" w:hAnsiTheme="minorBidi"/>
          <w:kern w:val="0"/>
          <w:rtl/>
          <w14:ligatures w14:val="none"/>
        </w:rPr>
      </w:pPr>
      <w:r w:rsidRPr="006953BE">
        <w:rPr>
          <w:rFonts w:ascii="Calibri" w:eastAsia="Times New Roman" w:hAnsi="Calibri" w:cs="Calibri" w:hint="cs"/>
          <w:kern w:val="0"/>
          <w:rtl/>
          <w14:ligatures w14:val="none"/>
        </w:rPr>
        <w:t>﻿﻿﻿</w:t>
      </w:r>
      <w:r w:rsidRPr="006953BE">
        <w:rPr>
          <w:rFonts w:asciiTheme="minorBidi" w:eastAsia="Times New Roman" w:hAnsiTheme="minorBidi"/>
          <w:kern w:val="0"/>
          <w:rtl/>
          <w14:ligatures w14:val="none"/>
        </w:rPr>
        <w:t>ما أنواع شبكات التواصل الاجتماعي، معدل وأنماط عادات تعرض الفتاة السعودية لشبكات التواصل الاجتماعي؟</w:t>
      </w:r>
    </w:p>
    <w:p w14:paraId="6655452A" w14:textId="77777777" w:rsidR="007866D0" w:rsidRPr="006953BE" w:rsidRDefault="007866D0" w:rsidP="007866D0">
      <w:pPr>
        <w:numPr>
          <w:ilvl w:val="0"/>
          <w:numId w:val="16"/>
        </w:numPr>
        <w:bidi/>
        <w:spacing w:after="0" w:line="360" w:lineRule="auto"/>
        <w:rPr>
          <w:rFonts w:asciiTheme="minorBidi" w:eastAsia="Times New Roman" w:hAnsiTheme="minorBidi"/>
          <w:kern w:val="0"/>
          <w:rtl/>
          <w14:ligatures w14:val="none"/>
        </w:rPr>
      </w:pPr>
      <w:r w:rsidRPr="006953BE">
        <w:rPr>
          <w:rFonts w:ascii="Calibri" w:eastAsia="Times New Roman" w:hAnsi="Calibri" w:cs="Calibri" w:hint="cs"/>
          <w:kern w:val="0"/>
          <w:rtl/>
          <w14:ligatures w14:val="none"/>
        </w:rPr>
        <w:t>﻿﻿﻿</w:t>
      </w:r>
      <w:r w:rsidRPr="006953BE">
        <w:rPr>
          <w:rFonts w:asciiTheme="minorBidi" w:eastAsia="Times New Roman" w:hAnsiTheme="minorBidi"/>
          <w:kern w:val="0"/>
          <w:rtl/>
          <w14:ligatures w14:val="none"/>
        </w:rPr>
        <w:t>ما أسباب تعرض الفتاة السعودية لشبكات التواصل الاجتماعي؟</w:t>
      </w:r>
    </w:p>
    <w:p w14:paraId="704B527E" w14:textId="77777777" w:rsidR="007866D0" w:rsidRPr="006953BE" w:rsidRDefault="007866D0" w:rsidP="007866D0">
      <w:pPr>
        <w:numPr>
          <w:ilvl w:val="0"/>
          <w:numId w:val="16"/>
        </w:numPr>
        <w:bidi/>
        <w:spacing w:after="0" w:line="360" w:lineRule="auto"/>
        <w:rPr>
          <w:rFonts w:asciiTheme="minorBidi" w:eastAsia="Times New Roman" w:hAnsiTheme="minorBidi"/>
          <w:kern w:val="0"/>
          <w:rtl/>
          <w14:ligatures w14:val="none"/>
        </w:rPr>
      </w:pPr>
      <w:r w:rsidRPr="006953BE">
        <w:rPr>
          <w:rFonts w:ascii="Calibri" w:eastAsia="Times New Roman" w:hAnsi="Calibri" w:cs="Calibri" w:hint="cs"/>
          <w:kern w:val="0"/>
          <w:rtl/>
          <w14:ligatures w14:val="none"/>
        </w:rPr>
        <w:t>﻿﻿﻿</w:t>
      </w:r>
      <w:r w:rsidRPr="006953BE">
        <w:rPr>
          <w:rFonts w:asciiTheme="minorBidi" w:eastAsia="Times New Roman" w:hAnsiTheme="minorBidi"/>
          <w:kern w:val="0"/>
          <w:rtl/>
          <w14:ligatures w14:val="none"/>
        </w:rPr>
        <w:t>ما معدل اهتمام الفتاة السعودية بتنمية معارفها فيما يخص ريادة الأعمال؟</w:t>
      </w:r>
    </w:p>
    <w:p w14:paraId="14A89DBE" w14:textId="77777777" w:rsidR="007866D0" w:rsidRPr="006953BE" w:rsidRDefault="007866D0" w:rsidP="007866D0">
      <w:pPr>
        <w:numPr>
          <w:ilvl w:val="0"/>
          <w:numId w:val="16"/>
        </w:numPr>
        <w:bidi/>
        <w:spacing w:after="0" w:line="360" w:lineRule="auto"/>
        <w:rPr>
          <w:rFonts w:asciiTheme="minorBidi" w:eastAsia="Times New Roman" w:hAnsiTheme="minorBidi"/>
          <w:kern w:val="0"/>
          <w:rtl/>
          <w14:ligatures w14:val="none"/>
        </w:rPr>
      </w:pPr>
      <w:r w:rsidRPr="006953BE">
        <w:rPr>
          <w:rFonts w:ascii="Calibri" w:eastAsia="Times New Roman" w:hAnsi="Calibri" w:cs="Calibri" w:hint="cs"/>
          <w:kern w:val="0"/>
          <w:rtl/>
          <w14:ligatures w14:val="none"/>
        </w:rPr>
        <w:t>﻿﻿﻿</w:t>
      </w:r>
      <w:r w:rsidRPr="006953BE">
        <w:rPr>
          <w:rFonts w:asciiTheme="minorBidi" w:eastAsia="Times New Roman" w:hAnsiTheme="minorBidi"/>
          <w:kern w:val="0"/>
          <w:rtl/>
          <w14:ligatures w14:val="none"/>
        </w:rPr>
        <w:t>ما معدل اعتماد الفتاة السعودية على شبكات التواصل الاجتماعي في تنمية معارفها بريادة الأعمال؟</w:t>
      </w:r>
    </w:p>
    <w:p w14:paraId="23B84024" w14:textId="77777777" w:rsidR="007866D0" w:rsidRPr="006953BE" w:rsidRDefault="007866D0" w:rsidP="007866D0">
      <w:pPr>
        <w:numPr>
          <w:ilvl w:val="0"/>
          <w:numId w:val="16"/>
        </w:numPr>
        <w:bidi/>
        <w:spacing w:after="0" w:line="360" w:lineRule="auto"/>
        <w:rPr>
          <w:rFonts w:asciiTheme="minorBidi" w:eastAsia="Times New Roman" w:hAnsiTheme="minorBidi"/>
          <w:kern w:val="0"/>
          <w:rtl/>
          <w14:ligatures w14:val="none"/>
        </w:rPr>
      </w:pPr>
      <w:r w:rsidRPr="006953BE">
        <w:rPr>
          <w:rFonts w:ascii="Calibri" w:eastAsia="Times New Roman" w:hAnsi="Calibri" w:cs="Calibri" w:hint="cs"/>
          <w:kern w:val="0"/>
          <w:rtl/>
          <w14:ligatures w14:val="none"/>
        </w:rPr>
        <w:t>﻿﻿﻿</w:t>
      </w:r>
      <w:r w:rsidRPr="006953BE">
        <w:rPr>
          <w:rFonts w:asciiTheme="minorBidi" w:eastAsia="Times New Roman" w:hAnsiTheme="minorBidi"/>
          <w:kern w:val="0"/>
          <w:rtl/>
          <w14:ligatures w14:val="none"/>
        </w:rPr>
        <w:t>ما رأي الفتاة السعودية في الدور الذي تقوم به شبكات التواصل الاجتماعي في تنمية معارفها بريادة الأعمال؟</w:t>
      </w:r>
    </w:p>
    <w:p w14:paraId="6E816ECE" w14:textId="77777777" w:rsidR="007866D0" w:rsidRPr="006953BE" w:rsidRDefault="007866D0" w:rsidP="007866D0">
      <w:pPr>
        <w:numPr>
          <w:ilvl w:val="0"/>
          <w:numId w:val="16"/>
        </w:numPr>
        <w:bidi/>
        <w:spacing w:after="0" w:line="360" w:lineRule="auto"/>
        <w:rPr>
          <w:rFonts w:asciiTheme="minorBidi" w:eastAsia="Times New Roman" w:hAnsiTheme="minorBidi"/>
          <w:kern w:val="0"/>
          <w:rtl/>
          <w14:ligatures w14:val="none"/>
        </w:rPr>
      </w:pPr>
      <w:r w:rsidRPr="006953BE">
        <w:rPr>
          <w:rFonts w:ascii="Calibri" w:eastAsia="Times New Roman" w:hAnsi="Calibri" w:cs="Calibri" w:hint="cs"/>
          <w:kern w:val="0"/>
          <w:rtl/>
          <w14:ligatures w14:val="none"/>
        </w:rPr>
        <w:t>﻿﻿﻿</w:t>
      </w:r>
      <w:r w:rsidRPr="006953BE">
        <w:rPr>
          <w:rFonts w:asciiTheme="minorBidi" w:eastAsia="Times New Roman" w:hAnsiTheme="minorBidi"/>
          <w:kern w:val="0"/>
          <w:rtl/>
          <w14:ligatures w14:val="none"/>
        </w:rPr>
        <w:t>ما التأثيرات المعرفية والوجدانية والسلوكية الناتجة من اعتماد الفتاة السعودية لشبكات التواصل الاجتماعي في تنمية معارفها بريادة الأعمال؟</w:t>
      </w:r>
    </w:p>
    <w:p w14:paraId="7684CAD8" w14:textId="77777777" w:rsidR="007866D0" w:rsidRPr="006953BE" w:rsidRDefault="007866D0" w:rsidP="00E6799B">
      <w:pPr>
        <w:spacing w:after="0" w:line="360" w:lineRule="auto"/>
        <w:rPr>
          <w:rFonts w:asciiTheme="minorBidi" w:hAnsiTheme="minorBidi"/>
          <w:kern w:val="0"/>
          <w:rtl/>
          <w14:ligatures w14:val="none"/>
        </w:rPr>
      </w:pPr>
    </w:p>
    <w:p w14:paraId="5F66C3F7" w14:textId="77777777" w:rsidR="007866D0" w:rsidRPr="006953BE" w:rsidRDefault="007866D0" w:rsidP="00E6799B">
      <w:pPr>
        <w:bidi/>
        <w:spacing w:after="0" w:line="360" w:lineRule="auto"/>
        <w:rPr>
          <w:rFonts w:asciiTheme="minorBidi" w:hAnsiTheme="minorBidi"/>
          <w:kern w:val="0"/>
          <w14:ligatures w14:val="none"/>
        </w:rPr>
      </w:pPr>
      <w:r w:rsidRPr="006953BE">
        <w:rPr>
          <w:rFonts w:asciiTheme="minorBidi" w:hAnsiTheme="minorBidi"/>
          <w:kern w:val="0"/>
          <w:rtl/>
          <w14:ligatures w14:val="none"/>
        </w:rPr>
        <w:t>تعد الدراسة الحالية دراسة ميدانية في ضوء نظرية الاعتماد على وسائل الإعلام، وقد جرت على عينة عشوائية غير منتظمة بواقع 400 مفردة من طالبات جامعة الطائف بالمملكة العربية السعودية، موزعة على كليات عملية ونظرية، وعلى كل السنوات الدراسية، تعد الدراسة وصفية تمت في إطار منهج المسح بالعينة باستخدام استمارة استبانة (من إعداد الباحثة) تم تطبيقها بطريقة المقابلة الميدانية المباشرة.</w:t>
      </w:r>
    </w:p>
    <w:p w14:paraId="0478D28B" w14:textId="77777777" w:rsidR="007866D0" w:rsidRPr="006953BE" w:rsidRDefault="007866D0" w:rsidP="00E6799B">
      <w:pPr>
        <w:spacing w:after="0" w:line="360" w:lineRule="auto"/>
        <w:rPr>
          <w:rFonts w:asciiTheme="minorBidi" w:hAnsiTheme="minorBidi"/>
          <w:kern w:val="0"/>
          <w:rtl/>
          <w14:ligatures w14:val="none"/>
        </w:rPr>
      </w:pPr>
    </w:p>
    <w:p w14:paraId="2A31E2FB" w14:textId="77777777" w:rsidR="007866D0" w:rsidRPr="006953BE" w:rsidRDefault="007866D0" w:rsidP="00E6799B">
      <w:pPr>
        <w:bidi/>
        <w:spacing w:after="0" w:line="360" w:lineRule="auto"/>
        <w:rPr>
          <w:rFonts w:asciiTheme="minorBidi" w:hAnsiTheme="minorBidi"/>
          <w:kern w:val="0"/>
          <w14:ligatures w14:val="none"/>
        </w:rPr>
      </w:pPr>
      <w:r w:rsidRPr="006953BE">
        <w:rPr>
          <w:rFonts w:asciiTheme="minorBidi" w:hAnsiTheme="minorBidi"/>
          <w:kern w:val="0"/>
          <w:rtl/>
          <w14:ligatures w14:val="none"/>
        </w:rPr>
        <w:t>جاءت أهم النتائج:</w:t>
      </w:r>
    </w:p>
    <w:p w14:paraId="0D2E2390" w14:textId="76EAF970" w:rsidR="007866D0" w:rsidRPr="006953BE" w:rsidRDefault="007866D0" w:rsidP="007866D0">
      <w:pPr>
        <w:bidi/>
        <w:spacing w:after="0" w:line="360" w:lineRule="auto"/>
        <w:rPr>
          <w:rFonts w:asciiTheme="minorBidi" w:hAnsiTheme="minorBidi"/>
          <w:kern w:val="0"/>
          <w:rtl/>
          <w14:ligatures w14:val="none"/>
        </w:rPr>
      </w:pPr>
      <w:r w:rsidRPr="006953BE">
        <w:rPr>
          <w:rFonts w:asciiTheme="minorBidi" w:hAnsiTheme="minorBidi"/>
          <w:kern w:val="0"/>
          <w:rtl/>
          <w14:ligatures w14:val="none"/>
        </w:rPr>
        <w:t>نسبة الفتاة السعودية التي تعتمد على شبكات التواصل الاجتماعي في تنمية معارفها بالموضوعات التي تخص ريادة الأعمال (دائمًا) بلغت %68.33، ونسبة الفتاة السعودية التي ترى أن شبكات التواصل الاجتماعي دورها (إيجابي) فيما يخص ريادة الأعمال بلغت %94.08، الدور الإيجابي لشبكات التواصل الاجتماعي على رؤية المبحوثات تجاه ريادة الأعمال جاء في الترتيب الأول (ساعدتني في اكتساب خبرات من تجارب الآخرين الذين سبقوني في هذا المجال)، بنسبة بلغت %89.64، توجد فروق ذات دلالة إحصائية بين درجة اعتماد الفتاة السعودية على شبكات التواصل الاجتماعي في تنمية معارفها بريادة الأعمال وبين مستوى التأثيرات المعرفية والوجدانية والسلوكية الناتجة عن هذا الاعتماد.</w:t>
      </w:r>
    </w:p>
    <w:p w14:paraId="3E16FB7E" w14:textId="77777777" w:rsidR="007866D0" w:rsidRPr="006953BE" w:rsidRDefault="007866D0" w:rsidP="00E6799B">
      <w:pPr>
        <w:pStyle w:val="p1"/>
        <w:bidi/>
        <w:spacing w:line="360" w:lineRule="auto"/>
        <w:rPr>
          <w:rFonts w:asciiTheme="majorBidi" w:hAnsiTheme="majorBidi" w:cstheme="majorBidi"/>
          <w:b/>
          <w:bCs/>
          <w:sz w:val="28"/>
          <w:szCs w:val="28"/>
          <w:rtl/>
        </w:rPr>
      </w:pPr>
      <w:r w:rsidRPr="006953BE">
        <w:rPr>
          <w:rFonts w:asciiTheme="majorBidi" w:hAnsiTheme="majorBidi" w:cstheme="majorBidi"/>
          <w:b/>
          <w:bCs/>
          <w:sz w:val="28"/>
          <w:szCs w:val="28"/>
          <w:rtl/>
        </w:rPr>
        <w:t>الدراسة الرابعة:</w:t>
      </w:r>
    </w:p>
    <w:p w14:paraId="12BAE2C0" w14:textId="77777777" w:rsidR="007866D0" w:rsidRPr="00367AE0" w:rsidRDefault="007866D0" w:rsidP="00E6799B">
      <w:pPr>
        <w:pStyle w:val="p1"/>
        <w:bidi/>
        <w:spacing w:line="360" w:lineRule="auto"/>
        <w:rPr>
          <w:rFonts w:asciiTheme="minorBidi" w:hAnsiTheme="minorBidi" w:cstheme="minorBidi"/>
          <w:rtl/>
        </w:rPr>
      </w:pPr>
      <w:r w:rsidRPr="00367AE0">
        <w:rPr>
          <w:rFonts w:asciiTheme="minorBidi" w:hAnsiTheme="minorBidi" w:cstheme="minorBidi"/>
          <w:rtl/>
        </w:rPr>
        <w:t>تحمل هذه الدراسة عنوان “دور مواقع التواصل الاجتماعي في نشر الثقافة الأدبية بين الشباب السعودي”، وهي دراسة قام بها فودة محمد فودة محمد (2020)، وتهدف الدراسة الراهنة بوجه عام إلى التعرف على دور مواقع التواصل الاجتماعي في نشر الثقافة الأدبية بين الشباب السعودي، والكشف عن مدى إسهام هذه المواقع في تعزيز الاهتمام بالقراءة والأنشطة الثقافية.</w:t>
      </w:r>
    </w:p>
    <w:p w14:paraId="2699884A" w14:textId="77777777" w:rsidR="007866D0" w:rsidRPr="00367AE0" w:rsidRDefault="007866D0" w:rsidP="00E6799B">
      <w:pPr>
        <w:pStyle w:val="p1"/>
        <w:bidi/>
        <w:spacing w:line="360" w:lineRule="auto"/>
        <w:rPr>
          <w:rFonts w:asciiTheme="minorBidi" w:hAnsiTheme="minorBidi" w:cstheme="minorBidi"/>
          <w:rtl/>
        </w:rPr>
      </w:pPr>
      <w:r w:rsidRPr="00367AE0">
        <w:rPr>
          <w:rFonts w:asciiTheme="minorBidi" w:hAnsiTheme="minorBidi" w:cstheme="minorBidi"/>
          <w:rtl/>
        </w:rPr>
        <w:t xml:space="preserve">وقد اعتمدت الدراسة على المنهج الوصفي، من خلال الاعتماد على منهج المسح، مستعينة بأداة الاستبانة. وقد طبقت على عينة من الشباب السعودي قوامها ٢٨٨ مفردة موزعة بين الذكور والإناث. </w:t>
      </w:r>
    </w:p>
    <w:p w14:paraId="6B0E3C9F" w14:textId="77777777" w:rsidR="007866D0" w:rsidRPr="00367AE0" w:rsidRDefault="007866D0" w:rsidP="00E6799B">
      <w:pPr>
        <w:bidi/>
        <w:rPr>
          <w:rFonts w:asciiTheme="minorBidi" w:hAnsiTheme="minorBidi"/>
          <w:kern w:val="0"/>
          <w:rtl/>
          <w14:ligatures w14:val="none"/>
        </w:rPr>
      </w:pPr>
      <w:r w:rsidRPr="00367AE0">
        <w:rPr>
          <w:rFonts w:asciiTheme="minorBidi" w:hAnsiTheme="minorBidi"/>
          <w:kern w:val="0"/>
          <w:rtl/>
          <w14:ligatures w14:val="none"/>
        </w:rPr>
        <w:t>نتمحور الدراسة حول الإجابة عن السؤال الرئيس التالي: هل حقّا وضع الإعلام الجديد بصمات واضحة على الفكر والثقافة والأدب لدى الشباب الجامعي السعودي؟ وستقوم الدراسة بتوضيح ذلك من خلال الأسئلة الفرعية التالية:</w:t>
      </w:r>
    </w:p>
    <w:p w14:paraId="1C389361" w14:textId="77777777" w:rsidR="007866D0" w:rsidRPr="00367AE0" w:rsidRDefault="007866D0" w:rsidP="007866D0">
      <w:pPr>
        <w:pStyle w:val="ListParagraph"/>
        <w:numPr>
          <w:ilvl w:val="0"/>
          <w:numId w:val="20"/>
        </w:numPr>
        <w:bidi/>
        <w:rPr>
          <w:rFonts w:asciiTheme="minorBidi" w:hAnsiTheme="minorBidi"/>
          <w:kern w:val="0"/>
          <w:rtl/>
          <w14:ligatures w14:val="none"/>
        </w:rPr>
      </w:pPr>
      <w:r w:rsidRPr="00367AE0">
        <w:rPr>
          <w:rFonts w:asciiTheme="minorBidi" w:hAnsiTheme="minorBidi"/>
          <w:kern w:val="0"/>
          <w:rtl/>
          <w14:ligatures w14:val="none"/>
        </w:rPr>
        <w:t>ما معدل استخدامات الشباب السعودي للإعلام الجديد؟</w:t>
      </w:r>
    </w:p>
    <w:p w14:paraId="417AAE34" w14:textId="77777777" w:rsidR="007866D0" w:rsidRPr="00367AE0" w:rsidRDefault="007866D0" w:rsidP="007866D0">
      <w:pPr>
        <w:pStyle w:val="ListParagraph"/>
        <w:numPr>
          <w:ilvl w:val="0"/>
          <w:numId w:val="20"/>
        </w:numPr>
        <w:bidi/>
        <w:rPr>
          <w:rFonts w:asciiTheme="minorBidi" w:hAnsiTheme="minorBidi"/>
          <w:kern w:val="0"/>
          <w:rtl/>
          <w14:ligatures w14:val="none"/>
        </w:rPr>
      </w:pPr>
      <w:r w:rsidRPr="00367AE0">
        <w:rPr>
          <w:rFonts w:asciiTheme="minorBidi" w:hAnsiTheme="minorBidi"/>
          <w:kern w:val="0"/>
          <w:rtl/>
          <w14:ligatures w14:val="none"/>
        </w:rPr>
        <w:t>ما أهم المصادر التي يعتمد عليها الشباب في التزود بالثقافة الأدبية؟</w:t>
      </w:r>
    </w:p>
    <w:p w14:paraId="3F0A4290" w14:textId="1C54A92E" w:rsidR="007866D0" w:rsidRPr="00367AE0" w:rsidRDefault="007866D0" w:rsidP="007866D0">
      <w:pPr>
        <w:pStyle w:val="p1"/>
        <w:numPr>
          <w:ilvl w:val="0"/>
          <w:numId w:val="20"/>
        </w:numPr>
        <w:bidi/>
        <w:spacing w:line="360" w:lineRule="auto"/>
        <w:rPr>
          <w:rFonts w:asciiTheme="minorBidi" w:hAnsiTheme="minorBidi" w:cstheme="minorBidi"/>
          <w:rtl/>
        </w:rPr>
      </w:pPr>
      <w:r w:rsidRPr="00367AE0">
        <w:rPr>
          <w:rFonts w:asciiTheme="minorBidi" w:hAnsiTheme="minorBidi" w:cstheme="minorBidi"/>
          <w:rtl/>
        </w:rPr>
        <w:t>ما أهم الموضوعات الأدبية التي يحب الشباب السعودي التعرض لها؟</w:t>
      </w:r>
    </w:p>
    <w:p w14:paraId="07A85FC3" w14:textId="77777777" w:rsidR="007866D0" w:rsidRPr="00367AE0" w:rsidRDefault="007866D0" w:rsidP="00E6799B">
      <w:pPr>
        <w:bidi/>
        <w:spacing w:after="0" w:line="360" w:lineRule="auto"/>
        <w:rPr>
          <w:rFonts w:asciiTheme="minorBidi" w:hAnsiTheme="minorBidi"/>
          <w:kern w:val="0"/>
          <w:rtl/>
          <w14:ligatures w14:val="none"/>
        </w:rPr>
      </w:pPr>
      <w:r w:rsidRPr="00367AE0">
        <w:rPr>
          <w:rFonts w:asciiTheme="minorBidi" w:hAnsiTheme="minorBidi"/>
          <w:kern w:val="0"/>
          <w:rtl/>
          <w14:ligatures w14:val="none"/>
        </w:rPr>
        <w:t>وقد لخصت الدراسة إلى عدد من النتائج والتوصيات، من أهمها:</w:t>
      </w:r>
    </w:p>
    <w:p w14:paraId="616E8053" w14:textId="77777777" w:rsidR="007866D0" w:rsidRPr="00367AE0" w:rsidRDefault="007866D0" w:rsidP="00E6799B">
      <w:pPr>
        <w:pStyle w:val="p1"/>
        <w:bidi/>
        <w:spacing w:line="360" w:lineRule="auto"/>
        <w:rPr>
          <w:rFonts w:asciiTheme="minorBidi" w:hAnsiTheme="minorBidi" w:cstheme="minorBidi"/>
          <w:rtl/>
        </w:rPr>
      </w:pPr>
      <w:r w:rsidRPr="00367AE0">
        <w:rPr>
          <w:rFonts w:asciiTheme="minorBidi" w:hAnsiTheme="minorBidi" w:cstheme="minorBidi"/>
          <w:rtl/>
        </w:rPr>
        <w:t>توصلت الدراسة إلى ارتفاع معدل استخدام هذه المواقع بين الشباب السعودي، كما أكدت على أن نسبة كبيرة من أفراد العينة يرون أن أهم الأسباب التي تجعلهم يستخدمون مواقع التواصل الاجتماعي هو المتعة، ثم للتسلية، ونسبة منهم يستخدمونها للتواصل مع الأصدقاء، ونسبة منهم يستخدمونها للحصول على معلومات، وتشير النتائج إلى أن أفراد العينة يرون أن أهم مصادرهم للتزود بالثقافة الأدبية هي مواقع التواصل الاجتماعي، وأن الإفراط في استخدام هذه المواقع يرشحها بلا شك أن تكون المصدر الأول للمعرفة لدى الشباب الجامعي السعودي.كما أكدت النتائج على أن نسبة كبيرة من أفراد العينة ينشرون أعمالا أدبية على مواقع التواصل الاجتماعي دائمًا . وقد أوصت الدراسة بضرورة ترشيد استخدام الأفراد والأسر لوسائل الإعلام وبالأخص الإعلام الجديد، ورفع مستوى الوعي والإدراك بين فئات الشباب وتحصينهم ضد الثقافات، تشجيع الشباب على نشر إبداعاتهم مما يساهم في صقلها وتجويده.</w:t>
      </w:r>
    </w:p>
    <w:p w14:paraId="673DCABD" w14:textId="77777777" w:rsidR="007866D0" w:rsidRPr="00367AE0" w:rsidRDefault="007866D0" w:rsidP="00E6799B">
      <w:pPr>
        <w:pStyle w:val="p1"/>
        <w:bidi/>
        <w:spacing w:line="360" w:lineRule="auto"/>
        <w:rPr>
          <w:rFonts w:asciiTheme="majorBidi" w:hAnsiTheme="majorBidi" w:cstheme="majorBidi"/>
          <w:b/>
          <w:bCs/>
          <w:sz w:val="28"/>
          <w:szCs w:val="28"/>
          <w:rtl/>
        </w:rPr>
      </w:pPr>
      <w:r w:rsidRPr="00367AE0">
        <w:rPr>
          <w:rFonts w:asciiTheme="majorBidi" w:hAnsiTheme="majorBidi" w:cstheme="majorBidi"/>
          <w:b/>
          <w:bCs/>
          <w:sz w:val="28"/>
          <w:szCs w:val="28"/>
          <w:rtl/>
        </w:rPr>
        <w:t>الدراسة الخامسة:</w:t>
      </w:r>
    </w:p>
    <w:p w14:paraId="4897A5A7" w14:textId="77777777" w:rsidR="007866D0" w:rsidRPr="00367AE0" w:rsidRDefault="007866D0" w:rsidP="00E6799B">
      <w:pPr>
        <w:pStyle w:val="p1"/>
        <w:bidi/>
        <w:spacing w:line="360" w:lineRule="auto"/>
        <w:rPr>
          <w:rFonts w:asciiTheme="minorBidi" w:hAnsiTheme="minorBidi" w:cstheme="minorBidi"/>
          <w:rtl/>
        </w:rPr>
      </w:pPr>
      <w:r w:rsidRPr="00367AE0">
        <w:rPr>
          <w:rStyle w:val="s1"/>
          <w:rFonts w:asciiTheme="minorBidi" w:hAnsiTheme="minorBidi" w:cstheme="minorBidi"/>
          <w:rtl/>
        </w:rPr>
        <w:t>تحمل هذه الدراسة عنوان “دور وسائل التواصل الاجتماعي في استثمار أوقات الفراغ وعلاقته بالعزلة الاجتماعية”، وهي دراسة قام بها رقية محمد مهدي خضر وآخرون (2021)، وتهدف الدراسة الراهنة بوجه عام إلى التعرف على دور وسائل التواصل الاجتماعي في استثمار وقت الفراغ، والكشف عن طبيعة العلاقة بين كثافة الاستخدام ومستوى العزلة الاجتماعية لدى الأفراد.</w:t>
      </w:r>
    </w:p>
    <w:p w14:paraId="7CBACE35" w14:textId="77777777" w:rsidR="007866D0" w:rsidRPr="00367AE0" w:rsidRDefault="007866D0" w:rsidP="00E6799B">
      <w:pPr>
        <w:pStyle w:val="p1"/>
        <w:bidi/>
        <w:spacing w:line="360" w:lineRule="auto"/>
        <w:rPr>
          <w:rFonts w:asciiTheme="minorBidi" w:hAnsiTheme="minorBidi" w:cstheme="minorBidi"/>
        </w:rPr>
      </w:pPr>
      <w:r w:rsidRPr="00367AE0">
        <w:rPr>
          <w:rStyle w:val="s1"/>
          <w:rFonts w:asciiTheme="minorBidi" w:hAnsiTheme="minorBidi" w:cstheme="minorBidi"/>
          <w:rtl/>
        </w:rPr>
        <w:t>طرحت الدراسة التساؤل الرئيسي الذي تدور حوله مشكلة الدراسة على الشكل التالي، والذي تفرعت منه الأسئلة التالية:</w:t>
      </w:r>
    </w:p>
    <w:p w14:paraId="2585BF97" w14:textId="77777777" w:rsidR="007866D0" w:rsidRPr="00367AE0" w:rsidRDefault="007866D0" w:rsidP="007866D0">
      <w:pPr>
        <w:pStyle w:val="p1"/>
        <w:numPr>
          <w:ilvl w:val="0"/>
          <w:numId w:val="18"/>
        </w:numPr>
        <w:bidi/>
        <w:spacing w:line="360" w:lineRule="auto"/>
        <w:rPr>
          <w:rStyle w:val="s1"/>
          <w:rFonts w:asciiTheme="minorBidi" w:hAnsiTheme="minorBidi" w:cstheme="minorBidi"/>
          <w:rtl/>
        </w:rPr>
      </w:pPr>
      <w:r w:rsidRPr="00367AE0">
        <w:rPr>
          <w:rStyle w:val="s1"/>
          <w:rFonts w:asciiTheme="minorBidi" w:hAnsiTheme="minorBidi" w:cstheme="minorBidi"/>
          <w:rtl/>
        </w:rPr>
        <w:t>ما مستوي استخدام وسائل التواصل الاجتماعي لدى طلاب عينة البحث؟</w:t>
      </w:r>
    </w:p>
    <w:p w14:paraId="1713D2C2" w14:textId="77777777" w:rsidR="007866D0" w:rsidRPr="00367AE0" w:rsidRDefault="007866D0" w:rsidP="007866D0">
      <w:pPr>
        <w:pStyle w:val="p1"/>
        <w:numPr>
          <w:ilvl w:val="0"/>
          <w:numId w:val="18"/>
        </w:numPr>
        <w:bidi/>
        <w:spacing w:line="360" w:lineRule="auto"/>
        <w:rPr>
          <w:rStyle w:val="s1"/>
          <w:rFonts w:asciiTheme="minorBidi" w:hAnsiTheme="minorBidi" w:cstheme="minorBidi"/>
          <w:rtl/>
        </w:rPr>
      </w:pPr>
      <w:r w:rsidRPr="00367AE0">
        <w:rPr>
          <w:rStyle w:val="s1"/>
          <w:rFonts w:asciiTheme="minorBidi" w:hAnsiTheme="minorBidi" w:cstheme="minorBidi"/>
          <w:rtl/>
        </w:rPr>
        <w:t>ما مستوي العزلة الاجتماعية لدى طلاب عينة البحث؟</w:t>
      </w:r>
    </w:p>
    <w:p w14:paraId="6E891A37" w14:textId="77777777" w:rsidR="007866D0" w:rsidRPr="00367AE0" w:rsidRDefault="007866D0" w:rsidP="007866D0">
      <w:pPr>
        <w:pStyle w:val="p1"/>
        <w:numPr>
          <w:ilvl w:val="0"/>
          <w:numId w:val="18"/>
        </w:numPr>
        <w:bidi/>
        <w:spacing w:line="360" w:lineRule="auto"/>
        <w:rPr>
          <w:rStyle w:val="s1"/>
          <w:rFonts w:asciiTheme="minorBidi" w:hAnsiTheme="minorBidi" w:cstheme="minorBidi"/>
        </w:rPr>
      </w:pPr>
      <w:r w:rsidRPr="00367AE0">
        <w:rPr>
          <w:rStyle w:val="s1"/>
          <w:rFonts w:asciiTheme="minorBidi" w:hAnsiTheme="minorBidi" w:cstheme="minorBidi"/>
          <w:rtl/>
        </w:rPr>
        <w:t>ما مستوي تأثير وسائل التواصل الاجتماعي على العزلة الاجتماعية لدى طلاب عينة البحث؟</w:t>
      </w:r>
    </w:p>
    <w:p w14:paraId="1CBFA399" w14:textId="77777777" w:rsidR="007866D0" w:rsidRPr="00367AE0" w:rsidRDefault="007866D0" w:rsidP="00E6799B">
      <w:pPr>
        <w:pStyle w:val="p1"/>
        <w:bidi/>
        <w:spacing w:line="360" w:lineRule="auto"/>
        <w:rPr>
          <w:rStyle w:val="s1"/>
          <w:rFonts w:asciiTheme="minorBidi" w:hAnsiTheme="minorBidi" w:cstheme="minorBidi"/>
          <w:rtl/>
        </w:rPr>
      </w:pPr>
      <w:r w:rsidRPr="00367AE0">
        <w:rPr>
          <w:rStyle w:val="s1"/>
          <w:rFonts w:asciiTheme="minorBidi" w:hAnsiTheme="minorBidi" w:cstheme="minorBidi"/>
          <w:rtl/>
        </w:rPr>
        <w:t xml:space="preserve"> وقد اعتمدت الدراسة على المنهج الوصفي، قامت الباحثة بتحديد عينة البحث بالطريقة العمدية العشوائية، حيث بلغ عدد العينة (223)، (54) کعينة استطلاعية، (184) کعينة اساسية طالب وطالبة من المرحلة الثانوية بمحافظة المنوفية.</w:t>
      </w:r>
    </w:p>
    <w:p w14:paraId="7EF3E28B" w14:textId="77777777" w:rsidR="007866D0" w:rsidRPr="00367AE0" w:rsidRDefault="007866D0" w:rsidP="00E6799B">
      <w:pPr>
        <w:bidi/>
        <w:spacing w:after="0" w:line="360" w:lineRule="auto"/>
        <w:rPr>
          <w:rStyle w:val="s1"/>
          <w:rFonts w:asciiTheme="minorBidi" w:hAnsiTheme="minorBidi"/>
          <w:kern w:val="0"/>
          <w:lang w:val="en-US"/>
          <w14:ligatures w14:val="none"/>
        </w:rPr>
      </w:pPr>
      <w:r w:rsidRPr="00367AE0">
        <w:rPr>
          <w:rFonts w:asciiTheme="minorBidi" w:hAnsiTheme="minorBidi"/>
          <w:kern w:val="0"/>
          <w:rtl/>
          <w14:ligatures w14:val="none"/>
        </w:rPr>
        <w:t>وقد لخصت الدراسة إلى عدد من النتائج، من أهمها:</w:t>
      </w:r>
    </w:p>
    <w:p w14:paraId="6D46F703" w14:textId="77777777" w:rsidR="007866D0" w:rsidRPr="00367AE0" w:rsidRDefault="007866D0" w:rsidP="00E6799B">
      <w:pPr>
        <w:pStyle w:val="p1"/>
        <w:bidi/>
        <w:spacing w:line="360" w:lineRule="auto"/>
        <w:rPr>
          <w:rFonts w:asciiTheme="minorBidi" w:hAnsiTheme="minorBidi" w:cstheme="minorBidi"/>
          <w:rtl/>
        </w:rPr>
      </w:pPr>
      <w:r w:rsidRPr="00367AE0">
        <w:rPr>
          <w:rFonts w:asciiTheme="minorBidi" w:hAnsiTheme="minorBidi" w:cstheme="minorBidi"/>
          <w:lang w:val="en-US"/>
        </w:rPr>
        <w:t>1</w:t>
      </w:r>
      <w:r w:rsidRPr="00367AE0">
        <w:rPr>
          <w:rFonts w:asciiTheme="minorBidi" w:hAnsiTheme="minorBidi" w:cstheme="minorBidi"/>
          <w:rtl/>
          <w:lang w:val="en-US"/>
        </w:rPr>
        <w:t xml:space="preserve">. </w:t>
      </w:r>
      <w:r w:rsidRPr="00367AE0">
        <w:rPr>
          <w:rFonts w:asciiTheme="minorBidi" w:hAnsiTheme="minorBidi" w:cstheme="minorBidi"/>
          <w:rtl/>
        </w:rPr>
        <w:t>هناك ارتباط وتأثير واضح لوسائل التواصل الاجتماعي على مستوي العزلة الاجتماعية لدى طلاب عينة البحث.</w:t>
      </w:r>
    </w:p>
    <w:p w14:paraId="567F2C58" w14:textId="77777777" w:rsidR="007866D0" w:rsidRPr="00367AE0" w:rsidRDefault="007866D0" w:rsidP="00E6799B">
      <w:pPr>
        <w:pStyle w:val="p1"/>
        <w:bidi/>
        <w:spacing w:line="360" w:lineRule="auto"/>
        <w:rPr>
          <w:rFonts w:asciiTheme="minorBidi" w:hAnsiTheme="minorBidi" w:cstheme="minorBidi"/>
          <w:rtl/>
        </w:rPr>
      </w:pPr>
      <w:r w:rsidRPr="00367AE0">
        <w:rPr>
          <w:rFonts w:asciiTheme="minorBidi" w:hAnsiTheme="minorBidi" w:cstheme="minorBidi"/>
          <w:lang w:val="en-US"/>
        </w:rPr>
        <w:t>2</w:t>
      </w:r>
      <w:r w:rsidRPr="00367AE0">
        <w:rPr>
          <w:rFonts w:asciiTheme="minorBidi" w:hAnsiTheme="minorBidi" w:cstheme="minorBidi"/>
          <w:rtl/>
          <w:lang w:val="en-US"/>
        </w:rPr>
        <w:t xml:space="preserve">. </w:t>
      </w:r>
      <w:r w:rsidRPr="00367AE0">
        <w:rPr>
          <w:rFonts w:asciiTheme="minorBidi" w:hAnsiTheme="minorBidi" w:cstheme="minorBidi"/>
          <w:rtl/>
        </w:rPr>
        <w:t>أن مستوي العزلة الاجتماعية لدي طلاب المرحلة الثانوية المحافظة يعتبر متوسط.</w:t>
      </w:r>
    </w:p>
    <w:p w14:paraId="67D5085A" w14:textId="77777777" w:rsidR="007866D0" w:rsidRPr="00367AE0" w:rsidRDefault="007866D0" w:rsidP="00E6799B">
      <w:pPr>
        <w:pStyle w:val="p1"/>
        <w:bidi/>
        <w:spacing w:line="360" w:lineRule="auto"/>
        <w:rPr>
          <w:rFonts w:asciiTheme="minorBidi" w:hAnsiTheme="minorBidi" w:cstheme="minorBidi"/>
          <w:rtl/>
        </w:rPr>
      </w:pPr>
      <w:r w:rsidRPr="00367AE0">
        <w:rPr>
          <w:rFonts w:asciiTheme="minorBidi" w:hAnsiTheme="minorBidi" w:cstheme="minorBidi"/>
          <w:lang w:val="en-US"/>
        </w:rPr>
        <w:t>3</w:t>
      </w:r>
      <w:r w:rsidRPr="00367AE0">
        <w:rPr>
          <w:rFonts w:asciiTheme="minorBidi" w:hAnsiTheme="minorBidi" w:cstheme="minorBidi"/>
          <w:rtl/>
          <w:lang w:val="en-US"/>
        </w:rPr>
        <w:t>.</w:t>
      </w:r>
      <w:r w:rsidRPr="00367AE0">
        <w:rPr>
          <w:rFonts w:asciiTheme="minorBidi" w:hAnsiTheme="minorBidi" w:cstheme="minorBidi"/>
        </w:rPr>
        <w:t xml:space="preserve"> </w:t>
      </w:r>
      <w:r w:rsidRPr="00367AE0">
        <w:rPr>
          <w:rFonts w:asciiTheme="minorBidi" w:hAnsiTheme="minorBidi" w:cstheme="minorBidi"/>
          <w:rtl/>
        </w:rPr>
        <w:t>أن هناك ارتباط وتأثير واضح لوسائل التواصل الاجتماعي على مستوي العزلة الاجتماعية لدى طلاب المرحلة الثانوية بمحافظة المنوفية.</w:t>
      </w:r>
    </w:p>
    <w:p w14:paraId="72AE6379" w14:textId="77777777" w:rsidR="007866D0" w:rsidRPr="00367AE0" w:rsidRDefault="007866D0" w:rsidP="00E6799B">
      <w:pPr>
        <w:pStyle w:val="p1"/>
        <w:bidi/>
        <w:spacing w:line="360" w:lineRule="auto"/>
        <w:rPr>
          <w:rFonts w:asciiTheme="minorBidi" w:hAnsiTheme="minorBidi" w:cstheme="minorBidi"/>
          <w:rtl/>
        </w:rPr>
      </w:pPr>
      <w:r w:rsidRPr="00367AE0">
        <w:rPr>
          <w:rFonts w:asciiTheme="minorBidi" w:hAnsiTheme="minorBidi" w:cstheme="minorBidi"/>
          <w:lang w:val="en-US"/>
        </w:rPr>
        <w:t>4</w:t>
      </w:r>
      <w:r w:rsidRPr="00367AE0">
        <w:rPr>
          <w:rFonts w:asciiTheme="minorBidi" w:hAnsiTheme="minorBidi" w:cstheme="minorBidi"/>
          <w:rtl/>
          <w:lang w:val="en-US"/>
        </w:rPr>
        <w:t xml:space="preserve">. </w:t>
      </w:r>
      <w:r w:rsidRPr="00367AE0">
        <w:rPr>
          <w:rFonts w:asciiTheme="minorBidi" w:hAnsiTheme="minorBidi" w:cstheme="minorBidi"/>
          <w:rtl/>
        </w:rPr>
        <w:t>أنه کلما زاد مستوي استخدام وسائل التواصل الاجتماعي زاد معه مستوي العزلة الاجتماعية للأفراد.</w:t>
      </w:r>
    </w:p>
    <w:p w14:paraId="272AFFB0" w14:textId="77777777" w:rsidR="007866D0" w:rsidRPr="00C370D0" w:rsidRDefault="007866D0" w:rsidP="00E6799B">
      <w:pPr>
        <w:pStyle w:val="p1"/>
        <w:bidi/>
        <w:spacing w:line="360" w:lineRule="auto"/>
        <w:rPr>
          <w:rFonts w:asciiTheme="majorBidi" w:hAnsiTheme="majorBidi" w:cstheme="majorBidi"/>
          <w:b/>
          <w:bCs/>
          <w:sz w:val="28"/>
          <w:szCs w:val="28"/>
          <w:rtl/>
        </w:rPr>
      </w:pPr>
      <w:r w:rsidRPr="00C370D0">
        <w:rPr>
          <w:rFonts w:asciiTheme="majorBidi" w:hAnsiTheme="majorBidi" w:cstheme="majorBidi"/>
          <w:b/>
          <w:bCs/>
          <w:sz w:val="28"/>
          <w:szCs w:val="28"/>
          <w:rtl/>
        </w:rPr>
        <w:t xml:space="preserve">الدراسة السادسة: </w:t>
      </w:r>
    </w:p>
    <w:p w14:paraId="379FB79D" w14:textId="77777777" w:rsidR="007866D0" w:rsidRPr="003D6CD3" w:rsidRDefault="007866D0" w:rsidP="00E6799B">
      <w:pPr>
        <w:pStyle w:val="p1"/>
        <w:bidi/>
        <w:spacing w:line="360" w:lineRule="auto"/>
        <w:rPr>
          <w:rFonts w:asciiTheme="minorBidi" w:hAnsiTheme="minorBidi" w:cstheme="minorBidi"/>
          <w:rtl/>
        </w:rPr>
      </w:pPr>
      <w:r w:rsidRPr="003D6CD3">
        <w:rPr>
          <w:rFonts w:asciiTheme="minorBidi" w:hAnsiTheme="minorBidi" w:cstheme="minorBidi"/>
          <w:rtl/>
        </w:rPr>
        <w:t>تحمل هذه الدراسة عنوان “أسلوب استخدام وسائل التواصل الاجتماعي وعلاقته بالخجل الاجتماعي لدى عينة من طلاب الجامعة”، وهي دراسة قامت بها بوسي عبدالعال عبد الرحيم حسين، وأمنية محمد البكري صالح (2021)، وتهدف الدراسة الراهنة بوجه عام إلى التعرف على طبيعة العلاقة بين أسلوب استخدام وسائل التواصل الاجتماعي ومستوى الخجل الاجتماعي لدى طلاب الجامعة، والكشف عن تأثير أنماط الاستخدام المختلفة على السلوك الاجتماعي للأفراد.</w:t>
      </w:r>
    </w:p>
    <w:p w14:paraId="0553D01D" w14:textId="77777777" w:rsidR="007866D0" w:rsidRPr="003D6CD3" w:rsidRDefault="007866D0" w:rsidP="00E6799B">
      <w:pPr>
        <w:pStyle w:val="p1"/>
        <w:bidi/>
        <w:spacing w:line="360" w:lineRule="auto"/>
        <w:rPr>
          <w:rFonts w:asciiTheme="minorBidi" w:hAnsiTheme="minorBidi" w:cstheme="minorBidi"/>
          <w:rtl/>
        </w:rPr>
      </w:pPr>
      <w:r w:rsidRPr="003D6CD3">
        <w:rPr>
          <w:rFonts w:asciiTheme="minorBidi" w:hAnsiTheme="minorBidi" w:cstheme="minorBidi"/>
          <w:rtl/>
        </w:rPr>
        <w:t>وقد اعتمدت الدراسة على المنهج الوصفي التحليلي، وتم تطبيقها على عينة من طلاب الجامعة وعددهم (323) طالب تم اختيارها بطريقة صدفية غرضية من خلال وسائل التواصل الإجتماعي. وقد استخدم لذلك أدوات الدراسة المقننة منها استمارة البيانات الأولية واستبيان أسلوب استخدام وسائل التواصل الاجتماعي بمحاوره واستبيان الخجل الإجتماعي بجوانبه. واتبع البحث المنهج الوصفي والتحليلي.</w:t>
      </w:r>
    </w:p>
    <w:p w14:paraId="7B63A659" w14:textId="77777777" w:rsidR="007866D0" w:rsidRPr="003D6CD3" w:rsidRDefault="007866D0" w:rsidP="00E6799B">
      <w:pPr>
        <w:bidi/>
        <w:rPr>
          <w:rFonts w:asciiTheme="minorBidi" w:hAnsiTheme="minorBidi"/>
          <w:kern w:val="0"/>
          <w:rtl/>
          <w14:ligatures w14:val="none"/>
        </w:rPr>
      </w:pPr>
      <w:r w:rsidRPr="003D6CD3">
        <w:rPr>
          <w:rFonts w:asciiTheme="minorBidi" w:hAnsiTheme="minorBidi"/>
          <w:kern w:val="0"/>
          <w:rtl/>
          <w14:ligatures w14:val="none"/>
        </w:rPr>
        <w:t>طرحت الباحثتان في دراستهما التساؤل الرئيسي الذي تدور حوله مشكلة الدراسة على الشكل التالي، والذي تفرعت منه الأسئلة التالية:</w:t>
      </w:r>
    </w:p>
    <w:p w14:paraId="38F19EEA" w14:textId="77777777" w:rsidR="007866D0" w:rsidRPr="003D6CD3" w:rsidRDefault="007866D0" w:rsidP="007866D0">
      <w:pPr>
        <w:pStyle w:val="ListParagraph"/>
        <w:numPr>
          <w:ilvl w:val="0"/>
          <w:numId w:val="19"/>
        </w:numPr>
        <w:bidi/>
        <w:rPr>
          <w:rFonts w:asciiTheme="minorBidi" w:hAnsiTheme="minorBidi"/>
          <w:kern w:val="0"/>
          <w:rtl/>
          <w14:ligatures w14:val="none"/>
        </w:rPr>
      </w:pPr>
      <w:r w:rsidRPr="003D6CD3">
        <w:rPr>
          <w:rFonts w:asciiTheme="minorBidi" w:hAnsiTheme="minorBidi"/>
          <w:kern w:val="0"/>
          <w:rtl/>
          <w14:ligatures w14:val="none"/>
        </w:rPr>
        <w:t>ما مستوى استخدام وسائل التواصل الاجتماعي لدى طلاب الجامعة؟</w:t>
      </w:r>
    </w:p>
    <w:p w14:paraId="286A5724" w14:textId="77777777" w:rsidR="007866D0" w:rsidRPr="003D6CD3" w:rsidRDefault="007866D0" w:rsidP="007866D0">
      <w:pPr>
        <w:pStyle w:val="ListParagraph"/>
        <w:numPr>
          <w:ilvl w:val="0"/>
          <w:numId w:val="19"/>
        </w:numPr>
        <w:bidi/>
        <w:rPr>
          <w:rFonts w:asciiTheme="minorBidi" w:hAnsiTheme="minorBidi"/>
          <w:kern w:val="0"/>
          <w:rtl/>
          <w14:ligatures w14:val="none"/>
        </w:rPr>
      </w:pPr>
      <w:r w:rsidRPr="003D6CD3">
        <w:rPr>
          <w:rFonts w:asciiTheme="minorBidi" w:hAnsiTheme="minorBidi"/>
          <w:kern w:val="0"/>
          <w:rtl/>
          <w14:ligatures w14:val="none"/>
        </w:rPr>
        <w:t>ما طبيعة أسلوب استخدام وسائل التواصل الاجتماعي؟</w:t>
      </w:r>
    </w:p>
    <w:p w14:paraId="129DDBA5" w14:textId="77777777" w:rsidR="007866D0" w:rsidRPr="003D6CD3" w:rsidRDefault="007866D0" w:rsidP="007866D0">
      <w:pPr>
        <w:pStyle w:val="ListParagraph"/>
        <w:numPr>
          <w:ilvl w:val="0"/>
          <w:numId w:val="19"/>
        </w:numPr>
        <w:bidi/>
        <w:rPr>
          <w:rFonts w:asciiTheme="minorBidi" w:hAnsiTheme="minorBidi"/>
          <w:kern w:val="0"/>
          <w:rtl/>
          <w14:ligatures w14:val="none"/>
        </w:rPr>
      </w:pPr>
      <w:r w:rsidRPr="003D6CD3">
        <w:rPr>
          <w:rFonts w:asciiTheme="minorBidi" w:hAnsiTheme="minorBidi"/>
          <w:kern w:val="0"/>
          <w:rtl/>
          <w14:ligatures w14:val="none"/>
        </w:rPr>
        <w:t>ما مستوى الخجل الاجتماعي لدى أفراد العينة؟</w:t>
      </w:r>
    </w:p>
    <w:p w14:paraId="4CFFFB11" w14:textId="77777777" w:rsidR="007866D0" w:rsidRPr="003D6CD3" w:rsidRDefault="007866D0" w:rsidP="007866D0">
      <w:pPr>
        <w:pStyle w:val="ListParagraph"/>
        <w:numPr>
          <w:ilvl w:val="0"/>
          <w:numId w:val="19"/>
        </w:numPr>
        <w:bidi/>
        <w:rPr>
          <w:rFonts w:asciiTheme="minorBidi" w:hAnsiTheme="minorBidi"/>
          <w:kern w:val="0"/>
          <w:rtl/>
          <w14:ligatures w14:val="none"/>
        </w:rPr>
      </w:pPr>
      <w:r w:rsidRPr="003D6CD3">
        <w:rPr>
          <w:rFonts w:asciiTheme="minorBidi" w:hAnsiTheme="minorBidi"/>
          <w:kern w:val="0"/>
          <w:rtl/>
          <w14:ligatures w14:val="none"/>
        </w:rPr>
        <w:t>ما العلاقة بين أسلوب استخدام وسائل التواصل الاجتماعي والخجل الاجتماعي؟</w:t>
      </w:r>
    </w:p>
    <w:p w14:paraId="720E49DA" w14:textId="1FDEDAFA" w:rsidR="007866D0" w:rsidRPr="003D6CD3" w:rsidRDefault="007866D0" w:rsidP="000547B5">
      <w:pPr>
        <w:pStyle w:val="p1"/>
        <w:numPr>
          <w:ilvl w:val="0"/>
          <w:numId w:val="19"/>
        </w:numPr>
        <w:bidi/>
        <w:spacing w:line="360" w:lineRule="auto"/>
        <w:rPr>
          <w:rFonts w:asciiTheme="minorBidi" w:hAnsiTheme="minorBidi" w:cstheme="minorBidi"/>
          <w:rtl/>
        </w:rPr>
      </w:pPr>
      <w:r w:rsidRPr="003D6CD3">
        <w:rPr>
          <w:rFonts w:asciiTheme="minorBidi" w:hAnsiTheme="minorBidi" w:cstheme="minorBidi"/>
          <w:rtl/>
        </w:rPr>
        <w:t>هل توجد فروق في مستوى الخجل الاجتماعي تبعاً لبعض المتغيرات الديموغرافية</w:t>
      </w:r>
    </w:p>
    <w:p w14:paraId="29341E0B" w14:textId="77777777" w:rsidR="007866D0" w:rsidRPr="003D6CD3" w:rsidRDefault="007866D0" w:rsidP="00E6799B">
      <w:pPr>
        <w:pStyle w:val="p1"/>
        <w:bidi/>
        <w:spacing w:line="360" w:lineRule="auto"/>
        <w:rPr>
          <w:rFonts w:asciiTheme="minorBidi" w:hAnsiTheme="minorBidi" w:cstheme="minorBidi"/>
          <w:rtl/>
        </w:rPr>
      </w:pPr>
      <w:r w:rsidRPr="003D6CD3">
        <w:rPr>
          <w:rFonts w:asciiTheme="minorBidi" w:hAnsiTheme="minorBidi" w:cstheme="minorBidi"/>
          <w:rtl/>
        </w:rPr>
        <w:t>ولخصت الدراسة إلى مجموعة من النتائج والتوصيات أهمها:</w:t>
      </w:r>
    </w:p>
    <w:p w14:paraId="4F714A69" w14:textId="77777777" w:rsidR="007866D0" w:rsidRPr="003D6CD3" w:rsidRDefault="007866D0" w:rsidP="00E6799B">
      <w:pPr>
        <w:pStyle w:val="p1"/>
        <w:bidi/>
        <w:spacing w:line="360" w:lineRule="auto"/>
        <w:rPr>
          <w:rFonts w:asciiTheme="minorBidi" w:hAnsiTheme="minorBidi" w:cstheme="minorBidi"/>
          <w:rtl/>
        </w:rPr>
      </w:pPr>
      <w:r w:rsidRPr="003D6CD3">
        <w:rPr>
          <w:rFonts w:asciiTheme="minorBidi" w:hAnsiTheme="minorBidi" w:cstheme="minorBidi"/>
          <w:rtl/>
        </w:rPr>
        <w:t>توجد علاقة ارتباطية موجبة بين أسلوب استخدام وسائل التواصل الاجتماعي لطلاب الجامعة واستبيان الخجل الإجتماعي عند مستوى دلالة 0.01، ووجدت علاقة ارتباطيه موجبة بين المستوى التعليمي للأب/ الأم وأسلوب استخدام وسائل التواصل الاجتماعي، عدم وجود علاقة ارتباطيه بين المستوى التعليمي للوالدين واستبيان الخجل الإجتماعي. عدم وجود فروق ذات دلالة إحصائية بين طلاب الجامعة عينة الدراسة من الريف والحضر في أسلوب استخدام وسائل التواصل الاجتماعي. عدم وجود فروق ذات دلالة إحصائية بين طلاب الجامعة عينة الدراسة من الريف والحضر في مجموع استبانة الخجل الإجتماعي. وتبين عدم وجود فروق بين طلاب الجامعة أبناء العاملات وغير العاملات في مجموع أسلوب استخدام وسائل التواصل الاجتماعي ومحاوره. وأظهرت عدم وجود فروق بين أبناء المشاركات وغير المشاركات في الإنفاق بجزء من الدخل في مجموع أسلوب استخدام وسائل التواصل الاجتماعي ومحاوره. وكذلك عدم وجود تباين دال احصائياً في استبانة أسلوب استخدام وسائل التواصل الاجتماعي ومحاوره تبعاً فئات الدخل الشهري. وكذلك عدم وجود تباين دال احصائياً في استبانة الخجل الإجتماعي وجوانبه تبعاً فئات الدخل الشهري. وكان من أهم التوصيات نشر الوعي بأهمية العلاقات الاجتماعية والحرص على الجلوس والحوار مع الأهل والأقارب والأصدقاء وترشيد استخدام وسائل التواصل الاجتماعي حتى لا تؤثر سلباً على الحياة الاجتماعية.</w:t>
      </w:r>
    </w:p>
    <w:p w14:paraId="484083BF" w14:textId="77777777" w:rsidR="007866D0" w:rsidRPr="003D6CD3" w:rsidRDefault="007866D0" w:rsidP="00E6799B">
      <w:pPr>
        <w:bidi/>
        <w:spacing w:after="0" w:line="360" w:lineRule="auto"/>
        <w:rPr>
          <w:rFonts w:asciiTheme="majorBidi" w:hAnsiTheme="majorBidi" w:cstheme="majorBidi"/>
          <w:b/>
          <w:bCs/>
          <w:kern w:val="0"/>
          <w:sz w:val="28"/>
          <w:szCs w:val="28"/>
          <w:rtl/>
          <w14:ligatures w14:val="none"/>
        </w:rPr>
      </w:pPr>
      <w:r w:rsidRPr="003D6CD3">
        <w:rPr>
          <w:rFonts w:asciiTheme="majorBidi" w:hAnsiTheme="majorBidi" w:cstheme="majorBidi"/>
          <w:b/>
          <w:bCs/>
          <w:kern w:val="0"/>
          <w:sz w:val="28"/>
          <w:szCs w:val="28"/>
          <w:rtl/>
          <w14:ligatures w14:val="none"/>
        </w:rPr>
        <w:t>الدراسة السابعة:</w:t>
      </w:r>
    </w:p>
    <w:p w14:paraId="6E0B1BE9" w14:textId="77777777" w:rsidR="007866D0" w:rsidRPr="0033619F" w:rsidRDefault="007866D0" w:rsidP="00E6799B">
      <w:pPr>
        <w:bidi/>
        <w:spacing w:after="0" w:line="360" w:lineRule="auto"/>
        <w:rPr>
          <w:rFonts w:asciiTheme="minorBidi" w:hAnsiTheme="minorBidi"/>
          <w:kern w:val="0"/>
          <w:rtl/>
          <w14:ligatures w14:val="none"/>
        </w:rPr>
      </w:pPr>
      <w:r w:rsidRPr="0033619F">
        <w:rPr>
          <w:rFonts w:asciiTheme="minorBidi" w:hAnsiTheme="minorBidi"/>
          <w:kern w:val="0"/>
          <w:rtl/>
          <w14:ligatures w14:val="none"/>
        </w:rPr>
        <w:t>تحمل هذه الدراسة عنوان “دور وسائل التواصل الاجتماعي في التغير الثقافي في المجتمع السعودي من وجهة نظر المرأة”، وهي دراسة قامت بها الباحثة هدى عبد العزيز الدغيري (2022)، وهدفت إلى التعرف على دور وسائل التواصل الاجتماعي في إحداث التغير الثقافي في المجتمع السعودي من وجهة نظر المرأة، إضافة إلى الكشف عن مدى تأثير هذه الوسائل في أنماط الحياة الاجتماعية والثقافية لدى النساء.</w:t>
      </w:r>
    </w:p>
    <w:p w14:paraId="3B3ABE91" w14:textId="77777777" w:rsidR="007866D0" w:rsidRPr="0033619F" w:rsidRDefault="007866D0" w:rsidP="00E6799B">
      <w:pPr>
        <w:bidi/>
        <w:spacing w:after="0" w:line="360" w:lineRule="auto"/>
        <w:rPr>
          <w:rFonts w:asciiTheme="minorBidi" w:hAnsiTheme="minorBidi"/>
          <w:kern w:val="0"/>
          <w:rtl/>
          <w14:ligatures w14:val="none"/>
        </w:rPr>
      </w:pPr>
    </w:p>
    <w:p w14:paraId="57ADA35B" w14:textId="77777777" w:rsidR="007866D0" w:rsidRPr="0033619F" w:rsidRDefault="007866D0" w:rsidP="00E6799B">
      <w:pPr>
        <w:bidi/>
        <w:spacing w:after="0" w:line="360" w:lineRule="auto"/>
        <w:rPr>
          <w:rFonts w:asciiTheme="minorBidi" w:hAnsiTheme="minorBidi"/>
          <w:kern w:val="0"/>
          <w:rtl/>
          <w14:ligatures w14:val="none"/>
        </w:rPr>
      </w:pPr>
      <w:r w:rsidRPr="0033619F">
        <w:rPr>
          <w:rFonts w:asciiTheme="minorBidi" w:hAnsiTheme="minorBidi"/>
          <w:kern w:val="0"/>
          <w:rtl/>
          <w14:ligatures w14:val="none"/>
        </w:rPr>
        <w:t>طرحت الباحثة في دراستها التساؤل الرئيسي الذي تدور حوله مشكلة الدراسة على الشكل التالي والذي تفرعت منه الأسئلة التالية:</w:t>
      </w:r>
    </w:p>
    <w:p w14:paraId="3B60BC5D" w14:textId="77777777" w:rsidR="007866D0" w:rsidRPr="0033619F" w:rsidRDefault="007866D0" w:rsidP="00E6799B">
      <w:pPr>
        <w:bidi/>
        <w:spacing w:after="0" w:line="240" w:lineRule="auto"/>
        <w:rPr>
          <w:rFonts w:asciiTheme="minorBidi" w:hAnsiTheme="minorBidi"/>
          <w:kern w:val="0"/>
          <w:rtl/>
          <w14:ligatures w14:val="none"/>
        </w:rPr>
      </w:pPr>
    </w:p>
    <w:p w14:paraId="0927219E" w14:textId="77777777" w:rsidR="007866D0" w:rsidRPr="0033619F" w:rsidRDefault="007866D0" w:rsidP="00E6799B">
      <w:pPr>
        <w:bidi/>
        <w:spacing w:after="0" w:line="360" w:lineRule="auto"/>
        <w:rPr>
          <w:rFonts w:asciiTheme="minorBidi" w:hAnsiTheme="minorBidi"/>
          <w:kern w:val="0"/>
          <w:rtl/>
          <w14:ligatures w14:val="none"/>
        </w:rPr>
      </w:pPr>
      <w:r w:rsidRPr="0033619F">
        <w:rPr>
          <w:rFonts w:asciiTheme="minorBidi" w:hAnsiTheme="minorBidi"/>
          <w:kern w:val="0"/>
          <w:rtl/>
          <w14:ligatures w14:val="none"/>
        </w:rPr>
        <w:t>- ما وسائل التواصل الاجتماعي الأكثر تأثيرا على التغيرات الثقافية للمرأة في المجتمع السعودي؟</w:t>
      </w:r>
    </w:p>
    <w:p w14:paraId="3D41581B" w14:textId="77777777" w:rsidR="007866D0" w:rsidRPr="0033619F" w:rsidRDefault="007866D0" w:rsidP="007866D0">
      <w:pPr>
        <w:numPr>
          <w:ilvl w:val="0"/>
          <w:numId w:val="14"/>
        </w:numPr>
        <w:bidi/>
        <w:spacing w:after="0" w:line="360" w:lineRule="auto"/>
        <w:rPr>
          <w:rFonts w:asciiTheme="minorBidi" w:eastAsia="Times New Roman" w:hAnsiTheme="minorBidi"/>
          <w:kern w:val="0"/>
          <w:rtl/>
          <w14:ligatures w14:val="none"/>
        </w:rPr>
      </w:pPr>
      <w:r w:rsidRPr="0033619F">
        <w:rPr>
          <w:rFonts w:ascii="Calibri" w:eastAsia="Times New Roman" w:hAnsi="Calibri" w:cs="Calibri" w:hint="cs"/>
          <w:kern w:val="0"/>
          <w:rtl/>
          <w14:ligatures w14:val="none"/>
        </w:rPr>
        <w:t>﻿﻿</w:t>
      </w:r>
      <w:r w:rsidRPr="0033619F">
        <w:rPr>
          <w:rFonts w:asciiTheme="minorBidi" w:eastAsia="Times New Roman" w:hAnsiTheme="minorBidi"/>
          <w:kern w:val="0"/>
          <w:rtl/>
          <w14:ligatures w14:val="none"/>
        </w:rPr>
        <w:t>ما أهم التغيرات الثقافية للمرأة في المجتمع السعودي؟</w:t>
      </w:r>
    </w:p>
    <w:p w14:paraId="0EDDD602" w14:textId="77777777" w:rsidR="007866D0" w:rsidRPr="0033619F" w:rsidRDefault="007866D0" w:rsidP="007866D0">
      <w:pPr>
        <w:numPr>
          <w:ilvl w:val="0"/>
          <w:numId w:val="14"/>
        </w:numPr>
        <w:bidi/>
        <w:spacing w:after="0" w:line="360" w:lineRule="auto"/>
        <w:rPr>
          <w:rFonts w:asciiTheme="minorBidi" w:eastAsia="Times New Roman" w:hAnsiTheme="minorBidi"/>
          <w:kern w:val="0"/>
          <w:rtl/>
          <w14:ligatures w14:val="none"/>
        </w:rPr>
      </w:pPr>
      <w:r w:rsidRPr="0033619F">
        <w:rPr>
          <w:rFonts w:ascii="Calibri" w:eastAsia="Times New Roman" w:hAnsi="Calibri" w:cs="Calibri" w:hint="cs"/>
          <w:kern w:val="0"/>
          <w:rtl/>
          <w14:ligatures w14:val="none"/>
        </w:rPr>
        <w:t>﻿﻿</w:t>
      </w:r>
      <w:r w:rsidRPr="0033619F">
        <w:rPr>
          <w:rFonts w:asciiTheme="minorBidi" w:eastAsia="Times New Roman" w:hAnsiTheme="minorBidi"/>
          <w:kern w:val="0"/>
          <w:rtl/>
          <w14:ligatures w14:val="none"/>
        </w:rPr>
        <w:t>ما أهم التغيرات الاجتماعية للمرأة في المجتمع السعودي؟</w:t>
      </w:r>
    </w:p>
    <w:p w14:paraId="6F67C82A" w14:textId="77777777" w:rsidR="007866D0" w:rsidRPr="0033619F" w:rsidRDefault="007866D0" w:rsidP="007866D0">
      <w:pPr>
        <w:numPr>
          <w:ilvl w:val="0"/>
          <w:numId w:val="14"/>
        </w:numPr>
        <w:bidi/>
        <w:spacing w:after="0" w:line="360" w:lineRule="auto"/>
        <w:rPr>
          <w:rFonts w:asciiTheme="minorBidi" w:eastAsia="Times New Roman" w:hAnsiTheme="minorBidi"/>
          <w:kern w:val="0"/>
          <w:rtl/>
          <w14:ligatures w14:val="none"/>
        </w:rPr>
      </w:pPr>
      <w:r w:rsidRPr="0033619F">
        <w:rPr>
          <w:rFonts w:ascii="Calibri" w:eastAsia="Times New Roman" w:hAnsi="Calibri" w:cs="Calibri" w:hint="cs"/>
          <w:kern w:val="0"/>
          <w:rtl/>
          <w14:ligatures w14:val="none"/>
        </w:rPr>
        <w:t>﻿﻿</w:t>
      </w:r>
      <w:r w:rsidRPr="0033619F">
        <w:rPr>
          <w:rFonts w:asciiTheme="minorBidi" w:eastAsia="Times New Roman" w:hAnsiTheme="minorBidi"/>
          <w:kern w:val="0"/>
          <w:rtl/>
          <w14:ligatures w14:val="none"/>
        </w:rPr>
        <w:t>ما المقترحات للحد من تأثير وسائل التواصل الاجتماعي على التغيرات الثقافية للمرأة في المجتمع السعودي؟</w:t>
      </w:r>
    </w:p>
    <w:p w14:paraId="7B76F15C" w14:textId="77777777" w:rsidR="007866D0" w:rsidRPr="0033619F" w:rsidRDefault="007866D0" w:rsidP="00E6799B">
      <w:pPr>
        <w:bidi/>
        <w:spacing w:after="0" w:line="240" w:lineRule="auto"/>
        <w:rPr>
          <w:rFonts w:asciiTheme="minorBidi" w:hAnsiTheme="minorBidi"/>
          <w:kern w:val="0"/>
          <w:rtl/>
          <w14:ligatures w14:val="none"/>
        </w:rPr>
      </w:pPr>
    </w:p>
    <w:p w14:paraId="1D164B3D" w14:textId="77777777" w:rsidR="007866D0" w:rsidRPr="0033619F" w:rsidRDefault="007866D0" w:rsidP="00E6799B">
      <w:pPr>
        <w:bidi/>
        <w:spacing w:after="0" w:line="360" w:lineRule="auto"/>
        <w:rPr>
          <w:rFonts w:asciiTheme="minorBidi" w:hAnsiTheme="minorBidi"/>
          <w:kern w:val="0"/>
          <w:rtl/>
          <w14:ligatures w14:val="none"/>
        </w:rPr>
      </w:pPr>
      <w:r w:rsidRPr="0033619F">
        <w:rPr>
          <w:rFonts w:asciiTheme="minorBidi" w:hAnsiTheme="minorBidi"/>
          <w:kern w:val="0"/>
          <w:rtl/>
          <w14:ligatures w14:val="none"/>
        </w:rPr>
        <w:t>وفي ضوء طبيعة الدراسة استخدمت الباحثة المنهج الوصفي التحليلي، وتمثلت أداة الدراسة في الاستبانة، وقد بلغ حجم العينة (709) من النساء في المجتمع السعودي. وتوصلت الدراسة إلى عدة نتائج كان من أهمها: أن هناك (45.7%) من أفراد عينة الدراسة يرون أن تيك توك هو أكثر وسائل التواصل الاجتماعي تأثيراً على التغيرات الثقافية، في حين أن هناك (26.7%) يرون أن سناب شات هو الأكثر تأثيراً ، وأن هناك موافقة بين أفراد الدراسة على التغيرات الثقافية للمرأة السعودية في المجتمع السعودي، وذلك يتمثل في موافقة أفراد الدراسة على كل من أن وسائل التواصل الاجتماعي ساعدت في كسر الحواجز التقليدية للمرأة بالتعبير عن نفسها والمشاركة في الرأي العام، وكذلك أن وسائل التواصل الاجتماعي ساهمت برفع مستوى وعي المرأة فيما يتعلق بالقضايا المجتمعية، إضافة إلى أن وسائل التواصل الاجتماعي ساهمت في تغير ثقافة الترفيه، وأوصت الدراسة بضرورة إخضاع المواد الإعلامية على شبكة التواصل الاجتماعي لعملية المراقبة والتوعية المستمرة للمرأة من خلال البرامج والندوات تعرض على وسائل التواصل الاجتماعي.</w:t>
      </w:r>
    </w:p>
    <w:p w14:paraId="6C0CD4CE" w14:textId="7BB6557F" w:rsidR="004506A1" w:rsidRPr="0033619F" w:rsidRDefault="007866D0" w:rsidP="00761F7D">
      <w:pPr>
        <w:pStyle w:val="p1"/>
        <w:bidi/>
        <w:spacing w:line="360" w:lineRule="auto"/>
        <w:rPr>
          <w:rFonts w:asciiTheme="minorBidi" w:hAnsiTheme="minorBidi" w:cstheme="minorBidi"/>
        </w:rPr>
      </w:pPr>
      <w:r w:rsidRPr="0033619F">
        <w:rPr>
          <w:rStyle w:val="s1"/>
          <w:rFonts w:asciiTheme="minorBidi" w:hAnsiTheme="minorBidi" w:cstheme="minorBidi"/>
          <w:rtl/>
        </w:rPr>
        <w:t xml:space="preserve">استفدت من الإطار المنهجي لهذه الدراسة في تحديد </w:t>
      </w:r>
      <w:r w:rsidRPr="0033619F">
        <w:rPr>
          <w:rStyle w:val="s2"/>
          <w:rFonts w:asciiTheme="minorBidi" w:hAnsiTheme="minorBidi" w:cstheme="minorBidi"/>
          <w:rtl/>
        </w:rPr>
        <w:t>منهج البحث وأداة جمع البيانات</w:t>
      </w:r>
      <w:r w:rsidRPr="0033619F">
        <w:rPr>
          <w:rStyle w:val="s1"/>
          <w:rFonts w:asciiTheme="minorBidi" w:hAnsiTheme="minorBidi" w:cstheme="minorBidi"/>
          <w:rtl/>
        </w:rPr>
        <w:t xml:space="preserve"> المناسبة، حيث استخدمت الباحثة المنهج الوصفي التحليلي والاستبانة للوصول إلى نتائج دقيقة حول تأثير وسائل التواصل الاجتماعي، ما ساعدني على اعتماد منهجية مشابهة في دراستي لتحديد أنماط استخدام المرأة السعودية للمنصات الرقمية ودوافعها في قضاء وقت الفراغ بشكل منظم وواضح.</w:t>
      </w:r>
    </w:p>
    <w:p w14:paraId="71E6B0FC" w14:textId="77777777" w:rsidR="007866D0" w:rsidRPr="0033619F" w:rsidRDefault="007866D0" w:rsidP="00E6799B">
      <w:pPr>
        <w:pStyle w:val="p1"/>
        <w:bidi/>
        <w:rPr>
          <w:rFonts w:asciiTheme="majorBidi" w:hAnsiTheme="majorBidi" w:cstheme="majorBidi"/>
          <w:b/>
          <w:bCs/>
          <w:sz w:val="28"/>
          <w:szCs w:val="28"/>
          <w:rtl/>
        </w:rPr>
      </w:pPr>
      <w:r w:rsidRPr="0033619F">
        <w:rPr>
          <w:rFonts w:asciiTheme="majorBidi" w:hAnsiTheme="majorBidi" w:cstheme="majorBidi"/>
          <w:b/>
          <w:bCs/>
          <w:sz w:val="28"/>
          <w:szCs w:val="28"/>
          <w:rtl/>
        </w:rPr>
        <w:t>الدراسة الثامنة:</w:t>
      </w:r>
    </w:p>
    <w:p w14:paraId="3A20B7CC" w14:textId="77777777" w:rsidR="007866D0" w:rsidRPr="003A7771" w:rsidRDefault="007866D0" w:rsidP="00E6799B">
      <w:pPr>
        <w:bidi/>
        <w:spacing w:after="0" w:line="360" w:lineRule="auto"/>
        <w:rPr>
          <w:rFonts w:asciiTheme="minorBidi" w:hAnsiTheme="minorBidi"/>
          <w:kern w:val="0"/>
          <w14:ligatures w14:val="none"/>
        </w:rPr>
      </w:pPr>
      <w:r w:rsidRPr="003A7771">
        <w:rPr>
          <w:rFonts w:asciiTheme="minorBidi" w:hAnsiTheme="minorBidi"/>
          <w:kern w:val="0"/>
          <w:rtl/>
          <w14:ligatures w14:val="none"/>
        </w:rPr>
        <w:t>تحمل هذه الدراسة عنوان “وسائل التواصل الاجتماعي والصمت الأسري: دراسة ميدانية بمحافظة بني سويف”، وهي دراسة قامت بها الباحثة لمياء محمد عويس (2022)، تهدف الدراسة الراهنة بوجة عام إلى دراسة أثر استخدام شبكات التواصل الاجتماعي على العلاقات الأسرية بين أفراد الأسرة الواحدة ومايمكن أن تحدثه من صمت أسري، والوقوف على تأثير وسائل التواصل الاجتماعي على أفراد الأسرة وحدوث الصمت الأسري.</w:t>
      </w:r>
    </w:p>
    <w:p w14:paraId="1437D784" w14:textId="77777777" w:rsidR="007866D0" w:rsidRPr="003A7771" w:rsidRDefault="007866D0" w:rsidP="00E6799B">
      <w:pPr>
        <w:bidi/>
        <w:spacing w:after="0" w:line="360" w:lineRule="auto"/>
        <w:rPr>
          <w:rFonts w:asciiTheme="minorBidi" w:hAnsiTheme="minorBidi"/>
          <w:kern w:val="0"/>
          <w:rtl/>
          <w14:ligatures w14:val="none"/>
        </w:rPr>
      </w:pPr>
    </w:p>
    <w:p w14:paraId="3D53A497" w14:textId="77777777" w:rsidR="007866D0" w:rsidRPr="003A7771" w:rsidRDefault="007866D0" w:rsidP="00E6799B">
      <w:pPr>
        <w:bidi/>
        <w:spacing w:after="0" w:line="360" w:lineRule="auto"/>
        <w:rPr>
          <w:rFonts w:asciiTheme="minorBidi" w:hAnsiTheme="minorBidi"/>
          <w:kern w:val="0"/>
          <w:rtl/>
          <w14:ligatures w14:val="none"/>
        </w:rPr>
      </w:pPr>
      <w:r w:rsidRPr="003A7771">
        <w:rPr>
          <w:rFonts w:asciiTheme="minorBidi" w:hAnsiTheme="minorBidi"/>
          <w:kern w:val="0"/>
          <w:rtl/>
          <w14:ligatures w14:val="none"/>
        </w:rPr>
        <w:t>طرحت الباحثة في دراستها التساؤل الرئيسي الذي تدور حوله مشكلة الدراسة على الشكل التالي والذي تفرعت منه الأسئلة التالية:</w:t>
      </w:r>
    </w:p>
    <w:p w14:paraId="4CDE1331" w14:textId="77777777" w:rsidR="007866D0" w:rsidRPr="003A7771" w:rsidRDefault="007866D0" w:rsidP="007866D0">
      <w:pPr>
        <w:numPr>
          <w:ilvl w:val="0"/>
          <w:numId w:val="17"/>
        </w:numPr>
        <w:bidi/>
        <w:spacing w:after="0" w:line="360" w:lineRule="auto"/>
        <w:rPr>
          <w:rFonts w:asciiTheme="minorBidi" w:eastAsia="Times New Roman" w:hAnsiTheme="minorBidi"/>
          <w:kern w:val="0"/>
          <w14:ligatures w14:val="none"/>
        </w:rPr>
      </w:pPr>
      <w:r w:rsidRPr="003A7771">
        <w:rPr>
          <w:rFonts w:asciiTheme="minorBidi" w:eastAsia="Times New Roman" w:hAnsiTheme="minorBidi"/>
          <w:kern w:val="0"/>
          <w:rtl/>
          <w14:ligatures w14:val="none"/>
        </w:rPr>
        <w:t>ما مدى انتشار استخدام وسائل التواصل الاجماعي؟ </w:t>
      </w:r>
    </w:p>
    <w:p w14:paraId="7E930C93" w14:textId="77777777" w:rsidR="007866D0" w:rsidRPr="003A7771" w:rsidRDefault="007866D0" w:rsidP="007866D0">
      <w:pPr>
        <w:numPr>
          <w:ilvl w:val="0"/>
          <w:numId w:val="17"/>
        </w:numPr>
        <w:bidi/>
        <w:spacing w:after="0" w:line="360" w:lineRule="auto"/>
        <w:rPr>
          <w:rFonts w:asciiTheme="minorBidi" w:eastAsia="Times New Roman" w:hAnsiTheme="minorBidi"/>
          <w:kern w:val="0"/>
          <w:rtl/>
          <w14:ligatures w14:val="none"/>
        </w:rPr>
      </w:pPr>
      <w:r w:rsidRPr="003A7771">
        <w:rPr>
          <w:rFonts w:ascii="Calibri" w:eastAsia="Times New Roman" w:hAnsi="Calibri" w:cs="Calibri" w:hint="cs"/>
          <w:kern w:val="0"/>
          <w:rtl/>
          <w14:ligatures w14:val="none"/>
        </w:rPr>
        <w:t>﻿﻿</w:t>
      </w:r>
      <w:r w:rsidRPr="003A7771">
        <w:rPr>
          <w:rFonts w:asciiTheme="minorBidi" w:eastAsia="Times New Roman" w:hAnsiTheme="minorBidi"/>
          <w:kern w:val="0"/>
          <w:rtl/>
          <w14:ligatures w14:val="none"/>
        </w:rPr>
        <w:t>ما مدى انتشار الصمت الأسري لدى عينة الدراسة؟</w:t>
      </w:r>
    </w:p>
    <w:p w14:paraId="6A565212" w14:textId="77777777" w:rsidR="007866D0" w:rsidRPr="003A7771" w:rsidRDefault="007866D0" w:rsidP="007866D0">
      <w:pPr>
        <w:numPr>
          <w:ilvl w:val="0"/>
          <w:numId w:val="17"/>
        </w:numPr>
        <w:bidi/>
        <w:spacing w:after="0" w:line="360" w:lineRule="auto"/>
        <w:rPr>
          <w:rFonts w:asciiTheme="minorBidi" w:eastAsia="Times New Roman" w:hAnsiTheme="minorBidi"/>
          <w:kern w:val="0"/>
          <w:rtl/>
          <w14:ligatures w14:val="none"/>
        </w:rPr>
      </w:pPr>
      <w:r w:rsidRPr="003A7771">
        <w:rPr>
          <w:rFonts w:ascii="Calibri" w:eastAsia="Times New Roman" w:hAnsi="Calibri" w:cs="Calibri" w:hint="cs"/>
          <w:kern w:val="0"/>
          <w:rtl/>
          <w14:ligatures w14:val="none"/>
        </w:rPr>
        <w:t>﻿﻿</w:t>
      </w:r>
      <w:r w:rsidRPr="003A7771">
        <w:rPr>
          <w:rFonts w:asciiTheme="minorBidi" w:eastAsia="Times New Roman" w:hAnsiTheme="minorBidi"/>
          <w:kern w:val="0"/>
          <w:rtl/>
          <w14:ligatures w14:val="none"/>
        </w:rPr>
        <w:t>ما هى الأثار الأيجابية لوسائل التواصل الاجتماعي؟</w:t>
      </w:r>
    </w:p>
    <w:p w14:paraId="0C976152" w14:textId="77777777" w:rsidR="007866D0" w:rsidRPr="003A7771" w:rsidRDefault="007866D0" w:rsidP="007866D0">
      <w:pPr>
        <w:numPr>
          <w:ilvl w:val="0"/>
          <w:numId w:val="17"/>
        </w:numPr>
        <w:bidi/>
        <w:spacing w:after="0" w:line="360" w:lineRule="auto"/>
        <w:rPr>
          <w:rFonts w:asciiTheme="minorBidi" w:eastAsia="Times New Roman" w:hAnsiTheme="minorBidi"/>
          <w:kern w:val="0"/>
          <w:rtl/>
          <w14:ligatures w14:val="none"/>
        </w:rPr>
      </w:pPr>
      <w:r w:rsidRPr="003A7771">
        <w:rPr>
          <w:rFonts w:ascii="Calibri" w:eastAsia="Times New Roman" w:hAnsi="Calibri" w:cs="Calibri" w:hint="cs"/>
          <w:kern w:val="0"/>
          <w:rtl/>
          <w14:ligatures w14:val="none"/>
        </w:rPr>
        <w:t>﻿﻿</w:t>
      </w:r>
      <w:r w:rsidRPr="003A7771">
        <w:rPr>
          <w:rFonts w:asciiTheme="minorBidi" w:eastAsia="Times New Roman" w:hAnsiTheme="minorBidi"/>
          <w:kern w:val="0"/>
          <w:rtl/>
          <w14:ligatures w14:val="none"/>
        </w:rPr>
        <w:t>ما هى الأثار السلبية لوسائل التواصل الاجتماعي؟</w:t>
      </w:r>
    </w:p>
    <w:p w14:paraId="267D4608" w14:textId="77777777" w:rsidR="007866D0" w:rsidRPr="003A7771" w:rsidRDefault="007866D0" w:rsidP="007866D0">
      <w:pPr>
        <w:numPr>
          <w:ilvl w:val="0"/>
          <w:numId w:val="17"/>
        </w:numPr>
        <w:bidi/>
        <w:spacing w:after="0" w:line="360" w:lineRule="auto"/>
        <w:rPr>
          <w:rFonts w:asciiTheme="minorBidi" w:eastAsia="Times New Roman" w:hAnsiTheme="minorBidi"/>
          <w:kern w:val="0"/>
          <w:rtl/>
          <w14:ligatures w14:val="none"/>
        </w:rPr>
      </w:pPr>
      <w:r w:rsidRPr="003A7771">
        <w:rPr>
          <w:rFonts w:ascii="Calibri" w:eastAsia="Times New Roman" w:hAnsi="Calibri" w:cs="Calibri" w:hint="cs"/>
          <w:kern w:val="0"/>
          <w:rtl/>
          <w14:ligatures w14:val="none"/>
        </w:rPr>
        <w:t>﻿﻿</w:t>
      </w:r>
      <w:r w:rsidRPr="003A7771">
        <w:rPr>
          <w:rFonts w:asciiTheme="minorBidi" w:eastAsia="Times New Roman" w:hAnsiTheme="minorBidi"/>
          <w:kern w:val="0"/>
          <w:rtl/>
          <w14:ligatures w14:val="none"/>
        </w:rPr>
        <w:t>ماهى العلاقة بين انتشار وسائل التواصل الاجتماعى وبين ظاهرة الصمت الأسري؟</w:t>
      </w:r>
    </w:p>
    <w:p w14:paraId="2EF46012" w14:textId="77777777" w:rsidR="007866D0" w:rsidRPr="003A7771" w:rsidRDefault="007866D0" w:rsidP="007866D0">
      <w:pPr>
        <w:numPr>
          <w:ilvl w:val="0"/>
          <w:numId w:val="17"/>
        </w:numPr>
        <w:bidi/>
        <w:spacing w:after="0" w:line="360" w:lineRule="auto"/>
        <w:rPr>
          <w:rFonts w:asciiTheme="minorBidi" w:eastAsia="Times New Roman" w:hAnsiTheme="minorBidi"/>
          <w:kern w:val="0"/>
          <w:rtl/>
          <w14:ligatures w14:val="none"/>
        </w:rPr>
      </w:pPr>
      <w:r w:rsidRPr="003A7771">
        <w:rPr>
          <w:rFonts w:ascii="Calibri" w:eastAsia="Times New Roman" w:hAnsi="Calibri" w:cs="Calibri" w:hint="cs"/>
          <w:kern w:val="0"/>
          <w:rtl/>
          <w14:ligatures w14:val="none"/>
        </w:rPr>
        <w:t>﻿﻿</w:t>
      </w:r>
      <w:r w:rsidRPr="003A7771">
        <w:rPr>
          <w:rFonts w:asciiTheme="minorBidi" w:eastAsia="Times New Roman" w:hAnsiTheme="minorBidi"/>
          <w:kern w:val="0"/>
          <w:rtl/>
          <w14:ligatures w14:val="none"/>
        </w:rPr>
        <w:t>ما هى مظاهر الصمت الأسري داخل الأسرة؟</w:t>
      </w:r>
    </w:p>
    <w:p w14:paraId="70167119" w14:textId="77777777" w:rsidR="007866D0" w:rsidRPr="003A7771" w:rsidRDefault="007866D0" w:rsidP="00E6799B">
      <w:pPr>
        <w:bidi/>
        <w:spacing w:after="0" w:line="360" w:lineRule="auto"/>
        <w:rPr>
          <w:rFonts w:asciiTheme="minorBidi" w:hAnsiTheme="minorBidi"/>
          <w:kern w:val="0"/>
          <w14:ligatures w14:val="none"/>
        </w:rPr>
      </w:pPr>
      <w:r w:rsidRPr="003A7771">
        <w:rPr>
          <w:rFonts w:asciiTheme="minorBidi" w:hAnsiTheme="minorBidi"/>
          <w:kern w:val="0"/>
          <w:rtl/>
          <w14:ligatures w14:val="none"/>
        </w:rPr>
        <w:t>وقد اعتمدت الدراسة على المنهج الوصفي التحليلي، واستخدمت الباحثة المقابلة والملاحظة كأدوات لجمع البيانات. وتم تطبيق الدراسة على عينة مكونة من 300 مبحوث؛ حيث شملت (150) مبحوثاً من المجتمع الحضري في مدينة بني سويف، و(150) مبحوثاً من المجتمع الريفي في قرية شريف باشا.  </w:t>
      </w:r>
    </w:p>
    <w:p w14:paraId="27FDAEC4" w14:textId="77777777" w:rsidR="007866D0" w:rsidRPr="00A01FB4" w:rsidRDefault="007866D0" w:rsidP="00E6799B">
      <w:pPr>
        <w:bidi/>
        <w:spacing w:after="0" w:line="360" w:lineRule="auto"/>
        <w:rPr>
          <w:rFonts w:ascii="Simplified Arabic" w:hAnsi="Simplified Arabic" w:cs="Simplified Arabic"/>
          <w:kern w:val="0"/>
          <w:sz w:val="32"/>
          <w:szCs w:val="32"/>
          <w:rtl/>
          <w14:ligatures w14:val="none"/>
        </w:rPr>
      </w:pPr>
    </w:p>
    <w:p w14:paraId="4A265138"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وقد لخصت الدراسة إلى عدد من النتائج، من أهمها:</w:t>
      </w:r>
    </w:p>
    <w:p w14:paraId="3B06BE24" w14:textId="77777777" w:rsidR="007866D0" w:rsidRPr="001515CC" w:rsidRDefault="007866D0" w:rsidP="00E6799B">
      <w:pPr>
        <w:spacing w:after="0" w:line="360" w:lineRule="auto"/>
        <w:rPr>
          <w:rFonts w:asciiTheme="minorBidi" w:hAnsiTheme="minorBidi"/>
          <w:kern w:val="0"/>
          <w:rtl/>
          <w14:ligatures w14:val="none"/>
        </w:rPr>
      </w:pPr>
    </w:p>
    <w:p w14:paraId="0CB93B08" w14:textId="77777777" w:rsidR="007866D0" w:rsidRPr="001515CC" w:rsidRDefault="007866D0" w:rsidP="00E6799B">
      <w:pPr>
        <w:bidi/>
        <w:spacing w:after="0" w:line="360" w:lineRule="auto"/>
        <w:rPr>
          <w:rFonts w:asciiTheme="minorBidi" w:hAnsiTheme="minorBidi"/>
          <w:kern w:val="0"/>
          <w14:ligatures w14:val="none"/>
        </w:rPr>
      </w:pPr>
      <w:r w:rsidRPr="001515CC">
        <w:rPr>
          <w:rFonts w:asciiTheme="minorBidi" w:hAnsiTheme="minorBidi"/>
          <w:kern w:val="0"/>
          <w:rtl/>
          <w14:ligatures w14:val="none"/>
        </w:rPr>
        <w:t>1- نتائج خاصة بأنماط وعادات استخدام الأسرة لشبكات التواصل الاجتماعي.</w:t>
      </w:r>
    </w:p>
    <w:p w14:paraId="391A4E1D"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 xml:space="preserve">كشفت نتائج الدراسة عن أهم أنماط وعادات استخدام الأسرة لشبكات التواصل الاجتماعي حيث اثبتت الدراسة أن هناك علاقة بين كلا من وجود اشتراك انترنت بالمنزل، وسيلة استخدام الانترنت، مكان استخدام الانترنت، ومواقع الانترنت المفضلة، ومعدل استخدام الانترنت وبين موطن الإقامة الدائم للمبحوثين. وتتفق هذه النتائج مع مدخل انتشار المستحدثات، وذلك لانتشار الإنترنت في المجتمع الحضري عن الريف حيث تعتبر نظرية (روجرز) لانتشار المستحدثات أحد النظريات الأساسية في العصر الحديث لظاهرة تبني المجتمعات والأفراد للمخترعات الجديدة. كما يتفق ذلك مع مدخل الحتمية التكنولوجية التي ترتبط بالمجتمع حيث </w:t>
      </w:r>
      <w:proofErr w:type="gramStart"/>
      <w:r w:rsidRPr="001515CC">
        <w:rPr>
          <w:rFonts w:asciiTheme="minorBidi" w:hAnsiTheme="minorBidi"/>
          <w:kern w:val="0"/>
          <w:rtl/>
          <w14:ligatures w14:val="none"/>
        </w:rPr>
        <w:t>أن</w:t>
      </w:r>
      <w:proofErr w:type="gramEnd"/>
      <w:r w:rsidRPr="001515CC">
        <w:rPr>
          <w:rFonts w:asciiTheme="minorBidi" w:hAnsiTheme="minorBidi"/>
          <w:kern w:val="0"/>
          <w:rtl/>
          <w14:ligatures w14:val="none"/>
        </w:rPr>
        <w:t xml:space="preserve"> الحتمية التكنولوجية تقوم على فرضية أن هناك علاقة سببية بين التكنولوجيا والتغير الاجتماعي.</w:t>
      </w:r>
    </w:p>
    <w:p w14:paraId="41338ED1" w14:textId="77777777" w:rsidR="007866D0" w:rsidRPr="001515CC" w:rsidRDefault="007866D0" w:rsidP="00E6799B">
      <w:pPr>
        <w:bidi/>
        <w:spacing w:after="0" w:line="360" w:lineRule="auto"/>
        <w:rPr>
          <w:rFonts w:asciiTheme="minorBidi" w:hAnsiTheme="minorBidi"/>
          <w:kern w:val="0"/>
          <w:rtl/>
          <w14:ligatures w14:val="none"/>
        </w:rPr>
      </w:pPr>
    </w:p>
    <w:p w14:paraId="71FAD16C"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2- نتائج خاصة بأهمية الاستخدامات والإشباعات لشبكات التواصل الاجتماعي.</w:t>
      </w:r>
    </w:p>
    <w:p w14:paraId="3E4112D9"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 xml:space="preserve">كما توصلت نتائج الدراسة إلى أهم الاستخدامات والإشباعات لشبكات التواصل الاجتماعي والتى تتمثل في خلق علاقات صداقة ، التعرف على ثقافات أخرى ، الترفية والتسلية، الحفاظ على التواصل بين أفراد العائلة، تقصير المسافات، البحث والدراسة والوقوف على أحدث المستجدات العلمية، زيادة عمليات التفاعل والنقاش عن طريق وسائل الاتصال الحديثة بين أفراد العائلة، معرفة آراء أفراد الأسرة حول موضوع معين، تعزيز عمليات النقاش وتقبل الآراء ، كما تسهم شبكات التواصل الاجتماعي في المشاركة بالمناسبات الاجتماعية، كما تزيد وسائل التواصل الاجتماعي من درجة الارتباط بالمجتمع ، كما تساهم في متابعة الأخبار ومشاهدة التعليقات المختلفة حولها ، وأيضا تستخدم وسائل التواصل الاجتماعي في التواصل مع الأساتذة،كما تستخدم وسائل التواصل الاجتماعي في المعايدات والتهنئة، وفي زيارة مواقع الجامعات والمعاهد والكليات، وأخيراً تستخدم في التواصل مع الأصدقاء. كما إتفق ذلك مع مدخل الاستخدامات والإشباعات، حيث </w:t>
      </w:r>
      <w:proofErr w:type="gramStart"/>
      <w:r w:rsidRPr="001515CC">
        <w:rPr>
          <w:rFonts w:asciiTheme="minorBidi" w:hAnsiTheme="minorBidi"/>
          <w:kern w:val="0"/>
          <w:rtl/>
          <w14:ligatures w14:val="none"/>
        </w:rPr>
        <w:t>أن</w:t>
      </w:r>
      <w:proofErr w:type="gramEnd"/>
      <w:r w:rsidRPr="001515CC">
        <w:rPr>
          <w:rFonts w:asciiTheme="minorBidi" w:hAnsiTheme="minorBidi"/>
          <w:kern w:val="0"/>
          <w:rtl/>
          <w14:ligatures w14:val="none"/>
        </w:rPr>
        <w:t xml:space="preserve"> مدخل الاستخدامات والإشباعات يعتمد على بعض الحقائق السيكولوجية، حيث أن كل فرد لديه بناء خاص للاهتمامات والاحتياجات حيث يسعى إلى إشباع هذه الاحتياجات من خلال إختيارة للاستخدامات التى تشبع إحتياجاته.</w:t>
      </w:r>
    </w:p>
    <w:p w14:paraId="617CD6FC" w14:textId="77777777" w:rsidR="007866D0" w:rsidRPr="001515CC" w:rsidRDefault="007866D0" w:rsidP="00E6799B">
      <w:pPr>
        <w:bidi/>
        <w:spacing w:after="0" w:line="360" w:lineRule="auto"/>
        <w:rPr>
          <w:rFonts w:asciiTheme="minorBidi" w:hAnsiTheme="minorBidi"/>
          <w:kern w:val="0"/>
          <w:rtl/>
          <w14:ligatures w14:val="none"/>
        </w:rPr>
      </w:pPr>
    </w:p>
    <w:p w14:paraId="0D507EAE"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3- نتائج خاصة بأثر استخدام شبكات التواصل الاجتماعي على العلاقة بين الآباء والأبناء.</w:t>
      </w:r>
    </w:p>
    <w:p w14:paraId="641899B9"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كما كشفت نتائج الدراسة عن أهم العوامل الخاصة بأثر استخدام شبكات التواصل الاجتماعي على العلاقة بين الآباء والأبناء والتي تمثلت في قضاء الأبناء معظم الوقت على مواقع التواصل الاجتماعي، خلق علاقات جديدة بديلة عن العلاقات الأسرية، توسيع الفجوة بين الآباء والأبناء، كما ساهمت وسائل التواصل الاجتماعي في التفكك الأسري، ووجود حالة من قلة التفاعل بين أفراد الأسرة، كما أسهمت في وجود حالة من الصمت والعزلة بين أفراد الأسرة، ووجد أنه يقضي الأبناء وقتاً في التحادث مع أصدقائهم عبر شبكات التواصل الاجتماعي أكثر من الوقت مع الآباء ، كما يشكو الآباء من طول الوقت الذي يقضيه الأبناء على مواقع التواصل الاجتماعي، واتضح أن وسائل التواصل الاجتماعي تفرض نوعا من العزلة على أفراد الأسرة، كما أدت وسائل التواصل الاجتماعي إلى وجود نزاعات داخل الأسرة بسبب انشغال الأبناء عن تلبية احتياجات الأسرة ، كما تساهم في الوصول لمرحلة الصمت الأسري بين الآباء والأبناء ، عزلة الفرد وانطوائه ، وأخيراً تدهور العلاقات الأسرية , وتتفق هذة النتيجة مع مدخل التفاعلية الرمزية حيث تعتبر نظرية التفاعل الرمزي من النظريات السلوكية الاجتماعية، ويمكن اتفاق هذه النتائج مع النظرية كونها تفسر لنا طبيعة التفاعل الاجتماعي للفرد مع غيره عن طريق شبكات التواصل الإلكترونية وموقعه والدور الذي يؤديه من خلال اندماجه في االمجتمع الافتراضي، وباستخدام الفرد لهذه الشبكات الإلكترونية.كما تتفق هذة النتائج مع مدخل التأثير المباشر لوسائل الاتصال حيث يعتقد أصحاب هذه النظرية أن وسائل الاتصال تتمتع بنفوذ قوي ومباشر وفوري على الأفراد، فلديها القدرة على تغيير الاتجاهات والآراء والميول بما يتناسب مع سياسات صاحب الوسيلة أو مستخدمها.</w:t>
      </w:r>
    </w:p>
    <w:p w14:paraId="1ECE371C" w14:textId="77777777" w:rsidR="007866D0" w:rsidRPr="001515CC" w:rsidRDefault="007866D0" w:rsidP="00E6799B">
      <w:pPr>
        <w:bidi/>
        <w:spacing w:after="0" w:line="360" w:lineRule="auto"/>
        <w:rPr>
          <w:rFonts w:asciiTheme="minorBidi" w:hAnsiTheme="minorBidi"/>
          <w:kern w:val="0"/>
          <w:rtl/>
          <w14:ligatures w14:val="none"/>
        </w:rPr>
      </w:pPr>
    </w:p>
    <w:p w14:paraId="6824EC09"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4- نتائج خاصة بأثر استخدام شبكات التواصل الاجتماعي على العلاقة بين الزوجين.</w:t>
      </w:r>
    </w:p>
    <w:p w14:paraId="6B7FFE51"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كما كشفت نتائج الدراسة عن أهم العوامل الخاصة بأثر استخدام شبكات التواصل الاجتماعي على العلاقة بين الزوجين، والتي تمثلت في كونها تؤثر سلباً على العلاقة الزوجية، كما أدت كثرة استخدام وسائل التواصل الاجتماعي إلى وجود نزاعات بين الزوجين، بينما أثبتت النتائج أن الوقت الذي يقضيه الزوجين في استخدام وسائل التواصل الاجتماعي لا يساعد في التعرف على مشاكل الأبناء، كما أشغلت وسائل التواصل الاجتماعي الحديثة الزوجين على حساب أفراد الأسرة ، وأيضاً فرضت وسائل التواصل الاجتماعي نوعا من العزلة بين الزوجين، اتساع مساحة الخصوصية الفردية، وجود حالة من عدم الثقة بين الزوجين، وأثبتت النتائج بشكل عام أن الهواتف الذكية أضعفت الحوار داخل الأسرة وخاصة بين الزوجين، وأخيراً أكدت النتائج على وجود حالة من عدم الثقة والشك لكثرة استخدام الطرف الآخر لمواقع التواصل الاجتماعي بكثرة. واتفقت هذة النتائج مع المنظور الوظيفي، حيث تعد النظرية الوظيفية أحد المداخل الأساسية لدراسة وسائل الإعلام ووسائل التواصل الاجتماعي، ووظائفها المختلفة، وبناء علي مفهوم هذة النظرية فإن الأسرة نسق من أنساق المجتمع تؤثر وتتأثر بالأنساق الاخرى فالأسرة تؤدي وظائف عديدة للمجتمع , وحيث إن الوظيفية تنظر إلى الخلل في العلاقة بين الزوجين كخلل وظيفي وإن زيادة وتيرته يخل بالتوازن الذي يتأسس عليه البناء الاجتماعي , فهذا الخلل الوظيفي نتج عن كثرة استخدام وسائل التواصل الاجتماعي، مما يؤدي إلي خلل في بناء الأسرة وبالتالي خلل في البناء الاجتماعي.</w:t>
      </w:r>
    </w:p>
    <w:p w14:paraId="284C5C98" w14:textId="77777777" w:rsidR="007866D0" w:rsidRPr="001515CC" w:rsidRDefault="007866D0" w:rsidP="00E6799B">
      <w:pPr>
        <w:bidi/>
        <w:spacing w:after="0" w:line="360" w:lineRule="auto"/>
        <w:rPr>
          <w:rFonts w:asciiTheme="minorBidi" w:hAnsiTheme="minorBidi"/>
          <w:kern w:val="0"/>
          <w:rtl/>
          <w14:ligatures w14:val="none"/>
        </w:rPr>
      </w:pPr>
    </w:p>
    <w:p w14:paraId="1488EDBE"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5- نتائج خاصة عن الإجراءات الازم إتخاذها للحد من ظاهرة وسائل التواصل الاجتماعي والصمت الأسري.</w:t>
      </w:r>
    </w:p>
    <w:p w14:paraId="6415402D" w14:textId="77777777" w:rsidR="007866D0" w:rsidRPr="001515CC" w:rsidRDefault="007866D0" w:rsidP="00E6799B">
      <w:pPr>
        <w:bidi/>
        <w:spacing w:after="0" w:line="360" w:lineRule="auto"/>
        <w:rPr>
          <w:rFonts w:asciiTheme="minorBidi" w:hAnsiTheme="minorBidi"/>
          <w:kern w:val="0"/>
          <w:rtl/>
          <w14:ligatures w14:val="none"/>
        </w:rPr>
      </w:pPr>
      <w:r w:rsidRPr="001515CC">
        <w:rPr>
          <w:rFonts w:asciiTheme="minorBidi" w:hAnsiTheme="minorBidi"/>
          <w:kern w:val="0"/>
          <w:rtl/>
          <w14:ligatures w14:val="none"/>
        </w:rPr>
        <w:t>كشفت نتائج الدراسة علي أن هناك بعض الإجراءات الواجب إتخاذها من قبل الأسر للحد من ظاهرة وسائل التواصل الاجتماعي والصمت الأسري ومنها ضرورة تحديد وقت للتحدث والنقاش بين جميع افراد الأسرة بشكل يومي للتواصل، كما يجب تنظيم الوقت وخاصة وقت استخدام الانترنت، وأثبتت النتائج أنه من المفيد جدا وضع مخطط مسبق لجميع أيام الاسبوع بحيث يحدد بوضوح كم عدد الساعات المخصصة لاستخدام الانترنت، وأخيراً أثبتت النتائج ضرورة وضع جدول زمني مليء بالأنشطة البديلة لتصفح الإنترنت واستخدام مواقع التواصل الذي قد يستمر لساعات عديدة.</w:t>
      </w:r>
    </w:p>
    <w:p w14:paraId="1E4BFA5B" w14:textId="77777777" w:rsidR="007866D0" w:rsidRPr="001515CC" w:rsidRDefault="007866D0" w:rsidP="00E6799B">
      <w:pPr>
        <w:pStyle w:val="p1"/>
        <w:bidi/>
        <w:spacing w:line="360" w:lineRule="auto"/>
        <w:rPr>
          <w:rFonts w:asciiTheme="majorBidi" w:hAnsiTheme="majorBidi" w:cstheme="majorBidi"/>
          <w:b/>
          <w:bCs/>
          <w:sz w:val="28"/>
          <w:szCs w:val="28"/>
          <w:rtl/>
        </w:rPr>
      </w:pPr>
      <w:r w:rsidRPr="001515CC">
        <w:rPr>
          <w:rFonts w:asciiTheme="majorBidi" w:hAnsiTheme="majorBidi" w:cstheme="majorBidi"/>
          <w:b/>
          <w:bCs/>
          <w:sz w:val="28"/>
          <w:szCs w:val="28"/>
          <w:rtl/>
        </w:rPr>
        <w:t>الدراسة التاسعة:</w:t>
      </w:r>
    </w:p>
    <w:p w14:paraId="63D04023" w14:textId="77777777" w:rsidR="007866D0" w:rsidRPr="00F91E28" w:rsidRDefault="007866D0" w:rsidP="00E6799B">
      <w:pPr>
        <w:pStyle w:val="p1"/>
        <w:bidi/>
        <w:spacing w:line="360" w:lineRule="auto"/>
        <w:rPr>
          <w:rFonts w:asciiTheme="minorBidi" w:hAnsiTheme="minorBidi" w:cstheme="minorBidi"/>
          <w:rtl/>
        </w:rPr>
      </w:pPr>
      <w:r w:rsidRPr="00F91E28">
        <w:rPr>
          <w:rFonts w:asciiTheme="minorBidi" w:hAnsiTheme="minorBidi" w:cstheme="minorBidi"/>
          <w:rtl/>
        </w:rPr>
        <w:t>تحمل هذه الدراسة عنوان “دور الوعي الترويحي في استخدام مواقع التواصل الاجتماعي لدى الطالبات في الكويت”، وهي دراسة قامت بها عائشة الوهيب (2023)، وتهدف الدراسة الراهنة بوجه عام إلى التعرف على مستوى استخدام مواقع التواصل الاجتماعي في أوقات الفراغ لدى الطالبات، والكشف عن العلاقة بين هذا الاستخدام ومستوى الوعي الترويحي.</w:t>
      </w:r>
    </w:p>
    <w:p w14:paraId="473958B4" w14:textId="77777777" w:rsidR="007866D0" w:rsidRPr="00F91E28" w:rsidRDefault="007866D0" w:rsidP="00E6799B">
      <w:pPr>
        <w:pStyle w:val="p1"/>
        <w:bidi/>
        <w:spacing w:line="360" w:lineRule="auto"/>
        <w:rPr>
          <w:rFonts w:asciiTheme="minorBidi" w:hAnsiTheme="minorBidi" w:cstheme="minorBidi"/>
          <w:rtl/>
        </w:rPr>
      </w:pPr>
      <w:r w:rsidRPr="00F91E28">
        <w:rPr>
          <w:rFonts w:asciiTheme="minorBidi" w:hAnsiTheme="minorBidi" w:cstheme="minorBidi"/>
          <w:rtl/>
        </w:rPr>
        <w:t>طرحت الباحثة في دراستها التساؤل الرئيسي الذي تدور حوله مشكلة الدراسة على الشكل التالي، والذي تفرعت منه الأسئلة التالية:</w:t>
      </w:r>
    </w:p>
    <w:p w14:paraId="7E0CD0FF" w14:textId="77777777" w:rsidR="007866D0" w:rsidRPr="00F91E28" w:rsidRDefault="007866D0" w:rsidP="00E6799B">
      <w:pPr>
        <w:pStyle w:val="p1"/>
        <w:bidi/>
        <w:spacing w:line="360" w:lineRule="auto"/>
        <w:rPr>
          <w:rFonts w:asciiTheme="minorBidi" w:hAnsiTheme="minorBidi" w:cstheme="minorBidi"/>
          <w:rtl/>
        </w:rPr>
      </w:pPr>
      <w:r w:rsidRPr="00F91E28">
        <w:rPr>
          <w:rFonts w:asciiTheme="minorBidi" w:hAnsiTheme="minorBidi" w:cstheme="minorBidi"/>
          <w:lang w:val="en-US"/>
        </w:rPr>
        <w:t>1</w:t>
      </w:r>
      <w:r w:rsidRPr="00F91E28">
        <w:rPr>
          <w:rFonts w:asciiTheme="minorBidi" w:hAnsiTheme="minorBidi" w:cstheme="minorBidi"/>
          <w:rtl/>
          <w:lang w:val="en-US"/>
        </w:rPr>
        <w:t xml:space="preserve">. </w:t>
      </w:r>
      <w:r w:rsidRPr="00F91E28">
        <w:rPr>
          <w:rFonts w:asciiTheme="minorBidi" w:hAnsiTheme="minorBidi" w:cstheme="minorBidi"/>
          <w:rtl/>
        </w:rPr>
        <w:t>ما نوعية مواقع التواصل الاجتماعي المستخدمة لدى طالبات كلية التربية الأساسية في الكويت؟</w:t>
      </w:r>
    </w:p>
    <w:p w14:paraId="4CBABE26" w14:textId="77777777" w:rsidR="007866D0" w:rsidRPr="00F91E28" w:rsidRDefault="007866D0" w:rsidP="00E6799B">
      <w:pPr>
        <w:pStyle w:val="p1"/>
        <w:bidi/>
        <w:spacing w:line="360" w:lineRule="auto"/>
        <w:rPr>
          <w:rFonts w:asciiTheme="minorBidi" w:hAnsiTheme="minorBidi" w:cstheme="minorBidi"/>
          <w:rtl/>
        </w:rPr>
      </w:pPr>
      <w:r w:rsidRPr="00F91E28">
        <w:rPr>
          <w:rFonts w:asciiTheme="minorBidi" w:hAnsiTheme="minorBidi" w:cstheme="minorBidi"/>
          <w:rtl/>
          <w:lang w:val="en-US"/>
        </w:rPr>
        <w:t>2</w:t>
      </w:r>
      <w:r w:rsidRPr="00F91E28">
        <w:rPr>
          <w:rFonts w:asciiTheme="minorBidi" w:hAnsiTheme="minorBidi" w:cstheme="minorBidi"/>
          <w:rtl/>
        </w:rPr>
        <w:t>. ما أغراض استخدام مواقع التواصل الاجتماعي خلال أوقات فراغهم لدى طالبات كلية التربية الأساسية في الكويت؟</w:t>
      </w:r>
    </w:p>
    <w:p w14:paraId="331D86DB" w14:textId="77777777" w:rsidR="007866D0" w:rsidRPr="00F91E28" w:rsidRDefault="007866D0" w:rsidP="00E6799B">
      <w:pPr>
        <w:pStyle w:val="p1"/>
        <w:bidi/>
        <w:spacing w:line="360" w:lineRule="auto"/>
        <w:rPr>
          <w:rFonts w:asciiTheme="minorBidi" w:hAnsiTheme="minorBidi" w:cstheme="minorBidi"/>
          <w:rtl/>
        </w:rPr>
      </w:pPr>
      <w:r w:rsidRPr="00F91E28">
        <w:rPr>
          <w:rFonts w:asciiTheme="minorBidi" w:hAnsiTheme="minorBidi" w:cstheme="minorBidi"/>
          <w:rtl/>
          <w:lang w:val="en-US"/>
        </w:rPr>
        <w:t>3</w:t>
      </w:r>
      <w:r w:rsidRPr="00F91E28">
        <w:rPr>
          <w:rFonts w:asciiTheme="minorBidi" w:hAnsiTheme="minorBidi" w:cstheme="minorBidi"/>
          <w:rtl/>
        </w:rPr>
        <w:t>. ما أهمية مواقع التواصل الاجتماعي لدى طالبات كلية التربية الأساسية في الكويت؟</w:t>
      </w:r>
    </w:p>
    <w:p w14:paraId="0ECB4B3D" w14:textId="77777777" w:rsidR="007866D0" w:rsidRPr="00F91E28" w:rsidRDefault="007866D0" w:rsidP="00E6799B">
      <w:pPr>
        <w:pStyle w:val="p1"/>
        <w:bidi/>
        <w:spacing w:line="360" w:lineRule="auto"/>
        <w:rPr>
          <w:rFonts w:asciiTheme="minorBidi" w:hAnsiTheme="minorBidi" w:cstheme="minorBidi"/>
          <w:lang w:val="en-US"/>
        </w:rPr>
      </w:pPr>
      <w:r w:rsidRPr="00F91E28">
        <w:rPr>
          <w:rFonts w:asciiTheme="minorBidi" w:hAnsiTheme="minorBidi" w:cstheme="minorBidi"/>
          <w:rtl/>
          <w:lang w:val="en-US"/>
        </w:rPr>
        <w:t>4</w:t>
      </w:r>
      <w:r w:rsidRPr="00F91E28">
        <w:rPr>
          <w:rFonts w:asciiTheme="minorBidi" w:hAnsiTheme="minorBidi" w:cstheme="minorBidi"/>
          <w:rtl/>
        </w:rPr>
        <w:t>. ما درجة الوعي الترويحي باستثمار أوقات الفراغ لدى طالبات كلية التربية الأساسية في الكويت؟</w:t>
      </w:r>
    </w:p>
    <w:p w14:paraId="2812282C" w14:textId="77777777" w:rsidR="007866D0" w:rsidRPr="00F91E28" w:rsidRDefault="007866D0" w:rsidP="00E6799B">
      <w:pPr>
        <w:pStyle w:val="p1"/>
        <w:bidi/>
        <w:spacing w:line="360" w:lineRule="auto"/>
        <w:rPr>
          <w:rFonts w:asciiTheme="minorBidi" w:hAnsiTheme="minorBidi" w:cstheme="minorBidi"/>
        </w:rPr>
      </w:pPr>
      <w:r w:rsidRPr="00F91E28">
        <w:rPr>
          <w:rFonts w:asciiTheme="minorBidi" w:hAnsiTheme="minorBidi" w:cstheme="minorBidi"/>
          <w:rtl/>
        </w:rPr>
        <w:t>حيث استخدم المنهج الوصفي المسحي لملائمة لطبيعة البحث. وتم اختيار عينة البحث من طالبات قسم التربية البدنية والرياضة في كلية التربية الأساسية - بنات، واللاتي بلغ عددهم 268 طالبة.</w:t>
      </w:r>
    </w:p>
    <w:p w14:paraId="5B9BDEA0" w14:textId="77777777" w:rsidR="007866D0" w:rsidRPr="00F91E28" w:rsidRDefault="007866D0" w:rsidP="00E6799B">
      <w:pPr>
        <w:bidi/>
        <w:spacing w:after="0" w:line="360" w:lineRule="auto"/>
        <w:rPr>
          <w:rStyle w:val="s1"/>
          <w:rFonts w:asciiTheme="minorBidi" w:hAnsiTheme="minorBidi"/>
          <w:kern w:val="0"/>
          <w:lang w:val="en-US"/>
          <w14:ligatures w14:val="none"/>
        </w:rPr>
      </w:pPr>
      <w:r w:rsidRPr="00F91E28">
        <w:rPr>
          <w:rFonts w:asciiTheme="minorBidi" w:hAnsiTheme="minorBidi"/>
          <w:kern w:val="0"/>
          <w:rtl/>
          <w14:ligatures w14:val="none"/>
        </w:rPr>
        <w:t>وقد لخصت الدراسة إلى عدد من النتائج، من أهمها:</w:t>
      </w:r>
    </w:p>
    <w:p w14:paraId="05B87446" w14:textId="77777777" w:rsidR="007866D0" w:rsidRPr="00F91E28" w:rsidRDefault="007866D0" w:rsidP="00E6799B">
      <w:pPr>
        <w:pStyle w:val="p1"/>
        <w:bidi/>
        <w:spacing w:line="360" w:lineRule="auto"/>
        <w:rPr>
          <w:rFonts w:asciiTheme="minorBidi" w:hAnsiTheme="minorBidi" w:cstheme="minorBidi"/>
        </w:rPr>
      </w:pPr>
      <w:r w:rsidRPr="00F91E28">
        <w:rPr>
          <w:rFonts w:asciiTheme="minorBidi" w:hAnsiTheme="minorBidi" w:cstheme="minorBidi"/>
          <w:rtl/>
        </w:rPr>
        <w:t xml:space="preserve"> وجود فروق ذات دالة إحصائية بين استجابات عينة البحث في مقاييس استخدام مواقع التواصل الاجتماعي لدى طالبات كلية التربية الأساسية. ووجود فروق ذات دالة إحصائية بين استجابات عينة البحث في أغراض استخدام مواقع التواصل الاجتماعي. ووجود فروق ذات دالة إحصائية بين استجابات عينة البحث في أهمية التواصل من خلال التواصل الاجتماعي لدى طالبات كلية التربية الأساسية. ووجود فروق ذات دالة إحصائية بين استجابات عينة البحث في درجة الوعي الترويحي لدى طالبات كلية التربية الأساسية.</w:t>
      </w:r>
    </w:p>
    <w:p w14:paraId="1051543C" w14:textId="77777777" w:rsidR="007866D0" w:rsidRPr="009A321B" w:rsidRDefault="007866D0" w:rsidP="00E6799B">
      <w:pPr>
        <w:pStyle w:val="p1"/>
        <w:bidi/>
        <w:spacing w:line="360" w:lineRule="auto"/>
        <w:rPr>
          <w:rFonts w:asciiTheme="majorBidi" w:hAnsiTheme="majorBidi" w:cstheme="majorBidi"/>
          <w:b/>
          <w:bCs/>
          <w:sz w:val="28"/>
          <w:szCs w:val="28"/>
          <w:rtl/>
        </w:rPr>
      </w:pPr>
      <w:r w:rsidRPr="009A321B">
        <w:rPr>
          <w:rFonts w:asciiTheme="majorBidi" w:hAnsiTheme="majorBidi" w:cstheme="majorBidi"/>
          <w:b/>
          <w:bCs/>
          <w:sz w:val="28"/>
          <w:szCs w:val="28"/>
          <w:rtl/>
        </w:rPr>
        <w:t xml:space="preserve">الدراسة العاشرة: </w:t>
      </w:r>
    </w:p>
    <w:p w14:paraId="1B193B1F" w14:textId="77777777" w:rsidR="007866D0" w:rsidRPr="00913DC5" w:rsidRDefault="007866D0" w:rsidP="00E6799B">
      <w:pPr>
        <w:pStyle w:val="p1"/>
        <w:bidi/>
        <w:spacing w:line="360" w:lineRule="auto"/>
        <w:rPr>
          <w:rFonts w:asciiTheme="minorBidi" w:hAnsiTheme="minorBidi" w:cstheme="minorBidi"/>
          <w:rtl/>
        </w:rPr>
      </w:pPr>
      <w:r w:rsidRPr="00913DC5">
        <w:rPr>
          <w:rFonts w:asciiTheme="minorBidi" w:hAnsiTheme="minorBidi" w:cstheme="minorBidi"/>
          <w:rtl/>
        </w:rPr>
        <w:t>تحمل هذه الدراسة عنوان “دراسة الواقع الفعلي لاستخدام مواقع التواصل الاجتماعي في ترويج الأنشطة الترويحية”، وهي دراسة قام بها حسين وآخرون (2024)، يهدف البحث إلى التعرف على الواقع الفعلي لاستخدام مواقع التواصل الاجتماعي في ترويج السياحة الترويحية بإقليم كوردستان العراق.</w:t>
      </w:r>
    </w:p>
    <w:p w14:paraId="31FDC604" w14:textId="77777777" w:rsidR="007866D0" w:rsidRPr="00913DC5" w:rsidRDefault="007866D0" w:rsidP="00E6799B">
      <w:pPr>
        <w:bidi/>
        <w:spacing w:line="360" w:lineRule="auto"/>
        <w:rPr>
          <w:rFonts w:asciiTheme="minorBidi" w:hAnsiTheme="minorBidi"/>
          <w:kern w:val="0"/>
          <w:rtl/>
          <w14:ligatures w14:val="none"/>
        </w:rPr>
      </w:pPr>
      <w:r w:rsidRPr="00913DC5">
        <w:rPr>
          <w:rFonts w:asciiTheme="minorBidi" w:hAnsiTheme="minorBidi"/>
          <w:kern w:val="0"/>
          <w:rtl/>
          <w14:ligatures w14:val="none"/>
        </w:rPr>
        <w:t xml:space="preserve">تم إجراء البحث على عينة قوامها (650) من مستهلكي خدمات السياحة الترويحية داخل إقليم كوردستان والعراق، استخدم الباحثون المنهج الوصفي لتناسبه مع طبيعة البحث واختيرت عينة البحث بالطريقة العشوائية البسيطة واستخدام أساليب إحصائية مناسبة من برنامج </w:t>
      </w:r>
      <w:proofErr w:type="gramStart"/>
      <w:r w:rsidRPr="00913DC5">
        <w:rPr>
          <w:rFonts w:asciiTheme="minorBidi" w:hAnsiTheme="minorBidi"/>
          <w:kern w:val="0"/>
          <w14:ligatures w14:val="none"/>
        </w:rPr>
        <w:t>SPSS،</w:t>
      </w:r>
      <w:r w:rsidRPr="00913DC5">
        <w:rPr>
          <w:rFonts w:asciiTheme="minorBidi" w:hAnsiTheme="minorBidi"/>
          <w:kern w:val="0"/>
          <w:rtl/>
          <w14:ligatures w14:val="none"/>
        </w:rPr>
        <w:t>.</w:t>
      </w:r>
      <w:proofErr w:type="gramEnd"/>
    </w:p>
    <w:p w14:paraId="6FA2524E" w14:textId="77777777" w:rsidR="007866D0" w:rsidRPr="00913DC5" w:rsidRDefault="007866D0" w:rsidP="00E6799B">
      <w:pPr>
        <w:bidi/>
        <w:rPr>
          <w:rFonts w:asciiTheme="minorBidi" w:hAnsiTheme="minorBidi"/>
          <w:kern w:val="0"/>
          <w:rtl/>
          <w14:ligatures w14:val="none"/>
        </w:rPr>
      </w:pPr>
    </w:p>
    <w:p w14:paraId="413C65C9" w14:textId="77777777" w:rsidR="007866D0" w:rsidRPr="00913DC5" w:rsidRDefault="007866D0" w:rsidP="00E6799B">
      <w:pPr>
        <w:bidi/>
        <w:rPr>
          <w:rFonts w:asciiTheme="minorBidi" w:hAnsiTheme="minorBidi"/>
          <w:kern w:val="0"/>
          <w:rtl/>
          <w14:ligatures w14:val="none"/>
        </w:rPr>
      </w:pPr>
      <w:r w:rsidRPr="00913DC5">
        <w:rPr>
          <w:rFonts w:asciiTheme="minorBidi" w:hAnsiTheme="minorBidi"/>
          <w:kern w:val="0"/>
          <w:rtl/>
          <w14:ligatures w14:val="none"/>
        </w:rPr>
        <w:t>طرحت الدراسة التساؤل الرئيسي الذي تدور حوله مشكلة الدراسة على الشكل التالي، والذي تفرعت منه الأسئلة التالية:</w:t>
      </w:r>
    </w:p>
    <w:p w14:paraId="451995A1" w14:textId="77777777" w:rsidR="007866D0" w:rsidRPr="00913DC5" w:rsidRDefault="007866D0" w:rsidP="00E6799B">
      <w:pPr>
        <w:bidi/>
        <w:rPr>
          <w:rFonts w:asciiTheme="minorBidi" w:hAnsiTheme="minorBidi"/>
          <w:kern w:val="0"/>
          <w:rtl/>
          <w14:ligatures w14:val="none"/>
        </w:rPr>
      </w:pPr>
    </w:p>
    <w:p w14:paraId="018E1184" w14:textId="77777777" w:rsidR="007866D0" w:rsidRPr="00913DC5" w:rsidRDefault="007866D0" w:rsidP="00E6799B">
      <w:pPr>
        <w:bidi/>
        <w:rPr>
          <w:rFonts w:asciiTheme="minorBidi" w:hAnsiTheme="minorBidi"/>
          <w:kern w:val="0"/>
          <w:rtl/>
          <w14:ligatures w14:val="none"/>
        </w:rPr>
      </w:pPr>
      <w:r w:rsidRPr="00913DC5">
        <w:rPr>
          <w:rFonts w:asciiTheme="minorBidi" w:hAnsiTheme="minorBidi"/>
          <w:kern w:val="0"/>
          <w:rtl/>
          <w14:ligatures w14:val="none"/>
        </w:rPr>
        <w:tab/>
        <w:t>•</w:t>
      </w:r>
      <w:r w:rsidRPr="00913DC5">
        <w:rPr>
          <w:rFonts w:asciiTheme="minorBidi" w:hAnsiTheme="minorBidi"/>
          <w:kern w:val="0"/>
          <w:rtl/>
          <w14:ligatures w14:val="none"/>
        </w:rPr>
        <w:tab/>
        <w:t>ما مدى استخدام وسائل التواصل الاجتماعي في الترفيه؟</w:t>
      </w:r>
    </w:p>
    <w:p w14:paraId="4242A821" w14:textId="77777777" w:rsidR="007866D0" w:rsidRPr="00913DC5" w:rsidRDefault="007866D0" w:rsidP="00E6799B">
      <w:pPr>
        <w:bidi/>
        <w:rPr>
          <w:rFonts w:asciiTheme="minorBidi" w:hAnsiTheme="minorBidi"/>
          <w:kern w:val="0"/>
          <w:rtl/>
          <w14:ligatures w14:val="none"/>
        </w:rPr>
      </w:pPr>
      <w:r w:rsidRPr="00913DC5">
        <w:rPr>
          <w:rFonts w:asciiTheme="minorBidi" w:hAnsiTheme="minorBidi"/>
          <w:kern w:val="0"/>
          <w:rtl/>
          <w14:ligatures w14:val="none"/>
        </w:rPr>
        <w:tab/>
        <w:t>•</w:t>
      </w:r>
      <w:r w:rsidRPr="00913DC5">
        <w:rPr>
          <w:rFonts w:asciiTheme="minorBidi" w:hAnsiTheme="minorBidi"/>
          <w:kern w:val="0"/>
          <w:rtl/>
          <w14:ligatures w14:val="none"/>
        </w:rPr>
        <w:tab/>
        <w:t>ما نوع الأنشطة الترويحية المرتبطة باستخدام هذه الوسائل؟</w:t>
      </w:r>
    </w:p>
    <w:p w14:paraId="1238D628" w14:textId="77777777" w:rsidR="007866D0" w:rsidRPr="00913DC5" w:rsidRDefault="007866D0" w:rsidP="00E6799B">
      <w:pPr>
        <w:bidi/>
        <w:rPr>
          <w:rFonts w:asciiTheme="minorBidi" w:hAnsiTheme="minorBidi"/>
          <w:kern w:val="0"/>
          <w:rtl/>
          <w14:ligatures w14:val="none"/>
        </w:rPr>
      </w:pPr>
      <w:r w:rsidRPr="00913DC5">
        <w:rPr>
          <w:rFonts w:asciiTheme="minorBidi" w:hAnsiTheme="minorBidi"/>
          <w:kern w:val="0"/>
          <w:rtl/>
          <w14:ligatures w14:val="none"/>
        </w:rPr>
        <w:tab/>
        <w:t>•</w:t>
      </w:r>
      <w:r w:rsidRPr="00913DC5">
        <w:rPr>
          <w:rFonts w:asciiTheme="minorBidi" w:hAnsiTheme="minorBidi"/>
          <w:kern w:val="0"/>
          <w:rtl/>
          <w14:ligatures w14:val="none"/>
        </w:rPr>
        <w:tab/>
        <w:t>ما تأثير وسائل التواصل الاجتماعي على اختيار الأنشطة الترفيهية؟</w:t>
      </w:r>
    </w:p>
    <w:p w14:paraId="297C6525" w14:textId="77777777" w:rsidR="007866D0" w:rsidRPr="00913DC5" w:rsidRDefault="007866D0" w:rsidP="00E6799B">
      <w:pPr>
        <w:bidi/>
        <w:rPr>
          <w:rFonts w:asciiTheme="minorBidi" w:hAnsiTheme="minorBidi"/>
          <w:kern w:val="0"/>
          <w:rtl/>
          <w14:ligatures w14:val="none"/>
        </w:rPr>
      </w:pPr>
      <w:r w:rsidRPr="00913DC5">
        <w:rPr>
          <w:rFonts w:asciiTheme="minorBidi" w:hAnsiTheme="minorBidi"/>
          <w:kern w:val="0"/>
          <w:rtl/>
          <w14:ligatures w14:val="none"/>
        </w:rPr>
        <w:tab/>
        <w:t>•</w:t>
      </w:r>
      <w:r w:rsidRPr="00913DC5">
        <w:rPr>
          <w:rFonts w:asciiTheme="minorBidi" w:hAnsiTheme="minorBidi"/>
          <w:kern w:val="0"/>
          <w:rtl/>
          <w14:ligatures w14:val="none"/>
        </w:rPr>
        <w:tab/>
        <w:t>ما دور هذه الوسائل في استثمار وقت الفراغ؟</w:t>
      </w:r>
    </w:p>
    <w:p w14:paraId="24410127" w14:textId="77777777" w:rsidR="007866D0" w:rsidRPr="00913DC5" w:rsidRDefault="007866D0" w:rsidP="00E6799B">
      <w:pPr>
        <w:bidi/>
        <w:rPr>
          <w:rFonts w:asciiTheme="minorBidi" w:hAnsiTheme="minorBidi"/>
          <w:kern w:val="0"/>
          <w:rtl/>
          <w14:ligatures w14:val="none"/>
        </w:rPr>
      </w:pPr>
    </w:p>
    <w:p w14:paraId="6CD5FE4C" w14:textId="77777777" w:rsidR="007866D0" w:rsidRPr="00913DC5" w:rsidRDefault="007866D0" w:rsidP="00E6799B">
      <w:pPr>
        <w:bidi/>
        <w:spacing w:after="0" w:line="360" w:lineRule="auto"/>
        <w:rPr>
          <w:rFonts w:asciiTheme="minorBidi" w:hAnsiTheme="minorBidi"/>
          <w:kern w:val="0"/>
          <w:rtl/>
          <w14:ligatures w14:val="none"/>
        </w:rPr>
      </w:pPr>
      <w:r w:rsidRPr="00913DC5">
        <w:rPr>
          <w:rFonts w:asciiTheme="minorBidi" w:hAnsiTheme="minorBidi"/>
          <w:kern w:val="0"/>
          <w:rtl/>
          <w14:ligatures w14:val="none"/>
        </w:rPr>
        <w:t>وقد لخصت الدراسة إلى عدد من النتائج والتوصيات، من أهمها:</w:t>
      </w:r>
    </w:p>
    <w:p w14:paraId="68898E3C" w14:textId="77777777" w:rsidR="007866D0" w:rsidRPr="00913DC5" w:rsidRDefault="007866D0" w:rsidP="00E6799B">
      <w:pPr>
        <w:bidi/>
        <w:spacing w:after="0" w:line="360" w:lineRule="auto"/>
        <w:rPr>
          <w:rStyle w:val="s1"/>
          <w:rFonts w:asciiTheme="minorBidi" w:hAnsiTheme="minorBidi"/>
          <w:kern w:val="0"/>
          <w:lang w:val="en-US"/>
          <w14:ligatures w14:val="none"/>
        </w:rPr>
      </w:pPr>
    </w:p>
    <w:p w14:paraId="4944194B" w14:textId="43837639" w:rsidR="007866D0" w:rsidRPr="00913DC5" w:rsidRDefault="007866D0" w:rsidP="000547B5">
      <w:pPr>
        <w:bidi/>
        <w:spacing w:line="360" w:lineRule="auto"/>
        <w:rPr>
          <w:rFonts w:asciiTheme="minorBidi" w:hAnsiTheme="minorBidi"/>
          <w:kern w:val="0"/>
          <w:rtl/>
          <w14:ligatures w14:val="none"/>
        </w:rPr>
      </w:pPr>
      <w:r w:rsidRPr="00913DC5">
        <w:rPr>
          <w:rFonts w:asciiTheme="minorBidi" w:hAnsiTheme="minorBidi"/>
          <w:kern w:val="0"/>
          <w:rtl/>
          <w14:ligatures w14:val="none"/>
        </w:rPr>
        <w:t>توفر مواقع التواصل الاجتماعي المعلومات الكافية عن السياحة الترويحية بواسطة الإعلانات عبر مواقع التواصل وتختصر الوقت والجهد للسائح بعكس وسائل الإعلان التقليدية. ومن أهم التوصيات الباحثون ضرورة استثمار الامثل لمواقع التواصل الاجتماعي ولا سيما الفيسبوك في الترويج عن اماكن السياحة الترويحية في الاقليم بقدر انتشار استخدام تلك المواقع بين افراد المجتمع، عرض المعلومات والخدمات السياحية بطريقة جذابة ومشوقة ومتطورة وأمداد السائح بطرق جديدة للبحث ونشر ثقافة الترويج للأماكن السياحية الترويحية عبر مواقع التواصل الاجتماعي لدعم الاقتصاد الوطني.</w:t>
      </w:r>
    </w:p>
    <w:p w14:paraId="548B2BF0" w14:textId="77777777" w:rsidR="007866D0" w:rsidRPr="00DA126C" w:rsidRDefault="007866D0" w:rsidP="00DA126C">
      <w:pPr>
        <w:pStyle w:val="Heading1"/>
        <w:bidi/>
        <w:rPr>
          <w:b/>
          <w:bCs/>
          <w:color w:val="000000" w:themeColor="text1"/>
          <w:sz w:val="32"/>
          <w:szCs w:val="32"/>
          <w:rtl/>
        </w:rPr>
      </w:pPr>
      <w:bookmarkStart w:id="18" w:name="_Toc227776820"/>
      <w:r w:rsidRPr="00DA126C">
        <w:rPr>
          <w:b/>
          <w:bCs/>
          <w:color w:val="000000" w:themeColor="text1"/>
          <w:sz w:val="32"/>
          <w:szCs w:val="32"/>
          <w:rtl/>
        </w:rPr>
        <w:t>أوجه الاستفادة من الدراسات السابقة:</w:t>
      </w:r>
      <w:bookmarkEnd w:id="18"/>
    </w:p>
    <w:p w14:paraId="7A21684E" w14:textId="77777777" w:rsidR="007866D0" w:rsidRPr="00B246C8" w:rsidRDefault="007866D0" w:rsidP="00E6799B">
      <w:pPr>
        <w:pStyle w:val="p1"/>
        <w:bidi/>
        <w:spacing w:line="360" w:lineRule="auto"/>
        <w:rPr>
          <w:rFonts w:asciiTheme="minorBidi" w:hAnsiTheme="minorBidi" w:cstheme="minorBidi"/>
          <w:rtl/>
        </w:rPr>
      </w:pPr>
      <w:r w:rsidRPr="00B246C8">
        <w:rPr>
          <w:rFonts w:asciiTheme="minorBidi" w:hAnsiTheme="minorBidi" w:cstheme="minorBidi"/>
          <w:rtl/>
        </w:rPr>
        <w:t>استفادت الدراسة الحالية من الدراسات السابقة في عدد من الجوانب العلمية والمنهجية، حيث أسهمت في بناء الإطار النظري وتحديد مشكلة الدراسة بشكل أكثر دقة ووضوح. كما ساعدت في التعرف على أبرز المفاهيم المرتبطة باستخدام المنصات الرقمية، وأنماط هذا الاستخدام، والدوافع الكامنة وراءه، بالإضافة إلى إبراز الآثار الاجتماعية المرتبطة به، خاصة فيما يتعلق بقضاء وقت الفراغ.</w:t>
      </w:r>
    </w:p>
    <w:p w14:paraId="6EAB7B88" w14:textId="77777777" w:rsidR="007866D0" w:rsidRPr="00B246C8" w:rsidRDefault="007866D0" w:rsidP="00E6799B">
      <w:pPr>
        <w:pStyle w:val="p1"/>
        <w:bidi/>
        <w:spacing w:line="360" w:lineRule="auto"/>
        <w:rPr>
          <w:rFonts w:asciiTheme="minorBidi" w:hAnsiTheme="minorBidi" w:cstheme="minorBidi"/>
          <w:rtl/>
        </w:rPr>
      </w:pPr>
      <w:r w:rsidRPr="00B246C8">
        <w:rPr>
          <w:rFonts w:asciiTheme="minorBidi" w:hAnsiTheme="minorBidi" w:cstheme="minorBidi"/>
          <w:rtl/>
        </w:rPr>
        <w:t>كما استفادت الدراسة من حيث تحديد المنهج المناسب، حيث اتفقت معظم الدراسات السابقة على استخدام المنهج الوصفي، الأمر الذي دعم اختيار هذا المنهج في الدراسة الحالية. كذلك أسهمت في تصميم أداة الدراسة (الاستبانة)، من خلال الاستفادة من المحاور والعبارات التي تناولتها تلك الدراسات، وتوظيفها بما يتناسب مع طبيعة المجتمع محل الدراسة.</w:t>
      </w:r>
    </w:p>
    <w:p w14:paraId="1EBCBFA6" w14:textId="5C292F83" w:rsidR="00AC5822" w:rsidRPr="00B246C8" w:rsidRDefault="007866D0" w:rsidP="005A2EBE">
      <w:pPr>
        <w:pStyle w:val="p1"/>
        <w:bidi/>
        <w:spacing w:line="360" w:lineRule="auto"/>
        <w:rPr>
          <w:rFonts w:asciiTheme="minorBidi" w:hAnsiTheme="minorBidi" w:cstheme="minorBidi"/>
          <w:rtl/>
        </w:rPr>
      </w:pPr>
      <w:r w:rsidRPr="00B246C8">
        <w:rPr>
          <w:rFonts w:asciiTheme="minorBidi" w:hAnsiTheme="minorBidi" w:cstheme="minorBidi"/>
          <w:rtl/>
        </w:rPr>
        <w:t>إضافة إلى ذلك، ساعدت الدراسات السابقة في تحديد أهم المتغيرات التي ينبغي دراستها، مثل: مستوى الاستخدام، والدوافع، والآثار الاجتماعية، مما أسهم في صياغة تساؤلات الدراسة وفرضياتها بشكل علمي منظم.</w:t>
      </w:r>
    </w:p>
    <w:p w14:paraId="33444DBF" w14:textId="77777777" w:rsidR="0064057A" w:rsidRPr="00DA126C" w:rsidRDefault="0064057A" w:rsidP="00DA126C">
      <w:pPr>
        <w:pStyle w:val="Heading1"/>
        <w:bidi/>
        <w:rPr>
          <w:rFonts w:eastAsia="Times New Roman"/>
          <w:b/>
          <w:bCs/>
          <w:color w:val="000000" w:themeColor="text1"/>
          <w:sz w:val="32"/>
          <w:szCs w:val="32"/>
          <w:rtl/>
        </w:rPr>
      </w:pPr>
      <w:bookmarkStart w:id="19" w:name="_Toc227776821"/>
      <w:r w:rsidRPr="00DA126C">
        <w:rPr>
          <w:rFonts w:eastAsia="Times New Roman"/>
          <w:b/>
          <w:bCs/>
          <w:color w:val="000000" w:themeColor="text1"/>
          <w:sz w:val="32"/>
          <w:szCs w:val="32"/>
          <w:rtl/>
        </w:rPr>
        <w:t>7-1-الخلفية النظرية للدراسة:</w:t>
      </w:r>
      <w:bookmarkEnd w:id="19"/>
    </w:p>
    <w:p w14:paraId="5E675920" w14:textId="0C60D2CF" w:rsidR="0064057A" w:rsidRPr="00DA126C" w:rsidRDefault="0064057A" w:rsidP="00DA126C">
      <w:pPr>
        <w:pStyle w:val="Heading2"/>
        <w:bidi/>
        <w:rPr>
          <w:rFonts w:eastAsia="Times New Roman"/>
          <w:b/>
          <w:bCs/>
          <w:color w:val="000000" w:themeColor="text1"/>
          <w:sz w:val="28"/>
          <w:szCs w:val="28"/>
          <w:rtl/>
        </w:rPr>
      </w:pPr>
      <w:bookmarkStart w:id="20" w:name="_Toc227776822"/>
      <w:r w:rsidRPr="00DA126C">
        <w:rPr>
          <w:rFonts w:eastAsia="Times New Roman"/>
          <w:b/>
          <w:bCs/>
          <w:color w:val="000000" w:themeColor="text1"/>
          <w:sz w:val="28"/>
          <w:szCs w:val="28"/>
          <w:rtl/>
        </w:rPr>
        <w:t>نظرية الاستخدامات والاشباعات:</w:t>
      </w:r>
      <w:bookmarkEnd w:id="20"/>
    </w:p>
    <w:p w14:paraId="5E04E57D" w14:textId="77777777" w:rsidR="00680A97" w:rsidRPr="00DA126C" w:rsidRDefault="0064057A" w:rsidP="00DA126C">
      <w:pPr>
        <w:pStyle w:val="Heading2"/>
        <w:bidi/>
        <w:rPr>
          <w:b/>
          <w:bCs/>
          <w:color w:val="000000" w:themeColor="text1"/>
          <w:sz w:val="28"/>
          <w:szCs w:val="28"/>
        </w:rPr>
      </w:pPr>
      <w:bookmarkStart w:id="21" w:name="_Toc227776823"/>
      <w:r w:rsidRPr="00DA126C">
        <w:rPr>
          <w:rFonts w:eastAsia="Times New Roman"/>
          <w:b/>
          <w:bCs/>
          <w:color w:val="000000" w:themeColor="text1"/>
          <w:sz w:val="28"/>
          <w:szCs w:val="28"/>
          <w:rtl/>
        </w:rPr>
        <w:t>مفهوم نظرية الاستخدامات والإشباعات:</w:t>
      </w:r>
      <w:bookmarkEnd w:id="21"/>
      <w:r w:rsidRPr="00DA126C">
        <w:rPr>
          <w:b/>
          <w:bCs/>
          <w:color w:val="000000" w:themeColor="text1"/>
          <w:sz w:val="28"/>
          <w:szCs w:val="28"/>
          <w:rtl/>
        </w:rPr>
        <w:t xml:space="preserve"> </w:t>
      </w:r>
    </w:p>
    <w:p w14:paraId="2AA8130F" w14:textId="03188076" w:rsidR="00F0286F" w:rsidRPr="00DA126C" w:rsidRDefault="0064057A" w:rsidP="00DA126C">
      <w:pPr>
        <w:pStyle w:val="Heading2"/>
        <w:bidi/>
        <w:rPr>
          <w:b/>
          <w:bCs/>
          <w:color w:val="000000" w:themeColor="text1"/>
        </w:rPr>
      </w:pPr>
      <w:bookmarkStart w:id="22" w:name="_Toc227776824"/>
      <w:r w:rsidRPr="00DA126C">
        <w:rPr>
          <w:b/>
          <w:bCs/>
          <w:color w:val="000000" w:themeColor="text1"/>
          <w:rtl/>
        </w:rPr>
        <w:t>أولاً</w:t>
      </w:r>
      <w:r w:rsidR="00F0286F" w:rsidRPr="00DA126C">
        <w:rPr>
          <w:b/>
          <w:bCs/>
          <w:color w:val="000000" w:themeColor="text1"/>
          <w:rtl/>
        </w:rPr>
        <w:t>: التعريف والمفهوم</w:t>
      </w:r>
      <w:bookmarkEnd w:id="22"/>
    </w:p>
    <w:p w14:paraId="0CEFE70A" w14:textId="77777777" w:rsidR="00F0286F" w:rsidRPr="00264A0D" w:rsidRDefault="00F0286F" w:rsidP="00E32DCD">
      <w:pPr>
        <w:bidi/>
        <w:spacing w:before="100" w:beforeAutospacing="1" w:after="100" w:afterAutospacing="1" w:line="360" w:lineRule="auto"/>
        <w:rPr>
          <w:rFonts w:asciiTheme="minorBidi" w:hAnsiTheme="minorBidi"/>
          <w:kern w:val="0"/>
          <w:rtl/>
          <w14:ligatures w14:val="none"/>
        </w:rPr>
      </w:pPr>
      <w:r w:rsidRPr="00264A0D">
        <w:rPr>
          <w:rFonts w:asciiTheme="minorBidi" w:hAnsiTheme="minorBidi"/>
          <w:kern w:val="0"/>
          <w:rtl/>
          <w14:ligatures w14:val="none"/>
        </w:rPr>
        <w:t>تُعد نظرية الاستخدامات والإشباعات من النظريات الحديثة في مجال دراسات الاتصال والإعلام، والتي تركز على الجمهور بوصفه عنصراً فاعلاً في العملية الاتصالية، وليس مجرد متلقٍ سلبي للرسائل الإعلامية. وتنطلق هذه النظرية من افتراض رئيس يتمثل في أن الأفراد يسعون بشكل واعٍ إلى اختيار الوسائل الإعلامية التي تلبي احتياجاتهم المختلفة، وتحقق لهم نوعاً من الإشباع النفسي أو الاجتماعي أو المعرفي.</w:t>
      </w:r>
    </w:p>
    <w:p w14:paraId="2D0003D3" w14:textId="7CE4D635" w:rsidR="00F0286F" w:rsidRPr="00264A0D" w:rsidRDefault="00F0286F" w:rsidP="00E32DCD">
      <w:pPr>
        <w:bidi/>
        <w:spacing w:before="100" w:beforeAutospacing="1" w:after="100" w:afterAutospacing="1" w:line="360" w:lineRule="auto"/>
        <w:rPr>
          <w:rFonts w:asciiTheme="minorBidi" w:hAnsiTheme="minorBidi"/>
          <w:kern w:val="0"/>
          <w:lang w:val="en-US"/>
          <w14:ligatures w14:val="none"/>
        </w:rPr>
      </w:pPr>
      <w:r w:rsidRPr="00264A0D">
        <w:rPr>
          <w:rFonts w:asciiTheme="minorBidi" w:hAnsiTheme="minorBidi"/>
          <w:kern w:val="0"/>
          <w:rtl/>
          <w14:ligatures w14:val="none"/>
        </w:rPr>
        <w:t>وبذلك، فإن هذه النظرية لا تركز على ما تفعله وسائل الإعلام بالجمهور، بل على ما يفعله الجمهور بوسائل الإعلام، حيث يقوم الأفراد بتحديد الوسيلة والمحتوى بناءً على دوافعهم واهتماماتهم. وتشمل هذه الدوافع عدة أبعاد، من أبرزها: الدوافع الترفيهية، والاجتماعية، والتعليمية، والنفعية، بالإضافة إلى دوافع الهروب من الضغوط اليومية.</w:t>
      </w:r>
    </w:p>
    <w:p w14:paraId="749F78B6" w14:textId="77777777" w:rsidR="00F0286F" w:rsidRPr="00DA126C" w:rsidRDefault="00F0286F" w:rsidP="00DA126C">
      <w:pPr>
        <w:pStyle w:val="Heading2"/>
        <w:bidi/>
        <w:rPr>
          <w:b/>
          <w:bCs/>
          <w:color w:val="000000" w:themeColor="text1"/>
          <w:sz w:val="28"/>
          <w:szCs w:val="28"/>
        </w:rPr>
      </w:pPr>
      <w:bookmarkStart w:id="23" w:name="_Toc227776825"/>
      <w:r w:rsidRPr="00DA126C">
        <w:rPr>
          <w:b/>
          <w:bCs/>
          <w:color w:val="000000" w:themeColor="text1"/>
          <w:sz w:val="28"/>
          <w:szCs w:val="28"/>
          <w:rtl/>
        </w:rPr>
        <w:t>ثانياً: نشأة النظرية وروادها</w:t>
      </w:r>
      <w:bookmarkEnd w:id="23"/>
    </w:p>
    <w:p w14:paraId="24E6CDC3" w14:textId="77777777" w:rsidR="00F0286F" w:rsidRPr="00264A0D" w:rsidRDefault="00F0286F" w:rsidP="00E32DCD">
      <w:pPr>
        <w:bidi/>
        <w:spacing w:before="100" w:beforeAutospacing="1" w:after="100" w:afterAutospacing="1" w:line="360" w:lineRule="auto"/>
        <w:rPr>
          <w:rFonts w:asciiTheme="minorBidi" w:hAnsiTheme="minorBidi"/>
          <w:kern w:val="0"/>
          <w:rtl/>
          <w14:ligatures w14:val="none"/>
        </w:rPr>
      </w:pPr>
      <w:r w:rsidRPr="00264A0D">
        <w:rPr>
          <w:rFonts w:asciiTheme="minorBidi" w:hAnsiTheme="minorBidi"/>
          <w:kern w:val="0"/>
          <w:rtl/>
          <w14:ligatures w14:val="none"/>
        </w:rPr>
        <w:t>ظهرت نظرية الاستخدامات والإشباعات بشكلها المنهجي في سبعينيات القرن العشرين، وذلك في إطار تطور دراسات الاتصال التي بدأت تتحول من التركيز على التأثيرات المباشرة لوسائل الإعلام إلى دراسة الجمهور وسلوكياته. ويُعد من أبرز رواد هذه النظرية كل من: إليهو كاتز (</w:t>
      </w:r>
      <w:r w:rsidRPr="00264A0D">
        <w:rPr>
          <w:rFonts w:asciiTheme="minorBidi" w:hAnsiTheme="minorBidi"/>
          <w:kern w:val="0"/>
          <w14:ligatures w14:val="none"/>
        </w:rPr>
        <w:t>Elihu Katz</w:t>
      </w:r>
      <w:r w:rsidRPr="00264A0D">
        <w:rPr>
          <w:rFonts w:asciiTheme="minorBidi" w:hAnsiTheme="minorBidi"/>
          <w:kern w:val="0"/>
          <w:rtl/>
          <w14:ligatures w14:val="none"/>
        </w:rPr>
        <w:t>)، وجاي بلوملر (</w:t>
      </w:r>
      <w:r w:rsidRPr="00264A0D">
        <w:rPr>
          <w:rFonts w:asciiTheme="minorBidi" w:hAnsiTheme="minorBidi"/>
          <w:kern w:val="0"/>
          <w14:ligatures w14:val="none"/>
        </w:rPr>
        <w:t>Jay Blumler</w:t>
      </w:r>
      <w:r w:rsidRPr="00264A0D">
        <w:rPr>
          <w:rFonts w:asciiTheme="minorBidi" w:hAnsiTheme="minorBidi"/>
          <w:kern w:val="0"/>
          <w:rtl/>
          <w14:ligatures w14:val="none"/>
        </w:rPr>
        <w:t>)، ومايكل جورفيتش (</w:t>
      </w:r>
      <w:r w:rsidRPr="00264A0D">
        <w:rPr>
          <w:rFonts w:asciiTheme="minorBidi" w:hAnsiTheme="minorBidi"/>
          <w:kern w:val="0"/>
          <w14:ligatures w14:val="none"/>
        </w:rPr>
        <w:t>Michael Gurevitch</w:t>
      </w:r>
      <w:r w:rsidRPr="00264A0D">
        <w:rPr>
          <w:rFonts w:asciiTheme="minorBidi" w:hAnsiTheme="minorBidi"/>
          <w:kern w:val="0"/>
          <w:rtl/>
          <w14:ligatures w14:val="none"/>
        </w:rPr>
        <w:t>)، حيث عملوا على تطويرها وتوسيع نطاق تطبيقها في الدراسات الإعلامية.</w:t>
      </w:r>
    </w:p>
    <w:p w14:paraId="07A03B6D" w14:textId="71FAB260" w:rsidR="00F0286F" w:rsidRPr="00264A0D" w:rsidRDefault="00F0286F" w:rsidP="00E32DCD">
      <w:pPr>
        <w:bidi/>
        <w:spacing w:before="100" w:beforeAutospacing="1" w:after="100" w:afterAutospacing="1" w:line="360" w:lineRule="auto"/>
        <w:rPr>
          <w:rFonts w:asciiTheme="minorBidi" w:hAnsiTheme="minorBidi"/>
          <w:kern w:val="0"/>
          <w:lang w:val="en-US"/>
          <w14:ligatures w14:val="none"/>
        </w:rPr>
      </w:pPr>
      <w:r w:rsidRPr="00264A0D">
        <w:rPr>
          <w:rFonts w:asciiTheme="minorBidi" w:hAnsiTheme="minorBidi"/>
          <w:kern w:val="0"/>
          <w:rtl/>
          <w14:ligatures w14:val="none"/>
        </w:rPr>
        <w:t>وقد جاءت هذه النظرية كرد فعل على النظريات التقليدية التي كانت ترى الجمهور سلبياً، لتؤكد أن الجمهور يمتلك القدرة على الاختيار والانتقاء، وأنه يستخدم وسائل الإعلام بطريقة هادفة لتحقيق إشباعات معينة.</w:t>
      </w:r>
    </w:p>
    <w:p w14:paraId="29146664" w14:textId="77777777" w:rsidR="00F0286F" w:rsidRPr="00DA126C" w:rsidRDefault="00F0286F" w:rsidP="00DA126C">
      <w:pPr>
        <w:pStyle w:val="Heading2"/>
        <w:bidi/>
        <w:rPr>
          <w:b/>
          <w:bCs/>
          <w:color w:val="000000" w:themeColor="text1"/>
          <w:sz w:val="28"/>
          <w:szCs w:val="28"/>
        </w:rPr>
      </w:pPr>
      <w:bookmarkStart w:id="24" w:name="_Toc227776826"/>
      <w:r w:rsidRPr="00DA126C">
        <w:rPr>
          <w:b/>
          <w:bCs/>
          <w:color w:val="000000" w:themeColor="text1"/>
          <w:sz w:val="28"/>
          <w:szCs w:val="28"/>
          <w:rtl/>
        </w:rPr>
        <w:t>ثالثاً: أساليب استخدام النظرية</w:t>
      </w:r>
      <w:bookmarkEnd w:id="24"/>
    </w:p>
    <w:p w14:paraId="0EA8E119" w14:textId="77777777" w:rsidR="00F0286F" w:rsidRPr="00264A0D" w:rsidRDefault="00F0286F" w:rsidP="00E32DCD">
      <w:pPr>
        <w:bidi/>
        <w:spacing w:before="100" w:beforeAutospacing="1" w:after="100" w:afterAutospacing="1" w:line="360" w:lineRule="auto"/>
        <w:rPr>
          <w:rFonts w:asciiTheme="minorBidi" w:hAnsiTheme="minorBidi"/>
          <w:kern w:val="0"/>
          <w:rtl/>
          <w14:ligatures w14:val="none"/>
        </w:rPr>
      </w:pPr>
      <w:r w:rsidRPr="00264A0D">
        <w:rPr>
          <w:rFonts w:asciiTheme="minorBidi" w:hAnsiTheme="minorBidi"/>
          <w:kern w:val="0"/>
          <w:rtl/>
          <w14:ligatures w14:val="none"/>
        </w:rPr>
        <w:t>تُستخدم نظرية الاستخدامات والإشباعات في الدراسات الإعلامية من خلال تحليل دوافع استخدام الوسائل الإعلامية، وتصنيف هذه الدوافع إلى فئات متعددة مثل: دوافع الترفيه، ودوافع التفاعل الاجتماعي، ودوافع البحث عن المعلومات، ودوافع تمضية الوقت. كما يتم قياس مدى الإشباع الذي يحققه استخدام الوسيلة لدى الأفراد.</w:t>
      </w:r>
    </w:p>
    <w:p w14:paraId="72B17C1E" w14:textId="399A0822" w:rsidR="00F0286F" w:rsidRPr="00264A0D" w:rsidRDefault="00F0286F" w:rsidP="00E32DCD">
      <w:pPr>
        <w:bidi/>
        <w:spacing w:before="100" w:beforeAutospacing="1" w:after="100" w:afterAutospacing="1" w:line="360" w:lineRule="auto"/>
        <w:rPr>
          <w:rFonts w:asciiTheme="minorBidi" w:hAnsiTheme="minorBidi"/>
          <w:kern w:val="0"/>
          <w:lang w:val="en-US"/>
          <w14:ligatures w14:val="none"/>
        </w:rPr>
      </w:pPr>
      <w:r w:rsidRPr="00264A0D">
        <w:rPr>
          <w:rFonts w:asciiTheme="minorBidi" w:hAnsiTheme="minorBidi"/>
          <w:kern w:val="0"/>
          <w:rtl/>
          <w14:ligatures w14:val="none"/>
        </w:rPr>
        <w:t>وتعتمد الدراسات التي تستخدم هذه النظرية غالباً على المنهج الوصفي، وبالأخص أسلوب المسح باستخدام الاستبيانات، حيث يتم توجيه أسئلة للمبحوثين حول أسباب استخدامهم للوسائل، وأنماط هذا الاستخدام، ومدى رضاهم عنه. كما يمكن تحليل الفروق بين الأفراد في استخدام الوسائل المختلفة، وربط ذلك بخصائصهم الديموغرافية.</w:t>
      </w:r>
    </w:p>
    <w:p w14:paraId="1DF37021" w14:textId="77777777" w:rsidR="00F0286F" w:rsidRPr="00DA126C" w:rsidRDefault="00F0286F" w:rsidP="00DA126C">
      <w:pPr>
        <w:pStyle w:val="Heading2"/>
        <w:bidi/>
        <w:rPr>
          <w:b/>
          <w:bCs/>
          <w:color w:val="000000" w:themeColor="text1"/>
          <w:sz w:val="28"/>
          <w:szCs w:val="28"/>
        </w:rPr>
      </w:pPr>
      <w:bookmarkStart w:id="25" w:name="_Toc227776827"/>
      <w:r w:rsidRPr="00DA126C">
        <w:rPr>
          <w:b/>
          <w:bCs/>
          <w:color w:val="000000" w:themeColor="text1"/>
          <w:sz w:val="28"/>
          <w:szCs w:val="28"/>
          <w:rtl/>
        </w:rPr>
        <w:t>رابعاً: سياق استخدامات النظرية</w:t>
      </w:r>
      <w:bookmarkEnd w:id="25"/>
    </w:p>
    <w:p w14:paraId="1F2164C0" w14:textId="77777777" w:rsidR="00F0286F" w:rsidRPr="004569E1" w:rsidRDefault="00F0286F" w:rsidP="00E32DCD">
      <w:pPr>
        <w:bidi/>
        <w:spacing w:before="100" w:beforeAutospacing="1" w:after="100" w:afterAutospacing="1" w:line="360" w:lineRule="auto"/>
        <w:rPr>
          <w:rFonts w:asciiTheme="minorBidi" w:hAnsiTheme="minorBidi"/>
          <w:kern w:val="0"/>
          <w:rtl/>
          <w14:ligatures w14:val="none"/>
        </w:rPr>
      </w:pPr>
      <w:r w:rsidRPr="004569E1">
        <w:rPr>
          <w:rFonts w:asciiTheme="minorBidi" w:hAnsiTheme="minorBidi"/>
          <w:kern w:val="0"/>
          <w:rtl/>
          <w14:ligatures w14:val="none"/>
        </w:rPr>
        <w:t>تُطبق هذه النظرية في العديد من مجالات البحث الإعلامي، سواء في وسائل الإعلام التقليدية مثل التلفزيون والإذاعة، أو في وسائل الإعلام الحديثة مثل الإنترنت والمنصات الرقمية. وقد ازدادت أهميتها بشكل كبير في ظل البيئة الرقمية التفاعلية، التي تتيح للمستخدم حرية أكبر في اختيار المحتوى والتفاعل معه.</w:t>
      </w:r>
    </w:p>
    <w:p w14:paraId="59FEE400" w14:textId="6536D28C" w:rsidR="00F0286F" w:rsidRPr="004569E1" w:rsidRDefault="00F0286F" w:rsidP="00E32DCD">
      <w:pPr>
        <w:bidi/>
        <w:spacing w:before="100" w:beforeAutospacing="1" w:after="100" w:afterAutospacing="1" w:line="360" w:lineRule="auto"/>
        <w:rPr>
          <w:rFonts w:asciiTheme="minorBidi" w:hAnsiTheme="minorBidi"/>
          <w:kern w:val="0"/>
          <w:lang w:val="en-US"/>
          <w14:ligatures w14:val="none"/>
        </w:rPr>
      </w:pPr>
      <w:r w:rsidRPr="004569E1">
        <w:rPr>
          <w:rFonts w:asciiTheme="minorBidi" w:hAnsiTheme="minorBidi"/>
          <w:kern w:val="0"/>
          <w:rtl/>
          <w14:ligatures w14:val="none"/>
        </w:rPr>
        <w:t>وتُعد هذه النظرية مناسبة بشكل خاص لدراسة وسائل التواصل الاجتماعي، نظراً لتعدد الخيارات المتاحة أمام المستخدم، وقدرته على تحديد نوع المحتوى الذي يرغب في متابعته، مما يعزز من فكرة الجمهور النشط التي تقوم عليها النظرية.</w:t>
      </w:r>
    </w:p>
    <w:p w14:paraId="4E799520" w14:textId="4A580C7A" w:rsidR="00F0286F" w:rsidRPr="00DA126C" w:rsidRDefault="00F0286F" w:rsidP="00DA126C">
      <w:pPr>
        <w:pStyle w:val="Heading1"/>
        <w:bidi/>
        <w:rPr>
          <w:b/>
          <w:bCs/>
          <w:color w:val="000000" w:themeColor="text1"/>
          <w:sz w:val="32"/>
          <w:szCs w:val="32"/>
        </w:rPr>
      </w:pPr>
      <w:bookmarkStart w:id="26" w:name="_Toc227776828"/>
      <w:r w:rsidRPr="00DA126C">
        <w:rPr>
          <w:rFonts w:eastAsia="Times New Roman"/>
          <w:b/>
          <w:bCs/>
          <w:color w:val="000000" w:themeColor="text1"/>
          <w:sz w:val="32"/>
          <w:szCs w:val="32"/>
          <w:rtl/>
        </w:rPr>
        <w:t>إسقاط النظرية على الدراسة وأوجه الاستفادة منها</w:t>
      </w:r>
      <w:r w:rsidR="001E236F" w:rsidRPr="00DA126C">
        <w:rPr>
          <w:b/>
          <w:bCs/>
          <w:color w:val="000000" w:themeColor="text1"/>
          <w:sz w:val="32"/>
          <w:szCs w:val="32"/>
        </w:rPr>
        <w:t>:</w:t>
      </w:r>
      <w:bookmarkEnd w:id="26"/>
    </w:p>
    <w:p w14:paraId="4F45D27A" w14:textId="0608D1A9" w:rsidR="00F0286F" w:rsidRPr="004569E1" w:rsidRDefault="00F0286F" w:rsidP="00D3073E">
      <w:pPr>
        <w:bidi/>
        <w:spacing w:before="100" w:beforeAutospacing="1" w:after="100" w:afterAutospacing="1" w:line="360" w:lineRule="auto"/>
        <w:rPr>
          <w:rFonts w:asciiTheme="minorBidi" w:hAnsiTheme="minorBidi"/>
          <w:kern w:val="0"/>
          <w14:ligatures w14:val="none"/>
        </w:rPr>
      </w:pPr>
      <w:r w:rsidRPr="004569E1">
        <w:rPr>
          <w:rFonts w:asciiTheme="minorBidi" w:hAnsiTheme="minorBidi"/>
          <w:kern w:val="0"/>
          <w:rtl/>
          <w14:ligatures w14:val="none"/>
        </w:rPr>
        <w:t xml:space="preserve">تُعد نظرية الاستخدامات والإشباعات الإطار النظري الأكثر ملاءمة لهذه الدراسة، حيث تساعد بشكل مباشر في تفسير أنماط استخدام المرأة السعودية للمنصات الرقمية، والكشف عن الدوافع الكامنة وراء هذا الاستخدام. فالدراسة تسعى إلى معرفة لماذا تستخدم المرأة هذه المنصات، وما الأهداف التي تسعى إلى تحقيقها من خلال هذا الاستخدام، وهو ما يتوافق تماماً مع جوهر هذه </w:t>
      </w:r>
      <w:r w:rsidR="001E236F" w:rsidRPr="004569E1">
        <w:rPr>
          <w:rFonts w:asciiTheme="minorBidi" w:hAnsiTheme="minorBidi"/>
          <w:kern w:val="0"/>
          <w:rtl/>
          <w14:ligatures w14:val="none"/>
        </w:rPr>
        <w:t>النظرية. ومن</w:t>
      </w:r>
      <w:r w:rsidRPr="004569E1">
        <w:rPr>
          <w:rFonts w:asciiTheme="minorBidi" w:hAnsiTheme="minorBidi"/>
          <w:kern w:val="0"/>
          <w:rtl/>
          <w14:ligatures w14:val="none"/>
        </w:rPr>
        <w:t xml:space="preserve"> خلال تطبيق هذه النظرية، يمكن تحليل دوافع استخدام المنصات الرقمية لدى عينة الدراسة، مثل الدوافع الترفيهية (قضاء وقت ممتع)، والدوافع الاجتماعية (التواصل مع الآخرين)، والدوافع التعليمية (اكتساب المعرفة)، والدوافع الاقتصادية (التسويق أو العمل). كما تساعد في فهم كيفية اختيار المبحوثات لمنصات معينة دون غيرها، بناءً على الإشباعات التي توفرها كل </w:t>
      </w:r>
      <w:r w:rsidR="001E236F" w:rsidRPr="004569E1">
        <w:rPr>
          <w:rFonts w:asciiTheme="minorBidi" w:hAnsiTheme="minorBidi"/>
          <w:kern w:val="0"/>
          <w:rtl/>
          <w14:ligatures w14:val="none"/>
        </w:rPr>
        <w:t>منصة. كما</w:t>
      </w:r>
      <w:r w:rsidRPr="004569E1">
        <w:rPr>
          <w:rFonts w:asciiTheme="minorBidi" w:hAnsiTheme="minorBidi"/>
          <w:kern w:val="0"/>
          <w:rtl/>
          <w14:ligatures w14:val="none"/>
        </w:rPr>
        <w:t xml:space="preserve"> تسهم النظرية في ربط أنماط الاستخدام بوقت الفراغ، حيث يمكن من خلالها تفسير ما إذا كان استخدام المنصات يمثل وسيلة إيجابية لاستثمار وقت الفراغ، من خلال التعلم أو تطوير المهارات، أو أنه يندرج ضمن الاستخدام الاستهلاكي الذي قد يؤدي إلى إهدار </w:t>
      </w:r>
      <w:r w:rsidR="001E236F" w:rsidRPr="004569E1">
        <w:rPr>
          <w:rFonts w:asciiTheme="minorBidi" w:hAnsiTheme="minorBidi"/>
          <w:kern w:val="0"/>
          <w:rtl/>
          <w14:ligatures w14:val="none"/>
        </w:rPr>
        <w:t>الوقت. كذلك</w:t>
      </w:r>
      <w:r w:rsidRPr="004569E1">
        <w:rPr>
          <w:rFonts w:asciiTheme="minorBidi" w:hAnsiTheme="minorBidi"/>
          <w:kern w:val="0"/>
          <w:rtl/>
          <w14:ligatures w14:val="none"/>
        </w:rPr>
        <w:t xml:space="preserve">، تساعد النظرية في تفسير الفروق الفردية بين المبحوثات في مستوى الاستخدام ونوعه، وفقاً لاختلاف احتياجاتهن </w:t>
      </w:r>
      <w:r w:rsidR="001E236F" w:rsidRPr="004569E1">
        <w:rPr>
          <w:rFonts w:asciiTheme="minorBidi" w:hAnsiTheme="minorBidi"/>
          <w:kern w:val="0"/>
          <w:rtl/>
          <w14:ligatures w14:val="none"/>
        </w:rPr>
        <w:t>واهتماماتهن. وتكمن</w:t>
      </w:r>
      <w:r w:rsidRPr="004569E1">
        <w:rPr>
          <w:rFonts w:asciiTheme="minorBidi" w:hAnsiTheme="minorBidi"/>
          <w:kern w:val="0"/>
          <w:rtl/>
          <w14:ligatures w14:val="none"/>
        </w:rPr>
        <w:t xml:space="preserve"> أوجه الاستفادة من توظيف هذه النظرية في هذه الدراسة في أنها توفر إطاراً علمياً واضحاً لتحليل سلوك المستخدمين، وتدعم تفسير النتائج الميدانية بطريقة منهجية، كما تسهم في الوصول إلى استنتاجات دقيقة حول العلاقة بين الدوافع وأنماط الاستخدام وقضاء وقت الفراغ. وبذلك، تعزز هذه النظرية من عمق التحليل العلمي للدراسة، وتدعم نتائجها بشكل يمكن الاعتماد عليه في الدراسات المستقبلية أو في وضع توصيات عملية.</w:t>
      </w:r>
    </w:p>
    <w:p w14:paraId="040519B8" w14:textId="63076AE2" w:rsidR="00A01859" w:rsidRPr="00DA126C" w:rsidRDefault="00A01859" w:rsidP="00DA126C">
      <w:pPr>
        <w:pStyle w:val="Heading1"/>
        <w:bidi/>
        <w:rPr>
          <w:b/>
          <w:bCs/>
          <w:color w:val="000000" w:themeColor="text1"/>
          <w:sz w:val="32"/>
          <w:szCs w:val="32"/>
          <w:rtl/>
          <w:lang w:val="en-US"/>
        </w:rPr>
      </w:pPr>
      <w:r w:rsidRPr="00DA126C">
        <w:rPr>
          <w:b/>
          <w:bCs/>
          <w:color w:val="000000" w:themeColor="text1"/>
          <w:sz w:val="32"/>
          <w:szCs w:val="32"/>
          <w:lang w:val="en-US"/>
        </w:rPr>
        <w:t xml:space="preserve"> </w:t>
      </w:r>
      <w:bookmarkStart w:id="27" w:name="_Toc227776829"/>
      <w:r w:rsidRPr="00DA126C">
        <w:rPr>
          <w:b/>
          <w:bCs/>
          <w:color w:val="000000" w:themeColor="text1"/>
          <w:sz w:val="32"/>
          <w:szCs w:val="32"/>
          <w:lang w:val="en-US"/>
        </w:rPr>
        <w:t>-2</w:t>
      </w:r>
      <w:r w:rsidR="00EE6A9D" w:rsidRPr="00DA126C">
        <w:rPr>
          <w:b/>
          <w:bCs/>
          <w:color w:val="000000" w:themeColor="text1"/>
          <w:sz w:val="32"/>
          <w:szCs w:val="32"/>
          <w:rtl/>
          <w:lang w:val="en-US"/>
        </w:rPr>
        <w:t>الإجرا</w:t>
      </w:r>
      <w:r w:rsidRPr="00DA126C">
        <w:rPr>
          <w:b/>
          <w:bCs/>
          <w:color w:val="000000" w:themeColor="text1"/>
          <w:sz w:val="32"/>
          <w:szCs w:val="32"/>
          <w:rtl/>
          <w:lang w:val="en-US"/>
        </w:rPr>
        <w:t>ءات المنهجية</w:t>
      </w:r>
      <w:bookmarkEnd w:id="27"/>
    </w:p>
    <w:p w14:paraId="791F1CF2" w14:textId="77777777" w:rsidR="00802CF1" w:rsidRPr="00DA126C" w:rsidRDefault="00802CF1" w:rsidP="00DA126C">
      <w:pPr>
        <w:pStyle w:val="Heading2"/>
        <w:bidi/>
        <w:rPr>
          <w:b/>
          <w:bCs/>
          <w:color w:val="000000" w:themeColor="text1"/>
          <w:sz w:val="28"/>
          <w:szCs w:val="28"/>
          <w:lang w:val="en-US"/>
        </w:rPr>
      </w:pPr>
      <w:r w:rsidRPr="00DA126C">
        <w:rPr>
          <w:b/>
          <w:bCs/>
          <w:color w:val="000000" w:themeColor="text1"/>
          <w:sz w:val="28"/>
          <w:szCs w:val="28"/>
          <w:lang w:val="en-US"/>
        </w:rPr>
        <w:t xml:space="preserve"> </w:t>
      </w:r>
      <w:bookmarkStart w:id="28" w:name="_Toc227776830"/>
      <w:r w:rsidRPr="00DA126C">
        <w:rPr>
          <w:b/>
          <w:bCs/>
          <w:color w:val="000000" w:themeColor="text1"/>
          <w:sz w:val="28"/>
          <w:szCs w:val="28"/>
          <w:lang w:val="en-US"/>
        </w:rPr>
        <w:t>-1-2</w:t>
      </w:r>
      <w:r w:rsidR="008C465A" w:rsidRPr="00DA126C">
        <w:rPr>
          <w:b/>
          <w:bCs/>
          <w:color w:val="000000" w:themeColor="text1"/>
          <w:sz w:val="28"/>
          <w:szCs w:val="28"/>
          <w:rtl/>
          <w:lang w:val="en-US"/>
        </w:rPr>
        <w:t>منهج الدراسة:</w:t>
      </w:r>
      <w:bookmarkEnd w:id="28"/>
    </w:p>
    <w:p w14:paraId="61A36F09" w14:textId="4B666EA3" w:rsidR="00802CF1" w:rsidRDefault="00802CF1" w:rsidP="00D3073E">
      <w:pPr>
        <w:bidi/>
        <w:spacing w:before="100" w:beforeAutospacing="1" w:after="100" w:afterAutospacing="1" w:line="360" w:lineRule="auto"/>
        <w:rPr>
          <w:rStyle w:val="s2"/>
          <w:rFonts w:asciiTheme="minorBidi" w:hAnsiTheme="minorBidi"/>
          <w:rtl/>
        </w:rPr>
      </w:pPr>
      <w:r w:rsidRPr="00603057">
        <w:rPr>
          <w:rStyle w:val="s2"/>
          <w:rFonts w:asciiTheme="minorBidi" w:hAnsiTheme="minorBidi"/>
          <w:rtl/>
        </w:rPr>
        <w:t>يُعرّف المنهج الوصفي التحليلي بأنه أحد المناهج العلمية التي تُستخدم لوصف الظواهر كما هي في الواقع وصفًا دقيقًا، ثم تحليل البيانات والمعلومات المتعلقة بها وتفسيرها بهدف الوصول إلى نتائج علمية دقيقة. ويعتمد هذا المنهج على الجمع بين الوصف والتحليل، مما يساعد في فهم أعمق للظاهرة محل الدراسة وتفسير علاقاتها المختلفة.</w:t>
      </w:r>
      <w:r w:rsidR="00334383" w:rsidRPr="00603057">
        <w:rPr>
          <w:rStyle w:val="s2"/>
          <w:rFonts w:asciiTheme="minorBidi" w:hAnsiTheme="minorBidi"/>
          <w:lang w:val="en-US"/>
        </w:rPr>
        <w:t xml:space="preserve"> </w:t>
      </w:r>
      <w:r w:rsidRPr="00603057">
        <w:rPr>
          <w:rStyle w:val="s2"/>
          <w:rFonts w:asciiTheme="minorBidi" w:hAnsiTheme="minorBidi"/>
          <w:rtl/>
        </w:rPr>
        <w:t>وتعتمد هذه الدراسة على المنهج الوصفي التحليلي، لكونه من أكثر المناهج استخدامًا في الدراسات الإعلامية والاجتماعية، ولأنه الأنسب لطبيعة موضوع الدراسة (استخدام المنصات الرقمية). حيث يهدف إلى وصف الظاهرة محل الدراسة وتحليلها من خلال جمع البيانات وتفسيرها، بما يسهم في تحليل أنماط الاستخدام والدوافع المرتبطة بها، والوصول إلى نتائج علمية دقيقة تعكس واقع الظاهرة محل الدراسة</w:t>
      </w:r>
      <w:r w:rsidR="00334383" w:rsidRPr="00603057">
        <w:rPr>
          <w:rStyle w:val="s2"/>
          <w:rFonts w:asciiTheme="minorBidi" w:hAnsiTheme="minorBidi"/>
        </w:rPr>
        <w:t>.</w:t>
      </w:r>
    </w:p>
    <w:p w14:paraId="6931B0BF" w14:textId="77777777" w:rsidR="00603057" w:rsidRDefault="00603057" w:rsidP="00603057">
      <w:pPr>
        <w:bidi/>
        <w:spacing w:before="100" w:beforeAutospacing="1" w:after="100" w:afterAutospacing="1" w:line="360" w:lineRule="auto"/>
        <w:rPr>
          <w:rStyle w:val="s2"/>
          <w:rFonts w:asciiTheme="minorBidi" w:hAnsiTheme="minorBidi"/>
          <w:rtl/>
        </w:rPr>
      </w:pPr>
    </w:p>
    <w:p w14:paraId="38ECFDC9" w14:textId="77777777" w:rsidR="00603057" w:rsidRPr="00603057" w:rsidRDefault="00603057" w:rsidP="00603057">
      <w:pPr>
        <w:bidi/>
        <w:spacing w:before="100" w:beforeAutospacing="1" w:after="100" w:afterAutospacing="1" w:line="360" w:lineRule="auto"/>
        <w:rPr>
          <w:rStyle w:val="s2"/>
          <w:rFonts w:asciiTheme="minorBidi" w:hAnsiTheme="minorBidi"/>
        </w:rPr>
      </w:pPr>
    </w:p>
    <w:p w14:paraId="63700325" w14:textId="44C7823B" w:rsidR="00334383" w:rsidRPr="00DA126C" w:rsidRDefault="005130E1" w:rsidP="00DA126C">
      <w:pPr>
        <w:pStyle w:val="Heading2"/>
        <w:bidi/>
        <w:rPr>
          <w:b/>
          <w:bCs/>
          <w:color w:val="000000" w:themeColor="text1"/>
          <w:rtl/>
          <w:lang w:val="en-US"/>
        </w:rPr>
      </w:pPr>
      <w:r w:rsidRPr="00DA126C">
        <w:rPr>
          <w:b/>
          <w:bCs/>
          <w:color w:val="000000" w:themeColor="text1"/>
          <w:lang w:val="en-US"/>
        </w:rPr>
        <w:t xml:space="preserve"> </w:t>
      </w:r>
      <w:bookmarkStart w:id="29" w:name="_Toc227776831"/>
      <w:r w:rsidRPr="00DA126C">
        <w:rPr>
          <w:b/>
          <w:bCs/>
          <w:color w:val="000000" w:themeColor="text1"/>
          <w:lang w:val="en-US"/>
        </w:rPr>
        <w:t>-2-2</w:t>
      </w:r>
      <w:r w:rsidR="002B0BDE" w:rsidRPr="00DA126C">
        <w:rPr>
          <w:b/>
          <w:bCs/>
          <w:color w:val="000000" w:themeColor="text1"/>
          <w:rtl/>
          <w:lang w:val="en-US"/>
        </w:rPr>
        <w:t>عينة الدراسة</w:t>
      </w:r>
      <w:r w:rsidRPr="00DA126C">
        <w:rPr>
          <w:b/>
          <w:bCs/>
          <w:color w:val="000000" w:themeColor="text1"/>
          <w:lang w:val="en-US"/>
        </w:rPr>
        <w:t>:</w:t>
      </w:r>
      <w:bookmarkEnd w:id="29"/>
    </w:p>
    <w:p w14:paraId="43E234C9" w14:textId="2B8B2F7A" w:rsidR="005130E1" w:rsidRPr="00CB2EA8" w:rsidRDefault="005130E1" w:rsidP="00E32DCD">
      <w:pPr>
        <w:bidi/>
        <w:spacing w:after="0" w:line="360" w:lineRule="auto"/>
        <w:rPr>
          <w:rFonts w:asciiTheme="minorBidi" w:hAnsiTheme="minorBidi"/>
          <w:kern w:val="0"/>
          <w:rtl/>
          <w14:ligatures w14:val="none"/>
        </w:rPr>
      </w:pPr>
      <w:r w:rsidRPr="00CB2EA8">
        <w:rPr>
          <w:rFonts w:asciiTheme="minorBidi" w:hAnsiTheme="minorBidi"/>
          <w:kern w:val="0"/>
          <w:rtl/>
          <w14:ligatures w14:val="none"/>
        </w:rPr>
        <w:t>تم الاعتماد في هذه الدراسة على العينة القصدية، وهي إحدى أنواع العينات غير الاحتمالية التي يقوم فيها الباحث باختيار أفراد العينة بشكل مقصود ومبني على خبرته ومعرفته المسبقة، بحيث يتم اختيار الأفراد الذين تتوفر لديهم الخصائص والسمات التي تخدم أهداف الدراسة وتسهم في الإجابة عن تساؤلاتها. وبمعنى آخر، لا يتم اختيار أفراد العينة بطريقة عشوائية، وإنما يتم انتقاؤهم وفق معايير محددة تتناسب مع موضوع البحث.</w:t>
      </w:r>
      <w:r w:rsidR="00E32DCD" w:rsidRPr="00CB2EA8">
        <w:rPr>
          <w:rFonts w:asciiTheme="minorBidi" w:hAnsiTheme="minorBidi"/>
          <w:kern w:val="0"/>
          <w:lang w:val="en-US"/>
          <w14:ligatures w14:val="none"/>
        </w:rPr>
        <w:t xml:space="preserve"> </w:t>
      </w:r>
      <w:r w:rsidRPr="00CB2EA8">
        <w:rPr>
          <w:rFonts w:asciiTheme="minorBidi" w:hAnsiTheme="minorBidi"/>
          <w:kern w:val="0"/>
          <w:rtl/>
          <w14:ligatures w14:val="none"/>
        </w:rPr>
        <w:t>وقد تم اختيار هذه العينة لكونها الأنسب لطبيعة الدراسة الحالية، ولقدرتها على توفير بيانات دقيقة وذات صلة مباشرة بموضوع البحث. وبلغ حجم العينة (</w:t>
      </w:r>
      <w:r w:rsidR="00E7666E" w:rsidRPr="00CB2EA8">
        <w:rPr>
          <w:rFonts w:asciiTheme="minorBidi" w:hAnsiTheme="minorBidi"/>
          <w:kern w:val="0"/>
          <w14:ligatures w14:val="none"/>
        </w:rPr>
        <w:t>60</w:t>
      </w:r>
      <w:r w:rsidRPr="00CB2EA8">
        <w:rPr>
          <w:rFonts w:asciiTheme="minorBidi" w:hAnsiTheme="minorBidi"/>
          <w:kern w:val="0"/>
          <w:rtl/>
          <w14:ligatures w14:val="none"/>
        </w:rPr>
        <w:t xml:space="preserve">) مبحوثًا، تم توزيع استمارة </w:t>
      </w:r>
      <w:r w:rsidR="009E3FD5" w:rsidRPr="00CB2EA8">
        <w:rPr>
          <w:rFonts w:asciiTheme="minorBidi" w:hAnsiTheme="minorBidi"/>
          <w:kern w:val="0"/>
          <w:rtl/>
          <w14:ligatures w14:val="none"/>
        </w:rPr>
        <w:t>الاستبانة</w:t>
      </w:r>
      <w:r w:rsidRPr="00CB2EA8">
        <w:rPr>
          <w:rFonts w:asciiTheme="minorBidi" w:hAnsiTheme="minorBidi"/>
          <w:kern w:val="0"/>
          <w:rtl/>
          <w14:ligatures w14:val="none"/>
        </w:rPr>
        <w:t xml:space="preserve"> عليهم بهدف جمع البيانات المطلوبة وتحليلها لاحقًا</w:t>
      </w:r>
      <w:r w:rsidR="00712019" w:rsidRPr="00CB2EA8">
        <w:rPr>
          <w:rFonts w:asciiTheme="minorBidi" w:hAnsiTheme="minorBidi"/>
          <w:kern w:val="0"/>
          <w14:ligatures w14:val="none"/>
        </w:rPr>
        <w:t>.</w:t>
      </w:r>
    </w:p>
    <w:p w14:paraId="6EA8416E" w14:textId="77777777" w:rsidR="00B40550" w:rsidRPr="00A01FB4" w:rsidRDefault="00B40550" w:rsidP="00B40550">
      <w:pPr>
        <w:bidi/>
        <w:spacing w:after="0" w:line="360" w:lineRule="auto"/>
        <w:rPr>
          <w:rFonts w:ascii="Simplified Arabic" w:hAnsi="Simplified Arabic" w:cs="Simplified Arabic"/>
          <w:kern w:val="0"/>
          <w:sz w:val="32"/>
          <w:szCs w:val="32"/>
          <w:rtl/>
          <w14:ligatures w14:val="none"/>
        </w:rPr>
      </w:pPr>
    </w:p>
    <w:p w14:paraId="6DADF8FC" w14:textId="67F62521" w:rsidR="00B40550" w:rsidRPr="00DA126C" w:rsidRDefault="00983D9E" w:rsidP="00DA126C">
      <w:pPr>
        <w:pStyle w:val="Heading2"/>
        <w:bidi/>
        <w:rPr>
          <w:b/>
          <w:bCs/>
          <w:color w:val="000000" w:themeColor="text1"/>
          <w:sz w:val="28"/>
          <w:szCs w:val="28"/>
        </w:rPr>
      </w:pPr>
      <w:r w:rsidRPr="00DA126C">
        <w:rPr>
          <w:b/>
          <w:bCs/>
          <w:color w:val="000000" w:themeColor="text1"/>
          <w:sz w:val="28"/>
          <w:szCs w:val="28"/>
          <w:lang w:val="en-US"/>
        </w:rPr>
        <w:t xml:space="preserve"> </w:t>
      </w:r>
      <w:bookmarkStart w:id="30" w:name="_Toc227776832"/>
      <w:r w:rsidRPr="00DA126C">
        <w:rPr>
          <w:b/>
          <w:bCs/>
          <w:color w:val="000000" w:themeColor="text1"/>
          <w:sz w:val="28"/>
          <w:szCs w:val="28"/>
          <w:lang w:val="en-US"/>
        </w:rPr>
        <w:t>-3-2</w:t>
      </w:r>
      <w:r w:rsidRPr="00DA126C">
        <w:rPr>
          <w:b/>
          <w:bCs/>
          <w:color w:val="000000" w:themeColor="text1"/>
          <w:sz w:val="28"/>
          <w:szCs w:val="28"/>
          <w:rtl/>
        </w:rPr>
        <w:t>أدوات جمع البيانات</w:t>
      </w:r>
      <w:bookmarkEnd w:id="30"/>
    </w:p>
    <w:p w14:paraId="166A564E" w14:textId="5B4AE2AE" w:rsidR="00983D9E" w:rsidRPr="00B633F1" w:rsidRDefault="00983D9E" w:rsidP="009E3FD5">
      <w:pPr>
        <w:pStyle w:val="p1"/>
        <w:bidi/>
        <w:spacing w:line="360" w:lineRule="auto"/>
        <w:rPr>
          <w:rFonts w:asciiTheme="minorBidi" w:hAnsiTheme="minorBidi" w:cstheme="minorBidi"/>
        </w:rPr>
      </w:pPr>
      <w:r w:rsidRPr="00B633F1">
        <w:rPr>
          <w:rStyle w:val="s2"/>
          <w:rFonts w:asciiTheme="minorBidi" w:hAnsiTheme="minorBidi" w:cstheme="minorBidi"/>
          <w:rtl/>
        </w:rPr>
        <w:t xml:space="preserve">استعانت هذه الدراسة في جمع بياناتها بأداتين رئيسيتين هما: استمارة </w:t>
      </w:r>
      <w:r w:rsidR="009E3FD5" w:rsidRPr="00B633F1">
        <w:rPr>
          <w:rStyle w:val="s2"/>
          <w:rFonts w:asciiTheme="minorBidi" w:hAnsiTheme="minorBidi" w:cstheme="minorBidi"/>
          <w:rtl/>
        </w:rPr>
        <w:t>الاستبانة</w:t>
      </w:r>
      <w:r w:rsidRPr="00B633F1">
        <w:rPr>
          <w:rStyle w:val="s2"/>
          <w:rFonts w:asciiTheme="minorBidi" w:hAnsiTheme="minorBidi" w:cstheme="minorBidi"/>
          <w:rtl/>
        </w:rPr>
        <w:t xml:space="preserve"> والملاحظة.</w:t>
      </w:r>
      <w:r w:rsidR="009E3FD5" w:rsidRPr="00B633F1">
        <w:rPr>
          <w:rFonts w:asciiTheme="minorBidi" w:hAnsiTheme="minorBidi" w:cstheme="minorBidi"/>
          <w:lang w:val="en-US"/>
        </w:rPr>
        <w:t xml:space="preserve"> </w:t>
      </w:r>
      <w:r w:rsidRPr="00B633F1">
        <w:rPr>
          <w:rStyle w:val="s2"/>
          <w:rFonts w:asciiTheme="minorBidi" w:hAnsiTheme="minorBidi" w:cstheme="minorBidi"/>
          <w:rtl/>
        </w:rPr>
        <w:t xml:space="preserve">تُعرّف استمارة </w:t>
      </w:r>
      <w:r w:rsidR="009E3FD5" w:rsidRPr="00B633F1">
        <w:rPr>
          <w:rStyle w:val="s2"/>
          <w:rFonts w:asciiTheme="minorBidi" w:hAnsiTheme="minorBidi" w:cstheme="minorBidi"/>
          <w:rtl/>
        </w:rPr>
        <w:t>الاستبانة</w:t>
      </w:r>
      <w:r w:rsidRPr="00B633F1">
        <w:rPr>
          <w:rStyle w:val="s2"/>
          <w:rFonts w:asciiTheme="minorBidi" w:hAnsiTheme="minorBidi" w:cstheme="minorBidi"/>
          <w:rtl/>
        </w:rPr>
        <w:t xml:space="preserve"> بأنها أداة من أدوات جمع البيانات في البحوث العلمية، تتكون من مجموعة من الأسئلة المنظمة والمعدة مسبقًا، تُوجَّه إلى أفراد العينة بهدف الحصول على معلومات وبيانات تتعلق بموضوع الدراسة بشكل مباشر، ويمكن أن تكون مغلقة أو مفتوحة أو مزيجًا منهما. وقد تم تصميم </w:t>
      </w:r>
      <w:r w:rsidR="009E3FD5" w:rsidRPr="00B633F1">
        <w:rPr>
          <w:rStyle w:val="s2"/>
          <w:rFonts w:asciiTheme="minorBidi" w:hAnsiTheme="minorBidi" w:cstheme="minorBidi"/>
          <w:rtl/>
        </w:rPr>
        <w:t>الاستبانة</w:t>
      </w:r>
      <w:r w:rsidRPr="00B633F1">
        <w:rPr>
          <w:rStyle w:val="s2"/>
          <w:rFonts w:asciiTheme="minorBidi" w:hAnsiTheme="minorBidi" w:cstheme="minorBidi"/>
          <w:rtl/>
        </w:rPr>
        <w:t xml:space="preserve"> في هذه الدراسة بصيغته الورقية والإلكترونية، حيث بلغ عدد الاستمارات الموزعة على المبحوثين (</w:t>
      </w:r>
      <w:r w:rsidR="005C3179" w:rsidRPr="00B633F1">
        <w:rPr>
          <w:rStyle w:val="s2"/>
          <w:rFonts w:asciiTheme="minorBidi" w:hAnsiTheme="minorBidi" w:cstheme="minorBidi"/>
        </w:rPr>
        <w:t>0</w:t>
      </w:r>
      <w:r w:rsidR="00E7666E" w:rsidRPr="00B633F1">
        <w:rPr>
          <w:rStyle w:val="s2"/>
          <w:rFonts w:asciiTheme="minorBidi" w:hAnsiTheme="minorBidi" w:cstheme="minorBidi"/>
          <w:rtl/>
          <w:lang w:val="en-US"/>
        </w:rPr>
        <w:t>6</w:t>
      </w:r>
      <w:r w:rsidRPr="00B633F1">
        <w:rPr>
          <w:rStyle w:val="s2"/>
          <w:rFonts w:asciiTheme="minorBidi" w:hAnsiTheme="minorBidi" w:cstheme="minorBidi"/>
          <w:rtl/>
        </w:rPr>
        <w:t>) استمارة، وتم استرجاع (</w:t>
      </w:r>
      <w:r w:rsidR="00807A13" w:rsidRPr="00B633F1">
        <w:rPr>
          <w:rStyle w:val="s2"/>
          <w:rFonts w:asciiTheme="minorBidi" w:hAnsiTheme="minorBidi" w:cstheme="minorBidi"/>
          <w:rtl/>
          <w:lang w:val="en-US"/>
        </w:rPr>
        <w:t>4</w:t>
      </w:r>
      <w:r w:rsidR="00807A13" w:rsidRPr="00B633F1">
        <w:rPr>
          <w:rStyle w:val="s2"/>
          <w:rFonts w:asciiTheme="minorBidi" w:hAnsiTheme="minorBidi" w:cstheme="minorBidi"/>
          <w:lang w:val="en-US"/>
        </w:rPr>
        <w:t>4</w:t>
      </w:r>
      <w:r w:rsidRPr="00B633F1">
        <w:rPr>
          <w:rStyle w:val="s2"/>
          <w:rFonts w:asciiTheme="minorBidi" w:hAnsiTheme="minorBidi" w:cstheme="minorBidi"/>
          <w:rtl/>
        </w:rPr>
        <w:t>) استمارة فقط، وذلك بسبب عدم التزام بعض المبحوثين بالإجابة عليها.</w:t>
      </w:r>
    </w:p>
    <w:p w14:paraId="5902BFB9" w14:textId="04B437FC" w:rsidR="00983D9E" w:rsidRPr="00B633F1" w:rsidRDefault="00983D9E" w:rsidP="009E3FD5">
      <w:pPr>
        <w:pStyle w:val="p1"/>
        <w:bidi/>
        <w:spacing w:line="360" w:lineRule="auto"/>
        <w:rPr>
          <w:rStyle w:val="s2"/>
          <w:rFonts w:asciiTheme="minorBidi" w:hAnsiTheme="minorBidi" w:cstheme="minorBidi"/>
          <w:rtl/>
        </w:rPr>
      </w:pPr>
      <w:r w:rsidRPr="00B633F1">
        <w:rPr>
          <w:rStyle w:val="s2"/>
          <w:rFonts w:asciiTheme="minorBidi" w:hAnsiTheme="minorBidi" w:cstheme="minorBidi"/>
          <w:rtl/>
        </w:rPr>
        <w:t>كما تُعرّف الملاحظة بأنها إحدى أدوات جمع البيانات التي تعتمد على المشاهدة المنظمة والدقيقة للظاهرة محل الدراسة في وضعها الطبيعي، مع تسجيل ما يتم رصده من سلوكيات أو أحداث أو تفاعلات، بهدف تحليلها وتفسيرها علميًا بما يخدم أهداف البحث. وقد تم الاعتماد عليها كأداة مساندة لجمع البيانات، لتعزيز دقة النتائج ودعم تفسيرها</w:t>
      </w:r>
      <w:r w:rsidR="005C3179" w:rsidRPr="00B633F1">
        <w:rPr>
          <w:rStyle w:val="s2"/>
          <w:rFonts w:asciiTheme="minorBidi" w:hAnsiTheme="minorBidi" w:cstheme="minorBidi"/>
        </w:rPr>
        <w:t>.</w:t>
      </w:r>
    </w:p>
    <w:p w14:paraId="08B61548" w14:textId="2F804E0C" w:rsidR="00E32701" w:rsidRPr="00DA126C" w:rsidRDefault="00E32701" w:rsidP="00DA126C">
      <w:pPr>
        <w:pStyle w:val="Heading2"/>
        <w:bidi/>
        <w:rPr>
          <w:color w:val="000000" w:themeColor="text1"/>
          <w:sz w:val="28"/>
          <w:szCs w:val="28"/>
          <w:lang w:val="en-US"/>
        </w:rPr>
      </w:pPr>
      <w:r w:rsidRPr="00DA126C">
        <w:rPr>
          <w:rStyle w:val="s2"/>
          <w:rFonts w:asciiTheme="majorBidi" w:hAnsiTheme="majorBidi"/>
          <w:b/>
          <w:bCs/>
          <w:color w:val="000000" w:themeColor="text1"/>
          <w:sz w:val="28"/>
          <w:szCs w:val="28"/>
          <w:lang w:val="en-US"/>
        </w:rPr>
        <w:t xml:space="preserve"> </w:t>
      </w:r>
      <w:bookmarkStart w:id="31" w:name="_Toc227776833"/>
      <w:r w:rsidRPr="00DA126C">
        <w:rPr>
          <w:rStyle w:val="s2"/>
          <w:rFonts w:asciiTheme="majorBidi" w:hAnsiTheme="majorBidi"/>
          <w:b/>
          <w:bCs/>
          <w:color w:val="000000" w:themeColor="text1"/>
          <w:sz w:val="28"/>
          <w:szCs w:val="28"/>
          <w:lang w:val="en-US"/>
        </w:rPr>
        <w:t>-4-2</w:t>
      </w:r>
      <w:r w:rsidRPr="00DA126C">
        <w:rPr>
          <w:rStyle w:val="s2"/>
          <w:rFonts w:asciiTheme="majorBidi" w:hAnsiTheme="majorBidi"/>
          <w:b/>
          <w:bCs/>
          <w:color w:val="000000" w:themeColor="text1"/>
          <w:sz w:val="28"/>
          <w:szCs w:val="28"/>
          <w:rtl/>
        </w:rPr>
        <w:t>مجالات الدراسة</w:t>
      </w:r>
      <w:bookmarkEnd w:id="31"/>
    </w:p>
    <w:p w14:paraId="4C5B1EEE" w14:textId="77777777" w:rsidR="00E32701" w:rsidRPr="00DA126C" w:rsidRDefault="00E32701" w:rsidP="00DA126C">
      <w:pPr>
        <w:pStyle w:val="Heading2"/>
        <w:bidi/>
        <w:rPr>
          <w:color w:val="000000" w:themeColor="text1"/>
        </w:rPr>
      </w:pPr>
      <w:bookmarkStart w:id="32" w:name="_Toc227776834"/>
      <w:r w:rsidRPr="00DA126C">
        <w:rPr>
          <w:rStyle w:val="s1"/>
          <w:rFonts w:asciiTheme="majorBidi" w:hAnsiTheme="majorBidi"/>
          <w:b/>
          <w:bCs/>
          <w:color w:val="000000" w:themeColor="text1"/>
          <w:sz w:val="28"/>
          <w:szCs w:val="28"/>
          <w:rtl/>
        </w:rPr>
        <w:t>أ/ المجال المكاني:</w:t>
      </w:r>
      <w:bookmarkEnd w:id="32"/>
    </w:p>
    <w:p w14:paraId="4CF4DBA2" w14:textId="6323CF25" w:rsidR="00E32701" w:rsidRDefault="00E32701" w:rsidP="00AB7600">
      <w:pPr>
        <w:pStyle w:val="p1"/>
        <w:bidi/>
        <w:rPr>
          <w:rStyle w:val="s2"/>
          <w:rFonts w:asciiTheme="minorBidi" w:hAnsiTheme="minorBidi" w:cstheme="minorBidi"/>
          <w:rtl/>
        </w:rPr>
      </w:pPr>
      <w:r w:rsidRPr="00B633F1">
        <w:rPr>
          <w:rStyle w:val="s2"/>
          <w:rFonts w:asciiTheme="minorBidi" w:hAnsiTheme="minorBidi" w:cstheme="minorBidi"/>
          <w:rtl/>
        </w:rPr>
        <w:t xml:space="preserve">أُجريت الدراسة الميدانية على عينة من النساء في </w:t>
      </w:r>
      <w:r w:rsidR="00AB7600" w:rsidRPr="00B633F1">
        <w:rPr>
          <w:rStyle w:val="s1"/>
          <w:rFonts w:asciiTheme="minorBidi" w:hAnsiTheme="minorBidi" w:cstheme="minorBidi"/>
          <w:rtl/>
        </w:rPr>
        <w:t>المملكة العربية السعودية، بمنطقة الرياض – حي العارض</w:t>
      </w:r>
      <w:r w:rsidRPr="00B633F1">
        <w:rPr>
          <w:rStyle w:val="s2"/>
          <w:rFonts w:asciiTheme="minorBidi" w:hAnsiTheme="minorBidi" w:cstheme="minorBidi"/>
          <w:rtl/>
        </w:rPr>
        <w:t xml:space="preserve"> حيث تم تطبيق أداة الدراسة (استمارة </w:t>
      </w:r>
      <w:r w:rsidR="00E459C9" w:rsidRPr="00B633F1">
        <w:rPr>
          <w:rStyle w:val="s2"/>
          <w:rFonts w:asciiTheme="minorBidi" w:hAnsiTheme="minorBidi" w:cstheme="minorBidi"/>
          <w:rtl/>
        </w:rPr>
        <w:t>الاستبانة</w:t>
      </w:r>
      <w:r w:rsidRPr="00B633F1">
        <w:rPr>
          <w:rStyle w:val="s2"/>
          <w:rFonts w:asciiTheme="minorBidi" w:hAnsiTheme="minorBidi" w:cstheme="minorBidi"/>
          <w:rtl/>
        </w:rPr>
        <w:t>) على عدد من المبحوثات من مستخدمات المنصات الرقمية.</w:t>
      </w:r>
    </w:p>
    <w:p w14:paraId="33E02039" w14:textId="77777777" w:rsidR="00EE3598" w:rsidRDefault="00EE3598" w:rsidP="00EE3598">
      <w:pPr>
        <w:pStyle w:val="p1"/>
        <w:bidi/>
        <w:rPr>
          <w:rStyle w:val="s2"/>
          <w:rFonts w:asciiTheme="minorBidi" w:hAnsiTheme="minorBidi" w:cstheme="minorBidi"/>
          <w:rtl/>
        </w:rPr>
      </w:pPr>
    </w:p>
    <w:p w14:paraId="311063C4" w14:textId="77777777" w:rsidR="00EE3598" w:rsidRDefault="00EE3598" w:rsidP="00EE3598">
      <w:pPr>
        <w:pStyle w:val="p1"/>
        <w:bidi/>
        <w:rPr>
          <w:rStyle w:val="s2"/>
          <w:rFonts w:asciiTheme="minorBidi" w:hAnsiTheme="minorBidi" w:cstheme="minorBidi"/>
          <w:rtl/>
        </w:rPr>
      </w:pPr>
    </w:p>
    <w:p w14:paraId="37EFDD44" w14:textId="77777777" w:rsidR="00EE3598" w:rsidRPr="00B633F1" w:rsidRDefault="00EE3598" w:rsidP="00EE3598">
      <w:pPr>
        <w:pStyle w:val="p1"/>
        <w:bidi/>
        <w:rPr>
          <w:rFonts w:asciiTheme="minorBidi" w:hAnsiTheme="minorBidi" w:cstheme="minorBidi"/>
        </w:rPr>
      </w:pPr>
    </w:p>
    <w:p w14:paraId="27E6871C" w14:textId="77777777" w:rsidR="00EE3598" w:rsidRPr="00DA126C" w:rsidRDefault="00E32701" w:rsidP="00DA126C">
      <w:pPr>
        <w:pStyle w:val="Heading2"/>
        <w:bidi/>
        <w:rPr>
          <w:color w:val="000000" w:themeColor="text1"/>
          <w:rtl/>
        </w:rPr>
      </w:pPr>
      <w:bookmarkStart w:id="33" w:name="_Toc227776835"/>
      <w:r w:rsidRPr="00DA126C">
        <w:rPr>
          <w:rStyle w:val="s1"/>
          <w:rFonts w:asciiTheme="majorBidi" w:hAnsiTheme="majorBidi"/>
          <w:b/>
          <w:bCs/>
          <w:color w:val="000000" w:themeColor="text1"/>
          <w:sz w:val="28"/>
          <w:szCs w:val="28"/>
          <w:rtl/>
        </w:rPr>
        <w:t>ب/ المجال الزماني:</w:t>
      </w:r>
      <w:bookmarkEnd w:id="33"/>
    </w:p>
    <w:p w14:paraId="0DEB549C" w14:textId="5E48BF7A" w:rsidR="00E32701" w:rsidRPr="00EE3598" w:rsidRDefault="00E32701" w:rsidP="00EE3598">
      <w:pPr>
        <w:pStyle w:val="p1"/>
        <w:bidi/>
        <w:spacing w:line="360" w:lineRule="auto"/>
        <w:rPr>
          <w:rFonts w:asciiTheme="majorBidi" w:hAnsiTheme="majorBidi" w:cstheme="majorBidi"/>
          <w:b/>
          <w:bCs/>
          <w:sz w:val="28"/>
          <w:szCs w:val="28"/>
          <w:rtl/>
        </w:rPr>
      </w:pPr>
      <w:r w:rsidRPr="00EE3598">
        <w:rPr>
          <w:rStyle w:val="s2"/>
          <w:rFonts w:asciiTheme="minorBidi" w:hAnsiTheme="minorBidi" w:cstheme="minorBidi"/>
          <w:rtl/>
        </w:rPr>
        <w:t xml:space="preserve">تم إجراء هذه الدراسة خلال الفترة ما بين (12/02/2026م) إلى (25/04/2026م)، وقد تخللت هذه الفترة مرحلتان رئيسيتان، شملت المرحلة الأولى الإطار النظري من خلال إعداد الجانب النظري للدراسة، بينما تم في المرحلة الثانية العمل الميداني من خلال توزيع استمارة </w:t>
      </w:r>
      <w:r w:rsidR="00E459C9" w:rsidRPr="00EE3598">
        <w:rPr>
          <w:rStyle w:val="s2"/>
          <w:rFonts w:asciiTheme="minorBidi" w:hAnsiTheme="minorBidi" w:cstheme="minorBidi"/>
          <w:rtl/>
        </w:rPr>
        <w:t>الاستبانة</w:t>
      </w:r>
      <w:r w:rsidRPr="00EE3598">
        <w:rPr>
          <w:rStyle w:val="s2"/>
          <w:rFonts w:asciiTheme="minorBidi" w:hAnsiTheme="minorBidi" w:cstheme="minorBidi"/>
          <w:rtl/>
        </w:rPr>
        <w:t xml:space="preserve"> وجمعها ثم تحليل البيانات واستخلاص النتائج.</w:t>
      </w:r>
    </w:p>
    <w:p w14:paraId="1819A6B0" w14:textId="77777777" w:rsidR="00E32701" w:rsidRPr="00DA126C" w:rsidRDefault="00E32701" w:rsidP="00DA126C">
      <w:pPr>
        <w:pStyle w:val="Heading2"/>
        <w:bidi/>
        <w:rPr>
          <w:b/>
          <w:bCs/>
          <w:color w:val="000000" w:themeColor="text1"/>
        </w:rPr>
      </w:pPr>
      <w:bookmarkStart w:id="34" w:name="_Toc227776836"/>
      <w:r w:rsidRPr="00DA126C">
        <w:rPr>
          <w:rStyle w:val="s1"/>
          <w:b/>
          <w:bCs/>
          <w:color w:val="000000" w:themeColor="text1"/>
          <w:rtl/>
        </w:rPr>
        <w:t>ج/ المجال البشري:</w:t>
      </w:r>
      <w:bookmarkEnd w:id="34"/>
    </w:p>
    <w:p w14:paraId="2B1C6264" w14:textId="11D08891" w:rsidR="00E32701" w:rsidRPr="005F1DC6" w:rsidRDefault="00E32701" w:rsidP="00B32616">
      <w:pPr>
        <w:pStyle w:val="p1"/>
        <w:bidi/>
        <w:spacing w:line="360" w:lineRule="auto"/>
        <w:rPr>
          <w:rStyle w:val="s2"/>
          <w:rFonts w:asciiTheme="minorBidi" w:hAnsiTheme="minorBidi" w:cstheme="minorBidi"/>
          <w:rtl/>
        </w:rPr>
      </w:pPr>
      <w:r w:rsidRPr="005F1DC6">
        <w:rPr>
          <w:rStyle w:val="s2"/>
          <w:rFonts w:asciiTheme="minorBidi" w:hAnsiTheme="minorBidi" w:cstheme="minorBidi"/>
          <w:rtl/>
        </w:rPr>
        <w:t>تم تطبيق الدراسة على عينة من النساء السعوديات مستخدمات المنصات الرقمية، وبلغ عدد أفراد العينة (</w:t>
      </w:r>
      <w:r w:rsidR="008E2577" w:rsidRPr="005F1DC6">
        <w:rPr>
          <w:rStyle w:val="s2"/>
          <w:rFonts w:asciiTheme="minorBidi" w:hAnsiTheme="minorBidi" w:cstheme="minorBidi"/>
          <w:rtl/>
          <w:lang w:val="en-US"/>
        </w:rPr>
        <w:t>4</w:t>
      </w:r>
      <w:r w:rsidR="008E2577" w:rsidRPr="005F1DC6">
        <w:rPr>
          <w:rStyle w:val="s2"/>
          <w:rFonts w:asciiTheme="minorBidi" w:hAnsiTheme="minorBidi" w:cstheme="minorBidi"/>
          <w:lang w:val="en-US"/>
        </w:rPr>
        <w:t>4</w:t>
      </w:r>
      <w:r w:rsidRPr="005F1DC6">
        <w:rPr>
          <w:rStyle w:val="s2"/>
          <w:rFonts w:asciiTheme="minorBidi" w:hAnsiTheme="minorBidi" w:cstheme="minorBidi"/>
          <w:rtl/>
        </w:rPr>
        <w:t>) مبحوثة، وهن اللاتي تم استرجاع استماراتهن من أصل (</w:t>
      </w:r>
      <w:r w:rsidR="00C27B1A" w:rsidRPr="005F1DC6">
        <w:rPr>
          <w:rStyle w:val="s2"/>
          <w:rFonts w:asciiTheme="minorBidi" w:hAnsiTheme="minorBidi" w:cstheme="minorBidi"/>
          <w:lang w:val="en-US"/>
        </w:rPr>
        <w:t>60</w:t>
      </w:r>
      <w:r w:rsidRPr="005F1DC6">
        <w:rPr>
          <w:rStyle w:val="s2"/>
          <w:rFonts w:asciiTheme="minorBidi" w:hAnsiTheme="minorBidi" w:cstheme="minorBidi"/>
          <w:rtl/>
        </w:rPr>
        <w:t>) استمارة تم توزيعها، وذلك بهدف التعرف على أنماط استخدامهن للمنصات الرقمية والدوافع المرتبطة بها في قضاء وقت الفراغ</w:t>
      </w:r>
      <w:r w:rsidR="00B32616" w:rsidRPr="005F1DC6">
        <w:rPr>
          <w:rStyle w:val="s2"/>
          <w:rFonts w:asciiTheme="minorBidi" w:hAnsiTheme="minorBidi" w:cstheme="minorBidi"/>
          <w:rtl/>
        </w:rPr>
        <w:t>.</w:t>
      </w:r>
    </w:p>
    <w:p w14:paraId="29DEBD20" w14:textId="77777777" w:rsidR="004E13AE" w:rsidRPr="00A01FB4" w:rsidRDefault="004E13AE" w:rsidP="004E13AE">
      <w:pPr>
        <w:pStyle w:val="p1"/>
        <w:bidi/>
        <w:spacing w:line="360" w:lineRule="auto"/>
        <w:rPr>
          <w:rFonts w:ascii="Simplified Arabic" w:hAnsi="Simplified Arabic" w:cs="Simplified Arabic"/>
          <w:sz w:val="32"/>
          <w:szCs w:val="32"/>
        </w:rPr>
      </w:pPr>
    </w:p>
    <w:p w14:paraId="301DCF86" w14:textId="77777777" w:rsidR="003D60E9" w:rsidRPr="00A01FB4" w:rsidRDefault="003D60E9" w:rsidP="003D60E9">
      <w:pPr>
        <w:pStyle w:val="p1"/>
        <w:bidi/>
        <w:spacing w:line="360" w:lineRule="auto"/>
        <w:rPr>
          <w:rFonts w:ascii="Simplified Arabic" w:hAnsi="Simplified Arabic" w:cs="Simplified Arabic"/>
          <w:sz w:val="32"/>
          <w:szCs w:val="32"/>
        </w:rPr>
      </w:pPr>
    </w:p>
    <w:p w14:paraId="12E525A8" w14:textId="77777777" w:rsidR="003D60E9" w:rsidRPr="00A01FB4" w:rsidRDefault="003D60E9" w:rsidP="003D60E9">
      <w:pPr>
        <w:pStyle w:val="p1"/>
        <w:bidi/>
        <w:spacing w:line="360" w:lineRule="auto"/>
        <w:rPr>
          <w:rFonts w:ascii="Simplified Arabic" w:hAnsi="Simplified Arabic" w:cs="Simplified Arabic"/>
          <w:sz w:val="32"/>
          <w:szCs w:val="32"/>
        </w:rPr>
      </w:pPr>
    </w:p>
    <w:p w14:paraId="356EE49E" w14:textId="77777777" w:rsidR="003D60E9" w:rsidRPr="00A01FB4" w:rsidRDefault="003D60E9" w:rsidP="003D60E9">
      <w:pPr>
        <w:pStyle w:val="p1"/>
        <w:bidi/>
        <w:spacing w:line="360" w:lineRule="auto"/>
        <w:rPr>
          <w:rFonts w:ascii="Simplified Arabic" w:hAnsi="Simplified Arabic" w:cs="Simplified Arabic"/>
          <w:sz w:val="32"/>
          <w:szCs w:val="32"/>
        </w:rPr>
      </w:pPr>
    </w:p>
    <w:p w14:paraId="4F2F22D6" w14:textId="77777777" w:rsidR="003D60E9" w:rsidRPr="00A01FB4" w:rsidRDefault="003D60E9" w:rsidP="003D60E9">
      <w:pPr>
        <w:pStyle w:val="p1"/>
        <w:bidi/>
        <w:spacing w:line="360" w:lineRule="auto"/>
        <w:rPr>
          <w:rFonts w:ascii="Simplified Arabic" w:hAnsi="Simplified Arabic" w:cs="Simplified Arabic"/>
          <w:sz w:val="32"/>
          <w:szCs w:val="32"/>
        </w:rPr>
      </w:pPr>
    </w:p>
    <w:p w14:paraId="7AEDFCBF" w14:textId="77777777" w:rsidR="003D60E9" w:rsidRDefault="003D60E9" w:rsidP="003D60E9">
      <w:pPr>
        <w:pStyle w:val="p1"/>
        <w:bidi/>
        <w:spacing w:line="360" w:lineRule="auto"/>
        <w:rPr>
          <w:sz w:val="28"/>
          <w:szCs w:val="28"/>
        </w:rPr>
      </w:pPr>
    </w:p>
    <w:p w14:paraId="625B9642" w14:textId="77777777" w:rsidR="003D60E9" w:rsidRDefault="003D60E9" w:rsidP="003D60E9">
      <w:pPr>
        <w:pStyle w:val="p1"/>
        <w:bidi/>
        <w:spacing w:line="360" w:lineRule="auto"/>
        <w:rPr>
          <w:sz w:val="28"/>
          <w:szCs w:val="28"/>
        </w:rPr>
      </w:pPr>
    </w:p>
    <w:p w14:paraId="145A3025" w14:textId="77777777" w:rsidR="003D60E9" w:rsidRDefault="003D60E9" w:rsidP="003D60E9">
      <w:pPr>
        <w:pStyle w:val="p1"/>
        <w:bidi/>
        <w:spacing w:line="360" w:lineRule="auto"/>
        <w:rPr>
          <w:sz w:val="28"/>
          <w:szCs w:val="28"/>
        </w:rPr>
      </w:pPr>
    </w:p>
    <w:p w14:paraId="05F98269" w14:textId="77777777" w:rsidR="003D60E9" w:rsidRDefault="003D60E9" w:rsidP="003D60E9">
      <w:pPr>
        <w:pStyle w:val="p1"/>
        <w:bidi/>
        <w:spacing w:line="360" w:lineRule="auto"/>
        <w:rPr>
          <w:sz w:val="28"/>
          <w:szCs w:val="28"/>
        </w:rPr>
      </w:pPr>
    </w:p>
    <w:p w14:paraId="0F9218EC" w14:textId="77777777" w:rsidR="003D60E9" w:rsidRDefault="003D60E9" w:rsidP="003D60E9">
      <w:pPr>
        <w:pStyle w:val="p1"/>
        <w:bidi/>
        <w:spacing w:line="360" w:lineRule="auto"/>
        <w:rPr>
          <w:sz w:val="28"/>
          <w:szCs w:val="28"/>
        </w:rPr>
      </w:pPr>
    </w:p>
    <w:p w14:paraId="1B9AAD00" w14:textId="77777777" w:rsidR="003D60E9" w:rsidRDefault="003D60E9" w:rsidP="003D60E9">
      <w:pPr>
        <w:pStyle w:val="p1"/>
        <w:bidi/>
        <w:spacing w:line="360" w:lineRule="auto"/>
        <w:rPr>
          <w:sz w:val="28"/>
          <w:szCs w:val="28"/>
        </w:rPr>
      </w:pPr>
    </w:p>
    <w:p w14:paraId="41FA7BAF" w14:textId="77777777" w:rsidR="003D60E9" w:rsidRDefault="003D60E9" w:rsidP="003D60E9">
      <w:pPr>
        <w:pStyle w:val="p1"/>
        <w:bidi/>
        <w:spacing w:line="360" w:lineRule="auto"/>
        <w:rPr>
          <w:sz w:val="28"/>
          <w:szCs w:val="28"/>
        </w:rPr>
      </w:pPr>
    </w:p>
    <w:p w14:paraId="4DAC9FBE" w14:textId="77777777" w:rsidR="003D60E9" w:rsidRDefault="003D60E9" w:rsidP="00885DC0">
      <w:pPr>
        <w:bidi/>
        <w:rPr>
          <w:rFonts w:ascii="Simplified Arabic" w:hAnsi="Simplified Arabic" w:cs="Simplified Arabic"/>
          <w:b/>
          <w:bCs/>
          <w:sz w:val="100"/>
          <w:szCs w:val="100"/>
          <w:rtl/>
        </w:rPr>
      </w:pPr>
    </w:p>
    <w:p w14:paraId="5BF768DB" w14:textId="77777777" w:rsidR="00885DC0" w:rsidRDefault="00885DC0" w:rsidP="00885DC0">
      <w:pPr>
        <w:bidi/>
        <w:rPr>
          <w:rFonts w:ascii="Simplified Arabic" w:hAnsi="Simplified Arabic" w:cs="Simplified Arabic"/>
          <w:b/>
          <w:bCs/>
          <w:sz w:val="100"/>
          <w:szCs w:val="100"/>
        </w:rPr>
      </w:pPr>
    </w:p>
    <w:p w14:paraId="05C21011" w14:textId="43710E13" w:rsidR="003D60E9" w:rsidRPr="00DA126C" w:rsidRDefault="003D60E9" w:rsidP="00DA126C">
      <w:pPr>
        <w:pStyle w:val="Heading1"/>
        <w:bidi/>
        <w:jc w:val="center"/>
        <w:rPr>
          <w:b/>
          <w:bCs/>
          <w:color w:val="000000" w:themeColor="text1"/>
          <w:sz w:val="96"/>
          <w:szCs w:val="96"/>
        </w:rPr>
      </w:pPr>
      <w:bookmarkStart w:id="35" w:name="_Toc227776837"/>
      <w:r w:rsidRPr="00DA126C">
        <w:rPr>
          <w:b/>
          <w:bCs/>
          <w:color w:val="000000" w:themeColor="text1"/>
          <w:sz w:val="96"/>
          <w:szCs w:val="96"/>
          <w:rtl/>
        </w:rPr>
        <w:t>الإطار</w:t>
      </w:r>
      <w:r w:rsidR="007F374E" w:rsidRPr="00DA126C">
        <w:rPr>
          <w:b/>
          <w:bCs/>
          <w:color w:val="000000" w:themeColor="text1"/>
          <w:sz w:val="96"/>
          <w:szCs w:val="96"/>
          <w:rtl/>
        </w:rPr>
        <w:t xml:space="preserve"> التطبيقي</w:t>
      </w:r>
      <w:bookmarkEnd w:id="35"/>
    </w:p>
    <w:p w14:paraId="51C44D28" w14:textId="77777777" w:rsidR="003D60E9" w:rsidRDefault="003D60E9" w:rsidP="003D60E9">
      <w:pPr>
        <w:bidi/>
        <w:jc w:val="center"/>
        <w:rPr>
          <w:rFonts w:ascii="Simplified Arabic" w:hAnsi="Simplified Arabic" w:cs="Simplified Arabic"/>
          <w:b/>
          <w:bCs/>
          <w:sz w:val="100"/>
          <w:szCs w:val="100"/>
        </w:rPr>
      </w:pPr>
    </w:p>
    <w:p w14:paraId="61AD8EEA" w14:textId="77777777" w:rsidR="007F374E" w:rsidRDefault="007F374E" w:rsidP="007F374E">
      <w:pPr>
        <w:bidi/>
        <w:jc w:val="center"/>
        <w:rPr>
          <w:rFonts w:ascii="Simplified Arabic" w:hAnsi="Simplified Arabic" w:cs="Simplified Arabic"/>
          <w:b/>
          <w:bCs/>
          <w:sz w:val="100"/>
          <w:szCs w:val="100"/>
        </w:rPr>
      </w:pPr>
    </w:p>
    <w:p w14:paraId="42F68110" w14:textId="77777777" w:rsidR="003D60E9" w:rsidRDefault="003D60E9" w:rsidP="003D60E9">
      <w:pPr>
        <w:pStyle w:val="p1"/>
        <w:bidi/>
        <w:spacing w:line="360" w:lineRule="auto"/>
        <w:rPr>
          <w:sz w:val="28"/>
          <w:szCs w:val="28"/>
          <w:rtl/>
        </w:rPr>
      </w:pPr>
    </w:p>
    <w:p w14:paraId="3D04AB12" w14:textId="7FA940E4" w:rsidR="000A01D3" w:rsidRPr="00885DC0" w:rsidRDefault="000A01D3" w:rsidP="000A01D3">
      <w:pPr>
        <w:pStyle w:val="p1"/>
        <w:bidi/>
        <w:spacing w:line="360" w:lineRule="auto"/>
        <w:rPr>
          <w:rFonts w:asciiTheme="majorBidi" w:hAnsiTheme="majorBidi" w:cstheme="majorBidi"/>
          <w:b/>
          <w:bCs/>
          <w:sz w:val="32"/>
          <w:szCs w:val="32"/>
          <w:rtl/>
        </w:rPr>
      </w:pPr>
      <w:bookmarkStart w:id="36" w:name="_Toc227776838"/>
      <w:r w:rsidRPr="00DA126C">
        <w:rPr>
          <w:rStyle w:val="Heading1Char"/>
          <w:b/>
          <w:bCs/>
          <w:color w:val="000000" w:themeColor="text1"/>
          <w:sz w:val="32"/>
          <w:szCs w:val="32"/>
          <w:rtl/>
        </w:rPr>
        <w:t>تمهيد</w:t>
      </w:r>
      <w:bookmarkEnd w:id="36"/>
      <w:r w:rsidRPr="00885DC0">
        <w:rPr>
          <w:rFonts w:asciiTheme="majorBidi" w:hAnsiTheme="majorBidi" w:cstheme="majorBidi"/>
          <w:b/>
          <w:bCs/>
          <w:sz w:val="32"/>
          <w:szCs w:val="32"/>
          <w:rtl/>
        </w:rPr>
        <w:t>:</w:t>
      </w:r>
    </w:p>
    <w:p w14:paraId="1C764F6B" w14:textId="10BC5589" w:rsidR="000A01D3" w:rsidRPr="00885DC0" w:rsidRDefault="000A01D3" w:rsidP="00FA2026">
      <w:pPr>
        <w:pStyle w:val="p1"/>
        <w:bidi/>
        <w:spacing w:line="360" w:lineRule="auto"/>
        <w:rPr>
          <w:rStyle w:val="s2"/>
          <w:rFonts w:asciiTheme="minorBidi" w:hAnsiTheme="minorBidi" w:cstheme="minorBidi"/>
          <w:rtl/>
        </w:rPr>
      </w:pPr>
      <w:r w:rsidRPr="00885DC0">
        <w:rPr>
          <w:rStyle w:val="s2"/>
          <w:rFonts w:asciiTheme="minorBidi" w:hAnsiTheme="minorBidi" w:cstheme="minorBidi"/>
          <w:rtl/>
        </w:rPr>
        <w:t>يُخصص هذا الفصل لعرض الجانب الميداني من الدراسة، حيث يتم فيه تناول البيانات التي تم جمعها من أفراد العينة وتحليلها باستخدام الأساليب الإحصائية المناسبة. ويهدف هذا التحليل إلى تنظيم البيانات وتفسيرها بشكل علمي يساعد في فهم نتائج الدراسة بصورة أوضح، والإجابة عن تساؤلاتها الرئيسة والفرعية، إضافة إلى مناقشة النتائج في ضوء أهداف الدراسة بما يسهم في الوصول إلى استنتاجات دقيقة حول الظاهرة محل البحث</w:t>
      </w:r>
      <w:r w:rsidR="00FA2026" w:rsidRPr="00885DC0">
        <w:rPr>
          <w:rStyle w:val="s2"/>
          <w:rFonts w:asciiTheme="minorBidi" w:hAnsiTheme="minorBidi" w:cstheme="minorBidi"/>
          <w:rtl/>
        </w:rPr>
        <w:t>.</w:t>
      </w:r>
    </w:p>
    <w:p w14:paraId="7FD7DF8E" w14:textId="77777777" w:rsidR="00FA2026" w:rsidRPr="00A351CE" w:rsidRDefault="00FA2026" w:rsidP="00FA2026">
      <w:pPr>
        <w:pStyle w:val="p1"/>
        <w:bidi/>
        <w:spacing w:line="360" w:lineRule="auto"/>
        <w:rPr>
          <w:rStyle w:val="s2"/>
          <w:rFonts w:ascii="Simplified Arabic" w:hAnsi="Simplified Arabic" w:cs="Simplified Arabic"/>
          <w:sz w:val="32"/>
          <w:szCs w:val="32"/>
          <w:rtl/>
        </w:rPr>
      </w:pPr>
    </w:p>
    <w:p w14:paraId="2B92586E" w14:textId="77777777" w:rsidR="00FA2026" w:rsidRDefault="00FA2026" w:rsidP="00FA2026">
      <w:pPr>
        <w:pStyle w:val="p1"/>
        <w:bidi/>
        <w:spacing w:line="360" w:lineRule="auto"/>
        <w:rPr>
          <w:rStyle w:val="s2"/>
          <w:sz w:val="28"/>
          <w:szCs w:val="28"/>
          <w:rtl/>
        </w:rPr>
      </w:pPr>
    </w:p>
    <w:p w14:paraId="33851A5E" w14:textId="77777777" w:rsidR="00FA2026" w:rsidRDefault="00FA2026" w:rsidP="00FA2026">
      <w:pPr>
        <w:pStyle w:val="p1"/>
        <w:bidi/>
        <w:spacing w:line="360" w:lineRule="auto"/>
        <w:rPr>
          <w:rStyle w:val="s2"/>
          <w:sz w:val="28"/>
          <w:szCs w:val="28"/>
          <w:rtl/>
        </w:rPr>
      </w:pPr>
    </w:p>
    <w:p w14:paraId="10572207" w14:textId="77777777" w:rsidR="00FA2026" w:rsidRDefault="00FA2026" w:rsidP="00FA2026">
      <w:pPr>
        <w:pStyle w:val="p1"/>
        <w:bidi/>
        <w:spacing w:line="360" w:lineRule="auto"/>
        <w:rPr>
          <w:rStyle w:val="s2"/>
          <w:sz w:val="28"/>
          <w:szCs w:val="28"/>
          <w:rtl/>
        </w:rPr>
      </w:pPr>
    </w:p>
    <w:p w14:paraId="7F15EEBC" w14:textId="77777777" w:rsidR="00FA2026" w:rsidRDefault="00FA2026" w:rsidP="00FA2026">
      <w:pPr>
        <w:pStyle w:val="p1"/>
        <w:bidi/>
        <w:spacing w:line="360" w:lineRule="auto"/>
        <w:rPr>
          <w:rStyle w:val="s2"/>
          <w:sz w:val="28"/>
          <w:szCs w:val="28"/>
          <w:rtl/>
        </w:rPr>
      </w:pPr>
    </w:p>
    <w:p w14:paraId="22794401" w14:textId="77777777" w:rsidR="00FA2026" w:rsidRDefault="00FA2026" w:rsidP="00FA2026">
      <w:pPr>
        <w:pStyle w:val="p1"/>
        <w:bidi/>
        <w:spacing w:line="360" w:lineRule="auto"/>
        <w:rPr>
          <w:rStyle w:val="s2"/>
          <w:sz w:val="28"/>
          <w:szCs w:val="28"/>
          <w:rtl/>
        </w:rPr>
      </w:pPr>
    </w:p>
    <w:p w14:paraId="2F74B4DE" w14:textId="77777777" w:rsidR="00FA2026" w:rsidRDefault="00FA2026" w:rsidP="00FA2026">
      <w:pPr>
        <w:pStyle w:val="p1"/>
        <w:bidi/>
        <w:spacing w:line="360" w:lineRule="auto"/>
        <w:rPr>
          <w:rStyle w:val="s2"/>
          <w:sz w:val="28"/>
          <w:szCs w:val="28"/>
          <w:rtl/>
        </w:rPr>
      </w:pPr>
    </w:p>
    <w:p w14:paraId="0A0230C9" w14:textId="77777777" w:rsidR="00FA2026" w:rsidRDefault="00FA2026" w:rsidP="00FA2026">
      <w:pPr>
        <w:pStyle w:val="p1"/>
        <w:bidi/>
        <w:spacing w:line="360" w:lineRule="auto"/>
        <w:rPr>
          <w:rStyle w:val="s2"/>
          <w:sz w:val="28"/>
          <w:szCs w:val="28"/>
          <w:rtl/>
        </w:rPr>
      </w:pPr>
    </w:p>
    <w:p w14:paraId="1E43F0D6" w14:textId="77777777" w:rsidR="00FA2026" w:rsidRDefault="00FA2026" w:rsidP="00FA2026">
      <w:pPr>
        <w:pStyle w:val="p1"/>
        <w:bidi/>
        <w:spacing w:line="360" w:lineRule="auto"/>
        <w:rPr>
          <w:rStyle w:val="s2"/>
          <w:sz w:val="28"/>
          <w:szCs w:val="28"/>
          <w:rtl/>
        </w:rPr>
      </w:pPr>
    </w:p>
    <w:p w14:paraId="1E17F4BF" w14:textId="77777777" w:rsidR="00FA2026" w:rsidRDefault="00FA2026" w:rsidP="00FA2026">
      <w:pPr>
        <w:pStyle w:val="p1"/>
        <w:bidi/>
        <w:spacing w:line="360" w:lineRule="auto"/>
        <w:rPr>
          <w:rStyle w:val="s2"/>
          <w:sz w:val="28"/>
          <w:szCs w:val="28"/>
          <w:rtl/>
        </w:rPr>
      </w:pPr>
    </w:p>
    <w:p w14:paraId="7A4ECB6C" w14:textId="77777777" w:rsidR="00FA2026" w:rsidRDefault="00FA2026" w:rsidP="00FA2026">
      <w:pPr>
        <w:pStyle w:val="p1"/>
        <w:bidi/>
        <w:spacing w:line="360" w:lineRule="auto"/>
        <w:rPr>
          <w:rStyle w:val="s2"/>
          <w:sz w:val="28"/>
          <w:szCs w:val="28"/>
          <w:rtl/>
        </w:rPr>
      </w:pPr>
    </w:p>
    <w:p w14:paraId="74315C0D" w14:textId="77777777" w:rsidR="00FA2026" w:rsidRDefault="00FA2026" w:rsidP="00FA2026">
      <w:pPr>
        <w:pStyle w:val="p1"/>
        <w:bidi/>
        <w:spacing w:line="360" w:lineRule="auto"/>
        <w:rPr>
          <w:rStyle w:val="s2"/>
          <w:sz w:val="28"/>
          <w:szCs w:val="28"/>
          <w:rtl/>
        </w:rPr>
      </w:pPr>
    </w:p>
    <w:p w14:paraId="3F6B5985" w14:textId="77777777" w:rsidR="00FA2026" w:rsidRDefault="00FA2026" w:rsidP="00FA2026">
      <w:pPr>
        <w:pStyle w:val="p1"/>
        <w:bidi/>
        <w:spacing w:line="360" w:lineRule="auto"/>
        <w:rPr>
          <w:rStyle w:val="s2"/>
          <w:sz w:val="28"/>
          <w:szCs w:val="28"/>
          <w:rtl/>
        </w:rPr>
      </w:pPr>
    </w:p>
    <w:p w14:paraId="4827A801" w14:textId="04A2EB1E" w:rsidR="00FA2026" w:rsidRPr="00DA126C" w:rsidRDefault="005A5602" w:rsidP="00DA126C">
      <w:pPr>
        <w:pStyle w:val="Heading1"/>
        <w:bidi/>
        <w:rPr>
          <w:b/>
          <w:bCs/>
          <w:color w:val="000000" w:themeColor="text1"/>
          <w:sz w:val="32"/>
          <w:szCs w:val="32"/>
        </w:rPr>
      </w:pPr>
      <w:r w:rsidRPr="00DA126C">
        <w:rPr>
          <w:b/>
          <w:bCs/>
          <w:color w:val="000000" w:themeColor="text1"/>
          <w:sz w:val="32"/>
          <w:szCs w:val="32"/>
          <w:lang w:val="en-US"/>
        </w:rPr>
        <w:t xml:space="preserve"> </w:t>
      </w:r>
      <w:bookmarkStart w:id="37" w:name="_Toc227776839"/>
      <w:r w:rsidRPr="00DA126C">
        <w:rPr>
          <w:b/>
          <w:bCs/>
          <w:color w:val="000000" w:themeColor="text1"/>
          <w:sz w:val="32"/>
          <w:szCs w:val="32"/>
          <w:lang w:val="en-US"/>
        </w:rPr>
        <w:t>(1</w:t>
      </w:r>
      <w:r w:rsidR="0094224D" w:rsidRPr="00DA126C">
        <w:rPr>
          <w:b/>
          <w:bCs/>
          <w:color w:val="000000" w:themeColor="text1"/>
          <w:sz w:val="32"/>
          <w:szCs w:val="32"/>
          <w:rtl/>
        </w:rPr>
        <w:t>تحليل الدراسة</w:t>
      </w:r>
      <w:r w:rsidRPr="00DA126C">
        <w:rPr>
          <w:b/>
          <w:bCs/>
          <w:color w:val="000000" w:themeColor="text1"/>
          <w:sz w:val="32"/>
          <w:szCs w:val="32"/>
          <w:rtl/>
        </w:rPr>
        <w:t xml:space="preserve"> وتفريغ البيانات:</w:t>
      </w:r>
      <w:bookmarkEnd w:id="37"/>
    </w:p>
    <w:p w14:paraId="3C2A3096" w14:textId="44D2A636" w:rsidR="005A5602" w:rsidRPr="00DA126C" w:rsidRDefault="00066B38" w:rsidP="00DA126C">
      <w:pPr>
        <w:pStyle w:val="Heading2"/>
        <w:bidi/>
        <w:rPr>
          <w:b/>
          <w:bCs/>
          <w:color w:val="000000" w:themeColor="text1"/>
          <w:sz w:val="28"/>
          <w:szCs w:val="28"/>
          <w:lang w:val="en-US"/>
        </w:rPr>
      </w:pPr>
      <w:bookmarkStart w:id="38" w:name="_Toc227776840"/>
      <w:r w:rsidRPr="00DA126C">
        <w:rPr>
          <w:b/>
          <w:bCs/>
          <w:color w:val="000000" w:themeColor="text1"/>
          <w:sz w:val="28"/>
          <w:szCs w:val="28"/>
          <w:rtl/>
        </w:rPr>
        <w:t xml:space="preserve">المحور الأول: </w:t>
      </w:r>
      <w:r w:rsidR="00D72D6D" w:rsidRPr="00DA126C">
        <w:rPr>
          <w:b/>
          <w:bCs/>
          <w:color w:val="000000" w:themeColor="text1"/>
          <w:sz w:val="28"/>
          <w:szCs w:val="28"/>
          <w:rtl/>
        </w:rPr>
        <w:t>مستوى استخدام المنصات الرقمية</w:t>
      </w:r>
      <w:bookmarkEnd w:id="38"/>
    </w:p>
    <w:p w14:paraId="6E1EACE1" w14:textId="3DCB8B4A" w:rsidR="002F6DF7" w:rsidRPr="004E6AC4" w:rsidRDefault="00C15626" w:rsidP="00D1279B">
      <w:pPr>
        <w:pStyle w:val="p1"/>
        <w:bidi/>
        <w:spacing w:line="360" w:lineRule="auto"/>
        <w:jc w:val="center"/>
        <w:rPr>
          <w:rFonts w:asciiTheme="minorBidi" w:hAnsiTheme="minorBidi" w:cstheme="minorBidi"/>
          <w:b/>
          <w:bCs/>
          <w:sz w:val="28"/>
          <w:szCs w:val="28"/>
          <w:rtl/>
          <w:lang w:val="en-US"/>
        </w:rPr>
      </w:pPr>
      <w:r w:rsidRPr="004E6AC4">
        <w:rPr>
          <w:rFonts w:asciiTheme="minorBidi" w:hAnsiTheme="minorBidi" w:cstheme="minorBidi"/>
          <w:b/>
          <w:bCs/>
          <w:sz w:val="28"/>
          <w:szCs w:val="28"/>
          <w:rtl/>
          <w:lang w:val="en-US"/>
        </w:rPr>
        <w:t>الجدول رقم (</w:t>
      </w:r>
      <w:r w:rsidR="00F57ED4" w:rsidRPr="004E6AC4">
        <w:rPr>
          <w:rFonts w:asciiTheme="minorBidi" w:hAnsiTheme="minorBidi" w:cstheme="minorBidi"/>
          <w:b/>
          <w:bCs/>
          <w:sz w:val="28"/>
          <w:szCs w:val="28"/>
          <w:lang w:val="en-US"/>
        </w:rPr>
        <w:t>01</w:t>
      </w:r>
      <w:r w:rsidR="00F57ED4" w:rsidRPr="004E6AC4">
        <w:rPr>
          <w:rFonts w:asciiTheme="minorBidi" w:hAnsiTheme="minorBidi" w:cstheme="minorBidi"/>
          <w:b/>
          <w:bCs/>
          <w:sz w:val="28"/>
          <w:szCs w:val="28"/>
          <w:rtl/>
          <w:lang w:val="en-US"/>
        </w:rPr>
        <w:t>)</w:t>
      </w:r>
      <w:r w:rsidR="00493D5E" w:rsidRPr="004E6AC4">
        <w:rPr>
          <w:rFonts w:asciiTheme="minorBidi" w:hAnsiTheme="minorBidi" w:cstheme="minorBidi"/>
          <w:b/>
          <w:bCs/>
          <w:sz w:val="28"/>
          <w:szCs w:val="28"/>
          <w:rtl/>
          <w:lang w:val="en-US"/>
        </w:rPr>
        <w:t xml:space="preserve"> </w:t>
      </w:r>
      <w:r w:rsidR="00D1279B" w:rsidRPr="004E6AC4">
        <w:rPr>
          <w:rFonts w:asciiTheme="minorBidi" w:hAnsiTheme="minorBidi" w:cstheme="minorBidi"/>
          <w:b/>
          <w:bCs/>
          <w:sz w:val="28"/>
          <w:szCs w:val="28"/>
          <w:rtl/>
          <w:lang w:val="en-US"/>
        </w:rPr>
        <w:t xml:space="preserve">يوضح </w:t>
      </w:r>
      <w:r w:rsidR="00493D5E" w:rsidRPr="004E6AC4">
        <w:rPr>
          <w:rFonts w:asciiTheme="minorBidi" w:hAnsiTheme="minorBidi" w:cstheme="minorBidi"/>
          <w:b/>
          <w:bCs/>
          <w:sz w:val="28"/>
          <w:szCs w:val="28"/>
          <w:rtl/>
          <w:lang w:val="en-US"/>
        </w:rPr>
        <w:t>هذا الجدول مدة استخدام المبحوثات للمنصات الرقمية</w:t>
      </w:r>
    </w:p>
    <w:tbl>
      <w:tblPr>
        <w:tblStyle w:val="TableGrid"/>
        <w:bidiVisual/>
        <w:tblW w:w="0" w:type="auto"/>
        <w:tblLook w:val="04A0" w:firstRow="1" w:lastRow="0" w:firstColumn="1" w:lastColumn="0" w:noHBand="0" w:noVBand="1"/>
      </w:tblPr>
      <w:tblGrid>
        <w:gridCol w:w="3116"/>
        <w:gridCol w:w="3117"/>
        <w:gridCol w:w="3117"/>
      </w:tblGrid>
      <w:tr w:rsidR="004163EB" w:rsidRPr="004E6AC4" w14:paraId="1ADA5BE9" w14:textId="77777777" w:rsidTr="004163EB">
        <w:tc>
          <w:tcPr>
            <w:tcW w:w="3116" w:type="dxa"/>
          </w:tcPr>
          <w:p w14:paraId="568512D0" w14:textId="2BF7DB4D" w:rsidR="004163EB" w:rsidRPr="004E6AC4" w:rsidRDefault="004C1965"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rtl/>
                <w:lang w:val="en-US"/>
              </w:rPr>
              <w:t>الإستجابات</w:t>
            </w:r>
          </w:p>
        </w:tc>
        <w:tc>
          <w:tcPr>
            <w:tcW w:w="3117" w:type="dxa"/>
          </w:tcPr>
          <w:p w14:paraId="4A2F9FBC" w14:textId="2462B396" w:rsidR="004163EB" w:rsidRPr="004E6AC4" w:rsidRDefault="004C1965"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rtl/>
                <w:lang w:val="en-US"/>
              </w:rPr>
              <w:t>التكرارات</w:t>
            </w:r>
          </w:p>
        </w:tc>
        <w:tc>
          <w:tcPr>
            <w:tcW w:w="3117" w:type="dxa"/>
          </w:tcPr>
          <w:p w14:paraId="200FD7E6" w14:textId="54AB0040" w:rsidR="004163EB" w:rsidRPr="004E6AC4" w:rsidRDefault="004C1965"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rtl/>
                <w:lang w:val="en-US"/>
              </w:rPr>
              <w:t>النسبة</w:t>
            </w:r>
          </w:p>
        </w:tc>
      </w:tr>
      <w:tr w:rsidR="004163EB" w:rsidRPr="004E6AC4" w14:paraId="732A5AF9" w14:textId="77777777" w:rsidTr="004163EB">
        <w:tc>
          <w:tcPr>
            <w:tcW w:w="3116" w:type="dxa"/>
          </w:tcPr>
          <w:p w14:paraId="4604CCD1" w14:textId="49A81ABE" w:rsidR="004163EB" w:rsidRPr="004E6AC4" w:rsidRDefault="00625C12"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rtl/>
                <w:lang w:val="en-US"/>
              </w:rPr>
              <w:t>أقل من سنة</w:t>
            </w:r>
          </w:p>
        </w:tc>
        <w:tc>
          <w:tcPr>
            <w:tcW w:w="3117" w:type="dxa"/>
          </w:tcPr>
          <w:p w14:paraId="4132393B" w14:textId="77B41F6B" w:rsidR="004163EB" w:rsidRPr="004E6AC4" w:rsidRDefault="00DF66DA"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4</w:t>
            </w:r>
          </w:p>
        </w:tc>
        <w:tc>
          <w:tcPr>
            <w:tcW w:w="3117" w:type="dxa"/>
          </w:tcPr>
          <w:p w14:paraId="3ECA54F7" w14:textId="0F16DB58" w:rsidR="004163EB" w:rsidRPr="004E6AC4" w:rsidRDefault="00AE2AC6"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9.</w:t>
            </w:r>
            <w:r w:rsidR="00DE0AAF" w:rsidRPr="004E6AC4">
              <w:rPr>
                <w:rFonts w:asciiTheme="minorBidi" w:hAnsiTheme="minorBidi" w:cstheme="minorBidi"/>
                <w:lang w:val="en-US"/>
              </w:rPr>
              <w:t>1</w:t>
            </w:r>
            <w:r w:rsidRPr="004E6AC4">
              <w:rPr>
                <w:rFonts w:asciiTheme="minorBidi" w:hAnsiTheme="minorBidi" w:cstheme="minorBidi"/>
                <w:lang w:val="en-US"/>
              </w:rPr>
              <w:t>%</w:t>
            </w:r>
          </w:p>
        </w:tc>
      </w:tr>
      <w:tr w:rsidR="004163EB" w:rsidRPr="004E6AC4" w14:paraId="1725AC6D" w14:textId="77777777" w:rsidTr="004163EB">
        <w:tc>
          <w:tcPr>
            <w:tcW w:w="3116" w:type="dxa"/>
          </w:tcPr>
          <w:p w14:paraId="3AF0FB18" w14:textId="74822CEF" w:rsidR="004163EB" w:rsidRPr="004E6AC4" w:rsidRDefault="00625C12"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rtl/>
                <w:lang w:val="en-US"/>
              </w:rPr>
              <w:t xml:space="preserve">من سنة إلى اقل من </w:t>
            </w:r>
            <w:r w:rsidR="00254697" w:rsidRPr="004E6AC4">
              <w:rPr>
                <w:rFonts w:asciiTheme="minorBidi" w:hAnsiTheme="minorBidi" w:cstheme="minorBidi"/>
                <w:rtl/>
                <w:lang w:val="en-US"/>
              </w:rPr>
              <w:t>3</w:t>
            </w:r>
            <w:r w:rsidRPr="004E6AC4">
              <w:rPr>
                <w:rFonts w:asciiTheme="minorBidi" w:hAnsiTheme="minorBidi" w:cstheme="minorBidi"/>
                <w:rtl/>
                <w:lang w:val="en-US"/>
              </w:rPr>
              <w:t xml:space="preserve"> سنوات</w:t>
            </w:r>
          </w:p>
        </w:tc>
        <w:tc>
          <w:tcPr>
            <w:tcW w:w="3117" w:type="dxa"/>
          </w:tcPr>
          <w:p w14:paraId="49DD8C21" w14:textId="54264AA6" w:rsidR="004163EB" w:rsidRPr="004E6AC4" w:rsidRDefault="00DF66DA"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5</w:t>
            </w:r>
          </w:p>
        </w:tc>
        <w:tc>
          <w:tcPr>
            <w:tcW w:w="3117" w:type="dxa"/>
          </w:tcPr>
          <w:p w14:paraId="5355A19B" w14:textId="69036F25" w:rsidR="004163EB" w:rsidRPr="004E6AC4" w:rsidRDefault="00F00D6E"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11.</w:t>
            </w:r>
            <w:r w:rsidR="00DE0AAF" w:rsidRPr="004E6AC4">
              <w:rPr>
                <w:rFonts w:asciiTheme="minorBidi" w:hAnsiTheme="minorBidi" w:cstheme="minorBidi"/>
                <w:lang w:val="en-US"/>
              </w:rPr>
              <w:t>4</w:t>
            </w:r>
            <w:r w:rsidRPr="004E6AC4">
              <w:rPr>
                <w:rFonts w:asciiTheme="minorBidi" w:hAnsiTheme="minorBidi" w:cstheme="minorBidi"/>
                <w:lang w:val="en-US"/>
              </w:rPr>
              <w:t>%</w:t>
            </w:r>
          </w:p>
        </w:tc>
      </w:tr>
      <w:tr w:rsidR="004163EB" w:rsidRPr="004E6AC4" w14:paraId="57D85309" w14:textId="77777777" w:rsidTr="004163EB">
        <w:tc>
          <w:tcPr>
            <w:tcW w:w="3116" w:type="dxa"/>
          </w:tcPr>
          <w:p w14:paraId="1B548168" w14:textId="64773D56" w:rsidR="004163EB" w:rsidRPr="004E6AC4" w:rsidRDefault="00254697"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rtl/>
                <w:lang w:val="en-US"/>
              </w:rPr>
              <w:t xml:space="preserve">من 3 إلى اقل من 5 سنوات </w:t>
            </w:r>
          </w:p>
        </w:tc>
        <w:tc>
          <w:tcPr>
            <w:tcW w:w="3117" w:type="dxa"/>
          </w:tcPr>
          <w:p w14:paraId="13F521EA" w14:textId="0D00B405" w:rsidR="004163EB" w:rsidRPr="004E6AC4" w:rsidRDefault="00D23748"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0</w:t>
            </w:r>
          </w:p>
        </w:tc>
        <w:tc>
          <w:tcPr>
            <w:tcW w:w="3117" w:type="dxa"/>
          </w:tcPr>
          <w:p w14:paraId="3E22CB26" w14:textId="43A3BC60" w:rsidR="004163EB" w:rsidRPr="004E6AC4" w:rsidRDefault="00F00D6E"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0</w:t>
            </w:r>
            <w:r w:rsidR="00B64EEB" w:rsidRPr="004E6AC4">
              <w:rPr>
                <w:rFonts w:asciiTheme="minorBidi" w:hAnsiTheme="minorBidi" w:cstheme="minorBidi"/>
                <w:lang w:val="en-US"/>
              </w:rPr>
              <w:t>%</w:t>
            </w:r>
          </w:p>
        </w:tc>
      </w:tr>
      <w:tr w:rsidR="00625C12" w:rsidRPr="004E6AC4" w14:paraId="706F6854" w14:textId="77777777" w:rsidTr="004163EB">
        <w:tc>
          <w:tcPr>
            <w:tcW w:w="3116" w:type="dxa"/>
          </w:tcPr>
          <w:p w14:paraId="70C5F154" w14:textId="404D66E5" w:rsidR="00625C12" w:rsidRPr="004E6AC4" w:rsidRDefault="00254697" w:rsidP="002F6DF7">
            <w:pPr>
              <w:pStyle w:val="p1"/>
              <w:bidi/>
              <w:spacing w:line="360" w:lineRule="auto"/>
              <w:jc w:val="center"/>
              <w:rPr>
                <w:rFonts w:asciiTheme="minorBidi" w:hAnsiTheme="minorBidi" w:cstheme="minorBidi"/>
                <w:lang w:val="en-US"/>
              </w:rPr>
            </w:pPr>
            <w:r w:rsidRPr="004E6AC4">
              <w:rPr>
                <w:rFonts w:asciiTheme="minorBidi" w:hAnsiTheme="minorBidi" w:cstheme="minorBidi"/>
                <w:rtl/>
                <w:lang w:val="en-US"/>
              </w:rPr>
              <w:t xml:space="preserve">أكثر من 5 سنوات </w:t>
            </w:r>
          </w:p>
        </w:tc>
        <w:tc>
          <w:tcPr>
            <w:tcW w:w="3117" w:type="dxa"/>
          </w:tcPr>
          <w:p w14:paraId="74C811F5" w14:textId="406274BD" w:rsidR="00625C12" w:rsidRPr="004E6AC4" w:rsidRDefault="004433F8"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35</w:t>
            </w:r>
          </w:p>
        </w:tc>
        <w:tc>
          <w:tcPr>
            <w:tcW w:w="3117" w:type="dxa"/>
          </w:tcPr>
          <w:p w14:paraId="3A65DA2B" w14:textId="4B7BF6C1" w:rsidR="00625C12" w:rsidRPr="004E6AC4" w:rsidRDefault="00F00D6E"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79.</w:t>
            </w:r>
            <w:r w:rsidR="004433F8" w:rsidRPr="004E6AC4">
              <w:rPr>
                <w:rFonts w:asciiTheme="minorBidi" w:hAnsiTheme="minorBidi" w:cstheme="minorBidi"/>
                <w:lang w:val="en-US"/>
              </w:rPr>
              <w:t>5</w:t>
            </w:r>
            <w:r w:rsidRPr="004E6AC4">
              <w:rPr>
                <w:rFonts w:asciiTheme="minorBidi" w:hAnsiTheme="minorBidi" w:cstheme="minorBidi"/>
                <w:lang w:val="en-US"/>
              </w:rPr>
              <w:t>%</w:t>
            </w:r>
          </w:p>
        </w:tc>
      </w:tr>
      <w:tr w:rsidR="00EB0ED2" w:rsidRPr="004E6AC4" w14:paraId="4D5FF28B" w14:textId="77777777" w:rsidTr="004163EB">
        <w:tc>
          <w:tcPr>
            <w:tcW w:w="3116" w:type="dxa"/>
          </w:tcPr>
          <w:p w14:paraId="5689F9D1" w14:textId="2CA9C397" w:rsidR="00EB0ED2" w:rsidRPr="004E6AC4" w:rsidRDefault="00B64EEB"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rtl/>
                <w:lang w:val="en-US"/>
              </w:rPr>
              <w:t>المجموع</w:t>
            </w:r>
          </w:p>
        </w:tc>
        <w:tc>
          <w:tcPr>
            <w:tcW w:w="3117" w:type="dxa"/>
          </w:tcPr>
          <w:p w14:paraId="0641B839" w14:textId="49D7B875" w:rsidR="00EB0ED2" w:rsidRPr="004E6AC4" w:rsidRDefault="00A57C89" w:rsidP="002F6DF7">
            <w:pPr>
              <w:pStyle w:val="p1"/>
              <w:bidi/>
              <w:spacing w:line="360" w:lineRule="auto"/>
              <w:jc w:val="center"/>
              <w:rPr>
                <w:rFonts w:asciiTheme="minorBidi" w:hAnsiTheme="minorBidi" w:cstheme="minorBidi"/>
                <w:lang w:val="en-US"/>
              </w:rPr>
            </w:pPr>
            <w:r w:rsidRPr="004E6AC4">
              <w:rPr>
                <w:rFonts w:asciiTheme="minorBidi" w:hAnsiTheme="minorBidi" w:cstheme="minorBidi"/>
                <w:lang w:val="en-US"/>
              </w:rPr>
              <w:t>44</w:t>
            </w:r>
          </w:p>
        </w:tc>
        <w:tc>
          <w:tcPr>
            <w:tcW w:w="3117" w:type="dxa"/>
          </w:tcPr>
          <w:p w14:paraId="22450866" w14:textId="079A8863" w:rsidR="00EB0ED2" w:rsidRPr="004E6AC4" w:rsidRDefault="00F00D6E" w:rsidP="002F6DF7">
            <w:pPr>
              <w:pStyle w:val="p1"/>
              <w:bidi/>
              <w:spacing w:line="360" w:lineRule="auto"/>
              <w:jc w:val="center"/>
              <w:rPr>
                <w:rFonts w:asciiTheme="minorBidi" w:hAnsiTheme="minorBidi" w:cstheme="minorBidi"/>
                <w:rtl/>
                <w:lang w:val="en-US"/>
              </w:rPr>
            </w:pPr>
            <w:r w:rsidRPr="004E6AC4">
              <w:rPr>
                <w:rFonts w:asciiTheme="minorBidi" w:hAnsiTheme="minorBidi" w:cstheme="minorBidi"/>
                <w:lang w:val="en-US"/>
              </w:rPr>
              <w:t>100%</w:t>
            </w:r>
          </w:p>
        </w:tc>
      </w:tr>
    </w:tbl>
    <w:p w14:paraId="603BE74C" w14:textId="132A1E17" w:rsidR="00480BB9" w:rsidRPr="004E6AC4" w:rsidRDefault="00480BB9" w:rsidP="002228DC">
      <w:pPr>
        <w:pStyle w:val="p1"/>
        <w:bidi/>
        <w:spacing w:line="360" w:lineRule="auto"/>
        <w:rPr>
          <w:rStyle w:val="s1"/>
          <w:rFonts w:asciiTheme="minorBidi" w:hAnsiTheme="minorBidi" w:cstheme="minorBidi"/>
          <w:rtl/>
        </w:rPr>
      </w:pPr>
      <w:r w:rsidRPr="004E6AC4">
        <w:rPr>
          <w:rStyle w:val="s1"/>
          <w:rFonts w:asciiTheme="minorBidi" w:hAnsiTheme="minorBidi" w:cstheme="minorBidi"/>
          <w:rtl/>
        </w:rPr>
        <w:t>نلاحظ من خلال الجدول رقم (01) أن غالبية المبحوثات يستخدمن المنصات الرقمية منذ أكثر من 5 سنوات، حيث بلغ عددهن (</w:t>
      </w:r>
      <w:r w:rsidR="000B38D2" w:rsidRPr="004E6AC4">
        <w:rPr>
          <w:rStyle w:val="s1"/>
          <w:rFonts w:asciiTheme="minorBidi" w:hAnsiTheme="minorBidi" w:cstheme="minorBidi"/>
          <w:lang w:val="en-US"/>
        </w:rPr>
        <w:t>35</w:t>
      </w:r>
      <w:r w:rsidRPr="004E6AC4">
        <w:rPr>
          <w:rStyle w:val="s1"/>
          <w:rFonts w:asciiTheme="minorBidi" w:hAnsiTheme="minorBidi" w:cstheme="minorBidi"/>
          <w:rtl/>
        </w:rPr>
        <w:t>) مبحوثة بنسبة (79.</w:t>
      </w:r>
      <w:r w:rsidR="001456BD" w:rsidRPr="004E6AC4">
        <w:rPr>
          <w:rStyle w:val="s1"/>
          <w:rFonts w:asciiTheme="minorBidi" w:hAnsiTheme="minorBidi" w:cstheme="minorBidi"/>
          <w:rtl/>
          <w:lang w:val="en-US"/>
        </w:rPr>
        <w:t>5</w:t>
      </w:r>
      <w:r w:rsidRPr="004E6AC4">
        <w:rPr>
          <w:rStyle w:val="s1"/>
          <w:rFonts w:asciiTheme="minorBidi" w:hAnsiTheme="minorBidi" w:cstheme="minorBidi"/>
          <w:rtl/>
        </w:rPr>
        <w:t>%). تلي ذلك فئة من يستخدمن المنصات الرقمية لمدة تتراوح من سنة إلى أقل من 3 سنوات، بتكرار (5) مبحوثات وبنسبة (11.</w:t>
      </w:r>
      <w:r w:rsidR="001456BD" w:rsidRPr="004E6AC4">
        <w:rPr>
          <w:rStyle w:val="s1"/>
          <w:rFonts w:asciiTheme="minorBidi" w:hAnsiTheme="minorBidi" w:cstheme="minorBidi"/>
          <w:rtl/>
          <w:lang w:val="en-US"/>
        </w:rPr>
        <w:t>4</w:t>
      </w:r>
      <w:r w:rsidRPr="004E6AC4">
        <w:rPr>
          <w:rStyle w:val="s1"/>
          <w:rFonts w:asciiTheme="minorBidi" w:hAnsiTheme="minorBidi" w:cstheme="minorBidi"/>
          <w:rtl/>
        </w:rPr>
        <w:t>%). ثم تأتي فئة من يستخدمنها لأقل من سنة بتكرار (4) مبحوثات وبنسبة (9.</w:t>
      </w:r>
      <w:r w:rsidR="001456BD" w:rsidRPr="004E6AC4">
        <w:rPr>
          <w:rStyle w:val="s1"/>
          <w:rFonts w:asciiTheme="minorBidi" w:hAnsiTheme="minorBidi" w:cstheme="minorBidi"/>
          <w:rtl/>
          <w:lang w:val="en-US"/>
        </w:rPr>
        <w:t>1</w:t>
      </w:r>
      <w:r w:rsidRPr="004E6AC4">
        <w:rPr>
          <w:rStyle w:val="s1"/>
          <w:rFonts w:asciiTheme="minorBidi" w:hAnsiTheme="minorBidi" w:cstheme="minorBidi"/>
          <w:rtl/>
        </w:rPr>
        <w:t>%). في حين لم تسجل أي استجابة لفئة الاستخدام من 3 سنوات إلى أقل من 5 سنوات، حيث بلغ عددهن (0) وبنسبة (0%).</w:t>
      </w:r>
    </w:p>
    <w:p w14:paraId="45CCDEDC" w14:textId="79BD460E" w:rsidR="009C7F5F" w:rsidRPr="004E6AC4" w:rsidRDefault="00A93E5F" w:rsidP="000544CE">
      <w:pPr>
        <w:pStyle w:val="p1"/>
        <w:bidi/>
        <w:spacing w:line="360" w:lineRule="auto"/>
        <w:rPr>
          <w:rFonts w:asciiTheme="minorBidi" w:hAnsiTheme="minorBidi" w:cstheme="minorBidi"/>
        </w:rPr>
      </w:pPr>
      <w:r w:rsidRPr="004E6AC4">
        <w:rPr>
          <w:rStyle w:val="s1"/>
          <w:rFonts w:asciiTheme="minorBidi" w:hAnsiTheme="minorBidi" w:cstheme="minorBidi"/>
          <w:rtl/>
        </w:rPr>
        <w:t>من خلال نتائج الجدول (01) نلاحظ أن مدة استخدام المبحوثات للمنصات الرقمية لأكثر من 5 سنوات جاءت بنسبة مرتفعة، وقد يُعزى ذلك إلى الاعتياد الكبير على استخدام المنصات الرقمية ودخولها بشكل أساسي في الحياة اليومية، إضافة إلى ما توفره من مزايا متعددة مثل سهولة التواصل، والترفيه، ومتابعة المحتوى المتنوع، وسرعة الوصول إلى المعلومات، مما يجعل استخدامها مستمرًا لفترات طويلة لدى هذه الفئة.</w:t>
      </w:r>
      <w:r w:rsidRPr="004E6AC4">
        <w:rPr>
          <w:rFonts w:asciiTheme="minorBidi" w:hAnsiTheme="minorBidi" w:cstheme="minorBidi"/>
          <w:rtl/>
        </w:rPr>
        <w:t xml:space="preserve"> </w:t>
      </w:r>
      <w:r w:rsidRPr="004E6AC4">
        <w:rPr>
          <w:rStyle w:val="s1"/>
          <w:rFonts w:asciiTheme="minorBidi" w:hAnsiTheme="minorBidi" w:cstheme="minorBidi"/>
          <w:rtl/>
        </w:rPr>
        <w:t>كما نلاحظ أن المبحوثات اللاتي يستخدمن المنصات الرقمية لمدة تتراوح بين سنة إلى أقل من 3 سنوات يمثلن نسبة أقل، وقد يرجع ذلك إلى حداثة دخولهن إلى عالم هذه المنصات أو تدرج استخدامهن لها مع الوقت، بهدف مواكبة التطور التقني والاستفادة من خدماتها المختلفة.</w:t>
      </w:r>
      <w:r w:rsidRPr="004E6AC4">
        <w:rPr>
          <w:rFonts w:asciiTheme="minorBidi" w:hAnsiTheme="minorBidi" w:cstheme="minorBidi"/>
          <w:rtl/>
        </w:rPr>
        <w:t xml:space="preserve"> </w:t>
      </w:r>
      <w:r w:rsidRPr="004E6AC4">
        <w:rPr>
          <w:rStyle w:val="s1"/>
          <w:rFonts w:asciiTheme="minorBidi" w:hAnsiTheme="minorBidi" w:cstheme="minorBidi"/>
          <w:rtl/>
        </w:rPr>
        <w:t>في حين جاءت فئة الاستخدام لأقل من سنة بنسبة منخفضة، وقد يعود ذلك إلى حداثة التجربة أو الانشغال بوسائل أخرى، أو محدودية التفاعل مع المنصات الرقمية مقارنة بالفئات الأخرى. كما لم تسجل أي استجابة لفئة من 3 سنوات إلى أقل من 5 سنوات، مما قد يشير إلى تباين واضح في أنماط ومدة استخدام المنصات الرقمية بين أفراد العينة</w:t>
      </w:r>
    </w:p>
    <w:p w14:paraId="36645CC7" w14:textId="71B944E9" w:rsidR="00F0676C" w:rsidRPr="001F723C" w:rsidRDefault="00E36EE9" w:rsidP="002B213A">
      <w:pPr>
        <w:pStyle w:val="p1"/>
        <w:bidi/>
        <w:spacing w:line="360" w:lineRule="auto"/>
        <w:jc w:val="center"/>
        <w:rPr>
          <w:rFonts w:asciiTheme="minorBidi" w:hAnsiTheme="minorBidi" w:cstheme="minorBidi"/>
          <w:b/>
          <w:bCs/>
          <w:sz w:val="28"/>
          <w:szCs w:val="28"/>
          <w:lang w:val="en-US"/>
        </w:rPr>
      </w:pPr>
      <w:r w:rsidRPr="001F723C">
        <w:rPr>
          <w:rFonts w:asciiTheme="minorBidi" w:eastAsia="Times New Roman" w:hAnsiTheme="minorBidi" w:cstheme="minorBidi"/>
          <w:b/>
          <w:bCs/>
          <w:noProof/>
          <w:color w:val="000000"/>
        </w:rPr>
        <w:drawing>
          <wp:anchor distT="0" distB="0" distL="114300" distR="114300" simplePos="0" relativeHeight="251660288" behindDoc="0" locked="0" layoutInCell="1" allowOverlap="1" wp14:anchorId="1A0BF152" wp14:editId="75E16489">
            <wp:simplePos x="0" y="0"/>
            <wp:positionH relativeFrom="column">
              <wp:posOffset>457200</wp:posOffset>
            </wp:positionH>
            <wp:positionV relativeFrom="paragraph">
              <wp:posOffset>470235</wp:posOffset>
            </wp:positionV>
            <wp:extent cx="5553635" cy="2337071"/>
            <wp:effectExtent l="0" t="0" r="0" b="0"/>
            <wp:wrapTopAndBottom/>
            <wp:docPr id="1744853728" name="Picture 1" descr="Forms response chart. Question title: منذ متى تستخدمين المنصات الرقمية؟.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منذ متى تستخدمين المنصات الرقمية؟. Number of responses: 44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53635" cy="23370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87E" w:rsidRPr="001F723C">
        <w:rPr>
          <w:rFonts w:asciiTheme="minorBidi" w:hAnsiTheme="minorBidi" w:cstheme="minorBidi"/>
          <w:b/>
          <w:bCs/>
          <w:sz w:val="28"/>
          <w:szCs w:val="28"/>
          <w:rtl/>
          <w:lang w:val="en-US"/>
        </w:rPr>
        <w:t xml:space="preserve"> الشكل رقم (</w:t>
      </w:r>
      <w:r w:rsidR="003A587E" w:rsidRPr="001F723C">
        <w:rPr>
          <w:rFonts w:asciiTheme="minorBidi" w:hAnsiTheme="minorBidi" w:cstheme="minorBidi"/>
          <w:b/>
          <w:bCs/>
          <w:sz w:val="28"/>
          <w:szCs w:val="28"/>
          <w:lang w:val="en-US"/>
        </w:rPr>
        <w:t>01</w:t>
      </w:r>
      <w:r w:rsidR="003A587E" w:rsidRPr="001F723C">
        <w:rPr>
          <w:rFonts w:asciiTheme="minorBidi" w:hAnsiTheme="minorBidi" w:cstheme="minorBidi"/>
          <w:b/>
          <w:bCs/>
          <w:sz w:val="28"/>
          <w:szCs w:val="28"/>
          <w:rtl/>
          <w:lang w:val="en-US"/>
        </w:rPr>
        <w:t>) مدة استخدام المبحوثات للمنصات الرقمية</w:t>
      </w:r>
    </w:p>
    <w:p w14:paraId="68012B10" w14:textId="65120935" w:rsidR="00873D04" w:rsidRDefault="00873D04" w:rsidP="00F0676C">
      <w:pPr>
        <w:pStyle w:val="p1"/>
        <w:bidi/>
        <w:spacing w:line="360" w:lineRule="auto"/>
        <w:jc w:val="center"/>
        <w:rPr>
          <w:b/>
          <w:bCs/>
          <w:sz w:val="28"/>
          <w:szCs w:val="28"/>
          <w:rtl/>
          <w:lang w:val="en-US"/>
        </w:rPr>
      </w:pPr>
      <w:r>
        <w:rPr>
          <w:rFonts w:hint="cs"/>
          <w:b/>
          <w:bCs/>
          <w:sz w:val="28"/>
          <w:szCs w:val="28"/>
          <w:rtl/>
          <w:lang w:val="en-US"/>
        </w:rPr>
        <w:t>الجدول رقم (</w:t>
      </w:r>
      <w:r w:rsidR="00C0051F">
        <w:rPr>
          <w:b/>
          <w:bCs/>
          <w:sz w:val="28"/>
          <w:szCs w:val="28"/>
          <w:lang w:val="en-US"/>
        </w:rPr>
        <w:t>02</w:t>
      </w:r>
      <w:r>
        <w:rPr>
          <w:rFonts w:hint="cs"/>
          <w:b/>
          <w:bCs/>
          <w:sz w:val="28"/>
          <w:szCs w:val="28"/>
          <w:rtl/>
          <w:lang w:val="en-US"/>
        </w:rPr>
        <w:t xml:space="preserve">) يوضح </w:t>
      </w:r>
      <w:r w:rsidRPr="00493D5E">
        <w:rPr>
          <w:b/>
          <w:bCs/>
          <w:sz w:val="28"/>
          <w:szCs w:val="28"/>
          <w:rtl/>
          <w:lang w:val="en-US"/>
        </w:rPr>
        <w:t xml:space="preserve">هذا الجدول </w:t>
      </w:r>
      <w:r w:rsidR="00F0676C">
        <w:rPr>
          <w:rFonts w:hint="cs"/>
          <w:b/>
          <w:bCs/>
          <w:sz w:val="28"/>
          <w:szCs w:val="28"/>
          <w:rtl/>
          <w:lang w:val="en-US"/>
        </w:rPr>
        <w:t>عدد ساعات</w:t>
      </w:r>
      <w:r w:rsidRPr="00493D5E">
        <w:rPr>
          <w:b/>
          <w:bCs/>
          <w:sz w:val="28"/>
          <w:szCs w:val="28"/>
          <w:rtl/>
          <w:lang w:val="en-US"/>
        </w:rPr>
        <w:t xml:space="preserve"> استخدام </w:t>
      </w:r>
      <w:r w:rsidR="00A622FE">
        <w:rPr>
          <w:rFonts w:hint="cs"/>
          <w:b/>
          <w:bCs/>
          <w:sz w:val="28"/>
          <w:szCs w:val="28"/>
          <w:rtl/>
          <w:lang w:val="en-US"/>
        </w:rPr>
        <w:t>المنصات الرقمية</w:t>
      </w:r>
      <w:r w:rsidRPr="00493D5E">
        <w:rPr>
          <w:b/>
          <w:bCs/>
          <w:sz w:val="28"/>
          <w:szCs w:val="28"/>
          <w:rtl/>
          <w:lang w:val="en-US"/>
        </w:rPr>
        <w:t xml:space="preserve"> </w:t>
      </w:r>
      <w:r w:rsidR="00A622FE">
        <w:rPr>
          <w:rFonts w:hint="cs"/>
          <w:b/>
          <w:bCs/>
          <w:sz w:val="28"/>
          <w:szCs w:val="28"/>
          <w:rtl/>
          <w:lang w:val="en-US"/>
        </w:rPr>
        <w:t>يومياً</w:t>
      </w:r>
    </w:p>
    <w:tbl>
      <w:tblPr>
        <w:tblStyle w:val="TableGrid"/>
        <w:bidiVisual/>
        <w:tblW w:w="0" w:type="auto"/>
        <w:tblLook w:val="04A0" w:firstRow="1" w:lastRow="0" w:firstColumn="1" w:lastColumn="0" w:noHBand="0" w:noVBand="1"/>
      </w:tblPr>
      <w:tblGrid>
        <w:gridCol w:w="3116"/>
        <w:gridCol w:w="3117"/>
        <w:gridCol w:w="3117"/>
      </w:tblGrid>
      <w:tr w:rsidR="00873D04" w:rsidRPr="001F723C" w14:paraId="2035B158" w14:textId="77777777" w:rsidTr="005367F4">
        <w:tc>
          <w:tcPr>
            <w:tcW w:w="3116" w:type="dxa"/>
          </w:tcPr>
          <w:p w14:paraId="0FDDE639" w14:textId="77777777" w:rsidR="00873D04" w:rsidRPr="001F723C" w:rsidRDefault="00873D0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rtl/>
                <w:lang w:val="en-US"/>
              </w:rPr>
              <w:t>الإستجابات</w:t>
            </w:r>
          </w:p>
        </w:tc>
        <w:tc>
          <w:tcPr>
            <w:tcW w:w="3117" w:type="dxa"/>
          </w:tcPr>
          <w:p w14:paraId="4ED5D147" w14:textId="77777777" w:rsidR="00873D04" w:rsidRPr="001F723C" w:rsidRDefault="00873D0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rtl/>
                <w:lang w:val="en-US"/>
              </w:rPr>
              <w:t>التكرارات</w:t>
            </w:r>
          </w:p>
        </w:tc>
        <w:tc>
          <w:tcPr>
            <w:tcW w:w="3117" w:type="dxa"/>
          </w:tcPr>
          <w:p w14:paraId="7BCA6FF3" w14:textId="77777777" w:rsidR="00873D04" w:rsidRPr="001F723C" w:rsidRDefault="00873D0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rtl/>
                <w:lang w:val="en-US"/>
              </w:rPr>
              <w:t>النسبة</w:t>
            </w:r>
          </w:p>
        </w:tc>
      </w:tr>
      <w:tr w:rsidR="00873D04" w:rsidRPr="001F723C" w14:paraId="51D4838A" w14:textId="77777777" w:rsidTr="005367F4">
        <w:tc>
          <w:tcPr>
            <w:tcW w:w="3116" w:type="dxa"/>
          </w:tcPr>
          <w:p w14:paraId="46E13E62" w14:textId="0E2F6556" w:rsidR="00873D04" w:rsidRPr="001F723C" w:rsidRDefault="00873D0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rtl/>
                <w:lang w:val="en-US"/>
              </w:rPr>
              <w:t xml:space="preserve">أقل من </w:t>
            </w:r>
            <w:r w:rsidR="00D46104" w:rsidRPr="001F723C">
              <w:rPr>
                <w:rFonts w:asciiTheme="minorBidi" w:hAnsiTheme="minorBidi" w:cstheme="minorBidi"/>
                <w:rtl/>
                <w:lang w:val="en-US"/>
              </w:rPr>
              <w:t>ساعة</w:t>
            </w:r>
          </w:p>
        </w:tc>
        <w:tc>
          <w:tcPr>
            <w:tcW w:w="3117" w:type="dxa"/>
          </w:tcPr>
          <w:p w14:paraId="4A22FF08" w14:textId="6D276E05" w:rsidR="00873D04" w:rsidRPr="001F723C" w:rsidRDefault="00D213F5"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0</w:t>
            </w:r>
          </w:p>
        </w:tc>
        <w:tc>
          <w:tcPr>
            <w:tcW w:w="3117" w:type="dxa"/>
          </w:tcPr>
          <w:p w14:paraId="3B9EB00C" w14:textId="3C8AF233" w:rsidR="00873D04" w:rsidRPr="001F723C" w:rsidRDefault="00BD30F5"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0%</w:t>
            </w:r>
          </w:p>
        </w:tc>
      </w:tr>
      <w:tr w:rsidR="00873D04" w:rsidRPr="001F723C" w14:paraId="2CBFF875" w14:textId="77777777" w:rsidTr="005367F4">
        <w:tc>
          <w:tcPr>
            <w:tcW w:w="3116" w:type="dxa"/>
          </w:tcPr>
          <w:p w14:paraId="60C73466" w14:textId="1A394A06" w:rsidR="00873D04" w:rsidRPr="001F723C" w:rsidRDefault="00873D0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rtl/>
                <w:lang w:val="en-US"/>
              </w:rPr>
              <w:t xml:space="preserve">من </w:t>
            </w:r>
            <w:r w:rsidR="00D46104" w:rsidRPr="001F723C">
              <w:rPr>
                <w:rFonts w:asciiTheme="minorBidi" w:hAnsiTheme="minorBidi" w:cstheme="minorBidi"/>
                <w:rtl/>
                <w:lang w:val="en-US"/>
              </w:rPr>
              <w:t>ساعة</w:t>
            </w:r>
            <w:r w:rsidRPr="001F723C">
              <w:rPr>
                <w:rFonts w:asciiTheme="minorBidi" w:hAnsiTheme="minorBidi" w:cstheme="minorBidi"/>
                <w:rtl/>
                <w:lang w:val="en-US"/>
              </w:rPr>
              <w:t xml:space="preserve"> إلى اقل من 3 </w:t>
            </w:r>
            <w:r w:rsidR="00D213F5" w:rsidRPr="001F723C">
              <w:rPr>
                <w:rFonts w:asciiTheme="minorBidi" w:hAnsiTheme="minorBidi" w:cstheme="minorBidi"/>
                <w:rtl/>
                <w:lang w:val="en-US"/>
              </w:rPr>
              <w:t>ساعات</w:t>
            </w:r>
          </w:p>
        </w:tc>
        <w:tc>
          <w:tcPr>
            <w:tcW w:w="3117" w:type="dxa"/>
          </w:tcPr>
          <w:p w14:paraId="55322324" w14:textId="5725C41F" w:rsidR="00873D04" w:rsidRPr="001F723C" w:rsidRDefault="00D213F5"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9</w:t>
            </w:r>
          </w:p>
        </w:tc>
        <w:tc>
          <w:tcPr>
            <w:tcW w:w="3117" w:type="dxa"/>
          </w:tcPr>
          <w:p w14:paraId="7F7B001B" w14:textId="0FD64EE5" w:rsidR="00873D04" w:rsidRPr="001F723C" w:rsidRDefault="00BD30F5"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20.5</w:t>
            </w:r>
            <w:r w:rsidR="00B42744" w:rsidRPr="001F723C">
              <w:rPr>
                <w:rFonts w:asciiTheme="minorBidi" w:hAnsiTheme="minorBidi" w:cstheme="minorBidi"/>
                <w:lang w:val="en-US"/>
              </w:rPr>
              <w:t>%</w:t>
            </w:r>
          </w:p>
        </w:tc>
      </w:tr>
      <w:tr w:rsidR="00873D04" w:rsidRPr="001F723C" w14:paraId="75D7BED6" w14:textId="77777777" w:rsidTr="005367F4">
        <w:tc>
          <w:tcPr>
            <w:tcW w:w="3116" w:type="dxa"/>
          </w:tcPr>
          <w:p w14:paraId="5BAB6284" w14:textId="5200CF25" w:rsidR="00873D04" w:rsidRPr="001F723C" w:rsidRDefault="00873D0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rtl/>
                <w:lang w:val="en-US"/>
              </w:rPr>
              <w:t xml:space="preserve">من 3 إلى اقل من 5 </w:t>
            </w:r>
            <w:r w:rsidR="00D213F5" w:rsidRPr="001F723C">
              <w:rPr>
                <w:rFonts w:asciiTheme="minorBidi" w:hAnsiTheme="minorBidi" w:cstheme="minorBidi"/>
                <w:rtl/>
                <w:lang w:val="en-US"/>
              </w:rPr>
              <w:t>ساعات</w:t>
            </w:r>
            <w:r w:rsidRPr="001F723C">
              <w:rPr>
                <w:rFonts w:asciiTheme="minorBidi" w:hAnsiTheme="minorBidi" w:cstheme="minorBidi"/>
                <w:rtl/>
                <w:lang w:val="en-US"/>
              </w:rPr>
              <w:t xml:space="preserve"> </w:t>
            </w:r>
          </w:p>
        </w:tc>
        <w:tc>
          <w:tcPr>
            <w:tcW w:w="3117" w:type="dxa"/>
          </w:tcPr>
          <w:p w14:paraId="58EF3CC4" w14:textId="0C05B1D9" w:rsidR="00873D04" w:rsidRPr="001F723C" w:rsidRDefault="00BD30F5"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14</w:t>
            </w:r>
          </w:p>
        </w:tc>
        <w:tc>
          <w:tcPr>
            <w:tcW w:w="3117" w:type="dxa"/>
          </w:tcPr>
          <w:p w14:paraId="6CFB0ABC" w14:textId="44ABEDCE" w:rsidR="00873D04" w:rsidRPr="001F723C" w:rsidRDefault="00B4274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31.8%</w:t>
            </w:r>
          </w:p>
        </w:tc>
      </w:tr>
      <w:tr w:rsidR="00873D04" w:rsidRPr="001F723C" w14:paraId="3E92DAD7" w14:textId="77777777" w:rsidTr="005367F4">
        <w:tc>
          <w:tcPr>
            <w:tcW w:w="3116" w:type="dxa"/>
          </w:tcPr>
          <w:p w14:paraId="70C11133" w14:textId="53983292" w:rsidR="00873D04" w:rsidRPr="001F723C" w:rsidRDefault="00873D04" w:rsidP="005367F4">
            <w:pPr>
              <w:pStyle w:val="p1"/>
              <w:bidi/>
              <w:spacing w:line="360" w:lineRule="auto"/>
              <w:jc w:val="center"/>
              <w:rPr>
                <w:rFonts w:asciiTheme="minorBidi" w:hAnsiTheme="minorBidi" w:cstheme="minorBidi"/>
                <w:lang w:val="en-US"/>
              </w:rPr>
            </w:pPr>
            <w:r w:rsidRPr="001F723C">
              <w:rPr>
                <w:rFonts w:asciiTheme="minorBidi" w:hAnsiTheme="minorBidi" w:cstheme="minorBidi"/>
                <w:rtl/>
                <w:lang w:val="en-US"/>
              </w:rPr>
              <w:t xml:space="preserve">أكثر من 5 </w:t>
            </w:r>
            <w:r w:rsidR="00D213F5" w:rsidRPr="001F723C">
              <w:rPr>
                <w:rFonts w:asciiTheme="minorBidi" w:hAnsiTheme="minorBidi" w:cstheme="minorBidi"/>
                <w:rtl/>
                <w:lang w:val="en-US"/>
              </w:rPr>
              <w:t>ساعات</w:t>
            </w:r>
            <w:r w:rsidRPr="001F723C">
              <w:rPr>
                <w:rFonts w:asciiTheme="minorBidi" w:hAnsiTheme="minorBidi" w:cstheme="minorBidi"/>
                <w:rtl/>
                <w:lang w:val="en-US"/>
              </w:rPr>
              <w:t xml:space="preserve"> </w:t>
            </w:r>
          </w:p>
        </w:tc>
        <w:tc>
          <w:tcPr>
            <w:tcW w:w="3117" w:type="dxa"/>
          </w:tcPr>
          <w:p w14:paraId="39BDBC4D" w14:textId="0B27B602" w:rsidR="00873D04" w:rsidRPr="001F723C" w:rsidRDefault="00BD30F5"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21</w:t>
            </w:r>
          </w:p>
        </w:tc>
        <w:tc>
          <w:tcPr>
            <w:tcW w:w="3117" w:type="dxa"/>
          </w:tcPr>
          <w:p w14:paraId="3EEDA9AB" w14:textId="68A3AFD6" w:rsidR="00873D04" w:rsidRPr="001F723C" w:rsidRDefault="00B4274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47.7%</w:t>
            </w:r>
          </w:p>
        </w:tc>
      </w:tr>
      <w:tr w:rsidR="00873D04" w:rsidRPr="001F723C" w14:paraId="4B230A3D" w14:textId="77777777" w:rsidTr="005367F4">
        <w:tc>
          <w:tcPr>
            <w:tcW w:w="3116" w:type="dxa"/>
          </w:tcPr>
          <w:p w14:paraId="22E23C27" w14:textId="77777777" w:rsidR="00873D04" w:rsidRPr="001F723C" w:rsidRDefault="00873D0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rtl/>
                <w:lang w:val="en-US"/>
              </w:rPr>
              <w:t>المجموع</w:t>
            </w:r>
          </w:p>
        </w:tc>
        <w:tc>
          <w:tcPr>
            <w:tcW w:w="3117" w:type="dxa"/>
          </w:tcPr>
          <w:p w14:paraId="5C2A7A09" w14:textId="77777777" w:rsidR="00873D04" w:rsidRPr="001F723C" w:rsidRDefault="00873D04" w:rsidP="005367F4">
            <w:pPr>
              <w:pStyle w:val="p1"/>
              <w:bidi/>
              <w:spacing w:line="360" w:lineRule="auto"/>
              <w:jc w:val="center"/>
              <w:rPr>
                <w:rFonts w:asciiTheme="minorBidi" w:hAnsiTheme="minorBidi" w:cstheme="minorBidi"/>
                <w:lang w:val="en-US"/>
              </w:rPr>
            </w:pPr>
            <w:r w:rsidRPr="001F723C">
              <w:rPr>
                <w:rFonts w:asciiTheme="minorBidi" w:hAnsiTheme="minorBidi" w:cstheme="minorBidi"/>
                <w:lang w:val="en-US"/>
              </w:rPr>
              <w:t>44</w:t>
            </w:r>
          </w:p>
        </w:tc>
        <w:tc>
          <w:tcPr>
            <w:tcW w:w="3117" w:type="dxa"/>
          </w:tcPr>
          <w:p w14:paraId="64988B40" w14:textId="77777777" w:rsidR="00873D04" w:rsidRPr="001F723C" w:rsidRDefault="00873D04" w:rsidP="005367F4">
            <w:pPr>
              <w:pStyle w:val="p1"/>
              <w:bidi/>
              <w:spacing w:line="360" w:lineRule="auto"/>
              <w:jc w:val="center"/>
              <w:rPr>
                <w:rFonts w:asciiTheme="minorBidi" w:hAnsiTheme="minorBidi" w:cstheme="minorBidi"/>
                <w:rtl/>
                <w:lang w:val="en-US"/>
              </w:rPr>
            </w:pPr>
            <w:r w:rsidRPr="001F723C">
              <w:rPr>
                <w:rFonts w:asciiTheme="minorBidi" w:hAnsiTheme="minorBidi" w:cstheme="minorBidi"/>
                <w:lang w:val="en-US"/>
              </w:rPr>
              <w:t>100%</w:t>
            </w:r>
          </w:p>
        </w:tc>
      </w:tr>
    </w:tbl>
    <w:p w14:paraId="309725E5" w14:textId="4A1C036F" w:rsidR="009C7F5F" w:rsidRPr="006B50C8" w:rsidRDefault="00F00746" w:rsidP="006B50C8">
      <w:pPr>
        <w:pStyle w:val="p1"/>
        <w:bidi/>
        <w:spacing w:line="360" w:lineRule="auto"/>
        <w:rPr>
          <w:rStyle w:val="s1"/>
          <w:rFonts w:asciiTheme="minorBidi" w:hAnsiTheme="minorBidi" w:cstheme="minorBidi"/>
        </w:rPr>
      </w:pPr>
      <w:r w:rsidRPr="001F723C">
        <w:rPr>
          <w:rStyle w:val="s1"/>
          <w:rFonts w:asciiTheme="minorBidi" w:hAnsiTheme="minorBidi" w:cstheme="minorBidi"/>
          <w:rtl/>
        </w:rPr>
        <w:t>نلاحظ من خلال الجدول رقم (02) أن استخدام المنصات الرقمية يشغل حيزًا كبيرًا من الوقت اليومي لدى غالبية المبحوثات، حيث بلغت نسبة من يقضين أكثر من 5 ساعات يوميًا (47.7%) بعدد (21) مبحوثة، وهي النسبة الأعلى بين الفئات. تليها فئة من يقضين من 3 إلى أقل من 5 ساعات بنسبة (31.8%) وبعدد (14) مبحوثة، ثم فئة من يقضين من ساعة إلى أقل من 3 ساعات بنسبة (20.5%) وبعدد (9) مبحوثات، في حين لم تسجل أي استجابة لفئة أقل من ساعة بنسبة (0%).</w:t>
      </w:r>
      <w:r w:rsidR="008D36C2" w:rsidRPr="001F723C">
        <w:rPr>
          <w:rFonts w:asciiTheme="minorBidi" w:hAnsiTheme="minorBidi" w:cstheme="minorBidi"/>
        </w:rPr>
        <w:t xml:space="preserve"> </w:t>
      </w:r>
      <w:r w:rsidRPr="001F723C">
        <w:rPr>
          <w:rStyle w:val="s1"/>
          <w:rFonts w:asciiTheme="minorBidi" w:hAnsiTheme="minorBidi" w:cstheme="minorBidi"/>
          <w:rtl/>
        </w:rPr>
        <w:t>ومن خلال نتائج الجدول رقم (02)، يتضح أن هناك استخدامًا مكثفًا للمنصات الرقمية بين أفراد العينة، حيث إن الغالبية يقضين أكثر من 3 ساعات يوميًا، وهو ما يعكس اعتمادًا كبيرًا على هذه المنصات في مختلف جوانب الحياة اليومية، سواء لأغراض التواصل الاجتماعي، أو الترفيه، أو الحصول على المعلومات. كما يشير هذا الارتفاع في عدد ساعات الاستخدام إلى التحول المتزايد نحو البيئة الرقمية، واندماجها بشكل أساسي في الروتين اليومي.</w:t>
      </w:r>
      <w:r w:rsidR="0041724C" w:rsidRPr="001F723C">
        <w:rPr>
          <w:rFonts w:asciiTheme="minorBidi" w:hAnsiTheme="minorBidi" w:cstheme="minorBidi"/>
        </w:rPr>
        <w:t xml:space="preserve"> </w:t>
      </w:r>
      <w:r w:rsidRPr="001F723C">
        <w:rPr>
          <w:rStyle w:val="s1"/>
          <w:rFonts w:asciiTheme="minorBidi" w:hAnsiTheme="minorBidi" w:cstheme="minorBidi"/>
          <w:rtl/>
        </w:rPr>
        <w:t>كما يمكن ملاحظة أن الفئات ذات الاستخدام الأقل جاءت بنسب محدودة، مما يدل على أن الاستخدام الخفيف للمنصات الرقمية أصبح أقل شيوعًا، وهو ما قد يعزى إلى التطور التقني المستمر، وسهولة الوصول إلى هذه المنصات، وتنوع محتواها، مما يدفع الأفراد إلى قضاء وقت أطول في استخدامها مقارنةً بالفترات السابقة</w:t>
      </w:r>
      <w:r w:rsidR="008D36C2" w:rsidRPr="001F723C">
        <w:rPr>
          <w:rStyle w:val="s1"/>
          <w:rFonts w:asciiTheme="minorBidi" w:hAnsiTheme="minorBidi" w:cstheme="minorBidi"/>
        </w:rPr>
        <w:t>.</w:t>
      </w:r>
    </w:p>
    <w:p w14:paraId="51118D4A" w14:textId="54B048C3" w:rsidR="009C7F5F" w:rsidRPr="006B50C8" w:rsidRDefault="009C7F5F" w:rsidP="00501FB2">
      <w:pPr>
        <w:pStyle w:val="p1"/>
        <w:bidi/>
        <w:spacing w:line="360" w:lineRule="auto"/>
        <w:jc w:val="center"/>
        <w:rPr>
          <w:rStyle w:val="s1"/>
          <w:rFonts w:asciiTheme="minorBidi" w:hAnsiTheme="minorBidi" w:cstheme="minorBidi"/>
          <w:b/>
          <w:bCs/>
        </w:rPr>
      </w:pPr>
      <w:r w:rsidRPr="006B50C8">
        <w:rPr>
          <w:rFonts w:asciiTheme="minorBidi" w:hAnsiTheme="minorBidi" w:cstheme="minorBidi"/>
          <w:b/>
          <w:bCs/>
          <w:sz w:val="28"/>
          <w:szCs w:val="28"/>
          <w:rtl/>
          <w:lang w:val="en-US"/>
        </w:rPr>
        <w:t>الشكل رقم (</w:t>
      </w:r>
      <w:r w:rsidR="00501FB2" w:rsidRPr="006B50C8">
        <w:rPr>
          <w:rFonts w:asciiTheme="minorBidi" w:hAnsiTheme="minorBidi" w:cstheme="minorBidi"/>
          <w:b/>
          <w:bCs/>
          <w:sz w:val="28"/>
          <w:szCs w:val="28"/>
          <w:lang w:val="en-US"/>
        </w:rPr>
        <w:t>02</w:t>
      </w:r>
      <w:r w:rsidRPr="006B50C8">
        <w:rPr>
          <w:rFonts w:asciiTheme="minorBidi" w:hAnsiTheme="minorBidi" w:cstheme="minorBidi"/>
          <w:b/>
          <w:bCs/>
          <w:sz w:val="28"/>
          <w:szCs w:val="28"/>
          <w:rtl/>
          <w:lang w:val="en-US"/>
        </w:rPr>
        <w:t xml:space="preserve">) </w:t>
      </w:r>
      <w:r w:rsidR="009D676A" w:rsidRPr="006B50C8">
        <w:rPr>
          <w:rFonts w:asciiTheme="minorBidi" w:hAnsiTheme="minorBidi" w:cstheme="minorBidi"/>
          <w:b/>
          <w:bCs/>
          <w:sz w:val="28"/>
          <w:szCs w:val="28"/>
          <w:rtl/>
          <w:lang w:val="en-US"/>
        </w:rPr>
        <w:t>عدد ساعات استخدام المنصات الرقمية يومياً</w:t>
      </w:r>
    </w:p>
    <w:p w14:paraId="49948C24" w14:textId="09E44E8A" w:rsidR="00AA4CB2" w:rsidRDefault="00E40F67" w:rsidP="00AA4CB2">
      <w:pPr>
        <w:pStyle w:val="p1"/>
        <w:bidi/>
        <w:spacing w:line="360" w:lineRule="auto"/>
        <w:rPr>
          <w:rtl/>
        </w:rPr>
      </w:pPr>
      <w:r>
        <w:rPr>
          <w:rFonts w:eastAsia="Times New Roman"/>
          <w:noProof/>
          <w:color w:val="000000"/>
        </w:rPr>
        <w:drawing>
          <wp:anchor distT="0" distB="0" distL="114300" distR="114300" simplePos="0" relativeHeight="251661312" behindDoc="0" locked="0" layoutInCell="1" allowOverlap="1" wp14:anchorId="394C301D" wp14:editId="19B7C85C">
            <wp:simplePos x="0" y="0"/>
            <wp:positionH relativeFrom="column">
              <wp:posOffset>171362</wp:posOffset>
            </wp:positionH>
            <wp:positionV relativeFrom="paragraph">
              <wp:posOffset>338455</wp:posOffset>
            </wp:positionV>
            <wp:extent cx="6035040" cy="2536825"/>
            <wp:effectExtent l="0" t="0" r="0" b="3175"/>
            <wp:wrapTopAndBottom/>
            <wp:docPr id="1979312391" name="Picture 1" descr="Forms response chart. Question title: كم ساعة تقضين يومياً في استخدام المنصات الرقمية؟.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كم ساعة تقضين يومياً في استخدام المنصات الرقمية؟. Number of responses: 44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35040" cy="2536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FD2782" w14:textId="77777777" w:rsidR="00E40F67" w:rsidRDefault="00E40F67" w:rsidP="00E40F67">
      <w:pPr>
        <w:pStyle w:val="p1"/>
        <w:bidi/>
        <w:spacing w:line="360" w:lineRule="auto"/>
        <w:rPr>
          <w:rtl/>
        </w:rPr>
      </w:pPr>
    </w:p>
    <w:p w14:paraId="59F59850" w14:textId="77777777" w:rsidR="00E40F67" w:rsidRDefault="00E40F67" w:rsidP="00E40F67">
      <w:pPr>
        <w:pStyle w:val="p1"/>
        <w:bidi/>
        <w:spacing w:line="360" w:lineRule="auto"/>
        <w:rPr>
          <w:rtl/>
        </w:rPr>
      </w:pPr>
    </w:p>
    <w:p w14:paraId="7F47771A" w14:textId="77777777" w:rsidR="00E40F67" w:rsidRDefault="00E40F67" w:rsidP="00E40F67">
      <w:pPr>
        <w:pStyle w:val="p1"/>
        <w:bidi/>
        <w:spacing w:line="360" w:lineRule="auto"/>
      </w:pPr>
    </w:p>
    <w:p w14:paraId="57970B83" w14:textId="77777777" w:rsidR="00F128F1" w:rsidRDefault="00F128F1" w:rsidP="00F128F1">
      <w:pPr>
        <w:pStyle w:val="p1"/>
        <w:bidi/>
        <w:spacing w:line="360" w:lineRule="auto"/>
      </w:pPr>
    </w:p>
    <w:p w14:paraId="5D11B341" w14:textId="77777777" w:rsidR="008732AF" w:rsidRDefault="008732AF" w:rsidP="008732AF">
      <w:pPr>
        <w:pStyle w:val="p1"/>
        <w:bidi/>
        <w:spacing w:line="360" w:lineRule="auto"/>
        <w:rPr>
          <w:rtl/>
        </w:rPr>
      </w:pPr>
    </w:p>
    <w:p w14:paraId="6CFF14E5" w14:textId="77777777" w:rsidR="00E40F67" w:rsidRDefault="00E40F67" w:rsidP="00E40F67">
      <w:pPr>
        <w:pStyle w:val="p1"/>
        <w:bidi/>
        <w:spacing w:line="360" w:lineRule="auto"/>
        <w:rPr>
          <w:rtl/>
        </w:rPr>
      </w:pPr>
    </w:p>
    <w:p w14:paraId="50B0F438" w14:textId="77777777" w:rsidR="00E40F67" w:rsidRDefault="00E40F67" w:rsidP="00E40F67">
      <w:pPr>
        <w:pStyle w:val="p1"/>
        <w:bidi/>
        <w:spacing w:line="360" w:lineRule="auto"/>
      </w:pPr>
    </w:p>
    <w:p w14:paraId="4EC1BD1F" w14:textId="77777777" w:rsidR="002E2303" w:rsidRDefault="002E2303" w:rsidP="005367F4">
      <w:pPr>
        <w:pStyle w:val="p1"/>
        <w:bidi/>
        <w:spacing w:line="360" w:lineRule="auto"/>
        <w:jc w:val="center"/>
        <w:rPr>
          <w:b/>
          <w:bCs/>
          <w:sz w:val="28"/>
          <w:szCs w:val="28"/>
          <w:lang w:val="en-US"/>
        </w:rPr>
      </w:pPr>
    </w:p>
    <w:p w14:paraId="6BFA72F5" w14:textId="77777777" w:rsidR="002E2303" w:rsidRDefault="002E2303" w:rsidP="002E2303">
      <w:pPr>
        <w:pStyle w:val="p1"/>
        <w:bidi/>
        <w:spacing w:line="360" w:lineRule="auto"/>
        <w:jc w:val="center"/>
        <w:rPr>
          <w:b/>
          <w:bCs/>
          <w:sz w:val="28"/>
          <w:szCs w:val="28"/>
          <w:rtl/>
          <w:lang w:val="en-US"/>
        </w:rPr>
      </w:pPr>
    </w:p>
    <w:p w14:paraId="0608C0F2" w14:textId="77777777" w:rsidR="006B50C8" w:rsidRDefault="006B50C8" w:rsidP="006B50C8">
      <w:pPr>
        <w:pStyle w:val="p1"/>
        <w:bidi/>
        <w:spacing w:line="360" w:lineRule="auto"/>
        <w:jc w:val="center"/>
        <w:rPr>
          <w:b/>
          <w:bCs/>
          <w:sz w:val="28"/>
          <w:szCs w:val="28"/>
          <w:lang w:val="en-US"/>
        </w:rPr>
      </w:pPr>
    </w:p>
    <w:p w14:paraId="187AC73F" w14:textId="77777777" w:rsidR="002E2303" w:rsidRDefault="002E2303" w:rsidP="002E2303">
      <w:pPr>
        <w:pStyle w:val="p1"/>
        <w:bidi/>
        <w:spacing w:line="360" w:lineRule="auto"/>
        <w:jc w:val="center"/>
        <w:rPr>
          <w:b/>
          <w:bCs/>
          <w:sz w:val="28"/>
          <w:szCs w:val="28"/>
          <w:lang w:val="en-US"/>
        </w:rPr>
      </w:pPr>
    </w:p>
    <w:p w14:paraId="2A5B899B" w14:textId="02191D04" w:rsidR="004649C8" w:rsidRPr="006B50C8" w:rsidRDefault="004649C8" w:rsidP="002E2303">
      <w:pPr>
        <w:pStyle w:val="p1"/>
        <w:bidi/>
        <w:spacing w:line="360" w:lineRule="auto"/>
        <w:jc w:val="center"/>
        <w:rPr>
          <w:rFonts w:asciiTheme="minorBidi" w:hAnsiTheme="minorBidi" w:cstheme="minorBidi"/>
          <w:b/>
          <w:bCs/>
          <w:sz w:val="28"/>
          <w:szCs w:val="28"/>
          <w:rtl/>
          <w:lang w:val="en-US"/>
        </w:rPr>
      </w:pPr>
      <w:r w:rsidRPr="006B50C8">
        <w:rPr>
          <w:rFonts w:asciiTheme="minorBidi" w:hAnsiTheme="minorBidi" w:cstheme="minorBidi"/>
          <w:b/>
          <w:bCs/>
          <w:sz w:val="28"/>
          <w:szCs w:val="28"/>
          <w:rtl/>
          <w:lang w:val="en-US"/>
        </w:rPr>
        <w:t>الجدول رقم (</w:t>
      </w:r>
      <w:r w:rsidR="00090C4E" w:rsidRPr="006B50C8">
        <w:rPr>
          <w:rFonts w:asciiTheme="minorBidi" w:hAnsiTheme="minorBidi" w:cstheme="minorBidi"/>
          <w:b/>
          <w:bCs/>
          <w:sz w:val="28"/>
          <w:szCs w:val="28"/>
          <w:lang w:val="en-US"/>
        </w:rPr>
        <w:t>03</w:t>
      </w:r>
      <w:r w:rsidRPr="006B50C8">
        <w:rPr>
          <w:rFonts w:asciiTheme="minorBidi" w:hAnsiTheme="minorBidi" w:cstheme="minorBidi"/>
          <w:b/>
          <w:bCs/>
          <w:sz w:val="28"/>
          <w:szCs w:val="28"/>
          <w:rtl/>
          <w:lang w:val="en-US"/>
        </w:rPr>
        <w:t xml:space="preserve">) يوضح هذا الجدول </w:t>
      </w:r>
      <w:r w:rsidR="00871502" w:rsidRPr="006B50C8">
        <w:rPr>
          <w:rFonts w:asciiTheme="minorBidi" w:hAnsiTheme="minorBidi" w:cstheme="minorBidi"/>
          <w:b/>
          <w:bCs/>
          <w:sz w:val="28"/>
          <w:szCs w:val="28"/>
          <w:rtl/>
          <w:lang w:val="en-US"/>
        </w:rPr>
        <w:t>أكثر</w:t>
      </w:r>
      <w:r w:rsidR="00570730" w:rsidRPr="006B50C8">
        <w:rPr>
          <w:rFonts w:asciiTheme="minorBidi" w:hAnsiTheme="minorBidi" w:cstheme="minorBidi"/>
          <w:b/>
          <w:bCs/>
          <w:sz w:val="28"/>
          <w:szCs w:val="28"/>
          <w:rtl/>
          <w:lang w:val="en-US"/>
        </w:rPr>
        <w:t xml:space="preserve"> المنصات </w:t>
      </w:r>
      <w:r w:rsidR="00871502" w:rsidRPr="006B50C8">
        <w:rPr>
          <w:rFonts w:asciiTheme="minorBidi" w:hAnsiTheme="minorBidi" w:cstheme="minorBidi"/>
          <w:b/>
          <w:bCs/>
          <w:sz w:val="28"/>
          <w:szCs w:val="28"/>
          <w:rtl/>
          <w:lang w:val="en-US"/>
        </w:rPr>
        <w:t>الرقمية استخداماً لدى</w:t>
      </w:r>
      <w:r w:rsidR="00570730" w:rsidRPr="006B50C8">
        <w:rPr>
          <w:rFonts w:asciiTheme="minorBidi" w:hAnsiTheme="minorBidi" w:cstheme="minorBidi"/>
          <w:b/>
          <w:bCs/>
          <w:sz w:val="28"/>
          <w:szCs w:val="28"/>
          <w:rtl/>
          <w:lang w:val="en-US"/>
        </w:rPr>
        <w:t xml:space="preserve"> المبحوث</w:t>
      </w:r>
      <w:r w:rsidR="00871502" w:rsidRPr="006B50C8">
        <w:rPr>
          <w:rFonts w:asciiTheme="minorBidi" w:hAnsiTheme="minorBidi" w:cstheme="minorBidi"/>
          <w:b/>
          <w:bCs/>
          <w:sz w:val="28"/>
          <w:szCs w:val="28"/>
          <w:rtl/>
          <w:lang w:val="en-US"/>
        </w:rPr>
        <w:t>ات</w:t>
      </w:r>
    </w:p>
    <w:tbl>
      <w:tblPr>
        <w:tblStyle w:val="TableGrid"/>
        <w:bidiVisual/>
        <w:tblW w:w="0" w:type="auto"/>
        <w:tblLook w:val="04A0" w:firstRow="1" w:lastRow="0" w:firstColumn="1" w:lastColumn="0" w:noHBand="0" w:noVBand="1"/>
      </w:tblPr>
      <w:tblGrid>
        <w:gridCol w:w="3116"/>
        <w:gridCol w:w="3117"/>
        <w:gridCol w:w="3117"/>
      </w:tblGrid>
      <w:tr w:rsidR="004649C8" w:rsidRPr="006B50C8" w14:paraId="7AC1D293" w14:textId="77777777" w:rsidTr="005367F4">
        <w:tc>
          <w:tcPr>
            <w:tcW w:w="3116" w:type="dxa"/>
          </w:tcPr>
          <w:p w14:paraId="14BABF00" w14:textId="77777777" w:rsidR="004649C8" w:rsidRPr="006B50C8" w:rsidRDefault="004649C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rtl/>
                <w:lang w:val="en-US"/>
              </w:rPr>
              <w:t>الإستجابات</w:t>
            </w:r>
          </w:p>
        </w:tc>
        <w:tc>
          <w:tcPr>
            <w:tcW w:w="3117" w:type="dxa"/>
          </w:tcPr>
          <w:p w14:paraId="5B3E259C" w14:textId="77777777" w:rsidR="004649C8" w:rsidRPr="006B50C8" w:rsidRDefault="004649C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rtl/>
                <w:lang w:val="en-US"/>
              </w:rPr>
              <w:t>التكرارات</w:t>
            </w:r>
          </w:p>
        </w:tc>
        <w:tc>
          <w:tcPr>
            <w:tcW w:w="3117" w:type="dxa"/>
          </w:tcPr>
          <w:p w14:paraId="7A35BDDD" w14:textId="77777777" w:rsidR="004649C8" w:rsidRPr="006B50C8" w:rsidRDefault="004649C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rtl/>
                <w:lang w:val="en-US"/>
              </w:rPr>
              <w:t>النسبة</w:t>
            </w:r>
          </w:p>
        </w:tc>
      </w:tr>
      <w:tr w:rsidR="004649C8" w:rsidRPr="006B50C8" w14:paraId="7C7D9352" w14:textId="77777777" w:rsidTr="005367F4">
        <w:tc>
          <w:tcPr>
            <w:tcW w:w="3116" w:type="dxa"/>
          </w:tcPr>
          <w:p w14:paraId="78B84503" w14:textId="5A0F9953" w:rsidR="004649C8" w:rsidRPr="006B50C8" w:rsidRDefault="00090C4E"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rtl/>
                <w:lang w:val="en-US"/>
              </w:rPr>
              <w:t>تيك توك</w:t>
            </w:r>
          </w:p>
        </w:tc>
        <w:tc>
          <w:tcPr>
            <w:tcW w:w="3117" w:type="dxa"/>
          </w:tcPr>
          <w:p w14:paraId="503C8EC8" w14:textId="72B66B5F" w:rsidR="004649C8" w:rsidRPr="006B50C8" w:rsidRDefault="002955F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3</w:t>
            </w:r>
            <w:r w:rsidRPr="006B50C8">
              <w:rPr>
                <w:rFonts w:asciiTheme="minorBidi" w:hAnsiTheme="minorBidi" w:cstheme="minorBidi"/>
                <w:rtl/>
                <w:lang w:val="en-US"/>
              </w:rPr>
              <w:t>2</w:t>
            </w:r>
          </w:p>
        </w:tc>
        <w:tc>
          <w:tcPr>
            <w:tcW w:w="3117" w:type="dxa"/>
          </w:tcPr>
          <w:p w14:paraId="3E3E70E3" w14:textId="2AE4DDDC" w:rsidR="004649C8" w:rsidRPr="006B50C8" w:rsidRDefault="00266FED"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52.3%</w:t>
            </w:r>
          </w:p>
        </w:tc>
      </w:tr>
      <w:tr w:rsidR="004649C8" w:rsidRPr="006B50C8" w14:paraId="323885DD" w14:textId="77777777" w:rsidTr="005367F4">
        <w:tc>
          <w:tcPr>
            <w:tcW w:w="3116" w:type="dxa"/>
          </w:tcPr>
          <w:p w14:paraId="7889AF57" w14:textId="682C7701" w:rsidR="004649C8" w:rsidRPr="006B50C8" w:rsidRDefault="00090C4E"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rtl/>
                <w:lang w:val="en-US"/>
              </w:rPr>
              <w:t>سناب شات</w:t>
            </w:r>
          </w:p>
        </w:tc>
        <w:tc>
          <w:tcPr>
            <w:tcW w:w="3117" w:type="dxa"/>
          </w:tcPr>
          <w:p w14:paraId="551894DD" w14:textId="1A076FBC" w:rsidR="004649C8" w:rsidRPr="006B50C8" w:rsidRDefault="002955F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1</w:t>
            </w:r>
            <w:r w:rsidRPr="006B50C8">
              <w:rPr>
                <w:rFonts w:asciiTheme="minorBidi" w:hAnsiTheme="minorBidi" w:cstheme="minorBidi"/>
                <w:rtl/>
                <w:lang w:val="en-US"/>
              </w:rPr>
              <w:t>1</w:t>
            </w:r>
          </w:p>
        </w:tc>
        <w:tc>
          <w:tcPr>
            <w:tcW w:w="3117" w:type="dxa"/>
          </w:tcPr>
          <w:p w14:paraId="2B13D0A8" w14:textId="434BC611" w:rsidR="004649C8" w:rsidRPr="006B50C8" w:rsidRDefault="00804F5E"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25%</w:t>
            </w:r>
          </w:p>
        </w:tc>
      </w:tr>
      <w:tr w:rsidR="004649C8" w:rsidRPr="006B50C8" w14:paraId="37FC3AFF" w14:textId="77777777" w:rsidTr="005367F4">
        <w:tc>
          <w:tcPr>
            <w:tcW w:w="3116" w:type="dxa"/>
          </w:tcPr>
          <w:p w14:paraId="3D74380A" w14:textId="303FB95B" w:rsidR="004649C8" w:rsidRPr="006B50C8" w:rsidRDefault="00090C4E" w:rsidP="005367F4">
            <w:pPr>
              <w:pStyle w:val="p1"/>
              <w:bidi/>
              <w:spacing w:line="360" w:lineRule="auto"/>
              <w:jc w:val="center"/>
              <w:rPr>
                <w:rFonts w:asciiTheme="minorBidi" w:hAnsiTheme="minorBidi" w:cstheme="minorBidi"/>
                <w:lang w:val="en-US"/>
              </w:rPr>
            </w:pPr>
            <w:r w:rsidRPr="006B50C8">
              <w:rPr>
                <w:rFonts w:asciiTheme="minorBidi" w:hAnsiTheme="minorBidi" w:cstheme="minorBidi"/>
                <w:rtl/>
                <w:lang w:val="en-US"/>
              </w:rPr>
              <w:t>تو</w:t>
            </w:r>
            <w:r w:rsidR="00420A25" w:rsidRPr="006B50C8">
              <w:rPr>
                <w:rFonts w:asciiTheme="minorBidi" w:hAnsiTheme="minorBidi" w:cstheme="minorBidi"/>
                <w:rtl/>
                <w:lang w:val="en-US"/>
              </w:rPr>
              <w:t xml:space="preserve">يتر </w:t>
            </w:r>
            <w:r w:rsidR="00420A25" w:rsidRPr="006B50C8">
              <w:rPr>
                <w:rFonts w:asciiTheme="minorBidi" w:hAnsiTheme="minorBidi" w:cstheme="minorBidi"/>
                <w:lang w:val="en-US"/>
              </w:rPr>
              <w:t>(X</w:t>
            </w:r>
            <w:r w:rsidR="00C8692D" w:rsidRPr="006B50C8">
              <w:rPr>
                <w:rFonts w:asciiTheme="minorBidi" w:hAnsiTheme="minorBidi" w:cstheme="minorBidi"/>
                <w:lang w:val="en-US"/>
              </w:rPr>
              <w:t>)</w:t>
            </w:r>
          </w:p>
        </w:tc>
        <w:tc>
          <w:tcPr>
            <w:tcW w:w="3117" w:type="dxa"/>
          </w:tcPr>
          <w:p w14:paraId="2E96BFC9" w14:textId="47BE6969" w:rsidR="004649C8" w:rsidRPr="006B50C8" w:rsidRDefault="002955F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4</w:t>
            </w:r>
          </w:p>
        </w:tc>
        <w:tc>
          <w:tcPr>
            <w:tcW w:w="3117" w:type="dxa"/>
          </w:tcPr>
          <w:p w14:paraId="684847ED" w14:textId="1872EC26" w:rsidR="004649C8" w:rsidRPr="006B50C8" w:rsidRDefault="00804F5E"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9.1%</w:t>
            </w:r>
          </w:p>
        </w:tc>
      </w:tr>
      <w:tr w:rsidR="004649C8" w:rsidRPr="006B50C8" w14:paraId="1D150A91" w14:textId="77777777" w:rsidTr="005367F4">
        <w:tc>
          <w:tcPr>
            <w:tcW w:w="3116" w:type="dxa"/>
          </w:tcPr>
          <w:p w14:paraId="627011B1" w14:textId="1B4EBBF1" w:rsidR="004649C8" w:rsidRPr="006B50C8" w:rsidRDefault="00C8692D" w:rsidP="005367F4">
            <w:pPr>
              <w:pStyle w:val="p1"/>
              <w:bidi/>
              <w:spacing w:line="360" w:lineRule="auto"/>
              <w:jc w:val="center"/>
              <w:rPr>
                <w:rFonts w:asciiTheme="minorBidi" w:hAnsiTheme="minorBidi" w:cstheme="minorBidi"/>
                <w:lang w:val="en-US"/>
              </w:rPr>
            </w:pPr>
            <w:r w:rsidRPr="006B50C8">
              <w:rPr>
                <w:rFonts w:asciiTheme="minorBidi" w:hAnsiTheme="minorBidi" w:cstheme="minorBidi"/>
                <w:rtl/>
                <w:lang w:val="en-US"/>
              </w:rPr>
              <w:t>إنستقرام</w:t>
            </w:r>
          </w:p>
        </w:tc>
        <w:tc>
          <w:tcPr>
            <w:tcW w:w="3117" w:type="dxa"/>
          </w:tcPr>
          <w:p w14:paraId="006390F7" w14:textId="42C5C7C4" w:rsidR="004649C8" w:rsidRPr="006B50C8" w:rsidRDefault="00266FED"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2</w:t>
            </w:r>
          </w:p>
        </w:tc>
        <w:tc>
          <w:tcPr>
            <w:tcW w:w="3117" w:type="dxa"/>
          </w:tcPr>
          <w:p w14:paraId="06BD0928" w14:textId="762C5B5B" w:rsidR="004649C8" w:rsidRPr="006B50C8" w:rsidRDefault="00804F5E"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4.5%</w:t>
            </w:r>
          </w:p>
        </w:tc>
      </w:tr>
      <w:tr w:rsidR="00C8692D" w:rsidRPr="006B50C8" w14:paraId="395464F3" w14:textId="77777777" w:rsidTr="005367F4">
        <w:tc>
          <w:tcPr>
            <w:tcW w:w="3116" w:type="dxa"/>
          </w:tcPr>
          <w:p w14:paraId="22ACBD87" w14:textId="3B249522" w:rsidR="00C8692D" w:rsidRPr="006B50C8" w:rsidRDefault="002955F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rtl/>
                <w:lang w:val="en-US"/>
              </w:rPr>
              <w:t>يوتيوب</w:t>
            </w:r>
          </w:p>
        </w:tc>
        <w:tc>
          <w:tcPr>
            <w:tcW w:w="3117" w:type="dxa"/>
          </w:tcPr>
          <w:p w14:paraId="57EFA993" w14:textId="4E15A52E" w:rsidR="00C8692D" w:rsidRPr="006B50C8" w:rsidRDefault="002955F8" w:rsidP="005367F4">
            <w:pPr>
              <w:pStyle w:val="p1"/>
              <w:bidi/>
              <w:spacing w:line="360" w:lineRule="auto"/>
              <w:jc w:val="center"/>
              <w:rPr>
                <w:rFonts w:asciiTheme="minorBidi" w:hAnsiTheme="minorBidi" w:cstheme="minorBidi"/>
                <w:lang w:val="en-US"/>
              </w:rPr>
            </w:pPr>
            <w:r w:rsidRPr="006B50C8">
              <w:rPr>
                <w:rFonts w:asciiTheme="minorBidi" w:hAnsiTheme="minorBidi" w:cstheme="minorBidi"/>
                <w:rtl/>
                <w:lang w:val="en-US"/>
              </w:rPr>
              <w:t>2</w:t>
            </w:r>
          </w:p>
        </w:tc>
        <w:tc>
          <w:tcPr>
            <w:tcW w:w="3117" w:type="dxa"/>
          </w:tcPr>
          <w:p w14:paraId="20495BD3" w14:textId="624D6262" w:rsidR="00C8692D" w:rsidRPr="006B50C8" w:rsidRDefault="00804F5E" w:rsidP="005367F4">
            <w:pPr>
              <w:pStyle w:val="p1"/>
              <w:bidi/>
              <w:spacing w:line="360" w:lineRule="auto"/>
              <w:jc w:val="center"/>
              <w:rPr>
                <w:rFonts w:asciiTheme="minorBidi" w:hAnsiTheme="minorBidi" w:cstheme="minorBidi"/>
                <w:lang w:val="en-US"/>
              </w:rPr>
            </w:pPr>
            <w:r w:rsidRPr="006B50C8">
              <w:rPr>
                <w:rFonts w:asciiTheme="minorBidi" w:hAnsiTheme="minorBidi" w:cstheme="minorBidi"/>
                <w:lang w:val="en-US"/>
              </w:rPr>
              <w:t>4.5%</w:t>
            </w:r>
          </w:p>
        </w:tc>
      </w:tr>
      <w:tr w:rsidR="00C8692D" w:rsidRPr="006B50C8" w14:paraId="3D4C7635" w14:textId="77777777" w:rsidTr="005367F4">
        <w:tc>
          <w:tcPr>
            <w:tcW w:w="3116" w:type="dxa"/>
          </w:tcPr>
          <w:p w14:paraId="3A50E3C2" w14:textId="5F10BC5B" w:rsidR="00C8692D" w:rsidRPr="006B50C8" w:rsidRDefault="002955F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rtl/>
                <w:lang w:val="en-US"/>
              </w:rPr>
              <w:t xml:space="preserve">أخرى </w:t>
            </w:r>
          </w:p>
        </w:tc>
        <w:tc>
          <w:tcPr>
            <w:tcW w:w="3117" w:type="dxa"/>
          </w:tcPr>
          <w:p w14:paraId="4C3E663D" w14:textId="1467A9A9" w:rsidR="00C8692D" w:rsidRPr="006B50C8" w:rsidRDefault="00266FED" w:rsidP="005367F4">
            <w:pPr>
              <w:pStyle w:val="p1"/>
              <w:bidi/>
              <w:spacing w:line="360" w:lineRule="auto"/>
              <w:jc w:val="center"/>
              <w:rPr>
                <w:rFonts w:asciiTheme="minorBidi" w:hAnsiTheme="minorBidi" w:cstheme="minorBidi"/>
                <w:lang w:val="en-US"/>
              </w:rPr>
            </w:pPr>
            <w:r w:rsidRPr="006B50C8">
              <w:rPr>
                <w:rFonts w:asciiTheme="minorBidi" w:hAnsiTheme="minorBidi" w:cstheme="minorBidi"/>
                <w:rtl/>
                <w:lang w:val="en-US"/>
              </w:rPr>
              <w:t>2</w:t>
            </w:r>
          </w:p>
        </w:tc>
        <w:tc>
          <w:tcPr>
            <w:tcW w:w="3117" w:type="dxa"/>
          </w:tcPr>
          <w:p w14:paraId="10E5070F" w14:textId="020B7E6E" w:rsidR="00C8692D" w:rsidRPr="006B50C8" w:rsidRDefault="00804F5E" w:rsidP="005367F4">
            <w:pPr>
              <w:pStyle w:val="p1"/>
              <w:bidi/>
              <w:spacing w:line="360" w:lineRule="auto"/>
              <w:jc w:val="center"/>
              <w:rPr>
                <w:rFonts w:asciiTheme="minorBidi" w:hAnsiTheme="minorBidi" w:cstheme="minorBidi"/>
                <w:lang w:val="en-US"/>
              </w:rPr>
            </w:pPr>
            <w:r w:rsidRPr="006B50C8">
              <w:rPr>
                <w:rFonts w:asciiTheme="minorBidi" w:hAnsiTheme="minorBidi" w:cstheme="minorBidi"/>
                <w:lang w:val="en-US"/>
              </w:rPr>
              <w:t>4</w:t>
            </w:r>
            <w:r w:rsidR="002650AF" w:rsidRPr="006B50C8">
              <w:rPr>
                <w:rFonts w:asciiTheme="minorBidi" w:hAnsiTheme="minorBidi" w:cstheme="minorBidi"/>
                <w:lang w:val="en-US"/>
              </w:rPr>
              <w:t>.5%</w:t>
            </w:r>
          </w:p>
        </w:tc>
      </w:tr>
      <w:tr w:rsidR="004649C8" w:rsidRPr="006B50C8" w14:paraId="57AC32B7" w14:textId="77777777" w:rsidTr="005367F4">
        <w:tc>
          <w:tcPr>
            <w:tcW w:w="3116" w:type="dxa"/>
          </w:tcPr>
          <w:p w14:paraId="4B432605" w14:textId="77777777" w:rsidR="004649C8" w:rsidRPr="006B50C8" w:rsidRDefault="004649C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rtl/>
                <w:lang w:val="en-US"/>
              </w:rPr>
              <w:t>المجموع</w:t>
            </w:r>
          </w:p>
        </w:tc>
        <w:tc>
          <w:tcPr>
            <w:tcW w:w="3117" w:type="dxa"/>
          </w:tcPr>
          <w:p w14:paraId="6A16781A" w14:textId="77777777" w:rsidR="004649C8" w:rsidRPr="006B50C8" w:rsidRDefault="004649C8" w:rsidP="005367F4">
            <w:pPr>
              <w:pStyle w:val="p1"/>
              <w:bidi/>
              <w:spacing w:line="360" w:lineRule="auto"/>
              <w:jc w:val="center"/>
              <w:rPr>
                <w:rFonts w:asciiTheme="minorBidi" w:hAnsiTheme="minorBidi" w:cstheme="minorBidi"/>
                <w:lang w:val="en-US"/>
              </w:rPr>
            </w:pPr>
            <w:r w:rsidRPr="006B50C8">
              <w:rPr>
                <w:rFonts w:asciiTheme="minorBidi" w:hAnsiTheme="minorBidi" w:cstheme="minorBidi"/>
                <w:lang w:val="en-US"/>
              </w:rPr>
              <w:t>44</w:t>
            </w:r>
          </w:p>
        </w:tc>
        <w:tc>
          <w:tcPr>
            <w:tcW w:w="3117" w:type="dxa"/>
          </w:tcPr>
          <w:p w14:paraId="7B0A5D5A" w14:textId="77777777" w:rsidR="004649C8" w:rsidRPr="006B50C8" w:rsidRDefault="004649C8" w:rsidP="005367F4">
            <w:pPr>
              <w:pStyle w:val="p1"/>
              <w:bidi/>
              <w:spacing w:line="360" w:lineRule="auto"/>
              <w:jc w:val="center"/>
              <w:rPr>
                <w:rFonts w:asciiTheme="minorBidi" w:hAnsiTheme="minorBidi" w:cstheme="minorBidi"/>
                <w:rtl/>
                <w:lang w:val="en-US"/>
              </w:rPr>
            </w:pPr>
            <w:r w:rsidRPr="006B50C8">
              <w:rPr>
                <w:rFonts w:asciiTheme="minorBidi" w:hAnsiTheme="minorBidi" w:cstheme="minorBidi"/>
                <w:lang w:val="en-US"/>
              </w:rPr>
              <w:t>100%</w:t>
            </w:r>
          </w:p>
        </w:tc>
      </w:tr>
    </w:tbl>
    <w:p w14:paraId="29AE7F14" w14:textId="482F0098" w:rsidR="004649C8" w:rsidRPr="006B50C8" w:rsidRDefault="00010C5E" w:rsidP="00E24994">
      <w:pPr>
        <w:pStyle w:val="p1"/>
        <w:bidi/>
        <w:spacing w:line="360" w:lineRule="auto"/>
        <w:rPr>
          <w:rStyle w:val="s1"/>
          <w:rFonts w:asciiTheme="minorBidi" w:hAnsiTheme="minorBidi" w:cstheme="minorBidi"/>
        </w:rPr>
      </w:pPr>
      <w:r w:rsidRPr="006B50C8">
        <w:rPr>
          <w:rStyle w:val="s1"/>
          <w:rFonts w:asciiTheme="minorBidi" w:hAnsiTheme="minorBidi" w:cstheme="minorBidi"/>
          <w:rtl/>
        </w:rPr>
        <w:t>نلاحظ من خلال الجدول رقم (03) أن منصة “تيك توك” جاءت في المرتبة الأولى كأكثر المنصات الرقمية استخدامًا لدى المبحوثات، حيث بلغت نسبتها (52.3%) بعدد (23) مبحوثة، تليها منصة “سناب شات” بنسبة (25%) بعدد (11) مبحوثة، ثم منصة “تويتر (</w:t>
      </w:r>
      <w:r w:rsidRPr="006B50C8">
        <w:rPr>
          <w:rStyle w:val="s1"/>
          <w:rFonts w:asciiTheme="minorBidi" w:hAnsiTheme="minorBidi" w:cstheme="minorBidi"/>
        </w:rPr>
        <w:t>X</w:t>
      </w:r>
      <w:r w:rsidRPr="006B50C8">
        <w:rPr>
          <w:rStyle w:val="s1"/>
          <w:rFonts w:asciiTheme="minorBidi" w:hAnsiTheme="minorBidi" w:cstheme="minorBidi"/>
          <w:rtl/>
        </w:rPr>
        <w:t xml:space="preserve">)” بنسبة (9.1%) بعدد (4) مبحوثات، في حين جاءت منصات “إنستقرام” </w:t>
      </w:r>
      <w:r w:rsidR="00D86125" w:rsidRPr="006B50C8">
        <w:rPr>
          <w:rStyle w:val="s1"/>
          <w:rFonts w:asciiTheme="minorBidi" w:hAnsiTheme="minorBidi" w:cstheme="minorBidi"/>
          <w:rtl/>
        </w:rPr>
        <w:t>و” يوتيوب</w:t>
      </w:r>
      <w:r w:rsidRPr="006B50C8">
        <w:rPr>
          <w:rStyle w:val="s1"/>
          <w:rFonts w:asciiTheme="minorBidi" w:hAnsiTheme="minorBidi" w:cstheme="minorBidi"/>
          <w:rtl/>
        </w:rPr>
        <w:t xml:space="preserve">” </w:t>
      </w:r>
      <w:r w:rsidR="00D86125" w:rsidRPr="006B50C8">
        <w:rPr>
          <w:rStyle w:val="s1"/>
          <w:rFonts w:asciiTheme="minorBidi" w:hAnsiTheme="minorBidi" w:cstheme="minorBidi"/>
          <w:rtl/>
        </w:rPr>
        <w:t>و” أخرى</w:t>
      </w:r>
      <w:r w:rsidRPr="006B50C8">
        <w:rPr>
          <w:rStyle w:val="s1"/>
          <w:rFonts w:asciiTheme="minorBidi" w:hAnsiTheme="minorBidi" w:cstheme="minorBidi"/>
          <w:rtl/>
        </w:rPr>
        <w:t>” بنسب متساوية بلغت (4.5%) لكل منها.</w:t>
      </w:r>
      <w:r w:rsidR="00D86125" w:rsidRPr="006B50C8">
        <w:rPr>
          <w:rFonts w:asciiTheme="minorBidi" w:hAnsiTheme="minorBidi" w:cstheme="minorBidi"/>
        </w:rPr>
        <w:t xml:space="preserve"> </w:t>
      </w:r>
      <w:r w:rsidRPr="006B50C8">
        <w:rPr>
          <w:rStyle w:val="s1"/>
          <w:rFonts w:asciiTheme="minorBidi" w:hAnsiTheme="minorBidi" w:cstheme="minorBidi"/>
          <w:rtl/>
        </w:rPr>
        <w:t>ومن خلال نتائج الجدول رقم (03)، يتضح أن منصة “تيك توك” تستحوذ على الحصة الأكبر من الاستخدام، وهو ما يعكس التحول نحو المحتوى المرئي القصير وسهولة استهلاكه، إضافة إلى قدرة هذه المنصة على جذب المستخدمين من خلال خوارزميات التوصية والمحتوى التفاعلي. كما يشير انتشار استخدام “سناب شات” إلى استمرارية الاعتماد على المنصات التي تركز على التواصل اليومي والمشاركة اللحظية.</w:t>
      </w:r>
      <w:r w:rsidR="00D86125" w:rsidRPr="006B50C8">
        <w:rPr>
          <w:rFonts w:asciiTheme="minorBidi" w:hAnsiTheme="minorBidi" w:cstheme="minorBidi"/>
        </w:rPr>
        <w:t xml:space="preserve"> </w:t>
      </w:r>
      <w:r w:rsidRPr="006B50C8">
        <w:rPr>
          <w:rStyle w:val="s1"/>
          <w:rFonts w:asciiTheme="minorBidi" w:hAnsiTheme="minorBidi" w:cstheme="minorBidi"/>
          <w:rtl/>
        </w:rPr>
        <w:t xml:space="preserve">كما يمكن ملاحظة انخفاض نسب استخدام بعض المنصات الأخرى مثل “إنستقرام” </w:t>
      </w:r>
      <w:r w:rsidR="00D86125" w:rsidRPr="006B50C8">
        <w:rPr>
          <w:rStyle w:val="s1"/>
          <w:rFonts w:asciiTheme="minorBidi" w:hAnsiTheme="minorBidi" w:cstheme="minorBidi"/>
          <w:rtl/>
        </w:rPr>
        <w:t>و” يوتيوب</w:t>
      </w:r>
      <w:r w:rsidRPr="006B50C8">
        <w:rPr>
          <w:rStyle w:val="s1"/>
          <w:rFonts w:asciiTheme="minorBidi" w:hAnsiTheme="minorBidi" w:cstheme="minorBidi"/>
          <w:rtl/>
        </w:rPr>
        <w:t>”، مما قد يعزى إلى تغير تفضيلات المستخدمين نحو منصات تقدم محتوى سريعًا ومتنوعًا، بالإضافة إلى التغيرات في أنماط الاستخدام الرقمي التي تميل إلى التفاعل الفوري بدلًا من الاستهلاك الطويل للمحتوى.</w:t>
      </w:r>
    </w:p>
    <w:p w14:paraId="13DF8242" w14:textId="788CF025" w:rsidR="004649C8" w:rsidRDefault="00E24994" w:rsidP="00A161F2">
      <w:pPr>
        <w:pStyle w:val="p1"/>
        <w:bidi/>
        <w:spacing w:line="360" w:lineRule="auto"/>
        <w:jc w:val="center"/>
      </w:pPr>
      <w:r>
        <w:rPr>
          <w:rFonts w:eastAsia="Times New Roman"/>
          <w:noProof/>
          <w:color w:val="000000"/>
        </w:rPr>
        <w:drawing>
          <wp:anchor distT="0" distB="0" distL="114300" distR="114300" simplePos="0" relativeHeight="251662336" behindDoc="0" locked="0" layoutInCell="1" allowOverlap="1" wp14:anchorId="78903182" wp14:editId="3A8E084E">
            <wp:simplePos x="0" y="0"/>
            <wp:positionH relativeFrom="column">
              <wp:posOffset>322728</wp:posOffset>
            </wp:positionH>
            <wp:positionV relativeFrom="paragraph">
              <wp:posOffset>309282</wp:posOffset>
            </wp:positionV>
            <wp:extent cx="5849737" cy="2463576"/>
            <wp:effectExtent l="0" t="0" r="5080" b="635"/>
            <wp:wrapTopAndBottom/>
            <wp:docPr id="1495614734" name="Picture 1" descr="Forms response chart. Question title: ما أكثر المنصات الرقمية استخداماً لديك؟.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ما أكثر المنصات الرقمية استخداماً لديك؟. Number of responses: 4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49910" cy="24636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49C8">
        <w:rPr>
          <w:rFonts w:hint="cs"/>
          <w:b/>
          <w:bCs/>
          <w:sz w:val="28"/>
          <w:szCs w:val="28"/>
          <w:rtl/>
          <w:lang w:val="en-US"/>
        </w:rPr>
        <w:t>الشكل رقم (</w:t>
      </w:r>
      <w:r w:rsidR="008A6C71">
        <w:rPr>
          <w:b/>
          <w:bCs/>
          <w:sz w:val="28"/>
          <w:szCs w:val="28"/>
          <w:lang w:val="en-US"/>
        </w:rPr>
        <w:t>03</w:t>
      </w:r>
      <w:r w:rsidR="00A161F2">
        <w:rPr>
          <w:b/>
          <w:bCs/>
          <w:sz w:val="28"/>
          <w:szCs w:val="28"/>
          <w:rtl/>
          <w:lang w:val="en-US"/>
        </w:rPr>
        <w:t xml:space="preserve">) </w:t>
      </w:r>
      <w:r w:rsidR="00A161F2" w:rsidRPr="00493D5E">
        <w:rPr>
          <w:rFonts w:hint="eastAsia"/>
          <w:b/>
          <w:bCs/>
          <w:sz w:val="28"/>
          <w:szCs w:val="28"/>
          <w:rtl/>
          <w:lang w:val="en-US"/>
        </w:rPr>
        <w:t>أكثر</w:t>
      </w:r>
      <w:r w:rsidR="00A161F2">
        <w:rPr>
          <w:rFonts w:hint="cs"/>
          <w:b/>
          <w:bCs/>
          <w:sz w:val="28"/>
          <w:szCs w:val="28"/>
          <w:rtl/>
          <w:lang w:val="en-US"/>
        </w:rPr>
        <w:t xml:space="preserve"> المنصات </w:t>
      </w:r>
      <w:r w:rsidR="00A161F2">
        <w:rPr>
          <w:rFonts w:hint="eastAsia"/>
          <w:b/>
          <w:bCs/>
          <w:sz w:val="28"/>
          <w:szCs w:val="28"/>
          <w:rtl/>
          <w:lang w:val="en-US"/>
        </w:rPr>
        <w:t>الرقمية</w:t>
      </w:r>
      <w:r w:rsidR="00A161F2">
        <w:rPr>
          <w:rFonts w:hint="cs"/>
          <w:b/>
          <w:bCs/>
          <w:sz w:val="28"/>
          <w:szCs w:val="28"/>
          <w:rtl/>
          <w:lang w:val="en-US"/>
        </w:rPr>
        <w:t xml:space="preserve"> </w:t>
      </w:r>
      <w:r w:rsidR="00A161F2" w:rsidRPr="00493D5E">
        <w:rPr>
          <w:rFonts w:hint="eastAsia"/>
          <w:b/>
          <w:bCs/>
          <w:sz w:val="28"/>
          <w:szCs w:val="28"/>
          <w:rtl/>
          <w:lang w:val="en-US"/>
        </w:rPr>
        <w:t>استخدام</w:t>
      </w:r>
      <w:r w:rsidR="00A161F2">
        <w:rPr>
          <w:rFonts w:hint="eastAsia"/>
          <w:b/>
          <w:bCs/>
          <w:sz w:val="28"/>
          <w:szCs w:val="28"/>
          <w:rtl/>
          <w:lang w:val="en-US"/>
        </w:rPr>
        <w:t>اً</w:t>
      </w:r>
      <w:r w:rsidR="00A161F2" w:rsidRPr="00493D5E">
        <w:rPr>
          <w:b/>
          <w:bCs/>
          <w:sz w:val="28"/>
          <w:szCs w:val="28"/>
          <w:rtl/>
          <w:lang w:val="en-US"/>
        </w:rPr>
        <w:t xml:space="preserve"> </w:t>
      </w:r>
      <w:r w:rsidR="00A161F2">
        <w:rPr>
          <w:rFonts w:hint="eastAsia"/>
          <w:b/>
          <w:bCs/>
          <w:sz w:val="28"/>
          <w:szCs w:val="28"/>
          <w:rtl/>
          <w:lang w:val="en-US"/>
        </w:rPr>
        <w:t>لدى</w:t>
      </w:r>
      <w:r w:rsidR="00A161F2">
        <w:rPr>
          <w:rFonts w:hint="cs"/>
          <w:b/>
          <w:bCs/>
          <w:sz w:val="28"/>
          <w:szCs w:val="28"/>
          <w:rtl/>
          <w:lang w:val="en-US"/>
        </w:rPr>
        <w:t xml:space="preserve"> المبحوثات</w:t>
      </w:r>
    </w:p>
    <w:p w14:paraId="506CEC51" w14:textId="77777777" w:rsidR="002E2303" w:rsidRDefault="002E2303" w:rsidP="005367F4">
      <w:pPr>
        <w:pStyle w:val="p1"/>
        <w:bidi/>
        <w:spacing w:line="360" w:lineRule="auto"/>
        <w:jc w:val="center"/>
        <w:rPr>
          <w:b/>
          <w:bCs/>
          <w:sz w:val="28"/>
          <w:szCs w:val="28"/>
          <w:lang w:val="en-US"/>
        </w:rPr>
      </w:pPr>
    </w:p>
    <w:p w14:paraId="2A941CCC" w14:textId="2B3CA404" w:rsidR="00C01705" w:rsidRDefault="00C01705" w:rsidP="002E2303">
      <w:pPr>
        <w:pStyle w:val="p1"/>
        <w:bidi/>
        <w:spacing w:line="360" w:lineRule="auto"/>
        <w:jc w:val="center"/>
        <w:rPr>
          <w:b/>
          <w:bCs/>
          <w:sz w:val="28"/>
          <w:szCs w:val="28"/>
          <w:rtl/>
          <w:lang w:val="en-US"/>
        </w:rPr>
      </w:pPr>
      <w:r>
        <w:rPr>
          <w:rFonts w:hint="cs"/>
          <w:b/>
          <w:bCs/>
          <w:sz w:val="28"/>
          <w:szCs w:val="28"/>
          <w:rtl/>
          <w:lang w:val="en-US"/>
        </w:rPr>
        <w:t>الجدول رقم (</w:t>
      </w:r>
      <w:r w:rsidR="002A6272">
        <w:rPr>
          <w:b/>
          <w:bCs/>
          <w:sz w:val="28"/>
          <w:szCs w:val="28"/>
          <w:lang w:val="en-US"/>
        </w:rPr>
        <w:t>04</w:t>
      </w:r>
      <w:r>
        <w:rPr>
          <w:rFonts w:hint="cs"/>
          <w:b/>
          <w:bCs/>
          <w:sz w:val="28"/>
          <w:szCs w:val="28"/>
          <w:rtl/>
          <w:lang w:val="en-US"/>
        </w:rPr>
        <w:t xml:space="preserve">) يوضح </w:t>
      </w:r>
      <w:r w:rsidRPr="00493D5E">
        <w:rPr>
          <w:b/>
          <w:bCs/>
          <w:sz w:val="28"/>
          <w:szCs w:val="28"/>
          <w:rtl/>
          <w:lang w:val="en-US"/>
        </w:rPr>
        <w:t xml:space="preserve">هذا الجدول </w:t>
      </w:r>
      <w:r>
        <w:rPr>
          <w:rFonts w:hint="cs"/>
          <w:b/>
          <w:bCs/>
          <w:sz w:val="28"/>
          <w:szCs w:val="28"/>
          <w:rtl/>
          <w:lang w:val="en-US"/>
        </w:rPr>
        <w:t xml:space="preserve">عدد </w:t>
      </w:r>
      <w:r w:rsidRPr="00493D5E">
        <w:rPr>
          <w:b/>
          <w:bCs/>
          <w:sz w:val="28"/>
          <w:szCs w:val="28"/>
          <w:rtl/>
          <w:lang w:val="en-US"/>
        </w:rPr>
        <w:t xml:space="preserve">استخدام </w:t>
      </w:r>
      <w:r>
        <w:rPr>
          <w:rFonts w:hint="cs"/>
          <w:b/>
          <w:bCs/>
          <w:sz w:val="28"/>
          <w:szCs w:val="28"/>
          <w:rtl/>
          <w:lang w:val="en-US"/>
        </w:rPr>
        <w:t>المنصات الرقمية</w:t>
      </w:r>
      <w:r w:rsidRPr="00493D5E">
        <w:rPr>
          <w:b/>
          <w:bCs/>
          <w:sz w:val="28"/>
          <w:szCs w:val="28"/>
          <w:rtl/>
          <w:lang w:val="en-US"/>
        </w:rPr>
        <w:t xml:space="preserve"> </w:t>
      </w:r>
      <w:r w:rsidR="00DA5202">
        <w:rPr>
          <w:rFonts w:hint="cs"/>
          <w:b/>
          <w:bCs/>
          <w:sz w:val="28"/>
          <w:szCs w:val="28"/>
          <w:rtl/>
          <w:lang w:val="en-US"/>
        </w:rPr>
        <w:t>خلال اليوم</w:t>
      </w:r>
    </w:p>
    <w:tbl>
      <w:tblPr>
        <w:tblStyle w:val="TableGrid"/>
        <w:bidiVisual/>
        <w:tblW w:w="0" w:type="auto"/>
        <w:tblLook w:val="04A0" w:firstRow="1" w:lastRow="0" w:firstColumn="1" w:lastColumn="0" w:noHBand="0" w:noVBand="1"/>
      </w:tblPr>
      <w:tblGrid>
        <w:gridCol w:w="3116"/>
        <w:gridCol w:w="3117"/>
        <w:gridCol w:w="3117"/>
      </w:tblGrid>
      <w:tr w:rsidR="00C01705" w:rsidRPr="006B5EFC" w14:paraId="70E17B16" w14:textId="77777777" w:rsidTr="005367F4">
        <w:tc>
          <w:tcPr>
            <w:tcW w:w="3116" w:type="dxa"/>
          </w:tcPr>
          <w:p w14:paraId="0F21861E" w14:textId="77777777" w:rsidR="00C01705" w:rsidRPr="006B5EFC" w:rsidRDefault="00C0170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الإستجابات</w:t>
            </w:r>
          </w:p>
        </w:tc>
        <w:tc>
          <w:tcPr>
            <w:tcW w:w="3117" w:type="dxa"/>
          </w:tcPr>
          <w:p w14:paraId="1422F5BB" w14:textId="77777777" w:rsidR="00C01705" w:rsidRPr="006B5EFC" w:rsidRDefault="00C0170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التكرارات</w:t>
            </w:r>
          </w:p>
        </w:tc>
        <w:tc>
          <w:tcPr>
            <w:tcW w:w="3117" w:type="dxa"/>
          </w:tcPr>
          <w:p w14:paraId="1C39CFB1" w14:textId="77777777" w:rsidR="00C01705" w:rsidRPr="006B5EFC" w:rsidRDefault="00C0170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النسبة</w:t>
            </w:r>
          </w:p>
        </w:tc>
      </w:tr>
      <w:tr w:rsidR="00C01705" w:rsidRPr="006B5EFC" w14:paraId="7FC94787" w14:textId="77777777" w:rsidTr="005367F4">
        <w:tc>
          <w:tcPr>
            <w:tcW w:w="3116" w:type="dxa"/>
          </w:tcPr>
          <w:p w14:paraId="153BE744" w14:textId="0F5E2CFF" w:rsidR="00C01705" w:rsidRPr="006B5EFC" w:rsidRDefault="00DA5202"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مرة واحدة</w:t>
            </w:r>
          </w:p>
        </w:tc>
        <w:tc>
          <w:tcPr>
            <w:tcW w:w="3117" w:type="dxa"/>
          </w:tcPr>
          <w:p w14:paraId="3623E150" w14:textId="0755CD16" w:rsidR="00C01705" w:rsidRPr="006B5EFC" w:rsidRDefault="00893E8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2</w:t>
            </w:r>
          </w:p>
        </w:tc>
        <w:tc>
          <w:tcPr>
            <w:tcW w:w="3117" w:type="dxa"/>
          </w:tcPr>
          <w:p w14:paraId="19878A17" w14:textId="79A791A4" w:rsidR="00C01705" w:rsidRPr="006B5EFC" w:rsidRDefault="00893E8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4.5%</w:t>
            </w:r>
          </w:p>
        </w:tc>
      </w:tr>
      <w:tr w:rsidR="00C01705" w:rsidRPr="006B5EFC" w14:paraId="322B491E" w14:textId="77777777" w:rsidTr="005367F4">
        <w:tc>
          <w:tcPr>
            <w:tcW w:w="3116" w:type="dxa"/>
          </w:tcPr>
          <w:p w14:paraId="67CA0891" w14:textId="455F037B" w:rsidR="00C01705" w:rsidRPr="006B5EFC" w:rsidRDefault="00DA5202"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من 2</w:t>
            </w:r>
            <w:r w:rsidR="006020EC" w:rsidRPr="006B5EFC">
              <w:rPr>
                <w:rFonts w:asciiTheme="minorBidi" w:hAnsiTheme="minorBidi" w:cstheme="minorBidi"/>
                <w:rtl/>
                <w:lang w:val="en-US"/>
              </w:rPr>
              <w:t xml:space="preserve"> إلى 3 مرات</w:t>
            </w:r>
          </w:p>
        </w:tc>
        <w:tc>
          <w:tcPr>
            <w:tcW w:w="3117" w:type="dxa"/>
          </w:tcPr>
          <w:p w14:paraId="4CB78C8D" w14:textId="5BFE3698" w:rsidR="00C01705" w:rsidRPr="006B5EFC" w:rsidRDefault="00893E8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5</w:t>
            </w:r>
          </w:p>
        </w:tc>
        <w:tc>
          <w:tcPr>
            <w:tcW w:w="3117" w:type="dxa"/>
          </w:tcPr>
          <w:p w14:paraId="3897C9F3" w14:textId="55704EB1" w:rsidR="00C01705" w:rsidRPr="006B5EFC" w:rsidRDefault="00893E8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11.4</w:t>
            </w:r>
          </w:p>
        </w:tc>
      </w:tr>
      <w:tr w:rsidR="00C01705" w:rsidRPr="006B5EFC" w14:paraId="02D61232" w14:textId="77777777" w:rsidTr="005367F4">
        <w:tc>
          <w:tcPr>
            <w:tcW w:w="3116" w:type="dxa"/>
          </w:tcPr>
          <w:p w14:paraId="41A0D592" w14:textId="18C83F31" w:rsidR="00C01705" w:rsidRPr="006B5EFC" w:rsidRDefault="00C0170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 xml:space="preserve">من </w:t>
            </w:r>
            <w:r w:rsidR="006020EC" w:rsidRPr="006B5EFC">
              <w:rPr>
                <w:rFonts w:asciiTheme="minorBidi" w:hAnsiTheme="minorBidi" w:cstheme="minorBidi"/>
                <w:rtl/>
                <w:lang w:val="en-US"/>
              </w:rPr>
              <w:t>4</w:t>
            </w:r>
            <w:r w:rsidRPr="006B5EFC">
              <w:rPr>
                <w:rFonts w:asciiTheme="minorBidi" w:hAnsiTheme="minorBidi" w:cstheme="minorBidi"/>
                <w:rtl/>
                <w:lang w:val="en-US"/>
              </w:rPr>
              <w:t xml:space="preserve"> إلى </w:t>
            </w:r>
            <w:r w:rsidR="006020EC" w:rsidRPr="006B5EFC">
              <w:rPr>
                <w:rFonts w:asciiTheme="minorBidi" w:hAnsiTheme="minorBidi" w:cstheme="minorBidi"/>
                <w:rtl/>
                <w:lang w:val="en-US"/>
              </w:rPr>
              <w:t>6</w:t>
            </w:r>
            <w:r w:rsidRPr="006B5EFC">
              <w:rPr>
                <w:rFonts w:asciiTheme="minorBidi" w:hAnsiTheme="minorBidi" w:cstheme="minorBidi"/>
                <w:rtl/>
                <w:lang w:val="en-US"/>
              </w:rPr>
              <w:t xml:space="preserve"> </w:t>
            </w:r>
            <w:r w:rsidR="006020EC" w:rsidRPr="006B5EFC">
              <w:rPr>
                <w:rFonts w:asciiTheme="minorBidi" w:hAnsiTheme="minorBidi" w:cstheme="minorBidi"/>
                <w:rtl/>
                <w:lang w:val="en-US"/>
              </w:rPr>
              <w:t>مرات</w:t>
            </w:r>
            <w:r w:rsidRPr="006B5EFC">
              <w:rPr>
                <w:rFonts w:asciiTheme="minorBidi" w:hAnsiTheme="minorBidi" w:cstheme="minorBidi"/>
                <w:rtl/>
                <w:lang w:val="en-US"/>
              </w:rPr>
              <w:t xml:space="preserve"> </w:t>
            </w:r>
          </w:p>
        </w:tc>
        <w:tc>
          <w:tcPr>
            <w:tcW w:w="3117" w:type="dxa"/>
          </w:tcPr>
          <w:p w14:paraId="522E1B6D" w14:textId="77777777" w:rsidR="00C01705" w:rsidRPr="006B5EFC" w:rsidRDefault="00C0170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14</w:t>
            </w:r>
          </w:p>
        </w:tc>
        <w:tc>
          <w:tcPr>
            <w:tcW w:w="3117" w:type="dxa"/>
          </w:tcPr>
          <w:p w14:paraId="4DDF1930" w14:textId="77777777" w:rsidR="00C01705" w:rsidRPr="006B5EFC" w:rsidRDefault="00C0170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31.8%</w:t>
            </w:r>
          </w:p>
        </w:tc>
      </w:tr>
      <w:tr w:rsidR="00C01705" w:rsidRPr="006B5EFC" w14:paraId="11D58897" w14:textId="77777777" w:rsidTr="005367F4">
        <w:tc>
          <w:tcPr>
            <w:tcW w:w="3116" w:type="dxa"/>
          </w:tcPr>
          <w:p w14:paraId="6984ADC7" w14:textId="7C49A468" w:rsidR="00C01705" w:rsidRPr="006B5EFC" w:rsidRDefault="00C01705" w:rsidP="005367F4">
            <w:pPr>
              <w:pStyle w:val="p1"/>
              <w:bidi/>
              <w:spacing w:line="360" w:lineRule="auto"/>
              <w:jc w:val="center"/>
              <w:rPr>
                <w:rFonts w:asciiTheme="minorBidi" w:hAnsiTheme="minorBidi" w:cstheme="minorBidi"/>
                <w:lang w:val="en-US"/>
              </w:rPr>
            </w:pPr>
            <w:r w:rsidRPr="006B5EFC">
              <w:rPr>
                <w:rFonts w:asciiTheme="minorBidi" w:hAnsiTheme="minorBidi" w:cstheme="minorBidi"/>
                <w:rtl/>
                <w:lang w:val="en-US"/>
              </w:rPr>
              <w:t xml:space="preserve">أكثر من </w:t>
            </w:r>
            <w:r w:rsidR="006020EC" w:rsidRPr="006B5EFC">
              <w:rPr>
                <w:rFonts w:asciiTheme="minorBidi" w:hAnsiTheme="minorBidi" w:cstheme="minorBidi"/>
                <w:rtl/>
                <w:lang w:val="en-US"/>
              </w:rPr>
              <w:t>6</w:t>
            </w:r>
            <w:r w:rsidRPr="006B5EFC">
              <w:rPr>
                <w:rFonts w:asciiTheme="minorBidi" w:hAnsiTheme="minorBidi" w:cstheme="minorBidi"/>
                <w:rtl/>
                <w:lang w:val="en-US"/>
              </w:rPr>
              <w:t xml:space="preserve"> </w:t>
            </w:r>
            <w:r w:rsidR="006020EC" w:rsidRPr="006B5EFC">
              <w:rPr>
                <w:rFonts w:asciiTheme="minorBidi" w:hAnsiTheme="minorBidi" w:cstheme="minorBidi"/>
                <w:rtl/>
                <w:lang w:val="en-US"/>
              </w:rPr>
              <w:t>مرات</w:t>
            </w:r>
            <w:r w:rsidRPr="006B5EFC">
              <w:rPr>
                <w:rFonts w:asciiTheme="minorBidi" w:hAnsiTheme="minorBidi" w:cstheme="minorBidi"/>
                <w:rtl/>
                <w:lang w:val="en-US"/>
              </w:rPr>
              <w:t xml:space="preserve"> </w:t>
            </w:r>
          </w:p>
        </w:tc>
        <w:tc>
          <w:tcPr>
            <w:tcW w:w="3117" w:type="dxa"/>
          </w:tcPr>
          <w:p w14:paraId="220B8C2E" w14:textId="657A7BAB" w:rsidR="00C01705" w:rsidRPr="006B5EFC" w:rsidRDefault="00893E85" w:rsidP="005367F4">
            <w:pPr>
              <w:pStyle w:val="p1"/>
              <w:bidi/>
              <w:spacing w:line="360" w:lineRule="auto"/>
              <w:jc w:val="center"/>
              <w:rPr>
                <w:rFonts w:asciiTheme="minorBidi" w:hAnsiTheme="minorBidi" w:cstheme="minorBidi"/>
                <w:lang w:val="en-US"/>
              </w:rPr>
            </w:pPr>
            <w:r w:rsidRPr="006B5EFC">
              <w:rPr>
                <w:rFonts w:asciiTheme="minorBidi" w:hAnsiTheme="minorBidi" w:cstheme="minorBidi"/>
                <w:lang w:val="en-US"/>
              </w:rPr>
              <w:t>23</w:t>
            </w:r>
          </w:p>
        </w:tc>
        <w:tc>
          <w:tcPr>
            <w:tcW w:w="3117" w:type="dxa"/>
          </w:tcPr>
          <w:p w14:paraId="300D85DF" w14:textId="0AF8C84A" w:rsidR="00C01705" w:rsidRPr="006B5EFC" w:rsidRDefault="002714A2"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52.3%</w:t>
            </w:r>
          </w:p>
        </w:tc>
      </w:tr>
      <w:tr w:rsidR="00C01705" w:rsidRPr="006B5EFC" w14:paraId="2209735D" w14:textId="77777777" w:rsidTr="005367F4">
        <w:tc>
          <w:tcPr>
            <w:tcW w:w="3116" w:type="dxa"/>
          </w:tcPr>
          <w:p w14:paraId="47E5D4C2" w14:textId="77777777" w:rsidR="00C01705" w:rsidRPr="006B5EFC" w:rsidRDefault="00C0170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المجموع</w:t>
            </w:r>
          </w:p>
        </w:tc>
        <w:tc>
          <w:tcPr>
            <w:tcW w:w="3117" w:type="dxa"/>
          </w:tcPr>
          <w:p w14:paraId="571FF064" w14:textId="77777777" w:rsidR="00C01705" w:rsidRPr="006B5EFC" w:rsidRDefault="00C01705" w:rsidP="005367F4">
            <w:pPr>
              <w:pStyle w:val="p1"/>
              <w:bidi/>
              <w:spacing w:line="360" w:lineRule="auto"/>
              <w:jc w:val="center"/>
              <w:rPr>
                <w:rFonts w:asciiTheme="minorBidi" w:hAnsiTheme="minorBidi" w:cstheme="minorBidi"/>
                <w:lang w:val="en-US"/>
              </w:rPr>
            </w:pPr>
            <w:r w:rsidRPr="006B5EFC">
              <w:rPr>
                <w:rFonts w:asciiTheme="minorBidi" w:hAnsiTheme="minorBidi" w:cstheme="minorBidi"/>
                <w:lang w:val="en-US"/>
              </w:rPr>
              <w:t>44</w:t>
            </w:r>
          </w:p>
        </w:tc>
        <w:tc>
          <w:tcPr>
            <w:tcW w:w="3117" w:type="dxa"/>
          </w:tcPr>
          <w:p w14:paraId="7F5604F7" w14:textId="77777777" w:rsidR="00C01705" w:rsidRPr="006B5EFC" w:rsidRDefault="00C01705"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100%</w:t>
            </w:r>
          </w:p>
        </w:tc>
      </w:tr>
    </w:tbl>
    <w:p w14:paraId="637327E7" w14:textId="7F023258" w:rsidR="00790CC8" w:rsidRPr="006B5EFC" w:rsidRDefault="00790CC8" w:rsidP="00790CC8">
      <w:pPr>
        <w:pStyle w:val="p1"/>
        <w:bidi/>
        <w:spacing w:line="360" w:lineRule="auto"/>
        <w:rPr>
          <w:rStyle w:val="s1"/>
          <w:rFonts w:asciiTheme="minorBidi" w:hAnsiTheme="minorBidi" w:cstheme="minorBidi"/>
        </w:rPr>
      </w:pPr>
      <w:r w:rsidRPr="006B5EFC">
        <w:rPr>
          <w:rStyle w:val="s1"/>
          <w:rFonts w:asciiTheme="minorBidi" w:hAnsiTheme="minorBidi" w:cstheme="minorBidi"/>
          <w:rtl/>
        </w:rPr>
        <w:t>نلاحظ من خلال الجدول رقم (04) أن أكثر من نصف المبحوثات يستخدمن المنصات الرقمية أكثر من 6 مرات يوميًا، حيث بلغت نسبتهم (52.3%) بعدد (23) مبحوثة، تليها فئة من يستخدمنها من 4 إلى 6 مرات بنسبة (31.8%) بعدد (14) مبحوثة، ثم فئة من يستخدمنها من 2 إلى 3 مرات بنسبة (11.4%) بعدد (5) مبحوثات، في حين جاءت فئة الاستخدام مرة واحدة يوميًا بنسبة منخفضة بلغت (4.5%) بعدد (2) مبحوثتين.</w:t>
      </w:r>
      <w:r w:rsidRPr="006B5EFC">
        <w:rPr>
          <w:rStyle w:val="s1"/>
          <w:rFonts w:asciiTheme="minorBidi" w:hAnsiTheme="minorBidi" w:cstheme="minorBidi"/>
          <w:lang w:val="en-US"/>
        </w:rPr>
        <w:t xml:space="preserve"> </w:t>
      </w:r>
      <w:r w:rsidRPr="006B5EFC">
        <w:rPr>
          <w:rStyle w:val="s1"/>
          <w:rFonts w:asciiTheme="minorBidi" w:hAnsiTheme="minorBidi" w:cstheme="minorBidi"/>
          <w:rtl/>
        </w:rPr>
        <w:t>ومن خلال نتائج الجدول رقم (04)، يتضح أن هناك تكرارًا عاليًا في استخدام المنصات الرقمية خلال اليوم، مما يدل على ارتباط مستمر وتفاعل متكرر مع هذه المنصات، وليس مجرد استخدام عرضي. ويعكس ذلك طبيعة المنصات الرقمية التي تعتمد على التحديث المستمر للمحتوى، مما يدفع المستخدمين إلى العودة إليها بشكل متكرر على مدار اليوم.</w:t>
      </w:r>
      <w:r w:rsidRPr="006B5EFC">
        <w:rPr>
          <w:rStyle w:val="s1"/>
          <w:rFonts w:asciiTheme="minorBidi" w:hAnsiTheme="minorBidi" w:cstheme="minorBidi"/>
          <w:lang w:val="en-US"/>
        </w:rPr>
        <w:t xml:space="preserve"> </w:t>
      </w:r>
      <w:r w:rsidRPr="006B5EFC">
        <w:rPr>
          <w:rStyle w:val="s1"/>
          <w:rFonts w:asciiTheme="minorBidi" w:hAnsiTheme="minorBidi" w:cstheme="minorBidi"/>
          <w:rtl/>
        </w:rPr>
        <w:t>كما يشير هذا النمط من الاستخدام إلى أن المنصات الرقمية أصبحت جزءًا لا يتجزأ من الروتين اليومي، حيث يتم استخدامها على فترات متقاربة، سواء لأغراض الترفيه أو التواصل أو متابعة المستجدات، مما يعزز من مستوى الاعتماد عليها ويزيد من حضورها في الحياة اليومية للأفراد</w:t>
      </w:r>
      <w:r w:rsidR="00842F3D" w:rsidRPr="006B5EFC">
        <w:rPr>
          <w:rStyle w:val="s1"/>
          <w:rFonts w:asciiTheme="minorBidi" w:hAnsiTheme="minorBidi" w:cstheme="minorBidi"/>
        </w:rPr>
        <w:t>.</w:t>
      </w:r>
    </w:p>
    <w:p w14:paraId="0DF1105A" w14:textId="45FA0785" w:rsidR="003A30B5" w:rsidRPr="006B5EFC" w:rsidRDefault="003803E8" w:rsidP="00C26E5D">
      <w:pPr>
        <w:pStyle w:val="p1"/>
        <w:bidi/>
        <w:spacing w:line="360" w:lineRule="auto"/>
        <w:jc w:val="center"/>
        <w:rPr>
          <w:rStyle w:val="s1"/>
          <w:rFonts w:asciiTheme="minorBidi" w:hAnsiTheme="minorBidi" w:cstheme="minorBidi"/>
          <w:b/>
          <w:bCs/>
          <w:sz w:val="28"/>
          <w:szCs w:val="28"/>
          <w:lang w:val="en-US"/>
        </w:rPr>
      </w:pPr>
      <w:r w:rsidRPr="006B5EFC">
        <w:rPr>
          <w:rFonts w:asciiTheme="minorBidi" w:eastAsia="Times New Roman" w:hAnsiTheme="minorBidi" w:cstheme="minorBidi"/>
          <w:b/>
          <w:bCs/>
          <w:noProof/>
          <w:color w:val="000000"/>
        </w:rPr>
        <w:drawing>
          <wp:anchor distT="0" distB="0" distL="114300" distR="114300" simplePos="0" relativeHeight="251666432" behindDoc="0" locked="0" layoutInCell="1" allowOverlap="1" wp14:anchorId="39295C5E" wp14:editId="731E42A6">
            <wp:simplePos x="0" y="0"/>
            <wp:positionH relativeFrom="column">
              <wp:posOffset>575375</wp:posOffset>
            </wp:positionH>
            <wp:positionV relativeFrom="paragraph">
              <wp:posOffset>507182</wp:posOffset>
            </wp:positionV>
            <wp:extent cx="5189220" cy="2183130"/>
            <wp:effectExtent l="0" t="0" r="5080" b="1270"/>
            <wp:wrapTopAndBottom/>
            <wp:docPr id="1884883192" name="Picture 1" descr="Forms response chart. Question title: كم مرة تستخدمين المنصات الرقمية خلال اليوم؟.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كم مرة تستخدمين المنصات الرقمية خلال اليوم؟. Number of responses: 44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89220" cy="2183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705" w:rsidRPr="006B5EFC">
        <w:rPr>
          <w:rFonts w:asciiTheme="minorBidi" w:hAnsiTheme="minorBidi" w:cstheme="minorBidi"/>
          <w:b/>
          <w:bCs/>
          <w:sz w:val="28"/>
          <w:szCs w:val="28"/>
          <w:rtl/>
          <w:lang w:val="en-US"/>
        </w:rPr>
        <w:t>الشكل رقم (</w:t>
      </w:r>
      <w:r w:rsidR="00842F3D" w:rsidRPr="006B5EFC">
        <w:rPr>
          <w:rFonts w:asciiTheme="minorBidi" w:hAnsiTheme="minorBidi" w:cstheme="minorBidi"/>
          <w:b/>
          <w:bCs/>
          <w:sz w:val="28"/>
          <w:szCs w:val="28"/>
          <w:lang w:val="en-US"/>
        </w:rPr>
        <w:t>0</w:t>
      </w:r>
      <w:r w:rsidR="003A30B5" w:rsidRPr="006B5EFC">
        <w:rPr>
          <w:rFonts w:asciiTheme="minorBidi" w:hAnsiTheme="minorBidi" w:cstheme="minorBidi"/>
          <w:b/>
          <w:bCs/>
          <w:sz w:val="28"/>
          <w:szCs w:val="28"/>
          <w:lang w:val="en-US"/>
        </w:rPr>
        <w:t>4</w:t>
      </w:r>
      <w:r w:rsidR="00C01705" w:rsidRPr="006B5EFC">
        <w:rPr>
          <w:rFonts w:asciiTheme="minorBidi" w:hAnsiTheme="minorBidi" w:cstheme="minorBidi"/>
          <w:b/>
          <w:bCs/>
          <w:sz w:val="28"/>
          <w:szCs w:val="28"/>
          <w:rtl/>
          <w:lang w:val="en-US"/>
        </w:rPr>
        <w:t xml:space="preserve">) عدد </w:t>
      </w:r>
      <w:r w:rsidR="00396FF7" w:rsidRPr="006B5EFC">
        <w:rPr>
          <w:rFonts w:asciiTheme="minorBidi" w:hAnsiTheme="minorBidi" w:cstheme="minorBidi"/>
          <w:b/>
          <w:bCs/>
          <w:sz w:val="28"/>
          <w:szCs w:val="28"/>
          <w:rtl/>
          <w:lang w:val="en-US"/>
        </w:rPr>
        <w:t>است</w:t>
      </w:r>
      <w:r w:rsidR="00373449" w:rsidRPr="006B5EFC">
        <w:rPr>
          <w:rFonts w:asciiTheme="minorBidi" w:hAnsiTheme="minorBidi" w:cstheme="minorBidi"/>
          <w:b/>
          <w:bCs/>
          <w:sz w:val="28"/>
          <w:szCs w:val="28"/>
          <w:rtl/>
          <w:lang w:val="en-US"/>
        </w:rPr>
        <w:t>خدام</w:t>
      </w:r>
      <w:r w:rsidR="00C01705" w:rsidRPr="006B5EFC">
        <w:rPr>
          <w:rFonts w:asciiTheme="minorBidi" w:hAnsiTheme="minorBidi" w:cstheme="minorBidi"/>
          <w:b/>
          <w:bCs/>
          <w:sz w:val="28"/>
          <w:szCs w:val="28"/>
          <w:rtl/>
          <w:lang w:val="en-US"/>
        </w:rPr>
        <w:t xml:space="preserve"> المنصات الرقمية </w:t>
      </w:r>
      <w:r w:rsidR="00373449" w:rsidRPr="006B5EFC">
        <w:rPr>
          <w:rFonts w:asciiTheme="minorBidi" w:hAnsiTheme="minorBidi" w:cstheme="minorBidi"/>
          <w:b/>
          <w:bCs/>
          <w:sz w:val="28"/>
          <w:szCs w:val="28"/>
          <w:rtl/>
          <w:lang w:val="en-US"/>
        </w:rPr>
        <w:t>خلال اليوم</w:t>
      </w:r>
    </w:p>
    <w:p w14:paraId="0DB31BC2" w14:textId="77777777" w:rsidR="002E2303" w:rsidRDefault="002E2303" w:rsidP="005367F4">
      <w:pPr>
        <w:pStyle w:val="p1"/>
        <w:bidi/>
        <w:spacing w:line="360" w:lineRule="auto"/>
        <w:jc w:val="center"/>
        <w:rPr>
          <w:b/>
          <w:bCs/>
          <w:sz w:val="28"/>
          <w:szCs w:val="28"/>
          <w:lang w:val="en-US"/>
        </w:rPr>
      </w:pPr>
    </w:p>
    <w:p w14:paraId="234E6AD3" w14:textId="2177D856" w:rsidR="00280657" w:rsidRDefault="00280657" w:rsidP="002E2303">
      <w:pPr>
        <w:pStyle w:val="p1"/>
        <w:bidi/>
        <w:spacing w:line="360" w:lineRule="auto"/>
        <w:jc w:val="center"/>
        <w:rPr>
          <w:b/>
          <w:bCs/>
          <w:sz w:val="28"/>
          <w:szCs w:val="28"/>
          <w:rtl/>
          <w:lang w:val="en-US"/>
        </w:rPr>
      </w:pPr>
      <w:r>
        <w:rPr>
          <w:rFonts w:hint="cs"/>
          <w:b/>
          <w:bCs/>
          <w:sz w:val="28"/>
          <w:szCs w:val="28"/>
          <w:rtl/>
          <w:lang w:val="en-US"/>
        </w:rPr>
        <w:t>الجدول رقم (</w:t>
      </w:r>
      <w:r w:rsidR="00342407">
        <w:rPr>
          <w:b/>
          <w:bCs/>
          <w:sz w:val="28"/>
          <w:szCs w:val="28"/>
          <w:lang w:val="en-US"/>
        </w:rPr>
        <w:t>05</w:t>
      </w:r>
      <w:r>
        <w:rPr>
          <w:rFonts w:hint="cs"/>
          <w:b/>
          <w:bCs/>
          <w:sz w:val="28"/>
          <w:szCs w:val="28"/>
          <w:rtl/>
          <w:lang w:val="en-US"/>
        </w:rPr>
        <w:t xml:space="preserve">) يوضح </w:t>
      </w:r>
      <w:r w:rsidRPr="00493D5E">
        <w:rPr>
          <w:b/>
          <w:bCs/>
          <w:sz w:val="28"/>
          <w:szCs w:val="28"/>
          <w:rtl/>
          <w:lang w:val="en-US"/>
        </w:rPr>
        <w:t xml:space="preserve">هذا الجدول </w:t>
      </w:r>
      <w:r w:rsidR="00342407">
        <w:rPr>
          <w:rFonts w:hint="cs"/>
          <w:b/>
          <w:bCs/>
          <w:sz w:val="28"/>
          <w:szCs w:val="28"/>
          <w:rtl/>
          <w:lang w:val="en-US"/>
        </w:rPr>
        <w:t>وقت</w:t>
      </w:r>
      <w:r>
        <w:rPr>
          <w:rFonts w:hint="cs"/>
          <w:b/>
          <w:bCs/>
          <w:sz w:val="28"/>
          <w:szCs w:val="28"/>
          <w:rtl/>
          <w:lang w:val="en-US"/>
        </w:rPr>
        <w:t xml:space="preserve"> </w:t>
      </w:r>
      <w:r w:rsidRPr="00493D5E">
        <w:rPr>
          <w:b/>
          <w:bCs/>
          <w:sz w:val="28"/>
          <w:szCs w:val="28"/>
          <w:rtl/>
          <w:lang w:val="en-US"/>
        </w:rPr>
        <w:t xml:space="preserve">استخدام </w:t>
      </w:r>
      <w:r>
        <w:rPr>
          <w:rFonts w:hint="cs"/>
          <w:b/>
          <w:bCs/>
          <w:sz w:val="28"/>
          <w:szCs w:val="28"/>
          <w:rtl/>
          <w:lang w:val="en-US"/>
        </w:rPr>
        <w:t>المنصات الرقمية</w:t>
      </w:r>
      <w:r w:rsidRPr="00493D5E">
        <w:rPr>
          <w:b/>
          <w:bCs/>
          <w:sz w:val="28"/>
          <w:szCs w:val="28"/>
          <w:rtl/>
          <w:lang w:val="en-US"/>
        </w:rPr>
        <w:t xml:space="preserve"> </w:t>
      </w:r>
      <w:r w:rsidR="00BE5DCC">
        <w:rPr>
          <w:rFonts w:hint="cs"/>
          <w:b/>
          <w:bCs/>
          <w:sz w:val="28"/>
          <w:szCs w:val="28"/>
          <w:rtl/>
          <w:lang w:val="en-US"/>
        </w:rPr>
        <w:t>لدى</w:t>
      </w:r>
      <w:r>
        <w:rPr>
          <w:rFonts w:hint="cs"/>
          <w:b/>
          <w:bCs/>
          <w:sz w:val="28"/>
          <w:szCs w:val="28"/>
          <w:rtl/>
          <w:lang w:val="en-US"/>
        </w:rPr>
        <w:t xml:space="preserve"> </w:t>
      </w:r>
      <w:r w:rsidR="00BE5DCC">
        <w:rPr>
          <w:rFonts w:hint="cs"/>
          <w:b/>
          <w:bCs/>
          <w:sz w:val="28"/>
          <w:szCs w:val="28"/>
          <w:rtl/>
          <w:lang w:val="en-US"/>
        </w:rPr>
        <w:t>المبحوثات</w:t>
      </w:r>
    </w:p>
    <w:tbl>
      <w:tblPr>
        <w:tblStyle w:val="TableGrid"/>
        <w:bidiVisual/>
        <w:tblW w:w="0" w:type="auto"/>
        <w:tblLook w:val="04A0" w:firstRow="1" w:lastRow="0" w:firstColumn="1" w:lastColumn="0" w:noHBand="0" w:noVBand="1"/>
      </w:tblPr>
      <w:tblGrid>
        <w:gridCol w:w="3116"/>
        <w:gridCol w:w="3117"/>
        <w:gridCol w:w="3117"/>
      </w:tblGrid>
      <w:tr w:rsidR="00280657" w:rsidRPr="006B5EFC" w14:paraId="2A39AD1D" w14:textId="77777777" w:rsidTr="005367F4">
        <w:tc>
          <w:tcPr>
            <w:tcW w:w="3116" w:type="dxa"/>
          </w:tcPr>
          <w:p w14:paraId="1264D5EE" w14:textId="77777777" w:rsidR="00280657" w:rsidRPr="006B5EFC" w:rsidRDefault="00280657"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الإستجابات</w:t>
            </w:r>
          </w:p>
        </w:tc>
        <w:tc>
          <w:tcPr>
            <w:tcW w:w="3117" w:type="dxa"/>
          </w:tcPr>
          <w:p w14:paraId="416FC48E" w14:textId="77777777" w:rsidR="00280657" w:rsidRPr="006B5EFC" w:rsidRDefault="00280657"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التكرارات</w:t>
            </w:r>
          </w:p>
        </w:tc>
        <w:tc>
          <w:tcPr>
            <w:tcW w:w="3117" w:type="dxa"/>
          </w:tcPr>
          <w:p w14:paraId="77D46528" w14:textId="77777777" w:rsidR="00280657" w:rsidRPr="006B5EFC" w:rsidRDefault="00280657"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النسبة</w:t>
            </w:r>
          </w:p>
        </w:tc>
      </w:tr>
      <w:tr w:rsidR="00280657" w:rsidRPr="006B5EFC" w14:paraId="5CA41045" w14:textId="77777777" w:rsidTr="005367F4">
        <w:tc>
          <w:tcPr>
            <w:tcW w:w="3116" w:type="dxa"/>
          </w:tcPr>
          <w:p w14:paraId="01B2F580" w14:textId="205E8A61" w:rsidR="00280657" w:rsidRPr="006B5EFC" w:rsidRDefault="00BE5DCC"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صبا</w:t>
            </w:r>
            <w:r w:rsidR="00C93921" w:rsidRPr="006B5EFC">
              <w:rPr>
                <w:rFonts w:asciiTheme="minorBidi" w:hAnsiTheme="minorBidi" w:cstheme="minorBidi"/>
                <w:rtl/>
                <w:lang w:val="en-US"/>
              </w:rPr>
              <w:t>حاً</w:t>
            </w:r>
          </w:p>
        </w:tc>
        <w:tc>
          <w:tcPr>
            <w:tcW w:w="3117" w:type="dxa"/>
          </w:tcPr>
          <w:p w14:paraId="4980D94F" w14:textId="5D9E5438" w:rsidR="00280657" w:rsidRPr="006B5EFC" w:rsidRDefault="000C384F"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1</w:t>
            </w:r>
          </w:p>
        </w:tc>
        <w:tc>
          <w:tcPr>
            <w:tcW w:w="3117" w:type="dxa"/>
          </w:tcPr>
          <w:p w14:paraId="6F1D932D" w14:textId="70FCD86D" w:rsidR="00280657" w:rsidRPr="006B5EFC" w:rsidRDefault="00A4066E"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2.3%</w:t>
            </w:r>
          </w:p>
        </w:tc>
      </w:tr>
      <w:tr w:rsidR="00280657" w:rsidRPr="006B5EFC" w14:paraId="26701539" w14:textId="77777777" w:rsidTr="005367F4">
        <w:tc>
          <w:tcPr>
            <w:tcW w:w="3116" w:type="dxa"/>
          </w:tcPr>
          <w:p w14:paraId="1D1108B3" w14:textId="15104A2A" w:rsidR="00280657" w:rsidRPr="006B5EFC" w:rsidRDefault="00C93921"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ظهراً</w:t>
            </w:r>
          </w:p>
        </w:tc>
        <w:tc>
          <w:tcPr>
            <w:tcW w:w="3117" w:type="dxa"/>
          </w:tcPr>
          <w:p w14:paraId="31878881" w14:textId="2D1676EF" w:rsidR="00280657" w:rsidRPr="006B5EFC" w:rsidRDefault="000C384F"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1</w:t>
            </w:r>
          </w:p>
        </w:tc>
        <w:tc>
          <w:tcPr>
            <w:tcW w:w="3117" w:type="dxa"/>
          </w:tcPr>
          <w:p w14:paraId="378C8FA9" w14:textId="01A1B53B" w:rsidR="00280657" w:rsidRPr="006B5EFC" w:rsidRDefault="00A4066E"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2.3%</w:t>
            </w:r>
          </w:p>
        </w:tc>
      </w:tr>
      <w:tr w:rsidR="00280657" w:rsidRPr="006B5EFC" w14:paraId="15FB1871" w14:textId="77777777" w:rsidTr="005367F4">
        <w:tc>
          <w:tcPr>
            <w:tcW w:w="3116" w:type="dxa"/>
          </w:tcPr>
          <w:p w14:paraId="34EAE27B" w14:textId="108340A0" w:rsidR="00280657" w:rsidRPr="006B5EFC" w:rsidRDefault="00C93921"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مساءً</w:t>
            </w:r>
          </w:p>
        </w:tc>
        <w:tc>
          <w:tcPr>
            <w:tcW w:w="3117" w:type="dxa"/>
          </w:tcPr>
          <w:p w14:paraId="31FF5A0F" w14:textId="384CD066" w:rsidR="00280657" w:rsidRPr="006B5EFC" w:rsidRDefault="000C384F"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4</w:t>
            </w:r>
          </w:p>
        </w:tc>
        <w:tc>
          <w:tcPr>
            <w:tcW w:w="3117" w:type="dxa"/>
          </w:tcPr>
          <w:p w14:paraId="2C2EAEF8" w14:textId="3742E99A" w:rsidR="00280657" w:rsidRPr="006B5EFC" w:rsidRDefault="00A4066E"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9.1%</w:t>
            </w:r>
          </w:p>
        </w:tc>
      </w:tr>
      <w:tr w:rsidR="00280657" w:rsidRPr="006B5EFC" w14:paraId="3145B5E1" w14:textId="77777777" w:rsidTr="005367F4">
        <w:tc>
          <w:tcPr>
            <w:tcW w:w="3116" w:type="dxa"/>
          </w:tcPr>
          <w:p w14:paraId="5CE5714E" w14:textId="70906282" w:rsidR="00280657" w:rsidRPr="006B5EFC" w:rsidRDefault="00C93921" w:rsidP="005367F4">
            <w:pPr>
              <w:pStyle w:val="p1"/>
              <w:bidi/>
              <w:spacing w:line="360" w:lineRule="auto"/>
              <w:jc w:val="center"/>
              <w:rPr>
                <w:rFonts w:asciiTheme="minorBidi" w:hAnsiTheme="minorBidi" w:cstheme="minorBidi"/>
                <w:lang w:val="en-US"/>
              </w:rPr>
            </w:pPr>
            <w:r w:rsidRPr="006B5EFC">
              <w:rPr>
                <w:rFonts w:asciiTheme="minorBidi" w:hAnsiTheme="minorBidi" w:cstheme="minorBidi"/>
                <w:rtl/>
                <w:lang w:val="en-US"/>
              </w:rPr>
              <w:t>في أوق</w:t>
            </w:r>
            <w:r w:rsidR="000C384F" w:rsidRPr="006B5EFC">
              <w:rPr>
                <w:rFonts w:asciiTheme="minorBidi" w:hAnsiTheme="minorBidi" w:cstheme="minorBidi"/>
                <w:rtl/>
                <w:lang w:val="en-US"/>
              </w:rPr>
              <w:t>ات مختلفة خلال اليوم</w:t>
            </w:r>
          </w:p>
        </w:tc>
        <w:tc>
          <w:tcPr>
            <w:tcW w:w="3117" w:type="dxa"/>
          </w:tcPr>
          <w:p w14:paraId="69389766" w14:textId="5EA2EE1F" w:rsidR="00280657" w:rsidRPr="006B5EFC" w:rsidRDefault="000C384F" w:rsidP="005367F4">
            <w:pPr>
              <w:pStyle w:val="p1"/>
              <w:bidi/>
              <w:spacing w:line="360" w:lineRule="auto"/>
              <w:jc w:val="center"/>
              <w:rPr>
                <w:rFonts w:asciiTheme="minorBidi" w:hAnsiTheme="minorBidi" w:cstheme="minorBidi"/>
                <w:lang w:val="en-US"/>
              </w:rPr>
            </w:pPr>
            <w:r w:rsidRPr="006B5EFC">
              <w:rPr>
                <w:rFonts w:asciiTheme="minorBidi" w:hAnsiTheme="minorBidi" w:cstheme="minorBidi"/>
                <w:lang w:val="en-US"/>
              </w:rPr>
              <w:t>3</w:t>
            </w:r>
            <w:r w:rsidR="00A4066E" w:rsidRPr="006B5EFC">
              <w:rPr>
                <w:rFonts w:asciiTheme="minorBidi" w:hAnsiTheme="minorBidi" w:cstheme="minorBidi"/>
                <w:lang w:val="en-US"/>
              </w:rPr>
              <w:t>8</w:t>
            </w:r>
          </w:p>
        </w:tc>
        <w:tc>
          <w:tcPr>
            <w:tcW w:w="3117" w:type="dxa"/>
          </w:tcPr>
          <w:p w14:paraId="3B150AA2" w14:textId="1572F748" w:rsidR="00280657" w:rsidRPr="006B5EFC" w:rsidRDefault="00986AD9"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86.4%</w:t>
            </w:r>
          </w:p>
        </w:tc>
      </w:tr>
      <w:tr w:rsidR="00280657" w:rsidRPr="006B5EFC" w14:paraId="44CD9C1A" w14:textId="77777777" w:rsidTr="005367F4">
        <w:tc>
          <w:tcPr>
            <w:tcW w:w="3116" w:type="dxa"/>
          </w:tcPr>
          <w:p w14:paraId="5A5F4816" w14:textId="77777777" w:rsidR="00280657" w:rsidRPr="006B5EFC" w:rsidRDefault="00280657"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rtl/>
                <w:lang w:val="en-US"/>
              </w:rPr>
              <w:t>المجموع</w:t>
            </w:r>
          </w:p>
        </w:tc>
        <w:tc>
          <w:tcPr>
            <w:tcW w:w="3117" w:type="dxa"/>
          </w:tcPr>
          <w:p w14:paraId="145D5B8C" w14:textId="77777777" w:rsidR="00280657" w:rsidRPr="006B5EFC" w:rsidRDefault="00280657" w:rsidP="005367F4">
            <w:pPr>
              <w:pStyle w:val="p1"/>
              <w:bidi/>
              <w:spacing w:line="360" w:lineRule="auto"/>
              <w:jc w:val="center"/>
              <w:rPr>
                <w:rFonts w:asciiTheme="minorBidi" w:hAnsiTheme="minorBidi" w:cstheme="minorBidi"/>
                <w:lang w:val="en-US"/>
              </w:rPr>
            </w:pPr>
            <w:r w:rsidRPr="006B5EFC">
              <w:rPr>
                <w:rFonts w:asciiTheme="minorBidi" w:hAnsiTheme="minorBidi" w:cstheme="minorBidi"/>
                <w:lang w:val="en-US"/>
              </w:rPr>
              <w:t>44</w:t>
            </w:r>
          </w:p>
        </w:tc>
        <w:tc>
          <w:tcPr>
            <w:tcW w:w="3117" w:type="dxa"/>
          </w:tcPr>
          <w:p w14:paraId="5C8DBE62" w14:textId="77777777" w:rsidR="00280657" w:rsidRPr="006B5EFC" w:rsidRDefault="00280657" w:rsidP="005367F4">
            <w:pPr>
              <w:pStyle w:val="p1"/>
              <w:bidi/>
              <w:spacing w:line="360" w:lineRule="auto"/>
              <w:jc w:val="center"/>
              <w:rPr>
                <w:rFonts w:asciiTheme="minorBidi" w:hAnsiTheme="minorBidi" w:cstheme="minorBidi"/>
                <w:rtl/>
                <w:lang w:val="en-US"/>
              </w:rPr>
            </w:pPr>
            <w:r w:rsidRPr="006B5EFC">
              <w:rPr>
                <w:rFonts w:asciiTheme="minorBidi" w:hAnsiTheme="minorBidi" w:cstheme="minorBidi"/>
                <w:lang w:val="en-US"/>
              </w:rPr>
              <w:t>100%</w:t>
            </w:r>
          </w:p>
        </w:tc>
      </w:tr>
    </w:tbl>
    <w:p w14:paraId="02601533" w14:textId="13860AAF" w:rsidR="00802CF1" w:rsidRPr="006B5EFC" w:rsidRDefault="0041631D" w:rsidP="0041631D">
      <w:pPr>
        <w:pStyle w:val="p1"/>
        <w:bidi/>
        <w:spacing w:line="360" w:lineRule="auto"/>
        <w:rPr>
          <w:rStyle w:val="s1"/>
          <w:rFonts w:asciiTheme="minorBidi" w:hAnsiTheme="minorBidi" w:cstheme="minorBidi"/>
        </w:rPr>
      </w:pPr>
      <w:r w:rsidRPr="006B5EFC">
        <w:rPr>
          <w:rStyle w:val="s1"/>
          <w:rFonts w:asciiTheme="minorBidi" w:hAnsiTheme="minorBidi" w:cstheme="minorBidi"/>
          <w:rtl/>
        </w:rPr>
        <w:t>نلاحظ من خلال الجدول رقم (05) أن الغالبية العظمى من المبحوثات يستخدمن المنصات الرقمية في أوقات مختلفة خلال اليوم، حيث بلغت نسبتهم (86.4%) بعدد (38) مبحوثة، وهي النسبة الأعلى بشكل واضح مقارنة ببقية الفئات. في حين جاءت فئة الاستخدام في المساء بنسبة (9.1%) بعدد (4) مبحوثات، بينما سجلت فئتا الاستخدام صباحًا وظهرًا نسبًا متساوية منخفضة بلغت (2.3%) لكل منهما.</w:t>
      </w:r>
      <w:r w:rsidRPr="006B5EFC">
        <w:rPr>
          <w:rStyle w:val="s1"/>
          <w:rFonts w:asciiTheme="minorBidi" w:hAnsiTheme="minorBidi" w:cstheme="minorBidi"/>
          <w:lang w:val="en-US"/>
        </w:rPr>
        <w:t xml:space="preserve"> </w:t>
      </w:r>
      <w:r w:rsidRPr="006B5EFC">
        <w:rPr>
          <w:rStyle w:val="s1"/>
          <w:rFonts w:asciiTheme="minorBidi" w:hAnsiTheme="minorBidi" w:cstheme="minorBidi"/>
          <w:rtl/>
        </w:rPr>
        <w:t>ومن خلال نتائج الجدول رقم (05)، يتضح أن استخدام المنصات الرقمية لا يقتصر على وقت محدد، بل يمتد على مدار اليوم، مما يعكس نمط استخدام مستمر ومتكرر. ويشير ذلك إلى أن هذه المنصات أصبحت جزءًا مدمجًا في مختلف الأنشطة اليومية، حيث يتم اللجوء إليها في أوقات متعددة سواء أثناء أوقات الفراغ أو بين فترات العمل أو الدراسة.</w:t>
      </w:r>
      <w:r w:rsidRPr="006B5EFC">
        <w:rPr>
          <w:rStyle w:val="s1"/>
          <w:rFonts w:asciiTheme="minorBidi" w:hAnsiTheme="minorBidi" w:cstheme="minorBidi"/>
          <w:lang w:val="en-US"/>
        </w:rPr>
        <w:t xml:space="preserve"> </w:t>
      </w:r>
      <w:r w:rsidRPr="006B5EFC">
        <w:rPr>
          <w:rStyle w:val="s1"/>
          <w:rFonts w:asciiTheme="minorBidi" w:hAnsiTheme="minorBidi" w:cstheme="minorBidi"/>
          <w:rtl/>
        </w:rPr>
        <w:t>كما يدل هذا النمط من الاستخدام على ارتفاع مستوى الاعتماد على المنصات الرقمية، حيث لم يعد استخدامها مرتبطًا بوقت معين كما في السابق، بل أصبح استخدامًا مرنًا يتكيف مع نمط حياة المستخدمين، مما يعزز من حضورها الدائم في حياتهم اليومية</w:t>
      </w:r>
      <w:r w:rsidRPr="006B5EFC">
        <w:rPr>
          <w:rStyle w:val="s1"/>
          <w:rFonts w:asciiTheme="minorBidi" w:hAnsiTheme="minorBidi" w:cstheme="minorBidi"/>
        </w:rPr>
        <w:t>.</w:t>
      </w:r>
    </w:p>
    <w:p w14:paraId="6833ACC4" w14:textId="3826DD06" w:rsidR="002E2303" w:rsidRDefault="00EF2158" w:rsidP="00C26E5D">
      <w:pPr>
        <w:pStyle w:val="p1"/>
        <w:bidi/>
        <w:spacing w:line="360" w:lineRule="auto"/>
        <w:jc w:val="center"/>
        <w:rPr>
          <w:b/>
          <w:bCs/>
          <w:sz w:val="28"/>
          <w:szCs w:val="28"/>
          <w:lang w:val="en-US"/>
        </w:rPr>
      </w:pPr>
      <w:r>
        <w:rPr>
          <w:rFonts w:eastAsia="Times New Roman"/>
          <w:noProof/>
          <w:color w:val="000000"/>
        </w:rPr>
        <w:drawing>
          <wp:anchor distT="0" distB="0" distL="114300" distR="114300" simplePos="0" relativeHeight="251667456" behindDoc="0" locked="0" layoutInCell="1" allowOverlap="1" wp14:anchorId="7624672F" wp14:editId="6D358DCE">
            <wp:simplePos x="0" y="0"/>
            <wp:positionH relativeFrom="column">
              <wp:posOffset>672316</wp:posOffset>
            </wp:positionH>
            <wp:positionV relativeFrom="paragraph">
              <wp:posOffset>362996</wp:posOffset>
            </wp:positionV>
            <wp:extent cx="4786630" cy="2013585"/>
            <wp:effectExtent l="0" t="0" r="1270" b="5715"/>
            <wp:wrapTopAndBottom/>
            <wp:docPr id="77922878" name="Picture 1" descr="Forms response chart. Question title: في أي وقت تستخدمين المنصات الرقمية غالباً؟.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في أي وقت تستخدمين المنصات الرقمية غالباً؟. Number of responses: 44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86630" cy="2013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4E5D">
        <w:rPr>
          <w:rFonts w:hint="cs"/>
          <w:b/>
          <w:bCs/>
          <w:sz w:val="28"/>
          <w:szCs w:val="28"/>
          <w:rtl/>
          <w:lang w:val="en-US"/>
        </w:rPr>
        <w:t>الشكل رقم (</w:t>
      </w:r>
      <w:r w:rsidR="00964E5D">
        <w:rPr>
          <w:b/>
          <w:bCs/>
          <w:sz w:val="28"/>
          <w:szCs w:val="28"/>
          <w:lang w:val="en-US"/>
        </w:rPr>
        <w:t>05</w:t>
      </w:r>
      <w:r w:rsidR="00964E5D">
        <w:rPr>
          <w:rFonts w:hint="cs"/>
          <w:b/>
          <w:bCs/>
          <w:sz w:val="28"/>
          <w:szCs w:val="28"/>
          <w:rtl/>
          <w:lang w:val="en-US"/>
        </w:rPr>
        <w:t xml:space="preserve">) </w:t>
      </w:r>
      <w:r w:rsidR="00624EBD">
        <w:rPr>
          <w:rFonts w:hint="cs"/>
          <w:b/>
          <w:bCs/>
          <w:sz w:val="28"/>
          <w:szCs w:val="28"/>
          <w:rtl/>
          <w:lang w:val="en-US"/>
        </w:rPr>
        <w:t xml:space="preserve">وقت </w:t>
      </w:r>
      <w:r w:rsidR="00624EBD" w:rsidRPr="00493D5E">
        <w:rPr>
          <w:b/>
          <w:bCs/>
          <w:sz w:val="28"/>
          <w:szCs w:val="28"/>
          <w:rtl/>
          <w:lang w:val="en-US"/>
        </w:rPr>
        <w:t xml:space="preserve">استخدام </w:t>
      </w:r>
      <w:r w:rsidR="00624EBD">
        <w:rPr>
          <w:rFonts w:hint="cs"/>
          <w:b/>
          <w:bCs/>
          <w:sz w:val="28"/>
          <w:szCs w:val="28"/>
          <w:rtl/>
          <w:lang w:val="en-US"/>
        </w:rPr>
        <w:t>المنصات الرقمية</w:t>
      </w:r>
      <w:r w:rsidR="00624EBD" w:rsidRPr="00493D5E">
        <w:rPr>
          <w:b/>
          <w:bCs/>
          <w:sz w:val="28"/>
          <w:szCs w:val="28"/>
          <w:rtl/>
          <w:lang w:val="en-US"/>
        </w:rPr>
        <w:t xml:space="preserve"> </w:t>
      </w:r>
      <w:r w:rsidR="00624EBD">
        <w:rPr>
          <w:rFonts w:hint="cs"/>
          <w:b/>
          <w:bCs/>
          <w:sz w:val="28"/>
          <w:szCs w:val="28"/>
          <w:rtl/>
          <w:lang w:val="en-US"/>
        </w:rPr>
        <w:t>لدى المبحوثات</w:t>
      </w:r>
    </w:p>
    <w:p w14:paraId="6F91BAF9" w14:textId="3E915341" w:rsidR="00EF2158" w:rsidRDefault="00EF2158" w:rsidP="002E2303">
      <w:pPr>
        <w:pStyle w:val="p1"/>
        <w:bidi/>
        <w:spacing w:line="360" w:lineRule="auto"/>
        <w:jc w:val="center"/>
        <w:rPr>
          <w:b/>
          <w:bCs/>
          <w:sz w:val="28"/>
          <w:szCs w:val="28"/>
          <w:rtl/>
          <w:lang w:val="en-US"/>
        </w:rPr>
      </w:pPr>
      <w:r>
        <w:rPr>
          <w:rFonts w:hint="cs"/>
          <w:b/>
          <w:bCs/>
          <w:sz w:val="28"/>
          <w:szCs w:val="28"/>
          <w:rtl/>
          <w:lang w:val="en-US"/>
        </w:rPr>
        <w:t>الجدول رقم (</w:t>
      </w:r>
      <w:r w:rsidR="00CF7443">
        <w:rPr>
          <w:b/>
          <w:bCs/>
          <w:sz w:val="28"/>
          <w:szCs w:val="28"/>
          <w:lang w:val="en-US"/>
        </w:rPr>
        <w:t>06</w:t>
      </w:r>
      <w:r>
        <w:rPr>
          <w:rFonts w:hint="cs"/>
          <w:b/>
          <w:bCs/>
          <w:sz w:val="28"/>
          <w:szCs w:val="28"/>
          <w:rtl/>
          <w:lang w:val="en-US"/>
        </w:rPr>
        <w:t xml:space="preserve">) يوضح </w:t>
      </w:r>
      <w:r w:rsidRPr="00493D5E">
        <w:rPr>
          <w:b/>
          <w:bCs/>
          <w:sz w:val="28"/>
          <w:szCs w:val="28"/>
          <w:rtl/>
          <w:lang w:val="en-US"/>
        </w:rPr>
        <w:t xml:space="preserve">هذا الجدول </w:t>
      </w:r>
      <w:r w:rsidR="00A17C3C">
        <w:rPr>
          <w:rFonts w:hint="cs"/>
          <w:b/>
          <w:bCs/>
          <w:sz w:val="28"/>
          <w:szCs w:val="28"/>
          <w:rtl/>
          <w:lang w:val="en-US"/>
        </w:rPr>
        <w:t>نوع</w:t>
      </w:r>
      <w:r>
        <w:rPr>
          <w:rFonts w:hint="cs"/>
          <w:b/>
          <w:bCs/>
          <w:sz w:val="28"/>
          <w:szCs w:val="28"/>
          <w:rtl/>
          <w:lang w:val="en-US"/>
        </w:rPr>
        <w:t xml:space="preserve"> </w:t>
      </w:r>
      <w:r w:rsidR="00A17C3C">
        <w:rPr>
          <w:rFonts w:hint="cs"/>
          <w:b/>
          <w:bCs/>
          <w:sz w:val="28"/>
          <w:szCs w:val="28"/>
          <w:rtl/>
          <w:lang w:val="en-US"/>
        </w:rPr>
        <w:t>المحتوى</w:t>
      </w:r>
      <w:r w:rsidRPr="00493D5E">
        <w:rPr>
          <w:b/>
          <w:bCs/>
          <w:sz w:val="28"/>
          <w:szCs w:val="28"/>
          <w:rtl/>
          <w:lang w:val="en-US"/>
        </w:rPr>
        <w:t xml:space="preserve"> </w:t>
      </w:r>
      <w:r w:rsidR="00A17C3C">
        <w:rPr>
          <w:rFonts w:hint="cs"/>
          <w:b/>
          <w:bCs/>
          <w:sz w:val="28"/>
          <w:szCs w:val="28"/>
          <w:rtl/>
          <w:lang w:val="en-US"/>
        </w:rPr>
        <w:t>المفضل</w:t>
      </w:r>
      <w:r>
        <w:rPr>
          <w:rFonts w:hint="cs"/>
          <w:b/>
          <w:bCs/>
          <w:sz w:val="28"/>
          <w:szCs w:val="28"/>
          <w:rtl/>
          <w:lang w:val="en-US"/>
        </w:rPr>
        <w:t xml:space="preserve"> لدى المبحوثات</w:t>
      </w:r>
    </w:p>
    <w:tbl>
      <w:tblPr>
        <w:tblStyle w:val="TableGrid"/>
        <w:bidiVisual/>
        <w:tblW w:w="0" w:type="auto"/>
        <w:tblLook w:val="04A0" w:firstRow="1" w:lastRow="0" w:firstColumn="1" w:lastColumn="0" w:noHBand="0" w:noVBand="1"/>
      </w:tblPr>
      <w:tblGrid>
        <w:gridCol w:w="3116"/>
        <w:gridCol w:w="3117"/>
        <w:gridCol w:w="3117"/>
      </w:tblGrid>
      <w:tr w:rsidR="00EF2158" w:rsidRPr="00736135" w14:paraId="1BAF0AC4" w14:textId="77777777" w:rsidTr="005367F4">
        <w:tc>
          <w:tcPr>
            <w:tcW w:w="3116" w:type="dxa"/>
          </w:tcPr>
          <w:p w14:paraId="44BECEA7" w14:textId="77777777" w:rsidR="00EF2158" w:rsidRPr="00736135" w:rsidRDefault="00EF2158"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الإستجابات</w:t>
            </w:r>
          </w:p>
        </w:tc>
        <w:tc>
          <w:tcPr>
            <w:tcW w:w="3117" w:type="dxa"/>
          </w:tcPr>
          <w:p w14:paraId="670AC198" w14:textId="77777777" w:rsidR="00EF2158" w:rsidRPr="00736135" w:rsidRDefault="00EF2158"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التكرارات</w:t>
            </w:r>
          </w:p>
        </w:tc>
        <w:tc>
          <w:tcPr>
            <w:tcW w:w="3117" w:type="dxa"/>
          </w:tcPr>
          <w:p w14:paraId="22B1D7C3" w14:textId="77777777" w:rsidR="00EF2158" w:rsidRPr="00736135" w:rsidRDefault="00EF2158"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النسبة</w:t>
            </w:r>
          </w:p>
        </w:tc>
      </w:tr>
      <w:tr w:rsidR="00EF2158" w:rsidRPr="00736135" w14:paraId="01B191CE" w14:textId="77777777" w:rsidTr="005367F4">
        <w:tc>
          <w:tcPr>
            <w:tcW w:w="3116" w:type="dxa"/>
          </w:tcPr>
          <w:p w14:paraId="253CBA27" w14:textId="61ACFB6F" w:rsidR="00EF2158" w:rsidRPr="00736135" w:rsidRDefault="00F70BBB"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ترفيهي</w:t>
            </w:r>
          </w:p>
        </w:tc>
        <w:tc>
          <w:tcPr>
            <w:tcW w:w="3117" w:type="dxa"/>
          </w:tcPr>
          <w:p w14:paraId="25BE1F72" w14:textId="051089D3" w:rsidR="00EF2158" w:rsidRPr="00736135" w:rsidRDefault="00A90806" w:rsidP="00A90806">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19</w:t>
            </w:r>
          </w:p>
        </w:tc>
        <w:tc>
          <w:tcPr>
            <w:tcW w:w="3117" w:type="dxa"/>
          </w:tcPr>
          <w:p w14:paraId="09C91183" w14:textId="17F81A7A" w:rsidR="00EF2158" w:rsidRPr="00736135" w:rsidRDefault="00025306"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44</w:t>
            </w:r>
            <w:r w:rsidR="00790CE5" w:rsidRPr="00736135">
              <w:rPr>
                <w:rFonts w:asciiTheme="minorBidi" w:hAnsiTheme="minorBidi" w:cstheme="minorBidi"/>
                <w:lang w:val="en-US"/>
              </w:rPr>
              <w:t>.2%</w:t>
            </w:r>
          </w:p>
        </w:tc>
      </w:tr>
      <w:tr w:rsidR="00EF2158" w:rsidRPr="00736135" w14:paraId="4397795D" w14:textId="77777777" w:rsidTr="005367F4">
        <w:tc>
          <w:tcPr>
            <w:tcW w:w="3116" w:type="dxa"/>
          </w:tcPr>
          <w:p w14:paraId="14333CB1" w14:textId="117EDC1C" w:rsidR="00EF2158" w:rsidRPr="00736135" w:rsidRDefault="00F70BBB"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اجتماعي</w:t>
            </w:r>
          </w:p>
        </w:tc>
        <w:tc>
          <w:tcPr>
            <w:tcW w:w="3117" w:type="dxa"/>
          </w:tcPr>
          <w:p w14:paraId="0CAC1644" w14:textId="21BCCCF9" w:rsidR="00EF2158" w:rsidRPr="00736135" w:rsidRDefault="00A90806"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12</w:t>
            </w:r>
          </w:p>
        </w:tc>
        <w:tc>
          <w:tcPr>
            <w:tcW w:w="3117" w:type="dxa"/>
          </w:tcPr>
          <w:p w14:paraId="40DEEF84" w14:textId="1BCB90D3" w:rsidR="00EF2158" w:rsidRPr="00736135" w:rsidRDefault="00790CE5"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27.9%</w:t>
            </w:r>
          </w:p>
        </w:tc>
      </w:tr>
      <w:tr w:rsidR="00EF2158" w:rsidRPr="00736135" w14:paraId="5A2BA6F0" w14:textId="77777777" w:rsidTr="005367F4">
        <w:tc>
          <w:tcPr>
            <w:tcW w:w="3116" w:type="dxa"/>
          </w:tcPr>
          <w:p w14:paraId="2517B988" w14:textId="2815D27B" w:rsidR="00EF2158" w:rsidRPr="00736135" w:rsidRDefault="00F70BBB"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تعليمي</w:t>
            </w:r>
          </w:p>
        </w:tc>
        <w:tc>
          <w:tcPr>
            <w:tcW w:w="3117" w:type="dxa"/>
          </w:tcPr>
          <w:p w14:paraId="1A355A98" w14:textId="77777777" w:rsidR="00EF2158" w:rsidRPr="00736135" w:rsidRDefault="00EF2158"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4</w:t>
            </w:r>
          </w:p>
        </w:tc>
        <w:tc>
          <w:tcPr>
            <w:tcW w:w="3117" w:type="dxa"/>
          </w:tcPr>
          <w:p w14:paraId="0BE137F0" w14:textId="16A4618E" w:rsidR="00EF2158" w:rsidRPr="00736135" w:rsidRDefault="00790CE5"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9.3%</w:t>
            </w:r>
          </w:p>
        </w:tc>
      </w:tr>
      <w:tr w:rsidR="00F70BBB" w:rsidRPr="00736135" w14:paraId="67510F5E" w14:textId="77777777" w:rsidTr="005367F4">
        <w:tc>
          <w:tcPr>
            <w:tcW w:w="3116" w:type="dxa"/>
          </w:tcPr>
          <w:p w14:paraId="400A219B" w14:textId="31697085" w:rsidR="00F70BBB" w:rsidRPr="00736135" w:rsidRDefault="005E6C80"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اخباري</w:t>
            </w:r>
          </w:p>
        </w:tc>
        <w:tc>
          <w:tcPr>
            <w:tcW w:w="3117" w:type="dxa"/>
          </w:tcPr>
          <w:p w14:paraId="5FB8157E" w14:textId="63103343" w:rsidR="00F70BBB" w:rsidRPr="00736135" w:rsidRDefault="00A90806"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lang w:val="en-US"/>
              </w:rPr>
              <w:t>4</w:t>
            </w:r>
          </w:p>
        </w:tc>
        <w:tc>
          <w:tcPr>
            <w:tcW w:w="3117" w:type="dxa"/>
          </w:tcPr>
          <w:p w14:paraId="341D68FA" w14:textId="359F4151" w:rsidR="00F70BBB" w:rsidRPr="00736135" w:rsidRDefault="00790CE5"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lang w:val="en-US"/>
              </w:rPr>
              <w:t>9.3%</w:t>
            </w:r>
          </w:p>
        </w:tc>
      </w:tr>
      <w:tr w:rsidR="00F70BBB" w:rsidRPr="00736135" w14:paraId="262D1DEB" w14:textId="77777777" w:rsidTr="005367F4">
        <w:tc>
          <w:tcPr>
            <w:tcW w:w="3116" w:type="dxa"/>
          </w:tcPr>
          <w:p w14:paraId="2BC76D1B" w14:textId="53B32501" w:rsidR="00F70BBB" w:rsidRPr="00736135" w:rsidRDefault="005E6C80"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 xml:space="preserve">تسويق / تجارة إلكترونية </w:t>
            </w:r>
          </w:p>
        </w:tc>
        <w:tc>
          <w:tcPr>
            <w:tcW w:w="3117" w:type="dxa"/>
          </w:tcPr>
          <w:p w14:paraId="1CB16420" w14:textId="7F8B8420" w:rsidR="00F70BBB" w:rsidRPr="00736135" w:rsidRDefault="00A90806"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lang w:val="en-US"/>
              </w:rPr>
              <w:t>4</w:t>
            </w:r>
          </w:p>
        </w:tc>
        <w:tc>
          <w:tcPr>
            <w:tcW w:w="3117" w:type="dxa"/>
          </w:tcPr>
          <w:p w14:paraId="5C5AE5C2" w14:textId="544DA891" w:rsidR="00F70BBB" w:rsidRPr="00736135" w:rsidRDefault="00790CE5"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lang w:val="en-US"/>
              </w:rPr>
              <w:t>9.3%</w:t>
            </w:r>
          </w:p>
        </w:tc>
      </w:tr>
      <w:tr w:rsidR="00EF2158" w:rsidRPr="00736135" w14:paraId="388C41C3" w14:textId="77777777" w:rsidTr="005367F4">
        <w:tc>
          <w:tcPr>
            <w:tcW w:w="3116" w:type="dxa"/>
          </w:tcPr>
          <w:p w14:paraId="57B01A3B" w14:textId="2B4B116D" w:rsidR="00EF2158" w:rsidRPr="00736135" w:rsidRDefault="005E6C80"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rtl/>
                <w:lang w:val="en-US"/>
              </w:rPr>
              <w:t xml:space="preserve">أخرى </w:t>
            </w:r>
          </w:p>
        </w:tc>
        <w:tc>
          <w:tcPr>
            <w:tcW w:w="3117" w:type="dxa"/>
          </w:tcPr>
          <w:p w14:paraId="19EB297F" w14:textId="493EC486" w:rsidR="00EF2158" w:rsidRPr="00736135" w:rsidRDefault="00C8676A"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lang w:val="en-US"/>
              </w:rPr>
              <w:t>0</w:t>
            </w:r>
          </w:p>
        </w:tc>
        <w:tc>
          <w:tcPr>
            <w:tcW w:w="3117" w:type="dxa"/>
          </w:tcPr>
          <w:p w14:paraId="6DA39B5D" w14:textId="2A3341EC" w:rsidR="00EF2158" w:rsidRPr="00736135" w:rsidRDefault="00184564"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0%</w:t>
            </w:r>
          </w:p>
        </w:tc>
      </w:tr>
      <w:tr w:rsidR="00EF2158" w:rsidRPr="00736135" w14:paraId="438AA6E7" w14:textId="77777777" w:rsidTr="005367F4">
        <w:tc>
          <w:tcPr>
            <w:tcW w:w="3116" w:type="dxa"/>
          </w:tcPr>
          <w:p w14:paraId="77C39CCB" w14:textId="77777777" w:rsidR="00EF2158" w:rsidRPr="00736135" w:rsidRDefault="00EF2158"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المجموع</w:t>
            </w:r>
          </w:p>
        </w:tc>
        <w:tc>
          <w:tcPr>
            <w:tcW w:w="3117" w:type="dxa"/>
          </w:tcPr>
          <w:p w14:paraId="2663187A" w14:textId="5B82AE90" w:rsidR="00EF2158" w:rsidRPr="00736135" w:rsidRDefault="00184564"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lang w:val="en-US"/>
              </w:rPr>
              <w:t>43</w:t>
            </w:r>
          </w:p>
        </w:tc>
        <w:tc>
          <w:tcPr>
            <w:tcW w:w="3117" w:type="dxa"/>
          </w:tcPr>
          <w:p w14:paraId="42AEB60B" w14:textId="77777777" w:rsidR="00EF2158" w:rsidRPr="00736135" w:rsidRDefault="00EF2158"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100%</w:t>
            </w:r>
          </w:p>
        </w:tc>
      </w:tr>
    </w:tbl>
    <w:p w14:paraId="1332CBF2" w14:textId="1C0CBA32" w:rsidR="001B3232" w:rsidRPr="00736135" w:rsidRDefault="001B3232" w:rsidP="00042E6C">
      <w:pPr>
        <w:pStyle w:val="p1"/>
        <w:bidi/>
        <w:spacing w:line="360" w:lineRule="auto"/>
        <w:rPr>
          <w:rStyle w:val="s1"/>
          <w:rFonts w:asciiTheme="minorBidi" w:hAnsiTheme="minorBidi" w:cstheme="minorBidi"/>
        </w:rPr>
      </w:pPr>
      <w:r w:rsidRPr="00736135">
        <w:rPr>
          <w:rStyle w:val="s1"/>
          <w:rFonts w:asciiTheme="minorBidi" w:hAnsiTheme="minorBidi" w:cstheme="minorBidi"/>
          <w:rtl/>
        </w:rPr>
        <w:t>نلاحظ من خلال الجدول رقم (06) أن المحتوى الترفيهي جاء في المرتبة الأولى كأكثر أنواع المحتوى متابعة لدى المبحوثات، حيث بلغت نسبته (44.2%) بعدد (19) مبحوثة، تليه فئة المحتوى الاجتماعي بنسبة (27.9%) بعدد (12) مبحوثة. في حين جاءت فئات المحتوى التعليمي، والإخباري، والتسويقي بنسب متساوية بلغت (9.3%) لكل منها.</w:t>
      </w:r>
      <w:r w:rsidR="0003500E" w:rsidRPr="00736135">
        <w:rPr>
          <w:rStyle w:val="s1"/>
          <w:rFonts w:asciiTheme="minorBidi" w:hAnsiTheme="minorBidi" w:cstheme="minorBidi"/>
        </w:rPr>
        <w:t xml:space="preserve"> </w:t>
      </w:r>
      <w:r w:rsidRPr="00736135">
        <w:rPr>
          <w:rStyle w:val="s1"/>
          <w:rFonts w:asciiTheme="minorBidi" w:hAnsiTheme="minorBidi" w:cstheme="minorBidi"/>
          <w:rtl/>
        </w:rPr>
        <w:t>ومن خلال نتائج الجدول رقم (06)، يتضح أن هناك توجهًا واضحًا نحو استهلاك المحتوى الترفيهي، مما يعكس رغبة المبحوثات في استخدام المنصات الرقمية كوسيلة للترفيه وقضاء وقت الفراغ. كما يشير ارتفاع نسبة المحتوى الاجتماعي إلى أهمية هذه المنصات في تعزيز التفاعل الاجتماعي ومتابعة الأحداث اليومية والتواصل مع الآخرين.</w:t>
      </w:r>
      <w:r w:rsidR="0003500E" w:rsidRPr="00736135">
        <w:rPr>
          <w:rStyle w:val="s1"/>
          <w:rFonts w:asciiTheme="minorBidi" w:hAnsiTheme="minorBidi" w:cstheme="minorBidi"/>
        </w:rPr>
        <w:t xml:space="preserve"> </w:t>
      </w:r>
      <w:r w:rsidRPr="00736135">
        <w:rPr>
          <w:rStyle w:val="s1"/>
          <w:rFonts w:asciiTheme="minorBidi" w:hAnsiTheme="minorBidi" w:cstheme="minorBidi"/>
          <w:rtl/>
        </w:rPr>
        <w:t>كما يمكن ملاحظة انخفاض نسب متابعة المحتوى التعليمي والإخباري والتسويقي، وهو ما قد يعكس أن الاستخدام الأساسي للمنصات الرقمية يميل نحو الجانب الترفيهي أكثر من كونه معرفيًا أو مهنيًا، رغم توفر هذا النوع من المحتوى بشكل واسع، مما يدل على اختلاف دوافع الاستخدام لدى الأفراد</w:t>
      </w:r>
      <w:r w:rsidR="0003500E" w:rsidRPr="00736135">
        <w:rPr>
          <w:rStyle w:val="s1"/>
          <w:rFonts w:asciiTheme="minorBidi" w:hAnsiTheme="minorBidi" w:cstheme="minorBidi"/>
        </w:rPr>
        <w:t>.</w:t>
      </w:r>
    </w:p>
    <w:p w14:paraId="43680107" w14:textId="77777777" w:rsidR="00465C79" w:rsidRDefault="00465C79" w:rsidP="00465C79">
      <w:pPr>
        <w:pStyle w:val="p1"/>
        <w:bidi/>
        <w:rPr>
          <w:rStyle w:val="s1"/>
        </w:rPr>
      </w:pPr>
    </w:p>
    <w:p w14:paraId="2E3F20F9" w14:textId="0B695654" w:rsidR="00465C79" w:rsidRDefault="00C27790" w:rsidP="005367F4">
      <w:pPr>
        <w:pStyle w:val="p1"/>
        <w:bidi/>
        <w:spacing w:line="360" w:lineRule="auto"/>
        <w:jc w:val="center"/>
        <w:rPr>
          <w:b/>
          <w:bCs/>
          <w:sz w:val="28"/>
          <w:szCs w:val="28"/>
          <w:lang w:val="en-US"/>
        </w:rPr>
      </w:pPr>
      <w:r>
        <w:rPr>
          <w:rFonts w:eastAsia="Times New Roman"/>
          <w:noProof/>
          <w:color w:val="000000"/>
        </w:rPr>
        <w:drawing>
          <wp:anchor distT="0" distB="0" distL="114300" distR="114300" simplePos="0" relativeHeight="251668480" behindDoc="0" locked="0" layoutInCell="1" allowOverlap="1" wp14:anchorId="5F389B6F" wp14:editId="7729CB8B">
            <wp:simplePos x="0" y="0"/>
            <wp:positionH relativeFrom="column">
              <wp:posOffset>483608</wp:posOffset>
            </wp:positionH>
            <wp:positionV relativeFrom="paragraph">
              <wp:posOffset>483870</wp:posOffset>
            </wp:positionV>
            <wp:extent cx="5123180" cy="2154555"/>
            <wp:effectExtent l="0" t="0" r="0" b="4445"/>
            <wp:wrapTopAndBottom/>
            <wp:docPr id="1391935079" name="Picture 1" descr="Forms response chart. Question title: مانوع المحتوى الذي تفضلين متابعته؟.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مانوع المحتوى الذي تفضلين متابعته؟. Number of responses: 43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23180" cy="2154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5C79">
        <w:rPr>
          <w:rFonts w:hint="cs"/>
          <w:b/>
          <w:bCs/>
          <w:sz w:val="28"/>
          <w:szCs w:val="28"/>
          <w:rtl/>
          <w:lang w:val="en-US"/>
        </w:rPr>
        <w:t>الشكل رقم (</w:t>
      </w:r>
      <w:r w:rsidR="00465C79">
        <w:rPr>
          <w:b/>
          <w:bCs/>
          <w:sz w:val="28"/>
          <w:szCs w:val="28"/>
          <w:lang w:val="en-US"/>
        </w:rPr>
        <w:t>06</w:t>
      </w:r>
      <w:r w:rsidR="00465C79">
        <w:rPr>
          <w:rFonts w:hint="cs"/>
          <w:b/>
          <w:bCs/>
          <w:sz w:val="28"/>
          <w:szCs w:val="28"/>
          <w:rtl/>
          <w:lang w:val="en-US"/>
        </w:rPr>
        <w:t>) نوع المحتوى</w:t>
      </w:r>
      <w:r w:rsidR="00465C79" w:rsidRPr="00493D5E">
        <w:rPr>
          <w:b/>
          <w:bCs/>
          <w:sz w:val="28"/>
          <w:szCs w:val="28"/>
          <w:rtl/>
          <w:lang w:val="en-US"/>
        </w:rPr>
        <w:t xml:space="preserve"> </w:t>
      </w:r>
      <w:r w:rsidR="00465C79">
        <w:rPr>
          <w:rFonts w:hint="cs"/>
          <w:b/>
          <w:bCs/>
          <w:sz w:val="28"/>
          <w:szCs w:val="28"/>
          <w:rtl/>
          <w:lang w:val="en-US"/>
        </w:rPr>
        <w:t>المفضل لدى المبحوثات</w:t>
      </w:r>
    </w:p>
    <w:p w14:paraId="131EE64D" w14:textId="45B9FE9B" w:rsidR="00C573A7" w:rsidRDefault="00C573A7" w:rsidP="00C573A7">
      <w:pPr>
        <w:pStyle w:val="p1"/>
        <w:bidi/>
        <w:spacing w:line="360" w:lineRule="auto"/>
        <w:jc w:val="center"/>
        <w:rPr>
          <w:b/>
          <w:bCs/>
          <w:sz w:val="28"/>
          <w:szCs w:val="28"/>
          <w:rtl/>
          <w:lang w:val="en-US"/>
        </w:rPr>
      </w:pPr>
    </w:p>
    <w:p w14:paraId="61DC0066" w14:textId="08F0AECC" w:rsidR="00C90F7F" w:rsidRDefault="00C90F7F" w:rsidP="005367F4">
      <w:pPr>
        <w:pStyle w:val="p1"/>
        <w:bidi/>
        <w:spacing w:line="360" w:lineRule="auto"/>
        <w:jc w:val="center"/>
        <w:rPr>
          <w:b/>
          <w:bCs/>
          <w:sz w:val="28"/>
          <w:szCs w:val="28"/>
          <w:rtl/>
          <w:lang w:val="en-US"/>
        </w:rPr>
      </w:pPr>
      <w:r>
        <w:rPr>
          <w:rFonts w:hint="cs"/>
          <w:b/>
          <w:bCs/>
          <w:sz w:val="28"/>
          <w:szCs w:val="28"/>
          <w:rtl/>
          <w:lang w:val="en-US"/>
        </w:rPr>
        <w:t>الجدول رقم (</w:t>
      </w:r>
      <w:r>
        <w:rPr>
          <w:b/>
          <w:bCs/>
          <w:sz w:val="28"/>
          <w:szCs w:val="28"/>
          <w:lang w:val="en-US"/>
        </w:rPr>
        <w:t>07</w:t>
      </w:r>
      <w:r>
        <w:rPr>
          <w:rFonts w:hint="cs"/>
          <w:b/>
          <w:bCs/>
          <w:sz w:val="28"/>
          <w:szCs w:val="28"/>
          <w:rtl/>
          <w:lang w:val="en-US"/>
        </w:rPr>
        <w:t xml:space="preserve">) يوضح </w:t>
      </w:r>
      <w:r w:rsidRPr="00493D5E">
        <w:rPr>
          <w:b/>
          <w:bCs/>
          <w:sz w:val="28"/>
          <w:szCs w:val="28"/>
          <w:rtl/>
          <w:lang w:val="en-US"/>
        </w:rPr>
        <w:t xml:space="preserve">هذا الجدول </w:t>
      </w:r>
      <w:r w:rsidR="00B26005">
        <w:rPr>
          <w:rFonts w:hint="cs"/>
          <w:b/>
          <w:bCs/>
          <w:sz w:val="28"/>
          <w:szCs w:val="28"/>
          <w:rtl/>
          <w:lang w:val="en-US"/>
        </w:rPr>
        <w:t>مدى</w:t>
      </w:r>
      <w:r>
        <w:rPr>
          <w:rFonts w:hint="cs"/>
          <w:b/>
          <w:bCs/>
          <w:sz w:val="28"/>
          <w:szCs w:val="28"/>
          <w:rtl/>
          <w:lang w:val="en-US"/>
        </w:rPr>
        <w:t xml:space="preserve"> </w:t>
      </w:r>
      <w:r w:rsidR="00B26005">
        <w:rPr>
          <w:rFonts w:hint="cs"/>
          <w:b/>
          <w:bCs/>
          <w:sz w:val="28"/>
          <w:szCs w:val="28"/>
          <w:rtl/>
          <w:lang w:val="en-US"/>
        </w:rPr>
        <w:t>تفاعل</w:t>
      </w:r>
      <w:r w:rsidRPr="00493D5E">
        <w:rPr>
          <w:b/>
          <w:bCs/>
          <w:sz w:val="28"/>
          <w:szCs w:val="28"/>
          <w:rtl/>
          <w:lang w:val="en-US"/>
        </w:rPr>
        <w:t xml:space="preserve"> </w:t>
      </w:r>
      <w:r w:rsidR="00B26005">
        <w:rPr>
          <w:rFonts w:hint="cs"/>
          <w:b/>
          <w:bCs/>
          <w:sz w:val="28"/>
          <w:szCs w:val="28"/>
          <w:rtl/>
          <w:lang w:val="en-US"/>
        </w:rPr>
        <w:t>المبحوثات</w:t>
      </w:r>
      <w:r>
        <w:rPr>
          <w:rFonts w:hint="cs"/>
          <w:b/>
          <w:bCs/>
          <w:sz w:val="28"/>
          <w:szCs w:val="28"/>
          <w:rtl/>
          <w:lang w:val="en-US"/>
        </w:rPr>
        <w:t xml:space="preserve"> </w:t>
      </w:r>
      <w:r w:rsidR="00192034">
        <w:rPr>
          <w:rFonts w:hint="cs"/>
          <w:b/>
          <w:bCs/>
          <w:sz w:val="28"/>
          <w:szCs w:val="28"/>
          <w:rtl/>
          <w:lang w:val="en-US"/>
        </w:rPr>
        <w:t>مع المحتوى الرقمي</w:t>
      </w:r>
    </w:p>
    <w:tbl>
      <w:tblPr>
        <w:tblStyle w:val="TableGrid"/>
        <w:bidiVisual/>
        <w:tblW w:w="0" w:type="auto"/>
        <w:tblLook w:val="04A0" w:firstRow="1" w:lastRow="0" w:firstColumn="1" w:lastColumn="0" w:noHBand="0" w:noVBand="1"/>
      </w:tblPr>
      <w:tblGrid>
        <w:gridCol w:w="3116"/>
        <w:gridCol w:w="3117"/>
        <w:gridCol w:w="3117"/>
      </w:tblGrid>
      <w:tr w:rsidR="00C90F7F" w:rsidRPr="00736135" w14:paraId="49461972" w14:textId="77777777" w:rsidTr="005367F4">
        <w:tc>
          <w:tcPr>
            <w:tcW w:w="3116" w:type="dxa"/>
          </w:tcPr>
          <w:p w14:paraId="50083D45" w14:textId="77777777" w:rsidR="00C90F7F" w:rsidRPr="00736135" w:rsidRDefault="00C90F7F"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الإستجابات</w:t>
            </w:r>
          </w:p>
        </w:tc>
        <w:tc>
          <w:tcPr>
            <w:tcW w:w="3117" w:type="dxa"/>
          </w:tcPr>
          <w:p w14:paraId="67234F57" w14:textId="77777777" w:rsidR="00C90F7F" w:rsidRPr="00736135" w:rsidRDefault="00C90F7F"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التكرارات</w:t>
            </w:r>
          </w:p>
        </w:tc>
        <w:tc>
          <w:tcPr>
            <w:tcW w:w="3117" w:type="dxa"/>
          </w:tcPr>
          <w:p w14:paraId="50A79D30" w14:textId="77777777" w:rsidR="00C90F7F" w:rsidRPr="00736135" w:rsidRDefault="00C90F7F"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النسبة</w:t>
            </w:r>
          </w:p>
        </w:tc>
      </w:tr>
      <w:tr w:rsidR="00C90F7F" w:rsidRPr="00736135" w14:paraId="426D7A20" w14:textId="77777777" w:rsidTr="005367F4">
        <w:tc>
          <w:tcPr>
            <w:tcW w:w="3116" w:type="dxa"/>
          </w:tcPr>
          <w:p w14:paraId="214B108B" w14:textId="38FC45C6" w:rsidR="00C90F7F" w:rsidRPr="00736135" w:rsidRDefault="00192034"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دائماً</w:t>
            </w:r>
          </w:p>
        </w:tc>
        <w:tc>
          <w:tcPr>
            <w:tcW w:w="3117" w:type="dxa"/>
          </w:tcPr>
          <w:p w14:paraId="57C66E13" w14:textId="2BEE85D1" w:rsidR="00C90F7F" w:rsidRPr="00736135" w:rsidRDefault="00AF3932"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4</w:t>
            </w:r>
          </w:p>
        </w:tc>
        <w:tc>
          <w:tcPr>
            <w:tcW w:w="3117" w:type="dxa"/>
          </w:tcPr>
          <w:p w14:paraId="7279B6FA" w14:textId="7CED6D55" w:rsidR="00C90F7F" w:rsidRPr="00736135" w:rsidRDefault="00AF3932"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9.1%</w:t>
            </w:r>
          </w:p>
        </w:tc>
      </w:tr>
      <w:tr w:rsidR="00C90F7F" w:rsidRPr="00736135" w14:paraId="5AF25D20" w14:textId="77777777" w:rsidTr="005367F4">
        <w:tc>
          <w:tcPr>
            <w:tcW w:w="3116" w:type="dxa"/>
          </w:tcPr>
          <w:p w14:paraId="7CF2E747" w14:textId="2EDBCC7D" w:rsidR="00C90F7F" w:rsidRPr="00736135" w:rsidRDefault="00CB6498"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أحياناً</w:t>
            </w:r>
          </w:p>
        </w:tc>
        <w:tc>
          <w:tcPr>
            <w:tcW w:w="3117" w:type="dxa"/>
          </w:tcPr>
          <w:p w14:paraId="0D9F7DD7" w14:textId="68E7D070" w:rsidR="00C90F7F" w:rsidRPr="00736135" w:rsidRDefault="00AF3932"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18</w:t>
            </w:r>
          </w:p>
        </w:tc>
        <w:tc>
          <w:tcPr>
            <w:tcW w:w="3117" w:type="dxa"/>
          </w:tcPr>
          <w:p w14:paraId="3AAB5BED" w14:textId="45B0346D" w:rsidR="00C90F7F" w:rsidRPr="00736135" w:rsidRDefault="00D417BD"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40.9%</w:t>
            </w:r>
          </w:p>
        </w:tc>
      </w:tr>
      <w:tr w:rsidR="00C90F7F" w:rsidRPr="00736135" w14:paraId="09824BC8" w14:textId="77777777" w:rsidTr="005367F4">
        <w:tc>
          <w:tcPr>
            <w:tcW w:w="3116" w:type="dxa"/>
          </w:tcPr>
          <w:p w14:paraId="1EEB8026" w14:textId="2140E3C1" w:rsidR="00C90F7F" w:rsidRPr="00736135" w:rsidRDefault="00CB6498"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rtl/>
                <w:lang w:val="en-US"/>
              </w:rPr>
              <w:t>نادراً</w:t>
            </w:r>
          </w:p>
        </w:tc>
        <w:tc>
          <w:tcPr>
            <w:tcW w:w="3117" w:type="dxa"/>
          </w:tcPr>
          <w:p w14:paraId="4B9FFE62" w14:textId="0CEEE747" w:rsidR="00C90F7F" w:rsidRPr="00736135" w:rsidRDefault="00AF3932"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22</w:t>
            </w:r>
          </w:p>
        </w:tc>
        <w:tc>
          <w:tcPr>
            <w:tcW w:w="3117" w:type="dxa"/>
          </w:tcPr>
          <w:p w14:paraId="53EEC181" w14:textId="24DC9D24" w:rsidR="00C90F7F" w:rsidRPr="00736135" w:rsidRDefault="00D417BD"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50%</w:t>
            </w:r>
          </w:p>
        </w:tc>
      </w:tr>
      <w:tr w:rsidR="00C90F7F" w:rsidRPr="00736135" w14:paraId="074A6019" w14:textId="77777777" w:rsidTr="005367F4">
        <w:tc>
          <w:tcPr>
            <w:tcW w:w="3116" w:type="dxa"/>
          </w:tcPr>
          <w:p w14:paraId="66A1E9EE" w14:textId="720ADB6C" w:rsidR="00C90F7F" w:rsidRPr="00736135" w:rsidRDefault="00CB6498"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rtl/>
                <w:lang w:val="en-US"/>
              </w:rPr>
              <w:t>المج</w:t>
            </w:r>
            <w:r w:rsidR="00AF3932" w:rsidRPr="00736135">
              <w:rPr>
                <w:rFonts w:asciiTheme="minorBidi" w:hAnsiTheme="minorBidi" w:cstheme="minorBidi"/>
                <w:rtl/>
                <w:lang w:val="en-US"/>
              </w:rPr>
              <w:t>موع</w:t>
            </w:r>
          </w:p>
        </w:tc>
        <w:tc>
          <w:tcPr>
            <w:tcW w:w="3117" w:type="dxa"/>
          </w:tcPr>
          <w:p w14:paraId="6C984B17" w14:textId="2FBF4A3F" w:rsidR="00C90F7F" w:rsidRPr="00736135" w:rsidRDefault="00AF3932" w:rsidP="005367F4">
            <w:pPr>
              <w:pStyle w:val="p1"/>
              <w:bidi/>
              <w:spacing w:line="360" w:lineRule="auto"/>
              <w:jc w:val="center"/>
              <w:rPr>
                <w:rFonts w:asciiTheme="minorBidi" w:hAnsiTheme="minorBidi" w:cstheme="minorBidi"/>
                <w:lang w:val="en-US"/>
              </w:rPr>
            </w:pPr>
            <w:r w:rsidRPr="00736135">
              <w:rPr>
                <w:rFonts w:asciiTheme="minorBidi" w:hAnsiTheme="minorBidi" w:cstheme="minorBidi"/>
                <w:lang w:val="en-US"/>
              </w:rPr>
              <w:t>4</w:t>
            </w:r>
            <w:r w:rsidRPr="00736135">
              <w:rPr>
                <w:rFonts w:asciiTheme="minorBidi" w:hAnsiTheme="minorBidi" w:cstheme="minorBidi"/>
                <w:rtl/>
                <w:lang w:val="en-US"/>
              </w:rPr>
              <w:t>4</w:t>
            </w:r>
          </w:p>
        </w:tc>
        <w:tc>
          <w:tcPr>
            <w:tcW w:w="3117" w:type="dxa"/>
          </w:tcPr>
          <w:p w14:paraId="2985A652" w14:textId="37AC57FE" w:rsidR="00C90F7F" w:rsidRPr="00736135" w:rsidRDefault="00D417BD" w:rsidP="005367F4">
            <w:pPr>
              <w:pStyle w:val="p1"/>
              <w:bidi/>
              <w:spacing w:line="360" w:lineRule="auto"/>
              <w:jc w:val="center"/>
              <w:rPr>
                <w:rFonts w:asciiTheme="minorBidi" w:hAnsiTheme="minorBidi" w:cstheme="minorBidi"/>
                <w:rtl/>
                <w:lang w:val="en-US"/>
              </w:rPr>
            </w:pPr>
            <w:r w:rsidRPr="00736135">
              <w:rPr>
                <w:rFonts w:asciiTheme="minorBidi" w:hAnsiTheme="minorBidi" w:cstheme="minorBidi"/>
                <w:lang w:val="en-US"/>
              </w:rPr>
              <w:t>100%</w:t>
            </w:r>
          </w:p>
        </w:tc>
      </w:tr>
    </w:tbl>
    <w:p w14:paraId="325C626C" w14:textId="063A1B44" w:rsidR="00A05273" w:rsidRPr="00736135" w:rsidRDefault="00A05273" w:rsidP="008463A1">
      <w:pPr>
        <w:pStyle w:val="p1"/>
        <w:bidi/>
        <w:spacing w:line="360" w:lineRule="auto"/>
        <w:rPr>
          <w:rStyle w:val="s1"/>
          <w:rFonts w:asciiTheme="minorBidi" w:hAnsiTheme="minorBidi" w:cstheme="minorBidi"/>
        </w:rPr>
      </w:pPr>
      <w:r w:rsidRPr="00736135">
        <w:rPr>
          <w:rStyle w:val="s1"/>
          <w:rFonts w:asciiTheme="minorBidi" w:hAnsiTheme="minorBidi" w:cstheme="minorBidi"/>
          <w:rtl/>
        </w:rPr>
        <w:t>نلاحظ من خلال الجدول رقم (07) أن نصف المبحوثات تقريبًا يتفاعلن مع المحتوى الرقمي بشكل نادر، حيث بلغت نسبتهم (50%) بعدد (22) مبحوثة، وهي النسبة الأعلى بين الفئات. تليها فئة من يتفاعلن أحيانًا بنسبة (40.9%) بعدد (18) مبحوثة، في حين جاءت فئة من يتفاعلن دائمًا بنسبة منخفضة بلغت (9.1%) بعدد (4) مبحوثات.</w:t>
      </w:r>
      <w:r w:rsidR="0014244D" w:rsidRPr="00736135">
        <w:rPr>
          <w:rStyle w:val="s1"/>
          <w:rFonts w:asciiTheme="minorBidi" w:hAnsiTheme="minorBidi" w:cstheme="minorBidi"/>
        </w:rPr>
        <w:t xml:space="preserve"> </w:t>
      </w:r>
      <w:r w:rsidRPr="00736135">
        <w:rPr>
          <w:rStyle w:val="s1"/>
          <w:rFonts w:asciiTheme="minorBidi" w:hAnsiTheme="minorBidi" w:cstheme="minorBidi"/>
          <w:rtl/>
        </w:rPr>
        <w:t>ومن خلال نتائج الجدول رقم (07)، يتضح أن مستوى التفاعل مع المحتوى الرقمي يميل إلى الانخفاض النسبي، حيث تفضل غالبية المبحوثات الاستهلاك السلبي للمحتوى (المشاهدة دون تفاعل) أكثر من المشاركة الفعلية. وقد يعزى ذلك إلى عدة عوامل، منها طبيعة الاستخدام الترفيهي، أو عدم الرغبة في التعبير العلني، أو الاكتفاء بالمشاهدة دون الحاجة إلى التفاعل.</w:t>
      </w:r>
      <w:r w:rsidR="0014244D" w:rsidRPr="00736135">
        <w:rPr>
          <w:rStyle w:val="s1"/>
          <w:rFonts w:asciiTheme="minorBidi" w:hAnsiTheme="minorBidi" w:cstheme="minorBidi"/>
        </w:rPr>
        <w:t xml:space="preserve"> </w:t>
      </w:r>
      <w:r w:rsidRPr="00736135">
        <w:rPr>
          <w:rStyle w:val="s1"/>
          <w:rFonts w:asciiTheme="minorBidi" w:hAnsiTheme="minorBidi" w:cstheme="minorBidi"/>
          <w:rtl/>
        </w:rPr>
        <w:t>كما يشير هذا النمط إلى أن ارتفاع عدد ساعات الاستخدام لا يعني بالضرورة ارتفاع مستوى التفاعل، حيث قد يقضي المستخدم وقتًا طويلًا في التصفح دون أن يكون مشاركًا بشكل نشط، مما يعكس اختلافًا بين سلوك الاستهلاك وسلوك التفاعل في البيئة الرقمية</w:t>
      </w:r>
      <w:r w:rsidR="0014244D" w:rsidRPr="00736135">
        <w:rPr>
          <w:rStyle w:val="s1"/>
          <w:rFonts w:asciiTheme="minorBidi" w:hAnsiTheme="minorBidi" w:cstheme="minorBidi"/>
        </w:rPr>
        <w:t>.</w:t>
      </w:r>
    </w:p>
    <w:p w14:paraId="0ABCABB3" w14:textId="77777777" w:rsidR="00BD179D" w:rsidRPr="0014244D" w:rsidRDefault="00BD179D" w:rsidP="00BD179D">
      <w:pPr>
        <w:pStyle w:val="p1"/>
        <w:bidi/>
        <w:spacing w:line="360" w:lineRule="auto"/>
        <w:rPr>
          <w:lang w:val="en-US"/>
        </w:rPr>
      </w:pPr>
    </w:p>
    <w:p w14:paraId="32184CD4" w14:textId="7CBCA866" w:rsidR="00C90F7F" w:rsidRDefault="00BD179D" w:rsidP="005367F4">
      <w:pPr>
        <w:pStyle w:val="p1"/>
        <w:bidi/>
        <w:spacing w:line="360" w:lineRule="auto"/>
        <w:jc w:val="center"/>
        <w:rPr>
          <w:b/>
          <w:bCs/>
          <w:sz w:val="28"/>
          <w:szCs w:val="28"/>
          <w:lang w:val="en-US"/>
        </w:rPr>
      </w:pPr>
      <w:r>
        <w:rPr>
          <w:rFonts w:eastAsia="Times New Roman"/>
          <w:noProof/>
          <w:color w:val="000000"/>
        </w:rPr>
        <w:drawing>
          <wp:anchor distT="0" distB="0" distL="114300" distR="114300" simplePos="0" relativeHeight="251670528" behindDoc="0" locked="0" layoutInCell="1" allowOverlap="1" wp14:anchorId="79FE6B6B" wp14:editId="6951835F">
            <wp:simplePos x="0" y="0"/>
            <wp:positionH relativeFrom="column">
              <wp:posOffset>658906</wp:posOffset>
            </wp:positionH>
            <wp:positionV relativeFrom="paragraph">
              <wp:posOffset>429895</wp:posOffset>
            </wp:positionV>
            <wp:extent cx="4948518" cy="2081853"/>
            <wp:effectExtent l="0" t="0" r="5080" b="1270"/>
            <wp:wrapTopAndBottom/>
            <wp:docPr id="1356893119" name="Picture 1" descr="Forms response chart. Question title: هل تقومين بالتفاعل مع المحتوى؟.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هل تقومين بالتفاعل مع المحتوى؟. Number of responses: 44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48518" cy="20818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0F7F">
        <w:rPr>
          <w:rFonts w:hint="cs"/>
          <w:b/>
          <w:bCs/>
          <w:sz w:val="28"/>
          <w:szCs w:val="28"/>
          <w:rtl/>
          <w:lang w:val="en-US"/>
        </w:rPr>
        <w:t>الشكل رقم (</w:t>
      </w:r>
      <w:r>
        <w:rPr>
          <w:b/>
          <w:bCs/>
          <w:sz w:val="28"/>
          <w:szCs w:val="28"/>
          <w:lang w:val="en-US"/>
        </w:rPr>
        <w:t>07</w:t>
      </w:r>
      <w:r w:rsidR="00C90F7F">
        <w:rPr>
          <w:rFonts w:hint="cs"/>
          <w:b/>
          <w:bCs/>
          <w:sz w:val="28"/>
          <w:szCs w:val="28"/>
          <w:rtl/>
          <w:lang w:val="en-US"/>
        </w:rPr>
        <w:t xml:space="preserve">) </w:t>
      </w:r>
      <w:r w:rsidR="007F7211">
        <w:rPr>
          <w:rFonts w:hint="cs"/>
          <w:b/>
          <w:bCs/>
          <w:sz w:val="28"/>
          <w:szCs w:val="28"/>
          <w:rtl/>
          <w:lang w:val="en-US"/>
        </w:rPr>
        <w:t>مدى تفاعل</w:t>
      </w:r>
      <w:r w:rsidR="007F7211" w:rsidRPr="00493D5E">
        <w:rPr>
          <w:b/>
          <w:bCs/>
          <w:sz w:val="28"/>
          <w:szCs w:val="28"/>
          <w:rtl/>
          <w:lang w:val="en-US"/>
        </w:rPr>
        <w:t xml:space="preserve"> </w:t>
      </w:r>
      <w:r w:rsidR="007F7211">
        <w:rPr>
          <w:rFonts w:hint="cs"/>
          <w:b/>
          <w:bCs/>
          <w:sz w:val="28"/>
          <w:szCs w:val="28"/>
          <w:rtl/>
          <w:lang w:val="en-US"/>
        </w:rPr>
        <w:t>المبحوثات مع المحتوى الرقمي</w:t>
      </w:r>
    </w:p>
    <w:p w14:paraId="20E60144" w14:textId="0846DC51" w:rsidR="008463A1" w:rsidRDefault="008463A1" w:rsidP="008463A1">
      <w:pPr>
        <w:pStyle w:val="p1"/>
        <w:bidi/>
        <w:spacing w:line="360" w:lineRule="auto"/>
        <w:jc w:val="center"/>
        <w:rPr>
          <w:b/>
          <w:bCs/>
          <w:sz w:val="28"/>
          <w:szCs w:val="28"/>
          <w:rtl/>
          <w:lang w:val="en-US"/>
        </w:rPr>
      </w:pPr>
    </w:p>
    <w:p w14:paraId="5C55F6DA" w14:textId="2C962812" w:rsidR="00401DEE" w:rsidRDefault="00401DEE" w:rsidP="005367F4">
      <w:pPr>
        <w:pStyle w:val="p1"/>
        <w:bidi/>
        <w:spacing w:line="360" w:lineRule="auto"/>
        <w:jc w:val="center"/>
        <w:rPr>
          <w:b/>
          <w:bCs/>
          <w:sz w:val="28"/>
          <w:szCs w:val="28"/>
          <w:rtl/>
          <w:lang w:val="en-US"/>
        </w:rPr>
      </w:pPr>
      <w:r>
        <w:rPr>
          <w:rFonts w:hint="cs"/>
          <w:b/>
          <w:bCs/>
          <w:sz w:val="28"/>
          <w:szCs w:val="28"/>
          <w:rtl/>
          <w:lang w:val="en-US"/>
        </w:rPr>
        <w:t>الجدول رقم (</w:t>
      </w:r>
      <w:r w:rsidR="00154A44">
        <w:rPr>
          <w:b/>
          <w:bCs/>
          <w:sz w:val="28"/>
          <w:szCs w:val="28"/>
          <w:lang w:val="en-US"/>
        </w:rPr>
        <w:t>08</w:t>
      </w:r>
      <w:r>
        <w:rPr>
          <w:rFonts w:hint="cs"/>
          <w:b/>
          <w:bCs/>
          <w:sz w:val="28"/>
          <w:szCs w:val="28"/>
          <w:rtl/>
          <w:lang w:val="en-US"/>
        </w:rPr>
        <w:t xml:space="preserve">) يوضح </w:t>
      </w:r>
      <w:r w:rsidRPr="00493D5E">
        <w:rPr>
          <w:b/>
          <w:bCs/>
          <w:sz w:val="28"/>
          <w:szCs w:val="28"/>
          <w:rtl/>
          <w:lang w:val="en-US"/>
        </w:rPr>
        <w:t xml:space="preserve">هذا الجدول </w:t>
      </w:r>
      <w:r w:rsidR="00624A24">
        <w:rPr>
          <w:rFonts w:hint="cs"/>
          <w:b/>
          <w:bCs/>
          <w:sz w:val="28"/>
          <w:szCs w:val="28"/>
          <w:rtl/>
          <w:lang w:val="en-US"/>
        </w:rPr>
        <w:t>متابعة الحسابات والمؤثرين</w:t>
      </w:r>
      <w:r w:rsidR="005D2A54">
        <w:rPr>
          <w:rFonts w:hint="cs"/>
          <w:b/>
          <w:bCs/>
          <w:sz w:val="28"/>
          <w:szCs w:val="28"/>
          <w:rtl/>
          <w:lang w:val="en-US"/>
        </w:rPr>
        <w:t xml:space="preserve"> </w:t>
      </w:r>
      <w:r w:rsidR="00FA7516">
        <w:rPr>
          <w:rFonts w:hint="cs"/>
          <w:b/>
          <w:bCs/>
          <w:sz w:val="28"/>
          <w:szCs w:val="28"/>
          <w:rtl/>
          <w:lang w:val="en-US"/>
        </w:rPr>
        <w:t xml:space="preserve">بشكل مستمر </w:t>
      </w:r>
      <w:r w:rsidR="005D2A54">
        <w:rPr>
          <w:rFonts w:hint="cs"/>
          <w:b/>
          <w:bCs/>
          <w:sz w:val="28"/>
          <w:szCs w:val="28"/>
          <w:rtl/>
          <w:lang w:val="en-US"/>
        </w:rPr>
        <w:t xml:space="preserve">لدى </w:t>
      </w:r>
      <w:r w:rsidR="00624A24">
        <w:rPr>
          <w:rFonts w:hint="cs"/>
          <w:b/>
          <w:bCs/>
          <w:sz w:val="28"/>
          <w:szCs w:val="28"/>
          <w:rtl/>
          <w:lang w:val="en-US"/>
        </w:rPr>
        <w:t xml:space="preserve">المبحوثات </w:t>
      </w:r>
    </w:p>
    <w:tbl>
      <w:tblPr>
        <w:tblStyle w:val="TableGrid"/>
        <w:bidiVisual/>
        <w:tblW w:w="0" w:type="auto"/>
        <w:tblLook w:val="04A0" w:firstRow="1" w:lastRow="0" w:firstColumn="1" w:lastColumn="0" w:noHBand="0" w:noVBand="1"/>
      </w:tblPr>
      <w:tblGrid>
        <w:gridCol w:w="3116"/>
        <w:gridCol w:w="3117"/>
        <w:gridCol w:w="3117"/>
      </w:tblGrid>
      <w:tr w:rsidR="00401DEE" w:rsidRPr="005B4FF0" w14:paraId="7A328580" w14:textId="77777777" w:rsidTr="005367F4">
        <w:tc>
          <w:tcPr>
            <w:tcW w:w="3116" w:type="dxa"/>
          </w:tcPr>
          <w:p w14:paraId="68EC019A" w14:textId="77777777" w:rsidR="00401DEE" w:rsidRPr="005B4FF0" w:rsidRDefault="00401DEE"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الإستجابات</w:t>
            </w:r>
          </w:p>
        </w:tc>
        <w:tc>
          <w:tcPr>
            <w:tcW w:w="3117" w:type="dxa"/>
          </w:tcPr>
          <w:p w14:paraId="41066D2D" w14:textId="77777777" w:rsidR="00401DEE" w:rsidRPr="005B4FF0" w:rsidRDefault="00401DEE"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التكرارات</w:t>
            </w:r>
          </w:p>
        </w:tc>
        <w:tc>
          <w:tcPr>
            <w:tcW w:w="3117" w:type="dxa"/>
          </w:tcPr>
          <w:p w14:paraId="2E973755" w14:textId="77777777" w:rsidR="00401DEE" w:rsidRPr="005B4FF0" w:rsidRDefault="00401DEE"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النسبة</w:t>
            </w:r>
          </w:p>
        </w:tc>
      </w:tr>
      <w:tr w:rsidR="00401DEE" w:rsidRPr="005B4FF0" w14:paraId="451E7688" w14:textId="77777777" w:rsidTr="005367F4">
        <w:tc>
          <w:tcPr>
            <w:tcW w:w="3116" w:type="dxa"/>
          </w:tcPr>
          <w:p w14:paraId="7F388698" w14:textId="2BB6594C" w:rsidR="00401DEE" w:rsidRPr="005B4FF0" w:rsidRDefault="005D2A54"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نعم</w:t>
            </w:r>
          </w:p>
        </w:tc>
        <w:tc>
          <w:tcPr>
            <w:tcW w:w="3117" w:type="dxa"/>
          </w:tcPr>
          <w:p w14:paraId="3690623E" w14:textId="6C8C9F12" w:rsidR="00401DEE" w:rsidRPr="005B4FF0" w:rsidRDefault="00A472D3"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lang w:val="en-US"/>
              </w:rPr>
              <w:t>20</w:t>
            </w:r>
          </w:p>
        </w:tc>
        <w:tc>
          <w:tcPr>
            <w:tcW w:w="3117" w:type="dxa"/>
          </w:tcPr>
          <w:p w14:paraId="5C15A316" w14:textId="6094AADA" w:rsidR="00401DEE" w:rsidRPr="005B4FF0" w:rsidRDefault="00A472D3"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45.5%</w:t>
            </w:r>
          </w:p>
        </w:tc>
      </w:tr>
      <w:tr w:rsidR="00401DEE" w:rsidRPr="005B4FF0" w14:paraId="24185B29" w14:textId="77777777" w:rsidTr="005367F4">
        <w:tc>
          <w:tcPr>
            <w:tcW w:w="3116" w:type="dxa"/>
          </w:tcPr>
          <w:p w14:paraId="3CB61CB1" w14:textId="16EB956B" w:rsidR="00401DEE" w:rsidRPr="005B4FF0" w:rsidRDefault="005D2A54"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لا</w:t>
            </w:r>
          </w:p>
        </w:tc>
        <w:tc>
          <w:tcPr>
            <w:tcW w:w="3117" w:type="dxa"/>
          </w:tcPr>
          <w:p w14:paraId="3177919C" w14:textId="4C497FC2" w:rsidR="00401DEE" w:rsidRPr="005B4FF0" w:rsidRDefault="00A472D3"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24</w:t>
            </w:r>
          </w:p>
        </w:tc>
        <w:tc>
          <w:tcPr>
            <w:tcW w:w="3117" w:type="dxa"/>
          </w:tcPr>
          <w:p w14:paraId="5319E94F" w14:textId="14BC4E7C" w:rsidR="00401DEE" w:rsidRPr="005B4FF0" w:rsidRDefault="00A472D3"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54.5%</w:t>
            </w:r>
          </w:p>
        </w:tc>
      </w:tr>
      <w:tr w:rsidR="00401DEE" w:rsidRPr="005B4FF0" w14:paraId="49A37A9F" w14:textId="77777777" w:rsidTr="005367F4">
        <w:tc>
          <w:tcPr>
            <w:tcW w:w="3116" w:type="dxa"/>
          </w:tcPr>
          <w:p w14:paraId="0A78F7B2" w14:textId="77777777" w:rsidR="00401DEE" w:rsidRPr="005B4FF0" w:rsidRDefault="00401DEE"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rtl/>
                <w:lang w:val="en-US"/>
              </w:rPr>
              <w:t>المجموع</w:t>
            </w:r>
          </w:p>
        </w:tc>
        <w:tc>
          <w:tcPr>
            <w:tcW w:w="3117" w:type="dxa"/>
          </w:tcPr>
          <w:p w14:paraId="5DC31811" w14:textId="77777777" w:rsidR="00401DEE" w:rsidRPr="005B4FF0" w:rsidRDefault="00401DEE"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lang w:val="en-US"/>
              </w:rPr>
              <w:t>4</w:t>
            </w:r>
            <w:r w:rsidRPr="005B4FF0">
              <w:rPr>
                <w:rFonts w:asciiTheme="minorBidi" w:hAnsiTheme="minorBidi" w:cstheme="minorBidi"/>
                <w:rtl/>
                <w:lang w:val="en-US"/>
              </w:rPr>
              <w:t>4</w:t>
            </w:r>
          </w:p>
        </w:tc>
        <w:tc>
          <w:tcPr>
            <w:tcW w:w="3117" w:type="dxa"/>
          </w:tcPr>
          <w:p w14:paraId="207F2B0E" w14:textId="77777777" w:rsidR="00401DEE" w:rsidRPr="005B4FF0" w:rsidRDefault="00401DEE"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100%</w:t>
            </w:r>
          </w:p>
        </w:tc>
      </w:tr>
    </w:tbl>
    <w:p w14:paraId="33B5DE1C" w14:textId="6FDD6149" w:rsidR="009B73BB" w:rsidRPr="005B4FF0" w:rsidRDefault="003B0C81" w:rsidP="006E2141">
      <w:pPr>
        <w:pStyle w:val="p1"/>
        <w:bidi/>
        <w:spacing w:line="360" w:lineRule="auto"/>
        <w:rPr>
          <w:rStyle w:val="s1"/>
          <w:rFonts w:asciiTheme="minorBidi" w:hAnsiTheme="minorBidi" w:cstheme="minorBidi"/>
        </w:rPr>
      </w:pPr>
      <w:r w:rsidRPr="005B4FF0">
        <w:rPr>
          <w:rStyle w:val="s1"/>
          <w:rFonts w:asciiTheme="minorBidi" w:hAnsiTheme="minorBidi" w:cstheme="minorBidi"/>
          <w:rtl/>
        </w:rPr>
        <w:t>نلاحظ من خلال الجدول رقم (08) أن نسبة المبحوثات اللاتي لا يتابعن حسابات أو مؤثرين بشكل مستمر بلغت (54.5%) بعدد (24) مبحوثة، وهي النسبة الأعلى مقارنة بمن يتابعن المؤثرين، حيث بلغت نسبتهم (45.5%) بعدد (20) مبحوثة.</w:t>
      </w:r>
      <w:r w:rsidR="00E972C3" w:rsidRPr="005B4FF0">
        <w:rPr>
          <w:rStyle w:val="s1"/>
          <w:rFonts w:asciiTheme="minorBidi" w:hAnsiTheme="minorBidi" w:cstheme="minorBidi"/>
        </w:rPr>
        <w:t xml:space="preserve"> </w:t>
      </w:r>
      <w:r w:rsidRPr="005B4FF0">
        <w:rPr>
          <w:rStyle w:val="s1"/>
          <w:rFonts w:asciiTheme="minorBidi" w:hAnsiTheme="minorBidi" w:cstheme="minorBidi"/>
          <w:rtl/>
        </w:rPr>
        <w:t>ومن خلال نتائج الجدول رقم (08)، يتضح أن متابعة المؤثرين ليست السلوك الغالب لدى أفراد العينة، حيث تميل نسبة أكبر إلى عدم الالتزام بمتابعة حسابات محددة بشكل مستمر. وقد يشير ذلك إلى تنوع اهتمامات المبحوثات واعتمادهن على تصفح المحتوى بشكل عام دون الارتباط بمصدر معين.</w:t>
      </w:r>
      <w:r w:rsidR="00E972C3" w:rsidRPr="005B4FF0">
        <w:rPr>
          <w:rStyle w:val="s1"/>
          <w:rFonts w:asciiTheme="minorBidi" w:hAnsiTheme="minorBidi" w:cstheme="minorBidi"/>
        </w:rPr>
        <w:t xml:space="preserve"> </w:t>
      </w:r>
      <w:r w:rsidRPr="005B4FF0">
        <w:rPr>
          <w:rStyle w:val="s1"/>
          <w:rFonts w:asciiTheme="minorBidi" w:hAnsiTheme="minorBidi" w:cstheme="minorBidi"/>
          <w:rtl/>
        </w:rPr>
        <w:t>كما يمكن تفسير هذه النتيجة في ضوء طبيعة المنصات الحديثة، التي تعتمد على عرض المحتوى بناءً على الخوارزميات بدلاً من الاعتماد على الحسابات المتابعة فقط، مما يقلل من أهمية متابعة مؤثرين محددين ويزيد من الاعتماد على التصفح العشوائي أو المقترح.</w:t>
      </w:r>
    </w:p>
    <w:p w14:paraId="32D30241" w14:textId="08F67DD9" w:rsidR="00E972C3" w:rsidRDefault="009B73BB" w:rsidP="005367F4">
      <w:pPr>
        <w:pStyle w:val="p1"/>
        <w:bidi/>
        <w:spacing w:line="360" w:lineRule="auto"/>
        <w:jc w:val="center"/>
        <w:rPr>
          <w:b/>
          <w:bCs/>
          <w:sz w:val="28"/>
          <w:szCs w:val="28"/>
          <w:lang w:val="en-US"/>
        </w:rPr>
      </w:pPr>
      <w:r>
        <w:rPr>
          <w:rFonts w:eastAsia="Times New Roman"/>
          <w:noProof/>
          <w:color w:val="000000"/>
        </w:rPr>
        <w:drawing>
          <wp:anchor distT="0" distB="0" distL="114300" distR="114300" simplePos="0" relativeHeight="251672576" behindDoc="0" locked="0" layoutInCell="1" allowOverlap="1" wp14:anchorId="2E957879" wp14:editId="1A7A851E">
            <wp:simplePos x="0" y="0"/>
            <wp:positionH relativeFrom="column">
              <wp:posOffset>672353</wp:posOffset>
            </wp:positionH>
            <wp:positionV relativeFrom="paragraph">
              <wp:posOffset>483870</wp:posOffset>
            </wp:positionV>
            <wp:extent cx="4961890" cy="2086610"/>
            <wp:effectExtent l="0" t="0" r="3810" b="0"/>
            <wp:wrapTopAndBottom/>
            <wp:docPr id="1431431864" name="Picture 1" descr="Forms response chart. Question title: هل تتابعين حسابات او مؤثرين بشكل مستمر؟.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هل تتابعين حسابات او مؤثرين بشكل مستمر؟. Number of responses: 44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61890" cy="2086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72C3">
        <w:rPr>
          <w:rFonts w:hint="cs"/>
          <w:b/>
          <w:bCs/>
          <w:sz w:val="28"/>
          <w:szCs w:val="28"/>
          <w:rtl/>
          <w:lang w:val="en-US"/>
        </w:rPr>
        <w:t>الشكل رقم (</w:t>
      </w:r>
      <w:r w:rsidR="00E972C3">
        <w:rPr>
          <w:b/>
          <w:bCs/>
          <w:sz w:val="28"/>
          <w:szCs w:val="28"/>
          <w:lang w:val="en-US"/>
        </w:rPr>
        <w:t>08</w:t>
      </w:r>
      <w:r w:rsidR="00E972C3">
        <w:rPr>
          <w:rFonts w:hint="cs"/>
          <w:b/>
          <w:bCs/>
          <w:sz w:val="28"/>
          <w:szCs w:val="28"/>
          <w:rtl/>
          <w:lang w:val="en-US"/>
        </w:rPr>
        <w:t>) متابعة الحسابات والمؤثرين</w:t>
      </w:r>
      <w:r w:rsidR="00FA7516">
        <w:rPr>
          <w:rFonts w:hint="cs"/>
          <w:b/>
          <w:bCs/>
          <w:sz w:val="28"/>
          <w:szCs w:val="28"/>
          <w:rtl/>
          <w:lang w:val="en-US"/>
        </w:rPr>
        <w:t xml:space="preserve"> بشكل مستمر</w:t>
      </w:r>
      <w:r>
        <w:rPr>
          <w:b/>
          <w:bCs/>
          <w:sz w:val="28"/>
          <w:szCs w:val="28"/>
          <w:lang w:val="en-US"/>
        </w:rPr>
        <w:t xml:space="preserve"> </w:t>
      </w:r>
      <w:r w:rsidR="00E972C3">
        <w:rPr>
          <w:rFonts w:hint="cs"/>
          <w:b/>
          <w:bCs/>
          <w:sz w:val="28"/>
          <w:szCs w:val="28"/>
          <w:rtl/>
          <w:lang w:val="en-US"/>
        </w:rPr>
        <w:t>لدى المبحوثات</w:t>
      </w:r>
    </w:p>
    <w:p w14:paraId="103F5F2E" w14:textId="4F9D38C0" w:rsidR="00A260D7" w:rsidRDefault="00A260D7" w:rsidP="00A260D7">
      <w:pPr>
        <w:pStyle w:val="p1"/>
        <w:bidi/>
        <w:spacing w:line="360" w:lineRule="auto"/>
        <w:jc w:val="center"/>
        <w:rPr>
          <w:b/>
          <w:bCs/>
          <w:sz w:val="28"/>
          <w:szCs w:val="28"/>
          <w:lang w:val="en-US"/>
        </w:rPr>
      </w:pPr>
    </w:p>
    <w:p w14:paraId="23DB51FE" w14:textId="637ECC4D" w:rsidR="003017D3" w:rsidRDefault="00116D72" w:rsidP="005367F4">
      <w:pPr>
        <w:pStyle w:val="p1"/>
        <w:bidi/>
        <w:spacing w:line="360" w:lineRule="auto"/>
        <w:jc w:val="center"/>
        <w:rPr>
          <w:b/>
          <w:bCs/>
          <w:sz w:val="28"/>
          <w:szCs w:val="28"/>
          <w:rtl/>
          <w:lang w:val="en-US"/>
        </w:rPr>
      </w:pPr>
      <w:r>
        <w:rPr>
          <w:rFonts w:eastAsia="Times New Roman"/>
          <w:noProof/>
          <w:color w:val="000000"/>
        </w:rPr>
        <w:t xml:space="preserve"> </w:t>
      </w:r>
      <w:r w:rsidR="003017D3">
        <w:rPr>
          <w:rFonts w:hint="cs"/>
          <w:b/>
          <w:bCs/>
          <w:sz w:val="28"/>
          <w:szCs w:val="28"/>
          <w:rtl/>
          <w:lang w:val="en-US"/>
        </w:rPr>
        <w:t>الجدول رقم (</w:t>
      </w:r>
      <w:r w:rsidR="00B41AF2">
        <w:rPr>
          <w:b/>
          <w:bCs/>
          <w:sz w:val="28"/>
          <w:szCs w:val="28"/>
          <w:lang w:val="en-US"/>
        </w:rPr>
        <w:t>09</w:t>
      </w:r>
      <w:r w:rsidR="003017D3">
        <w:rPr>
          <w:rFonts w:hint="cs"/>
          <w:b/>
          <w:bCs/>
          <w:sz w:val="28"/>
          <w:szCs w:val="28"/>
          <w:rtl/>
          <w:lang w:val="en-US"/>
        </w:rPr>
        <w:t xml:space="preserve">) يوضح </w:t>
      </w:r>
      <w:r w:rsidR="003017D3" w:rsidRPr="00493D5E">
        <w:rPr>
          <w:b/>
          <w:bCs/>
          <w:sz w:val="28"/>
          <w:szCs w:val="28"/>
          <w:rtl/>
          <w:lang w:val="en-US"/>
        </w:rPr>
        <w:t xml:space="preserve">هذا الجدول </w:t>
      </w:r>
      <w:r w:rsidR="00B41AF2">
        <w:rPr>
          <w:rFonts w:hint="cs"/>
          <w:b/>
          <w:bCs/>
          <w:sz w:val="28"/>
          <w:szCs w:val="28"/>
          <w:rtl/>
          <w:lang w:val="en-US"/>
        </w:rPr>
        <w:t>المنصة</w:t>
      </w:r>
      <w:r w:rsidR="003017D3">
        <w:rPr>
          <w:rFonts w:hint="cs"/>
          <w:b/>
          <w:bCs/>
          <w:sz w:val="28"/>
          <w:szCs w:val="28"/>
          <w:rtl/>
          <w:lang w:val="en-US"/>
        </w:rPr>
        <w:t xml:space="preserve"> </w:t>
      </w:r>
      <w:r w:rsidR="0037143A">
        <w:rPr>
          <w:rFonts w:hint="cs"/>
          <w:b/>
          <w:bCs/>
          <w:sz w:val="28"/>
          <w:szCs w:val="28"/>
          <w:rtl/>
          <w:lang w:val="en-US"/>
        </w:rPr>
        <w:t>الأكثر قضاءً لوقت الفراغ لدى</w:t>
      </w:r>
      <w:r w:rsidR="003017D3">
        <w:rPr>
          <w:rFonts w:hint="cs"/>
          <w:b/>
          <w:bCs/>
          <w:sz w:val="28"/>
          <w:szCs w:val="28"/>
          <w:rtl/>
          <w:lang w:val="en-US"/>
        </w:rPr>
        <w:t xml:space="preserve"> المبحوثات</w:t>
      </w:r>
    </w:p>
    <w:tbl>
      <w:tblPr>
        <w:tblStyle w:val="TableGrid"/>
        <w:bidiVisual/>
        <w:tblW w:w="9350" w:type="dxa"/>
        <w:tblLook w:val="04A0" w:firstRow="1" w:lastRow="0" w:firstColumn="1" w:lastColumn="0" w:noHBand="0" w:noVBand="1"/>
      </w:tblPr>
      <w:tblGrid>
        <w:gridCol w:w="3116"/>
        <w:gridCol w:w="3117"/>
        <w:gridCol w:w="3117"/>
      </w:tblGrid>
      <w:tr w:rsidR="002D6462" w:rsidRPr="005B4FF0" w14:paraId="1EB557F1" w14:textId="77777777" w:rsidTr="002D6462">
        <w:tc>
          <w:tcPr>
            <w:tcW w:w="3116" w:type="dxa"/>
          </w:tcPr>
          <w:p w14:paraId="58791196" w14:textId="2E7EAB68"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الإستجابات</w:t>
            </w:r>
          </w:p>
        </w:tc>
        <w:tc>
          <w:tcPr>
            <w:tcW w:w="3117" w:type="dxa"/>
          </w:tcPr>
          <w:p w14:paraId="0A911920" w14:textId="77777777"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التكرارات</w:t>
            </w:r>
          </w:p>
        </w:tc>
        <w:tc>
          <w:tcPr>
            <w:tcW w:w="3117" w:type="dxa"/>
          </w:tcPr>
          <w:p w14:paraId="7B7DA87A" w14:textId="77777777"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النسبة</w:t>
            </w:r>
          </w:p>
        </w:tc>
      </w:tr>
      <w:tr w:rsidR="002D6462" w:rsidRPr="005B4FF0" w14:paraId="19B43FA1" w14:textId="77777777" w:rsidTr="002D6462">
        <w:tc>
          <w:tcPr>
            <w:tcW w:w="3116" w:type="dxa"/>
          </w:tcPr>
          <w:p w14:paraId="3ED4169A" w14:textId="4C828601"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تيك توك</w:t>
            </w:r>
          </w:p>
        </w:tc>
        <w:tc>
          <w:tcPr>
            <w:tcW w:w="3117" w:type="dxa"/>
          </w:tcPr>
          <w:p w14:paraId="25D8A743" w14:textId="26647B0F"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23</w:t>
            </w:r>
          </w:p>
        </w:tc>
        <w:tc>
          <w:tcPr>
            <w:tcW w:w="3117" w:type="dxa"/>
          </w:tcPr>
          <w:p w14:paraId="0395824C" w14:textId="01D5C022" w:rsidR="002D6462" w:rsidRPr="005B4FF0" w:rsidRDefault="00F57E23"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53.5%</w:t>
            </w:r>
          </w:p>
        </w:tc>
      </w:tr>
      <w:tr w:rsidR="002D6462" w:rsidRPr="005B4FF0" w14:paraId="5E8656AE" w14:textId="77777777" w:rsidTr="002D6462">
        <w:tc>
          <w:tcPr>
            <w:tcW w:w="3116" w:type="dxa"/>
          </w:tcPr>
          <w:p w14:paraId="1CC7EB1C" w14:textId="465BAA4E"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سناب شات</w:t>
            </w:r>
          </w:p>
        </w:tc>
        <w:tc>
          <w:tcPr>
            <w:tcW w:w="3117" w:type="dxa"/>
          </w:tcPr>
          <w:p w14:paraId="339914A0" w14:textId="410CC975"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7</w:t>
            </w:r>
          </w:p>
        </w:tc>
        <w:tc>
          <w:tcPr>
            <w:tcW w:w="3117" w:type="dxa"/>
          </w:tcPr>
          <w:p w14:paraId="12B901CA" w14:textId="1A2D6FEB" w:rsidR="002D6462" w:rsidRPr="005B4FF0" w:rsidRDefault="00206F7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16.3%</w:t>
            </w:r>
          </w:p>
        </w:tc>
      </w:tr>
      <w:tr w:rsidR="002D6462" w:rsidRPr="005B4FF0" w14:paraId="6AF52C5D" w14:textId="77777777" w:rsidTr="002D6462">
        <w:tc>
          <w:tcPr>
            <w:tcW w:w="3116" w:type="dxa"/>
          </w:tcPr>
          <w:p w14:paraId="7D1E7389" w14:textId="45A1594A"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 xml:space="preserve">تويتر </w:t>
            </w:r>
            <w:r w:rsidRPr="005B4FF0">
              <w:rPr>
                <w:rFonts w:asciiTheme="minorBidi" w:hAnsiTheme="minorBidi" w:cstheme="minorBidi"/>
                <w:lang w:val="en-US"/>
              </w:rPr>
              <w:t>(X)</w:t>
            </w:r>
          </w:p>
        </w:tc>
        <w:tc>
          <w:tcPr>
            <w:tcW w:w="3117" w:type="dxa"/>
          </w:tcPr>
          <w:p w14:paraId="52DBEF68" w14:textId="73941BD3"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5</w:t>
            </w:r>
          </w:p>
        </w:tc>
        <w:tc>
          <w:tcPr>
            <w:tcW w:w="3117" w:type="dxa"/>
          </w:tcPr>
          <w:p w14:paraId="5A7C3B20" w14:textId="6603E9BE" w:rsidR="002D6462" w:rsidRPr="005B4FF0" w:rsidRDefault="00206F7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11.6%</w:t>
            </w:r>
          </w:p>
        </w:tc>
      </w:tr>
      <w:tr w:rsidR="002D6462" w:rsidRPr="005B4FF0" w14:paraId="30B8AD74" w14:textId="77777777" w:rsidTr="002D6462">
        <w:tc>
          <w:tcPr>
            <w:tcW w:w="3116" w:type="dxa"/>
          </w:tcPr>
          <w:p w14:paraId="75C371FE" w14:textId="59EB3563"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إنستقرام</w:t>
            </w:r>
          </w:p>
        </w:tc>
        <w:tc>
          <w:tcPr>
            <w:tcW w:w="3117" w:type="dxa"/>
          </w:tcPr>
          <w:p w14:paraId="41E46C81" w14:textId="5631BAC1" w:rsidR="002D6462" w:rsidRPr="005B4FF0" w:rsidRDefault="002D6462"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lang w:val="en-US"/>
              </w:rPr>
              <w:t>5</w:t>
            </w:r>
          </w:p>
        </w:tc>
        <w:tc>
          <w:tcPr>
            <w:tcW w:w="3117" w:type="dxa"/>
          </w:tcPr>
          <w:p w14:paraId="73236A7A" w14:textId="7CD2AE00" w:rsidR="002D6462" w:rsidRPr="005B4FF0" w:rsidRDefault="00206F72"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lang w:val="en-US"/>
              </w:rPr>
              <w:t>11.6%</w:t>
            </w:r>
          </w:p>
        </w:tc>
      </w:tr>
      <w:tr w:rsidR="002D6462" w:rsidRPr="005B4FF0" w14:paraId="5BF37521" w14:textId="77777777" w:rsidTr="002D6462">
        <w:tc>
          <w:tcPr>
            <w:tcW w:w="3116" w:type="dxa"/>
          </w:tcPr>
          <w:p w14:paraId="2100C217" w14:textId="2F6BF813"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يوتيوب</w:t>
            </w:r>
          </w:p>
        </w:tc>
        <w:tc>
          <w:tcPr>
            <w:tcW w:w="3117" w:type="dxa"/>
          </w:tcPr>
          <w:p w14:paraId="19B4E061" w14:textId="0B281173" w:rsidR="002D6462" w:rsidRPr="005B4FF0" w:rsidRDefault="003901AF"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lang w:val="en-US"/>
              </w:rPr>
              <w:t>2</w:t>
            </w:r>
          </w:p>
        </w:tc>
        <w:tc>
          <w:tcPr>
            <w:tcW w:w="3117" w:type="dxa"/>
          </w:tcPr>
          <w:p w14:paraId="4B10BB6F" w14:textId="3DA5FD0B" w:rsidR="002D6462" w:rsidRPr="005B4FF0" w:rsidRDefault="00206F72"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lang w:val="en-US"/>
              </w:rPr>
              <w:t>4.7%</w:t>
            </w:r>
          </w:p>
        </w:tc>
      </w:tr>
      <w:tr w:rsidR="002D6462" w:rsidRPr="005B4FF0" w14:paraId="7DFC960F" w14:textId="77777777" w:rsidTr="002D6462">
        <w:tc>
          <w:tcPr>
            <w:tcW w:w="3116" w:type="dxa"/>
          </w:tcPr>
          <w:p w14:paraId="0DB65068" w14:textId="5C18B3F6"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 xml:space="preserve">أخرى </w:t>
            </w:r>
          </w:p>
        </w:tc>
        <w:tc>
          <w:tcPr>
            <w:tcW w:w="3117" w:type="dxa"/>
          </w:tcPr>
          <w:p w14:paraId="4EFCB64F" w14:textId="6C5E9C30" w:rsidR="002D6462" w:rsidRPr="005B4FF0" w:rsidRDefault="003901AF"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lang w:val="en-US"/>
              </w:rPr>
              <w:t>1</w:t>
            </w:r>
          </w:p>
        </w:tc>
        <w:tc>
          <w:tcPr>
            <w:tcW w:w="3117" w:type="dxa"/>
          </w:tcPr>
          <w:p w14:paraId="4FEACE63" w14:textId="388393E2" w:rsidR="002D6462" w:rsidRPr="005B4FF0" w:rsidRDefault="009E1207"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2.3%</w:t>
            </w:r>
          </w:p>
        </w:tc>
      </w:tr>
      <w:tr w:rsidR="002D6462" w:rsidRPr="005B4FF0" w14:paraId="12B066D8" w14:textId="77777777" w:rsidTr="002D6462">
        <w:tc>
          <w:tcPr>
            <w:tcW w:w="3116" w:type="dxa"/>
          </w:tcPr>
          <w:p w14:paraId="3459AB4C" w14:textId="3ABCD403"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rtl/>
                <w:lang w:val="en-US"/>
              </w:rPr>
              <w:t>المجموع</w:t>
            </w:r>
          </w:p>
        </w:tc>
        <w:tc>
          <w:tcPr>
            <w:tcW w:w="3117" w:type="dxa"/>
          </w:tcPr>
          <w:p w14:paraId="044473F8" w14:textId="77777777" w:rsidR="002D6462" w:rsidRPr="005B4FF0" w:rsidRDefault="002D6462" w:rsidP="005367F4">
            <w:pPr>
              <w:pStyle w:val="p1"/>
              <w:bidi/>
              <w:spacing w:line="360" w:lineRule="auto"/>
              <w:jc w:val="center"/>
              <w:rPr>
                <w:rFonts w:asciiTheme="minorBidi" w:hAnsiTheme="minorBidi" w:cstheme="minorBidi"/>
                <w:lang w:val="en-US"/>
              </w:rPr>
            </w:pPr>
            <w:r w:rsidRPr="005B4FF0">
              <w:rPr>
                <w:rFonts w:asciiTheme="minorBidi" w:hAnsiTheme="minorBidi" w:cstheme="minorBidi"/>
                <w:lang w:val="en-US"/>
              </w:rPr>
              <w:t>43</w:t>
            </w:r>
          </w:p>
        </w:tc>
        <w:tc>
          <w:tcPr>
            <w:tcW w:w="3117" w:type="dxa"/>
          </w:tcPr>
          <w:p w14:paraId="5121A47E" w14:textId="77777777" w:rsidR="002D6462" w:rsidRPr="005B4FF0" w:rsidRDefault="002D6462" w:rsidP="005367F4">
            <w:pPr>
              <w:pStyle w:val="p1"/>
              <w:bidi/>
              <w:spacing w:line="360" w:lineRule="auto"/>
              <w:jc w:val="center"/>
              <w:rPr>
                <w:rFonts w:asciiTheme="minorBidi" w:hAnsiTheme="minorBidi" w:cstheme="minorBidi"/>
                <w:rtl/>
                <w:lang w:val="en-US"/>
              </w:rPr>
            </w:pPr>
            <w:r w:rsidRPr="005B4FF0">
              <w:rPr>
                <w:rFonts w:asciiTheme="minorBidi" w:hAnsiTheme="minorBidi" w:cstheme="minorBidi"/>
                <w:lang w:val="en-US"/>
              </w:rPr>
              <w:t>100%</w:t>
            </w:r>
          </w:p>
        </w:tc>
      </w:tr>
    </w:tbl>
    <w:p w14:paraId="3F564490" w14:textId="2F46913F" w:rsidR="00EC1BCF" w:rsidRPr="005B4FF0" w:rsidRDefault="00950FA6" w:rsidP="00937CE3">
      <w:pPr>
        <w:pStyle w:val="p1"/>
        <w:bidi/>
        <w:spacing w:line="360" w:lineRule="auto"/>
        <w:rPr>
          <w:rFonts w:asciiTheme="minorBidi" w:hAnsiTheme="minorBidi" w:cstheme="minorBidi"/>
        </w:rPr>
      </w:pPr>
      <w:r w:rsidRPr="005B4FF0">
        <w:rPr>
          <w:rStyle w:val="s1"/>
          <w:rFonts w:asciiTheme="minorBidi" w:hAnsiTheme="minorBidi" w:cstheme="minorBidi"/>
          <w:rtl/>
        </w:rPr>
        <w:t xml:space="preserve">نلاحظ من خلال الجدول رقم (09) أن منصة “تيك توك” جاءت في المرتبة الأولى كأكثر منصة تقضي فيها المبحوثات وقت الفراغ، حيث بلغت نسبتها (53.5%) بعدد (23) مبحوثة، وهي النسبة الأعلى بشكل واضح مقارنة ببقية المنصات. تليها منصة “سناب شات” بنسبة (16.3%) بعدد (7) مبحوثات، ثم كل من “إنستقرام” </w:t>
      </w:r>
      <w:r w:rsidR="00EC1BCF" w:rsidRPr="005B4FF0">
        <w:rPr>
          <w:rStyle w:val="s1"/>
          <w:rFonts w:asciiTheme="minorBidi" w:hAnsiTheme="minorBidi" w:cstheme="minorBidi"/>
          <w:rtl/>
        </w:rPr>
        <w:t>و” يوتيوب</w:t>
      </w:r>
      <w:r w:rsidRPr="005B4FF0">
        <w:rPr>
          <w:rStyle w:val="s1"/>
          <w:rFonts w:asciiTheme="minorBidi" w:hAnsiTheme="minorBidi" w:cstheme="minorBidi"/>
          <w:rtl/>
        </w:rPr>
        <w:t>” بنسبة متساوية بلغت (11.6%) لكل منهما، في حين جاءت منصة “تويتر (</w:t>
      </w:r>
      <w:r w:rsidRPr="005B4FF0">
        <w:rPr>
          <w:rStyle w:val="s1"/>
          <w:rFonts w:asciiTheme="minorBidi" w:hAnsiTheme="minorBidi" w:cstheme="minorBidi"/>
        </w:rPr>
        <w:t>X</w:t>
      </w:r>
      <w:r w:rsidRPr="005B4FF0">
        <w:rPr>
          <w:rStyle w:val="s1"/>
          <w:rFonts w:asciiTheme="minorBidi" w:hAnsiTheme="minorBidi" w:cstheme="minorBidi"/>
          <w:rtl/>
        </w:rPr>
        <w:t>)” بنسبة منخفضة بلغت (4.7%)، وأخيرًا فئة “أخرى” بنسبة (2.3%).</w:t>
      </w:r>
      <w:r w:rsidR="00EC1BCF" w:rsidRPr="005B4FF0">
        <w:rPr>
          <w:rStyle w:val="s1"/>
          <w:rFonts w:asciiTheme="minorBidi" w:hAnsiTheme="minorBidi" w:cstheme="minorBidi"/>
        </w:rPr>
        <w:t xml:space="preserve"> </w:t>
      </w:r>
      <w:r w:rsidRPr="005B4FF0">
        <w:rPr>
          <w:rStyle w:val="s1"/>
          <w:rFonts w:asciiTheme="minorBidi" w:hAnsiTheme="minorBidi" w:cstheme="minorBidi"/>
          <w:rtl/>
        </w:rPr>
        <w:t>ومن خلال نتائج الجدول رقم (09)، يتضح أن منصة “تيك توك” تستحوذ على النصيب الأكبر من وقت الفراغ، وهو ما يعكس جاذبية هذا النوع من المنصات التي تقدم محتوى ترفيهيًا سريعًا ومتجددًا، مما يشجع المستخدمين على قضاء وقت أطول دون الشعور بالملل. كما أن طبيعة المحتوى القصير والمتنوع تسهم في زيادة مدة البقاء على التطبيق مقارنةً بالمنصات الأخرى.</w:t>
      </w:r>
      <w:r w:rsidR="00EC1BCF" w:rsidRPr="005B4FF0">
        <w:rPr>
          <w:rFonts w:asciiTheme="minorBidi" w:hAnsiTheme="minorBidi" w:cstheme="minorBidi"/>
        </w:rPr>
        <w:t xml:space="preserve"> </w:t>
      </w:r>
      <w:r w:rsidRPr="005B4FF0">
        <w:rPr>
          <w:rStyle w:val="s1"/>
          <w:rFonts w:asciiTheme="minorBidi" w:hAnsiTheme="minorBidi" w:cstheme="minorBidi"/>
          <w:rtl/>
        </w:rPr>
        <w:t xml:space="preserve">كما تشير النتائج إلى أن المنصات الأخرى مثل “سناب شات” </w:t>
      </w:r>
      <w:r w:rsidR="00EC1BCF" w:rsidRPr="005B4FF0">
        <w:rPr>
          <w:rStyle w:val="s1"/>
          <w:rFonts w:asciiTheme="minorBidi" w:hAnsiTheme="minorBidi" w:cstheme="minorBidi"/>
          <w:rtl/>
        </w:rPr>
        <w:t>و” إنستقرام</w:t>
      </w:r>
      <w:r w:rsidRPr="005B4FF0">
        <w:rPr>
          <w:rStyle w:val="s1"/>
          <w:rFonts w:asciiTheme="minorBidi" w:hAnsiTheme="minorBidi" w:cstheme="minorBidi"/>
          <w:rtl/>
        </w:rPr>
        <w:t>” لا تزال تحتفظ بمكانة ملحوظة، لكنها أقل تأثيرًا من حيث استهلاك وقت الفراغ، وهو ما قد يعكس اختلاف طبيعة الاستخدام بين منصة وأخرى، حيث تميل بعض المنصات إلى الاستخدام السريع أو المحدود، بينما تهيمن منصات أخرى على فترات الاستخدام الطويلة</w:t>
      </w:r>
      <w:r w:rsidR="00EC1BCF" w:rsidRPr="005B4FF0">
        <w:rPr>
          <w:rStyle w:val="s1"/>
          <w:rFonts w:asciiTheme="minorBidi" w:hAnsiTheme="minorBidi" w:cstheme="minorBidi"/>
        </w:rPr>
        <w:t>.</w:t>
      </w:r>
    </w:p>
    <w:p w14:paraId="677BDC0C" w14:textId="413EDD0D" w:rsidR="00EC1BCF" w:rsidRDefault="00C42CA9" w:rsidP="005367F4">
      <w:pPr>
        <w:pStyle w:val="p1"/>
        <w:bidi/>
        <w:spacing w:line="360" w:lineRule="auto"/>
        <w:jc w:val="center"/>
        <w:rPr>
          <w:b/>
          <w:bCs/>
          <w:sz w:val="28"/>
          <w:szCs w:val="28"/>
          <w:lang w:val="en-US"/>
        </w:rPr>
      </w:pPr>
      <w:r>
        <w:rPr>
          <w:rFonts w:eastAsia="Times New Roman"/>
          <w:noProof/>
          <w:color w:val="000000"/>
        </w:rPr>
        <w:drawing>
          <wp:anchor distT="0" distB="0" distL="114300" distR="114300" simplePos="0" relativeHeight="251674624" behindDoc="0" locked="0" layoutInCell="1" allowOverlap="1" wp14:anchorId="5604C0D4" wp14:editId="5431EDBE">
            <wp:simplePos x="0" y="0"/>
            <wp:positionH relativeFrom="column">
              <wp:posOffset>685202</wp:posOffset>
            </wp:positionH>
            <wp:positionV relativeFrom="paragraph">
              <wp:posOffset>479425</wp:posOffset>
            </wp:positionV>
            <wp:extent cx="4733290" cy="1989455"/>
            <wp:effectExtent l="0" t="0" r="3810" b="4445"/>
            <wp:wrapTopAndBottom/>
            <wp:docPr id="946148075" name="Picture 1" descr="Forms response chart. Question title: ماهي المنصة التي تقضين فيها اكثر وقت فراغ؟.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ماهي المنصة التي تقضين فيها اكثر وقت فراغ؟. Number of responses: 43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33290" cy="1989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1BCF">
        <w:rPr>
          <w:rFonts w:hint="cs"/>
          <w:b/>
          <w:bCs/>
          <w:sz w:val="28"/>
          <w:szCs w:val="28"/>
          <w:rtl/>
          <w:lang w:val="en-US"/>
        </w:rPr>
        <w:t>الشكل رقم (</w:t>
      </w:r>
      <w:r w:rsidR="00F246F2">
        <w:rPr>
          <w:b/>
          <w:bCs/>
          <w:sz w:val="28"/>
          <w:szCs w:val="28"/>
          <w:lang w:val="en-US"/>
        </w:rPr>
        <w:t>09</w:t>
      </w:r>
      <w:r w:rsidR="00EC1BCF">
        <w:rPr>
          <w:rFonts w:hint="cs"/>
          <w:b/>
          <w:bCs/>
          <w:sz w:val="28"/>
          <w:szCs w:val="28"/>
          <w:rtl/>
          <w:lang w:val="en-US"/>
        </w:rPr>
        <w:t xml:space="preserve">) </w:t>
      </w:r>
      <w:r w:rsidR="00F246F2">
        <w:rPr>
          <w:rFonts w:hint="cs"/>
          <w:b/>
          <w:bCs/>
          <w:sz w:val="28"/>
          <w:szCs w:val="28"/>
          <w:rtl/>
          <w:lang w:val="en-US"/>
        </w:rPr>
        <w:t>المنصة الأكثر قضاءً لوقت الفراغ لدى المبحوثات</w:t>
      </w:r>
    </w:p>
    <w:p w14:paraId="3528F397" w14:textId="1D843367" w:rsidR="00E20672" w:rsidRPr="00DA126C" w:rsidRDefault="00B30C56" w:rsidP="00DA126C">
      <w:pPr>
        <w:pStyle w:val="Heading2"/>
        <w:bidi/>
        <w:rPr>
          <w:b/>
          <w:bCs/>
          <w:color w:val="000000" w:themeColor="text1"/>
          <w:sz w:val="28"/>
          <w:szCs w:val="28"/>
          <w:lang w:val="en-US"/>
        </w:rPr>
      </w:pPr>
      <w:r w:rsidRPr="00DA126C">
        <w:rPr>
          <w:rFonts w:eastAsia="Times New Roman"/>
          <w:b/>
          <w:bCs/>
          <w:noProof/>
          <w:color w:val="000000" w:themeColor="text1"/>
          <w:sz w:val="28"/>
          <w:szCs w:val="28"/>
        </w:rPr>
        <w:t xml:space="preserve"> </w:t>
      </w:r>
      <w:bookmarkStart w:id="39" w:name="_Toc227776841"/>
      <w:r w:rsidR="00C425E0" w:rsidRPr="00DA126C">
        <w:rPr>
          <w:rFonts w:hint="cs"/>
          <w:b/>
          <w:bCs/>
          <w:color w:val="000000" w:themeColor="text1"/>
          <w:sz w:val="28"/>
          <w:szCs w:val="28"/>
          <w:rtl/>
        </w:rPr>
        <w:t xml:space="preserve">المحور </w:t>
      </w:r>
      <w:r w:rsidR="00CF7B98" w:rsidRPr="00DA126C">
        <w:rPr>
          <w:rFonts w:hint="cs"/>
          <w:b/>
          <w:bCs/>
          <w:color w:val="000000" w:themeColor="text1"/>
          <w:sz w:val="28"/>
          <w:szCs w:val="28"/>
          <w:rtl/>
        </w:rPr>
        <w:t>الثاني</w:t>
      </w:r>
      <w:r w:rsidR="00C425E0" w:rsidRPr="00DA126C">
        <w:rPr>
          <w:rFonts w:hint="cs"/>
          <w:b/>
          <w:bCs/>
          <w:color w:val="000000" w:themeColor="text1"/>
          <w:sz w:val="28"/>
          <w:szCs w:val="28"/>
          <w:rtl/>
        </w:rPr>
        <w:t xml:space="preserve">: </w:t>
      </w:r>
      <w:r w:rsidR="00183C98" w:rsidRPr="00DA126C">
        <w:rPr>
          <w:rFonts w:hint="cs"/>
          <w:b/>
          <w:bCs/>
          <w:color w:val="000000" w:themeColor="text1"/>
          <w:sz w:val="28"/>
          <w:szCs w:val="28"/>
          <w:rtl/>
        </w:rPr>
        <w:t>ا</w:t>
      </w:r>
      <w:r w:rsidR="0078281C" w:rsidRPr="00DA126C">
        <w:rPr>
          <w:rFonts w:hint="cs"/>
          <w:b/>
          <w:bCs/>
          <w:color w:val="000000" w:themeColor="text1"/>
          <w:sz w:val="28"/>
          <w:szCs w:val="28"/>
          <w:rtl/>
        </w:rPr>
        <w:t>ستخدام المنصات الرقمية في قضاء وقت الفراغ</w:t>
      </w:r>
      <w:bookmarkEnd w:id="39"/>
    </w:p>
    <w:p w14:paraId="77824C1F" w14:textId="7564C00F" w:rsidR="0009501A" w:rsidRDefault="0009501A" w:rsidP="00E20672">
      <w:pPr>
        <w:pStyle w:val="p1"/>
        <w:bidi/>
        <w:spacing w:line="360" w:lineRule="auto"/>
        <w:jc w:val="center"/>
        <w:rPr>
          <w:b/>
          <w:bCs/>
          <w:sz w:val="28"/>
          <w:szCs w:val="28"/>
          <w:rtl/>
          <w:lang w:val="en-US"/>
        </w:rPr>
      </w:pPr>
      <w:r>
        <w:rPr>
          <w:rFonts w:hint="cs"/>
          <w:b/>
          <w:bCs/>
          <w:sz w:val="28"/>
          <w:szCs w:val="28"/>
          <w:rtl/>
          <w:lang w:val="en-US"/>
        </w:rPr>
        <w:t>الجدول رقم (</w:t>
      </w:r>
      <w:r>
        <w:rPr>
          <w:b/>
          <w:bCs/>
          <w:sz w:val="28"/>
          <w:szCs w:val="28"/>
          <w:lang w:val="en-US"/>
        </w:rPr>
        <w:t>10</w:t>
      </w:r>
      <w:r>
        <w:rPr>
          <w:rFonts w:hint="cs"/>
          <w:b/>
          <w:bCs/>
          <w:sz w:val="28"/>
          <w:szCs w:val="28"/>
          <w:rtl/>
          <w:lang w:val="en-US"/>
        </w:rPr>
        <w:t xml:space="preserve">) يوضح </w:t>
      </w:r>
      <w:r w:rsidRPr="00493D5E">
        <w:rPr>
          <w:b/>
          <w:bCs/>
          <w:sz w:val="28"/>
          <w:szCs w:val="28"/>
          <w:rtl/>
          <w:lang w:val="en-US"/>
        </w:rPr>
        <w:t xml:space="preserve">هذا الجدول </w:t>
      </w:r>
      <w:r w:rsidR="00B54640">
        <w:rPr>
          <w:rFonts w:hint="cs"/>
          <w:b/>
          <w:bCs/>
          <w:sz w:val="28"/>
          <w:szCs w:val="28"/>
          <w:rtl/>
          <w:lang w:val="en-US"/>
        </w:rPr>
        <w:t>مدى اعتبار المنصات</w:t>
      </w:r>
      <w:r w:rsidR="001865B8">
        <w:rPr>
          <w:rFonts w:hint="cs"/>
          <w:b/>
          <w:bCs/>
          <w:sz w:val="28"/>
          <w:szCs w:val="28"/>
          <w:rtl/>
          <w:lang w:val="en-US"/>
        </w:rPr>
        <w:t xml:space="preserve"> الرقمية وسيلة رئيسية لقضاء وقت الفراغ</w:t>
      </w:r>
    </w:p>
    <w:tbl>
      <w:tblPr>
        <w:tblStyle w:val="TableGrid"/>
        <w:bidiVisual/>
        <w:tblW w:w="0" w:type="auto"/>
        <w:tblLook w:val="04A0" w:firstRow="1" w:lastRow="0" w:firstColumn="1" w:lastColumn="0" w:noHBand="0" w:noVBand="1"/>
      </w:tblPr>
      <w:tblGrid>
        <w:gridCol w:w="3116"/>
        <w:gridCol w:w="3117"/>
        <w:gridCol w:w="3117"/>
      </w:tblGrid>
      <w:tr w:rsidR="0009501A" w:rsidRPr="00BE59D0" w14:paraId="76F7B12C" w14:textId="77777777" w:rsidTr="005367F4">
        <w:tc>
          <w:tcPr>
            <w:tcW w:w="3116" w:type="dxa"/>
          </w:tcPr>
          <w:p w14:paraId="5CAF37F2" w14:textId="77777777" w:rsidR="0009501A" w:rsidRPr="00BE59D0" w:rsidRDefault="0009501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الإستجابات</w:t>
            </w:r>
          </w:p>
        </w:tc>
        <w:tc>
          <w:tcPr>
            <w:tcW w:w="3117" w:type="dxa"/>
          </w:tcPr>
          <w:p w14:paraId="49023454" w14:textId="77777777" w:rsidR="0009501A" w:rsidRPr="00BE59D0" w:rsidRDefault="0009501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التكرارات</w:t>
            </w:r>
          </w:p>
        </w:tc>
        <w:tc>
          <w:tcPr>
            <w:tcW w:w="3117" w:type="dxa"/>
          </w:tcPr>
          <w:p w14:paraId="749E4631" w14:textId="77777777" w:rsidR="0009501A" w:rsidRPr="00BE59D0" w:rsidRDefault="0009501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النسبة</w:t>
            </w:r>
          </w:p>
        </w:tc>
      </w:tr>
      <w:tr w:rsidR="0009501A" w:rsidRPr="00BE59D0" w14:paraId="08D03608" w14:textId="77777777" w:rsidTr="005367F4">
        <w:tc>
          <w:tcPr>
            <w:tcW w:w="3116" w:type="dxa"/>
          </w:tcPr>
          <w:p w14:paraId="1754CA11" w14:textId="2811D078" w:rsidR="0009501A" w:rsidRPr="00BE59D0" w:rsidRDefault="002A6585"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موافق</w:t>
            </w:r>
          </w:p>
        </w:tc>
        <w:tc>
          <w:tcPr>
            <w:tcW w:w="3117" w:type="dxa"/>
          </w:tcPr>
          <w:p w14:paraId="2AD8A300" w14:textId="163BDB24" w:rsidR="0009501A" w:rsidRPr="00BE59D0" w:rsidRDefault="00A141E8" w:rsidP="00A141E8">
            <w:pPr>
              <w:pStyle w:val="p1"/>
              <w:spacing w:line="360" w:lineRule="auto"/>
              <w:jc w:val="center"/>
              <w:rPr>
                <w:rFonts w:asciiTheme="minorBidi" w:hAnsiTheme="minorBidi" w:cstheme="minorBidi"/>
                <w:lang w:val="en-US"/>
              </w:rPr>
            </w:pPr>
            <w:r w:rsidRPr="00BE59D0">
              <w:rPr>
                <w:rFonts w:asciiTheme="minorBidi" w:hAnsiTheme="minorBidi" w:cstheme="minorBidi"/>
                <w:lang w:val="en-US"/>
              </w:rPr>
              <w:t>31</w:t>
            </w:r>
          </w:p>
        </w:tc>
        <w:tc>
          <w:tcPr>
            <w:tcW w:w="3117" w:type="dxa"/>
          </w:tcPr>
          <w:p w14:paraId="53F21303" w14:textId="0B931F69" w:rsidR="0009501A" w:rsidRPr="00BE59D0" w:rsidRDefault="00A141E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70.5%</w:t>
            </w:r>
          </w:p>
        </w:tc>
      </w:tr>
      <w:tr w:rsidR="0009501A" w:rsidRPr="00BE59D0" w14:paraId="158B0456" w14:textId="77777777" w:rsidTr="005367F4">
        <w:tc>
          <w:tcPr>
            <w:tcW w:w="3116" w:type="dxa"/>
          </w:tcPr>
          <w:p w14:paraId="36B57F83" w14:textId="3E513D73" w:rsidR="0009501A" w:rsidRPr="00BE59D0" w:rsidRDefault="002A6585"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محايد</w:t>
            </w:r>
          </w:p>
        </w:tc>
        <w:tc>
          <w:tcPr>
            <w:tcW w:w="3117" w:type="dxa"/>
          </w:tcPr>
          <w:p w14:paraId="6BE99DAD" w14:textId="6787C9C6" w:rsidR="0009501A" w:rsidRPr="00BE59D0" w:rsidRDefault="00A141E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10</w:t>
            </w:r>
          </w:p>
        </w:tc>
        <w:tc>
          <w:tcPr>
            <w:tcW w:w="3117" w:type="dxa"/>
          </w:tcPr>
          <w:p w14:paraId="7C52F4EC" w14:textId="66FF2FDA" w:rsidR="0009501A" w:rsidRPr="00BE59D0" w:rsidRDefault="00A141E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22</w:t>
            </w:r>
            <w:r w:rsidR="00C42CA9" w:rsidRPr="00BE59D0">
              <w:rPr>
                <w:rFonts w:asciiTheme="minorBidi" w:hAnsiTheme="minorBidi" w:cstheme="minorBidi"/>
                <w:lang w:val="en-US"/>
              </w:rPr>
              <w:t>.7%</w:t>
            </w:r>
          </w:p>
        </w:tc>
      </w:tr>
      <w:tr w:rsidR="002A6585" w:rsidRPr="00BE59D0" w14:paraId="27805CE7" w14:textId="77777777" w:rsidTr="005367F4">
        <w:tc>
          <w:tcPr>
            <w:tcW w:w="3116" w:type="dxa"/>
          </w:tcPr>
          <w:p w14:paraId="610C2F27" w14:textId="0AFC2E2C" w:rsidR="002A6585" w:rsidRPr="00BE59D0" w:rsidRDefault="002A6585"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معارض</w:t>
            </w:r>
          </w:p>
        </w:tc>
        <w:tc>
          <w:tcPr>
            <w:tcW w:w="3117" w:type="dxa"/>
          </w:tcPr>
          <w:p w14:paraId="2B79E647" w14:textId="5F54A6DD" w:rsidR="002A6585" w:rsidRPr="00BE59D0" w:rsidRDefault="00A141E8"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3</w:t>
            </w:r>
          </w:p>
        </w:tc>
        <w:tc>
          <w:tcPr>
            <w:tcW w:w="3117" w:type="dxa"/>
          </w:tcPr>
          <w:p w14:paraId="7E83F5F9" w14:textId="61C82EDF" w:rsidR="002A6585" w:rsidRPr="00BE59D0" w:rsidRDefault="00C42CA9"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6.8%</w:t>
            </w:r>
          </w:p>
        </w:tc>
      </w:tr>
      <w:tr w:rsidR="0009501A" w:rsidRPr="00BE59D0" w14:paraId="31FFAFA6" w14:textId="77777777" w:rsidTr="005367F4">
        <w:tc>
          <w:tcPr>
            <w:tcW w:w="3116" w:type="dxa"/>
          </w:tcPr>
          <w:p w14:paraId="113221CD" w14:textId="77777777" w:rsidR="0009501A" w:rsidRPr="00BE59D0" w:rsidRDefault="0009501A"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rtl/>
                <w:lang w:val="en-US"/>
              </w:rPr>
              <w:t>المجموع</w:t>
            </w:r>
          </w:p>
        </w:tc>
        <w:tc>
          <w:tcPr>
            <w:tcW w:w="3117" w:type="dxa"/>
          </w:tcPr>
          <w:p w14:paraId="4B475EAF" w14:textId="77777777" w:rsidR="0009501A" w:rsidRPr="00BE59D0" w:rsidRDefault="0009501A"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4</w:t>
            </w:r>
            <w:r w:rsidRPr="00BE59D0">
              <w:rPr>
                <w:rFonts w:asciiTheme="minorBidi" w:hAnsiTheme="minorBidi" w:cstheme="minorBidi"/>
                <w:rtl/>
                <w:lang w:val="en-US"/>
              </w:rPr>
              <w:t>4</w:t>
            </w:r>
          </w:p>
        </w:tc>
        <w:tc>
          <w:tcPr>
            <w:tcW w:w="3117" w:type="dxa"/>
          </w:tcPr>
          <w:p w14:paraId="0C0835AC" w14:textId="77777777" w:rsidR="0009501A" w:rsidRPr="00BE59D0" w:rsidRDefault="0009501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100%</w:t>
            </w:r>
          </w:p>
        </w:tc>
      </w:tr>
    </w:tbl>
    <w:p w14:paraId="47827CEB" w14:textId="3BDEB501" w:rsidR="003B4C68" w:rsidRPr="00BE59D0" w:rsidRDefault="00593FDA" w:rsidP="00DF6D40">
      <w:pPr>
        <w:pStyle w:val="p1"/>
        <w:bidi/>
        <w:spacing w:line="360" w:lineRule="auto"/>
        <w:rPr>
          <w:rStyle w:val="s1"/>
          <w:rFonts w:asciiTheme="minorBidi" w:hAnsiTheme="minorBidi" w:cstheme="minorBidi"/>
          <w:lang w:val="en-US"/>
        </w:rPr>
      </w:pPr>
      <w:r w:rsidRPr="00BE59D0">
        <w:rPr>
          <w:rStyle w:val="s1"/>
          <w:rFonts w:asciiTheme="minorBidi" w:hAnsiTheme="minorBidi" w:cstheme="minorBidi"/>
          <w:rtl/>
        </w:rPr>
        <w:t>نلاحظ من خلال الجدول رقم (10) أن غالبية المبحوثات يوافقن على أن المنصات الرقمية تمثل وسيلة رئيسية لقضاء وقت الفراغ، حيث بلغت نسبتهم (70.5%) بعدد (31) مبحوثة، وهي النسبة الأعلى بشكل واضح مقارنة ببقية الفئات. في حين جاءت فئة المحايد بنسبة (22.7%) بعدد (10) مبحوثات، بينما سجلت فئة المعارض نسبة منخفضة بلغت (6.8%) بعدد (3) مبحوثات. ومن خلال نتائج الجدول رقم (10)، يتضح أن المنصات الرقمية أصبحت تمثل عنصرًا أساسيًا في قضاء وقت الفراغ لدى غالبية أفراد العينة، مما يعكس تحولًا في أنماط الترفيه التقليدية نحو البدائل الرقمية. ويشير ذلك إلى أن هذه المنصات لم تعد مجرد وسيلة تكميلية، بل أصبحت الخيار الأول لدى العديد من المستخدمين. كما يمكن تفسير هذه النتيجة في ضوء التطور التقني وتنوع المحتوى الرقمي، حيث توفر المنصات الرقمية خيارات متعددة تلبي اهتمامات مختلفة، مما يعزز من اعتماد الأفراد عليها بشكل متزايد، ويجعلها منافسًا قويًا لوسائل الترفيه الأخرى.</w:t>
      </w:r>
    </w:p>
    <w:p w14:paraId="0A0E5BB6" w14:textId="6B8BF288" w:rsidR="00262088" w:rsidRDefault="006D0760" w:rsidP="005367F4">
      <w:pPr>
        <w:pStyle w:val="p1"/>
        <w:bidi/>
        <w:spacing w:line="360" w:lineRule="auto"/>
        <w:jc w:val="center"/>
        <w:rPr>
          <w:b/>
          <w:bCs/>
          <w:sz w:val="28"/>
          <w:szCs w:val="28"/>
          <w:rtl/>
          <w:lang w:val="en-US"/>
        </w:rPr>
      </w:pPr>
      <w:r>
        <w:rPr>
          <w:rFonts w:eastAsia="Times New Roman"/>
          <w:noProof/>
          <w:color w:val="000000"/>
        </w:rPr>
        <w:drawing>
          <wp:anchor distT="0" distB="0" distL="114300" distR="114300" simplePos="0" relativeHeight="251675648" behindDoc="0" locked="0" layoutInCell="1" allowOverlap="1" wp14:anchorId="0622E805" wp14:editId="58C3376B">
            <wp:simplePos x="0" y="0"/>
            <wp:positionH relativeFrom="column">
              <wp:posOffset>389516</wp:posOffset>
            </wp:positionH>
            <wp:positionV relativeFrom="paragraph">
              <wp:posOffset>389890</wp:posOffset>
            </wp:positionV>
            <wp:extent cx="5499735" cy="2312035"/>
            <wp:effectExtent l="0" t="0" r="0" b="0"/>
            <wp:wrapTopAndBottom/>
            <wp:docPr id="528790380" name="Picture 1" descr="Forms response chart. Question title: تمثل المنصات الرقمية وسيلة رئيسية لدي لقضاء وقت الفراغ .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تمثل المنصات الرقمية وسيلة رئيسية لدي لقضاء وقت الفراغ . Number of responses: 44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99735" cy="2312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2088">
        <w:rPr>
          <w:rFonts w:hint="cs"/>
          <w:b/>
          <w:bCs/>
          <w:sz w:val="28"/>
          <w:szCs w:val="28"/>
          <w:rtl/>
          <w:lang w:val="en-US"/>
        </w:rPr>
        <w:t>الشكل رقم (</w:t>
      </w:r>
      <w:r w:rsidR="00262088">
        <w:rPr>
          <w:b/>
          <w:bCs/>
          <w:sz w:val="28"/>
          <w:szCs w:val="28"/>
          <w:lang w:val="en-US"/>
        </w:rPr>
        <w:t>10</w:t>
      </w:r>
      <w:r w:rsidR="00262088">
        <w:rPr>
          <w:rFonts w:hint="cs"/>
          <w:b/>
          <w:bCs/>
          <w:sz w:val="28"/>
          <w:szCs w:val="28"/>
          <w:rtl/>
          <w:lang w:val="en-US"/>
        </w:rPr>
        <w:t xml:space="preserve">) </w:t>
      </w:r>
      <w:r w:rsidR="00131A39">
        <w:rPr>
          <w:rFonts w:hint="cs"/>
          <w:b/>
          <w:bCs/>
          <w:sz w:val="28"/>
          <w:szCs w:val="28"/>
          <w:rtl/>
          <w:lang w:val="en-US"/>
        </w:rPr>
        <w:t>تمثل المنصات الرقمية وسيلة رئيسية لقضا</w:t>
      </w:r>
      <w:r w:rsidR="00A50025">
        <w:rPr>
          <w:rFonts w:hint="cs"/>
          <w:b/>
          <w:bCs/>
          <w:sz w:val="28"/>
          <w:szCs w:val="28"/>
          <w:rtl/>
          <w:lang w:val="en-US"/>
        </w:rPr>
        <w:t>ء وقت الفراغ</w:t>
      </w:r>
    </w:p>
    <w:p w14:paraId="1919F913" w14:textId="77777777" w:rsidR="00AE1D62" w:rsidRDefault="00AE1D62" w:rsidP="005367F4">
      <w:pPr>
        <w:pStyle w:val="p1"/>
        <w:bidi/>
        <w:spacing w:line="360" w:lineRule="auto"/>
        <w:jc w:val="center"/>
        <w:rPr>
          <w:b/>
          <w:bCs/>
          <w:sz w:val="28"/>
          <w:szCs w:val="28"/>
          <w:rtl/>
          <w:lang w:val="en-US"/>
        </w:rPr>
      </w:pPr>
    </w:p>
    <w:p w14:paraId="75D73024" w14:textId="53991C9C" w:rsidR="00E34EE9" w:rsidRDefault="00E34EE9" w:rsidP="00AE1D62">
      <w:pPr>
        <w:pStyle w:val="p1"/>
        <w:bidi/>
        <w:spacing w:line="360" w:lineRule="auto"/>
        <w:jc w:val="center"/>
        <w:rPr>
          <w:b/>
          <w:bCs/>
          <w:sz w:val="28"/>
          <w:szCs w:val="28"/>
          <w:rtl/>
          <w:lang w:val="en-US"/>
        </w:rPr>
      </w:pPr>
      <w:r>
        <w:rPr>
          <w:rFonts w:hint="cs"/>
          <w:b/>
          <w:bCs/>
          <w:sz w:val="28"/>
          <w:szCs w:val="28"/>
          <w:rtl/>
          <w:lang w:val="en-US"/>
        </w:rPr>
        <w:t>الجدول رقم (</w:t>
      </w:r>
      <w:r w:rsidR="00987215">
        <w:rPr>
          <w:b/>
          <w:bCs/>
          <w:sz w:val="28"/>
          <w:szCs w:val="28"/>
          <w:lang w:val="en-US"/>
        </w:rPr>
        <w:t>11</w:t>
      </w:r>
      <w:r>
        <w:rPr>
          <w:rFonts w:hint="cs"/>
          <w:b/>
          <w:bCs/>
          <w:sz w:val="28"/>
          <w:szCs w:val="28"/>
          <w:rtl/>
          <w:lang w:val="en-US"/>
        </w:rPr>
        <w:t xml:space="preserve">) يوضح </w:t>
      </w:r>
      <w:r w:rsidRPr="00493D5E">
        <w:rPr>
          <w:b/>
          <w:bCs/>
          <w:sz w:val="28"/>
          <w:szCs w:val="28"/>
          <w:rtl/>
          <w:lang w:val="en-US"/>
        </w:rPr>
        <w:t xml:space="preserve">هذا الجدول </w:t>
      </w:r>
      <w:r>
        <w:rPr>
          <w:rFonts w:hint="cs"/>
          <w:b/>
          <w:bCs/>
          <w:sz w:val="28"/>
          <w:szCs w:val="28"/>
          <w:rtl/>
          <w:lang w:val="en-US"/>
        </w:rPr>
        <w:t xml:space="preserve">مدى </w:t>
      </w:r>
      <w:r w:rsidR="00797498">
        <w:rPr>
          <w:rFonts w:hint="cs"/>
          <w:b/>
          <w:bCs/>
          <w:sz w:val="28"/>
          <w:szCs w:val="28"/>
          <w:rtl/>
          <w:lang w:val="en-US"/>
        </w:rPr>
        <w:t>إسهام</w:t>
      </w:r>
      <w:r>
        <w:rPr>
          <w:rFonts w:hint="cs"/>
          <w:b/>
          <w:bCs/>
          <w:sz w:val="28"/>
          <w:szCs w:val="28"/>
          <w:rtl/>
          <w:lang w:val="en-US"/>
        </w:rPr>
        <w:t xml:space="preserve"> المنصات الرقمية </w:t>
      </w:r>
      <w:r w:rsidR="00686BAA">
        <w:rPr>
          <w:rFonts w:hint="cs"/>
          <w:b/>
          <w:bCs/>
          <w:sz w:val="28"/>
          <w:szCs w:val="28"/>
          <w:rtl/>
          <w:lang w:val="en-US"/>
        </w:rPr>
        <w:t xml:space="preserve">في </w:t>
      </w:r>
      <w:r>
        <w:rPr>
          <w:rFonts w:hint="cs"/>
          <w:b/>
          <w:bCs/>
          <w:sz w:val="28"/>
          <w:szCs w:val="28"/>
          <w:rtl/>
          <w:lang w:val="en-US"/>
        </w:rPr>
        <w:t>قضاء وقت الفراغ</w:t>
      </w:r>
      <w:r w:rsidR="00686BAA">
        <w:rPr>
          <w:rFonts w:hint="cs"/>
          <w:b/>
          <w:bCs/>
          <w:sz w:val="28"/>
          <w:szCs w:val="28"/>
          <w:rtl/>
          <w:lang w:val="en-US"/>
        </w:rPr>
        <w:t xml:space="preserve"> بطريقة ممتعة</w:t>
      </w:r>
    </w:p>
    <w:tbl>
      <w:tblPr>
        <w:tblStyle w:val="TableGrid"/>
        <w:bidiVisual/>
        <w:tblW w:w="0" w:type="auto"/>
        <w:tblLook w:val="04A0" w:firstRow="1" w:lastRow="0" w:firstColumn="1" w:lastColumn="0" w:noHBand="0" w:noVBand="1"/>
      </w:tblPr>
      <w:tblGrid>
        <w:gridCol w:w="3116"/>
        <w:gridCol w:w="3117"/>
        <w:gridCol w:w="3117"/>
      </w:tblGrid>
      <w:tr w:rsidR="00E34EE9" w:rsidRPr="00BE59D0" w14:paraId="088E7C66" w14:textId="77777777" w:rsidTr="005367F4">
        <w:tc>
          <w:tcPr>
            <w:tcW w:w="3116" w:type="dxa"/>
          </w:tcPr>
          <w:p w14:paraId="5B5EC23F" w14:textId="77777777" w:rsidR="00E34EE9" w:rsidRPr="00BE59D0" w:rsidRDefault="00E34EE9"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الإستجابات</w:t>
            </w:r>
          </w:p>
        </w:tc>
        <w:tc>
          <w:tcPr>
            <w:tcW w:w="3117" w:type="dxa"/>
          </w:tcPr>
          <w:p w14:paraId="5D4EDDC0" w14:textId="77777777" w:rsidR="00E34EE9" w:rsidRPr="00BE59D0" w:rsidRDefault="00E34EE9"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التكرارات</w:t>
            </w:r>
          </w:p>
        </w:tc>
        <w:tc>
          <w:tcPr>
            <w:tcW w:w="3117" w:type="dxa"/>
          </w:tcPr>
          <w:p w14:paraId="359DFA0C" w14:textId="77777777" w:rsidR="00E34EE9" w:rsidRPr="00BE59D0" w:rsidRDefault="00E34EE9"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النسبة</w:t>
            </w:r>
          </w:p>
        </w:tc>
      </w:tr>
      <w:tr w:rsidR="00E34EE9" w:rsidRPr="00BE59D0" w14:paraId="4A1011FF" w14:textId="77777777" w:rsidTr="005367F4">
        <w:tc>
          <w:tcPr>
            <w:tcW w:w="3116" w:type="dxa"/>
          </w:tcPr>
          <w:p w14:paraId="5D4706F5" w14:textId="77777777" w:rsidR="00E34EE9" w:rsidRPr="00BE59D0" w:rsidRDefault="00E34EE9"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موافق</w:t>
            </w:r>
          </w:p>
        </w:tc>
        <w:tc>
          <w:tcPr>
            <w:tcW w:w="3117" w:type="dxa"/>
          </w:tcPr>
          <w:p w14:paraId="08E2BDCC" w14:textId="1853BD87" w:rsidR="00E34EE9" w:rsidRPr="00BE59D0" w:rsidRDefault="00686BAA" w:rsidP="005367F4">
            <w:pPr>
              <w:pStyle w:val="p1"/>
              <w:spacing w:line="360" w:lineRule="auto"/>
              <w:jc w:val="center"/>
              <w:rPr>
                <w:rFonts w:asciiTheme="minorBidi" w:hAnsiTheme="minorBidi" w:cstheme="minorBidi"/>
                <w:lang w:val="en-US"/>
              </w:rPr>
            </w:pPr>
            <w:r w:rsidRPr="00BE59D0">
              <w:rPr>
                <w:rFonts w:asciiTheme="minorBidi" w:hAnsiTheme="minorBidi" w:cstheme="minorBidi"/>
                <w:lang w:val="en-US"/>
              </w:rPr>
              <w:t>36</w:t>
            </w:r>
          </w:p>
        </w:tc>
        <w:tc>
          <w:tcPr>
            <w:tcW w:w="3117" w:type="dxa"/>
          </w:tcPr>
          <w:p w14:paraId="7D97F7F3" w14:textId="357DB843" w:rsidR="00E34EE9" w:rsidRPr="00BE59D0" w:rsidRDefault="00FC73AE"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81.8%</w:t>
            </w:r>
          </w:p>
        </w:tc>
      </w:tr>
      <w:tr w:rsidR="00E34EE9" w:rsidRPr="00BE59D0" w14:paraId="5368F961" w14:textId="77777777" w:rsidTr="005367F4">
        <w:tc>
          <w:tcPr>
            <w:tcW w:w="3116" w:type="dxa"/>
          </w:tcPr>
          <w:p w14:paraId="658F530E" w14:textId="77777777" w:rsidR="00E34EE9" w:rsidRPr="00BE59D0" w:rsidRDefault="00E34EE9"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محايد</w:t>
            </w:r>
          </w:p>
        </w:tc>
        <w:tc>
          <w:tcPr>
            <w:tcW w:w="3117" w:type="dxa"/>
          </w:tcPr>
          <w:p w14:paraId="46721DBF" w14:textId="4D2BA784" w:rsidR="00E34EE9" w:rsidRPr="00BE59D0" w:rsidRDefault="00686BA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5</w:t>
            </w:r>
          </w:p>
        </w:tc>
        <w:tc>
          <w:tcPr>
            <w:tcW w:w="3117" w:type="dxa"/>
          </w:tcPr>
          <w:p w14:paraId="22EC042D" w14:textId="1F371F7B" w:rsidR="00E34EE9" w:rsidRPr="00BE59D0" w:rsidRDefault="00FC73AE"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11.4%</w:t>
            </w:r>
          </w:p>
        </w:tc>
      </w:tr>
      <w:tr w:rsidR="00E34EE9" w:rsidRPr="00BE59D0" w14:paraId="1B4B6845" w14:textId="77777777" w:rsidTr="005367F4">
        <w:tc>
          <w:tcPr>
            <w:tcW w:w="3116" w:type="dxa"/>
          </w:tcPr>
          <w:p w14:paraId="7D33DF91" w14:textId="77777777" w:rsidR="00E34EE9" w:rsidRPr="00BE59D0" w:rsidRDefault="00E34EE9"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معارض</w:t>
            </w:r>
          </w:p>
        </w:tc>
        <w:tc>
          <w:tcPr>
            <w:tcW w:w="3117" w:type="dxa"/>
          </w:tcPr>
          <w:p w14:paraId="4A14BC01" w14:textId="77777777" w:rsidR="00E34EE9" w:rsidRPr="00BE59D0" w:rsidRDefault="00E34EE9"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3</w:t>
            </w:r>
          </w:p>
        </w:tc>
        <w:tc>
          <w:tcPr>
            <w:tcW w:w="3117" w:type="dxa"/>
          </w:tcPr>
          <w:p w14:paraId="187D55A5" w14:textId="77777777" w:rsidR="00E34EE9" w:rsidRPr="00BE59D0" w:rsidRDefault="00E34EE9"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6.8%</w:t>
            </w:r>
          </w:p>
        </w:tc>
      </w:tr>
      <w:tr w:rsidR="00E34EE9" w:rsidRPr="00BE59D0" w14:paraId="2EFE9F5C" w14:textId="77777777" w:rsidTr="005367F4">
        <w:tc>
          <w:tcPr>
            <w:tcW w:w="3116" w:type="dxa"/>
          </w:tcPr>
          <w:p w14:paraId="36EBE3ED" w14:textId="77777777" w:rsidR="00E34EE9" w:rsidRPr="00BE59D0" w:rsidRDefault="00E34EE9"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rtl/>
                <w:lang w:val="en-US"/>
              </w:rPr>
              <w:t>المجموع</w:t>
            </w:r>
          </w:p>
        </w:tc>
        <w:tc>
          <w:tcPr>
            <w:tcW w:w="3117" w:type="dxa"/>
          </w:tcPr>
          <w:p w14:paraId="1293D22B" w14:textId="77777777" w:rsidR="00E34EE9" w:rsidRPr="00BE59D0" w:rsidRDefault="00E34EE9"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4</w:t>
            </w:r>
            <w:r w:rsidRPr="00BE59D0">
              <w:rPr>
                <w:rFonts w:asciiTheme="minorBidi" w:hAnsiTheme="minorBidi" w:cstheme="minorBidi"/>
                <w:rtl/>
                <w:lang w:val="en-US"/>
              </w:rPr>
              <w:t>4</w:t>
            </w:r>
          </w:p>
        </w:tc>
        <w:tc>
          <w:tcPr>
            <w:tcW w:w="3117" w:type="dxa"/>
          </w:tcPr>
          <w:p w14:paraId="4BF271A5" w14:textId="77777777" w:rsidR="00E34EE9" w:rsidRPr="00BE59D0" w:rsidRDefault="00E34EE9"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100%</w:t>
            </w:r>
          </w:p>
        </w:tc>
      </w:tr>
    </w:tbl>
    <w:p w14:paraId="667295FB" w14:textId="532FBF8E" w:rsidR="00E34EE9" w:rsidRPr="00BE59D0" w:rsidRDefault="0057028C" w:rsidP="00AE1D62">
      <w:pPr>
        <w:pStyle w:val="p1"/>
        <w:bidi/>
        <w:spacing w:line="360" w:lineRule="auto"/>
        <w:rPr>
          <w:rStyle w:val="s1"/>
          <w:rFonts w:asciiTheme="minorBidi" w:hAnsiTheme="minorBidi" w:cstheme="minorBidi"/>
          <w:rtl/>
        </w:rPr>
      </w:pPr>
      <w:r w:rsidRPr="00BE59D0">
        <w:rPr>
          <w:rStyle w:val="s1"/>
          <w:rFonts w:asciiTheme="minorBidi" w:hAnsiTheme="minorBidi" w:cstheme="minorBidi"/>
          <w:rtl/>
        </w:rPr>
        <w:t>نلاحظ من خلال الجدول رقم (11) أن نسبة كبيرة جدًا من المبحوثات يوافقن على أن استخدام المنصات الرقمية يساعد في قضاء وقت الفراغ بطريقة ممتعة، حيث بلغت نسبتهم (81.8%) بعدد (36) مبحوثة، وهي النسبة الأعلى بشكل ملحوظ. تليها فئة المحايد بنسبة (11.4%) بعدد (5) مبحوثات، في حين جاءت فئة المعارض بنسبة (6.8%) بعدد (3) مبحوثات. ومن خلال نتائج الجدول رقم (11)، يتضح أن المنصات الرقمية لا تقتصر على كونها وسيلة لقضاء الوقت فحسب، بل تُعد مصدرًا أساسيًا للمتعة والترفيه لدى غالبية المستخدمين. ويعكس ذلك نجاح هذه المنصات في تقديم محتوى جذاب ومتجدد يلبي احتياجات المستخدمين النفسية والترفيهية.</w:t>
      </w:r>
      <w:r w:rsidR="00AE1D62" w:rsidRPr="00BE59D0">
        <w:rPr>
          <w:rStyle w:val="s1"/>
          <w:rFonts w:asciiTheme="minorBidi" w:hAnsiTheme="minorBidi" w:cstheme="minorBidi"/>
          <w:rtl/>
        </w:rPr>
        <w:t xml:space="preserve"> </w:t>
      </w:r>
      <w:r w:rsidRPr="00BE59D0">
        <w:rPr>
          <w:rStyle w:val="s1"/>
          <w:rFonts w:asciiTheme="minorBidi" w:hAnsiTheme="minorBidi" w:cstheme="minorBidi"/>
          <w:rtl/>
        </w:rPr>
        <w:t>كما تشير هذه النتيجة إلى وجود ارتباط قوي بين استخدام المنصات الرقمية والشعور بالمتعة، مما قد يفسر ارتفاع معدلات الاستخدام اليومية، حيث يسعى الأفراد إلى تكرار التجربة التي تحقق لهم الإشباع والترفيه.</w:t>
      </w:r>
    </w:p>
    <w:p w14:paraId="20D97C76" w14:textId="77777777" w:rsidR="00AE1D62" w:rsidRPr="00BE59D0" w:rsidRDefault="00AE1D62" w:rsidP="00AE1D62">
      <w:pPr>
        <w:pStyle w:val="p1"/>
        <w:bidi/>
        <w:spacing w:line="360" w:lineRule="auto"/>
        <w:rPr>
          <w:rStyle w:val="s1"/>
          <w:rFonts w:asciiTheme="minorBidi" w:hAnsiTheme="minorBidi" w:cstheme="minorBidi"/>
          <w:rtl/>
        </w:rPr>
      </w:pPr>
    </w:p>
    <w:p w14:paraId="1C092291" w14:textId="77777777" w:rsidR="00AE1D62" w:rsidRDefault="00AE1D62" w:rsidP="00AE1D62">
      <w:pPr>
        <w:pStyle w:val="p1"/>
        <w:bidi/>
        <w:spacing w:line="360" w:lineRule="auto"/>
        <w:rPr>
          <w:rStyle w:val="s1"/>
          <w:rtl/>
        </w:rPr>
      </w:pPr>
    </w:p>
    <w:p w14:paraId="578A007E" w14:textId="6563DF99" w:rsidR="00143C0D" w:rsidRDefault="004904F0" w:rsidP="00317F40">
      <w:pPr>
        <w:pStyle w:val="p1"/>
        <w:bidi/>
        <w:spacing w:line="360" w:lineRule="auto"/>
        <w:jc w:val="center"/>
        <w:rPr>
          <w:rStyle w:val="s1"/>
          <w:rtl/>
        </w:rPr>
      </w:pPr>
      <w:r>
        <w:rPr>
          <w:rFonts w:eastAsia="Times New Roman"/>
          <w:noProof/>
          <w:color w:val="000000"/>
        </w:rPr>
        <w:drawing>
          <wp:anchor distT="0" distB="0" distL="114300" distR="114300" simplePos="0" relativeHeight="251676672" behindDoc="0" locked="0" layoutInCell="1" allowOverlap="1" wp14:anchorId="5729E288" wp14:editId="72A939BD">
            <wp:simplePos x="0" y="0"/>
            <wp:positionH relativeFrom="column">
              <wp:posOffset>672241</wp:posOffset>
            </wp:positionH>
            <wp:positionV relativeFrom="paragraph">
              <wp:posOffset>335654</wp:posOffset>
            </wp:positionV>
            <wp:extent cx="4921250" cy="2068830"/>
            <wp:effectExtent l="0" t="0" r="6350" b="1270"/>
            <wp:wrapTopAndBottom/>
            <wp:docPr id="790681234" name="Picture 1" descr="Forms response chart. Question title: يساعدني استخدام المنصات الرقمية على قضاء وقت الفراغ بطريقة ممتعة.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يساعدني استخدام المنصات الرقمية على قضاء وقت الفراغ بطريقة ممتعة. Number of responses: 44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21250" cy="2068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3C0D">
        <w:rPr>
          <w:rFonts w:hint="cs"/>
          <w:b/>
          <w:bCs/>
          <w:sz w:val="28"/>
          <w:szCs w:val="28"/>
          <w:rtl/>
          <w:lang w:val="en-US"/>
        </w:rPr>
        <w:t>الشكل رقم (</w:t>
      </w:r>
      <w:r w:rsidR="00143C0D">
        <w:rPr>
          <w:b/>
          <w:bCs/>
          <w:sz w:val="28"/>
          <w:szCs w:val="28"/>
          <w:lang w:val="en-US"/>
        </w:rPr>
        <w:t>11</w:t>
      </w:r>
      <w:r w:rsidR="00143C0D">
        <w:rPr>
          <w:rFonts w:hint="cs"/>
          <w:b/>
          <w:bCs/>
          <w:sz w:val="28"/>
          <w:szCs w:val="28"/>
          <w:rtl/>
          <w:lang w:val="en-US"/>
        </w:rPr>
        <w:t xml:space="preserve">) </w:t>
      </w:r>
      <w:r w:rsidR="00F81658">
        <w:rPr>
          <w:rFonts w:hint="cs"/>
          <w:b/>
          <w:bCs/>
          <w:sz w:val="28"/>
          <w:szCs w:val="28"/>
          <w:rtl/>
          <w:lang w:val="en-US"/>
        </w:rPr>
        <w:t xml:space="preserve">استخدام </w:t>
      </w:r>
      <w:r w:rsidR="00143C0D">
        <w:rPr>
          <w:rFonts w:hint="cs"/>
          <w:b/>
          <w:bCs/>
          <w:sz w:val="28"/>
          <w:szCs w:val="28"/>
          <w:rtl/>
          <w:lang w:val="en-US"/>
        </w:rPr>
        <w:t>المنصات الرقمية</w:t>
      </w:r>
      <w:r w:rsidR="00F81658">
        <w:rPr>
          <w:rFonts w:hint="cs"/>
          <w:b/>
          <w:bCs/>
          <w:sz w:val="28"/>
          <w:szCs w:val="28"/>
          <w:rtl/>
          <w:lang w:val="en-US"/>
        </w:rPr>
        <w:t xml:space="preserve"> على قضا</w:t>
      </w:r>
      <w:r w:rsidR="00317F40">
        <w:rPr>
          <w:rFonts w:hint="cs"/>
          <w:b/>
          <w:bCs/>
          <w:sz w:val="28"/>
          <w:szCs w:val="28"/>
          <w:rtl/>
          <w:lang w:val="en-US"/>
        </w:rPr>
        <w:t>ء وقت الفراغ بطريقة ممتعة</w:t>
      </w:r>
      <w:r w:rsidR="00143C0D">
        <w:rPr>
          <w:rFonts w:hint="cs"/>
          <w:b/>
          <w:bCs/>
          <w:sz w:val="28"/>
          <w:szCs w:val="28"/>
          <w:rtl/>
          <w:lang w:val="en-US"/>
        </w:rPr>
        <w:t xml:space="preserve"> </w:t>
      </w:r>
    </w:p>
    <w:p w14:paraId="077CF2F7" w14:textId="1931A814" w:rsidR="00A50025" w:rsidRDefault="00A50025" w:rsidP="00A50025">
      <w:pPr>
        <w:pStyle w:val="p1"/>
        <w:bidi/>
        <w:spacing w:line="360" w:lineRule="auto"/>
        <w:jc w:val="center"/>
        <w:rPr>
          <w:b/>
          <w:bCs/>
          <w:sz w:val="28"/>
          <w:szCs w:val="28"/>
          <w:rtl/>
          <w:lang w:val="en-US"/>
        </w:rPr>
      </w:pPr>
    </w:p>
    <w:p w14:paraId="686DE78A" w14:textId="22876B34" w:rsidR="00C51E62" w:rsidRDefault="00C51E62" w:rsidP="005367F4">
      <w:pPr>
        <w:pStyle w:val="p1"/>
        <w:bidi/>
        <w:spacing w:line="360" w:lineRule="auto"/>
        <w:jc w:val="center"/>
        <w:rPr>
          <w:b/>
          <w:bCs/>
          <w:sz w:val="28"/>
          <w:szCs w:val="28"/>
          <w:rtl/>
          <w:lang w:val="en-US"/>
        </w:rPr>
      </w:pPr>
      <w:r>
        <w:rPr>
          <w:rFonts w:hint="cs"/>
          <w:b/>
          <w:bCs/>
          <w:sz w:val="28"/>
          <w:szCs w:val="28"/>
          <w:rtl/>
          <w:lang w:val="en-US"/>
        </w:rPr>
        <w:t>الجدول رقم (</w:t>
      </w:r>
      <w:r w:rsidR="00987215">
        <w:rPr>
          <w:b/>
          <w:bCs/>
          <w:sz w:val="28"/>
          <w:szCs w:val="28"/>
          <w:lang w:val="en-US"/>
        </w:rPr>
        <w:t>12</w:t>
      </w:r>
      <w:r>
        <w:rPr>
          <w:rFonts w:hint="cs"/>
          <w:b/>
          <w:bCs/>
          <w:sz w:val="28"/>
          <w:szCs w:val="28"/>
          <w:rtl/>
          <w:lang w:val="en-US"/>
        </w:rPr>
        <w:t xml:space="preserve">) يوضح </w:t>
      </w:r>
      <w:r w:rsidRPr="00493D5E">
        <w:rPr>
          <w:b/>
          <w:bCs/>
          <w:sz w:val="28"/>
          <w:szCs w:val="28"/>
          <w:rtl/>
          <w:lang w:val="en-US"/>
        </w:rPr>
        <w:t xml:space="preserve">هذا الجدول </w:t>
      </w:r>
      <w:r>
        <w:rPr>
          <w:rFonts w:hint="cs"/>
          <w:b/>
          <w:bCs/>
          <w:sz w:val="28"/>
          <w:szCs w:val="28"/>
          <w:rtl/>
          <w:lang w:val="en-US"/>
        </w:rPr>
        <w:t xml:space="preserve">مدى </w:t>
      </w:r>
      <w:r w:rsidR="00CA482C">
        <w:rPr>
          <w:rFonts w:hint="cs"/>
          <w:b/>
          <w:bCs/>
          <w:sz w:val="28"/>
          <w:szCs w:val="28"/>
          <w:rtl/>
          <w:lang w:val="en-US"/>
        </w:rPr>
        <w:t>قض</w:t>
      </w:r>
      <w:r w:rsidR="00760E6B">
        <w:rPr>
          <w:rFonts w:hint="cs"/>
          <w:b/>
          <w:bCs/>
          <w:sz w:val="28"/>
          <w:szCs w:val="28"/>
          <w:rtl/>
          <w:lang w:val="en-US"/>
        </w:rPr>
        <w:t>اء وقت الفراغ على المنصات الرقمية</w:t>
      </w:r>
    </w:p>
    <w:tbl>
      <w:tblPr>
        <w:tblStyle w:val="TableGrid"/>
        <w:bidiVisual/>
        <w:tblW w:w="0" w:type="auto"/>
        <w:tblLook w:val="04A0" w:firstRow="1" w:lastRow="0" w:firstColumn="1" w:lastColumn="0" w:noHBand="0" w:noVBand="1"/>
      </w:tblPr>
      <w:tblGrid>
        <w:gridCol w:w="3116"/>
        <w:gridCol w:w="3117"/>
        <w:gridCol w:w="3117"/>
      </w:tblGrid>
      <w:tr w:rsidR="00C51E62" w:rsidRPr="00BE59D0" w14:paraId="611B8D10" w14:textId="77777777" w:rsidTr="005367F4">
        <w:tc>
          <w:tcPr>
            <w:tcW w:w="3116" w:type="dxa"/>
          </w:tcPr>
          <w:p w14:paraId="5B5888A0" w14:textId="77777777" w:rsidR="00C51E62" w:rsidRPr="00BE59D0" w:rsidRDefault="00C51E62"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الإستجابات</w:t>
            </w:r>
          </w:p>
        </w:tc>
        <w:tc>
          <w:tcPr>
            <w:tcW w:w="3117" w:type="dxa"/>
          </w:tcPr>
          <w:p w14:paraId="6E7E46C0" w14:textId="77777777" w:rsidR="00C51E62" w:rsidRPr="00BE59D0" w:rsidRDefault="00C51E62"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التكرارات</w:t>
            </w:r>
          </w:p>
        </w:tc>
        <w:tc>
          <w:tcPr>
            <w:tcW w:w="3117" w:type="dxa"/>
          </w:tcPr>
          <w:p w14:paraId="7D6D31C7" w14:textId="77777777" w:rsidR="00C51E62" w:rsidRPr="00BE59D0" w:rsidRDefault="00C51E62"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النسبة</w:t>
            </w:r>
          </w:p>
        </w:tc>
      </w:tr>
      <w:tr w:rsidR="00C51E62" w:rsidRPr="00BE59D0" w14:paraId="412AF9E3" w14:textId="77777777" w:rsidTr="005367F4">
        <w:tc>
          <w:tcPr>
            <w:tcW w:w="3116" w:type="dxa"/>
          </w:tcPr>
          <w:p w14:paraId="78FF7CB2" w14:textId="77777777" w:rsidR="00C51E62" w:rsidRPr="00BE59D0" w:rsidRDefault="00C51E62"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موافق</w:t>
            </w:r>
          </w:p>
        </w:tc>
        <w:tc>
          <w:tcPr>
            <w:tcW w:w="3117" w:type="dxa"/>
          </w:tcPr>
          <w:p w14:paraId="7C5FA95A" w14:textId="052CBD3D" w:rsidR="00C51E62" w:rsidRPr="00BE59D0" w:rsidRDefault="00FC23E5" w:rsidP="005367F4">
            <w:pPr>
              <w:pStyle w:val="p1"/>
              <w:spacing w:line="360" w:lineRule="auto"/>
              <w:jc w:val="center"/>
              <w:rPr>
                <w:rFonts w:asciiTheme="minorBidi" w:hAnsiTheme="minorBidi" w:cstheme="minorBidi"/>
                <w:lang w:val="en-US"/>
              </w:rPr>
            </w:pPr>
            <w:r w:rsidRPr="00BE59D0">
              <w:rPr>
                <w:rFonts w:asciiTheme="minorBidi" w:hAnsiTheme="minorBidi" w:cstheme="minorBidi"/>
                <w:lang w:val="en-US"/>
              </w:rPr>
              <w:t>34</w:t>
            </w:r>
          </w:p>
        </w:tc>
        <w:tc>
          <w:tcPr>
            <w:tcW w:w="3117" w:type="dxa"/>
          </w:tcPr>
          <w:p w14:paraId="7CF0E916" w14:textId="09752584" w:rsidR="00C51E62" w:rsidRPr="00BE59D0" w:rsidRDefault="00413770"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77.3%</w:t>
            </w:r>
          </w:p>
        </w:tc>
      </w:tr>
      <w:tr w:rsidR="00C51E62" w:rsidRPr="00BE59D0" w14:paraId="0EDC3D87" w14:textId="77777777" w:rsidTr="005367F4">
        <w:tc>
          <w:tcPr>
            <w:tcW w:w="3116" w:type="dxa"/>
          </w:tcPr>
          <w:p w14:paraId="28C14DE9" w14:textId="77777777" w:rsidR="00C51E62" w:rsidRPr="00BE59D0" w:rsidRDefault="00C51E62"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محايد</w:t>
            </w:r>
          </w:p>
        </w:tc>
        <w:tc>
          <w:tcPr>
            <w:tcW w:w="3117" w:type="dxa"/>
          </w:tcPr>
          <w:p w14:paraId="1AD6B252" w14:textId="4C204DF2" w:rsidR="00C51E62" w:rsidRPr="00BE59D0" w:rsidRDefault="00FC23E5"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7</w:t>
            </w:r>
          </w:p>
        </w:tc>
        <w:tc>
          <w:tcPr>
            <w:tcW w:w="3117" w:type="dxa"/>
          </w:tcPr>
          <w:p w14:paraId="3983C2FD" w14:textId="6E4B897E" w:rsidR="00C51E62" w:rsidRPr="00BE59D0" w:rsidRDefault="00413770"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15.9%</w:t>
            </w:r>
          </w:p>
        </w:tc>
      </w:tr>
      <w:tr w:rsidR="00C51E62" w:rsidRPr="00BE59D0" w14:paraId="63187257" w14:textId="77777777" w:rsidTr="005367F4">
        <w:tc>
          <w:tcPr>
            <w:tcW w:w="3116" w:type="dxa"/>
          </w:tcPr>
          <w:p w14:paraId="323120D0" w14:textId="77777777" w:rsidR="00C51E62" w:rsidRPr="00BE59D0" w:rsidRDefault="00C51E62"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معارض</w:t>
            </w:r>
          </w:p>
        </w:tc>
        <w:tc>
          <w:tcPr>
            <w:tcW w:w="3117" w:type="dxa"/>
          </w:tcPr>
          <w:p w14:paraId="21C48AF4" w14:textId="77777777" w:rsidR="00C51E62" w:rsidRPr="00BE59D0" w:rsidRDefault="00C51E62"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3</w:t>
            </w:r>
          </w:p>
        </w:tc>
        <w:tc>
          <w:tcPr>
            <w:tcW w:w="3117" w:type="dxa"/>
          </w:tcPr>
          <w:p w14:paraId="0C137FBF" w14:textId="77777777" w:rsidR="00C51E62" w:rsidRPr="00BE59D0" w:rsidRDefault="00C51E62"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6.8%</w:t>
            </w:r>
          </w:p>
        </w:tc>
      </w:tr>
      <w:tr w:rsidR="00C51E62" w:rsidRPr="00BE59D0" w14:paraId="0950E8C9" w14:textId="77777777" w:rsidTr="005367F4">
        <w:tc>
          <w:tcPr>
            <w:tcW w:w="3116" w:type="dxa"/>
          </w:tcPr>
          <w:p w14:paraId="3BE75709" w14:textId="77777777" w:rsidR="00C51E62" w:rsidRPr="00BE59D0" w:rsidRDefault="00C51E62"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rtl/>
                <w:lang w:val="en-US"/>
              </w:rPr>
              <w:t>المجموع</w:t>
            </w:r>
          </w:p>
        </w:tc>
        <w:tc>
          <w:tcPr>
            <w:tcW w:w="3117" w:type="dxa"/>
          </w:tcPr>
          <w:p w14:paraId="3502CF88" w14:textId="77777777" w:rsidR="00C51E62" w:rsidRPr="00BE59D0" w:rsidRDefault="00C51E62"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4</w:t>
            </w:r>
            <w:r w:rsidRPr="00BE59D0">
              <w:rPr>
                <w:rFonts w:asciiTheme="minorBidi" w:hAnsiTheme="minorBidi" w:cstheme="minorBidi"/>
                <w:rtl/>
                <w:lang w:val="en-US"/>
              </w:rPr>
              <w:t>4</w:t>
            </w:r>
          </w:p>
        </w:tc>
        <w:tc>
          <w:tcPr>
            <w:tcW w:w="3117" w:type="dxa"/>
          </w:tcPr>
          <w:p w14:paraId="47E07763" w14:textId="77777777" w:rsidR="00C51E62" w:rsidRPr="00BE59D0" w:rsidRDefault="00C51E62"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100%</w:t>
            </w:r>
          </w:p>
        </w:tc>
      </w:tr>
    </w:tbl>
    <w:p w14:paraId="3709B26A" w14:textId="62E686C1" w:rsidR="00262088" w:rsidRPr="00BE59D0" w:rsidRDefault="00FC23E5" w:rsidP="00FC23E5">
      <w:pPr>
        <w:pStyle w:val="p1"/>
        <w:bidi/>
        <w:spacing w:line="360" w:lineRule="auto"/>
        <w:rPr>
          <w:rStyle w:val="s1"/>
          <w:rFonts w:asciiTheme="minorBidi" w:hAnsiTheme="minorBidi" w:cstheme="minorBidi"/>
        </w:rPr>
      </w:pPr>
      <w:r w:rsidRPr="00BE59D0">
        <w:rPr>
          <w:rStyle w:val="s1"/>
          <w:rFonts w:asciiTheme="minorBidi" w:hAnsiTheme="minorBidi" w:cstheme="minorBidi"/>
          <w:rtl/>
        </w:rPr>
        <w:t>نلاحظ من خلال الجدول رقم (12) أن غالبية المبحوثات يوافقن على أنهن يقضين جزءًا كبيرًا من وقت الفراغ في استخدام المنصات الرقمية، حيث بلغت نسبتهم (77.3%) بعدد (34) مبحوثة، وهي نسبة مرتفعة تعكس انتشار هذا السلوك بشكل واضح. تليها فئة المحايد بنسبة (15.9%) بعدد (7) مبحوثات، في حين جاءت فئة المعارض بنسبة منخفضة بلغت (6.8%) بعدد (3) مبحوثات. ومن خلال نتائج الجدول رقم (12)، يتضح أن استخدام المنصات الرقمية يشكل جزءًا أساسيًا من وقت الفراغ لدى معظم أفراد العينة، مما يدل على تحول ملحوظ في أنماط استغلال الوقت نحو الأنشطة الرقمية. ويعكس ذلك مدى الجاذبية التي توفرها هذه المنصات، وقدرتها على استهلاك وقت المستخدمين لفترات طويلة. كما تشير هذه النتيجة إلى وجود ارتباط مباشر بين ارتفاع عدد ساعات الاستخدام اليومية (كما ظهر في النتائج السابقة) وبين تخصيص جزء كبير من وقت الفراغ لهذه المنصات، مما يعزز من فرضية الاعتماد المتزايد على الوسائط الرقمية في الحياة اليومية</w:t>
      </w:r>
      <w:r w:rsidR="00413770" w:rsidRPr="00BE59D0">
        <w:rPr>
          <w:rStyle w:val="s1"/>
          <w:rFonts w:asciiTheme="minorBidi" w:hAnsiTheme="minorBidi" w:cstheme="minorBidi"/>
        </w:rPr>
        <w:t>.</w:t>
      </w:r>
    </w:p>
    <w:p w14:paraId="02773C0D" w14:textId="77777777" w:rsidR="00413770" w:rsidRPr="00BE59D0" w:rsidRDefault="00413770" w:rsidP="00413770">
      <w:pPr>
        <w:pStyle w:val="p1"/>
        <w:bidi/>
        <w:spacing w:line="360" w:lineRule="auto"/>
        <w:rPr>
          <w:rStyle w:val="s1"/>
          <w:rFonts w:asciiTheme="minorBidi" w:hAnsiTheme="minorBidi" w:cstheme="minorBidi"/>
        </w:rPr>
      </w:pPr>
    </w:p>
    <w:p w14:paraId="42E46F72" w14:textId="77777777" w:rsidR="00413770" w:rsidRDefault="00413770" w:rsidP="00413770">
      <w:pPr>
        <w:pStyle w:val="p1"/>
        <w:bidi/>
        <w:spacing w:line="360" w:lineRule="auto"/>
        <w:rPr>
          <w:rStyle w:val="s1"/>
        </w:rPr>
      </w:pPr>
    </w:p>
    <w:p w14:paraId="3C70633C" w14:textId="3A5DC602" w:rsidR="00413770" w:rsidRDefault="00F36816" w:rsidP="005367F4">
      <w:pPr>
        <w:pStyle w:val="p1"/>
        <w:bidi/>
        <w:spacing w:line="360" w:lineRule="auto"/>
        <w:jc w:val="center"/>
        <w:rPr>
          <w:b/>
          <w:bCs/>
          <w:sz w:val="28"/>
          <w:szCs w:val="28"/>
          <w:rtl/>
          <w:lang w:val="en-US"/>
        </w:rPr>
      </w:pPr>
      <w:r>
        <w:rPr>
          <w:rFonts w:eastAsia="Times New Roman"/>
          <w:noProof/>
          <w:color w:val="000000"/>
        </w:rPr>
        <w:drawing>
          <wp:anchor distT="0" distB="0" distL="114300" distR="114300" simplePos="0" relativeHeight="251677696" behindDoc="0" locked="0" layoutInCell="1" allowOverlap="1" wp14:anchorId="3DFB5805" wp14:editId="3366326C">
            <wp:simplePos x="0" y="0"/>
            <wp:positionH relativeFrom="column">
              <wp:posOffset>497467</wp:posOffset>
            </wp:positionH>
            <wp:positionV relativeFrom="paragraph">
              <wp:posOffset>429895</wp:posOffset>
            </wp:positionV>
            <wp:extent cx="5230495" cy="2198370"/>
            <wp:effectExtent l="0" t="0" r="1905" b="0"/>
            <wp:wrapTopAndBottom/>
            <wp:docPr id="774056309" name="Picture 1" descr="Forms response chart. Question title: أقضي جزءاً كبيراً من وقت الفراغ في استخدام المنصات الرقمية.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أقضي جزءاً كبيراً من وقت الفراغ في استخدام المنصات الرقمية. Number of responses: 44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30495" cy="2198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3770">
        <w:rPr>
          <w:rFonts w:hint="cs"/>
          <w:b/>
          <w:bCs/>
          <w:sz w:val="28"/>
          <w:szCs w:val="28"/>
          <w:rtl/>
          <w:lang w:val="en-US"/>
        </w:rPr>
        <w:t>الشكل رقم (</w:t>
      </w:r>
      <w:r w:rsidR="008D1BA4">
        <w:rPr>
          <w:b/>
          <w:bCs/>
          <w:sz w:val="28"/>
          <w:szCs w:val="28"/>
          <w:lang w:val="en-US"/>
        </w:rPr>
        <w:t>12</w:t>
      </w:r>
      <w:r w:rsidR="00413770">
        <w:rPr>
          <w:rFonts w:hint="cs"/>
          <w:b/>
          <w:bCs/>
          <w:sz w:val="28"/>
          <w:szCs w:val="28"/>
          <w:rtl/>
          <w:lang w:val="en-US"/>
        </w:rPr>
        <w:t xml:space="preserve">) </w:t>
      </w:r>
      <w:r w:rsidR="00AD6AE2">
        <w:rPr>
          <w:rFonts w:hint="cs"/>
          <w:b/>
          <w:bCs/>
          <w:sz w:val="28"/>
          <w:szCs w:val="28"/>
          <w:rtl/>
          <w:lang w:val="en-US"/>
        </w:rPr>
        <w:t>قضاء جزءاً كبيراً من وقت الف</w:t>
      </w:r>
      <w:r w:rsidR="00AA666A">
        <w:rPr>
          <w:rFonts w:hint="cs"/>
          <w:b/>
          <w:bCs/>
          <w:sz w:val="28"/>
          <w:szCs w:val="28"/>
          <w:rtl/>
          <w:lang w:val="en-US"/>
        </w:rPr>
        <w:t>راغ في استخدام المنصات الرقمية</w:t>
      </w:r>
    </w:p>
    <w:p w14:paraId="7D314B9F" w14:textId="37DBCBA4" w:rsidR="008D1BA4" w:rsidRDefault="008D1BA4" w:rsidP="008D1BA4">
      <w:pPr>
        <w:pStyle w:val="p1"/>
        <w:bidi/>
        <w:spacing w:line="360" w:lineRule="auto"/>
        <w:jc w:val="center"/>
        <w:rPr>
          <w:rStyle w:val="s1"/>
          <w:rtl/>
        </w:rPr>
      </w:pPr>
    </w:p>
    <w:p w14:paraId="2FE28249" w14:textId="08E7BD9A" w:rsidR="00AA666A" w:rsidRDefault="00AA666A" w:rsidP="005367F4">
      <w:pPr>
        <w:pStyle w:val="p1"/>
        <w:bidi/>
        <w:spacing w:line="360" w:lineRule="auto"/>
        <w:jc w:val="center"/>
        <w:rPr>
          <w:b/>
          <w:bCs/>
          <w:sz w:val="28"/>
          <w:szCs w:val="28"/>
          <w:rtl/>
          <w:lang w:val="en-US"/>
        </w:rPr>
      </w:pPr>
      <w:r>
        <w:rPr>
          <w:rFonts w:hint="cs"/>
          <w:b/>
          <w:bCs/>
          <w:sz w:val="28"/>
          <w:szCs w:val="28"/>
          <w:rtl/>
          <w:lang w:val="en-US"/>
        </w:rPr>
        <w:t>الجدول رقم (</w:t>
      </w:r>
      <w:r>
        <w:rPr>
          <w:b/>
          <w:bCs/>
          <w:sz w:val="28"/>
          <w:szCs w:val="28"/>
          <w:lang w:val="en-US"/>
        </w:rPr>
        <w:t>13</w:t>
      </w:r>
      <w:r>
        <w:rPr>
          <w:rFonts w:hint="cs"/>
          <w:b/>
          <w:bCs/>
          <w:sz w:val="28"/>
          <w:szCs w:val="28"/>
          <w:rtl/>
          <w:lang w:val="en-US"/>
        </w:rPr>
        <w:t xml:space="preserve">) يوضح </w:t>
      </w:r>
      <w:r w:rsidRPr="00493D5E">
        <w:rPr>
          <w:b/>
          <w:bCs/>
          <w:sz w:val="28"/>
          <w:szCs w:val="28"/>
          <w:rtl/>
          <w:lang w:val="en-US"/>
        </w:rPr>
        <w:t xml:space="preserve">هذا الجدول </w:t>
      </w:r>
      <w:r w:rsidR="00865EF8">
        <w:rPr>
          <w:rFonts w:hint="cs"/>
          <w:b/>
          <w:bCs/>
          <w:sz w:val="28"/>
          <w:szCs w:val="28"/>
          <w:rtl/>
          <w:lang w:val="en-US"/>
        </w:rPr>
        <w:t xml:space="preserve">تأثير </w:t>
      </w:r>
      <w:r w:rsidR="00E61138">
        <w:rPr>
          <w:rFonts w:hint="cs"/>
          <w:b/>
          <w:bCs/>
          <w:sz w:val="28"/>
          <w:szCs w:val="28"/>
          <w:rtl/>
          <w:lang w:val="en-US"/>
        </w:rPr>
        <w:t xml:space="preserve">استخدام المنصات الرقمية على </w:t>
      </w:r>
      <w:r w:rsidR="00740F18">
        <w:rPr>
          <w:rFonts w:hint="cs"/>
          <w:b/>
          <w:bCs/>
          <w:sz w:val="28"/>
          <w:szCs w:val="28"/>
          <w:rtl/>
          <w:lang w:val="en-US"/>
        </w:rPr>
        <w:t>الوقت المخصص للأنشطة</w:t>
      </w:r>
      <w:r w:rsidR="00E61138">
        <w:rPr>
          <w:rFonts w:hint="cs"/>
          <w:b/>
          <w:bCs/>
          <w:sz w:val="28"/>
          <w:szCs w:val="28"/>
          <w:rtl/>
          <w:lang w:val="en-US"/>
        </w:rPr>
        <w:t xml:space="preserve"> الأخرى </w:t>
      </w:r>
    </w:p>
    <w:tbl>
      <w:tblPr>
        <w:tblStyle w:val="TableGrid"/>
        <w:bidiVisual/>
        <w:tblW w:w="0" w:type="auto"/>
        <w:tblLook w:val="04A0" w:firstRow="1" w:lastRow="0" w:firstColumn="1" w:lastColumn="0" w:noHBand="0" w:noVBand="1"/>
      </w:tblPr>
      <w:tblGrid>
        <w:gridCol w:w="3116"/>
        <w:gridCol w:w="3117"/>
        <w:gridCol w:w="3117"/>
      </w:tblGrid>
      <w:tr w:rsidR="00AA666A" w:rsidRPr="00BE59D0" w14:paraId="58FD96A6" w14:textId="77777777" w:rsidTr="005367F4">
        <w:tc>
          <w:tcPr>
            <w:tcW w:w="3116" w:type="dxa"/>
          </w:tcPr>
          <w:p w14:paraId="1FAD0064"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الإستجابات</w:t>
            </w:r>
          </w:p>
        </w:tc>
        <w:tc>
          <w:tcPr>
            <w:tcW w:w="3117" w:type="dxa"/>
          </w:tcPr>
          <w:p w14:paraId="4AF4B5F3"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التكرارات</w:t>
            </w:r>
          </w:p>
        </w:tc>
        <w:tc>
          <w:tcPr>
            <w:tcW w:w="3117" w:type="dxa"/>
          </w:tcPr>
          <w:p w14:paraId="28F4F8E8"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النسبة</w:t>
            </w:r>
          </w:p>
        </w:tc>
      </w:tr>
      <w:tr w:rsidR="00AA666A" w:rsidRPr="00BE59D0" w14:paraId="373B2007" w14:textId="77777777" w:rsidTr="005367F4">
        <w:tc>
          <w:tcPr>
            <w:tcW w:w="3116" w:type="dxa"/>
          </w:tcPr>
          <w:p w14:paraId="13894B41"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موافق</w:t>
            </w:r>
          </w:p>
        </w:tc>
        <w:tc>
          <w:tcPr>
            <w:tcW w:w="3117" w:type="dxa"/>
          </w:tcPr>
          <w:p w14:paraId="1518B423" w14:textId="18872A2F" w:rsidR="00AA666A" w:rsidRPr="00BE59D0" w:rsidRDefault="00F91EE8" w:rsidP="005367F4">
            <w:pPr>
              <w:pStyle w:val="p1"/>
              <w:spacing w:line="360" w:lineRule="auto"/>
              <w:jc w:val="center"/>
              <w:rPr>
                <w:rFonts w:asciiTheme="minorBidi" w:hAnsiTheme="minorBidi" w:cstheme="minorBidi"/>
                <w:lang w:val="en-US"/>
              </w:rPr>
            </w:pPr>
            <w:r w:rsidRPr="00BE59D0">
              <w:rPr>
                <w:rFonts w:asciiTheme="minorBidi" w:hAnsiTheme="minorBidi" w:cstheme="minorBidi"/>
                <w:lang w:val="en-US"/>
              </w:rPr>
              <w:t>29</w:t>
            </w:r>
          </w:p>
        </w:tc>
        <w:tc>
          <w:tcPr>
            <w:tcW w:w="3117" w:type="dxa"/>
          </w:tcPr>
          <w:p w14:paraId="6FC36D0B" w14:textId="271F7F10" w:rsidR="00AA666A" w:rsidRPr="00BE59D0" w:rsidRDefault="00F91EE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65.9%</w:t>
            </w:r>
          </w:p>
        </w:tc>
      </w:tr>
      <w:tr w:rsidR="00AA666A" w:rsidRPr="00BE59D0" w14:paraId="13EEC30A" w14:textId="77777777" w:rsidTr="005367F4">
        <w:tc>
          <w:tcPr>
            <w:tcW w:w="3116" w:type="dxa"/>
          </w:tcPr>
          <w:p w14:paraId="72488F12"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محايد</w:t>
            </w:r>
          </w:p>
        </w:tc>
        <w:tc>
          <w:tcPr>
            <w:tcW w:w="3117" w:type="dxa"/>
          </w:tcPr>
          <w:p w14:paraId="64A5A045"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7</w:t>
            </w:r>
          </w:p>
        </w:tc>
        <w:tc>
          <w:tcPr>
            <w:tcW w:w="3117" w:type="dxa"/>
          </w:tcPr>
          <w:p w14:paraId="41026523"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15.9%</w:t>
            </w:r>
          </w:p>
        </w:tc>
      </w:tr>
      <w:tr w:rsidR="00AA666A" w:rsidRPr="00BE59D0" w14:paraId="0175CC9B" w14:textId="77777777" w:rsidTr="005367F4">
        <w:tc>
          <w:tcPr>
            <w:tcW w:w="3116" w:type="dxa"/>
          </w:tcPr>
          <w:p w14:paraId="49BD0982"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معارض</w:t>
            </w:r>
          </w:p>
        </w:tc>
        <w:tc>
          <w:tcPr>
            <w:tcW w:w="3117" w:type="dxa"/>
          </w:tcPr>
          <w:p w14:paraId="7422A6E0" w14:textId="46022096" w:rsidR="00AA666A" w:rsidRPr="00BE59D0" w:rsidRDefault="00F91EE8"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8</w:t>
            </w:r>
          </w:p>
        </w:tc>
        <w:tc>
          <w:tcPr>
            <w:tcW w:w="3117" w:type="dxa"/>
          </w:tcPr>
          <w:p w14:paraId="7068D9BB" w14:textId="2E92394A" w:rsidR="00AA666A" w:rsidRPr="00BE59D0" w:rsidRDefault="00F91EE8"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18.</w:t>
            </w:r>
            <w:r w:rsidR="007A6D86" w:rsidRPr="00BE59D0">
              <w:rPr>
                <w:rFonts w:asciiTheme="minorBidi" w:hAnsiTheme="minorBidi" w:cstheme="minorBidi"/>
                <w:lang w:val="en-US"/>
              </w:rPr>
              <w:t>2%</w:t>
            </w:r>
          </w:p>
        </w:tc>
      </w:tr>
      <w:tr w:rsidR="00AA666A" w:rsidRPr="00BE59D0" w14:paraId="79B9A209" w14:textId="77777777" w:rsidTr="005367F4">
        <w:tc>
          <w:tcPr>
            <w:tcW w:w="3116" w:type="dxa"/>
          </w:tcPr>
          <w:p w14:paraId="1F36F88E" w14:textId="77777777" w:rsidR="00AA666A" w:rsidRPr="00BE59D0" w:rsidRDefault="00AA666A"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rtl/>
                <w:lang w:val="en-US"/>
              </w:rPr>
              <w:t>المجموع</w:t>
            </w:r>
          </w:p>
        </w:tc>
        <w:tc>
          <w:tcPr>
            <w:tcW w:w="3117" w:type="dxa"/>
          </w:tcPr>
          <w:p w14:paraId="1AEA1371" w14:textId="77777777" w:rsidR="00AA666A" w:rsidRPr="00BE59D0" w:rsidRDefault="00AA666A"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4</w:t>
            </w:r>
            <w:r w:rsidRPr="00BE59D0">
              <w:rPr>
                <w:rFonts w:asciiTheme="minorBidi" w:hAnsiTheme="minorBidi" w:cstheme="minorBidi"/>
                <w:rtl/>
                <w:lang w:val="en-US"/>
              </w:rPr>
              <w:t>4</w:t>
            </w:r>
          </w:p>
        </w:tc>
        <w:tc>
          <w:tcPr>
            <w:tcW w:w="3117" w:type="dxa"/>
          </w:tcPr>
          <w:p w14:paraId="20F88957" w14:textId="77777777" w:rsidR="00AA666A" w:rsidRPr="00BE59D0" w:rsidRDefault="00AA666A"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100%</w:t>
            </w:r>
          </w:p>
        </w:tc>
      </w:tr>
    </w:tbl>
    <w:p w14:paraId="647095C1" w14:textId="403447E8" w:rsidR="00413770" w:rsidRPr="00BE59D0" w:rsidRDefault="00A85AEC" w:rsidP="00A85AEC">
      <w:pPr>
        <w:pStyle w:val="p1"/>
        <w:bidi/>
        <w:spacing w:line="360" w:lineRule="auto"/>
        <w:rPr>
          <w:rStyle w:val="s1"/>
          <w:rFonts w:asciiTheme="minorBidi" w:hAnsiTheme="minorBidi" w:cstheme="minorBidi"/>
          <w:rtl/>
        </w:rPr>
      </w:pPr>
      <w:r w:rsidRPr="00BE59D0">
        <w:rPr>
          <w:rStyle w:val="s1"/>
          <w:rFonts w:asciiTheme="minorBidi" w:hAnsiTheme="minorBidi" w:cstheme="minorBidi"/>
          <w:rtl/>
        </w:rPr>
        <w:t>نلاحظ من خلال الجدول رقم (13) أن نسبة كبيرة من المبحوثات يوافقن على أن استخدام المنصات الرقمية يؤثر على الوقت المخصص للأنشطة الأخرى، حيث بلغت نسبتهم (65.9%) بعدد (29) مبحوثة، وهي النسبة الأعلى. في المقابل، جاءت فئة المعارض بنسبة (18.2%) بعدد (8) مبحوثات، بينما سجلت فئة المحايد نسبة (15.9%) بعدد (7) مبحوثات. ومن خلال نتائج الجدول رقم (13)، يتضح أن استخدام المنصات الرقمية لا يقتصر فقط على كونه وسيلة للترفيه، بل يمتد تأثيره ليشمل إعادة توزيع الوقت اليومي على حساب أنشطة أخرى، سواء كانت اجتماعية أو تعليمية أو بدنية. ويعكس ذلك التأثير المحتمل للاستخدام المكثف لهذه المنصات على نمط الحياة بشكل عام. كما تشير هذه النتيجة إلى وجود وعي نسبي لدى المبحوثات بتأثير الاستخدام المفرط للمنصات الرقمية، حيث تدرك نسبة كبيرة منهن أن هذا الاستخدام قد يأتي على حساب أنشطة أخرى، مما يعزز من أهمية التوازن في استخدام هذه الوسائل</w:t>
      </w:r>
      <w:r w:rsidR="00407FEB" w:rsidRPr="00BE59D0">
        <w:rPr>
          <w:rStyle w:val="s1"/>
          <w:rFonts w:asciiTheme="minorBidi" w:hAnsiTheme="minorBidi" w:cstheme="minorBidi"/>
          <w:rtl/>
        </w:rPr>
        <w:t>.</w:t>
      </w:r>
    </w:p>
    <w:p w14:paraId="55281266" w14:textId="77777777" w:rsidR="00DB1A09" w:rsidRDefault="00DB1A09" w:rsidP="00DB1A09">
      <w:pPr>
        <w:pStyle w:val="p1"/>
        <w:bidi/>
        <w:spacing w:line="360" w:lineRule="auto"/>
        <w:rPr>
          <w:rStyle w:val="s1"/>
          <w:rtl/>
        </w:rPr>
      </w:pPr>
    </w:p>
    <w:p w14:paraId="04BA3642" w14:textId="0F1853E9" w:rsidR="00DB1A09" w:rsidRDefault="00B97C23" w:rsidP="00DB1A09">
      <w:pPr>
        <w:pStyle w:val="p1"/>
        <w:bidi/>
        <w:spacing w:line="360" w:lineRule="auto"/>
        <w:jc w:val="center"/>
        <w:rPr>
          <w:b/>
          <w:bCs/>
          <w:sz w:val="28"/>
          <w:szCs w:val="28"/>
          <w:rtl/>
          <w:lang w:val="en-US"/>
        </w:rPr>
      </w:pPr>
      <w:r>
        <w:rPr>
          <w:rFonts w:eastAsia="Times New Roman"/>
          <w:noProof/>
          <w:color w:val="000000"/>
        </w:rPr>
        <w:drawing>
          <wp:anchor distT="0" distB="0" distL="114300" distR="114300" simplePos="0" relativeHeight="251678720" behindDoc="0" locked="0" layoutInCell="1" allowOverlap="1" wp14:anchorId="0D309E9A" wp14:editId="06C3D2EE">
            <wp:simplePos x="0" y="0"/>
            <wp:positionH relativeFrom="column">
              <wp:posOffset>388471</wp:posOffset>
            </wp:positionH>
            <wp:positionV relativeFrom="paragraph">
              <wp:posOffset>403225</wp:posOffset>
            </wp:positionV>
            <wp:extent cx="5916295" cy="2488565"/>
            <wp:effectExtent l="0" t="0" r="1905" b="635"/>
            <wp:wrapTopAndBottom/>
            <wp:docPr id="1975849796" name="Picture 1" descr="Forms response chart. Question title: يؤثر استخدام المنصات الرقمية على الوقت المخصص للأنشطة الأخرى.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يؤثر استخدام المنصات الرقمية على الوقت المخصص للأنشطة الأخرى. Number of responses: 44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16295" cy="2488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1A09">
        <w:rPr>
          <w:rFonts w:hint="cs"/>
          <w:b/>
          <w:bCs/>
          <w:sz w:val="28"/>
          <w:szCs w:val="28"/>
          <w:rtl/>
          <w:lang w:val="en-US"/>
        </w:rPr>
        <w:t>الشكل رقم (</w:t>
      </w:r>
      <w:r w:rsidR="00DB1A09">
        <w:rPr>
          <w:b/>
          <w:bCs/>
          <w:sz w:val="28"/>
          <w:szCs w:val="28"/>
          <w:lang w:val="en-US"/>
        </w:rPr>
        <w:t>13</w:t>
      </w:r>
      <w:r w:rsidR="00DB1A09">
        <w:rPr>
          <w:rFonts w:hint="cs"/>
          <w:b/>
          <w:bCs/>
          <w:sz w:val="28"/>
          <w:szCs w:val="28"/>
          <w:rtl/>
          <w:lang w:val="en-US"/>
        </w:rPr>
        <w:t xml:space="preserve">) تأثير استخدام المنصات الرقمية على </w:t>
      </w:r>
      <w:r w:rsidR="00740F18">
        <w:rPr>
          <w:rFonts w:hint="cs"/>
          <w:b/>
          <w:bCs/>
          <w:sz w:val="28"/>
          <w:szCs w:val="28"/>
          <w:rtl/>
          <w:lang w:val="en-US"/>
        </w:rPr>
        <w:t xml:space="preserve">الوقت المخصص </w:t>
      </w:r>
      <w:r w:rsidR="00DB1A09">
        <w:rPr>
          <w:rFonts w:hint="cs"/>
          <w:b/>
          <w:bCs/>
          <w:sz w:val="28"/>
          <w:szCs w:val="28"/>
          <w:rtl/>
          <w:lang w:val="en-US"/>
        </w:rPr>
        <w:t>الأنشطة الأخر</w:t>
      </w:r>
      <w:r w:rsidR="00CD0258">
        <w:rPr>
          <w:rFonts w:hint="cs"/>
          <w:b/>
          <w:bCs/>
          <w:sz w:val="28"/>
          <w:szCs w:val="28"/>
          <w:rtl/>
          <w:lang w:val="en-US"/>
        </w:rPr>
        <w:t>ى</w:t>
      </w:r>
    </w:p>
    <w:p w14:paraId="01886FFD" w14:textId="77777777" w:rsidR="00E14574" w:rsidRDefault="00E14574" w:rsidP="005367F4">
      <w:pPr>
        <w:pStyle w:val="p1"/>
        <w:bidi/>
        <w:spacing w:line="360" w:lineRule="auto"/>
        <w:jc w:val="center"/>
        <w:rPr>
          <w:b/>
          <w:bCs/>
          <w:sz w:val="28"/>
          <w:szCs w:val="28"/>
          <w:rtl/>
          <w:lang w:val="en-US"/>
        </w:rPr>
      </w:pPr>
    </w:p>
    <w:p w14:paraId="2CBE7D31" w14:textId="0A3C837B" w:rsidR="00740F18" w:rsidRDefault="00740F18" w:rsidP="00E14574">
      <w:pPr>
        <w:pStyle w:val="p1"/>
        <w:bidi/>
        <w:spacing w:line="360" w:lineRule="auto"/>
        <w:jc w:val="center"/>
        <w:rPr>
          <w:b/>
          <w:bCs/>
          <w:sz w:val="28"/>
          <w:szCs w:val="28"/>
          <w:rtl/>
          <w:lang w:val="en-US"/>
        </w:rPr>
      </w:pPr>
      <w:r>
        <w:rPr>
          <w:rFonts w:hint="cs"/>
          <w:b/>
          <w:bCs/>
          <w:sz w:val="28"/>
          <w:szCs w:val="28"/>
          <w:rtl/>
          <w:lang w:val="en-US"/>
        </w:rPr>
        <w:t>الجدول رقم (</w:t>
      </w:r>
      <w:r w:rsidR="009F790B">
        <w:rPr>
          <w:b/>
          <w:bCs/>
          <w:sz w:val="28"/>
          <w:szCs w:val="28"/>
          <w:lang w:val="en-US"/>
        </w:rPr>
        <w:t>14</w:t>
      </w:r>
      <w:r>
        <w:rPr>
          <w:rFonts w:hint="cs"/>
          <w:b/>
          <w:bCs/>
          <w:sz w:val="28"/>
          <w:szCs w:val="28"/>
          <w:rtl/>
          <w:lang w:val="en-US"/>
        </w:rPr>
        <w:t xml:space="preserve">) </w:t>
      </w:r>
      <w:r w:rsidR="00FF353A" w:rsidRPr="00FF353A">
        <w:rPr>
          <w:b/>
          <w:bCs/>
          <w:sz w:val="28"/>
          <w:szCs w:val="28"/>
          <w:rtl/>
          <w:lang w:val="en-US"/>
        </w:rPr>
        <w:t>يقلل استخدام المنصات الرقمية من ممارسة بعض الأنشطة الاجتماعية او الترفيهية الأخرى</w:t>
      </w:r>
    </w:p>
    <w:tbl>
      <w:tblPr>
        <w:tblStyle w:val="TableGrid"/>
        <w:bidiVisual/>
        <w:tblW w:w="0" w:type="auto"/>
        <w:tblLook w:val="04A0" w:firstRow="1" w:lastRow="0" w:firstColumn="1" w:lastColumn="0" w:noHBand="0" w:noVBand="1"/>
      </w:tblPr>
      <w:tblGrid>
        <w:gridCol w:w="3116"/>
        <w:gridCol w:w="3117"/>
        <w:gridCol w:w="3117"/>
      </w:tblGrid>
      <w:tr w:rsidR="00740F18" w:rsidRPr="00BE59D0" w14:paraId="6C5CC878" w14:textId="77777777" w:rsidTr="005367F4">
        <w:tc>
          <w:tcPr>
            <w:tcW w:w="3116" w:type="dxa"/>
          </w:tcPr>
          <w:p w14:paraId="22D579F9" w14:textId="77777777" w:rsidR="00740F18" w:rsidRPr="00BE59D0" w:rsidRDefault="00740F1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الإستجابات</w:t>
            </w:r>
          </w:p>
        </w:tc>
        <w:tc>
          <w:tcPr>
            <w:tcW w:w="3117" w:type="dxa"/>
          </w:tcPr>
          <w:p w14:paraId="72B50FA2" w14:textId="77777777" w:rsidR="00740F18" w:rsidRPr="00BE59D0" w:rsidRDefault="00740F1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التكرارات</w:t>
            </w:r>
          </w:p>
        </w:tc>
        <w:tc>
          <w:tcPr>
            <w:tcW w:w="3117" w:type="dxa"/>
          </w:tcPr>
          <w:p w14:paraId="2725B350" w14:textId="77777777" w:rsidR="00740F18" w:rsidRPr="00BE59D0" w:rsidRDefault="00740F1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النسبة</w:t>
            </w:r>
          </w:p>
        </w:tc>
      </w:tr>
      <w:tr w:rsidR="00740F18" w:rsidRPr="00BE59D0" w14:paraId="661CCDC1" w14:textId="77777777" w:rsidTr="005367F4">
        <w:tc>
          <w:tcPr>
            <w:tcW w:w="3116" w:type="dxa"/>
          </w:tcPr>
          <w:p w14:paraId="3E839D94" w14:textId="77777777" w:rsidR="00740F18" w:rsidRPr="00BE59D0" w:rsidRDefault="00740F1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موافق</w:t>
            </w:r>
          </w:p>
        </w:tc>
        <w:tc>
          <w:tcPr>
            <w:tcW w:w="3117" w:type="dxa"/>
          </w:tcPr>
          <w:p w14:paraId="5A410584" w14:textId="36191E80" w:rsidR="00740F18" w:rsidRPr="00BE59D0" w:rsidRDefault="00D31F85" w:rsidP="005367F4">
            <w:pPr>
              <w:pStyle w:val="p1"/>
              <w:spacing w:line="360" w:lineRule="auto"/>
              <w:jc w:val="center"/>
              <w:rPr>
                <w:rFonts w:asciiTheme="minorBidi" w:hAnsiTheme="minorBidi" w:cstheme="minorBidi"/>
                <w:lang w:val="en-US"/>
              </w:rPr>
            </w:pPr>
            <w:r w:rsidRPr="00BE59D0">
              <w:rPr>
                <w:rFonts w:asciiTheme="minorBidi" w:hAnsiTheme="minorBidi" w:cstheme="minorBidi"/>
                <w:lang w:val="en-US"/>
              </w:rPr>
              <w:t>24</w:t>
            </w:r>
          </w:p>
        </w:tc>
        <w:tc>
          <w:tcPr>
            <w:tcW w:w="3117" w:type="dxa"/>
          </w:tcPr>
          <w:p w14:paraId="0B7D6F20" w14:textId="5B6FDB5A" w:rsidR="00740F18" w:rsidRPr="00BE59D0" w:rsidRDefault="00D31F85"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55.</w:t>
            </w:r>
            <w:r w:rsidR="00D93D86" w:rsidRPr="00BE59D0">
              <w:rPr>
                <w:rFonts w:asciiTheme="minorBidi" w:hAnsiTheme="minorBidi" w:cstheme="minorBidi"/>
                <w:lang w:val="en-US"/>
              </w:rPr>
              <w:t>8%</w:t>
            </w:r>
          </w:p>
        </w:tc>
      </w:tr>
      <w:tr w:rsidR="00740F18" w:rsidRPr="00BE59D0" w14:paraId="56366064" w14:textId="77777777" w:rsidTr="005367F4">
        <w:tc>
          <w:tcPr>
            <w:tcW w:w="3116" w:type="dxa"/>
          </w:tcPr>
          <w:p w14:paraId="7A0E489D" w14:textId="77777777" w:rsidR="00740F18" w:rsidRPr="00BE59D0" w:rsidRDefault="00740F1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محايد</w:t>
            </w:r>
          </w:p>
        </w:tc>
        <w:tc>
          <w:tcPr>
            <w:tcW w:w="3117" w:type="dxa"/>
          </w:tcPr>
          <w:p w14:paraId="1104B7A2" w14:textId="24310C0D" w:rsidR="00740F18" w:rsidRPr="00BE59D0" w:rsidRDefault="00D31F85"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10</w:t>
            </w:r>
          </w:p>
        </w:tc>
        <w:tc>
          <w:tcPr>
            <w:tcW w:w="3117" w:type="dxa"/>
          </w:tcPr>
          <w:p w14:paraId="7D057A6B" w14:textId="79148A16" w:rsidR="00740F18" w:rsidRPr="00BE59D0" w:rsidRDefault="00D93D86"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23.3%</w:t>
            </w:r>
          </w:p>
        </w:tc>
      </w:tr>
      <w:tr w:rsidR="00740F18" w:rsidRPr="00BE59D0" w14:paraId="6BD50968" w14:textId="77777777" w:rsidTr="005367F4">
        <w:tc>
          <w:tcPr>
            <w:tcW w:w="3116" w:type="dxa"/>
          </w:tcPr>
          <w:p w14:paraId="7F1CD063" w14:textId="77777777" w:rsidR="00740F18" w:rsidRPr="00BE59D0" w:rsidRDefault="00740F1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rtl/>
                <w:lang w:val="en-US"/>
              </w:rPr>
              <w:t>معارض</w:t>
            </w:r>
          </w:p>
        </w:tc>
        <w:tc>
          <w:tcPr>
            <w:tcW w:w="3117" w:type="dxa"/>
          </w:tcPr>
          <w:p w14:paraId="0F737408" w14:textId="310D08D4" w:rsidR="00740F18" w:rsidRPr="00BE59D0" w:rsidRDefault="00D31F85"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9</w:t>
            </w:r>
          </w:p>
        </w:tc>
        <w:tc>
          <w:tcPr>
            <w:tcW w:w="3117" w:type="dxa"/>
          </w:tcPr>
          <w:p w14:paraId="5B37195E" w14:textId="33121F91" w:rsidR="00740F18" w:rsidRPr="00BE59D0" w:rsidRDefault="00D93D86"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20.9%</w:t>
            </w:r>
          </w:p>
        </w:tc>
      </w:tr>
      <w:tr w:rsidR="00740F18" w:rsidRPr="00BE59D0" w14:paraId="29B738E9" w14:textId="77777777" w:rsidTr="005367F4">
        <w:tc>
          <w:tcPr>
            <w:tcW w:w="3116" w:type="dxa"/>
          </w:tcPr>
          <w:p w14:paraId="66D6C7F3" w14:textId="77777777" w:rsidR="00740F18" w:rsidRPr="00BE59D0" w:rsidRDefault="00740F18"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rtl/>
                <w:lang w:val="en-US"/>
              </w:rPr>
              <w:t>المجموع</w:t>
            </w:r>
          </w:p>
        </w:tc>
        <w:tc>
          <w:tcPr>
            <w:tcW w:w="3117" w:type="dxa"/>
          </w:tcPr>
          <w:p w14:paraId="58C1A824" w14:textId="422386E1" w:rsidR="00740F18" w:rsidRPr="00BE59D0" w:rsidRDefault="00D31F85" w:rsidP="005367F4">
            <w:pPr>
              <w:pStyle w:val="p1"/>
              <w:bidi/>
              <w:spacing w:line="360" w:lineRule="auto"/>
              <w:jc w:val="center"/>
              <w:rPr>
                <w:rFonts w:asciiTheme="minorBidi" w:hAnsiTheme="minorBidi" w:cstheme="minorBidi"/>
                <w:lang w:val="en-US"/>
              </w:rPr>
            </w:pPr>
            <w:r w:rsidRPr="00BE59D0">
              <w:rPr>
                <w:rFonts w:asciiTheme="minorBidi" w:hAnsiTheme="minorBidi" w:cstheme="minorBidi"/>
                <w:lang w:val="en-US"/>
              </w:rPr>
              <w:t>43</w:t>
            </w:r>
          </w:p>
        </w:tc>
        <w:tc>
          <w:tcPr>
            <w:tcW w:w="3117" w:type="dxa"/>
          </w:tcPr>
          <w:p w14:paraId="185C5861" w14:textId="77777777" w:rsidR="00740F18" w:rsidRPr="00BE59D0" w:rsidRDefault="00740F18" w:rsidP="005367F4">
            <w:pPr>
              <w:pStyle w:val="p1"/>
              <w:bidi/>
              <w:spacing w:line="360" w:lineRule="auto"/>
              <w:jc w:val="center"/>
              <w:rPr>
                <w:rFonts w:asciiTheme="minorBidi" w:hAnsiTheme="minorBidi" w:cstheme="minorBidi"/>
                <w:rtl/>
                <w:lang w:val="en-US"/>
              </w:rPr>
            </w:pPr>
            <w:r w:rsidRPr="00BE59D0">
              <w:rPr>
                <w:rFonts w:asciiTheme="minorBidi" w:hAnsiTheme="minorBidi" w:cstheme="minorBidi"/>
                <w:lang w:val="en-US"/>
              </w:rPr>
              <w:t>100%</w:t>
            </w:r>
          </w:p>
        </w:tc>
      </w:tr>
    </w:tbl>
    <w:p w14:paraId="6CC9FA86" w14:textId="1A87350B" w:rsidR="009F790B" w:rsidRPr="00BE59D0" w:rsidRDefault="00DC3641" w:rsidP="00FF13A3">
      <w:pPr>
        <w:pStyle w:val="p1"/>
        <w:bidi/>
        <w:spacing w:line="360" w:lineRule="auto"/>
        <w:rPr>
          <w:rStyle w:val="s1"/>
          <w:rFonts w:asciiTheme="minorBidi" w:hAnsiTheme="minorBidi" w:cstheme="minorBidi"/>
        </w:rPr>
      </w:pPr>
      <w:r w:rsidRPr="00BE59D0">
        <w:rPr>
          <w:rStyle w:val="s1"/>
          <w:rFonts w:asciiTheme="minorBidi" w:hAnsiTheme="minorBidi" w:cstheme="minorBidi"/>
          <w:rtl/>
        </w:rPr>
        <w:t>نلاحظ من خلال الجدول رقم (14) أن أكثر من نصف المبحوثات يوافقن على أن استخدام المنصات الرقمية يقلل من ممارسة بعض الأنشطة الاجتماعية أو الترفيهية الأخرى، حيث بلغت نسبتهم (55.8%) بعدد (24) مبحوثة، وهي النسبة الأعلى. في المقابل، جاءت فئة المحايد بنسبة (23.3%) بعدد (10) مبحوثات، تليها فئة المعارض بنسبة (20.9%) بعدد (9) مبحوثات.</w:t>
      </w:r>
      <w:r w:rsidRPr="00BE59D0">
        <w:rPr>
          <w:rStyle w:val="s1"/>
          <w:rFonts w:asciiTheme="minorBidi" w:hAnsiTheme="minorBidi" w:cstheme="minorBidi"/>
          <w:lang w:val="en-US"/>
        </w:rPr>
        <w:t xml:space="preserve"> </w:t>
      </w:r>
      <w:r w:rsidRPr="00BE59D0">
        <w:rPr>
          <w:rStyle w:val="s1"/>
          <w:rFonts w:asciiTheme="minorBidi" w:hAnsiTheme="minorBidi" w:cstheme="minorBidi"/>
          <w:rtl/>
        </w:rPr>
        <w:t>ومن خلال نتائج الجدول رقم (14)، يتضح أن هناك تأثيرًا ملحوظًا لاستخدام المنصات الرقمية على تقليل الانخراط في الأنشطة غير الرقمية، مما يشير إلى أن هذه المنصات قد تسهم في استبدال بعض الأنشطة التقليدية بأنشطة رقمية. ويعكس ذلك التحول في أنماط السلوك الاجتماعي والترفيهي لدى الأفراد.</w:t>
      </w:r>
      <w:r w:rsidR="009F790B" w:rsidRPr="00BE59D0">
        <w:rPr>
          <w:rStyle w:val="s1"/>
          <w:rFonts w:asciiTheme="minorBidi" w:hAnsiTheme="minorBidi" w:cstheme="minorBidi"/>
          <w:lang w:val="en-US"/>
        </w:rPr>
        <w:t xml:space="preserve"> </w:t>
      </w:r>
      <w:r w:rsidRPr="00BE59D0">
        <w:rPr>
          <w:rStyle w:val="s1"/>
          <w:rFonts w:asciiTheme="minorBidi" w:hAnsiTheme="minorBidi" w:cstheme="minorBidi"/>
          <w:rtl/>
        </w:rPr>
        <w:t>كما تشير هذه النتيجة إلى أن الاستخدام المكثف للمنصات الرقمية قد يكون له جانب سلبي يتمثل في تقليل التفاعل الاجتماعي المباشر أو ممارسة الأنشطة الواقعية، مما يستدعي الانتباه إلى أهمية تحقيق التوازن بين الحياة الرقمية والحياة الواقعية</w:t>
      </w:r>
      <w:r w:rsidR="009F790B" w:rsidRPr="00BE59D0">
        <w:rPr>
          <w:rStyle w:val="s1"/>
          <w:rFonts w:asciiTheme="minorBidi" w:hAnsiTheme="minorBidi" w:cstheme="minorBidi"/>
        </w:rPr>
        <w:t>.</w:t>
      </w:r>
    </w:p>
    <w:p w14:paraId="568F47F8" w14:textId="10A65951" w:rsidR="009F790B" w:rsidRDefault="0094578A" w:rsidP="005367F4">
      <w:pPr>
        <w:pStyle w:val="p1"/>
        <w:bidi/>
        <w:spacing w:line="360" w:lineRule="auto"/>
        <w:jc w:val="center"/>
        <w:rPr>
          <w:b/>
          <w:bCs/>
          <w:sz w:val="28"/>
          <w:szCs w:val="28"/>
          <w:lang w:val="en-US"/>
        </w:rPr>
      </w:pPr>
      <w:r>
        <w:rPr>
          <w:rFonts w:eastAsia="Times New Roman"/>
          <w:noProof/>
          <w:color w:val="000000"/>
        </w:rPr>
        <w:drawing>
          <wp:anchor distT="0" distB="0" distL="114300" distR="114300" simplePos="0" relativeHeight="251679744" behindDoc="0" locked="0" layoutInCell="1" allowOverlap="1" wp14:anchorId="4C14D8D9" wp14:editId="4AA71455">
            <wp:simplePos x="0" y="0"/>
            <wp:positionH relativeFrom="column">
              <wp:posOffset>307788</wp:posOffset>
            </wp:positionH>
            <wp:positionV relativeFrom="paragraph">
              <wp:posOffset>577924</wp:posOffset>
            </wp:positionV>
            <wp:extent cx="6144895" cy="2583815"/>
            <wp:effectExtent l="0" t="0" r="1905" b="0"/>
            <wp:wrapTopAndBottom/>
            <wp:docPr id="1698205492" name="Picture 1" descr="Forms response chart. Question title: يقلل استخدام المنصات الرقمية من ممارسة بعض الأنشطة الاجتماعية او الترفيهية الأخرى.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يقلل استخدام المنصات الرقمية من ممارسة بعض الأنشطة الاجتماعية او الترفيهية الأخرى. Number of responses: 43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44895" cy="2583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790B">
        <w:rPr>
          <w:rFonts w:hint="cs"/>
          <w:b/>
          <w:bCs/>
          <w:sz w:val="28"/>
          <w:szCs w:val="28"/>
          <w:rtl/>
          <w:lang w:val="en-US"/>
        </w:rPr>
        <w:t>الشكل رقم (</w:t>
      </w:r>
      <w:r w:rsidR="009F790B">
        <w:rPr>
          <w:b/>
          <w:bCs/>
          <w:sz w:val="28"/>
          <w:szCs w:val="28"/>
          <w:lang w:val="en-US"/>
        </w:rPr>
        <w:t>14</w:t>
      </w:r>
      <w:r w:rsidR="009F790B">
        <w:rPr>
          <w:rFonts w:hint="cs"/>
          <w:b/>
          <w:bCs/>
          <w:sz w:val="28"/>
          <w:szCs w:val="28"/>
          <w:rtl/>
          <w:lang w:val="en-US"/>
        </w:rPr>
        <w:t xml:space="preserve">) </w:t>
      </w:r>
      <w:r w:rsidR="0018138D" w:rsidRPr="00FF353A">
        <w:rPr>
          <w:b/>
          <w:bCs/>
          <w:sz w:val="28"/>
          <w:szCs w:val="28"/>
          <w:rtl/>
          <w:lang w:val="en-US"/>
        </w:rPr>
        <w:t>يقلل استخدام المنصات الرقمية من ممارسة بعض الأنشطة الاجتماعية او الترفيهية الأخرى</w:t>
      </w:r>
    </w:p>
    <w:p w14:paraId="067C0086" w14:textId="24EC19CB" w:rsidR="0018138D" w:rsidRDefault="0018138D" w:rsidP="0018138D">
      <w:pPr>
        <w:pStyle w:val="p1"/>
        <w:bidi/>
        <w:spacing w:line="360" w:lineRule="auto"/>
        <w:jc w:val="center"/>
        <w:rPr>
          <w:b/>
          <w:bCs/>
          <w:sz w:val="28"/>
          <w:szCs w:val="28"/>
          <w:rtl/>
          <w:lang w:val="en-US"/>
        </w:rPr>
      </w:pPr>
    </w:p>
    <w:p w14:paraId="4758D184" w14:textId="3D0B8620" w:rsidR="001D62A3" w:rsidRDefault="001D62A3" w:rsidP="005367F4">
      <w:pPr>
        <w:pStyle w:val="p1"/>
        <w:bidi/>
        <w:spacing w:line="360" w:lineRule="auto"/>
        <w:jc w:val="center"/>
        <w:rPr>
          <w:b/>
          <w:bCs/>
          <w:sz w:val="28"/>
          <w:szCs w:val="28"/>
          <w:rtl/>
          <w:lang w:val="en-US"/>
        </w:rPr>
      </w:pPr>
      <w:r>
        <w:rPr>
          <w:rFonts w:hint="cs"/>
          <w:b/>
          <w:bCs/>
          <w:sz w:val="28"/>
          <w:szCs w:val="28"/>
          <w:rtl/>
          <w:lang w:val="en-US"/>
        </w:rPr>
        <w:t>الجدول رقم (</w:t>
      </w:r>
      <w:r>
        <w:rPr>
          <w:b/>
          <w:bCs/>
          <w:sz w:val="28"/>
          <w:szCs w:val="28"/>
          <w:lang w:val="en-US"/>
        </w:rPr>
        <w:t>15</w:t>
      </w:r>
      <w:r>
        <w:rPr>
          <w:rFonts w:hint="cs"/>
          <w:b/>
          <w:bCs/>
          <w:sz w:val="28"/>
          <w:szCs w:val="28"/>
          <w:rtl/>
          <w:lang w:val="en-US"/>
        </w:rPr>
        <w:t>)</w:t>
      </w:r>
      <w:r w:rsidR="00330F55" w:rsidRPr="00330F55">
        <w:rPr>
          <w:b/>
          <w:bCs/>
          <w:sz w:val="28"/>
          <w:szCs w:val="28"/>
          <w:rtl/>
          <w:lang w:val="en-US"/>
        </w:rPr>
        <w:t xml:space="preserve"> يمكن استثمار المنصات الرقمية بشكل إيجابي في قضاء وقت الفراغ</w:t>
      </w:r>
    </w:p>
    <w:tbl>
      <w:tblPr>
        <w:tblStyle w:val="TableGrid"/>
        <w:bidiVisual/>
        <w:tblW w:w="0" w:type="auto"/>
        <w:tblLook w:val="04A0" w:firstRow="1" w:lastRow="0" w:firstColumn="1" w:lastColumn="0" w:noHBand="0" w:noVBand="1"/>
      </w:tblPr>
      <w:tblGrid>
        <w:gridCol w:w="3116"/>
        <w:gridCol w:w="3117"/>
        <w:gridCol w:w="3117"/>
      </w:tblGrid>
      <w:tr w:rsidR="001D62A3" w:rsidRPr="001C22D2" w14:paraId="1E104A1F" w14:textId="77777777" w:rsidTr="005367F4">
        <w:tc>
          <w:tcPr>
            <w:tcW w:w="3116" w:type="dxa"/>
          </w:tcPr>
          <w:p w14:paraId="356A8D85" w14:textId="77777777" w:rsidR="001D62A3" w:rsidRPr="001C22D2" w:rsidRDefault="001D62A3"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الإستجابات</w:t>
            </w:r>
          </w:p>
        </w:tc>
        <w:tc>
          <w:tcPr>
            <w:tcW w:w="3117" w:type="dxa"/>
          </w:tcPr>
          <w:p w14:paraId="53C3F59E" w14:textId="77777777" w:rsidR="001D62A3" w:rsidRPr="001C22D2" w:rsidRDefault="001D62A3"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التكرارات</w:t>
            </w:r>
          </w:p>
        </w:tc>
        <w:tc>
          <w:tcPr>
            <w:tcW w:w="3117" w:type="dxa"/>
          </w:tcPr>
          <w:p w14:paraId="1FB2811F" w14:textId="77777777" w:rsidR="001D62A3" w:rsidRPr="001C22D2" w:rsidRDefault="001D62A3"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النسبة</w:t>
            </w:r>
          </w:p>
        </w:tc>
      </w:tr>
      <w:tr w:rsidR="001D62A3" w:rsidRPr="001C22D2" w14:paraId="0A36ED3D" w14:textId="77777777" w:rsidTr="005367F4">
        <w:tc>
          <w:tcPr>
            <w:tcW w:w="3116" w:type="dxa"/>
          </w:tcPr>
          <w:p w14:paraId="71F84227" w14:textId="77777777" w:rsidR="001D62A3" w:rsidRPr="001C22D2" w:rsidRDefault="001D62A3"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موافق</w:t>
            </w:r>
          </w:p>
        </w:tc>
        <w:tc>
          <w:tcPr>
            <w:tcW w:w="3117" w:type="dxa"/>
          </w:tcPr>
          <w:p w14:paraId="5C0EC987" w14:textId="5711C5AD" w:rsidR="001D62A3" w:rsidRPr="001C22D2" w:rsidRDefault="00E52160" w:rsidP="005367F4">
            <w:pPr>
              <w:pStyle w:val="p1"/>
              <w:spacing w:line="360" w:lineRule="auto"/>
              <w:jc w:val="center"/>
              <w:rPr>
                <w:rFonts w:asciiTheme="minorBidi" w:hAnsiTheme="minorBidi" w:cstheme="minorBidi"/>
                <w:lang w:val="en-US"/>
              </w:rPr>
            </w:pPr>
            <w:r w:rsidRPr="001C22D2">
              <w:rPr>
                <w:rFonts w:asciiTheme="minorBidi" w:hAnsiTheme="minorBidi" w:cstheme="minorBidi"/>
                <w:lang w:val="en-US"/>
              </w:rPr>
              <w:t>35</w:t>
            </w:r>
          </w:p>
        </w:tc>
        <w:tc>
          <w:tcPr>
            <w:tcW w:w="3117" w:type="dxa"/>
          </w:tcPr>
          <w:p w14:paraId="3E562785" w14:textId="4DE8EFDC" w:rsidR="001D62A3" w:rsidRPr="001C22D2" w:rsidRDefault="00E52160"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81.4%</w:t>
            </w:r>
          </w:p>
        </w:tc>
      </w:tr>
      <w:tr w:rsidR="001D62A3" w:rsidRPr="001C22D2" w14:paraId="40637434" w14:textId="77777777" w:rsidTr="005367F4">
        <w:tc>
          <w:tcPr>
            <w:tcW w:w="3116" w:type="dxa"/>
          </w:tcPr>
          <w:p w14:paraId="7838016B" w14:textId="77777777" w:rsidR="001D62A3" w:rsidRPr="001C22D2" w:rsidRDefault="001D62A3"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محايد</w:t>
            </w:r>
          </w:p>
        </w:tc>
        <w:tc>
          <w:tcPr>
            <w:tcW w:w="3117" w:type="dxa"/>
          </w:tcPr>
          <w:p w14:paraId="179B51EC" w14:textId="2F39B5CB" w:rsidR="001D62A3" w:rsidRPr="001C22D2" w:rsidRDefault="00E52160"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4</w:t>
            </w:r>
          </w:p>
        </w:tc>
        <w:tc>
          <w:tcPr>
            <w:tcW w:w="3117" w:type="dxa"/>
          </w:tcPr>
          <w:p w14:paraId="3CA27B5D" w14:textId="0D1DE56A" w:rsidR="001D62A3" w:rsidRPr="001C22D2" w:rsidRDefault="009B792A"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9.3%</w:t>
            </w:r>
          </w:p>
        </w:tc>
      </w:tr>
      <w:tr w:rsidR="001D62A3" w:rsidRPr="001C22D2" w14:paraId="1400868E" w14:textId="77777777" w:rsidTr="005367F4">
        <w:tc>
          <w:tcPr>
            <w:tcW w:w="3116" w:type="dxa"/>
          </w:tcPr>
          <w:p w14:paraId="426DCB6D" w14:textId="77777777" w:rsidR="001D62A3" w:rsidRPr="001C22D2" w:rsidRDefault="001D62A3"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معارض</w:t>
            </w:r>
          </w:p>
        </w:tc>
        <w:tc>
          <w:tcPr>
            <w:tcW w:w="3117" w:type="dxa"/>
          </w:tcPr>
          <w:p w14:paraId="0921FAF4" w14:textId="1DD333A5" w:rsidR="001D62A3" w:rsidRPr="001C22D2" w:rsidRDefault="00E52160"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4</w:t>
            </w:r>
          </w:p>
        </w:tc>
        <w:tc>
          <w:tcPr>
            <w:tcW w:w="3117" w:type="dxa"/>
          </w:tcPr>
          <w:p w14:paraId="77A51AC2" w14:textId="2084D49E" w:rsidR="001D62A3" w:rsidRPr="001C22D2" w:rsidRDefault="009B792A"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9.3%</w:t>
            </w:r>
          </w:p>
        </w:tc>
      </w:tr>
      <w:tr w:rsidR="001D62A3" w:rsidRPr="001C22D2" w14:paraId="0C97AAFB" w14:textId="77777777" w:rsidTr="005367F4">
        <w:tc>
          <w:tcPr>
            <w:tcW w:w="3116" w:type="dxa"/>
          </w:tcPr>
          <w:p w14:paraId="7336B5A6" w14:textId="77777777" w:rsidR="001D62A3" w:rsidRPr="001C22D2" w:rsidRDefault="001D62A3"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rtl/>
                <w:lang w:val="en-US"/>
              </w:rPr>
              <w:t>المجموع</w:t>
            </w:r>
          </w:p>
        </w:tc>
        <w:tc>
          <w:tcPr>
            <w:tcW w:w="3117" w:type="dxa"/>
          </w:tcPr>
          <w:p w14:paraId="14E386C3" w14:textId="77777777" w:rsidR="001D62A3" w:rsidRPr="001C22D2" w:rsidRDefault="001D62A3"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43</w:t>
            </w:r>
          </w:p>
        </w:tc>
        <w:tc>
          <w:tcPr>
            <w:tcW w:w="3117" w:type="dxa"/>
          </w:tcPr>
          <w:p w14:paraId="77B59811" w14:textId="77777777" w:rsidR="001D62A3" w:rsidRPr="001C22D2" w:rsidRDefault="001D62A3"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100%</w:t>
            </w:r>
          </w:p>
        </w:tc>
      </w:tr>
    </w:tbl>
    <w:p w14:paraId="6A753EC0" w14:textId="6E664549" w:rsidR="009F790B" w:rsidRPr="001C22D2" w:rsidRDefault="00C221B6" w:rsidP="00C221B6">
      <w:pPr>
        <w:pStyle w:val="p1"/>
        <w:bidi/>
        <w:spacing w:line="360" w:lineRule="auto"/>
        <w:rPr>
          <w:rStyle w:val="s1"/>
          <w:rFonts w:asciiTheme="minorBidi" w:hAnsiTheme="minorBidi" w:cstheme="minorBidi"/>
        </w:rPr>
      </w:pPr>
      <w:r w:rsidRPr="001C22D2">
        <w:rPr>
          <w:rStyle w:val="s1"/>
          <w:rFonts w:asciiTheme="minorBidi" w:hAnsiTheme="minorBidi" w:cstheme="minorBidi"/>
          <w:rtl/>
        </w:rPr>
        <w:t>نلاحظ من خلال الجدول رقم (15) أن الغالبية العظمى من المبحوثات يوافقن على إمكانية استثمار المنصات الرقمية بشكل إيجابي في قضاء وقت الفراغ، حيث بلغت نسبتهم (81.4%) بعدد (35) مبحوثة، وهي نسبة مرتفعة تعكس إدراكًا واضحًا للإمكانات الإيجابية لهذه المنصات. في حين جاءت فئتا المحايد والمعارض بنسب متساوية بلغت (9.3%) لكل منهما.</w:t>
      </w:r>
      <w:r w:rsidRPr="001C22D2">
        <w:rPr>
          <w:rStyle w:val="s1"/>
          <w:rFonts w:asciiTheme="minorBidi" w:hAnsiTheme="minorBidi" w:cstheme="minorBidi"/>
          <w:lang w:val="en-US"/>
        </w:rPr>
        <w:t xml:space="preserve"> </w:t>
      </w:r>
      <w:r w:rsidRPr="001C22D2">
        <w:rPr>
          <w:rStyle w:val="s1"/>
          <w:rFonts w:asciiTheme="minorBidi" w:hAnsiTheme="minorBidi" w:cstheme="minorBidi"/>
          <w:rtl/>
        </w:rPr>
        <w:t>ومن خلال نتائج الجدول رقم (15)، يتضح أن المبحوثات لا ينظرن إلى المنصات الرقمية بشكل سلبي فقط، بل يدركن أيضًا قدرتها على تقديم فوائد متعددة، مثل التعلم، واكتساب المهارات، ومتابعة المحتوى المفيد. ويعكس ذلك وجود وعي بأهمية الاستخدام الواعي والموجّه لهذه المنصات.</w:t>
      </w:r>
      <w:r w:rsidRPr="001C22D2">
        <w:rPr>
          <w:rStyle w:val="s1"/>
          <w:rFonts w:asciiTheme="minorBidi" w:hAnsiTheme="minorBidi" w:cstheme="minorBidi"/>
          <w:lang w:val="en-US"/>
        </w:rPr>
        <w:t xml:space="preserve"> </w:t>
      </w:r>
      <w:r w:rsidRPr="001C22D2">
        <w:rPr>
          <w:rStyle w:val="s1"/>
          <w:rFonts w:asciiTheme="minorBidi" w:hAnsiTheme="minorBidi" w:cstheme="minorBidi"/>
          <w:rtl/>
        </w:rPr>
        <w:t>كما تشير هذه النتيجة إلى أن التحدي لا يكمن في استخدام المنصات الرقمية بحد ذاته، بل في كيفية توظيفها، حيث يمكن أن تكون أداة فعالة لتنمية المعرفة واستثمار الوقت إذا تم استخدامها بشكل متوازن ومدروس</w:t>
      </w:r>
      <w:r w:rsidR="005075BC" w:rsidRPr="001C22D2">
        <w:rPr>
          <w:rStyle w:val="s1"/>
          <w:rFonts w:asciiTheme="minorBidi" w:hAnsiTheme="minorBidi" w:cstheme="minorBidi"/>
        </w:rPr>
        <w:t>.</w:t>
      </w:r>
    </w:p>
    <w:p w14:paraId="298735AA" w14:textId="77777777" w:rsidR="005075BC" w:rsidRPr="001C22D2" w:rsidRDefault="005075BC" w:rsidP="005075BC">
      <w:pPr>
        <w:pStyle w:val="p1"/>
        <w:bidi/>
        <w:spacing w:line="360" w:lineRule="auto"/>
        <w:rPr>
          <w:rStyle w:val="s1"/>
          <w:rFonts w:asciiTheme="minorBidi" w:hAnsiTheme="minorBidi" w:cstheme="minorBidi"/>
        </w:rPr>
      </w:pPr>
    </w:p>
    <w:p w14:paraId="10837608" w14:textId="10A377BE" w:rsidR="005075BC" w:rsidRDefault="00061467" w:rsidP="005075BC">
      <w:pPr>
        <w:pStyle w:val="p1"/>
        <w:bidi/>
        <w:spacing w:line="360" w:lineRule="auto"/>
        <w:jc w:val="center"/>
        <w:rPr>
          <w:b/>
          <w:bCs/>
          <w:sz w:val="28"/>
          <w:szCs w:val="28"/>
          <w:lang w:val="en-US"/>
        </w:rPr>
      </w:pPr>
      <w:r>
        <w:rPr>
          <w:rFonts w:eastAsia="Times New Roman"/>
          <w:noProof/>
          <w:color w:val="000000"/>
        </w:rPr>
        <w:drawing>
          <wp:anchor distT="0" distB="0" distL="114300" distR="114300" simplePos="0" relativeHeight="251680768" behindDoc="0" locked="0" layoutInCell="1" allowOverlap="1" wp14:anchorId="49DC2F6A" wp14:editId="7FBE84A1">
            <wp:simplePos x="0" y="0"/>
            <wp:positionH relativeFrom="column">
              <wp:posOffset>685352</wp:posOffset>
            </wp:positionH>
            <wp:positionV relativeFrom="paragraph">
              <wp:posOffset>403225</wp:posOffset>
            </wp:positionV>
            <wp:extent cx="5405120" cy="2272030"/>
            <wp:effectExtent l="0" t="0" r="5080" b="1270"/>
            <wp:wrapTopAndBottom/>
            <wp:docPr id="986472336" name="Picture 1" descr="Forms response chart. Question title: يمكن استثمار المنصات الرقمية بشكل إيجابي في قضاء وقت الفراغ.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يمكن استثمار المنصات الرقمية بشكل إيجابي في قضاء وقت الفراغ. Number of responses: 43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05120" cy="2272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5BC">
        <w:rPr>
          <w:rFonts w:hint="cs"/>
          <w:b/>
          <w:bCs/>
          <w:sz w:val="28"/>
          <w:szCs w:val="28"/>
          <w:rtl/>
          <w:lang w:val="en-US"/>
        </w:rPr>
        <w:t>الشكل رقم (</w:t>
      </w:r>
      <w:r w:rsidR="005075BC">
        <w:rPr>
          <w:b/>
          <w:bCs/>
          <w:sz w:val="28"/>
          <w:szCs w:val="28"/>
          <w:lang w:val="en-US"/>
        </w:rPr>
        <w:t>15</w:t>
      </w:r>
      <w:r w:rsidR="005075BC">
        <w:rPr>
          <w:rFonts w:hint="cs"/>
          <w:b/>
          <w:bCs/>
          <w:sz w:val="28"/>
          <w:szCs w:val="28"/>
          <w:rtl/>
          <w:lang w:val="en-US"/>
        </w:rPr>
        <w:t xml:space="preserve">) </w:t>
      </w:r>
      <w:r w:rsidR="005075BC" w:rsidRPr="00330F55">
        <w:rPr>
          <w:b/>
          <w:bCs/>
          <w:sz w:val="28"/>
          <w:szCs w:val="28"/>
          <w:rtl/>
          <w:lang w:val="en-US"/>
        </w:rPr>
        <w:t>يمكن استثمار المنصات الرقمية بشكل إيجابي في قضاء وقت الفراغ</w:t>
      </w:r>
    </w:p>
    <w:p w14:paraId="4F19AE07" w14:textId="765272FE" w:rsidR="006810F9" w:rsidRPr="00DA126C" w:rsidRDefault="00382352" w:rsidP="00DA126C">
      <w:pPr>
        <w:pStyle w:val="Heading2"/>
        <w:bidi/>
        <w:rPr>
          <w:b/>
          <w:bCs/>
          <w:color w:val="000000" w:themeColor="text1"/>
          <w:sz w:val="28"/>
          <w:szCs w:val="28"/>
          <w:lang w:val="en-US"/>
        </w:rPr>
      </w:pPr>
      <w:bookmarkStart w:id="40" w:name="_Toc227776842"/>
      <w:r w:rsidRPr="00DA126C">
        <w:rPr>
          <w:rFonts w:hint="cs"/>
          <w:b/>
          <w:bCs/>
          <w:color w:val="000000" w:themeColor="text1"/>
          <w:sz w:val="28"/>
          <w:szCs w:val="28"/>
          <w:rtl/>
          <w:lang w:val="en-US"/>
        </w:rPr>
        <w:t>المحور الثالث: البيانات الديموغرافية</w:t>
      </w:r>
      <w:bookmarkEnd w:id="40"/>
    </w:p>
    <w:p w14:paraId="3C8261FC" w14:textId="342CC0D1" w:rsidR="00061467" w:rsidRDefault="00061467" w:rsidP="006810F9">
      <w:pPr>
        <w:pStyle w:val="p1"/>
        <w:bidi/>
        <w:spacing w:line="360" w:lineRule="auto"/>
        <w:jc w:val="center"/>
        <w:rPr>
          <w:b/>
          <w:bCs/>
          <w:sz w:val="28"/>
          <w:szCs w:val="28"/>
          <w:rtl/>
          <w:lang w:val="en-US"/>
        </w:rPr>
      </w:pPr>
      <w:r>
        <w:rPr>
          <w:rFonts w:hint="cs"/>
          <w:b/>
          <w:bCs/>
          <w:sz w:val="28"/>
          <w:szCs w:val="28"/>
          <w:rtl/>
          <w:lang w:val="en-US"/>
        </w:rPr>
        <w:t>الجدول رقم (</w:t>
      </w:r>
      <w:r w:rsidR="006810F9">
        <w:rPr>
          <w:b/>
          <w:bCs/>
          <w:sz w:val="28"/>
          <w:szCs w:val="28"/>
          <w:lang w:val="en-US"/>
        </w:rPr>
        <w:t>16</w:t>
      </w:r>
      <w:r>
        <w:rPr>
          <w:rFonts w:hint="cs"/>
          <w:b/>
          <w:bCs/>
          <w:sz w:val="28"/>
          <w:szCs w:val="28"/>
          <w:rtl/>
          <w:lang w:val="en-US"/>
        </w:rPr>
        <w:t>)</w:t>
      </w:r>
      <w:r w:rsidRPr="00330F55">
        <w:rPr>
          <w:b/>
          <w:bCs/>
          <w:sz w:val="28"/>
          <w:szCs w:val="28"/>
          <w:rtl/>
          <w:lang w:val="en-US"/>
        </w:rPr>
        <w:t xml:space="preserve"> </w:t>
      </w:r>
      <w:r w:rsidR="00157310">
        <w:rPr>
          <w:rFonts w:hint="cs"/>
          <w:b/>
          <w:bCs/>
          <w:sz w:val="28"/>
          <w:szCs w:val="28"/>
          <w:rtl/>
          <w:lang w:val="en-US"/>
        </w:rPr>
        <w:t>يوضح هذا الجدول توزيع أفراد العينة حسب العمر</w:t>
      </w:r>
    </w:p>
    <w:tbl>
      <w:tblPr>
        <w:tblStyle w:val="TableGrid"/>
        <w:bidiVisual/>
        <w:tblW w:w="0" w:type="auto"/>
        <w:tblLook w:val="04A0" w:firstRow="1" w:lastRow="0" w:firstColumn="1" w:lastColumn="0" w:noHBand="0" w:noVBand="1"/>
      </w:tblPr>
      <w:tblGrid>
        <w:gridCol w:w="3116"/>
        <w:gridCol w:w="3117"/>
        <w:gridCol w:w="3117"/>
      </w:tblGrid>
      <w:tr w:rsidR="00061467" w:rsidRPr="001C22D2" w14:paraId="29084ED6" w14:textId="77777777" w:rsidTr="005367F4">
        <w:tc>
          <w:tcPr>
            <w:tcW w:w="3116" w:type="dxa"/>
          </w:tcPr>
          <w:p w14:paraId="70F5C57A" w14:textId="77777777" w:rsidR="00061467" w:rsidRPr="001C22D2" w:rsidRDefault="00061467"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الإستجابات</w:t>
            </w:r>
          </w:p>
        </w:tc>
        <w:tc>
          <w:tcPr>
            <w:tcW w:w="3117" w:type="dxa"/>
          </w:tcPr>
          <w:p w14:paraId="1FA5DDB9" w14:textId="77777777" w:rsidR="00061467" w:rsidRPr="001C22D2" w:rsidRDefault="00061467"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التكرارات</w:t>
            </w:r>
          </w:p>
        </w:tc>
        <w:tc>
          <w:tcPr>
            <w:tcW w:w="3117" w:type="dxa"/>
          </w:tcPr>
          <w:p w14:paraId="3937B42F" w14:textId="77777777" w:rsidR="00061467" w:rsidRPr="001C22D2" w:rsidRDefault="00061467"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النسبة</w:t>
            </w:r>
          </w:p>
        </w:tc>
      </w:tr>
      <w:tr w:rsidR="00061467" w:rsidRPr="001C22D2" w14:paraId="035071E4" w14:textId="77777777" w:rsidTr="005367F4">
        <w:tc>
          <w:tcPr>
            <w:tcW w:w="3116" w:type="dxa"/>
          </w:tcPr>
          <w:p w14:paraId="3EC52077" w14:textId="0CE8332E" w:rsidR="00061467" w:rsidRPr="001C22D2" w:rsidRDefault="00C26476"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 xml:space="preserve">اقل من </w:t>
            </w:r>
            <w:r w:rsidRPr="001C22D2">
              <w:rPr>
                <w:rFonts w:asciiTheme="minorBidi" w:hAnsiTheme="minorBidi" w:cstheme="minorBidi"/>
                <w:lang w:val="en-US"/>
              </w:rPr>
              <w:t>20</w:t>
            </w:r>
            <w:r w:rsidRPr="001C22D2">
              <w:rPr>
                <w:rFonts w:asciiTheme="minorBidi" w:hAnsiTheme="minorBidi" w:cstheme="minorBidi"/>
                <w:rtl/>
                <w:lang w:val="en-US"/>
              </w:rPr>
              <w:t xml:space="preserve"> سنة</w:t>
            </w:r>
          </w:p>
        </w:tc>
        <w:tc>
          <w:tcPr>
            <w:tcW w:w="3117" w:type="dxa"/>
          </w:tcPr>
          <w:p w14:paraId="2B7B3BF7" w14:textId="0690AA38" w:rsidR="00061467" w:rsidRPr="001C22D2" w:rsidRDefault="004C792B" w:rsidP="005367F4">
            <w:pPr>
              <w:pStyle w:val="p1"/>
              <w:spacing w:line="360" w:lineRule="auto"/>
              <w:jc w:val="center"/>
              <w:rPr>
                <w:rFonts w:asciiTheme="minorBidi" w:hAnsiTheme="minorBidi" w:cstheme="minorBidi"/>
                <w:lang w:val="en-US"/>
              </w:rPr>
            </w:pPr>
            <w:r w:rsidRPr="001C22D2">
              <w:rPr>
                <w:rFonts w:asciiTheme="minorBidi" w:hAnsiTheme="minorBidi" w:cstheme="minorBidi"/>
                <w:lang w:val="en-US"/>
              </w:rPr>
              <w:t>1</w:t>
            </w:r>
          </w:p>
        </w:tc>
        <w:tc>
          <w:tcPr>
            <w:tcW w:w="3117" w:type="dxa"/>
          </w:tcPr>
          <w:p w14:paraId="31B83831" w14:textId="48335B9D" w:rsidR="00061467" w:rsidRPr="001C22D2" w:rsidRDefault="00761E9F"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2.3%</w:t>
            </w:r>
          </w:p>
        </w:tc>
      </w:tr>
      <w:tr w:rsidR="00061467" w:rsidRPr="001C22D2" w14:paraId="713D71E9" w14:textId="77777777" w:rsidTr="005367F4">
        <w:tc>
          <w:tcPr>
            <w:tcW w:w="3116" w:type="dxa"/>
          </w:tcPr>
          <w:p w14:paraId="402DF33F" w14:textId="70507982" w:rsidR="00061467" w:rsidRPr="001C22D2" w:rsidRDefault="00C26476"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 xml:space="preserve">من </w:t>
            </w:r>
            <w:r w:rsidR="008B0D8A" w:rsidRPr="001C22D2">
              <w:rPr>
                <w:rFonts w:asciiTheme="minorBidi" w:hAnsiTheme="minorBidi" w:cstheme="minorBidi"/>
                <w:lang w:val="en-US"/>
              </w:rPr>
              <w:t>20</w:t>
            </w:r>
            <w:r w:rsidRPr="001C22D2">
              <w:rPr>
                <w:rFonts w:asciiTheme="minorBidi" w:hAnsiTheme="minorBidi" w:cstheme="minorBidi"/>
                <w:rtl/>
                <w:lang w:val="en-US"/>
              </w:rPr>
              <w:t xml:space="preserve"> إلى </w:t>
            </w:r>
            <w:r w:rsidR="006A09AD" w:rsidRPr="001C22D2">
              <w:rPr>
                <w:rFonts w:asciiTheme="minorBidi" w:hAnsiTheme="minorBidi" w:cstheme="minorBidi"/>
                <w:rtl/>
                <w:lang w:val="en-US"/>
              </w:rPr>
              <w:t xml:space="preserve">اقل من </w:t>
            </w:r>
            <w:r w:rsidR="008B0D8A" w:rsidRPr="001C22D2">
              <w:rPr>
                <w:rFonts w:asciiTheme="minorBidi" w:hAnsiTheme="minorBidi" w:cstheme="minorBidi"/>
                <w:lang w:val="en-US"/>
              </w:rPr>
              <w:t>30</w:t>
            </w:r>
            <w:r w:rsidR="006A09AD" w:rsidRPr="001C22D2">
              <w:rPr>
                <w:rFonts w:asciiTheme="minorBidi" w:hAnsiTheme="minorBidi" w:cstheme="minorBidi"/>
                <w:rtl/>
                <w:lang w:val="en-US"/>
              </w:rPr>
              <w:t xml:space="preserve"> سنة</w:t>
            </w:r>
          </w:p>
        </w:tc>
        <w:tc>
          <w:tcPr>
            <w:tcW w:w="3117" w:type="dxa"/>
          </w:tcPr>
          <w:p w14:paraId="3DD9934D" w14:textId="78B1AF61" w:rsidR="00061467" w:rsidRPr="001C22D2" w:rsidRDefault="004C792B"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31</w:t>
            </w:r>
          </w:p>
        </w:tc>
        <w:tc>
          <w:tcPr>
            <w:tcW w:w="3117" w:type="dxa"/>
          </w:tcPr>
          <w:p w14:paraId="5EF4D287" w14:textId="443C6A8C" w:rsidR="00061467" w:rsidRPr="001C22D2" w:rsidRDefault="00761E9F"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70.5%</w:t>
            </w:r>
          </w:p>
        </w:tc>
      </w:tr>
      <w:tr w:rsidR="00061467" w:rsidRPr="001C22D2" w14:paraId="557162EE" w14:textId="77777777" w:rsidTr="005367F4">
        <w:tc>
          <w:tcPr>
            <w:tcW w:w="3116" w:type="dxa"/>
          </w:tcPr>
          <w:p w14:paraId="5D47F4EC" w14:textId="4EE56669" w:rsidR="00061467" w:rsidRPr="001C22D2" w:rsidRDefault="006A09AD"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 xml:space="preserve">من </w:t>
            </w:r>
            <w:r w:rsidR="004C792B" w:rsidRPr="001C22D2">
              <w:rPr>
                <w:rFonts w:asciiTheme="minorBidi" w:hAnsiTheme="minorBidi" w:cstheme="minorBidi"/>
                <w:lang w:val="en-US"/>
              </w:rPr>
              <w:t>30</w:t>
            </w:r>
            <w:r w:rsidRPr="001C22D2">
              <w:rPr>
                <w:rFonts w:asciiTheme="minorBidi" w:hAnsiTheme="minorBidi" w:cstheme="minorBidi"/>
                <w:rtl/>
                <w:lang w:val="en-US"/>
              </w:rPr>
              <w:t xml:space="preserve"> إلى اقل من </w:t>
            </w:r>
            <w:r w:rsidR="004C792B" w:rsidRPr="001C22D2">
              <w:rPr>
                <w:rFonts w:asciiTheme="minorBidi" w:hAnsiTheme="minorBidi" w:cstheme="minorBidi"/>
                <w:lang w:val="en-US"/>
              </w:rPr>
              <w:t>40</w:t>
            </w:r>
            <w:r w:rsidRPr="001C22D2">
              <w:rPr>
                <w:rFonts w:asciiTheme="minorBidi" w:hAnsiTheme="minorBidi" w:cstheme="minorBidi"/>
                <w:rtl/>
                <w:lang w:val="en-US"/>
              </w:rPr>
              <w:t xml:space="preserve"> سنة</w:t>
            </w:r>
          </w:p>
        </w:tc>
        <w:tc>
          <w:tcPr>
            <w:tcW w:w="3117" w:type="dxa"/>
          </w:tcPr>
          <w:p w14:paraId="2C8BF68D" w14:textId="4774F4AA" w:rsidR="00061467" w:rsidRPr="001C22D2" w:rsidRDefault="00761E9F"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8</w:t>
            </w:r>
          </w:p>
        </w:tc>
        <w:tc>
          <w:tcPr>
            <w:tcW w:w="3117" w:type="dxa"/>
          </w:tcPr>
          <w:p w14:paraId="107E3985" w14:textId="5C0EFDA2" w:rsidR="00061467" w:rsidRPr="001C22D2" w:rsidRDefault="00761E9F"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18.2%</w:t>
            </w:r>
          </w:p>
        </w:tc>
      </w:tr>
      <w:tr w:rsidR="006C2511" w:rsidRPr="001C22D2" w14:paraId="4380CBC9" w14:textId="77777777" w:rsidTr="005367F4">
        <w:tc>
          <w:tcPr>
            <w:tcW w:w="3116" w:type="dxa"/>
          </w:tcPr>
          <w:p w14:paraId="3BD3B994" w14:textId="7259E829" w:rsidR="006C2511" w:rsidRPr="001C22D2" w:rsidRDefault="004C792B"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 xml:space="preserve"> 40</w:t>
            </w:r>
            <w:r w:rsidR="008B0D8A" w:rsidRPr="001C22D2">
              <w:rPr>
                <w:rFonts w:asciiTheme="minorBidi" w:hAnsiTheme="minorBidi" w:cstheme="minorBidi"/>
                <w:rtl/>
                <w:lang w:val="en-US"/>
              </w:rPr>
              <w:t>سنة فأكثر</w:t>
            </w:r>
          </w:p>
        </w:tc>
        <w:tc>
          <w:tcPr>
            <w:tcW w:w="3117" w:type="dxa"/>
          </w:tcPr>
          <w:p w14:paraId="448332DD" w14:textId="6CDAE935" w:rsidR="006C2511" w:rsidRPr="001C22D2" w:rsidRDefault="00761E9F"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4</w:t>
            </w:r>
          </w:p>
        </w:tc>
        <w:tc>
          <w:tcPr>
            <w:tcW w:w="3117" w:type="dxa"/>
          </w:tcPr>
          <w:p w14:paraId="784328CA" w14:textId="616AE30F" w:rsidR="006C2511" w:rsidRPr="001C22D2" w:rsidRDefault="00761E9F"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9.1%</w:t>
            </w:r>
          </w:p>
        </w:tc>
      </w:tr>
      <w:tr w:rsidR="00061467" w:rsidRPr="001C22D2" w14:paraId="74730113" w14:textId="77777777" w:rsidTr="005367F4">
        <w:tc>
          <w:tcPr>
            <w:tcW w:w="3116" w:type="dxa"/>
          </w:tcPr>
          <w:p w14:paraId="79ED2677" w14:textId="77777777" w:rsidR="00061467" w:rsidRPr="001C22D2" w:rsidRDefault="00061467"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rtl/>
                <w:lang w:val="en-US"/>
              </w:rPr>
              <w:t>المجموع</w:t>
            </w:r>
          </w:p>
        </w:tc>
        <w:tc>
          <w:tcPr>
            <w:tcW w:w="3117" w:type="dxa"/>
          </w:tcPr>
          <w:p w14:paraId="19E9938D" w14:textId="45A460CE" w:rsidR="00061467" w:rsidRPr="001C22D2" w:rsidRDefault="008B0D8A"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44</w:t>
            </w:r>
          </w:p>
        </w:tc>
        <w:tc>
          <w:tcPr>
            <w:tcW w:w="3117" w:type="dxa"/>
          </w:tcPr>
          <w:p w14:paraId="30CE467D" w14:textId="77777777" w:rsidR="00061467" w:rsidRPr="001C22D2" w:rsidRDefault="00061467"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100%</w:t>
            </w:r>
          </w:p>
        </w:tc>
      </w:tr>
    </w:tbl>
    <w:p w14:paraId="1E1F009D" w14:textId="77E02A24" w:rsidR="005075BC" w:rsidRPr="001C22D2" w:rsidRDefault="000F2509" w:rsidP="000F2509">
      <w:pPr>
        <w:pStyle w:val="p1"/>
        <w:bidi/>
        <w:spacing w:line="360" w:lineRule="auto"/>
        <w:rPr>
          <w:rStyle w:val="s1"/>
          <w:rFonts w:asciiTheme="minorBidi" w:hAnsiTheme="minorBidi" w:cstheme="minorBidi"/>
        </w:rPr>
      </w:pPr>
      <w:r w:rsidRPr="001C22D2">
        <w:rPr>
          <w:rStyle w:val="s1"/>
          <w:rFonts w:asciiTheme="minorBidi" w:hAnsiTheme="minorBidi" w:cstheme="minorBidi"/>
          <w:rtl/>
        </w:rPr>
        <w:t>نلاحظ من خلال الجدول رقم (</w:t>
      </w:r>
      <w:r w:rsidR="00DE49CF" w:rsidRPr="001C22D2">
        <w:rPr>
          <w:rStyle w:val="s1"/>
          <w:rFonts w:asciiTheme="minorBidi" w:hAnsiTheme="minorBidi" w:cstheme="minorBidi"/>
          <w:lang w:val="en-US"/>
        </w:rPr>
        <w:t>16</w:t>
      </w:r>
      <w:r w:rsidRPr="001C22D2">
        <w:rPr>
          <w:rStyle w:val="s1"/>
          <w:rFonts w:asciiTheme="minorBidi" w:hAnsiTheme="minorBidi" w:cstheme="minorBidi"/>
          <w:rtl/>
        </w:rPr>
        <w:t>) أن غالبية أفراد العينة ينتمون إلى الفئة العمرية من 20 إلى أقل من 30 سنة، حيث بلغت نسبتهم (70.5%)، مما يشير إلى أن العينة تتركز بشكل كبير في فئة الشباب. تليها الفئة العمرية من 30 إلى أقل من 40 سنة بنسبة (18.2%)، ثم فئة 40 سنة فأكثر بنسبة (9.1%)، في حين جاءت فئة أقل من 20 سنة بنسبة محدودة بلغت (2.3%).</w:t>
      </w:r>
      <w:r w:rsidR="00A01A74" w:rsidRPr="001C22D2">
        <w:rPr>
          <w:rStyle w:val="s1"/>
          <w:rFonts w:asciiTheme="minorBidi" w:hAnsiTheme="minorBidi" w:cstheme="minorBidi"/>
          <w:lang w:val="en-US"/>
        </w:rPr>
        <w:t xml:space="preserve"> </w:t>
      </w:r>
      <w:r w:rsidRPr="001C22D2">
        <w:rPr>
          <w:rStyle w:val="s1"/>
          <w:rFonts w:asciiTheme="minorBidi" w:hAnsiTheme="minorBidi" w:cstheme="minorBidi"/>
          <w:rtl/>
        </w:rPr>
        <w:t>ويعكس هذا التوزيع أن الدراسة تركز بشكل رئيسي على فئة عمرية تُعد الأكثر استخدامًا وتفاعلًا مع المنصات الرقمية، مما يعزز من ملاءمة النتائج لطبيعة هذه الفئة</w:t>
      </w:r>
      <w:r w:rsidR="00A01A74" w:rsidRPr="001C22D2">
        <w:rPr>
          <w:rStyle w:val="s1"/>
          <w:rFonts w:asciiTheme="minorBidi" w:hAnsiTheme="minorBidi" w:cstheme="minorBidi"/>
        </w:rPr>
        <w:t>.</w:t>
      </w:r>
    </w:p>
    <w:p w14:paraId="0E900593" w14:textId="77777777" w:rsidR="00A01A74" w:rsidRPr="001C22D2" w:rsidRDefault="00A01A74" w:rsidP="00A01A74">
      <w:pPr>
        <w:pStyle w:val="p1"/>
        <w:bidi/>
        <w:spacing w:line="360" w:lineRule="auto"/>
        <w:rPr>
          <w:rStyle w:val="s1"/>
          <w:rFonts w:asciiTheme="minorBidi" w:hAnsiTheme="minorBidi" w:cstheme="minorBidi"/>
        </w:rPr>
      </w:pPr>
    </w:p>
    <w:p w14:paraId="1A611D1B" w14:textId="77777777" w:rsidR="00A01A74" w:rsidRDefault="00A01A74" w:rsidP="00A01A74">
      <w:pPr>
        <w:pStyle w:val="p1"/>
        <w:bidi/>
        <w:spacing w:line="360" w:lineRule="auto"/>
        <w:rPr>
          <w:rStyle w:val="s1"/>
        </w:rPr>
      </w:pPr>
    </w:p>
    <w:p w14:paraId="09829200" w14:textId="678A813E" w:rsidR="00A01A74" w:rsidRDefault="00910B0C" w:rsidP="005367F4">
      <w:pPr>
        <w:pStyle w:val="p1"/>
        <w:bidi/>
        <w:spacing w:line="360" w:lineRule="auto"/>
        <w:jc w:val="center"/>
        <w:rPr>
          <w:b/>
          <w:bCs/>
          <w:sz w:val="28"/>
          <w:szCs w:val="28"/>
          <w:rtl/>
          <w:lang w:val="en-US"/>
        </w:rPr>
      </w:pPr>
      <w:r>
        <w:rPr>
          <w:rFonts w:eastAsia="Times New Roman"/>
          <w:noProof/>
          <w:color w:val="000000"/>
        </w:rPr>
        <w:drawing>
          <wp:anchor distT="0" distB="0" distL="114300" distR="114300" simplePos="0" relativeHeight="251681792" behindDoc="0" locked="0" layoutInCell="1" allowOverlap="1" wp14:anchorId="427D90DB" wp14:editId="05575F5A">
            <wp:simplePos x="0" y="0"/>
            <wp:positionH relativeFrom="column">
              <wp:posOffset>795647</wp:posOffset>
            </wp:positionH>
            <wp:positionV relativeFrom="paragraph">
              <wp:posOffset>391564</wp:posOffset>
            </wp:positionV>
            <wp:extent cx="4607560" cy="1938655"/>
            <wp:effectExtent l="0" t="0" r="2540" b="4445"/>
            <wp:wrapTopAndBottom/>
            <wp:docPr id="1387317862" name="Picture 1" descr="Forms response chart. Question title: العمر.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العمر. Number of responses: 44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07560" cy="1938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1A74">
        <w:rPr>
          <w:rFonts w:hint="cs"/>
          <w:b/>
          <w:bCs/>
          <w:sz w:val="28"/>
          <w:szCs w:val="28"/>
          <w:rtl/>
          <w:lang w:val="en-US"/>
        </w:rPr>
        <w:t>الشكل رقم (</w:t>
      </w:r>
      <w:r>
        <w:rPr>
          <w:b/>
          <w:bCs/>
          <w:sz w:val="28"/>
          <w:szCs w:val="28"/>
          <w:lang w:val="en-US"/>
        </w:rPr>
        <w:t>16</w:t>
      </w:r>
      <w:r w:rsidR="00A01A74">
        <w:rPr>
          <w:rFonts w:hint="cs"/>
          <w:b/>
          <w:bCs/>
          <w:sz w:val="28"/>
          <w:szCs w:val="28"/>
          <w:rtl/>
          <w:lang w:val="en-US"/>
        </w:rPr>
        <w:t xml:space="preserve">) </w:t>
      </w:r>
      <w:r w:rsidR="00FB31A4">
        <w:rPr>
          <w:rFonts w:hint="cs"/>
          <w:b/>
          <w:bCs/>
          <w:sz w:val="28"/>
          <w:szCs w:val="28"/>
          <w:rtl/>
          <w:lang w:val="en-US"/>
        </w:rPr>
        <w:t>توزيع أفراد العينة حسب العم</w:t>
      </w:r>
      <w:r w:rsidR="0092545E">
        <w:rPr>
          <w:rFonts w:hint="cs"/>
          <w:b/>
          <w:bCs/>
          <w:sz w:val="28"/>
          <w:szCs w:val="28"/>
          <w:rtl/>
          <w:lang w:val="en-US"/>
        </w:rPr>
        <w:t>ر</w:t>
      </w:r>
    </w:p>
    <w:p w14:paraId="1E14C4F4" w14:textId="7DF0812C" w:rsidR="00910B0C" w:rsidRDefault="00910B0C" w:rsidP="005367F4">
      <w:pPr>
        <w:pStyle w:val="p1"/>
        <w:bidi/>
        <w:spacing w:line="360" w:lineRule="auto"/>
        <w:jc w:val="center"/>
        <w:rPr>
          <w:b/>
          <w:bCs/>
          <w:sz w:val="28"/>
          <w:szCs w:val="28"/>
          <w:rtl/>
          <w:lang w:val="en-US"/>
        </w:rPr>
      </w:pPr>
      <w:r>
        <w:rPr>
          <w:rFonts w:hint="cs"/>
          <w:b/>
          <w:bCs/>
          <w:sz w:val="28"/>
          <w:szCs w:val="28"/>
          <w:rtl/>
          <w:lang w:val="en-US"/>
        </w:rPr>
        <w:t>الجدول رقم (</w:t>
      </w:r>
      <w:r w:rsidR="00941975">
        <w:rPr>
          <w:b/>
          <w:bCs/>
          <w:sz w:val="28"/>
          <w:szCs w:val="28"/>
          <w:lang w:val="en-US"/>
        </w:rPr>
        <w:t>17</w:t>
      </w:r>
      <w:r>
        <w:rPr>
          <w:rFonts w:hint="cs"/>
          <w:b/>
          <w:bCs/>
          <w:sz w:val="28"/>
          <w:szCs w:val="28"/>
          <w:rtl/>
          <w:lang w:val="en-US"/>
        </w:rPr>
        <w:t>)</w:t>
      </w:r>
      <w:r w:rsidRPr="00330F55">
        <w:rPr>
          <w:b/>
          <w:bCs/>
          <w:sz w:val="28"/>
          <w:szCs w:val="28"/>
          <w:rtl/>
          <w:lang w:val="en-US"/>
        </w:rPr>
        <w:t xml:space="preserve"> </w:t>
      </w:r>
      <w:r>
        <w:rPr>
          <w:rFonts w:hint="cs"/>
          <w:b/>
          <w:bCs/>
          <w:sz w:val="28"/>
          <w:szCs w:val="28"/>
          <w:rtl/>
          <w:lang w:val="en-US"/>
        </w:rPr>
        <w:t xml:space="preserve">يوضح هذا الجدول توزيع أفراد العينة حسب </w:t>
      </w:r>
      <w:r w:rsidR="0092545E">
        <w:rPr>
          <w:rFonts w:hint="cs"/>
          <w:b/>
          <w:bCs/>
          <w:sz w:val="28"/>
          <w:szCs w:val="28"/>
          <w:rtl/>
          <w:lang w:val="en-US"/>
        </w:rPr>
        <w:t>الحالة الاجتماعية</w:t>
      </w:r>
    </w:p>
    <w:tbl>
      <w:tblPr>
        <w:tblStyle w:val="TableGrid"/>
        <w:bidiVisual/>
        <w:tblW w:w="0" w:type="auto"/>
        <w:tblLook w:val="04A0" w:firstRow="1" w:lastRow="0" w:firstColumn="1" w:lastColumn="0" w:noHBand="0" w:noVBand="1"/>
      </w:tblPr>
      <w:tblGrid>
        <w:gridCol w:w="3116"/>
        <w:gridCol w:w="3117"/>
        <w:gridCol w:w="3117"/>
      </w:tblGrid>
      <w:tr w:rsidR="00910B0C" w:rsidRPr="001C22D2" w14:paraId="15BBEFF8" w14:textId="77777777" w:rsidTr="005367F4">
        <w:tc>
          <w:tcPr>
            <w:tcW w:w="3116" w:type="dxa"/>
          </w:tcPr>
          <w:p w14:paraId="1DD48262" w14:textId="77777777" w:rsidR="00910B0C" w:rsidRPr="001C22D2" w:rsidRDefault="00910B0C"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الإستجابات</w:t>
            </w:r>
          </w:p>
        </w:tc>
        <w:tc>
          <w:tcPr>
            <w:tcW w:w="3117" w:type="dxa"/>
          </w:tcPr>
          <w:p w14:paraId="7C9AB6D9" w14:textId="77777777" w:rsidR="00910B0C" w:rsidRPr="001C22D2" w:rsidRDefault="00910B0C"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التكرارات</w:t>
            </w:r>
          </w:p>
        </w:tc>
        <w:tc>
          <w:tcPr>
            <w:tcW w:w="3117" w:type="dxa"/>
          </w:tcPr>
          <w:p w14:paraId="5665AD73" w14:textId="77777777" w:rsidR="00910B0C" w:rsidRPr="001C22D2" w:rsidRDefault="00910B0C"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النسبة</w:t>
            </w:r>
          </w:p>
        </w:tc>
      </w:tr>
      <w:tr w:rsidR="00910B0C" w:rsidRPr="001C22D2" w14:paraId="65D2D454" w14:textId="77777777" w:rsidTr="005367F4">
        <w:tc>
          <w:tcPr>
            <w:tcW w:w="3116" w:type="dxa"/>
          </w:tcPr>
          <w:p w14:paraId="65F1B2BE" w14:textId="0487E04F" w:rsidR="00910B0C" w:rsidRPr="001C22D2" w:rsidRDefault="007F2F4E"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عزباء</w:t>
            </w:r>
          </w:p>
        </w:tc>
        <w:tc>
          <w:tcPr>
            <w:tcW w:w="3117" w:type="dxa"/>
          </w:tcPr>
          <w:p w14:paraId="0462FEF7" w14:textId="7A1C11EF" w:rsidR="00910B0C" w:rsidRPr="001C22D2" w:rsidRDefault="00941975" w:rsidP="005367F4">
            <w:pPr>
              <w:pStyle w:val="p1"/>
              <w:spacing w:line="360" w:lineRule="auto"/>
              <w:jc w:val="center"/>
              <w:rPr>
                <w:rFonts w:asciiTheme="minorBidi" w:hAnsiTheme="minorBidi" w:cstheme="minorBidi"/>
                <w:lang w:val="en-US"/>
              </w:rPr>
            </w:pPr>
            <w:r w:rsidRPr="001C22D2">
              <w:rPr>
                <w:rFonts w:asciiTheme="minorBidi" w:hAnsiTheme="minorBidi" w:cstheme="minorBidi"/>
                <w:lang w:val="en-US"/>
              </w:rPr>
              <w:t>30</w:t>
            </w:r>
          </w:p>
        </w:tc>
        <w:tc>
          <w:tcPr>
            <w:tcW w:w="3117" w:type="dxa"/>
          </w:tcPr>
          <w:p w14:paraId="64DBF855" w14:textId="2147EDEC" w:rsidR="00910B0C" w:rsidRPr="001C22D2" w:rsidRDefault="00DF35C2"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68.2%</w:t>
            </w:r>
          </w:p>
        </w:tc>
      </w:tr>
      <w:tr w:rsidR="00910B0C" w:rsidRPr="001C22D2" w14:paraId="78074E26" w14:textId="77777777" w:rsidTr="005367F4">
        <w:tc>
          <w:tcPr>
            <w:tcW w:w="3116" w:type="dxa"/>
          </w:tcPr>
          <w:p w14:paraId="64289998" w14:textId="3CE6CE2C" w:rsidR="00910B0C" w:rsidRPr="001C22D2" w:rsidRDefault="007F2F4E"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متزوجه</w:t>
            </w:r>
          </w:p>
        </w:tc>
        <w:tc>
          <w:tcPr>
            <w:tcW w:w="3117" w:type="dxa"/>
          </w:tcPr>
          <w:p w14:paraId="04993876" w14:textId="07CFAC84" w:rsidR="00910B0C" w:rsidRPr="001C22D2" w:rsidRDefault="00941975"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11</w:t>
            </w:r>
          </w:p>
        </w:tc>
        <w:tc>
          <w:tcPr>
            <w:tcW w:w="3117" w:type="dxa"/>
          </w:tcPr>
          <w:p w14:paraId="0517AAFD" w14:textId="529435C0" w:rsidR="00910B0C" w:rsidRPr="001C22D2" w:rsidRDefault="00DF35C2"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25%</w:t>
            </w:r>
          </w:p>
        </w:tc>
      </w:tr>
      <w:tr w:rsidR="00910B0C" w:rsidRPr="001C22D2" w14:paraId="071884A8" w14:textId="77777777" w:rsidTr="005367F4">
        <w:tc>
          <w:tcPr>
            <w:tcW w:w="3116" w:type="dxa"/>
          </w:tcPr>
          <w:p w14:paraId="4B4E0862" w14:textId="1E3F15BC" w:rsidR="00910B0C" w:rsidRPr="001C22D2" w:rsidRDefault="007F2F4E"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مطلقه</w:t>
            </w:r>
          </w:p>
        </w:tc>
        <w:tc>
          <w:tcPr>
            <w:tcW w:w="3117" w:type="dxa"/>
          </w:tcPr>
          <w:p w14:paraId="0BA465C1" w14:textId="1304BF4C" w:rsidR="00910B0C" w:rsidRPr="001C22D2" w:rsidRDefault="00941975"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3</w:t>
            </w:r>
          </w:p>
        </w:tc>
        <w:tc>
          <w:tcPr>
            <w:tcW w:w="3117" w:type="dxa"/>
          </w:tcPr>
          <w:p w14:paraId="3CE061E6" w14:textId="353969EC" w:rsidR="00910B0C" w:rsidRPr="001C22D2" w:rsidRDefault="00DF35C2"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6.8%</w:t>
            </w:r>
          </w:p>
        </w:tc>
      </w:tr>
      <w:tr w:rsidR="00910B0C" w:rsidRPr="001C22D2" w14:paraId="661DD42F" w14:textId="77777777" w:rsidTr="005367F4">
        <w:tc>
          <w:tcPr>
            <w:tcW w:w="3116" w:type="dxa"/>
          </w:tcPr>
          <w:p w14:paraId="52A5DB2D" w14:textId="14C57B50" w:rsidR="00910B0C" w:rsidRPr="001C22D2" w:rsidRDefault="007F2F4E"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rtl/>
                <w:lang w:val="en-US"/>
              </w:rPr>
              <w:t xml:space="preserve">أرمله </w:t>
            </w:r>
          </w:p>
        </w:tc>
        <w:tc>
          <w:tcPr>
            <w:tcW w:w="3117" w:type="dxa"/>
          </w:tcPr>
          <w:p w14:paraId="3FD62564" w14:textId="79D46EAF" w:rsidR="00910B0C" w:rsidRPr="001C22D2" w:rsidRDefault="00941975"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0</w:t>
            </w:r>
          </w:p>
        </w:tc>
        <w:tc>
          <w:tcPr>
            <w:tcW w:w="3117" w:type="dxa"/>
          </w:tcPr>
          <w:p w14:paraId="15653137" w14:textId="4F661963" w:rsidR="00910B0C" w:rsidRPr="001C22D2" w:rsidRDefault="00DF35C2"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0%</w:t>
            </w:r>
          </w:p>
        </w:tc>
      </w:tr>
      <w:tr w:rsidR="00910B0C" w:rsidRPr="001C22D2" w14:paraId="7991D839" w14:textId="77777777" w:rsidTr="005367F4">
        <w:tc>
          <w:tcPr>
            <w:tcW w:w="3116" w:type="dxa"/>
          </w:tcPr>
          <w:p w14:paraId="2161FAAC" w14:textId="77777777" w:rsidR="00910B0C" w:rsidRPr="001C22D2" w:rsidRDefault="00910B0C"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rtl/>
                <w:lang w:val="en-US"/>
              </w:rPr>
              <w:t>المجموع</w:t>
            </w:r>
          </w:p>
        </w:tc>
        <w:tc>
          <w:tcPr>
            <w:tcW w:w="3117" w:type="dxa"/>
          </w:tcPr>
          <w:p w14:paraId="46DA6C08" w14:textId="77777777" w:rsidR="00910B0C" w:rsidRPr="001C22D2" w:rsidRDefault="00910B0C" w:rsidP="005367F4">
            <w:pPr>
              <w:pStyle w:val="p1"/>
              <w:bidi/>
              <w:spacing w:line="360" w:lineRule="auto"/>
              <w:jc w:val="center"/>
              <w:rPr>
                <w:rFonts w:asciiTheme="minorBidi" w:hAnsiTheme="minorBidi" w:cstheme="minorBidi"/>
                <w:lang w:val="en-US"/>
              </w:rPr>
            </w:pPr>
            <w:r w:rsidRPr="001C22D2">
              <w:rPr>
                <w:rFonts w:asciiTheme="minorBidi" w:hAnsiTheme="minorBidi" w:cstheme="minorBidi"/>
                <w:lang w:val="en-US"/>
              </w:rPr>
              <w:t>44</w:t>
            </w:r>
          </w:p>
        </w:tc>
        <w:tc>
          <w:tcPr>
            <w:tcW w:w="3117" w:type="dxa"/>
          </w:tcPr>
          <w:p w14:paraId="446F36B0" w14:textId="77777777" w:rsidR="00910B0C" w:rsidRPr="001C22D2" w:rsidRDefault="00910B0C" w:rsidP="005367F4">
            <w:pPr>
              <w:pStyle w:val="p1"/>
              <w:bidi/>
              <w:spacing w:line="360" w:lineRule="auto"/>
              <w:jc w:val="center"/>
              <w:rPr>
                <w:rFonts w:asciiTheme="minorBidi" w:hAnsiTheme="minorBidi" w:cstheme="minorBidi"/>
                <w:rtl/>
                <w:lang w:val="en-US"/>
              </w:rPr>
            </w:pPr>
            <w:r w:rsidRPr="001C22D2">
              <w:rPr>
                <w:rFonts w:asciiTheme="minorBidi" w:hAnsiTheme="minorBidi" w:cstheme="minorBidi"/>
                <w:lang w:val="en-US"/>
              </w:rPr>
              <w:t>100%</w:t>
            </w:r>
          </w:p>
        </w:tc>
      </w:tr>
    </w:tbl>
    <w:p w14:paraId="6B20FE30" w14:textId="6C29E27C" w:rsidR="00910B0C" w:rsidRPr="001C22D2" w:rsidRDefault="00137AA3" w:rsidP="00137AA3">
      <w:pPr>
        <w:pStyle w:val="p1"/>
        <w:bidi/>
        <w:spacing w:line="360" w:lineRule="auto"/>
        <w:rPr>
          <w:rStyle w:val="s1"/>
          <w:rFonts w:asciiTheme="minorBidi" w:hAnsiTheme="minorBidi" w:cstheme="minorBidi"/>
        </w:rPr>
      </w:pPr>
      <w:r w:rsidRPr="001C22D2">
        <w:rPr>
          <w:rStyle w:val="s1"/>
          <w:rFonts w:asciiTheme="minorBidi" w:hAnsiTheme="minorBidi" w:cstheme="minorBidi"/>
          <w:rtl/>
        </w:rPr>
        <w:t>يتضح من خلال الجدول رقم (</w:t>
      </w:r>
      <w:r w:rsidR="00FB31A4" w:rsidRPr="001C22D2">
        <w:rPr>
          <w:rStyle w:val="s1"/>
          <w:rFonts w:asciiTheme="minorBidi" w:hAnsiTheme="minorBidi" w:cstheme="minorBidi"/>
          <w:lang w:val="en-US"/>
        </w:rPr>
        <w:t>17</w:t>
      </w:r>
      <w:r w:rsidRPr="001C22D2">
        <w:rPr>
          <w:rStyle w:val="s1"/>
          <w:rFonts w:asciiTheme="minorBidi" w:hAnsiTheme="minorBidi" w:cstheme="minorBidi"/>
          <w:rtl/>
        </w:rPr>
        <w:t>) أن غالبية أفراد العينة من فئة العازبات بنسبة (68.2%)، تليها فئة المتزوجات بنسبة (25%)، في حين جاءت فئة المطلقات بنسبة محدودة (6.8%)، ولم تسجل أي استجابة لفئة الأرامل.</w:t>
      </w:r>
      <w:r w:rsidRPr="001C22D2">
        <w:rPr>
          <w:rStyle w:val="s1"/>
          <w:rFonts w:asciiTheme="minorBidi" w:hAnsiTheme="minorBidi" w:cstheme="minorBidi"/>
          <w:lang w:val="en-US"/>
        </w:rPr>
        <w:t xml:space="preserve"> </w:t>
      </w:r>
      <w:r w:rsidRPr="001C22D2">
        <w:rPr>
          <w:rStyle w:val="s1"/>
          <w:rFonts w:asciiTheme="minorBidi" w:hAnsiTheme="minorBidi" w:cstheme="minorBidi"/>
          <w:rtl/>
        </w:rPr>
        <w:t>ويعكس هذا التوزيع طبيعة العينة التي يغلب عليها الطابع الشبابي، وهو ما يتماشى مع نتائج العمر، وقد يكون له تأثير على أنماط استخدام المنصات الرقمية</w:t>
      </w:r>
      <w:r w:rsidR="00910B0C" w:rsidRPr="001C22D2">
        <w:rPr>
          <w:rStyle w:val="s1"/>
          <w:rFonts w:asciiTheme="minorBidi" w:hAnsiTheme="minorBidi" w:cstheme="minorBidi"/>
        </w:rPr>
        <w:t>.</w:t>
      </w:r>
    </w:p>
    <w:p w14:paraId="1AFFCC4B" w14:textId="77777777" w:rsidR="00FB31A4" w:rsidRDefault="00FB31A4" w:rsidP="00FB31A4">
      <w:pPr>
        <w:pStyle w:val="p1"/>
        <w:bidi/>
        <w:spacing w:line="360" w:lineRule="auto"/>
        <w:rPr>
          <w:rStyle w:val="s1"/>
        </w:rPr>
      </w:pPr>
    </w:p>
    <w:p w14:paraId="44FB9831" w14:textId="77777777" w:rsidR="00FB31A4" w:rsidRDefault="00FB31A4" w:rsidP="00FB31A4">
      <w:pPr>
        <w:pStyle w:val="p1"/>
        <w:bidi/>
        <w:spacing w:line="360" w:lineRule="auto"/>
        <w:rPr>
          <w:rStyle w:val="s1"/>
        </w:rPr>
      </w:pPr>
    </w:p>
    <w:p w14:paraId="42B71C6A" w14:textId="77777777" w:rsidR="00FB31A4" w:rsidRDefault="00FB31A4" w:rsidP="00FB31A4">
      <w:pPr>
        <w:pStyle w:val="p1"/>
        <w:bidi/>
        <w:spacing w:line="360" w:lineRule="auto"/>
        <w:rPr>
          <w:rStyle w:val="s1"/>
        </w:rPr>
      </w:pPr>
    </w:p>
    <w:p w14:paraId="2AFB0881" w14:textId="77777777" w:rsidR="00FB31A4" w:rsidRDefault="00FB31A4" w:rsidP="00FB31A4">
      <w:pPr>
        <w:pStyle w:val="p1"/>
        <w:bidi/>
        <w:spacing w:line="360" w:lineRule="auto"/>
        <w:rPr>
          <w:rStyle w:val="s1"/>
        </w:rPr>
      </w:pPr>
    </w:p>
    <w:p w14:paraId="463B2541" w14:textId="77777777" w:rsidR="00FB31A4" w:rsidRDefault="00FB31A4" w:rsidP="00FB31A4">
      <w:pPr>
        <w:pStyle w:val="p1"/>
        <w:bidi/>
        <w:spacing w:line="360" w:lineRule="auto"/>
        <w:rPr>
          <w:rStyle w:val="s1"/>
        </w:rPr>
      </w:pPr>
    </w:p>
    <w:p w14:paraId="38D400EA" w14:textId="7595BE60" w:rsidR="00FB31A4" w:rsidRDefault="00357E5D" w:rsidP="001E3167">
      <w:pPr>
        <w:pStyle w:val="p1"/>
        <w:bidi/>
        <w:spacing w:line="360" w:lineRule="auto"/>
        <w:jc w:val="center"/>
        <w:rPr>
          <w:b/>
          <w:bCs/>
          <w:sz w:val="28"/>
          <w:szCs w:val="28"/>
          <w:rtl/>
          <w:lang w:val="en-US"/>
        </w:rPr>
      </w:pPr>
      <w:r>
        <w:rPr>
          <w:rFonts w:eastAsia="Times New Roman"/>
          <w:noProof/>
          <w:color w:val="000000"/>
        </w:rPr>
        <w:drawing>
          <wp:anchor distT="0" distB="0" distL="114300" distR="114300" simplePos="0" relativeHeight="251682816" behindDoc="0" locked="0" layoutInCell="1" allowOverlap="1" wp14:anchorId="4AC4D583" wp14:editId="41B4A927">
            <wp:simplePos x="0" y="0"/>
            <wp:positionH relativeFrom="column">
              <wp:posOffset>1020940</wp:posOffset>
            </wp:positionH>
            <wp:positionV relativeFrom="paragraph">
              <wp:posOffset>498475</wp:posOffset>
            </wp:positionV>
            <wp:extent cx="4121150" cy="1733550"/>
            <wp:effectExtent l="0" t="0" r="6350" b="6350"/>
            <wp:wrapTopAndBottom/>
            <wp:docPr id="1974989897" name="Picture 1" descr="Forms response chart. Question title: الحالة الاجتماعية.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الحالة الاجتماعية. Number of responses: 44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2115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31A4">
        <w:rPr>
          <w:rFonts w:hint="cs"/>
          <w:b/>
          <w:bCs/>
          <w:sz w:val="28"/>
          <w:szCs w:val="28"/>
          <w:rtl/>
          <w:lang w:val="en-US"/>
        </w:rPr>
        <w:t>الشكل رقم (</w:t>
      </w:r>
      <w:r w:rsidR="00FB31A4">
        <w:rPr>
          <w:b/>
          <w:bCs/>
          <w:sz w:val="28"/>
          <w:szCs w:val="28"/>
          <w:lang w:val="en-US"/>
        </w:rPr>
        <w:t>17</w:t>
      </w:r>
      <w:r w:rsidR="00FB31A4">
        <w:rPr>
          <w:rFonts w:hint="cs"/>
          <w:b/>
          <w:bCs/>
          <w:sz w:val="28"/>
          <w:szCs w:val="28"/>
          <w:rtl/>
          <w:lang w:val="en-US"/>
        </w:rPr>
        <w:t xml:space="preserve">) </w:t>
      </w:r>
      <w:r w:rsidR="001E3167">
        <w:rPr>
          <w:rFonts w:hint="cs"/>
          <w:b/>
          <w:bCs/>
          <w:sz w:val="28"/>
          <w:szCs w:val="28"/>
          <w:rtl/>
          <w:lang w:val="en-US"/>
        </w:rPr>
        <w:t>توزيع أفراد العينة حسب الحالة الاجتماعية</w:t>
      </w:r>
    </w:p>
    <w:p w14:paraId="77BAD4A7" w14:textId="6613D3AB" w:rsidR="001E3167" w:rsidRDefault="001E3167" w:rsidP="001E3167">
      <w:pPr>
        <w:pStyle w:val="p1"/>
        <w:bidi/>
        <w:spacing w:line="360" w:lineRule="auto"/>
        <w:jc w:val="center"/>
        <w:rPr>
          <w:rStyle w:val="s1"/>
        </w:rPr>
      </w:pPr>
    </w:p>
    <w:p w14:paraId="324D6310" w14:textId="4B52D176" w:rsidR="00357E5D" w:rsidRDefault="00357E5D" w:rsidP="005367F4">
      <w:pPr>
        <w:pStyle w:val="p1"/>
        <w:bidi/>
        <w:spacing w:line="360" w:lineRule="auto"/>
        <w:jc w:val="center"/>
        <w:rPr>
          <w:b/>
          <w:bCs/>
          <w:sz w:val="28"/>
          <w:szCs w:val="28"/>
          <w:rtl/>
          <w:lang w:val="en-US"/>
        </w:rPr>
      </w:pPr>
      <w:r>
        <w:rPr>
          <w:rFonts w:hint="cs"/>
          <w:b/>
          <w:bCs/>
          <w:sz w:val="28"/>
          <w:szCs w:val="28"/>
          <w:rtl/>
          <w:lang w:val="en-US"/>
        </w:rPr>
        <w:t>الجدول رقم (</w:t>
      </w:r>
      <w:r w:rsidR="006D345A">
        <w:rPr>
          <w:b/>
          <w:bCs/>
          <w:sz w:val="28"/>
          <w:szCs w:val="28"/>
          <w:lang w:val="en-US"/>
        </w:rPr>
        <w:t>18</w:t>
      </w:r>
      <w:r>
        <w:rPr>
          <w:rFonts w:hint="cs"/>
          <w:b/>
          <w:bCs/>
          <w:sz w:val="28"/>
          <w:szCs w:val="28"/>
          <w:rtl/>
          <w:lang w:val="en-US"/>
        </w:rPr>
        <w:t>)</w:t>
      </w:r>
      <w:r w:rsidRPr="00330F55">
        <w:rPr>
          <w:b/>
          <w:bCs/>
          <w:sz w:val="28"/>
          <w:szCs w:val="28"/>
          <w:rtl/>
          <w:lang w:val="en-US"/>
        </w:rPr>
        <w:t xml:space="preserve"> </w:t>
      </w:r>
      <w:r>
        <w:rPr>
          <w:rFonts w:hint="cs"/>
          <w:b/>
          <w:bCs/>
          <w:sz w:val="28"/>
          <w:szCs w:val="28"/>
          <w:rtl/>
          <w:lang w:val="en-US"/>
        </w:rPr>
        <w:t>يوضح هذا الجدول توزيع أفراد العينة حسب ال</w:t>
      </w:r>
      <w:r w:rsidR="00FA4E2C">
        <w:rPr>
          <w:rFonts w:hint="cs"/>
          <w:b/>
          <w:bCs/>
          <w:sz w:val="28"/>
          <w:szCs w:val="28"/>
          <w:rtl/>
          <w:lang w:val="en-US"/>
        </w:rPr>
        <w:t>مستوى التعليمي</w:t>
      </w:r>
    </w:p>
    <w:tbl>
      <w:tblPr>
        <w:tblStyle w:val="TableGrid"/>
        <w:bidiVisual/>
        <w:tblW w:w="0" w:type="auto"/>
        <w:tblLook w:val="04A0" w:firstRow="1" w:lastRow="0" w:firstColumn="1" w:lastColumn="0" w:noHBand="0" w:noVBand="1"/>
      </w:tblPr>
      <w:tblGrid>
        <w:gridCol w:w="3116"/>
        <w:gridCol w:w="3117"/>
        <w:gridCol w:w="3117"/>
      </w:tblGrid>
      <w:tr w:rsidR="00357E5D" w:rsidRPr="008B1251" w14:paraId="02FFFB1D" w14:textId="77777777" w:rsidTr="005367F4">
        <w:tc>
          <w:tcPr>
            <w:tcW w:w="3116" w:type="dxa"/>
          </w:tcPr>
          <w:p w14:paraId="5DDE2D22" w14:textId="77777777" w:rsidR="00357E5D" w:rsidRPr="008B1251" w:rsidRDefault="00357E5D"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الإستجابات</w:t>
            </w:r>
          </w:p>
        </w:tc>
        <w:tc>
          <w:tcPr>
            <w:tcW w:w="3117" w:type="dxa"/>
          </w:tcPr>
          <w:p w14:paraId="2F7666C4" w14:textId="77777777" w:rsidR="00357E5D" w:rsidRPr="008B1251" w:rsidRDefault="00357E5D"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التكرارات</w:t>
            </w:r>
          </w:p>
        </w:tc>
        <w:tc>
          <w:tcPr>
            <w:tcW w:w="3117" w:type="dxa"/>
          </w:tcPr>
          <w:p w14:paraId="6C5138E1" w14:textId="77777777" w:rsidR="00357E5D" w:rsidRPr="008B1251" w:rsidRDefault="00357E5D"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النسبة</w:t>
            </w:r>
          </w:p>
        </w:tc>
      </w:tr>
      <w:tr w:rsidR="00357E5D" w:rsidRPr="008B1251" w14:paraId="7C80315E" w14:textId="77777777" w:rsidTr="005367F4">
        <w:tc>
          <w:tcPr>
            <w:tcW w:w="3116" w:type="dxa"/>
          </w:tcPr>
          <w:p w14:paraId="31514640" w14:textId="18CA55E9" w:rsidR="00357E5D" w:rsidRPr="008B1251" w:rsidRDefault="00FA4E2C"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متوسط</w:t>
            </w:r>
          </w:p>
        </w:tc>
        <w:tc>
          <w:tcPr>
            <w:tcW w:w="3117" w:type="dxa"/>
          </w:tcPr>
          <w:p w14:paraId="1600E05E" w14:textId="4969A029" w:rsidR="00357E5D" w:rsidRPr="008B1251" w:rsidRDefault="00CB1E9F" w:rsidP="005367F4">
            <w:pPr>
              <w:pStyle w:val="p1"/>
              <w:spacing w:line="360" w:lineRule="auto"/>
              <w:jc w:val="center"/>
              <w:rPr>
                <w:rFonts w:asciiTheme="minorBidi" w:hAnsiTheme="minorBidi" w:cstheme="minorBidi"/>
                <w:lang w:val="en-US"/>
              </w:rPr>
            </w:pPr>
            <w:r w:rsidRPr="008B1251">
              <w:rPr>
                <w:rFonts w:asciiTheme="minorBidi" w:hAnsiTheme="minorBidi" w:cstheme="minorBidi"/>
                <w:lang w:val="en-US"/>
              </w:rPr>
              <w:t>0</w:t>
            </w:r>
          </w:p>
        </w:tc>
        <w:tc>
          <w:tcPr>
            <w:tcW w:w="3117" w:type="dxa"/>
          </w:tcPr>
          <w:p w14:paraId="3AAC3BD5" w14:textId="25A84324" w:rsidR="00357E5D" w:rsidRPr="008B1251" w:rsidRDefault="00CB1E9F"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0%</w:t>
            </w:r>
          </w:p>
        </w:tc>
      </w:tr>
      <w:tr w:rsidR="00357E5D" w:rsidRPr="008B1251" w14:paraId="41218065" w14:textId="77777777" w:rsidTr="005367F4">
        <w:tc>
          <w:tcPr>
            <w:tcW w:w="3116" w:type="dxa"/>
          </w:tcPr>
          <w:p w14:paraId="5CF2DEEE" w14:textId="0739FFD8" w:rsidR="00357E5D" w:rsidRPr="008B1251" w:rsidRDefault="00FA4E2C"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جامعي</w:t>
            </w:r>
          </w:p>
        </w:tc>
        <w:tc>
          <w:tcPr>
            <w:tcW w:w="3117" w:type="dxa"/>
          </w:tcPr>
          <w:p w14:paraId="6C5F2CFF" w14:textId="3FA4D78D" w:rsidR="00357E5D" w:rsidRPr="008B1251" w:rsidRDefault="00CB1E9F"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42</w:t>
            </w:r>
          </w:p>
        </w:tc>
        <w:tc>
          <w:tcPr>
            <w:tcW w:w="3117" w:type="dxa"/>
          </w:tcPr>
          <w:p w14:paraId="1A4E18FE" w14:textId="5AF98645" w:rsidR="00357E5D" w:rsidRPr="008B1251" w:rsidRDefault="00CB1E9F"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95</w:t>
            </w:r>
            <w:r w:rsidR="004F7A57" w:rsidRPr="008B1251">
              <w:rPr>
                <w:rFonts w:asciiTheme="minorBidi" w:hAnsiTheme="minorBidi" w:cstheme="minorBidi"/>
                <w:lang w:val="en-US"/>
              </w:rPr>
              <w:t>.5%</w:t>
            </w:r>
          </w:p>
        </w:tc>
      </w:tr>
      <w:tr w:rsidR="00357E5D" w:rsidRPr="008B1251" w14:paraId="3868BF54" w14:textId="77777777" w:rsidTr="005367F4">
        <w:tc>
          <w:tcPr>
            <w:tcW w:w="3116" w:type="dxa"/>
          </w:tcPr>
          <w:p w14:paraId="3D477E67" w14:textId="149DF56F" w:rsidR="00357E5D" w:rsidRPr="008B1251" w:rsidRDefault="00FA4E2C"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دراسات عليا</w:t>
            </w:r>
          </w:p>
        </w:tc>
        <w:tc>
          <w:tcPr>
            <w:tcW w:w="3117" w:type="dxa"/>
          </w:tcPr>
          <w:p w14:paraId="7AC91BD7" w14:textId="13F12B16" w:rsidR="00357E5D" w:rsidRPr="008B1251" w:rsidRDefault="00CB1E9F"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2</w:t>
            </w:r>
          </w:p>
        </w:tc>
        <w:tc>
          <w:tcPr>
            <w:tcW w:w="3117" w:type="dxa"/>
          </w:tcPr>
          <w:p w14:paraId="103E12ED" w14:textId="5FBB18FE" w:rsidR="00357E5D" w:rsidRPr="008B1251" w:rsidRDefault="004F7A57"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4.5%</w:t>
            </w:r>
          </w:p>
        </w:tc>
      </w:tr>
      <w:tr w:rsidR="00357E5D" w:rsidRPr="008B1251" w14:paraId="50C33FA4" w14:textId="77777777" w:rsidTr="005367F4">
        <w:tc>
          <w:tcPr>
            <w:tcW w:w="3116" w:type="dxa"/>
          </w:tcPr>
          <w:p w14:paraId="2580B9F5" w14:textId="39C56D09" w:rsidR="00357E5D" w:rsidRPr="008B1251" w:rsidRDefault="00716009"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المجموع</w:t>
            </w:r>
          </w:p>
        </w:tc>
        <w:tc>
          <w:tcPr>
            <w:tcW w:w="3117" w:type="dxa"/>
          </w:tcPr>
          <w:p w14:paraId="566AA792" w14:textId="48EA7E77" w:rsidR="00357E5D" w:rsidRPr="008B1251" w:rsidRDefault="00716009"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rtl/>
                <w:lang w:val="en-US"/>
              </w:rPr>
              <w:t>4</w:t>
            </w:r>
            <w:r w:rsidRPr="008B1251">
              <w:rPr>
                <w:rFonts w:asciiTheme="minorBidi" w:hAnsiTheme="minorBidi" w:cstheme="minorBidi"/>
                <w:lang w:val="en-US"/>
              </w:rPr>
              <w:t>4</w:t>
            </w:r>
          </w:p>
        </w:tc>
        <w:tc>
          <w:tcPr>
            <w:tcW w:w="3117" w:type="dxa"/>
          </w:tcPr>
          <w:p w14:paraId="54AB7563" w14:textId="4D0ADC55" w:rsidR="00357E5D" w:rsidRPr="008B1251" w:rsidRDefault="00716009"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100%</w:t>
            </w:r>
          </w:p>
        </w:tc>
      </w:tr>
    </w:tbl>
    <w:p w14:paraId="2B05A7FC" w14:textId="7BC26C7F" w:rsidR="00A01A74" w:rsidRPr="008B1251" w:rsidRDefault="002D25B6" w:rsidP="002D25B6">
      <w:pPr>
        <w:pStyle w:val="p1"/>
        <w:bidi/>
        <w:spacing w:line="360" w:lineRule="auto"/>
        <w:rPr>
          <w:rFonts w:asciiTheme="minorBidi" w:hAnsiTheme="minorBidi" w:cstheme="minorBidi"/>
        </w:rPr>
      </w:pPr>
      <w:r w:rsidRPr="008B1251">
        <w:rPr>
          <w:rStyle w:val="s1"/>
          <w:rFonts w:asciiTheme="minorBidi" w:hAnsiTheme="minorBidi" w:cstheme="minorBidi"/>
          <w:rtl/>
        </w:rPr>
        <w:t>نلاحظ من خلال الجدول رقم (</w:t>
      </w:r>
      <w:r w:rsidR="007C6F6F" w:rsidRPr="008B1251">
        <w:rPr>
          <w:rStyle w:val="s1"/>
          <w:rFonts w:asciiTheme="minorBidi" w:hAnsiTheme="minorBidi" w:cstheme="minorBidi"/>
          <w:lang w:val="en-US"/>
        </w:rPr>
        <w:t>18</w:t>
      </w:r>
      <w:r w:rsidRPr="008B1251">
        <w:rPr>
          <w:rStyle w:val="s1"/>
          <w:rFonts w:asciiTheme="minorBidi" w:hAnsiTheme="minorBidi" w:cstheme="minorBidi"/>
          <w:rtl/>
        </w:rPr>
        <w:t>) أن الغالبية العظمى من أفراد العينة يحملون مؤهلًا جامعيًا بنسبة (95.5%)، في حين جاءت فئة الدراسات العليا بنسبة (4.5%)، ولم تسجل أي استجابة لفئة التعليم المتوسط. ويشير ذلك إلى أن العينة تتمتع بمستوى تعليمي مرتفع، مما قد يؤثر على وعيهم باستخدام المنصات الرقمية وطبيعة تفاعلهم معها.</w:t>
      </w:r>
    </w:p>
    <w:p w14:paraId="6445871E" w14:textId="77777777" w:rsidR="00716009" w:rsidRDefault="00716009" w:rsidP="00716009">
      <w:pPr>
        <w:pStyle w:val="p1"/>
        <w:bidi/>
        <w:spacing w:line="360" w:lineRule="auto"/>
        <w:jc w:val="center"/>
        <w:rPr>
          <w:b/>
          <w:bCs/>
          <w:sz w:val="28"/>
          <w:szCs w:val="28"/>
          <w:lang w:val="en-US"/>
        </w:rPr>
      </w:pPr>
    </w:p>
    <w:p w14:paraId="4EEFD6FE" w14:textId="77777777" w:rsidR="00716009" w:rsidRDefault="00716009" w:rsidP="00716009">
      <w:pPr>
        <w:pStyle w:val="p1"/>
        <w:bidi/>
        <w:spacing w:line="360" w:lineRule="auto"/>
        <w:jc w:val="center"/>
        <w:rPr>
          <w:b/>
          <w:bCs/>
          <w:sz w:val="28"/>
          <w:szCs w:val="28"/>
          <w:lang w:val="en-US"/>
        </w:rPr>
      </w:pPr>
    </w:p>
    <w:p w14:paraId="3F76DF45" w14:textId="77777777" w:rsidR="00716009" w:rsidRDefault="00716009" w:rsidP="00716009">
      <w:pPr>
        <w:pStyle w:val="p1"/>
        <w:bidi/>
        <w:spacing w:line="360" w:lineRule="auto"/>
        <w:jc w:val="center"/>
        <w:rPr>
          <w:b/>
          <w:bCs/>
          <w:sz w:val="28"/>
          <w:szCs w:val="28"/>
          <w:lang w:val="en-US"/>
        </w:rPr>
      </w:pPr>
    </w:p>
    <w:p w14:paraId="7AF9E7D4" w14:textId="60AE6ED7" w:rsidR="00716009" w:rsidRDefault="00BF4583" w:rsidP="005367F4">
      <w:pPr>
        <w:pStyle w:val="p1"/>
        <w:bidi/>
        <w:spacing w:line="360" w:lineRule="auto"/>
        <w:jc w:val="center"/>
        <w:rPr>
          <w:b/>
          <w:bCs/>
          <w:sz w:val="28"/>
          <w:szCs w:val="28"/>
          <w:rtl/>
          <w:lang w:val="en-US"/>
        </w:rPr>
      </w:pPr>
      <w:r>
        <w:rPr>
          <w:rFonts w:eastAsia="Times New Roman"/>
          <w:noProof/>
          <w:color w:val="000000"/>
        </w:rPr>
        <w:drawing>
          <wp:anchor distT="0" distB="0" distL="114300" distR="114300" simplePos="0" relativeHeight="251683840" behindDoc="0" locked="0" layoutInCell="1" allowOverlap="1" wp14:anchorId="0A38B1B8" wp14:editId="1EDF198E">
            <wp:simplePos x="0" y="0"/>
            <wp:positionH relativeFrom="column">
              <wp:posOffset>925723</wp:posOffset>
            </wp:positionH>
            <wp:positionV relativeFrom="paragraph">
              <wp:posOffset>534077</wp:posOffset>
            </wp:positionV>
            <wp:extent cx="4405630" cy="1852930"/>
            <wp:effectExtent l="0" t="0" r="1270" b="1270"/>
            <wp:wrapTopAndBottom/>
            <wp:docPr id="774187458" name="Picture 1" descr="Forms response chart. Question title: المستوى التعليمي.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المستوى التعليمي. Number of responses: 44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05630" cy="185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6009">
        <w:rPr>
          <w:rFonts w:hint="cs"/>
          <w:b/>
          <w:bCs/>
          <w:sz w:val="28"/>
          <w:szCs w:val="28"/>
          <w:rtl/>
          <w:lang w:val="en-US"/>
        </w:rPr>
        <w:t>الشكل رقم (</w:t>
      </w:r>
      <w:r w:rsidR="00716009">
        <w:rPr>
          <w:b/>
          <w:bCs/>
          <w:sz w:val="28"/>
          <w:szCs w:val="28"/>
          <w:lang w:val="en-US"/>
        </w:rPr>
        <w:t>18</w:t>
      </w:r>
      <w:r w:rsidR="00716009">
        <w:rPr>
          <w:rFonts w:hint="cs"/>
          <w:b/>
          <w:bCs/>
          <w:sz w:val="28"/>
          <w:szCs w:val="28"/>
          <w:rtl/>
          <w:lang w:val="en-US"/>
        </w:rPr>
        <w:t xml:space="preserve">) توزيع أفراد العينة حسب </w:t>
      </w:r>
      <w:r w:rsidR="00196218">
        <w:rPr>
          <w:rFonts w:hint="cs"/>
          <w:b/>
          <w:bCs/>
          <w:sz w:val="28"/>
          <w:szCs w:val="28"/>
          <w:rtl/>
          <w:lang w:val="en-US"/>
        </w:rPr>
        <w:t>المستوى التعليمي</w:t>
      </w:r>
    </w:p>
    <w:p w14:paraId="68A328F6" w14:textId="56A05A20" w:rsidR="00196218" w:rsidRDefault="00196218" w:rsidP="00196218">
      <w:pPr>
        <w:pStyle w:val="p1"/>
        <w:bidi/>
        <w:spacing w:line="360" w:lineRule="auto"/>
        <w:jc w:val="center"/>
        <w:rPr>
          <w:b/>
          <w:bCs/>
          <w:sz w:val="28"/>
          <w:szCs w:val="28"/>
          <w:rtl/>
          <w:lang w:val="en-US"/>
        </w:rPr>
      </w:pPr>
    </w:p>
    <w:p w14:paraId="04366717" w14:textId="10B65C3E" w:rsidR="007C6F6F" w:rsidRDefault="007C6F6F" w:rsidP="005367F4">
      <w:pPr>
        <w:pStyle w:val="p1"/>
        <w:bidi/>
        <w:spacing w:line="360" w:lineRule="auto"/>
        <w:jc w:val="center"/>
        <w:rPr>
          <w:b/>
          <w:bCs/>
          <w:sz w:val="28"/>
          <w:szCs w:val="28"/>
          <w:rtl/>
          <w:lang w:val="en-US"/>
        </w:rPr>
      </w:pPr>
      <w:r>
        <w:rPr>
          <w:b/>
          <w:bCs/>
          <w:sz w:val="28"/>
          <w:szCs w:val="28"/>
          <w:lang w:val="en-US"/>
        </w:rPr>
        <w:t xml:space="preserve"> </w:t>
      </w:r>
      <w:r>
        <w:rPr>
          <w:rFonts w:hint="cs"/>
          <w:b/>
          <w:bCs/>
          <w:sz w:val="28"/>
          <w:szCs w:val="28"/>
          <w:rtl/>
          <w:lang w:val="en-US"/>
        </w:rPr>
        <w:t>الجدول رقم (</w:t>
      </w:r>
      <w:r>
        <w:rPr>
          <w:b/>
          <w:bCs/>
          <w:sz w:val="28"/>
          <w:szCs w:val="28"/>
          <w:lang w:val="en-US"/>
        </w:rPr>
        <w:t>19</w:t>
      </w:r>
      <w:r>
        <w:rPr>
          <w:rFonts w:hint="cs"/>
          <w:b/>
          <w:bCs/>
          <w:sz w:val="28"/>
          <w:szCs w:val="28"/>
          <w:rtl/>
          <w:lang w:val="en-US"/>
        </w:rPr>
        <w:t>)</w:t>
      </w:r>
      <w:r w:rsidRPr="00330F55">
        <w:rPr>
          <w:b/>
          <w:bCs/>
          <w:sz w:val="28"/>
          <w:szCs w:val="28"/>
          <w:rtl/>
          <w:lang w:val="en-US"/>
        </w:rPr>
        <w:t xml:space="preserve"> </w:t>
      </w:r>
      <w:r>
        <w:rPr>
          <w:rFonts w:hint="cs"/>
          <w:b/>
          <w:bCs/>
          <w:sz w:val="28"/>
          <w:szCs w:val="28"/>
          <w:rtl/>
          <w:lang w:val="en-US"/>
        </w:rPr>
        <w:t>يوضح هذا الجدول توزيع أفراد العينة حسب ال</w:t>
      </w:r>
      <w:r w:rsidR="00A40F38">
        <w:rPr>
          <w:rFonts w:hint="cs"/>
          <w:b/>
          <w:bCs/>
          <w:sz w:val="28"/>
          <w:szCs w:val="28"/>
          <w:rtl/>
          <w:lang w:val="en-US"/>
        </w:rPr>
        <w:t>حالة الوظيفية</w:t>
      </w:r>
    </w:p>
    <w:tbl>
      <w:tblPr>
        <w:tblStyle w:val="TableGrid"/>
        <w:bidiVisual/>
        <w:tblW w:w="0" w:type="auto"/>
        <w:tblLook w:val="04A0" w:firstRow="1" w:lastRow="0" w:firstColumn="1" w:lastColumn="0" w:noHBand="0" w:noVBand="1"/>
      </w:tblPr>
      <w:tblGrid>
        <w:gridCol w:w="3116"/>
        <w:gridCol w:w="3117"/>
        <w:gridCol w:w="3117"/>
      </w:tblGrid>
      <w:tr w:rsidR="007C6F6F" w:rsidRPr="008B1251" w14:paraId="159F8BFC" w14:textId="77777777" w:rsidTr="005367F4">
        <w:tc>
          <w:tcPr>
            <w:tcW w:w="3116" w:type="dxa"/>
          </w:tcPr>
          <w:p w14:paraId="361D8691" w14:textId="77777777" w:rsidR="007C6F6F" w:rsidRPr="008B1251" w:rsidRDefault="007C6F6F"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الإستجابات</w:t>
            </w:r>
          </w:p>
        </w:tc>
        <w:tc>
          <w:tcPr>
            <w:tcW w:w="3117" w:type="dxa"/>
          </w:tcPr>
          <w:p w14:paraId="25C03EC5" w14:textId="77777777" w:rsidR="007C6F6F" w:rsidRPr="008B1251" w:rsidRDefault="007C6F6F"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التكرارات</w:t>
            </w:r>
          </w:p>
        </w:tc>
        <w:tc>
          <w:tcPr>
            <w:tcW w:w="3117" w:type="dxa"/>
          </w:tcPr>
          <w:p w14:paraId="5B34DA17" w14:textId="77777777" w:rsidR="007C6F6F" w:rsidRPr="008B1251" w:rsidRDefault="007C6F6F"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النسبة</w:t>
            </w:r>
          </w:p>
        </w:tc>
      </w:tr>
      <w:tr w:rsidR="007C6F6F" w:rsidRPr="008B1251" w14:paraId="462B3F6A" w14:textId="77777777" w:rsidTr="005367F4">
        <w:tc>
          <w:tcPr>
            <w:tcW w:w="3116" w:type="dxa"/>
          </w:tcPr>
          <w:p w14:paraId="24C9FE0B" w14:textId="7AE28C2D" w:rsidR="007C6F6F" w:rsidRPr="008B1251" w:rsidRDefault="003814FD"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طالبة</w:t>
            </w:r>
          </w:p>
        </w:tc>
        <w:tc>
          <w:tcPr>
            <w:tcW w:w="3117" w:type="dxa"/>
          </w:tcPr>
          <w:p w14:paraId="7423A803" w14:textId="039DAB17" w:rsidR="007C6F6F" w:rsidRPr="008B1251" w:rsidRDefault="004F0E73" w:rsidP="005367F4">
            <w:pPr>
              <w:pStyle w:val="p1"/>
              <w:spacing w:line="360" w:lineRule="auto"/>
              <w:jc w:val="center"/>
              <w:rPr>
                <w:rFonts w:asciiTheme="minorBidi" w:hAnsiTheme="minorBidi" w:cstheme="minorBidi"/>
                <w:lang w:val="en-US"/>
              </w:rPr>
            </w:pPr>
            <w:r w:rsidRPr="008B1251">
              <w:rPr>
                <w:rFonts w:asciiTheme="minorBidi" w:hAnsiTheme="minorBidi" w:cstheme="minorBidi"/>
                <w:lang w:val="en-US"/>
              </w:rPr>
              <w:t>15</w:t>
            </w:r>
          </w:p>
        </w:tc>
        <w:tc>
          <w:tcPr>
            <w:tcW w:w="3117" w:type="dxa"/>
          </w:tcPr>
          <w:p w14:paraId="16F167E3" w14:textId="5A0683BF" w:rsidR="007C6F6F" w:rsidRPr="008B1251" w:rsidRDefault="00A45A14"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34.9%</w:t>
            </w:r>
          </w:p>
        </w:tc>
      </w:tr>
      <w:tr w:rsidR="007C6F6F" w:rsidRPr="008B1251" w14:paraId="09FA7CAC" w14:textId="77777777" w:rsidTr="005367F4">
        <w:tc>
          <w:tcPr>
            <w:tcW w:w="3116" w:type="dxa"/>
          </w:tcPr>
          <w:p w14:paraId="042C9815" w14:textId="63E3E12A" w:rsidR="007C6F6F" w:rsidRPr="008B1251" w:rsidRDefault="003814FD"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موظفة</w:t>
            </w:r>
          </w:p>
        </w:tc>
        <w:tc>
          <w:tcPr>
            <w:tcW w:w="3117" w:type="dxa"/>
          </w:tcPr>
          <w:p w14:paraId="3DD3178D" w14:textId="3E8D08D8" w:rsidR="007C6F6F" w:rsidRPr="008B1251" w:rsidRDefault="004F0E73"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17</w:t>
            </w:r>
          </w:p>
        </w:tc>
        <w:tc>
          <w:tcPr>
            <w:tcW w:w="3117" w:type="dxa"/>
          </w:tcPr>
          <w:p w14:paraId="663B3F5B" w14:textId="27A5E6EE" w:rsidR="007C6F6F" w:rsidRPr="008B1251" w:rsidRDefault="00A45A14"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39.5%</w:t>
            </w:r>
          </w:p>
        </w:tc>
      </w:tr>
      <w:tr w:rsidR="007C6F6F" w:rsidRPr="008B1251" w14:paraId="7355312A" w14:textId="77777777" w:rsidTr="005367F4">
        <w:tc>
          <w:tcPr>
            <w:tcW w:w="3116" w:type="dxa"/>
          </w:tcPr>
          <w:p w14:paraId="698D9A90" w14:textId="3F57A215" w:rsidR="007C6F6F" w:rsidRPr="008B1251" w:rsidRDefault="003814FD"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ربة منزل</w:t>
            </w:r>
          </w:p>
        </w:tc>
        <w:tc>
          <w:tcPr>
            <w:tcW w:w="3117" w:type="dxa"/>
          </w:tcPr>
          <w:p w14:paraId="786F7C79" w14:textId="637C53C0" w:rsidR="007C6F6F" w:rsidRPr="008B1251" w:rsidRDefault="004F0E73"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3</w:t>
            </w:r>
          </w:p>
        </w:tc>
        <w:tc>
          <w:tcPr>
            <w:tcW w:w="3117" w:type="dxa"/>
          </w:tcPr>
          <w:p w14:paraId="680718F4" w14:textId="3B0AB097" w:rsidR="007C6F6F" w:rsidRPr="008B1251" w:rsidRDefault="00A45A14"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7%</w:t>
            </w:r>
          </w:p>
        </w:tc>
      </w:tr>
      <w:tr w:rsidR="003814FD" w:rsidRPr="008B1251" w14:paraId="2A7C22AD" w14:textId="77777777" w:rsidTr="005367F4">
        <w:tc>
          <w:tcPr>
            <w:tcW w:w="3116" w:type="dxa"/>
          </w:tcPr>
          <w:p w14:paraId="6986ADED" w14:textId="05AA1D5F" w:rsidR="003814FD" w:rsidRPr="008B1251" w:rsidRDefault="003814FD"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 xml:space="preserve">أخرى </w:t>
            </w:r>
          </w:p>
        </w:tc>
        <w:tc>
          <w:tcPr>
            <w:tcW w:w="3117" w:type="dxa"/>
          </w:tcPr>
          <w:p w14:paraId="6ECB5DBF" w14:textId="33A5D786" w:rsidR="003814FD" w:rsidRPr="008B1251" w:rsidRDefault="004F0E73"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8</w:t>
            </w:r>
          </w:p>
        </w:tc>
        <w:tc>
          <w:tcPr>
            <w:tcW w:w="3117" w:type="dxa"/>
          </w:tcPr>
          <w:p w14:paraId="0AD863DF" w14:textId="247046C3" w:rsidR="003814FD" w:rsidRPr="008B1251" w:rsidRDefault="00FB7643"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18.6%</w:t>
            </w:r>
          </w:p>
        </w:tc>
      </w:tr>
      <w:tr w:rsidR="007C6F6F" w:rsidRPr="008B1251" w14:paraId="31B9D671" w14:textId="77777777" w:rsidTr="005367F4">
        <w:tc>
          <w:tcPr>
            <w:tcW w:w="3116" w:type="dxa"/>
          </w:tcPr>
          <w:p w14:paraId="264C0102" w14:textId="77777777" w:rsidR="007C6F6F" w:rsidRPr="008B1251" w:rsidRDefault="007C6F6F"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المجموع</w:t>
            </w:r>
          </w:p>
        </w:tc>
        <w:tc>
          <w:tcPr>
            <w:tcW w:w="3117" w:type="dxa"/>
          </w:tcPr>
          <w:p w14:paraId="4CCF8104" w14:textId="03C990C9" w:rsidR="007C6F6F" w:rsidRPr="008B1251" w:rsidRDefault="004F0E73"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43</w:t>
            </w:r>
          </w:p>
        </w:tc>
        <w:tc>
          <w:tcPr>
            <w:tcW w:w="3117" w:type="dxa"/>
          </w:tcPr>
          <w:p w14:paraId="4F9567BE" w14:textId="77777777" w:rsidR="007C6F6F" w:rsidRPr="008B1251" w:rsidRDefault="007C6F6F"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100%</w:t>
            </w:r>
          </w:p>
        </w:tc>
      </w:tr>
    </w:tbl>
    <w:p w14:paraId="5AC587B0" w14:textId="1DC58804" w:rsidR="00716009" w:rsidRPr="008B1251" w:rsidRDefault="008E121A" w:rsidP="008E121A">
      <w:pPr>
        <w:pStyle w:val="p1"/>
        <w:bidi/>
        <w:spacing w:line="360" w:lineRule="auto"/>
        <w:rPr>
          <w:rStyle w:val="s1"/>
          <w:rFonts w:asciiTheme="minorBidi" w:hAnsiTheme="minorBidi" w:cstheme="minorBidi"/>
        </w:rPr>
      </w:pPr>
      <w:r w:rsidRPr="008B1251">
        <w:rPr>
          <w:rStyle w:val="s1"/>
          <w:rFonts w:asciiTheme="minorBidi" w:hAnsiTheme="minorBidi" w:cstheme="minorBidi"/>
          <w:rtl/>
        </w:rPr>
        <w:t>يتضح من خلال الجدول رقم (</w:t>
      </w:r>
      <w:r w:rsidR="003A34AD" w:rsidRPr="008B1251">
        <w:rPr>
          <w:rStyle w:val="s1"/>
          <w:rFonts w:asciiTheme="minorBidi" w:hAnsiTheme="minorBidi" w:cstheme="minorBidi"/>
        </w:rPr>
        <w:t>19</w:t>
      </w:r>
      <w:r w:rsidRPr="008B1251">
        <w:rPr>
          <w:rStyle w:val="s1"/>
          <w:rFonts w:asciiTheme="minorBidi" w:hAnsiTheme="minorBidi" w:cstheme="minorBidi"/>
          <w:rtl/>
        </w:rPr>
        <w:t>) أن أكبر نسبة من أفراد العينة من الموظفات بنسبة (39.5%)، تليها الطالبات بنسبة (34.9%)، ثم فئة “أخرى” بنسبة (18.6%)، في حين جاءت فئة ربات المنازل بنسبة محدودة (7%).</w:t>
      </w:r>
      <w:r w:rsidR="003A34AD" w:rsidRPr="008B1251">
        <w:rPr>
          <w:rStyle w:val="s1"/>
          <w:rFonts w:asciiTheme="minorBidi" w:hAnsiTheme="minorBidi" w:cstheme="minorBidi"/>
          <w:lang w:val="en-US"/>
        </w:rPr>
        <w:t xml:space="preserve"> </w:t>
      </w:r>
      <w:r w:rsidRPr="008B1251">
        <w:rPr>
          <w:rStyle w:val="s1"/>
          <w:rFonts w:asciiTheme="minorBidi" w:hAnsiTheme="minorBidi" w:cstheme="minorBidi"/>
          <w:rtl/>
        </w:rPr>
        <w:t xml:space="preserve">ويعكس هذا التوزيع تنوع الخلفيات الوظيفية لأفراد العينة، مع </w:t>
      </w:r>
      <w:r w:rsidRPr="008B1251">
        <w:rPr>
          <w:rStyle w:val="s1"/>
          <w:rFonts w:asciiTheme="minorBidi" w:hAnsiTheme="minorBidi" w:cstheme="minorBidi"/>
        </w:rPr>
        <w:t>predominance</w:t>
      </w:r>
      <w:r w:rsidRPr="008B1251">
        <w:rPr>
          <w:rStyle w:val="s1"/>
          <w:rFonts w:asciiTheme="minorBidi" w:hAnsiTheme="minorBidi" w:cstheme="minorBidi"/>
          <w:rtl/>
        </w:rPr>
        <w:t xml:space="preserve"> للفئات النشطة دراسيًا ومهنيًا، وهو ما قد يؤثر على نمط استخدام المنصات الرقمية</w:t>
      </w:r>
      <w:r w:rsidR="003A34AD" w:rsidRPr="008B1251">
        <w:rPr>
          <w:rStyle w:val="s1"/>
          <w:rFonts w:asciiTheme="minorBidi" w:hAnsiTheme="minorBidi" w:cstheme="minorBidi"/>
        </w:rPr>
        <w:t>.</w:t>
      </w:r>
    </w:p>
    <w:p w14:paraId="00122773" w14:textId="77777777" w:rsidR="003A34AD" w:rsidRDefault="003A34AD" w:rsidP="003A34AD">
      <w:pPr>
        <w:pStyle w:val="p1"/>
        <w:bidi/>
        <w:spacing w:line="360" w:lineRule="auto"/>
        <w:rPr>
          <w:rStyle w:val="s1"/>
        </w:rPr>
      </w:pPr>
    </w:p>
    <w:p w14:paraId="734E2EDD" w14:textId="77777777" w:rsidR="003A34AD" w:rsidRDefault="003A34AD" w:rsidP="003A34AD">
      <w:pPr>
        <w:pStyle w:val="p1"/>
        <w:bidi/>
        <w:spacing w:line="360" w:lineRule="auto"/>
        <w:rPr>
          <w:rStyle w:val="s1"/>
        </w:rPr>
      </w:pPr>
    </w:p>
    <w:p w14:paraId="6381CA0A" w14:textId="77777777" w:rsidR="003A34AD" w:rsidRDefault="003A34AD" w:rsidP="003A34AD">
      <w:pPr>
        <w:pStyle w:val="p1"/>
        <w:bidi/>
        <w:spacing w:line="360" w:lineRule="auto"/>
        <w:rPr>
          <w:rStyle w:val="s1"/>
        </w:rPr>
      </w:pPr>
    </w:p>
    <w:p w14:paraId="3DB992E8" w14:textId="77777777" w:rsidR="003A34AD" w:rsidRDefault="003A34AD" w:rsidP="003A34AD">
      <w:pPr>
        <w:pStyle w:val="p1"/>
        <w:bidi/>
        <w:spacing w:line="360" w:lineRule="auto"/>
        <w:rPr>
          <w:rStyle w:val="s1"/>
        </w:rPr>
      </w:pPr>
    </w:p>
    <w:p w14:paraId="779FB33C" w14:textId="770A156D" w:rsidR="00482704" w:rsidRDefault="00CD3B1D" w:rsidP="005367F4">
      <w:pPr>
        <w:pStyle w:val="p1"/>
        <w:bidi/>
        <w:spacing w:line="360" w:lineRule="auto"/>
        <w:jc w:val="center"/>
        <w:rPr>
          <w:b/>
          <w:bCs/>
          <w:sz w:val="28"/>
          <w:szCs w:val="28"/>
          <w:rtl/>
          <w:lang w:val="en-US"/>
        </w:rPr>
      </w:pPr>
      <w:r>
        <w:rPr>
          <w:rFonts w:eastAsia="Times New Roman"/>
          <w:noProof/>
          <w:color w:val="000000"/>
        </w:rPr>
        <w:drawing>
          <wp:anchor distT="0" distB="0" distL="114300" distR="114300" simplePos="0" relativeHeight="251684864" behindDoc="0" locked="0" layoutInCell="1" allowOverlap="1" wp14:anchorId="0004E6DE" wp14:editId="735E5761">
            <wp:simplePos x="0" y="0"/>
            <wp:positionH relativeFrom="column">
              <wp:posOffset>720627</wp:posOffset>
            </wp:positionH>
            <wp:positionV relativeFrom="paragraph">
              <wp:posOffset>509905</wp:posOffset>
            </wp:positionV>
            <wp:extent cx="5081905" cy="2139950"/>
            <wp:effectExtent l="0" t="0" r="0" b="6350"/>
            <wp:wrapTopAndBottom/>
            <wp:docPr id="332359268" name="Picture 1" descr="Forms response chart. Question title: الحالة الوظيفية.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الحالة الوظيفية. Number of responses: 43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81905" cy="2139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704">
        <w:rPr>
          <w:rFonts w:hint="cs"/>
          <w:b/>
          <w:bCs/>
          <w:sz w:val="28"/>
          <w:szCs w:val="28"/>
          <w:rtl/>
          <w:lang w:val="en-US"/>
        </w:rPr>
        <w:t>الشكل رقم (</w:t>
      </w:r>
      <w:r w:rsidR="00482704">
        <w:rPr>
          <w:b/>
          <w:bCs/>
          <w:sz w:val="28"/>
          <w:szCs w:val="28"/>
          <w:lang w:val="en-US"/>
        </w:rPr>
        <w:t>19</w:t>
      </w:r>
      <w:r w:rsidR="00482704">
        <w:rPr>
          <w:rFonts w:hint="cs"/>
          <w:b/>
          <w:bCs/>
          <w:sz w:val="28"/>
          <w:szCs w:val="28"/>
          <w:rtl/>
          <w:lang w:val="en-US"/>
        </w:rPr>
        <w:t>) توزيع أفراد العينة حسب الحالة الوظيفية</w:t>
      </w:r>
    </w:p>
    <w:p w14:paraId="35036309" w14:textId="196C9E85" w:rsidR="00482704" w:rsidRDefault="00482704" w:rsidP="00482704">
      <w:pPr>
        <w:pStyle w:val="p1"/>
        <w:bidi/>
        <w:spacing w:line="360" w:lineRule="auto"/>
        <w:jc w:val="center"/>
        <w:rPr>
          <w:b/>
          <w:bCs/>
          <w:sz w:val="28"/>
          <w:szCs w:val="28"/>
          <w:rtl/>
          <w:lang w:val="en-US"/>
        </w:rPr>
      </w:pPr>
    </w:p>
    <w:p w14:paraId="57CE0987" w14:textId="51187FBD" w:rsidR="007515EA" w:rsidRDefault="007515EA" w:rsidP="005367F4">
      <w:pPr>
        <w:pStyle w:val="p1"/>
        <w:bidi/>
        <w:spacing w:line="360" w:lineRule="auto"/>
        <w:jc w:val="center"/>
        <w:rPr>
          <w:b/>
          <w:bCs/>
          <w:sz w:val="28"/>
          <w:szCs w:val="28"/>
          <w:rtl/>
          <w:lang w:val="en-US"/>
        </w:rPr>
      </w:pPr>
      <w:r>
        <w:rPr>
          <w:rFonts w:hint="cs"/>
          <w:b/>
          <w:bCs/>
          <w:sz w:val="28"/>
          <w:szCs w:val="28"/>
          <w:rtl/>
          <w:lang w:val="en-US"/>
        </w:rPr>
        <w:t>الجدول رقم (</w:t>
      </w:r>
      <w:r>
        <w:rPr>
          <w:b/>
          <w:bCs/>
          <w:sz w:val="28"/>
          <w:szCs w:val="28"/>
          <w:lang w:val="en-US"/>
        </w:rPr>
        <w:t>20</w:t>
      </w:r>
      <w:r>
        <w:rPr>
          <w:rFonts w:hint="cs"/>
          <w:b/>
          <w:bCs/>
          <w:sz w:val="28"/>
          <w:szCs w:val="28"/>
          <w:rtl/>
          <w:lang w:val="en-US"/>
        </w:rPr>
        <w:t>)</w:t>
      </w:r>
      <w:r w:rsidRPr="00330F55">
        <w:rPr>
          <w:b/>
          <w:bCs/>
          <w:sz w:val="28"/>
          <w:szCs w:val="28"/>
          <w:rtl/>
          <w:lang w:val="en-US"/>
        </w:rPr>
        <w:t xml:space="preserve"> </w:t>
      </w:r>
      <w:r>
        <w:rPr>
          <w:rFonts w:hint="cs"/>
          <w:b/>
          <w:bCs/>
          <w:sz w:val="28"/>
          <w:szCs w:val="28"/>
          <w:rtl/>
          <w:lang w:val="en-US"/>
        </w:rPr>
        <w:t xml:space="preserve">يوضح هذا الجدول توزيع أفراد العينة حسب </w:t>
      </w:r>
      <w:r w:rsidR="00F91DB3">
        <w:rPr>
          <w:rFonts w:hint="cs"/>
          <w:b/>
          <w:bCs/>
          <w:sz w:val="28"/>
          <w:szCs w:val="28"/>
          <w:rtl/>
          <w:lang w:val="en-US"/>
        </w:rPr>
        <w:t>مستوى الدخل</w:t>
      </w:r>
    </w:p>
    <w:tbl>
      <w:tblPr>
        <w:tblStyle w:val="TableGrid"/>
        <w:bidiVisual/>
        <w:tblW w:w="0" w:type="auto"/>
        <w:tblLook w:val="04A0" w:firstRow="1" w:lastRow="0" w:firstColumn="1" w:lastColumn="0" w:noHBand="0" w:noVBand="1"/>
      </w:tblPr>
      <w:tblGrid>
        <w:gridCol w:w="3116"/>
        <w:gridCol w:w="3117"/>
        <w:gridCol w:w="3117"/>
      </w:tblGrid>
      <w:tr w:rsidR="007515EA" w:rsidRPr="008B1251" w14:paraId="0A70F245" w14:textId="77777777" w:rsidTr="005367F4">
        <w:tc>
          <w:tcPr>
            <w:tcW w:w="3116" w:type="dxa"/>
          </w:tcPr>
          <w:p w14:paraId="165055EA" w14:textId="77777777" w:rsidR="007515EA" w:rsidRPr="008B1251" w:rsidRDefault="007515EA"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الإستجابات</w:t>
            </w:r>
          </w:p>
        </w:tc>
        <w:tc>
          <w:tcPr>
            <w:tcW w:w="3117" w:type="dxa"/>
          </w:tcPr>
          <w:p w14:paraId="22FCABA1" w14:textId="77777777" w:rsidR="007515EA" w:rsidRPr="008B1251" w:rsidRDefault="007515EA"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التكرارات</w:t>
            </w:r>
          </w:p>
        </w:tc>
        <w:tc>
          <w:tcPr>
            <w:tcW w:w="3117" w:type="dxa"/>
          </w:tcPr>
          <w:p w14:paraId="52510D1D" w14:textId="77777777" w:rsidR="007515EA" w:rsidRPr="008B1251" w:rsidRDefault="007515EA"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النسبة</w:t>
            </w:r>
          </w:p>
        </w:tc>
      </w:tr>
      <w:tr w:rsidR="007515EA" w:rsidRPr="008B1251" w14:paraId="13057E06" w14:textId="77777777" w:rsidTr="005367F4">
        <w:tc>
          <w:tcPr>
            <w:tcW w:w="3116" w:type="dxa"/>
          </w:tcPr>
          <w:p w14:paraId="2A0B07A7" w14:textId="196CE33A" w:rsidR="007515EA" w:rsidRPr="008B1251" w:rsidRDefault="00655E66"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 xml:space="preserve">اقل من </w:t>
            </w:r>
            <w:r w:rsidR="00E07CF8" w:rsidRPr="008B1251">
              <w:rPr>
                <w:rFonts w:asciiTheme="minorBidi" w:hAnsiTheme="minorBidi" w:cstheme="minorBidi"/>
                <w:rtl/>
                <w:lang w:val="en-US"/>
              </w:rPr>
              <w:t>5</w:t>
            </w:r>
            <w:r w:rsidRPr="008B1251">
              <w:rPr>
                <w:rFonts w:asciiTheme="minorBidi" w:hAnsiTheme="minorBidi" w:cstheme="minorBidi"/>
                <w:rtl/>
                <w:lang w:val="en-US"/>
              </w:rPr>
              <w:t xml:space="preserve"> آلاف ريال</w:t>
            </w:r>
          </w:p>
        </w:tc>
        <w:tc>
          <w:tcPr>
            <w:tcW w:w="3117" w:type="dxa"/>
          </w:tcPr>
          <w:p w14:paraId="04314932" w14:textId="531A8077" w:rsidR="007515EA" w:rsidRPr="008B1251" w:rsidRDefault="000F3999" w:rsidP="005367F4">
            <w:pPr>
              <w:pStyle w:val="p1"/>
              <w:spacing w:line="360" w:lineRule="auto"/>
              <w:jc w:val="center"/>
              <w:rPr>
                <w:rFonts w:asciiTheme="minorBidi" w:hAnsiTheme="minorBidi" w:cstheme="minorBidi"/>
                <w:lang w:val="en-US"/>
              </w:rPr>
            </w:pPr>
            <w:r w:rsidRPr="008B1251">
              <w:rPr>
                <w:rFonts w:asciiTheme="minorBidi" w:hAnsiTheme="minorBidi" w:cstheme="minorBidi"/>
                <w:lang w:val="en-US"/>
              </w:rPr>
              <w:t>23</w:t>
            </w:r>
          </w:p>
        </w:tc>
        <w:tc>
          <w:tcPr>
            <w:tcW w:w="3117" w:type="dxa"/>
          </w:tcPr>
          <w:p w14:paraId="71D1A720" w14:textId="5575AE9F" w:rsidR="007515EA" w:rsidRPr="008B1251" w:rsidRDefault="00A6068B"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53.5%</w:t>
            </w:r>
          </w:p>
        </w:tc>
      </w:tr>
      <w:tr w:rsidR="007515EA" w:rsidRPr="008B1251" w14:paraId="7EB6B179" w14:textId="77777777" w:rsidTr="005367F4">
        <w:tc>
          <w:tcPr>
            <w:tcW w:w="3116" w:type="dxa"/>
          </w:tcPr>
          <w:p w14:paraId="54C06859" w14:textId="2362189D" w:rsidR="007515EA" w:rsidRPr="008B1251" w:rsidRDefault="005E46E3"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 xml:space="preserve">من </w:t>
            </w:r>
            <w:r w:rsidR="00E07CF8" w:rsidRPr="008B1251">
              <w:rPr>
                <w:rFonts w:asciiTheme="minorBidi" w:hAnsiTheme="minorBidi" w:cstheme="minorBidi"/>
                <w:rtl/>
                <w:lang w:val="en-US"/>
              </w:rPr>
              <w:t>5</w:t>
            </w:r>
            <w:r w:rsidRPr="008B1251">
              <w:rPr>
                <w:rFonts w:asciiTheme="minorBidi" w:hAnsiTheme="minorBidi" w:cstheme="minorBidi"/>
                <w:rtl/>
                <w:lang w:val="en-US"/>
              </w:rPr>
              <w:t xml:space="preserve"> إلى </w:t>
            </w:r>
            <w:r w:rsidR="00E07CF8" w:rsidRPr="008B1251">
              <w:rPr>
                <w:rFonts w:asciiTheme="minorBidi" w:hAnsiTheme="minorBidi" w:cstheme="minorBidi"/>
                <w:lang w:val="en-US"/>
              </w:rPr>
              <w:t>10</w:t>
            </w:r>
            <w:r w:rsidRPr="008B1251">
              <w:rPr>
                <w:rFonts w:asciiTheme="minorBidi" w:hAnsiTheme="minorBidi" w:cstheme="minorBidi"/>
                <w:rtl/>
                <w:lang w:val="en-US"/>
              </w:rPr>
              <w:t xml:space="preserve"> آلاف </w:t>
            </w:r>
          </w:p>
        </w:tc>
        <w:tc>
          <w:tcPr>
            <w:tcW w:w="3117" w:type="dxa"/>
          </w:tcPr>
          <w:p w14:paraId="746FF2B3" w14:textId="5349D98A" w:rsidR="007515EA" w:rsidRPr="008B1251" w:rsidRDefault="000F3999"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7</w:t>
            </w:r>
          </w:p>
        </w:tc>
        <w:tc>
          <w:tcPr>
            <w:tcW w:w="3117" w:type="dxa"/>
          </w:tcPr>
          <w:p w14:paraId="05BEAB1A" w14:textId="662F8D84" w:rsidR="007515EA" w:rsidRPr="008B1251" w:rsidRDefault="00A6068B"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16.3%</w:t>
            </w:r>
          </w:p>
        </w:tc>
      </w:tr>
      <w:tr w:rsidR="007515EA" w:rsidRPr="008B1251" w14:paraId="70F810A3" w14:textId="77777777" w:rsidTr="005367F4">
        <w:tc>
          <w:tcPr>
            <w:tcW w:w="3116" w:type="dxa"/>
          </w:tcPr>
          <w:p w14:paraId="41C37587" w14:textId="73ACDFE9" w:rsidR="007515EA" w:rsidRPr="008B1251" w:rsidRDefault="005E46E3"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 xml:space="preserve">من </w:t>
            </w:r>
            <w:r w:rsidR="00E07CF8" w:rsidRPr="008B1251">
              <w:rPr>
                <w:rFonts w:asciiTheme="minorBidi" w:hAnsiTheme="minorBidi" w:cstheme="minorBidi"/>
                <w:lang w:val="en-US"/>
              </w:rPr>
              <w:t>10</w:t>
            </w:r>
            <w:r w:rsidRPr="008B1251">
              <w:rPr>
                <w:rFonts w:asciiTheme="minorBidi" w:hAnsiTheme="minorBidi" w:cstheme="minorBidi"/>
                <w:rtl/>
                <w:lang w:val="en-US"/>
              </w:rPr>
              <w:t xml:space="preserve"> إلى </w:t>
            </w:r>
            <w:r w:rsidR="00E07CF8" w:rsidRPr="008B1251">
              <w:rPr>
                <w:rFonts w:asciiTheme="minorBidi" w:hAnsiTheme="minorBidi" w:cstheme="minorBidi"/>
                <w:lang w:val="en-US"/>
              </w:rPr>
              <w:t>15</w:t>
            </w:r>
            <w:r w:rsidRPr="008B1251">
              <w:rPr>
                <w:rFonts w:asciiTheme="minorBidi" w:hAnsiTheme="minorBidi" w:cstheme="minorBidi"/>
                <w:rtl/>
                <w:lang w:val="en-US"/>
              </w:rPr>
              <w:t xml:space="preserve"> ألف </w:t>
            </w:r>
          </w:p>
        </w:tc>
        <w:tc>
          <w:tcPr>
            <w:tcW w:w="3117" w:type="dxa"/>
          </w:tcPr>
          <w:p w14:paraId="02809E94" w14:textId="4127934D" w:rsidR="007515EA" w:rsidRPr="008B1251" w:rsidRDefault="000F3999"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6</w:t>
            </w:r>
          </w:p>
        </w:tc>
        <w:tc>
          <w:tcPr>
            <w:tcW w:w="3117" w:type="dxa"/>
          </w:tcPr>
          <w:p w14:paraId="1B5041C6" w14:textId="6045601C" w:rsidR="007515EA" w:rsidRPr="008B1251" w:rsidRDefault="00A6068B"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14%</w:t>
            </w:r>
          </w:p>
        </w:tc>
      </w:tr>
      <w:tr w:rsidR="007515EA" w:rsidRPr="008B1251" w14:paraId="02C7D53F" w14:textId="77777777" w:rsidTr="005367F4">
        <w:tc>
          <w:tcPr>
            <w:tcW w:w="3116" w:type="dxa"/>
          </w:tcPr>
          <w:p w14:paraId="77A32789" w14:textId="79301864" w:rsidR="007515EA" w:rsidRPr="008B1251" w:rsidRDefault="00E07CF8"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rtl/>
                <w:lang w:val="en-US"/>
              </w:rPr>
              <w:t>أكثر</w:t>
            </w:r>
            <w:r w:rsidR="005E46E3" w:rsidRPr="008B1251">
              <w:rPr>
                <w:rFonts w:asciiTheme="minorBidi" w:hAnsiTheme="minorBidi" w:cstheme="minorBidi"/>
                <w:rtl/>
                <w:lang w:val="en-US"/>
              </w:rPr>
              <w:t xml:space="preserve"> من </w:t>
            </w:r>
            <w:r w:rsidRPr="008B1251">
              <w:rPr>
                <w:rFonts w:asciiTheme="minorBidi" w:hAnsiTheme="minorBidi" w:cstheme="minorBidi"/>
                <w:lang w:val="en-US"/>
              </w:rPr>
              <w:t>15</w:t>
            </w:r>
            <w:r w:rsidR="005E46E3" w:rsidRPr="008B1251">
              <w:rPr>
                <w:rFonts w:asciiTheme="minorBidi" w:hAnsiTheme="minorBidi" w:cstheme="minorBidi"/>
                <w:rtl/>
                <w:lang w:val="en-US"/>
              </w:rPr>
              <w:t xml:space="preserve"> ألف </w:t>
            </w:r>
          </w:p>
        </w:tc>
        <w:tc>
          <w:tcPr>
            <w:tcW w:w="3117" w:type="dxa"/>
          </w:tcPr>
          <w:p w14:paraId="4930A961" w14:textId="1FF70C5B" w:rsidR="007515EA" w:rsidRPr="008B1251" w:rsidRDefault="000F3999"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7</w:t>
            </w:r>
          </w:p>
        </w:tc>
        <w:tc>
          <w:tcPr>
            <w:tcW w:w="3117" w:type="dxa"/>
          </w:tcPr>
          <w:p w14:paraId="6ADEDCC1" w14:textId="3E648DAF" w:rsidR="007515EA" w:rsidRPr="008B1251" w:rsidRDefault="00A6068B"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16.3%</w:t>
            </w:r>
          </w:p>
        </w:tc>
      </w:tr>
      <w:tr w:rsidR="007515EA" w:rsidRPr="008B1251" w14:paraId="0BD47A00" w14:textId="77777777" w:rsidTr="005367F4">
        <w:tc>
          <w:tcPr>
            <w:tcW w:w="3116" w:type="dxa"/>
          </w:tcPr>
          <w:p w14:paraId="474C9266" w14:textId="77777777" w:rsidR="007515EA" w:rsidRPr="008B1251" w:rsidRDefault="007515EA"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rtl/>
                <w:lang w:val="en-US"/>
              </w:rPr>
              <w:t>المجموع</w:t>
            </w:r>
          </w:p>
        </w:tc>
        <w:tc>
          <w:tcPr>
            <w:tcW w:w="3117" w:type="dxa"/>
          </w:tcPr>
          <w:p w14:paraId="5F993BF4" w14:textId="77777777" w:rsidR="007515EA" w:rsidRPr="008B1251" w:rsidRDefault="007515EA" w:rsidP="005367F4">
            <w:pPr>
              <w:pStyle w:val="p1"/>
              <w:bidi/>
              <w:spacing w:line="360" w:lineRule="auto"/>
              <w:jc w:val="center"/>
              <w:rPr>
                <w:rFonts w:asciiTheme="minorBidi" w:hAnsiTheme="minorBidi" w:cstheme="minorBidi"/>
                <w:rtl/>
                <w:lang w:val="en-US"/>
              </w:rPr>
            </w:pPr>
            <w:r w:rsidRPr="008B1251">
              <w:rPr>
                <w:rFonts w:asciiTheme="minorBidi" w:hAnsiTheme="minorBidi" w:cstheme="minorBidi"/>
                <w:lang w:val="en-US"/>
              </w:rPr>
              <w:t>43</w:t>
            </w:r>
          </w:p>
        </w:tc>
        <w:tc>
          <w:tcPr>
            <w:tcW w:w="3117" w:type="dxa"/>
          </w:tcPr>
          <w:p w14:paraId="149DFBE0" w14:textId="77777777" w:rsidR="007515EA" w:rsidRPr="008B1251" w:rsidRDefault="007515EA" w:rsidP="005367F4">
            <w:pPr>
              <w:pStyle w:val="p1"/>
              <w:bidi/>
              <w:spacing w:line="360" w:lineRule="auto"/>
              <w:jc w:val="center"/>
              <w:rPr>
                <w:rFonts w:asciiTheme="minorBidi" w:hAnsiTheme="minorBidi" w:cstheme="minorBidi"/>
                <w:lang w:val="en-US"/>
              </w:rPr>
            </w:pPr>
            <w:r w:rsidRPr="008B1251">
              <w:rPr>
                <w:rFonts w:asciiTheme="minorBidi" w:hAnsiTheme="minorBidi" w:cstheme="minorBidi"/>
                <w:lang w:val="en-US"/>
              </w:rPr>
              <w:t>100%</w:t>
            </w:r>
          </w:p>
        </w:tc>
      </w:tr>
    </w:tbl>
    <w:p w14:paraId="7158F942" w14:textId="1B804AC4" w:rsidR="007515EA" w:rsidRPr="008B1251" w:rsidRDefault="007443C5" w:rsidP="007443C5">
      <w:pPr>
        <w:pStyle w:val="p1"/>
        <w:bidi/>
        <w:spacing w:line="360" w:lineRule="auto"/>
        <w:rPr>
          <w:rStyle w:val="s1"/>
          <w:rFonts w:asciiTheme="minorBidi" w:hAnsiTheme="minorBidi" w:cstheme="minorBidi"/>
          <w:rtl/>
        </w:rPr>
      </w:pPr>
      <w:r w:rsidRPr="008B1251">
        <w:rPr>
          <w:rStyle w:val="s1"/>
          <w:rFonts w:asciiTheme="minorBidi" w:hAnsiTheme="minorBidi" w:cstheme="minorBidi"/>
          <w:rtl/>
        </w:rPr>
        <w:t>نلاحظ من خلال الجدول رقم (</w:t>
      </w:r>
      <w:r w:rsidR="00007BE5" w:rsidRPr="008B1251">
        <w:rPr>
          <w:rStyle w:val="s1"/>
          <w:rFonts w:asciiTheme="minorBidi" w:hAnsiTheme="minorBidi" w:cstheme="minorBidi"/>
          <w:lang w:val="en-US"/>
        </w:rPr>
        <w:t>20</w:t>
      </w:r>
      <w:r w:rsidRPr="008B1251">
        <w:rPr>
          <w:rStyle w:val="s1"/>
          <w:rFonts w:asciiTheme="minorBidi" w:hAnsiTheme="minorBidi" w:cstheme="minorBidi"/>
          <w:rtl/>
        </w:rPr>
        <w:t>) أن أكثر من نصف أفراد العينة ينتمون إلى فئة الدخل الأقل من 5 آلاف ريال بنسبة (53.5%)، تليها فئتا (5–10 آلاف) و(أكثر من 15 ألف) بنسبة متساوية (16.3%)، ثم فئة (10–15 ألف) بنسبة (14%).</w:t>
      </w:r>
      <w:r w:rsidRPr="008B1251">
        <w:rPr>
          <w:rStyle w:val="s1"/>
          <w:rFonts w:asciiTheme="minorBidi" w:hAnsiTheme="minorBidi" w:cstheme="minorBidi"/>
          <w:lang w:val="en-US"/>
        </w:rPr>
        <w:t xml:space="preserve"> </w:t>
      </w:r>
      <w:r w:rsidRPr="008B1251">
        <w:rPr>
          <w:rStyle w:val="s1"/>
          <w:rFonts w:asciiTheme="minorBidi" w:hAnsiTheme="minorBidi" w:cstheme="minorBidi"/>
          <w:rtl/>
        </w:rPr>
        <w:t>ويشير ذلك إلى أن العينة تميل إلى الفئات ذات الدخل المتوسط والمنخفض، مما قد ينعكس على طبيعة استخدام المنصات الرقمية، خاصة من حيث نوع المحتوى والوقت المستهلك</w:t>
      </w:r>
      <w:r w:rsidR="007515EA" w:rsidRPr="008B1251">
        <w:rPr>
          <w:rStyle w:val="s1"/>
          <w:rFonts w:asciiTheme="minorBidi" w:hAnsiTheme="minorBidi" w:cstheme="minorBidi"/>
        </w:rPr>
        <w:t>.</w:t>
      </w:r>
    </w:p>
    <w:p w14:paraId="1DDE80F9" w14:textId="77777777" w:rsidR="00F91DB3" w:rsidRPr="008B1251" w:rsidRDefault="00F91DB3" w:rsidP="00F91DB3">
      <w:pPr>
        <w:pStyle w:val="p1"/>
        <w:bidi/>
        <w:spacing w:line="360" w:lineRule="auto"/>
        <w:rPr>
          <w:rStyle w:val="s1"/>
          <w:rFonts w:asciiTheme="minorBidi" w:hAnsiTheme="minorBidi" w:cstheme="minorBidi"/>
          <w:rtl/>
        </w:rPr>
      </w:pPr>
    </w:p>
    <w:p w14:paraId="243374A4" w14:textId="77777777" w:rsidR="00F91DB3" w:rsidRDefault="00F91DB3" w:rsidP="00F91DB3">
      <w:pPr>
        <w:pStyle w:val="p1"/>
        <w:bidi/>
        <w:spacing w:line="360" w:lineRule="auto"/>
        <w:rPr>
          <w:rStyle w:val="s1"/>
          <w:rtl/>
        </w:rPr>
      </w:pPr>
    </w:p>
    <w:p w14:paraId="7755B0ED" w14:textId="77777777" w:rsidR="00F91DB3" w:rsidRDefault="00F91DB3" w:rsidP="00F91DB3">
      <w:pPr>
        <w:pStyle w:val="p1"/>
        <w:bidi/>
        <w:spacing w:line="360" w:lineRule="auto"/>
        <w:rPr>
          <w:rStyle w:val="s1"/>
        </w:rPr>
      </w:pPr>
    </w:p>
    <w:p w14:paraId="222C1CD4" w14:textId="092A186A" w:rsidR="00F91DB3" w:rsidRDefault="002919F2" w:rsidP="005367F4">
      <w:pPr>
        <w:pStyle w:val="p1"/>
        <w:bidi/>
        <w:spacing w:line="360" w:lineRule="auto"/>
        <w:jc w:val="center"/>
        <w:rPr>
          <w:b/>
          <w:bCs/>
          <w:sz w:val="28"/>
          <w:szCs w:val="28"/>
          <w:rtl/>
          <w:lang w:val="en-US"/>
        </w:rPr>
      </w:pPr>
      <w:r>
        <w:rPr>
          <w:rFonts w:eastAsia="Times New Roman"/>
          <w:noProof/>
          <w:color w:val="000000"/>
        </w:rPr>
        <w:drawing>
          <wp:anchor distT="0" distB="0" distL="114300" distR="114300" simplePos="0" relativeHeight="251685888" behindDoc="0" locked="0" layoutInCell="1" allowOverlap="1" wp14:anchorId="6D1D45BE" wp14:editId="54DF3D99">
            <wp:simplePos x="0" y="0"/>
            <wp:positionH relativeFrom="column">
              <wp:posOffset>1314994</wp:posOffset>
            </wp:positionH>
            <wp:positionV relativeFrom="paragraph">
              <wp:posOffset>592001</wp:posOffset>
            </wp:positionV>
            <wp:extent cx="3787775" cy="1594485"/>
            <wp:effectExtent l="0" t="0" r="0" b="5715"/>
            <wp:wrapTopAndBottom/>
            <wp:docPr id="1200559281" name="Picture 1" descr="Forms response chart. Question title: مستوى الدخل.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مستوى الدخل. Number of responses: 43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87775" cy="1594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1DB3">
        <w:rPr>
          <w:rFonts w:hint="cs"/>
          <w:b/>
          <w:bCs/>
          <w:sz w:val="28"/>
          <w:szCs w:val="28"/>
          <w:rtl/>
          <w:lang w:val="en-US"/>
        </w:rPr>
        <w:t>الشكل رقم (</w:t>
      </w:r>
      <w:r w:rsidR="00007BE5">
        <w:rPr>
          <w:b/>
          <w:bCs/>
          <w:sz w:val="28"/>
          <w:szCs w:val="28"/>
          <w:lang w:val="en-US"/>
        </w:rPr>
        <w:t>20</w:t>
      </w:r>
      <w:r w:rsidR="00F91DB3">
        <w:rPr>
          <w:rFonts w:hint="cs"/>
          <w:b/>
          <w:bCs/>
          <w:sz w:val="28"/>
          <w:szCs w:val="28"/>
          <w:rtl/>
          <w:lang w:val="en-US"/>
        </w:rPr>
        <w:t>) توزيع أفراد العينة حسب مستو</w:t>
      </w:r>
      <w:r w:rsidR="00702E5C">
        <w:rPr>
          <w:rFonts w:hint="cs"/>
          <w:b/>
          <w:bCs/>
          <w:sz w:val="28"/>
          <w:szCs w:val="28"/>
          <w:rtl/>
          <w:lang w:val="en-US"/>
        </w:rPr>
        <w:t>ى</w:t>
      </w:r>
      <w:r w:rsidR="00F91DB3">
        <w:rPr>
          <w:rFonts w:hint="cs"/>
          <w:b/>
          <w:bCs/>
          <w:sz w:val="28"/>
          <w:szCs w:val="28"/>
          <w:rtl/>
          <w:lang w:val="en-US"/>
        </w:rPr>
        <w:t xml:space="preserve"> </w:t>
      </w:r>
      <w:r w:rsidR="00702E5C">
        <w:rPr>
          <w:rFonts w:hint="cs"/>
          <w:b/>
          <w:bCs/>
          <w:sz w:val="28"/>
          <w:szCs w:val="28"/>
          <w:rtl/>
          <w:lang w:val="en-US"/>
        </w:rPr>
        <w:t>الدخل</w:t>
      </w:r>
    </w:p>
    <w:p w14:paraId="79329E8D" w14:textId="74A4E944" w:rsidR="00A01A74" w:rsidRDefault="00A01A74" w:rsidP="007515EA">
      <w:pPr>
        <w:pStyle w:val="p1"/>
        <w:spacing w:line="360" w:lineRule="auto"/>
        <w:rPr>
          <w:rtl/>
          <w:lang w:val="en-US"/>
        </w:rPr>
      </w:pPr>
    </w:p>
    <w:p w14:paraId="7F80A313" w14:textId="1E1E21B1" w:rsidR="00156ADD" w:rsidRPr="00DA126C" w:rsidRDefault="0037613E" w:rsidP="00DA126C">
      <w:pPr>
        <w:pStyle w:val="Heading1"/>
        <w:bidi/>
        <w:rPr>
          <w:b/>
          <w:bCs/>
          <w:color w:val="000000" w:themeColor="text1"/>
          <w:sz w:val="32"/>
          <w:szCs w:val="32"/>
        </w:rPr>
      </w:pPr>
      <w:bookmarkStart w:id="41" w:name="_Toc227776843"/>
      <w:r w:rsidRPr="00DA126C">
        <w:rPr>
          <w:b/>
          <w:bCs/>
          <w:color w:val="000000" w:themeColor="text1"/>
          <w:sz w:val="32"/>
          <w:szCs w:val="32"/>
          <w:lang w:val="en-US"/>
        </w:rPr>
        <w:t>(</w:t>
      </w:r>
      <w:r w:rsidR="00BC4778" w:rsidRPr="00DA126C">
        <w:rPr>
          <w:b/>
          <w:bCs/>
          <w:color w:val="000000" w:themeColor="text1"/>
          <w:sz w:val="32"/>
          <w:szCs w:val="32"/>
          <w:lang w:val="en-US"/>
        </w:rPr>
        <w:t>2</w:t>
      </w:r>
      <w:r w:rsidRPr="00DA126C">
        <w:rPr>
          <w:b/>
          <w:bCs/>
          <w:color w:val="000000" w:themeColor="text1"/>
          <w:sz w:val="32"/>
          <w:szCs w:val="32"/>
          <w:rtl/>
        </w:rPr>
        <w:t xml:space="preserve"> </w:t>
      </w:r>
      <w:r w:rsidR="005130A5" w:rsidRPr="00DA126C">
        <w:rPr>
          <w:b/>
          <w:bCs/>
          <w:color w:val="000000" w:themeColor="text1"/>
          <w:sz w:val="32"/>
          <w:szCs w:val="32"/>
          <w:rtl/>
        </w:rPr>
        <w:t>النتائج العامة</w:t>
      </w:r>
      <w:r w:rsidRPr="00DA126C">
        <w:rPr>
          <w:b/>
          <w:bCs/>
          <w:color w:val="000000" w:themeColor="text1"/>
          <w:sz w:val="32"/>
          <w:szCs w:val="32"/>
          <w:rtl/>
        </w:rPr>
        <w:t xml:space="preserve"> </w:t>
      </w:r>
      <w:r w:rsidR="005130A5" w:rsidRPr="00DA126C">
        <w:rPr>
          <w:b/>
          <w:bCs/>
          <w:color w:val="000000" w:themeColor="text1"/>
          <w:sz w:val="32"/>
          <w:szCs w:val="32"/>
          <w:rtl/>
        </w:rPr>
        <w:t>للدراسة</w:t>
      </w:r>
      <w:r w:rsidRPr="00DA126C">
        <w:rPr>
          <w:b/>
          <w:bCs/>
          <w:color w:val="000000" w:themeColor="text1"/>
          <w:sz w:val="32"/>
          <w:szCs w:val="32"/>
          <w:rtl/>
        </w:rPr>
        <w:t>:</w:t>
      </w:r>
      <w:bookmarkEnd w:id="41"/>
    </w:p>
    <w:p w14:paraId="460F3DB9" w14:textId="77777777" w:rsidR="00712E37" w:rsidRPr="008B1251" w:rsidRDefault="00712E37" w:rsidP="00B612A6">
      <w:pPr>
        <w:bidi/>
        <w:spacing w:before="100" w:beforeAutospacing="1" w:after="100" w:afterAutospacing="1" w:line="360" w:lineRule="auto"/>
        <w:rPr>
          <w:rFonts w:asciiTheme="minorBidi" w:hAnsiTheme="minorBidi"/>
          <w:kern w:val="0"/>
          <w14:ligatures w14:val="none"/>
        </w:rPr>
      </w:pPr>
      <w:r w:rsidRPr="008B1251">
        <w:rPr>
          <w:rFonts w:asciiTheme="minorBidi" w:hAnsiTheme="minorBidi"/>
          <w:kern w:val="0"/>
          <w:rtl/>
          <w14:ligatures w14:val="none"/>
        </w:rPr>
        <w:t>أسفر تحليل البيانات الميدانية عن مجموعة من النتائج الجوهرية التي يمكن تلخيصها فيما يلي:</w:t>
      </w:r>
    </w:p>
    <w:p w14:paraId="51BFC842" w14:textId="77777777" w:rsidR="00712E37" w:rsidRPr="008B1251" w:rsidRDefault="00712E37" w:rsidP="00B612A6">
      <w:pPr>
        <w:numPr>
          <w:ilvl w:val="0"/>
          <w:numId w:val="22"/>
        </w:numPr>
        <w:bidi/>
        <w:spacing w:before="100" w:beforeAutospacing="1" w:after="100" w:afterAutospacing="1" w:line="360" w:lineRule="auto"/>
        <w:rPr>
          <w:rFonts w:asciiTheme="minorBidi" w:hAnsiTheme="minorBidi"/>
          <w:kern w:val="0"/>
          <w:rtl/>
          <w14:ligatures w14:val="none"/>
        </w:rPr>
      </w:pPr>
      <w:r w:rsidRPr="008B1251">
        <w:rPr>
          <w:rFonts w:asciiTheme="minorBidi" w:hAnsiTheme="minorBidi"/>
          <w:kern w:val="0"/>
          <w:rtl/>
          <w14:ligatures w14:val="none"/>
        </w:rPr>
        <w:t>ارتفاع كثافة الاستخدام</w:t>
      </w:r>
    </w:p>
    <w:p w14:paraId="457274F3" w14:textId="77777777" w:rsidR="00712E37" w:rsidRPr="008B1251" w:rsidRDefault="00712E37" w:rsidP="00B612A6">
      <w:pPr>
        <w:bidi/>
        <w:spacing w:before="100" w:beforeAutospacing="1" w:after="100" w:afterAutospacing="1" w:line="360" w:lineRule="auto"/>
        <w:ind w:left="720"/>
        <w:rPr>
          <w:rFonts w:asciiTheme="minorBidi" w:hAnsiTheme="minorBidi"/>
          <w:kern w:val="0"/>
          <w:rtl/>
          <w14:ligatures w14:val="none"/>
        </w:rPr>
      </w:pPr>
      <w:r w:rsidRPr="008B1251">
        <w:rPr>
          <w:rFonts w:asciiTheme="minorBidi" w:hAnsiTheme="minorBidi"/>
          <w:kern w:val="0"/>
          <w:rtl/>
          <w14:ligatures w14:val="none"/>
        </w:rPr>
        <w:t>حيث تبين أن المنصات الرقمية تمثل الوسيلة الأساسية لقضاء وقت الفراغ لدى غالبية أفراد العينة، مما يعكس اعتمادًا واضحًا عليها في الحياة اليومية.</w:t>
      </w:r>
    </w:p>
    <w:p w14:paraId="52FD7A79" w14:textId="77777777" w:rsidR="00712E37" w:rsidRPr="008B1251" w:rsidRDefault="00712E37" w:rsidP="00B612A6">
      <w:pPr>
        <w:numPr>
          <w:ilvl w:val="0"/>
          <w:numId w:val="22"/>
        </w:numPr>
        <w:bidi/>
        <w:spacing w:before="100" w:beforeAutospacing="1" w:after="100" w:afterAutospacing="1" w:line="360" w:lineRule="auto"/>
        <w:rPr>
          <w:rFonts w:asciiTheme="minorBidi" w:hAnsiTheme="minorBidi"/>
          <w:kern w:val="0"/>
          <w:rtl/>
          <w14:ligatures w14:val="none"/>
        </w:rPr>
      </w:pPr>
      <w:r w:rsidRPr="008B1251">
        <w:rPr>
          <w:rFonts w:asciiTheme="minorBidi" w:hAnsiTheme="minorBidi"/>
          <w:kern w:val="0"/>
          <w:rtl/>
          <w14:ligatures w14:val="none"/>
        </w:rPr>
        <w:t>الاستمرارية الزمنية في الاستخدام</w:t>
      </w:r>
    </w:p>
    <w:p w14:paraId="615058E2" w14:textId="77777777" w:rsidR="00712E37" w:rsidRPr="008B1251" w:rsidRDefault="00712E37" w:rsidP="00B612A6">
      <w:pPr>
        <w:bidi/>
        <w:spacing w:before="100" w:beforeAutospacing="1" w:after="100" w:afterAutospacing="1" w:line="360" w:lineRule="auto"/>
        <w:ind w:left="720"/>
        <w:rPr>
          <w:rFonts w:asciiTheme="minorBidi" w:hAnsiTheme="minorBidi"/>
          <w:kern w:val="0"/>
          <w:rtl/>
          <w14:ligatures w14:val="none"/>
        </w:rPr>
      </w:pPr>
      <w:r w:rsidRPr="008B1251">
        <w:rPr>
          <w:rFonts w:asciiTheme="minorBidi" w:hAnsiTheme="minorBidi"/>
          <w:kern w:val="0"/>
          <w:rtl/>
          <w14:ligatures w14:val="none"/>
        </w:rPr>
        <w:t>أظهرت النتائج أن معظم المبحوثات يستخدمن المنصات الرقمية منذ فترات طويلة، الأمر الذي يدل على رسوخها كجزء من النمط الحياتي.</w:t>
      </w:r>
    </w:p>
    <w:p w14:paraId="626EC9A4" w14:textId="77777777" w:rsidR="00712E37" w:rsidRPr="008B1251" w:rsidRDefault="00712E37" w:rsidP="00B612A6">
      <w:pPr>
        <w:numPr>
          <w:ilvl w:val="0"/>
          <w:numId w:val="22"/>
        </w:numPr>
        <w:bidi/>
        <w:spacing w:before="100" w:beforeAutospacing="1" w:after="100" w:afterAutospacing="1" w:line="360" w:lineRule="auto"/>
        <w:rPr>
          <w:rFonts w:asciiTheme="minorBidi" w:hAnsiTheme="minorBidi"/>
          <w:kern w:val="0"/>
          <w:rtl/>
          <w14:ligatures w14:val="none"/>
        </w:rPr>
      </w:pPr>
      <w:r w:rsidRPr="008B1251">
        <w:rPr>
          <w:rFonts w:asciiTheme="minorBidi" w:hAnsiTheme="minorBidi"/>
          <w:kern w:val="0"/>
          <w:rtl/>
          <w14:ligatures w14:val="none"/>
        </w:rPr>
        <w:t>اتجاهات إيجابية نحو الاستخدام</w:t>
      </w:r>
    </w:p>
    <w:p w14:paraId="4F3A75DD" w14:textId="77777777" w:rsidR="00712E37" w:rsidRPr="008B1251" w:rsidRDefault="00712E37" w:rsidP="00B612A6">
      <w:pPr>
        <w:bidi/>
        <w:spacing w:before="100" w:beforeAutospacing="1" w:after="100" w:afterAutospacing="1" w:line="360" w:lineRule="auto"/>
        <w:ind w:left="720"/>
        <w:rPr>
          <w:rFonts w:asciiTheme="minorBidi" w:hAnsiTheme="minorBidi"/>
          <w:kern w:val="0"/>
          <w:rtl/>
          <w14:ligatures w14:val="none"/>
        </w:rPr>
      </w:pPr>
      <w:r w:rsidRPr="008B1251">
        <w:rPr>
          <w:rFonts w:asciiTheme="minorBidi" w:hAnsiTheme="minorBidi"/>
          <w:kern w:val="0"/>
          <w:rtl/>
          <w14:ligatures w14:val="none"/>
        </w:rPr>
        <w:t>حيث عبّرت غالبية المبحوثات عن نظرة إيجابية تجاه المنصات الرقمية، واعتبرنها وسيلة فعالة للترفيه والتواصل واستثمار الوقت.</w:t>
      </w:r>
    </w:p>
    <w:p w14:paraId="10C87E99" w14:textId="77777777" w:rsidR="00712E37" w:rsidRPr="008B1251" w:rsidRDefault="00712E37" w:rsidP="00B612A6">
      <w:pPr>
        <w:numPr>
          <w:ilvl w:val="0"/>
          <w:numId w:val="22"/>
        </w:numPr>
        <w:bidi/>
        <w:spacing w:before="100" w:beforeAutospacing="1" w:after="100" w:afterAutospacing="1" w:line="360" w:lineRule="auto"/>
        <w:rPr>
          <w:rFonts w:asciiTheme="minorBidi" w:hAnsiTheme="minorBidi"/>
          <w:kern w:val="0"/>
          <w:rtl/>
          <w14:ligatures w14:val="none"/>
        </w:rPr>
      </w:pPr>
      <w:r w:rsidRPr="008B1251">
        <w:rPr>
          <w:rFonts w:asciiTheme="minorBidi" w:hAnsiTheme="minorBidi"/>
          <w:kern w:val="0"/>
          <w:rtl/>
          <w14:ligatures w14:val="none"/>
        </w:rPr>
        <w:t>تزايد مدة الاستخدام اليومي</w:t>
      </w:r>
    </w:p>
    <w:p w14:paraId="76AD68DA" w14:textId="77777777" w:rsidR="00712E37" w:rsidRPr="008B1251" w:rsidRDefault="00712E37" w:rsidP="00B612A6">
      <w:pPr>
        <w:bidi/>
        <w:spacing w:before="100" w:beforeAutospacing="1" w:after="100" w:afterAutospacing="1" w:line="360" w:lineRule="auto"/>
        <w:ind w:left="720"/>
        <w:rPr>
          <w:rFonts w:asciiTheme="minorBidi" w:hAnsiTheme="minorBidi"/>
          <w:kern w:val="0"/>
          <w:rtl/>
          <w14:ligatures w14:val="none"/>
        </w:rPr>
      </w:pPr>
      <w:r w:rsidRPr="008B1251">
        <w:rPr>
          <w:rFonts w:asciiTheme="minorBidi" w:hAnsiTheme="minorBidi"/>
          <w:kern w:val="0"/>
          <w:rtl/>
          <w14:ligatures w14:val="none"/>
        </w:rPr>
        <w:t>مما يشير إلى ارتفاع مستوى الانغماس الرقمي لدى الأفراد.</w:t>
      </w:r>
    </w:p>
    <w:p w14:paraId="759C7904" w14:textId="77777777" w:rsidR="00712E37" w:rsidRPr="008B1251" w:rsidRDefault="00712E37" w:rsidP="00B612A6">
      <w:pPr>
        <w:numPr>
          <w:ilvl w:val="0"/>
          <w:numId w:val="22"/>
        </w:numPr>
        <w:bidi/>
        <w:spacing w:before="100" w:beforeAutospacing="1" w:after="100" w:afterAutospacing="1" w:line="360" w:lineRule="auto"/>
        <w:rPr>
          <w:rFonts w:asciiTheme="minorBidi" w:hAnsiTheme="minorBidi"/>
          <w:kern w:val="0"/>
          <w:rtl/>
          <w14:ligatures w14:val="none"/>
        </w:rPr>
      </w:pPr>
      <w:r w:rsidRPr="008B1251">
        <w:rPr>
          <w:rFonts w:asciiTheme="minorBidi" w:hAnsiTheme="minorBidi"/>
          <w:kern w:val="0"/>
          <w:rtl/>
          <w14:ligatures w14:val="none"/>
        </w:rPr>
        <w:t>تأثير ملحوظ على الأنشطة الاجتماعية</w:t>
      </w:r>
    </w:p>
    <w:p w14:paraId="64252E0F" w14:textId="45E75CC2" w:rsidR="005130A5" w:rsidRPr="008B1251" w:rsidRDefault="00712E37" w:rsidP="00B612A6">
      <w:pPr>
        <w:bidi/>
        <w:spacing w:before="100" w:beforeAutospacing="1" w:after="100" w:afterAutospacing="1" w:line="360" w:lineRule="auto"/>
        <w:ind w:left="720"/>
        <w:rPr>
          <w:rFonts w:asciiTheme="minorBidi" w:hAnsiTheme="minorBidi"/>
          <w:kern w:val="0"/>
          <w:rtl/>
          <w14:ligatures w14:val="none"/>
        </w:rPr>
      </w:pPr>
      <w:r w:rsidRPr="008B1251">
        <w:rPr>
          <w:rFonts w:asciiTheme="minorBidi" w:hAnsiTheme="minorBidi"/>
          <w:kern w:val="0"/>
          <w:rtl/>
          <w14:ligatures w14:val="none"/>
        </w:rPr>
        <w:t>حيث أظهرت النتائج أن الاستخدام المكثف قد يسهم في تقليل ممارسة بعض الأنشطة الاجتماعية والترفيهية.</w:t>
      </w:r>
    </w:p>
    <w:p w14:paraId="14987BD6" w14:textId="77777777" w:rsidR="00712E37" w:rsidRPr="008B1251" w:rsidRDefault="00712E37" w:rsidP="00B612A6">
      <w:pPr>
        <w:numPr>
          <w:ilvl w:val="0"/>
          <w:numId w:val="22"/>
        </w:numPr>
        <w:bidi/>
        <w:spacing w:before="100" w:beforeAutospacing="1" w:after="100" w:afterAutospacing="1" w:line="360" w:lineRule="auto"/>
        <w:rPr>
          <w:rFonts w:asciiTheme="minorBidi" w:hAnsiTheme="minorBidi"/>
          <w:kern w:val="0"/>
          <w:rtl/>
          <w14:ligatures w14:val="none"/>
        </w:rPr>
      </w:pPr>
      <w:r w:rsidRPr="008B1251">
        <w:rPr>
          <w:rFonts w:asciiTheme="minorBidi" w:hAnsiTheme="minorBidi"/>
          <w:kern w:val="0"/>
          <w:rtl/>
          <w14:ligatures w14:val="none"/>
        </w:rPr>
        <w:t>انعكاسات على التواصل الواقعي</w:t>
      </w:r>
    </w:p>
    <w:p w14:paraId="38D38BAC" w14:textId="77777777" w:rsidR="00712E37" w:rsidRPr="008B1251" w:rsidRDefault="00712E37" w:rsidP="00712E37">
      <w:pPr>
        <w:bidi/>
        <w:spacing w:before="100" w:beforeAutospacing="1" w:after="100" w:afterAutospacing="1" w:line="240" w:lineRule="auto"/>
        <w:ind w:left="720"/>
        <w:rPr>
          <w:rFonts w:asciiTheme="minorBidi" w:hAnsiTheme="minorBidi"/>
          <w:kern w:val="0"/>
          <w:rtl/>
          <w14:ligatures w14:val="none"/>
        </w:rPr>
      </w:pPr>
      <w:r w:rsidRPr="008B1251">
        <w:rPr>
          <w:rFonts w:asciiTheme="minorBidi" w:hAnsiTheme="minorBidi"/>
          <w:kern w:val="0"/>
          <w:rtl/>
          <w14:ligatures w14:val="none"/>
        </w:rPr>
        <w:t>إذ تشير النتائج إلى وجود تأثير غير مباشر على جودة التفاعل الاجتماعي المباشر نتيجة الاعتماد المتزايد على التواصل الرقمي.</w:t>
      </w:r>
    </w:p>
    <w:p w14:paraId="26A2118A" w14:textId="77777777" w:rsidR="00712E37" w:rsidRPr="008B1251" w:rsidRDefault="00712E37" w:rsidP="00712E37">
      <w:pPr>
        <w:numPr>
          <w:ilvl w:val="0"/>
          <w:numId w:val="22"/>
        </w:numPr>
        <w:bidi/>
        <w:spacing w:before="100" w:beforeAutospacing="1" w:after="100" w:afterAutospacing="1" w:line="240" w:lineRule="auto"/>
        <w:rPr>
          <w:rFonts w:asciiTheme="minorBidi" w:hAnsiTheme="minorBidi"/>
          <w:kern w:val="0"/>
          <w:rtl/>
          <w14:ligatures w14:val="none"/>
        </w:rPr>
      </w:pPr>
      <w:r w:rsidRPr="008B1251">
        <w:rPr>
          <w:rFonts w:asciiTheme="minorBidi" w:hAnsiTheme="minorBidi"/>
          <w:kern w:val="0"/>
          <w:rtl/>
          <w14:ligatures w14:val="none"/>
        </w:rPr>
        <w:t>ازدواجية التأثير (إيجابي/سلبي)</w:t>
      </w:r>
    </w:p>
    <w:p w14:paraId="32879C9F" w14:textId="77777777" w:rsidR="00712E37" w:rsidRPr="008B1251" w:rsidRDefault="00712E37" w:rsidP="00712E37">
      <w:pPr>
        <w:bidi/>
        <w:spacing w:before="100" w:beforeAutospacing="1" w:after="100" w:afterAutospacing="1" w:line="240" w:lineRule="auto"/>
        <w:ind w:left="720"/>
        <w:rPr>
          <w:rFonts w:asciiTheme="minorBidi" w:hAnsiTheme="minorBidi"/>
          <w:kern w:val="0"/>
          <w:rtl/>
          <w14:ligatures w14:val="none"/>
        </w:rPr>
      </w:pPr>
      <w:r w:rsidRPr="008B1251">
        <w:rPr>
          <w:rFonts w:asciiTheme="minorBidi" w:hAnsiTheme="minorBidi"/>
          <w:kern w:val="0"/>
          <w:rtl/>
          <w14:ligatures w14:val="none"/>
        </w:rPr>
        <w:t>حيث يمكن للمنصات الرقمية أن تعزز التواصل والمعرفة، وفي الوقت ذاته قد تحد من التفاعل الاجتماعي الواقعي عند الإفراط في استخدامها.</w:t>
      </w:r>
    </w:p>
    <w:p w14:paraId="3BC4B757" w14:textId="7FD2158A" w:rsidR="0000138F" w:rsidRPr="00DA126C" w:rsidRDefault="0000138F" w:rsidP="00DA126C">
      <w:pPr>
        <w:pStyle w:val="Heading1"/>
        <w:bidi/>
        <w:rPr>
          <w:b/>
          <w:bCs/>
          <w:color w:val="000000" w:themeColor="text1"/>
          <w:sz w:val="32"/>
          <w:szCs w:val="32"/>
          <w:rtl/>
        </w:rPr>
      </w:pPr>
      <w:bookmarkStart w:id="42" w:name="_Toc227776844"/>
      <w:r w:rsidRPr="00DA126C">
        <w:rPr>
          <w:b/>
          <w:bCs/>
          <w:color w:val="000000" w:themeColor="text1"/>
          <w:sz w:val="32"/>
          <w:szCs w:val="32"/>
          <w:lang w:val="en-US"/>
        </w:rPr>
        <w:t>(3</w:t>
      </w:r>
      <w:r w:rsidRPr="00DA126C">
        <w:rPr>
          <w:b/>
          <w:bCs/>
          <w:color w:val="000000" w:themeColor="text1"/>
          <w:sz w:val="32"/>
          <w:szCs w:val="32"/>
          <w:rtl/>
        </w:rPr>
        <w:t xml:space="preserve"> ال</w:t>
      </w:r>
      <w:r w:rsidR="00440AAE" w:rsidRPr="00DA126C">
        <w:rPr>
          <w:b/>
          <w:bCs/>
          <w:color w:val="000000" w:themeColor="text1"/>
          <w:sz w:val="32"/>
          <w:szCs w:val="32"/>
          <w:rtl/>
        </w:rPr>
        <w:t>توصيات</w:t>
      </w:r>
      <w:r w:rsidRPr="00DA126C">
        <w:rPr>
          <w:b/>
          <w:bCs/>
          <w:color w:val="000000" w:themeColor="text1"/>
          <w:sz w:val="32"/>
          <w:szCs w:val="32"/>
          <w:rtl/>
        </w:rPr>
        <w:t>:</w:t>
      </w:r>
      <w:bookmarkEnd w:id="42"/>
    </w:p>
    <w:p w14:paraId="29138469" w14:textId="77777777" w:rsidR="00CA50C7" w:rsidRPr="00A94279" w:rsidRDefault="00CA50C7" w:rsidP="00B612A6">
      <w:pPr>
        <w:pStyle w:val="p1"/>
        <w:bidi/>
        <w:spacing w:line="360" w:lineRule="auto"/>
        <w:rPr>
          <w:rFonts w:asciiTheme="minorBidi" w:hAnsiTheme="minorBidi" w:cstheme="minorBidi"/>
        </w:rPr>
      </w:pPr>
      <w:r w:rsidRPr="00A94279">
        <w:rPr>
          <w:rStyle w:val="s1"/>
          <w:rFonts w:asciiTheme="minorBidi" w:hAnsiTheme="minorBidi" w:cstheme="minorBidi"/>
          <w:rtl/>
        </w:rPr>
        <w:t>في ضوء نتائج الدراسة، توصي الباحثة بما يلي:</w:t>
      </w:r>
    </w:p>
    <w:p w14:paraId="538587BE" w14:textId="51C929E9" w:rsidR="00CA50C7" w:rsidRPr="00A94279" w:rsidRDefault="00CA50C7" w:rsidP="00B612A6">
      <w:pPr>
        <w:pStyle w:val="p1"/>
        <w:numPr>
          <w:ilvl w:val="0"/>
          <w:numId w:val="23"/>
        </w:numPr>
        <w:bidi/>
        <w:spacing w:line="360" w:lineRule="auto"/>
        <w:rPr>
          <w:rFonts w:asciiTheme="minorBidi" w:hAnsiTheme="minorBidi" w:cstheme="minorBidi"/>
          <w:rtl/>
        </w:rPr>
      </w:pPr>
      <w:r w:rsidRPr="00A94279">
        <w:rPr>
          <w:rStyle w:val="s1"/>
          <w:rFonts w:asciiTheme="minorBidi" w:hAnsiTheme="minorBidi" w:cstheme="minorBidi"/>
          <w:rtl/>
        </w:rPr>
        <w:t>نشر ثقافة الاستخدام الواعي للمنصات الرقمية</w:t>
      </w:r>
      <w:r w:rsidR="007E5155" w:rsidRPr="00A94279">
        <w:rPr>
          <w:rFonts w:asciiTheme="minorBidi" w:hAnsiTheme="minorBidi" w:cstheme="minorBidi"/>
          <w:rtl/>
        </w:rPr>
        <w:t xml:space="preserve"> </w:t>
      </w:r>
      <w:r w:rsidRPr="00A94279">
        <w:rPr>
          <w:rStyle w:val="s2"/>
          <w:rFonts w:asciiTheme="minorBidi" w:hAnsiTheme="minorBidi" w:cstheme="minorBidi"/>
          <w:rtl/>
        </w:rPr>
        <w:t>من خلال التوعية بأهمية الاعتدال في استخدامها.</w:t>
      </w:r>
    </w:p>
    <w:p w14:paraId="7BB98625" w14:textId="26627806" w:rsidR="00CA50C7" w:rsidRPr="00A94279" w:rsidRDefault="00CA50C7" w:rsidP="00B612A6">
      <w:pPr>
        <w:pStyle w:val="p1"/>
        <w:numPr>
          <w:ilvl w:val="0"/>
          <w:numId w:val="23"/>
        </w:numPr>
        <w:bidi/>
        <w:spacing w:line="360" w:lineRule="auto"/>
        <w:rPr>
          <w:rFonts w:asciiTheme="minorBidi" w:hAnsiTheme="minorBidi" w:cstheme="minorBidi"/>
          <w:rtl/>
        </w:rPr>
      </w:pPr>
      <w:r w:rsidRPr="00A94279">
        <w:rPr>
          <w:rStyle w:val="s1"/>
          <w:rFonts w:asciiTheme="minorBidi" w:hAnsiTheme="minorBidi" w:cstheme="minorBidi"/>
          <w:rtl/>
        </w:rPr>
        <w:t>تعزيز التوازن بين الحياة الرقمية والواقعية</w:t>
      </w:r>
      <w:r w:rsidR="007E5155" w:rsidRPr="00A94279">
        <w:rPr>
          <w:rFonts w:asciiTheme="minorBidi" w:hAnsiTheme="minorBidi" w:cstheme="minorBidi"/>
          <w:rtl/>
        </w:rPr>
        <w:t xml:space="preserve"> </w:t>
      </w:r>
      <w:r w:rsidRPr="00A94279">
        <w:rPr>
          <w:rStyle w:val="s2"/>
          <w:rFonts w:asciiTheme="minorBidi" w:hAnsiTheme="minorBidi" w:cstheme="minorBidi"/>
          <w:rtl/>
        </w:rPr>
        <w:t>بما يضمن الحفاظ على جودة العلاقات الاجتماعية.</w:t>
      </w:r>
    </w:p>
    <w:p w14:paraId="65FC4B21" w14:textId="69ECE745" w:rsidR="00303BD3" w:rsidRPr="00A94279" w:rsidRDefault="00CA50C7" w:rsidP="00B612A6">
      <w:pPr>
        <w:pStyle w:val="p1"/>
        <w:numPr>
          <w:ilvl w:val="0"/>
          <w:numId w:val="23"/>
        </w:numPr>
        <w:bidi/>
        <w:spacing w:line="360" w:lineRule="auto"/>
        <w:rPr>
          <w:rFonts w:asciiTheme="minorBidi" w:hAnsiTheme="minorBidi" w:cstheme="minorBidi"/>
          <w:rtl/>
        </w:rPr>
      </w:pPr>
      <w:r w:rsidRPr="00A94279">
        <w:rPr>
          <w:rStyle w:val="s1"/>
          <w:rFonts w:asciiTheme="minorBidi" w:hAnsiTheme="minorBidi" w:cstheme="minorBidi"/>
          <w:rtl/>
        </w:rPr>
        <w:t>تشجيع الاستخدام الهادف للمنصات الرقمية</w:t>
      </w:r>
      <w:r w:rsidR="00303BD3" w:rsidRPr="00A94279">
        <w:rPr>
          <w:rFonts w:asciiTheme="minorBidi" w:hAnsiTheme="minorBidi" w:cstheme="minorBidi"/>
          <w:rtl/>
        </w:rPr>
        <w:t xml:space="preserve"> </w:t>
      </w:r>
      <w:r w:rsidRPr="00A94279">
        <w:rPr>
          <w:rStyle w:val="s2"/>
          <w:rFonts w:asciiTheme="minorBidi" w:hAnsiTheme="minorBidi" w:cstheme="minorBidi"/>
          <w:rtl/>
        </w:rPr>
        <w:t>في مجالات التعلم وتطوير الذات بدلًا من الاستخدام الترفيهي المفرط.</w:t>
      </w:r>
    </w:p>
    <w:p w14:paraId="28EFE80A" w14:textId="43386EE8" w:rsidR="00CA50C7" w:rsidRPr="00A94279" w:rsidRDefault="00CA50C7" w:rsidP="00B612A6">
      <w:pPr>
        <w:pStyle w:val="p1"/>
        <w:numPr>
          <w:ilvl w:val="0"/>
          <w:numId w:val="23"/>
        </w:numPr>
        <w:bidi/>
        <w:spacing w:line="360" w:lineRule="auto"/>
        <w:rPr>
          <w:rFonts w:asciiTheme="minorBidi" w:hAnsiTheme="minorBidi" w:cstheme="minorBidi"/>
          <w:rtl/>
        </w:rPr>
      </w:pPr>
      <w:r w:rsidRPr="00A94279">
        <w:rPr>
          <w:rStyle w:val="s1"/>
          <w:rFonts w:asciiTheme="minorBidi" w:hAnsiTheme="minorBidi" w:cstheme="minorBidi"/>
          <w:rtl/>
        </w:rPr>
        <w:t>تنمية مهارات التواصل المباشر</w:t>
      </w:r>
      <w:r w:rsidR="007E5155" w:rsidRPr="00A94279">
        <w:rPr>
          <w:rFonts w:asciiTheme="minorBidi" w:hAnsiTheme="minorBidi" w:cstheme="minorBidi"/>
          <w:rtl/>
        </w:rPr>
        <w:t xml:space="preserve"> </w:t>
      </w:r>
      <w:r w:rsidRPr="00A94279">
        <w:rPr>
          <w:rStyle w:val="s2"/>
          <w:rFonts w:asciiTheme="minorBidi" w:hAnsiTheme="minorBidi" w:cstheme="minorBidi"/>
          <w:rtl/>
        </w:rPr>
        <w:t>خاصة داخل الأسرة، لتعزيز الترابط الاجتماعي.</w:t>
      </w:r>
    </w:p>
    <w:p w14:paraId="66ACE49E" w14:textId="087E14AA" w:rsidR="00CA50C7" w:rsidRPr="00A94279" w:rsidRDefault="00CA50C7" w:rsidP="00B612A6">
      <w:pPr>
        <w:pStyle w:val="p1"/>
        <w:numPr>
          <w:ilvl w:val="0"/>
          <w:numId w:val="23"/>
        </w:numPr>
        <w:bidi/>
        <w:spacing w:line="360" w:lineRule="auto"/>
        <w:rPr>
          <w:rStyle w:val="s2"/>
          <w:rFonts w:asciiTheme="minorBidi" w:hAnsiTheme="minorBidi" w:cstheme="minorBidi"/>
        </w:rPr>
      </w:pPr>
      <w:r w:rsidRPr="00A94279">
        <w:rPr>
          <w:rStyle w:val="s1"/>
          <w:rFonts w:asciiTheme="minorBidi" w:hAnsiTheme="minorBidi" w:cstheme="minorBidi"/>
          <w:rtl/>
        </w:rPr>
        <w:t>إجراء دراسات مستقبلية معمقة</w:t>
      </w:r>
      <w:r w:rsidR="007E5155" w:rsidRPr="00A94279">
        <w:rPr>
          <w:rFonts w:asciiTheme="minorBidi" w:hAnsiTheme="minorBidi" w:cstheme="minorBidi"/>
          <w:rtl/>
        </w:rPr>
        <w:t xml:space="preserve"> </w:t>
      </w:r>
      <w:r w:rsidRPr="00A94279">
        <w:rPr>
          <w:rStyle w:val="s2"/>
          <w:rFonts w:asciiTheme="minorBidi" w:hAnsiTheme="minorBidi" w:cstheme="minorBidi"/>
          <w:rtl/>
        </w:rPr>
        <w:t>لدراسة التأثيرات طويلة المدى للمنصات الرقمية على مختلف فئات المجتمع</w:t>
      </w:r>
      <w:r w:rsidR="006204FD" w:rsidRPr="00A94279">
        <w:rPr>
          <w:rStyle w:val="s2"/>
          <w:rFonts w:asciiTheme="minorBidi" w:hAnsiTheme="minorBidi" w:cstheme="minorBidi"/>
          <w:rtl/>
        </w:rPr>
        <w:t>.</w:t>
      </w:r>
    </w:p>
    <w:p w14:paraId="4D6407FA" w14:textId="77777777" w:rsidR="006204FD" w:rsidRPr="00A94279" w:rsidRDefault="006204FD" w:rsidP="00B612A6">
      <w:pPr>
        <w:pStyle w:val="p1"/>
        <w:bidi/>
        <w:spacing w:line="360" w:lineRule="auto"/>
        <w:rPr>
          <w:rStyle w:val="s2"/>
          <w:rFonts w:asciiTheme="minorBidi" w:hAnsiTheme="minorBidi" w:cstheme="minorBidi"/>
          <w:rtl/>
        </w:rPr>
      </w:pPr>
    </w:p>
    <w:p w14:paraId="4D296FBA" w14:textId="77777777" w:rsidR="006204FD" w:rsidRDefault="006204FD" w:rsidP="006204FD">
      <w:pPr>
        <w:pStyle w:val="p1"/>
        <w:bidi/>
        <w:spacing w:line="360" w:lineRule="auto"/>
        <w:rPr>
          <w:rStyle w:val="s2"/>
          <w:rFonts w:ascii="Simplified Arabic" w:hAnsi="Simplified Arabic" w:cs="Simplified Arabic"/>
          <w:sz w:val="32"/>
          <w:szCs w:val="32"/>
          <w:rtl/>
        </w:rPr>
      </w:pPr>
    </w:p>
    <w:p w14:paraId="00B696E2" w14:textId="77777777" w:rsidR="006204FD" w:rsidRDefault="006204FD" w:rsidP="006204FD">
      <w:pPr>
        <w:pStyle w:val="p1"/>
        <w:bidi/>
        <w:spacing w:line="360" w:lineRule="auto"/>
        <w:rPr>
          <w:rStyle w:val="s2"/>
          <w:rFonts w:ascii="Simplified Arabic" w:hAnsi="Simplified Arabic" w:cs="Simplified Arabic"/>
          <w:sz w:val="32"/>
          <w:szCs w:val="32"/>
          <w:rtl/>
        </w:rPr>
      </w:pPr>
    </w:p>
    <w:p w14:paraId="29BEDD2D" w14:textId="77777777" w:rsidR="006204FD" w:rsidRDefault="006204FD" w:rsidP="006204FD">
      <w:pPr>
        <w:pStyle w:val="p1"/>
        <w:bidi/>
        <w:spacing w:line="360" w:lineRule="auto"/>
        <w:rPr>
          <w:rStyle w:val="s2"/>
          <w:rFonts w:ascii="Simplified Arabic" w:hAnsi="Simplified Arabic" w:cs="Simplified Arabic"/>
          <w:sz w:val="32"/>
          <w:szCs w:val="32"/>
          <w:rtl/>
        </w:rPr>
      </w:pPr>
    </w:p>
    <w:p w14:paraId="6831F4DF" w14:textId="77777777" w:rsidR="006204FD" w:rsidRDefault="006204FD" w:rsidP="006204FD">
      <w:pPr>
        <w:pStyle w:val="p1"/>
        <w:bidi/>
        <w:spacing w:line="360" w:lineRule="auto"/>
        <w:rPr>
          <w:rStyle w:val="s2"/>
          <w:rFonts w:ascii="Simplified Arabic" w:hAnsi="Simplified Arabic" w:cs="Simplified Arabic"/>
          <w:sz w:val="32"/>
          <w:szCs w:val="32"/>
          <w:rtl/>
        </w:rPr>
      </w:pPr>
    </w:p>
    <w:p w14:paraId="1A224ED0" w14:textId="77777777" w:rsidR="006204FD" w:rsidRDefault="006204FD" w:rsidP="006204FD">
      <w:pPr>
        <w:pStyle w:val="p1"/>
        <w:bidi/>
        <w:spacing w:line="360" w:lineRule="auto"/>
        <w:rPr>
          <w:rStyle w:val="s2"/>
          <w:rFonts w:ascii="Simplified Arabic" w:hAnsi="Simplified Arabic" w:cs="Simplified Arabic"/>
          <w:sz w:val="32"/>
          <w:szCs w:val="32"/>
          <w:rtl/>
        </w:rPr>
      </w:pPr>
    </w:p>
    <w:p w14:paraId="081C0C9E" w14:textId="77777777" w:rsidR="006204FD" w:rsidRDefault="006204FD" w:rsidP="006204FD">
      <w:pPr>
        <w:pStyle w:val="p1"/>
        <w:bidi/>
        <w:spacing w:line="360" w:lineRule="auto"/>
        <w:rPr>
          <w:rStyle w:val="s2"/>
          <w:rFonts w:ascii="Simplified Arabic" w:hAnsi="Simplified Arabic" w:cs="Simplified Arabic"/>
          <w:sz w:val="32"/>
          <w:szCs w:val="32"/>
          <w:rtl/>
        </w:rPr>
      </w:pPr>
    </w:p>
    <w:p w14:paraId="58ABC36D" w14:textId="77777777" w:rsidR="007A21E2" w:rsidRDefault="007A21E2" w:rsidP="007A21E2">
      <w:pPr>
        <w:pStyle w:val="p1"/>
        <w:bidi/>
        <w:spacing w:line="360" w:lineRule="auto"/>
        <w:rPr>
          <w:rFonts w:ascii="Simplified Arabic" w:hAnsi="Simplified Arabic" w:cs="Simplified Arabic"/>
          <w:sz w:val="32"/>
          <w:szCs w:val="32"/>
          <w:rtl/>
        </w:rPr>
      </w:pPr>
    </w:p>
    <w:p w14:paraId="683E3345" w14:textId="77777777" w:rsidR="007A21E2" w:rsidRDefault="007A21E2" w:rsidP="007A21E2">
      <w:pPr>
        <w:pStyle w:val="p1"/>
        <w:bidi/>
        <w:spacing w:line="360" w:lineRule="auto"/>
        <w:rPr>
          <w:rFonts w:ascii="Simplified Arabic" w:hAnsi="Simplified Arabic" w:cs="Simplified Arabic"/>
          <w:sz w:val="32"/>
          <w:szCs w:val="32"/>
          <w:rtl/>
        </w:rPr>
      </w:pPr>
    </w:p>
    <w:p w14:paraId="5E8B95D4" w14:textId="77777777" w:rsidR="007A21E2" w:rsidRDefault="007A21E2" w:rsidP="00B612A6">
      <w:pPr>
        <w:bidi/>
        <w:rPr>
          <w:rFonts w:ascii="Simplified Arabic" w:hAnsi="Simplified Arabic" w:cs="Simplified Arabic"/>
          <w:b/>
          <w:bCs/>
          <w:sz w:val="100"/>
          <w:szCs w:val="100"/>
          <w:rtl/>
        </w:rPr>
      </w:pPr>
    </w:p>
    <w:p w14:paraId="577386D0" w14:textId="0526837C" w:rsidR="007A21E2" w:rsidRPr="00DA126C" w:rsidRDefault="008600D7" w:rsidP="00DA126C">
      <w:pPr>
        <w:pStyle w:val="Heading1"/>
        <w:bidi/>
        <w:jc w:val="center"/>
        <w:rPr>
          <w:b/>
          <w:bCs/>
          <w:color w:val="000000" w:themeColor="text1"/>
          <w:sz w:val="96"/>
          <w:szCs w:val="96"/>
          <w:rtl/>
        </w:rPr>
      </w:pPr>
      <w:bookmarkStart w:id="43" w:name="_Toc227776845"/>
      <w:r w:rsidRPr="00DA126C">
        <w:rPr>
          <w:b/>
          <w:bCs/>
          <w:color w:val="000000" w:themeColor="text1"/>
          <w:sz w:val="96"/>
          <w:szCs w:val="96"/>
          <w:rtl/>
        </w:rPr>
        <w:t>الخاتمة</w:t>
      </w:r>
      <w:bookmarkEnd w:id="43"/>
    </w:p>
    <w:p w14:paraId="5277F9F6" w14:textId="77777777" w:rsidR="008600D7" w:rsidRDefault="008600D7" w:rsidP="008600D7">
      <w:pPr>
        <w:bidi/>
        <w:jc w:val="center"/>
        <w:rPr>
          <w:rFonts w:ascii="Simplified Arabic" w:hAnsi="Simplified Arabic" w:cs="Simplified Arabic"/>
          <w:b/>
          <w:bCs/>
          <w:sz w:val="100"/>
          <w:szCs w:val="100"/>
          <w:rtl/>
        </w:rPr>
      </w:pPr>
    </w:p>
    <w:p w14:paraId="78839158" w14:textId="77777777" w:rsidR="008600D7" w:rsidRDefault="008600D7" w:rsidP="008600D7">
      <w:pPr>
        <w:bidi/>
        <w:jc w:val="center"/>
        <w:rPr>
          <w:rFonts w:ascii="Simplified Arabic" w:hAnsi="Simplified Arabic" w:cs="Simplified Arabic"/>
          <w:b/>
          <w:bCs/>
          <w:sz w:val="100"/>
          <w:szCs w:val="100"/>
          <w:rtl/>
        </w:rPr>
      </w:pPr>
    </w:p>
    <w:p w14:paraId="1EEC3F40" w14:textId="77777777" w:rsidR="008600D7" w:rsidRDefault="008600D7" w:rsidP="008600D7">
      <w:pPr>
        <w:bidi/>
        <w:jc w:val="center"/>
        <w:rPr>
          <w:rFonts w:ascii="Simplified Arabic" w:hAnsi="Simplified Arabic" w:cs="Simplified Arabic"/>
          <w:b/>
          <w:bCs/>
          <w:sz w:val="32"/>
          <w:szCs w:val="32"/>
          <w:rtl/>
        </w:rPr>
      </w:pPr>
    </w:p>
    <w:p w14:paraId="6C141816" w14:textId="77777777" w:rsidR="008600D7" w:rsidRDefault="008600D7" w:rsidP="008600D7">
      <w:pPr>
        <w:bidi/>
        <w:jc w:val="center"/>
        <w:rPr>
          <w:rFonts w:ascii="Simplified Arabic" w:hAnsi="Simplified Arabic" w:cs="Simplified Arabic"/>
          <w:b/>
          <w:bCs/>
          <w:sz w:val="32"/>
          <w:szCs w:val="32"/>
          <w:rtl/>
        </w:rPr>
      </w:pPr>
    </w:p>
    <w:p w14:paraId="28A6DFEE" w14:textId="7ED0DAF2" w:rsidR="006E3CC9" w:rsidRPr="00DA126C" w:rsidRDefault="006E3CC9" w:rsidP="00DA126C">
      <w:pPr>
        <w:pStyle w:val="Heading1"/>
        <w:bidi/>
        <w:rPr>
          <w:rStyle w:val="s1"/>
          <w:rFonts w:asciiTheme="majorBidi" w:hAnsiTheme="majorBidi"/>
          <w:b/>
          <w:bCs/>
          <w:color w:val="000000" w:themeColor="text1"/>
          <w:sz w:val="32"/>
          <w:szCs w:val="32"/>
          <w:rtl/>
        </w:rPr>
      </w:pPr>
      <w:bookmarkStart w:id="44" w:name="_Toc227776846"/>
      <w:r w:rsidRPr="00DA126C">
        <w:rPr>
          <w:rStyle w:val="s1"/>
          <w:rFonts w:asciiTheme="majorBidi" w:hAnsiTheme="majorBidi"/>
          <w:b/>
          <w:bCs/>
          <w:color w:val="000000" w:themeColor="text1"/>
          <w:sz w:val="32"/>
          <w:szCs w:val="32"/>
          <w:rtl/>
        </w:rPr>
        <w:t>الخاتمة:</w:t>
      </w:r>
      <w:bookmarkEnd w:id="44"/>
    </w:p>
    <w:p w14:paraId="148C3870" w14:textId="238E6434" w:rsidR="00680785" w:rsidRPr="00ED38F5" w:rsidRDefault="00680785" w:rsidP="006E3CC9">
      <w:pPr>
        <w:pStyle w:val="p1"/>
        <w:bidi/>
        <w:spacing w:line="360" w:lineRule="auto"/>
        <w:rPr>
          <w:rStyle w:val="s1"/>
          <w:rFonts w:asciiTheme="minorBidi" w:hAnsiTheme="minorBidi" w:cstheme="minorBidi"/>
          <w:rtl/>
        </w:rPr>
      </w:pPr>
      <w:r w:rsidRPr="00ED38F5">
        <w:rPr>
          <w:rStyle w:val="s1"/>
          <w:rFonts w:asciiTheme="minorBidi" w:hAnsiTheme="minorBidi" w:cstheme="minorBidi"/>
          <w:rtl/>
        </w:rPr>
        <w:t>في ضوء ما تناولته الدراسة من إطار نظري وتحليل ميداني، يتضح أن المنصات الرقمية أصبحت تمثل أحد الركائز الأساسية في تشكيل أنماط الحياة اليومية، حيث برزت كوسيلة رئيسية لقضاء وقت الفراغ، خاصة لدى فئة النساء، وهو ما يعكس التحول الكبير في أساليب التفاعل الاجتماعي في ظل الثورة الرقمية.</w:t>
      </w:r>
      <w:r w:rsidR="00234A4A" w:rsidRPr="00ED38F5">
        <w:rPr>
          <w:rFonts w:asciiTheme="minorBidi" w:hAnsiTheme="minorBidi" w:cstheme="minorBidi"/>
          <w:rtl/>
        </w:rPr>
        <w:t xml:space="preserve"> </w:t>
      </w:r>
      <w:r w:rsidRPr="00ED38F5">
        <w:rPr>
          <w:rStyle w:val="s1"/>
          <w:rFonts w:asciiTheme="minorBidi" w:hAnsiTheme="minorBidi" w:cstheme="minorBidi"/>
          <w:rtl/>
        </w:rPr>
        <w:t>وقد كشفت نتائج الدراسة عن ارتفاع معدل استخدام المنصات الرقمية بين أفراد العينة، مع امتداد هذا الاستخدام لفترات زمنية طويلة، الأمر الذي يشير إلى ترسخها كجزء لا يتجزأ من الممارسات اليومية. كما أظهرت النتائج وجود اتجاهات إيجابية نحو هذه المنصات، حيث تُنظر إليها بوصفها وسيلة فعالة وممتعة للتواصل والترفيه واستثمار الوقت.</w:t>
      </w:r>
      <w:r w:rsidR="00234A4A" w:rsidRPr="00ED38F5">
        <w:rPr>
          <w:rFonts w:asciiTheme="minorBidi" w:hAnsiTheme="minorBidi" w:cstheme="minorBidi"/>
          <w:rtl/>
        </w:rPr>
        <w:t xml:space="preserve"> </w:t>
      </w:r>
      <w:r w:rsidRPr="00ED38F5">
        <w:rPr>
          <w:rStyle w:val="s1"/>
          <w:rFonts w:asciiTheme="minorBidi" w:hAnsiTheme="minorBidi" w:cstheme="minorBidi"/>
          <w:rtl/>
        </w:rPr>
        <w:t>وعلى الرغم من هذه الإيجابيات، فقد أوضحت الدراسة أن الاستخدام المكثف للمنصات الرقمية لا يخلو من انعكاسات على الجوانب الاجتماعية، حيث تبين أنه قد يسهم في تقليل ممارسة بعض الأنشطة الاجتماعية، والتأثير على مستوى التواصل الواقعي، سواء مع الأصدقاء أو داخل نطاق الأسرة والأقارب. ويعكس ذلك تحولًا تدريجيًا من التفاعل المباشر إلى التفاعل الرقمي، مما قد يؤثر على جودة العلاقات الاجتماعية على المدى البعيد.</w:t>
      </w:r>
      <w:r w:rsidR="00234A4A" w:rsidRPr="00ED38F5">
        <w:rPr>
          <w:rFonts w:asciiTheme="minorBidi" w:hAnsiTheme="minorBidi" w:cstheme="minorBidi"/>
          <w:rtl/>
        </w:rPr>
        <w:t xml:space="preserve"> </w:t>
      </w:r>
      <w:r w:rsidRPr="00ED38F5">
        <w:rPr>
          <w:rStyle w:val="s1"/>
          <w:rFonts w:asciiTheme="minorBidi" w:hAnsiTheme="minorBidi" w:cstheme="minorBidi"/>
          <w:rtl/>
        </w:rPr>
        <w:t>كما أظهرت الدراسة أن تأثير المنصات الرقمية يتسم بازدواجية واضحة، إذ تجمع بين دورها الإيجابي في تسهيل التواصل وتبادل المعرفة، ودورها السلبي المحتمل في الحد من التفاعل الاجتماعي المباشر عند الإفراط في استخدامها. ومن هنا، فإن طبيعة هذا التأثير ترتبط بشكل أساسي بكيفية الاستخدام ومدته، وليس بالمنصات ذاتها.</w:t>
      </w:r>
      <w:r w:rsidR="00234A4A" w:rsidRPr="00ED38F5">
        <w:rPr>
          <w:rFonts w:asciiTheme="minorBidi" w:hAnsiTheme="minorBidi" w:cstheme="minorBidi"/>
          <w:rtl/>
        </w:rPr>
        <w:t xml:space="preserve"> </w:t>
      </w:r>
      <w:r w:rsidRPr="00ED38F5">
        <w:rPr>
          <w:rStyle w:val="s1"/>
          <w:rFonts w:asciiTheme="minorBidi" w:hAnsiTheme="minorBidi" w:cstheme="minorBidi"/>
          <w:rtl/>
        </w:rPr>
        <w:t>وبناءً على ما سبق، يمكن القول إن تحقيق التوازن في استخدام المنصات الرقمية يمثل عاملًا حاسمًا في تعظيم فوائدها وتقليل آثارها السلبية، الأمر الذي يتطلب وعيًا فرديًا ومجتمعيًا بأهمية الاستخدام الرشيد، بما يسهم في الحفاظ على جودة العلاقات الاجتماعية وتعزيز التفاعل الإنساني المباشر</w:t>
      </w:r>
      <w:r w:rsidR="00234A4A" w:rsidRPr="00ED38F5">
        <w:rPr>
          <w:rStyle w:val="s1"/>
          <w:rFonts w:asciiTheme="minorBidi" w:hAnsiTheme="minorBidi" w:cstheme="minorBidi"/>
          <w:rtl/>
        </w:rPr>
        <w:t>.</w:t>
      </w:r>
    </w:p>
    <w:p w14:paraId="0AAD952D"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08395B3C"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5AF7C04D"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28950200"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33A07B20"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556E0694"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7195CE88"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60379D44"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20D3B084" w14:textId="6A542D6F" w:rsidR="00CA1380" w:rsidRPr="00DA126C" w:rsidRDefault="00DA126C" w:rsidP="00DA126C">
      <w:pPr>
        <w:pStyle w:val="Heading1"/>
        <w:bidi/>
        <w:jc w:val="center"/>
        <w:rPr>
          <w:rStyle w:val="s1"/>
          <w:rFonts w:ascii="Times New Roman" w:hAnsi="Times New Roman" w:cs="Times New Roman"/>
          <w:b/>
          <w:bCs/>
          <w:color w:val="000000" w:themeColor="text1"/>
          <w:sz w:val="96"/>
          <w:szCs w:val="96"/>
          <w:rtl/>
          <w:lang w:val="en-US"/>
        </w:rPr>
      </w:pPr>
      <w:r w:rsidRPr="00DA126C">
        <w:rPr>
          <w:rStyle w:val="s1"/>
          <w:rFonts w:ascii="Times New Roman" w:hAnsi="Times New Roman" w:cs="Times New Roman"/>
          <w:b/>
          <w:bCs/>
          <w:color w:val="000000" w:themeColor="text1"/>
          <w:sz w:val="96"/>
          <w:szCs w:val="96"/>
          <w:rtl/>
          <w:lang w:val="en-US"/>
        </w:rPr>
        <w:t>المراجع</w:t>
      </w:r>
    </w:p>
    <w:p w14:paraId="2ACF246A" w14:textId="77777777" w:rsidR="00CA1380" w:rsidRDefault="00CA1380" w:rsidP="00CA1380">
      <w:pPr>
        <w:pStyle w:val="p1"/>
        <w:bidi/>
        <w:spacing w:line="360" w:lineRule="auto"/>
        <w:rPr>
          <w:rStyle w:val="s1"/>
          <w:rFonts w:ascii="Simplified Arabic" w:hAnsi="Simplified Arabic" w:cs="Simplified Arabic"/>
          <w:sz w:val="32"/>
          <w:szCs w:val="32"/>
          <w:rtl/>
        </w:rPr>
      </w:pPr>
    </w:p>
    <w:p w14:paraId="08527B8B" w14:textId="77777777" w:rsidR="007E2E65" w:rsidRDefault="007E2E65" w:rsidP="007E2E65">
      <w:pPr>
        <w:pStyle w:val="p1"/>
        <w:bidi/>
        <w:spacing w:line="360" w:lineRule="auto"/>
        <w:rPr>
          <w:rFonts w:ascii="Simplified Arabic" w:hAnsi="Simplified Arabic" w:cs="Simplified Arabic"/>
          <w:sz w:val="32"/>
          <w:szCs w:val="32"/>
          <w:rtl/>
        </w:rPr>
      </w:pPr>
    </w:p>
    <w:p w14:paraId="1CC0FCEB" w14:textId="77777777" w:rsidR="006A2D7E" w:rsidRDefault="006A2D7E" w:rsidP="006A2D7E">
      <w:pPr>
        <w:pStyle w:val="p1"/>
        <w:bidi/>
        <w:spacing w:line="360" w:lineRule="auto"/>
        <w:rPr>
          <w:rFonts w:ascii="Simplified Arabic" w:hAnsi="Simplified Arabic" w:cs="Simplified Arabic"/>
          <w:sz w:val="32"/>
          <w:szCs w:val="32"/>
          <w:rtl/>
        </w:rPr>
      </w:pPr>
    </w:p>
    <w:p w14:paraId="2E6C8042" w14:textId="77777777" w:rsidR="006A2D7E" w:rsidRDefault="006A2D7E" w:rsidP="006A2D7E">
      <w:pPr>
        <w:pStyle w:val="p1"/>
        <w:bidi/>
        <w:spacing w:line="360" w:lineRule="auto"/>
        <w:rPr>
          <w:rFonts w:ascii="Simplified Arabic" w:hAnsi="Simplified Arabic" w:cs="Simplified Arabic"/>
          <w:sz w:val="32"/>
          <w:szCs w:val="32"/>
          <w:rtl/>
        </w:rPr>
      </w:pPr>
    </w:p>
    <w:p w14:paraId="5DD1A7C1" w14:textId="77777777" w:rsidR="006A2D7E" w:rsidRDefault="006A2D7E" w:rsidP="006A2D7E">
      <w:pPr>
        <w:pStyle w:val="p1"/>
        <w:bidi/>
        <w:spacing w:line="360" w:lineRule="auto"/>
        <w:rPr>
          <w:rFonts w:ascii="Simplified Arabic" w:hAnsi="Simplified Arabic" w:cs="Simplified Arabic"/>
          <w:sz w:val="32"/>
          <w:szCs w:val="32"/>
          <w:rtl/>
        </w:rPr>
      </w:pPr>
    </w:p>
    <w:p w14:paraId="3AA7EE1A" w14:textId="77777777" w:rsidR="006A2D7E" w:rsidRDefault="006A2D7E" w:rsidP="006A2D7E">
      <w:pPr>
        <w:pStyle w:val="p1"/>
        <w:bidi/>
        <w:spacing w:line="360" w:lineRule="auto"/>
        <w:rPr>
          <w:rFonts w:ascii="Simplified Arabic" w:hAnsi="Simplified Arabic" w:cs="Simplified Arabic"/>
          <w:sz w:val="32"/>
          <w:szCs w:val="32"/>
          <w:rtl/>
        </w:rPr>
      </w:pPr>
    </w:p>
    <w:p w14:paraId="0692C925" w14:textId="77777777" w:rsidR="006A2D7E" w:rsidRDefault="006A2D7E" w:rsidP="006A2D7E">
      <w:pPr>
        <w:pStyle w:val="p1"/>
        <w:bidi/>
        <w:spacing w:line="360" w:lineRule="auto"/>
        <w:rPr>
          <w:rFonts w:ascii="Simplified Arabic" w:hAnsi="Simplified Arabic" w:cs="Simplified Arabic"/>
          <w:sz w:val="32"/>
          <w:szCs w:val="32"/>
          <w:rtl/>
        </w:rPr>
      </w:pPr>
    </w:p>
    <w:sdt>
      <w:sdtPr>
        <w:id w:val="1957598704"/>
        <w:docPartObj>
          <w:docPartGallery w:val="Bibliographies"/>
          <w:docPartUnique/>
        </w:docPartObj>
      </w:sdtPr>
      <w:sdtEndPr>
        <w:rPr>
          <w:rFonts w:asciiTheme="minorHAnsi" w:eastAsiaTheme="minorEastAsia" w:hAnsiTheme="minorHAnsi" w:cstheme="minorBidi"/>
          <w:color w:val="auto"/>
          <w:sz w:val="24"/>
          <w:szCs w:val="24"/>
        </w:rPr>
      </w:sdtEndPr>
      <w:sdtContent>
        <w:p w14:paraId="16A484AC" w14:textId="679A4A95" w:rsidR="006A2D7E" w:rsidRDefault="006A2D7E">
          <w:pPr>
            <w:pStyle w:val="Heading1"/>
          </w:pPr>
          <w:r>
            <w:rPr>
              <w:rFonts w:hint="cs"/>
              <w:rtl/>
            </w:rPr>
            <w:t>المراجع</w:t>
          </w:r>
        </w:p>
        <w:sdt>
          <w:sdtPr>
            <w:id w:val="111145805"/>
            <w:bibliography/>
          </w:sdtPr>
          <w:sdtContent>
            <w:p w14:paraId="38E1226B" w14:textId="77777777" w:rsidR="006A2D7E" w:rsidRDefault="006A2D7E" w:rsidP="006A2D7E">
              <w:pPr>
                <w:pStyle w:val="Bibliography"/>
                <w:ind w:left="720" w:hanging="720"/>
                <w:jc w:val="right"/>
                <w:rPr>
                  <w:noProof/>
                  <w:kern w:val="0"/>
                  <w:lang w:val="x-none"/>
                  <w14:ligatures w14:val="none"/>
                </w:rPr>
              </w:pPr>
              <w:r>
                <w:fldChar w:fldCharType="begin"/>
              </w:r>
              <w:r>
                <w:instrText xml:space="preserve"> BIBLIOGRAPHY </w:instrText>
              </w:r>
              <w:r>
                <w:fldChar w:fldCharType="separate"/>
              </w:r>
              <w:r>
                <w:rPr>
                  <w:noProof/>
                  <w:rtl/>
                  <w:lang w:val="x-none"/>
                </w:rPr>
                <w:t>امين, ر. ع</w:t>
              </w:r>
              <w:r>
                <w:rPr>
                  <w:noProof/>
                  <w:lang w:val="x-none"/>
                </w:rPr>
                <w:t xml:space="preserve">. (2016). </w:t>
              </w:r>
              <w:r>
                <w:rPr>
                  <w:i/>
                  <w:iCs/>
                  <w:noProof/>
                  <w:rtl/>
                  <w:lang w:val="x-none"/>
                </w:rPr>
                <w:t>تأثير مواقع التواصل الاجتماعي على العلاقات الاجتماعية</w:t>
              </w:r>
              <w:r>
                <w:rPr>
                  <w:i/>
                  <w:iCs/>
                  <w:noProof/>
                  <w:lang w:val="x-none"/>
                </w:rPr>
                <w:t>.</w:t>
              </w:r>
              <w:r>
                <w:rPr>
                  <w:noProof/>
                  <w:lang w:val="x-none"/>
                </w:rPr>
                <w:t xml:space="preserve"> </w:t>
              </w:r>
              <w:r>
                <w:rPr>
                  <w:noProof/>
                  <w:rtl/>
                  <w:lang w:val="x-none"/>
                </w:rPr>
                <w:t>البحرين</w:t>
              </w:r>
              <w:r>
                <w:rPr>
                  <w:noProof/>
                  <w:lang w:val="x-none"/>
                </w:rPr>
                <w:t>.</w:t>
              </w:r>
            </w:p>
            <w:p w14:paraId="2FF24361" w14:textId="77777777" w:rsidR="006A2D7E" w:rsidRDefault="006A2D7E" w:rsidP="006A2D7E">
              <w:pPr>
                <w:pStyle w:val="Bibliography"/>
                <w:ind w:left="720" w:hanging="720"/>
                <w:jc w:val="right"/>
                <w:rPr>
                  <w:noProof/>
                  <w:lang w:val="x-none"/>
                </w:rPr>
              </w:pPr>
              <w:r>
                <w:rPr>
                  <w:noProof/>
                  <w:rtl/>
                  <w:lang w:val="x-none"/>
                </w:rPr>
                <w:t>نصار, م. ز</w:t>
              </w:r>
              <w:r>
                <w:rPr>
                  <w:noProof/>
                  <w:lang w:val="x-none"/>
                </w:rPr>
                <w:t xml:space="preserve">. (2018). </w:t>
              </w:r>
              <w:r>
                <w:rPr>
                  <w:i/>
                  <w:iCs/>
                  <w:noProof/>
                  <w:rtl/>
                  <w:lang w:val="x-none"/>
                </w:rPr>
                <w:t>استخدام مواقع التواصل الاجتماعي واثرها في تنمية الامن الفكري من وجهة نظر طالبات جامعة ام القرى</w:t>
              </w:r>
              <w:r>
                <w:rPr>
                  <w:i/>
                  <w:iCs/>
                  <w:noProof/>
                  <w:lang w:val="x-none"/>
                </w:rPr>
                <w:t>.</w:t>
              </w:r>
              <w:r>
                <w:rPr>
                  <w:noProof/>
                  <w:lang w:val="x-none"/>
                </w:rPr>
                <w:t xml:space="preserve"> </w:t>
              </w:r>
              <w:r>
                <w:rPr>
                  <w:noProof/>
                  <w:rtl/>
                  <w:lang w:val="x-none"/>
                </w:rPr>
                <w:t>جامعة ام القرى</w:t>
              </w:r>
              <w:r>
                <w:rPr>
                  <w:noProof/>
                  <w:lang w:val="x-none"/>
                </w:rPr>
                <w:t>.</w:t>
              </w:r>
            </w:p>
            <w:p w14:paraId="7C0FB847" w14:textId="77777777" w:rsidR="006A2D7E" w:rsidRDefault="006A2D7E" w:rsidP="006A2D7E">
              <w:pPr>
                <w:pStyle w:val="Bibliography"/>
                <w:ind w:left="720" w:hanging="720"/>
                <w:jc w:val="right"/>
                <w:rPr>
                  <w:noProof/>
                  <w:lang w:val="x-none"/>
                </w:rPr>
              </w:pPr>
              <w:r>
                <w:rPr>
                  <w:noProof/>
                  <w:rtl/>
                  <w:lang w:val="x-none"/>
                </w:rPr>
                <w:t>الحربي, ا. ب</w:t>
              </w:r>
              <w:r>
                <w:rPr>
                  <w:noProof/>
                  <w:lang w:val="x-none"/>
                </w:rPr>
                <w:t xml:space="preserve">. (2020). </w:t>
              </w:r>
              <w:r>
                <w:rPr>
                  <w:i/>
                  <w:iCs/>
                  <w:noProof/>
                  <w:rtl/>
                  <w:lang w:val="x-none"/>
                </w:rPr>
                <w:t>اعتماد الفتاة السعودية على شبكات التواصل الاجتماعي في تنمية معارفها نحو ريادة الأعمال في ضوء رؤية المملكة العربية السعودية ( 2030</w:t>
              </w:r>
              <w:r>
                <w:rPr>
                  <w:i/>
                  <w:iCs/>
                  <w:noProof/>
                  <w:lang w:val="x-none"/>
                </w:rPr>
                <w:t>) .</w:t>
              </w:r>
              <w:r>
                <w:rPr>
                  <w:noProof/>
                  <w:lang w:val="x-none"/>
                </w:rPr>
                <w:t xml:space="preserve"> </w:t>
              </w:r>
              <w:r>
                <w:rPr>
                  <w:noProof/>
                  <w:rtl/>
                  <w:lang w:val="x-none"/>
                </w:rPr>
                <w:t>المملكة العربية السعودية</w:t>
              </w:r>
              <w:r>
                <w:rPr>
                  <w:noProof/>
                  <w:lang w:val="x-none"/>
                </w:rPr>
                <w:t>.</w:t>
              </w:r>
            </w:p>
            <w:p w14:paraId="021D660C" w14:textId="77777777" w:rsidR="006A2D7E" w:rsidRDefault="006A2D7E" w:rsidP="006A2D7E">
              <w:pPr>
                <w:pStyle w:val="Bibliography"/>
                <w:ind w:left="720" w:hanging="720"/>
                <w:jc w:val="right"/>
                <w:rPr>
                  <w:noProof/>
                  <w:lang w:val="x-none"/>
                </w:rPr>
              </w:pPr>
              <w:r>
                <w:rPr>
                  <w:noProof/>
                  <w:rtl/>
                  <w:lang w:val="x-none"/>
                </w:rPr>
                <w:t>محمد, ف. م</w:t>
              </w:r>
              <w:r>
                <w:rPr>
                  <w:noProof/>
                  <w:lang w:val="x-none"/>
                </w:rPr>
                <w:t xml:space="preserve">. (2020). </w:t>
              </w:r>
              <w:r>
                <w:rPr>
                  <w:i/>
                  <w:iCs/>
                  <w:noProof/>
                  <w:rtl/>
                  <w:lang w:val="x-none"/>
                </w:rPr>
                <w:t>دور مواقع التواصل الاجتماعي في نشر الثقافة الادبية بين الشباب السعودي</w:t>
              </w:r>
              <w:r>
                <w:rPr>
                  <w:i/>
                  <w:iCs/>
                  <w:noProof/>
                  <w:lang w:val="x-none"/>
                </w:rPr>
                <w:t>.</w:t>
              </w:r>
              <w:r>
                <w:rPr>
                  <w:noProof/>
                  <w:lang w:val="x-none"/>
                </w:rPr>
                <w:t xml:space="preserve"> </w:t>
              </w:r>
              <w:r>
                <w:rPr>
                  <w:noProof/>
                  <w:rtl/>
                  <w:lang w:val="x-none"/>
                </w:rPr>
                <w:t>المملكة العربية السعودية</w:t>
              </w:r>
              <w:r>
                <w:rPr>
                  <w:noProof/>
                  <w:lang w:val="x-none"/>
                </w:rPr>
                <w:t>.</w:t>
              </w:r>
            </w:p>
            <w:p w14:paraId="3CE07D5A" w14:textId="77777777" w:rsidR="006A2D7E" w:rsidRDefault="006A2D7E" w:rsidP="006A2D7E">
              <w:pPr>
                <w:pStyle w:val="Bibliography"/>
                <w:ind w:left="720" w:hanging="720"/>
                <w:jc w:val="right"/>
                <w:rPr>
                  <w:noProof/>
                  <w:lang w:val="x-none"/>
                </w:rPr>
              </w:pPr>
              <w:r>
                <w:rPr>
                  <w:noProof/>
                  <w:rtl/>
                  <w:lang w:val="x-none"/>
                </w:rPr>
                <w:t>وآخرون, ر. م</w:t>
              </w:r>
              <w:r>
                <w:rPr>
                  <w:noProof/>
                  <w:lang w:val="x-none"/>
                </w:rPr>
                <w:t xml:space="preserve">. (2021). </w:t>
              </w:r>
              <w:r>
                <w:rPr>
                  <w:i/>
                  <w:iCs/>
                  <w:noProof/>
                  <w:rtl/>
                  <w:lang w:val="x-none"/>
                </w:rPr>
                <w:t>دور وسائل التواصل الاجتماعي في استثمار اوقات الفراغ وعلاقته بالعزلة الاجتماعية</w:t>
              </w:r>
              <w:r>
                <w:rPr>
                  <w:i/>
                  <w:iCs/>
                  <w:noProof/>
                  <w:lang w:val="x-none"/>
                </w:rPr>
                <w:t>.</w:t>
              </w:r>
              <w:r>
                <w:rPr>
                  <w:noProof/>
                  <w:lang w:val="x-none"/>
                </w:rPr>
                <w:t xml:space="preserve"> </w:t>
              </w:r>
              <w:r>
                <w:rPr>
                  <w:noProof/>
                  <w:rtl/>
                  <w:lang w:val="x-none"/>
                </w:rPr>
                <w:t>محافظة المنوفيه</w:t>
              </w:r>
              <w:r>
                <w:rPr>
                  <w:noProof/>
                  <w:lang w:val="x-none"/>
                </w:rPr>
                <w:t xml:space="preserve"> .</w:t>
              </w:r>
            </w:p>
            <w:p w14:paraId="0B35B8DF" w14:textId="77777777" w:rsidR="006A2D7E" w:rsidRDefault="006A2D7E" w:rsidP="006A2D7E">
              <w:pPr>
                <w:pStyle w:val="Bibliography"/>
                <w:ind w:left="720" w:hanging="720"/>
                <w:jc w:val="right"/>
                <w:rPr>
                  <w:noProof/>
                  <w:lang w:val="x-none"/>
                </w:rPr>
              </w:pPr>
              <w:r>
                <w:rPr>
                  <w:noProof/>
                  <w:rtl/>
                  <w:lang w:val="x-none"/>
                </w:rPr>
                <w:t>صالح, ب. ع</w:t>
              </w:r>
              <w:r>
                <w:rPr>
                  <w:noProof/>
                  <w:lang w:val="x-none"/>
                </w:rPr>
                <w:t xml:space="preserve">. (2021). </w:t>
              </w:r>
              <w:r>
                <w:rPr>
                  <w:i/>
                  <w:iCs/>
                  <w:noProof/>
                  <w:rtl/>
                  <w:lang w:val="x-none"/>
                </w:rPr>
                <w:t>اسلوب استخدام وسائل التواصل الاجتماعي وعلاقته بالخجل الاجتماعي لدى عينة من طلاب الجامعة</w:t>
              </w:r>
              <w:r>
                <w:rPr>
                  <w:i/>
                  <w:iCs/>
                  <w:noProof/>
                  <w:lang w:val="x-none"/>
                </w:rPr>
                <w:t>.</w:t>
              </w:r>
              <w:r>
                <w:rPr>
                  <w:noProof/>
                  <w:lang w:val="x-none"/>
                </w:rPr>
                <w:t xml:space="preserve"> </w:t>
              </w:r>
            </w:p>
            <w:p w14:paraId="2701FEF5" w14:textId="77777777" w:rsidR="006A2D7E" w:rsidRDefault="006A2D7E" w:rsidP="006A2D7E">
              <w:pPr>
                <w:pStyle w:val="Bibliography"/>
                <w:ind w:left="720" w:hanging="720"/>
                <w:jc w:val="right"/>
                <w:rPr>
                  <w:noProof/>
                  <w:lang w:val="x-none"/>
                </w:rPr>
              </w:pPr>
              <w:r>
                <w:rPr>
                  <w:noProof/>
                  <w:rtl/>
                  <w:lang w:val="x-none"/>
                </w:rPr>
                <w:t>الدغيري, ه. ع</w:t>
              </w:r>
              <w:r>
                <w:rPr>
                  <w:noProof/>
                  <w:lang w:val="x-none"/>
                </w:rPr>
                <w:t xml:space="preserve">. (2022). </w:t>
              </w:r>
              <w:r>
                <w:rPr>
                  <w:i/>
                  <w:iCs/>
                  <w:noProof/>
                  <w:rtl/>
                  <w:lang w:val="x-none"/>
                </w:rPr>
                <w:t>دور وسايل التواصل الاجتماعي في التغير الثقافي في المجتمع السعودي من وجهة نظر المرأة</w:t>
              </w:r>
              <w:r>
                <w:rPr>
                  <w:i/>
                  <w:iCs/>
                  <w:noProof/>
                  <w:lang w:val="x-none"/>
                </w:rPr>
                <w:t>.</w:t>
              </w:r>
              <w:r>
                <w:rPr>
                  <w:noProof/>
                  <w:lang w:val="x-none"/>
                </w:rPr>
                <w:t xml:space="preserve"> </w:t>
              </w:r>
              <w:r>
                <w:rPr>
                  <w:noProof/>
                  <w:rtl/>
                  <w:lang w:val="x-none"/>
                </w:rPr>
                <w:t>المملكة العربية السعودية</w:t>
              </w:r>
              <w:r>
                <w:rPr>
                  <w:noProof/>
                  <w:lang w:val="x-none"/>
                </w:rPr>
                <w:t>.</w:t>
              </w:r>
            </w:p>
            <w:p w14:paraId="129EBC79" w14:textId="77777777" w:rsidR="006A2D7E" w:rsidRDefault="006A2D7E" w:rsidP="006A2D7E">
              <w:pPr>
                <w:pStyle w:val="Bibliography"/>
                <w:ind w:left="720" w:hanging="720"/>
                <w:jc w:val="right"/>
                <w:rPr>
                  <w:noProof/>
                  <w:lang w:val="x-none"/>
                </w:rPr>
              </w:pPr>
              <w:r>
                <w:rPr>
                  <w:noProof/>
                  <w:rtl/>
                  <w:lang w:val="x-none"/>
                </w:rPr>
                <w:t>عويس, ل. م</w:t>
              </w:r>
              <w:r>
                <w:rPr>
                  <w:noProof/>
                  <w:lang w:val="x-none"/>
                </w:rPr>
                <w:t xml:space="preserve">. (2022). </w:t>
              </w:r>
              <w:r>
                <w:rPr>
                  <w:i/>
                  <w:iCs/>
                  <w:noProof/>
                  <w:rtl/>
                  <w:lang w:val="x-none"/>
                </w:rPr>
                <w:t>وسائل التواصل الاجتماعي والصمت الاسري</w:t>
              </w:r>
              <w:r>
                <w:rPr>
                  <w:i/>
                  <w:iCs/>
                  <w:noProof/>
                  <w:lang w:val="x-none"/>
                </w:rPr>
                <w:t>.</w:t>
              </w:r>
              <w:r>
                <w:rPr>
                  <w:noProof/>
                  <w:lang w:val="x-none"/>
                </w:rPr>
                <w:t xml:space="preserve"> </w:t>
              </w:r>
              <w:r>
                <w:rPr>
                  <w:noProof/>
                  <w:rtl/>
                  <w:lang w:val="x-none"/>
                </w:rPr>
                <w:t>محافظة بني سويف</w:t>
              </w:r>
              <w:r>
                <w:rPr>
                  <w:noProof/>
                  <w:lang w:val="x-none"/>
                </w:rPr>
                <w:t>.</w:t>
              </w:r>
            </w:p>
            <w:p w14:paraId="6EB11BA9" w14:textId="77777777" w:rsidR="006A2D7E" w:rsidRDefault="006A2D7E" w:rsidP="006A2D7E">
              <w:pPr>
                <w:pStyle w:val="Bibliography"/>
                <w:ind w:left="720" w:hanging="720"/>
                <w:jc w:val="right"/>
                <w:rPr>
                  <w:noProof/>
                  <w:lang w:val="x-none"/>
                </w:rPr>
              </w:pPr>
              <w:r>
                <w:rPr>
                  <w:noProof/>
                  <w:rtl/>
                  <w:lang w:val="x-none"/>
                </w:rPr>
                <w:t>الوهيب, ع</w:t>
              </w:r>
              <w:r>
                <w:rPr>
                  <w:noProof/>
                  <w:lang w:val="x-none"/>
                </w:rPr>
                <w:t xml:space="preserve">. (2023). </w:t>
              </w:r>
              <w:r>
                <w:rPr>
                  <w:i/>
                  <w:iCs/>
                  <w:noProof/>
                  <w:rtl/>
                  <w:lang w:val="x-none"/>
                </w:rPr>
                <w:t>دور الوعي الترويحي في استخدام مواقع التواصل الاجتماعي لدى الطالبات في الكويت</w:t>
              </w:r>
              <w:r>
                <w:rPr>
                  <w:i/>
                  <w:iCs/>
                  <w:noProof/>
                  <w:lang w:val="x-none"/>
                </w:rPr>
                <w:t>.</w:t>
              </w:r>
              <w:r>
                <w:rPr>
                  <w:noProof/>
                  <w:lang w:val="x-none"/>
                </w:rPr>
                <w:t xml:space="preserve"> </w:t>
              </w:r>
              <w:r>
                <w:rPr>
                  <w:noProof/>
                  <w:rtl/>
                  <w:lang w:val="x-none"/>
                </w:rPr>
                <w:t>الكويت</w:t>
              </w:r>
              <w:r>
                <w:rPr>
                  <w:noProof/>
                  <w:lang w:val="x-none"/>
                </w:rPr>
                <w:t>.</w:t>
              </w:r>
            </w:p>
            <w:p w14:paraId="1B7F1AF5" w14:textId="77777777" w:rsidR="006A2D7E" w:rsidRDefault="006A2D7E" w:rsidP="006A2D7E">
              <w:pPr>
                <w:pStyle w:val="Bibliography"/>
                <w:ind w:left="720" w:hanging="720"/>
                <w:jc w:val="right"/>
                <w:rPr>
                  <w:noProof/>
                  <w:lang w:val="x-none"/>
                </w:rPr>
              </w:pPr>
              <w:r>
                <w:rPr>
                  <w:noProof/>
                  <w:rtl/>
                  <w:lang w:val="x-none"/>
                </w:rPr>
                <w:t>وآخرون, ح</w:t>
              </w:r>
              <w:r>
                <w:rPr>
                  <w:noProof/>
                  <w:lang w:val="x-none"/>
                </w:rPr>
                <w:t xml:space="preserve">. (2024). </w:t>
              </w:r>
              <w:r>
                <w:rPr>
                  <w:i/>
                  <w:iCs/>
                  <w:noProof/>
                  <w:rtl/>
                  <w:lang w:val="x-none"/>
                </w:rPr>
                <w:t>دراسة الواقع الفعلي لاستخدام مواقع التواصل الاجتماعي في ترويج الأنشطة الترويجية</w:t>
              </w:r>
              <w:r>
                <w:rPr>
                  <w:i/>
                  <w:iCs/>
                  <w:noProof/>
                  <w:lang w:val="x-none"/>
                </w:rPr>
                <w:t>.</w:t>
              </w:r>
              <w:r>
                <w:rPr>
                  <w:noProof/>
                  <w:lang w:val="x-none"/>
                </w:rPr>
                <w:t xml:space="preserve"> </w:t>
              </w:r>
              <w:r>
                <w:rPr>
                  <w:noProof/>
                  <w:rtl/>
                  <w:lang w:val="x-none"/>
                </w:rPr>
                <w:t>كوردستان ،العراق</w:t>
              </w:r>
              <w:r>
                <w:rPr>
                  <w:noProof/>
                  <w:lang w:val="x-none"/>
                </w:rPr>
                <w:t xml:space="preserve"> .</w:t>
              </w:r>
            </w:p>
            <w:p w14:paraId="40826E56" w14:textId="00A9E5CD" w:rsidR="006A2D7E" w:rsidRDefault="006A2D7E" w:rsidP="006A2D7E">
              <w:pPr>
                <w:jc w:val="right"/>
              </w:pPr>
              <w:r>
                <w:rPr>
                  <w:b/>
                  <w:bCs/>
                  <w:noProof/>
                </w:rPr>
                <w:fldChar w:fldCharType="end"/>
              </w:r>
            </w:p>
          </w:sdtContent>
        </w:sdt>
      </w:sdtContent>
    </w:sdt>
    <w:p w14:paraId="05AA473A" w14:textId="21D78BC0" w:rsidR="00352172" w:rsidRPr="00352172" w:rsidRDefault="00352172" w:rsidP="00AF231B">
      <w:pPr>
        <w:pStyle w:val="p1"/>
        <w:spacing w:line="360" w:lineRule="auto"/>
        <w:jc w:val="right"/>
        <w:rPr>
          <w:rFonts w:ascii="Simplified Arabic" w:hAnsi="Simplified Arabic" w:cs="Simplified Arabic"/>
          <w:b/>
          <w:bCs/>
          <w:sz w:val="32"/>
          <w:szCs w:val="32"/>
          <w:lang w:val="en-US"/>
        </w:rPr>
      </w:pPr>
    </w:p>
    <w:sectPr w:rsidR="00352172" w:rsidRPr="00352172" w:rsidSect="005B7E77">
      <w:pgSz w:w="12240" w:h="15840"/>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40203" w14:textId="77777777" w:rsidR="00F42F61" w:rsidRDefault="00F42F61" w:rsidP="0070134A">
      <w:pPr>
        <w:spacing w:after="0" w:line="240" w:lineRule="auto"/>
      </w:pPr>
      <w:r>
        <w:separator/>
      </w:r>
    </w:p>
  </w:endnote>
  <w:endnote w:type="continuationSeparator" w:id="0">
    <w:p w14:paraId="4128E64F" w14:textId="77777777" w:rsidR="00F42F61" w:rsidRDefault="00F42F61" w:rsidP="00701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ICTFontTextStyleBody">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7A093" w14:textId="77777777" w:rsidR="00F42F61" w:rsidRDefault="00F42F61" w:rsidP="0070134A">
      <w:pPr>
        <w:spacing w:after="0" w:line="240" w:lineRule="auto"/>
      </w:pPr>
      <w:r>
        <w:separator/>
      </w:r>
    </w:p>
  </w:footnote>
  <w:footnote w:type="continuationSeparator" w:id="0">
    <w:p w14:paraId="48175911" w14:textId="77777777" w:rsidR="00F42F61" w:rsidRDefault="00F42F61" w:rsidP="007013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8952802"/>
      <w:docPartObj>
        <w:docPartGallery w:val="Page Numbers (Top of Page)"/>
        <w:docPartUnique/>
      </w:docPartObj>
    </w:sdtPr>
    <w:sdtContent>
      <w:p w14:paraId="393ADC0A" w14:textId="32A6FC0E" w:rsidR="00DA126C" w:rsidRDefault="00DA126C" w:rsidP="00EC7BA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FC3E527" w14:textId="77777777" w:rsidR="00DA126C" w:rsidRDefault="00DA126C" w:rsidP="00DA126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0745732"/>
      <w:docPartObj>
        <w:docPartGallery w:val="Page Numbers (Top of Page)"/>
        <w:docPartUnique/>
      </w:docPartObj>
    </w:sdtPr>
    <w:sdtContent>
      <w:p w14:paraId="22AD6C81" w14:textId="61927F8C" w:rsidR="00DA126C" w:rsidRDefault="00DA126C" w:rsidP="00EC7BA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8AC4D1" w14:textId="77777777" w:rsidR="00DA126C" w:rsidRDefault="00DA126C" w:rsidP="00DA126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2F1A"/>
    <w:multiLevelType w:val="hybridMultilevel"/>
    <w:tmpl w:val="4E904C2E"/>
    <w:lvl w:ilvl="0" w:tplc="FFFFFFFF">
      <w:start w:val="6"/>
      <w:numFmt w:val="bullet"/>
      <w:lvlText w:val="-"/>
      <w:lvlJc w:val="left"/>
      <w:pPr>
        <w:ind w:left="440" w:hanging="360"/>
      </w:pPr>
      <w:rPr>
        <w:rFonts w:ascii="UICTFontTextStyleBody" w:eastAsiaTheme="minorEastAsia" w:hAnsi="UICTFontTextStyleBody" w:cs="Times New Roman"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1" w15:restartNumberingAfterBreak="0">
    <w:nsid w:val="111202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51C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C097C"/>
    <w:multiLevelType w:val="hybridMultilevel"/>
    <w:tmpl w:val="FF144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2B63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A640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319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44458"/>
    <w:multiLevelType w:val="hybridMultilevel"/>
    <w:tmpl w:val="F24A83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5C0B49"/>
    <w:multiLevelType w:val="hybridMultilevel"/>
    <w:tmpl w:val="35B27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A1A4D"/>
    <w:multiLevelType w:val="hybridMultilevel"/>
    <w:tmpl w:val="5812225A"/>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C753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5613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6240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BB7A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6A2E03"/>
    <w:multiLevelType w:val="hybridMultilevel"/>
    <w:tmpl w:val="EDFC7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D53F9E"/>
    <w:multiLevelType w:val="hybridMultilevel"/>
    <w:tmpl w:val="A8460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8E01CB"/>
    <w:multiLevelType w:val="hybridMultilevel"/>
    <w:tmpl w:val="DF464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C52F9"/>
    <w:multiLevelType w:val="hybridMultilevel"/>
    <w:tmpl w:val="0F48AB3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CD5B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3C49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2A1F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38333C"/>
    <w:multiLevelType w:val="hybridMultilevel"/>
    <w:tmpl w:val="60CC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9B54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0294139">
    <w:abstractNumId w:val="6"/>
  </w:num>
  <w:num w:numId="2" w16cid:durableId="1131364049">
    <w:abstractNumId w:val="9"/>
  </w:num>
  <w:num w:numId="3" w16cid:durableId="1787113718">
    <w:abstractNumId w:val="17"/>
  </w:num>
  <w:num w:numId="4" w16cid:durableId="673873771">
    <w:abstractNumId w:val="7"/>
  </w:num>
  <w:num w:numId="5" w16cid:durableId="64957286">
    <w:abstractNumId w:val="19"/>
  </w:num>
  <w:num w:numId="6" w16cid:durableId="1476216520">
    <w:abstractNumId w:val="3"/>
  </w:num>
  <w:num w:numId="7" w16cid:durableId="579485765">
    <w:abstractNumId w:val="15"/>
  </w:num>
  <w:num w:numId="8" w16cid:durableId="169874225">
    <w:abstractNumId w:val="16"/>
  </w:num>
  <w:num w:numId="9" w16cid:durableId="173496937">
    <w:abstractNumId w:val="8"/>
  </w:num>
  <w:num w:numId="10" w16cid:durableId="1033190925">
    <w:abstractNumId w:val="2"/>
  </w:num>
  <w:num w:numId="11" w16cid:durableId="571427680">
    <w:abstractNumId w:val="5"/>
  </w:num>
  <w:num w:numId="12" w16cid:durableId="1080981131">
    <w:abstractNumId w:val="18"/>
  </w:num>
  <w:num w:numId="13" w16cid:durableId="228923492">
    <w:abstractNumId w:val="1"/>
  </w:num>
  <w:num w:numId="14" w16cid:durableId="1859462416">
    <w:abstractNumId w:val="10"/>
  </w:num>
  <w:num w:numId="15" w16cid:durableId="126777757">
    <w:abstractNumId w:val="12"/>
  </w:num>
  <w:num w:numId="16" w16cid:durableId="482084465">
    <w:abstractNumId w:val="20"/>
  </w:num>
  <w:num w:numId="17" w16cid:durableId="1122531780">
    <w:abstractNumId w:val="22"/>
  </w:num>
  <w:num w:numId="18" w16cid:durableId="1970089483">
    <w:abstractNumId w:val="13"/>
  </w:num>
  <w:num w:numId="19" w16cid:durableId="1625185795">
    <w:abstractNumId w:val="14"/>
  </w:num>
  <w:num w:numId="20" w16cid:durableId="1478256189">
    <w:abstractNumId w:val="21"/>
  </w:num>
  <w:num w:numId="21" w16cid:durableId="1092355870">
    <w:abstractNumId w:val="0"/>
  </w:num>
  <w:num w:numId="22" w16cid:durableId="1861311749">
    <w:abstractNumId w:val="11"/>
  </w:num>
  <w:num w:numId="23" w16cid:durableId="888213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790"/>
    <w:rsid w:val="0000138F"/>
    <w:rsid w:val="000053BF"/>
    <w:rsid w:val="00007BE5"/>
    <w:rsid w:val="00010C5E"/>
    <w:rsid w:val="00025306"/>
    <w:rsid w:val="00027F96"/>
    <w:rsid w:val="0003500E"/>
    <w:rsid w:val="00042E6C"/>
    <w:rsid w:val="000544CE"/>
    <w:rsid w:val="000547B5"/>
    <w:rsid w:val="00054CFB"/>
    <w:rsid w:val="00061467"/>
    <w:rsid w:val="00062205"/>
    <w:rsid w:val="00066B38"/>
    <w:rsid w:val="00077536"/>
    <w:rsid w:val="00090C4E"/>
    <w:rsid w:val="00092D5D"/>
    <w:rsid w:val="00093CE3"/>
    <w:rsid w:val="0009501A"/>
    <w:rsid w:val="00095FDE"/>
    <w:rsid w:val="000A01D3"/>
    <w:rsid w:val="000A050A"/>
    <w:rsid w:val="000A249A"/>
    <w:rsid w:val="000B38D2"/>
    <w:rsid w:val="000B461A"/>
    <w:rsid w:val="000C384F"/>
    <w:rsid w:val="000C6D9A"/>
    <w:rsid w:val="000D69AD"/>
    <w:rsid w:val="000D69F0"/>
    <w:rsid w:val="000F2509"/>
    <w:rsid w:val="000F3999"/>
    <w:rsid w:val="0010173F"/>
    <w:rsid w:val="00111EE0"/>
    <w:rsid w:val="00116D72"/>
    <w:rsid w:val="00126A7E"/>
    <w:rsid w:val="00131A39"/>
    <w:rsid w:val="00137AA3"/>
    <w:rsid w:val="0014244D"/>
    <w:rsid w:val="00143C0D"/>
    <w:rsid w:val="001456BD"/>
    <w:rsid w:val="001515CC"/>
    <w:rsid w:val="001548EA"/>
    <w:rsid w:val="00154A44"/>
    <w:rsid w:val="00155C92"/>
    <w:rsid w:val="00156ADD"/>
    <w:rsid w:val="00157310"/>
    <w:rsid w:val="00157AFB"/>
    <w:rsid w:val="0016160B"/>
    <w:rsid w:val="00162376"/>
    <w:rsid w:val="00167EC3"/>
    <w:rsid w:val="00180758"/>
    <w:rsid w:val="0018138D"/>
    <w:rsid w:val="00183C98"/>
    <w:rsid w:val="00184564"/>
    <w:rsid w:val="001865B8"/>
    <w:rsid w:val="00187D5A"/>
    <w:rsid w:val="00187F2E"/>
    <w:rsid w:val="00192034"/>
    <w:rsid w:val="0019251F"/>
    <w:rsid w:val="00196218"/>
    <w:rsid w:val="001A5631"/>
    <w:rsid w:val="001B3232"/>
    <w:rsid w:val="001B65DF"/>
    <w:rsid w:val="001C22D2"/>
    <w:rsid w:val="001C4369"/>
    <w:rsid w:val="001C62EC"/>
    <w:rsid w:val="001D62A3"/>
    <w:rsid w:val="001E0848"/>
    <w:rsid w:val="001E236F"/>
    <w:rsid w:val="001E3167"/>
    <w:rsid w:val="001F3CAD"/>
    <w:rsid w:val="001F4E02"/>
    <w:rsid w:val="001F4E77"/>
    <w:rsid w:val="001F723C"/>
    <w:rsid w:val="00200E31"/>
    <w:rsid w:val="00201B41"/>
    <w:rsid w:val="00206F72"/>
    <w:rsid w:val="00217B1D"/>
    <w:rsid w:val="002228DC"/>
    <w:rsid w:val="0022491B"/>
    <w:rsid w:val="00234A4A"/>
    <w:rsid w:val="00254697"/>
    <w:rsid w:val="00262088"/>
    <w:rsid w:val="00264A0D"/>
    <w:rsid w:val="002650AF"/>
    <w:rsid w:val="002656BD"/>
    <w:rsid w:val="00266FED"/>
    <w:rsid w:val="002714A2"/>
    <w:rsid w:val="00280657"/>
    <w:rsid w:val="002819BB"/>
    <w:rsid w:val="002919F2"/>
    <w:rsid w:val="00293680"/>
    <w:rsid w:val="002955F8"/>
    <w:rsid w:val="002A6272"/>
    <w:rsid w:val="002A6585"/>
    <w:rsid w:val="002B0BDE"/>
    <w:rsid w:val="002B213A"/>
    <w:rsid w:val="002B629D"/>
    <w:rsid w:val="002C2714"/>
    <w:rsid w:val="002D25B6"/>
    <w:rsid w:val="002D6462"/>
    <w:rsid w:val="002E2303"/>
    <w:rsid w:val="002F1CB2"/>
    <w:rsid w:val="002F6DF7"/>
    <w:rsid w:val="003017D3"/>
    <w:rsid w:val="00303BD3"/>
    <w:rsid w:val="003111EC"/>
    <w:rsid w:val="003111EF"/>
    <w:rsid w:val="003115BC"/>
    <w:rsid w:val="00317F40"/>
    <w:rsid w:val="00330F55"/>
    <w:rsid w:val="00334383"/>
    <w:rsid w:val="0033619F"/>
    <w:rsid w:val="00342407"/>
    <w:rsid w:val="00351F6E"/>
    <w:rsid w:val="00352172"/>
    <w:rsid w:val="0035673D"/>
    <w:rsid w:val="00357E5D"/>
    <w:rsid w:val="003605E1"/>
    <w:rsid w:val="00367AE0"/>
    <w:rsid w:val="0037143A"/>
    <w:rsid w:val="00372869"/>
    <w:rsid w:val="00373449"/>
    <w:rsid w:val="0037613E"/>
    <w:rsid w:val="003803E8"/>
    <w:rsid w:val="00381421"/>
    <w:rsid w:val="003814FD"/>
    <w:rsid w:val="00382352"/>
    <w:rsid w:val="003901AF"/>
    <w:rsid w:val="003906F0"/>
    <w:rsid w:val="00394393"/>
    <w:rsid w:val="00396FF7"/>
    <w:rsid w:val="003A30B5"/>
    <w:rsid w:val="003A34AD"/>
    <w:rsid w:val="003A587E"/>
    <w:rsid w:val="003A7771"/>
    <w:rsid w:val="003B0C81"/>
    <w:rsid w:val="003B2852"/>
    <w:rsid w:val="003B3941"/>
    <w:rsid w:val="003B3FA2"/>
    <w:rsid w:val="003B4C68"/>
    <w:rsid w:val="003D3F47"/>
    <w:rsid w:val="003D53E1"/>
    <w:rsid w:val="003D5AD5"/>
    <w:rsid w:val="003D60E9"/>
    <w:rsid w:val="003D6CD3"/>
    <w:rsid w:val="003E1684"/>
    <w:rsid w:val="003E5914"/>
    <w:rsid w:val="003F5BD1"/>
    <w:rsid w:val="00401DEE"/>
    <w:rsid w:val="00407FEB"/>
    <w:rsid w:val="00413770"/>
    <w:rsid w:val="0041631D"/>
    <w:rsid w:val="004163EB"/>
    <w:rsid w:val="0041724C"/>
    <w:rsid w:val="00420A25"/>
    <w:rsid w:val="0042209E"/>
    <w:rsid w:val="004250B2"/>
    <w:rsid w:val="00433FC9"/>
    <w:rsid w:val="00440AAE"/>
    <w:rsid w:val="00441274"/>
    <w:rsid w:val="00441367"/>
    <w:rsid w:val="004433F8"/>
    <w:rsid w:val="004506A1"/>
    <w:rsid w:val="004527E1"/>
    <w:rsid w:val="004569E1"/>
    <w:rsid w:val="004649C8"/>
    <w:rsid w:val="00465C79"/>
    <w:rsid w:val="00480BB9"/>
    <w:rsid w:val="00482704"/>
    <w:rsid w:val="00484222"/>
    <w:rsid w:val="00487FF2"/>
    <w:rsid w:val="004904F0"/>
    <w:rsid w:val="00492340"/>
    <w:rsid w:val="00493D5E"/>
    <w:rsid w:val="0049560D"/>
    <w:rsid w:val="004A54BD"/>
    <w:rsid w:val="004B1BF4"/>
    <w:rsid w:val="004B63D8"/>
    <w:rsid w:val="004C1965"/>
    <w:rsid w:val="004C61B4"/>
    <w:rsid w:val="004C792B"/>
    <w:rsid w:val="004E0B67"/>
    <w:rsid w:val="004E13AE"/>
    <w:rsid w:val="004E6AC4"/>
    <w:rsid w:val="004F0E73"/>
    <w:rsid w:val="004F2285"/>
    <w:rsid w:val="004F48C9"/>
    <w:rsid w:val="004F7A57"/>
    <w:rsid w:val="00501C3A"/>
    <w:rsid w:val="00501FB2"/>
    <w:rsid w:val="00504075"/>
    <w:rsid w:val="005075BC"/>
    <w:rsid w:val="005130A5"/>
    <w:rsid w:val="005130E1"/>
    <w:rsid w:val="00520FEA"/>
    <w:rsid w:val="0052387F"/>
    <w:rsid w:val="0052430A"/>
    <w:rsid w:val="005249DB"/>
    <w:rsid w:val="0053126C"/>
    <w:rsid w:val="0057028C"/>
    <w:rsid w:val="00570730"/>
    <w:rsid w:val="00571B05"/>
    <w:rsid w:val="00571B37"/>
    <w:rsid w:val="00586AF7"/>
    <w:rsid w:val="005904E8"/>
    <w:rsid w:val="005914FC"/>
    <w:rsid w:val="00593D74"/>
    <w:rsid w:val="00593FDA"/>
    <w:rsid w:val="005A2EBE"/>
    <w:rsid w:val="005A3790"/>
    <w:rsid w:val="005A5602"/>
    <w:rsid w:val="005B4FF0"/>
    <w:rsid w:val="005B7E77"/>
    <w:rsid w:val="005C3179"/>
    <w:rsid w:val="005C6435"/>
    <w:rsid w:val="005D2A54"/>
    <w:rsid w:val="005E1F4E"/>
    <w:rsid w:val="005E46E3"/>
    <w:rsid w:val="005E6C80"/>
    <w:rsid w:val="005F1DC6"/>
    <w:rsid w:val="00602081"/>
    <w:rsid w:val="006020EC"/>
    <w:rsid w:val="00603057"/>
    <w:rsid w:val="00615DD4"/>
    <w:rsid w:val="006204FD"/>
    <w:rsid w:val="00624A24"/>
    <w:rsid w:val="00624EBD"/>
    <w:rsid w:val="00625C12"/>
    <w:rsid w:val="00630882"/>
    <w:rsid w:val="0064057A"/>
    <w:rsid w:val="00655E66"/>
    <w:rsid w:val="0066631B"/>
    <w:rsid w:val="00670B52"/>
    <w:rsid w:val="00673D04"/>
    <w:rsid w:val="00680785"/>
    <w:rsid w:val="00680A97"/>
    <w:rsid w:val="006810F9"/>
    <w:rsid w:val="00683772"/>
    <w:rsid w:val="00686BAA"/>
    <w:rsid w:val="00687E9E"/>
    <w:rsid w:val="00690B7B"/>
    <w:rsid w:val="006953BE"/>
    <w:rsid w:val="006A09AD"/>
    <w:rsid w:val="006A0A94"/>
    <w:rsid w:val="006A2D7E"/>
    <w:rsid w:val="006B50C8"/>
    <w:rsid w:val="006B5EFC"/>
    <w:rsid w:val="006C2511"/>
    <w:rsid w:val="006D0760"/>
    <w:rsid w:val="006D345A"/>
    <w:rsid w:val="006D63C6"/>
    <w:rsid w:val="006D63EB"/>
    <w:rsid w:val="006E0AAF"/>
    <w:rsid w:val="006E2141"/>
    <w:rsid w:val="006E3CC9"/>
    <w:rsid w:val="006E7D26"/>
    <w:rsid w:val="0070134A"/>
    <w:rsid w:val="00702E5C"/>
    <w:rsid w:val="007106E8"/>
    <w:rsid w:val="00712019"/>
    <w:rsid w:val="00712E37"/>
    <w:rsid w:val="00716009"/>
    <w:rsid w:val="007255ED"/>
    <w:rsid w:val="00727623"/>
    <w:rsid w:val="00736135"/>
    <w:rsid w:val="00740EF5"/>
    <w:rsid w:val="00740F18"/>
    <w:rsid w:val="007443C5"/>
    <w:rsid w:val="00750221"/>
    <w:rsid w:val="007515EA"/>
    <w:rsid w:val="007562EB"/>
    <w:rsid w:val="00760E6B"/>
    <w:rsid w:val="00761E9F"/>
    <w:rsid w:val="00761F7D"/>
    <w:rsid w:val="00763A64"/>
    <w:rsid w:val="00765587"/>
    <w:rsid w:val="007726D5"/>
    <w:rsid w:val="00781056"/>
    <w:rsid w:val="00781355"/>
    <w:rsid w:val="0078281C"/>
    <w:rsid w:val="007866D0"/>
    <w:rsid w:val="00790CC8"/>
    <w:rsid w:val="00790CE5"/>
    <w:rsid w:val="00792197"/>
    <w:rsid w:val="00797498"/>
    <w:rsid w:val="007A21E2"/>
    <w:rsid w:val="007A66E6"/>
    <w:rsid w:val="007A6D86"/>
    <w:rsid w:val="007B7106"/>
    <w:rsid w:val="007C6811"/>
    <w:rsid w:val="007C69E3"/>
    <w:rsid w:val="007C6EE8"/>
    <w:rsid w:val="007C6F6F"/>
    <w:rsid w:val="007E2E65"/>
    <w:rsid w:val="007E5155"/>
    <w:rsid w:val="007E65D7"/>
    <w:rsid w:val="007F2F4E"/>
    <w:rsid w:val="007F374E"/>
    <w:rsid w:val="007F7211"/>
    <w:rsid w:val="00800855"/>
    <w:rsid w:val="00802CF1"/>
    <w:rsid w:val="00804F5E"/>
    <w:rsid w:val="00806A9F"/>
    <w:rsid w:val="00807A13"/>
    <w:rsid w:val="008203E3"/>
    <w:rsid w:val="008272AF"/>
    <w:rsid w:val="0083098F"/>
    <w:rsid w:val="00842F3D"/>
    <w:rsid w:val="00844D81"/>
    <w:rsid w:val="008463A1"/>
    <w:rsid w:val="0085585C"/>
    <w:rsid w:val="008600D7"/>
    <w:rsid w:val="008651CB"/>
    <w:rsid w:val="00865EF8"/>
    <w:rsid w:val="008703D8"/>
    <w:rsid w:val="00870A29"/>
    <w:rsid w:val="00871502"/>
    <w:rsid w:val="008732AF"/>
    <w:rsid w:val="00873D04"/>
    <w:rsid w:val="008755AE"/>
    <w:rsid w:val="00885DC0"/>
    <w:rsid w:val="008921BC"/>
    <w:rsid w:val="00893E85"/>
    <w:rsid w:val="008976C5"/>
    <w:rsid w:val="008A6C71"/>
    <w:rsid w:val="008B0CDD"/>
    <w:rsid w:val="008B0D8A"/>
    <w:rsid w:val="008B1251"/>
    <w:rsid w:val="008B41C5"/>
    <w:rsid w:val="008C465A"/>
    <w:rsid w:val="008C537E"/>
    <w:rsid w:val="008D1BA4"/>
    <w:rsid w:val="008D36C2"/>
    <w:rsid w:val="008D4B07"/>
    <w:rsid w:val="008D5BF4"/>
    <w:rsid w:val="008E121A"/>
    <w:rsid w:val="008E2577"/>
    <w:rsid w:val="008F3B6C"/>
    <w:rsid w:val="00910B0C"/>
    <w:rsid w:val="0091146C"/>
    <w:rsid w:val="0091298A"/>
    <w:rsid w:val="00913DC5"/>
    <w:rsid w:val="0092545E"/>
    <w:rsid w:val="00927530"/>
    <w:rsid w:val="00931C3E"/>
    <w:rsid w:val="00935AB9"/>
    <w:rsid w:val="00937CE3"/>
    <w:rsid w:val="00941975"/>
    <w:rsid w:val="0094224D"/>
    <w:rsid w:val="0094578A"/>
    <w:rsid w:val="00950FA6"/>
    <w:rsid w:val="00964E5D"/>
    <w:rsid w:val="00966FB5"/>
    <w:rsid w:val="00981892"/>
    <w:rsid w:val="00983D9E"/>
    <w:rsid w:val="00986AD9"/>
    <w:rsid w:val="00987215"/>
    <w:rsid w:val="00990B59"/>
    <w:rsid w:val="009A321B"/>
    <w:rsid w:val="009B73BB"/>
    <w:rsid w:val="009B792A"/>
    <w:rsid w:val="009C7F5F"/>
    <w:rsid w:val="009D676A"/>
    <w:rsid w:val="009E1207"/>
    <w:rsid w:val="009E3FD5"/>
    <w:rsid w:val="009F0ABC"/>
    <w:rsid w:val="009F790B"/>
    <w:rsid w:val="00A0027E"/>
    <w:rsid w:val="00A01859"/>
    <w:rsid w:val="00A01A74"/>
    <w:rsid w:val="00A01FB4"/>
    <w:rsid w:val="00A03870"/>
    <w:rsid w:val="00A05273"/>
    <w:rsid w:val="00A141E8"/>
    <w:rsid w:val="00A15E96"/>
    <w:rsid w:val="00A161F2"/>
    <w:rsid w:val="00A17C3C"/>
    <w:rsid w:val="00A260D7"/>
    <w:rsid w:val="00A351CE"/>
    <w:rsid w:val="00A4066E"/>
    <w:rsid w:val="00A408A8"/>
    <w:rsid w:val="00A40F38"/>
    <w:rsid w:val="00A437F4"/>
    <w:rsid w:val="00A45A14"/>
    <w:rsid w:val="00A472D3"/>
    <w:rsid w:val="00A50025"/>
    <w:rsid w:val="00A576C2"/>
    <w:rsid w:val="00A57C89"/>
    <w:rsid w:val="00A6068B"/>
    <w:rsid w:val="00A622FE"/>
    <w:rsid w:val="00A65102"/>
    <w:rsid w:val="00A77608"/>
    <w:rsid w:val="00A81915"/>
    <w:rsid w:val="00A84DE8"/>
    <w:rsid w:val="00A85AEC"/>
    <w:rsid w:val="00A864DA"/>
    <w:rsid w:val="00A868CB"/>
    <w:rsid w:val="00A87A99"/>
    <w:rsid w:val="00A90806"/>
    <w:rsid w:val="00A93E5F"/>
    <w:rsid w:val="00A94279"/>
    <w:rsid w:val="00A966EC"/>
    <w:rsid w:val="00AA071F"/>
    <w:rsid w:val="00AA4CB2"/>
    <w:rsid w:val="00AA666A"/>
    <w:rsid w:val="00AB3EC8"/>
    <w:rsid w:val="00AB7600"/>
    <w:rsid w:val="00AC5822"/>
    <w:rsid w:val="00AC60B4"/>
    <w:rsid w:val="00AD6AE2"/>
    <w:rsid w:val="00AE1D62"/>
    <w:rsid w:val="00AE2AC6"/>
    <w:rsid w:val="00AF231B"/>
    <w:rsid w:val="00AF3932"/>
    <w:rsid w:val="00AF643D"/>
    <w:rsid w:val="00B01707"/>
    <w:rsid w:val="00B03049"/>
    <w:rsid w:val="00B1031F"/>
    <w:rsid w:val="00B11063"/>
    <w:rsid w:val="00B246C8"/>
    <w:rsid w:val="00B25F3B"/>
    <w:rsid w:val="00B26005"/>
    <w:rsid w:val="00B30C56"/>
    <w:rsid w:val="00B30C9B"/>
    <w:rsid w:val="00B32616"/>
    <w:rsid w:val="00B40550"/>
    <w:rsid w:val="00B41AF2"/>
    <w:rsid w:val="00B42744"/>
    <w:rsid w:val="00B460D0"/>
    <w:rsid w:val="00B47DF1"/>
    <w:rsid w:val="00B47EEA"/>
    <w:rsid w:val="00B5127E"/>
    <w:rsid w:val="00B527E5"/>
    <w:rsid w:val="00B54640"/>
    <w:rsid w:val="00B612A6"/>
    <w:rsid w:val="00B633F1"/>
    <w:rsid w:val="00B64EEB"/>
    <w:rsid w:val="00B70C80"/>
    <w:rsid w:val="00B734E2"/>
    <w:rsid w:val="00B761B5"/>
    <w:rsid w:val="00B7635C"/>
    <w:rsid w:val="00B907F1"/>
    <w:rsid w:val="00B919E0"/>
    <w:rsid w:val="00B97C23"/>
    <w:rsid w:val="00B97E09"/>
    <w:rsid w:val="00BB0302"/>
    <w:rsid w:val="00BC4778"/>
    <w:rsid w:val="00BC4FDE"/>
    <w:rsid w:val="00BD179D"/>
    <w:rsid w:val="00BD19A5"/>
    <w:rsid w:val="00BD30F5"/>
    <w:rsid w:val="00BE3368"/>
    <w:rsid w:val="00BE59D0"/>
    <w:rsid w:val="00BE5DCC"/>
    <w:rsid w:val="00BE6027"/>
    <w:rsid w:val="00BF4583"/>
    <w:rsid w:val="00C0051F"/>
    <w:rsid w:val="00C01705"/>
    <w:rsid w:val="00C0601E"/>
    <w:rsid w:val="00C15609"/>
    <w:rsid w:val="00C15626"/>
    <w:rsid w:val="00C221B6"/>
    <w:rsid w:val="00C26476"/>
    <w:rsid w:val="00C26E5D"/>
    <w:rsid w:val="00C27790"/>
    <w:rsid w:val="00C27B1A"/>
    <w:rsid w:val="00C3379A"/>
    <w:rsid w:val="00C36991"/>
    <w:rsid w:val="00C370D0"/>
    <w:rsid w:val="00C379B2"/>
    <w:rsid w:val="00C40064"/>
    <w:rsid w:val="00C425E0"/>
    <w:rsid w:val="00C42CA9"/>
    <w:rsid w:val="00C44004"/>
    <w:rsid w:val="00C463B6"/>
    <w:rsid w:val="00C50742"/>
    <w:rsid w:val="00C51E62"/>
    <w:rsid w:val="00C573A7"/>
    <w:rsid w:val="00C57F9C"/>
    <w:rsid w:val="00C722DA"/>
    <w:rsid w:val="00C80868"/>
    <w:rsid w:val="00C8107E"/>
    <w:rsid w:val="00C81BCE"/>
    <w:rsid w:val="00C84D04"/>
    <w:rsid w:val="00C8676A"/>
    <w:rsid w:val="00C8692D"/>
    <w:rsid w:val="00C86A67"/>
    <w:rsid w:val="00C90F7F"/>
    <w:rsid w:val="00C92418"/>
    <w:rsid w:val="00C93921"/>
    <w:rsid w:val="00C9619F"/>
    <w:rsid w:val="00C96E22"/>
    <w:rsid w:val="00CA1380"/>
    <w:rsid w:val="00CA1848"/>
    <w:rsid w:val="00CA482C"/>
    <w:rsid w:val="00CA50C7"/>
    <w:rsid w:val="00CB1E9F"/>
    <w:rsid w:val="00CB24AE"/>
    <w:rsid w:val="00CB2EA8"/>
    <w:rsid w:val="00CB6498"/>
    <w:rsid w:val="00CD0258"/>
    <w:rsid w:val="00CD3B1D"/>
    <w:rsid w:val="00CE37DD"/>
    <w:rsid w:val="00CF0C0D"/>
    <w:rsid w:val="00CF7443"/>
    <w:rsid w:val="00CF7B98"/>
    <w:rsid w:val="00D0133D"/>
    <w:rsid w:val="00D05279"/>
    <w:rsid w:val="00D1279B"/>
    <w:rsid w:val="00D13CE1"/>
    <w:rsid w:val="00D1448F"/>
    <w:rsid w:val="00D213F5"/>
    <w:rsid w:val="00D21A1F"/>
    <w:rsid w:val="00D23748"/>
    <w:rsid w:val="00D3073E"/>
    <w:rsid w:val="00D31F85"/>
    <w:rsid w:val="00D417BD"/>
    <w:rsid w:val="00D46104"/>
    <w:rsid w:val="00D5176F"/>
    <w:rsid w:val="00D7018E"/>
    <w:rsid w:val="00D71344"/>
    <w:rsid w:val="00D72D6D"/>
    <w:rsid w:val="00D74C01"/>
    <w:rsid w:val="00D86125"/>
    <w:rsid w:val="00D931DF"/>
    <w:rsid w:val="00D93D86"/>
    <w:rsid w:val="00DA126C"/>
    <w:rsid w:val="00DA5202"/>
    <w:rsid w:val="00DB1A09"/>
    <w:rsid w:val="00DB3194"/>
    <w:rsid w:val="00DC072F"/>
    <w:rsid w:val="00DC3641"/>
    <w:rsid w:val="00DC4AD0"/>
    <w:rsid w:val="00DE0AAF"/>
    <w:rsid w:val="00DE499C"/>
    <w:rsid w:val="00DE49CF"/>
    <w:rsid w:val="00DF2866"/>
    <w:rsid w:val="00DF35C2"/>
    <w:rsid w:val="00DF66DA"/>
    <w:rsid w:val="00DF6D40"/>
    <w:rsid w:val="00E021EF"/>
    <w:rsid w:val="00E033BA"/>
    <w:rsid w:val="00E07CF8"/>
    <w:rsid w:val="00E14574"/>
    <w:rsid w:val="00E16A62"/>
    <w:rsid w:val="00E20672"/>
    <w:rsid w:val="00E24994"/>
    <w:rsid w:val="00E32701"/>
    <w:rsid w:val="00E32DCD"/>
    <w:rsid w:val="00E34EE9"/>
    <w:rsid w:val="00E36EE9"/>
    <w:rsid w:val="00E37EF4"/>
    <w:rsid w:val="00E40F67"/>
    <w:rsid w:val="00E459C9"/>
    <w:rsid w:val="00E47027"/>
    <w:rsid w:val="00E52160"/>
    <w:rsid w:val="00E5320B"/>
    <w:rsid w:val="00E61138"/>
    <w:rsid w:val="00E62F74"/>
    <w:rsid w:val="00E63B0F"/>
    <w:rsid w:val="00E7666E"/>
    <w:rsid w:val="00E8620C"/>
    <w:rsid w:val="00E972C3"/>
    <w:rsid w:val="00EB0ED2"/>
    <w:rsid w:val="00EB3479"/>
    <w:rsid w:val="00EC1BCF"/>
    <w:rsid w:val="00EC24D2"/>
    <w:rsid w:val="00ED38F5"/>
    <w:rsid w:val="00EE3598"/>
    <w:rsid w:val="00EE6450"/>
    <w:rsid w:val="00EE6A9D"/>
    <w:rsid w:val="00EF2158"/>
    <w:rsid w:val="00EF75CD"/>
    <w:rsid w:val="00F00746"/>
    <w:rsid w:val="00F00D6E"/>
    <w:rsid w:val="00F0286F"/>
    <w:rsid w:val="00F0676C"/>
    <w:rsid w:val="00F128F1"/>
    <w:rsid w:val="00F13203"/>
    <w:rsid w:val="00F16D47"/>
    <w:rsid w:val="00F246F2"/>
    <w:rsid w:val="00F27D50"/>
    <w:rsid w:val="00F36816"/>
    <w:rsid w:val="00F42F61"/>
    <w:rsid w:val="00F4787B"/>
    <w:rsid w:val="00F57E23"/>
    <w:rsid w:val="00F57ED4"/>
    <w:rsid w:val="00F64031"/>
    <w:rsid w:val="00F70BBB"/>
    <w:rsid w:val="00F73350"/>
    <w:rsid w:val="00F81658"/>
    <w:rsid w:val="00F842F2"/>
    <w:rsid w:val="00F91DB3"/>
    <w:rsid w:val="00F91E28"/>
    <w:rsid w:val="00F91EE8"/>
    <w:rsid w:val="00FA2026"/>
    <w:rsid w:val="00FA4E2C"/>
    <w:rsid w:val="00FA7516"/>
    <w:rsid w:val="00FB31A4"/>
    <w:rsid w:val="00FB7643"/>
    <w:rsid w:val="00FC1B47"/>
    <w:rsid w:val="00FC1E20"/>
    <w:rsid w:val="00FC23E5"/>
    <w:rsid w:val="00FC2CF2"/>
    <w:rsid w:val="00FC73AE"/>
    <w:rsid w:val="00FC7E23"/>
    <w:rsid w:val="00FD31C9"/>
    <w:rsid w:val="00FE3C11"/>
    <w:rsid w:val="00FE4F4E"/>
    <w:rsid w:val="00FE65EB"/>
    <w:rsid w:val="00FF13A3"/>
    <w:rsid w:val="00FF353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4:docId w14:val="70FF9A53"/>
  <w15:chartTrackingRefBased/>
  <w15:docId w15:val="{A77ED81C-02F9-6D46-B0F2-A387BE8A5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3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37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7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7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7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7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7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7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37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7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7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7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7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7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7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790"/>
    <w:rPr>
      <w:rFonts w:eastAsiaTheme="majorEastAsia" w:cstheme="majorBidi"/>
      <w:color w:val="272727" w:themeColor="text1" w:themeTint="D8"/>
    </w:rPr>
  </w:style>
  <w:style w:type="paragraph" w:styleId="Title">
    <w:name w:val="Title"/>
    <w:basedOn w:val="Normal"/>
    <w:next w:val="Normal"/>
    <w:link w:val="TitleChar"/>
    <w:uiPriority w:val="10"/>
    <w:qFormat/>
    <w:rsid w:val="005A37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7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7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7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790"/>
    <w:pPr>
      <w:spacing w:before="160"/>
      <w:jc w:val="center"/>
    </w:pPr>
    <w:rPr>
      <w:i/>
      <w:iCs/>
      <w:color w:val="404040" w:themeColor="text1" w:themeTint="BF"/>
    </w:rPr>
  </w:style>
  <w:style w:type="character" w:customStyle="1" w:styleId="QuoteChar">
    <w:name w:val="Quote Char"/>
    <w:basedOn w:val="DefaultParagraphFont"/>
    <w:link w:val="Quote"/>
    <w:uiPriority w:val="29"/>
    <w:rsid w:val="005A3790"/>
    <w:rPr>
      <w:i/>
      <w:iCs/>
      <w:color w:val="404040" w:themeColor="text1" w:themeTint="BF"/>
    </w:rPr>
  </w:style>
  <w:style w:type="paragraph" w:styleId="ListParagraph">
    <w:name w:val="List Paragraph"/>
    <w:basedOn w:val="Normal"/>
    <w:uiPriority w:val="34"/>
    <w:qFormat/>
    <w:rsid w:val="005A3790"/>
    <w:pPr>
      <w:ind w:left="720"/>
      <w:contextualSpacing/>
    </w:pPr>
  </w:style>
  <w:style w:type="character" w:styleId="IntenseEmphasis">
    <w:name w:val="Intense Emphasis"/>
    <w:basedOn w:val="DefaultParagraphFont"/>
    <w:uiPriority w:val="21"/>
    <w:qFormat/>
    <w:rsid w:val="005A3790"/>
    <w:rPr>
      <w:i/>
      <w:iCs/>
      <w:color w:val="0F4761" w:themeColor="accent1" w:themeShade="BF"/>
    </w:rPr>
  </w:style>
  <w:style w:type="paragraph" w:styleId="IntenseQuote">
    <w:name w:val="Intense Quote"/>
    <w:basedOn w:val="Normal"/>
    <w:next w:val="Normal"/>
    <w:link w:val="IntenseQuoteChar"/>
    <w:uiPriority w:val="30"/>
    <w:qFormat/>
    <w:rsid w:val="005A3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790"/>
    <w:rPr>
      <w:i/>
      <w:iCs/>
      <w:color w:val="0F4761" w:themeColor="accent1" w:themeShade="BF"/>
    </w:rPr>
  </w:style>
  <w:style w:type="character" w:styleId="IntenseReference">
    <w:name w:val="Intense Reference"/>
    <w:basedOn w:val="DefaultParagraphFont"/>
    <w:uiPriority w:val="32"/>
    <w:qFormat/>
    <w:rsid w:val="005A3790"/>
    <w:rPr>
      <w:b/>
      <w:bCs/>
      <w:smallCaps/>
      <w:color w:val="0F4761" w:themeColor="accent1" w:themeShade="BF"/>
      <w:spacing w:val="5"/>
    </w:rPr>
  </w:style>
  <w:style w:type="paragraph" w:customStyle="1" w:styleId="p1">
    <w:name w:val="p1"/>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7635C"/>
  </w:style>
  <w:style w:type="paragraph" w:customStyle="1" w:styleId="p2">
    <w:name w:val="p2"/>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7635C"/>
  </w:style>
  <w:style w:type="paragraph" w:customStyle="1" w:styleId="p3">
    <w:name w:val="p3"/>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B7635C"/>
  </w:style>
  <w:style w:type="character" w:customStyle="1" w:styleId="s4">
    <w:name w:val="s4"/>
    <w:basedOn w:val="DefaultParagraphFont"/>
    <w:rsid w:val="00B7635C"/>
  </w:style>
  <w:style w:type="character" w:customStyle="1" w:styleId="apple-tab-span">
    <w:name w:val="apple-tab-span"/>
    <w:basedOn w:val="DefaultParagraphFont"/>
    <w:rsid w:val="00DC4AD0"/>
  </w:style>
  <w:style w:type="paragraph" w:styleId="Header">
    <w:name w:val="header"/>
    <w:basedOn w:val="Normal"/>
    <w:link w:val="HeaderChar"/>
    <w:uiPriority w:val="99"/>
    <w:unhideWhenUsed/>
    <w:rsid w:val="007013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34A"/>
  </w:style>
  <w:style w:type="paragraph" w:styleId="Footer">
    <w:name w:val="footer"/>
    <w:basedOn w:val="Normal"/>
    <w:link w:val="FooterChar"/>
    <w:uiPriority w:val="99"/>
    <w:unhideWhenUsed/>
    <w:rsid w:val="007013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34A"/>
  </w:style>
  <w:style w:type="table" w:styleId="TableGrid">
    <w:name w:val="Table Grid"/>
    <w:basedOn w:val="TableNormal"/>
    <w:uiPriority w:val="39"/>
    <w:rsid w:val="00416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A1380"/>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CA1380"/>
    <w:pPr>
      <w:spacing w:after="0"/>
      <w:ind w:left="480"/>
    </w:pPr>
    <w:rPr>
      <w:rFonts w:cs="Times New Roman"/>
      <w:sz w:val="20"/>
    </w:rPr>
  </w:style>
  <w:style w:type="character" w:styleId="Hyperlink">
    <w:name w:val="Hyperlink"/>
    <w:basedOn w:val="DefaultParagraphFont"/>
    <w:uiPriority w:val="99"/>
    <w:unhideWhenUsed/>
    <w:rsid w:val="00CA1380"/>
    <w:rPr>
      <w:color w:val="467886" w:themeColor="hyperlink"/>
      <w:u w:val="single"/>
    </w:rPr>
  </w:style>
  <w:style w:type="paragraph" w:styleId="TOC1">
    <w:name w:val="toc 1"/>
    <w:basedOn w:val="Normal"/>
    <w:next w:val="Normal"/>
    <w:autoRedefine/>
    <w:uiPriority w:val="39"/>
    <w:unhideWhenUsed/>
    <w:rsid w:val="00DA126C"/>
    <w:pPr>
      <w:spacing w:before="120" w:after="0"/>
    </w:pPr>
    <w:rPr>
      <w:rFonts w:cs="Times New Roman"/>
      <w:b/>
      <w:bCs/>
      <w:i/>
      <w:iCs/>
      <w:szCs w:val="28"/>
    </w:rPr>
  </w:style>
  <w:style w:type="paragraph" w:styleId="TOC2">
    <w:name w:val="toc 2"/>
    <w:basedOn w:val="Normal"/>
    <w:next w:val="Normal"/>
    <w:autoRedefine/>
    <w:uiPriority w:val="39"/>
    <w:unhideWhenUsed/>
    <w:rsid w:val="00DA126C"/>
    <w:pPr>
      <w:spacing w:before="120" w:after="0"/>
      <w:ind w:left="240"/>
    </w:pPr>
    <w:rPr>
      <w:rFonts w:cs="Times New Roman"/>
      <w:b/>
      <w:bCs/>
      <w:sz w:val="22"/>
      <w:szCs w:val="26"/>
    </w:rPr>
  </w:style>
  <w:style w:type="paragraph" w:styleId="TOC4">
    <w:name w:val="toc 4"/>
    <w:basedOn w:val="Normal"/>
    <w:next w:val="Normal"/>
    <w:autoRedefine/>
    <w:uiPriority w:val="39"/>
    <w:semiHidden/>
    <w:unhideWhenUsed/>
    <w:rsid w:val="00DA126C"/>
    <w:pPr>
      <w:spacing w:after="0"/>
      <w:ind w:left="720"/>
    </w:pPr>
    <w:rPr>
      <w:rFonts w:cs="Times New Roman"/>
      <w:sz w:val="20"/>
    </w:rPr>
  </w:style>
  <w:style w:type="paragraph" w:styleId="TOC5">
    <w:name w:val="toc 5"/>
    <w:basedOn w:val="Normal"/>
    <w:next w:val="Normal"/>
    <w:autoRedefine/>
    <w:uiPriority w:val="39"/>
    <w:semiHidden/>
    <w:unhideWhenUsed/>
    <w:rsid w:val="00DA126C"/>
    <w:pPr>
      <w:spacing w:after="0"/>
      <w:ind w:left="960"/>
    </w:pPr>
    <w:rPr>
      <w:rFonts w:cs="Times New Roman"/>
      <w:sz w:val="20"/>
    </w:rPr>
  </w:style>
  <w:style w:type="paragraph" w:styleId="TOC6">
    <w:name w:val="toc 6"/>
    <w:basedOn w:val="Normal"/>
    <w:next w:val="Normal"/>
    <w:autoRedefine/>
    <w:uiPriority w:val="39"/>
    <w:semiHidden/>
    <w:unhideWhenUsed/>
    <w:rsid w:val="00DA126C"/>
    <w:pPr>
      <w:spacing w:after="0"/>
      <w:ind w:left="1200"/>
    </w:pPr>
    <w:rPr>
      <w:rFonts w:cs="Times New Roman"/>
      <w:sz w:val="20"/>
    </w:rPr>
  </w:style>
  <w:style w:type="paragraph" w:styleId="TOC7">
    <w:name w:val="toc 7"/>
    <w:basedOn w:val="Normal"/>
    <w:next w:val="Normal"/>
    <w:autoRedefine/>
    <w:uiPriority w:val="39"/>
    <w:semiHidden/>
    <w:unhideWhenUsed/>
    <w:rsid w:val="00DA126C"/>
    <w:pPr>
      <w:spacing w:after="0"/>
      <w:ind w:left="1440"/>
    </w:pPr>
    <w:rPr>
      <w:rFonts w:cs="Times New Roman"/>
      <w:sz w:val="20"/>
    </w:rPr>
  </w:style>
  <w:style w:type="paragraph" w:styleId="TOC8">
    <w:name w:val="toc 8"/>
    <w:basedOn w:val="Normal"/>
    <w:next w:val="Normal"/>
    <w:autoRedefine/>
    <w:uiPriority w:val="39"/>
    <w:semiHidden/>
    <w:unhideWhenUsed/>
    <w:rsid w:val="00DA126C"/>
    <w:pPr>
      <w:spacing w:after="0"/>
      <w:ind w:left="1680"/>
    </w:pPr>
    <w:rPr>
      <w:rFonts w:cs="Times New Roman"/>
      <w:sz w:val="20"/>
    </w:rPr>
  </w:style>
  <w:style w:type="paragraph" w:styleId="TOC9">
    <w:name w:val="toc 9"/>
    <w:basedOn w:val="Normal"/>
    <w:next w:val="Normal"/>
    <w:autoRedefine/>
    <w:uiPriority w:val="39"/>
    <w:semiHidden/>
    <w:unhideWhenUsed/>
    <w:rsid w:val="00DA126C"/>
    <w:pPr>
      <w:spacing w:after="0"/>
      <w:ind w:left="1920"/>
    </w:pPr>
    <w:rPr>
      <w:rFonts w:cs="Times New Roman"/>
      <w:sz w:val="20"/>
    </w:rPr>
  </w:style>
  <w:style w:type="character" w:styleId="PageNumber">
    <w:name w:val="page number"/>
    <w:basedOn w:val="DefaultParagraphFont"/>
    <w:uiPriority w:val="99"/>
    <w:semiHidden/>
    <w:unhideWhenUsed/>
    <w:rsid w:val="00DA126C"/>
  </w:style>
  <w:style w:type="paragraph" w:styleId="Bibliography">
    <w:name w:val="Bibliography"/>
    <w:basedOn w:val="Normal"/>
    <w:next w:val="Normal"/>
    <w:uiPriority w:val="37"/>
    <w:unhideWhenUsed/>
    <w:rsid w:val="006A2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44607">
      <w:bodyDiv w:val="1"/>
      <w:marLeft w:val="0"/>
      <w:marRight w:val="0"/>
      <w:marTop w:val="0"/>
      <w:marBottom w:val="0"/>
      <w:divBdr>
        <w:top w:val="none" w:sz="0" w:space="0" w:color="auto"/>
        <w:left w:val="none" w:sz="0" w:space="0" w:color="auto"/>
        <w:bottom w:val="none" w:sz="0" w:space="0" w:color="auto"/>
        <w:right w:val="none" w:sz="0" w:space="0" w:color="auto"/>
      </w:divBdr>
    </w:div>
    <w:div w:id="444272717">
      <w:bodyDiv w:val="1"/>
      <w:marLeft w:val="0"/>
      <w:marRight w:val="0"/>
      <w:marTop w:val="0"/>
      <w:marBottom w:val="0"/>
      <w:divBdr>
        <w:top w:val="none" w:sz="0" w:space="0" w:color="auto"/>
        <w:left w:val="none" w:sz="0" w:space="0" w:color="auto"/>
        <w:bottom w:val="none" w:sz="0" w:space="0" w:color="auto"/>
        <w:right w:val="none" w:sz="0" w:space="0" w:color="auto"/>
      </w:divBdr>
    </w:div>
    <w:div w:id="519510804">
      <w:bodyDiv w:val="1"/>
      <w:marLeft w:val="0"/>
      <w:marRight w:val="0"/>
      <w:marTop w:val="0"/>
      <w:marBottom w:val="0"/>
      <w:divBdr>
        <w:top w:val="none" w:sz="0" w:space="0" w:color="auto"/>
        <w:left w:val="none" w:sz="0" w:space="0" w:color="auto"/>
        <w:bottom w:val="none" w:sz="0" w:space="0" w:color="auto"/>
        <w:right w:val="none" w:sz="0" w:space="0" w:color="auto"/>
      </w:divBdr>
    </w:div>
    <w:div w:id="616640194">
      <w:bodyDiv w:val="1"/>
      <w:marLeft w:val="0"/>
      <w:marRight w:val="0"/>
      <w:marTop w:val="0"/>
      <w:marBottom w:val="0"/>
      <w:divBdr>
        <w:top w:val="none" w:sz="0" w:space="0" w:color="auto"/>
        <w:left w:val="none" w:sz="0" w:space="0" w:color="auto"/>
        <w:bottom w:val="none" w:sz="0" w:space="0" w:color="auto"/>
        <w:right w:val="none" w:sz="0" w:space="0" w:color="auto"/>
      </w:divBdr>
    </w:div>
    <w:div w:id="717433109">
      <w:bodyDiv w:val="1"/>
      <w:marLeft w:val="0"/>
      <w:marRight w:val="0"/>
      <w:marTop w:val="0"/>
      <w:marBottom w:val="0"/>
      <w:divBdr>
        <w:top w:val="none" w:sz="0" w:space="0" w:color="auto"/>
        <w:left w:val="none" w:sz="0" w:space="0" w:color="auto"/>
        <w:bottom w:val="none" w:sz="0" w:space="0" w:color="auto"/>
        <w:right w:val="none" w:sz="0" w:space="0" w:color="auto"/>
      </w:divBdr>
    </w:div>
    <w:div w:id="750465633">
      <w:bodyDiv w:val="1"/>
      <w:marLeft w:val="0"/>
      <w:marRight w:val="0"/>
      <w:marTop w:val="0"/>
      <w:marBottom w:val="0"/>
      <w:divBdr>
        <w:top w:val="none" w:sz="0" w:space="0" w:color="auto"/>
        <w:left w:val="none" w:sz="0" w:space="0" w:color="auto"/>
        <w:bottom w:val="none" w:sz="0" w:space="0" w:color="auto"/>
        <w:right w:val="none" w:sz="0" w:space="0" w:color="auto"/>
      </w:divBdr>
    </w:div>
    <w:div w:id="802239006">
      <w:bodyDiv w:val="1"/>
      <w:marLeft w:val="0"/>
      <w:marRight w:val="0"/>
      <w:marTop w:val="0"/>
      <w:marBottom w:val="0"/>
      <w:divBdr>
        <w:top w:val="none" w:sz="0" w:space="0" w:color="auto"/>
        <w:left w:val="none" w:sz="0" w:space="0" w:color="auto"/>
        <w:bottom w:val="none" w:sz="0" w:space="0" w:color="auto"/>
        <w:right w:val="none" w:sz="0" w:space="0" w:color="auto"/>
      </w:divBdr>
    </w:div>
    <w:div w:id="874082252">
      <w:bodyDiv w:val="1"/>
      <w:marLeft w:val="0"/>
      <w:marRight w:val="0"/>
      <w:marTop w:val="0"/>
      <w:marBottom w:val="0"/>
      <w:divBdr>
        <w:top w:val="none" w:sz="0" w:space="0" w:color="auto"/>
        <w:left w:val="none" w:sz="0" w:space="0" w:color="auto"/>
        <w:bottom w:val="none" w:sz="0" w:space="0" w:color="auto"/>
        <w:right w:val="none" w:sz="0" w:space="0" w:color="auto"/>
      </w:divBdr>
    </w:div>
    <w:div w:id="932854584">
      <w:bodyDiv w:val="1"/>
      <w:marLeft w:val="0"/>
      <w:marRight w:val="0"/>
      <w:marTop w:val="0"/>
      <w:marBottom w:val="0"/>
      <w:divBdr>
        <w:top w:val="none" w:sz="0" w:space="0" w:color="auto"/>
        <w:left w:val="none" w:sz="0" w:space="0" w:color="auto"/>
        <w:bottom w:val="none" w:sz="0" w:space="0" w:color="auto"/>
        <w:right w:val="none" w:sz="0" w:space="0" w:color="auto"/>
      </w:divBdr>
    </w:div>
    <w:div w:id="982001046">
      <w:bodyDiv w:val="1"/>
      <w:marLeft w:val="0"/>
      <w:marRight w:val="0"/>
      <w:marTop w:val="0"/>
      <w:marBottom w:val="0"/>
      <w:divBdr>
        <w:top w:val="none" w:sz="0" w:space="0" w:color="auto"/>
        <w:left w:val="none" w:sz="0" w:space="0" w:color="auto"/>
        <w:bottom w:val="none" w:sz="0" w:space="0" w:color="auto"/>
        <w:right w:val="none" w:sz="0" w:space="0" w:color="auto"/>
      </w:divBdr>
    </w:div>
    <w:div w:id="1009065816">
      <w:bodyDiv w:val="1"/>
      <w:marLeft w:val="0"/>
      <w:marRight w:val="0"/>
      <w:marTop w:val="0"/>
      <w:marBottom w:val="0"/>
      <w:divBdr>
        <w:top w:val="none" w:sz="0" w:space="0" w:color="auto"/>
        <w:left w:val="none" w:sz="0" w:space="0" w:color="auto"/>
        <w:bottom w:val="none" w:sz="0" w:space="0" w:color="auto"/>
        <w:right w:val="none" w:sz="0" w:space="0" w:color="auto"/>
      </w:divBdr>
    </w:div>
    <w:div w:id="1108542978">
      <w:bodyDiv w:val="1"/>
      <w:marLeft w:val="0"/>
      <w:marRight w:val="0"/>
      <w:marTop w:val="0"/>
      <w:marBottom w:val="0"/>
      <w:divBdr>
        <w:top w:val="none" w:sz="0" w:space="0" w:color="auto"/>
        <w:left w:val="none" w:sz="0" w:space="0" w:color="auto"/>
        <w:bottom w:val="none" w:sz="0" w:space="0" w:color="auto"/>
        <w:right w:val="none" w:sz="0" w:space="0" w:color="auto"/>
      </w:divBdr>
    </w:div>
    <w:div w:id="1478493364">
      <w:bodyDiv w:val="1"/>
      <w:marLeft w:val="0"/>
      <w:marRight w:val="0"/>
      <w:marTop w:val="0"/>
      <w:marBottom w:val="0"/>
      <w:divBdr>
        <w:top w:val="none" w:sz="0" w:space="0" w:color="auto"/>
        <w:left w:val="none" w:sz="0" w:space="0" w:color="auto"/>
        <w:bottom w:val="none" w:sz="0" w:space="0" w:color="auto"/>
        <w:right w:val="none" w:sz="0" w:space="0" w:color="auto"/>
      </w:divBdr>
    </w:div>
    <w:div w:id="172479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eader" Target="header2.xm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رضا16</b:Tag>
    <b:SourceType>Book</b:SourceType>
    <b:Guid>{C30C51A8-38E8-734C-93E1-0BAFBE8D77A0}</b:Guid>
    <b:Author>
      <b:Author>
        <b:NameList>
          <b:Person>
            <b:Last>امين</b:Last>
            <b:First>رضا</b:First>
            <b:Middle>عبد الواجد</b:Middle>
          </b:Person>
        </b:NameList>
      </b:Author>
    </b:Author>
    <b:Title>تأثير مواقع التواصل الاجتماعي على العلاقات الاجتماعية</b:Title>
    <b:City>البحرين</b:City>
    <b:Year>2016</b:Year>
    <b:RefOrder>1</b:RefOrder>
  </b:Source>
  <b:Source>
    <b:Tag>محم18</b:Tag>
    <b:SourceType>Book</b:SourceType>
    <b:Guid>{F6FCDE5E-C0B7-4044-AC3D-E2DCEDC7B34F}</b:Guid>
    <b:Author>
      <b:Author>
        <b:NameList>
          <b:Person>
            <b:Last>نصار</b:Last>
            <b:First>محمد</b:First>
            <b:Middle>زين العابدين عبدالفتاح ، و نور الدين محمد</b:Middle>
          </b:Person>
        </b:NameList>
      </b:Author>
    </b:Author>
    <b:Title>استخدام مواقع التواصل الاجتماعي واثرها في تنمية الامن الفكري من وجهة نظر طالبات جامعة ام القرى</b:Title>
    <b:City>جامعة ام القرى</b:City>
    <b:Year>2018</b:Year>
    <b:RefOrder>2</b:RefOrder>
  </b:Source>
  <b:Source>
    <b:Tag>ايم20</b:Tag>
    <b:SourceType>Book</b:SourceType>
    <b:Guid>{B232BA7F-0D13-8A4A-8DE4-6768D2D7C23D}</b:Guid>
    <b:Author>
      <b:Author>
        <b:NameList>
          <b:Person>
            <b:Last>الحربي</b:Last>
            <b:First>ايمان</b:First>
            <b:Middle>بنت محمد</b:Middle>
          </b:Person>
        </b:NameList>
      </b:Author>
    </b:Author>
    <b:Title> اعتماد الفتاة السعودية على شبكات التواصل الاجتماعي في تنمية معارفها نحو ريادة الأعمال في ضوء رؤية المملكة العربية السعودية ( 2030)  </b:Title>
    <b:City> المملكة العربية السعودية</b:City>
    <b:Year>2020</b:Year>
    <b:RefOrder>3</b:RefOrder>
  </b:Source>
  <b:Source>
    <b:Tag>فود20</b:Tag>
    <b:SourceType>Book</b:SourceType>
    <b:Guid>{97EFC5D3-A7EE-3448-8CF0-BAEFF1F0FCBD}</b:Guid>
    <b:Author>
      <b:Author>
        <b:NameList>
          <b:Person>
            <b:Last>محمد</b:Last>
            <b:First>فودة</b:First>
            <b:Middle>محمد فودة</b:Middle>
          </b:Person>
        </b:NameList>
      </b:Author>
    </b:Author>
    <b:Title> دور مواقع التواصل الاجتماعي في نشر الثقافة الادبية بين الشباب السعودي</b:Title>
    <b:City>المملكة العربية السعودية</b:City>
    <b:Year>2020</b:Year>
    <b:RefOrder>4</b:RefOrder>
  </b:Source>
  <b:Source>
    <b:Tag>رقي21</b:Tag>
    <b:SourceType>Book</b:SourceType>
    <b:Guid>{54B5AA74-31EA-864F-BE66-8423FA094BD4}</b:Guid>
    <b:Author>
      <b:Author>
        <b:NameList>
          <b:Person>
            <b:Last>وآخرون</b:Last>
            <b:First>رقية</b:First>
            <b:Middle>محمد مهدي خضر</b:Middle>
          </b:Person>
        </b:NameList>
      </b:Author>
    </b:Author>
    <b:Title>دور وسائل التواصل الاجتماعي في استثمار اوقات الفراغ وعلاقته بالعزلة الاجتماعية</b:Title>
    <b:City>محافظة المنوفيه </b:City>
    <b:Year>2021</b:Year>
    <b:RefOrder>5</b:RefOrder>
  </b:Source>
  <b:Source>
    <b:Tag>بوس21</b:Tag>
    <b:SourceType>Book</b:SourceType>
    <b:Guid>{5E468D46-EA68-F04C-96ED-FEBA57D30E8F}</b:Guid>
    <b:Author>
      <b:Author>
        <b:NameList>
          <b:Person>
            <b:Last>صالح</b:Last>
            <b:First>بوسي</b:First>
            <b:Middle>عبدالعال عبدالرحيم حسين، وامنية محمد البكري</b:Middle>
          </b:Person>
        </b:NameList>
      </b:Author>
    </b:Author>
    <b:Title>اسلوب استخدام وسائل التواصل الاجتماعي وعلاقته بالخجل الاجتماعي لدى عينة من طلاب الجامعة</b:Title>
    <b:Year>2021</b:Year>
    <b:RefOrder>6</b:RefOrder>
  </b:Source>
  <b:Source>
    <b:Tag>هدى22</b:Tag>
    <b:SourceType>Book</b:SourceType>
    <b:Guid>{4E511C44-32C3-174F-9572-417B2118DAB0}</b:Guid>
    <b:Author>
      <b:Author>
        <b:NameList>
          <b:Person>
            <b:Last>الدغيري</b:Last>
            <b:First>هدى</b:First>
            <b:Middle>عبدالعزيز</b:Middle>
          </b:Person>
        </b:NameList>
      </b:Author>
    </b:Author>
    <b:Title>دور وسايل التواصل الاجتماعي في التغير الثقافي في المجتمع السعودي من وجهة نظر المرأة</b:Title>
    <b:City> المملكة العربية السعودية.</b:City>
    <b:Year>2022</b:Year>
    <b:RefOrder>7</b:RefOrder>
  </b:Source>
  <b:Source>
    <b:Tag>لمي22</b:Tag>
    <b:SourceType>Book</b:SourceType>
    <b:Guid>{69C40115-777D-644A-BC87-CC7A244731B0}</b:Guid>
    <b:Author>
      <b:Author>
        <b:NameList>
          <b:Person>
            <b:Last>عويس</b:Last>
            <b:First>لمياء</b:First>
            <b:Middle>محمد</b:Middle>
          </b:Person>
        </b:NameList>
      </b:Author>
    </b:Author>
    <b:Title>وسائل التواصل الاجتماعي والصمت الاسري</b:Title>
    <b:City>محافظة بني سويف</b:City>
    <b:Year>2022</b:Year>
    <b:RefOrder>8</b:RefOrder>
  </b:Source>
  <b:Source>
    <b:Tag>عائ23</b:Tag>
    <b:SourceType>Book</b:SourceType>
    <b:Guid>{5468E503-D648-9B44-85FE-E69992DEE0C2}</b:Guid>
    <b:Author>
      <b:Author>
        <b:NameList>
          <b:Person>
            <b:Last>الوهيب</b:Last>
            <b:First>عائشة</b:First>
          </b:Person>
        </b:NameList>
      </b:Author>
    </b:Author>
    <b:Title>دور الوعي الترويحي في استخدام مواقع التواصل الاجتماعي لدى الطالبات في الكويت</b:Title>
    <b:City>الكويت</b:City>
    <b:Year>2023</b:Year>
    <b:RefOrder>9</b:RefOrder>
  </b:Source>
  <b:Source>
    <b:Tag>حسي24</b:Tag>
    <b:SourceType>Book</b:SourceType>
    <b:Guid>{D9167844-A9B1-FF4E-8579-7F04DC92C2E7}</b:Guid>
    <b:Author>
      <b:Author>
        <b:NameList>
          <b:Person>
            <b:Last>وآخرون</b:Last>
            <b:First>حسين</b:First>
          </b:Person>
        </b:NameList>
      </b:Author>
    </b:Author>
    <b:Title>دراسة الواقع الفعلي لاستخدام مواقع التواصل الاجتماعي في ترويج الأنشطة الترويجية</b:Title>
    <b:City>كوردستان ،العراق </b:City>
    <b:Year>2024</b:Year>
    <b:RefOrder>10</b:RefOrder>
  </b:Source>
</b:Sources>
</file>

<file path=customXml/itemProps1.xml><?xml version="1.0" encoding="utf-8"?>
<ds:datastoreItem xmlns:ds="http://schemas.openxmlformats.org/officeDocument/2006/customXml" ds:itemID="{00BD0E3D-2406-414B-9390-19F858C61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11343</Words>
  <Characters>64660</Characters>
  <Application>Microsoft Office Word</Application>
  <DocSecurity>0</DocSecurity>
  <Lines>538</Lines>
  <Paragraphs>151</Paragraphs>
  <ScaleCrop>false</ScaleCrop>
  <Company/>
  <LinksUpToDate>false</LinksUpToDate>
  <CharactersWithSpaces>75852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مي</dc:creator>
  <cp:keywords/>
  <dc:description/>
  <cp:lastModifiedBy>hajar moha</cp:lastModifiedBy>
  <cp:revision>5</cp:revision>
  <dcterms:created xsi:type="dcterms:W3CDTF">2026-04-22T15:31:00Z</dcterms:created>
  <dcterms:modified xsi:type="dcterms:W3CDTF">2026-04-22T16:49:00Z</dcterms:modified>
</cp:coreProperties>
</file>