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A7B59" w:rsidRDefault="009125CE" w:rsidP="00AE1E17">
      <w:pPr>
        <w:spacing w:line="240" w:lineRule="auto"/>
        <w:rPr>
          <w:rFonts w:ascii="Simplified Arabic" w:hAnsi="Simplified Arabic" w:cs="Simplified Arabic"/>
          <w:b/>
          <w:bCs/>
          <w:sz w:val="28"/>
          <w:szCs w:val="28"/>
          <w:lang w:bidi="ar-EG"/>
        </w:rPr>
      </w:pPr>
      <w:r w:rsidRPr="00EA7B59">
        <w:rPr>
          <w:rFonts w:ascii="Simplified Arabic" w:hAnsi="Simplified Arabic" w:cs="Simplified Arabic"/>
          <w:b/>
          <w:bCs/>
          <w:sz w:val="28"/>
          <w:szCs w:val="28"/>
          <w:rtl/>
          <w:lang w:bidi="ar-EG"/>
        </w:rPr>
        <w:t xml:space="preserve">جامعة ميدأوشن </w:t>
      </w:r>
    </w:p>
    <w:p w14:paraId="1E957002" w14:textId="04B27A9D" w:rsidR="00F546CE" w:rsidRPr="00EA7B59" w:rsidRDefault="009125CE"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noProof/>
          <w:sz w:val="28"/>
          <w:szCs w:val="28"/>
        </w:rPr>
        <w:drawing>
          <wp:anchor distT="0" distB="0" distL="114300" distR="114300" simplePos="0" relativeHeight="251659776"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A7B59">
        <w:rPr>
          <w:rFonts w:ascii="Simplified Arabic" w:hAnsi="Simplified Arabic" w:cs="Simplified Arabic"/>
          <w:b/>
          <w:bCs/>
          <w:sz w:val="28"/>
          <w:szCs w:val="28"/>
          <w:lang w:bidi="ar-EG"/>
        </w:rPr>
        <w:t xml:space="preserve">    </w:t>
      </w:r>
      <w:r w:rsidRPr="00EA7B59">
        <w:rPr>
          <w:rFonts w:ascii="Simplified Arabic" w:hAnsi="Simplified Arabic" w:cs="Simplified Arabic"/>
          <w:b/>
          <w:bCs/>
          <w:sz w:val="28"/>
          <w:szCs w:val="28"/>
          <w:rtl/>
          <w:lang w:bidi="ar-EG"/>
        </w:rPr>
        <w:t xml:space="preserve">كلية الإدارة </w:t>
      </w:r>
    </w:p>
    <w:p w14:paraId="0217C513" w14:textId="2A872FD5" w:rsidR="009125CE" w:rsidRPr="00EA7B59" w:rsidRDefault="009125CE" w:rsidP="00AE1E17">
      <w:pPr>
        <w:spacing w:line="240" w:lineRule="auto"/>
        <w:rPr>
          <w:rFonts w:ascii="Simplified Arabic" w:hAnsi="Simplified Arabic" w:cs="Simplified Arabic"/>
          <w:sz w:val="28"/>
          <w:szCs w:val="28"/>
          <w:rtl/>
          <w:lang w:bidi="ar-EG"/>
        </w:rPr>
      </w:pPr>
      <w:r w:rsidRPr="00EA7B59">
        <w:rPr>
          <w:rFonts w:ascii="Simplified Arabic" w:hAnsi="Simplified Arabic" w:cs="Simplified Arabic"/>
          <w:b/>
          <w:bCs/>
          <w:sz w:val="28"/>
          <w:szCs w:val="28"/>
          <w:rtl/>
          <w:lang w:bidi="ar-EG"/>
        </w:rPr>
        <w:t>قسم / تخصص</w:t>
      </w:r>
      <w:r w:rsidR="009618F7" w:rsidRPr="00EA7B59">
        <w:rPr>
          <w:rFonts w:ascii="Simplified Arabic" w:hAnsi="Simplified Arabic" w:cs="Simplified Arabic"/>
          <w:b/>
          <w:bCs/>
          <w:sz w:val="28"/>
          <w:szCs w:val="28"/>
          <w:rtl/>
        </w:rPr>
        <w:t xml:space="preserve"> إدارة المشاريع </w:t>
      </w:r>
    </w:p>
    <w:p w14:paraId="11A91486" w14:textId="77777777" w:rsidR="009125CE" w:rsidRPr="00EA7B59" w:rsidRDefault="009125CE" w:rsidP="00AE1E17">
      <w:pPr>
        <w:spacing w:line="240" w:lineRule="auto"/>
        <w:rPr>
          <w:rFonts w:ascii="Simplified Arabic" w:hAnsi="Simplified Arabic" w:cs="Simplified Arabic"/>
          <w:sz w:val="28"/>
          <w:szCs w:val="28"/>
          <w:rtl/>
          <w:lang w:bidi="ar-EG"/>
        </w:rPr>
      </w:pPr>
    </w:p>
    <w:p w14:paraId="3A7BF367" w14:textId="77777777" w:rsidR="009125CE" w:rsidRPr="00EA7B59" w:rsidRDefault="009125CE" w:rsidP="00AE1E17">
      <w:pPr>
        <w:spacing w:line="240" w:lineRule="auto"/>
        <w:rPr>
          <w:rFonts w:ascii="Simplified Arabic" w:hAnsi="Simplified Arabic" w:cs="Simplified Arabic"/>
          <w:sz w:val="28"/>
          <w:szCs w:val="28"/>
          <w:rtl/>
          <w:lang w:bidi="ar-EG"/>
        </w:rPr>
      </w:pPr>
    </w:p>
    <w:p w14:paraId="5F6542BF" w14:textId="77777777" w:rsidR="009125CE" w:rsidRPr="00EA7B59" w:rsidRDefault="009125CE" w:rsidP="00AE1E17">
      <w:pPr>
        <w:spacing w:line="240" w:lineRule="auto"/>
        <w:rPr>
          <w:rFonts w:ascii="Simplified Arabic" w:hAnsi="Simplified Arabic" w:cs="Simplified Arabic"/>
          <w:sz w:val="28"/>
          <w:szCs w:val="28"/>
          <w:rtl/>
          <w:lang w:bidi="ar-EG"/>
        </w:rPr>
      </w:pPr>
    </w:p>
    <w:p w14:paraId="08401F45" w14:textId="68A2D4DF" w:rsidR="009125CE" w:rsidRPr="00EA7B59" w:rsidRDefault="00A74F76"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عنوان البحث</w:t>
      </w:r>
    </w:p>
    <w:p w14:paraId="15C28831" w14:textId="77777777" w:rsidR="009125CE" w:rsidRPr="00EA7B59" w:rsidRDefault="009125CE" w:rsidP="00AE1E17">
      <w:pPr>
        <w:spacing w:line="240" w:lineRule="auto"/>
        <w:jc w:val="center"/>
        <w:rPr>
          <w:rFonts w:ascii="Simplified Arabic" w:hAnsi="Simplified Arabic" w:cs="Simplified Arabic"/>
          <w:sz w:val="28"/>
          <w:szCs w:val="28"/>
          <w:rtl/>
          <w:lang w:bidi="ar-EG"/>
        </w:rPr>
      </w:pPr>
    </w:p>
    <w:p w14:paraId="1AA4343F" w14:textId="4F989E1B" w:rsidR="009125CE" w:rsidRPr="00EA7B59" w:rsidRDefault="00B577BB" w:rsidP="00AE1E17">
      <w:pPr>
        <w:spacing w:line="240" w:lineRule="auto"/>
        <w:jc w:val="center"/>
        <w:rPr>
          <w:rFonts w:ascii="Simplified Arabic" w:hAnsi="Simplified Arabic" w:cs="Simplified Arabic"/>
          <w:b/>
          <w:bCs/>
          <w:sz w:val="28"/>
          <w:szCs w:val="28"/>
          <w:rtl/>
        </w:rPr>
      </w:pPr>
      <w:r w:rsidRPr="00EA7B59">
        <w:rPr>
          <w:rFonts w:ascii="Simplified Arabic" w:hAnsi="Simplified Arabic" w:cs="Simplified Arabic"/>
          <w:b/>
          <w:bCs/>
          <w:sz w:val="28"/>
          <w:szCs w:val="28"/>
          <w:rtl/>
        </w:rPr>
        <w:t xml:space="preserve">دورة التخطيط </w:t>
      </w:r>
      <w:r w:rsidR="00D33616" w:rsidRPr="00EA7B59">
        <w:rPr>
          <w:rFonts w:ascii="Simplified Arabic" w:hAnsi="Simplified Arabic" w:cs="Simplified Arabic"/>
          <w:b/>
          <w:bCs/>
          <w:sz w:val="28"/>
          <w:szCs w:val="28"/>
          <w:rtl/>
        </w:rPr>
        <w:t>الاستراتيجي للموارد البشرية في نجاح المش</w:t>
      </w:r>
      <w:r w:rsidR="00943B9C" w:rsidRPr="00EA7B59">
        <w:rPr>
          <w:rFonts w:ascii="Simplified Arabic" w:hAnsi="Simplified Arabic" w:cs="Simplified Arabic"/>
          <w:b/>
          <w:bCs/>
          <w:sz w:val="28"/>
          <w:szCs w:val="28"/>
          <w:rtl/>
        </w:rPr>
        <w:t>اريع</w:t>
      </w:r>
    </w:p>
    <w:p w14:paraId="232F19A4" w14:textId="77777777" w:rsidR="009125CE" w:rsidRPr="00EA7B59" w:rsidRDefault="009125CE" w:rsidP="00AE1E17">
      <w:pPr>
        <w:spacing w:line="240" w:lineRule="auto"/>
        <w:rPr>
          <w:rFonts w:ascii="Simplified Arabic" w:hAnsi="Simplified Arabic" w:cs="Simplified Arabic"/>
          <w:sz w:val="28"/>
          <w:szCs w:val="28"/>
          <w:rtl/>
          <w:lang w:bidi="ar-EG"/>
        </w:rPr>
      </w:pPr>
    </w:p>
    <w:p w14:paraId="0EB57E30" w14:textId="77777777" w:rsidR="009125CE" w:rsidRPr="00EA7B59" w:rsidRDefault="009125CE" w:rsidP="00AE1E17">
      <w:pPr>
        <w:spacing w:line="240" w:lineRule="auto"/>
        <w:jc w:val="center"/>
        <w:rPr>
          <w:rFonts w:ascii="Simplified Arabic" w:hAnsi="Simplified Arabic" w:cs="Simplified Arabic"/>
          <w:b/>
          <w:bCs/>
          <w:sz w:val="28"/>
          <w:szCs w:val="28"/>
          <w:rtl/>
          <w:lang w:bidi="ar-EG"/>
        </w:rPr>
      </w:pPr>
    </w:p>
    <w:p w14:paraId="751A7E65" w14:textId="6D872A85" w:rsidR="009125CE" w:rsidRPr="00EA7B59" w:rsidRDefault="009125CE"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إعداد الطالب/</w:t>
      </w:r>
    </w:p>
    <w:p w14:paraId="76AA45C9" w14:textId="77777777" w:rsidR="009125CE" w:rsidRPr="00EA7B59" w:rsidRDefault="009125CE" w:rsidP="00AE1E17">
      <w:pPr>
        <w:spacing w:line="240" w:lineRule="auto"/>
        <w:jc w:val="center"/>
        <w:rPr>
          <w:rFonts w:ascii="Simplified Arabic" w:hAnsi="Simplified Arabic" w:cs="Simplified Arabic"/>
          <w:b/>
          <w:bCs/>
          <w:sz w:val="28"/>
          <w:szCs w:val="28"/>
          <w:rtl/>
          <w:lang w:bidi="ar-EG"/>
        </w:rPr>
      </w:pPr>
    </w:p>
    <w:p w14:paraId="3D3CBDF8" w14:textId="543CE3A2" w:rsidR="009125CE" w:rsidRPr="00EA7B59" w:rsidRDefault="009C5AB5" w:rsidP="00AE1E17">
      <w:pPr>
        <w:spacing w:line="240" w:lineRule="auto"/>
        <w:jc w:val="center"/>
        <w:rPr>
          <w:rFonts w:ascii="Simplified Arabic" w:hAnsi="Simplified Arabic" w:cs="Simplified Arabic"/>
          <w:b/>
          <w:bCs/>
          <w:sz w:val="28"/>
          <w:szCs w:val="28"/>
          <w:rtl/>
        </w:rPr>
      </w:pPr>
      <w:r w:rsidRPr="00EA7B59">
        <w:rPr>
          <w:rFonts w:ascii="Simplified Arabic" w:hAnsi="Simplified Arabic" w:cs="Simplified Arabic"/>
          <w:b/>
          <w:bCs/>
          <w:sz w:val="28"/>
          <w:szCs w:val="28"/>
          <w:rtl/>
        </w:rPr>
        <w:t>غدير عبدالعزيز الزير</w:t>
      </w:r>
    </w:p>
    <w:p w14:paraId="58D6152F" w14:textId="77777777" w:rsidR="009125CE" w:rsidRPr="00EA7B59" w:rsidRDefault="009125CE" w:rsidP="00AE1E17">
      <w:pPr>
        <w:spacing w:line="240" w:lineRule="auto"/>
        <w:jc w:val="center"/>
        <w:rPr>
          <w:rFonts w:ascii="Simplified Arabic" w:hAnsi="Simplified Arabic" w:cs="Simplified Arabic"/>
          <w:b/>
          <w:bCs/>
          <w:sz w:val="28"/>
          <w:szCs w:val="28"/>
          <w:rtl/>
          <w:lang w:bidi="ar-EG"/>
        </w:rPr>
      </w:pPr>
    </w:p>
    <w:p w14:paraId="5F4EE2DE" w14:textId="1A92484F" w:rsidR="009125CE" w:rsidRPr="00EA7B59" w:rsidRDefault="009125CE"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إشراف/</w:t>
      </w:r>
    </w:p>
    <w:p w14:paraId="2EFA31CD" w14:textId="287D4D2F" w:rsidR="009125CE" w:rsidRPr="00EA7B59" w:rsidRDefault="00B55620"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د.الفيصل عبد الحميد</w:t>
      </w:r>
    </w:p>
    <w:p w14:paraId="2459AD3C" w14:textId="6340BED2" w:rsidR="00B55620" w:rsidRPr="00EA7B59" w:rsidRDefault="00B55620"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د.فايز جراد</w:t>
      </w:r>
    </w:p>
    <w:p w14:paraId="22738CC6" w14:textId="77777777" w:rsidR="009125CE" w:rsidRPr="00EA7B59" w:rsidRDefault="009125CE" w:rsidP="00EA7B59">
      <w:pPr>
        <w:spacing w:line="240" w:lineRule="auto"/>
        <w:rPr>
          <w:rFonts w:ascii="Simplified Arabic" w:hAnsi="Simplified Arabic" w:cs="Simplified Arabic"/>
          <w:b/>
          <w:bCs/>
          <w:sz w:val="28"/>
          <w:szCs w:val="28"/>
          <w:rtl/>
          <w:lang w:bidi="ar-EG"/>
        </w:rPr>
      </w:pPr>
    </w:p>
    <w:p w14:paraId="14480418" w14:textId="78A6C3AC" w:rsidR="009125CE" w:rsidRPr="00EA7B59" w:rsidRDefault="009125CE"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العام الدراسي:</w:t>
      </w:r>
    </w:p>
    <w:p w14:paraId="71099ADB" w14:textId="67A9F505" w:rsidR="009125CE" w:rsidRPr="00EA7B59" w:rsidRDefault="009C5AB5"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lang w:bidi="ar-EG"/>
        </w:rPr>
        <w:t>2025</w:t>
      </w:r>
    </w:p>
    <w:p w14:paraId="2220F707" w14:textId="77777777" w:rsidR="001B45DA" w:rsidRPr="00EA7B59" w:rsidRDefault="001B45DA" w:rsidP="00AE1E17">
      <w:pPr>
        <w:spacing w:line="240" w:lineRule="auto"/>
        <w:jc w:val="center"/>
        <w:rPr>
          <w:rFonts w:ascii="Simplified Arabic" w:hAnsi="Simplified Arabic" w:cs="Simplified Arabic"/>
          <w:b/>
          <w:bCs/>
          <w:sz w:val="28"/>
          <w:szCs w:val="28"/>
          <w:lang w:bidi="ar-EG"/>
        </w:rPr>
      </w:pPr>
    </w:p>
    <w:p w14:paraId="190A53EC"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54AC9331" w14:textId="74F1570A" w:rsidR="00F66D9D" w:rsidRPr="00EA7B59" w:rsidRDefault="00F66D9D" w:rsidP="00AE1E17">
      <w:pPr>
        <w:spacing w:line="240" w:lineRule="auto"/>
        <w:jc w:val="center"/>
        <w:rPr>
          <w:rFonts w:ascii="Simplified Arabic" w:hAnsi="Simplified Arabic" w:cs="Simplified Arabic"/>
          <w:b/>
          <w:bCs/>
          <w:sz w:val="28"/>
          <w:szCs w:val="28"/>
          <w:rtl/>
        </w:rPr>
      </w:pPr>
    </w:p>
    <w:p w14:paraId="0362AAC3" w14:textId="03772D65" w:rsidR="00F66D9D" w:rsidRPr="00EA7B59" w:rsidRDefault="00416968" w:rsidP="00F400C7">
      <w:pPr>
        <w:spacing w:line="240" w:lineRule="auto"/>
        <w:rPr>
          <w:rFonts w:ascii="Simplified Arabic" w:hAnsi="Simplified Arabic" w:cs="Simplified Arabic"/>
          <w:b/>
          <w:bCs/>
          <w:sz w:val="28"/>
          <w:szCs w:val="28"/>
          <w:lang w:bidi="ar-EG"/>
        </w:rPr>
      </w:pPr>
      <w:r w:rsidRPr="00EA7B59">
        <w:rPr>
          <w:rFonts w:ascii="Simplified Arabic" w:hAnsi="Simplified Arabic" w:cs="Simplified Arabic"/>
          <w:b/>
          <w:bCs/>
          <w:noProof/>
          <w:sz w:val="28"/>
          <w:szCs w:val="28"/>
          <w:lang w:bidi="ar-EG"/>
        </w:rPr>
        <w:drawing>
          <wp:inline distT="0" distB="0" distL="0" distR="0" wp14:anchorId="0E153803" wp14:editId="5A7D6337">
            <wp:extent cx="6156356" cy="6071990"/>
            <wp:effectExtent l="0" t="0" r="0" b="5080"/>
            <wp:docPr id="1300835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835900" name="Picture 1300835900"/>
                    <pic:cNvPicPr/>
                  </pic:nvPicPr>
                  <pic:blipFill>
                    <a:blip r:embed="rId9"/>
                    <a:stretch>
                      <a:fillRect/>
                    </a:stretch>
                  </pic:blipFill>
                  <pic:spPr>
                    <a:xfrm>
                      <a:off x="0" y="0"/>
                      <a:ext cx="6186925" cy="6102140"/>
                    </a:xfrm>
                    <a:prstGeom prst="rect">
                      <a:avLst/>
                    </a:prstGeom>
                  </pic:spPr>
                </pic:pic>
              </a:graphicData>
            </a:graphic>
          </wp:inline>
        </w:drawing>
      </w:r>
    </w:p>
    <w:p w14:paraId="74B064A7" w14:textId="3757F480" w:rsidR="00F66D9D" w:rsidRPr="00EA7B59" w:rsidRDefault="00F66D9D" w:rsidP="00AE1E17">
      <w:pPr>
        <w:spacing w:line="240" w:lineRule="auto"/>
        <w:jc w:val="center"/>
        <w:rPr>
          <w:rFonts w:ascii="Simplified Arabic" w:hAnsi="Simplified Arabic" w:cs="Simplified Arabic"/>
          <w:b/>
          <w:bCs/>
          <w:sz w:val="28"/>
          <w:szCs w:val="28"/>
          <w:lang w:bidi="ar-EG"/>
        </w:rPr>
      </w:pPr>
    </w:p>
    <w:p w14:paraId="5F872BF5" w14:textId="77777777" w:rsidR="00F66D9D" w:rsidRPr="00EA7B59" w:rsidRDefault="00F66D9D" w:rsidP="00AA37CF">
      <w:pPr>
        <w:spacing w:line="240" w:lineRule="auto"/>
        <w:rPr>
          <w:rFonts w:ascii="Simplified Arabic" w:hAnsi="Simplified Arabic" w:cs="Simplified Arabic"/>
          <w:b/>
          <w:bCs/>
          <w:sz w:val="28"/>
          <w:szCs w:val="28"/>
          <w:rtl/>
          <w:lang w:bidi="ar-EG"/>
        </w:rPr>
      </w:pPr>
    </w:p>
    <w:p w14:paraId="511F13AA" w14:textId="77777777" w:rsidR="00574DC8" w:rsidRPr="00EA7B59" w:rsidRDefault="00574DC8" w:rsidP="00AA37CF">
      <w:pPr>
        <w:spacing w:line="240" w:lineRule="auto"/>
        <w:rPr>
          <w:rFonts w:ascii="Simplified Arabic" w:hAnsi="Simplified Arabic" w:cs="Simplified Arabic"/>
          <w:b/>
          <w:bCs/>
          <w:sz w:val="28"/>
          <w:szCs w:val="28"/>
          <w:lang w:bidi="ar-EG"/>
        </w:rPr>
      </w:pPr>
    </w:p>
    <w:p w14:paraId="384604F4" w14:textId="77777777" w:rsidR="00F66D9D" w:rsidRDefault="00F66D9D" w:rsidP="00AA37CF">
      <w:pPr>
        <w:spacing w:line="240" w:lineRule="auto"/>
        <w:jc w:val="center"/>
        <w:rPr>
          <w:rFonts w:ascii="Simplified Arabic" w:hAnsi="Simplified Arabic" w:cs="Simplified Arabic"/>
          <w:b/>
          <w:bCs/>
          <w:sz w:val="28"/>
          <w:szCs w:val="28"/>
          <w:lang w:bidi="ar-EG"/>
        </w:rPr>
      </w:pPr>
    </w:p>
    <w:p w14:paraId="65D2250D" w14:textId="77777777" w:rsidR="00EA7B59" w:rsidRPr="00EA7B59" w:rsidRDefault="00EA7B59" w:rsidP="00AA37CF">
      <w:pPr>
        <w:spacing w:line="240" w:lineRule="auto"/>
        <w:jc w:val="center"/>
        <w:rPr>
          <w:rFonts w:ascii="Simplified Arabic" w:hAnsi="Simplified Arabic" w:cs="Simplified Arabic"/>
          <w:b/>
          <w:bCs/>
          <w:sz w:val="28"/>
          <w:szCs w:val="28"/>
          <w:lang w:bidi="ar-EG"/>
        </w:rPr>
      </w:pPr>
    </w:p>
    <w:p w14:paraId="48A37D01" w14:textId="43AE2134" w:rsidR="00C421DC" w:rsidRPr="00EA7B59" w:rsidRDefault="00C421DC" w:rsidP="00AA37CF">
      <w:pPr>
        <w:spacing w:line="240" w:lineRule="auto"/>
        <w:jc w:val="center"/>
        <w:rPr>
          <w:rFonts w:ascii="Simplified Arabic" w:hAnsi="Simplified Arabic" w:cs="Simplified Arabic"/>
          <w:b/>
          <w:bCs/>
          <w:sz w:val="28"/>
          <w:szCs w:val="28"/>
          <w:rtl/>
        </w:rPr>
      </w:pPr>
      <w:r w:rsidRPr="00EA7B59">
        <w:rPr>
          <w:rFonts w:ascii="Simplified Arabic" w:hAnsi="Simplified Arabic" w:cs="Simplified Arabic"/>
          <w:b/>
          <w:bCs/>
          <w:sz w:val="28"/>
          <w:szCs w:val="28"/>
          <w:rtl/>
        </w:rPr>
        <w:lastRenderedPageBreak/>
        <w:t>اهداء</w:t>
      </w:r>
    </w:p>
    <w:p w14:paraId="2B8487A5" w14:textId="00F8A9C0" w:rsidR="00C421DC" w:rsidRPr="00C421DC" w:rsidRDefault="00E615E7" w:rsidP="00AA37CF">
      <w:pPr>
        <w:spacing w:line="240" w:lineRule="auto"/>
        <w:jc w:val="center"/>
        <w:rPr>
          <w:rFonts w:ascii="Simplified Arabic" w:hAnsi="Simplified Arabic" w:cs="Simplified Arabic"/>
          <w:b/>
          <w:bCs/>
          <w:sz w:val="28"/>
          <w:szCs w:val="28"/>
          <w:lang w:bidi="ar-EG"/>
        </w:rPr>
      </w:pPr>
      <w:r w:rsidRPr="00EA7B59">
        <w:rPr>
          <w:rFonts w:ascii="Simplified Arabic" w:hAnsi="Simplified Arabic" w:cs="Simplified Arabic"/>
          <w:b/>
          <w:bCs/>
          <w:sz w:val="28"/>
          <w:szCs w:val="28"/>
          <w:rtl/>
        </w:rPr>
        <w:t>ال</w:t>
      </w:r>
      <w:r w:rsidR="00C421DC" w:rsidRPr="00C421DC">
        <w:rPr>
          <w:rFonts w:ascii="Simplified Arabic" w:hAnsi="Simplified Arabic" w:cs="Simplified Arabic"/>
          <w:b/>
          <w:bCs/>
          <w:sz w:val="28"/>
          <w:szCs w:val="28"/>
          <w:rtl/>
        </w:rPr>
        <w:t>ى من كانوا الضوء الذي أرشدني في طريق العلم، والسند في أوقات الصعوبة، للمضي قدمًا</w:t>
      </w:r>
      <w:r w:rsidR="00C421DC" w:rsidRPr="00C421DC">
        <w:rPr>
          <w:rFonts w:ascii="Simplified Arabic" w:hAnsi="Simplified Arabic" w:cs="Simplified Arabic"/>
          <w:b/>
          <w:bCs/>
          <w:sz w:val="28"/>
          <w:szCs w:val="28"/>
          <w:lang w:bidi="ar-EG"/>
        </w:rPr>
        <w:t>...</w:t>
      </w:r>
    </w:p>
    <w:p w14:paraId="16548083" w14:textId="6FC39D4B"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أُهدي هذا العمل المتواضع إلى</w:t>
      </w:r>
      <w:r w:rsidRPr="00C421DC">
        <w:rPr>
          <w:rFonts w:ascii="Simplified Arabic" w:hAnsi="Simplified Arabic" w:cs="Simplified Arabic"/>
          <w:b/>
          <w:bCs/>
          <w:sz w:val="28"/>
          <w:szCs w:val="28"/>
          <w:lang w:bidi="ar-EG"/>
        </w:rPr>
        <w:t>:</w:t>
      </w:r>
    </w:p>
    <w:p w14:paraId="42D2E493" w14:textId="3782D22D"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 xml:space="preserve">أساتذتي الأفاضل، أعضاء الهيئة التدريسية في جامعة </w:t>
      </w:r>
      <w:r w:rsidR="00E615E7" w:rsidRPr="00EA7B59">
        <w:rPr>
          <w:rFonts w:ascii="Simplified Arabic" w:hAnsi="Simplified Arabic" w:cs="Simplified Arabic"/>
          <w:b/>
          <w:bCs/>
          <w:sz w:val="28"/>
          <w:szCs w:val="28"/>
          <w:rtl/>
        </w:rPr>
        <w:t>ميداوشن</w:t>
      </w:r>
      <w:r w:rsidRPr="00C421DC">
        <w:rPr>
          <w:rFonts w:ascii="Simplified Arabic" w:hAnsi="Simplified Arabic" w:cs="Simplified Arabic"/>
          <w:b/>
          <w:bCs/>
          <w:sz w:val="28"/>
          <w:szCs w:val="28"/>
          <w:rtl/>
        </w:rPr>
        <w:t>،</w:t>
      </w:r>
      <w:r w:rsidRPr="00C421DC">
        <w:rPr>
          <w:rFonts w:ascii="Simplified Arabic" w:hAnsi="Simplified Arabic" w:cs="Simplified Arabic"/>
          <w:b/>
          <w:bCs/>
          <w:sz w:val="28"/>
          <w:szCs w:val="28"/>
          <w:lang w:bidi="ar-EG"/>
        </w:rPr>
        <w:br/>
      </w:r>
      <w:r w:rsidRPr="00C421DC">
        <w:rPr>
          <w:rFonts w:ascii="Simplified Arabic" w:hAnsi="Simplified Arabic" w:cs="Simplified Arabic"/>
          <w:b/>
          <w:bCs/>
          <w:sz w:val="28"/>
          <w:szCs w:val="28"/>
          <w:rtl/>
        </w:rPr>
        <w:t>الذين لم يبخلوا يومًا بعلمهم أو توجيههم أو نصحهم. لقد تعلمت على أيديكم أن البحث ليس فقط وسيلة لنيل الدرجة، بل هو مسؤولية فكرية وأخلاقية تجاه مجتمعنا وأمتنا. كلمات الشكر لا تفيكم حقكم، ولكن لكم مني كل التقدير والإجلال</w:t>
      </w:r>
      <w:r w:rsidRPr="00C421DC">
        <w:rPr>
          <w:rFonts w:ascii="Simplified Arabic" w:hAnsi="Simplified Arabic" w:cs="Simplified Arabic"/>
          <w:b/>
          <w:bCs/>
          <w:sz w:val="28"/>
          <w:szCs w:val="28"/>
          <w:lang w:bidi="ar-EG"/>
        </w:rPr>
        <w:t>.</w:t>
      </w:r>
    </w:p>
    <w:p w14:paraId="5B0A41AE" w14:textId="0A3C966B" w:rsidR="00AA1D5A" w:rsidRPr="00EA7B59" w:rsidRDefault="00C421DC" w:rsidP="00AA37CF">
      <w:pPr>
        <w:spacing w:line="240" w:lineRule="auto"/>
        <w:jc w:val="center"/>
        <w:rPr>
          <w:rFonts w:ascii="Simplified Arabic" w:hAnsi="Simplified Arabic" w:cs="Simplified Arabic"/>
          <w:b/>
          <w:bCs/>
          <w:sz w:val="28"/>
          <w:szCs w:val="28"/>
          <w:rtl/>
        </w:rPr>
      </w:pPr>
      <w:r w:rsidRPr="00C421DC">
        <w:rPr>
          <w:rFonts w:ascii="Simplified Arabic" w:hAnsi="Simplified Arabic" w:cs="Simplified Arabic"/>
          <w:b/>
          <w:bCs/>
          <w:sz w:val="28"/>
          <w:szCs w:val="28"/>
          <w:rtl/>
        </w:rPr>
        <w:t>إلى مشرفي الكريم،</w:t>
      </w:r>
      <w:r w:rsidRPr="00C421DC">
        <w:rPr>
          <w:rFonts w:ascii="Simplified Arabic" w:hAnsi="Simplified Arabic" w:cs="Simplified Arabic"/>
          <w:b/>
          <w:bCs/>
          <w:sz w:val="28"/>
          <w:szCs w:val="28"/>
          <w:lang w:bidi="ar-EG"/>
        </w:rPr>
        <w:br/>
      </w:r>
      <w:r w:rsidRPr="00C421DC">
        <w:rPr>
          <w:rFonts w:ascii="Simplified Arabic" w:hAnsi="Simplified Arabic" w:cs="Simplified Arabic"/>
          <w:b/>
          <w:bCs/>
          <w:sz w:val="28"/>
          <w:szCs w:val="28"/>
          <w:rtl/>
        </w:rPr>
        <w:t>الذي فتح لي آفاقًا جديدة للبحث والتحليل، وساعدني بتوجيهاته القيمة على تخطي العقبات البحثية</w:t>
      </w:r>
    </w:p>
    <w:p w14:paraId="2F97C414" w14:textId="0CBD73A5"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كان لصبرك ودعمك وعلمك الأثر الأكبر في إنجاز هذا العمل</w:t>
      </w:r>
      <w:r w:rsidRPr="00C421DC">
        <w:rPr>
          <w:rFonts w:ascii="Simplified Arabic" w:hAnsi="Simplified Arabic" w:cs="Simplified Arabic"/>
          <w:b/>
          <w:bCs/>
          <w:sz w:val="28"/>
          <w:szCs w:val="28"/>
          <w:lang w:bidi="ar-EG"/>
        </w:rPr>
        <w:t>.</w:t>
      </w:r>
    </w:p>
    <w:p w14:paraId="6C4A0396" w14:textId="01CC6E70"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 xml:space="preserve">إلى </w:t>
      </w:r>
      <w:r w:rsidR="00AA1D5A" w:rsidRPr="00EA7B59">
        <w:rPr>
          <w:rFonts w:ascii="Simplified Arabic" w:hAnsi="Simplified Arabic" w:cs="Simplified Arabic"/>
          <w:b/>
          <w:bCs/>
          <w:sz w:val="28"/>
          <w:szCs w:val="28"/>
          <w:rtl/>
        </w:rPr>
        <w:t>ال</w:t>
      </w:r>
      <w:r w:rsidRPr="00C421DC">
        <w:rPr>
          <w:rFonts w:ascii="Simplified Arabic" w:hAnsi="Simplified Arabic" w:cs="Simplified Arabic"/>
          <w:b/>
          <w:bCs/>
          <w:sz w:val="28"/>
          <w:szCs w:val="28"/>
          <w:rtl/>
        </w:rPr>
        <w:t>جامعة بيتي العلمي الثاني،</w:t>
      </w:r>
      <w:r w:rsidRPr="00C421DC">
        <w:rPr>
          <w:rFonts w:ascii="Simplified Arabic" w:hAnsi="Simplified Arabic" w:cs="Simplified Arabic"/>
          <w:b/>
          <w:bCs/>
          <w:sz w:val="28"/>
          <w:szCs w:val="28"/>
          <w:lang w:bidi="ar-EG"/>
        </w:rPr>
        <w:br/>
      </w:r>
      <w:r w:rsidRPr="00C421DC">
        <w:rPr>
          <w:rFonts w:ascii="Simplified Arabic" w:hAnsi="Simplified Arabic" w:cs="Simplified Arabic"/>
          <w:b/>
          <w:bCs/>
          <w:sz w:val="28"/>
          <w:szCs w:val="28"/>
          <w:rtl/>
        </w:rPr>
        <w:t>التي احتضنتني ، ومنحتني البيئة العلمية، والمعرفة الأكاديمية، والفرصة لأن أتطوّر. أفتخر أنني أحد طلابها، وسأظل أعتز بما تعلمته فيها</w:t>
      </w:r>
      <w:r w:rsidRPr="00C421DC">
        <w:rPr>
          <w:rFonts w:ascii="Simplified Arabic" w:hAnsi="Simplified Arabic" w:cs="Simplified Arabic"/>
          <w:b/>
          <w:bCs/>
          <w:sz w:val="28"/>
          <w:szCs w:val="28"/>
          <w:lang w:bidi="ar-EG"/>
        </w:rPr>
        <w:t>.</w:t>
      </w:r>
    </w:p>
    <w:p w14:paraId="6E7886E7" w14:textId="77777777"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إلى كل من آمن بقدرتي وشجعني طوال الطريق</w:t>
      </w:r>
      <w:r w:rsidRPr="00C421DC">
        <w:rPr>
          <w:rFonts w:ascii="Simplified Arabic" w:hAnsi="Simplified Arabic" w:cs="Simplified Arabic"/>
          <w:b/>
          <w:bCs/>
          <w:sz w:val="28"/>
          <w:szCs w:val="28"/>
          <w:lang w:bidi="ar-EG"/>
        </w:rPr>
        <w:t>...</w:t>
      </w:r>
    </w:p>
    <w:p w14:paraId="20DC3E09" w14:textId="51634822"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 xml:space="preserve">إلى أمي الحبيبة، </w:t>
      </w:r>
      <w:r w:rsidRPr="00C421DC">
        <w:rPr>
          <w:rFonts w:ascii="Simplified Arabic" w:hAnsi="Simplified Arabic" w:cs="Simplified Arabic"/>
          <w:b/>
          <w:bCs/>
          <w:sz w:val="28"/>
          <w:szCs w:val="28"/>
          <w:lang w:bidi="ar-EG"/>
        </w:rPr>
        <w:br/>
      </w:r>
      <w:r w:rsidRPr="00C421DC">
        <w:rPr>
          <w:rFonts w:ascii="Simplified Arabic" w:hAnsi="Simplified Arabic" w:cs="Simplified Arabic"/>
          <w:b/>
          <w:bCs/>
          <w:sz w:val="28"/>
          <w:szCs w:val="28"/>
          <w:rtl/>
        </w:rPr>
        <w:t>التي علمتني أن لا مستحيل مع الإيمان والدعاء، والتي كانت تدعو لي في السجود وتغمرني بالحب والدعاء.</w:t>
      </w:r>
    </w:p>
    <w:p w14:paraId="3C44AB53" w14:textId="77777777"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وإلى والدي العزيز، قدوتي الأولى، ومعلمي الأول،</w:t>
      </w:r>
      <w:r w:rsidRPr="00C421DC">
        <w:rPr>
          <w:rFonts w:ascii="Simplified Arabic" w:hAnsi="Simplified Arabic" w:cs="Simplified Arabic"/>
          <w:b/>
          <w:bCs/>
          <w:sz w:val="28"/>
          <w:szCs w:val="28"/>
          <w:lang w:bidi="ar-EG"/>
        </w:rPr>
        <w:br/>
      </w:r>
      <w:r w:rsidRPr="00C421DC">
        <w:rPr>
          <w:rFonts w:ascii="Simplified Arabic" w:hAnsi="Simplified Arabic" w:cs="Simplified Arabic"/>
          <w:b/>
          <w:bCs/>
          <w:sz w:val="28"/>
          <w:szCs w:val="28"/>
          <w:rtl/>
        </w:rPr>
        <w:t>الذي زرع في نفسي معنى المسؤولية والانضباط، وكان يفتخر بكل خطوة أحققها، مهما كانت صغيرة. إلى صبرك وجهدك ومواقفك التي لا تُنسى... هذا النجاح لك</w:t>
      </w:r>
      <w:r w:rsidRPr="00C421DC">
        <w:rPr>
          <w:rFonts w:ascii="Simplified Arabic" w:hAnsi="Simplified Arabic" w:cs="Simplified Arabic"/>
          <w:b/>
          <w:bCs/>
          <w:sz w:val="28"/>
          <w:szCs w:val="28"/>
          <w:lang w:bidi="ar-EG"/>
        </w:rPr>
        <w:t>.</w:t>
      </w:r>
    </w:p>
    <w:p w14:paraId="316D50A4" w14:textId="77777777"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إلى إخوتي وأخواتي وأصدقائي الذين آمنوا بي، ودعموني في صمت وصدق ووفاء</w:t>
      </w:r>
      <w:r w:rsidRPr="00C421DC">
        <w:rPr>
          <w:rFonts w:ascii="Simplified Arabic" w:hAnsi="Simplified Arabic" w:cs="Simplified Arabic"/>
          <w:b/>
          <w:bCs/>
          <w:sz w:val="28"/>
          <w:szCs w:val="28"/>
          <w:lang w:bidi="ar-EG"/>
        </w:rPr>
        <w:t>.</w:t>
      </w:r>
    </w:p>
    <w:p w14:paraId="49BB73FA" w14:textId="77777777" w:rsidR="00C421DC" w:rsidRPr="00C421DC" w:rsidRDefault="00C421DC" w:rsidP="00AA37CF">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وأخيرًا، إلى كل من يؤمن أن العلم رسالة، والبحث واجب، والطموح لا نهاية له</w:t>
      </w:r>
      <w:r w:rsidRPr="00C421DC">
        <w:rPr>
          <w:rFonts w:ascii="Simplified Arabic" w:hAnsi="Simplified Arabic" w:cs="Simplified Arabic"/>
          <w:b/>
          <w:bCs/>
          <w:sz w:val="28"/>
          <w:szCs w:val="28"/>
          <w:lang w:bidi="ar-EG"/>
        </w:rPr>
        <w:t>.</w:t>
      </w:r>
    </w:p>
    <w:p w14:paraId="43FEF706" w14:textId="30A9730D" w:rsidR="00F66D9D" w:rsidRPr="00EA7B59" w:rsidRDefault="00C421DC" w:rsidP="004A3213">
      <w:pPr>
        <w:spacing w:line="240" w:lineRule="auto"/>
        <w:jc w:val="center"/>
        <w:rPr>
          <w:rFonts w:ascii="Simplified Arabic" w:hAnsi="Simplified Arabic" w:cs="Simplified Arabic"/>
          <w:b/>
          <w:bCs/>
          <w:sz w:val="28"/>
          <w:szCs w:val="28"/>
          <w:lang w:bidi="ar-EG"/>
        </w:rPr>
      </w:pPr>
      <w:r w:rsidRPr="00C421DC">
        <w:rPr>
          <w:rFonts w:ascii="Simplified Arabic" w:hAnsi="Simplified Arabic" w:cs="Simplified Arabic"/>
          <w:b/>
          <w:bCs/>
          <w:sz w:val="28"/>
          <w:szCs w:val="28"/>
          <w:rtl/>
        </w:rPr>
        <w:t>لكم جميعًا هذا العمل</w:t>
      </w:r>
      <w:r w:rsidRPr="00C421DC">
        <w:rPr>
          <w:rFonts w:ascii="Simplified Arabic" w:hAnsi="Simplified Arabic" w:cs="Simplified Arabic"/>
          <w:b/>
          <w:bCs/>
          <w:sz w:val="28"/>
          <w:szCs w:val="28"/>
          <w:lang w:bidi="ar-EG"/>
        </w:rPr>
        <w:t>...</w:t>
      </w:r>
      <w:r w:rsidRPr="00C421DC">
        <w:rPr>
          <w:rFonts w:ascii="Simplified Arabic" w:hAnsi="Simplified Arabic" w:cs="Simplified Arabic"/>
          <w:b/>
          <w:bCs/>
          <w:sz w:val="28"/>
          <w:szCs w:val="28"/>
          <w:lang w:bidi="ar-EG"/>
        </w:rPr>
        <w:br/>
      </w:r>
      <w:r w:rsidRPr="00C421DC">
        <w:rPr>
          <w:rFonts w:ascii="Simplified Arabic" w:hAnsi="Simplified Arabic" w:cs="Simplified Arabic"/>
          <w:b/>
          <w:bCs/>
          <w:sz w:val="28"/>
          <w:szCs w:val="28"/>
          <w:rtl/>
        </w:rPr>
        <w:t>راجيةً من الله أن يكون خالصًا لوجهه، ومفيدًا للمجتمع، وبدايةً لما هو أعظم</w:t>
      </w:r>
      <w:r w:rsidRPr="00C421DC">
        <w:rPr>
          <w:rFonts w:ascii="Simplified Arabic" w:hAnsi="Simplified Arabic" w:cs="Simplified Arabic"/>
          <w:b/>
          <w:bCs/>
          <w:sz w:val="28"/>
          <w:szCs w:val="28"/>
          <w:lang w:bidi="ar-EG"/>
        </w:rPr>
        <w:t>.</w:t>
      </w:r>
    </w:p>
    <w:p w14:paraId="63BAED9B"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75A3484C" w14:textId="6002E659" w:rsidR="00F66D9D" w:rsidRPr="00EA7B59" w:rsidRDefault="00377154"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lastRenderedPageBreak/>
        <w:t xml:space="preserve">شكر وتقدير </w:t>
      </w:r>
    </w:p>
    <w:p w14:paraId="79F32B50" w14:textId="77777777" w:rsidR="00377154" w:rsidRPr="00EA7B59" w:rsidRDefault="00377154" w:rsidP="00AE1E17">
      <w:pPr>
        <w:spacing w:line="240" w:lineRule="auto"/>
        <w:jc w:val="center"/>
        <w:rPr>
          <w:rFonts w:ascii="Simplified Arabic" w:hAnsi="Simplified Arabic" w:cs="Simplified Arabic"/>
          <w:b/>
          <w:bCs/>
          <w:sz w:val="28"/>
          <w:szCs w:val="28"/>
          <w:rtl/>
          <w:lang w:bidi="ar-EG"/>
        </w:rPr>
      </w:pPr>
    </w:p>
    <w:p w14:paraId="0493D962" w14:textId="77777777"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الحمد لله الذي بنعمته تتم الصالحات، وبتوفيقه تذلل الصعوبات، وبتيسيره يكتب النجاح</w:t>
      </w:r>
      <w:r w:rsidRPr="00377154">
        <w:rPr>
          <w:rFonts w:ascii="Simplified Arabic" w:hAnsi="Simplified Arabic" w:cs="Simplified Arabic"/>
          <w:b/>
          <w:bCs/>
          <w:sz w:val="28"/>
          <w:szCs w:val="28"/>
          <w:lang w:bidi="ar-EG"/>
        </w:rPr>
        <w:t>.</w:t>
      </w:r>
      <w:r w:rsidRPr="00377154">
        <w:rPr>
          <w:rFonts w:ascii="Simplified Arabic" w:hAnsi="Simplified Arabic" w:cs="Simplified Arabic"/>
          <w:b/>
          <w:bCs/>
          <w:sz w:val="28"/>
          <w:szCs w:val="28"/>
          <w:lang w:bidi="ar-EG"/>
        </w:rPr>
        <w:br/>
      </w:r>
      <w:r w:rsidRPr="00377154">
        <w:rPr>
          <w:rFonts w:ascii="Simplified Arabic" w:hAnsi="Simplified Arabic" w:cs="Simplified Arabic"/>
          <w:b/>
          <w:bCs/>
          <w:sz w:val="28"/>
          <w:szCs w:val="28"/>
          <w:rtl/>
        </w:rPr>
        <w:t>وبعد</w:t>
      </w:r>
      <w:r w:rsidRPr="00377154">
        <w:rPr>
          <w:rFonts w:ascii="Simplified Arabic" w:hAnsi="Simplified Arabic" w:cs="Simplified Arabic"/>
          <w:b/>
          <w:bCs/>
          <w:sz w:val="28"/>
          <w:szCs w:val="28"/>
          <w:lang w:bidi="ar-EG"/>
        </w:rPr>
        <w:t>...</w:t>
      </w:r>
    </w:p>
    <w:p w14:paraId="37074677" w14:textId="77777777"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يسرّني أن أتقدم بجزيل الشكر والامتنان لكل من كان له الأثر في إنجاز هذا البحث العلمي، ولكل من قدّم لي الدعم والإرشاد على مدار مراحل إعداد هذه الدراسة، التي أرجو أن تكون لبنة علمية تساهم في خدمة مجالي العلمي والتطبيقي</w:t>
      </w:r>
      <w:r w:rsidRPr="00377154">
        <w:rPr>
          <w:rFonts w:ascii="Simplified Arabic" w:hAnsi="Simplified Arabic" w:cs="Simplified Arabic"/>
          <w:b/>
          <w:bCs/>
          <w:sz w:val="28"/>
          <w:szCs w:val="28"/>
          <w:lang w:bidi="ar-EG"/>
        </w:rPr>
        <w:t>.</w:t>
      </w:r>
    </w:p>
    <w:p w14:paraId="2D27101C" w14:textId="4C843350"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أتوجّه بخالص الشكر والعرفان إلى سعادة المشرف</w:t>
      </w:r>
      <w:r w:rsidR="00574DC8" w:rsidRPr="00EA7B59">
        <w:rPr>
          <w:rFonts w:ascii="Simplified Arabic" w:hAnsi="Simplified Arabic" w:cs="Simplified Arabic"/>
          <w:b/>
          <w:bCs/>
          <w:sz w:val="28"/>
          <w:szCs w:val="28"/>
          <w:rtl/>
        </w:rPr>
        <w:t>ي</w:t>
      </w:r>
      <w:r w:rsidRPr="00377154">
        <w:rPr>
          <w:rFonts w:ascii="Simplified Arabic" w:hAnsi="Simplified Arabic" w:cs="Simplified Arabic"/>
          <w:b/>
          <w:bCs/>
          <w:sz w:val="28"/>
          <w:szCs w:val="28"/>
          <w:rtl/>
        </w:rPr>
        <w:t xml:space="preserve"> الأكاديمي </w:t>
      </w:r>
      <w:r w:rsidRPr="00377154">
        <w:rPr>
          <w:rFonts w:ascii="Simplified Arabic" w:hAnsi="Simplified Arabic" w:cs="Simplified Arabic"/>
          <w:b/>
          <w:bCs/>
          <w:sz w:val="28"/>
          <w:szCs w:val="28"/>
          <w:lang w:bidi="ar-EG"/>
        </w:rPr>
        <w:br/>
      </w:r>
      <w:r w:rsidRPr="00377154">
        <w:rPr>
          <w:rFonts w:ascii="Simplified Arabic" w:hAnsi="Simplified Arabic" w:cs="Simplified Arabic"/>
          <w:b/>
          <w:bCs/>
          <w:sz w:val="28"/>
          <w:szCs w:val="28"/>
          <w:rtl/>
        </w:rPr>
        <w:t>على توجيهاته وملاحظاته الدقيقة التي أثرت الدراسة علميًا ومنهجيًا. لقد كان نعم المعلم والموجّه والناصح، فله مني كل التقدير والدعاء</w:t>
      </w:r>
      <w:r w:rsidRPr="00377154">
        <w:rPr>
          <w:rFonts w:ascii="Simplified Arabic" w:hAnsi="Simplified Arabic" w:cs="Simplified Arabic"/>
          <w:b/>
          <w:bCs/>
          <w:sz w:val="28"/>
          <w:szCs w:val="28"/>
          <w:lang w:bidi="ar-EG"/>
        </w:rPr>
        <w:t>.</w:t>
      </w:r>
    </w:p>
    <w:p w14:paraId="4EA1C395" w14:textId="53C52FD0"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 xml:space="preserve">كما أتقدم بخالص شكري إلى كل أعضاء هيئة التدريس بكلية </w:t>
      </w:r>
      <w:r w:rsidR="003A290D" w:rsidRPr="00EA7B59">
        <w:rPr>
          <w:rFonts w:ascii="Simplified Arabic" w:hAnsi="Simplified Arabic" w:cs="Simplified Arabic"/>
          <w:b/>
          <w:bCs/>
          <w:sz w:val="28"/>
          <w:szCs w:val="28"/>
          <w:rtl/>
        </w:rPr>
        <w:t>ادارة المشاريع</w:t>
      </w:r>
      <w:r w:rsidRPr="00377154">
        <w:rPr>
          <w:rFonts w:ascii="Simplified Arabic" w:hAnsi="Simplified Arabic" w:cs="Simplified Arabic"/>
          <w:b/>
          <w:bCs/>
          <w:sz w:val="28"/>
          <w:szCs w:val="28"/>
          <w:rtl/>
        </w:rPr>
        <w:t>– جامعة [</w:t>
      </w:r>
      <w:r w:rsidR="003A290D" w:rsidRPr="00EA7B59">
        <w:rPr>
          <w:rFonts w:ascii="Simplified Arabic" w:hAnsi="Simplified Arabic" w:cs="Simplified Arabic"/>
          <w:b/>
          <w:bCs/>
          <w:sz w:val="28"/>
          <w:szCs w:val="28"/>
          <w:rtl/>
        </w:rPr>
        <w:t>ميداوشن</w:t>
      </w:r>
      <w:r w:rsidRPr="00377154">
        <w:rPr>
          <w:rFonts w:ascii="Simplified Arabic" w:hAnsi="Simplified Arabic" w:cs="Simplified Arabic"/>
          <w:b/>
          <w:bCs/>
          <w:sz w:val="28"/>
          <w:szCs w:val="28"/>
          <w:rtl/>
        </w:rPr>
        <w:t>]،</w:t>
      </w:r>
      <w:r w:rsidRPr="00377154">
        <w:rPr>
          <w:rFonts w:ascii="Simplified Arabic" w:hAnsi="Simplified Arabic" w:cs="Simplified Arabic"/>
          <w:b/>
          <w:bCs/>
          <w:sz w:val="28"/>
          <w:szCs w:val="28"/>
          <w:lang w:bidi="ar-EG"/>
        </w:rPr>
        <w:br/>
      </w:r>
      <w:r w:rsidRPr="00377154">
        <w:rPr>
          <w:rFonts w:ascii="Simplified Arabic" w:hAnsi="Simplified Arabic" w:cs="Simplified Arabic"/>
          <w:b/>
          <w:bCs/>
          <w:sz w:val="28"/>
          <w:szCs w:val="28"/>
          <w:rtl/>
        </w:rPr>
        <w:t>الذين لم يبخلوا علينا بالعلم والمعرفة</w:t>
      </w:r>
      <w:r w:rsidRPr="00377154">
        <w:rPr>
          <w:rFonts w:ascii="Simplified Arabic" w:hAnsi="Simplified Arabic" w:cs="Simplified Arabic"/>
          <w:b/>
          <w:bCs/>
          <w:sz w:val="28"/>
          <w:szCs w:val="28"/>
          <w:lang w:bidi="ar-EG"/>
        </w:rPr>
        <w:t>.</w:t>
      </w:r>
    </w:p>
    <w:p w14:paraId="2ED91AEC" w14:textId="77777777"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ولا يفوتني أن أتوجّه بالشكر إلى كل من شارك في الاستبانة وساهم في توفير البيانات، فبدون تجاوبهم وتعاونهم ما كان لهذا البحث أن يرى النور</w:t>
      </w:r>
      <w:r w:rsidRPr="00377154">
        <w:rPr>
          <w:rFonts w:ascii="Simplified Arabic" w:hAnsi="Simplified Arabic" w:cs="Simplified Arabic"/>
          <w:b/>
          <w:bCs/>
          <w:sz w:val="28"/>
          <w:szCs w:val="28"/>
          <w:lang w:bidi="ar-EG"/>
        </w:rPr>
        <w:t>.</w:t>
      </w:r>
    </w:p>
    <w:p w14:paraId="59EAA9DF" w14:textId="77777777"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وأخص بالشكر والدعاء عائلتي الكريمة، والدي ووالدتي،</w:t>
      </w:r>
      <w:r w:rsidRPr="00377154">
        <w:rPr>
          <w:rFonts w:ascii="Simplified Arabic" w:hAnsi="Simplified Arabic" w:cs="Simplified Arabic"/>
          <w:b/>
          <w:bCs/>
          <w:sz w:val="28"/>
          <w:szCs w:val="28"/>
          <w:lang w:bidi="ar-EG"/>
        </w:rPr>
        <w:br/>
      </w:r>
      <w:r w:rsidRPr="00377154">
        <w:rPr>
          <w:rFonts w:ascii="Simplified Arabic" w:hAnsi="Simplified Arabic" w:cs="Simplified Arabic"/>
          <w:b/>
          <w:bCs/>
          <w:sz w:val="28"/>
          <w:szCs w:val="28"/>
          <w:rtl/>
        </w:rPr>
        <w:t>على عطائهم اللا محدود، ودعائهم المستمر، وتشجيعهم لي طوال سنوات دراستي. فأنتم سرّ إنجازي، وكل ما أحققه هو بفضلكم بعد الله تعالى</w:t>
      </w:r>
      <w:r w:rsidRPr="00377154">
        <w:rPr>
          <w:rFonts w:ascii="Simplified Arabic" w:hAnsi="Simplified Arabic" w:cs="Simplified Arabic"/>
          <w:b/>
          <w:bCs/>
          <w:sz w:val="28"/>
          <w:szCs w:val="28"/>
          <w:lang w:bidi="ar-EG"/>
        </w:rPr>
        <w:t>.</w:t>
      </w:r>
    </w:p>
    <w:p w14:paraId="1A83BD8F" w14:textId="77777777"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وأتوجه كذلك بالشكر إلى كل من قدّم لي كلمة دعم، أو ساعدني بخبرة أو معلومة أو وقت، فلكم مني خالص التقدير والدعاء</w:t>
      </w:r>
      <w:r w:rsidRPr="00377154">
        <w:rPr>
          <w:rFonts w:ascii="Simplified Arabic" w:hAnsi="Simplified Arabic" w:cs="Simplified Arabic"/>
          <w:b/>
          <w:bCs/>
          <w:sz w:val="28"/>
          <w:szCs w:val="28"/>
          <w:lang w:bidi="ar-EG"/>
        </w:rPr>
        <w:t>.</w:t>
      </w:r>
    </w:p>
    <w:p w14:paraId="4B0BDFDB" w14:textId="77777777" w:rsidR="00377154" w:rsidRPr="00377154" w:rsidRDefault="00377154" w:rsidP="00AE1E17">
      <w:pPr>
        <w:spacing w:line="240" w:lineRule="auto"/>
        <w:jc w:val="center"/>
        <w:rPr>
          <w:rFonts w:ascii="Simplified Arabic" w:hAnsi="Simplified Arabic" w:cs="Simplified Arabic"/>
          <w:b/>
          <w:bCs/>
          <w:sz w:val="28"/>
          <w:szCs w:val="28"/>
          <w:lang w:bidi="ar-EG"/>
        </w:rPr>
      </w:pPr>
      <w:r w:rsidRPr="00377154">
        <w:rPr>
          <w:rFonts w:ascii="Simplified Arabic" w:hAnsi="Simplified Arabic" w:cs="Simplified Arabic"/>
          <w:b/>
          <w:bCs/>
          <w:sz w:val="28"/>
          <w:szCs w:val="28"/>
          <w:rtl/>
        </w:rPr>
        <w:t>وختامًا، أسأل الله أن يجعل هذا العمل نافعًا، وأن يتقبّله خالصًا لوجهه الكريم</w:t>
      </w:r>
      <w:r w:rsidRPr="00377154">
        <w:rPr>
          <w:rFonts w:ascii="Simplified Arabic" w:hAnsi="Simplified Arabic" w:cs="Simplified Arabic"/>
          <w:b/>
          <w:bCs/>
          <w:sz w:val="28"/>
          <w:szCs w:val="28"/>
          <w:lang w:bidi="ar-EG"/>
        </w:rPr>
        <w:t>.</w:t>
      </w:r>
    </w:p>
    <w:p w14:paraId="03425B97" w14:textId="77777777" w:rsidR="00377154" w:rsidRPr="00EA7B59" w:rsidRDefault="00377154" w:rsidP="00AE1E17">
      <w:pPr>
        <w:spacing w:line="240" w:lineRule="auto"/>
        <w:jc w:val="center"/>
        <w:rPr>
          <w:rFonts w:ascii="Simplified Arabic" w:hAnsi="Simplified Arabic" w:cs="Simplified Arabic"/>
          <w:b/>
          <w:bCs/>
          <w:sz w:val="28"/>
          <w:szCs w:val="28"/>
          <w:lang w:bidi="ar-EG"/>
        </w:rPr>
      </w:pPr>
    </w:p>
    <w:p w14:paraId="3468AD0D"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1FCAD87B"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78D2D2E5"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2E7C4A8D"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77383F22"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4D8F64EA" w14:textId="73CD1F86" w:rsidR="00F8137B" w:rsidRPr="00F8137B" w:rsidRDefault="00F8137B" w:rsidP="00AE1E17">
      <w:pPr>
        <w:spacing w:line="240" w:lineRule="auto"/>
        <w:rPr>
          <w:rFonts w:ascii="Simplified Arabic" w:hAnsi="Simplified Arabic" w:cs="Simplified Arabic"/>
          <w:b/>
          <w:bCs/>
          <w:sz w:val="28"/>
          <w:szCs w:val="28"/>
          <w:lang w:bidi="ar-EG"/>
        </w:rPr>
      </w:pPr>
      <w:r w:rsidRPr="00F8137B">
        <w:rPr>
          <w:rFonts w:ascii="Simplified Arabic" w:hAnsi="Simplified Arabic" w:cs="Simplified Arabic"/>
          <w:b/>
          <w:bCs/>
          <w:sz w:val="28"/>
          <w:szCs w:val="28"/>
          <w:rtl/>
        </w:rPr>
        <w:t>الملخص</w:t>
      </w:r>
      <w:r w:rsidR="00F31E59" w:rsidRPr="00EA7B59">
        <w:rPr>
          <w:rFonts w:ascii="Simplified Arabic" w:hAnsi="Simplified Arabic" w:cs="Simplified Arabic"/>
          <w:b/>
          <w:bCs/>
          <w:sz w:val="28"/>
          <w:szCs w:val="28"/>
          <w:rtl/>
        </w:rPr>
        <w:t>:</w:t>
      </w:r>
    </w:p>
    <w:p w14:paraId="111F43F2" w14:textId="77777777" w:rsidR="00F8137B" w:rsidRPr="00F8137B" w:rsidRDefault="00F8137B" w:rsidP="00AE1E17">
      <w:pPr>
        <w:spacing w:line="240" w:lineRule="auto"/>
        <w:rPr>
          <w:rFonts w:ascii="Simplified Arabic" w:hAnsi="Simplified Arabic" w:cs="Simplified Arabic"/>
          <w:b/>
          <w:bCs/>
          <w:sz w:val="28"/>
          <w:szCs w:val="28"/>
          <w:lang w:bidi="ar-EG"/>
        </w:rPr>
      </w:pPr>
      <w:r w:rsidRPr="00F8137B">
        <w:rPr>
          <w:rFonts w:ascii="Simplified Arabic" w:hAnsi="Simplified Arabic" w:cs="Simplified Arabic"/>
          <w:b/>
          <w:bCs/>
          <w:sz w:val="28"/>
          <w:szCs w:val="28"/>
          <w:rtl/>
        </w:rPr>
        <w:t>تهدف هذه الدراسة إلى تحليل أثر دورة التخطيط الاستراتيجي للموارد البشرية على نجاح المشاريع في بيئة العمل السعودية، من خلال رصد العلاقة بين مراحل التخطيط البشري (تحليل الاحتياجات، التوظيف، التوزيع، المتابعة، والمراجعة) ومؤشرات نجاح المشروع (الجودة، الوقت، التكلفة، ورضا أصحاب العلاقة)</w:t>
      </w:r>
      <w:r w:rsidRPr="00F8137B">
        <w:rPr>
          <w:rFonts w:ascii="Simplified Arabic" w:hAnsi="Simplified Arabic" w:cs="Simplified Arabic"/>
          <w:b/>
          <w:bCs/>
          <w:sz w:val="28"/>
          <w:szCs w:val="28"/>
          <w:lang w:bidi="ar-EG"/>
        </w:rPr>
        <w:t>.</w:t>
      </w:r>
    </w:p>
    <w:p w14:paraId="777E53B5" w14:textId="66505C44" w:rsidR="00F8137B" w:rsidRPr="00EA7B59" w:rsidRDefault="00F8137B" w:rsidP="00AE1E17">
      <w:pPr>
        <w:spacing w:line="240" w:lineRule="auto"/>
        <w:rPr>
          <w:rFonts w:ascii="Simplified Arabic" w:hAnsi="Simplified Arabic" w:cs="Simplified Arabic"/>
          <w:b/>
          <w:bCs/>
          <w:sz w:val="28"/>
          <w:szCs w:val="28"/>
          <w:rtl/>
          <w:lang w:bidi="ar-EG"/>
        </w:rPr>
      </w:pPr>
      <w:r w:rsidRPr="00F8137B">
        <w:rPr>
          <w:rFonts w:ascii="Simplified Arabic" w:hAnsi="Simplified Arabic" w:cs="Simplified Arabic"/>
          <w:b/>
          <w:bCs/>
          <w:sz w:val="28"/>
          <w:szCs w:val="28"/>
          <w:rtl/>
        </w:rPr>
        <w:t>اعتمدت الدراسة على المنهج الوصفي التحليلي، وتم جمع البيانات من عينة مكوّنة من 150 موظفًا من قطاعات حكومية وخاصة باستخدام استبانة إلكترونية</w:t>
      </w:r>
      <w:r w:rsidRPr="00F8137B">
        <w:rPr>
          <w:rFonts w:ascii="Simplified Arabic" w:hAnsi="Simplified Arabic" w:cs="Simplified Arabic"/>
          <w:b/>
          <w:bCs/>
          <w:sz w:val="28"/>
          <w:szCs w:val="28"/>
          <w:lang w:bidi="ar-EG"/>
        </w:rPr>
        <w:t>.</w:t>
      </w:r>
      <w:r w:rsidRPr="00F8137B">
        <w:rPr>
          <w:rFonts w:ascii="Simplified Arabic" w:hAnsi="Simplified Arabic" w:cs="Simplified Arabic"/>
          <w:b/>
          <w:bCs/>
          <w:sz w:val="28"/>
          <w:szCs w:val="28"/>
          <w:lang w:bidi="ar-EG"/>
        </w:rPr>
        <w:br/>
      </w:r>
      <w:r w:rsidRPr="00F8137B">
        <w:rPr>
          <w:rFonts w:ascii="Simplified Arabic" w:hAnsi="Simplified Arabic" w:cs="Simplified Arabic"/>
          <w:b/>
          <w:bCs/>
          <w:sz w:val="28"/>
          <w:szCs w:val="28"/>
          <w:rtl/>
        </w:rPr>
        <w:t xml:space="preserve">وتم تحليل البيانات باستخدام برنامج </w:t>
      </w:r>
      <w:r w:rsidRPr="00F8137B">
        <w:rPr>
          <w:rFonts w:ascii="Simplified Arabic" w:hAnsi="Simplified Arabic" w:cs="Simplified Arabic"/>
          <w:b/>
          <w:bCs/>
          <w:sz w:val="28"/>
          <w:szCs w:val="28"/>
          <w:lang w:bidi="ar-EG"/>
        </w:rPr>
        <w:t xml:space="preserve">SPSS </w:t>
      </w:r>
      <w:r w:rsidRPr="00F8137B">
        <w:rPr>
          <w:rFonts w:ascii="Simplified Arabic" w:hAnsi="Simplified Arabic" w:cs="Simplified Arabic"/>
          <w:b/>
          <w:bCs/>
          <w:sz w:val="28"/>
          <w:szCs w:val="28"/>
          <w:rtl/>
        </w:rPr>
        <w:t>حيث شملت التحليلات: المتوسطات والانحراف المعياري، معامل الثبات (كرونباخ ألفا)، اختبار بيرسون، واختبارات الفروق</w:t>
      </w:r>
      <w:r w:rsidRPr="00F8137B">
        <w:rPr>
          <w:rFonts w:ascii="Simplified Arabic" w:hAnsi="Simplified Arabic" w:cs="Simplified Arabic"/>
          <w:b/>
          <w:bCs/>
          <w:sz w:val="28"/>
          <w:szCs w:val="28"/>
          <w:lang w:bidi="ar-EG"/>
        </w:rPr>
        <w:t xml:space="preserve"> T-test </w:t>
      </w:r>
      <w:r w:rsidRPr="00F8137B">
        <w:rPr>
          <w:rFonts w:ascii="Simplified Arabic" w:hAnsi="Simplified Arabic" w:cs="Simplified Arabic"/>
          <w:b/>
          <w:bCs/>
          <w:sz w:val="28"/>
          <w:szCs w:val="28"/>
          <w:rtl/>
        </w:rPr>
        <w:t>و</w:t>
      </w:r>
      <w:r w:rsidRPr="00F8137B">
        <w:rPr>
          <w:rFonts w:ascii="Simplified Arabic" w:hAnsi="Simplified Arabic" w:cs="Simplified Arabic"/>
          <w:b/>
          <w:bCs/>
          <w:sz w:val="28"/>
          <w:szCs w:val="28"/>
          <w:lang w:bidi="ar-EG"/>
        </w:rPr>
        <w:t xml:space="preserve"> ANOVA</w:t>
      </w:r>
      <w:r w:rsidR="009A6F73" w:rsidRPr="00EA7B59">
        <w:rPr>
          <w:rFonts w:ascii="Simplified Arabic" w:hAnsi="Simplified Arabic" w:cs="Simplified Arabic"/>
          <w:b/>
          <w:bCs/>
          <w:sz w:val="28"/>
          <w:szCs w:val="28"/>
          <w:rtl/>
          <w:lang w:bidi="ar-EG"/>
        </w:rPr>
        <w:t xml:space="preserve">  </w:t>
      </w:r>
    </w:p>
    <w:p w14:paraId="601BE525" w14:textId="77777777" w:rsidR="003D7C89" w:rsidRPr="00EA7B59" w:rsidRDefault="003D7C89" w:rsidP="00AE1E17">
      <w:pPr>
        <w:spacing w:line="240" w:lineRule="auto"/>
        <w:rPr>
          <w:rFonts w:ascii="Simplified Arabic" w:hAnsi="Simplified Arabic" w:cs="Simplified Arabic"/>
          <w:b/>
          <w:bCs/>
          <w:sz w:val="28"/>
          <w:szCs w:val="28"/>
          <w:rtl/>
          <w:lang w:bidi="ar-EG"/>
        </w:rPr>
      </w:pPr>
    </w:p>
    <w:p w14:paraId="19B86069" w14:textId="77777777" w:rsidR="003D7C89" w:rsidRPr="00F8137B" w:rsidRDefault="003D7C89" w:rsidP="00AE1E17">
      <w:pPr>
        <w:spacing w:line="240" w:lineRule="auto"/>
        <w:rPr>
          <w:rFonts w:ascii="Simplified Arabic" w:hAnsi="Simplified Arabic" w:cs="Simplified Arabic"/>
          <w:b/>
          <w:bCs/>
          <w:sz w:val="28"/>
          <w:szCs w:val="28"/>
          <w:lang w:bidi="ar-EG"/>
        </w:rPr>
      </w:pPr>
    </w:p>
    <w:p w14:paraId="445E3AD1" w14:textId="77777777" w:rsidR="00F8137B" w:rsidRPr="00F8137B" w:rsidRDefault="00F8137B" w:rsidP="00AE1E17">
      <w:pPr>
        <w:spacing w:line="240" w:lineRule="auto"/>
        <w:rPr>
          <w:rFonts w:ascii="Simplified Arabic" w:hAnsi="Simplified Arabic" w:cs="Simplified Arabic"/>
          <w:b/>
          <w:bCs/>
          <w:sz w:val="28"/>
          <w:szCs w:val="28"/>
          <w:lang w:bidi="ar-EG"/>
        </w:rPr>
      </w:pPr>
      <w:r w:rsidRPr="00F8137B">
        <w:rPr>
          <w:rFonts w:ascii="Simplified Arabic" w:hAnsi="Simplified Arabic" w:cs="Simplified Arabic"/>
          <w:b/>
          <w:bCs/>
          <w:sz w:val="28"/>
          <w:szCs w:val="28"/>
          <w:rtl/>
        </w:rPr>
        <w:t>توصلت النتائج إلى وجود علاقة طردية ذات دلالة إحصائية بين مراحل دورة التخطيط الاستراتيجي للموارد البشرية ونجاح المشاريع. كما أظهرت الدراسة أن التخطيط الفعّال للموارد البشرية يسهم في رفع جودة التنفيذ، وتحقيق الالتزام الزمني والمالي للمشاريع. كما بيّنت وجود فروق في مستوى التطبيق بحسب القطاع والخبرة</w:t>
      </w:r>
      <w:r w:rsidRPr="00F8137B">
        <w:rPr>
          <w:rFonts w:ascii="Simplified Arabic" w:hAnsi="Simplified Arabic" w:cs="Simplified Arabic"/>
          <w:b/>
          <w:bCs/>
          <w:sz w:val="28"/>
          <w:szCs w:val="28"/>
          <w:lang w:bidi="ar-EG"/>
        </w:rPr>
        <w:t>.</w:t>
      </w:r>
    </w:p>
    <w:p w14:paraId="6E034BB3" w14:textId="77777777" w:rsidR="00F8137B" w:rsidRPr="00F8137B" w:rsidRDefault="00F8137B" w:rsidP="00AE1E17">
      <w:pPr>
        <w:spacing w:line="240" w:lineRule="auto"/>
        <w:rPr>
          <w:rFonts w:ascii="Simplified Arabic" w:hAnsi="Simplified Arabic" w:cs="Simplified Arabic"/>
          <w:b/>
          <w:bCs/>
          <w:sz w:val="28"/>
          <w:szCs w:val="28"/>
          <w:lang w:bidi="ar-EG"/>
        </w:rPr>
      </w:pPr>
      <w:r w:rsidRPr="00F8137B">
        <w:rPr>
          <w:rFonts w:ascii="Simplified Arabic" w:hAnsi="Simplified Arabic" w:cs="Simplified Arabic"/>
          <w:b/>
          <w:bCs/>
          <w:sz w:val="28"/>
          <w:szCs w:val="28"/>
          <w:rtl/>
        </w:rPr>
        <w:t>توصي الدراسة بضرورة دمج وظائف الموارد البشرية ضمن فرق التخطيط للمشاريع، وتطوير أدوات تخطيط مرنة تتناسب مع طبيعة المشروع والبيئة المؤسسية</w:t>
      </w:r>
      <w:r w:rsidRPr="00F8137B">
        <w:rPr>
          <w:rFonts w:ascii="Simplified Arabic" w:hAnsi="Simplified Arabic" w:cs="Simplified Arabic"/>
          <w:b/>
          <w:bCs/>
          <w:sz w:val="28"/>
          <w:szCs w:val="28"/>
          <w:lang w:bidi="ar-EG"/>
        </w:rPr>
        <w:t>.</w:t>
      </w:r>
    </w:p>
    <w:p w14:paraId="4C0A5444" w14:textId="77777777" w:rsidR="003D7C89" w:rsidRPr="00F8137B" w:rsidRDefault="003D7C89" w:rsidP="00AE1E17">
      <w:pPr>
        <w:spacing w:line="240" w:lineRule="auto"/>
        <w:rPr>
          <w:rFonts w:ascii="Simplified Arabic" w:hAnsi="Simplified Arabic" w:cs="Simplified Arabic"/>
          <w:b/>
          <w:bCs/>
          <w:sz w:val="28"/>
          <w:szCs w:val="28"/>
          <w:lang w:bidi="ar-EG"/>
        </w:rPr>
      </w:pPr>
    </w:p>
    <w:p w14:paraId="235EAF6E" w14:textId="77777777" w:rsidR="00F8137B" w:rsidRPr="00F8137B" w:rsidRDefault="00F8137B" w:rsidP="00AE1E17">
      <w:pPr>
        <w:spacing w:line="240" w:lineRule="auto"/>
        <w:rPr>
          <w:rFonts w:ascii="Simplified Arabic" w:hAnsi="Simplified Arabic" w:cs="Simplified Arabic"/>
          <w:b/>
          <w:bCs/>
          <w:sz w:val="28"/>
          <w:szCs w:val="28"/>
          <w:lang w:bidi="ar-EG"/>
        </w:rPr>
      </w:pPr>
      <w:r w:rsidRPr="00F8137B">
        <w:rPr>
          <w:rFonts w:ascii="Simplified Arabic" w:hAnsi="Simplified Arabic" w:cs="Simplified Arabic"/>
          <w:b/>
          <w:bCs/>
          <w:sz w:val="28"/>
          <w:szCs w:val="28"/>
          <w:rtl/>
        </w:rPr>
        <w:t>الكلمات المفتاحية</w:t>
      </w:r>
      <w:r w:rsidRPr="00F8137B">
        <w:rPr>
          <w:rFonts w:ascii="Simplified Arabic" w:hAnsi="Simplified Arabic" w:cs="Simplified Arabic"/>
          <w:b/>
          <w:bCs/>
          <w:sz w:val="28"/>
          <w:szCs w:val="28"/>
          <w:lang w:bidi="ar-EG"/>
        </w:rPr>
        <w:t>:</w:t>
      </w:r>
    </w:p>
    <w:p w14:paraId="027CD626" w14:textId="77777777" w:rsidR="00F8137B" w:rsidRPr="00F8137B" w:rsidRDefault="00F8137B" w:rsidP="00AE1E17">
      <w:pPr>
        <w:spacing w:line="240" w:lineRule="auto"/>
        <w:rPr>
          <w:rFonts w:ascii="Simplified Arabic" w:hAnsi="Simplified Arabic" w:cs="Simplified Arabic"/>
          <w:b/>
          <w:bCs/>
          <w:sz w:val="28"/>
          <w:szCs w:val="28"/>
          <w:lang w:bidi="ar-EG"/>
        </w:rPr>
      </w:pPr>
      <w:r w:rsidRPr="00F8137B">
        <w:rPr>
          <w:rFonts w:ascii="Simplified Arabic" w:hAnsi="Simplified Arabic" w:cs="Simplified Arabic"/>
          <w:b/>
          <w:bCs/>
          <w:sz w:val="28"/>
          <w:szCs w:val="28"/>
          <w:rtl/>
        </w:rPr>
        <w:t>التخطيط الاستراتيجي للموارد البشرية، نجاح المشاريع، الأداء المؤسسي، الكفاءة البشرية، بيئة العمل السعودية</w:t>
      </w:r>
      <w:r w:rsidRPr="00F8137B">
        <w:rPr>
          <w:rFonts w:ascii="Simplified Arabic" w:hAnsi="Simplified Arabic" w:cs="Simplified Arabic"/>
          <w:b/>
          <w:bCs/>
          <w:sz w:val="28"/>
          <w:szCs w:val="28"/>
          <w:lang w:bidi="ar-EG"/>
        </w:rPr>
        <w:t>.</w:t>
      </w:r>
    </w:p>
    <w:p w14:paraId="3FC6ACCE"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0E9868FA" w14:textId="77777777" w:rsidR="005D0003" w:rsidRPr="00EA7B59" w:rsidRDefault="005D0003" w:rsidP="004A3213">
      <w:pPr>
        <w:spacing w:line="240" w:lineRule="auto"/>
        <w:rPr>
          <w:rFonts w:ascii="Simplified Arabic" w:hAnsi="Simplified Arabic" w:cs="Simplified Arabic"/>
          <w:b/>
          <w:bCs/>
          <w:sz w:val="28"/>
          <w:szCs w:val="28"/>
          <w:lang w:bidi="ar-EG"/>
        </w:rPr>
      </w:pPr>
    </w:p>
    <w:p w14:paraId="36F3FE48" w14:textId="77777777" w:rsidR="00F66D9D" w:rsidRPr="00EA7B59" w:rsidRDefault="00F66D9D" w:rsidP="00AE1E17">
      <w:pPr>
        <w:spacing w:line="240" w:lineRule="auto"/>
        <w:jc w:val="center"/>
        <w:rPr>
          <w:rFonts w:ascii="Simplified Arabic" w:hAnsi="Simplified Arabic" w:cs="Simplified Arabic"/>
          <w:b/>
          <w:bCs/>
          <w:sz w:val="28"/>
          <w:szCs w:val="28"/>
          <w:lang w:bidi="ar-EG"/>
        </w:rPr>
      </w:pPr>
    </w:p>
    <w:p w14:paraId="3F13AD4F" w14:textId="77777777" w:rsidR="00F66D9D" w:rsidRPr="00EA7B59" w:rsidRDefault="00F66D9D" w:rsidP="00AE1E17">
      <w:pPr>
        <w:spacing w:line="240" w:lineRule="auto"/>
        <w:jc w:val="center"/>
        <w:rPr>
          <w:rFonts w:ascii="Simplified Arabic" w:hAnsi="Simplified Arabic" w:cs="Simplified Arabic"/>
          <w:b/>
          <w:bCs/>
          <w:sz w:val="28"/>
          <w:szCs w:val="28"/>
          <w:rtl/>
          <w:lang w:bidi="ar-EG"/>
        </w:rPr>
      </w:pPr>
    </w:p>
    <w:p w14:paraId="4E7C4AE5" w14:textId="77777777" w:rsidR="003D7C89" w:rsidRPr="00EA7B59" w:rsidRDefault="003D7C89"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قائمة المحتويات</w:t>
      </w:r>
    </w:p>
    <w:p w14:paraId="138000F2" w14:textId="24962A80"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إهداء</w:t>
      </w:r>
      <w:r w:rsidR="007A7F53" w:rsidRPr="00EA7B59">
        <w:rPr>
          <w:rFonts w:ascii="Simplified Arabic" w:hAnsi="Simplified Arabic" w:cs="Simplified Arabic"/>
          <w:b/>
          <w:bCs/>
          <w:sz w:val="28"/>
          <w:szCs w:val="28"/>
          <w:rtl/>
          <w:lang w:bidi="ar-EG"/>
        </w:rPr>
        <w:t xml:space="preserve"> </w:t>
      </w:r>
      <w:r w:rsidR="00FE2585" w:rsidRPr="00EA7B59">
        <w:rPr>
          <w:rFonts w:ascii="Simplified Arabic" w:hAnsi="Simplified Arabic" w:cs="Simplified Arabic"/>
          <w:b/>
          <w:bCs/>
          <w:sz w:val="28"/>
          <w:szCs w:val="28"/>
          <w:rtl/>
          <w:lang w:bidi="ar-EG"/>
        </w:rPr>
        <w:t>-</w:t>
      </w:r>
      <w:r w:rsidR="004A3213" w:rsidRPr="00EA7B59">
        <w:rPr>
          <w:rFonts w:ascii="Simplified Arabic" w:hAnsi="Simplified Arabic" w:cs="Simplified Arabic"/>
          <w:b/>
          <w:bCs/>
          <w:sz w:val="28"/>
          <w:szCs w:val="28"/>
          <w:lang w:bidi="ar-EG"/>
        </w:rPr>
        <w:t>--------------------------------</w:t>
      </w:r>
      <w:r w:rsidR="00FE2585" w:rsidRPr="00EA7B59">
        <w:rPr>
          <w:rFonts w:ascii="Simplified Arabic" w:hAnsi="Simplified Arabic" w:cs="Simplified Arabic"/>
          <w:b/>
          <w:bCs/>
          <w:sz w:val="28"/>
          <w:szCs w:val="28"/>
          <w:rtl/>
          <w:lang w:bidi="ar-EG"/>
        </w:rPr>
        <w:t>-----------</w:t>
      </w:r>
      <w:r w:rsidRPr="00EA7B59">
        <w:rPr>
          <w:rFonts w:ascii="Simplified Arabic" w:hAnsi="Simplified Arabic" w:cs="Simplified Arabic"/>
          <w:b/>
          <w:bCs/>
          <w:sz w:val="28"/>
          <w:szCs w:val="28"/>
          <w:rtl/>
          <w:lang w:bidi="ar-EG"/>
        </w:rPr>
        <w:tab/>
      </w:r>
      <w:r w:rsidR="00BB424B" w:rsidRPr="00EA7B59">
        <w:rPr>
          <w:rFonts w:ascii="Simplified Arabic" w:hAnsi="Simplified Arabic" w:cs="Simplified Arabic"/>
          <w:b/>
          <w:bCs/>
          <w:sz w:val="28"/>
          <w:szCs w:val="28"/>
          <w:lang w:bidi="ar-EG"/>
        </w:rPr>
        <w:t>3</w:t>
      </w:r>
    </w:p>
    <w:p w14:paraId="30B0EF00" w14:textId="200D08DD"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شكر وتقدير</w:t>
      </w:r>
      <w:r w:rsidR="00FE2585" w:rsidRPr="00EA7B59">
        <w:rPr>
          <w:rFonts w:ascii="Simplified Arabic" w:hAnsi="Simplified Arabic" w:cs="Simplified Arabic"/>
          <w:b/>
          <w:bCs/>
          <w:sz w:val="28"/>
          <w:szCs w:val="28"/>
          <w:rtl/>
          <w:lang w:bidi="ar-EG"/>
        </w:rPr>
        <w:t>-------------</w:t>
      </w:r>
      <w:r w:rsidR="004A3213" w:rsidRPr="00EA7B59">
        <w:rPr>
          <w:rFonts w:ascii="Simplified Arabic" w:hAnsi="Simplified Arabic" w:cs="Simplified Arabic"/>
          <w:b/>
          <w:bCs/>
          <w:sz w:val="28"/>
          <w:szCs w:val="28"/>
          <w:lang w:bidi="ar-EG"/>
        </w:rPr>
        <w:t>-----------------</w:t>
      </w:r>
      <w:r w:rsidR="00FE2585" w:rsidRPr="00EA7B59">
        <w:rPr>
          <w:rFonts w:ascii="Simplified Arabic" w:hAnsi="Simplified Arabic" w:cs="Simplified Arabic"/>
          <w:b/>
          <w:bCs/>
          <w:sz w:val="28"/>
          <w:szCs w:val="28"/>
          <w:rtl/>
          <w:lang w:bidi="ar-EG"/>
        </w:rPr>
        <w:t>----------</w:t>
      </w:r>
      <w:r w:rsidRPr="00EA7B59">
        <w:rPr>
          <w:rFonts w:ascii="Simplified Arabic" w:hAnsi="Simplified Arabic" w:cs="Simplified Arabic"/>
          <w:b/>
          <w:bCs/>
          <w:sz w:val="28"/>
          <w:szCs w:val="28"/>
          <w:rtl/>
          <w:lang w:bidi="ar-EG"/>
        </w:rPr>
        <w:tab/>
      </w:r>
      <w:r w:rsidR="00BB424B" w:rsidRPr="00EA7B59">
        <w:rPr>
          <w:rFonts w:ascii="Simplified Arabic" w:hAnsi="Simplified Arabic" w:cs="Simplified Arabic"/>
          <w:b/>
          <w:bCs/>
          <w:sz w:val="28"/>
          <w:szCs w:val="28"/>
          <w:lang w:bidi="ar-EG"/>
        </w:rPr>
        <w:t>4</w:t>
      </w:r>
    </w:p>
    <w:p w14:paraId="0ECD977D" w14:textId="05425AFE"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الملخص العربي</w:t>
      </w:r>
      <w:r w:rsidR="00FE2585" w:rsidRPr="00EA7B59">
        <w:rPr>
          <w:rFonts w:ascii="Simplified Arabic" w:hAnsi="Simplified Arabic" w:cs="Simplified Arabic"/>
          <w:b/>
          <w:bCs/>
          <w:sz w:val="28"/>
          <w:szCs w:val="28"/>
          <w:rtl/>
          <w:lang w:bidi="ar-EG"/>
        </w:rPr>
        <w:t>-------------------</w:t>
      </w:r>
      <w:r w:rsidR="004A3213" w:rsidRPr="00EA7B59">
        <w:rPr>
          <w:rFonts w:ascii="Simplified Arabic" w:hAnsi="Simplified Arabic" w:cs="Simplified Arabic"/>
          <w:b/>
          <w:bCs/>
          <w:sz w:val="28"/>
          <w:szCs w:val="28"/>
          <w:lang w:bidi="ar-EG"/>
        </w:rPr>
        <w:t>----</w:t>
      </w:r>
      <w:r w:rsidR="00FE2585" w:rsidRPr="00EA7B59">
        <w:rPr>
          <w:rFonts w:ascii="Simplified Arabic" w:hAnsi="Simplified Arabic" w:cs="Simplified Arabic"/>
          <w:b/>
          <w:bCs/>
          <w:sz w:val="28"/>
          <w:szCs w:val="28"/>
          <w:rtl/>
          <w:lang w:bidi="ar-EG"/>
        </w:rPr>
        <w:t>-</w:t>
      </w:r>
      <w:r w:rsidR="002D0DD6" w:rsidRPr="00EA7B59">
        <w:rPr>
          <w:rFonts w:ascii="Simplified Arabic" w:hAnsi="Simplified Arabic" w:cs="Simplified Arabic"/>
          <w:b/>
          <w:bCs/>
          <w:sz w:val="28"/>
          <w:szCs w:val="28"/>
          <w:lang w:bidi="ar-EG"/>
        </w:rPr>
        <w:t>-</w:t>
      </w:r>
      <w:r w:rsidR="00FE2585" w:rsidRPr="00EA7B59">
        <w:rPr>
          <w:rFonts w:ascii="Simplified Arabic" w:hAnsi="Simplified Arabic" w:cs="Simplified Arabic"/>
          <w:b/>
          <w:bCs/>
          <w:sz w:val="28"/>
          <w:szCs w:val="28"/>
          <w:rtl/>
          <w:lang w:bidi="ar-EG"/>
        </w:rPr>
        <w:t>----------------</w:t>
      </w:r>
      <w:r w:rsidR="002D0DD6" w:rsidRPr="00EA7B59">
        <w:rPr>
          <w:rFonts w:ascii="Simplified Arabic" w:hAnsi="Simplified Arabic" w:cs="Simplified Arabic"/>
          <w:b/>
          <w:bCs/>
          <w:sz w:val="28"/>
          <w:szCs w:val="28"/>
          <w:lang w:bidi="ar-EG"/>
        </w:rPr>
        <w:t xml:space="preserve"> </w:t>
      </w:r>
      <w:r w:rsidR="00D21752" w:rsidRPr="00EA7B59">
        <w:rPr>
          <w:rFonts w:ascii="Simplified Arabic" w:hAnsi="Simplified Arabic" w:cs="Simplified Arabic"/>
          <w:b/>
          <w:bCs/>
          <w:sz w:val="28"/>
          <w:szCs w:val="28"/>
          <w:lang w:bidi="ar-EG"/>
        </w:rPr>
        <w:t xml:space="preserve"> </w:t>
      </w:r>
      <w:r w:rsidR="00BB424B" w:rsidRPr="00EA7B59">
        <w:rPr>
          <w:rFonts w:ascii="Simplified Arabic" w:hAnsi="Simplified Arabic" w:cs="Simplified Arabic"/>
          <w:b/>
          <w:bCs/>
          <w:sz w:val="28"/>
          <w:szCs w:val="28"/>
          <w:lang w:bidi="ar-EG"/>
        </w:rPr>
        <w:t>5</w:t>
      </w:r>
    </w:p>
    <w:p w14:paraId="30F119D8" w14:textId="3F10DEDB"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قائمة المحتويات</w:t>
      </w:r>
      <w:r w:rsidR="00FE2585" w:rsidRPr="00EA7B59">
        <w:rPr>
          <w:rFonts w:ascii="Simplified Arabic" w:hAnsi="Simplified Arabic" w:cs="Simplified Arabic"/>
          <w:b/>
          <w:bCs/>
          <w:sz w:val="28"/>
          <w:szCs w:val="28"/>
          <w:rtl/>
          <w:lang w:bidi="ar-EG"/>
        </w:rPr>
        <w:t>---------------------------</w:t>
      </w:r>
      <w:r w:rsidR="00BB424B" w:rsidRPr="00EA7B59">
        <w:rPr>
          <w:rFonts w:ascii="Simplified Arabic" w:hAnsi="Simplified Arabic" w:cs="Simplified Arabic"/>
          <w:b/>
          <w:bCs/>
          <w:sz w:val="28"/>
          <w:szCs w:val="28"/>
          <w:lang w:bidi="ar-EG"/>
        </w:rPr>
        <w:t>--</w:t>
      </w:r>
      <w:r w:rsidR="00FE2585" w:rsidRPr="00EA7B59">
        <w:rPr>
          <w:rFonts w:ascii="Simplified Arabic" w:hAnsi="Simplified Arabic" w:cs="Simplified Arabic"/>
          <w:b/>
          <w:bCs/>
          <w:sz w:val="28"/>
          <w:szCs w:val="28"/>
          <w:rtl/>
          <w:lang w:bidi="ar-EG"/>
        </w:rPr>
        <w:t>-----------</w:t>
      </w:r>
      <w:r w:rsidR="002D0DD6" w:rsidRPr="00EA7B59">
        <w:rPr>
          <w:rFonts w:ascii="Simplified Arabic" w:hAnsi="Simplified Arabic" w:cs="Simplified Arabic"/>
          <w:b/>
          <w:bCs/>
          <w:sz w:val="28"/>
          <w:szCs w:val="28"/>
          <w:lang w:bidi="ar-EG"/>
        </w:rPr>
        <w:t xml:space="preserve"> </w:t>
      </w:r>
      <w:r w:rsidR="00D21752" w:rsidRPr="00EA7B59">
        <w:rPr>
          <w:rFonts w:ascii="Simplified Arabic" w:hAnsi="Simplified Arabic" w:cs="Simplified Arabic"/>
          <w:b/>
          <w:bCs/>
          <w:sz w:val="28"/>
          <w:szCs w:val="28"/>
          <w:lang w:bidi="ar-EG"/>
        </w:rPr>
        <w:t xml:space="preserve"> </w:t>
      </w:r>
      <w:r w:rsidR="009277C4" w:rsidRPr="00EA7B59">
        <w:rPr>
          <w:rFonts w:ascii="Simplified Arabic" w:hAnsi="Simplified Arabic" w:cs="Simplified Arabic"/>
          <w:b/>
          <w:bCs/>
          <w:sz w:val="28"/>
          <w:szCs w:val="28"/>
          <w:rtl/>
          <w:lang w:bidi="ar-EG"/>
        </w:rPr>
        <w:t>4</w:t>
      </w:r>
    </w:p>
    <w:p w14:paraId="2C794A04" w14:textId="32854E12"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قائمة الجداول</w:t>
      </w:r>
      <w:r w:rsidR="00B24E62" w:rsidRPr="00EA7B59">
        <w:rPr>
          <w:rFonts w:ascii="Simplified Arabic" w:hAnsi="Simplified Arabic" w:cs="Simplified Arabic"/>
          <w:b/>
          <w:bCs/>
          <w:sz w:val="28"/>
          <w:szCs w:val="28"/>
          <w:rtl/>
          <w:lang w:bidi="ar-EG"/>
        </w:rPr>
        <w:t>---------------------------------------</w:t>
      </w:r>
      <w:r w:rsidR="002D0DD6" w:rsidRPr="00EA7B59">
        <w:rPr>
          <w:rFonts w:ascii="Simplified Arabic" w:hAnsi="Simplified Arabic" w:cs="Simplified Arabic"/>
          <w:b/>
          <w:bCs/>
          <w:sz w:val="28"/>
          <w:szCs w:val="28"/>
          <w:lang w:bidi="ar-EG"/>
        </w:rPr>
        <w:t xml:space="preserve"> </w:t>
      </w:r>
      <w:r w:rsidR="00FB6C9F" w:rsidRPr="00EA7B59">
        <w:rPr>
          <w:rFonts w:ascii="Simplified Arabic" w:hAnsi="Simplified Arabic" w:cs="Simplified Arabic"/>
          <w:b/>
          <w:bCs/>
          <w:sz w:val="28"/>
          <w:szCs w:val="28"/>
          <w:lang w:bidi="ar-EG"/>
        </w:rPr>
        <w:t xml:space="preserve">     -</w:t>
      </w:r>
      <w:r w:rsidR="009277C4" w:rsidRPr="00EA7B59">
        <w:rPr>
          <w:rFonts w:ascii="Simplified Arabic" w:hAnsi="Simplified Arabic" w:cs="Simplified Arabic"/>
          <w:b/>
          <w:bCs/>
          <w:sz w:val="28"/>
          <w:szCs w:val="28"/>
          <w:rtl/>
          <w:lang w:bidi="ar-EG"/>
        </w:rPr>
        <w:t>5</w:t>
      </w:r>
    </w:p>
    <w:p w14:paraId="162446E2" w14:textId="77777777" w:rsidR="003D7C89" w:rsidRPr="00EA7B59" w:rsidRDefault="003D7C89" w:rsidP="00AE1E17">
      <w:pPr>
        <w:spacing w:line="240" w:lineRule="auto"/>
        <w:rPr>
          <w:rFonts w:ascii="Simplified Arabic" w:hAnsi="Simplified Arabic" w:cs="Simplified Arabic"/>
          <w:b/>
          <w:bCs/>
          <w:sz w:val="28"/>
          <w:szCs w:val="28"/>
          <w:rtl/>
          <w:lang w:bidi="ar-EG"/>
        </w:rPr>
      </w:pPr>
    </w:p>
    <w:p w14:paraId="08C0183B" w14:textId="77777777"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الفصل الأول: الإطار العام للدراسة</w:t>
      </w:r>
    </w:p>
    <w:p w14:paraId="4C6E57E4" w14:textId="77777777"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العنوان</w:t>
      </w:r>
      <w:r w:rsidRPr="00EA7B59">
        <w:rPr>
          <w:rFonts w:ascii="Simplified Arabic" w:hAnsi="Simplified Arabic" w:cs="Simplified Arabic"/>
          <w:b/>
          <w:bCs/>
          <w:sz w:val="28"/>
          <w:szCs w:val="28"/>
          <w:rtl/>
          <w:lang w:bidi="ar-EG"/>
        </w:rPr>
        <w:tab/>
        <w:t>الصفحة</w:t>
      </w:r>
    </w:p>
    <w:p w14:paraId="402E921B" w14:textId="3162D80C"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1-1 مقدمة الدراسة</w:t>
      </w:r>
      <w:r w:rsidR="00F67C71" w:rsidRPr="00EA7B59">
        <w:rPr>
          <w:rFonts w:ascii="Simplified Arabic" w:hAnsi="Simplified Arabic" w:cs="Simplified Arabic"/>
          <w:b/>
          <w:bCs/>
          <w:sz w:val="28"/>
          <w:szCs w:val="28"/>
          <w:rtl/>
          <w:lang w:bidi="ar-EG"/>
        </w:rPr>
        <w:t xml:space="preserve"> </w:t>
      </w:r>
      <w:r w:rsidR="00B24E62" w:rsidRPr="00EA7B59">
        <w:rPr>
          <w:rFonts w:ascii="Simplified Arabic" w:hAnsi="Simplified Arabic" w:cs="Simplified Arabic"/>
          <w:b/>
          <w:bCs/>
          <w:sz w:val="28"/>
          <w:szCs w:val="28"/>
          <w:rtl/>
          <w:lang w:bidi="ar-EG"/>
        </w:rPr>
        <w:t>--------------------------------------</w:t>
      </w:r>
      <w:r w:rsidR="00D004E7" w:rsidRPr="00EA7B59">
        <w:rPr>
          <w:rFonts w:ascii="Simplified Arabic" w:hAnsi="Simplified Arabic" w:cs="Simplified Arabic"/>
          <w:b/>
          <w:bCs/>
          <w:sz w:val="28"/>
          <w:szCs w:val="28"/>
          <w:rtl/>
          <w:lang w:bidi="ar-EG"/>
        </w:rPr>
        <w:t xml:space="preserve">      </w:t>
      </w:r>
      <w:r w:rsidR="00B83E3E">
        <w:rPr>
          <w:rFonts w:ascii="Simplified Arabic" w:hAnsi="Simplified Arabic" w:cs="Simplified Arabic" w:hint="cs"/>
          <w:b/>
          <w:bCs/>
          <w:sz w:val="28"/>
          <w:szCs w:val="28"/>
          <w:rtl/>
          <w:lang w:bidi="ar-EG"/>
        </w:rPr>
        <w:t>9</w:t>
      </w:r>
    </w:p>
    <w:p w14:paraId="55A7EC33" w14:textId="3D6F4F2E"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1-2 مشكلة الدراسة</w:t>
      </w:r>
      <w:r w:rsidR="003369DF" w:rsidRPr="00EA7B59">
        <w:rPr>
          <w:rFonts w:ascii="Simplified Arabic" w:hAnsi="Simplified Arabic" w:cs="Simplified Arabic"/>
          <w:b/>
          <w:bCs/>
          <w:sz w:val="28"/>
          <w:szCs w:val="28"/>
          <w:rtl/>
          <w:lang w:bidi="ar-EG"/>
        </w:rPr>
        <w:t>-------------------------------------</w:t>
      </w:r>
      <w:r w:rsidR="00E85EA8" w:rsidRPr="00EA7B59">
        <w:rPr>
          <w:rFonts w:ascii="Simplified Arabic" w:hAnsi="Simplified Arabic" w:cs="Simplified Arabic"/>
          <w:b/>
          <w:bCs/>
          <w:sz w:val="28"/>
          <w:szCs w:val="28"/>
          <w:rtl/>
          <w:lang w:bidi="ar-EG"/>
        </w:rPr>
        <w:t xml:space="preserve">-      </w:t>
      </w:r>
      <w:r w:rsidR="00B83E3E">
        <w:rPr>
          <w:rFonts w:ascii="Simplified Arabic" w:hAnsi="Simplified Arabic" w:cs="Simplified Arabic" w:hint="cs"/>
          <w:b/>
          <w:bCs/>
          <w:sz w:val="28"/>
          <w:szCs w:val="28"/>
          <w:rtl/>
          <w:lang w:bidi="ar-EG"/>
        </w:rPr>
        <w:t>10</w:t>
      </w:r>
      <w:r w:rsidR="00E85EA8" w:rsidRPr="00EA7B59">
        <w:rPr>
          <w:rFonts w:ascii="Simplified Arabic" w:hAnsi="Simplified Arabic" w:cs="Simplified Arabic"/>
          <w:b/>
          <w:bCs/>
          <w:sz w:val="28"/>
          <w:szCs w:val="28"/>
          <w:rtl/>
          <w:lang w:bidi="ar-EG"/>
        </w:rPr>
        <w:t xml:space="preserve">  </w:t>
      </w:r>
    </w:p>
    <w:p w14:paraId="261D4AED" w14:textId="5217EB3A"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1-3 </w:t>
      </w:r>
      <w:r w:rsidR="00C97FAB" w:rsidRPr="00EA7B59">
        <w:rPr>
          <w:rFonts w:ascii="Simplified Arabic" w:hAnsi="Simplified Arabic" w:cs="Simplified Arabic"/>
          <w:b/>
          <w:bCs/>
          <w:sz w:val="28"/>
          <w:szCs w:val="28"/>
          <w:rtl/>
          <w:lang w:bidi="ar-EG"/>
        </w:rPr>
        <w:t xml:space="preserve">أهداف الدراسة  </w:t>
      </w:r>
      <w:r w:rsidR="003369DF" w:rsidRPr="00EA7B59">
        <w:rPr>
          <w:rFonts w:ascii="Simplified Arabic" w:hAnsi="Simplified Arabic" w:cs="Simplified Arabic"/>
          <w:b/>
          <w:bCs/>
          <w:sz w:val="28"/>
          <w:szCs w:val="28"/>
          <w:rtl/>
          <w:lang w:bidi="ar-EG"/>
        </w:rPr>
        <w:t>-----------------------------------</w:t>
      </w:r>
      <w:r w:rsidR="00E85EA8" w:rsidRPr="00EA7B59">
        <w:rPr>
          <w:rFonts w:ascii="Simplified Arabic" w:hAnsi="Simplified Arabic" w:cs="Simplified Arabic"/>
          <w:b/>
          <w:bCs/>
          <w:sz w:val="28"/>
          <w:szCs w:val="28"/>
          <w:rtl/>
          <w:lang w:bidi="ar-EG"/>
        </w:rPr>
        <w:t xml:space="preserve">         </w:t>
      </w:r>
      <w:r w:rsidR="00B83E3E">
        <w:rPr>
          <w:rFonts w:ascii="Simplified Arabic" w:hAnsi="Simplified Arabic" w:cs="Simplified Arabic" w:hint="cs"/>
          <w:b/>
          <w:bCs/>
          <w:sz w:val="28"/>
          <w:szCs w:val="28"/>
          <w:rtl/>
          <w:lang w:bidi="ar-EG"/>
        </w:rPr>
        <w:t>11</w:t>
      </w:r>
      <w:r w:rsidR="00E85EA8" w:rsidRPr="00EA7B59">
        <w:rPr>
          <w:rFonts w:ascii="Simplified Arabic" w:hAnsi="Simplified Arabic" w:cs="Simplified Arabic"/>
          <w:b/>
          <w:bCs/>
          <w:sz w:val="28"/>
          <w:szCs w:val="28"/>
          <w:rtl/>
          <w:lang w:bidi="ar-EG"/>
        </w:rPr>
        <w:t xml:space="preserve"> </w:t>
      </w:r>
    </w:p>
    <w:p w14:paraId="4CD03D3D" w14:textId="0188EBE3"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1-4 </w:t>
      </w:r>
      <w:r w:rsidR="00C97FAB" w:rsidRPr="00EA7B59">
        <w:rPr>
          <w:rFonts w:ascii="Simplified Arabic" w:hAnsi="Simplified Arabic" w:cs="Simplified Arabic"/>
          <w:b/>
          <w:bCs/>
          <w:sz w:val="28"/>
          <w:szCs w:val="28"/>
          <w:rtl/>
          <w:lang w:bidi="ar-EG"/>
        </w:rPr>
        <w:t>اهمية الدراسة</w:t>
      </w:r>
      <w:r w:rsidR="000A641E" w:rsidRPr="00EA7B59">
        <w:rPr>
          <w:rFonts w:ascii="Simplified Arabic" w:hAnsi="Simplified Arabic" w:cs="Simplified Arabic"/>
          <w:b/>
          <w:bCs/>
          <w:sz w:val="28"/>
          <w:szCs w:val="28"/>
          <w:rtl/>
          <w:lang w:bidi="ar-EG"/>
        </w:rPr>
        <w:t xml:space="preserve"> </w:t>
      </w:r>
      <w:r w:rsidR="003369DF" w:rsidRPr="00EA7B59">
        <w:rPr>
          <w:rFonts w:ascii="Simplified Arabic" w:hAnsi="Simplified Arabic" w:cs="Simplified Arabic"/>
          <w:b/>
          <w:bCs/>
          <w:sz w:val="28"/>
          <w:szCs w:val="28"/>
          <w:rtl/>
          <w:lang w:bidi="ar-EG"/>
        </w:rPr>
        <w:t xml:space="preserve"> ----------</w:t>
      </w:r>
      <w:r w:rsidR="000A641E" w:rsidRPr="00EA7B59">
        <w:rPr>
          <w:rFonts w:ascii="Simplified Arabic" w:hAnsi="Simplified Arabic" w:cs="Simplified Arabic"/>
          <w:b/>
          <w:bCs/>
          <w:sz w:val="28"/>
          <w:szCs w:val="28"/>
          <w:rtl/>
          <w:lang w:bidi="ar-EG"/>
        </w:rPr>
        <w:t>---------</w:t>
      </w:r>
      <w:r w:rsidR="003369DF" w:rsidRPr="00EA7B59">
        <w:rPr>
          <w:rFonts w:ascii="Simplified Arabic" w:hAnsi="Simplified Arabic" w:cs="Simplified Arabic"/>
          <w:b/>
          <w:bCs/>
          <w:sz w:val="28"/>
          <w:szCs w:val="28"/>
          <w:rtl/>
          <w:lang w:bidi="ar-EG"/>
        </w:rPr>
        <w:t xml:space="preserve">----------------          </w:t>
      </w:r>
      <w:r w:rsidR="00B83E3E">
        <w:rPr>
          <w:rFonts w:ascii="Simplified Arabic" w:hAnsi="Simplified Arabic" w:cs="Simplified Arabic" w:hint="cs"/>
          <w:b/>
          <w:bCs/>
          <w:sz w:val="28"/>
          <w:szCs w:val="28"/>
          <w:rtl/>
          <w:lang w:bidi="ar-EG"/>
        </w:rPr>
        <w:t>12</w:t>
      </w:r>
    </w:p>
    <w:p w14:paraId="6BCA3083" w14:textId="245ACD69"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1-5 تساؤلات الدراسة</w:t>
      </w:r>
      <w:r w:rsidR="003369DF" w:rsidRPr="00EA7B59">
        <w:rPr>
          <w:rFonts w:ascii="Simplified Arabic" w:hAnsi="Simplified Arabic" w:cs="Simplified Arabic"/>
          <w:b/>
          <w:bCs/>
          <w:sz w:val="28"/>
          <w:szCs w:val="28"/>
          <w:rtl/>
          <w:lang w:bidi="ar-EG"/>
        </w:rPr>
        <w:t xml:space="preserve"> </w:t>
      </w:r>
      <w:r w:rsidR="00B54354" w:rsidRPr="00EA7B59">
        <w:rPr>
          <w:rFonts w:ascii="Simplified Arabic" w:hAnsi="Simplified Arabic" w:cs="Simplified Arabic"/>
          <w:b/>
          <w:bCs/>
          <w:sz w:val="28"/>
          <w:szCs w:val="28"/>
          <w:rtl/>
          <w:lang w:bidi="ar-EG"/>
        </w:rPr>
        <w:t xml:space="preserve">----------------------------------          </w:t>
      </w:r>
      <w:r w:rsidR="00B83E3E">
        <w:rPr>
          <w:rFonts w:ascii="Simplified Arabic" w:hAnsi="Simplified Arabic" w:cs="Simplified Arabic" w:hint="cs"/>
          <w:b/>
          <w:bCs/>
          <w:sz w:val="28"/>
          <w:szCs w:val="28"/>
          <w:rtl/>
          <w:lang w:bidi="ar-EG"/>
        </w:rPr>
        <w:t>14</w:t>
      </w:r>
    </w:p>
    <w:p w14:paraId="46B40C3F" w14:textId="02DD912E"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1-6 فرضيات الدراسة</w:t>
      </w:r>
      <w:r w:rsidR="00B54354" w:rsidRPr="00EA7B59">
        <w:rPr>
          <w:rFonts w:ascii="Simplified Arabic" w:hAnsi="Simplified Arabic" w:cs="Simplified Arabic"/>
          <w:b/>
          <w:bCs/>
          <w:sz w:val="28"/>
          <w:szCs w:val="28"/>
          <w:rtl/>
          <w:lang w:bidi="ar-EG"/>
        </w:rPr>
        <w:t xml:space="preserve"> ----------------------------------      </w:t>
      </w:r>
      <w:r w:rsidR="00BE7B54">
        <w:rPr>
          <w:rFonts w:ascii="Simplified Arabic" w:hAnsi="Simplified Arabic" w:cs="Simplified Arabic" w:hint="cs"/>
          <w:b/>
          <w:bCs/>
          <w:sz w:val="28"/>
          <w:szCs w:val="28"/>
          <w:rtl/>
          <w:lang w:bidi="ar-EG"/>
        </w:rPr>
        <w:t xml:space="preserve"> </w:t>
      </w:r>
      <w:r w:rsidR="00B54354" w:rsidRPr="00EA7B59">
        <w:rPr>
          <w:rFonts w:ascii="Simplified Arabic" w:hAnsi="Simplified Arabic" w:cs="Simplified Arabic"/>
          <w:b/>
          <w:bCs/>
          <w:sz w:val="28"/>
          <w:szCs w:val="28"/>
          <w:rtl/>
          <w:lang w:bidi="ar-EG"/>
        </w:rPr>
        <w:t xml:space="preserve">   </w:t>
      </w:r>
      <w:r w:rsidR="00BE7B54">
        <w:rPr>
          <w:rFonts w:ascii="Simplified Arabic" w:hAnsi="Simplified Arabic" w:cs="Simplified Arabic" w:hint="cs"/>
          <w:b/>
          <w:bCs/>
          <w:sz w:val="28"/>
          <w:szCs w:val="28"/>
          <w:rtl/>
          <w:lang w:bidi="ar-EG"/>
        </w:rPr>
        <w:t xml:space="preserve">15 </w:t>
      </w:r>
    </w:p>
    <w:p w14:paraId="0446B411" w14:textId="66863EC9"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1-7 </w:t>
      </w:r>
      <w:r w:rsidR="002D4BD3" w:rsidRPr="00EA7B59">
        <w:rPr>
          <w:rFonts w:ascii="Simplified Arabic" w:hAnsi="Simplified Arabic" w:cs="Simplified Arabic"/>
          <w:b/>
          <w:bCs/>
          <w:sz w:val="28"/>
          <w:szCs w:val="28"/>
          <w:rtl/>
          <w:lang w:bidi="ar-EG"/>
        </w:rPr>
        <w:t xml:space="preserve">النظرية العلمية المتبعة لإعداد البحث </w:t>
      </w:r>
      <w:r w:rsidR="00B54354" w:rsidRPr="00EA7B59">
        <w:rPr>
          <w:rFonts w:ascii="Simplified Arabic" w:hAnsi="Simplified Arabic" w:cs="Simplified Arabic"/>
          <w:b/>
          <w:bCs/>
          <w:sz w:val="28"/>
          <w:szCs w:val="28"/>
          <w:rtl/>
          <w:lang w:bidi="ar-EG"/>
        </w:rPr>
        <w:t>-</w:t>
      </w:r>
      <w:r w:rsidR="002D4BD3" w:rsidRPr="00EA7B59">
        <w:rPr>
          <w:rFonts w:ascii="Simplified Arabic" w:hAnsi="Simplified Arabic" w:cs="Simplified Arabic"/>
          <w:b/>
          <w:bCs/>
          <w:sz w:val="28"/>
          <w:szCs w:val="28"/>
          <w:rtl/>
          <w:lang w:bidi="ar-EG"/>
        </w:rPr>
        <w:t>----------</w:t>
      </w:r>
      <w:r w:rsidR="00B54354" w:rsidRPr="00EA7B59">
        <w:rPr>
          <w:rFonts w:ascii="Simplified Arabic" w:hAnsi="Simplified Arabic" w:cs="Simplified Arabic"/>
          <w:b/>
          <w:bCs/>
          <w:sz w:val="28"/>
          <w:szCs w:val="28"/>
          <w:rtl/>
          <w:lang w:bidi="ar-EG"/>
        </w:rPr>
        <w:t xml:space="preserve">-----------           </w:t>
      </w:r>
      <w:r w:rsidR="00BE7B54">
        <w:rPr>
          <w:rFonts w:ascii="Simplified Arabic" w:hAnsi="Simplified Arabic" w:cs="Simplified Arabic" w:hint="cs"/>
          <w:b/>
          <w:bCs/>
          <w:sz w:val="28"/>
          <w:szCs w:val="28"/>
          <w:rtl/>
          <w:lang w:bidi="ar-EG"/>
        </w:rPr>
        <w:t>17</w:t>
      </w:r>
    </w:p>
    <w:p w14:paraId="0C2D9154" w14:textId="4347C615" w:rsidR="003D7C89" w:rsidRPr="00EA7B59" w:rsidRDefault="003D7C89" w:rsidP="00AE1E17">
      <w:pPr>
        <w:spacing w:line="240" w:lineRule="auto"/>
        <w:rPr>
          <w:rFonts w:ascii="Simplified Arabic" w:hAnsi="Simplified Arabic" w:cs="Simplified Arabic"/>
          <w:b/>
          <w:bCs/>
          <w:sz w:val="28"/>
          <w:szCs w:val="28"/>
          <w:rtl/>
          <w:lang w:bidi="ar-EG"/>
        </w:rPr>
      </w:pPr>
    </w:p>
    <w:p w14:paraId="58BB9880" w14:textId="77777777" w:rsidR="00325FD0" w:rsidRPr="00EA7B59" w:rsidRDefault="00325FD0" w:rsidP="00AE1E17">
      <w:pPr>
        <w:spacing w:line="240" w:lineRule="auto"/>
        <w:rPr>
          <w:rFonts w:ascii="Simplified Arabic" w:hAnsi="Simplified Arabic" w:cs="Simplified Arabic"/>
          <w:b/>
          <w:bCs/>
          <w:sz w:val="28"/>
          <w:szCs w:val="28"/>
          <w:rtl/>
          <w:lang w:bidi="ar-EG"/>
        </w:rPr>
      </w:pPr>
    </w:p>
    <w:p w14:paraId="4B2D023B" w14:textId="77777777" w:rsidR="003D7C89" w:rsidRPr="00EA7B59" w:rsidRDefault="003D7C89" w:rsidP="00AE1E17">
      <w:pPr>
        <w:spacing w:line="240" w:lineRule="auto"/>
        <w:rPr>
          <w:rFonts w:ascii="Simplified Arabic" w:hAnsi="Simplified Arabic" w:cs="Simplified Arabic"/>
          <w:b/>
          <w:bCs/>
          <w:sz w:val="28"/>
          <w:szCs w:val="28"/>
          <w:rtl/>
          <w:lang w:bidi="ar-EG"/>
        </w:rPr>
      </w:pPr>
    </w:p>
    <w:p w14:paraId="610F6103" w14:textId="77777777" w:rsidR="007653C7" w:rsidRPr="00EA7B59" w:rsidRDefault="007653C7" w:rsidP="00AE1E17">
      <w:pPr>
        <w:spacing w:line="240" w:lineRule="auto"/>
        <w:rPr>
          <w:rFonts w:ascii="Simplified Arabic" w:hAnsi="Simplified Arabic" w:cs="Simplified Arabic"/>
          <w:b/>
          <w:bCs/>
          <w:sz w:val="28"/>
          <w:szCs w:val="28"/>
          <w:rtl/>
          <w:lang w:bidi="ar-EG"/>
        </w:rPr>
      </w:pPr>
    </w:p>
    <w:p w14:paraId="5BE36668" w14:textId="77777777" w:rsidR="00574DC8" w:rsidRPr="00EA7B59" w:rsidRDefault="00574DC8" w:rsidP="00AE1E17">
      <w:pPr>
        <w:spacing w:line="240" w:lineRule="auto"/>
        <w:rPr>
          <w:rFonts w:ascii="Simplified Arabic" w:hAnsi="Simplified Arabic" w:cs="Simplified Arabic"/>
          <w:b/>
          <w:bCs/>
          <w:sz w:val="28"/>
          <w:szCs w:val="28"/>
          <w:rtl/>
          <w:lang w:bidi="ar-EG"/>
        </w:rPr>
      </w:pPr>
    </w:p>
    <w:p w14:paraId="06E56839" w14:textId="77777777" w:rsidR="007E44AA" w:rsidRPr="00EA7B59" w:rsidRDefault="007E44AA" w:rsidP="00AE1E17">
      <w:pPr>
        <w:spacing w:line="240" w:lineRule="auto"/>
        <w:rPr>
          <w:rFonts w:ascii="Simplified Arabic" w:hAnsi="Simplified Arabic" w:cs="Simplified Arabic"/>
          <w:b/>
          <w:bCs/>
          <w:sz w:val="28"/>
          <w:szCs w:val="28"/>
          <w:rtl/>
          <w:lang w:bidi="ar-EG"/>
        </w:rPr>
      </w:pPr>
    </w:p>
    <w:p w14:paraId="22F4905E" w14:textId="144C640D" w:rsidR="007653C7" w:rsidRPr="00EA7B59" w:rsidRDefault="003D7C89" w:rsidP="007E44AA">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الفصل الثاني: الإطار النظري والدراسات السابقة</w:t>
      </w:r>
    </w:p>
    <w:p w14:paraId="59157CFA" w14:textId="69A19C23"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2-1 مقدمة الفصل</w:t>
      </w:r>
      <w:r w:rsidR="00CD7D06" w:rsidRPr="00EA7B59">
        <w:rPr>
          <w:rFonts w:ascii="Simplified Arabic" w:hAnsi="Simplified Arabic" w:cs="Simplified Arabic"/>
          <w:b/>
          <w:bCs/>
          <w:sz w:val="28"/>
          <w:szCs w:val="28"/>
          <w:rtl/>
          <w:lang w:bidi="ar-EG"/>
        </w:rPr>
        <w:t xml:space="preserve"> ----------------------------------------- </w:t>
      </w:r>
      <w:r w:rsidR="00BE7B54">
        <w:rPr>
          <w:rFonts w:ascii="Simplified Arabic" w:hAnsi="Simplified Arabic" w:cs="Simplified Arabic" w:hint="cs"/>
          <w:b/>
          <w:bCs/>
          <w:sz w:val="28"/>
          <w:szCs w:val="28"/>
          <w:rtl/>
          <w:lang w:bidi="ar-EG"/>
        </w:rPr>
        <w:t>25</w:t>
      </w:r>
    </w:p>
    <w:p w14:paraId="2868576B" w14:textId="629D56D9"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2-2 </w:t>
      </w:r>
      <w:r w:rsidR="007B29FB" w:rsidRPr="00EA7B59">
        <w:rPr>
          <w:rFonts w:ascii="Simplified Arabic" w:hAnsi="Simplified Arabic" w:cs="Simplified Arabic"/>
          <w:b/>
          <w:bCs/>
          <w:sz w:val="28"/>
          <w:szCs w:val="28"/>
          <w:rtl/>
          <w:lang w:bidi="ar-EG"/>
        </w:rPr>
        <w:t>المتغير التابع</w:t>
      </w:r>
      <w:r w:rsidR="007B29FB" w:rsidRPr="00EA7B59">
        <w:rPr>
          <w:rFonts w:ascii="Simplified Arabic" w:hAnsi="Simplified Arabic" w:cs="Simplified Arabic"/>
          <w:b/>
          <w:bCs/>
          <w:sz w:val="28"/>
          <w:szCs w:val="28"/>
          <w:lang w:bidi="ar-EG"/>
        </w:rPr>
        <w:t xml:space="preserve"> </w:t>
      </w:r>
      <w:r w:rsidR="001E731D" w:rsidRPr="00EA7B59">
        <w:rPr>
          <w:rFonts w:ascii="Simplified Arabic" w:hAnsi="Simplified Arabic" w:cs="Simplified Arabic"/>
          <w:b/>
          <w:bCs/>
          <w:sz w:val="28"/>
          <w:szCs w:val="28"/>
          <w:rtl/>
          <w:lang w:bidi="ar-EG"/>
        </w:rPr>
        <w:t>---------------------</w:t>
      </w:r>
      <w:r w:rsidR="0006339F" w:rsidRPr="00EA7B59">
        <w:rPr>
          <w:rFonts w:ascii="Simplified Arabic" w:hAnsi="Simplified Arabic" w:cs="Simplified Arabic"/>
          <w:b/>
          <w:bCs/>
          <w:sz w:val="28"/>
          <w:szCs w:val="28"/>
          <w:lang w:bidi="ar-EG"/>
        </w:rPr>
        <w:t>---</w:t>
      </w:r>
      <w:r w:rsidR="007B29FB" w:rsidRPr="00EA7B59">
        <w:rPr>
          <w:rFonts w:ascii="Simplified Arabic" w:hAnsi="Simplified Arabic" w:cs="Simplified Arabic"/>
          <w:b/>
          <w:bCs/>
          <w:sz w:val="28"/>
          <w:szCs w:val="28"/>
          <w:lang w:bidi="ar-EG"/>
        </w:rPr>
        <w:t>-----</w:t>
      </w:r>
      <w:r w:rsidR="001E731D" w:rsidRPr="00EA7B59">
        <w:rPr>
          <w:rFonts w:ascii="Simplified Arabic" w:hAnsi="Simplified Arabic" w:cs="Simplified Arabic"/>
          <w:b/>
          <w:bCs/>
          <w:sz w:val="28"/>
          <w:szCs w:val="28"/>
          <w:rtl/>
          <w:lang w:bidi="ar-EG"/>
        </w:rPr>
        <w:t xml:space="preserve">------------ </w:t>
      </w:r>
      <w:r w:rsidR="00BE7B54">
        <w:rPr>
          <w:rFonts w:ascii="Simplified Arabic" w:hAnsi="Simplified Arabic" w:cs="Simplified Arabic" w:hint="cs"/>
          <w:b/>
          <w:bCs/>
          <w:sz w:val="28"/>
          <w:szCs w:val="28"/>
          <w:rtl/>
          <w:lang w:bidi="ar-EG"/>
        </w:rPr>
        <w:t>28</w:t>
      </w:r>
    </w:p>
    <w:p w14:paraId="45EE5A1F" w14:textId="302D393B"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2-3 </w:t>
      </w:r>
      <w:r w:rsidR="007B29FB" w:rsidRPr="00EA7B59">
        <w:rPr>
          <w:rFonts w:ascii="Simplified Arabic" w:hAnsi="Simplified Arabic" w:cs="Simplified Arabic"/>
          <w:b/>
          <w:bCs/>
          <w:sz w:val="28"/>
          <w:szCs w:val="28"/>
          <w:rtl/>
          <w:lang w:bidi="ar-EG"/>
        </w:rPr>
        <w:t>المتغير المستقل ---------</w:t>
      </w:r>
      <w:r w:rsidR="001E731D" w:rsidRPr="00EA7B59">
        <w:rPr>
          <w:rFonts w:ascii="Simplified Arabic" w:hAnsi="Simplified Arabic" w:cs="Simplified Arabic"/>
          <w:b/>
          <w:bCs/>
          <w:sz w:val="28"/>
          <w:szCs w:val="28"/>
          <w:rtl/>
          <w:lang w:bidi="ar-EG"/>
        </w:rPr>
        <w:t xml:space="preserve"> -------</w:t>
      </w:r>
      <w:r w:rsidR="00102AE4" w:rsidRPr="00EA7B59">
        <w:rPr>
          <w:rFonts w:ascii="Simplified Arabic" w:hAnsi="Simplified Arabic" w:cs="Simplified Arabic"/>
          <w:b/>
          <w:bCs/>
          <w:sz w:val="28"/>
          <w:szCs w:val="28"/>
          <w:lang w:bidi="ar-EG"/>
        </w:rPr>
        <w:t>-</w:t>
      </w:r>
      <w:r w:rsidR="001E731D" w:rsidRPr="00EA7B59">
        <w:rPr>
          <w:rFonts w:ascii="Simplified Arabic" w:hAnsi="Simplified Arabic" w:cs="Simplified Arabic"/>
          <w:b/>
          <w:bCs/>
          <w:sz w:val="28"/>
          <w:szCs w:val="28"/>
          <w:rtl/>
          <w:lang w:bidi="ar-EG"/>
        </w:rPr>
        <w:t xml:space="preserve">---------------------- </w:t>
      </w:r>
      <w:r w:rsidR="00BE7B54">
        <w:rPr>
          <w:rFonts w:ascii="Simplified Arabic" w:hAnsi="Simplified Arabic" w:cs="Simplified Arabic" w:hint="cs"/>
          <w:b/>
          <w:bCs/>
          <w:sz w:val="28"/>
          <w:szCs w:val="28"/>
          <w:rtl/>
          <w:lang w:bidi="ar-EG"/>
        </w:rPr>
        <w:t>29</w:t>
      </w:r>
    </w:p>
    <w:p w14:paraId="64041E38" w14:textId="11787545"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2-4</w:t>
      </w:r>
      <w:r w:rsidR="00B519F7" w:rsidRPr="00EA7B59">
        <w:rPr>
          <w:rFonts w:ascii="Simplified Arabic" w:hAnsi="Simplified Arabic" w:cs="Simplified Arabic"/>
          <w:b/>
          <w:bCs/>
          <w:sz w:val="28"/>
          <w:szCs w:val="28"/>
          <w:rtl/>
          <w:lang w:bidi="ar-EG"/>
        </w:rPr>
        <w:t xml:space="preserve"> </w:t>
      </w:r>
      <w:r w:rsidR="00B519F7" w:rsidRPr="00EA7B59">
        <w:rPr>
          <w:rFonts w:ascii="Simplified Arabic" w:hAnsi="Simplified Arabic" w:cs="Simplified Arabic"/>
          <w:b/>
          <w:bCs/>
          <w:sz w:val="28"/>
          <w:szCs w:val="28"/>
          <w:rtl/>
        </w:rPr>
        <w:t>الدراسات السابقة ومناقشة نتائج الدراس</w:t>
      </w:r>
      <w:r w:rsidR="00D730E1" w:rsidRPr="00EA7B59">
        <w:rPr>
          <w:rFonts w:ascii="Simplified Arabic" w:hAnsi="Simplified Arabic" w:cs="Simplified Arabic"/>
          <w:b/>
          <w:bCs/>
          <w:sz w:val="28"/>
          <w:szCs w:val="28"/>
          <w:rtl/>
        </w:rPr>
        <w:t>ات</w:t>
      </w:r>
      <w:r w:rsidR="00B519F7" w:rsidRPr="00EA7B59">
        <w:rPr>
          <w:rFonts w:ascii="Simplified Arabic" w:hAnsi="Simplified Arabic" w:cs="Simplified Arabic"/>
          <w:b/>
          <w:bCs/>
          <w:sz w:val="28"/>
          <w:szCs w:val="28"/>
          <w:rtl/>
          <w:lang w:bidi="ar-EG"/>
        </w:rPr>
        <w:t xml:space="preserve"> </w:t>
      </w:r>
      <w:r w:rsidR="001E731D" w:rsidRPr="00EA7B59">
        <w:rPr>
          <w:rFonts w:ascii="Simplified Arabic" w:hAnsi="Simplified Arabic" w:cs="Simplified Arabic"/>
          <w:b/>
          <w:bCs/>
          <w:sz w:val="28"/>
          <w:szCs w:val="28"/>
          <w:rtl/>
          <w:lang w:bidi="ar-EG"/>
        </w:rPr>
        <w:t xml:space="preserve">------------------------- </w:t>
      </w:r>
      <w:r w:rsidR="00BE7B54">
        <w:rPr>
          <w:rFonts w:ascii="Simplified Arabic" w:hAnsi="Simplified Arabic" w:cs="Simplified Arabic" w:hint="cs"/>
          <w:b/>
          <w:bCs/>
          <w:sz w:val="28"/>
          <w:szCs w:val="28"/>
          <w:rtl/>
          <w:lang w:bidi="ar-EG"/>
        </w:rPr>
        <w:t>30</w:t>
      </w:r>
    </w:p>
    <w:p w14:paraId="0D0824B6" w14:textId="6AF4C638" w:rsidR="003D7C89" w:rsidRPr="00EA7B59" w:rsidRDefault="003D7C89" w:rsidP="00AE1E17">
      <w:pPr>
        <w:spacing w:line="240" w:lineRule="auto"/>
        <w:rPr>
          <w:rFonts w:ascii="Simplified Arabic" w:hAnsi="Simplified Arabic" w:cs="Simplified Arabic"/>
          <w:b/>
          <w:bCs/>
          <w:sz w:val="28"/>
          <w:szCs w:val="28"/>
          <w:rtl/>
        </w:rPr>
      </w:pPr>
      <w:r w:rsidRPr="00EA7B59">
        <w:rPr>
          <w:rFonts w:ascii="Simplified Arabic" w:hAnsi="Simplified Arabic" w:cs="Simplified Arabic"/>
          <w:b/>
          <w:bCs/>
          <w:sz w:val="28"/>
          <w:szCs w:val="28"/>
          <w:rtl/>
          <w:lang w:bidi="ar-EG"/>
        </w:rPr>
        <w:t xml:space="preserve">2-5 </w:t>
      </w:r>
      <w:r w:rsidR="00624957" w:rsidRPr="00EA7B59">
        <w:rPr>
          <w:rFonts w:ascii="Simplified Arabic" w:hAnsi="Simplified Arabic" w:cs="Simplified Arabic"/>
          <w:b/>
          <w:bCs/>
          <w:sz w:val="28"/>
          <w:szCs w:val="28"/>
          <w:rtl/>
          <w:lang w:bidi="ar-EG"/>
        </w:rPr>
        <w:t>الإطار النظري للدراسة</w:t>
      </w:r>
      <w:r w:rsidR="005172E4" w:rsidRPr="00EA7B59">
        <w:rPr>
          <w:rFonts w:ascii="Simplified Arabic" w:hAnsi="Simplified Arabic" w:cs="Simplified Arabic"/>
          <w:b/>
          <w:bCs/>
          <w:sz w:val="28"/>
          <w:szCs w:val="28"/>
          <w:lang w:bidi="ar-EG"/>
        </w:rPr>
        <w:t>------------------------------------</w:t>
      </w:r>
      <w:r w:rsidR="00102AE4" w:rsidRPr="00EA7B59">
        <w:rPr>
          <w:rFonts w:ascii="Simplified Arabic" w:hAnsi="Simplified Arabic" w:cs="Simplified Arabic"/>
          <w:b/>
          <w:bCs/>
          <w:sz w:val="28"/>
          <w:szCs w:val="28"/>
          <w:lang w:bidi="ar-EG"/>
        </w:rPr>
        <w:t xml:space="preserve"> </w:t>
      </w:r>
      <w:r w:rsidR="005172E4" w:rsidRPr="00EA7B59">
        <w:rPr>
          <w:rFonts w:ascii="Simplified Arabic" w:hAnsi="Simplified Arabic" w:cs="Simplified Arabic"/>
          <w:b/>
          <w:bCs/>
          <w:sz w:val="28"/>
          <w:szCs w:val="28"/>
          <w:lang w:bidi="ar-EG"/>
        </w:rPr>
        <w:t xml:space="preserve"> </w:t>
      </w:r>
      <w:r w:rsidR="00BE7B54">
        <w:rPr>
          <w:rFonts w:ascii="Simplified Arabic" w:hAnsi="Simplified Arabic" w:cs="Simplified Arabic" w:hint="cs"/>
          <w:b/>
          <w:bCs/>
          <w:sz w:val="28"/>
          <w:szCs w:val="28"/>
          <w:rtl/>
        </w:rPr>
        <w:t>31</w:t>
      </w:r>
    </w:p>
    <w:p w14:paraId="116DD9F1" w14:textId="77777777" w:rsidR="003D7C89" w:rsidRPr="00EA7B59" w:rsidRDefault="003D7C89" w:rsidP="00AE1E17">
      <w:pPr>
        <w:spacing w:line="240" w:lineRule="auto"/>
        <w:rPr>
          <w:rFonts w:ascii="Simplified Arabic" w:hAnsi="Simplified Arabic" w:cs="Simplified Arabic"/>
          <w:b/>
          <w:bCs/>
          <w:sz w:val="28"/>
          <w:szCs w:val="28"/>
          <w:rtl/>
          <w:lang w:bidi="ar-EG"/>
        </w:rPr>
      </w:pPr>
    </w:p>
    <w:p w14:paraId="3E4EA5A8" w14:textId="77777777"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الفصل الثالث: منهجية الدراسة</w:t>
      </w:r>
    </w:p>
    <w:p w14:paraId="01C49587" w14:textId="1F2EDD52" w:rsidR="006B0B45" w:rsidRPr="00EA7B59" w:rsidRDefault="007147C0"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      المقدمة -------------------------------------------- </w:t>
      </w:r>
      <w:r w:rsidR="00203834">
        <w:rPr>
          <w:rFonts w:ascii="Simplified Arabic" w:hAnsi="Simplified Arabic" w:cs="Simplified Arabic" w:hint="cs"/>
          <w:b/>
          <w:bCs/>
          <w:sz w:val="28"/>
          <w:szCs w:val="28"/>
          <w:rtl/>
          <w:lang w:bidi="ar-EG"/>
        </w:rPr>
        <w:t>38</w:t>
      </w:r>
    </w:p>
    <w:p w14:paraId="30737A37" w14:textId="6222FEE3"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3-1 تصميم البحث</w:t>
      </w:r>
      <w:r w:rsidR="0068224B" w:rsidRPr="00EA7B59">
        <w:rPr>
          <w:rFonts w:ascii="Simplified Arabic" w:hAnsi="Simplified Arabic" w:cs="Simplified Arabic"/>
          <w:b/>
          <w:bCs/>
          <w:sz w:val="28"/>
          <w:szCs w:val="28"/>
          <w:rtl/>
          <w:lang w:bidi="ar-EG"/>
        </w:rPr>
        <w:t xml:space="preserve"> -----------------------------</w:t>
      </w:r>
      <w:r w:rsidR="0035692C" w:rsidRPr="00EA7B59">
        <w:rPr>
          <w:rFonts w:ascii="Simplified Arabic" w:hAnsi="Simplified Arabic" w:cs="Simplified Arabic"/>
          <w:b/>
          <w:bCs/>
          <w:sz w:val="28"/>
          <w:szCs w:val="28"/>
          <w:rtl/>
          <w:lang w:bidi="ar-EG"/>
        </w:rPr>
        <w:t xml:space="preserve">----------- </w:t>
      </w:r>
      <w:r w:rsidR="00203834">
        <w:rPr>
          <w:rFonts w:ascii="Simplified Arabic" w:hAnsi="Simplified Arabic" w:cs="Simplified Arabic" w:hint="cs"/>
          <w:b/>
          <w:bCs/>
          <w:sz w:val="28"/>
          <w:szCs w:val="28"/>
          <w:rtl/>
          <w:lang w:bidi="ar-EG"/>
        </w:rPr>
        <w:t>38</w:t>
      </w:r>
    </w:p>
    <w:p w14:paraId="59245D28" w14:textId="63A50B61"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3-2 مجتمع الدراسة</w:t>
      </w:r>
      <w:r w:rsidR="0035692C" w:rsidRPr="00EA7B59">
        <w:rPr>
          <w:rFonts w:ascii="Simplified Arabic" w:hAnsi="Simplified Arabic" w:cs="Simplified Arabic"/>
          <w:b/>
          <w:bCs/>
          <w:sz w:val="28"/>
          <w:szCs w:val="28"/>
          <w:rtl/>
          <w:lang w:bidi="ar-EG"/>
        </w:rPr>
        <w:t xml:space="preserve"> --------------------------------------- </w:t>
      </w:r>
      <w:r w:rsidR="003F3796" w:rsidRPr="00EA7B59">
        <w:rPr>
          <w:rFonts w:ascii="Simplified Arabic" w:hAnsi="Simplified Arabic" w:cs="Simplified Arabic"/>
          <w:b/>
          <w:bCs/>
          <w:sz w:val="28"/>
          <w:szCs w:val="28"/>
          <w:rtl/>
          <w:lang w:bidi="ar-EG"/>
        </w:rPr>
        <w:t>40</w:t>
      </w:r>
    </w:p>
    <w:p w14:paraId="6316A4D1" w14:textId="6449CB55"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3-3 العينة وخصائصها</w:t>
      </w:r>
      <w:r w:rsidR="007C6EB9" w:rsidRPr="00EA7B59">
        <w:rPr>
          <w:rFonts w:ascii="Simplified Arabic" w:hAnsi="Simplified Arabic" w:cs="Simplified Arabic"/>
          <w:b/>
          <w:bCs/>
          <w:sz w:val="28"/>
          <w:szCs w:val="28"/>
          <w:rtl/>
          <w:lang w:bidi="ar-EG"/>
        </w:rPr>
        <w:t xml:space="preserve"> ------------------------------------- </w:t>
      </w:r>
      <w:r w:rsidR="00895D26" w:rsidRPr="00EA7B59">
        <w:rPr>
          <w:rFonts w:ascii="Simplified Arabic" w:hAnsi="Simplified Arabic" w:cs="Simplified Arabic"/>
          <w:b/>
          <w:bCs/>
          <w:sz w:val="28"/>
          <w:szCs w:val="28"/>
          <w:rtl/>
          <w:lang w:bidi="ar-EG"/>
        </w:rPr>
        <w:t>4</w:t>
      </w:r>
      <w:r w:rsidR="00EA7D7B">
        <w:rPr>
          <w:rFonts w:ascii="Simplified Arabic" w:hAnsi="Simplified Arabic" w:cs="Simplified Arabic" w:hint="cs"/>
          <w:b/>
          <w:bCs/>
          <w:sz w:val="28"/>
          <w:szCs w:val="28"/>
          <w:rtl/>
          <w:lang w:bidi="ar-EG"/>
        </w:rPr>
        <w:t>1</w:t>
      </w:r>
    </w:p>
    <w:p w14:paraId="76BDC53B" w14:textId="34071BCE"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3-4 </w:t>
      </w:r>
      <w:r w:rsidR="00E72ED7" w:rsidRPr="00EA7B59">
        <w:rPr>
          <w:rFonts w:ascii="Simplified Arabic" w:hAnsi="Simplified Arabic" w:cs="Simplified Arabic"/>
          <w:b/>
          <w:bCs/>
          <w:sz w:val="28"/>
          <w:szCs w:val="28"/>
          <w:rtl/>
          <w:lang w:bidi="ar-EG"/>
        </w:rPr>
        <w:t>محددات حجم العينة --</w:t>
      </w:r>
      <w:r w:rsidR="007C6EB9" w:rsidRPr="00EA7B59">
        <w:rPr>
          <w:rFonts w:ascii="Simplified Arabic" w:hAnsi="Simplified Arabic" w:cs="Simplified Arabic"/>
          <w:b/>
          <w:bCs/>
          <w:sz w:val="28"/>
          <w:szCs w:val="28"/>
          <w:rtl/>
          <w:lang w:bidi="ar-EG"/>
        </w:rPr>
        <w:t xml:space="preserve"> --------</w:t>
      </w:r>
      <w:r w:rsidR="007147C0" w:rsidRPr="00EA7B59">
        <w:rPr>
          <w:rFonts w:ascii="Simplified Arabic" w:hAnsi="Simplified Arabic" w:cs="Simplified Arabic"/>
          <w:b/>
          <w:bCs/>
          <w:sz w:val="28"/>
          <w:szCs w:val="28"/>
          <w:rtl/>
          <w:lang w:bidi="ar-EG"/>
        </w:rPr>
        <w:t>-</w:t>
      </w:r>
      <w:r w:rsidR="007C6EB9" w:rsidRPr="00EA7B59">
        <w:rPr>
          <w:rFonts w:ascii="Simplified Arabic" w:hAnsi="Simplified Arabic" w:cs="Simplified Arabic"/>
          <w:b/>
          <w:bCs/>
          <w:sz w:val="28"/>
          <w:szCs w:val="28"/>
          <w:rtl/>
          <w:lang w:bidi="ar-EG"/>
        </w:rPr>
        <w:t xml:space="preserve">------------------------- </w:t>
      </w:r>
      <w:r w:rsidR="007147C0" w:rsidRPr="00EA7B59">
        <w:rPr>
          <w:rFonts w:ascii="Simplified Arabic" w:hAnsi="Simplified Arabic" w:cs="Simplified Arabic"/>
          <w:b/>
          <w:bCs/>
          <w:sz w:val="28"/>
          <w:szCs w:val="28"/>
          <w:rtl/>
          <w:lang w:bidi="ar-EG"/>
        </w:rPr>
        <w:t>43</w:t>
      </w:r>
      <w:r w:rsidR="007C6EB9" w:rsidRPr="00EA7B59">
        <w:rPr>
          <w:rFonts w:ascii="Simplified Arabic" w:hAnsi="Simplified Arabic" w:cs="Simplified Arabic"/>
          <w:b/>
          <w:bCs/>
          <w:sz w:val="28"/>
          <w:szCs w:val="28"/>
          <w:rtl/>
          <w:lang w:bidi="ar-EG"/>
        </w:rPr>
        <w:t xml:space="preserve"> </w:t>
      </w:r>
    </w:p>
    <w:p w14:paraId="69446A6F" w14:textId="450BE1CD"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3-5 </w:t>
      </w:r>
      <w:r w:rsidR="002821B0" w:rsidRPr="00EA7B59">
        <w:rPr>
          <w:rFonts w:ascii="Simplified Arabic" w:hAnsi="Simplified Arabic" w:cs="Simplified Arabic"/>
          <w:b/>
          <w:bCs/>
          <w:sz w:val="28"/>
          <w:szCs w:val="28"/>
          <w:rtl/>
          <w:lang w:bidi="ar-EG"/>
        </w:rPr>
        <w:t xml:space="preserve">أداة جمع البيانات  </w:t>
      </w:r>
      <w:r w:rsidRPr="00EA7B59">
        <w:rPr>
          <w:rFonts w:ascii="Simplified Arabic" w:hAnsi="Simplified Arabic" w:cs="Simplified Arabic"/>
          <w:b/>
          <w:bCs/>
          <w:sz w:val="28"/>
          <w:szCs w:val="28"/>
          <w:rtl/>
          <w:lang w:bidi="ar-EG"/>
        </w:rPr>
        <w:tab/>
      </w:r>
      <w:r w:rsidR="007C6EB9" w:rsidRPr="00EA7B59">
        <w:rPr>
          <w:rFonts w:ascii="Simplified Arabic" w:hAnsi="Simplified Arabic" w:cs="Simplified Arabic"/>
          <w:b/>
          <w:bCs/>
          <w:sz w:val="28"/>
          <w:szCs w:val="28"/>
          <w:rtl/>
          <w:lang w:bidi="ar-EG"/>
        </w:rPr>
        <w:t>-----------------</w:t>
      </w:r>
      <w:r w:rsidR="007147C0" w:rsidRPr="00EA7B59">
        <w:rPr>
          <w:rFonts w:ascii="Simplified Arabic" w:hAnsi="Simplified Arabic" w:cs="Simplified Arabic"/>
          <w:b/>
          <w:bCs/>
          <w:sz w:val="28"/>
          <w:szCs w:val="28"/>
          <w:rtl/>
          <w:lang w:bidi="ar-EG"/>
        </w:rPr>
        <w:t>-</w:t>
      </w:r>
      <w:r w:rsidR="007C6EB9" w:rsidRPr="00EA7B59">
        <w:rPr>
          <w:rFonts w:ascii="Simplified Arabic" w:hAnsi="Simplified Arabic" w:cs="Simplified Arabic"/>
          <w:b/>
          <w:bCs/>
          <w:sz w:val="28"/>
          <w:szCs w:val="28"/>
          <w:rtl/>
          <w:lang w:bidi="ar-EG"/>
        </w:rPr>
        <w:t xml:space="preserve">---------------- </w:t>
      </w:r>
      <w:r w:rsidR="007147C0" w:rsidRPr="00EA7B59">
        <w:rPr>
          <w:rFonts w:ascii="Simplified Arabic" w:hAnsi="Simplified Arabic" w:cs="Simplified Arabic"/>
          <w:b/>
          <w:bCs/>
          <w:sz w:val="28"/>
          <w:szCs w:val="28"/>
          <w:rtl/>
          <w:lang w:bidi="ar-EG"/>
        </w:rPr>
        <w:t>44</w:t>
      </w:r>
    </w:p>
    <w:p w14:paraId="00B403DD" w14:textId="7041C616"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3-6 </w:t>
      </w:r>
      <w:r w:rsidR="006A04BD" w:rsidRPr="00EA7B59">
        <w:rPr>
          <w:rFonts w:ascii="Simplified Arabic" w:hAnsi="Simplified Arabic" w:cs="Simplified Arabic"/>
          <w:b/>
          <w:bCs/>
          <w:sz w:val="28"/>
          <w:szCs w:val="28"/>
          <w:rtl/>
          <w:lang w:bidi="ar-EG"/>
        </w:rPr>
        <w:t xml:space="preserve">محددات الدراسة </w:t>
      </w:r>
      <w:r w:rsidR="00E51932" w:rsidRPr="00EA7B59">
        <w:rPr>
          <w:rFonts w:ascii="Simplified Arabic" w:hAnsi="Simplified Arabic" w:cs="Simplified Arabic"/>
          <w:b/>
          <w:bCs/>
          <w:sz w:val="28"/>
          <w:szCs w:val="28"/>
          <w:rtl/>
          <w:lang w:bidi="ar-EG"/>
        </w:rPr>
        <w:t>----------</w:t>
      </w:r>
      <w:r w:rsidR="007C6EB9" w:rsidRPr="00EA7B59">
        <w:rPr>
          <w:rFonts w:ascii="Simplified Arabic" w:hAnsi="Simplified Arabic" w:cs="Simplified Arabic"/>
          <w:b/>
          <w:bCs/>
          <w:sz w:val="28"/>
          <w:szCs w:val="28"/>
          <w:rtl/>
          <w:lang w:bidi="ar-EG"/>
        </w:rPr>
        <w:t xml:space="preserve">----------------------------- </w:t>
      </w:r>
      <w:r w:rsidR="007147C0" w:rsidRPr="00EA7B59">
        <w:rPr>
          <w:rFonts w:ascii="Simplified Arabic" w:hAnsi="Simplified Arabic" w:cs="Simplified Arabic"/>
          <w:b/>
          <w:bCs/>
          <w:sz w:val="28"/>
          <w:szCs w:val="28"/>
          <w:rtl/>
          <w:lang w:bidi="ar-EG"/>
        </w:rPr>
        <w:t>4</w:t>
      </w:r>
      <w:r w:rsidR="00EA7D7B">
        <w:rPr>
          <w:rFonts w:ascii="Simplified Arabic" w:hAnsi="Simplified Arabic" w:cs="Simplified Arabic" w:hint="cs"/>
          <w:b/>
          <w:bCs/>
          <w:sz w:val="28"/>
          <w:szCs w:val="28"/>
          <w:rtl/>
          <w:lang w:bidi="ar-EG"/>
        </w:rPr>
        <w:t>6</w:t>
      </w:r>
      <w:r w:rsidR="007C6EB9" w:rsidRPr="00EA7B59">
        <w:rPr>
          <w:rFonts w:ascii="Simplified Arabic" w:hAnsi="Simplified Arabic" w:cs="Simplified Arabic"/>
          <w:b/>
          <w:bCs/>
          <w:sz w:val="28"/>
          <w:szCs w:val="28"/>
          <w:rtl/>
          <w:lang w:bidi="ar-EG"/>
        </w:rPr>
        <w:t xml:space="preserve"> </w:t>
      </w:r>
    </w:p>
    <w:p w14:paraId="18195B54" w14:textId="7B9303E8" w:rsidR="002821B0" w:rsidRPr="00EA7B59" w:rsidRDefault="00CD01C6"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3-7 </w:t>
      </w:r>
      <w:r w:rsidR="00E51932" w:rsidRPr="00EA7B59">
        <w:rPr>
          <w:rFonts w:ascii="Simplified Arabic" w:hAnsi="Simplified Arabic" w:cs="Simplified Arabic"/>
          <w:b/>
          <w:bCs/>
          <w:sz w:val="28"/>
          <w:szCs w:val="28"/>
          <w:rtl/>
          <w:lang w:bidi="ar-EG"/>
        </w:rPr>
        <w:t xml:space="preserve">الأداة المستخدمة للتحليل الإحصائي ---------------------------- </w:t>
      </w:r>
      <w:r w:rsidR="00F400C7" w:rsidRPr="00EA7B59">
        <w:rPr>
          <w:rFonts w:ascii="Simplified Arabic" w:hAnsi="Simplified Arabic" w:cs="Simplified Arabic"/>
          <w:b/>
          <w:bCs/>
          <w:sz w:val="28"/>
          <w:szCs w:val="28"/>
          <w:rtl/>
          <w:lang w:bidi="ar-EG"/>
        </w:rPr>
        <w:t>4</w:t>
      </w:r>
      <w:r w:rsidR="00F50456" w:rsidRPr="00EA7B59">
        <w:rPr>
          <w:rFonts w:ascii="Simplified Arabic" w:hAnsi="Simplified Arabic" w:cs="Simplified Arabic"/>
          <w:b/>
          <w:bCs/>
          <w:sz w:val="28"/>
          <w:szCs w:val="28"/>
          <w:rtl/>
          <w:lang w:bidi="ar-EG"/>
        </w:rPr>
        <w:t>7</w:t>
      </w:r>
    </w:p>
    <w:p w14:paraId="0C127759" w14:textId="77777777" w:rsidR="00331841" w:rsidRPr="00EA7B59" w:rsidRDefault="00331841" w:rsidP="00AE1E17">
      <w:pPr>
        <w:spacing w:line="240" w:lineRule="auto"/>
        <w:rPr>
          <w:rFonts w:ascii="Simplified Arabic" w:hAnsi="Simplified Arabic" w:cs="Simplified Arabic"/>
          <w:b/>
          <w:bCs/>
          <w:sz w:val="28"/>
          <w:szCs w:val="28"/>
          <w:rtl/>
          <w:lang w:bidi="ar-EG"/>
        </w:rPr>
      </w:pPr>
    </w:p>
    <w:p w14:paraId="76098D8A" w14:textId="238DEA7B"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الفصل الرابع: </w:t>
      </w:r>
      <w:r w:rsidR="00DD6125" w:rsidRPr="00EA7B59">
        <w:rPr>
          <w:rFonts w:ascii="Simplified Arabic" w:hAnsi="Simplified Arabic" w:cs="Simplified Arabic"/>
          <w:b/>
          <w:bCs/>
          <w:sz w:val="28"/>
          <w:szCs w:val="28"/>
          <w:rtl/>
          <w:lang w:bidi="ar-EG"/>
        </w:rPr>
        <w:t>الدراسة الميدانية</w:t>
      </w:r>
    </w:p>
    <w:p w14:paraId="6242E137" w14:textId="701E5AC2"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4-1 تحليل </w:t>
      </w:r>
      <w:r w:rsidR="00331841" w:rsidRPr="00EA7B59">
        <w:rPr>
          <w:rFonts w:ascii="Simplified Arabic" w:hAnsi="Simplified Arabic" w:cs="Simplified Arabic"/>
          <w:b/>
          <w:bCs/>
          <w:sz w:val="28"/>
          <w:szCs w:val="28"/>
          <w:rtl/>
          <w:lang w:bidi="ar-EG"/>
        </w:rPr>
        <w:t>ال</w:t>
      </w:r>
      <w:r w:rsidRPr="00EA7B59">
        <w:rPr>
          <w:rFonts w:ascii="Simplified Arabic" w:hAnsi="Simplified Arabic" w:cs="Simplified Arabic"/>
          <w:b/>
          <w:bCs/>
          <w:sz w:val="28"/>
          <w:szCs w:val="28"/>
          <w:rtl/>
          <w:lang w:bidi="ar-EG"/>
        </w:rPr>
        <w:t>بيانات</w:t>
      </w:r>
      <w:r w:rsidR="007C6EB9" w:rsidRPr="00EA7B59">
        <w:rPr>
          <w:rFonts w:ascii="Simplified Arabic" w:hAnsi="Simplified Arabic" w:cs="Simplified Arabic"/>
          <w:b/>
          <w:bCs/>
          <w:sz w:val="28"/>
          <w:szCs w:val="28"/>
          <w:rtl/>
          <w:lang w:bidi="ar-EG"/>
        </w:rPr>
        <w:t xml:space="preserve"> ------</w:t>
      </w:r>
      <w:r w:rsidR="005D5E72" w:rsidRPr="00EA7B59">
        <w:rPr>
          <w:rFonts w:ascii="Simplified Arabic" w:hAnsi="Simplified Arabic" w:cs="Simplified Arabic"/>
          <w:b/>
          <w:bCs/>
          <w:sz w:val="28"/>
          <w:szCs w:val="28"/>
          <w:rtl/>
          <w:lang w:bidi="ar-EG"/>
        </w:rPr>
        <w:t>---------------</w:t>
      </w:r>
      <w:r w:rsidR="007C6EB9" w:rsidRPr="00EA7B59">
        <w:rPr>
          <w:rFonts w:ascii="Simplified Arabic" w:hAnsi="Simplified Arabic" w:cs="Simplified Arabic"/>
          <w:b/>
          <w:bCs/>
          <w:sz w:val="28"/>
          <w:szCs w:val="28"/>
          <w:rtl/>
          <w:lang w:bidi="ar-EG"/>
        </w:rPr>
        <w:t xml:space="preserve">------------------- </w:t>
      </w:r>
      <w:r w:rsidR="005D5E72" w:rsidRPr="00EA7B59">
        <w:rPr>
          <w:rFonts w:ascii="Simplified Arabic" w:hAnsi="Simplified Arabic" w:cs="Simplified Arabic"/>
          <w:b/>
          <w:bCs/>
          <w:sz w:val="28"/>
          <w:szCs w:val="28"/>
          <w:rtl/>
          <w:lang w:bidi="ar-EG"/>
        </w:rPr>
        <w:t>57</w:t>
      </w:r>
    </w:p>
    <w:p w14:paraId="3AC6E4EE" w14:textId="7BC4D285"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4-2 </w:t>
      </w:r>
      <w:r w:rsidR="00331841" w:rsidRPr="00EA7B59">
        <w:rPr>
          <w:rFonts w:ascii="Simplified Arabic" w:hAnsi="Simplified Arabic" w:cs="Simplified Arabic"/>
          <w:b/>
          <w:bCs/>
          <w:sz w:val="28"/>
          <w:szCs w:val="28"/>
          <w:rtl/>
          <w:lang w:bidi="ar-EG"/>
        </w:rPr>
        <w:t>نتائج الدراسة ومناقشتها</w:t>
      </w:r>
      <w:r w:rsidR="007C6EB9" w:rsidRPr="00EA7B59">
        <w:rPr>
          <w:rFonts w:ascii="Simplified Arabic" w:hAnsi="Simplified Arabic" w:cs="Simplified Arabic"/>
          <w:b/>
          <w:bCs/>
          <w:sz w:val="28"/>
          <w:szCs w:val="28"/>
          <w:rtl/>
          <w:lang w:bidi="ar-EG"/>
        </w:rPr>
        <w:t xml:space="preserve"> --------------------</w:t>
      </w:r>
      <w:r w:rsidR="005D5E72" w:rsidRPr="00EA7B59">
        <w:rPr>
          <w:rFonts w:ascii="Simplified Arabic" w:hAnsi="Simplified Arabic" w:cs="Simplified Arabic"/>
          <w:b/>
          <w:bCs/>
          <w:sz w:val="28"/>
          <w:szCs w:val="28"/>
          <w:rtl/>
          <w:lang w:bidi="ar-EG"/>
        </w:rPr>
        <w:t>--</w:t>
      </w:r>
      <w:r w:rsidR="007C6EB9" w:rsidRPr="00EA7B59">
        <w:rPr>
          <w:rFonts w:ascii="Simplified Arabic" w:hAnsi="Simplified Arabic" w:cs="Simplified Arabic"/>
          <w:b/>
          <w:bCs/>
          <w:sz w:val="28"/>
          <w:szCs w:val="28"/>
          <w:rtl/>
          <w:lang w:bidi="ar-EG"/>
        </w:rPr>
        <w:t xml:space="preserve">------------- </w:t>
      </w:r>
      <w:r w:rsidR="00686AAD" w:rsidRPr="00EA7B59">
        <w:rPr>
          <w:rFonts w:ascii="Simplified Arabic" w:hAnsi="Simplified Arabic" w:cs="Simplified Arabic"/>
          <w:b/>
          <w:bCs/>
          <w:sz w:val="28"/>
          <w:szCs w:val="28"/>
          <w:rtl/>
          <w:lang w:bidi="ar-EG"/>
        </w:rPr>
        <w:t>5</w:t>
      </w:r>
      <w:r w:rsidR="00B81793">
        <w:rPr>
          <w:rFonts w:ascii="Simplified Arabic" w:hAnsi="Simplified Arabic" w:cs="Simplified Arabic" w:hint="cs"/>
          <w:b/>
          <w:bCs/>
          <w:sz w:val="28"/>
          <w:szCs w:val="28"/>
          <w:rtl/>
          <w:lang w:bidi="ar-EG"/>
        </w:rPr>
        <w:t>8</w:t>
      </w:r>
    </w:p>
    <w:p w14:paraId="0F91D02F" w14:textId="26E1FF97" w:rsidR="00331841" w:rsidRPr="00EA7B59" w:rsidRDefault="003D7C89" w:rsidP="007E44AA">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lastRenderedPageBreak/>
        <w:t xml:space="preserve">4-3 </w:t>
      </w:r>
      <w:r w:rsidR="00331841" w:rsidRPr="00EA7B59">
        <w:rPr>
          <w:rFonts w:ascii="Simplified Arabic" w:hAnsi="Simplified Arabic" w:cs="Simplified Arabic"/>
          <w:b/>
          <w:bCs/>
          <w:sz w:val="28"/>
          <w:szCs w:val="28"/>
          <w:rtl/>
          <w:lang w:bidi="ar-EG"/>
        </w:rPr>
        <w:t>التوصيات -----------------</w:t>
      </w:r>
      <w:r w:rsidR="00F16A8D" w:rsidRPr="00EA7B59">
        <w:rPr>
          <w:rFonts w:ascii="Simplified Arabic" w:hAnsi="Simplified Arabic" w:cs="Simplified Arabic"/>
          <w:b/>
          <w:bCs/>
          <w:sz w:val="28"/>
          <w:szCs w:val="28"/>
          <w:rtl/>
          <w:lang w:bidi="ar-EG"/>
        </w:rPr>
        <w:t xml:space="preserve"> --------------------------</w:t>
      </w:r>
      <w:r w:rsidR="007E44AA" w:rsidRPr="00EA7B59">
        <w:rPr>
          <w:rFonts w:ascii="Simplified Arabic" w:hAnsi="Simplified Arabic" w:cs="Simplified Arabic"/>
          <w:b/>
          <w:bCs/>
          <w:sz w:val="28"/>
          <w:szCs w:val="28"/>
          <w:rtl/>
          <w:lang w:bidi="ar-EG"/>
        </w:rPr>
        <w:t>6</w:t>
      </w:r>
      <w:r w:rsidR="0028732A">
        <w:rPr>
          <w:rFonts w:ascii="Simplified Arabic" w:hAnsi="Simplified Arabic" w:cs="Simplified Arabic" w:hint="cs"/>
          <w:b/>
          <w:bCs/>
          <w:sz w:val="28"/>
          <w:szCs w:val="28"/>
          <w:rtl/>
          <w:lang w:bidi="ar-EG"/>
        </w:rPr>
        <w:t>2</w:t>
      </w:r>
      <w:r w:rsidR="00F16A8D" w:rsidRPr="00EA7B59">
        <w:rPr>
          <w:rFonts w:ascii="Simplified Arabic" w:hAnsi="Simplified Arabic" w:cs="Simplified Arabic"/>
          <w:b/>
          <w:bCs/>
          <w:sz w:val="28"/>
          <w:szCs w:val="28"/>
          <w:rtl/>
          <w:lang w:bidi="ar-EG"/>
        </w:rPr>
        <w:t xml:space="preserve"> </w:t>
      </w:r>
      <w:r w:rsidR="00D72A57" w:rsidRPr="00EA7B59">
        <w:rPr>
          <w:rFonts w:ascii="Simplified Arabic" w:hAnsi="Simplified Arabic" w:cs="Simplified Arabic"/>
          <w:b/>
          <w:bCs/>
          <w:sz w:val="28"/>
          <w:szCs w:val="28"/>
          <w:rtl/>
          <w:lang w:bidi="ar-EG"/>
        </w:rPr>
        <w:t>4</w:t>
      </w:r>
      <w:r w:rsidR="0070401B" w:rsidRPr="00EA7B59">
        <w:rPr>
          <w:rFonts w:ascii="Simplified Arabic" w:hAnsi="Simplified Arabic" w:cs="Simplified Arabic"/>
          <w:b/>
          <w:bCs/>
          <w:sz w:val="28"/>
          <w:szCs w:val="28"/>
          <w:rtl/>
          <w:lang w:bidi="ar-EG"/>
        </w:rPr>
        <w:t>-4 قائمة المراجع --</w:t>
      </w:r>
      <w:r w:rsidR="00D72A57" w:rsidRPr="00EA7B59">
        <w:rPr>
          <w:rFonts w:ascii="Simplified Arabic" w:hAnsi="Simplified Arabic" w:cs="Simplified Arabic"/>
          <w:b/>
          <w:bCs/>
          <w:sz w:val="28"/>
          <w:szCs w:val="28"/>
          <w:rtl/>
          <w:lang w:bidi="ar-EG"/>
        </w:rPr>
        <w:t>---------</w:t>
      </w:r>
      <w:r w:rsidR="0070401B" w:rsidRPr="00EA7B59">
        <w:rPr>
          <w:rFonts w:ascii="Simplified Arabic" w:hAnsi="Simplified Arabic" w:cs="Simplified Arabic"/>
          <w:b/>
          <w:bCs/>
          <w:sz w:val="28"/>
          <w:szCs w:val="28"/>
          <w:rtl/>
          <w:lang w:bidi="ar-EG"/>
        </w:rPr>
        <w:t xml:space="preserve">------------------------------ </w:t>
      </w:r>
      <w:r w:rsidR="00214D9B" w:rsidRPr="00EA7B59">
        <w:rPr>
          <w:rFonts w:ascii="Simplified Arabic" w:hAnsi="Simplified Arabic" w:cs="Simplified Arabic"/>
          <w:b/>
          <w:bCs/>
          <w:sz w:val="28"/>
          <w:szCs w:val="28"/>
          <w:rtl/>
          <w:lang w:bidi="ar-EG"/>
        </w:rPr>
        <w:t>6</w:t>
      </w:r>
      <w:r w:rsidR="004B0B06">
        <w:rPr>
          <w:rFonts w:ascii="Simplified Arabic" w:hAnsi="Simplified Arabic" w:cs="Simplified Arabic" w:hint="cs"/>
          <w:b/>
          <w:bCs/>
          <w:sz w:val="28"/>
          <w:szCs w:val="28"/>
          <w:rtl/>
          <w:lang w:bidi="ar-EG"/>
        </w:rPr>
        <w:t>4</w:t>
      </w:r>
    </w:p>
    <w:p w14:paraId="09AECB08" w14:textId="77777777" w:rsidR="003D7C89" w:rsidRPr="00EA7B59" w:rsidRDefault="003D7C89" w:rsidP="00AE1E17">
      <w:pPr>
        <w:spacing w:line="240" w:lineRule="auto"/>
        <w:rPr>
          <w:rFonts w:ascii="Simplified Arabic" w:hAnsi="Simplified Arabic" w:cs="Simplified Arabic"/>
          <w:b/>
          <w:bCs/>
          <w:sz w:val="28"/>
          <w:szCs w:val="28"/>
          <w:rtl/>
          <w:lang w:bidi="ar-EG"/>
        </w:rPr>
      </w:pPr>
    </w:p>
    <w:p w14:paraId="11AFA96E" w14:textId="77777777"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الملاحق والمراجع</w:t>
      </w:r>
    </w:p>
    <w:p w14:paraId="1B03AB4B" w14:textId="6B21617E" w:rsidR="003D7C89" w:rsidRPr="00EA7B59" w:rsidRDefault="003D7C89" w:rsidP="00AE1E17">
      <w:pPr>
        <w:spacing w:line="240" w:lineRule="auto"/>
        <w:rPr>
          <w:rFonts w:ascii="Simplified Arabic" w:hAnsi="Simplified Arabic" w:cs="Simplified Arabic"/>
          <w:b/>
          <w:bCs/>
          <w:sz w:val="28"/>
          <w:szCs w:val="28"/>
          <w:rtl/>
          <w:lang w:bidi="ar-EG"/>
        </w:rPr>
      </w:pPr>
    </w:p>
    <w:p w14:paraId="01AEF178" w14:textId="1C95C077"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قائمة المراجع العربية</w:t>
      </w:r>
      <w:r w:rsidR="00C74E58" w:rsidRPr="00EA7B59">
        <w:rPr>
          <w:rFonts w:ascii="Simplified Arabic" w:hAnsi="Simplified Arabic" w:cs="Simplified Arabic"/>
          <w:b/>
          <w:bCs/>
          <w:sz w:val="28"/>
          <w:szCs w:val="28"/>
          <w:rtl/>
          <w:lang w:bidi="ar-EG"/>
        </w:rPr>
        <w:t xml:space="preserve"> ------------------------------------- </w:t>
      </w:r>
      <w:r w:rsidR="00D454A0" w:rsidRPr="00EA7B59">
        <w:rPr>
          <w:rFonts w:ascii="Simplified Arabic" w:hAnsi="Simplified Arabic" w:cs="Simplified Arabic"/>
          <w:b/>
          <w:bCs/>
          <w:sz w:val="28"/>
          <w:szCs w:val="28"/>
          <w:rtl/>
          <w:lang w:bidi="ar-EG"/>
        </w:rPr>
        <w:t>6</w:t>
      </w:r>
      <w:r w:rsidR="004B0B06">
        <w:rPr>
          <w:rFonts w:ascii="Simplified Arabic" w:hAnsi="Simplified Arabic" w:cs="Simplified Arabic" w:hint="cs"/>
          <w:b/>
          <w:bCs/>
          <w:sz w:val="28"/>
          <w:szCs w:val="28"/>
          <w:rtl/>
          <w:lang w:bidi="ar-EG"/>
        </w:rPr>
        <w:t>6</w:t>
      </w:r>
      <w:r w:rsidR="00C74E58" w:rsidRPr="00EA7B59">
        <w:rPr>
          <w:rFonts w:ascii="Simplified Arabic" w:hAnsi="Simplified Arabic" w:cs="Simplified Arabic"/>
          <w:b/>
          <w:bCs/>
          <w:sz w:val="28"/>
          <w:szCs w:val="28"/>
          <w:rtl/>
          <w:lang w:bidi="ar-EG"/>
        </w:rPr>
        <w:t xml:space="preserve"> </w:t>
      </w:r>
    </w:p>
    <w:p w14:paraId="2F722FC8" w14:textId="41CB0AFF" w:rsidR="003D7C89" w:rsidRPr="00EA7B59" w:rsidRDefault="003D7C89" w:rsidP="00AE1E17">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قائمة المراجع الأجنبية</w:t>
      </w:r>
      <w:r w:rsidR="00C74E58" w:rsidRPr="00EA7B59">
        <w:rPr>
          <w:rFonts w:ascii="Simplified Arabic" w:hAnsi="Simplified Arabic" w:cs="Simplified Arabic"/>
          <w:b/>
          <w:bCs/>
          <w:sz w:val="28"/>
          <w:szCs w:val="28"/>
          <w:rtl/>
          <w:lang w:bidi="ar-EG"/>
        </w:rPr>
        <w:t xml:space="preserve"> ------------------------------------ </w:t>
      </w:r>
      <w:r w:rsidR="00D454A0" w:rsidRPr="00EA7B59">
        <w:rPr>
          <w:rFonts w:ascii="Simplified Arabic" w:hAnsi="Simplified Arabic" w:cs="Simplified Arabic"/>
          <w:b/>
          <w:bCs/>
          <w:sz w:val="28"/>
          <w:szCs w:val="28"/>
          <w:rtl/>
          <w:lang w:bidi="ar-EG"/>
        </w:rPr>
        <w:t>6</w:t>
      </w:r>
      <w:r w:rsidR="004B0B06">
        <w:rPr>
          <w:rFonts w:ascii="Simplified Arabic" w:hAnsi="Simplified Arabic" w:cs="Simplified Arabic" w:hint="cs"/>
          <w:b/>
          <w:bCs/>
          <w:sz w:val="28"/>
          <w:szCs w:val="28"/>
          <w:rtl/>
          <w:lang w:bidi="ar-EG"/>
        </w:rPr>
        <w:t>7</w:t>
      </w:r>
    </w:p>
    <w:p w14:paraId="624F9FFE" w14:textId="7C425118" w:rsidR="00352A0B" w:rsidRDefault="00D454A0" w:rsidP="009259B2">
      <w:pPr>
        <w:spacing w:line="240" w:lineRule="auto"/>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الملحق نموذج الاستبانة -------------</w:t>
      </w:r>
      <w:r w:rsidR="00C72025">
        <w:rPr>
          <w:rFonts w:ascii="Simplified Arabic" w:hAnsi="Simplified Arabic" w:cs="Simplified Arabic" w:hint="cs"/>
          <w:b/>
          <w:bCs/>
          <w:sz w:val="28"/>
          <w:szCs w:val="28"/>
          <w:rtl/>
          <w:lang w:bidi="ar-EG"/>
        </w:rPr>
        <w:t>-</w:t>
      </w:r>
      <w:r w:rsidRPr="00EA7B59">
        <w:rPr>
          <w:rFonts w:ascii="Simplified Arabic" w:hAnsi="Simplified Arabic" w:cs="Simplified Arabic"/>
          <w:b/>
          <w:bCs/>
          <w:sz w:val="28"/>
          <w:szCs w:val="28"/>
          <w:rtl/>
          <w:lang w:bidi="ar-EG"/>
        </w:rPr>
        <w:t>--------------------- 6</w:t>
      </w:r>
      <w:r w:rsidR="004B0B06">
        <w:rPr>
          <w:rFonts w:ascii="Simplified Arabic" w:hAnsi="Simplified Arabic" w:cs="Simplified Arabic" w:hint="cs"/>
          <w:b/>
          <w:bCs/>
          <w:sz w:val="28"/>
          <w:szCs w:val="28"/>
          <w:rtl/>
          <w:lang w:bidi="ar-EG"/>
        </w:rPr>
        <w:t>9</w:t>
      </w:r>
    </w:p>
    <w:p w14:paraId="6A218F42" w14:textId="3013A233" w:rsidR="00B2768B" w:rsidRPr="00EA7B59" w:rsidRDefault="00B2768B" w:rsidP="009259B2">
      <w:pPr>
        <w:spacing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الملخص </w:t>
      </w:r>
      <w:r w:rsidR="00C72025">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 xml:space="preserve">---------------------------------- </w:t>
      </w:r>
      <w:r w:rsidR="00C72025">
        <w:rPr>
          <w:rFonts w:ascii="Simplified Arabic" w:hAnsi="Simplified Arabic" w:cs="Simplified Arabic" w:hint="cs"/>
          <w:b/>
          <w:bCs/>
          <w:sz w:val="28"/>
          <w:szCs w:val="28"/>
          <w:rtl/>
          <w:lang w:bidi="ar-EG"/>
        </w:rPr>
        <w:t>70</w:t>
      </w:r>
    </w:p>
    <w:p w14:paraId="51760911" w14:textId="77777777" w:rsidR="00352A0B" w:rsidRPr="00EA7B59" w:rsidRDefault="00352A0B" w:rsidP="007128AB">
      <w:pPr>
        <w:spacing w:line="240" w:lineRule="auto"/>
        <w:jc w:val="center"/>
        <w:rPr>
          <w:rFonts w:ascii="Simplified Arabic" w:hAnsi="Simplified Arabic" w:cs="Simplified Arabic"/>
          <w:b/>
          <w:bCs/>
          <w:sz w:val="28"/>
          <w:szCs w:val="28"/>
          <w:rtl/>
          <w:lang w:bidi="ar-EG"/>
        </w:rPr>
      </w:pPr>
    </w:p>
    <w:tbl>
      <w:tblPr>
        <w:tblStyle w:val="TableGrid"/>
        <w:tblpPr w:leftFromText="180" w:rightFromText="180" w:vertAnchor="text" w:horzAnchor="margin" w:tblpXSpec="center" w:tblpY="742"/>
        <w:bidiVisual/>
        <w:tblW w:w="10115" w:type="dxa"/>
        <w:tblLook w:val="04A0" w:firstRow="1" w:lastRow="0" w:firstColumn="1" w:lastColumn="0" w:noHBand="0" w:noVBand="1"/>
      </w:tblPr>
      <w:tblGrid>
        <w:gridCol w:w="3371"/>
        <w:gridCol w:w="3372"/>
        <w:gridCol w:w="3372"/>
      </w:tblGrid>
      <w:tr w:rsidR="007128AB" w:rsidRPr="00EA7B59" w14:paraId="18965FB4" w14:textId="77777777" w:rsidTr="007128AB">
        <w:trPr>
          <w:trHeight w:val="475"/>
        </w:trPr>
        <w:tc>
          <w:tcPr>
            <w:tcW w:w="3371" w:type="dxa"/>
            <w:shd w:val="clear" w:color="auto" w:fill="BDD6EE" w:themeFill="accent5" w:themeFillTint="66"/>
          </w:tcPr>
          <w:p w14:paraId="44B4D6B4" w14:textId="2BEFA62B"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الصفحة</w:t>
            </w:r>
          </w:p>
        </w:tc>
        <w:tc>
          <w:tcPr>
            <w:tcW w:w="3372" w:type="dxa"/>
            <w:shd w:val="clear" w:color="auto" w:fill="BDD6EE" w:themeFill="accent5" w:themeFillTint="66"/>
          </w:tcPr>
          <w:p w14:paraId="689D93A0" w14:textId="23C68CCD"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عنوان الجدول</w:t>
            </w:r>
          </w:p>
        </w:tc>
        <w:tc>
          <w:tcPr>
            <w:tcW w:w="3372" w:type="dxa"/>
            <w:shd w:val="clear" w:color="auto" w:fill="BDD6EE" w:themeFill="accent5" w:themeFillTint="66"/>
          </w:tcPr>
          <w:p w14:paraId="003551F9"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رقم الجدول</w:t>
            </w:r>
          </w:p>
        </w:tc>
      </w:tr>
      <w:tr w:rsidR="007128AB" w:rsidRPr="00EA7B59" w14:paraId="5CB3B473" w14:textId="77777777" w:rsidTr="007128AB">
        <w:trPr>
          <w:trHeight w:val="966"/>
        </w:trPr>
        <w:tc>
          <w:tcPr>
            <w:tcW w:w="3371" w:type="dxa"/>
          </w:tcPr>
          <w:p w14:paraId="5BE2303E"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rPr>
              <w:t>42</w:t>
            </w:r>
          </w:p>
        </w:tc>
        <w:tc>
          <w:tcPr>
            <w:tcW w:w="3372" w:type="dxa"/>
          </w:tcPr>
          <w:p w14:paraId="0F61970B"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rPr>
              <w:t>توزيع أفراد العينة حسب الجنس</w:t>
            </w:r>
          </w:p>
        </w:tc>
        <w:tc>
          <w:tcPr>
            <w:tcW w:w="3372" w:type="dxa"/>
          </w:tcPr>
          <w:p w14:paraId="2DEC48DB"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3-1</w:t>
            </w:r>
          </w:p>
        </w:tc>
      </w:tr>
      <w:tr w:rsidR="007128AB" w:rsidRPr="00EA7B59" w14:paraId="27767B94" w14:textId="77777777" w:rsidTr="007128AB">
        <w:trPr>
          <w:trHeight w:val="966"/>
        </w:trPr>
        <w:tc>
          <w:tcPr>
            <w:tcW w:w="3371" w:type="dxa"/>
          </w:tcPr>
          <w:p w14:paraId="751E9723"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42</w:t>
            </w:r>
          </w:p>
        </w:tc>
        <w:tc>
          <w:tcPr>
            <w:tcW w:w="3372" w:type="dxa"/>
          </w:tcPr>
          <w:p w14:paraId="3199011E"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توزيع أفراد العينة حسب المؤهل العلمي</w:t>
            </w:r>
          </w:p>
        </w:tc>
        <w:tc>
          <w:tcPr>
            <w:tcW w:w="3372" w:type="dxa"/>
          </w:tcPr>
          <w:p w14:paraId="55CCA8D9"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3-2</w:t>
            </w:r>
          </w:p>
        </w:tc>
      </w:tr>
      <w:tr w:rsidR="007128AB" w:rsidRPr="00EA7B59" w14:paraId="00180D13" w14:textId="77777777" w:rsidTr="007128AB">
        <w:trPr>
          <w:trHeight w:val="966"/>
        </w:trPr>
        <w:tc>
          <w:tcPr>
            <w:tcW w:w="3371" w:type="dxa"/>
          </w:tcPr>
          <w:p w14:paraId="076FA214"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51</w:t>
            </w:r>
          </w:p>
        </w:tc>
        <w:tc>
          <w:tcPr>
            <w:tcW w:w="3372" w:type="dxa"/>
          </w:tcPr>
          <w:p w14:paraId="60A98D6A"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rPr>
              <w:t>توزيع أفراد العينة حسب سنوات الخبرة</w:t>
            </w:r>
          </w:p>
        </w:tc>
        <w:tc>
          <w:tcPr>
            <w:tcW w:w="3372" w:type="dxa"/>
          </w:tcPr>
          <w:p w14:paraId="63A30588"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3-3</w:t>
            </w:r>
          </w:p>
        </w:tc>
      </w:tr>
      <w:tr w:rsidR="007128AB" w:rsidRPr="00EA7B59" w14:paraId="3B3810A7" w14:textId="77777777" w:rsidTr="007128AB">
        <w:trPr>
          <w:trHeight w:val="488"/>
        </w:trPr>
        <w:tc>
          <w:tcPr>
            <w:tcW w:w="3371" w:type="dxa"/>
          </w:tcPr>
          <w:p w14:paraId="35BA3D23"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58</w:t>
            </w:r>
          </w:p>
        </w:tc>
        <w:tc>
          <w:tcPr>
            <w:tcW w:w="3372" w:type="dxa"/>
          </w:tcPr>
          <w:p w14:paraId="44C83A23"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rPr>
              <w:t>قيمة كرونباخ الفا</w:t>
            </w:r>
          </w:p>
        </w:tc>
        <w:tc>
          <w:tcPr>
            <w:tcW w:w="3372" w:type="dxa"/>
          </w:tcPr>
          <w:p w14:paraId="506B30B3"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1-4</w:t>
            </w:r>
          </w:p>
        </w:tc>
      </w:tr>
      <w:tr w:rsidR="007128AB" w:rsidRPr="00EA7B59" w14:paraId="2F1DD09D" w14:textId="77777777" w:rsidTr="007128AB">
        <w:trPr>
          <w:trHeight w:val="966"/>
        </w:trPr>
        <w:tc>
          <w:tcPr>
            <w:tcW w:w="3371" w:type="dxa"/>
          </w:tcPr>
          <w:p w14:paraId="70E3B766"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59</w:t>
            </w:r>
          </w:p>
        </w:tc>
        <w:tc>
          <w:tcPr>
            <w:tcW w:w="3372" w:type="dxa"/>
          </w:tcPr>
          <w:p w14:paraId="6AFFB100"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rPr>
              <w:t>اختبار الثبات باستخدام كرونباخ ألفا</w:t>
            </w:r>
          </w:p>
        </w:tc>
        <w:tc>
          <w:tcPr>
            <w:tcW w:w="3372" w:type="dxa"/>
          </w:tcPr>
          <w:p w14:paraId="6E362B08" w14:textId="77777777" w:rsidR="007128AB" w:rsidRPr="00EA7B59" w:rsidRDefault="007128AB"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2-4</w:t>
            </w:r>
          </w:p>
        </w:tc>
      </w:tr>
      <w:tr w:rsidR="007128AB" w:rsidRPr="00EA7B59" w14:paraId="07719862" w14:textId="77777777" w:rsidTr="007128AB">
        <w:trPr>
          <w:trHeight w:val="475"/>
        </w:trPr>
        <w:tc>
          <w:tcPr>
            <w:tcW w:w="3371" w:type="dxa"/>
          </w:tcPr>
          <w:p w14:paraId="25D8D082" w14:textId="2097D280" w:rsidR="007128AB" w:rsidRPr="00EA7B59" w:rsidRDefault="000B0E2D"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60</w:t>
            </w:r>
          </w:p>
        </w:tc>
        <w:tc>
          <w:tcPr>
            <w:tcW w:w="3372" w:type="dxa"/>
          </w:tcPr>
          <w:p w14:paraId="09C3CAEB" w14:textId="511F9A53" w:rsidR="007128AB" w:rsidRPr="00EA7B59" w:rsidRDefault="000B0E2D"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المتوسطات والانحرافات المعيارية لمحاور التخطيط الاستراتيجي</w:t>
            </w:r>
          </w:p>
        </w:tc>
        <w:tc>
          <w:tcPr>
            <w:tcW w:w="3372" w:type="dxa"/>
          </w:tcPr>
          <w:p w14:paraId="374C5BFC" w14:textId="274E62A4" w:rsidR="007128AB" w:rsidRPr="00EA7B59" w:rsidRDefault="000B0E2D" w:rsidP="007128AB">
            <w:pPr>
              <w:tabs>
                <w:tab w:val="left" w:pos="1447"/>
              </w:tabs>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3-4</w:t>
            </w:r>
          </w:p>
        </w:tc>
      </w:tr>
    </w:tbl>
    <w:p w14:paraId="4CABA907" w14:textId="13144B66" w:rsidR="00FF6650" w:rsidRPr="00FF6650" w:rsidRDefault="00FF6650" w:rsidP="007128AB">
      <w:pPr>
        <w:spacing w:line="240" w:lineRule="auto"/>
        <w:jc w:val="center"/>
        <w:rPr>
          <w:rFonts w:ascii="Simplified Arabic" w:hAnsi="Simplified Arabic" w:cs="Simplified Arabic"/>
          <w:b/>
          <w:bCs/>
          <w:sz w:val="28"/>
          <w:szCs w:val="28"/>
          <w:lang w:bidi="ar-EG"/>
        </w:rPr>
      </w:pPr>
      <w:r w:rsidRPr="00FF6650">
        <w:rPr>
          <w:rFonts w:ascii="Simplified Arabic" w:hAnsi="Simplified Arabic" w:cs="Simplified Arabic"/>
          <w:b/>
          <w:bCs/>
          <w:sz w:val="28"/>
          <w:szCs w:val="28"/>
          <w:rtl/>
        </w:rPr>
        <w:t>قائمة الجداول</w:t>
      </w:r>
    </w:p>
    <w:p w14:paraId="2CBF795B" w14:textId="6B87EE51" w:rsidR="00A11DFA" w:rsidRPr="00EA7B59" w:rsidRDefault="00A11DFA" w:rsidP="007128AB">
      <w:pPr>
        <w:spacing w:line="240" w:lineRule="auto"/>
        <w:jc w:val="center"/>
        <w:rPr>
          <w:rFonts w:ascii="Simplified Arabic" w:hAnsi="Simplified Arabic" w:cs="Simplified Arabic"/>
          <w:b/>
          <w:bCs/>
          <w:sz w:val="28"/>
          <w:szCs w:val="28"/>
          <w:lang w:bidi="ar-EG"/>
        </w:rPr>
      </w:pPr>
    </w:p>
    <w:p w14:paraId="14C14D9B" w14:textId="0AC0208D" w:rsidR="00FF6650" w:rsidRPr="00EA7B59" w:rsidRDefault="00FF6650" w:rsidP="007128AB">
      <w:pPr>
        <w:tabs>
          <w:tab w:val="left" w:pos="1447"/>
        </w:tabs>
        <w:spacing w:line="240" w:lineRule="auto"/>
        <w:jc w:val="center"/>
        <w:rPr>
          <w:rFonts w:ascii="Simplified Arabic" w:hAnsi="Simplified Arabic" w:cs="Simplified Arabic"/>
          <w:b/>
          <w:bCs/>
          <w:sz w:val="28"/>
          <w:szCs w:val="28"/>
          <w:rtl/>
          <w:lang w:bidi="ar-EG"/>
        </w:rPr>
      </w:pPr>
    </w:p>
    <w:p w14:paraId="4DEFABAB" w14:textId="77777777" w:rsidR="00E57E4D" w:rsidRPr="00EA7B59" w:rsidRDefault="00E57E4D" w:rsidP="00AE1E17">
      <w:pPr>
        <w:spacing w:line="240" w:lineRule="auto"/>
        <w:rPr>
          <w:rFonts w:ascii="Simplified Arabic" w:hAnsi="Simplified Arabic" w:cs="Simplified Arabic"/>
          <w:b/>
          <w:bCs/>
          <w:sz w:val="28"/>
          <w:szCs w:val="28"/>
          <w:rtl/>
          <w:lang w:bidi="ar-EG"/>
        </w:rPr>
      </w:pPr>
    </w:p>
    <w:p w14:paraId="6BB14485" w14:textId="421163D6" w:rsidR="00352A0B" w:rsidRPr="00EA7B59" w:rsidRDefault="007F4A3A" w:rsidP="00AE1E17">
      <w:pPr>
        <w:spacing w:line="240" w:lineRule="auto"/>
        <w:jc w:val="center"/>
        <w:rPr>
          <w:rFonts w:ascii="Simplified Arabic" w:hAnsi="Simplified Arabic" w:cs="Simplified Arabic"/>
          <w:b/>
          <w:bCs/>
          <w:sz w:val="28"/>
          <w:szCs w:val="28"/>
          <w:rtl/>
          <w:lang w:bidi="ar-EG"/>
        </w:rPr>
      </w:pPr>
      <w:r w:rsidRPr="00EA7B59">
        <w:rPr>
          <w:rFonts w:ascii="Simplified Arabic" w:hAnsi="Simplified Arabic" w:cs="Simplified Arabic"/>
          <w:b/>
          <w:bCs/>
          <w:sz w:val="28"/>
          <w:szCs w:val="28"/>
          <w:rtl/>
          <w:lang w:bidi="ar-EG"/>
        </w:rPr>
        <w:t xml:space="preserve">الفصل </w:t>
      </w:r>
      <w:r w:rsidR="00E9260E" w:rsidRPr="00EA7B59">
        <w:rPr>
          <w:rFonts w:ascii="Simplified Arabic" w:hAnsi="Simplified Arabic" w:cs="Simplified Arabic"/>
          <w:b/>
          <w:bCs/>
          <w:sz w:val="28"/>
          <w:szCs w:val="28"/>
          <w:rtl/>
          <w:lang w:bidi="ar-EG"/>
        </w:rPr>
        <w:t>الأول</w:t>
      </w:r>
      <w:r w:rsidRPr="00EA7B59">
        <w:rPr>
          <w:rFonts w:ascii="Simplified Arabic" w:hAnsi="Simplified Arabic" w:cs="Simplified Arabic"/>
          <w:b/>
          <w:bCs/>
          <w:sz w:val="28"/>
          <w:szCs w:val="28"/>
          <w:rtl/>
          <w:lang w:bidi="ar-EG"/>
        </w:rPr>
        <w:t xml:space="preserve">: </w:t>
      </w:r>
      <w:r w:rsidR="00E9260E" w:rsidRPr="00EA7B59">
        <w:rPr>
          <w:rFonts w:ascii="Simplified Arabic" w:hAnsi="Simplified Arabic" w:cs="Simplified Arabic"/>
          <w:b/>
          <w:bCs/>
          <w:sz w:val="28"/>
          <w:szCs w:val="28"/>
          <w:rtl/>
          <w:lang w:bidi="ar-EG"/>
        </w:rPr>
        <w:t>الأطار العام</w:t>
      </w:r>
      <w:r w:rsidRPr="00EA7B59">
        <w:rPr>
          <w:rFonts w:ascii="Simplified Arabic" w:hAnsi="Simplified Arabic" w:cs="Simplified Arabic"/>
          <w:b/>
          <w:bCs/>
          <w:sz w:val="28"/>
          <w:szCs w:val="28"/>
          <w:rtl/>
          <w:lang w:bidi="ar-EG"/>
        </w:rPr>
        <w:t xml:space="preserve"> للدراسة</w:t>
      </w:r>
    </w:p>
    <w:p w14:paraId="035BF540" w14:textId="170E7841" w:rsidR="009125CE" w:rsidRPr="00EA7B59" w:rsidRDefault="00130814" w:rsidP="00AE1E17">
      <w:pPr>
        <w:spacing w:line="240" w:lineRule="auto"/>
        <w:rPr>
          <w:rFonts w:ascii="Simplified Arabic" w:hAnsi="Simplified Arabic" w:cs="Simplified Arabic"/>
          <w:b/>
          <w:bCs/>
          <w:sz w:val="28"/>
          <w:szCs w:val="28"/>
          <w:u w:val="single"/>
          <w:rtl/>
          <w:lang w:bidi="ar-EG"/>
        </w:rPr>
      </w:pPr>
      <w:r w:rsidRPr="00EA7B59">
        <w:rPr>
          <w:rFonts w:ascii="Simplified Arabic" w:hAnsi="Simplified Arabic" w:cs="Simplified Arabic"/>
          <w:b/>
          <w:bCs/>
          <w:sz w:val="28"/>
          <w:szCs w:val="28"/>
          <w:u w:val="single"/>
        </w:rPr>
        <w:t>1.1</w:t>
      </w:r>
      <w:r w:rsidR="00A74F76" w:rsidRPr="00EA7B59">
        <w:rPr>
          <w:rFonts w:ascii="Simplified Arabic" w:hAnsi="Simplified Arabic" w:cs="Simplified Arabic"/>
          <w:b/>
          <w:bCs/>
          <w:sz w:val="28"/>
          <w:szCs w:val="28"/>
          <w:u w:val="single"/>
          <w:rtl/>
        </w:rPr>
        <w:t>مقدمة</w:t>
      </w:r>
      <w:r w:rsidR="00C572EC" w:rsidRPr="00EA7B59">
        <w:rPr>
          <w:rFonts w:ascii="Simplified Arabic" w:hAnsi="Simplified Arabic" w:cs="Simplified Arabic"/>
          <w:b/>
          <w:bCs/>
          <w:sz w:val="28"/>
          <w:szCs w:val="28"/>
          <w:u w:val="single"/>
        </w:rPr>
        <w:t>:</w:t>
      </w:r>
      <w:r w:rsidR="00966901" w:rsidRPr="00EA7B59">
        <w:rPr>
          <w:rFonts w:ascii="Simplified Arabic" w:hAnsi="Simplified Arabic" w:cs="Simplified Arabic"/>
          <w:b/>
          <w:bCs/>
          <w:sz w:val="28"/>
          <w:szCs w:val="28"/>
          <w:u w:val="single"/>
        </w:rPr>
        <w:t xml:space="preserve"> </w:t>
      </w:r>
      <w:r w:rsidR="00C572EC" w:rsidRPr="00EA7B59">
        <w:rPr>
          <w:rFonts w:ascii="Simplified Arabic" w:hAnsi="Simplified Arabic" w:cs="Simplified Arabic"/>
          <w:b/>
          <w:bCs/>
          <w:sz w:val="28"/>
          <w:szCs w:val="28"/>
          <w:u w:val="single"/>
          <w:lang w:bidi="ar-EG"/>
        </w:rPr>
        <w:t xml:space="preserve"> Introduction </w:t>
      </w:r>
    </w:p>
    <w:p w14:paraId="7F9E538F" w14:textId="77777777" w:rsidR="00887AE4" w:rsidRPr="00EA7B59" w:rsidRDefault="00887AE4" w:rsidP="00AE1E17">
      <w:pPr>
        <w:spacing w:line="240" w:lineRule="auto"/>
        <w:rPr>
          <w:rFonts w:ascii="Simplified Arabic" w:hAnsi="Simplified Arabic" w:cs="Simplified Arabic"/>
          <w:sz w:val="28"/>
          <w:szCs w:val="28"/>
          <w:u w:val="single"/>
          <w:rtl/>
          <w:lang w:bidi="ar-EG"/>
        </w:rPr>
      </w:pPr>
    </w:p>
    <w:p w14:paraId="0337C904" w14:textId="77777777" w:rsidR="0053763D" w:rsidRPr="00EA7B59" w:rsidRDefault="0053763D" w:rsidP="0053763D">
      <w:pPr>
        <w:pStyle w:val="p1"/>
        <w:bidi/>
        <w:jc w:val="both"/>
        <w:divId w:val="1202399890"/>
        <w:rPr>
          <w:rFonts w:ascii="Simplified Arabic" w:hAnsi="Simplified Arabic" w:cs="Simplified Arabic"/>
          <w:sz w:val="28"/>
          <w:szCs w:val="28"/>
        </w:rPr>
      </w:pPr>
      <w:r w:rsidRPr="00EA7B59">
        <w:rPr>
          <w:rStyle w:val="s1"/>
          <w:rFonts w:ascii="Simplified Arabic" w:hAnsi="Simplified Arabic" w:cs="Simplified Arabic"/>
          <w:sz w:val="28"/>
          <w:szCs w:val="28"/>
          <w:rtl/>
        </w:rPr>
        <w:t xml:space="preserve">تعد الموارد البشرية من </w:t>
      </w:r>
      <w:r>
        <w:rPr>
          <w:rStyle w:val="s1"/>
          <w:rFonts w:ascii="Simplified Arabic" w:hAnsi="Simplified Arabic" w:cs="Simplified Arabic" w:hint="cs"/>
          <w:sz w:val="28"/>
          <w:szCs w:val="28"/>
          <w:rtl/>
        </w:rPr>
        <w:t>أوال</w:t>
      </w:r>
      <w:r w:rsidRPr="00EA7B59">
        <w:rPr>
          <w:rStyle w:val="s1"/>
          <w:rFonts w:ascii="Simplified Arabic" w:hAnsi="Simplified Arabic" w:cs="Simplified Arabic"/>
          <w:sz w:val="28"/>
          <w:szCs w:val="28"/>
          <w:rtl/>
        </w:rPr>
        <w:t xml:space="preserve"> </w:t>
      </w:r>
      <w:r>
        <w:rPr>
          <w:rStyle w:val="s1"/>
          <w:rFonts w:ascii="Simplified Arabic" w:hAnsi="Simplified Arabic" w:cs="Simplified Arabic" w:hint="cs"/>
          <w:sz w:val="28"/>
          <w:szCs w:val="28"/>
          <w:rtl/>
        </w:rPr>
        <w:t>ال</w:t>
      </w:r>
      <w:r w:rsidRPr="00EA7B59">
        <w:rPr>
          <w:rStyle w:val="s1"/>
          <w:rFonts w:ascii="Simplified Arabic" w:hAnsi="Simplified Arabic" w:cs="Simplified Arabic"/>
          <w:sz w:val="28"/>
          <w:szCs w:val="28"/>
          <w:rtl/>
        </w:rPr>
        <w:t>عناصر</w:t>
      </w:r>
      <w:r>
        <w:rPr>
          <w:rStyle w:val="s1"/>
          <w:rFonts w:ascii="Simplified Arabic" w:hAnsi="Simplified Arabic" w:cs="Simplified Arabic" w:hint="cs"/>
          <w:sz w:val="28"/>
          <w:szCs w:val="28"/>
          <w:rtl/>
        </w:rPr>
        <w:t xml:space="preserve"> المهمة في</w:t>
      </w:r>
      <w:r w:rsidRPr="00EA7B59">
        <w:rPr>
          <w:rStyle w:val="s1"/>
          <w:rFonts w:ascii="Simplified Arabic" w:hAnsi="Simplified Arabic" w:cs="Simplified Arabic"/>
          <w:sz w:val="28"/>
          <w:szCs w:val="28"/>
          <w:rtl/>
        </w:rPr>
        <w:t xml:space="preserve"> نجاح أي مؤسسة، فهي المحرك الأساسي لتحقيق الأهداف وتنفيذ الخطط </w:t>
      </w:r>
      <w:r>
        <w:rPr>
          <w:rStyle w:val="s1"/>
          <w:rFonts w:ascii="Simplified Arabic" w:hAnsi="Simplified Arabic" w:cs="Simplified Arabic" w:hint="cs"/>
          <w:sz w:val="28"/>
          <w:szCs w:val="28"/>
          <w:rtl/>
        </w:rPr>
        <w:t xml:space="preserve">والاستراتيجيات </w:t>
      </w:r>
      <w:r w:rsidRPr="00EA7B59">
        <w:rPr>
          <w:rStyle w:val="s1"/>
          <w:rFonts w:ascii="Simplified Arabic" w:hAnsi="Simplified Arabic" w:cs="Simplified Arabic"/>
          <w:sz w:val="28"/>
          <w:szCs w:val="28"/>
          <w:rtl/>
        </w:rPr>
        <w:t>بكفاءة</w:t>
      </w:r>
      <w:r>
        <w:rPr>
          <w:rStyle w:val="s1"/>
          <w:rFonts w:ascii="Simplified Arabic" w:hAnsi="Simplified Arabic" w:cs="Simplified Arabic" w:hint="cs"/>
          <w:sz w:val="28"/>
          <w:szCs w:val="28"/>
          <w:rtl/>
        </w:rPr>
        <w:t xml:space="preserve"> عالية</w:t>
      </w:r>
      <w:r w:rsidRPr="00EA7B59">
        <w:rPr>
          <w:rStyle w:val="s1"/>
          <w:rFonts w:ascii="Simplified Arabic" w:hAnsi="Simplified Arabic" w:cs="Simplified Arabic"/>
          <w:sz w:val="28"/>
          <w:szCs w:val="28"/>
          <w:rtl/>
        </w:rPr>
        <w:t xml:space="preserve"> </w:t>
      </w:r>
      <w:r w:rsidRPr="00EA7B59">
        <w:rPr>
          <w:rStyle w:val="s1"/>
          <w:rFonts w:ascii="Simplified Arabic" w:hAnsi="Simplified Arabic" w:cs="Simplified Arabic"/>
          <w:sz w:val="28"/>
          <w:szCs w:val="28"/>
        </w:rPr>
        <w:t>(Armstrong,2021)</w:t>
      </w:r>
      <w:r w:rsidRPr="00EA7B59">
        <w:rPr>
          <w:rStyle w:val="s1"/>
          <w:rFonts w:ascii="Simplified Arabic" w:hAnsi="Simplified Arabic" w:cs="Simplified Arabic"/>
          <w:sz w:val="28"/>
          <w:szCs w:val="28"/>
          <w:rtl/>
        </w:rPr>
        <w:t xml:space="preserve"> </w:t>
      </w:r>
      <w:r>
        <w:rPr>
          <w:rStyle w:val="s1"/>
          <w:rFonts w:ascii="Simplified Arabic" w:hAnsi="Simplified Arabic" w:cs="Simplified Arabic" w:hint="cs"/>
          <w:sz w:val="28"/>
          <w:szCs w:val="28"/>
          <w:rtl/>
        </w:rPr>
        <w:t xml:space="preserve">، </w:t>
      </w:r>
      <w:r w:rsidRPr="00EA7B59">
        <w:rPr>
          <w:rStyle w:val="s1"/>
          <w:rFonts w:ascii="Simplified Arabic" w:hAnsi="Simplified Arabic" w:cs="Simplified Arabic"/>
          <w:sz w:val="28"/>
          <w:szCs w:val="28"/>
          <w:rtl/>
        </w:rPr>
        <w:t xml:space="preserve">ومع </w:t>
      </w:r>
      <w:r>
        <w:rPr>
          <w:rStyle w:val="s1"/>
          <w:rFonts w:ascii="Simplified Arabic" w:hAnsi="Simplified Arabic" w:cs="Simplified Arabic" w:hint="cs"/>
          <w:sz w:val="28"/>
          <w:szCs w:val="28"/>
          <w:rtl/>
        </w:rPr>
        <w:t xml:space="preserve">تسارع </w:t>
      </w:r>
      <w:r w:rsidRPr="00EA7B59">
        <w:rPr>
          <w:rStyle w:val="s1"/>
          <w:rFonts w:ascii="Simplified Arabic" w:hAnsi="Simplified Arabic" w:cs="Simplified Arabic"/>
          <w:sz w:val="28"/>
          <w:szCs w:val="28"/>
          <w:rtl/>
        </w:rPr>
        <w:t xml:space="preserve">التطورات </w:t>
      </w:r>
      <w:r>
        <w:rPr>
          <w:rStyle w:val="s1"/>
          <w:rFonts w:ascii="Simplified Arabic" w:hAnsi="Simplified Arabic" w:cs="Simplified Arabic" w:hint="cs"/>
          <w:sz w:val="28"/>
          <w:szCs w:val="28"/>
          <w:rtl/>
        </w:rPr>
        <w:t>والتغيرات</w:t>
      </w:r>
      <w:r w:rsidRPr="00EA7B59">
        <w:rPr>
          <w:rStyle w:val="s1"/>
          <w:rFonts w:ascii="Simplified Arabic" w:hAnsi="Simplified Arabic" w:cs="Simplified Arabic"/>
          <w:sz w:val="28"/>
          <w:szCs w:val="28"/>
          <w:rtl/>
        </w:rPr>
        <w:t xml:space="preserve"> في بيئة </w:t>
      </w:r>
      <w:r>
        <w:rPr>
          <w:rStyle w:val="s1"/>
          <w:rFonts w:ascii="Simplified Arabic" w:hAnsi="Simplified Arabic" w:cs="Simplified Arabic" w:hint="cs"/>
          <w:sz w:val="28"/>
          <w:szCs w:val="28"/>
          <w:rtl/>
        </w:rPr>
        <w:t>ال</w:t>
      </w:r>
      <w:r w:rsidRPr="00EA7B59">
        <w:rPr>
          <w:rStyle w:val="s1"/>
          <w:rFonts w:ascii="Simplified Arabic" w:hAnsi="Simplified Arabic" w:cs="Simplified Arabic"/>
          <w:sz w:val="28"/>
          <w:szCs w:val="28"/>
          <w:rtl/>
        </w:rPr>
        <w:t xml:space="preserve">عمل </w:t>
      </w:r>
      <w:r>
        <w:rPr>
          <w:rStyle w:val="s1"/>
          <w:rFonts w:ascii="Simplified Arabic" w:hAnsi="Simplified Arabic" w:cs="Simplified Arabic" w:hint="cs"/>
          <w:sz w:val="28"/>
          <w:szCs w:val="28"/>
          <w:rtl/>
        </w:rPr>
        <w:t>الحديثة و</w:t>
      </w:r>
      <w:r w:rsidRPr="00EA7B59">
        <w:rPr>
          <w:rStyle w:val="s1"/>
          <w:rFonts w:ascii="Simplified Arabic" w:hAnsi="Simplified Arabic" w:cs="Simplified Arabic"/>
          <w:sz w:val="28"/>
          <w:szCs w:val="28"/>
          <w:rtl/>
        </w:rPr>
        <w:t xml:space="preserve">ديناميكية تتسم بالتغير المستمر والمنافسة </w:t>
      </w:r>
      <w:r>
        <w:rPr>
          <w:rStyle w:val="s1"/>
          <w:rFonts w:ascii="Simplified Arabic" w:hAnsi="Simplified Arabic" w:cs="Simplified Arabic" w:hint="cs"/>
          <w:sz w:val="28"/>
          <w:szCs w:val="28"/>
          <w:rtl/>
        </w:rPr>
        <w:t>القوية</w:t>
      </w:r>
      <w:r w:rsidRPr="00EA7B59">
        <w:rPr>
          <w:rStyle w:val="s1"/>
          <w:rFonts w:ascii="Simplified Arabic" w:hAnsi="Simplified Arabic" w:cs="Simplified Arabic"/>
          <w:sz w:val="28"/>
          <w:szCs w:val="28"/>
          <w:rtl/>
        </w:rPr>
        <w:t>. أصبح من الضروري أن يكون هناك تخطيط استراتيجي</w:t>
      </w:r>
      <w:r>
        <w:rPr>
          <w:rStyle w:val="s1"/>
          <w:rFonts w:ascii="Simplified Arabic" w:hAnsi="Simplified Arabic" w:cs="Simplified Arabic" w:hint="cs"/>
          <w:sz w:val="28"/>
          <w:szCs w:val="28"/>
          <w:rtl/>
        </w:rPr>
        <w:t xml:space="preserve"> متكامل و</w:t>
      </w:r>
      <w:r w:rsidRPr="00EA7B59">
        <w:rPr>
          <w:rStyle w:val="s1"/>
          <w:rFonts w:ascii="Simplified Arabic" w:hAnsi="Simplified Arabic" w:cs="Simplified Arabic"/>
          <w:sz w:val="28"/>
          <w:szCs w:val="28"/>
          <w:rtl/>
        </w:rPr>
        <w:t>واضح لإدارة الموارد البشرية</w:t>
      </w:r>
      <w:r>
        <w:rPr>
          <w:rStyle w:val="s1"/>
          <w:rFonts w:ascii="Simplified Arabic" w:hAnsi="Simplified Arabic" w:cs="Simplified Arabic" w:hint="cs"/>
          <w:sz w:val="28"/>
          <w:szCs w:val="28"/>
          <w:rtl/>
        </w:rPr>
        <w:t xml:space="preserve"> </w:t>
      </w:r>
      <w:r w:rsidRPr="00EA7B59">
        <w:rPr>
          <w:rStyle w:val="s1"/>
          <w:rFonts w:ascii="Simplified Arabic" w:hAnsi="Simplified Arabic" w:cs="Simplified Arabic"/>
          <w:sz w:val="28"/>
          <w:szCs w:val="28"/>
          <w:rtl/>
        </w:rPr>
        <w:t>، بحيث يتماشى</w:t>
      </w:r>
      <w:r>
        <w:rPr>
          <w:rStyle w:val="s1"/>
          <w:rFonts w:ascii="Simplified Arabic" w:hAnsi="Simplified Arabic" w:cs="Simplified Arabic" w:hint="cs"/>
          <w:sz w:val="28"/>
          <w:szCs w:val="28"/>
          <w:rtl/>
        </w:rPr>
        <w:t xml:space="preserve"> ويواكب</w:t>
      </w:r>
      <w:r w:rsidRPr="00EA7B59">
        <w:rPr>
          <w:rStyle w:val="s1"/>
          <w:rFonts w:ascii="Simplified Arabic" w:hAnsi="Simplified Arabic" w:cs="Simplified Arabic"/>
          <w:sz w:val="28"/>
          <w:szCs w:val="28"/>
          <w:rtl/>
        </w:rPr>
        <w:t xml:space="preserve"> الأهداف العامة للمؤسسة ويساهم في نجاح المشاريع المختلفة</w:t>
      </w:r>
      <w:r>
        <w:rPr>
          <w:rStyle w:val="s1"/>
          <w:rFonts w:ascii="Simplified Arabic" w:hAnsi="Simplified Arabic" w:cs="Simplified Arabic" w:hint="cs"/>
          <w:sz w:val="28"/>
          <w:szCs w:val="28"/>
          <w:rtl/>
        </w:rPr>
        <w:t xml:space="preserve"> ويدعم قدرتها على الأنجاز</w:t>
      </w:r>
      <w:r w:rsidRPr="00EA7B59">
        <w:rPr>
          <w:rStyle w:val="s1"/>
          <w:rFonts w:ascii="Simplified Arabic" w:hAnsi="Simplified Arabic" w:cs="Simplified Arabic"/>
          <w:sz w:val="28"/>
          <w:szCs w:val="28"/>
          <w:rtl/>
        </w:rPr>
        <w:t xml:space="preserve"> وتحقيق النجاح والاستمرارية.</w:t>
      </w:r>
    </w:p>
    <w:p w14:paraId="73D1525E" w14:textId="77777777" w:rsidR="00AC373F" w:rsidRPr="0053763D" w:rsidRDefault="00AC373F" w:rsidP="00AE1E17">
      <w:pPr>
        <w:pStyle w:val="p2"/>
        <w:bidi/>
        <w:jc w:val="both"/>
        <w:divId w:val="1202399890"/>
        <w:rPr>
          <w:rFonts w:ascii="Simplified Arabic" w:hAnsi="Simplified Arabic" w:cs="Simplified Arabic"/>
          <w:sz w:val="28"/>
          <w:szCs w:val="28"/>
          <w:rtl/>
        </w:rPr>
      </w:pPr>
    </w:p>
    <w:p w14:paraId="4051D988" w14:textId="43FAA58C" w:rsidR="00AC373F" w:rsidRPr="00EA7B59" w:rsidRDefault="00AC373F" w:rsidP="00AE1E17">
      <w:pPr>
        <w:pStyle w:val="p1"/>
        <w:bidi/>
        <w:jc w:val="both"/>
        <w:divId w:val="1202399890"/>
        <w:rPr>
          <w:rFonts w:ascii="Simplified Arabic" w:hAnsi="Simplified Arabic" w:cs="Simplified Arabic"/>
          <w:sz w:val="28"/>
          <w:szCs w:val="28"/>
          <w:rtl/>
        </w:rPr>
      </w:pPr>
      <w:r w:rsidRPr="00EA7B59">
        <w:rPr>
          <w:rStyle w:val="s1"/>
          <w:rFonts w:ascii="Simplified Arabic" w:hAnsi="Simplified Arabic" w:cs="Simplified Arabic"/>
          <w:sz w:val="28"/>
          <w:szCs w:val="28"/>
          <w:rtl/>
        </w:rPr>
        <w:t xml:space="preserve">يركز هذا البحث على دور التخطيط الاستراتيجي للموارد البشرية ويعتبر من </w:t>
      </w:r>
      <w:r w:rsidR="00B7362D">
        <w:rPr>
          <w:rStyle w:val="s1"/>
          <w:rFonts w:ascii="Simplified Arabic" w:hAnsi="Simplified Arabic" w:cs="Simplified Arabic" w:hint="cs"/>
          <w:sz w:val="28"/>
          <w:szCs w:val="28"/>
          <w:rtl/>
        </w:rPr>
        <w:t>ا</w:t>
      </w:r>
      <w:r w:rsidRPr="00EA7B59">
        <w:rPr>
          <w:rStyle w:val="s1"/>
          <w:rFonts w:ascii="Simplified Arabic" w:hAnsi="Simplified Arabic" w:cs="Simplified Arabic"/>
          <w:sz w:val="28"/>
          <w:szCs w:val="28"/>
          <w:rtl/>
        </w:rPr>
        <w:t>لأدوات الحيوية التي تساهم في ضمان توفر الكفاءات البشرية المناسبة في الوقت المناسب، م</w:t>
      </w:r>
      <w:r w:rsidR="002976A4">
        <w:rPr>
          <w:rStyle w:val="s1"/>
          <w:rFonts w:ascii="Simplified Arabic" w:hAnsi="Simplified Arabic" w:cs="Simplified Arabic" w:hint="cs"/>
          <w:sz w:val="28"/>
          <w:szCs w:val="28"/>
          <w:rtl/>
        </w:rPr>
        <w:t>م</w:t>
      </w:r>
      <w:r w:rsidRPr="00EA7B59">
        <w:rPr>
          <w:rStyle w:val="s1"/>
          <w:rFonts w:ascii="Simplified Arabic" w:hAnsi="Simplified Arabic" w:cs="Simplified Arabic"/>
          <w:sz w:val="28"/>
          <w:szCs w:val="28"/>
          <w:rtl/>
        </w:rPr>
        <w:t>ا يسهم في تحسين أداء المشاريع وتحقيق الأهداف المرسومة. فالتخطيط الاستراتيجي لا يقتصر على تحديد الاحتياجات الحالية فقط، بل يتناول كيفية تحديد الاحتياجات المستقبلية من القوى العاملة، وتطوير استراتيجيات توظيف وتدريب وتحفيز الموظفين بما يعزز الأداء العام للمؤسسة. كما يناقش البحث تأثير هذا النوع من التخطيط على استدامة المشاريع وتقليل المخاطر التشغيلية، اعتمادًا على دراسات وأبحاث سابقة في هذا المجال.</w:t>
      </w:r>
    </w:p>
    <w:p w14:paraId="1F131A23" w14:textId="77777777" w:rsidR="00AC373F" w:rsidRPr="00EA7B59" w:rsidRDefault="00AC373F" w:rsidP="00AE1E17">
      <w:pPr>
        <w:pStyle w:val="p2"/>
        <w:bidi/>
        <w:jc w:val="both"/>
        <w:divId w:val="1202399890"/>
        <w:rPr>
          <w:rFonts w:ascii="Simplified Arabic" w:hAnsi="Simplified Arabic" w:cs="Simplified Arabic"/>
          <w:sz w:val="28"/>
          <w:szCs w:val="28"/>
          <w:rtl/>
        </w:rPr>
      </w:pPr>
    </w:p>
    <w:p w14:paraId="3ADE817D" w14:textId="77777777" w:rsidR="00AC373F" w:rsidRPr="00EA7B59" w:rsidRDefault="00AC373F" w:rsidP="00AE1E17">
      <w:pPr>
        <w:pStyle w:val="p1"/>
        <w:bidi/>
        <w:divId w:val="1202399890"/>
        <w:rPr>
          <w:rFonts w:ascii="Simplified Arabic" w:hAnsi="Simplified Arabic" w:cs="Simplified Arabic"/>
          <w:sz w:val="28"/>
          <w:szCs w:val="28"/>
          <w:rtl/>
        </w:rPr>
      </w:pPr>
      <w:r w:rsidRPr="00EA7B59">
        <w:rPr>
          <w:rStyle w:val="s1"/>
          <w:rFonts w:ascii="Simplified Arabic" w:hAnsi="Simplified Arabic" w:cs="Simplified Arabic"/>
          <w:sz w:val="28"/>
          <w:szCs w:val="28"/>
          <w:rtl/>
        </w:rPr>
        <w:t>من خلال هذا البحث، أسعى إلى تسليط الضوء على أهمية التخطيط الاستراتيجي للموارد البشرية كعامل رئيسي في نجاح المشاريع، حيث تتجلى أهمية التخطيط الاستراتيجي للموارد البشرية في قدرته على تحسين تخصيص الموارد، تقليل المخاطر، وتعزيز الابتكار داخل المشاريع. ويؤدي هذا النوع من التخطيط إلى تعزيز أداء الفرق، وتحقيق كفاءة تشغيلية أعلى، مما يساهم في نجاح المشاريع وضمان تنفيذها وفقًا للجداول الزمنية والميزانيات المحددة مع تقديم تحليل لمراحله المختلفة والتحديات التي قد تواجه المؤسسات عند تطبيقه.</w:t>
      </w:r>
    </w:p>
    <w:p w14:paraId="051A6AE9" w14:textId="77777777" w:rsidR="00AC373F" w:rsidRPr="00EA7B59" w:rsidRDefault="00AC373F" w:rsidP="00AE1E17">
      <w:pPr>
        <w:pStyle w:val="p2"/>
        <w:divId w:val="1202399890"/>
        <w:rPr>
          <w:rFonts w:ascii="Simplified Arabic" w:hAnsi="Simplified Arabic" w:cs="Simplified Arabic"/>
          <w:sz w:val="28"/>
          <w:szCs w:val="28"/>
          <w:rtl/>
        </w:rPr>
      </w:pPr>
    </w:p>
    <w:p w14:paraId="6F038C3F" w14:textId="7BD07384" w:rsidR="009125CE" w:rsidRDefault="00AC373F" w:rsidP="00B906B5">
      <w:pPr>
        <w:pStyle w:val="p1"/>
        <w:bidi/>
        <w:divId w:val="1202399890"/>
        <w:rPr>
          <w:rStyle w:val="s1"/>
          <w:rFonts w:ascii="Simplified Arabic" w:hAnsi="Simplified Arabic" w:cs="Simplified Arabic"/>
          <w:sz w:val="28"/>
          <w:szCs w:val="28"/>
        </w:rPr>
      </w:pPr>
      <w:r w:rsidRPr="00EA7B59">
        <w:rPr>
          <w:rStyle w:val="s1"/>
          <w:rFonts w:ascii="Simplified Arabic" w:hAnsi="Simplified Arabic" w:cs="Simplified Arabic"/>
          <w:sz w:val="28"/>
          <w:szCs w:val="28"/>
          <w:rtl/>
        </w:rPr>
        <w:t xml:space="preserve">ينطلق هذا البحث لدراسة تأثير التخطيط الاستراتيجي للموارد البشرية على نجاح المشاريع، مستندًا إلى مجموعة من الدراسات السابقة والتحليلات التي تؤكد هذه العلاقة الجوهرية. كما يسعى البحث إلى </w:t>
      </w:r>
      <w:r w:rsidRPr="00EA7B59">
        <w:rPr>
          <w:rStyle w:val="s1"/>
          <w:rFonts w:ascii="Simplified Arabic" w:hAnsi="Simplified Arabic" w:cs="Simplified Arabic"/>
          <w:sz w:val="28"/>
          <w:szCs w:val="28"/>
          <w:rtl/>
        </w:rPr>
        <w:lastRenderedPageBreak/>
        <w:t>توضيح المراحل المختلفة للتخطيط الاستراتيجي، واستكشاف أفضل الممارسات التي تضمن تحقيق الأهداف الاستراتيجية للمشاريع من خلال إدارة فعالة للموارد البشرية.</w:t>
      </w:r>
      <w:r w:rsidR="001C404A" w:rsidRPr="00EA7B59">
        <w:rPr>
          <w:rStyle w:val="s1"/>
          <w:rFonts w:ascii="Simplified Arabic" w:hAnsi="Simplified Arabic" w:cs="Simplified Arabic"/>
          <w:sz w:val="28"/>
          <w:szCs w:val="28"/>
          <w:rtl/>
        </w:rPr>
        <w:t xml:space="preserve"> </w:t>
      </w:r>
    </w:p>
    <w:p w14:paraId="53968D42" w14:textId="77777777" w:rsidR="004E304B" w:rsidRDefault="004E304B" w:rsidP="00B906B5">
      <w:pPr>
        <w:pStyle w:val="p1"/>
        <w:bidi/>
        <w:divId w:val="1202399890"/>
        <w:rPr>
          <w:rStyle w:val="s1"/>
          <w:rFonts w:ascii="Simplified Arabic" w:hAnsi="Simplified Arabic" w:cs="Simplified Arabic"/>
          <w:sz w:val="28"/>
          <w:szCs w:val="28"/>
        </w:rPr>
      </w:pPr>
    </w:p>
    <w:p w14:paraId="4E37912C" w14:textId="77777777" w:rsidR="004E304B" w:rsidRPr="00EA7B59" w:rsidRDefault="004E304B" w:rsidP="00B906B5">
      <w:pPr>
        <w:pStyle w:val="p1"/>
        <w:bidi/>
        <w:divId w:val="1202399890"/>
        <w:rPr>
          <w:rFonts w:ascii="Simplified Arabic" w:hAnsi="Simplified Arabic" w:cs="Simplified Arabic"/>
          <w:sz w:val="28"/>
          <w:szCs w:val="28"/>
          <w:rtl/>
        </w:rPr>
      </w:pPr>
    </w:p>
    <w:p w14:paraId="40A61660" w14:textId="17F3D150" w:rsidR="009125CE" w:rsidRPr="00EA7B59" w:rsidRDefault="00CB0641" w:rsidP="00AE1E17">
      <w:pPr>
        <w:spacing w:line="240" w:lineRule="auto"/>
        <w:rPr>
          <w:rFonts w:ascii="Simplified Arabic" w:hAnsi="Simplified Arabic" w:cs="Simplified Arabic"/>
          <w:b/>
          <w:bCs/>
          <w:sz w:val="28"/>
          <w:szCs w:val="28"/>
          <w:u w:val="single"/>
          <w:lang w:bidi="ar-EG"/>
        </w:rPr>
      </w:pPr>
      <w:r w:rsidRPr="00EA7B59">
        <w:rPr>
          <w:rFonts w:ascii="Simplified Arabic" w:hAnsi="Simplified Arabic" w:cs="Simplified Arabic"/>
          <w:b/>
          <w:bCs/>
          <w:sz w:val="28"/>
          <w:szCs w:val="28"/>
          <w:u w:val="single"/>
        </w:rPr>
        <w:t>1.2</w:t>
      </w:r>
      <w:r w:rsidR="00A74F76" w:rsidRPr="00EA7B59">
        <w:rPr>
          <w:rFonts w:ascii="Simplified Arabic" w:hAnsi="Simplified Arabic" w:cs="Simplified Arabic"/>
          <w:b/>
          <w:bCs/>
          <w:sz w:val="28"/>
          <w:szCs w:val="28"/>
          <w:u w:val="single"/>
          <w:rtl/>
        </w:rPr>
        <w:t xml:space="preserve">مشكلة </w:t>
      </w:r>
      <w:r w:rsidR="00892799" w:rsidRPr="00EA7B59">
        <w:rPr>
          <w:rFonts w:ascii="Simplified Arabic" w:hAnsi="Simplified Arabic" w:cs="Simplified Arabic"/>
          <w:b/>
          <w:bCs/>
          <w:sz w:val="28"/>
          <w:szCs w:val="28"/>
          <w:u w:val="single"/>
          <w:rtl/>
        </w:rPr>
        <w:t>الدراسة</w:t>
      </w:r>
      <w:r w:rsidR="00892799" w:rsidRPr="00EA7B59">
        <w:rPr>
          <w:rFonts w:ascii="Simplified Arabic" w:hAnsi="Simplified Arabic" w:cs="Simplified Arabic"/>
          <w:b/>
          <w:bCs/>
          <w:sz w:val="28"/>
          <w:szCs w:val="28"/>
          <w:u w:val="single"/>
          <w:lang w:bidi="ar-EG"/>
        </w:rPr>
        <w:t xml:space="preserve">: Problem Statemen </w:t>
      </w:r>
    </w:p>
    <w:p w14:paraId="39FC2A70" w14:textId="77777777" w:rsidR="00017519" w:rsidRPr="00EA7B59" w:rsidRDefault="00017519" w:rsidP="00AE1E17">
      <w:pPr>
        <w:spacing w:line="240" w:lineRule="auto"/>
        <w:rPr>
          <w:rFonts w:ascii="Simplified Arabic" w:hAnsi="Simplified Arabic" w:cs="Simplified Arabic"/>
          <w:sz w:val="28"/>
          <w:szCs w:val="28"/>
          <w:u w:val="single"/>
          <w:rtl/>
          <w:lang w:bidi="ar-EG"/>
        </w:rPr>
      </w:pPr>
    </w:p>
    <w:p w14:paraId="7342BD71" w14:textId="71FADC2B" w:rsidR="00887AE4" w:rsidRPr="00EA7B59" w:rsidRDefault="00887AE4" w:rsidP="00AE1E17">
      <w:pPr>
        <w:pStyle w:val="p1"/>
        <w:bidi/>
        <w:divId w:val="1303536893"/>
        <w:rPr>
          <w:rStyle w:val="s1"/>
          <w:rFonts w:ascii="Simplified Arabic" w:hAnsi="Simplified Arabic" w:cs="Simplified Arabic"/>
          <w:sz w:val="28"/>
          <w:szCs w:val="28"/>
          <w:rtl/>
        </w:rPr>
      </w:pPr>
      <w:r w:rsidRPr="00EA7B59">
        <w:rPr>
          <w:rStyle w:val="s1"/>
          <w:rFonts w:ascii="Simplified Arabic" w:hAnsi="Simplified Arabic" w:cs="Simplified Arabic"/>
          <w:sz w:val="28"/>
          <w:szCs w:val="28"/>
          <w:rtl/>
        </w:rPr>
        <w:t>تواجه العديد من المؤسسات تحديات في تحقيق نجاح مشاريعها</w:t>
      </w:r>
      <w:r w:rsidR="00B84512" w:rsidRPr="00EA7B59">
        <w:rPr>
          <w:rStyle w:val="s1"/>
          <w:rFonts w:ascii="Simplified Arabic" w:hAnsi="Simplified Arabic" w:cs="Simplified Arabic"/>
          <w:sz w:val="28"/>
          <w:szCs w:val="28"/>
          <w:rtl/>
        </w:rPr>
        <w:t xml:space="preserve"> </w:t>
      </w:r>
      <w:r w:rsidR="00B84512" w:rsidRPr="00EA7B59">
        <w:rPr>
          <w:rFonts w:ascii="Simplified Arabic" w:hAnsi="Simplified Arabic" w:cs="Simplified Arabic"/>
          <w:sz w:val="28"/>
          <w:szCs w:val="28"/>
          <w:rtl/>
        </w:rPr>
        <w:t>او التعثر الجزئي</w:t>
      </w:r>
      <w:r w:rsidR="0011612D" w:rsidRPr="00EA7B59">
        <w:rPr>
          <w:rFonts w:ascii="Simplified Arabic" w:hAnsi="Simplified Arabic" w:cs="Simplified Arabic"/>
          <w:sz w:val="28"/>
          <w:szCs w:val="28"/>
          <w:rtl/>
        </w:rPr>
        <w:t xml:space="preserve"> ، </w:t>
      </w:r>
      <w:r w:rsidRPr="00EA7B59">
        <w:rPr>
          <w:rStyle w:val="s1"/>
          <w:rFonts w:ascii="Simplified Arabic" w:hAnsi="Simplified Arabic" w:cs="Simplified Arabic"/>
          <w:sz w:val="28"/>
          <w:szCs w:val="28"/>
          <w:rtl/>
        </w:rPr>
        <w:t xml:space="preserve"> بسبب ضعف التخطيط الاستراتيجي للموارد البشرية، مما يؤدي إلى عدم توفر الكفاءات المناسبة، وضعف الأداء، وارتفاع معدلات الدوران الوظيفي</w:t>
      </w:r>
      <w:r w:rsidR="00FE5A98" w:rsidRPr="00EA7B59">
        <w:rPr>
          <w:rStyle w:val="s1"/>
          <w:rFonts w:ascii="Simplified Arabic" w:hAnsi="Simplified Arabic" w:cs="Simplified Arabic"/>
          <w:sz w:val="28"/>
          <w:szCs w:val="28"/>
        </w:rPr>
        <w:t>(wright</w:t>
      </w:r>
      <w:r w:rsidR="00457A3F" w:rsidRPr="00EA7B59">
        <w:rPr>
          <w:rStyle w:val="s1"/>
          <w:rFonts w:ascii="Simplified Arabic" w:hAnsi="Simplified Arabic" w:cs="Simplified Arabic"/>
          <w:sz w:val="28"/>
          <w:szCs w:val="28"/>
        </w:rPr>
        <w:t xml:space="preserve"> </w:t>
      </w:r>
      <w:r w:rsidR="00FE5A98" w:rsidRPr="00EA7B59">
        <w:rPr>
          <w:rStyle w:val="s1"/>
          <w:rFonts w:ascii="Simplified Arabic" w:hAnsi="Simplified Arabic" w:cs="Simplified Arabic"/>
          <w:sz w:val="28"/>
          <w:szCs w:val="28"/>
        </w:rPr>
        <w:t xml:space="preserve">&amp; </w:t>
      </w:r>
      <w:r w:rsidR="00017519" w:rsidRPr="00EA7B59">
        <w:rPr>
          <w:rStyle w:val="s1"/>
          <w:rFonts w:ascii="Simplified Arabic" w:hAnsi="Simplified Arabic" w:cs="Simplified Arabic"/>
          <w:sz w:val="28"/>
          <w:szCs w:val="28"/>
        </w:rPr>
        <w:t>McMahon</w:t>
      </w:r>
      <w:r w:rsidR="00FE5A98" w:rsidRPr="00EA7B59">
        <w:rPr>
          <w:rStyle w:val="s1"/>
          <w:rFonts w:ascii="Simplified Arabic" w:hAnsi="Simplified Arabic" w:cs="Simplified Arabic"/>
          <w:sz w:val="28"/>
          <w:szCs w:val="28"/>
        </w:rPr>
        <w:t>.2019)</w:t>
      </w:r>
      <w:r w:rsidRPr="00EA7B59">
        <w:rPr>
          <w:rStyle w:val="s1"/>
          <w:rFonts w:ascii="Simplified Arabic" w:hAnsi="Simplified Arabic" w:cs="Simplified Arabic"/>
          <w:sz w:val="28"/>
          <w:szCs w:val="28"/>
          <w:rtl/>
        </w:rPr>
        <w:t>. في ظل بيئة عمل متغيرة ومليئة بالتحديات، من هنا، يتضح أن التخطيط الاستراتيجي للموارد البشرية ليس فقط أداة لإدارة القوى العاملة، بل هو عنصر أساسي في تحقيق النجاح والتميز في المشاريع والمؤسسات، مما يساهم في تحسين الإنتاجية وضمان تنفيذ المشاريع بكفاءة.</w:t>
      </w:r>
      <w:r w:rsidR="0083503C" w:rsidRPr="00EA7B59">
        <w:rPr>
          <w:rStyle w:val="s1"/>
          <w:rFonts w:ascii="Simplified Arabic" w:hAnsi="Simplified Arabic" w:cs="Simplified Arabic"/>
          <w:sz w:val="28"/>
          <w:szCs w:val="28"/>
        </w:rPr>
        <w:t>(Becker</w:t>
      </w:r>
      <w:r w:rsidR="00457A3F" w:rsidRPr="00EA7B59">
        <w:rPr>
          <w:rStyle w:val="s1"/>
          <w:rFonts w:ascii="Simplified Arabic" w:hAnsi="Simplified Arabic" w:cs="Simplified Arabic"/>
          <w:sz w:val="28"/>
          <w:szCs w:val="28"/>
        </w:rPr>
        <w:t>&amp; Huselid.2020)</w:t>
      </w:r>
    </w:p>
    <w:p w14:paraId="50DB3460" w14:textId="77777777" w:rsidR="00550D47" w:rsidRPr="00EA7B59" w:rsidRDefault="00550D47" w:rsidP="00AE1E17">
      <w:pPr>
        <w:pStyle w:val="p1"/>
        <w:bidi/>
        <w:divId w:val="1303536893"/>
        <w:rPr>
          <w:rStyle w:val="s1"/>
          <w:rFonts w:ascii="Simplified Arabic" w:hAnsi="Simplified Arabic" w:cs="Simplified Arabic"/>
          <w:sz w:val="28"/>
          <w:szCs w:val="28"/>
          <w:rtl/>
        </w:rPr>
      </w:pPr>
    </w:p>
    <w:p w14:paraId="6BE89AC5" w14:textId="77777777" w:rsidR="001D0CC4" w:rsidRPr="001D0CC4" w:rsidRDefault="001D0CC4" w:rsidP="00AE1E17">
      <w:pPr>
        <w:spacing w:line="240" w:lineRule="auto"/>
        <w:rPr>
          <w:rFonts w:ascii="Simplified Arabic" w:eastAsiaTheme="minorEastAsia" w:hAnsi="Simplified Arabic" w:cs="Simplified Arabic"/>
          <w:kern w:val="0"/>
          <w:sz w:val="28"/>
          <w:szCs w:val="28"/>
          <w14:ligatures w14:val="none"/>
        </w:rPr>
      </w:pPr>
      <w:r w:rsidRPr="001D0CC4">
        <w:rPr>
          <w:rFonts w:ascii="Simplified Arabic" w:eastAsiaTheme="minorEastAsia" w:hAnsi="Simplified Arabic" w:cs="Simplified Arabic"/>
          <w:kern w:val="0"/>
          <w:sz w:val="28"/>
          <w:szCs w:val="28"/>
          <w:rtl/>
          <w14:ligatures w14:val="none"/>
        </w:rPr>
        <w:t xml:space="preserve">وعلى الرغم من وجود العديد من الدراسات التي تناولت مفاهيم إدارة الموارد البشرية والتخطيط الاستراتيجي وإدارة المشاريع، إلا أن العلاقة المباشرة بين </w:t>
      </w:r>
      <w:r w:rsidRPr="001D0CC4">
        <w:rPr>
          <w:rFonts w:ascii="Simplified Arabic" w:eastAsiaTheme="minorEastAsia" w:hAnsi="Simplified Arabic" w:cs="Simplified Arabic"/>
          <w:b/>
          <w:bCs/>
          <w:kern w:val="0"/>
          <w:sz w:val="28"/>
          <w:szCs w:val="28"/>
          <w:rtl/>
          <w14:ligatures w14:val="none"/>
        </w:rPr>
        <w:t>دورة التخطيط الاستراتيجي للموارد البشرية</w:t>
      </w:r>
      <w:r w:rsidRPr="001D0CC4">
        <w:rPr>
          <w:rFonts w:ascii="Simplified Arabic" w:eastAsiaTheme="minorEastAsia" w:hAnsi="Simplified Arabic" w:cs="Simplified Arabic"/>
          <w:kern w:val="0"/>
          <w:sz w:val="28"/>
          <w:szCs w:val="28"/>
          <w:rtl/>
          <w14:ligatures w14:val="none"/>
        </w:rPr>
        <w:t xml:space="preserve"> ومؤشرات نجاح المشاريع لا تزال غير واضحة بشكل كافٍ، خاصة في السياق المحلي والمؤسسات العربية</w:t>
      </w:r>
      <w:r w:rsidRPr="001D0CC4">
        <w:rPr>
          <w:rFonts w:ascii="Simplified Arabic" w:eastAsiaTheme="minorEastAsia" w:hAnsi="Simplified Arabic" w:cs="Simplified Arabic"/>
          <w:kern w:val="0"/>
          <w:sz w:val="28"/>
          <w:szCs w:val="28"/>
          <w14:ligatures w14:val="none"/>
        </w:rPr>
        <w:t>.</w:t>
      </w:r>
    </w:p>
    <w:p w14:paraId="55867B5D" w14:textId="77777777" w:rsidR="001D0CC4" w:rsidRPr="001D0CC4" w:rsidRDefault="001D0CC4" w:rsidP="00AE1E17">
      <w:pPr>
        <w:spacing w:line="240" w:lineRule="auto"/>
        <w:rPr>
          <w:rFonts w:ascii="Simplified Arabic" w:eastAsiaTheme="minorEastAsia" w:hAnsi="Simplified Arabic" w:cs="Simplified Arabic"/>
          <w:kern w:val="0"/>
          <w:sz w:val="28"/>
          <w:szCs w:val="28"/>
          <w14:ligatures w14:val="none"/>
        </w:rPr>
      </w:pPr>
      <w:r w:rsidRPr="001D0CC4">
        <w:rPr>
          <w:rFonts w:ascii="Simplified Arabic" w:eastAsiaTheme="minorEastAsia" w:hAnsi="Simplified Arabic" w:cs="Simplified Arabic"/>
          <w:kern w:val="0"/>
          <w:sz w:val="28"/>
          <w:szCs w:val="28"/>
          <w:rtl/>
          <w14:ligatures w14:val="none"/>
        </w:rPr>
        <w:t>ومن هنا، تنبع أهمية البحث في تقديم دراسة معمقة تكشف الأثر الفعلي لدورة التخطيط الاستراتيجي للموارد البشرية على نجاح المشاريع، وتحدد المحاور التي تعزز من فاعلية هذه العلاقة. وعليه، تتمثل مشكلة الدراسة في الإجابة عن التساؤل الرئيس</w:t>
      </w:r>
      <w:r w:rsidRPr="001D0CC4">
        <w:rPr>
          <w:rFonts w:ascii="Simplified Arabic" w:eastAsiaTheme="minorEastAsia" w:hAnsi="Simplified Arabic" w:cs="Simplified Arabic"/>
          <w:kern w:val="0"/>
          <w:sz w:val="28"/>
          <w:szCs w:val="28"/>
          <w14:ligatures w14:val="none"/>
        </w:rPr>
        <w:t xml:space="preserve">: </w:t>
      </w:r>
      <w:r w:rsidRPr="001D0CC4">
        <w:rPr>
          <w:rFonts w:ascii="Simplified Arabic" w:eastAsiaTheme="minorEastAsia" w:hAnsi="Simplified Arabic" w:cs="Simplified Arabic"/>
          <w:b/>
          <w:bCs/>
          <w:kern w:val="0"/>
          <w:sz w:val="28"/>
          <w:szCs w:val="28"/>
          <w:rtl/>
          <w14:ligatures w14:val="none"/>
        </w:rPr>
        <w:t>إلى أي مدى يؤثر التخطيط الاستراتيجي للموارد البشرية على نجاح المشاريع؟</w:t>
      </w:r>
      <w:r w:rsidRPr="001D0CC4">
        <w:rPr>
          <w:rFonts w:ascii="Simplified Arabic" w:eastAsiaTheme="minorEastAsia" w:hAnsi="Simplified Arabic" w:cs="Simplified Arabic"/>
          <w:kern w:val="0"/>
          <w:sz w:val="28"/>
          <w:szCs w:val="28"/>
          <w:rtl/>
          <w14:ligatures w14:val="none"/>
        </w:rPr>
        <w:t xml:space="preserve"> وكيف يمكن تطوير ممارسات هذا التخطيط بما يضمن تحقيق نتائج أفضل للمشاريع في بيئة تنافسية معقدة؟</w:t>
      </w:r>
    </w:p>
    <w:p w14:paraId="3A504109" w14:textId="77777777" w:rsidR="009125CE" w:rsidRPr="00EA7B59" w:rsidRDefault="009125CE" w:rsidP="00AE1E17">
      <w:pPr>
        <w:spacing w:line="240" w:lineRule="auto"/>
        <w:rPr>
          <w:rFonts w:ascii="Simplified Arabic" w:hAnsi="Simplified Arabic" w:cs="Simplified Arabic"/>
          <w:sz w:val="28"/>
          <w:szCs w:val="28"/>
          <w:u w:val="single"/>
          <w:lang w:bidi="ar-EG"/>
        </w:rPr>
      </w:pPr>
    </w:p>
    <w:p w14:paraId="5CB02572" w14:textId="77777777" w:rsidR="009B446D" w:rsidRPr="00EA7B59" w:rsidRDefault="009B446D" w:rsidP="00AE1E17">
      <w:pPr>
        <w:spacing w:line="240" w:lineRule="auto"/>
        <w:rPr>
          <w:rFonts w:ascii="Simplified Arabic" w:hAnsi="Simplified Arabic" w:cs="Simplified Arabic"/>
          <w:sz w:val="28"/>
          <w:szCs w:val="28"/>
          <w:u w:val="single"/>
          <w:lang w:bidi="ar-EG"/>
        </w:rPr>
      </w:pPr>
    </w:p>
    <w:p w14:paraId="5791FB4C" w14:textId="77777777" w:rsidR="009B446D" w:rsidRPr="00EA7B59" w:rsidRDefault="009B446D" w:rsidP="00AE1E17">
      <w:pPr>
        <w:spacing w:line="240" w:lineRule="auto"/>
        <w:rPr>
          <w:rFonts w:ascii="Simplified Arabic" w:hAnsi="Simplified Arabic" w:cs="Simplified Arabic"/>
          <w:sz w:val="28"/>
          <w:szCs w:val="28"/>
          <w:u w:val="single"/>
          <w:lang w:bidi="ar-EG"/>
        </w:rPr>
      </w:pPr>
    </w:p>
    <w:p w14:paraId="57C7D661" w14:textId="77777777" w:rsidR="009B446D" w:rsidRPr="00EA7B59" w:rsidRDefault="009B446D" w:rsidP="00AE1E17">
      <w:pPr>
        <w:spacing w:line="240" w:lineRule="auto"/>
        <w:rPr>
          <w:rFonts w:ascii="Simplified Arabic" w:hAnsi="Simplified Arabic" w:cs="Simplified Arabic"/>
          <w:sz w:val="28"/>
          <w:szCs w:val="28"/>
          <w:u w:val="single"/>
          <w:lang w:bidi="ar-EG"/>
        </w:rPr>
      </w:pPr>
    </w:p>
    <w:p w14:paraId="27CCDD92" w14:textId="77777777" w:rsidR="009B446D" w:rsidRPr="00EA7B59" w:rsidRDefault="009B446D" w:rsidP="00AE1E17">
      <w:pPr>
        <w:spacing w:line="240" w:lineRule="auto"/>
        <w:rPr>
          <w:rFonts w:ascii="Simplified Arabic" w:hAnsi="Simplified Arabic" w:cs="Simplified Arabic"/>
          <w:sz w:val="28"/>
          <w:szCs w:val="28"/>
          <w:u w:val="single"/>
          <w:rtl/>
          <w:lang w:bidi="ar-EG"/>
        </w:rPr>
      </w:pPr>
    </w:p>
    <w:p w14:paraId="38B62BE3" w14:textId="77777777" w:rsidR="00B906B5" w:rsidRPr="00EA7B59" w:rsidRDefault="00B906B5" w:rsidP="00AE1E17">
      <w:pPr>
        <w:spacing w:line="240" w:lineRule="auto"/>
        <w:rPr>
          <w:rFonts w:ascii="Simplified Arabic" w:hAnsi="Simplified Arabic" w:cs="Simplified Arabic"/>
          <w:sz w:val="28"/>
          <w:szCs w:val="28"/>
          <w:u w:val="single"/>
          <w:lang w:bidi="ar-EG"/>
        </w:rPr>
      </w:pPr>
    </w:p>
    <w:p w14:paraId="7F56ACD2" w14:textId="77777777" w:rsidR="009B446D" w:rsidRPr="00EA7B59" w:rsidRDefault="009B446D" w:rsidP="00AE1E17">
      <w:pPr>
        <w:spacing w:line="240" w:lineRule="auto"/>
        <w:rPr>
          <w:rFonts w:ascii="Simplified Arabic" w:hAnsi="Simplified Arabic" w:cs="Simplified Arabic"/>
          <w:sz w:val="28"/>
          <w:szCs w:val="28"/>
          <w:u w:val="single"/>
          <w:lang w:bidi="ar-EG"/>
        </w:rPr>
      </w:pPr>
    </w:p>
    <w:p w14:paraId="76A81BBC" w14:textId="77777777" w:rsidR="001A02B4" w:rsidRPr="00EA7B59" w:rsidRDefault="001A02B4" w:rsidP="00AE1E17">
      <w:pPr>
        <w:spacing w:line="240" w:lineRule="auto"/>
        <w:rPr>
          <w:rFonts w:ascii="Simplified Arabic" w:hAnsi="Simplified Arabic" w:cs="Simplified Arabic"/>
          <w:sz w:val="28"/>
          <w:szCs w:val="28"/>
          <w:u w:val="single"/>
          <w:lang w:bidi="ar-EG"/>
        </w:rPr>
      </w:pPr>
    </w:p>
    <w:p w14:paraId="637C803C" w14:textId="49A0AA1F" w:rsidR="001A02B4" w:rsidRPr="00EA7B59" w:rsidRDefault="00BA3B08" w:rsidP="00AE1E17">
      <w:pPr>
        <w:spacing w:line="240" w:lineRule="auto"/>
        <w:rPr>
          <w:rFonts w:ascii="Simplified Arabic" w:hAnsi="Simplified Arabic" w:cs="Simplified Arabic"/>
          <w:b/>
          <w:bCs/>
          <w:sz w:val="28"/>
          <w:szCs w:val="28"/>
          <w:u w:val="single"/>
        </w:rPr>
      </w:pPr>
      <w:r w:rsidRPr="00EA7B59">
        <w:rPr>
          <w:rFonts w:ascii="Simplified Arabic" w:hAnsi="Simplified Arabic" w:cs="Simplified Arabic"/>
          <w:b/>
          <w:bCs/>
          <w:sz w:val="28"/>
          <w:szCs w:val="28"/>
          <w:u w:val="single"/>
        </w:rPr>
        <w:t>1.3</w:t>
      </w:r>
      <w:r w:rsidR="001A02B4" w:rsidRPr="00EA7B59">
        <w:rPr>
          <w:rFonts w:ascii="Simplified Arabic" w:hAnsi="Simplified Arabic" w:cs="Simplified Arabic"/>
          <w:b/>
          <w:bCs/>
          <w:sz w:val="28"/>
          <w:szCs w:val="28"/>
          <w:u w:val="single"/>
          <w:rtl/>
        </w:rPr>
        <w:t xml:space="preserve">أهداف </w:t>
      </w:r>
      <w:proofErr w:type="gramStart"/>
      <w:r w:rsidR="001A02B4" w:rsidRPr="00EA7B59">
        <w:rPr>
          <w:rFonts w:ascii="Simplified Arabic" w:hAnsi="Simplified Arabic" w:cs="Simplified Arabic"/>
          <w:b/>
          <w:bCs/>
          <w:sz w:val="28"/>
          <w:szCs w:val="28"/>
          <w:u w:val="single"/>
          <w:rtl/>
        </w:rPr>
        <w:t>الدراسة</w:t>
      </w:r>
      <w:r w:rsidRPr="00EA7B59">
        <w:rPr>
          <w:rFonts w:ascii="Simplified Arabic" w:hAnsi="Simplified Arabic" w:cs="Simplified Arabic"/>
          <w:b/>
          <w:bCs/>
          <w:sz w:val="28"/>
          <w:szCs w:val="28"/>
          <w:u w:val="single"/>
        </w:rPr>
        <w:t xml:space="preserve"> </w:t>
      </w:r>
      <w:r w:rsidR="00424798" w:rsidRPr="00EA7B59">
        <w:rPr>
          <w:rFonts w:ascii="Simplified Arabic" w:hAnsi="Simplified Arabic" w:cs="Simplified Arabic"/>
          <w:b/>
          <w:bCs/>
          <w:sz w:val="28"/>
          <w:szCs w:val="28"/>
          <w:u w:val="single"/>
        </w:rPr>
        <w:t>:Study</w:t>
      </w:r>
      <w:proofErr w:type="gramEnd"/>
      <w:r w:rsidR="00424798" w:rsidRPr="00EA7B59">
        <w:rPr>
          <w:rFonts w:ascii="Simplified Arabic" w:hAnsi="Simplified Arabic" w:cs="Simplified Arabic"/>
          <w:b/>
          <w:bCs/>
          <w:sz w:val="28"/>
          <w:szCs w:val="28"/>
          <w:u w:val="single"/>
        </w:rPr>
        <w:t xml:space="preserve"> Objectives</w:t>
      </w:r>
    </w:p>
    <w:p w14:paraId="3A505B3C" w14:textId="77777777" w:rsidR="001A02B4" w:rsidRPr="00EA7B59" w:rsidRDefault="001A02B4" w:rsidP="00AE1E17">
      <w:pPr>
        <w:spacing w:line="240" w:lineRule="auto"/>
        <w:rPr>
          <w:rFonts w:ascii="Simplified Arabic" w:hAnsi="Simplified Arabic" w:cs="Simplified Arabic"/>
          <w:sz w:val="28"/>
          <w:szCs w:val="28"/>
          <w:u w:val="single"/>
          <w:rtl/>
        </w:rPr>
      </w:pPr>
    </w:p>
    <w:p w14:paraId="37C8D3AE" w14:textId="77777777" w:rsidR="001A02B4" w:rsidRPr="00EA7B59" w:rsidRDefault="001A02B4" w:rsidP="00AE1E17">
      <w:pPr>
        <w:pStyle w:val="p1"/>
        <w:bidi/>
        <w:rPr>
          <w:rFonts w:ascii="Simplified Arabic" w:hAnsi="Simplified Arabic" w:cs="Simplified Arabic"/>
          <w:sz w:val="28"/>
          <w:szCs w:val="28"/>
        </w:rPr>
      </w:pPr>
      <w:r w:rsidRPr="00EA7B59">
        <w:rPr>
          <w:rStyle w:val="s1"/>
          <w:rFonts w:ascii="Simplified Arabic" w:hAnsi="Simplified Arabic" w:cs="Simplified Arabic"/>
          <w:sz w:val="28"/>
          <w:szCs w:val="28"/>
          <w:rtl/>
        </w:rPr>
        <w:t>تهدف هذه الدراسة إلى تسليط الضوء على أهمية التخطيط الاستراتيجي للموارد البشرية في تعزيز نجاح المشاريع من خلال الإجابة على مجموعة من التساؤلات البحثية وتحقيق الأهداف المؤسسية. ومن خلال ذلك، تسعى الدراسة إلى تحقيق الأهداف التالية:</w:t>
      </w:r>
    </w:p>
    <w:p w14:paraId="2E6D8D9C"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1. تحليل مفهوم التخطيط الاستراتيجي للموارد البشرية</w:t>
      </w:r>
    </w:p>
    <w:p w14:paraId="3BDE5384"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تقديم تعريف واضح ومفهوم وشامل للتخطيط الاستراتيجي للموارد البشرية، وأهميته في بيئة العمل الحديثة.</w:t>
      </w:r>
    </w:p>
    <w:p w14:paraId="5B36D17C"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2. استكشاف العلاقة بين التخطيط الاستراتيجي وإدارة المشاريع</w:t>
      </w:r>
    </w:p>
    <w:p w14:paraId="610F566A"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توضيح مدى تأثير دور التخطيط الفعال في تحقيق أهداف المشاريع، من خلال إدارة الموارد البشرية بكفاءة وتوجيهها نحو تحقيق الإنتاجية المطلوبة.</w:t>
      </w:r>
    </w:p>
    <w:p w14:paraId="24730E94"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3. تحديد أثر التخطيط الاستراتيجي على الأداء المؤسسي</w:t>
      </w:r>
    </w:p>
    <w:p w14:paraId="6D031715"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دراسة تأثير التخطيط الاستراتيجي على الأداء المؤسسي، بما في ذلك الإنتاجية، التحفيز الوظيفي، وتقليل المخاطر التشغيلية، والتطورات التكنولوجية، لضمان تحقيق أقصى استفادة من تخطيط الموارد البشرية.</w:t>
      </w:r>
    </w:p>
    <w:p w14:paraId="2A99803C"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4. تقييم استراتيجيات تخطيط الموارد البشرية الفعالة</w:t>
      </w:r>
    </w:p>
    <w:p w14:paraId="5DD93E29"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تحليل نماذج واستراتيجيات للممارسات العالمية الناجحة في تخطيط الموارد البشرية، مع التركيز على كيفية تبنيها في بيئات الأعمال المختلفة.</w:t>
      </w:r>
    </w:p>
    <w:p w14:paraId="723285DB"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5. تقديم توصيات لتحسين تخطيط الموارد البشرية في المشاريع</w:t>
      </w:r>
    </w:p>
    <w:p w14:paraId="17461008" w14:textId="77777777" w:rsidR="001A02B4" w:rsidRPr="00EA7B59" w:rsidRDefault="001A02B4"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lastRenderedPageBreak/>
        <w:t xml:space="preserve">    • اقتراح حلول واستراتيجيات مبتكرة وأدوات عملية يمكن للمؤسسات استخدامها لتعزيز وتطوير كفاءة تخطيط الموارد البشرية وزيادة فرص نجاح المشاريع على المدى البعيد.</w:t>
      </w:r>
    </w:p>
    <w:p w14:paraId="75E1C4EA" w14:textId="77777777" w:rsidR="001A02B4" w:rsidRPr="00EA7B59" w:rsidRDefault="001A02B4" w:rsidP="00B46900">
      <w:pPr>
        <w:pStyle w:val="ListParagraph"/>
        <w:numPr>
          <w:ilvl w:val="0"/>
          <w:numId w:val="2"/>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 xml:space="preserve">ومن اهمية العلمية انها تساعد مدير المشاريع على وضع خطط موارد بشرية فعالة وتوفير نموذج علمي للمؤسسات الحكومية والشركات الخاصة لربط الكفاءات البشرية بالأداء المستهدف </w:t>
      </w:r>
    </w:p>
    <w:p w14:paraId="58A4A289" w14:textId="77777777" w:rsidR="00CC1E81" w:rsidRPr="00EA7B59" w:rsidRDefault="00CC1E81" w:rsidP="00AE1E17">
      <w:pPr>
        <w:spacing w:line="240" w:lineRule="auto"/>
        <w:rPr>
          <w:rFonts w:ascii="Simplified Arabic" w:hAnsi="Simplified Arabic" w:cs="Simplified Arabic"/>
          <w:sz w:val="28"/>
          <w:szCs w:val="28"/>
          <w:u w:val="single"/>
          <w:rtl/>
          <w:lang w:bidi="ar-EG"/>
        </w:rPr>
      </w:pPr>
    </w:p>
    <w:p w14:paraId="231E38BB" w14:textId="739A821C" w:rsidR="009125CE" w:rsidRPr="00EA7B59" w:rsidRDefault="00185E9F" w:rsidP="00AE1E17">
      <w:pPr>
        <w:spacing w:line="240" w:lineRule="auto"/>
        <w:rPr>
          <w:rFonts w:ascii="Simplified Arabic" w:hAnsi="Simplified Arabic" w:cs="Simplified Arabic"/>
          <w:b/>
          <w:bCs/>
          <w:sz w:val="28"/>
          <w:szCs w:val="28"/>
          <w:u w:val="single"/>
        </w:rPr>
      </w:pPr>
      <w:r w:rsidRPr="00EA7B59">
        <w:rPr>
          <w:rFonts w:ascii="Simplified Arabic" w:hAnsi="Simplified Arabic" w:cs="Simplified Arabic"/>
          <w:b/>
          <w:bCs/>
          <w:sz w:val="28"/>
          <w:szCs w:val="28"/>
          <w:u w:val="single"/>
        </w:rPr>
        <w:t>1.</w:t>
      </w:r>
      <w:r w:rsidR="00424798" w:rsidRPr="00EA7B59">
        <w:rPr>
          <w:rFonts w:ascii="Simplified Arabic" w:hAnsi="Simplified Arabic" w:cs="Simplified Arabic"/>
          <w:b/>
          <w:bCs/>
          <w:sz w:val="28"/>
          <w:szCs w:val="28"/>
          <w:u w:val="single"/>
        </w:rPr>
        <w:t>4</w:t>
      </w:r>
      <w:r w:rsidR="00A74F76" w:rsidRPr="00EA7B59">
        <w:rPr>
          <w:rFonts w:ascii="Simplified Arabic" w:hAnsi="Simplified Arabic" w:cs="Simplified Arabic"/>
          <w:b/>
          <w:bCs/>
          <w:sz w:val="28"/>
          <w:szCs w:val="28"/>
          <w:u w:val="single"/>
          <w:rtl/>
        </w:rPr>
        <w:t>أهمية الدراسة</w:t>
      </w:r>
      <w:r w:rsidR="009B446D" w:rsidRPr="00EA7B59">
        <w:rPr>
          <w:rFonts w:ascii="Simplified Arabic" w:hAnsi="Simplified Arabic" w:cs="Simplified Arabic"/>
          <w:b/>
          <w:bCs/>
          <w:sz w:val="28"/>
          <w:szCs w:val="28"/>
          <w:u w:val="single"/>
        </w:rPr>
        <w:t>:</w:t>
      </w:r>
      <w:r w:rsidR="00424798" w:rsidRPr="00EA7B59">
        <w:rPr>
          <w:rFonts w:ascii="Simplified Arabic" w:hAnsi="Simplified Arabic" w:cs="Simplified Arabic"/>
          <w:b/>
          <w:bCs/>
          <w:sz w:val="28"/>
          <w:szCs w:val="28"/>
          <w:u w:val="single"/>
        </w:rPr>
        <w:t xml:space="preserve"> </w:t>
      </w:r>
      <w:r w:rsidR="009B446D" w:rsidRPr="00EA7B59">
        <w:rPr>
          <w:rFonts w:ascii="Simplified Arabic" w:hAnsi="Simplified Arabic" w:cs="Simplified Arabic"/>
          <w:b/>
          <w:bCs/>
          <w:sz w:val="28"/>
          <w:szCs w:val="28"/>
          <w:u w:val="single"/>
        </w:rPr>
        <w:t xml:space="preserve">Study Importance </w:t>
      </w:r>
    </w:p>
    <w:p w14:paraId="5B70848F" w14:textId="77777777" w:rsidR="00017519" w:rsidRPr="00EA7B59" w:rsidRDefault="00017519" w:rsidP="00AE1E17">
      <w:pPr>
        <w:spacing w:line="240" w:lineRule="auto"/>
        <w:rPr>
          <w:rFonts w:ascii="Simplified Arabic" w:hAnsi="Simplified Arabic" w:cs="Simplified Arabic"/>
          <w:sz w:val="28"/>
          <w:szCs w:val="28"/>
          <w:u w:val="single"/>
          <w:rtl/>
        </w:rPr>
      </w:pPr>
    </w:p>
    <w:p w14:paraId="5977E4E0" w14:textId="68521B5E" w:rsidR="005D3FA1" w:rsidRPr="00EA7B59" w:rsidRDefault="005D3FA1" w:rsidP="00AE1E17">
      <w:pPr>
        <w:spacing w:after="0" w:line="240" w:lineRule="auto"/>
        <w:divId w:val="1068306840"/>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تتبع هذه الدراسة أهميتها من الدور الحيوي الذي يلعبه التخطيط الاستراتيجي للموارد البشرية</w:t>
      </w:r>
      <w:r w:rsidR="00397137" w:rsidRPr="00EA7B59">
        <w:rPr>
          <w:rFonts w:ascii="Simplified Arabic" w:eastAsiaTheme="minorEastAsia" w:hAnsi="Simplified Arabic" w:cs="Simplified Arabic"/>
          <w:kern w:val="0"/>
          <w:sz w:val="28"/>
          <w:szCs w:val="28"/>
          <w14:ligatures w14:val="none"/>
        </w:rPr>
        <w:t xml:space="preserve"> </w:t>
      </w:r>
      <w:r w:rsidR="00397137" w:rsidRPr="00EA7B59">
        <w:rPr>
          <w:rFonts w:ascii="Simplified Arabic" w:eastAsiaTheme="minorEastAsia" w:hAnsi="Simplified Arabic" w:cs="Simplified Arabic"/>
          <w:kern w:val="0"/>
          <w:sz w:val="28"/>
          <w:szCs w:val="28"/>
          <w:rtl/>
          <w14:ligatures w14:val="none"/>
        </w:rPr>
        <w:t xml:space="preserve">، وتساهم </w:t>
      </w:r>
      <w:r w:rsidR="00E47749" w:rsidRPr="00EA7B59">
        <w:rPr>
          <w:rFonts w:ascii="Simplified Arabic" w:eastAsiaTheme="minorEastAsia" w:hAnsi="Simplified Arabic" w:cs="Simplified Arabic"/>
          <w:kern w:val="0"/>
          <w:sz w:val="28"/>
          <w:szCs w:val="28"/>
          <w:rtl/>
          <w14:ligatures w14:val="none"/>
        </w:rPr>
        <w:t xml:space="preserve">في سد فجوة معرفية تتعلق بدمج نظريات </w:t>
      </w:r>
      <w:r w:rsidR="008A679F" w:rsidRPr="00EA7B59">
        <w:rPr>
          <w:rFonts w:ascii="Simplified Arabic" w:eastAsiaTheme="minorEastAsia" w:hAnsi="Simplified Arabic" w:cs="Simplified Arabic"/>
          <w:kern w:val="0"/>
          <w:sz w:val="28"/>
          <w:szCs w:val="28"/>
          <w:rtl/>
          <w14:ligatures w14:val="none"/>
        </w:rPr>
        <w:t>إدارة الموارد البشرية مع مفاهيم إدارة المشاريع ،</w:t>
      </w:r>
      <w:r w:rsidRPr="00EA7B59">
        <w:rPr>
          <w:rFonts w:ascii="Simplified Arabic" w:eastAsiaTheme="minorEastAsia" w:hAnsi="Simplified Arabic" w:cs="Simplified Arabic"/>
          <w:kern w:val="0"/>
          <w:sz w:val="28"/>
          <w:szCs w:val="28"/>
          <w:rtl/>
          <w14:ligatures w14:val="none"/>
        </w:rPr>
        <w:t xml:space="preserve"> ويعتبر عنصرًا أساسيًا في نجاح المشاريع، وتعزيز الأداء المؤسسي لضمان استدامتها. في ظل التغيرات السريعة و المستمرة في بيئة الأعمال وازدياد التحديات التنافسية، أصبح من الضروري أن تمتلك المؤسسات رؤية واضحة وفعالة لإدارة مواردها البشرية بشكل يساهم في تحقيق أهدافها الاستراتيجية. </w:t>
      </w:r>
    </w:p>
    <w:p w14:paraId="34E8CA84" w14:textId="77777777" w:rsidR="00C73B44" w:rsidRPr="00EA7B59" w:rsidRDefault="00C73B44" w:rsidP="00AE1E17">
      <w:pPr>
        <w:spacing w:after="0" w:line="240" w:lineRule="auto"/>
        <w:divId w:val="1068306840"/>
        <w:rPr>
          <w:rFonts w:ascii="Simplified Arabic" w:eastAsiaTheme="minorEastAsia" w:hAnsi="Simplified Arabic" w:cs="Simplified Arabic"/>
          <w:kern w:val="0"/>
          <w:sz w:val="28"/>
          <w:szCs w:val="28"/>
          <w:rtl/>
          <w14:ligatures w14:val="none"/>
        </w:rPr>
      </w:pPr>
    </w:p>
    <w:p w14:paraId="2EBEB48E" w14:textId="3A1EA7FA" w:rsidR="008D5ADC" w:rsidRPr="00EA7B59" w:rsidRDefault="00C73B44" w:rsidP="00AE1E17">
      <w:pPr>
        <w:spacing w:after="0" w:line="240" w:lineRule="auto"/>
        <w:divId w:val="904992882"/>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وتتمثل أهمية هذه الدراسة في النقاط التالية:</w:t>
      </w:r>
    </w:p>
    <w:p w14:paraId="652168E0"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1. تحقيق التوافق بين الموارد البشرية والأهداف الاستراتيجية</w:t>
      </w:r>
    </w:p>
    <w:p w14:paraId="4DC1498B"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يساعد التخطيط الاستراتيجي للموارد البشرية في ضمان توافر القوى العاملة المناسبة لتنفيذ المشاريع بكفاءة، مما يحقق التكامل بين الخطط الاستراتيجية ومتطلبات سوق العمل.</w:t>
      </w:r>
    </w:p>
    <w:p w14:paraId="0B2F301E"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2. تحسين الأداء المؤسسي وزيادة الإنتاجية</w:t>
      </w:r>
    </w:p>
    <w:p w14:paraId="2C55A17A"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من خلال وضع خطط واضحة لاستقطاب، تدريب، وتطوير الموظفين، تساهم هذه الدراسة في رفع كفاءة الفرق العاملة وتحقيق مستويات أعلى من الإنتاجية في تنفيذ المشاريع.</w:t>
      </w:r>
    </w:p>
    <w:p w14:paraId="6C209019"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3. تقليل المخاطر التشغيلية والإدارية</w:t>
      </w:r>
    </w:p>
    <w:p w14:paraId="3844F390"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يساعد التخطيط الفعّال في تقليل المخاطر المرتبطة بنقص الكفاءات، سوء توزيع المهام، والاعتماد غير المدروس على الموارد البشرية، مما يضمن سير العمليات بسلاسة.</w:t>
      </w:r>
    </w:p>
    <w:p w14:paraId="4840A51E"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lastRenderedPageBreak/>
        <w:t>4. تعزيز استدامة المشاريع</w:t>
      </w:r>
    </w:p>
    <w:p w14:paraId="730B4683"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يتيح التخطيط الاستراتيجي رؤية مستقبلية تساعد في تهيئة بيئة عمل مستقرة، مما يعزز استدامة المشاريع ويضمن استمراريتها على المدى الطويل.</w:t>
      </w:r>
    </w:p>
    <w:p w14:paraId="129D0EE5"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5. تقديم إطار عملي لصناع القرار</w:t>
      </w:r>
    </w:p>
    <w:p w14:paraId="2E51320C"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توفر الدراسة أُطرًا نظرية وعملية تساعد المدراء وأصحاب القرار في اتخاذ خطوات مدروسة تتعلق بإدارة الموارد البشرية، بما يعزز فرص نجاح المشاريع وتحقيق الأهداف المؤسسية.</w:t>
      </w:r>
    </w:p>
    <w:p w14:paraId="7BF9BB71"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6. إثراء المعرفة الأكاديمية والممارسات الإدارية</w:t>
      </w:r>
    </w:p>
    <w:p w14:paraId="3698CA06" w14:textId="77777777"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تساهم هذه الدراسة في سد الفجوة البحثية المتعلقة بدور التخطيط الاستراتيجي للموارد البشرية في المشاريع، مما يوفر قاعدة معرفية تساعد الباحثين والطلاب في دراساتهم المستقبلية.</w:t>
      </w:r>
    </w:p>
    <w:p w14:paraId="5B96D9C9" w14:textId="77777777" w:rsidR="00157958" w:rsidRPr="00EA7B59" w:rsidRDefault="00157958"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14:ligatures w14:val="none"/>
        </w:rPr>
      </w:pPr>
    </w:p>
    <w:p w14:paraId="089E49D7" w14:textId="77777777" w:rsidR="00157958" w:rsidRPr="00EA7B59" w:rsidRDefault="00157958"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p>
    <w:p w14:paraId="592F3C4D" w14:textId="5A30FC86" w:rsidR="008D5ADC"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خلاصة:</w:t>
      </w:r>
    </w:p>
    <w:p w14:paraId="3FBA3D8B" w14:textId="74638B00" w:rsidR="0061082E" w:rsidRPr="00EA7B59" w:rsidRDefault="008D5ADC" w:rsidP="00AE1E17">
      <w:pPr>
        <w:spacing w:before="100" w:beforeAutospacing="1" w:after="100" w:afterAutospacing="1" w:line="240" w:lineRule="auto"/>
        <w:divId w:val="1061559448"/>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بناءً على ما سبق، تهدف هذه الدراسة إلى تقديم رؤية متكاملة حول أهمية التخطيط الاستراتيجي للموارد البشرية ودوره في تحقيق نجاح المشاريع، مع التركيز على أفضل الأساليب التي يمكن للمؤسسات اتباعها لضمان تحسين استراتيجياتها الإدارية والتنظيمية لتحقيق نتائج إيجابية ومستدامة.</w:t>
      </w:r>
    </w:p>
    <w:p w14:paraId="4CF2ACF1" w14:textId="77777777" w:rsidR="00AC01FB" w:rsidRPr="00EA7B59" w:rsidRDefault="00AC01FB" w:rsidP="00AE1E17">
      <w:pPr>
        <w:spacing w:line="240" w:lineRule="auto"/>
        <w:rPr>
          <w:rFonts w:ascii="Simplified Arabic" w:eastAsiaTheme="minorEastAsia" w:hAnsi="Simplified Arabic" w:cs="Simplified Arabic"/>
          <w:kern w:val="0"/>
          <w:sz w:val="28"/>
          <w:szCs w:val="28"/>
          <w14:ligatures w14:val="none"/>
        </w:rPr>
      </w:pPr>
    </w:p>
    <w:p w14:paraId="76396841" w14:textId="77777777" w:rsidR="000D2652" w:rsidRPr="00EA7B59" w:rsidRDefault="000D2652" w:rsidP="00AE1E17">
      <w:pPr>
        <w:spacing w:line="240" w:lineRule="auto"/>
        <w:rPr>
          <w:rFonts w:ascii="Simplified Arabic" w:eastAsiaTheme="minorEastAsia" w:hAnsi="Simplified Arabic" w:cs="Simplified Arabic"/>
          <w:kern w:val="0"/>
          <w:sz w:val="28"/>
          <w:szCs w:val="28"/>
          <w14:ligatures w14:val="none"/>
        </w:rPr>
      </w:pPr>
    </w:p>
    <w:p w14:paraId="4C163170" w14:textId="77777777" w:rsidR="000D2652" w:rsidRPr="00EA7B59" w:rsidRDefault="000D2652" w:rsidP="00AE1E17">
      <w:pPr>
        <w:spacing w:line="240" w:lineRule="auto"/>
        <w:rPr>
          <w:rFonts w:ascii="Simplified Arabic" w:hAnsi="Simplified Arabic" w:cs="Simplified Arabic"/>
          <w:b/>
          <w:bCs/>
          <w:sz w:val="28"/>
          <w:szCs w:val="28"/>
          <w:u w:val="single"/>
        </w:rPr>
      </w:pPr>
    </w:p>
    <w:p w14:paraId="48C720C7" w14:textId="77777777" w:rsidR="009B446D" w:rsidRDefault="009B446D" w:rsidP="00AE1E17">
      <w:pPr>
        <w:spacing w:line="240" w:lineRule="auto"/>
        <w:rPr>
          <w:rFonts w:ascii="Simplified Arabic" w:hAnsi="Simplified Arabic" w:cs="Simplified Arabic"/>
          <w:b/>
          <w:bCs/>
          <w:sz w:val="28"/>
          <w:szCs w:val="28"/>
          <w:u w:val="single"/>
        </w:rPr>
      </w:pPr>
    </w:p>
    <w:p w14:paraId="368B0FD8" w14:textId="77777777" w:rsidR="004E304B" w:rsidRDefault="004E304B" w:rsidP="00AE1E17">
      <w:pPr>
        <w:spacing w:line="240" w:lineRule="auto"/>
        <w:rPr>
          <w:rFonts w:ascii="Simplified Arabic" w:hAnsi="Simplified Arabic" w:cs="Simplified Arabic"/>
          <w:b/>
          <w:bCs/>
          <w:sz w:val="28"/>
          <w:szCs w:val="28"/>
          <w:u w:val="single"/>
        </w:rPr>
      </w:pPr>
    </w:p>
    <w:p w14:paraId="328A059A" w14:textId="77777777" w:rsidR="004E304B" w:rsidRPr="00EA7B59" w:rsidRDefault="004E304B" w:rsidP="00AE1E17">
      <w:pPr>
        <w:spacing w:line="240" w:lineRule="auto"/>
        <w:rPr>
          <w:rFonts w:ascii="Simplified Arabic" w:hAnsi="Simplified Arabic" w:cs="Simplified Arabic"/>
          <w:b/>
          <w:bCs/>
          <w:sz w:val="28"/>
          <w:szCs w:val="28"/>
          <w:u w:val="single"/>
        </w:rPr>
      </w:pPr>
    </w:p>
    <w:p w14:paraId="08B2C96B" w14:textId="77777777" w:rsidR="000D2652" w:rsidRPr="00EA7B59" w:rsidRDefault="000D2652" w:rsidP="00AE1E17">
      <w:pPr>
        <w:spacing w:line="240" w:lineRule="auto"/>
        <w:rPr>
          <w:rFonts w:ascii="Simplified Arabic" w:hAnsi="Simplified Arabic" w:cs="Simplified Arabic"/>
          <w:sz w:val="28"/>
          <w:szCs w:val="28"/>
          <w:rtl/>
        </w:rPr>
      </w:pPr>
    </w:p>
    <w:p w14:paraId="36F619BF" w14:textId="191D949A" w:rsidR="00A74F76" w:rsidRPr="00EA7B59" w:rsidRDefault="00002307" w:rsidP="00AE1E17">
      <w:pPr>
        <w:spacing w:line="240" w:lineRule="auto"/>
        <w:rPr>
          <w:rFonts w:ascii="Simplified Arabic" w:hAnsi="Simplified Arabic" w:cs="Simplified Arabic"/>
          <w:b/>
          <w:bCs/>
          <w:sz w:val="28"/>
          <w:szCs w:val="28"/>
          <w:u w:val="single"/>
        </w:rPr>
      </w:pPr>
      <w:r w:rsidRPr="00EA7B59">
        <w:rPr>
          <w:rFonts w:ascii="Simplified Arabic" w:hAnsi="Simplified Arabic" w:cs="Simplified Arabic"/>
          <w:b/>
          <w:bCs/>
          <w:sz w:val="28"/>
          <w:szCs w:val="28"/>
          <w:u w:val="single"/>
        </w:rPr>
        <w:t xml:space="preserve"> 1.5</w:t>
      </w:r>
      <w:r w:rsidR="00D22171" w:rsidRPr="00EA7B59">
        <w:rPr>
          <w:rFonts w:ascii="Simplified Arabic" w:hAnsi="Simplified Arabic" w:cs="Simplified Arabic"/>
          <w:b/>
          <w:bCs/>
          <w:sz w:val="28"/>
          <w:szCs w:val="28"/>
          <w:u w:val="single"/>
          <w:rtl/>
        </w:rPr>
        <w:t xml:space="preserve">تساؤلات </w:t>
      </w:r>
      <w:proofErr w:type="gramStart"/>
      <w:r w:rsidR="00D22171" w:rsidRPr="00EA7B59">
        <w:rPr>
          <w:rFonts w:ascii="Simplified Arabic" w:hAnsi="Simplified Arabic" w:cs="Simplified Arabic"/>
          <w:b/>
          <w:bCs/>
          <w:sz w:val="28"/>
          <w:szCs w:val="28"/>
          <w:u w:val="single"/>
          <w:rtl/>
        </w:rPr>
        <w:t>الدراسة</w:t>
      </w:r>
      <w:r w:rsidR="00BC12E1" w:rsidRPr="00EA7B59">
        <w:rPr>
          <w:rFonts w:ascii="Simplified Arabic" w:hAnsi="Simplified Arabic" w:cs="Simplified Arabic"/>
          <w:b/>
          <w:bCs/>
          <w:sz w:val="28"/>
          <w:szCs w:val="28"/>
          <w:u w:val="single"/>
        </w:rPr>
        <w:t xml:space="preserve"> </w:t>
      </w:r>
      <w:r w:rsidR="00E27BC4" w:rsidRPr="00EA7B59">
        <w:rPr>
          <w:rFonts w:ascii="Simplified Arabic" w:hAnsi="Simplified Arabic" w:cs="Simplified Arabic"/>
          <w:b/>
          <w:bCs/>
          <w:sz w:val="28"/>
          <w:szCs w:val="28"/>
          <w:u w:val="single"/>
        </w:rPr>
        <w:t>:</w:t>
      </w:r>
      <w:r w:rsidR="00BC12E1" w:rsidRPr="00EA7B59">
        <w:rPr>
          <w:rFonts w:ascii="Simplified Arabic" w:hAnsi="Simplified Arabic" w:cs="Simplified Arabic"/>
          <w:b/>
          <w:bCs/>
          <w:sz w:val="28"/>
          <w:szCs w:val="28"/>
          <w:u w:val="single"/>
        </w:rPr>
        <w:t>Research</w:t>
      </w:r>
      <w:proofErr w:type="gramEnd"/>
      <w:r w:rsidR="00BC12E1" w:rsidRPr="00EA7B59">
        <w:rPr>
          <w:rFonts w:ascii="Simplified Arabic" w:hAnsi="Simplified Arabic" w:cs="Simplified Arabic"/>
          <w:b/>
          <w:bCs/>
          <w:sz w:val="28"/>
          <w:szCs w:val="28"/>
          <w:u w:val="single"/>
        </w:rPr>
        <w:t xml:space="preserve"> Questions</w:t>
      </w:r>
      <w:r w:rsidR="00E27BC4" w:rsidRPr="00EA7B59">
        <w:rPr>
          <w:rFonts w:ascii="Simplified Arabic" w:hAnsi="Simplified Arabic" w:cs="Simplified Arabic"/>
          <w:b/>
          <w:bCs/>
          <w:sz w:val="28"/>
          <w:szCs w:val="28"/>
          <w:u w:val="single"/>
        </w:rPr>
        <w:t xml:space="preserve"> </w:t>
      </w:r>
    </w:p>
    <w:p w14:paraId="4A6E8794" w14:textId="77777777" w:rsidR="00017519" w:rsidRPr="00EA7B59" w:rsidRDefault="00017519" w:rsidP="00AE1E17">
      <w:pPr>
        <w:spacing w:line="240" w:lineRule="auto"/>
        <w:rPr>
          <w:rFonts w:ascii="Simplified Arabic" w:hAnsi="Simplified Arabic" w:cs="Simplified Arabic"/>
          <w:sz w:val="28"/>
          <w:szCs w:val="28"/>
          <w:u w:val="single"/>
          <w:rtl/>
        </w:rPr>
      </w:pPr>
    </w:p>
    <w:p w14:paraId="10702141" w14:textId="77777777" w:rsidR="00A1745B" w:rsidRPr="00EA7B59" w:rsidRDefault="00A1745B" w:rsidP="00AE1E17">
      <w:pPr>
        <w:pStyle w:val="p1"/>
        <w:bidi/>
        <w:divId w:val="392706317"/>
        <w:rPr>
          <w:rStyle w:val="s1"/>
          <w:rFonts w:ascii="Simplified Arabic" w:hAnsi="Simplified Arabic" w:cs="Simplified Arabic"/>
          <w:sz w:val="28"/>
          <w:szCs w:val="28"/>
        </w:rPr>
      </w:pPr>
      <w:r w:rsidRPr="00EA7B59">
        <w:rPr>
          <w:rStyle w:val="s1"/>
          <w:rFonts w:ascii="Simplified Arabic" w:hAnsi="Simplified Arabic" w:cs="Simplified Arabic"/>
          <w:sz w:val="28"/>
          <w:szCs w:val="28"/>
          <w:rtl/>
        </w:rPr>
        <w:t>تهدف هذه الدراسة على فهم العلاقة بين التخطيط الاستراتيجي للموارد البشرية ونجاح المشاريع، وذلك من خلال طرح مجموعة من التساؤلات البحثية التي تسعى للإجابة عليها:</w:t>
      </w:r>
    </w:p>
    <w:p w14:paraId="701D91C3"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1. ما مفهوم التخطيط الاستراتيجي للموارد البشرية، وما دوره في إدارة المشاريع؟</w:t>
      </w:r>
    </w:p>
    <w:p w14:paraId="396DCEF7"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يهدف هذا التساؤل إلى توضيح مفهوم التخطيط الاستراتيجي للموارد البشرية، وأهميته في بيئة الأعمال الحديثة، ودوره في تحقيق الكفاءة التشغيلية.</w:t>
      </w:r>
    </w:p>
    <w:p w14:paraId="44A9B8F7"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2. كيف يؤثر التخطيط الاستراتيجي للموارد البشرية على نجاح المشاريع؟</w:t>
      </w:r>
    </w:p>
    <w:p w14:paraId="3E29B066"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يستكشف هذا التساؤل مدى تأثير التخطيط الفعال في تحسين الأداء المؤسسي، وتحقيق أهداف المشروع بكفاءة وفعالية وتقليل المخاطر.</w:t>
      </w:r>
    </w:p>
    <w:p w14:paraId="60611CA2"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3. ما هي العوامل الرئيسية التي تؤثر على فعالية التخطيط الاستراتيجي للموارد البشرية في المشاريع؟</w:t>
      </w:r>
    </w:p>
    <w:p w14:paraId="08945C0E"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يهدف هذا التساؤل إلى تحليل العوامل المؤثرة، مثل الثقافة التنظيمية، التكنولوجية، والاستراتيجيات الإدارية، ومدى تأثيرها على نجاح عملية التخطيط.</w:t>
      </w:r>
    </w:p>
    <w:p w14:paraId="3E9C3976"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4. ما أبرز التحديات التي تواجه المؤسسات عند تطبيق التخطيط الاستراتيجي للموارد البشرية في المشاريع؟</w:t>
      </w:r>
    </w:p>
    <w:p w14:paraId="0A553C70"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يتناول هذا التساؤل العقبات المحتملة مثل نقص المهارات، مقاومة التغيير، والموارد المحدودة التي قد تعيق التنفيذ الناجح لخطط الموارد البشرية.</w:t>
      </w:r>
    </w:p>
    <w:p w14:paraId="02FC3CA1" w14:textId="77777777" w:rsidR="00B00EDF"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5. ما أفضل الممارسات والاستراتيجيات لتعزيز كفاءة التخطيط الاستراتيجي للموارد البشرية وضمان نجاح المشاريع؟</w:t>
      </w:r>
    </w:p>
    <w:p w14:paraId="3E3D30CB" w14:textId="591184E7" w:rsidR="00A4637B" w:rsidRPr="00EA7B59" w:rsidRDefault="00B00EDF" w:rsidP="00AE1E17">
      <w:pPr>
        <w:spacing w:before="100" w:beforeAutospacing="1" w:after="100" w:afterAutospacing="1" w:line="240" w:lineRule="auto"/>
        <w:divId w:val="1307511233"/>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 يستعرض هذا التساؤل الحلول والتوصيات التي يمكن تطبيقها لضمان تحقيق تخطيط استراتيجي فعال يدعم المشاريع ويحقق أهدافها المستدامة.</w:t>
      </w:r>
    </w:p>
    <w:p w14:paraId="1BD8AA4A" w14:textId="77777777" w:rsidR="00002307" w:rsidRPr="00EA7B59" w:rsidRDefault="00002307" w:rsidP="00AE1E17">
      <w:pPr>
        <w:spacing w:line="240" w:lineRule="auto"/>
        <w:rPr>
          <w:rFonts w:ascii="Simplified Arabic" w:hAnsi="Simplified Arabic" w:cs="Simplified Arabic"/>
          <w:sz w:val="28"/>
          <w:szCs w:val="28"/>
          <w:u w:val="single"/>
          <w:rtl/>
        </w:rPr>
      </w:pPr>
    </w:p>
    <w:p w14:paraId="56B19CA7" w14:textId="33A76967" w:rsidR="00D22171" w:rsidRPr="00EA7B59" w:rsidRDefault="00002307" w:rsidP="00AE1E17">
      <w:pPr>
        <w:spacing w:line="240" w:lineRule="auto"/>
        <w:rPr>
          <w:rFonts w:ascii="Simplified Arabic" w:hAnsi="Simplified Arabic" w:cs="Simplified Arabic"/>
          <w:b/>
          <w:bCs/>
          <w:sz w:val="28"/>
          <w:szCs w:val="28"/>
          <w:u w:val="single"/>
        </w:rPr>
      </w:pPr>
      <w:r w:rsidRPr="00EA7B59">
        <w:rPr>
          <w:rFonts w:ascii="Simplified Arabic" w:hAnsi="Simplified Arabic" w:cs="Simplified Arabic"/>
          <w:b/>
          <w:bCs/>
          <w:sz w:val="28"/>
          <w:szCs w:val="28"/>
          <w:u w:val="single"/>
        </w:rPr>
        <w:t>1.6</w:t>
      </w:r>
      <w:r w:rsidR="00A74F76" w:rsidRPr="00EA7B59">
        <w:rPr>
          <w:rFonts w:ascii="Simplified Arabic" w:hAnsi="Simplified Arabic" w:cs="Simplified Arabic"/>
          <w:b/>
          <w:bCs/>
          <w:sz w:val="28"/>
          <w:szCs w:val="28"/>
          <w:u w:val="single"/>
          <w:rtl/>
        </w:rPr>
        <w:t>فر</w:t>
      </w:r>
      <w:r w:rsidR="00C24E8A" w:rsidRPr="00EA7B59">
        <w:rPr>
          <w:rFonts w:ascii="Simplified Arabic" w:hAnsi="Simplified Arabic" w:cs="Simplified Arabic"/>
          <w:b/>
          <w:bCs/>
          <w:sz w:val="28"/>
          <w:szCs w:val="28"/>
          <w:u w:val="single"/>
          <w:rtl/>
        </w:rPr>
        <w:t>ضيات</w:t>
      </w:r>
      <w:r w:rsidR="00A74F76" w:rsidRPr="00EA7B59">
        <w:rPr>
          <w:rFonts w:ascii="Simplified Arabic" w:hAnsi="Simplified Arabic" w:cs="Simplified Arabic"/>
          <w:b/>
          <w:bCs/>
          <w:sz w:val="28"/>
          <w:szCs w:val="28"/>
          <w:u w:val="single"/>
          <w:rtl/>
        </w:rPr>
        <w:t xml:space="preserve"> الدراسة</w:t>
      </w:r>
      <w:r w:rsidR="00612B99" w:rsidRPr="00EA7B59">
        <w:rPr>
          <w:rFonts w:ascii="Simplified Arabic" w:hAnsi="Simplified Arabic" w:cs="Simplified Arabic"/>
          <w:b/>
          <w:bCs/>
          <w:sz w:val="28"/>
          <w:szCs w:val="28"/>
          <w:u w:val="single"/>
        </w:rPr>
        <w:t xml:space="preserve">: Research Hypotheses </w:t>
      </w:r>
    </w:p>
    <w:p w14:paraId="0A82DD5B" w14:textId="77777777" w:rsidR="00446D28" w:rsidRPr="00EA7B59" w:rsidRDefault="00446D28" w:rsidP="00AE1E17">
      <w:pPr>
        <w:spacing w:line="240" w:lineRule="auto"/>
        <w:rPr>
          <w:rFonts w:ascii="Simplified Arabic" w:hAnsi="Simplified Arabic" w:cs="Simplified Arabic"/>
          <w:sz w:val="28"/>
          <w:szCs w:val="28"/>
          <w:u w:val="single"/>
          <w:rtl/>
        </w:rPr>
      </w:pPr>
    </w:p>
    <w:p w14:paraId="5B34CEA4" w14:textId="13E843CB" w:rsidR="00DB68CC" w:rsidRPr="00EA7B59" w:rsidRDefault="00921FCD" w:rsidP="00AE1E17">
      <w:pPr>
        <w:pStyle w:val="p1"/>
        <w:bidi/>
        <w:divId w:val="1850438319"/>
        <w:rPr>
          <w:rStyle w:val="s1"/>
          <w:rFonts w:ascii="Simplified Arabic" w:hAnsi="Simplified Arabic" w:cs="Simplified Arabic"/>
          <w:sz w:val="28"/>
          <w:szCs w:val="28"/>
        </w:rPr>
      </w:pPr>
      <w:r w:rsidRPr="00EA7B59">
        <w:rPr>
          <w:rStyle w:val="s1"/>
          <w:rFonts w:ascii="Simplified Arabic" w:hAnsi="Simplified Arabic" w:cs="Simplified Arabic"/>
          <w:sz w:val="28"/>
          <w:szCs w:val="28"/>
          <w:rtl/>
        </w:rPr>
        <w:t>تعتمد هذه الدراسة على مجموعة من الفروض التي تسلط الضوء على العلاقة بين التخطيط الاستراتيجي للموارد البشرية ونجاح المشاريع، و سيتم اختبارها وتحليلها من خلال البحث، وهي كالتالي:</w:t>
      </w:r>
    </w:p>
    <w:p w14:paraId="08B7D1E1"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الفروض البحثية:</w:t>
      </w:r>
    </w:p>
    <w:p w14:paraId="0EFB5B70"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1. يوجد تأثير إيجابي ذو دلالة إحصائية بين التخطيط الاستراتيجي للموارد البشرية ونجاح المشاريع.</w:t>
      </w:r>
    </w:p>
    <w:p w14:paraId="5BEFA217"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يفترض هذا الفرض أن التخطيط الفعّال للموارد البشرية يؤدي إلى تحقيق نتائج إيجابية في إدارة المشاريع من حيث الإنتاجية، الجودة، وتحقيق الأهداف.</w:t>
      </w:r>
    </w:p>
    <w:p w14:paraId="132A345C"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2. يساهم التخطيط الاستراتيجي للموارد البشرية في تحسين الأداء التنظيمي وتقليل المخاطر التشغيلية في المشاريع.</w:t>
      </w:r>
    </w:p>
    <w:p w14:paraId="55276564"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يشير هذا الفرض إلى أن وجود خطط واضحة لإدارة الموارد البشرية يسهم في زيادة الكفاءة وتقليل الأخطاء والمخاطر التي قد تؤثر على نجاح المشروع.</w:t>
      </w:r>
    </w:p>
    <w:p w14:paraId="6369A177"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3. تعتمد فاعلية التخطيط الاستراتيجي للموارد البشرية في المشاريع على عوامل داخلية مثل ثقافة المؤسسة، ونظم الحوافز، ومستوى التأهيل والتدريب.</w:t>
      </w:r>
    </w:p>
    <w:p w14:paraId="666440E6"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يفترض هذا الفرض أن العوامل التنظيمية الداخلية تؤثر بشكل مباشر على كفاءة التخطيط الاستراتيجي وقدرته على تحقيق النجاح في المشاريع.</w:t>
      </w:r>
    </w:p>
    <w:p w14:paraId="2F1A9C42"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4. تواجه المؤسسات تحديات عند تطبيق التخطيط الاستراتيجي للموارد البشرية في المشاريع، مثل نقص المهارات، مقاومة التغيير، والقيود المالية.</w:t>
      </w:r>
    </w:p>
    <w:p w14:paraId="2AE96E9D"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يركز هذا الفرض على الصعوبات التي قد تعيق التنفيذ الناجح لخطط الموارد البشرية ومدى تأثيرها على نجاح المشاريع.</w:t>
      </w:r>
    </w:p>
    <w:p w14:paraId="58454052"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lastRenderedPageBreak/>
        <w:t>5. استخدام الأدوات الحديثة مثل الذكاء الاصطناعي والتحليلات التنبؤية في تخطيط الموارد البشرية يعزز من نجاح المشاريع.</w:t>
      </w:r>
    </w:p>
    <w:p w14:paraId="73C167F9"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يفترض هذا الفرض أن التكنولوجيا الحديثة تساهم في تحسين دقة التخطيط واتخاذ القرارات الاستراتيجية المتعلقة بالموارد البشرية.</w:t>
      </w:r>
    </w:p>
    <w:p w14:paraId="5DBEA1A8" w14:textId="77777777" w:rsidR="007716FA"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6. هناك علاقة إيجابية بين استراتيجيات تطوير وتدريب الموارد البشرية وزيادة فرص نجاح المشاريع.</w:t>
      </w:r>
    </w:p>
    <w:p w14:paraId="2165641B" w14:textId="05419918" w:rsidR="00053495" w:rsidRPr="00EA7B59" w:rsidRDefault="007716F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يشير هذا الفرض إلى أن المؤسسات التي تستثمر في تنمية مهارات موظفيها وتحسين بيئة العمل تحقق معدلات نجاح أعلى في مشاريعها.</w:t>
      </w:r>
    </w:p>
    <w:p w14:paraId="3389020B" w14:textId="77777777" w:rsidR="00C24E8A" w:rsidRPr="00EA7B59" w:rsidRDefault="00C24E8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p>
    <w:p w14:paraId="32714BBE" w14:textId="2057D86A" w:rsidR="00C24E8A" w:rsidRPr="00EA7B59" w:rsidRDefault="00C24E8A"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الفر</w:t>
      </w:r>
      <w:r w:rsidR="001A2B17" w:rsidRPr="00EA7B59">
        <w:rPr>
          <w:rFonts w:ascii="Simplified Arabic" w:eastAsiaTheme="minorEastAsia" w:hAnsi="Simplified Arabic" w:cs="Simplified Arabic"/>
          <w:kern w:val="0"/>
          <w:sz w:val="28"/>
          <w:szCs w:val="28"/>
          <w:rtl/>
          <w14:ligatures w14:val="none"/>
        </w:rPr>
        <w:t>ضيات الفرعية:</w:t>
      </w:r>
    </w:p>
    <w:p w14:paraId="1F19D50F" w14:textId="37B68BF0" w:rsidR="001A2B17" w:rsidRPr="00EA7B59" w:rsidRDefault="001A2B17"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 xml:space="preserve">يوجد اثر لدقة تخطيط الأحتياجات البشرية </w:t>
      </w:r>
      <w:r w:rsidR="0062704A" w:rsidRPr="00EA7B59">
        <w:rPr>
          <w:rFonts w:ascii="Simplified Arabic" w:eastAsiaTheme="minorEastAsia" w:hAnsi="Simplified Arabic" w:cs="Simplified Arabic"/>
          <w:kern w:val="0"/>
          <w:sz w:val="28"/>
          <w:szCs w:val="28"/>
          <w:rtl/>
          <w14:ligatures w14:val="none"/>
        </w:rPr>
        <w:t xml:space="preserve">في كفاءة تنفيذ المشروع وتؤثر مراحل استقطاب </w:t>
      </w:r>
      <w:r w:rsidR="006738AB" w:rsidRPr="00EA7B59">
        <w:rPr>
          <w:rFonts w:ascii="Simplified Arabic" w:eastAsiaTheme="minorEastAsia" w:hAnsi="Simplified Arabic" w:cs="Simplified Arabic"/>
          <w:kern w:val="0"/>
          <w:sz w:val="28"/>
          <w:szCs w:val="28"/>
          <w:rtl/>
          <w14:ligatures w14:val="none"/>
        </w:rPr>
        <w:t xml:space="preserve">الموارد البشرية على </w:t>
      </w:r>
      <w:r w:rsidR="00D44CF6" w:rsidRPr="00EA7B59">
        <w:rPr>
          <w:rFonts w:ascii="Simplified Arabic" w:eastAsiaTheme="minorEastAsia" w:hAnsi="Simplified Arabic" w:cs="Simplified Arabic"/>
          <w:kern w:val="0"/>
          <w:sz w:val="28"/>
          <w:szCs w:val="28"/>
          <w:rtl/>
          <w14:ligatures w14:val="none"/>
        </w:rPr>
        <w:t>جودة مخرجات ال</w:t>
      </w:r>
      <w:r w:rsidR="005E0906" w:rsidRPr="00EA7B59">
        <w:rPr>
          <w:rFonts w:ascii="Simplified Arabic" w:eastAsiaTheme="minorEastAsia" w:hAnsi="Simplified Arabic" w:cs="Simplified Arabic"/>
          <w:kern w:val="0"/>
          <w:sz w:val="28"/>
          <w:szCs w:val="28"/>
          <w:rtl/>
          <w14:ligatures w14:val="none"/>
        </w:rPr>
        <w:t xml:space="preserve">مشروع </w:t>
      </w:r>
      <w:r w:rsidR="00194748" w:rsidRPr="00EA7B59">
        <w:rPr>
          <w:rFonts w:ascii="Simplified Arabic" w:eastAsiaTheme="minorEastAsia" w:hAnsi="Simplified Arabic" w:cs="Simplified Arabic"/>
          <w:kern w:val="0"/>
          <w:sz w:val="28"/>
          <w:szCs w:val="28"/>
          <w:rtl/>
          <w14:ligatures w14:val="none"/>
        </w:rPr>
        <w:t>و</w:t>
      </w:r>
      <w:r w:rsidR="005E0906" w:rsidRPr="00EA7B59">
        <w:rPr>
          <w:rFonts w:ascii="Simplified Arabic" w:eastAsiaTheme="minorEastAsia" w:hAnsi="Simplified Arabic" w:cs="Simplified Arabic"/>
          <w:kern w:val="0"/>
          <w:sz w:val="28"/>
          <w:szCs w:val="28"/>
          <w:rtl/>
          <w14:ligatures w14:val="none"/>
        </w:rPr>
        <w:t>مرا</w:t>
      </w:r>
      <w:r w:rsidR="00FF2B2D" w:rsidRPr="00EA7B59">
        <w:rPr>
          <w:rFonts w:ascii="Simplified Arabic" w:eastAsiaTheme="minorEastAsia" w:hAnsi="Simplified Arabic" w:cs="Simplified Arabic"/>
          <w:kern w:val="0"/>
          <w:sz w:val="28"/>
          <w:szCs w:val="28"/>
          <w:rtl/>
          <w14:ligatures w14:val="none"/>
        </w:rPr>
        <w:t xml:space="preserve">جعة وتحديث </w:t>
      </w:r>
      <w:r w:rsidR="00BD58F2" w:rsidRPr="00EA7B59">
        <w:rPr>
          <w:rFonts w:ascii="Simplified Arabic" w:eastAsiaTheme="minorEastAsia" w:hAnsi="Simplified Arabic" w:cs="Simplified Arabic"/>
          <w:kern w:val="0"/>
          <w:sz w:val="28"/>
          <w:szCs w:val="28"/>
          <w:rtl/>
          <w14:ligatures w14:val="none"/>
        </w:rPr>
        <w:t xml:space="preserve">الخطة البشرية أثناء </w:t>
      </w:r>
      <w:r w:rsidR="002D5E99" w:rsidRPr="00EA7B59">
        <w:rPr>
          <w:rFonts w:ascii="Simplified Arabic" w:eastAsiaTheme="minorEastAsia" w:hAnsi="Simplified Arabic" w:cs="Simplified Arabic"/>
          <w:kern w:val="0"/>
          <w:sz w:val="28"/>
          <w:szCs w:val="28"/>
          <w:rtl/>
          <w14:ligatures w14:val="none"/>
        </w:rPr>
        <w:t>ال</w:t>
      </w:r>
      <w:r w:rsidR="00BD58F2" w:rsidRPr="00EA7B59">
        <w:rPr>
          <w:rFonts w:ascii="Simplified Arabic" w:eastAsiaTheme="minorEastAsia" w:hAnsi="Simplified Arabic" w:cs="Simplified Arabic"/>
          <w:kern w:val="0"/>
          <w:sz w:val="28"/>
          <w:szCs w:val="28"/>
          <w:rtl/>
          <w14:ligatures w14:val="none"/>
        </w:rPr>
        <w:t xml:space="preserve">تنفيذ لتقليل مخاطر المشروع </w:t>
      </w:r>
      <w:r w:rsidR="00FF6A14" w:rsidRPr="00EA7B59">
        <w:rPr>
          <w:rFonts w:ascii="Simplified Arabic" w:eastAsiaTheme="minorEastAsia" w:hAnsi="Simplified Arabic" w:cs="Simplified Arabic"/>
          <w:kern w:val="0"/>
          <w:sz w:val="28"/>
          <w:szCs w:val="28"/>
          <w:rtl/>
          <w14:ligatures w14:val="none"/>
        </w:rPr>
        <w:t xml:space="preserve">وتوجد علاقة إيجابية بين مواءمة الكفاءات والاستراتيجة </w:t>
      </w:r>
      <w:r w:rsidR="003D4415" w:rsidRPr="00EA7B59">
        <w:rPr>
          <w:rFonts w:ascii="Simplified Arabic" w:eastAsiaTheme="minorEastAsia" w:hAnsi="Simplified Arabic" w:cs="Simplified Arabic"/>
          <w:kern w:val="0"/>
          <w:sz w:val="28"/>
          <w:szCs w:val="28"/>
          <w:rtl/>
          <w14:ligatures w14:val="none"/>
        </w:rPr>
        <w:t xml:space="preserve">العامة </w:t>
      </w:r>
      <w:r w:rsidR="00F92CEA" w:rsidRPr="00EA7B59">
        <w:rPr>
          <w:rFonts w:ascii="Simplified Arabic" w:eastAsiaTheme="minorEastAsia" w:hAnsi="Simplified Arabic" w:cs="Simplified Arabic"/>
          <w:kern w:val="0"/>
          <w:sz w:val="28"/>
          <w:szCs w:val="28"/>
          <w:rtl/>
          <w14:ligatures w14:val="none"/>
        </w:rPr>
        <w:t xml:space="preserve">لنجاح المشروع </w:t>
      </w:r>
      <w:r w:rsidR="00EE4F08" w:rsidRPr="00EA7B59">
        <w:rPr>
          <w:rFonts w:ascii="Simplified Arabic" w:eastAsiaTheme="minorEastAsia" w:hAnsi="Simplified Arabic" w:cs="Simplified Arabic"/>
          <w:kern w:val="0"/>
          <w:sz w:val="28"/>
          <w:szCs w:val="28"/>
          <w:rtl/>
          <w14:ligatures w14:val="none"/>
        </w:rPr>
        <w:t>.</w:t>
      </w:r>
    </w:p>
    <w:p w14:paraId="65A28FE0"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633C70CB"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01625478"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5A5C0E42"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2F65A01D"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1B498335"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709A902C"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2A6EA178" w14:textId="77777777" w:rsidR="0006339F" w:rsidRPr="00EA7B59" w:rsidRDefault="0006339F"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68C70561" w14:textId="77777777" w:rsidR="0006339F" w:rsidRPr="00EA7B59" w:rsidRDefault="0006339F"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46E045BE" w14:textId="77777777" w:rsidR="00D67913" w:rsidRPr="00EA7B59" w:rsidRDefault="00D67913"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p>
    <w:p w14:paraId="78D59570" w14:textId="48F3E34E" w:rsidR="00E07900" w:rsidRPr="00E07900" w:rsidRDefault="002D076D" w:rsidP="00AE1E17">
      <w:pPr>
        <w:spacing w:before="100" w:beforeAutospacing="1" w:after="100" w:afterAutospacing="1" w:line="240" w:lineRule="auto"/>
        <w:divId w:val="1828007747"/>
        <w:rPr>
          <w:rFonts w:ascii="Simplified Arabic" w:eastAsiaTheme="minorEastAsia" w:hAnsi="Simplified Arabic" w:cs="Simplified Arabic"/>
          <w:b/>
          <w:bCs/>
          <w:kern w:val="0"/>
          <w:sz w:val="28"/>
          <w:szCs w:val="28"/>
          <w:u w:val="single"/>
          <w14:ligatures w14:val="none"/>
        </w:rPr>
      </w:pPr>
      <w:r w:rsidRPr="00EA7B59">
        <w:rPr>
          <w:rFonts w:ascii="Simplified Arabic" w:eastAsiaTheme="minorEastAsia" w:hAnsi="Simplified Arabic" w:cs="Simplified Arabic"/>
          <w:b/>
          <w:bCs/>
          <w:kern w:val="0"/>
          <w:sz w:val="28"/>
          <w:szCs w:val="28"/>
          <w:u w:val="single"/>
          <w14:ligatures w14:val="none"/>
        </w:rPr>
        <w:t>1.7</w:t>
      </w:r>
      <w:r w:rsidR="00E07900" w:rsidRPr="00E07900">
        <w:rPr>
          <w:rFonts w:ascii="Simplified Arabic" w:eastAsiaTheme="minorEastAsia" w:hAnsi="Simplified Arabic" w:cs="Simplified Arabic"/>
          <w:b/>
          <w:bCs/>
          <w:kern w:val="0"/>
          <w:sz w:val="28"/>
          <w:szCs w:val="28"/>
          <w:u w:val="single"/>
          <w:rtl/>
          <w14:ligatures w14:val="none"/>
        </w:rPr>
        <w:t>النظرية العلمية المتبعة لإعداد البحث</w:t>
      </w:r>
      <w:r w:rsidR="00E07900" w:rsidRPr="00EA7B59">
        <w:rPr>
          <w:rFonts w:ascii="Simplified Arabic" w:eastAsiaTheme="minorEastAsia" w:hAnsi="Simplified Arabic" w:cs="Simplified Arabic"/>
          <w:b/>
          <w:bCs/>
          <w:kern w:val="0"/>
          <w:sz w:val="28"/>
          <w:szCs w:val="28"/>
          <w:u w:val="single"/>
          <w:rtl/>
          <w14:ligatures w14:val="none"/>
        </w:rPr>
        <w:t>:</w:t>
      </w:r>
    </w:p>
    <w:p w14:paraId="34D2E492" w14:textId="77777777" w:rsidR="00E07900" w:rsidRPr="00E07900" w:rsidRDefault="00E07900"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نظرية الموارد</w:t>
      </w:r>
      <w:r w:rsidRPr="00E07900">
        <w:rPr>
          <w:rFonts w:ascii="Simplified Arabic" w:eastAsiaTheme="minorEastAsia" w:hAnsi="Simplified Arabic" w:cs="Simplified Arabic"/>
          <w:b/>
          <w:bCs/>
          <w:kern w:val="0"/>
          <w:sz w:val="28"/>
          <w:szCs w:val="28"/>
          <w14:ligatures w14:val="none"/>
        </w:rPr>
        <w:t xml:space="preserve"> (Resource-Based View - RBV)</w:t>
      </w:r>
    </w:p>
    <w:p w14:paraId="19978AAF" w14:textId="77777777" w:rsidR="00E07900" w:rsidRPr="00E07900" w:rsidRDefault="00E07900" w:rsidP="00AE1E17">
      <w:pPr>
        <w:spacing w:before="100" w:beforeAutospacing="1" w:after="100" w:afterAutospacing="1" w:line="240" w:lineRule="auto"/>
        <w:divId w:val="1828007747"/>
        <w:rPr>
          <w:rFonts w:ascii="Simplified Arabic" w:eastAsiaTheme="minorEastAsia" w:hAnsi="Simplified Arabic" w:cs="Simplified Arabic"/>
          <w:b/>
          <w:bCs/>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سبب اختيارها</w:t>
      </w:r>
      <w:r w:rsidRPr="00E07900">
        <w:rPr>
          <w:rFonts w:ascii="Simplified Arabic" w:eastAsiaTheme="minorEastAsia" w:hAnsi="Simplified Arabic" w:cs="Simplified Arabic"/>
          <w:b/>
          <w:bCs/>
          <w:kern w:val="0"/>
          <w:sz w:val="28"/>
          <w:szCs w:val="28"/>
          <w14:ligatures w14:val="none"/>
        </w:rPr>
        <w:t>:</w:t>
      </w:r>
    </w:p>
    <w:p w14:paraId="65B026A7" w14:textId="77777777" w:rsidR="00E07900" w:rsidRPr="00E07900" w:rsidRDefault="00E07900"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kern w:val="0"/>
          <w:sz w:val="28"/>
          <w:szCs w:val="28"/>
          <w:rtl/>
          <w14:ligatures w14:val="none"/>
        </w:rPr>
        <w:t>تعد نظرية الموارد من أهم النظريات في مجال الإدارة الاستراتيجية، إذ تفترض أن الموارد الفريدة والنادرة التي يصعب تقليدها، وخاصة الموارد البشرية، هي الأساس لتحقيق الميزة التنافسية المستدامة</w:t>
      </w:r>
      <w:r w:rsidRPr="00E07900">
        <w:rPr>
          <w:rFonts w:ascii="Simplified Arabic" w:eastAsiaTheme="minorEastAsia" w:hAnsi="Simplified Arabic" w:cs="Simplified Arabic"/>
          <w:kern w:val="0"/>
          <w:sz w:val="28"/>
          <w:szCs w:val="28"/>
          <w14:ligatures w14:val="none"/>
        </w:rPr>
        <w:t>.</w:t>
      </w:r>
      <w:r w:rsidRPr="00E07900">
        <w:rPr>
          <w:rFonts w:ascii="Simplified Arabic" w:eastAsiaTheme="minorEastAsia" w:hAnsi="Simplified Arabic" w:cs="Simplified Arabic"/>
          <w:kern w:val="0"/>
          <w:sz w:val="28"/>
          <w:szCs w:val="28"/>
          <w14:ligatures w14:val="none"/>
        </w:rPr>
        <w:br/>
      </w:r>
      <w:r w:rsidRPr="00E07900">
        <w:rPr>
          <w:rFonts w:ascii="Simplified Arabic" w:eastAsiaTheme="minorEastAsia" w:hAnsi="Simplified Arabic" w:cs="Simplified Arabic"/>
          <w:kern w:val="0"/>
          <w:sz w:val="28"/>
          <w:szCs w:val="28"/>
          <w:rtl/>
          <w14:ligatures w14:val="none"/>
        </w:rPr>
        <w:t xml:space="preserve">انطلاقًا من ذلك، فإن </w:t>
      </w:r>
      <w:r w:rsidRPr="00E07900">
        <w:rPr>
          <w:rFonts w:ascii="Simplified Arabic" w:eastAsiaTheme="minorEastAsia" w:hAnsi="Simplified Arabic" w:cs="Simplified Arabic"/>
          <w:b/>
          <w:bCs/>
          <w:kern w:val="0"/>
          <w:sz w:val="28"/>
          <w:szCs w:val="28"/>
          <w:rtl/>
          <w14:ligatures w14:val="none"/>
        </w:rPr>
        <w:t>التخطيط الاستراتيجي للموارد البشرية</w:t>
      </w:r>
      <w:r w:rsidRPr="00E07900">
        <w:rPr>
          <w:rFonts w:ascii="Simplified Arabic" w:eastAsiaTheme="minorEastAsia" w:hAnsi="Simplified Arabic" w:cs="Simplified Arabic"/>
          <w:kern w:val="0"/>
          <w:sz w:val="28"/>
          <w:szCs w:val="28"/>
          <w:rtl/>
          <w14:ligatures w14:val="none"/>
        </w:rPr>
        <w:t xml:space="preserve"> يمثل أحد الركائز الجوهرية التي تدعم نجاح المشاريع، من خلال</w:t>
      </w:r>
      <w:r w:rsidRPr="00E07900">
        <w:rPr>
          <w:rFonts w:ascii="Simplified Arabic" w:eastAsiaTheme="minorEastAsia" w:hAnsi="Simplified Arabic" w:cs="Simplified Arabic"/>
          <w:kern w:val="0"/>
          <w:sz w:val="28"/>
          <w:szCs w:val="28"/>
          <w14:ligatures w14:val="none"/>
        </w:rPr>
        <w:t>:</w:t>
      </w:r>
    </w:p>
    <w:p w14:paraId="31C7AEA8" w14:textId="77777777" w:rsidR="00E07900" w:rsidRPr="00E07900" w:rsidRDefault="00E07900" w:rsidP="00B46900">
      <w:pPr>
        <w:numPr>
          <w:ilvl w:val="0"/>
          <w:numId w:val="13"/>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تخصيص الكفاءات البشرية بشكل فعال</w:t>
      </w:r>
    </w:p>
    <w:p w14:paraId="548442A4" w14:textId="77777777" w:rsidR="00E07900" w:rsidRPr="00E07900" w:rsidRDefault="00E07900" w:rsidP="00B46900">
      <w:pPr>
        <w:numPr>
          <w:ilvl w:val="0"/>
          <w:numId w:val="13"/>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تحقيق المواءمة بين قدرات العاملين وأهداف المشروع</w:t>
      </w:r>
    </w:p>
    <w:p w14:paraId="70FD5EB9" w14:textId="77777777" w:rsidR="00E07900" w:rsidRPr="00E07900" w:rsidRDefault="00E07900" w:rsidP="00B46900">
      <w:pPr>
        <w:numPr>
          <w:ilvl w:val="0"/>
          <w:numId w:val="13"/>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بناء فرق عمل عالية الأداء قادرة على تنفيذ الخطط بكفاءة</w:t>
      </w:r>
    </w:p>
    <w:p w14:paraId="4327D48B" w14:textId="4F63FEA0" w:rsidR="00E07900" w:rsidRPr="00E07900" w:rsidRDefault="00E07900"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6A11C3B7" w14:textId="77777777" w:rsidR="00E07900" w:rsidRPr="00E07900" w:rsidRDefault="00E07900" w:rsidP="00AE1E17">
      <w:pPr>
        <w:spacing w:before="100" w:beforeAutospacing="1" w:after="100" w:afterAutospacing="1" w:line="240" w:lineRule="auto"/>
        <w:divId w:val="1828007747"/>
        <w:rPr>
          <w:rFonts w:ascii="Simplified Arabic" w:eastAsiaTheme="minorEastAsia" w:hAnsi="Simplified Arabic" w:cs="Simplified Arabic"/>
          <w:b/>
          <w:bCs/>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كيفية توظيف النظرية في الدراسة</w:t>
      </w:r>
      <w:r w:rsidRPr="00E07900">
        <w:rPr>
          <w:rFonts w:ascii="Simplified Arabic" w:eastAsiaTheme="minorEastAsia" w:hAnsi="Simplified Arabic" w:cs="Simplified Arabic"/>
          <w:b/>
          <w:bCs/>
          <w:kern w:val="0"/>
          <w:sz w:val="28"/>
          <w:szCs w:val="28"/>
          <w14:ligatures w14:val="none"/>
        </w:rPr>
        <w:t>:</w:t>
      </w:r>
    </w:p>
    <w:p w14:paraId="468E40E9" w14:textId="77777777" w:rsidR="00E07900" w:rsidRPr="00E07900" w:rsidRDefault="00E07900" w:rsidP="00B46900">
      <w:pPr>
        <w:numPr>
          <w:ilvl w:val="0"/>
          <w:numId w:val="14"/>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المتغير المستقل</w:t>
      </w:r>
      <w:r w:rsidRPr="00E07900">
        <w:rPr>
          <w:rFonts w:ascii="Simplified Arabic" w:eastAsiaTheme="minorEastAsia" w:hAnsi="Simplified Arabic" w:cs="Simplified Arabic"/>
          <w:b/>
          <w:bCs/>
          <w:kern w:val="0"/>
          <w:sz w:val="28"/>
          <w:szCs w:val="28"/>
          <w14:ligatures w14:val="none"/>
        </w:rPr>
        <w:t>:</w:t>
      </w:r>
      <w:r w:rsidRPr="00E07900">
        <w:rPr>
          <w:rFonts w:ascii="Simplified Arabic" w:eastAsiaTheme="minorEastAsia" w:hAnsi="Simplified Arabic" w:cs="Simplified Arabic"/>
          <w:kern w:val="0"/>
          <w:sz w:val="28"/>
          <w:szCs w:val="28"/>
          <w14:ligatures w14:val="none"/>
        </w:rPr>
        <w:t xml:space="preserve"> </w:t>
      </w:r>
      <w:r w:rsidRPr="00E07900">
        <w:rPr>
          <w:rFonts w:ascii="Simplified Arabic" w:eastAsiaTheme="minorEastAsia" w:hAnsi="Simplified Arabic" w:cs="Simplified Arabic"/>
          <w:kern w:val="0"/>
          <w:sz w:val="28"/>
          <w:szCs w:val="28"/>
          <w:rtl/>
          <w14:ligatures w14:val="none"/>
        </w:rPr>
        <w:t>دورة التخطيط الاستراتيجي للموارد البشرية (تشمل التحليل، التخطيط، الاستقطاب، التوزيع، التقييم)</w:t>
      </w:r>
      <w:r w:rsidRPr="00E07900">
        <w:rPr>
          <w:rFonts w:ascii="Simplified Arabic" w:eastAsiaTheme="minorEastAsia" w:hAnsi="Simplified Arabic" w:cs="Simplified Arabic"/>
          <w:kern w:val="0"/>
          <w:sz w:val="28"/>
          <w:szCs w:val="28"/>
          <w14:ligatures w14:val="none"/>
        </w:rPr>
        <w:t>.</w:t>
      </w:r>
    </w:p>
    <w:p w14:paraId="5A5D0708" w14:textId="77777777" w:rsidR="00E07900" w:rsidRPr="00E07900" w:rsidRDefault="00E07900" w:rsidP="00B46900">
      <w:pPr>
        <w:numPr>
          <w:ilvl w:val="0"/>
          <w:numId w:val="14"/>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المتغير التابع</w:t>
      </w:r>
      <w:r w:rsidRPr="00E07900">
        <w:rPr>
          <w:rFonts w:ascii="Simplified Arabic" w:eastAsiaTheme="minorEastAsia" w:hAnsi="Simplified Arabic" w:cs="Simplified Arabic"/>
          <w:b/>
          <w:bCs/>
          <w:kern w:val="0"/>
          <w:sz w:val="28"/>
          <w:szCs w:val="28"/>
          <w14:ligatures w14:val="none"/>
        </w:rPr>
        <w:t>:</w:t>
      </w:r>
      <w:r w:rsidRPr="00E07900">
        <w:rPr>
          <w:rFonts w:ascii="Simplified Arabic" w:eastAsiaTheme="minorEastAsia" w:hAnsi="Simplified Arabic" w:cs="Simplified Arabic"/>
          <w:kern w:val="0"/>
          <w:sz w:val="28"/>
          <w:szCs w:val="28"/>
          <w14:ligatures w14:val="none"/>
        </w:rPr>
        <w:t xml:space="preserve"> </w:t>
      </w:r>
      <w:r w:rsidRPr="00E07900">
        <w:rPr>
          <w:rFonts w:ascii="Simplified Arabic" w:eastAsiaTheme="minorEastAsia" w:hAnsi="Simplified Arabic" w:cs="Simplified Arabic"/>
          <w:kern w:val="0"/>
          <w:sz w:val="28"/>
          <w:szCs w:val="28"/>
          <w:rtl/>
          <w14:ligatures w14:val="none"/>
        </w:rPr>
        <w:t>نجاح المشروع (الجودة، الوقت، التكلفة، رضا أصحاب العلاقة)</w:t>
      </w:r>
      <w:r w:rsidRPr="00E07900">
        <w:rPr>
          <w:rFonts w:ascii="Simplified Arabic" w:eastAsiaTheme="minorEastAsia" w:hAnsi="Simplified Arabic" w:cs="Simplified Arabic"/>
          <w:kern w:val="0"/>
          <w:sz w:val="28"/>
          <w:szCs w:val="28"/>
          <w14:ligatures w14:val="none"/>
        </w:rPr>
        <w:t>.</w:t>
      </w:r>
    </w:p>
    <w:p w14:paraId="3DE39652" w14:textId="77777777" w:rsidR="00E07900" w:rsidRPr="00E07900" w:rsidRDefault="00E07900" w:rsidP="00B46900">
      <w:pPr>
        <w:numPr>
          <w:ilvl w:val="0"/>
          <w:numId w:val="14"/>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07900">
        <w:rPr>
          <w:rFonts w:ascii="Simplified Arabic" w:eastAsiaTheme="minorEastAsia" w:hAnsi="Simplified Arabic" w:cs="Simplified Arabic"/>
          <w:b/>
          <w:bCs/>
          <w:kern w:val="0"/>
          <w:sz w:val="28"/>
          <w:szCs w:val="28"/>
          <w:rtl/>
          <w14:ligatures w14:val="none"/>
        </w:rPr>
        <w:t>العلاقة المتوقعة</w:t>
      </w:r>
      <w:r w:rsidRPr="00E07900">
        <w:rPr>
          <w:rFonts w:ascii="Simplified Arabic" w:eastAsiaTheme="minorEastAsia" w:hAnsi="Simplified Arabic" w:cs="Simplified Arabic"/>
          <w:b/>
          <w:bCs/>
          <w:kern w:val="0"/>
          <w:sz w:val="28"/>
          <w:szCs w:val="28"/>
          <w14:ligatures w14:val="none"/>
        </w:rPr>
        <w:t>:</w:t>
      </w:r>
      <w:r w:rsidRPr="00E07900">
        <w:rPr>
          <w:rFonts w:ascii="Simplified Arabic" w:eastAsiaTheme="minorEastAsia" w:hAnsi="Simplified Arabic" w:cs="Simplified Arabic"/>
          <w:kern w:val="0"/>
          <w:sz w:val="28"/>
          <w:szCs w:val="28"/>
          <w14:ligatures w14:val="none"/>
        </w:rPr>
        <w:t xml:space="preserve"> </w:t>
      </w:r>
      <w:r w:rsidRPr="00E07900">
        <w:rPr>
          <w:rFonts w:ascii="Simplified Arabic" w:eastAsiaTheme="minorEastAsia" w:hAnsi="Simplified Arabic" w:cs="Simplified Arabic"/>
          <w:kern w:val="0"/>
          <w:sz w:val="28"/>
          <w:szCs w:val="28"/>
          <w:rtl/>
          <w14:ligatures w14:val="none"/>
        </w:rPr>
        <w:t>تطبيق التخطيط الاستراتيجي بفاعلية يسهم في رفع معدلات نجاح المشاريع</w:t>
      </w:r>
      <w:r w:rsidRPr="00E07900">
        <w:rPr>
          <w:rFonts w:ascii="Simplified Arabic" w:eastAsiaTheme="minorEastAsia" w:hAnsi="Simplified Arabic" w:cs="Simplified Arabic"/>
          <w:kern w:val="0"/>
          <w:sz w:val="28"/>
          <w:szCs w:val="28"/>
          <w14:ligatures w14:val="none"/>
        </w:rPr>
        <w:t>.</w:t>
      </w:r>
    </w:p>
    <w:p w14:paraId="5F0AAE84" w14:textId="339DDA10" w:rsidR="00E07900" w:rsidRPr="00EA7B59" w:rsidRDefault="00E07900"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p>
    <w:p w14:paraId="0E699566" w14:textId="4F261437" w:rsidR="00EE4F08" w:rsidRPr="00EA7B59" w:rsidRDefault="00EE4F08" w:rsidP="00AE1E17">
      <w:pPr>
        <w:spacing w:before="100" w:beforeAutospacing="1" w:after="100" w:afterAutospacing="1" w:line="240" w:lineRule="auto"/>
        <w:divId w:val="1828007747"/>
        <w:rPr>
          <w:rFonts w:ascii="Simplified Arabic" w:eastAsiaTheme="minorEastAsia" w:hAnsi="Simplified Arabic" w:cs="Simplified Arabic"/>
          <w:b/>
          <w:bCs/>
          <w:kern w:val="0"/>
          <w:sz w:val="28"/>
          <w:szCs w:val="28"/>
          <w:rtl/>
          <w14:ligatures w14:val="none"/>
        </w:rPr>
      </w:pPr>
      <w:r w:rsidRPr="00EA7B59">
        <w:rPr>
          <w:rFonts w:ascii="Simplified Arabic" w:eastAsiaTheme="minorEastAsia" w:hAnsi="Simplified Arabic" w:cs="Simplified Arabic"/>
          <w:b/>
          <w:bCs/>
          <w:kern w:val="0"/>
          <w:sz w:val="28"/>
          <w:szCs w:val="28"/>
          <w:rtl/>
          <w14:ligatures w14:val="none"/>
        </w:rPr>
        <w:t xml:space="preserve">النموذج </w:t>
      </w:r>
      <w:r w:rsidR="00DF6A64" w:rsidRPr="00EA7B59">
        <w:rPr>
          <w:rFonts w:ascii="Simplified Arabic" w:eastAsiaTheme="minorEastAsia" w:hAnsi="Simplified Arabic" w:cs="Simplified Arabic"/>
          <w:b/>
          <w:bCs/>
          <w:kern w:val="0"/>
          <w:sz w:val="28"/>
          <w:szCs w:val="28"/>
          <w:rtl/>
          <w14:ligatures w14:val="none"/>
        </w:rPr>
        <w:t>النظري:</w:t>
      </w:r>
    </w:p>
    <w:p w14:paraId="76D86B25" w14:textId="01B027D7" w:rsidR="00EE4F08" w:rsidRPr="00EA7B59" w:rsidRDefault="00EE4F08"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يعتمد الب</w:t>
      </w:r>
      <w:r w:rsidR="00264F30" w:rsidRPr="00EA7B59">
        <w:rPr>
          <w:rFonts w:ascii="Simplified Arabic" w:eastAsiaTheme="minorEastAsia" w:hAnsi="Simplified Arabic" w:cs="Simplified Arabic"/>
          <w:kern w:val="0"/>
          <w:sz w:val="28"/>
          <w:szCs w:val="28"/>
          <w:rtl/>
          <w14:ligatures w14:val="none"/>
        </w:rPr>
        <w:t>ح</w:t>
      </w:r>
      <w:r w:rsidRPr="00EA7B59">
        <w:rPr>
          <w:rFonts w:ascii="Simplified Arabic" w:eastAsiaTheme="minorEastAsia" w:hAnsi="Simplified Arabic" w:cs="Simplified Arabic"/>
          <w:kern w:val="0"/>
          <w:sz w:val="28"/>
          <w:szCs w:val="28"/>
          <w:rtl/>
          <w14:ligatures w14:val="none"/>
        </w:rPr>
        <w:t>ث عل</w:t>
      </w:r>
      <w:r w:rsidR="00D22E8E" w:rsidRPr="00EA7B59">
        <w:rPr>
          <w:rFonts w:ascii="Simplified Arabic" w:eastAsiaTheme="minorEastAsia" w:hAnsi="Simplified Arabic" w:cs="Simplified Arabic"/>
          <w:kern w:val="0"/>
          <w:sz w:val="28"/>
          <w:szCs w:val="28"/>
          <w:rtl/>
          <w14:ligatures w14:val="none"/>
        </w:rPr>
        <w:t xml:space="preserve">ى نظرية الموارد التي تنص </w:t>
      </w:r>
      <w:r w:rsidR="00BB7299" w:rsidRPr="00EA7B59">
        <w:rPr>
          <w:rFonts w:ascii="Simplified Arabic" w:eastAsiaTheme="minorEastAsia" w:hAnsi="Simplified Arabic" w:cs="Simplified Arabic"/>
          <w:kern w:val="0"/>
          <w:sz w:val="28"/>
          <w:szCs w:val="28"/>
          <w:rtl/>
          <w14:ligatures w14:val="none"/>
        </w:rPr>
        <w:t xml:space="preserve">على </w:t>
      </w:r>
      <w:r w:rsidR="001227EB" w:rsidRPr="00EA7B59">
        <w:rPr>
          <w:rFonts w:ascii="Simplified Arabic" w:eastAsiaTheme="minorEastAsia" w:hAnsi="Simplified Arabic" w:cs="Simplified Arabic"/>
          <w:kern w:val="0"/>
          <w:sz w:val="28"/>
          <w:szCs w:val="28"/>
          <w:rtl/>
          <w14:ligatures w14:val="none"/>
        </w:rPr>
        <w:t xml:space="preserve">أن امتلاك المؤسسة لموارد </w:t>
      </w:r>
      <w:r w:rsidR="00F24855" w:rsidRPr="00EA7B59">
        <w:rPr>
          <w:rFonts w:ascii="Simplified Arabic" w:eastAsiaTheme="minorEastAsia" w:hAnsi="Simplified Arabic" w:cs="Simplified Arabic"/>
          <w:kern w:val="0"/>
          <w:sz w:val="28"/>
          <w:szCs w:val="28"/>
          <w:rtl/>
          <w14:ligatures w14:val="none"/>
        </w:rPr>
        <w:t xml:space="preserve">بشرية ذات كفاءات استراتيجية تحقق ميزة تنافسية </w:t>
      </w:r>
      <w:r w:rsidR="00B06654" w:rsidRPr="00EA7B59">
        <w:rPr>
          <w:rFonts w:ascii="Simplified Arabic" w:eastAsiaTheme="minorEastAsia" w:hAnsi="Simplified Arabic" w:cs="Simplified Arabic"/>
          <w:kern w:val="0"/>
          <w:sz w:val="28"/>
          <w:szCs w:val="28"/>
          <w:rtl/>
          <w14:ligatures w14:val="none"/>
        </w:rPr>
        <w:t>.</w:t>
      </w:r>
    </w:p>
    <w:p w14:paraId="1CD7F62B" w14:textId="3641852B" w:rsidR="00B06654" w:rsidRPr="00EA7B59" w:rsidRDefault="00DD70D8" w:rsidP="00AE1E17">
      <w:pPr>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lastRenderedPageBreak/>
        <w:t xml:space="preserve">يفترض </w:t>
      </w:r>
      <w:r w:rsidR="006A2F4D" w:rsidRPr="00EA7B59">
        <w:rPr>
          <w:rFonts w:ascii="Simplified Arabic" w:eastAsiaTheme="minorEastAsia" w:hAnsi="Simplified Arabic" w:cs="Simplified Arabic"/>
          <w:kern w:val="0"/>
          <w:sz w:val="28"/>
          <w:szCs w:val="28"/>
          <w:rtl/>
          <w14:ligatures w14:val="none"/>
        </w:rPr>
        <w:t xml:space="preserve">أن اتباع دورة متكاملة لتخطيط الموارد البشرية يساهم بشكل كبير في تحسين </w:t>
      </w:r>
      <w:r w:rsidR="00D61D7B" w:rsidRPr="00EA7B59">
        <w:rPr>
          <w:rFonts w:ascii="Simplified Arabic" w:eastAsiaTheme="minorEastAsia" w:hAnsi="Simplified Arabic" w:cs="Simplified Arabic"/>
          <w:kern w:val="0"/>
          <w:sz w:val="28"/>
          <w:szCs w:val="28"/>
          <w:rtl/>
          <w14:ligatures w14:val="none"/>
        </w:rPr>
        <w:t>وزيادة نجاح المشروع وذلك من خلال :</w:t>
      </w:r>
    </w:p>
    <w:p w14:paraId="7E75941C" w14:textId="6F6B91F1" w:rsidR="00D61D7B" w:rsidRPr="00EA7B59" w:rsidRDefault="00D61D7B" w:rsidP="00B46900">
      <w:pPr>
        <w:pStyle w:val="ListParagraph"/>
        <w:numPr>
          <w:ilvl w:val="0"/>
          <w:numId w:val="2"/>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 xml:space="preserve">تحليل الاحتياج </w:t>
      </w:r>
    </w:p>
    <w:p w14:paraId="595A90BF" w14:textId="51B6A8ED" w:rsidR="006E1FF2" w:rsidRPr="00EA7B59" w:rsidRDefault="006E1FF2" w:rsidP="00B46900">
      <w:pPr>
        <w:pStyle w:val="ListParagraph"/>
        <w:numPr>
          <w:ilvl w:val="0"/>
          <w:numId w:val="2"/>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 xml:space="preserve">التخطيط لتوظيف وتوزيع المهام </w:t>
      </w:r>
    </w:p>
    <w:p w14:paraId="0572694F" w14:textId="30776D97" w:rsidR="006E1FF2" w:rsidRPr="00EA7B59" w:rsidRDefault="006E1FF2" w:rsidP="00B46900">
      <w:pPr>
        <w:pStyle w:val="ListParagraph"/>
        <w:numPr>
          <w:ilvl w:val="0"/>
          <w:numId w:val="2"/>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التأهيل وال</w:t>
      </w:r>
      <w:r w:rsidR="00B758E4" w:rsidRPr="00EA7B59">
        <w:rPr>
          <w:rFonts w:ascii="Simplified Arabic" w:eastAsiaTheme="minorEastAsia" w:hAnsi="Simplified Arabic" w:cs="Simplified Arabic"/>
          <w:kern w:val="0"/>
          <w:sz w:val="28"/>
          <w:szCs w:val="28"/>
          <w:rtl/>
          <w14:ligatures w14:val="none"/>
        </w:rPr>
        <w:t xml:space="preserve">تطوير </w:t>
      </w:r>
    </w:p>
    <w:p w14:paraId="469E0E42" w14:textId="7C4440E9" w:rsidR="00B758E4" w:rsidRPr="00EA7B59" w:rsidRDefault="00B758E4" w:rsidP="00B46900">
      <w:pPr>
        <w:pStyle w:val="ListParagraph"/>
        <w:numPr>
          <w:ilvl w:val="0"/>
          <w:numId w:val="2"/>
        </w:numPr>
        <w:spacing w:before="100" w:beforeAutospacing="1" w:after="100" w:afterAutospacing="1" w:line="240" w:lineRule="auto"/>
        <w:divId w:val="1828007747"/>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 xml:space="preserve">المتابعة والتقييم المستمر </w:t>
      </w:r>
    </w:p>
    <w:p w14:paraId="2BB43448" w14:textId="77777777" w:rsidR="00CF72E1" w:rsidRPr="00EA7B59" w:rsidRDefault="00CF72E1" w:rsidP="00AE1E17">
      <w:pPr>
        <w:pStyle w:val="ListParagraph"/>
        <w:spacing w:before="100" w:beforeAutospacing="1" w:after="100" w:afterAutospacing="1" w:line="240" w:lineRule="auto"/>
        <w:divId w:val="1828007747"/>
        <w:rPr>
          <w:rFonts w:ascii="Simplified Arabic" w:eastAsiaTheme="minorEastAsia" w:hAnsi="Simplified Arabic" w:cs="Simplified Arabic"/>
          <w:kern w:val="0"/>
          <w:sz w:val="28"/>
          <w:szCs w:val="28"/>
          <w:rtl/>
          <w14:ligatures w14:val="none"/>
        </w:rPr>
      </w:pPr>
    </w:p>
    <w:p w14:paraId="76D397BE" w14:textId="02E2518F" w:rsidR="00D22171" w:rsidRPr="00EA7B59" w:rsidRDefault="00D22171" w:rsidP="00AE1E17">
      <w:pPr>
        <w:spacing w:line="240" w:lineRule="auto"/>
        <w:rPr>
          <w:rFonts w:ascii="Simplified Arabic" w:hAnsi="Simplified Arabic" w:cs="Simplified Arabic"/>
          <w:b/>
          <w:bCs/>
          <w:sz w:val="28"/>
          <w:szCs w:val="28"/>
        </w:rPr>
      </w:pPr>
      <w:r w:rsidRPr="00EA7B59">
        <w:rPr>
          <w:rFonts w:ascii="Simplified Arabic" w:hAnsi="Simplified Arabic" w:cs="Simplified Arabic"/>
          <w:b/>
          <w:bCs/>
          <w:sz w:val="28"/>
          <w:szCs w:val="28"/>
          <w:rtl/>
        </w:rPr>
        <w:t>الدراسات السابقة</w:t>
      </w:r>
      <w:r w:rsidR="00A74F76" w:rsidRPr="00EA7B59">
        <w:rPr>
          <w:rFonts w:ascii="Simplified Arabic" w:hAnsi="Simplified Arabic" w:cs="Simplified Arabic"/>
          <w:b/>
          <w:bCs/>
          <w:sz w:val="28"/>
          <w:szCs w:val="28"/>
          <w:rtl/>
        </w:rPr>
        <w:t>:</w:t>
      </w:r>
    </w:p>
    <w:p w14:paraId="13190949" w14:textId="77777777" w:rsidR="00DB68CC" w:rsidRPr="00EA7B59" w:rsidRDefault="00DB68CC" w:rsidP="00AE1E17">
      <w:pPr>
        <w:spacing w:line="240" w:lineRule="auto"/>
        <w:rPr>
          <w:rFonts w:ascii="Simplified Arabic" w:hAnsi="Simplified Arabic" w:cs="Simplified Arabic"/>
          <w:sz w:val="28"/>
          <w:szCs w:val="28"/>
          <w:u w:val="single"/>
          <w:rtl/>
        </w:rPr>
      </w:pPr>
    </w:p>
    <w:p w14:paraId="00EAA758" w14:textId="77777777" w:rsidR="00C01444" w:rsidRPr="00EA7B59" w:rsidRDefault="001E3C48" w:rsidP="00AE1E17">
      <w:pPr>
        <w:spacing w:after="0" w:line="240" w:lineRule="auto"/>
        <w:divId w:val="141604796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تعتبر الدراسات السابقة مرجعًا أساسيًا لدعم البحث الحالي، حيث تسلط الضوء على العلاقة بين التخطيط الاستراتيجي للموارد البشرية ونجاح المشاريع</w:t>
      </w:r>
      <w:r w:rsidR="00C01444" w:rsidRPr="00EA7B59">
        <w:rPr>
          <w:rFonts w:ascii="Simplified Arabic" w:eastAsiaTheme="minorEastAsia" w:hAnsi="Simplified Arabic" w:cs="Simplified Arabic"/>
          <w:kern w:val="0"/>
          <w:sz w:val="28"/>
          <w:szCs w:val="28"/>
          <w:rtl/>
          <w14:ligatures w14:val="none"/>
        </w:rPr>
        <w:t xml:space="preserve">، </w:t>
      </w:r>
    </w:p>
    <w:p w14:paraId="4AA2B5C1" w14:textId="601B0C44" w:rsidR="00A74F76" w:rsidRPr="00EA7B59" w:rsidRDefault="001E3C48" w:rsidP="00AE1E17">
      <w:pPr>
        <w:spacing w:after="0" w:line="240" w:lineRule="auto"/>
        <w:divId w:val="1416047968"/>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 xml:space="preserve"> فيما يلي مجموعة من الدراسات </w:t>
      </w:r>
      <w:r w:rsidR="00093FEC" w:rsidRPr="00EA7B59">
        <w:rPr>
          <w:rFonts w:ascii="Simplified Arabic" w:eastAsiaTheme="minorEastAsia" w:hAnsi="Simplified Arabic" w:cs="Simplified Arabic"/>
          <w:kern w:val="0"/>
          <w:sz w:val="28"/>
          <w:szCs w:val="28"/>
          <w:rtl/>
          <w14:ligatures w14:val="none"/>
        </w:rPr>
        <w:t>والنتائج</w:t>
      </w:r>
      <w:r w:rsidRPr="00EA7B59">
        <w:rPr>
          <w:rFonts w:ascii="Simplified Arabic" w:eastAsiaTheme="minorEastAsia" w:hAnsi="Simplified Arabic" w:cs="Simplified Arabic"/>
          <w:kern w:val="0"/>
          <w:sz w:val="28"/>
          <w:szCs w:val="28"/>
          <w:rtl/>
          <w14:ligatures w14:val="none"/>
        </w:rPr>
        <w:t>:</w:t>
      </w:r>
    </w:p>
    <w:p w14:paraId="39DF2278" w14:textId="77777777" w:rsidR="005E3A1F" w:rsidRPr="00EA7B59" w:rsidRDefault="005E3A1F" w:rsidP="00AE1E17">
      <w:pPr>
        <w:spacing w:after="0" w:line="240" w:lineRule="auto"/>
        <w:divId w:val="1416047968"/>
        <w:rPr>
          <w:rFonts w:ascii="Simplified Arabic" w:eastAsiaTheme="minorEastAsia" w:hAnsi="Simplified Arabic" w:cs="Simplified Arabic"/>
          <w:kern w:val="0"/>
          <w:sz w:val="28"/>
          <w:szCs w:val="28"/>
          <w:rtl/>
          <w14:ligatures w14:val="none"/>
        </w:rPr>
      </w:pPr>
    </w:p>
    <w:p w14:paraId="0F82E299" w14:textId="496303AA" w:rsidR="005E3A1F" w:rsidRPr="00EA7B59" w:rsidRDefault="00470F68" w:rsidP="00B46900">
      <w:pPr>
        <w:pStyle w:val="ListParagraph"/>
        <w:numPr>
          <w:ilvl w:val="0"/>
          <w:numId w:val="4"/>
        </w:numPr>
        <w:spacing w:after="0" w:line="240" w:lineRule="auto"/>
        <w:divId w:val="1416047968"/>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أظهرت أن جودة التوظيف والتخطيط البشري كان له تأثير مباشر في تعزيز فرص المشاريع الريادية على تحقيق أهدافها، مع التأكيد على أهمية المواءمة بين الكفاءات والمهام التشغيلية</w:t>
      </w:r>
      <w:r w:rsidRPr="00EA7B59">
        <w:rPr>
          <w:rFonts w:ascii="Simplified Arabic" w:eastAsiaTheme="minorEastAsia" w:hAnsi="Simplified Arabic" w:cs="Simplified Arabic"/>
          <w:kern w:val="0"/>
          <w:sz w:val="28"/>
          <w:szCs w:val="28"/>
          <w14:ligatures w14:val="none"/>
        </w:rPr>
        <w:t>.</w:t>
      </w:r>
      <w:r w:rsidR="00E73EA0" w:rsidRPr="00EA7B59">
        <w:rPr>
          <w:rFonts w:ascii="Simplified Arabic" w:eastAsiaTheme="minorEastAsia" w:hAnsi="Simplified Arabic" w:cs="Simplified Arabic"/>
          <w:kern w:val="0"/>
          <w:sz w:val="28"/>
          <w:szCs w:val="28"/>
          <w:rtl/>
          <w14:ligatures w14:val="none"/>
        </w:rPr>
        <w:t xml:space="preserve"> ”الزهراني (2022)"</w:t>
      </w:r>
    </w:p>
    <w:p w14:paraId="524E27E7" w14:textId="77777777" w:rsidR="00470F68" w:rsidRPr="00EA7B59" w:rsidRDefault="00470F68" w:rsidP="00AE1E17">
      <w:pPr>
        <w:pStyle w:val="ListParagraph"/>
        <w:spacing w:after="0" w:line="240" w:lineRule="auto"/>
        <w:divId w:val="1416047968"/>
        <w:rPr>
          <w:rFonts w:ascii="Simplified Arabic" w:eastAsiaTheme="minorEastAsia" w:hAnsi="Simplified Arabic" w:cs="Simplified Arabic"/>
          <w:kern w:val="0"/>
          <w:sz w:val="28"/>
          <w:szCs w:val="28"/>
          <w14:ligatures w14:val="none"/>
        </w:rPr>
      </w:pPr>
    </w:p>
    <w:p w14:paraId="598CC7BE" w14:textId="5DE2A445" w:rsidR="00E73EA0" w:rsidRPr="00EA7B59" w:rsidRDefault="002E4754" w:rsidP="00B46900">
      <w:pPr>
        <w:pStyle w:val="ListParagraph"/>
        <w:numPr>
          <w:ilvl w:val="0"/>
          <w:numId w:val="4"/>
        </w:numPr>
        <w:spacing w:after="0" w:line="240" w:lineRule="auto"/>
        <w:divId w:val="1416047968"/>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أكدت على ضرورة توافق استراتيجيات الموارد البشرية مع إدارة المعرفة داخل المشاريع، وأشارت إلى أن ضعف التخطيط المسبق يؤدي إلى فجوات تشغيلية</w:t>
      </w:r>
      <w:r w:rsidRPr="00EA7B59">
        <w:rPr>
          <w:rFonts w:ascii="Simplified Arabic" w:eastAsiaTheme="minorEastAsia" w:hAnsi="Simplified Arabic" w:cs="Simplified Arabic"/>
          <w:kern w:val="0"/>
          <w:sz w:val="28"/>
          <w:szCs w:val="28"/>
          <w14:ligatures w14:val="none"/>
        </w:rPr>
        <w:t>.</w:t>
      </w:r>
      <w:r w:rsidR="00E73EA0" w:rsidRPr="00EA7B59">
        <w:rPr>
          <w:rFonts w:ascii="Simplified Arabic" w:eastAsiaTheme="minorEastAsia" w:hAnsi="Simplified Arabic" w:cs="Simplified Arabic"/>
          <w:kern w:val="0"/>
          <w:sz w:val="28"/>
          <w:szCs w:val="28"/>
          <w:rtl/>
          <w14:ligatures w14:val="none"/>
        </w:rPr>
        <w:t xml:space="preserve"> " البقمي (2021)"</w:t>
      </w:r>
    </w:p>
    <w:p w14:paraId="35E2229F" w14:textId="77777777" w:rsidR="00470F68" w:rsidRPr="00EA7B59" w:rsidRDefault="00470F68" w:rsidP="00AE1E17">
      <w:pPr>
        <w:pStyle w:val="ListParagraph"/>
        <w:spacing w:line="240" w:lineRule="auto"/>
        <w:divId w:val="1416047968"/>
        <w:rPr>
          <w:rFonts w:ascii="Simplified Arabic" w:eastAsiaTheme="minorEastAsia" w:hAnsi="Simplified Arabic" w:cs="Simplified Arabic"/>
          <w:kern w:val="0"/>
          <w:sz w:val="28"/>
          <w:szCs w:val="28"/>
          <w:rtl/>
          <w14:ligatures w14:val="none"/>
        </w:rPr>
      </w:pPr>
    </w:p>
    <w:p w14:paraId="73844F46" w14:textId="77777777" w:rsidR="00470F68" w:rsidRPr="00EA7B59" w:rsidRDefault="00470F68" w:rsidP="00AE1E17">
      <w:pPr>
        <w:pStyle w:val="ListParagraph"/>
        <w:spacing w:after="0" w:line="240" w:lineRule="auto"/>
        <w:divId w:val="1416047968"/>
        <w:rPr>
          <w:rFonts w:ascii="Simplified Arabic" w:eastAsiaTheme="minorEastAsia" w:hAnsi="Simplified Arabic" w:cs="Simplified Arabic"/>
          <w:kern w:val="0"/>
          <w:sz w:val="28"/>
          <w:szCs w:val="28"/>
          <w:rtl/>
          <w14:ligatures w14:val="none"/>
        </w:rPr>
      </w:pPr>
    </w:p>
    <w:p w14:paraId="64E75EA2" w14:textId="0E51B58F" w:rsidR="00E73EA0" w:rsidRPr="00EA7B59" w:rsidRDefault="00876183" w:rsidP="00B46900">
      <w:pPr>
        <w:pStyle w:val="ListParagraph"/>
        <w:numPr>
          <w:ilvl w:val="0"/>
          <w:numId w:val="4"/>
        </w:numPr>
        <w:spacing w:after="0" w:line="240" w:lineRule="auto"/>
        <w:divId w:val="1416047968"/>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تناولت أثر تحليل فجوات المهارات قبل بدء المشروع، ووجدت أن ذلك يحسّن الأداء الجماعي ويقلّل من التكاليف الناجمة عن سوء التوزيع البشري</w:t>
      </w:r>
      <w:r w:rsidRPr="00EA7B59">
        <w:rPr>
          <w:rFonts w:ascii="Simplified Arabic" w:eastAsiaTheme="minorEastAsia" w:hAnsi="Simplified Arabic" w:cs="Simplified Arabic"/>
          <w:kern w:val="0"/>
          <w:sz w:val="28"/>
          <w:szCs w:val="28"/>
          <w14:ligatures w14:val="none"/>
        </w:rPr>
        <w:t>.</w:t>
      </w:r>
      <w:r w:rsidRPr="00EA7B59">
        <w:rPr>
          <w:rFonts w:ascii="Simplified Arabic" w:eastAsiaTheme="minorEastAsia" w:hAnsi="Simplified Arabic" w:cs="Simplified Arabic"/>
          <w:kern w:val="0"/>
          <w:sz w:val="28"/>
          <w:szCs w:val="28"/>
          <w:rtl/>
          <w14:ligatures w14:val="none"/>
        </w:rPr>
        <w:t xml:space="preserve"> </w:t>
      </w:r>
      <w:r w:rsidR="00E73EA0" w:rsidRPr="00EA7B59">
        <w:rPr>
          <w:rFonts w:ascii="Simplified Arabic" w:eastAsiaTheme="minorEastAsia" w:hAnsi="Simplified Arabic" w:cs="Simplified Arabic"/>
          <w:kern w:val="0"/>
          <w:sz w:val="28"/>
          <w:szCs w:val="28"/>
          <w:rtl/>
          <w14:ligatures w14:val="none"/>
        </w:rPr>
        <w:t>" الحسيني (2023)"</w:t>
      </w:r>
    </w:p>
    <w:p w14:paraId="31EF250F" w14:textId="77777777" w:rsidR="00876183" w:rsidRPr="00EA7B59" w:rsidRDefault="00876183" w:rsidP="00AE1E17">
      <w:pPr>
        <w:pStyle w:val="ListParagraph"/>
        <w:spacing w:after="0" w:line="240" w:lineRule="auto"/>
        <w:divId w:val="1416047968"/>
        <w:rPr>
          <w:rFonts w:ascii="Simplified Arabic" w:eastAsiaTheme="minorEastAsia" w:hAnsi="Simplified Arabic" w:cs="Simplified Arabic"/>
          <w:kern w:val="0"/>
          <w:sz w:val="28"/>
          <w:szCs w:val="28"/>
          <w:rtl/>
          <w14:ligatures w14:val="none"/>
        </w:rPr>
      </w:pPr>
    </w:p>
    <w:p w14:paraId="7AB43DB3" w14:textId="1B1D3CA1" w:rsidR="00E73EA0" w:rsidRPr="00EA7B59" w:rsidRDefault="00876183" w:rsidP="00B46900">
      <w:pPr>
        <w:pStyle w:val="ListParagraph"/>
        <w:numPr>
          <w:ilvl w:val="0"/>
          <w:numId w:val="4"/>
        </w:numPr>
        <w:spacing w:after="0" w:line="240" w:lineRule="auto"/>
        <w:divId w:val="1416047968"/>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أوضحت أن مشاركة الموارد البشرية في مراحل التخطيط المبكرة يرفع من مستوى الالتزام المؤسسي ويقلل من نسب التأخير في التنفيذ</w:t>
      </w:r>
      <w:r w:rsidRPr="00EA7B59">
        <w:rPr>
          <w:rFonts w:ascii="Simplified Arabic" w:eastAsiaTheme="minorEastAsia" w:hAnsi="Simplified Arabic" w:cs="Simplified Arabic"/>
          <w:kern w:val="0"/>
          <w:sz w:val="28"/>
          <w:szCs w:val="28"/>
          <w14:ligatures w14:val="none"/>
        </w:rPr>
        <w:t>.</w:t>
      </w:r>
      <w:r w:rsidRPr="00EA7B59">
        <w:rPr>
          <w:rFonts w:ascii="Simplified Arabic" w:eastAsiaTheme="minorEastAsia" w:hAnsi="Simplified Arabic" w:cs="Simplified Arabic"/>
          <w:kern w:val="0"/>
          <w:sz w:val="28"/>
          <w:szCs w:val="28"/>
          <w:rtl/>
          <w14:ligatures w14:val="none"/>
        </w:rPr>
        <w:t xml:space="preserve"> </w:t>
      </w:r>
      <w:r w:rsidR="00E73EA0" w:rsidRPr="00EA7B59">
        <w:rPr>
          <w:rFonts w:ascii="Simplified Arabic" w:eastAsiaTheme="minorEastAsia" w:hAnsi="Simplified Arabic" w:cs="Simplified Arabic"/>
          <w:kern w:val="0"/>
          <w:sz w:val="28"/>
          <w:szCs w:val="28"/>
          <w:rtl/>
          <w14:ligatures w14:val="none"/>
        </w:rPr>
        <w:t>" العمري (2020)"</w:t>
      </w:r>
    </w:p>
    <w:p w14:paraId="0F955A4E" w14:textId="77777777" w:rsidR="00055304" w:rsidRPr="00EA7B59" w:rsidRDefault="00055304" w:rsidP="00AE1E17">
      <w:pPr>
        <w:spacing w:after="0" w:line="240" w:lineRule="auto"/>
        <w:divId w:val="1416047968"/>
        <w:rPr>
          <w:rFonts w:ascii="Simplified Arabic" w:eastAsiaTheme="minorEastAsia" w:hAnsi="Simplified Arabic" w:cs="Simplified Arabic"/>
          <w:kern w:val="0"/>
          <w:sz w:val="28"/>
          <w:szCs w:val="28"/>
          <w14:ligatures w14:val="none"/>
        </w:rPr>
      </w:pPr>
    </w:p>
    <w:p w14:paraId="4F5803BD" w14:textId="77777777" w:rsidR="005B4F07" w:rsidRPr="00EA7B59" w:rsidRDefault="005B4F07" w:rsidP="00AE1E17">
      <w:pPr>
        <w:spacing w:after="0" w:line="240" w:lineRule="auto"/>
        <w:divId w:val="1416047968"/>
        <w:rPr>
          <w:rFonts w:ascii="Simplified Arabic" w:eastAsiaTheme="minorEastAsia" w:hAnsi="Simplified Arabic" w:cs="Simplified Arabic"/>
          <w:kern w:val="0"/>
          <w:sz w:val="28"/>
          <w:szCs w:val="28"/>
          <w14:ligatures w14:val="none"/>
        </w:rPr>
      </w:pPr>
    </w:p>
    <w:p w14:paraId="751B58BE" w14:textId="77777777" w:rsidR="0006339F" w:rsidRPr="00EA7B59" w:rsidRDefault="0006339F" w:rsidP="00AE1E17">
      <w:pPr>
        <w:spacing w:after="0" w:line="240" w:lineRule="auto"/>
        <w:divId w:val="1416047968"/>
        <w:rPr>
          <w:rFonts w:ascii="Simplified Arabic" w:eastAsiaTheme="minorEastAsia" w:hAnsi="Simplified Arabic" w:cs="Simplified Arabic"/>
          <w:kern w:val="0"/>
          <w:sz w:val="28"/>
          <w:szCs w:val="28"/>
          <w14:ligatures w14:val="none"/>
        </w:rPr>
      </w:pPr>
    </w:p>
    <w:p w14:paraId="18B1F9E4" w14:textId="77777777" w:rsidR="005B4F07" w:rsidRPr="00EA7B59" w:rsidRDefault="005B4F07" w:rsidP="00AE1E17">
      <w:pPr>
        <w:spacing w:after="0" w:line="240" w:lineRule="auto"/>
        <w:divId w:val="1416047968"/>
        <w:rPr>
          <w:rFonts w:ascii="Simplified Arabic" w:eastAsiaTheme="minorEastAsia" w:hAnsi="Simplified Arabic" w:cs="Simplified Arabic"/>
          <w:kern w:val="0"/>
          <w:sz w:val="28"/>
          <w:szCs w:val="28"/>
          <w:rtl/>
          <w14:ligatures w14:val="none"/>
        </w:rPr>
      </w:pPr>
    </w:p>
    <w:p w14:paraId="0150CC58" w14:textId="765846FC" w:rsidR="00055304" w:rsidRPr="00EA7B59" w:rsidRDefault="001A0113" w:rsidP="00AE1E17">
      <w:pPr>
        <w:spacing w:after="0" w:line="240" w:lineRule="auto"/>
        <w:divId w:val="1416047968"/>
        <w:rPr>
          <w:rFonts w:ascii="Simplified Arabic" w:eastAsiaTheme="minorEastAsia" w:hAnsi="Simplified Arabic" w:cs="Simplified Arabic"/>
          <w:b/>
          <w:bCs/>
          <w:kern w:val="0"/>
          <w:sz w:val="28"/>
          <w:szCs w:val="28"/>
          <w:rtl/>
          <w14:ligatures w14:val="none"/>
        </w:rPr>
      </w:pPr>
      <w:r w:rsidRPr="00EA7B59">
        <w:rPr>
          <w:rFonts w:ascii="Simplified Arabic" w:eastAsiaTheme="minorEastAsia" w:hAnsi="Simplified Arabic" w:cs="Simplified Arabic"/>
          <w:b/>
          <w:bCs/>
          <w:kern w:val="0"/>
          <w:sz w:val="28"/>
          <w:szCs w:val="28"/>
          <w:rtl/>
          <w14:ligatures w14:val="none"/>
        </w:rPr>
        <w:t xml:space="preserve">الدراسة الحالية مقارنة </w:t>
      </w:r>
      <w:r w:rsidR="00BE1DB4" w:rsidRPr="00EA7B59">
        <w:rPr>
          <w:rFonts w:ascii="Simplified Arabic" w:eastAsiaTheme="minorEastAsia" w:hAnsi="Simplified Arabic" w:cs="Simplified Arabic"/>
          <w:b/>
          <w:bCs/>
          <w:kern w:val="0"/>
          <w:sz w:val="28"/>
          <w:szCs w:val="28"/>
          <w:rtl/>
          <w14:ligatures w14:val="none"/>
        </w:rPr>
        <w:t>ب</w:t>
      </w:r>
      <w:r w:rsidR="00D360B7" w:rsidRPr="00EA7B59">
        <w:rPr>
          <w:rFonts w:ascii="Simplified Arabic" w:eastAsiaTheme="minorEastAsia" w:hAnsi="Simplified Arabic" w:cs="Simplified Arabic"/>
          <w:b/>
          <w:bCs/>
          <w:kern w:val="0"/>
          <w:sz w:val="28"/>
          <w:szCs w:val="28"/>
          <w:rtl/>
          <w14:ligatures w14:val="none"/>
        </w:rPr>
        <w:t>الدارسة السابقة</w:t>
      </w:r>
      <w:r w:rsidR="00BE1DB4" w:rsidRPr="00EA7B59">
        <w:rPr>
          <w:rFonts w:ascii="Simplified Arabic" w:eastAsiaTheme="minorEastAsia" w:hAnsi="Simplified Arabic" w:cs="Simplified Arabic"/>
          <w:b/>
          <w:bCs/>
          <w:kern w:val="0"/>
          <w:sz w:val="28"/>
          <w:szCs w:val="28"/>
          <w:rtl/>
          <w14:ligatures w14:val="none"/>
        </w:rPr>
        <w:t>:</w:t>
      </w:r>
    </w:p>
    <w:p w14:paraId="4D17E658" w14:textId="77777777" w:rsidR="00FA4453" w:rsidRPr="00EA7B59" w:rsidRDefault="00FA4453" w:rsidP="00AE1E17">
      <w:pPr>
        <w:spacing w:line="240" w:lineRule="auto"/>
        <w:rPr>
          <w:rFonts w:ascii="Simplified Arabic" w:hAnsi="Simplified Arabic" w:cs="Simplified Arabic"/>
          <w:sz w:val="28"/>
          <w:szCs w:val="28"/>
          <w:rtl/>
        </w:rPr>
      </w:pPr>
    </w:p>
    <w:p w14:paraId="72592095" w14:textId="77777777" w:rsidR="003F59C9" w:rsidRPr="00EA7B59" w:rsidRDefault="00447618" w:rsidP="00B46900">
      <w:pPr>
        <w:pStyle w:val="ListParagraph"/>
        <w:numPr>
          <w:ilvl w:val="0"/>
          <w:numId w:val="5"/>
        </w:numPr>
        <w:spacing w:line="240" w:lineRule="auto"/>
        <w:rPr>
          <w:rFonts w:ascii="Simplified Arabic" w:hAnsi="Simplified Arabic" w:cs="Simplified Arabic"/>
          <w:b/>
          <w:bCs/>
          <w:sz w:val="28"/>
          <w:szCs w:val="28"/>
          <w:u w:val="single"/>
        </w:rPr>
      </w:pPr>
      <w:r w:rsidRPr="00EA7B59">
        <w:rPr>
          <w:rFonts w:ascii="Simplified Arabic" w:hAnsi="Simplified Arabic" w:cs="Simplified Arabic"/>
          <w:sz w:val="28"/>
          <w:szCs w:val="28"/>
          <w:rtl/>
        </w:rPr>
        <w:t xml:space="preserve">تركّز الدراسة الحالية على </w:t>
      </w:r>
      <w:r w:rsidRPr="00EA7B59">
        <w:rPr>
          <w:rFonts w:ascii="Simplified Arabic" w:hAnsi="Simplified Arabic" w:cs="Simplified Arabic"/>
          <w:b/>
          <w:bCs/>
          <w:sz w:val="28"/>
          <w:szCs w:val="28"/>
          <w:rtl/>
        </w:rPr>
        <w:t>الدورة الكاملة للتخطيط الاستراتيجي للموارد البشرية</w:t>
      </w:r>
      <w:r w:rsidRPr="00EA7B59">
        <w:rPr>
          <w:rFonts w:ascii="Simplified Arabic" w:hAnsi="Simplified Arabic" w:cs="Simplified Arabic"/>
          <w:sz w:val="28"/>
          <w:szCs w:val="28"/>
          <w:rtl/>
        </w:rPr>
        <w:t xml:space="preserve"> (من التحليل إلى المراجعة)، وليس فقط على التوظيف أو الاختيار</w:t>
      </w:r>
      <w:r w:rsidRPr="00EA7B59">
        <w:rPr>
          <w:rFonts w:ascii="Simplified Arabic" w:hAnsi="Simplified Arabic" w:cs="Simplified Arabic"/>
          <w:sz w:val="28"/>
          <w:szCs w:val="28"/>
        </w:rPr>
        <w:t>.</w:t>
      </w:r>
      <w:r w:rsidRPr="00EA7B59">
        <w:rPr>
          <w:rFonts w:ascii="Simplified Arabic" w:hAnsi="Simplified Arabic" w:cs="Simplified Arabic"/>
          <w:b/>
          <w:bCs/>
          <w:sz w:val="28"/>
          <w:szCs w:val="28"/>
          <w:u w:val="single"/>
          <w:rtl/>
        </w:rPr>
        <w:t xml:space="preserve"> </w:t>
      </w:r>
    </w:p>
    <w:p w14:paraId="624858D6" w14:textId="5E801A82" w:rsidR="003F59C9" w:rsidRPr="00EA7B59" w:rsidRDefault="00E34B20" w:rsidP="00B46900">
      <w:pPr>
        <w:pStyle w:val="ListParagraph"/>
        <w:numPr>
          <w:ilvl w:val="0"/>
          <w:numId w:val="5"/>
        </w:num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تعتمد على نموذج نظري متكامل مدعوم بأساس علمي (</w:t>
      </w:r>
      <w:r w:rsidRPr="00EA7B59">
        <w:rPr>
          <w:rFonts w:ascii="Simplified Arabic" w:hAnsi="Simplified Arabic" w:cs="Simplified Arabic"/>
          <w:sz w:val="28"/>
          <w:szCs w:val="28"/>
        </w:rPr>
        <w:t>RBV</w:t>
      </w:r>
      <w:r w:rsidRPr="00EA7B59">
        <w:rPr>
          <w:rFonts w:ascii="Simplified Arabic" w:hAnsi="Simplified Arabic" w:cs="Simplified Arabic"/>
          <w:sz w:val="28"/>
          <w:szCs w:val="28"/>
          <w:rtl/>
        </w:rPr>
        <w:t>).</w:t>
      </w:r>
    </w:p>
    <w:p w14:paraId="04AFEBB2" w14:textId="77777777" w:rsidR="00084C67" w:rsidRPr="00EA7B59" w:rsidRDefault="00084C67" w:rsidP="00B46900">
      <w:pPr>
        <w:pStyle w:val="ListParagraph"/>
        <w:numPr>
          <w:ilvl w:val="0"/>
          <w:numId w:val="5"/>
        </w:num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 xml:space="preserve">تجرى الدراسة ضمن </w:t>
      </w:r>
      <w:r w:rsidRPr="00EA7B59">
        <w:rPr>
          <w:rFonts w:ascii="Simplified Arabic" w:hAnsi="Simplified Arabic" w:cs="Simplified Arabic"/>
          <w:b/>
          <w:bCs/>
          <w:sz w:val="28"/>
          <w:szCs w:val="28"/>
          <w:rtl/>
        </w:rPr>
        <w:t>بيئة عربية تنظيمية حديثة</w:t>
      </w:r>
      <w:r w:rsidRPr="00EA7B59">
        <w:rPr>
          <w:rFonts w:ascii="Simplified Arabic" w:hAnsi="Simplified Arabic" w:cs="Simplified Arabic"/>
          <w:sz w:val="28"/>
          <w:szCs w:val="28"/>
          <w:rtl/>
        </w:rPr>
        <w:t xml:space="preserve"> (المملكة أو الخليج)، ما يضيف فهمًا معمقًا للسياق المحلي</w:t>
      </w:r>
      <w:r w:rsidRPr="00EA7B59">
        <w:rPr>
          <w:rFonts w:ascii="Simplified Arabic" w:hAnsi="Simplified Arabic" w:cs="Simplified Arabic"/>
          <w:sz w:val="28"/>
          <w:szCs w:val="28"/>
        </w:rPr>
        <w:t>.</w:t>
      </w:r>
    </w:p>
    <w:p w14:paraId="6188E325" w14:textId="1F11B094" w:rsidR="00084C67" w:rsidRPr="00EA7B59" w:rsidRDefault="00084C67" w:rsidP="00B46900">
      <w:pPr>
        <w:pStyle w:val="ListParagraph"/>
        <w:numPr>
          <w:ilvl w:val="0"/>
          <w:numId w:val="5"/>
        </w:num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 xml:space="preserve">تطبق الدراسة </w:t>
      </w:r>
      <w:r w:rsidRPr="00EA7B59">
        <w:rPr>
          <w:rStyle w:val="Strong"/>
          <w:rFonts w:ascii="Simplified Arabic" w:hAnsi="Simplified Arabic" w:cs="Simplified Arabic"/>
          <w:sz w:val="28"/>
          <w:szCs w:val="28"/>
          <w:rtl/>
        </w:rPr>
        <w:t>منهجية كمية باستخدام أدوات إحصائية</w:t>
      </w:r>
      <w:r w:rsidRPr="00EA7B59">
        <w:rPr>
          <w:rFonts w:ascii="Simplified Arabic" w:hAnsi="Simplified Arabic" w:cs="Simplified Arabic"/>
          <w:sz w:val="28"/>
          <w:szCs w:val="28"/>
          <w:rtl/>
        </w:rPr>
        <w:t xml:space="preserve"> دقيقة لاختبار الفرضيات بشكل علمي</w:t>
      </w:r>
      <w:r w:rsidRPr="00EA7B59">
        <w:rPr>
          <w:rFonts w:ascii="Simplified Arabic" w:hAnsi="Simplified Arabic" w:cs="Simplified Arabic"/>
          <w:sz w:val="28"/>
          <w:szCs w:val="28"/>
        </w:rPr>
        <w:t>.</w:t>
      </w:r>
    </w:p>
    <w:p w14:paraId="280F2676" w14:textId="77777777" w:rsidR="0091395A" w:rsidRPr="00EA7B59" w:rsidRDefault="0091395A" w:rsidP="00AE1E17">
      <w:pPr>
        <w:spacing w:line="240" w:lineRule="auto"/>
        <w:rPr>
          <w:rFonts w:ascii="Simplified Arabic" w:hAnsi="Simplified Arabic" w:cs="Simplified Arabic"/>
          <w:sz w:val="28"/>
          <w:szCs w:val="28"/>
          <w:rtl/>
        </w:rPr>
      </w:pPr>
    </w:p>
    <w:p w14:paraId="7634DF88" w14:textId="07BBA33D" w:rsidR="0091395A" w:rsidRPr="00EA7B59" w:rsidRDefault="0091395A" w:rsidP="00AE1E17">
      <w:pPr>
        <w:spacing w:line="240" w:lineRule="auto"/>
        <w:rPr>
          <w:rFonts w:ascii="Simplified Arabic" w:hAnsi="Simplified Arabic" w:cs="Simplified Arabic"/>
          <w:b/>
          <w:bCs/>
          <w:sz w:val="28"/>
          <w:szCs w:val="28"/>
          <w:rtl/>
        </w:rPr>
      </w:pPr>
      <w:r w:rsidRPr="00EA7B59">
        <w:rPr>
          <w:rFonts w:ascii="Simplified Arabic" w:hAnsi="Simplified Arabic" w:cs="Simplified Arabic"/>
          <w:b/>
          <w:bCs/>
          <w:sz w:val="28"/>
          <w:szCs w:val="28"/>
          <w:rtl/>
        </w:rPr>
        <w:t>عناصر الربط بين النظرية والبحث</w:t>
      </w:r>
      <w:r w:rsidRPr="00EA7B59">
        <w:rPr>
          <w:rFonts w:ascii="Simplified Arabic" w:hAnsi="Simplified Arabic" w:cs="Simplified Arabic"/>
          <w:b/>
          <w:bCs/>
          <w:sz w:val="28"/>
          <w:szCs w:val="28"/>
        </w:rPr>
        <w:t>:</w:t>
      </w:r>
    </w:p>
    <w:p w14:paraId="2323E691" w14:textId="77777777" w:rsidR="006C1DAA" w:rsidRPr="00EA7B59" w:rsidRDefault="006C1DAA" w:rsidP="00B46900">
      <w:pPr>
        <w:pStyle w:val="ListParagraph"/>
        <w:numPr>
          <w:ilvl w:val="0"/>
          <w:numId w:val="6"/>
        </w:num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الموارد البشرية تُعد من أهم عناصر القوة الداخلية للمؤسسة.</w:t>
      </w:r>
    </w:p>
    <w:p w14:paraId="2B4DC80F" w14:textId="5343A9D3" w:rsidR="006C1DAA" w:rsidRPr="00EA7B59" w:rsidRDefault="006C1DAA" w:rsidP="00B46900">
      <w:pPr>
        <w:pStyle w:val="ListParagraph"/>
        <w:numPr>
          <w:ilvl w:val="0"/>
          <w:numId w:val="6"/>
        </w:num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دورة التخطيط البشري بما تحمله من تحليل وتوظيف ومتابعة، تمثل أداة استراتيجية لصنع القرار.</w:t>
      </w:r>
    </w:p>
    <w:p w14:paraId="6C83D802" w14:textId="437E8E5E" w:rsidR="002566C1" w:rsidRPr="00EA7B59" w:rsidRDefault="006C1DAA" w:rsidP="00B46900">
      <w:pPr>
        <w:pStyle w:val="ListParagraph"/>
        <w:numPr>
          <w:ilvl w:val="0"/>
          <w:numId w:val="6"/>
        </w:num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نجاح المشروع يُقاس بنتائج ملموسة مثل الجودة والالتزام الزمني، وهذه تتأثر بكفاءة الموارد المستخدمة.</w:t>
      </w:r>
    </w:p>
    <w:p w14:paraId="0D41A814" w14:textId="77777777" w:rsidR="003459E9" w:rsidRPr="004E304B" w:rsidRDefault="003459E9" w:rsidP="00AE1E17">
      <w:pPr>
        <w:spacing w:line="240" w:lineRule="auto"/>
        <w:rPr>
          <w:rFonts w:ascii="Simplified Arabic" w:hAnsi="Simplified Arabic" w:cs="Simplified Arabic"/>
          <w:sz w:val="28"/>
          <w:szCs w:val="28"/>
          <w:rtl/>
        </w:rPr>
      </w:pPr>
    </w:p>
    <w:p w14:paraId="07883B32" w14:textId="77777777" w:rsidR="003459E9" w:rsidRPr="004E304B" w:rsidRDefault="003459E9" w:rsidP="00AE1E17">
      <w:pPr>
        <w:spacing w:line="240" w:lineRule="auto"/>
        <w:rPr>
          <w:rFonts w:ascii="Simplified Arabic" w:hAnsi="Simplified Arabic" w:cs="Simplified Arabic"/>
          <w:sz w:val="28"/>
          <w:szCs w:val="28"/>
          <w:rtl/>
        </w:rPr>
      </w:pPr>
      <w:r w:rsidRPr="004E304B">
        <w:rPr>
          <w:rFonts w:ascii="Simplified Arabic" w:hAnsi="Simplified Arabic" w:cs="Simplified Arabic"/>
          <w:sz w:val="28"/>
          <w:szCs w:val="28"/>
          <w:rtl/>
        </w:rPr>
        <w:t>لذلك، تم بناء الإطار النظري بناءً على الربط بين المتغير المستقل (دورة التخطيط البشري) والمتغير التابع (نجاح المشروع)، باستخدام المتغيرات الوسيطة المتعلقة بالفعالية التنظيمية.</w:t>
      </w:r>
    </w:p>
    <w:p w14:paraId="65F3CFE8" w14:textId="77777777" w:rsidR="003F59C9" w:rsidRPr="00EA7B59" w:rsidRDefault="003F59C9" w:rsidP="00AE1E17">
      <w:pPr>
        <w:spacing w:line="240" w:lineRule="auto"/>
        <w:rPr>
          <w:rFonts w:ascii="Simplified Arabic" w:hAnsi="Simplified Arabic" w:cs="Simplified Arabic"/>
          <w:b/>
          <w:bCs/>
          <w:sz w:val="28"/>
          <w:szCs w:val="28"/>
          <w:u w:val="single"/>
          <w:rtl/>
        </w:rPr>
      </w:pPr>
    </w:p>
    <w:p w14:paraId="0AB63C91" w14:textId="77777777" w:rsidR="003F59C9" w:rsidRPr="00EA7B59" w:rsidRDefault="003F59C9" w:rsidP="00AE1E17">
      <w:pPr>
        <w:spacing w:line="240" w:lineRule="auto"/>
        <w:rPr>
          <w:rFonts w:ascii="Simplified Arabic" w:hAnsi="Simplified Arabic" w:cs="Simplified Arabic"/>
          <w:b/>
          <w:bCs/>
          <w:sz w:val="28"/>
          <w:szCs w:val="28"/>
          <w:u w:val="single"/>
          <w:rtl/>
        </w:rPr>
      </w:pPr>
    </w:p>
    <w:p w14:paraId="5AC6ED1B" w14:textId="346D0C7A" w:rsidR="000F4315" w:rsidRPr="00EA7B59" w:rsidRDefault="00D2726E" w:rsidP="00AE1E17">
      <w:pPr>
        <w:spacing w:line="240" w:lineRule="auto"/>
        <w:rPr>
          <w:rFonts w:ascii="Simplified Arabic" w:hAnsi="Simplified Arabic" w:cs="Simplified Arabic"/>
          <w:b/>
          <w:bCs/>
          <w:sz w:val="28"/>
          <w:szCs w:val="28"/>
          <w:rtl/>
        </w:rPr>
      </w:pPr>
      <w:r w:rsidRPr="00EA7B59">
        <w:rPr>
          <w:rFonts w:ascii="Simplified Arabic" w:hAnsi="Simplified Arabic" w:cs="Simplified Arabic"/>
          <w:b/>
          <w:bCs/>
          <w:sz w:val="28"/>
          <w:szCs w:val="28"/>
          <w:rtl/>
        </w:rPr>
        <w:t>وفيما يلي بعض ال</w:t>
      </w:r>
      <w:r w:rsidR="0078601B" w:rsidRPr="00EA7B59">
        <w:rPr>
          <w:rFonts w:ascii="Simplified Arabic" w:hAnsi="Simplified Arabic" w:cs="Simplified Arabic"/>
          <w:b/>
          <w:bCs/>
          <w:sz w:val="28"/>
          <w:szCs w:val="28"/>
          <w:rtl/>
        </w:rPr>
        <w:t>درسات والنتائج :</w:t>
      </w:r>
    </w:p>
    <w:p w14:paraId="0DA9F6D3" w14:textId="77777777" w:rsidR="0078601B" w:rsidRPr="00EA7B59" w:rsidRDefault="0078601B" w:rsidP="00AE1E17">
      <w:pPr>
        <w:spacing w:line="240" w:lineRule="auto"/>
        <w:rPr>
          <w:rFonts w:ascii="Simplified Arabic" w:hAnsi="Simplified Arabic" w:cs="Simplified Arabic"/>
          <w:b/>
          <w:bCs/>
          <w:sz w:val="28"/>
          <w:szCs w:val="28"/>
          <w:u w:val="single"/>
          <w:rtl/>
        </w:rPr>
      </w:pPr>
    </w:p>
    <w:p w14:paraId="0D060355"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 xml:space="preserve">1. دراسة </w:t>
      </w:r>
      <w:r w:rsidRPr="00EA7B59">
        <w:rPr>
          <w:rFonts w:ascii="Simplified Arabic" w:hAnsi="Simplified Arabic" w:cs="Simplified Arabic"/>
          <w:sz w:val="28"/>
          <w:szCs w:val="28"/>
        </w:rPr>
        <w:t>Armstrong (2021)</w:t>
      </w:r>
      <w:r w:rsidRPr="00EA7B59">
        <w:rPr>
          <w:rFonts w:ascii="Simplified Arabic" w:hAnsi="Simplified Arabic" w:cs="Simplified Arabic"/>
          <w:sz w:val="28"/>
          <w:szCs w:val="28"/>
          <w:rtl/>
        </w:rPr>
        <w:t>: “التخطيط الاستراتيجي للموارد البشرية ودوره في تحقيق الأهداف المؤسسية”</w:t>
      </w:r>
    </w:p>
    <w:p w14:paraId="3ABA7CF1" w14:textId="77777777" w:rsidR="00E40EFC" w:rsidRPr="00EA7B59" w:rsidRDefault="00E40EFC" w:rsidP="00AE1E17">
      <w:pPr>
        <w:spacing w:line="240" w:lineRule="auto"/>
        <w:rPr>
          <w:rFonts w:ascii="Simplified Arabic" w:hAnsi="Simplified Arabic" w:cs="Simplified Arabic"/>
          <w:sz w:val="28"/>
          <w:szCs w:val="28"/>
          <w:rtl/>
        </w:rPr>
      </w:pPr>
    </w:p>
    <w:p w14:paraId="1F57F1B6"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هدف الدراسة:</w:t>
      </w:r>
    </w:p>
    <w:p w14:paraId="0BE08386"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هدفت الدراسة إلى تحليل دور التخطيط الاستراتيجي للموارد البشرية في تحقيق الأهداف المؤسسية وتحسين الأداء التنظيمي.</w:t>
      </w:r>
    </w:p>
    <w:p w14:paraId="3F226C31" w14:textId="77777777" w:rsidR="00E40EFC" w:rsidRPr="00EA7B59" w:rsidRDefault="00E40EFC" w:rsidP="00AE1E17">
      <w:pPr>
        <w:spacing w:line="240" w:lineRule="auto"/>
        <w:rPr>
          <w:rFonts w:ascii="Simplified Arabic" w:hAnsi="Simplified Arabic" w:cs="Simplified Arabic"/>
          <w:sz w:val="28"/>
          <w:szCs w:val="28"/>
          <w:rtl/>
        </w:rPr>
      </w:pPr>
    </w:p>
    <w:p w14:paraId="269D7CB4"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المنهجية:</w:t>
      </w:r>
    </w:p>
    <w:p w14:paraId="02C5C442"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استخدمت الدراسة منهج البحث الكمي عبر تحليل بيانات من 100 شركة عالمية كبرى.</w:t>
      </w:r>
    </w:p>
    <w:p w14:paraId="7806DAA9" w14:textId="77777777" w:rsidR="00E40EFC" w:rsidRPr="00EA7B59" w:rsidRDefault="00E40EFC" w:rsidP="00AE1E17">
      <w:pPr>
        <w:spacing w:line="240" w:lineRule="auto"/>
        <w:rPr>
          <w:rFonts w:ascii="Simplified Arabic" w:hAnsi="Simplified Arabic" w:cs="Simplified Arabic"/>
          <w:sz w:val="28"/>
          <w:szCs w:val="28"/>
          <w:rtl/>
        </w:rPr>
      </w:pPr>
    </w:p>
    <w:p w14:paraId="39FF7890"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النتائج:</w:t>
      </w:r>
    </w:p>
    <w:p w14:paraId="18C0FDC3"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أشارت النتائج إلى أن المؤسسات التي تعتمد على التخطيط الاستراتيجي الفعّال تحقق معدلات نجاح أعلى في مشاريعها بنسبة 30% مقارنة بالمؤسسات التي لا تطبق استراتيجيات واضحة للموارد البشرية.</w:t>
      </w:r>
    </w:p>
    <w:p w14:paraId="3ED3E653" w14:textId="77777777" w:rsidR="00E40EFC" w:rsidRPr="00EA7B59" w:rsidRDefault="00E40EFC" w:rsidP="00AE1E17">
      <w:pPr>
        <w:spacing w:line="240" w:lineRule="auto"/>
        <w:rPr>
          <w:rFonts w:ascii="Simplified Arabic" w:hAnsi="Simplified Arabic" w:cs="Simplified Arabic"/>
          <w:sz w:val="28"/>
          <w:szCs w:val="28"/>
          <w:rtl/>
        </w:rPr>
      </w:pPr>
    </w:p>
    <w:p w14:paraId="6237D8BD"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التوصيات:</w:t>
      </w:r>
    </w:p>
    <w:p w14:paraId="1382BBA8"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ضرورة دمج تخطيط الموارد البشرية مع الأهداف الاستراتيجية للمؤسسة لتعزيز كفاءة المشاريع وتحقيق ميزة تنافسية.</w:t>
      </w:r>
    </w:p>
    <w:p w14:paraId="1965CC36" w14:textId="77777777" w:rsidR="00E40EFC" w:rsidRPr="00EA7B59" w:rsidRDefault="00E40EFC" w:rsidP="00AE1E17">
      <w:pPr>
        <w:spacing w:line="240" w:lineRule="auto"/>
        <w:rPr>
          <w:rFonts w:ascii="Simplified Arabic" w:hAnsi="Simplified Arabic" w:cs="Simplified Arabic"/>
          <w:sz w:val="28"/>
          <w:szCs w:val="28"/>
          <w:rtl/>
        </w:rPr>
      </w:pPr>
    </w:p>
    <w:p w14:paraId="71580596"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 xml:space="preserve">2. دراسة </w:t>
      </w:r>
      <w:r w:rsidRPr="00EA7B59">
        <w:rPr>
          <w:rFonts w:ascii="Simplified Arabic" w:hAnsi="Simplified Arabic" w:cs="Simplified Arabic"/>
          <w:sz w:val="28"/>
          <w:szCs w:val="28"/>
        </w:rPr>
        <w:t>Becker &amp; Huselid (2020)</w:t>
      </w:r>
      <w:r w:rsidRPr="00EA7B59">
        <w:rPr>
          <w:rFonts w:ascii="Simplified Arabic" w:hAnsi="Simplified Arabic" w:cs="Simplified Arabic"/>
          <w:sz w:val="28"/>
          <w:szCs w:val="28"/>
          <w:rtl/>
        </w:rPr>
        <w:t>: “أنظمة العمل عالية الأداء وأثرها على نجاح المشاريع”</w:t>
      </w:r>
    </w:p>
    <w:p w14:paraId="00F2247A" w14:textId="77777777" w:rsidR="008C09BC" w:rsidRDefault="008C09BC" w:rsidP="00AE1E17">
      <w:pPr>
        <w:spacing w:line="240" w:lineRule="auto"/>
        <w:rPr>
          <w:rFonts w:ascii="Simplified Arabic" w:hAnsi="Simplified Arabic" w:cs="Simplified Arabic"/>
          <w:sz w:val="28"/>
          <w:szCs w:val="28"/>
        </w:rPr>
      </w:pPr>
    </w:p>
    <w:p w14:paraId="25E35692" w14:textId="77777777" w:rsidR="004E304B" w:rsidRPr="00EA7B59" w:rsidRDefault="004E304B" w:rsidP="00AE1E17">
      <w:pPr>
        <w:spacing w:line="240" w:lineRule="auto"/>
        <w:rPr>
          <w:rFonts w:ascii="Simplified Arabic" w:hAnsi="Simplified Arabic" w:cs="Simplified Arabic"/>
          <w:sz w:val="28"/>
          <w:szCs w:val="28"/>
          <w:rtl/>
        </w:rPr>
      </w:pPr>
    </w:p>
    <w:p w14:paraId="6E50104A"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هدف الدراسة:</w:t>
      </w:r>
    </w:p>
    <w:p w14:paraId="108DE178"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فحص العلاقة بين أنظمة العمل عالية الأداء (</w:t>
      </w:r>
      <w:r w:rsidRPr="00EA7B59">
        <w:rPr>
          <w:rFonts w:ascii="Simplified Arabic" w:hAnsi="Simplified Arabic" w:cs="Simplified Arabic"/>
          <w:sz w:val="28"/>
          <w:szCs w:val="28"/>
        </w:rPr>
        <w:t>High-Performance Work Systems</w:t>
      </w:r>
      <w:r w:rsidRPr="00EA7B59">
        <w:rPr>
          <w:rFonts w:ascii="Simplified Arabic" w:hAnsi="Simplified Arabic" w:cs="Simplified Arabic"/>
          <w:sz w:val="28"/>
          <w:szCs w:val="28"/>
          <w:rtl/>
        </w:rPr>
        <w:t>) والتخطيط الاستراتيجي للموارد البشرية وتأثيرهما على نجاح المشاريع.</w:t>
      </w:r>
    </w:p>
    <w:p w14:paraId="2E0F725D" w14:textId="77777777" w:rsidR="00E40EFC" w:rsidRPr="00EA7B59" w:rsidRDefault="00E40EFC" w:rsidP="00AE1E17">
      <w:pPr>
        <w:spacing w:line="240" w:lineRule="auto"/>
        <w:rPr>
          <w:rFonts w:ascii="Simplified Arabic" w:hAnsi="Simplified Arabic" w:cs="Simplified Arabic"/>
          <w:sz w:val="28"/>
          <w:szCs w:val="28"/>
          <w:rtl/>
        </w:rPr>
      </w:pPr>
    </w:p>
    <w:p w14:paraId="21A3355A"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المنهجية:</w:t>
      </w:r>
    </w:p>
    <w:p w14:paraId="0D426FD3"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اعتمدت الدراسة على تحليل استبيانات شملت 200 مؤسسة في قطاعات مختلفة.</w:t>
      </w:r>
    </w:p>
    <w:p w14:paraId="48C8B8FC" w14:textId="77777777" w:rsidR="00E40EFC" w:rsidRPr="00EA7B59" w:rsidRDefault="00E40EFC" w:rsidP="00AE1E17">
      <w:pPr>
        <w:spacing w:line="240" w:lineRule="auto"/>
        <w:rPr>
          <w:rFonts w:ascii="Simplified Arabic" w:hAnsi="Simplified Arabic" w:cs="Simplified Arabic"/>
          <w:sz w:val="28"/>
          <w:szCs w:val="28"/>
          <w:rtl/>
        </w:rPr>
      </w:pPr>
    </w:p>
    <w:p w14:paraId="576D7263"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النتائج:</w:t>
      </w:r>
    </w:p>
    <w:p w14:paraId="1CCA2DD0"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وجدت الدراسة أن الشركات التي تطبق أنظمة عمل قائمة على تخطيط استراتيجي واضح تحقق أداءً أفضل بنسبة 40% في تنفيذ المشاريع مقارنة بالشركات الأخرى.</w:t>
      </w:r>
    </w:p>
    <w:p w14:paraId="134C42FB" w14:textId="77777777" w:rsidR="00E40EFC" w:rsidRPr="00EA7B59" w:rsidRDefault="00E40EFC" w:rsidP="00AE1E17">
      <w:pPr>
        <w:spacing w:line="240" w:lineRule="auto"/>
        <w:rPr>
          <w:rFonts w:ascii="Simplified Arabic" w:hAnsi="Simplified Arabic" w:cs="Simplified Arabic"/>
          <w:sz w:val="28"/>
          <w:szCs w:val="28"/>
          <w:rtl/>
        </w:rPr>
      </w:pPr>
    </w:p>
    <w:p w14:paraId="6FB2566C"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التوصيات:</w:t>
      </w:r>
    </w:p>
    <w:p w14:paraId="27AA52C4"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تعزيز استراتيجيات التطوير والتدريب المستمر للموظفين لضمان تحقيق أفضل النتائج في المشاريع.</w:t>
      </w:r>
    </w:p>
    <w:p w14:paraId="4C35E179" w14:textId="77777777" w:rsidR="00E40EFC" w:rsidRPr="00EA7B59" w:rsidRDefault="00E40EFC" w:rsidP="00AE1E17">
      <w:pPr>
        <w:spacing w:line="240" w:lineRule="auto"/>
        <w:rPr>
          <w:rFonts w:ascii="Simplified Arabic" w:hAnsi="Simplified Arabic" w:cs="Simplified Arabic"/>
          <w:sz w:val="28"/>
          <w:szCs w:val="28"/>
          <w:rtl/>
        </w:rPr>
      </w:pPr>
    </w:p>
    <w:p w14:paraId="4A17C89B" w14:textId="3DD9EF2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 xml:space="preserve">3. دراسة </w:t>
      </w:r>
      <w:r w:rsidRPr="00EA7B59">
        <w:rPr>
          <w:rFonts w:ascii="Simplified Arabic" w:hAnsi="Simplified Arabic" w:cs="Simplified Arabic"/>
          <w:sz w:val="28"/>
          <w:szCs w:val="28"/>
        </w:rPr>
        <w:t xml:space="preserve">Wright &amp; </w:t>
      </w:r>
      <w:r w:rsidR="00D10A3E" w:rsidRPr="00EA7B59">
        <w:rPr>
          <w:rFonts w:ascii="Simplified Arabic" w:hAnsi="Simplified Arabic" w:cs="Simplified Arabic"/>
          <w:sz w:val="28"/>
          <w:szCs w:val="28"/>
        </w:rPr>
        <w:t>McMahon</w:t>
      </w:r>
      <w:r w:rsidRPr="00EA7B59">
        <w:rPr>
          <w:rFonts w:ascii="Simplified Arabic" w:hAnsi="Simplified Arabic" w:cs="Simplified Arabic"/>
          <w:sz w:val="28"/>
          <w:szCs w:val="28"/>
        </w:rPr>
        <w:t xml:space="preserve"> (2019)</w:t>
      </w:r>
      <w:r w:rsidRPr="00EA7B59">
        <w:rPr>
          <w:rFonts w:ascii="Simplified Arabic" w:hAnsi="Simplified Arabic" w:cs="Simplified Arabic"/>
          <w:sz w:val="28"/>
          <w:szCs w:val="28"/>
          <w:rtl/>
        </w:rPr>
        <w:t>: “تخطيط الموارد البشرية وتأثيره على أداء المشاريع”</w:t>
      </w:r>
    </w:p>
    <w:p w14:paraId="0D77C07F" w14:textId="77777777" w:rsidR="00E40EFC" w:rsidRPr="00EA7B59" w:rsidRDefault="00E40EFC" w:rsidP="00AE1E17">
      <w:pPr>
        <w:spacing w:line="240" w:lineRule="auto"/>
        <w:rPr>
          <w:rFonts w:ascii="Simplified Arabic" w:hAnsi="Simplified Arabic" w:cs="Simplified Arabic"/>
          <w:sz w:val="28"/>
          <w:szCs w:val="28"/>
          <w:rtl/>
        </w:rPr>
      </w:pPr>
    </w:p>
    <w:p w14:paraId="462087FA"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هدف الدراسة:</w:t>
      </w:r>
    </w:p>
    <w:p w14:paraId="690D525E"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دراسة تأثير التخطيط الاستراتيجي للموارد البشرية على أداء المشاريع من خلال تحليل مجموعة من الشركات في قطاع التكنولوجيا.</w:t>
      </w:r>
    </w:p>
    <w:p w14:paraId="3F1DC41A" w14:textId="77777777" w:rsidR="00E40EFC" w:rsidRPr="00EA7B59" w:rsidRDefault="00E40EFC" w:rsidP="00AE1E17">
      <w:pPr>
        <w:spacing w:line="240" w:lineRule="auto"/>
        <w:rPr>
          <w:rFonts w:ascii="Simplified Arabic" w:hAnsi="Simplified Arabic" w:cs="Simplified Arabic"/>
          <w:sz w:val="28"/>
          <w:szCs w:val="28"/>
          <w:rtl/>
        </w:rPr>
      </w:pPr>
    </w:p>
    <w:p w14:paraId="73F8FF1F"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المنهجية:</w:t>
      </w:r>
    </w:p>
    <w:p w14:paraId="326034C2"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استخدمت الدراسة منهج البحث النوعي عبر المقابلات مع مديري الموارد البشرية ومديري المشاريع.</w:t>
      </w:r>
    </w:p>
    <w:p w14:paraId="2FD4D0EB" w14:textId="77777777" w:rsidR="00E40EFC" w:rsidRPr="00EA7B59" w:rsidRDefault="00E40EFC" w:rsidP="00AE1E17">
      <w:pPr>
        <w:spacing w:line="240" w:lineRule="auto"/>
        <w:rPr>
          <w:rFonts w:ascii="Simplified Arabic" w:hAnsi="Simplified Arabic" w:cs="Simplified Arabic"/>
          <w:sz w:val="28"/>
          <w:szCs w:val="28"/>
        </w:rPr>
      </w:pPr>
    </w:p>
    <w:p w14:paraId="6CCB5D81" w14:textId="77777777" w:rsidR="008C09BC" w:rsidRDefault="008C09BC" w:rsidP="00AE1E17">
      <w:pPr>
        <w:spacing w:line="240" w:lineRule="auto"/>
        <w:rPr>
          <w:rFonts w:ascii="Simplified Arabic" w:hAnsi="Simplified Arabic" w:cs="Simplified Arabic"/>
          <w:sz w:val="28"/>
          <w:szCs w:val="28"/>
        </w:rPr>
      </w:pPr>
    </w:p>
    <w:p w14:paraId="5A0F1354" w14:textId="77777777" w:rsidR="004E304B" w:rsidRPr="00EA7B59" w:rsidRDefault="004E304B" w:rsidP="00AE1E17">
      <w:pPr>
        <w:spacing w:line="240" w:lineRule="auto"/>
        <w:rPr>
          <w:rFonts w:ascii="Simplified Arabic" w:hAnsi="Simplified Arabic" w:cs="Simplified Arabic"/>
          <w:sz w:val="28"/>
          <w:szCs w:val="28"/>
          <w:rtl/>
        </w:rPr>
      </w:pPr>
    </w:p>
    <w:p w14:paraId="125F8411"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النتائج:</w:t>
      </w:r>
    </w:p>
    <w:p w14:paraId="755A3898"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توصلت الدراسة إلى أن الشركات التي تدمج خطط الموارد البشرية مع خطط المشاريع تحقق معدلات نجاح أعلى بنسبة 25% وتتمكن من إدارة المخاطر بشكل أكثر فعالية.</w:t>
      </w:r>
    </w:p>
    <w:p w14:paraId="213A16CE" w14:textId="77777777" w:rsidR="00E40EFC" w:rsidRPr="00EA7B59" w:rsidRDefault="00E40EFC" w:rsidP="00AE1E17">
      <w:pPr>
        <w:spacing w:line="240" w:lineRule="auto"/>
        <w:rPr>
          <w:rFonts w:ascii="Simplified Arabic" w:hAnsi="Simplified Arabic" w:cs="Simplified Arabic"/>
          <w:sz w:val="28"/>
          <w:szCs w:val="28"/>
          <w:rtl/>
        </w:rPr>
      </w:pPr>
    </w:p>
    <w:p w14:paraId="4C89B2C7"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التوصيات:</w:t>
      </w:r>
    </w:p>
    <w:p w14:paraId="599C633E"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ضرورة تكامل خطط الموارد البشرية مع استراتيجيات المشاريع لضمان تحقيق الأهداف بكفاءة.</w:t>
      </w:r>
    </w:p>
    <w:p w14:paraId="5F983164" w14:textId="77777777" w:rsidR="00E40EFC" w:rsidRPr="00EA7B59" w:rsidRDefault="00E40EFC" w:rsidP="00AE1E17">
      <w:pPr>
        <w:spacing w:line="240" w:lineRule="auto"/>
        <w:rPr>
          <w:rFonts w:ascii="Simplified Arabic" w:hAnsi="Simplified Arabic" w:cs="Simplified Arabic"/>
          <w:sz w:val="28"/>
          <w:szCs w:val="28"/>
          <w:rtl/>
        </w:rPr>
      </w:pPr>
    </w:p>
    <w:p w14:paraId="6CABAA6F"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 xml:space="preserve">4. دراسة </w:t>
      </w:r>
      <w:r w:rsidRPr="00EA7B59">
        <w:rPr>
          <w:rFonts w:ascii="Simplified Arabic" w:hAnsi="Simplified Arabic" w:cs="Simplified Arabic"/>
          <w:sz w:val="28"/>
          <w:szCs w:val="28"/>
        </w:rPr>
        <w:t>Huselid (2018)</w:t>
      </w:r>
      <w:r w:rsidRPr="00EA7B59">
        <w:rPr>
          <w:rFonts w:ascii="Simplified Arabic" w:hAnsi="Simplified Arabic" w:cs="Simplified Arabic"/>
          <w:sz w:val="28"/>
          <w:szCs w:val="28"/>
          <w:rtl/>
        </w:rPr>
        <w:t>: “التخطيط الاستراتيجي للموارد البشرية كعامل رئيسي في استدامة المشاريع”</w:t>
      </w:r>
    </w:p>
    <w:p w14:paraId="10B64DC0" w14:textId="77777777" w:rsidR="00E40EFC" w:rsidRPr="00EA7B59" w:rsidRDefault="00E40EFC" w:rsidP="00AE1E17">
      <w:pPr>
        <w:spacing w:line="240" w:lineRule="auto"/>
        <w:rPr>
          <w:rFonts w:ascii="Simplified Arabic" w:hAnsi="Simplified Arabic" w:cs="Simplified Arabic"/>
          <w:sz w:val="28"/>
          <w:szCs w:val="28"/>
          <w:rtl/>
        </w:rPr>
      </w:pPr>
    </w:p>
    <w:p w14:paraId="3CD1881B"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هدف الدراسة:</w:t>
      </w:r>
    </w:p>
    <w:p w14:paraId="4D5F46FA"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تحليل دور التخطيط الاستراتيجي للموارد البشرية في تعزيز استدامة المشاريع وضمان استمراريتها على المدى الطويل.</w:t>
      </w:r>
    </w:p>
    <w:p w14:paraId="5B32D67C" w14:textId="77777777" w:rsidR="00E40EFC" w:rsidRPr="00EA7B59" w:rsidRDefault="00E40EFC" w:rsidP="00AE1E17">
      <w:pPr>
        <w:spacing w:line="240" w:lineRule="auto"/>
        <w:rPr>
          <w:rFonts w:ascii="Simplified Arabic" w:hAnsi="Simplified Arabic" w:cs="Simplified Arabic"/>
          <w:sz w:val="28"/>
          <w:szCs w:val="28"/>
          <w:rtl/>
        </w:rPr>
      </w:pPr>
    </w:p>
    <w:p w14:paraId="485B41F1"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المنهجية:</w:t>
      </w:r>
    </w:p>
    <w:p w14:paraId="6FFD8DCB"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تم جمع البيانات من 150 شركة في قطاعات مختلفة باستخدام تحليل دراسات الحالة.</w:t>
      </w:r>
    </w:p>
    <w:p w14:paraId="6D359D61" w14:textId="77777777" w:rsidR="00E40EFC" w:rsidRPr="00EA7B59" w:rsidRDefault="00E40EFC" w:rsidP="00AE1E17">
      <w:pPr>
        <w:spacing w:line="240" w:lineRule="auto"/>
        <w:rPr>
          <w:rFonts w:ascii="Simplified Arabic" w:hAnsi="Simplified Arabic" w:cs="Simplified Arabic"/>
          <w:sz w:val="28"/>
          <w:szCs w:val="28"/>
          <w:rtl/>
        </w:rPr>
      </w:pPr>
    </w:p>
    <w:p w14:paraId="3CE37D03"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النتائج:</w:t>
      </w:r>
    </w:p>
    <w:p w14:paraId="7E3FAFC8"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أوضحت الدراسة أن الشركات التي تمتلك استراتيجيات تخطيط واضحة للموارد البشرية تحقق استدامة أعلى بنسبة 35% مقارنة بالشركات التي تعتمد على التخطيط التقليدي أو العشوائي.</w:t>
      </w:r>
    </w:p>
    <w:p w14:paraId="6C4787BC" w14:textId="77777777" w:rsidR="00E40EFC" w:rsidRDefault="00E40EFC" w:rsidP="00AE1E17">
      <w:pPr>
        <w:spacing w:line="240" w:lineRule="auto"/>
        <w:rPr>
          <w:rFonts w:ascii="Simplified Arabic" w:hAnsi="Simplified Arabic" w:cs="Simplified Arabic"/>
          <w:sz w:val="28"/>
          <w:szCs w:val="28"/>
        </w:rPr>
      </w:pPr>
    </w:p>
    <w:p w14:paraId="406FF1BA" w14:textId="77777777" w:rsidR="004E304B" w:rsidRPr="00EA7B59" w:rsidRDefault="004E304B" w:rsidP="00AE1E17">
      <w:pPr>
        <w:spacing w:line="240" w:lineRule="auto"/>
        <w:rPr>
          <w:rFonts w:ascii="Simplified Arabic" w:hAnsi="Simplified Arabic" w:cs="Simplified Arabic"/>
          <w:sz w:val="28"/>
          <w:szCs w:val="28"/>
          <w:rtl/>
        </w:rPr>
      </w:pPr>
    </w:p>
    <w:p w14:paraId="0F2F2FB6"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التوصيات:</w:t>
      </w:r>
    </w:p>
    <w:p w14:paraId="204608B3"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اعتماد تقنيات الذكاء الاصطناعي والتحليلات التنبؤية في تخطيط الموارد البشرية لضمان استدامة المشاريع.</w:t>
      </w:r>
    </w:p>
    <w:p w14:paraId="39C87B9E" w14:textId="77777777" w:rsidR="00E40EFC" w:rsidRPr="00EA7B59" w:rsidRDefault="00E40EFC" w:rsidP="00AE1E17">
      <w:pPr>
        <w:spacing w:line="240" w:lineRule="auto"/>
        <w:rPr>
          <w:rFonts w:ascii="Simplified Arabic" w:hAnsi="Simplified Arabic" w:cs="Simplified Arabic"/>
          <w:sz w:val="28"/>
          <w:szCs w:val="28"/>
          <w:rtl/>
        </w:rPr>
      </w:pPr>
    </w:p>
    <w:p w14:paraId="5B3B25E7"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5. دراسة محلية: تأثير التخطيط الاستراتيجي للموارد البشرية على نجاح المشاريع في الشركات العربية (2022)</w:t>
      </w:r>
    </w:p>
    <w:p w14:paraId="0729F007" w14:textId="77777777" w:rsidR="00E40EFC" w:rsidRPr="00EA7B59" w:rsidRDefault="00E40EFC" w:rsidP="00AE1E17">
      <w:pPr>
        <w:spacing w:line="240" w:lineRule="auto"/>
        <w:rPr>
          <w:rFonts w:ascii="Simplified Arabic" w:hAnsi="Simplified Arabic" w:cs="Simplified Arabic"/>
          <w:sz w:val="28"/>
          <w:szCs w:val="28"/>
          <w:rtl/>
        </w:rPr>
      </w:pPr>
    </w:p>
    <w:p w14:paraId="6EE9FF9A"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هدف الدراسة:</w:t>
      </w:r>
    </w:p>
    <w:p w14:paraId="21FFA697"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دراسة تأثير التخطيط الاستراتيجي للموارد البشرية على نجاح المشاريع في الشركات العربية، مع التركيز على التحديات التي تواجه هذه الشركات.</w:t>
      </w:r>
    </w:p>
    <w:p w14:paraId="67A6BB0E" w14:textId="77777777" w:rsidR="00E40EFC" w:rsidRPr="00EA7B59" w:rsidRDefault="00E40EFC" w:rsidP="00AE1E17">
      <w:pPr>
        <w:spacing w:line="240" w:lineRule="auto"/>
        <w:rPr>
          <w:rFonts w:ascii="Simplified Arabic" w:hAnsi="Simplified Arabic" w:cs="Simplified Arabic"/>
          <w:sz w:val="28"/>
          <w:szCs w:val="28"/>
          <w:rtl/>
        </w:rPr>
      </w:pPr>
    </w:p>
    <w:p w14:paraId="0262FDE1"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المنهجية:</w:t>
      </w:r>
    </w:p>
    <w:p w14:paraId="2AB24288"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استخدمت الدراسة منهج البحث الميداني، حيث تم جمع البيانات من 50 شركة عربية عبر استبيانات ومقابلات مع مسؤولي الموارد البشرية.</w:t>
      </w:r>
    </w:p>
    <w:p w14:paraId="13AF322E" w14:textId="77777777" w:rsidR="00E40EFC" w:rsidRPr="00EA7B59" w:rsidRDefault="00E40EFC" w:rsidP="00AE1E17">
      <w:pPr>
        <w:spacing w:line="240" w:lineRule="auto"/>
        <w:rPr>
          <w:rFonts w:ascii="Simplified Arabic" w:hAnsi="Simplified Arabic" w:cs="Simplified Arabic"/>
          <w:sz w:val="28"/>
          <w:szCs w:val="28"/>
          <w:rtl/>
        </w:rPr>
      </w:pPr>
    </w:p>
    <w:p w14:paraId="4324BFDD"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النتائج:</w:t>
      </w:r>
    </w:p>
    <w:p w14:paraId="73E1611E"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أظهرت الدراسة أن ضعف التخطيط الاستراتيجي للموارد البشرية هو أحد العوامل الرئيسية التي تؤدي إلى تعثر المشاريع في العالم العربي.</w:t>
      </w:r>
    </w:p>
    <w:p w14:paraId="2857A1F4" w14:textId="77777777" w:rsidR="00E40EFC" w:rsidRPr="00EA7B59" w:rsidRDefault="00E40EFC" w:rsidP="00AE1E17">
      <w:pPr>
        <w:spacing w:line="240" w:lineRule="auto"/>
        <w:rPr>
          <w:rFonts w:ascii="Simplified Arabic" w:hAnsi="Simplified Arabic" w:cs="Simplified Arabic"/>
          <w:sz w:val="28"/>
          <w:szCs w:val="28"/>
          <w:rtl/>
        </w:rPr>
      </w:pPr>
    </w:p>
    <w:p w14:paraId="44ECD040"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التوصيات:</w:t>
      </w:r>
    </w:p>
    <w:p w14:paraId="4BFE1372"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ضرورة تطوير سياسات واستراتيجيات تخطيط موارد بشرية تتناسب مع بيئة الأعمال العربية، وتعزيز ثقافة التخطيط طويل المدى داخل المؤسسات.</w:t>
      </w:r>
    </w:p>
    <w:p w14:paraId="6D3CE157" w14:textId="77777777" w:rsidR="00E40EFC" w:rsidRDefault="00E40EFC" w:rsidP="00AE1E17">
      <w:pPr>
        <w:spacing w:line="240" w:lineRule="auto"/>
        <w:rPr>
          <w:rFonts w:ascii="Simplified Arabic" w:hAnsi="Simplified Arabic" w:cs="Simplified Arabic"/>
          <w:sz w:val="28"/>
          <w:szCs w:val="28"/>
        </w:rPr>
      </w:pPr>
    </w:p>
    <w:p w14:paraId="1090B76C" w14:textId="77777777" w:rsidR="004E304B" w:rsidRPr="00EA7B59" w:rsidRDefault="004E304B" w:rsidP="00AE1E17">
      <w:pPr>
        <w:spacing w:line="240" w:lineRule="auto"/>
        <w:rPr>
          <w:rFonts w:ascii="Simplified Arabic" w:hAnsi="Simplified Arabic" w:cs="Simplified Arabic"/>
          <w:sz w:val="28"/>
          <w:szCs w:val="28"/>
          <w:rtl/>
        </w:rPr>
      </w:pPr>
    </w:p>
    <w:p w14:paraId="539DBA25" w14:textId="77777777" w:rsidR="00E40EFC"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الخلاصة</w:t>
      </w:r>
    </w:p>
    <w:p w14:paraId="64FAFABA" w14:textId="77777777" w:rsidR="00E40EFC" w:rsidRPr="00EA7B59" w:rsidRDefault="00E40EFC" w:rsidP="00AE1E17">
      <w:pPr>
        <w:spacing w:line="240" w:lineRule="auto"/>
        <w:rPr>
          <w:rFonts w:ascii="Simplified Arabic" w:hAnsi="Simplified Arabic" w:cs="Simplified Arabic"/>
          <w:sz w:val="28"/>
          <w:szCs w:val="28"/>
          <w:rtl/>
        </w:rPr>
      </w:pPr>
    </w:p>
    <w:p w14:paraId="394766B2" w14:textId="24774D2A" w:rsidR="00A74F76" w:rsidRPr="00EA7B59" w:rsidRDefault="00E40EFC"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تشير الدراسات السابقة إلى أن التخطيط الاستراتيجي للموارد البشرية له تأثير مباشر وإيجابي على نجاح المشاريع، من حيث تحسين الأداء، تحقيق الأهداف، واستدامة المشاريع. كما أكدت العديد من الدراسات على أهمية استخدام التقنيات الحديثة، مثل الذكاء الاصطناعي والتحليلات التنبؤية، لتعزيز فاعلية التخطيط الاستراتيجي.</w:t>
      </w:r>
    </w:p>
    <w:p w14:paraId="07DA43C4" w14:textId="77777777" w:rsidR="0008192A" w:rsidRPr="00EA7B59" w:rsidRDefault="0008192A" w:rsidP="00AE1E17">
      <w:pPr>
        <w:pStyle w:val="ListParagraph"/>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النموذج يتكون من:</w:t>
      </w:r>
    </w:p>
    <w:p w14:paraId="5B6667A8" w14:textId="77777777" w:rsidR="0008192A" w:rsidRPr="00EA7B59" w:rsidRDefault="0008192A" w:rsidP="00B46900">
      <w:pPr>
        <w:pStyle w:val="ListParagraph"/>
        <w:numPr>
          <w:ilvl w:val="0"/>
          <w:numId w:val="3"/>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b/>
          <w:bCs/>
          <w:kern w:val="0"/>
          <w:sz w:val="28"/>
          <w:szCs w:val="28"/>
          <w:rtl/>
          <w14:ligatures w14:val="none"/>
        </w:rPr>
        <w:t>متغير مستقل</w:t>
      </w:r>
      <w:r w:rsidRPr="00EA7B59">
        <w:rPr>
          <w:rFonts w:ascii="Simplified Arabic" w:eastAsiaTheme="minorEastAsia" w:hAnsi="Simplified Arabic" w:cs="Simplified Arabic"/>
          <w:kern w:val="0"/>
          <w:sz w:val="28"/>
          <w:szCs w:val="28"/>
          <w:rtl/>
          <w14:ligatures w14:val="none"/>
        </w:rPr>
        <w:t xml:space="preserve"> : دور التخطيط الاستراتيجي للموارد البشرية.</w:t>
      </w:r>
    </w:p>
    <w:p w14:paraId="02A36D61" w14:textId="77777777" w:rsidR="0008192A" w:rsidRPr="00EA7B59" w:rsidRDefault="0008192A" w:rsidP="00B46900">
      <w:pPr>
        <w:pStyle w:val="ListParagraph"/>
        <w:numPr>
          <w:ilvl w:val="0"/>
          <w:numId w:val="3"/>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b/>
          <w:bCs/>
          <w:kern w:val="0"/>
          <w:sz w:val="28"/>
          <w:szCs w:val="28"/>
          <w:rtl/>
          <w14:ligatures w14:val="none"/>
        </w:rPr>
        <w:t xml:space="preserve">متغير تابع </w:t>
      </w:r>
      <w:r w:rsidRPr="00EA7B59">
        <w:rPr>
          <w:rFonts w:ascii="Simplified Arabic" w:eastAsiaTheme="minorEastAsia" w:hAnsi="Simplified Arabic" w:cs="Simplified Arabic"/>
          <w:kern w:val="0"/>
          <w:sz w:val="28"/>
          <w:szCs w:val="28"/>
          <w:rtl/>
          <w14:ligatures w14:val="none"/>
        </w:rPr>
        <w:t xml:space="preserve">: وهي مؤشرات نجاح مشروع (الوقت – الجودة – التكلفة – رضا العملاء) </w:t>
      </w:r>
    </w:p>
    <w:p w14:paraId="52A7D171" w14:textId="77777777" w:rsidR="0008192A" w:rsidRPr="00EA7B59" w:rsidRDefault="0008192A"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0B1AC688" w14:textId="77777777" w:rsidR="0008192A" w:rsidRPr="00EA7B59" w:rsidRDefault="0008192A"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1D3EF7CC" w14:textId="77777777" w:rsidR="0008192A" w:rsidRPr="00EA7B59" w:rsidRDefault="0008192A"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60D71AB6" w14:textId="77777777" w:rsidR="007023FD" w:rsidRPr="00EA7B59"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3EAA8567" w14:textId="77777777" w:rsidR="00ED0303" w:rsidRPr="00EA7B59" w:rsidRDefault="00ED0303"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7BED34A2" w14:textId="77777777" w:rsidR="00ED0303" w:rsidRPr="00EA7B59" w:rsidRDefault="00ED0303"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39E7DCB2" w14:textId="77777777" w:rsidR="00ED0303" w:rsidRPr="00EA7B59" w:rsidRDefault="00ED0303"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1FA3A75B" w14:textId="77777777" w:rsidR="00ED0303" w:rsidRPr="00EA7B59" w:rsidRDefault="00ED0303"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038E8F9A" w14:textId="77777777" w:rsidR="00973A53" w:rsidRPr="00EA7B59" w:rsidRDefault="00973A53"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01B777F4" w14:textId="77777777" w:rsidR="00973A53" w:rsidRPr="00EA7B59" w:rsidRDefault="00973A53"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61FC07CD" w14:textId="77777777" w:rsidR="00973A53" w:rsidRPr="00EA7B59" w:rsidRDefault="00973A53"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2EA46570" w14:textId="77777777" w:rsidR="007023FD" w:rsidRPr="00EA7B59"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709DE9FD" w14:textId="69FA3A36" w:rsidR="000207C8" w:rsidRPr="00EA7B59" w:rsidRDefault="005F46B4" w:rsidP="00AE1E17">
      <w:pPr>
        <w:spacing w:before="100" w:beforeAutospacing="1" w:after="100" w:afterAutospacing="1" w:line="240" w:lineRule="auto"/>
        <w:jc w:val="center"/>
        <w:rPr>
          <w:rFonts w:ascii="Simplified Arabic" w:eastAsiaTheme="minorEastAsia" w:hAnsi="Simplified Arabic" w:cs="Simplified Arabic"/>
          <w:b/>
          <w:bCs/>
          <w:kern w:val="0"/>
          <w:sz w:val="28"/>
          <w:szCs w:val="28"/>
          <w:rtl/>
          <w14:ligatures w14:val="none"/>
        </w:rPr>
      </w:pPr>
      <w:r w:rsidRPr="00EA7B59">
        <w:rPr>
          <w:rFonts w:ascii="Simplified Arabic" w:eastAsiaTheme="minorEastAsia" w:hAnsi="Simplified Arabic" w:cs="Simplified Arabic"/>
          <w:b/>
          <w:bCs/>
          <w:kern w:val="0"/>
          <w:sz w:val="28"/>
          <w:szCs w:val="28"/>
          <w:rtl/>
          <w14:ligatures w14:val="none"/>
        </w:rPr>
        <w:t>الفصل الثاني: الإطار النظري والدراسات السابقة</w:t>
      </w:r>
    </w:p>
    <w:p w14:paraId="3B4A4A3F" w14:textId="358CBDD0" w:rsidR="007023FD" w:rsidRPr="007023FD" w:rsidRDefault="000207C8" w:rsidP="00AE1E17">
      <w:pPr>
        <w:spacing w:before="100" w:beforeAutospacing="1" w:after="100" w:afterAutospacing="1" w:line="240" w:lineRule="auto"/>
        <w:rPr>
          <w:rFonts w:ascii="Simplified Arabic" w:eastAsiaTheme="minorEastAsia" w:hAnsi="Simplified Arabic" w:cs="Simplified Arabic"/>
          <w:b/>
          <w:bCs/>
          <w:kern w:val="0"/>
          <w:sz w:val="28"/>
          <w:szCs w:val="28"/>
          <w:u w:val="single"/>
          <w14:ligatures w14:val="none"/>
        </w:rPr>
      </w:pPr>
      <w:r w:rsidRPr="00EA7B59">
        <w:rPr>
          <w:rFonts w:ascii="Simplified Arabic" w:eastAsiaTheme="minorEastAsia" w:hAnsi="Simplified Arabic" w:cs="Simplified Arabic"/>
          <w:b/>
          <w:bCs/>
          <w:kern w:val="0"/>
          <w:sz w:val="28"/>
          <w:szCs w:val="28"/>
          <w:u w:val="single"/>
          <w14:ligatures w14:val="none"/>
        </w:rPr>
        <w:t>2.1</w:t>
      </w:r>
      <w:r w:rsidR="007023FD" w:rsidRPr="007023FD">
        <w:rPr>
          <w:rFonts w:ascii="Simplified Arabic" w:eastAsiaTheme="minorEastAsia" w:hAnsi="Simplified Arabic" w:cs="Simplified Arabic"/>
          <w:b/>
          <w:bCs/>
          <w:kern w:val="0"/>
          <w:sz w:val="28"/>
          <w:szCs w:val="28"/>
          <w:u w:val="single"/>
          <w:rtl/>
          <w14:ligatures w14:val="none"/>
        </w:rPr>
        <w:t>المقدمة</w:t>
      </w:r>
      <w:r w:rsidR="007023FD" w:rsidRPr="007023FD">
        <w:rPr>
          <w:rFonts w:ascii="Simplified Arabic" w:eastAsiaTheme="minorEastAsia" w:hAnsi="Simplified Arabic" w:cs="Simplified Arabic"/>
          <w:b/>
          <w:bCs/>
          <w:kern w:val="0"/>
          <w:sz w:val="28"/>
          <w:szCs w:val="28"/>
          <w:u w:val="single"/>
          <w14:ligatures w14:val="none"/>
        </w:rPr>
        <w:t xml:space="preserve"> (Introduction)</w:t>
      </w:r>
    </w:p>
    <w:p w14:paraId="2C0F14FA" w14:textId="77777777" w:rsidR="007023FD" w:rsidRPr="007023FD"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kern w:val="0"/>
          <w:sz w:val="28"/>
          <w:szCs w:val="28"/>
          <w:rtl/>
          <w14:ligatures w14:val="none"/>
        </w:rPr>
        <w:t>تعد إدارة الموارد البشرية من الركائز الأساسية لتحقيق نجاح المشاريع بمختلف أنواعها، حيث تركز على استثمار العنصر البشري بوصفه المورد الأهم داخل أي منظمة. وقد بات واضحًا أن الموارد البشرية ليست مجرد أداة تنفيذية، بل أصبحت شريكًا استراتيجيًا في صياغة السياسات والتخطيط طويل الأمد. ومع تطور بيئة الأعمال وزيادة حجم التحديات المرتبطة بالتكنولوجيا والتنافسية العالمية، أصبح من الضروري أن ترتبط الخطط البشرية برؤية المنظمة وأهدافها الاستراتيجية</w:t>
      </w:r>
      <w:r w:rsidRPr="007023FD">
        <w:rPr>
          <w:rFonts w:ascii="Simplified Arabic" w:eastAsiaTheme="minorEastAsia" w:hAnsi="Simplified Arabic" w:cs="Simplified Arabic"/>
          <w:kern w:val="0"/>
          <w:sz w:val="28"/>
          <w:szCs w:val="28"/>
          <w14:ligatures w14:val="none"/>
        </w:rPr>
        <w:t>.</w:t>
      </w:r>
    </w:p>
    <w:p w14:paraId="59A4763D" w14:textId="1A44E003" w:rsidR="007023FD" w:rsidRPr="007023FD"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kern w:val="0"/>
          <w:sz w:val="28"/>
          <w:szCs w:val="28"/>
          <w:rtl/>
          <w14:ligatures w14:val="none"/>
        </w:rPr>
        <w:t xml:space="preserve">إن المشاريع، سواء كانت إنشائية، تقنية، أو خدمية، تتطلب فرق عمل متخصصة ومتكاملة، وهذا لا يتحقق إلا من خلال وجود </w:t>
      </w:r>
      <w:r w:rsidRPr="007023FD">
        <w:rPr>
          <w:rFonts w:ascii="Simplified Arabic" w:eastAsiaTheme="minorEastAsia" w:hAnsi="Simplified Arabic" w:cs="Simplified Arabic"/>
          <w:b/>
          <w:bCs/>
          <w:kern w:val="0"/>
          <w:sz w:val="28"/>
          <w:szCs w:val="28"/>
          <w:rtl/>
          <w14:ligatures w14:val="none"/>
        </w:rPr>
        <w:t>خطة استراتيجية محكمة للموارد البشرية</w:t>
      </w:r>
      <w:r w:rsidRPr="007023FD">
        <w:rPr>
          <w:rFonts w:ascii="Simplified Arabic" w:eastAsiaTheme="minorEastAsia" w:hAnsi="Simplified Arabic" w:cs="Simplified Arabic"/>
          <w:kern w:val="0"/>
          <w:sz w:val="28"/>
          <w:szCs w:val="28"/>
          <w:rtl/>
          <w14:ligatures w14:val="none"/>
        </w:rPr>
        <w:t xml:space="preserve"> تغطي مراحل المشروع كافة؛ بدءًا من تحليل الاحتياجات البشرية، مرورًا بعمليات الاستقطاب والتوظيف والتوزيع، وصولًا إلى التقييم والمتابعة ضعف هذه المراحل يؤدي غالبًا إلى فشل المشروع أو تأخره عن الجدول الزمني أو تجاوز الميزانية المقررة</w:t>
      </w:r>
      <w:r w:rsidRPr="007023FD">
        <w:rPr>
          <w:rFonts w:ascii="Simplified Arabic" w:eastAsiaTheme="minorEastAsia" w:hAnsi="Simplified Arabic" w:cs="Simplified Arabic"/>
          <w:kern w:val="0"/>
          <w:sz w:val="28"/>
          <w:szCs w:val="28"/>
          <w14:ligatures w14:val="none"/>
        </w:rPr>
        <w:t>.</w:t>
      </w:r>
    </w:p>
    <w:p w14:paraId="1558DD93" w14:textId="77777777" w:rsidR="007023FD" w:rsidRPr="007023FD"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kern w:val="0"/>
          <w:sz w:val="28"/>
          <w:szCs w:val="28"/>
          <w:rtl/>
          <w14:ligatures w14:val="none"/>
        </w:rPr>
        <w:t xml:space="preserve">وعلى الرغم من وجود دراسات عديدة تناولت موضوع إدارة الموارد البشرية وعلاقتها بالنجاح المؤسسي، إلا أن الدراسات التي تربط </w:t>
      </w:r>
      <w:r w:rsidRPr="007023FD">
        <w:rPr>
          <w:rFonts w:ascii="Simplified Arabic" w:eastAsiaTheme="minorEastAsia" w:hAnsi="Simplified Arabic" w:cs="Simplified Arabic"/>
          <w:b/>
          <w:bCs/>
          <w:kern w:val="0"/>
          <w:sz w:val="28"/>
          <w:szCs w:val="28"/>
          <w14:ligatures w14:val="none"/>
        </w:rPr>
        <w:t>"</w:t>
      </w:r>
      <w:r w:rsidRPr="007023FD">
        <w:rPr>
          <w:rFonts w:ascii="Simplified Arabic" w:eastAsiaTheme="minorEastAsia" w:hAnsi="Simplified Arabic" w:cs="Simplified Arabic"/>
          <w:b/>
          <w:bCs/>
          <w:kern w:val="0"/>
          <w:sz w:val="28"/>
          <w:szCs w:val="28"/>
          <w:rtl/>
          <w14:ligatures w14:val="none"/>
        </w:rPr>
        <w:t>دورة التخطيط الاستراتيجي للموارد البشرية</w:t>
      </w:r>
      <w:r w:rsidRPr="007023FD">
        <w:rPr>
          <w:rFonts w:ascii="Simplified Arabic" w:eastAsiaTheme="minorEastAsia" w:hAnsi="Simplified Arabic" w:cs="Simplified Arabic"/>
          <w:b/>
          <w:bCs/>
          <w:kern w:val="0"/>
          <w:sz w:val="28"/>
          <w:szCs w:val="28"/>
          <w14:ligatures w14:val="none"/>
        </w:rPr>
        <w:t>"</w:t>
      </w:r>
      <w:r w:rsidRPr="007023FD">
        <w:rPr>
          <w:rFonts w:ascii="Simplified Arabic" w:eastAsiaTheme="minorEastAsia" w:hAnsi="Simplified Arabic" w:cs="Simplified Arabic"/>
          <w:kern w:val="0"/>
          <w:sz w:val="28"/>
          <w:szCs w:val="28"/>
          <w14:ligatures w14:val="none"/>
        </w:rPr>
        <w:t xml:space="preserve"> </w:t>
      </w:r>
      <w:r w:rsidRPr="007023FD">
        <w:rPr>
          <w:rFonts w:ascii="Simplified Arabic" w:eastAsiaTheme="minorEastAsia" w:hAnsi="Simplified Arabic" w:cs="Simplified Arabic"/>
          <w:kern w:val="0"/>
          <w:sz w:val="28"/>
          <w:szCs w:val="28"/>
          <w:rtl/>
          <w14:ligatures w14:val="none"/>
        </w:rPr>
        <w:t xml:space="preserve">بــ </w:t>
      </w:r>
      <w:r w:rsidRPr="007023FD">
        <w:rPr>
          <w:rFonts w:ascii="Simplified Arabic" w:eastAsiaTheme="minorEastAsia" w:hAnsi="Simplified Arabic" w:cs="Simplified Arabic"/>
          <w:b/>
          <w:bCs/>
          <w:kern w:val="0"/>
          <w:sz w:val="28"/>
          <w:szCs w:val="28"/>
          <w14:ligatures w14:val="none"/>
        </w:rPr>
        <w:t>"</w:t>
      </w:r>
      <w:r w:rsidRPr="007023FD">
        <w:rPr>
          <w:rFonts w:ascii="Simplified Arabic" w:eastAsiaTheme="minorEastAsia" w:hAnsi="Simplified Arabic" w:cs="Simplified Arabic"/>
          <w:b/>
          <w:bCs/>
          <w:kern w:val="0"/>
          <w:sz w:val="28"/>
          <w:szCs w:val="28"/>
          <w:rtl/>
          <w14:ligatures w14:val="none"/>
        </w:rPr>
        <w:t>نجاح المشاريع</w:t>
      </w:r>
      <w:r w:rsidRPr="007023FD">
        <w:rPr>
          <w:rFonts w:ascii="Simplified Arabic" w:eastAsiaTheme="minorEastAsia" w:hAnsi="Simplified Arabic" w:cs="Simplified Arabic"/>
          <w:b/>
          <w:bCs/>
          <w:kern w:val="0"/>
          <w:sz w:val="28"/>
          <w:szCs w:val="28"/>
          <w14:ligatures w14:val="none"/>
        </w:rPr>
        <w:t>"</w:t>
      </w:r>
      <w:r w:rsidRPr="007023FD">
        <w:rPr>
          <w:rFonts w:ascii="Simplified Arabic" w:eastAsiaTheme="minorEastAsia" w:hAnsi="Simplified Arabic" w:cs="Simplified Arabic"/>
          <w:kern w:val="0"/>
          <w:sz w:val="28"/>
          <w:szCs w:val="28"/>
          <w14:ligatures w14:val="none"/>
        </w:rPr>
        <w:t xml:space="preserve"> </w:t>
      </w:r>
      <w:r w:rsidRPr="007023FD">
        <w:rPr>
          <w:rFonts w:ascii="Simplified Arabic" w:eastAsiaTheme="minorEastAsia" w:hAnsi="Simplified Arabic" w:cs="Simplified Arabic"/>
          <w:kern w:val="0"/>
          <w:sz w:val="28"/>
          <w:szCs w:val="28"/>
          <w:rtl/>
          <w14:ligatures w14:val="none"/>
        </w:rPr>
        <w:t>بشكل مباشر ما تزال محدودة، خاصة في السياقات العربية التي لها طبيعة تنظيمية وثقافية مختلفة عن البيئات الغربية</w:t>
      </w:r>
      <w:r w:rsidRPr="007023FD">
        <w:rPr>
          <w:rFonts w:ascii="Simplified Arabic" w:eastAsiaTheme="minorEastAsia" w:hAnsi="Simplified Arabic" w:cs="Simplified Arabic"/>
          <w:kern w:val="0"/>
          <w:sz w:val="28"/>
          <w:szCs w:val="28"/>
          <w14:ligatures w14:val="none"/>
        </w:rPr>
        <w:t>.</w:t>
      </w:r>
    </w:p>
    <w:p w14:paraId="12ED4392" w14:textId="1C6864EA" w:rsidR="006F6602" w:rsidRPr="00EA7B59"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7023FD">
        <w:rPr>
          <w:rFonts w:ascii="Simplified Arabic" w:eastAsiaTheme="minorEastAsia" w:hAnsi="Simplified Arabic" w:cs="Simplified Arabic"/>
          <w:kern w:val="0"/>
          <w:sz w:val="28"/>
          <w:szCs w:val="28"/>
          <w:rtl/>
          <w14:ligatures w14:val="none"/>
        </w:rPr>
        <w:t>من هنا جاءت هذه الدراسة لتسد الفجوة البحثية من خلال بناء إطار علمي وتحليلي يوضح أثر دورة التخطيط الاستراتيجي للموارد البشرية في نجاح المشاريع، وتحليل العلاقة بين مكوناتها ومؤشرات النجاح</w:t>
      </w:r>
      <w:r w:rsidRPr="007023FD">
        <w:rPr>
          <w:rFonts w:ascii="Simplified Arabic" w:eastAsiaTheme="minorEastAsia" w:hAnsi="Simplified Arabic" w:cs="Simplified Arabic"/>
          <w:kern w:val="0"/>
          <w:sz w:val="28"/>
          <w:szCs w:val="28"/>
          <w14:ligatures w14:val="none"/>
        </w:rPr>
        <w:t>.</w:t>
      </w:r>
    </w:p>
    <w:p w14:paraId="43182DF2" w14:textId="77777777" w:rsidR="006F6602" w:rsidRDefault="006F6602"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يُعرّف التخطيط الاستراتيجي للموارد البشرية بأنه عملية منهجية تهدف إلى تحديد احتياجات المؤسسة من القوى العاملة وتقدير المهارات المطلوبة، بما يضمن توافر الموارد البشرية اللازمة لتحقيق الأهداف الإستراتيجية للمؤسسة</w:t>
      </w:r>
      <w:r w:rsidRPr="006F6602">
        <w:rPr>
          <w:rFonts w:ascii="Simplified Arabic" w:eastAsiaTheme="minorEastAsia" w:hAnsi="Simplified Arabic" w:cs="Simplified Arabic"/>
          <w:kern w:val="0"/>
          <w:sz w:val="28"/>
          <w:szCs w:val="28"/>
          <w14:ligatures w14:val="none"/>
        </w:rPr>
        <w:t xml:space="preserve"> (Armstrong, 2021). </w:t>
      </w:r>
      <w:r w:rsidRPr="006F6602">
        <w:rPr>
          <w:rFonts w:ascii="Simplified Arabic" w:eastAsiaTheme="minorEastAsia" w:hAnsi="Simplified Arabic" w:cs="Simplified Arabic"/>
          <w:kern w:val="0"/>
          <w:sz w:val="28"/>
          <w:szCs w:val="28"/>
          <w:rtl/>
          <w14:ligatures w14:val="none"/>
        </w:rPr>
        <w:t>وتعد هذه العملية من الركائز الأساسية التي تسهم في تحسين الأداء المؤسسي وتحقيق الميزة التنافسية، حيث تمثل الموارد البشرية أحد أهم الأصول التي تعتمد عليها المؤسسات لتحقيق التميز</w:t>
      </w:r>
      <w:r w:rsidRPr="006F6602">
        <w:rPr>
          <w:rFonts w:ascii="Simplified Arabic" w:eastAsiaTheme="minorEastAsia" w:hAnsi="Simplified Arabic" w:cs="Simplified Arabic"/>
          <w:kern w:val="0"/>
          <w:sz w:val="28"/>
          <w:szCs w:val="28"/>
          <w14:ligatures w14:val="none"/>
        </w:rPr>
        <w:t>.</w:t>
      </w:r>
    </w:p>
    <w:p w14:paraId="1138361D" w14:textId="77777777" w:rsidR="004E304B" w:rsidRPr="006F6602" w:rsidRDefault="004E304B"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11A77B2D" w14:textId="77777777" w:rsidR="006F6602" w:rsidRPr="006F6602" w:rsidRDefault="006F6602"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أهمية التخطيط الاستراتيجي للموارد البشرية</w:t>
      </w:r>
      <w:r w:rsidRPr="006F6602">
        <w:rPr>
          <w:rFonts w:ascii="Simplified Arabic" w:eastAsiaTheme="minorEastAsia" w:hAnsi="Simplified Arabic" w:cs="Simplified Arabic"/>
          <w:b/>
          <w:bCs/>
          <w:kern w:val="0"/>
          <w:sz w:val="28"/>
          <w:szCs w:val="28"/>
          <w14:ligatures w14:val="none"/>
        </w:rPr>
        <w:t>:</w:t>
      </w:r>
    </w:p>
    <w:p w14:paraId="612D3427" w14:textId="77777777" w:rsidR="006F6602" w:rsidRPr="006F6602" w:rsidRDefault="006F6602" w:rsidP="00B46900">
      <w:pPr>
        <w:numPr>
          <w:ilvl w:val="0"/>
          <w:numId w:val="20"/>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التنبؤ باحتياجات الموارد البشرية المستقبلية</w:t>
      </w:r>
      <w:r w:rsidRPr="006F6602">
        <w:rPr>
          <w:rFonts w:ascii="Simplified Arabic" w:eastAsiaTheme="minorEastAsia" w:hAnsi="Simplified Arabic" w:cs="Simplified Arabic"/>
          <w:kern w:val="0"/>
          <w:sz w:val="28"/>
          <w:szCs w:val="28"/>
          <w14:ligatures w14:val="none"/>
        </w:rPr>
        <w:t>.</w:t>
      </w:r>
    </w:p>
    <w:p w14:paraId="1E36AEF6" w14:textId="77777777" w:rsidR="006F6602" w:rsidRPr="006F6602" w:rsidRDefault="006F6602" w:rsidP="00B46900">
      <w:pPr>
        <w:numPr>
          <w:ilvl w:val="0"/>
          <w:numId w:val="20"/>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ضمان المواءمة بين استراتيجيات المؤسسة وإدارة الموارد البشرية</w:t>
      </w:r>
      <w:r w:rsidRPr="006F6602">
        <w:rPr>
          <w:rFonts w:ascii="Simplified Arabic" w:eastAsiaTheme="minorEastAsia" w:hAnsi="Simplified Arabic" w:cs="Simplified Arabic"/>
          <w:kern w:val="0"/>
          <w:sz w:val="28"/>
          <w:szCs w:val="28"/>
          <w14:ligatures w14:val="none"/>
        </w:rPr>
        <w:t>.</w:t>
      </w:r>
    </w:p>
    <w:p w14:paraId="42858C09" w14:textId="3146619C" w:rsidR="006F6602" w:rsidRPr="006F6602" w:rsidRDefault="006F6602" w:rsidP="00B46900">
      <w:pPr>
        <w:numPr>
          <w:ilvl w:val="0"/>
          <w:numId w:val="20"/>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تقليل الفجوة بين الوضع الحالي والمستقبل المستهدف للقوى العاملة</w:t>
      </w:r>
      <w:r w:rsidRPr="006F6602">
        <w:rPr>
          <w:rFonts w:ascii="Simplified Arabic" w:eastAsiaTheme="minorEastAsia" w:hAnsi="Simplified Arabic" w:cs="Simplified Arabic"/>
          <w:kern w:val="0"/>
          <w:sz w:val="28"/>
          <w:szCs w:val="28"/>
          <w14:ligatures w14:val="none"/>
        </w:rPr>
        <w:t>.</w:t>
      </w:r>
    </w:p>
    <w:p w14:paraId="72CBAC8A" w14:textId="77777777" w:rsidR="006F6602" w:rsidRPr="00EA7B59" w:rsidRDefault="006F6602" w:rsidP="00AE1E17">
      <w:pPr>
        <w:spacing w:before="100" w:beforeAutospacing="1" w:after="100" w:afterAutospacing="1" w:line="240" w:lineRule="auto"/>
        <w:rPr>
          <w:rFonts w:ascii="Simplified Arabic" w:eastAsiaTheme="minorEastAsia" w:hAnsi="Simplified Arabic" w:cs="Simplified Arabic"/>
          <w:b/>
          <w:bCs/>
          <w:kern w:val="0"/>
          <w:sz w:val="28"/>
          <w:szCs w:val="28"/>
          <w:rtl/>
          <w14:ligatures w14:val="none"/>
        </w:rPr>
      </w:pPr>
    </w:p>
    <w:p w14:paraId="185A0D2A" w14:textId="0AA71D9A" w:rsidR="006F6602" w:rsidRPr="006F6602" w:rsidRDefault="006F6602" w:rsidP="00AE1E1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ثانياً: دورة التخطيط الاستراتيجي للموارد البشرية</w:t>
      </w:r>
    </w:p>
    <w:p w14:paraId="51B7BA35" w14:textId="77777777" w:rsidR="006F6602" w:rsidRPr="006F6602" w:rsidRDefault="006F6602"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تتكون دورة التخطيط الاستراتيجي للموارد البشرية من عدة مراحل مترابطة، وتشمل</w:t>
      </w:r>
      <w:r w:rsidRPr="006F6602">
        <w:rPr>
          <w:rFonts w:ascii="Simplified Arabic" w:eastAsiaTheme="minorEastAsia" w:hAnsi="Simplified Arabic" w:cs="Simplified Arabic"/>
          <w:kern w:val="0"/>
          <w:sz w:val="28"/>
          <w:szCs w:val="28"/>
          <w14:ligatures w14:val="none"/>
        </w:rPr>
        <w:t>:</w:t>
      </w:r>
    </w:p>
    <w:p w14:paraId="106F54B4" w14:textId="77777777" w:rsidR="006F6602" w:rsidRPr="006F6602" w:rsidRDefault="006F6602" w:rsidP="00B46900">
      <w:pPr>
        <w:numPr>
          <w:ilvl w:val="0"/>
          <w:numId w:val="21"/>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تحليل الوضع الحالي والاحتياجات المستقبلية</w:t>
      </w:r>
      <w:r w:rsidRPr="006F6602">
        <w:rPr>
          <w:rFonts w:ascii="Simplified Arabic" w:eastAsiaTheme="minorEastAsia" w:hAnsi="Simplified Arabic" w:cs="Simplified Arabic"/>
          <w:kern w:val="0"/>
          <w:sz w:val="28"/>
          <w:szCs w:val="28"/>
          <w14:ligatures w14:val="none"/>
        </w:rPr>
        <w:br/>
      </w:r>
      <w:r w:rsidRPr="006F6602">
        <w:rPr>
          <w:rFonts w:ascii="Simplified Arabic" w:eastAsiaTheme="minorEastAsia" w:hAnsi="Simplified Arabic" w:cs="Simplified Arabic"/>
          <w:kern w:val="0"/>
          <w:sz w:val="28"/>
          <w:szCs w:val="28"/>
          <w:rtl/>
          <w14:ligatures w14:val="none"/>
        </w:rPr>
        <w:t>تتضمن هذه المرحلة دراسة وتحليل القوى العاملة الحالية، من حيث العدد، المهارات، والقدرات، وتحديد الاحتياجات المستقبلية لتحقيق أهداف المؤسسة</w:t>
      </w:r>
      <w:r w:rsidRPr="006F6602">
        <w:rPr>
          <w:rFonts w:ascii="Simplified Arabic" w:eastAsiaTheme="minorEastAsia" w:hAnsi="Simplified Arabic" w:cs="Simplified Arabic"/>
          <w:kern w:val="0"/>
          <w:sz w:val="28"/>
          <w:szCs w:val="28"/>
          <w14:ligatures w14:val="none"/>
        </w:rPr>
        <w:t>.</w:t>
      </w:r>
    </w:p>
    <w:p w14:paraId="1A1141E1" w14:textId="77777777" w:rsidR="006F6602" w:rsidRPr="006F6602" w:rsidRDefault="006F6602" w:rsidP="00B46900">
      <w:pPr>
        <w:numPr>
          <w:ilvl w:val="0"/>
          <w:numId w:val="21"/>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تخطيط الاستقطاب والاختيار</w:t>
      </w:r>
      <w:r w:rsidRPr="006F6602">
        <w:rPr>
          <w:rFonts w:ascii="Simplified Arabic" w:eastAsiaTheme="minorEastAsia" w:hAnsi="Simplified Arabic" w:cs="Simplified Arabic"/>
          <w:kern w:val="0"/>
          <w:sz w:val="28"/>
          <w:szCs w:val="28"/>
          <w14:ligatures w14:val="none"/>
        </w:rPr>
        <w:br/>
      </w:r>
      <w:r w:rsidRPr="006F6602">
        <w:rPr>
          <w:rFonts w:ascii="Simplified Arabic" w:eastAsiaTheme="minorEastAsia" w:hAnsi="Simplified Arabic" w:cs="Simplified Arabic"/>
          <w:kern w:val="0"/>
          <w:sz w:val="28"/>
          <w:szCs w:val="28"/>
          <w:rtl/>
          <w14:ligatures w14:val="none"/>
        </w:rPr>
        <w:t>يتم وضع خطط لاستقطاب الكفاءات المناسبة، بما يضمن تلبية الاحتياجات المحددة في المرحلة السابقة</w:t>
      </w:r>
      <w:r w:rsidRPr="006F6602">
        <w:rPr>
          <w:rFonts w:ascii="Simplified Arabic" w:eastAsiaTheme="minorEastAsia" w:hAnsi="Simplified Arabic" w:cs="Simplified Arabic"/>
          <w:kern w:val="0"/>
          <w:sz w:val="28"/>
          <w:szCs w:val="28"/>
          <w14:ligatures w14:val="none"/>
        </w:rPr>
        <w:t>.</w:t>
      </w:r>
    </w:p>
    <w:p w14:paraId="231908F7" w14:textId="77777777" w:rsidR="006F6602" w:rsidRPr="006F6602" w:rsidRDefault="006F6602" w:rsidP="00B46900">
      <w:pPr>
        <w:numPr>
          <w:ilvl w:val="0"/>
          <w:numId w:val="21"/>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تخطيط التدريب والتطوير</w:t>
      </w:r>
      <w:r w:rsidRPr="006F6602">
        <w:rPr>
          <w:rFonts w:ascii="Simplified Arabic" w:eastAsiaTheme="minorEastAsia" w:hAnsi="Simplified Arabic" w:cs="Simplified Arabic"/>
          <w:kern w:val="0"/>
          <w:sz w:val="28"/>
          <w:szCs w:val="28"/>
          <w14:ligatures w14:val="none"/>
        </w:rPr>
        <w:br/>
      </w:r>
      <w:r w:rsidRPr="006F6602">
        <w:rPr>
          <w:rFonts w:ascii="Simplified Arabic" w:eastAsiaTheme="minorEastAsia" w:hAnsi="Simplified Arabic" w:cs="Simplified Arabic"/>
          <w:kern w:val="0"/>
          <w:sz w:val="28"/>
          <w:szCs w:val="28"/>
          <w:rtl/>
          <w14:ligatures w14:val="none"/>
        </w:rPr>
        <w:t>تركز هذه المرحلة على تطوير مهارات الموظفين الحاليين لرفع مستوى الأداء وتحقيق التوافق مع متطلبات المشاريع</w:t>
      </w:r>
      <w:r w:rsidRPr="006F6602">
        <w:rPr>
          <w:rFonts w:ascii="Simplified Arabic" w:eastAsiaTheme="minorEastAsia" w:hAnsi="Simplified Arabic" w:cs="Simplified Arabic"/>
          <w:kern w:val="0"/>
          <w:sz w:val="28"/>
          <w:szCs w:val="28"/>
          <w14:ligatures w14:val="none"/>
        </w:rPr>
        <w:t>.</w:t>
      </w:r>
    </w:p>
    <w:p w14:paraId="1279B65D" w14:textId="77777777" w:rsidR="006F6602" w:rsidRPr="006F6602" w:rsidRDefault="006F6602" w:rsidP="00B46900">
      <w:pPr>
        <w:numPr>
          <w:ilvl w:val="0"/>
          <w:numId w:val="21"/>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التوزيع الأمثل للموارد البشرية</w:t>
      </w:r>
      <w:r w:rsidRPr="006F6602">
        <w:rPr>
          <w:rFonts w:ascii="Simplified Arabic" w:eastAsiaTheme="minorEastAsia" w:hAnsi="Simplified Arabic" w:cs="Simplified Arabic"/>
          <w:kern w:val="0"/>
          <w:sz w:val="28"/>
          <w:szCs w:val="28"/>
          <w14:ligatures w14:val="none"/>
        </w:rPr>
        <w:br/>
      </w:r>
      <w:r w:rsidRPr="006F6602">
        <w:rPr>
          <w:rFonts w:ascii="Simplified Arabic" w:eastAsiaTheme="minorEastAsia" w:hAnsi="Simplified Arabic" w:cs="Simplified Arabic"/>
          <w:kern w:val="0"/>
          <w:sz w:val="28"/>
          <w:szCs w:val="28"/>
          <w:rtl/>
          <w14:ligatures w14:val="none"/>
        </w:rPr>
        <w:t>يشمل توزيع العاملين على الأنشطة المختلفة بما يضمن الاستخدام الأمثل للمهارات</w:t>
      </w:r>
      <w:r w:rsidRPr="006F6602">
        <w:rPr>
          <w:rFonts w:ascii="Simplified Arabic" w:eastAsiaTheme="minorEastAsia" w:hAnsi="Simplified Arabic" w:cs="Simplified Arabic"/>
          <w:kern w:val="0"/>
          <w:sz w:val="28"/>
          <w:szCs w:val="28"/>
          <w14:ligatures w14:val="none"/>
        </w:rPr>
        <w:t>.</w:t>
      </w:r>
    </w:p>
    <w:p w14:paraId="6255BDF6" w14:textId="77777777" w:rsidR="006F6602" w:rsidRPr="006F6602" w:rsidRDefault="006F6602" w:rsidP="00B46900">
      <w:pPr>
        <w:numPr>
          <w:ilvl w:val="0"/>
          <w:numId w:val="21"/>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المتابعة والتقييم والمراجعة الدورية</w:t>
      </w:r>
      <w:r w:rsidRPr="006F6602">
        <w:rPr>
          <w:rFonts w:ascii="Simplified Arabic" w:eastAsiaTheme="minorEastAsia" w:hAnsi="Simplified Arabic" w:cs="Simplified Arabic"/>
          <w:kern w:val="0"/>
          <w:sz w:val="28"/>
          <w:szCs w:val="28"/>
          <w14:ligatures w14:val="none"/>
        </w:rPr>
        <w:br/>
      </w:r>
      <w:r w:rsidRPr="006F6602">
        <w:rPr>
          <w:rFonts w:ascii="Simplified Arabic" w:eastAsiaTheme="minorEastAsia" w:hAnsi="Simplified Arabic" w:cs="Simplified Arabic"/>
          <w:kern w:val="0"/>
          <w:sz w:val="28"/>
          <w:szCs w:val="28"/>
          <w:rtl/>
          <w14:ligatures w14:val="none"/>
        </w:rPr>
        <w:t>يتم قياس الأداء ومراجعة مدى تحقيق الأهداف المخططة، وتحديث الخطط بما يتناسب مع المتغيرات</w:t>
      </w:r>
      <w:r w:rsidRPr="006F6602">
        <w:rPr>
          <w:rFonts w:ascii="Simplified Arabic" w:eastAsiaTheme="minorEastAsia" w:hAnsi="Simplified Arabic" w:cs="Simplified Arabic"/>
          <w:kern w:val="0"/>
          <w:sz w:val="28"/>
          <w:szCs w:val="28"/>
          <w14:ligatures w14:val="none"/>
        </w:rPr>
        <w:t>.</w:t>
      </w:r>
    </w:p>
    <w:p w14:paraId="0E657EB5" w14:textId="3713C462" w:rsidR="006F6602" w:rsidRDefault="006F6602"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61926AFA" w14:textId="77777777" w:rsidR="004E304B" w:rsidRDefault="004E304B"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43023B56" w14:textId="77777777" w:rsidR="004E304B" w:rsidRPr="006F6602" w:rsidRDefault="004E304B"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66BA8E4A" w14:textId="77777777" w:rsidR="006F6602" w:rsidRPr="006F6602" w:rsidRDefault="006F6602" w:rsidP="00AE1E1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ثالثاً: نجاح المشاريع</w:t>
      </w:r>
      <w:r w:rsidRPr="006F6602">
        <w:rPr>
          <w:rFonts w:ascii="Simplified Arabic" w:eastAsiaTheme="minorEastAsia" w:hAnsi="Simplified Arabic" w:cs="Simplified Arabic"/>
          <w:b/>
          <w:bCs/>
          <w:kern w:val="0"/>
          <w:sz w:val="28"/>
          <w:szCs w:val="28"/>
          <w14:ligatures w14:val="none"/>
        </w:rPr>
        <w:t xml:space="preserve"> (Project Success)</w:t>
      </w:r>
    </w:p>
    <w:p w14:paraId="1DF190FD" w14:textId="77777777" w:rsidR="006F6602" w:rsidRPr="006F6602" w:rsidRDefault="006F6602"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يُعرف نجاح المشاريع بأنه تحقيق الأهداف المحددة مسبقًا من حيث المدى الزمني، التكاليف، جودة المخرجات، ورضا أصحاب المصلحة</w:t>
      </w:r>
      <w:r w:rsidRPr="006F6602">
        <w:rPr>
          <w:rFonts w:ascii="Simplified Arabic" w:eastAsiaTheme="minorEastAsia" w:hAnsi="Simplified Arabic" w:cs="Simplified Arabic"/>
          <w:kern w:val="0"/>
          <w:sz w:val="28"/>
          <w:szCs w:val="28"/>
          <w14:ligatures w14:val="none"/>
        </w:rPr>
        <w:t xml:space="preserve"> (PMI, 2022). </w:t>
      </w:r>
      <w:r w:rsidRPr="006F6602">
        <w:rPr>
          <w:rFonts w:ascii="Simplified Arabic" w:eastAsiaTheme="minorEastAsia" w:hAnsi="Simplified Arabic" w:cs="Simplified Arabic"/>
          <w:kern w:val="0"/>
          <w:sz w:val="28"/>
          <w:szCs w:val="28"/>
          <w:rtl/>
          <w14:ligatures w14:val="none"/>
        </w:rPr>
        <w:t>وتعتبر هذه المعايير أساسًا لتقييم مدى نجاح أي مشروع</w:t>
      </w:r>
      <w:r w:rsidRPr="006F6602">
        <w:rPr>
          <w:rFonts w:ascii="Simplified Arabic" w:eastAsiaTheme="minorEastAsia" w:hAnsi="Simplified Arabic" w:cs="Simplified Arabic"/>
          <w:kern w:val="0"/>
          <w:sz w:val="28"/>
          <w:szCs w:val="28"/>
          <w14:ligatures w14:val="none"/>
        </w:rPr>
        <w:t>.</w:t>
      </w:r>
    </w:p>
    <w:p w14:paraId="57540729" w14:textId="77777777" w:rsidR="006F6602" w:rsidRPr="006F6602" w:rsidRDefault="006F6602"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b/>
          <w:bCs/>
          <w:kern w:val="0"/>
          <w:sz w:val="28"/>
          <w:szCs w:val="28"/>
          <w:rtl/>
          <w14:ligatures w14:val="none"/>
        </w:rPr>
        <w:t>مؤشرات نجاح المشاريع تشمل</w:t>
      </w:r>
      <w:r w:rsidRPr="006F6602">
        <w:rPr>
          <w:rFonts w:ascii="Simplified Arabic" w:eastAsiaTheme="minorEastAsia" w:hAnsi="Simplified Arabic" w:cs="Simplified Arabic"/>
          <w:b/>
          <w:bCs/>
          <w:kern w:val="0"/>
          <w:sz w:val="28"/>
          <w:szCs w:val="28"/>
          <w14:ligatures w14:val="none"/>
        </w:rPr>
        <w:t>:</w:t>
      </w:r>
    </w:p>
    <w:p w14:paraId="4DA39426" w14:textId="77777777" w:rsidR="006F6602" w:rsidRPr="006F6602" w:rsidRDefault="006F6602" w:rsidP="00B46900">
      <w:pPr>
        <w:numPr>
          <w:ilvl w:val="0"/>
          <w:numId w:val="22"/>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الالتزام بالوقت المحدد</w:t>
      </w:r>
      <w:r w:rsidRPr="006F6602">
        <w:rPr>
          <w:rFonts w:ascii="Simplified Arabic" w:eastAsiaTheme="minorEastAsia" w:hAnsi="Simplified Arabic" w:cs="Simplified Arabic"/>
          <w:kern w:val="0"/>
          <w:sz w:val="28"/>
          <w:szCs w:val="28"/>
          <w14:ligatures w14:val="none"/>
        </w:rPr>
        <w:t>.</w:t>
      </w:r>
    </w:p>
    <w:p w14:paraId="177750FF" w14:textId="77777777" w:rsidR="006F6602" w:rsidRPr="006F6602" w:rsidRDefault="006F6602" w:rsidP="00B46900">
      <w:pPr>
        <w:numPr>
          <w:ilvl w:val="0"/>
          <w:numId w:val="22"/>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ضبط التكاليف وعدم تجاوز الميزانية</w:t>
      </w:r>
      <w:r w:rsidRPr="006F6602">
        <w:rPr>
          <w:rFonts w:ascii="Simplified Arabic" w:eastAsiaTheme="minorEastAsia" w:hAnsi="Simplified Arabic" w:cs="Simplified Arabic"/>
          <w:kern w:val="0"/>
          <w:sz w:val="28"/>
          <w:szCs w:val="28"/>
          <w14:ligatures w14:val="none"/>
        </w:rPr>
        <w:t>.</w:t>
      </w:r>
    </w:p>
    <w:p w14:paraId="576AFC49" w14:textId="77777777" w:rsidR="006F6602" w:rsidRPr="006F6602" w:rsidRDefault="006F6602" w:rsidP="00B46900">
      <w:pPr>
        <w:numPr>
          <w:ilvl w:val="0"/>
          <w:numId w:val="22"/>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جودة المخرجات وفقًا للمعايير</w:t>
      </w:r>
      <w:r w:rsidRPr="006F6602">
        <w:rPr>
          <w:rFonts w:ascii="Simplified Arabic" w:eastAsiaTheme="minorEastAsia" w:hAnsi="Simplified Arabic" w:cs="Simplified Arabic"/>
          <w:kern w:val="0"/>
          <w:sz w:val="28"/>
          <w:szCs w:val="28"/>
          <w14:ligatures w14:val="none"/>
        </w:rPr>
        <w:t>.</w:t>
      </w:r>
    </w:p>
    <w:p w14:paraId="3E5D5875" w14:textId="77777777" w:rsidR="006F6602" w:rsidRPr="006F6602" w:rsidRDefault="006F6602" w:rsidP="00B46900">
      <w:pPr>
        <w:numPr>
          <w:ilvl w:val="0"/>
          <w:numId w:val="22"/>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6F6602">
        <w:rPr>
          <w:rFonts w:ascii="Simplified Arabic" w:eastAsiaTheme="minorEastAsia" w:hAnsi="Simplified Arabic" w:cs="Simplified Arabic"/>
          <w:kern w:val="0"/>
          <w:sz w:val="28"/>
          <w:szCs w:val="28"/>
          <w:rtl/>
          <w14:ligatures w14:val="none"/>
        </w:rPr>
        <w:t>رضا العملاء وأصحاب المصلحة</w:t>
      </w:r>
      <w:r w:rsidRPr="006F6602">
        <w:rPr>
          <w:rFonts w:ascii="Simplified Arabic" w:eastAsiaTheme="minorEastAsia" w:hAnsi="Simplified Arabic" w:cs="Simplified Arabic"/>
          <w:kern w:val="0"/>
          <w:sz w:val="28"/>
          <w:szCs w:val="28"/>
          <w14:ligatures w14:val="none"/>
        </w:rPr>
        <w:t>.</w:t>
      </w:r>
    </w:p>
    <w:p w14:paraId="1F1519D9" w14:textId="77777777" w:rsidR="006F6602" w:rsidRPr="00EA7B59" w:rsidRDefault="006F6602"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521080C2"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4EE75B93"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493440C2"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00068C93"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6E3B3826"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4232CE7C"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4B46E866"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2E1F9C96"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271106CB" w14:textId="77777777" w:rsidR="00A07CE4" w:rsidRPr="007023FD"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62CBF893" w14:textId="5F529CF8" w:rsidR="007023FD" w:rsidRPr="00EA7B59"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u w:val="single"/>
          <w14:ligatures w14:val="none"/>
        </w:rPr>
      </w:pPr>
    </w:p>
    <w:p w14:paraId="234B928B" w14:textId="77777777" w:rsidR="00E17D9F" w:rsidRPr="007023FD" w:rsidRDefault="00E17D9F" w:rsidP="00AE1E17">
      <w:pPr>
        <w:spacing w:before="100" w:beforeAutospacing="1" w:after="100" w:afterAutospacing="1" w:line="240" w:lineRule="auto"/>
        <w:rPr>
          <w:rFonts w:ascii="Simplified Arabic" w:eastAsiaTheme="minorEastAsia" w:hAnsi="Simplified Arabic" w:cs="Simplified Arabic"/>
          <w:kern w:val="0"/>
          <w:sz w:val="28"/>
          <w:szCs w:val="28"/>
          <w:u w:val="single"/>
          <w14:ligatures w14:val="none"/>
        </w:rPr>
      </w:pPr>
    </w:p>
    <w:p w14:paraId="460C1BDC" w14:textId="5F25445D" w:rsidR="007023FD" w:rsidRPr="007023FD" w:rsidRDefault="005F46B4" w:rsidP="00AE1E17">
      <w:pPr>
        <w:spacing w:before="100" w:beforeAutospacing="1" w:after="100" w:afterAutospacing="1" w:line="240" w:lineRule="auto"/>
        <w:rPr>
          <w:rFonts w:ascii="Simplified Arabic" w:eastAsiaTheme="minorEastAsia" w:hAnsi="Simplified Arabic" w:cs="Simplified Arabic"/>
          <w:b/>
          <w:bCs/>
          <w:kern w:val="0"/>
          <w:sz w:val="28"/>
          <w:szCs w:val="28"/>
          <w:u w:val="single"/>
          <w14:ligatures w14:val="none"/>
        </w:rPr>
      </w:pPr>
      <w:r w:rsidRPr="00EA7B59">
        <w:rPr>
          <w:rFonts w:ascii="Simplified Arabic" w:eastAsiaTheme="minorEastAsia" w:hAnsi="Simplified Arabic" w:cs="Simplified Arabic"/>
          <w:b/>
          <w:bCs/>
          <w:kern w:val="0"/>
          <w:sz w:val="28"/>
          <w:szCs w:val="28"/>
          <w:u w:val="single"/>
          <w14:ligatures w14:val="none"/>
        </w:rPr>
        <w:t>2.2</w:t>
      </w:r>
      <w:r w:rsidR="007023FD" w:rsidRPr="007023FD">
        <w:rPr>
          <w:rFonts w:ascii="Simplified Arabic" w:eastAsiaTheme="minorEastAsia" w:hAnsi="Simplified Arabic" w:cs="Simplified Arabic"/>
          <w:b/>
          <w:bCs/>
          <w:kern w:val="0"/>
          <w:sz w:val="28"/>
          <w:szCs w:val="28"/>
          <w:u w:val="single"/>
          <w14:ligatures w14:val="none"/>
        </w:rPr>
        <w:t xml:space="preserve"> </w:t>
      </w:r>
      <w:r w:rsidR="007023FD" w:rsidRPr="007023FD">
        <w:rPr>
          <w:rFonts w:ascii="Simplified Arabic" w:eastAsiaTheme="minorEastAsia" w:hAnsi="Simplified Arabic" w:cs="Simplified Arabic"/>
          <w:b/>
          <w:bCs/>
          <w:kern w:val="0"/>
          <w:sz w:val="28"/>
          <w:szCs w:val="28"/>
          <w:u w:val="single"/>
          <w:rtl/>
          <w14:ligatures w14:val="none"/>
        </w:rPr>
        <w:t>المتغير التابع</w:t>
      </w:r>
      <w:r w:rsidRPr="00EA7B59">
        <w:rPr>
          <w:rFonts w:ascii="Simplified Arabic" w:eastAsiaTheme="minorEastAsia" w:hAnsi="Simplified Arabic" w:cs="Simplified Arabic"/>
          <w:b/>
          <w:bCs/>
          <w:kern w:val="0"/>
          <w:sz w:val="28"/>
          <w:szCs w:val="28"/>
          <w:u w:val="single"/>
          <w14:ligatures w14:val="none"/>
        </w:rPr>
        <w:t>:</w:t>
      </w:r>
      <w:r w:rsidR="007023FD" w:rsidRPr="007023FD">
        <w:rPr>
          <w:rFonts w:ascii="Simplified Arabic" w:eastAsiaTheme="minorEastAsia" w:hAnsi="Simplified Arabic" w:cs="Simplified Arabic"/>
          <w:b/>
          <w:bCs/>
          <w:kern w:val="0"/>
          <w:sz w:val="28"/>
          <w:szCs w:val="28"/>
          <w:u w:val="single"/>
          <w14:ligatures w14:val="none"/>
        </w:rPr>
        <w:t xml:space="preserve"> (Dependent Variable)</w:t>
      </w:r>
      <w:r w:rsidRPr="00EA7B59">
        <w:rPr>
          <w:rFonts w:ascii="Simplified Arabic" w:eastAsiaTheme="minorEastAsia" w:hAnsi="Simplified Arabic" w:cs="Simplified Arabic"/>
          <w:b/>
          <w:bCs/>
          <w:kern w:val="0"/>
          <w:sz w:val="28"/>
          <w:szCs w:val="28"/>
          <w:u w:val="single"/>
          <w14:ligatures w14:val="none"/>
        </w:rPr>
        <w:t xml:space="preserve"> </w:t>
      </w:r>
    </w:p>
    <w:p w14:paraId="422986A9" w14:textId="6C55A38A" w:rsidR="007023FD" w:rsidRPr="007023FD"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نجاح المشاريع</w:t>
      </w:r>
      <w:r w:rsidRPr="007023FD">
        <w:rPr>
          <w:rFonts w:ascii="Simplified Arabic" w:eastAsiaTheme="minorEastAsia" w:hAnsi="Simplified Arabic" w:cs="Simplified Arabic"/>
          <w:b/>
          <w:bCs/>
          <w:kern w:val="0"/>
          <w:sz w:val="28"/>
          <w:szCs w:val="28"/>
          <w14:ligatures w14:val="none"/>
        </w:rPr>
        <w:t xml:space="preserve"> (Project Success)</w:t>
      </w:r>
      <w:r w:rsidR="00E95663" w:rsidRPr="00EA7B59">
        <w:rPr>
          <w:rFonts w:ascii="Simplified Arabic" w:eastAsiaTheme="minorEastAsia" w:hAnsi="Simplified Arabic" w:cs="Simplified Arabic"/>
          <w:kern w:val="0"/>
          <w:sz w:val="28"/>
          <w:szCs w:val="28"/>
          <w14:ligatures w14:val="none"/>
        </w:rPr>
        <w:t xml:space="preserve"> </w:t>
      </w:r>
    </w:p>
    <w:p w14:paraId="6D5E0E3C" w14:textId="77777777" w:rsidR="00E95663" w:rsidRPr="00E95663" w:rsidRDefault="00E95663"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kern w:val="0"/>
          <w:sz w:val="28"/>
          <w:szCs w:val="28"/>
          <w:rtl/>
          <w14:ligatures w14:val="none"/>
        </w:rPr>
        <w:t>يُعد نجاح المشاريع من المفاهيم المحورية في إدارة المشاريع، حيث يُقاس من خلال مجموعة من المؤشرات التي تعكس مدى تحقيق الأهداف المحددة مسبقًا في الخطة الاستراتيجية. تشير الدراسات الحديثة إلى أن نجاح المشروع لا يعتمد فقط على تحقيق النتائج النهائية، بل يشمل مدى الالتزام بالمعايير الزمنية والمالية والجودة بالإضافة إلى رضا الأطراف ذات العلاقة</w:t>
      </w:r>
      <w:r w:rsidRPr="00E95663">
        <w:rPr>
          <w:rFonts w:ascii="Simplified Arabic" w:eastAsiaTheme="minorEastAsia" w:hAnsi="Simplified Arabic" w:cs="Simplified Arabic"/>
          <w:kern w:val="0"/>
          <w:sz w:val="28"/>
          <w:szCs w:val="28"/>
          <w14:ligatures w14:val="none"/>
        </w:rPr>
        <w:t>.</w:t>
      </w:r>
    </w:p>
    <w:p w14:paraId="4C54FF9E" w14:textId="77777777" w:rsidR="00E95663" w:rsidRPr="00E95663" w:rsidRDefault="00E95663"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b/>
          <w:bCs/>
          <w:kern w:val="0"/>
          <w:sz w:val="28"/>
          <w:szCs w:val="28"/>
          <w:rtl/>
          <w14:ligatures w14:val="none"/>
        </w:rPr>
        <w:t>أهم مؤشرات نجاح المشاريع تشمل ما يلي</w:t>
      </w:r>
      <w:r w:rsidRPr="00E95663">
        <w:rPr>
          <w:rFonts w:ascii="Simplified Arabic" w:eastAsiaTheme="minorEastAsia" w:hAnsi="Simplified Arabic" w:cs="Simplified Arabic"/>
          <w:b/>
          <w:bCs/>
          <w:kern w:val="0"/>
          <w:sz w:val="28"/>
          <w:szCs w:val="28"/>
          <w14:ligatures w14:val="none"/>
        </w:rPr>
        <w:t>:</w:t>
      </w:r>
    </w:p>
    <w:p w14:paraId="73DF38EC" w14:textId="77777777" w:rsidR="00E95663" w:rsidRPr="00E95663" w:rsidRDefault="00E95663" w:rsidP="00B46900">
      <w:pPr>
        <w:numPr>
          <w:ilvl w:val="0"/>
          <w:numId w:val="24"/>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b/>
          <w:bCs/>
          <w:kern w:val="0"/>
          <w:sz w:val="28"/>
          <w:szCs w:val="28"/>
          <w:rtl/>
          <w14:ligatures w14:val="none"/>
        </w:rPr>
        <w:t>الالتزام بالوقت المحدد</w:t>
      </w:r>
      <w:r w:rsidRPr="00E95663">
        <w:rPr>
          <w:rFonts w:ascii="Simplified Arabic" w:eastAsiaTheme="minorEastAsia" w:hAnsi="Simplified Arabic" w:cs="Simplified Arabic"/>
          <w:b/>
          <w:bCs/>
          <w:kern w:val="0"/>
          <w:sz w:val="28"/>
          <w:szCs w:val="28"/>
          <w14:ligatures w14:val="none"/>
        </w:rPr>
        <w:t>:</w:t>
      </w:r>
      <w:r w:rsidRPr="00E95663">
        <w:rPr>
          <w:rFonts w:ascii="Simplified Arabic" w:eastAsiaTheme="minorEastAsia" w:hAnsi="Simplified Arabic" w:cs="Simplified Arabic"/>
          <w:kern w:val="0"/>
          <w:sz w:val="28"/>
          <w:szCs w:val="28"/>
          <w14:ligatures w14:val="none"/>
        </w:rPr>
        <w:t xml:space="preserve"> </w:t>
      </w:r>
      <w:r w:rsidRPr="00E95663">
        <w:rPr>
          <w:rFonts w:ascii="Simplified Arabic" w:eastAsiaTheme="minorEastAsia" w:hAnsi="Simplified Arabic" w:cs="Simplified Arabic"/>
          <w:kern w:val="0"/>
          <w:sz w:val="28"/>
          <w:szCs w:val="28"/>
          <w:rtl/>
          <w14:ligatures w14:val="none"/>
        </w:rPr>
        <w:t>قدرة المشروع على الالتزام بالخطة الزمنية الموضوعة دون تأخير، لما لذلك من أثر مباشر على رضا العملاء وتقليل التكاليف</w:t>
      </w:r>
      <w:r w:rsidRPr="00E95663">
        <w:rPr>
          <w:rFonts w:ascii="Simplified Arabic" w:eastAsiaTheme="minorEastAsia" w:hAnsi="Simplified Arabic" w:cs="Simplified Arabic"/>
          <w:kern w:val="0"/>
          <w:sz w:val="28"/>
          <w:szCs w:val="28"/>
          <w14:ligatures w14:val="none"/>
        </w:rPr>
        <w:t>.</w:t>
      </w:r>
    </w:p>
    <w:p w14:paraId="55979E7C" w14:textId="77777777" w:rsidR="00E95663" w:rsidRPr="00E95663" w:rsidRDefault="00E95663" w:rsidP="00B46900">
      <w:pPr>
        <w:numPr>
          <w:ilvl w:val="0"/>
          <w:numId w:val="24"/>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b/>
          <w:bCs/>
          <w:kern w:val="0"/>
          <w:sz w:val="28"/>
          <w:szCs w:val="28"/>
          <w:rtl/>
          <w14:ligatures w14:val="none"/>
        </w:rPr>
        <w:t>ضبط التكاليف</w:t>
      </w:r>
      <w:r w:rsidRPr="00E95663">
        <w:rPr>
          <w:rFonts w:ascii="Simplified Arabic" w:eastAsiaTheme="minorEastAsia" w:hAnsi="Simplified Arabic" w:cs="Simplified Arabic"/>
          <w:b/>
          <w:bCs/>
          <w:kern w:val="0"/>
          <w:sz w:val="28"/>
          <w:szCs w:val="28"/>
          <w14:ligatures w14:val="none"/>
        </w:rPr>
        <w:t>:</w:t>
      </w:r>
      <w:r w:rsidRPr="00E95663">
        <w:rPr>
          <w:rFonts w:ascii="Simplified Arabic" w:eastAsiaTheme="minorEastAsia" w:hAnsi="Simplified Arabic" w:cs="Simplified Arabic"/>
          <w:kern w:val="0"/>
          <w:sz w:val="28"/>
          <w:szCs w:val="28"/>
          <w14:ligatures w14:val="none"/>
        </w:rPr>
        <w:t xml:space="preserve"> </w:t>
      </w:r>
      <w:r w:rsidRPr="00E95663">
        <w:rPr>
          <w:rFonts w:ascii="Simplified Arabic" w:eastAsiaTheme="minorEastAsia" w:hAnsi="Simplified Arabic" w:cs="Simplified Arabic"/>
          <w:kern w:val="0"/>
          <w:sz w:val="28"/>
          <w:szCs w:val="28"/>
          <w:rtl/>
          <w14:ligatures w14:val="none"/>
        </w:rPr>
        <w:t>المحافظة على تنفيذ المشروع ضمن الميزانية المعتمدة وعدم تجاوزها، بما يضمن كفاءة استخدام الموارد المالية</w:t>
      </w:r>
      <w:r w:rsidRPr="00E95663">
        <w:rPr>
          <w:rFonts w:ascii="Simplified Arabic" w:eastAsiaTheme="minorEastAsia" w:hAnsi="Simplified Arabic" w:cs="Simplified Arabic"/>
          <w:kern w:val="0"/>
          <w:sz w:val="28"/>
          <w:szCs w:val="28"/>
          <w14:ligatures w14:val="none"/>
        </w:rPr>
        <w:t>.</w:t>
      </w:r>
    </w:p>
    <w:p w14:paraId="34A7D27D" w14:textId="77777777" w:rsidR="00E95663" w:rsidRPr="00E95663" w:rsidRDefault="00E95663" w:rsidP="00B46900">
      <w:pPr>
        <w:numPr>
          <w:ilvl w:val="0"/>
          <w:numId w:val="24"/>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b/>
          <w:bCs/>
          <w:kern w:val="0"/>
          <w:sz w:val="28"/>
          <w:szCs w:val="28"/>
          <w:rtl/>
          <w14:ligatures w14:val="none"/>
        </w:rPr>
        <w:t>تحقيق جودة المخرجات</w:t>
      </w:r>
      <w:r w:rsidRPr="00E95663">
        <w:rPr>
          <w:rFonts w:ascii="Simplified Arabic" w:eastAsiaTheme="minorEastAsia" w:hAnsi="Simplified Arabic" w:cs="Simplified Arabic"/>
          <w:b/>
          <w:bCs/>
          <w:kern w:val="0"/>
          <w:sz w:val="28"/>
          <w:szCs w:val="28"/>
          <w14:ligatures w14:val="none"/>
        </w:rPr>
        <w:t>:</w:t>
      </w:r>
      <w:r w:rsidRPr="00E95663">
        <w:rPr>
          <w:rFonts w:ascii="Simplified Arabic" w:eastAsiaTheme="minorEastAsia" w:hAnsi="Simplified Arabic" w:cs="Simplified Arabic"/>
          <w:kern w:val="0"/>
          <w:sz w:val="28"/>
          <w:szCs w:val="28"/>
          <w14:ligatures w14:val="none"/>
        </w:rPr>
        <w:t xml:space="preserve"> </w:t>
      </w:r>
      <w:r w:rsidRPr="00E95663">
        <w:rPr>
          <w:rFonts w:ascii="Simplified Arabic" w:eastAsiaTheme="minorEastAsia" w:hAnsi="Simplified Arabic" w:cs="Simplified Arabic"/>
          <w:kern w:val="0"/>
          <w:sz w:val="28"/>
          <w:szCs w:val="28"/>
          <w:rtl/>
          <w14:ligatures w14:val="none"/>
        </w:rPr>
        <w:t>ضمان أن جميع مخرجات المشروع تتوافق مع المعايير المحددة مسبقًا وتلبي توقعات أصحاب المصلحة</w:t>
      </w:r>
      <w:r w:rsidRPr="00E95663">
        <w:rPr>
          <w:rFonts w:ascii="Simplified Arabic" w:eastAsiaTheme="minorEastAsia" w:hAnsi="Simplified Arabic" w:cs="Simplified Arabic"/>
          <w:kern w:val="0"/>
          <w:sz w:val="28"/>
          <w:szCs w:val="28"/>
          <w14:ligatures w14:val="none"/>
        </w:rPr>
        <w:t>.</w:t>
      </w:r>
    </w:p>
    <w:p w14:paraId="2542DE47" w14:textId="77777777" w:rsidR="00E95663" w:rsidRPr="00E95663" w:rsidRDefault="00E95663" w:rsidP="00B46900">
      <w:pPr>
        <w:numPr>
          <w:ilvl w:val="0"/>
          <w:numId w:val="24"/>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b/>
          <w:bCs/>
          <w:kern w:val="0"/>
          <w:sz w:val="28"/>
          <w:szCs w:val="28"/>
          <w:rtl/>
          <w14:ligatures w14:val="none"/>
        </w:rPr>
        <w:t>رضا أصحاب العلاقة</w:t>
      </w:r>
      <w:r w:rsidRPr="00E95663">
        <w:rPr>
          <w:rFonts w:ascii="Simplified Arabic" w:eastAsiaTheme="minorEastAsia" w:hAnsi="Simplified Arabic" w:cs="Simplified Arabic"/>
          <w:b/>
          <w:bCs/>
          <w:kern w:val="0"/>
          <w:sz w:val="28"/>
          <w:szCs w:val="28"/>
          <w14:ligatures w14:val="none"/>
        </w:rPr>
        <w:t>:</w:t>
      </w:r>
      <w:r w:rsidRPr="00E95663">
        <w:rPr>
          <w:rFonts w:ascii="Simplified Arabic" w:eastAsiaTheme="minorEastAsia" w:hAnsi="Simplified Arabic" w:cs="Simplified Arabic"/>
          <w:kern w:val="0"/>
          <w:sz w:val="28"/>
          <w:szCs w:val="28"/>
          <w14:ligatures w14:val="none"/>
        </w:rPr>
        <w:t xml:space="preserve"> </w:t>
      </w:r>
      <w:r w:rsidRPr="00E95663">
        <w:rPr>
          <w:rFonts w:ascii="Simplified Arabic" w:eastAsiaTheme="minorEastAsia" w:hAnsi="Simplified Arabic" w:cs="Simplified Arabic"/>
          <w:kern w:val="0"/>
          <w:sz w:val="28"/>
          <w:szCs w:val="28"/>
          <w:rtl/>
          <w14:ligatures w14:val="none"/>
        </w:rPr>
        <w:t>يشمل رضا العملاء، فريق العمل، والمستفيدين النهائيين، مما يعكس مدى نجاح المشروع في تحقيق احتياجاتهم</w:t>
      </w:r>
      <w:r w:rsidRPr="00E95663">
        <w:rPr>
          <w:rFonts w:ascii="Simplified Arabic" w:eastAsiaTheme="minorEastAsia" w:hAnsi="Simplified Arabic" w:cs="Simplified Arabic"/>
          <w:kern w:val="0"/>
          <w:sz w:val="28"/>
          <w:szCs w:val="28"/>
          <w14:ligatures w14:val="none"/>
        </w:rPr>
        <w:t>.</w:t>
      </w:r>
    </w:p>
    <w:p w14:paraId="11560D9B" w14:textId="77777777" w:rsidR="00E95663" w:rsidRPr="00E95663" w:rsidRDefault="00E95663" w:rsidP="00B46900">
      <w:pPr>
        <w:numPr>
          <w:ilvl w:val="0"/>
          <w:numId w:val="24"/>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b/>
          <w:bCs/>
          <w:kern w:val="0"/>
          <w:sz w:val="28"/>
          <w:szCs w:val="28"/>
          <w:rtl/>
          <w14:ligatures w14:val="none"/>
        </w:rPr>
        <w:t>استدامة نتائج المشروع</w:t>
      </w:r>
      <w:r w:rsidRPr="00E95663">
        <w:rPr>
          <w:rFonts w:ascii="Simplified Arabic" w:eastAsiaTheme="minorEastAsia" w:hAnsi="Simplified Arabic" w:cs="Simplified Arabic"/>
          <w:b/>
          <w:bCs/>
          <w:kern w:val="0"/>
          <w:sz w:val="28"/>
          <w:szCs w:val="28"/>
          <w14:ligatures w14:val="none"/>
        </w:rPr>
        <w:t>:</w:t>
      </w:r>
      <w:r w:rsidRPr="00E95663">
        <w:rPr>
          <w:rFonts w:ascii="Simplified Arabic" w:eastAsiaTheme="minorEastAsia" w:hAnsi="Simplified Arabic" w:cs="Simplified Arabic"/>
          <w:kern w:val="0"/>
          <w:sz w:val="28"/>
          <w:szCs w:val="28"/>
          <w14:ligatures w14:val="none"/>
        </w:rPr>
        <w:t xml:space="preserve"> </w:t>
      </w:r>
      <w:r w:rsidRPr="00E95663">
        <w:rPr>
          <w:rFonts w:ascii="Simplified Arabic" w:eastAsiaTheme="minorEastAsia" w:hAnsi="Simplified Arabic" w:cs="Simplified Arabic"/>
          <w:kern w:val="0"/>
          <w:sz w:val="28"/>
          <w:szCs w:val="28"/>
          <w:rtl/>
          <w14:ligatures w14:val="none"/>
        </w:rPr>
        <w:t>استمرار تحقيق المنافع والمخرجات بعد اكتمال التنفيذ، ما يعزز القيمة المضافة للمؤسسة على المدى الطويل</w:t>
      </w:r>
      <w:r w:rsidRPr="00E95663">
        <w:rPr>
          <w:rFonts w:ascii="Simplified Arabic" w:eastAsiaTheme="minorEastAsia" w:hAnsi="Simplified Arabic" w:cs="Simplified Arabic"/>
          <w:kern w:val="0"/>
          <w:sz w:val="28"/>
          <w:szCs w:val="28"/>
          <w14:ligatures w14:val="none"/>
        </w:rPr>
        <w:t>.</w:t>
      </w:r>
    </w:p>
    <w:p w14:paraId="2D54B58C" w14:textId="77777777" w:rsidR="00E95663" w:rsidRPr="00E95663" w:rsidRDefault="00E95663"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95663">
        <w:rPr>
          <w:rFonts w:ascii="Simplified Arabic" w:eastAsiaTheme="minorEastAsia" w:hAnsi="Simplified Arabic" w:cs="Simplified Arabic"/>
          <w:kern w:val="0"/>
          <w:sz w:val="28"/>
          <w:szCs w:val="28"/>
          <w:rtl/>
          <w14:ligatures w14:val="none"/>
        </w:rPr>
        <w:t>هذه المؤشرات تمثل مقياسًا أساسيًا عند تقييم نجاح المشاريع في بيئات العمل الحديثة، وهي أيضًا حجر الأساس الذي تستند إليه هذه الدراسة لقياس العلاقة بين التخطيط الاستراتيجي للموارد البشرية ونجاح المشاريع</w:t>
      </w:r>
      <w:r w:rsidRPr="00E95663">
        <w:rPr>
          <w:rFonts w:ascii="Simplified Arabic" w:eastAsiaTheme="minorEastAsia" w:hAnsi="Simplified Arabic" w:cs="Simplified Arabic"/>
          <w:kern w:val="0"/>
          <w:sz w:val="28"/>
          <w:szCs w:val="28"/>
          <w14:ligatures w14:val="none"/>
        </w:rPr>
        <w:t>.</w:t>
      </w:r>
    </w:p>
    <w:p w14:paraId="3B8FD10F" w14:textId="77777777" w:rsidR="00EF77BD" w:rsidRPr="00EA7B59" w:rsidRDefault="00EF77BD"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0E932A46" w14:textId="77777777" w:rsidR="00EF77BD" w:rsidRPr="00EA7B59" w:rsidRDefault="00EF77BD"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09935E16" w14:textId="77777777" w:rsidR="00A07CE4" w:rsidRPr="00EA7B59"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4389F6C4" w14:textId="77777777" w:rsidR="00A07CE4" w:rsidRPr="007023FD" w:rsidRDefault="00A07C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36138B04" w14:textId="3AB3D91E" w:rsidR="007023FD" w:rsidRPr="007023FD" w:rsidRDefault="005F46B4" w:rsidP="00AE1E17">
      <w:pPr>
        <w:spacing w:before="100" w:beforeAutospacing="1" w:after="100" w:afterAutospacing="1" w:line="240" w:lineRule="auto"/>
        <w:rPr>
          <w:rFonts w:ascii="Simplified Arabic" w:eastAsiaTheme="minorEastAsia" w:hAnsi="Simplified Arabic" w:cs="Simplified Arabic"/>
          <w:b/>
          <w:bCs/>
          <w:kern w:val="0"/>
          <w:sz w:val="28"/>
          <w:szCs w:val="28"/>
          <w:u w:val="single"/>
          <w14:ligatures w14:val="none"/>
        </w:rPr>
      </w:pPr>
      <w:r w:rsidRPr="00EA7B59">
        <w:rPr>
          <w:rFonts w:ascii="Simplified Arabic" w:eastAsiaTheme="minorEastAsia" w:hAnsi="Simplified Arabic" w:cs="Simplified Arabic"/>
          <w:b/>
          <w:bCs/>
          <w:kern w:val="0"/>
          <w:sz w:val="28"/>
          <w:szCs w:val="28"/>
          <w:u w:val="single"/>
          <w14:ligatures w14:val="none"/>
        </w:rPr>
        <w:t>2.3</w:t>
      </w:r>
      <w:r w:rsidR="007023FD" w:rsidRPr="007023FD">
        <w:rPr>
          <w:rFonts w:ascii="Simplified Arabic" w:eastAsiaTheme="minorEastAsia" w:hAnsi="Simplified Arabic" w:cs="Simplified Arabic"/>
          <w:b/>
          <w:bCs/>
          <w:kern w:val="0"/>
          <w:sz w:val="28"/>
          <w:szCs w:val="28"/>
          <w:u w:val="single"/>
          <w:rtl/>
          <w14:ligatures w14:val="none"/>
        </w:rPr>
        <w:t>المتغير المستقل</w:t>
      </w:r>
      <w:r w:rsidRPr="00EA7B59">
        <w:rPr>
          <w:rFonts w:ascii="Simplified Arabic" w:eastAsiaTheme="minorEastAsia" w:hAnsi="Simplified Arabic" w:cs="Simplified Arabic"/>
          <w:b/>
          <w:bCs/>
          <w:kern w:val="0"/>
          <w:sz w:val="28"/>
          <w:szCs w:val="28"/>
          <w:u w:val="single"/>
          <w14:ligatures w14:val="none"/>
        </w:rPr>
        <w:t>:</w:t>
      </w:r>
      <w:r w:rsidR="007023FD" w:rsidRPr="007023FD">
        <w:rPr>
          <w:rFonts w:ascii="Simplified Arabic" w:eastAsiaTheme="minorEastAsia" w:hAnsi="Simplified Arabic" w:cs="Simplified Arabic"/>
          <w:b/>
          <w:bCs/>
          <w:kern w:val="0"/>
          <w:sz w:val="28"/>
          <w:szCs w:val="28"/>
          <w:u w:val="single"/>
          <w14:ligatures w14:val="none"/>
        </w:rPr>
        <w:t xml:space="preserve"> (Independent Variable)</w:t>
      </w:r>
    </w:p>
    <w:p w14:paraId="580D1A4D" w14:textId="77777777" w:rsidR="00330AEC" w:rsidRPr="00330AEC" w:rsidRDefault="00330AEC"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330AEC">
        <w:rPr>
          <w:rFonts w:ascii="Simplified Arabic" w:eastAsiaTheme="minorEastAsia" w:hAnsi="Simplified Arabic" w:cs="Simplified Arabic"/>
          <w:kern w:val="0"/>
          <w:sz w:val="28"/>
          <w:szCs w:val="28"/>
          <w:rtl/>
          <w14:ligatures w14:val="none"/>
        </w:rPr>
        <w:t>تعد دورة التخطيط الاستراتيجي للموارد البشرية عملية متكاملة تهدف إلى ضمان المواءمة بين متطلبات المشاريع والقدرات البشرية المتاحة، من خلال مجموعة من المراحل المترابطة التي تسعى لتحقيق الاستخدام الأمثل للموارد البشرية. وتشمل هذه المراحل ما يلي</w:t>
      </w:r>
      <w:r w:rsidRPr="00330AEC">
        <w:rPr>
          <w:rFonts w:ascii="Simplified Arabic" w:eastAsiaTheme="minorEastAsia" w:hAnsi="Simplified Arabic" w:cs="Simplified Arabic"/>
          <w:kern w:val="0"/>
          <w:sz w:val="28"/>
          <w:szCs w:val="28"/>
          <w14:ligatures w14:val="none"/>
        </w:rPr>
        <w:t>:</w:t>
      </w:r>
    </w:p>
    <w:p w14:paraId="09B6D331" w14:textId="77777777" w:rsidR="00330AEC" w:rsidRPr="00330AEC" w:rsidRDefault="00330AEC" w:rsidP="00B46900">
      <w:pPr>
        <w:numPr>
          <w:ilvl w:val="0"/>
          <w:numId w:val="2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330AEC">
        <w:rPr>
          <w:rFonts w:ascii="Simplified Arabic" w:eastAsiaTheme="minorEastAsia" w:hAnsi="Simplified Arabic" w:cs="Simplified Arabic"/>
          <w:kern w:val="0"/>
          <w:sz w:val="28"/>
          <w:szCs w:val="28"/>
          <w:rtl/>
          <w14:ligatures w14:val="none"/>
        </w:rPr>
        <w:t>تحليل الاحتياجات البشرية</w:t>
      </w:r>
      <w:r w:rsidRPr="00330AEC">
        <w:rPr>
          <w:rFonts w:ascii="Simplified Arabic" w:eastAsiaTheme="minorEastAsia" w:hAnsi="Simplified Arabic" w:cs="Simplified Arabic"/>
          <w:kern w:val="0"/>
          <w:sz w:val="28"/>
          <w:szCs w:val="28"/>
          <w14:ligatures w14:val="none"/>
        </w:rPr>
        <w:t>:</w:t>
      </w:r>
      <w:r w:rsidRPr="00330AEC">
        <w:rPr>
          <w:rFonts w:ascii="Simplified Arabic" w:eastAsiaTheme="minorEastAsia" w:hAnsi="Simplified Arabic" w:cs="Simplified Arabic"/>
          <w:kern w:val="0"/>
          <w:sz w:val="28"/>
          <w:szCs w:val="28"/>
          <w14:ligatures w14:val="none"/>
        </w:rPr>
        <w:br/>
      </w:r>
      <w:r w:rsidRPr="00330AEC">
        <w:rPr>
          <w:rFonts w:ascii="Simplified Arabic" w:eastAsiaTheme="minorEastAsia" w:hAnsi="Simplified Arabic" w:cs="Simplified Arabic"/>
          <w:kern w:val="0"/>
          <w:sz w:val="28"/>
          <w:szCs w:val="28"/>
          <w:rtl/>
          <w14:ligatures w14:val="none"/>
        </w:rPr>
        <w:t>تهدف هذه المرحلة إلى تحديد المهارات، الخبرات، وعدد الموظفين المطلوبين للمشروع، بما يتوافق مع أهدافه وخطته الاستراتيجية. ويعتمد ذلك على التنبؤ باحتياجات الموارد البشرية بناءً على حجم المشروع وطبيعته</w:t>
      </w:r>
      <w:r w:rsidRPr="00330AEC">
        <w:rPr>
          <w:rFonts w:ascii="Simplified Arabic" w:eastAsiaTheme="minorEastAsia" w:hAnsi="Simplified Arabic" w:cs="Simplified Arabic"/>
          <w:kern w:val="0"/>
          <w:sz w:val="28"/>
          <w:szCs w:val="28"/>
          <w14:ligatures w14:val="none"/>
        </w:rPr>
        <w:t>.</w:t>
      </w:r>
    </w:p>
    <w:p w14:paraId="45D0C2C3" w14:textId="77777777" w:rsidR="00330AEC" w:rsidRPr="00330AEC" w:rsidRDefault="00330AEC" w:rsidP="00B46900">
      <w:pPr>
        <w:numPr>
          <w:ilvl w:val="0"/>
          <w:numId w:val="2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330AEC">
        <w:rPr>
          <w:rFonts w:ascii="Simplified Arabic" w:eastAsiaTheme="minorEastAsia" w:hAnsi="Simplified Arabic" w:cs="Simplified Arabic"/>
          <w:kern w:val="0"/>
          <w:sz w:val="28"/>
          <w:szCs w:val="28"/>
          <w:rtl/>
          <w14:ligatures w14:val="none"/>
        </w:rPr>
        <w:t>التوظيف والاستقطاب</w:t>
      </w:r>
      <w:r w:rsidRPr="00330AEC">
        <w:rPr>
          <w:rFonts w:ascii="Simplified Arabic" w:eastAsiaTheme="minorEastAsia" w:hAnsi="Simplified Arabic" w:cs="Simplified Arabic"/>
          <w:kern w:val="0"/>
          <w:sz w:val="28"/>
          <w:szCs w:val="28"/>
          <w14:ligatures w14:val="none"/>
        </w:rPr>
        <w:t>:</w:t>
      </w:r>
      <w:r w:rsidRPr="00330AEC">
        <w:rPr>
          <w:rFonts w:ascii="Simplified Arabic" w:eastAsiaTheme="minorEastAsia" w:hAnsi="Simplified Arabic" w:cs="Simplified Arabic"/>
          <w:kern w:val="0"/>
          <w:sz w:val="28"/>
          <w:szCs w:val="28"/>
          <w14:ligatures w14:val="none"/>
        </w:rPr>
        <w:br/>
      </w:r>
      <w:r w:rsidRPr="00330AEC">
        <w:rPr>
          <w:rFonts w:ascii="Simplified Arabic" w:eastAsiaTheme="minorEastAsia" w:hAnsi="Simplified Arabic" w:cs="Simplified Arabic"/>
          <w:kern w:val="0"/>
          <w:sz w:val="28"/>
          <w:szCs w:val="28"/>
          <w:rtl/>
          <w14:ligatures w14:val="none"/>
        </w:rPr>
        <w:t>تتضمن استقطاب الكفاءات المناسبة لشغل المناصب المطلوبة في المشروع، وضمان اختيار أفضل المرشحين بناءً على مؤهلاتهم وخبراتهم، بما يحقق التوازن بين العرض والطلب على المهارات</w:t>
      </w:r>
      <w:r w:rsidRPr="00330AEC">
        <w:rPr>
          <w:rFonts w:ascii="Simplified Arabic" w:eastAsiaTheme="minorEastAsia" w:hAnsi="Simplified Arabic" w:cs="Simplified Arabic"/>
          <w:kern w:val="0"/>
          <w:sz w:val="28"/>
          <w:szCs w:val="28"/>
          <w14:ligatures w14:val="none"/>
        </w:rPr>
        <w:t>.</w:t>
      </w:r>
    </w:p>
    <w:p w14:paraId="74CC8303" w14:textId="77777777" w:rsidR="00330AEC" w:rsidRPr="00330AEC" w:rsidRDefault="00330AEC" w:rsidP="00B46900">
      <w:pPr>
        <w:numPr>
          <w:ilvl w:val="0"/>
          <w:numId w:val="2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330AEC">
        <w:rPr>
          <w:rFonts w:ascii="Simplified Arabic" w:eastAsiaTheme="minorEastAsia" w:hAnsi="Simplified Arabic" w:cs="Simplified Arabic"/>
          <w:kern w:val="0"/>
          <w:sz w:val="28"/>
          <w:szCs w:val="28"/>
          <w:rtl/>
          <w14:ligatures w14:val="none"/>
        </w:rPr>
        <w:t>التوزيع الفعّال للموارد</w:t>
      </w:r>
      <w:r w:rsidRPr="00330AEC">
        <w:rPr>
          <w:rFonts w:ascii="Simplified Arabic" w:eastAsiaTheme="minorEastAsia" w:hAnsi="Simplified Arabic" w:cs="Simplified Arabic"/>
          <w:kern w:val="0"/>
          <w:sz w:val="28"/>
          <w:szCs w:val="28"/>
          <w14:ligatures w14:val="none"/>
        </w:rPr>
        <w:t>:</w:t>
      </w:r>
      <w:r w:rsidRPr="00330AEC">
        <w:rPr>
          <w:rFonts w:ascii="Simplified Arabic" w:eastAsiaTheme="minorEastAsia" w:hAnsi="Simplified Arabic" w:cs="Simplified Arabic"/>
          <w:kern w:val="0"/>
          <w:sz w:val="28"/>
          <w:szCs w:val="28"/>
          <w14:ligatures w14:val="none"/>
        </w:rPr>
        <w:br/>
      </w:r>
      <w:r w:rsidRPr="00330AEC">
        <w:rPr>
          <w:rFonts w:ascii="Simplified Arabic" w:eastAsiaTheme="minorEastAsia" w:hAnsi="Simplified Arabic" w:cs="Simplified Arabic"/>
          <w:kern w:val="0"/>
          <w:sz w:val="28"/>
          <w:szCs w:val="28"/>
          <w:rtl/>
          <w14:ligatures w14:val="none"/>
        </w:rPr>
        <w:t>في هذه المرحلة، يتم توزيع الموظفين على المهام والمسؤوليات وفقًا لمؤهلاتهم وخبراتهم، بما يضمن الاستخدام الأمثل للطاقات البشرية لتحقيق أفضل النتائج</w:t>
      </w:r>
      <w:r w:rsidRPr="00330AEC">
        <w:rPr>
          <w:rFonts w:ascii="Simplified Arabic" w:eastAsiaTheme="minorEastAsia" w:hAnsi="Simplified Arabic" w:cs="Simplified Arabic"/>
          <w:kern w:val="0"/>
          <w:sz w:val="28"/>
          <w:szCs w:val="28"/>
          <w14:ligatures w14:val="none"/>
        </w:rPr>
        <w:t>.</w:t>
      </w:r>
    </w:p>
    <w:p w14:paraId="64CAF190" w14:textId="77777777" w:rsidR="00330AEC" w:rsidRPr="00330AEC" w:rsidRDefault="00330AEC" w:rsidP="00B46900">
      <w:pPr>
        <w:numPr>
          <w:ilvl w:val="0"/>
          <w:numId w:val="2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330AEC">
        <w:rPr>
          <w:rFonts w:ascii="Simplified Arabic" w:eastAsiaTheme="minorEastAsia" w:hAnsi="Simplified Arabic" w:cs="Simplified Arabic"/>
          <w:kern w:val="0"/>
          <w:sz w:val="28"/>
          <w:szCs w:val="28"/>
          <w:rtl/>
          <w14:ligatures w14:val="none"/>
        </w:rPr>
        <w:t>المتابعة والتقييم</w:t>
      </w:r>
      <w:r w:rsidRPr="00330AEC">
        <w:rPr>
          <w:rFonts w:ascii="Simplified Arabic" w:eastAsiaTheme="minorEastAsia" w:hAnsi="Simplified Arabic" w:cs="Simplified Arabic"/>
          <w:kern w:val="0"/>
          <w:sz w:val="28"/>
          <w:szCs w:val="28"/>
          <w14:ligatures w14:val="none"/>
        </w:rPr>
        <w:t>:</w:t>
      </w:r>
      <w:r w:rsidRPr="00330AEC">
        <w:rPr>
          <w:rFonts w:ascii="Simplified Arabic" w:eastAsiaTheme="minorEastAsia" w:hAnsi="Simplified Arabic" w:cs="Simplified Arabic"/>
          <w:kern w:val="0"/>
          <w:sz w:val="28"/>
          <w:szCs w:val="28"/>
          <w14:ligatures w14:val="none"/>
        </w:rPr>
        <w:br/>
      </w:r>
      <w:r w:rsidRPr="00330AEC">
        <w:rPr>
          <w:rFonts w:ascii="Simplified Arabic" w:eastAsiaTheme="minorEastAsia" w:hAnsi="Simplified Arabic" w:cs="Simplified Arabic"/>
          <w:kern w:val="0"/>
          <w:sz w:val="28"/>
          <w:szCs w:val="28"/>
          <w:rtl/>
          <w14:ligatures w14:val="none"/>
        </w:rPr>
        <w:t>تشمل مراقبة الأداء أثناء تنفيذ المشروع والتأكد من التزام الأفراد بخطط العمل المحددة، إضافة إلى تحديد أوجه القصور ومعالجتها بشكل فوري للحفاظ على جودة التنفيذ</w:t>
      </w:r>
      <w:r w:rsidRPr="00330AEC">
        <w:rPr>
          <w:rFonts w:ascii="Simplified Arabic" w:eastAsiaTheme="minorEastAsia" w:hAnsi="Simplified Arabic" w:cs="Simplified Arabic"/>
          <w:kern w:val="0"/>
          <w:sz w:val="28"/>
          <w:szCs w:val="28"/>
          <w14:ligatures w14:val="none"/>
        </w:rPr>
        <w:t>.</w:t>
      </w:r>
    </w:p>
    <w:p w14:paraId="58A21BAB" w14:textId="77777777" w:rsidR="00330AEC" w:rsidRPr="00330AEC" w:rsidRDefault="00330AEC" w:rsidP="00B46900">
      <w:pPr>
        <w:numPr>
          <w:ilvl w:val="0"/>
          <w:numId w:val="2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330AEC">
        <w:rPr>
          <w:rFonts w:ascii="Simplified Arabic" w:eastAsiaTheme="minorEastAsia" w:hAnsi="Simplified Arabic" w:cs="Simplified Arabic"/>
          <w:kern w:val="0"/>
          <w:sz w:val="28"/>
          <w:szCs w:val="28"/>
          <w:rtl/>
          <w14:ligatures w14:val="none"/>
        </w:rPr>
        <w:t>التحديث والمراجعة</w:t>
      </w:r>
      <w:r w:rsidRPr="00330AEC">
        <w:rPr>
          <w:rFonts w:ascii="Simplified Arabic" w:eastAsiaTheme="minorEastAsia" w:hAnsi="Simplified Arabic" w:cs="Simplified Arabic"/>
          <w:kern w:val="0"/>
          <w:sz w:val="28"/>
          <w:szCs w:val="28"/>
          <w14:ligatures w14:val="none"/>
        </w:rPr>
        <w:t>:</w:t>
      </w:r>
      <w:r w:rsidRPr="00330AEC">
        <w:rPr>
          <w:rFonts w:ascii="Simplified Arabic" w:eastAsiaTheme="minorEastAsia" w:hAnsi="Simplified Arabic" w:cs="Simplified Arabic"/>
          <w:kern w:val="0"/>
          <w:sz w:val="28"/>
          <w:szCs w:val="28"/>
          <w14:ligatures w14:val="none"/>
        </w:rPr>
        <w:br/>
      </w:r>
      <w:r w:rsidRPr="00330AEC">
        <w:rPr>
          <w:rFonts w:ascii="Simplified Arabic" w:eastAsiaTheme="minorEastAsia" w:hAnsi="Simplified Arabic" w:cs="Simplified Arabic"/>
          <w:kern w:val="0"/>
          <w:sz w:val="28"/>
          <w:szCs w:val="28"/>
          <w:rtl/>
          <w14:ligatures w14:val="none"/>
        </w:rPr>
        <w:t>تتم مراجعة الخطة بشكل دوري لتحديثها وفقًا للمتغيرات التي قد تطرأ على المشروع، مثل التغيرات في الميزانية، الجدول الزمني، أو الموارد المتاحة، بما يضمن مرونة الخطة واستمرارية تحقيق الأهداف</w:t>
      </w:r>
      <w:r w:rsidRPr="00330AEC">
        <w:rPr>
          <w:rFonts w:ascii="Simplified Arabic" w:eastAsiaTheme="minorEastAsia" w:hAnsi="Simplified Arabic" w:cs="Simplified Arabic"/>
          <w:kern w:val="0"/>
          <w:sz w:val="28"/>
          <w:szCs w:val="28"/>
          <w14:ligatures w14:val="none"/>
        </w:rPr>
        <w:t>.</w:t>
      </w:r>
    </w:p>
    <w:p w14:paraId="5E0C60B6" w14:textId="77777777" w:rsidR="00330AEC" w:rsidRPr="00330AEC" w:rsidRDefault="00330AEC" w:rsidP="00AE1E1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330AEC">
        <w:rPr>
          <w:rFonts w:ascii="Simplified Arabic" w:eastAsiaTheme="minorEastAsia" w:hAnsi="Simplified Arabic" w:cs="Simplified Arabic"/>
          <w:kern w:val="0"/>
          <w:sz w:val="28"/>
          <w:szCs w:val="28"/>
          <w:rtl/>
          <w14:ligatures w14:val="none"/>
        </w:rPr>
        <w:t xml:space="preserve">هذه المراحل الخمس تمثل الإطار العملي للتخطيط الاستراتيجي للموارد البشرية الذي تسعى الدراسة الحالية إلى قياس أثره في نجاح المشاريع، باعتباره أحد العوامل الاستراتيجية التي تؤثر بشكل مباشر على </w:t>
      </w:r>
      <w:r w:rsidRPr="00330AEC">
        <w:rPr>
          <w:rFonts w:ascii="Simplified Arabic" w:eastAsiaTheme="minorEastAsia" w:hAnsi="Simplified Arabic" w:cs="Simplified Arabic"/>
          <w:b/>
          <w:bCs/>
          <w:kern w:val="0"/>
          <w:sz w:val="28"/>
          <w:szCs w:val="28"/>
          <w:rtl/>
          <w14:ligatures w14:val="none"/>
        </w:rPr>
        <w:t>الأداء المؤسسي</w:t>
      </w:r>
    </w:p>
    <w:p w14:paraId="70282F33" w14:textId="43F4E1E5" w:rsidR="007023FD" w:rsidRPr="00EA7B59"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7D592A40" w14:textId="77777777" w:rsidR="005172E4" w:rsidRPr="007023FD"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50A7B51B" w14:textId="1D516B5B" w:rsidR="007023FD" w:rsidRPr="007023FD" w:rsidRDefault="00DC783B" w:rsidP="00AE1E17">
      <w:pPr>
        <w:spacing w:before="100" w:beforeAutospacing="1" w:after="100" w:afterAutospacing="1" w:line="240" w:lineRule="auto"/>
        <w:rPr>
          <w:rFonts w:ascii="Simplified Arabic" w:eastAsiaTheme="minorEastAsia" w:hAnsi="Simplified Arabic" w:cs="Simplified Arabic"/>
          <w:b/>
          <w:bCs/>
          <w:kern w:val="0"/>
          <w:sz w:val="28"/>
          <w:szCs w:val="28"/>
          <w:u w:val="single"/>
          <w14:ligatures w14:val="none"/>
        </w:rPr>
      </w:pPr>
      <w:r w:rsidRPr="00EA7B59">
        <w:rPr>
          <w:rFonts w:ascii="Simplified Arabic" w:eastAsiaTheme="minorEastAsia" w:hAnsi="Simplified Arabic" w:cs="Simplified Arabic"/>
          <w:b/>
          <w:bCs/>
          <w:kern w:val="0"/>
          <w:sz w:val="28"/>
          <w:szCs w:val="28"/>
          <w14:ligatures w14:val="none"/>
        </w:rPr>
        <w:t>2.</w:t>
      </w:r>
      <w:r w:rsidRPr="00EA7B59">
        <w:rPr>
          <w:rFonts w:ascii="Simplified Arabic" w:eastAsiaTheme="minorEastAsia" w:hAnsi="Simplified Arabic" w:cs="Simplified Arabic"/>
          <w:b/>
          <w:bCs/>
          <w:kern w:val="0"/>
          <w:sz w:val="28"/>
          <w:szCs w:val="28"/>
          <w:u w:val="single"/>
          <w14:ligatures w14:val="none"/>
        </w:rPr>
        <w:t>4</w:t>
      </w:r>
      <w:r w:rsidR="007023FD" w:rsidRPr="007023FD">
        <w:rPr>
          <w:rFonts w:ascii="Simplified Arabic" w:eastAsiaTheme="minorEastAsia" w:hAnsi="Simplified Arabic" w:cs="Simplified Arabic"/>
          <w:b/>
          <w:bCs/>
          <w:kern w:val="0"/>
          <w:sz w:val="28"/>
          <w:szCs w:val="28"/>
          <w:u w:val="single"/>
          <w:rtl/>
          <w14:ligatures w14:val="none"/>
        </w:rPr>
        <w:t>الدراسات السابقة ومناقشتها</w:t>
      </w:r>
      <w:r w:rsidRPr="00EA7B59">
        <w:rPr>
          <w:rFonts w:ascii="Simplified Arabic" w:eastAsiaTheme="minorEastAsia" w:hAnsi="Simplified Arabic" w:cs="Simplified Arabic"/>
          <w:b/>
          <w:bCs/>
          <w:kern w:val="0"/>
          <w:sz w:val="28"/>
          <w:szCs w:val="28"/>
          <w:u w:val="single"/>
          <w14:ligatures w14:val="none"/>
        </w:rPr>
        <w:t>:</w:t>
      </w:r>
      <w:r w:rsidR="007023FD" w:rsidRPr="007023FD">
        <w:rPr>
          <w:rFonts w:ascii="Simplified Arabic" w:eastAsiaTheme="minorEastAsia" w:hAnsi="Simplified Arabic" w:cs="Simplified Arabic"/>
          <w:b/>
          <w:bCs/>
          <w:kern w:val="0"/>
          <w:sz w:val="28"/>
          <w:szCs w:val="28"/>
          <w:u w:val="single"/>
          <w14:ligatures w14:val="none"/>
        </w:rPr>
        <w:t xml:space="preserve"> (Summary of Past Studies)</w:t>
      </w:r>
    </w:p>
    <w:p w14:paraId="4CDBB722" w14:textId="77777777" w:rsidR="007023FD" w:rsidRPr="007023FD" w:rsidRDefault="007023FD" w:rsidP="00AE1E1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أمثلة مختصرة من الدراسات</w:t>
      </w:r>
      <w:r w:rsidRPr="007023FD">
        <w:rPr>
          <w:rFonts w:ascii="Simplified Arabic" w:eastAsiaTheme="minorEastAsia" w:hAnsi="Simplified Arabic" w:cs="Simplified Arabic"/>
          <w:b/>
          <w:bCs/>
          <w:kern w:val="0"/>
          <w:sz w:val="28"/>
          <w:szCs w:val="28"/>
          <w14:ligatures w14:val="none"/>
        </w:rPr>
        <w:t>:</w:t>
      </w:r>
    </w:p>
    <w:p w14:paraId="240D6387" w14:textId="77777777" w:rsidR="007023FD" w:rsidRPr="007023FD" w:rsidRDefault="007023FD" w:rsidP="00B46900">
      <w:pPr>
        <w:numPr>
          <w:ilvl w:val="0"/>
          <w:numId w:val="1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الزهراني</w:t>
      </w:r>
      <w:r w:rsidRPr="007023FD">
        <w:rPr>
          <w:rFonts w:ascii="Simplified Arabic" w:eastAsiaTheme="minorEastAsia" w:hAnsi="Simplified Arabic" w:cs="Simplified Arabic"/>
          <w:b/>
          <w:bCs/>
          <w:kern w:val="0"/>
          <w:sz w:val="28"/>
          <w:szCs w:val="28"/>
          <w14:ligatures w14:val="none"/>
        </w:rPr>
        <w:t xml:space="preserve"> (2022)</w:t>
      </w:r>
      <w:r w:rsidRPr="007023FD">
        <w:rPr>
          <w:rFonts w:ascii="Simplified Arabic" w:eastAsiaTheme="minorEastAsia" w:hAnsi="Simplified Arabic" w:cs="Simplified Arabic"/>
          <w:kern w:val="0"/>
          <w:sz w:val="28"/>
          <w:szCs w:val="28"/>
          <w14:ligatures w14:val="none"/>
        </w:rPr>
        <w:t xml:space="preserve">: </w:t>
      </w:r>
      <w:r w:rsidRPr="007023FD">
        <w:rPr>
          <w:rFonts w:ascii="Simplified Arabic" w:eastAsiaTheme="minorEastAsia" w:hAnsi="Simplified Arabic" w:cs="Simplified Arabic"/>
          <w:kern w:val="0"/>
          <w:sz w:val="28"/>
          <w:szCs w:val="28"/>
          <w:rtl/>
          <w14:ligatures w14:val="none"/>
        </w:rPr>
        <w:t>أثبتت الدراسة وجود علاقة طردية بين جودة التوظيف ونجاح المشاريع الريادية</w:t>
      </w:r>
      <w:r w:rsidRPr="007023FD">
        <w:rPr>
          <w:rFonts w:ascii="Simplified Arabic" w:eastAsiaTheme="minorEastAsia" w:hAnsi="Simplified Arabic" w:cs="Simplified Arabic"/>
          <w:kern w:val="0"/>
          <w:sz w:val="28"/>
          <w:szCs w:val="28"/>
          <w14:ligatures w14:val="none"/>
        </w:rPr>
        <w:t>.</w:t>
      </w:r>
    </w:p>
    <w:p w14:paraId="30AFF328" w14:textId="77777777" w:rsidR="007023FD" w:rsidRPr="007023FD" w:rsidRDefault="007023FD" w:rsidP="00B46900">
      <w:pPr>
        <w:numPr>
          <w:ilvl w:val="0"/>
          <w:numId w:val="1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البقمي</w:t>
      </w:r>
      <w:r w:rsidRPr="007023FD">
        <w:rPr>
          <w:rFonts w:ascii="Simplified Arabic" w:eastAsiaTheme="minorEastAsia" w:hAnsi="Simplified Arabic" w:cs="Simplified Arabic"/>
          <w:b/>
          <w:bCs/>
          <w:kern w:val="0"/>
          <w:sz w:val="28"/>
          <w:szCs w:val="28"/>
          <w14:ligatures w14:val="none"/>
        </w:rPr>
        <w:t xml:space="preserve"> (2021)</w:t>
      </w:r>
      <w:r w:rsidRPr="007023FD">
        <w:rPr>
          <w:rFonts w:ascii="Simplified Arabic" w:eastAsiaTheme="minorEastAsia" w:hAnsi="Simplified Arabic" w:cs="Simplified Arabic"/>
          <w:kern w:val="0"/>
          <w:sz w:val="28"/>
          <w:szCs w:val="28"/>
          <w14:ligatures w14:val="none"/>
        </w:rPr>
        <w:t xml:space="preserve">: </w:t>
      </w:r>
      <w:r w:rsidRPr="007023FD">
        <w:rPr>
          <w:rFonts w:ascii="Simplified Arabic" w:eastAsiaTheme="minorEastAsia" w:hAnsi="Simplified Arabic" w:cs="Simplified Arabic"/>
          <w:kern w:val="0"/>
          <w:sz w:val="28"/>
          <w:szCs w:val="28"/>
          <w:rtl/>
          <w14:ligatures w14:val="none"/>
        </w:rPr>
        <w:t>تناولت العلاقة بين تخطيط الموارد البشرية وإدارة المعرفة وأثرها على الأداء المؤسسي</w:t>
      </w:r>
      <w:r w:rsidRPr="007023FD">
        <w:rPr>
          <w:rFonts w:ascii="Simplified Arabic" w:eastAsiaTheme="minorEastAsia" w:hAnsi="Simplified Arabic" w:cs="Simplified Arabic"/>
          <w:kern w:val="0"/>
          <w:sz w:val="28"/>
          <w:szCs w:val="28"/>
          <w14:ligatures w14:val="none"/>
        </w:rPr>
        <w:t>.</w:t>
      </w:r>
    </w:p>
    <w:p w14:paraId="69101973" w14:textId="77777777" w:rsidR="007023FD" w:rsidRPr="007023FD" w:rsidRDefault="007023FD" w:rsidP="00B46900">
      <w:pPr>
        <w:numPr>
          <w:ilvl w:val="0"/>
          <w:numId w:val="1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الحسيني</w:t>
      </w:r>
      <w:r w:rsidRPr="007023FD">
        <w:rPr>
          <w:rFonts w:ascii="Simplified Arabic" w:eastAsiaTheme="minorEastAsia" w:hAnsi="Simplified Arabic" w:cs="Simplified Arabic"/>
          <w:b/>
          <w:bCs/>
          <w:kern w:val="0"/>
          <w:sz w:val="28"/>
          <w:szCs w:val="28"/>
          <w14:ligatures w14:val="none"/>
        </w:rPr>
        <w:t xml:space="preserve"> (2023)</w:t>
      </w:r>
      <w:r w:rsidRPr="007023FD">
        <w:rPr>
          <w:rFonts w:ascii="Simplified Arabic" w:eastAsiaTheme="minorEastAsia" w:hAnsi="Simplified Arabic" w:cs="Simplified Arabic"/>
          <w:kern w:val="0"/>
          <w:sz w:val="28"/>
          <w:szCs w:val="28"/>
          <w14:ligatures w14:val="none"/>
        </w:rPr>
        <w:t xml:space="preserve">: </w:t>
      </w:r>
      <w:r w:rsidRPr="007023FD">
        <w:rPr>
          <w:rFonts w:ascii="Simplified Arabic" w:eastAsiaTheme="minorEastAsia" w:hAnsi="Simplified Arabic" w:cs="Simplified Arabic"/>
          <w:kern w:val="0"/>
          <w:sz w:val="28"/>
          <w:szCs w:val="28"/>
          <w:rtl/>
          <w14:ligatures w14:val="none"/>
        </w:rPr>
        <w:t>أوضحت أن تحليل فجوات المهارات قبل التنفيذ يقلل من مخاطر الفشل</w:t>
      </w:r>
      <w:r w:rsidRPr="007023FD">
        <w:rPr>
          <w:rFonts w:ascii="Simplified Arabic" w:eastAsiaTheme="minorEastAsia" w:hAnsi="Simplified Arabic" w:cs="Simplified Arabic"/>
          <w:kern w:val="0"/>
          <w:sz w:val="28"/>
          <w:szCs w:val="28"/>
          <w14:ligatures w14:val="none"/>
        </w:rPr>
        <w:t>.</w:t>
      </w:r>
    </w:p>
    <w:p w14:paraId="29AD3B67" w14:textId="77777777" w:rsidR="007023FD" w:rsidRPr="007023FD" w:rsidRDefault="007023FD" w:rsidP="00B46900">
      <w:pPr>
        <w:numPr>
          <w:ilvl w:val="0"/>
          <w:numId w:val="15"/>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العمري</w:t>
      </w:r>
      <w:r w:rsidRPr="007023FD">
        <w:rPr>
          <w:rFonts w:ascii="Simplified Arabic" w:eastAsiaTheme="minorEastAsia" w:hAnsi="Simplified Arabic" w:cs="Simplified Arabic"/>
          <w:b/>
          <w:bCs/>
          <w:kern w:val="0"/>
          <w:sz w:val="28"/>
          <w:szCs w:val="28"/>
          <w14:ligatures w14:val="none"/>
        </w:rPr>
        <w:t xml:space="preserve"> (2020)</w:t>
      </w:r>
      <w:r w:rsidRPr="007023FD">
        <w:rPr>
          <w:rFonts w:ascii="Simplified Arabic" w:eastAsiaTheme="minorEastAsia" w:hAnsi="Simplified Arabic" w:cs="Simplified Arabic"/>
          <w:kern w:val="0"/>
          <w:sz w:val="28"/>
          <w:szCs w:val="28"/>
          <w14:ligatures w14:val="none"/>
        </w:rPr>
        <w:t xml:space="preserve">: </w:t>
      </w:r>
      <w:r w:rsidRPr="007023FD">
        <w:rPr>
          <w:rFonts w:ascii="Simplified Arabic" w:eastAsiaTheme="minorEastAsia" w:hAnsi="Simplified Arabic" w:cs="Simplified Arabic"/>
          <w:kern w:val="0"/>
          <w:sz w:val="28"/>
          <w:szCs w:val="28"/>
          <w:rtl/>
          <w14:ligatures w14:val="none"/>
        </w:rPr>
        <w:t>أكد أن إشراك الموارد البشرية في التخطيط الاستراتيجي يعزز الالتزام والجودة</w:t>
      </w:r>
      <w:r w:rsidRPr="007023FD">
        <w:rPr>
          <w:rFonts w:ascii="Simplified Arabic" w:eastAsiaTheme="minorEastAsia" w:hAnsi="Simplified Arabic" w:cs="Simplified Arabic"/>
          <w:kern w:val="0"/>
          <w:sz w:val="28"/>
          <w:szCs w:val="28"/>
          <w14:ligatures w14:val="none"/>
        </w:rPr>
        <w:t>.</w:t>
      </w:r>
    </w:p>
    <w:p w14:paraId="75CCA419" w14:textId="77777777" w:rsidR="007023FD" w:rsidRPr="007023FD" w:rsidRDefault="007023FD" w:rsidP="00AE1E17">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ما ستقدمه الدراسة الحالية مقارنة بالدراسات السابقة</w:t>
      </w:r>
      <w:r w:rsidRPr="007023FD">
        <w:rPr>
          <w:rFonts w:ascii="Simplified Arabic" w:eastAsiaTheme="minorEastAsia" w:hAnsi="Simplified Arabic" w:cs="Simplified Arabic"/>
          <w:b/>
          <w:bCs/>
          <w:kern w:val="0"/>
          <w:sz w:val="28"/>
          <w:szCs w:val="28"/>
          <w14:ligatures w14:val="none"/>
        </w:rPr>
        <w:t>:</w:t>
      </w:r>
    </w:p>
    <w:p w14:paraId="46C05070" w14:textId="77777777" w:rsidR="007023FD" w:rsidRPr="007023FD" w:rsidRDefault="007023FD" w:rsidP="00B46900">
      <w:pPr>
        <w:numPr>
          <w:ilvl w:val="0"/>
          <w:numId w:val="16"/>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kern w:val="0"/>
          <w:sz w:val="28"/>
          <w:szCs w:val="28"/>
          <w:rtl/>
          <w14:ligatures w14:val="none"/>
        </w:rPr>
        <w:t xml:space="preserve">تركيز شامل على </w:t>
      </w:r>
      <w:r w:rsidRPr="007023FD">
        <w:rPr>
          <w:rFonts w:ascii="Simplified Arabic" w:eastAsiaTheme="minorEastAsia" w:hAnsi="Simplified Arabic" w:cs="Simplified Arabic"/>
          <w:b/>
          <w:bCs/>
          <w:kern w:val="0"/>
          <w:sz w:val="28"/>
          <w:szCs w:val="28"/>
          <w:rtl/>
          <w14:ligatures w14:val="none"/>
        </w:rPr>
        <w:t>الدورة الكاملة للتخطيط الاستراتيجي للموارد البشرية</w:t>
      </w:r>
      <w:r w:rsidRPr="007023FD">
        <w:rPr>
          <w:rFonts w:ascii="Simplified Arabic" w:eastAsiaTheme="minorEastAsia" w:hAnsi="Simplified Arabic" w:cs="Simplified Arabic"/>
          <w:kern w:val="0"/>
          <w:sz w:val="28"/>
          <w:szCs w:val="28"/>
          <w:rtl/>
          <w14:ligatures w14:val="none"/>
        </w:rPr>
        <w:t xml:space="preserve"> وليس مجرد جزء منها</w:t>
      </w:r>
      <w:r w:rsidRPr="007023FD">
        <w:rPr>
          <w:rFonts w:ascii="Simplified Arabic" w:eastAsiaTheme="minorEastAsia" w:hAnsi="Simplified Arabic" w:cs="Simplified Arabic"/>
          <w:kern w:val="0"/>
          <w:sz w:val="28"/>
          <w:szCs w:val="28"/>
          <w14:ligatures w14:val="none"/>
        </w:rPr>
        <w:t>.</w:t>
      </w:r>
    </w:p>
    <w:p w14:paraId="5ADAAE2E" w14:textId="77777777" w:rsidR="007023FD" w:rsidRPr="007023FD" w:rsidRDefault="007023FD" w:rsidP="00B46900">
      <w:pPr>
        <w:numPr>
          <w:ilvl w:val="0"/>
          <w:numId w:val="16"/>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kern w:val="0"/>
          <w:sz w:val="28"/>
          <w:szCs w:val="28"/>
          <w:rtl/>
          <w14:ligatures w14:val="none"/>
        </w:rPr>
        <w:t xml:space="preserve">بناء </w:t>
      </w:r>
      <w:r w:rsidRPr="007023FD">
        <w:rPr>
          <w:rFonts w:ascii="Simplified Arabic" w:eastAsiaTheme="minorEastAsia" w:hAnsi="Simplified Arabic" w:cs="Simplified Arabic"/>
          <w:b/>
          <w:bCs/>
          <w:kern w:val="0"/>
          <w:sz w:val="28"/>
          <w:szCs w:val="28"/>
          <w:rtl/>
          <w14:ligatures w14:val="none"/>
        </w:rPr>
        <w:t>إطار نظري متكامل</w:t>
      </w:r>
      <w:r w:rsidRPr="007023FD">
        <w:rPr>
          <w:rFonts w:ascii="Simplified Arabic" w:eastAsiaTheme="minorEastAsia" w:hAnsi="Simplified Arabic" w:cs="Simplified Arabic"/>
          <w:kern w:val="0"/>
          <w:sz w:val="28"/>
          <w:szCs w:val="28"/>
          <w:rtl/>
          <w14:ligatures w14:val="none"/>
        </w:rPr>
        <w:t xml:space="preserve"> يعتمد على نظرية الموارد</w:t>
      </w:r>
      <w:r w:rsidRPr="007023FD">
        <w:rPr>
          <w:rFonts w:ascii="Simplified Arabic" w:eastAsiaTheme="minorEastAsia" w:hAnsi="Simplified Arabic" w:cs="Simplified Arabic"/>
          <w:kern w:val="0"/>
          <w:sz w:val="28"/>
          <w:szCs w:val="28"/>
          <w14:ligatures w14:val="none"/>
        </w:rPr>
        <w:t xml:space="preserve"> (RBV).</w:t>
      </w:r>
    </w:p>
    <w:p w14:paraId="1258FE38" w14:textId="77777777" w:rsidR="007023FD" w:rsidRPr="007023FD" w:rsidRDefault="007023FD" w:rsidP="00B46900">
      <w:pPr>
        <w:numPr>
          <w:ilvl w:val="0"/>
          <w:numId w:val="16"/>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kern w:val="0"/>
          <w:sz w:val="28"/>
          <w:szCs w:val="28"/>
          <w:rtl/>
          <w14:ligatures w14:val="none"/>
        </w:rPr>
        <w:t xml:space="preserve">إجراء دراسة تطبيقية على </w:t>
      </w:r>
      <w:r w:rsidRPr="007023FD">
        <w:rPr>
          <w:rFonts w:ascii="Simplified Arabic" w:eastAsiaTheme="minorEastAsia" w:hAnsi="Simplified Arabic" w:cs="Simplified Arabic"/>
          <w:b/>
          <w:bCs/>
          <w:kern w:val="0"/>
          <w:sz w:val="28"/>
          <w:szCs w:val="28"/>
          <w:rtl/>
          <w14:ligatures w14:val="none"/>
        </w:rPr>
        <w:t>بيئة عربية</w:t>
      </w:r>
      <w:r w:rsidRPr="007023FD">
        <w:rPr>
          <w:rFonts w:ascii="Simplified Arabic" w:eastAsiaTheme="minorEastAsia" w:hAnsi="Simplified Arabic" w:cs="Simplified Arabic"/>
          <w:kern w:val="0"/>
          <w:sz w:val="28"/>
          <w:szCs w:val="28"/>
          <w:rtl/>
          <w14:ligatures w14:val="none"/>
        </w:rPr>
        <w:t xml:space="preserve"> باستخدام منهج كمي وتحليل إحصائي متقدم</w:t>
      </w:r>
      <w:r w:rsidRPr="007023FD">
        <w:rPr>
          <w:rFonts w:ascii="Simplified Arabic" w:eastAsiaTheme="minorEastAsia" w:hAnsi="Simplified Arabic" w:cs="Simplified Arabic"/>
          <w:kern w:val="0"/>
          <w:sz w:val="28"/>
          <w:szCs w:val="28"/>
          <w14:ligatures w14:val="none"/>
        </w:rPr>
        <w:t>.</w:t>
      </w:r>
    </w:p>
    <w:p w14:paraId="44871FDC" w14:textId="77777777" w:rsidR="003D7441" w:rsidRPr="00EA7B59" w:rsidRDefault="003D7441"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7ADD56D7" w14:textId="77777777" w:rsidR="003D7441" w:rsidRPr="00EA7B59" w:rsidRDefault="003D7441"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61FD6618" w14:textId="77777777" w:rsidR="005172E4" w:rsidRPr="00EA7B59"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0380AF21" w14:textId="77777777" w:rsidR="005172E4" w:rsidRPr="00EA7B59"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5F8FF26E" w14:textId="77777777" w:rsidR="005172E4" w:rsidRPr="00EA7B59"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2C56DF2E" w14:textId="77777777" w:rsidR="005172E4" w:rsidRPr="00EA7B59"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2FD37881" w14:textId="77777777" w:rsidR="005172E4" w:rsidRPr="00EA7B59"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6FAFCBAF" w14:textId="77777777" w:rsidR="005172E4" w:rsidRPr="00EA7B59"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36A69FFE" w14:textId="77777777" w:rsidR="005172E4" w:rsidRPr="007023FD" w:rsidRDefault="005172E4"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31E7047A" w14:textId="3BFA64CB" w:rsidR="007023FD" w:rsidRPr="007023FD" w:rsidRDefault="003D7441" w:rsidP="00AE1E17">
      <w:pPr>
        <w:spacing w:before="100" w:beforeAutospacing="1" w:after="100" w:afterAutospacing="1" w:line="240" w:lineRule="auto"/>
        <w:rPr>
          <w:rFonts w:ascii="Simplified Arabic" w:eastAsiaTheme="minorEastAsia" w:hAnsi="Simplified Arabic" w:cs="Simplified Arabic"/>
          <w:b/>
          <w:bCs/>
          <w:kern w:val="0"/>
          <w:sz w:val="28"/>
          <w:szCs w:val="28"/>
          <w:u w:val="single"/>
          <w14:ligatures w14:val="none"/>
        </w:rPr>
      </w:pPr>
      <w:r w:rsidRPr="00EA7B59">
        <w:rPr>
          <w:rFonts w:ascii="Simplified Arabic" w:eastAsiaTheme="minorEastAsia" w:hAnsi="Simplified Arabic" w:cs="Simplified Arabic"/>
          <w:b/>
          <w:bCs/>
          <w:kern w:val="0"/>
          <w:sz w:val="28"/>
          <w:szCs w:val="28"/>
          <w:u w:val="single"/>
          <w14:ligatures w14:val="none"/>
        </w:rPr>
        <w:t>2.5</w:t>
      </w:r>
      <w:r w:rsidR="007023FD" w:rsidRPr="007023FD">
        <w:rPr>
          <w:rFonts w:ascii="Simplified Arabic" w:eastAsiaTheme="minorEastAsia" w:hAnsi="Simplified Arabic" w:cs="Simplified Arabic"/>
          <w:b/>
          <w:bCs/>
          <w:kern w:val="0"/>
          <w:sz w:val="28"/>
          <w:szCs w:val="28"/>
          <w:u w:val="single"/>
          <w14:ligatures w14:val="none"/>
        </w:rPr>
        <w:t xml:space="preserve"> </w:t>
      </w:r>
      <w:r w:rsidR="007023FD" w:rsidRPr="007023FD">
        <w:rPr>
          <w:rFonts w:ascii="Simplified Arabic" w:eastAsiaTheme="minorEastAsia" w:hAnsi="Simplified Arabic" w:cs="Simplified Arabic"/>
          <w:b/>
          <w:bCs/>
          <w:kern w:val="0"/>
          <w:sz w:val="28"/>
          <w:szCs w:val="28"/>
          <w:u w:val="single"/>
          <w:rtl/>
          <w14:ligatures w14:val="none"/>
        </w:rPr>
        <w:t>الإطار النظري للدراسة</w:t>
      </w:r>
      <w:r w:rsidRPr="00EA7B59">
        <w:rPr>
          <w:rFonts w:ascii="Simplified Arabic" w:eastAsiaTheme="minorEastAsia" w:hAnsi="Simplified Arabic" w:cs="Simplified Arabic"/>
          <w:b/>
          <w:bCs/>
          <w:kern w:val="0"/>
          <w:sz w:val="28"/>
          <w:szCs w:val="28"/>
          <w:u w:val="single"/>
          <w14:ligatures w14:val="none"/>
        </w:rPr>
        <w:t>:</w:t>
      </w:r>
      <w:r w:rsidR="007023FD" w:rsidRPr="007023FD">
        <w:rPr>
          <w:rFonts w:ascii="Simplified Arabic" w:eastAsiaTheme="minorEastAsia" w:hAnsi="Simplified Arabic" w:cs="Simplified Arabic"/>
          <w:b/>
          <w:bCs/>
          <w:kern w:val="0"/>
          <w:sz w:val="28"/>
          <w:szCs w:val="28"/>
          <w:u w:val="single"/>
          <w14:ligatures w14:val="none"/>
        </w:rPr>
        <w:t xml:space="preserve"> (Theoretical Framework)</w:t>
      </w:r>
      <w:r w:rsidRPr="00EA7B59">
        <w:rPr>
          <w:rFonts w:ascii="Simplified Arabic" w:eastAsiaTheme="minorEastAsia" w:hAnsi="Simplified Arabic" w:cs="Simplified Arabic"/>
          <w:b/>
          <w:bCs/>
          <w:kern w:val="0"/>
          <w:sz w:val="28"/>
          <w:szCs w:val="28"/>
          <w:u w:val="single"/>
          <w14:ligatures w14:val="none"/>
        </w:rPr>
        <w:t xml:space="preserve"> </w:t>
      </w:r>
    </w:p>
    <w:p w14:paraId="06A394AA" w14:textId="77777777" w:rsidR="007023FD" w:rsidRPr="007023FD"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kern w:val="0"/>
          <w:sz w:val="28"/>
          <w:szCs w:val="28"/>
          <w:rtl/>
          <w14:ligatures w14:val="none"/>
        </w:rPr>
        <w:t xml:space="preserve">تعتمد الدراسة على </w:t>
      </w:r>
      <w:r w:rsidRPr="007023FD">
        <w:rPr>
          <w:rFonts w:ascii="Simplified Arabic" w:eastAsiaTheme="minorEastAsia" w:hAnsi="Simplified Arabic" w:cs="Simplified Arabic"/>
          <w:b/>
          <w:bCs/>
          <w:kern w:val="0"/>
          <w:sz w:val="28"/>
          <w:szCs w:val="28"/>
          <w:rtl/>
          <w14:ligatures w14:val="none"/>
        </w:rPr>
        <w:t>نظرية الموارد</w:t>
      </w:r>
      <w:r w:rsidRPr="007023FD">
        <w:rPr>
          <w:rFonts w:ascii="Simplified Arabic" w:eastAsiaTheme="minorEastAsia" w:hAnsi="Simplified Arabic" w:cs="Simplified Arabic"/>
          <w:b/>
          <w:bCs/>
          <w:kern w:val="0"/>
          <w:sz w:val="28"/>
          <w:szCs w:val="28"/>
          <w14:ligatures w14:val="none"/>
        </w:rPr>
        <w:t xml:space="preserve"> (Resource-Based View - RBV)</w:t>
      </w:r>
      <w:r w:rsidRPr="007023FD">
        <w:rPr>
          <w:rFonts w:ascii="Simplified Arabic" w:eastAsiaTheme="minorEastAsia" w:hAnsi="Simplified Arabic" w:cs="Simplified Arabic"/>
          <w:kern w:val="0"/>
          <w:sz w:val="28"/>
          <w:szCs w:val="28"/>
          <w:rtl/>
          <w14:ligatures w14:val="none"/>
        </w:rPr>
        <w:t>، التي ترى أن المؤسسات التي تمتلك موارد نادرة يصعب تقليدها، مثل الموارد البشرية المؤهلة، يمكنها تحقيق ميزة تنافسية مستدامة</w:t>
      </w:r>
      <w:r w:rsidRPr="007023FD">
        <w:rPr>
          <w:rFonts w:ascii="Simplified Arabic" w:eastAsiaTheme="minorEastAsia" w:hAnsi="Simplified Arabic" w:cs="Simplified Arabic"/>
          <w:kern w:val="0"/>
          <w:sz w:val="28"/>
          <w:szCs w:val="28"/>
          <w14:ligatures w14:val="none"/>
        </w:rPr>
        <w:t>.</w:t>
      </w:r>
      <w:r w:rsidRPr="007023FD">
        <w:rPr>
          <w:rFonts w:ascii="Simplified Arabic" w:eastAsiaTheme="minorEastAsia" w:hAnsi="Simplified Arabic" w:cs="Simplified Arabic"/>
          <w:kern w:val="0"/>
          <w:sz w:val="28"/>
          <w:szCs w:val="28"/>
          <w14:ligatures w14:val="none"/>
        </w:rPr>
        <w:br/>
      </w:r>
      <w:r w:rsidRPr="007023FD">
        <w:rPr>
          <w:rFonts w:ascii="Simplified Arabic" w:eastAsiaTheme="minorEastAsia" w:hAnsi="Simplified Arabic" w:cs="Simplified Arabic"/>
          <w:kern w:val="0"/>
          <w:sz w:val="28"/>
          <w:szCs w:val="28"/>
          <w:rtl/>
          <w14:ligatures w14:val="none"/>
        </w:rPr>
        <w:t>تربط النظرية بين</w:t>
      </w:r>
      <w:r w:rsidRPr="007023FD">
        <w:rPr>
          <w:rFonts w:ascii="Simplified Arabic" w:eastAsiaTheme="minorEastAsia" w:hAnsi="Simplified Arabic" w:cs="Simplified Arabic"/>
          <w:kern w:val="0"/>
          <w:sz w:val="28"/>
          <w:szCs w:val="28"/>
          <w14:ligatures w14:val="none"/>
        </w:rPr>
        <w:t>:</w:t>
      </w:r>
    </w:p>
    <w:p w14:paraId="4C8AF727" w14:textId="23782BDF" w:rsidR="007023FD" w:rsidRPr="007023FD" w:rsidRDefault="007023FD" w:rsidP="00B46900">
      <w:pPr>
        <w:numPr>
          <w:ilvl w:val="0"/>
          <w:numId w:val="17"/>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المتغير المستقل</w:t>
      </w:r>
      <w:r w:rsidR="00552B45" w:rsidRPr="00EA7B59">
        <w:rPr>
          <w:rFonts w:ascii="Simplified Arabic" w:eastAsiaTheme="minorEastAsia" w:hAnsi="Simplified Arabic" w:cs="Simplified Arabic"/>
          <w:b/>
          <w:bCs/>
          <w:kern w:val="0"/>
          <w:sz w:val="28"/>
          <w:szCs w:val="28"/>
          <w:rtl/>
          <w14:ligatures w14:val="none"/>
        </w:rPr>
        <w:t xml:space="preserve"> </w:t>
      </w:r>
      <w:r w:rsidR="00552B45" w:rsidRPr="00EA7B59">
        <w:rPr>
          <w:rFonts w:ascii="Simplified Arabic" w:eastAsiaTheme="minorEastAsia" w:hAnsi="Simplified Arabic" w:cs="Simplified Arabic"/>
          <w:kern w:val="0"/>
          <w:sz w:val="28"/>
          <w:szCs w:val="28"/>
          <w:rtl/>
          <w14:ligatures w14:val="none"/>
        </w:rPr>
        <w:t>(</w:t>
      </w:r>
      <w:r w:rsidRPr="007023FD">
        <w:rPr>
          <w:rFonts w:ascii="Simplified Arabic" w:eastAsiaTheme="minorEastAsia" w:hAnsi="Simplified Arabic" w:cs="Simplified Arabic"/>
          <w:kern w:val="0"/>
          <w:sz w:val="28"/>
          <w:szCs w:val="28"/>
          <w:rtl/>
          <w14:ligatures w14:val="none"/>
        </w:rPr>
        <w:t>التخطيط البشري</w:t>
      </w:r>
      <w:r w:rsidR="00552B45" w:rsidRPr="00EA7B59">
        <w:rPr>
          <w:rFonts w:ascii="Simplified Arabic" w:eastAsiaTheme="minorEastAsia" w:hAnsi="Simplified Arabic" w:cs="Simplified Arabic"/>
          <w:kern w:val="0"/>
          <w:sz w:val="28"/>
          <w:szCs w:val="28"/>
          <w:rtl/>
          <w14:ligatures w14:val="none"/>
        </w:rPr>
        <w:t>)</w:t>
      </w:r>
    </w:p>
    <w:p w14:paraId="0A387241" w14:textId="76A4986B" w:rsidR="007023FD" w:rsidRPr="007023FD" w:rsidRDefault="007023FD" w:rsidP="00B46900">
      <w:pPr>
        <w:numPr>
          <w:ilvl w:val="0"/>
          <w:numId w:val="17"/>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7023FD">
        <w:rPr>
          <w:rFonts w:ascii="Simplified Arabic" w:eastAsiaTheme="minorEastAsia" w:hAnsi="Simplified Arabic" w:cs="Simplified Arabic"/>
          <w:b/>
          <w:bCs/>
          <w:kern w:val="0"/>
          <w:sz w:val="28"/>
          <w:szCs w:val="28"/>
          <w:rtl/>
          <w14:ligatures w14:val="none"/>
        </w:rPr>
        <w:t>المتغير التابع</w:t>
      </w:r>
      <w:r w:rsidRPr="007023FD">
        <w:rPr>
          <w:rFonts w:ascii="Simplified Arabic" w:eastAsiaTheme="minorEastAsia" w:hAnsi="Simplified Arabic" w:cs="Simplified Arabic"/>
          <w:kern w:val="0"/>
          <w:sz w:val="28"/>
          <w:szCs w:val="28"/>
          <w:rtl/>
          <w14:ligatures w14:val="none"/>
        </w:rPr>
        <w:t xml:space="preserve"> </w:t>
      </w:r>
      <w:r w:rsidR="00552B45" w:rsidRPr="00EA7B59">
        <w:rPr>
          <w:rFonts w:ascii="Simplified Arabic" w:eastAsiaTheme="minorEastAsia" w:hAnsi="Simplified Arabic" w:cs="Simplified Arabic"/>
          <w:kern w:val="0"/>
          <w:sz w:val="28"/>
          <w:szCs w:val="28"/>
          <w:rtl/>
          <w14:ligatures w14:val="none"/>
        </w:rPr>
        <w:t>(</w:t>
      </w:r>
      <w:r w:rsidRPr="007023FD">
        <w:rPr>
          <w:rFonts w:ascii="Simplified Arabic" w:eastAsiaTheme="minorEastAsia" w:hAnsi="Simplified Arabic" w:cs="Simplified Arabic"/>
          <w:kern w:val="0"/>
          <w:sz w:val="28"/>
          <w:szCs w:val="28"/>
          <w:rtl/>
          <w14:ligatures w14:val="none"/>
        </w:rPr>
        <w:t>نجاح المشاريع</w:t>
      </w:r>
      <w:r w:rsidR="00552B45" w:rsidRPr="00EA7B59">
        <w:rPr>
          <w:rFonts w:ascii="Simplified Arabic" w:eastAsiaTheme="minorEastAsia" w:hAnsi="Simplified Arabic" w:cs="Simplified Arabic"/>
          <w:kern w:val="0"/>
          <w:sz w:val="28"/>
          <w:szCs w:val="28"/>
          <w:rtl/>
          <w14:ligatures w14:val="none"/>
        </w:rPr>
        <w:t>)</w:t>
      </w:r>
    </w:p>
    <w:p w14:paraId="3283EE59" w14:textId="77777777" w:rsidR="007023FD" w:rsidRPr="00EA7B59" w:rsidRDefault="007023FD" w:rsidP="00AE1E17">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7023FD">
        <w:rPr>
          <w:rFonts w:ascii="Simplified Arabic" w:eastAsiaTheme="minorEastAsia" w:hAnsi="Simplified Arabic" w:cs="Simplified Arabic"/>
          <w:kern w:val="0"/>
          <w:sz w:val="28"/>
          <w:szCs w:val="28"/>
          <w:rtl/>
          <w14:ligatures w14:val="none"/>
        </w:rPr>
        <w:t>وذلك عبر تحسين الأداء التنظيمي وضمان استغلال الكفاءات البشرية بالشكل الأمثل</w:t>
      </w:r>
      <w:r w:rsidRPr="007023FD">
        <w:rPr>
          <w:rFonts w:ascii="Simplified Arabic" w:eastAsiaTheme="minorEastAsia" w:hAnsi="Simplified Arabic" w:cs="Simplified Arabic"/>
          <w:kern w:val="0"/>
          <w:sz w:val="28"/>
          <w:szCs w:val="28"/>
          <w14:ligatures w14:val="none"/>
        </w:rPr>
        <w:t>.</w:t>
      </w:r>
    </w:p>
    <w:p w14:paraId="26F9BB9A" w14:textId="52779B21" w:rsidR="00C7415C" w:rsidRPr="00C7415C" w:rsidRDefault="00C7415C" w:rsidP="00B46900">
      <w:pPr>
        <w:numPr>
          <w:ilvl w:val="0"/>
          <w:numId w:val="23"/>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C7415C">
        <w:rPr>
          <w:rFonts w:ascii="Simplified Arabic" w:eastAsiaTheme="minorEastAsia" w:hAnsi="Simplified Arabic" w:cs="Simplified Arabic"/>
          <w:kern w:val="0"/>
          <w:sz w:val="28"/>
          <w:szCs w:val="28"/>
          <w:rtl/>
          <w14:ligatures w14:val="none"/>
        </w:rPr>
        <w:t>والخارجية للمؤسسة</w:t>
      </w:r>
      <w:r w:rsidRPr="00C7415C">
        <w:rPr>
          <w:rFonts w:ascii="Simplified Arabic" w:eastAsiaTheme="minorEastAsia" w:hAnsi="Simplified Arabic" w:cs="Simplified Arabic"/>
          <w:kern w:val="0"/>
          <w:sz w:val="28"/>
          <w:szCs w:val="28"/>
          <w14:ligatures w14:val="none"/>
        </w:rPr>
        <w:t xml:space="preserve"> (Miles &amp; Snow, 2019).</w:t>
      </w:r>
    </w:p>
    <w:p w14:paraId="0E840CC8" w14:textId="77777777" w:rsidR="00C7415C" w:rsidRPr="007023FD" w:rsidRDefault="00C7415C"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0A5B91CB" w14:textId="672438A1" w:rsidR="007023FD" w:rsidRPr="007023FD" w:rsidRDefault="00E9564E" w:rsidP="00AE1E17">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EA7B59">
        <w:rPr>
          <w:rFonts w:ascii="Simplified Arabic" w:eastAsiaTheme="minorEastAsia" w:hAnsi="Simplified Arabic" w:cs="Simplified Arabic"/>
          <w:kern w:val="0"/>
          <w:sz w:val="28"/>
          <w:szCs w:val="28"/>
          <w:rtl/>
          <w14:ligatures w14:val="none"/>
        </w:rPr>
        <w:t xml:space="preserve">  </w:t>
      </w:r>
      <w:r w:rsidR="007023FD" w:rsidRPr="007023FD">
        <w:rPr>
          <w:rFonts w:ascii="Simplified Arabic" w:eastAsiaTheme="minorEastAsia" w:hAnsi="Simplified Arabic" w:cs="Simplified Arabic"/>
          <w:b/>
          <w:bCs/>
          <w:kern w:val="0"/>
          <w:sz w:val="28"/>
          <w:szCs w:val="28"/>
          <w:rtl/>
          <w14:ligatures w14:val="none"/>
        </w:rPr>
        <w:t>مراجع أساسية</w:t>
      </w:r>
      <w:r w:rsidR="007023FD" w:rsidRPr="007023FD">
        <w:rPr>
          <w:rFonts w:ascii="Simplified Arabic" w:eastAsiaTheme="minorEastAsia" w:hAnsi="Simplified Arabic" w:cs="Simplified Arabic"/>
          <w:kern w:val="0"/>
          <w:sz w:val="28"/>
          <w:szCs w:val="28"/>
          <w14:ligatures w14:val="none"/>
        </w:rPr>
        <w:t>:</w:t>
      </w:r>
    </w:p>
    <w:p w14:paraId="75F4DAD4" w14:textId="77777777" w:rsidR="007023FD" w:rsidRPr="007023FD" w:rsidRDefault="007023FD" w:rsidP="00B46900">
      <w:pPr>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14:ligatures w14:val="none"/>
        </w:rPr>
      </w:pPr>
      <w:r w:rsidRPr="007023FD">
        <w:rPr>
          <w:rFonts w:ascii="Simplified Arabic" w:eastAsiaTheme="minorEastAsia" w:hAnsi="Simplified Arabic" w:cs="Simplified Arabic"/>
          <w:kern w:val="0"/>
          <w:sz w:val="24"/>
          <w:szCs w:val="24"/>
          <w14:ligatures w14:val="none"/>
        </w:rPr>
        <w:t xml:space="preserve">Barney, J. (1991). Firm Resources and Sustained Competitive Advantage. </w:t>
      </w:r>
      <w:r w:rsidRPr="007023FD">
        <w:rPr>
          <w:rFonts w:ascii="Simplified Arabic" w:eastAsiaTheme="minorEastAsia" w:hAnsi="Simplified Arabic" w:cs="Simplified Arabic"/>
          <w:i/>
          <w:iCs/>
          <w:kern w:val="0"/>
          <w:sz w:val="24"/>
          <w:szCs w:val="24"/>
          <w14:ligatures w14:val="none"/>
        </w:rPr>
        <w:t>Journal of Management</w:t>
      </w:r>
      <w:r w:rsidRPr="007023FD">
        <w:rPr>
          <w:rFonts w:ascii="Simplified Arabic" w:eastAsiaTheme="minorEastAsia" w:hAnsi="Simplified Arabic" w:cs="Simplified Arabic"/>
          <w:kern w:val="0"/>
          <w:sz w:val="24"/>
          <w:szCs w:val="24"/>
          <w14:ligatures w14:val="none"/>
        </w:rPr>
        <w:t>.</w:t>
      </w:r>
    </w:p>
    <w:p w14:paraId="628A5B10" w14:textId="12036A52" w:rsidR="0008192A" w:rsidRPr="004E304B" w:rsidRDefault="007023FD" w:rsidP="004E304B">
      <w:pPr>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14:ligatures w14:val="none"/>
        </w:rPr>
      </w:pPr>
      <w:r w:rsidRPr="007023FD">
        <w:rPr>
          <w:rFonts w:ascii="Simplified Arabic" w:eastAsiaTheme="minorEastAsia" w:hAnsi="Simplified Arabic" w:cs="Simplified Arabic"/>
          <w:kern w:val="0"/>
          <w:sz w:val="24"/>
          <w:szCs w:val="24"/>
          <w14:ligatures w14:val="none"/>
        </w:rPr>
        <w:t xml:space="preserve">Wright, P. M., &amp; McMahan, G. C. (2011). Exploring human capital. </w:t>
      </w:r>
      <w:r w:rsidRPr="007023FD">
        <w:rPr>
          <w:rFonts w:ascii="Simplified Arabic" w:eastAsiaTheme="minorEastAsia" w:hAnsi="Simplified Arabic" w:cs="Simplified Arabic"/>
          <w:i/>
          <w:iCs/>
          <w:kern w:val="0"/>
          <w:sz w:val="24"/>
          <w:szCs w:val="24"/>
          <w14:ligatures w14:val="none"/>
        </w:rPr>
        <w:t>Human Resource Management Journal</w:t>
      </w:r>
      <w:r w:rsidRPr="007023FD">
        <w:rPr>
          <w:rFonts w:ascii="Simplified Arabic" w:eastAsiaTheme="minorEastAsia" w:hAnsi="Simplified Arabic" w:cs="Simplified Arabic"/>
          <w:kern w:val="0"/>
          <w:sz w:val="24"/>
          <w:szCs w:val="24"/>
          <w14:ligatures w14:val="none"/>
        </w:rPr>
        <w:t>.</w:t>
      </w:r>
    </w:p>
    <w:p w14:paraId="4FAEEF25" w14:textId="77777777" w:rsidR="00A03949" w:rsidRPr="00EA7B59" w:rsidRDefault="00A03949" w:rsidP="00AE1E17">
      <w:pPr>
        <w:spacing w:line="240" w:lineRule="auto"/>
        <w:rPr>
          <w:rFonts w:ascii="Simplified Arabic" w:hAnsi="Simplified Arabic" w:cs="Simplified Arabic"/>
          <w:b/>
          <w:bCs/>
          <w:sz w:val="28"/>
          <w:szCs w:val="28"/>
          <w:u w:val="single"/>
        </w:rPr>
      </w:pPr>
      <w:r w:rsidRPr="00EA7B59">
        <w:rPr>
          <w:rFonts w:ascii="Simplified Arabic" w:hAnsi="Simplified Arabic" w:cs="Simplified Arabic"/>
          <w:b/>
          <w:bCs/>
          <w:sz w:val="28"/>
          <w:szCs w:val="28"/>
          <w:u w:val="single"/>
          <w:rtl/>
        </w:rPr>
        <w:t>المنطلقات النظرية للدراسة:</w:t>
      </w:r>
    </w:p>
    <w:p w14:paraId="05193789" w14:textId="77777777" w:rsidR="00A03949" w:rsidRPr="00EA7B59" w:rsidRDefault="00A03949" w:rsidP="00AE1E17">
      <w:pPr>
        <w:spacing w:line="240" w:lineRule="auto"/>
        <w:rPr>
          <w:rFonts w:ascii="Simplified Arabic" w:hAnsi="Simplified Arabic" w:cs="Simplified Arabic"/>
          <w:sz w:val="28"/>
          <w:szCs w:val="28"/>
          <w:u w:val="single"/>
          <w:rtl/>
        </w:rPr>
      </w:pPr>
    </w:p>
    <w:p w14:paraId="3374351F" w14:textId="77777777" w:rsidR="00A03949" w:rsidRPr="00EA7B59" w:rsidRDefault="00A03949" w:rsidP="00AE1E17">
      <w:pPr>
        <w:spacing w:after="0" w:line="240" w:lineRule="auto"/>
        <w:rPr>
          <w:rFonts w:ascii="Simplified Arabic" w:eastAsiaTheme="minorEastAsia" w:hAnsi="Simplified Arabic" w:cs="Simplified Arabic"/>
          <w:kern w:val="0"/>
          <w:sz w:val="28"/>
          <w:szCs w:val="28"/>
          <w:rtl/>
          <w14:ligatures w14:val="none"/>
        </w:rPr>
      </w:pPr>
      <w:r w:rsidRPr="00EA7B59">
        <w:rPr>
          <w:rFonts w:ascii="Simplified Arabic" w:eastAsiaTheme="minorEastAsia" w:hAnsi="Simplified Arabic" w:cs="Simplified Arabic"/>
          <w:kern w:val="0"/>
          <w:sz w:val="28"/>
          <w:szCs w:val="28"/>
          <w:rtl/>
          <w14:ligatures w14:val="none"/>
        </w:rPr>
        <w:t>تعتمد هذه الدراسة على مجموعة من المنطلقات النظرية التي توضح الأسس التي تستند إليها العلاقة بين التخطيط الاستراتيجي للموارد البشرية ونجاح المشاريع. يمكن تقسيم هذه المنطلقات إلى عدة محاور رئيسية على النحو التالي:</w:t>
      </w:r>
    </w:p>
    <w:p w14:paraId="0C26C280" w14:textId="77777777" w:rsidR="00A03949" w:rsidRPr="00EA7B59" w:rsidRDefault="00A03949" w:rsidP="00AE1E17">
      <w:pPr>
        <w:spacing w:after="0" w:line="240" w:lineRule="auto"/>
        <w:rPr>
          <w:rFonts w:ascii="Simplified Arabic" w:eastAsiaTheme="minorEastAsia" w:hAnsi="Simplified Arabic" w:cs="Simplified Arabic"/>
          <w:kern w:val="0"/>
          <w:sz w:val="28"/>
          <w:szCs w:val="28"/>
          <w:rtl/>
          <w14:ligatures w14:val="none"/>
        </w:rPr>
      </w:pPr>
    </w:p>
    <w:p w14:paraId="460072FB"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1. مفهوم التخطيط الاستراتيجي للموارد البشرية</w:t>
      </w:r>
    </w:p>
    <w:p w14:paraId="1A47CFCB" w14:textId="77777777" w:rsidR="00A03949" w:rsidRPr="00EA7B59" w:rsidRDefault="00A03949" w:rsidP="00AE1E17">
      <w:pPr>
        <w:spacing w:line="240" w:lineRule="auto"/>
        <w:rPr>
          <w:rFonts w:ascii="Simplified Arabic" w:hAnsi="Simplified Arabic" w:cs="Simplified Arabic"/>
          <w:sz w:val="28"/>
          <w:szCs w:val="28"/>
          <w:rtl/>
        </w:rPr>
      </w:pPr>
    </w:p>
    <w:p w14:paraId="4FFB5299" w14:textId="77777777" w:rsidR="00A03949" w:rsidRPr="00EA7B59" w:rsidRDefault="00A03949" w:rsidP="00AE1E17">
      <w:p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lastRenderedPageBreak/>
        <w:t>يُعرف التخطيط الاستراتيجي للموارد البشرية بأنه عملية تنظيمية تهدف إلى تحديد احتياجات المؤسسة من القوى العاملة وضمان توافر المهارات والكفاءات المناسبة لدعم تحقيق الأهداف الاستراتيجية للمشاريع</w:t>
      </w:r>
      <w:r w:rsidRPr="00EA7B59">
        <w:rPr>
          <w:rFonts w:ascii="Simplified Arabic" w:hAnsi="Simplified Arabic" w:cs="Simplified Arabic"/>
          <w:sz w:val="28"/>
          <w:szCs w:val="28"/>
        </w:rPr>
        <w:t>(Armstrong,2021)</w:t>
      </w:r>
      <w:r w:rsidRPr="00EA7B59">
        <w:rPr>
          <w:rFonts w:ascii="Simplified Arabic" w:hAnsi="Simplified Arabic" w:cs="Simplified Arabic"/>
          <w:sz w:val="28"/>
          <w:szCs w:val="28"/>
          <w:rtl/>
        </w:rPr>
        <w:t xml:space="preserve"> يعتمد هذا التخطيط على التنبؤ بالاحتياجات المستقبلية، وضع خطط التوظيف، التدريب، وتطوير الموظفين لضمان نجاح المشاريع وتحقيق الاستدامة التنظيمية.</w:t>
      </w:r>
    </w:p>
    <w:p w14:paraId="779C85BB" w14:textId="77777777" w:rsidR="00A03949" w:rsidRPr="00EA7B59" w:rsidRDefault="00A03949" w:rsidP="00AE1E17">
      <w:pPr>
        <w:spacing w:line="240" w:lineRule="auto"/>
        <w:rPr>
          <w:rFonts w:ascii="Simplified Arabic" w:hAnsi="Simplified Arabic" w:cs="Simplified Arabic"/>
          <w:sz w:val="28"/>
          <w:szCs w:val="28"/>
        </w:rPr>
      </w:pPr>
    </w:p>
    <w:p w14:paraId="4AC34215"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2. العلاقة بين التخطيط الاستراتيجي للموارد البشرية ونجاح المشاريع</w:t>
      </w:r>
    </w:p>
    <w:p w14:paraId="3FCAEFE1" w14:textId="77777777" w:rsidR="00A03949" w:rsidRPr="00EA7B59" w:rsidRDefault="00A03949" w:rsidP="00AE1E17">
      <w:pPr>
        <w:spacing w:line="240" w:lineRule="auto"/>
        <w:rPr>
          <w:rFonts w:ascii="Simplified Arabic" w:hAnsi="Simplified Arabic" w:cs="Simplified Arabic"/>
          <w:sz w:val="28"/>
          <w:szCs w:val="28"/>
          <w:rtl/>
        </w:rPr>
      </w:pPr>
    </w:p>
    <w:p w14:paraId="676152D1"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يرتبط نجاح المشاريع بشكل مباشر بمدى قدرة المؤسسات على إدارة مواردها البشرية بطريقة استراتيجية. وفقًا</w:t>
      </w:r>
      <w:r w:rsidRPr="00EA7B59">
        <w:rPr>
          <w:rFonts w:ascii="Simplified Arabic" w:hAnsi="Simplified Arabic" w:cs="Simplified Arabic"/>
          <w:sz w:val="28"/>
          <w:szCs w:val="28"/>
        </w:rPr>
        <w:t xml:space="preserve"> </w:t>
      </w:r>
      <w:r w:rsidRPr="00EA7B59">
        <w:rPr>
          <w:rFonts w:ascii="Simplified Arabic" w:hAnsi="Simplified Arabic" w:cs="Simplified Arabic"/>
          <w:sz w:val="28"/>
          <w:szCs w:val="28"/>
          <w:rtl/>
        </w:rPr>
        <w:t>لـ</w:t>
      </w:r>
      <w:r w:rsidRPr="00EA7B59">
        <w:rPr>
          <w:rFonts w:ascii="Simplified Arabic" w:hAnsi="Simplified Arabic" w:cs="Simplified Arabic"/>
          <w:sz w:val="28"/>
          <w:szCs w:val="28"/>
        </w:rPr>
        <w:t>wright &amp; McMahon,(2019)</w:t>
      </w:r>
      <w:r w:rsidRPr="00EA7B59">
        <w:rPr>
          <w:rFonts w:ascii="Simplified Arabic" w:hAnsi="Simplified Arabic" w:cs="Simplified Arabic"/>
          <w:sz w:val="28"/>
          <w:szCs w:val="28"/>
          <w:rtl/>
        </w:rPr>
        <w:t xml:space="preserve"> للدراسات السابقة، فإن التخطيط الجيد للموارد البشرية يساهم في:</w:t>
      </w:r>
    </w:p>
    <w:p w14:paraId="1BB31217"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تحسين الأداء الوظيفي وزيادة الإنتاجية.</w:t>
      </w:r>
    </w:p>
    <w:p w14:paraId="3FC9C0FD"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تقليل معدلات دوران العمالة وتجنب فقدان الكفاءات.</w:t>
      </w:r>
    </w:p>
    <w:p w14:paraId="39FD9270" w14:textId="77777777" w:rsidR="00A03949" w:rsidRPr="00EA7B59" w:rsidRDefault="00A03949" w:rsidP="00AE1E17">
      <w:p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تحقيق تكامل بين أهداف المشروع واستراتيجيات الموارد البشرية.</w:t>
      </w:r>
    </w:p>
    <w:p w14:paraId="4FE79513" w14:textId="77777777" w:rsidR="00A03949" w:rsidRPr="00EA7B59" w:rsidRDefault="00A03949" w:rsidP="00AE1E17">
      <w:pPr>
        <w:spacing w:line="240" w:lineRule="auto"/>
        <w:rPr>
          <w:rFonts w:ascii="Simplified Arabic" w:hAnsi="Simplified Arabic" w:cs="Simplified Arabic"/>
          <w:sz w:val="28"/>
          <w:szCs w:val="28"/>
          <w:rtl/>
        </w:rPr>
      </w:pPr>
    </w:p>
    <w:p w14:paraId="024ED133"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3. النظريات الداعمة للدراسة</w:t>
      </w:r>
    </w:p>
    <w:p w14:paraId="24BC3618" w14:textId="77777777" w:rsidR="00A03949" w:rsidRPr="00EA7B59" w:rsidRDefault="00A03949" w:rsidP="00AE1E17">
      <w:pPr>
        <w:spacing w:line="240" w:lineRule="auto"/>
        <w:rPr>
          <w:rFonts w:ascii="Simplified Arabic" w:hAnsi="Simplified Arabic" w:cs="Simplified Arabic"/>
          <w:sz w:val="28"/>
          <w:szCs w:val="28"/>
          <w:rtl/>
        </w:rPr>
      </w:pPr>
    </w:p>
    <w:p w14:paraId="749B3E6B" w14:textId="3C3954A5"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أ. نظرية الموارد البشرية الاستراتيجية (</w:t>
      </w:r>
      <w:r w:rsidRPr="00EA7B59">
        <w:rPr>
          <w:rFonts w:ascii="Simplified Arabic" w:hAnsi="Simplified Arabic" w:cs="Simplified Arabic"/>
          <w:sz w:val="28"/>
          <w:szCs w:val="28"/>
        </w:rPr>
        <w:t>Strategic Human Resource Theory</w:t>
      </w:r>
      <w:r w:rsidRPr="00EA7B59">
        <w:rPr>
          <w:rFonts w:ascii="Simplified Arabic" w:hAnsi="Simplified Arabic" w:cs="Simplified Arabic"/>
          <w:sz w:val="28"/>
          <w:szCs w:val="28"/>
          <w:rtl/>
        </w:rPr>
        <w:t>)</w:t>
      </w:r>
    </w:p>
    <w:p w14:paraId="02B67C92"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تشير هذه النظرية إلى أن نجاح المشاريع يعتمد بشكل كبير على كيفية توظيف الموارد البشرية كأداة استراتيجية لدعم الأهداف التنظيمية.</w:t>
      </w:r>
      <w:r w:rsidRPr="00EA7B59">
        <w:rPr>
          <w:rFonts w:ascii="Simplified Arabic" w:hAnsi="Simplified Arabic" w:cs="Simplified Arabic"/>
          <w:sz w:val="28"/>
          <w:szCs w:val="28"/>
        </w:rPr>
        <w:t xml:space="preserve">. (Becker &amp; </w:t>
      </w:r>
      <w:proofErr w:type="spellStart"/>
      <w:r w:rsidRPr="00EA7B59">
        <w:rPr>
          <w:rFonts w:ascii="Simplified Arabic" w:hAnsi="Simplified Arabic" w:cs="Simplified Arabic"/>
          <w:sz w:val="28"/>
          <w:szCs w:val="28"/>
        </w:rPr>
        <w:t>Huselid</w:t>
      </w:r>
      <w:proofErr w:type="spellEnd"/>
      <w:r w:rsidRPr="00EA7B59">
        <w:rPr>
          <w:rFonts w:ascii="Simplified Arabic" w:hAnsi="Simplified Arabic" w:cs="Simplified Arabic"/>
          <w:sz w:val="28"/>
          <w:szCs w:val="28"/>
        </w:rPr>
        <w:t xml:space="preserve">, </w:t>
      </w:r>
      <w:proofErr w:type="gramStart"/>
      <w:r w:rsidRPr="00EA7B59">
        <w:rPr>
          <w:rFonts w:ascii="Simplified Arabic" w:hAnsi="Simplified Arabic" w:cs="Simplified Arabic"/>
          <w:sz w:val="28"/>
          <w:szCs w:val="28"/>
        </w:rPr>
        <w:t>2020)</w:t>
      </w:r>
      <w:r w:rsidRPr="00EA7B59">
        <w:rPr>
          <w:rFonts w:ascii="Simplified Arabic" w:hAnsi="Simplified Arabic" w:cs="Simplified Arabic"/>
          <w:sz w:val="28"/>
          <w:szCs w:val="28"/>
          <w:rtl/>
        </w:rPr>
        <w:t>تعتبر</w:t>
      </w:r>
      <w:proofErr w:type="gramEnd"/>
      <w:r w:rsidRPr="00EA7B59">
        <w:rPr>
          <w:rFonts w:ascii="Simplified Arabic" w:hAnsi="Simplified Arabic" w:cs="Simplified Arabic"/>
          <w:sz w:val="28"/>
          <w:szCs w:val="28"/>
          <w:rtl/>
        </w:rPr>
        <w:t xml:space="preserve"> الموارد البشرية من الأصول الحيوية التي يجب إدارتها بفعالية لضمان تحقيق الميزة التنافسية.</w:t>
      </w:r>
    </w:p>
    <w:p w14:paraId="2DD59D85" w14:textId="77777777" w:rsidR="00A03949" w:rsidRPr="00EA7B59" w:rsidRDefault="00A03949" w:rsidP="00AE1E17">
      <w:pPr>
        <w:spacing w:line="240" w:lineRule="auto"/>
        <w:rPr>
          <w:rFonts w:ascii="Simplified Arabic" w:hAnsi="Simplified Arabic" w:cs="Simplified Arabic"/>
          <w:sz w:val="28"/>
          <w:szCs w:val="28"/>
          <w:rtl/>
        </w:rPr>
      </w:pPr>
    </w:p>
    <w:p w14:paraId="7708BECC"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ب. نظرية رأس المال البشري (</w:t>
      </w:r>
      <w:r w:rsidRPr="00EA7B59">
        <w:rPr>
          <w:rFonts w:ascii="Simplified Arabic" w:hAnsi="Simplified Arabic" w:cs="Simplified Arabic"/>
          <w:sz w:val="28"/>
          <w:szCs w:val="28"/>
        </w:rPr>
        <w:t>Human Capital Theory</w:t>
      </w:r>
      <w:r w:rsidRPr="00EA7B59">
        <w:rPr>
          <w:rFonts w:ascii="Simplified Arabic" w:hAnsi="Simplified Arabic" w:cs="Simplified Arabic"/>
          <w:sz w:val="28"/>
          <w:szCs w:val="28"/>
          <w:rtl/>
        </w:rPr>
        <w:t>)</w:t>
      </w:r>
    </w:p>
    <w:p w14:paraId="258C93E5" w14:textId="77777777" w:rsidR="00A03949" w:rsidRPr="00EA7B59" w:rsidRDefault="00A03949" w:rsidP="00AE1E17">
      <w:pPr>
        <w:spacing w:line="240" w:lineRule="auto"/>
        <w:rPr>
          <w:rFonts w:ascii="Simplified Arabic" w:hAnsi="Simplified Arabic" w:cs="Simplified Arabic"/>
          <w:sz w:val="28"/>
          <w:szCs w:val="28"/>
          <w:rtl/>
        </w:rPr>
      </w:pPr>
    </w:p>
    <w:p w14:paraId="1D126E5E"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lastRenderedPageBreak/>
        <w:t>تؤكد هذه النظرية أن الاستثمار في تدريب وتطوير الموظفين يؤدي إلى زيادة إنتاجيتهم، مما ينعكس إيجابيًا على نجاح المشاريع وتحقيق الأهداف المؤسسية.</w:t>
      </w:r>
      <w:r w:rsidRPr="00EA7B59">
        <w:rPr>
          <w:rFonts w:ascii="Simplified Arabic" w:hAnsi="Simplified Arabic" w:cs="Simplified Arabic"/>
          <w:sz w:val="28"/>
          <w:szCs w:val="28"/>
        </w:rPr>
        <w:t>(</w:t>
      </w:r>
      <w:proofErr w:type="spellStart"/>
      <w:r w:rsidRPr="00EA7B59">
        <w:rPr>
          <w:rFonts w:ascii="Simplified Arabic" w:hAnsi="Simplified Arabic" w:cs="Simplified Arabic"/>
          <w:sz w:val="28"/>
          <w:szCs w:val="28"/>
        </w:rPr>
        <w:t>Huselid</w:t>
      </w:r>
      <w:proofErr w:type="spellEnd"/>
      <w:r w:rsidRPr="00EA7B59">
        <w:rPr>
          <w:rFonts w:ascii="Simplified Arabic" w:hAnsi="Simplified Arabic" w:cs="Simplified Arabic"/>
          <w:sz w:val="28"/>
          <w:szCs w:val="28"/>
        </w:rPr>
        <w:t>, 2018)</w:t>
      </w:r>
    </w:p>
    <w:p w14:paraId="6720CC23" w14:textId="77777777" w:rsidR="00A03949" w:rsidRPr="00EA7B59" w:rsidRDefault="00A03949" w:rsidP="00AE1E17">
      <w:pPr>
        <w:spacing w:line="240" w:lineRule="auto"/>
        <w:rPr>
          <w:rFonts w:ascii="Simplified Arabic" w:hAnsi="Simplified Arabic" w:cs="Simplified Arabic"/>
          <w:sz w:val="28"/>
          <w:szCs w:val="28"/>
          <w:rtl/>
        </w:rPr>
      </w:pPr>
    </w:p>
    <w:p w14:paraId="70443932"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ج. نظرية التوافق الاستراتيجي (</w:t>
      </w:r>
      <w:r w:rsidRPr="00EA7B59">
        <w:rPr>
          <w:rFonts w:ascii="Simplified Arabic" w:hAnsi="Simplified Arabic" w:cs="Simplified Arabic"/>
          <w:sz w:val="28"/>
          <w:szCs w:val="28"/>
        </w:rPr>
        <w:t>Strategic Fit Theory</w:t>
      </w:r>
      <w:r w:rsidRPr="00EA7B59">
        <w:rPr>
          <w:rFonts w:ascii="Simplified Arabic" w:hAnsi="Simplified Arabic" w:cs="Simplified Arabic"/>
          <w:sz w:val="28"/>
          <w:szCs w:val="28"/>
          <w:rtl/>
        </w:rPr>
        <w:t>)</w:t>
      </w:r>
    </w:p>
    <w:p w14:paraId="0453353E" w14:textId="77777777" w:rsidR="00A03949" w:rsidRPr="00EA7B59" w:rsidRDefault="00A03949" w:rsidP="00AE1E17">
      <w:pPr>
        <w:spacing w:line="240" w:lineRule="auto"/>
        <w:rPr>
          <w:rFonts w:ascii="Simplified Arabic" w:hAnsi="Simplified Arabic" w:cs="Simplified Arabic"/>
          <w:sz w:val="28"/>
          <w:szCs w:val="28"/>
          <w:rtl/>
        </w:rPr>
      </w:pPr>
    </w:p>
    <w:p w14:paraId="072E4B97" w14:textId="77777777" w:rsidR="00A03949" w:rsidRPr="00EA7B59" w:rsidRDefault="00A03949" w:rsidP="00AE1E17">
      <w:p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توضح هذه النظرية أن نجاح التخطيط الاستراتيجي للموارد البشرية يعتمد على مدى توافقه مع البيئة الداخلية والخارجية للمؤسسة، مما يعزز من كفاءة تنفيذ المشاريع.</w:t>
      </w:r>
      <w:r w:rsidRPr="00EA7B59">
        <w:rPr>
          <w:rFonts w:ascii="Simplified Arabic" w:hAnsi="Simplified Arabic" w:cs="Simplified Arabic"/>
          <w:sz w:val="28"/>
          <w:szCs w:val="28"/>
        </w:rPr>
        <w:t xml:space="preserve"> (Becker &amp; </w:t>
      </w:r>
      <w:proofErr w:type="spellStart"/>
      <w:r w:rsidRPr="00EA7B59">
        <w:rPr>
          <w:rFonts w:ascii="Simplified Arabic" w:hAnsi="Simplified Arabic" w:cs="Simplified Arabic"/>
          <w:sz w:val="28"/>
          <w:szCs w:val="28"/>
        </w:rPr>
        <w:t>Huselid</w:t>
      </w:r>
      <w:proofErr w:type="spellEnd"/>
      <w:r w:rsidRPr="00EA7B59">
        <w:rPr>
          <w:rFonts w:ascii="Simplified Arabic" w:hAnsi="Simplified Arabic" w:cs="Simplified Arabic"/>
          <w:sz w:val="28"/>
          <w:szCs w:val="28"/>
        </w:rPr>
        <w:t>, 2020)</w:t>
      </w:r>
    </w:p>
    <w:p w14:paraId="16169EF3" w14:textId="77777777" w:rsidR="00A03949" w:rsidRPr="00EA7B59" w:rsidRDefault="00A03949" w:rsidP="00AE1E17">
      <w:pPr>
        <w:spacing w:line="240" w:lineRule="auto"/>
        <w:rPr>
          <w:rFonts w:ascii="Simplified Arabic" w:hAnsi="Simplified Arabic" w:cs="Simplified Arabic"/>
          <w:sz w:val="28"/>
          <w:szCs w:val="28"/>
        </w:rPr>
      </w:pPr>
    </w:p>
    <w:p w14:paraId="7CDC8180"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4. العوامل المؤثرة في فعالية التخطيط الاستراتيجي للموارد البشرية في المشاريع</w:t>
      </w:r>
    </w:p>
    <w:p w14:paraId="326118AB" w14:textId="77777777" w:rsidR="00A03949" w:rsidRPr="00EA7B59" w:rsidRDefault="00A03949" w:rsidP="00AE1E17">
      <w:pPr>
        <w:spacing w:line="240" w:lineRule="auto"/>
        <w:rPr>
          <w:rFonts w:ascii="Simplified Arabic" w:hAnsi="Simplified Arabic" w:cs="Simplified Arabic"/>
          <w:sz w:val="28"/>
          <w:szCs w:val="28"/>
          <w:rtl/>
        </w:rPr>
      </w:pPr>
    </w:p>
    <w:p w14:paraId="51FC13B0"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يتأثر التخطيط الاستراتيجي بعدة عوامل، منها:</w:t>
      </w:r>
    </w:p>
    <w:p w14:paraId="4E8C3049"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الثقافة التنظيمية: تؤثر القيم والممارسات داخل المؤسسة على كيفية تنفيذ استراتيجيات الموارد البشرية.</w:t>
      </w:r>
    </w:p>
    <w:p w14:paraId="73254931"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التكنولوجيا: يساهم استخدام الأدوات الرقمية والذكاء الاصطناعي في تحسين دقة التنبؤ وفعالية</w:t>
      </w:r>
      <w:r w:rsidRPr="00EA7B59">
        <w:rPr>
          <w:rFonts w:ascii="Simplified Arabic" w:hAnsi="Simplified Arabic" w:cs="Simplified Arabic"/>
          <w:sz w:val="28"/>
          <w:szCs w:val="28"/>
        </w:rPr>
        <w:t xml:space="preserve">(Becker &amp; </w:t>
      </w:r>
      <w:proofErr w:type="spellStart"/>
      <w:r w:rsidRPr="00EA7B59">
        <w:rPr>
          <w:rFonts w:ascii="Simplified Arabic" w:hAnsi="Simplified Arabic" w:cs="Simplified Arabic"/>
          <w:sz w:val="28"/>
          <w:szCs w:val="28"/>
        </w:rPr>
        <w:t>Huselid</w:t>
      </w:r>
      <w:proofErr w:type="spellEnd"/>
      <w:r w:rsidRPr="00EA7B59">
        <w:rPr>
          <w:rFonts w:ascii="Simplified Arabic" w:hAnsi="Simplified Arabic" w:cs="Simplified Arabic"/>
          <w:sz w:val="28"/>
          <w:szCs w:val="28"/>
        </w:rPr>
        <w:t xml:space="preserve"> , 2020)</w:t>
      </w:r>
      <w:r w:rsidRPr="00EA7B59">
        <w:rPr>
          <w:rFonts w:ascii="Simplified Arabic" w:hAnsi="Simplified Arabic" w:cs="Simplified Arabic"/>
          <w:sz w:val="28"/>
          <w:szCs w:val="28"/>
          <w:rtl/>
        </w:rPr>
        <w:t>التخطيط.</w:t>
      </w:r>
    </w:p>
    <w:p w14:paraId="7875D37C"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الهيكل الإداري: تلعب سياسات القيادة وأنماط الإدارة دورًا أساسيًا في نجاح تنفيذ خطط الموارد البشرية.</w:t>
      </w:r>
    </w:p>
    <w:p w14:paraId="5B3F3175"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التغيرات في سوق العمل: تؤثر الاتجاهات الاقتصادية والمنافسة في توفر المهارات والكفاءات المطلوبة.</w:t>
      </w:r>
      <w:r w:rsidRPr="00EA7B59">
        <w:rPr>
          <w:rFonts w:ascii="Simplified Arabic" w:hAnsi="Simplified Arabic" w:cs="Simplified Arabic"/>
          <w:sz w:val="28"/>
          <w:szCs w:val="28"/>
        </w:rPr>
        <w:t xml:space="preserve"> </w:t>
      </w:r>
      <w:r w:rsidRPr="00EA7B59">
        <w:rPr>
          <w:rFonts w:ascii="Simplified Arabic" w:hAnsi="Simplified Arabic" w:cs="Simplified Arabic"/>
          <w:sz w:val="28"/>
          <w:szCs w:val="28"/>
          <w:rtl/>
        </w:rPr>
        <w:t xml:space="preserve">(دراسة محلية). </w:t>
      </w:r>
    </w:p>
    <w:p w14:paraId="2259479F" w14:textId="77777777" w:rsidR="00A03949" w:rsidRPr="00EA7B59" w:rsidRDefault="00A03949" w:rsidP="00AE1E17">
      <w:pPr>
        <w:spacing w:line="240" w:lineRule="auto"/>
        <w:rPr>
          <w:rFonts w:ascii="Simplified Arabic" w:hAnsi="Simplified Arabic" w:cs="Simplified Arabic"/>
          <w:sz w:val="28"/>
          <w:szCs w:val="28"/>
          <w:rtl/>
        </w:rPr>
      </w:pPr>
    </w:p>
    <w:p w14:paraId="561D6ABD"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5. تحديات التخطيط الاستراتيجي للموارد البشرية في المشاريع</w:t>
      </w:r>
    </w:p>
    <w:p w14:paraId="4194B58B" w14:textId="77777777" w:rsidR="00A03949" w:rsidRDefault="00A03949" w:rsidP="00AE1E17">
      <w:pPr>
        <w:spacing w:line="240" w:lineRule="auto"/>
        <w:rPr>
          <w:rFonts w:ascii="Simplified Arabic" w:hAnsi="Simplified Arabic" w:cs="Simplified Arabic"/>
          <w:sz w:val="28"/>
          <w:szCs w:val="28"/>
        </w:rPr>
      </w:pPr>
    </w:p>
    <w:p w14:paraId="6AF961BC" w14:textId="77777777" w:rsidR="004E304B" w:rsidRDefault="004E304B" w:rsidP="00AE1E17">
      <w:pPr>
        <w:spacing w:line="240" w:lineRule="auto"/>
        <w:rPr>
          <w:rFonts w:ascii="Simplified Arabic" w:hAnsi="Simplified Arabic" w:cs="Simplified Arabic"/>
          <w:sz w:val="28"/>
          <w:szCs w:val="28"/>
        </w:rPr>
      </w:pPr>
    </w:p>
    <w:p w14:paraId="0CDC5E49" w14:textId="77777777" w:rsidR="004E304B" w:rsidRPr="00EA7B59" w:rsidRDefault="004E304B" w:rsidP="00AE1E17">
      <w:pPr>
        <w:spacing w:line="240" w:lineRule="auto"/>
        <w:rPr>
          <w:rFonts w:ascii="Simplified Arabic" w:hAnsi="Simplified Arabic" w:cs="Simplified Arabic"/>
          <w:sz w:val="28"/>
          <w:szCs w:val="28"/>
          <w:rtl/>
        </w:rPr>
      </w:pPr>
    </w:p>
    <w:p w14:paraId="01056A05"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lastRenderedPageBreak/>
        <w:t>تواجه المؤسسات عدة تحديات عند تطبيق التخطيط الاستراتيجي للموارد البشرية، ومنها:</w:t>
      </w:r>
    </w:p>
    <w:p w14:paraId="47C0F119"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مقاومة التغيير من قبل الموظفين والإدارة.</w:t>
      </w:r>
    </w:p>
    <w:p w14:paraId="4FEE1729"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نقص التمويل والموارد اللازمة لتنفيذ استراتيجيات الموارد البشرية.</w:t>
      </w:r>
    </w:p>
    <w:p w14:paraId="7BFB6558" w14:textId="77777777" w:rsidR="00A03949" w:rsidRPr="00EA7B59" w:rsidRDefault="00A03949" w:rsidP="00AE1E17">
      <w:p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عدم دقة التنبؤات المتعلقة باحتياجات الموارد البشرية.</w:t>
      </w:r>
    </w:p>
    <w:p w14:paraId="766BDEEC" w14:textId="77777777" w:rsidR="00A03949" w:rsidRPr="00EA7B59" w:rsidRDefault="00A03949" w:rsidP="00AE1E17">
      <w:pPr>
        <w:spacing w:line="240" w:lineRule="auto"/>
        <w:rPr>
          <w:rFonts w:ascii="Simplified Arabic" w:hAnsi="Simplified Arabic" w:cs="Simplified Arabic"/>
          <w:sz w:val="28"/>
          <w:szCs w:val="28"/>
        </w:rPr>
      </w:pPr>
      <w:r w:rsidRPr="00EA7B59">
        <w:rPr>
          <w:rFonts w:ascii="Simplified Arabic" w:hAnsi="Simplified Arabic" w:cs="Simplified Arabic"/>
          <w:sz w:val="28"/>
          <w:szCs w:val="28"/>
          <w:rtl/>
        </w:rPr>
        <w:tab/>
        <w:t>•</w:t>
      </w:r>
      <w:r w:rsidRPr="00EA7B59">
        <w:rPr>
          <w:rFonts w:ascii="Simplified Arabic" w:hAnsi="Simplified Arabic" w:cs="Simplified Arabic"/>
          <w:sz w:val="28"/>
          <w:szCs w:val="28"/>
          <w:rtl/>
        </w:rPr>
        <w:tab/>
        <w:t>نقص الكفاءات والمهارات المطلوبة لتنفيذ المشاريع.</w:t>
      </w:r>
    </w:p>
    <w:p w14:paraId="2353EA9D" w14:textId="77777777" w:rsidR="00A03949" w:rsidRPr="00EA7B59" w:rsidRDefault="00A03949" w:rsidP="00AE1E17">
      <w:pPr>
        <w:spacing w:line="240" w:lineRule="auto"/>
        <w:rPr>
          <w:rFonts w:ascii="Simplified Arabic" w:hAnsi="Simplified Arabic" w:cs="Simplified Arabic"/>
          <w:sz w:val="28"/>
          <w:szCs w:val="28"/>
          <w:rtl/>
        </w:rPr>
      </w:pPr>
    </w:p>
    <w:p w14:paraId="1247C970"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الدراسات السابقة</w:t>
      </w:r>
    </w:p>
    <w:p w14:paraId="67077732"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أولاً: الدراسات العربية</w:t>
      </w:r>
    </w:p>
    <w:p w14:paraId="2474AB22"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الأولى: العبدلي</w:t>
      </w:r>
      <w:r w:rsidRPr="00384858">
        <w:rPr>
          <w:rFonts w:ascii="Simplified Arabic" w:hAnsi="Simplified Arabic" w:cs="Simplified Arabic"/>
          <w:b/>
          <w:bCs/>
          <w:sz w:val="28"/>
          <w:szCs w:val="28"/>
        </w:rPr>
        <w:t xml:space="preserve"> (2020)</w:t>
      </w:r>
    </w:p>
    <w:p w14:paraId="2AD5F565"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أثر التخطيط الاستراتيجي للموارد البشرية على تحسين الأداء الوظيفي في المؤسسات الحكومية السعودية</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الهدف</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تحديد دور التخطيط الاستراتيجي في تحسين أداء الموظفين بالمؤسسات الحكومية</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المنهجية</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استخدمت الدراسة المنهج الوصفي التحليلي على عينة من موظفي الجهات الحكومية في الرياض</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أظهرت النتائج أن وجود خطط استراتيجية واضحة للموارد البشرية يسهم في خفض معدلات الدوران الوظيفي وتحسين الأداء العام</w:t>
      </w:r>
      <w:r w:rsidRPr="00384858">
        <w:rPr>
          <w:rFonts w:ascii="Simplified Arabic" w:hAnsi="Simplified Arabic" w:cs="Simplified Arabic"/>
          <w:sz w:val="28"/>
          <w:szCs w:val="28"/>
        </w:rPr>
        <w:t>.</w:t>
      </w:r>
    </w:p>
    <w:p w14:paraId="6D33E673" w14:textId="45E8B03D" w:rsidR="00384858" w:rsidRPr="00384858" w:rsidRDefault="00384858" w:rsidP="00AE1E17">
      <w:pPr>
        <w:spacing w:line="240" w:lineRule="auto"/>
        <w:rPr>
          <w:rFonts w:ascii="Simplified Arabic" w:hAnsi="Simplified Arabic" w:cs="Simplified Arabic"/>
          <w:sz w:val="28"/>
          <w:szCs w:val="28"/>
        </w:rPr>
      </w:pPr>
    </w:p>
    <w:p w14:paraId="7B1CC3E8"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الثانية: الغامدي</w:t>
      </w:r>
      <w:r w:rsidRPr="00384858">
        <w:rPr>
          <w:rFonts w:ascii="Simplified Arabic" w:hAnsi="Simplified Arabic" w:cs="Simplified Arabic"/>
          <w:b/>
          <w:bCs/>
          <w:sz w:val="28"/>
          <w:szCs w:val="28"/>
        </w:rPr>
        <w:t xml:space="preserve"> (2021)</w:t>
      </w:r>
    </w:p>
    <w:p w14:paraId="19949E7C"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العلاقة بين استراتيجيات الموارد البشرية وأداء المشاريع في القطاع الخاص السعودي</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الهدف</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التعرف على تأثير تبني استراتيجيات موارد بشرية متكاملة على نجاح المشاريع</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المنهجية</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طبقت الدراسة استبيانًا على 200 موظف من شركات كبرى بالمملكة</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أشارت النتائج إلى أن التخطيط الجيد للموارد البشرية يؤدي إلى زيادة الالتزام بالجدول الزمني وتحقيق رضا العملاء</w:t>
      </w:r>
      <w:r w:rsidRPr="00384858">
        <w:rPr>
          <w:rFonts w:ascii="Simplified Arabic" w:hAnsi="Simplified Arabic" w:cs="Simplified Arabic"/>
          <w:sz w:val="28"/>
          <w:szCs w:val="28"/>
        </w:rPr>
        <w:t>.</w:t>
      </w:r>
    </w:p>
    <w:p w14:paraId="7590B09E" w14:textId="77F9D18B" w:rsidR="00384858" w:rsidRDefault="00384858" w:rsidP="00AE1E17">
      <w:pPr>
        <w:spacing w:line="240" w:lineRule="auto"/>
        <w:rPr>
          <w:rFonts w:ascii="Simplified Arabic" w:hAnsi="Simplified Arabic" w:cs="Simplified Arabic"/>
          <w:sz w:val="28"/>
          <w:szCs w:val="28"/>
        </w:rPr>
      </w:pPr>
    </w:p>
    <w:p w14:paraId="61E5879E" w14:textId="77777777" w:rsidR="004E304B" w:rsidRPr="00384858" w:rsidRDefault="004E304B" w:rsidP="004E304B">
      <w:pPr>
        <w:spacing w:line="240" w:lineRule="auto"/>
        <w:rPr>
          <w:rFonts w:ascii="Simplified Arabic" w:hAnsi="Simplified Arabic" w:cs="Simplified Arabic"/>
          <w:sz w:val="28"/>
          <w:szCs w:val="28"/>
        </w:rPr>
      </w:pPr>
    </w:p>
    <w:p w14:paraId="4AD498BB"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lastRenderedPageBreak/>
        <w:t>الدراسة الثالثة: الحربي</w:t>
      </w:r>
      <w:r w:rsidRPr="00384858">
        <w:rPr>
          <w:rFonts w:ascii="Simplified Arabic" w:hAnsi="Simplified Arabic" w:cs="Simplified Arabic"/>
          <w:b/>
          <w:bCs/>
          <w:sz w:val="28"/>
          <w:szCs w:val="28"/>
        </w:rPr>
        <w:t xml:space="preserve"> (2022)</w:t>
      </w:r>
    </w:p>
    <w:p w14:paraId="3425AA91" w14:textId="6DD8048C" w:rsidR="009A27F6" w:rsidRPr="00EA7B59" w:rsidRDefault="00384858" w:rsidP="00BA5D63">
      <w:pPr>
        <w:spacing w:line="240" w:lineRule="auto"/>
        <w:rPr>
          <w:rFonts w:ascii="Simplified Arabic" w:hAnsi="Simplified Arabic" w:cs="Simplified Arabic"/>
          <w:sz w:val="28"/>
          <w:szCs w:val="28"/>
          <w:rtl/>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التخطيط الاستراتيجي كمدخل لتحقيق التميز المؤسسي في القطاع الحكومي</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الهدف</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تحليل أثر ممارسات التخطيط على التميز المؤسسي</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وجود علاقة إيجابية بين مستوى تطبيق التخطيط وجودة مخرجات المشاريع</w:t>
      </w:r>
      <w:r w:rsidRPr="00384858">
        <w:rPr>
          <w:rFonts w:ascii="Simplified Arabic" w:hAnsi="Simplified Arabic" w:cs="Simplified Arabic"/>
          <w:sz w:val="28"/>
          <w:szCs w:val="28"/>
        </w:rPr>
        <w:t>.</w:t>
      </w:r>
    </w:p>
    <w:p w14:paraId="2DBA2344" w14:textId="77777777" w:rsidR="009A27F6" w:rsidRPr="00EA7B59" w:rsidRDefault="009A27F6" w:rsidP="00AE1E17">
      <w:pPr>
        <w:spacing w:line="240" w:lineRule="auto"/>
        <w:rPr>
          <w:rFonts w:ascii="Simplified Arabic" w:hAnsi="Simplified Arabic" w:cs="Simplified Arabic"/>
          <w:b/>
          <w:bCs/>
          <w:sz w:val="28"/>
          <w:szCs w:val="28"/>
          <w:rtl/>
        </w:rPr>
      </w:pPr>
    </w:p>
    <w:p w14:paraId="0B8F1637" w14:textId="240D4FC6"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ثانيًا: الدراسات الأجنبية</w:t>
      </w:r>
    </w:p>
    <w:p w14:paraId="0B53E0D9"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الرابعة</w:t>
      </w:r>
      <w:r w:rsidRPr="00384858">
        <w:rPr>
          <w:rFonts w:ascii="Simplified Arabic" w:hAnsi="Simplified Arabic" w:cs="Simplified Arabic"/>
          <w:b/>
          <w:bCs/>
          <w:sz w:val="28"/>
          <w:szCs w:val="28"/>
        </w:rPr>
        <w:t>: Wright &amp; McMahon (2019)</w:t>
      </w:r>
    </w:p>
    <w:p w14:paraId="2BE5A665"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Strategic HR Planning and Organizational Success.</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الهدف</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دراسة العلاقة بين التخطيط الاستراتيجي للموارد البشرية وتحقيق الأهداف المؤسسية</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المنهجية</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تحليل بيانات 150 مؤسسة في الولايات المتحدة</w:t>
      </w:r>
      <w:r w:rsidRPr="00384858">
        <w:rPr>
          <w:rFonts w:ascii="Simplified Arabic" w:hAnsi="Simplified Arabic" w:cs="Simplified Arabic"/>
          <w:sz w:val="28"/>
          <w:szCs w:val="28"/>
        </w:rPr>
        <w: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التخطيط الجيد يحد من المخاطر ويساهم في استقرار الأداء</w:t>
      </w:r>
      <w:r w:rsidRPr="00384858">
        <w:rPr>
          <w:rFonts w:ascii="Simplified Arabic" w:hAnsi="Simplified Arabic" w:cs="Simplified Arabic"/>
          <w:sz w:val="28"/>
          <w:szCs w:val="28"/>
        </w:rPr>
        <w:t>.</w:t>
      </w:r>
    </w:p>
    <w:p w14:paraId="242D480F" w14:textId="13336B51" w:rsidR="00384858" w:rsidRPr="00384858" w:rsidRDefault="00384858" w:rsidP="00AE1E17">
      <w:pPr>
        <w:spacing w:line="240" w:lineRule="auto"/>
        <w:rPr>
          <w:rFonts w:ascii="Simplified Arabic" w:hAnsi="Simplified Arabic" w:cs="Simplified Arabic"/>
          <w:sz w:val="28"/>
          <w:szCs w:val="28"/>
        </w:rPr>
      </w:pPr>
    </w:p>
    <w:p w14:paraId="78323958"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الخامسة</w:t>
      </w:r>
      <w:r w:rsidRPr="00384858">
        <w:rPr>
          <w:rFonts w:ascii="Simplified Arabic" w:hAnsi="Simplified Arabic" w:cs="Simplified Arabic"/>
          <w:b/>
          <w:bCs/>
          <w:sz w:val="28"/>
          <w:szCs w:val="28"/>
        </w:rPr>
        <w:t xml:space="preserve">: Becker &amp; </w:t>
      </w:r>
      <w:proofErr w:type="spellStart"/>
      <w:r w:rsidRPr="00384858">
        <w:rPr>
          <w:rFonts w:ascii="Simplified Arabic" w:hAnsi="Simplified Arabic" w:cs="Simplified Arabic"/>
          <w:b/>
          <w:bCs/>
          <w:sz w:val="28"/>
          <w:szCs w:val="28"/>
        </w:rPr>
        <w:t>Huselid</w:t>
      </w:r>
      <w:proofErr w:type="spellEnd"/>
      <w:r w:rsidRPr="00384858">
        <w:rPr>
          <w:rFonts w:ascii="Simplified Arabic" w:hAnsi="Simplified Arabic" w:cs="Simplified Arabic"/>
          <w:b/>
          <w:bCs/>
          <w:sz w:val="28"/>
          <w:szCs w:val="28"/>
        </w:rPr>
        <w:t xml:space="preserve"> (2020)</w:t>
      </w:r>
    </w:p>
    <w:p w14:paraId="39CED344"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Human Resource Strategy and Competitive Advantage.</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المؤسسات التي تدمج الموارد البشرية ضمن استراتيجياتها تحقق كفاءة أعلى في إدارة المشاريع</w:t>
      </w:r>
      <w:r w:rsidRPr="00384858">
        <w:rPr>
          <w:rFonts w:ascii="Simplified Arabic" w:hAnsi="Simplified Arabic" w:cs="Simplified Arabic"/>
          <w:sz w:val="28"/>
          <w:szCs w:val="28"/>
        </w:rPr>
        <w:t>.</w:t>
      </w:r>
    </w:p>
    <w:p w14:paraId="4E8B9991" w14:textId="36A8D107" w:rsidR="00384858" w:rsidRPr="00384858" w:rsidRDefault="00384858" w:rsidP="00AE1E17">
      <w:pPr>
        <w:spacing w:line="240" w:lineRule="auto"/>
        <w:rPr>
          <w:rFonts w:ascii="Simplified Arabic" w:hAnsi="Simplified Arabic" w:cs="Simplified Arabic"/>
          <w:sz w:val="28"/>
          <w:szCs w:val="28"/>
        </w:rPr>
      </w:pPr>
    </w:p>
    <w:p w14:paraId="5C8F1C8D"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السادسة</w:t>
      </w:r>
      <w:r w:rsidRPr="00384858">
        <w:rPr>
          <w:rFonts w:ascii="Simplified Arabic" w:hAnsi="Simplified Arabic" w:cs="Simplified Arabic"/>
          <w:b/>
          <w:bCs/>
          <w:sz w:val="28"/>
          <w:szCs w:val="28"/>
        </w:rPr>
        <w:t>: Armstrong (2021)</w:t>
      </w:r>
    </w:p>
    <w:p w14:paraId="794734FF"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Human Resource Management Practices in Project Success.</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وجود تكامل بين الموارد البشرية وأهداف المشاريع يرفع جودة المخرجات</w:t>
      </w:r>
      <w:r w:rsidRPr="00384858">
        <w:rPr>
          <w:rFonts w:ascii="Simplified Arabic" w:hAnsi="Simplified Arabic" w:cs="Simplified Arabic"/>
          <w:sz w:val="28"/>
          <w:szCs w:val="28"/>
        </w:rPr>
        <w:t>.</w:t>
      </w:r>
    </w:p>
    <w:p w14:paraId="3BC90A6E" w14:textId="0567C1C7" w:rsidR="00384858" w:rsidRPr="00384858" w:rsidRDefault="00384858" w:rsidP="00AE1E17">
      <w:pPr>
        <w:spacing w:line="240" w:lineRule="auto"/>
        <w:rPr>
          <w:rFonts w:ascii="Simplified Arabic" w:hAnsi="Simplified Arabic" w:cs="Simplified Arabic"/>
          <w:sz w:val="28"/>
          <w:szCs w:val="28"/>
        </w:rPr>
      </w:pPr>
    </w:p>
    <w:p w14:paraId="2AA1F81A"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السابعة</w:t>
      </w:r>
      <w:r w:rsidRPr="00384858">
        <w:rPr>
          <w:rFonts w:ascii="Simplified Arabic" w:hAnsi="Simplified Arabic" w:cs="Simplified Arabic"/>
          <w:b/>
          <w:bCs/>
          <w:sz w:val="28"/>
          <w:szCs w:val="28"/>
        </w:rPr>
        <w:t xml:space="preserve">: </w:t>
      </w:r>
      <w:proofErr w:type="spellStart"/>
      <w:r w:rsidRPr="00384858">
        <w:rPr>
          <w:rFonts w:ascii="Simplified Arabic" w:hAnsi="Simplified Arabic" w:cs="Simplified Arabic"/>
          <w:b/>
          <w:bCs/>
          <w:sz w:val="28"/>
          <w:szCs w:val="28"/>
        </w:rPr>
        <w:t>Huselid</w:t>
      </w:r>
      <w:proofErr w:type="spellEnd"/>
      <w:r w:rsidRPr="00384858">
        <w:rPr>
          <w:rFonts w:ascii="Simplified Arabic" w:hAnsi="Simplified Arabic" w:cs="Simplified Arabic"/>
          <w:b/>
          <w:bCs/>
          <w:sz w:val="28"/>
          <w:szCs w:val="28"/>
        </w:rPr>
        <w:t xml:space="preserve"> (2018)</w:t>
      </w:r>
    </w:p>
    <w:p w14:paraId="7EFF1D64" w14:textId="44D5683C" w:rsidR="00384858" w:rsidRPr="00384858" w:rsidRDefault="00384858" w:rsidP="00E467D5">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Linking HR Practices to Firm Performance.</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الاستثمار في التدريب والتطوير يعزز نجاح المشاريع على المدى الطويل</w:t>
      </w:r>
      <w:r w:rsidRPr="00384858">
        <w:rPr>
          <w:rFonts w:ascii="Simplified Arabic" w:hAnsi="Simplified Arabic" w:cs="Simplified Arabic"/>
          <w:sz w:val="28"/>
          <w:szCs w:val="28"/>
        </w:rPr>
        <w:t>.</w:t>
      </w:r>
    </w:p>
    <w:p w14:paraId="1C177B6B"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lastRenderedPageBreak/>
        <w:t>الدراسة الثامنة</w:t>
      </w:r>
      <w:r w:rsidRPr="00384858">
        <w:rPr>
          <w:rFonts w:ascii="Simplified Arabic" w:hAnsi="Simplified Arabic" w:cs="Simplified Arabic"/>
          <w:b/>
          <w:bCs/>
          <w:sz w:val="28"/>
          <w:szCs w:val="28"/>
        </w:rPr>
        <w:t>: PMI Report (2022)</w:t>
      </w:r>
    </w:p>
    <w:p w14:paraId="4BE67589"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The Impact of HR Planning on Project Management.</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70% </w:t>
      </w:r>
      <w:r w:rsidRPr="00384858">
        <w:rPr>
          <w:rFonts w:ascii="Simplified Arabic" w:hAnsi="Simplified Arabic" w:cs="Simplified Arabic"/>
          <w:sz w:val="28"/>
          <w:szCs w:val="28"/>
          <w:rtl/>
        </w:rPr>
        <w:t>من المشاريع الناجحة تطبق تخطيطًا استراتيجيًا شاملاً للموارد البشرية</w:t>
      </w:r>
      <w:r w:rsidRPr="00384858">
        <w:rPr>
          <w:rFonts w:ascii="Simplified Arabic" w:hAnsi="Simplified Arabic" w:cs="Simplified Arabic"/>
          <w:sz w:val="28"/>
          <w:szCs w:val="28"/>
        </w:rPr>
        <w:t>.</w:t>
      </w:r>
    </w:p>
    <w:p w14:paraId="6337F56A" w14:textId="20E3AA84" w:rsidR="00384858" w:rsidRPr="00384858" w:rsidRDefault="00384858" w:rsidP="00AE1E17">
      <w:pPr>
        <w:spacing w:line="240" w:lineRule="auto"/>
        <w:rPr>
          <w:rFonts w:ascii="Simplified Arabic" w:hAnsi="Simplified Arabic" w:cs="Simplified Arabic"/>
          <w:sz w:val="28"/>
          <w:szCs w:val="28"/>
        </w:rPr>
      </w:pPr>
    </w:p>
    <w:p w14:paraId="74CECBE1"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التاسعة</w:t>
      </w:r>
      <w:r w:rsidRPr="00384858">
        <w:rPr>
          <w:rFonts w:ascii="Simplified Arabic" w:hAnsi="Simplified Arabic" w:cs="Simplified Arabic"/>
          <w:b/>
          <w:bCs/>
          <w:sz w:val="28"/>
          <w:szCs w:val="28"/>
        </w:rPr>
        <w:t>: Miles &amp; Snow (2019)</w:t>
      </w:r>
    </w:p>
    <w:p w14:paraId="3C7077EA"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Strategic Fit and Organizational Performance.</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التوافق بين التخطيط الاستراتيجي والبيئة الداخلية والخارجية للمؤسسة يعزز نجاح المشاريع</w:t>
      </w:r>
      <w:r w:rsidRPr="00384858">
        <w:rPr>
          <w:rFonts w:ascii="Simplified Arabic" w:hAnsi="Simplified Arabic" w:cs="Simplified Arabic"/>
          <w:sz w:val="28"/>
          <w:szCs w:val="28"/>
        </w:rPr>
        <w:t>.</w:t>
      </w:r>
    </w:p>
    <w:p w14:paraId="41B52B8B" w14:textId="59114D03" w:rsidR="00384858" w:rsidRPr="00384858" w:rsidRDefault="00384858" w:rsidP="00AE1E17">
      <w:pPr>
        <w:spacing w:line="240" w:lineRule="auto"/>
        <w:rPr>
          <w:rFonts w:ascii="Simplified Arabic" w:hAnsi="Simplified Arabic" w:cs="Simplified Arabic"/>
          <w:sz w:val="28"/>
          <w:szCs w:val="28"/>
        </w:rPr>
      </w:pPr>
    </w:p>
    <w:p w14:paraId="5E543DAC"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الدراسة العاشرة</w:t>
      </w:r>
      <w:r w:rsidRPr="00384858">
        <w:rPr>
          <w:rFonts w:ascii="Simplified Arabic" w:hAnsi="Simplified Arabic" w:cs="Simplified Arabic"/>
          <w:b/>
          <w:bCs/>
          <w:sz w:val="28"/>
          <w:szCs w:val="28"/>
        </w:rPr>
        <w:t>: Becker et al. (2021)</w:t>
      </w:r>
    </w:p>
    <w:p w14:paraId="60CEE8F1"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b/>
          <w:bCs/>
          <w:sz w:val="28"/>
          <w:szCs w:val="28"/>
          <w:rtl/>
        </w:rPr>
        <w:t>العنوان</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Strategic HR Integration and Project Outcomes.</w:t>
      </w:r>
      <w:r w:rsidRPr="00384858">
        <w:rPr>
          <w:rFonts w:ascii="Simplified Arabic" w:hAnsi="Simplified Arabic" w:cs="Simplified Arabic"/>
          <w:sz w:val="28"/>
          <w:szCs w:val="28"/>
        </w:rPr>
        <w:br/>
      </w:r>
      <w:r w:rsidRPr="00384858">
        <w:rPr>
          <w:rFonts w:ascii="Simplified Arabic" w:hAnsi="Simplified Arabic" w:cs="Simplified Arabic"/>
          <w:b/>
          <w:bCs/>
          <w:sz w:val="28"/>
          <w:szCs w:val="28"/>
          <w:rtl/>
        </w:rPr>
        <w:t>النتائج</w:t>
      </w:r>
      <w:r w:rsidRPr="00384858">
        <w:rPr>
          <w:rFonts w:ascii="Simplified Arabic" w:hAnsi="Simplified Arabic" w:cs="Simplified Arabic"/>
          <w:b/>
          <w:bCs/>
          <w:sz w:val="28"/>
          <w:szCs w:val="28"/>
        </w:rPr>
        <w:t>:</w:t>
      </w:r>
      <w:r w:rsidRPr="00384858">
        <w:rPr>
          <w:rFonts w:ascii="Simplified Arabic" w:hAnsi="Simplified Arabic" w:cs="Simplified Arabic"/>
          <w:sz w:val="28"/>
          <w:szCs w:val="28"/>
        </w:rPr>
        <w:t xml:space="preserve"> </w:t>
      </w:r>
      <w:r w:rsidRPr="00384858">
        <w:rPr>
          <w:rFonts w:ascii="Simplified Arabic" w:hAnsi="Simplified Arabic" w:cs="Simplified Arabic"/>
          <w:sz w:val="28"/>
          <w:szCs w:val="28"/>
          <w:rtl/>
        </w:rPr>
        <w:t>وجود علاقة قوية بين تكامل الموارد البشرية وارتفاع كفاءة تنفيذ المشاريع</w:t>
      </w:r>
      <w:r w:rsidRPr="00384858">
        <w:rPr>
          <w:rFonts w:ascii="Simplified Arabic" w:hAnsi="Simplified Arabic" w:cs="Simplified Arabic"/>
          <w:sz w:val="28"/>
          <w:szCs w:val="28"/>
        </w:rPr>
        <w:t>.</w:t>
      </w:r>
    </w:p>
    <w:p w14:paraId="7CCB503F" w14:textId="07C45BBD" w:rsidR="00384858" w:rsidRPr="00384858" w:rsidRDefault="00384858" w:rsidP="00AE1E17">
      <w:pPr>
        <w:spacing w:line="240" w:lineRule="auto"/>
        <w:rPr>
          <w:rFonts w:ascii="Simplified Arabic" w:hAnsi="Simplified Arabic" w:cs="Simplified Arabic"/>
          <w:sz w:val="28"/>
          <w:szCs w:val="28"/>
        </w:rPr>
      </w:pPr>
    </w:p>
    <w:p w14:paraId="1ED273E7" w14:textId="6DC9A7A0"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Pr>
        <w:t xml:space="preserve">2.5 </w:t>
      </w:r>
      <w:r w:rsidRPr="00384858">
        <w:rPr>
          <w:rFonts w:ascii="Simplified Arabic" w:hAnsi="Simplified Arabic" w:cs="Simplified Arabic"/>
          <w:b/>
          <w:bCs/>
          <w:sz w:val="28"/>
          <w:szCs w:val="28"/>
          <w:rtl/>
        </w:rPr>
        <w:t xml:space="preserve">التحليل </w:t>
      </w:r>
      <w:r w:rsidR="0076056A" w:rsidRPr="00EA7B59">
        <w:rPr>
          <w:rFonts w:ascii="Simplified Arabic" w:hAnsi="Simplified Arabic" w:cs="Simplified Arabic"/>
          <w:b/>
          <w:bCs/>
          <w:sz w:val="28"/>
          <w:szCs w:val="28"/>
          <w:rtl/>
        </w:rPr>
        <w:t>و</w:t>
      </w:r>
      <w:r w:rsidRPr="00384858">
        <w:rPr>
          <w:rFonts w:ascii="Simplified Arabic" w:hAnsi="Simplified Arabic" w:cs="Simplified Arabic"/>
          <w:b/>
          <w:bCs/>
          <w:sz w:val="28"/>
          <w:szCs w:val="28"/>
          <w:rtl/>
        </w:rPr>
        <w:t>المقارن</w:t>
      </w:r>
      <w:r w:rsidR="0076056A" w:rsidRPr="00EA7B59">
        <w:rPr>
          <w:rFonts w:ascii="Simplified Arabic" w:hAnsi="Simplified Arabic" w:cs="Simplified Arabic"/>
          <w:b/>
          <w:bCs/>
          <w:sz w:val="28"/>
          <w:szCs w:val="28"/>
          <w:rtl/>
        </w:rPr>
        <w:t>ه</w:t>
      </w:r>
      <w:r w:rsidRPr="00384858">
        <w:rPr>
          <w:rFonts w:ascii="Simplified Arabic" w:hAnsi="Simplified Arabic" w:cs="Simplified Arabic"/>
          <w:b/>
          <w:bCs/>
          <w:sz w:val="28"/>
          <w:szCs w:val="28"/>
          <w:rtl/>
        </w:rPr>
        <w:t xml:space="preserve"> للدراسات السابقة</w:t>
      </w:r>
      <w:r w:rsidR="001D5B90">
        <w:rPr>
          <w:rFonts w:ascii="Simplified Arabic" w:hAnsi="Simplified Arabic" w:cs="Simplified Arabic"/>
          <w:b/>
          <w:bCs/>
          <w:sz w:val="28"/>
          <w:szCs w:val="28"/>
        </w:rPr>
        <w:t>:</w:t>
      </w:r>
    </w:p>
    <w:tbl>
      <w:tblPr>
        <w:tblW w:w="8912" w:type="dxa"/>
        <w:tblCellSpacing w:w="15" w:type="dxa"/>
        <w:tblCellMar>
          <w:top w:w="15" w:type="dxa"/>
          <w:left w:w="15" w:type="dxa"/>
          <w:bottom w:w="15" w:type="dxa"/>
          <w:right w:w="15" w:type="dxa"/>
        </w:tblCellMar>
        <w:tblLook w:val="04A0" w:firstRow="1" w:lastRow="0" w:firstColumn="1" w:lastColumn="0" w:noHBand="0" w:noVBand="1"/>
      </w:tblPr>
      <w:tblGrid>
        <w:gridCol w:w="409"/>
        <w:gridCol w:w="2002"/>
        <w:gridCol w:w="649"/>
        <w:gridCol w:w="2677"/>
        <w:gridCol w:w="3175"/>
      </w:tblGrid>
      <w:tr w:rsidR="00384858" w:rsidRPr="00384858" w14:paraId="46597B37" w14:textId="77777777" w:rsidTr="00140114">
        <w:trPr>
          <w:tblHeader/>
          <w:tblCellSpacing w:w="15" w:type="dxa"/>
        </w:trPr>
        <w:tc>
          <w:tcPr>
            <w:tcW w:w="363" w:type="dxa"/>
            <w:vAlign w:val="center"/>
            <w:hideMark/>
          </w:tcPr>
          <w:p w14:paraId="0AB537DE" w14:textId="0B125EEB" w:rsidR="00384858" w:rsidRPr="00384858" w:rsidRDefault="00384858" w:rsidP="00AE1E17">
            <w:pPr>
              <w:spacing w:line="240" w:lineRule="auto"/>
              <w:rPr>
                <w:rFonts w:ascii="Simplified Arabic" w:hAnsi="Simplified Arabic" w:cs="Simplified Arabic"/>
                <w:b/>
                <w:bCs/>
                <w:sz w:val="28"/>
                <w:szCs w:val="28"/>
              </w:rPr>
            </w:pPr>
          </w:p>
        </w:tc>
        <w:tc>
          <w:tcPr>
            <w:tcW w:w="0" w:type="auto"/>
            <w:vAlign w:val="center"/>
            <w:hideMark/>
          </w:tcPr>
          <w:p w14:paraId="652CF60B"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الباحث</w:t>
            </w:r>
          </w:p>
        </w:tc>
        <w:tc>
          <w:tcPr>
            <w:tcW w:w="0" w:type="auto"/>
            <w:vAlign w:val="center"/>
            <w:hideMark/>
          </w:tcPr>
          <w:p w14:paraId="08E7FF42"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السنة</w:t>
            </w:r>
          </w:p>
        </w:tc>
        <w:tc>
          <w:tcPr>
            <w:tcW w:w="0" w:type="auto"/>
            <w:vAlign w:val="center"/>
            <w:hideMark/>
          </w:tcPr>
          <w:p w14:paraId="473832BC"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الهدف</w:t>
            </w:r>
          </w:p>
        </w:tc>
        <w:tc>
          <w:tcPr>
            <w:tcW w:w="0" w:type="auto"/>
            <w:vAlign w:val="center"/>
            <w:hideMark/>
          </w:tcPr>
          <w:p w14:paraId="51FF3322" w14:textId="77777777" w:rsidR="00384858" w:rsidRPr="00384858" w:rsidRDefault="00384858" w:rsidP="00AE1E17">
            <w:pPr>
              <w:spacing w:line="240" w:lineRule="auto"/>
              <w:rPr>
                <w:rFonts w:ascii="Simplified Arabic" w:hAnsi="Simplified Arabic" w:cs="Simplified Arabic"/>
                <w:b/>
                <w:bCs/>
                <w:sz w:val="28"/>
                <w:szCs w:val="28"/>
              </w:rPr>
            </w:pPr>
            <w:r w:rsidRPr="00384858">
              <w:rPr>
                <w:rFonts w:ascii="Simplified Arabic" w:hAnsi="Simplified Arabic" w:cs="Simplified Arabic"/>
                <w:b/>
                <w:bCs/>
                <w:sz w:val="28"/>
                <w:szCs w:val="28"/>
                <w:rtl/>
              </w:rPr>
              <w:t>أبرز النتائج</w:t>
            </w:r>
          </w:p>
        </w:tc>
      </w:tr>
      <w:tr w:rsidR="00384858" w:rsidRPr="00384858" w14:paraId="3AACF234" w14:textId="77777777" w:rsidTr="00140114">
        <w:trPr>
          <w:tblCellSpacing w:w="15" w:type="dxa"/>
        </w:trPr>
        <w:tc>
          <w:tcPr>
            <w:tcW w:w="363" w:type="dxa"/>
            <w:vAlign w:val="center"/>
            <w:hideMark/>
          </w:tcPr>
          <w:p w14:paraId="71D8BAFA" w14:textId="5AD01D5C"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228A0C66"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العبدلي</w:t>
            </w:r>
          </w:p>
        </w:tc>
        <w:tc>
          <w:tcPr>
            <w:tcW w:w="0" w:type="auto"/>
            <w:vAlign w:val="center"/>
            <w:hideMark/>
          </w:tcPr>
          <w:p w14:paraId="250A5709"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2020</w:t>
            </w:r>
          </w:p>
        </w:tc>
        <w:tc>
          <w:tcPr>
            <w:tcW w:w="0" w:type="auto"/>
            <w:vAlign w:val="center"/>
            <w:hideMark/>
          </w:tcPr>
          <w:p w14:paraId="18B9ADAB"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أثر التخطيط على الأداء الوظيفي</w:t>
            </w:r>
          </w:p>
        </w:tc>
        <w:tc>
          <w:tcPr>
            <w:tcW w:w="0" w:type="auto"/>
            <w:vAlign w:val="center"/>
            <w:hideMark/>
          </w:tcPr>
          <w:p w14:paraId="264831D8"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تحسين الأداء وخفض الدوران الوظيفي</w:t>
            </w:r>
          </w:p>
        </w:tc>
      </w:tr>
      <w:tr w:rsidR="00384858" w:rsidRPr="00384858" w14:paraId="17685594" w14:textId="77777777" w:rsidTr="00140114">
        <w:trPr>
          <w:tblCellSpacing w:w="15" w:type="dxa"/>
        </w:trPr>
        <w:tc>
          <w:tcPr>
            <w:tcW w:w="363" w:type="dxa"/>
            <w:vAlign w:val="center"/>
            <w:hideMark/>
          </w:tcPr>
          <w:p w14:paraId="17D47A5A" w14:textId="7D033C68"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4D6690C8"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الغامدي</w:t>
            </w:r>
          </w:p>
        </w:tc>
        <w:tc>
          <w:tcPr>
            <w:tcW w:w="0" w:type="auto"/>
            <w:vAlign w:val="center"/>
            <w:hideMark/>
          </w:tcPr>
          <w:p w14:paraId="72CD2A6F"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2021</w:t>
            </w:r>
          </w:p>
        </w:tc>
        <w:tc>
          <w:tcPr>
            <w:tcW w:w="0" w:type="auto"/>
            <w:vAlign w:val="center"/>
            <w:hideMark/>
          </w:tcPr>
          <w:p w14:paraId="43E1E61A"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أثر التخطيط على المشاريع الخاصة</w:t>
            </w:r>
          </w:p>
        </w:tc>
        <w:tc>
          <w:tcPr>
            <w:tcW w:w="0" w:type="auto"/>
            <w:vAlign w:val="center"/>
            <w:hideMark/>
          </w:tcPr>
          <w:p w14:paraId="4C453E00"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رفع الالتزام بالوقت وزيادة رضا العملاء</w:t>
            </w:r>
          </w:p>
        </w:tc>
      </w:tr>
      <w:tr w:rsidR="00384858" w:rsidRPr="00384858" w14:paraId="71C1A8F8" w14:textId="77777777" w:rsidTr="00140114">
        <w:trPr>
          <w:tblCellSpacing w:w="15" w:type="dxa"/>
        </w:trPr>
        <w:tc>
          <w:tcPr>
            <w:tcW w:w="363" w:type="dxa"/>
            <w:vAlign w:val="center"/>
            <w:hideMark/>
          </w:tcPr>
          <w:p w14:paraId="18A7BE7F" w14:textId="00314C2F"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7643DCA9"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الحربي</w:t>
            </w:r>
          </w:p>
        </w:tc>
        <w:tc>
          <w:tcPr>
            <w:tcW w:w="0" w:type="auto"/>
            <w:vAlign w:val="center"/>
            <w:hideMark/>
          </w:tcPr>
          <w:p w14:paraId="24752706"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2022</w:t>
            </w:r>
          </w:p>
        </w:tc>
        <w:tc>
          <w:tcPr>
            <w:tcW w:w="0" w:type="auto"/>
            <w:vAlign w:val="center"/>
            <w:hideMark/>
          </w:tcPr>
          <w:p w14:paraId="3D66CCC0"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التخطيط والتميز المؤسسي</w:t>
            </w:r>
          </w:p>
        </w:tc>
        <w:tc>
          <w:tcPr>
            <w:tcW w:w="0" w:type="auto"/>
            <w:vAlign w:val="center"/>
            <w:hideMark/>
          </w:tcPr>
          <w:p w14:paraId="2BC9A4BD"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علاقة إيجابية مع جودة المخرجات</w:t>
            </w:r>
          </w:p>
        </w:tc>
      </w:tr>
      <w:tr w:rsidR="00384858" w:rsidRPr="00384858" w14:paraId="3F33243F" w14:textId="77777777" w:rsidTr="00140114">
        <w:trPr>
          <w:tblCellSpacing w:w="15" w:type="dxa"/>
        </w:trPr>
        <w:tc>
          <w:tcPr>
            <w:tcW w:w="363" w:type="dxa"/>
            <w:vAlign w:val="center"/>
            <w:hideMark/>
          </w:tcPr>
          <w:p w14:paraId="2D7C28C8" w14:textId="7E4457D9"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0F354FB5"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Wright &amp; McMahon</w:t>
            </w:r>
          </w:p>
        </w:tc>
        <w:tc>
          <w:tcPr>
            <w:tcW w:w="0" w:type="auto"/>
            <w:vAlign w:val="center"/>
            <w:hideMark/>
          </w:tcPr>
          <w:p w14:paraId="0B3F9E6F"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2019</w:t>
            </w:r>
          </w:p>
        </w:tc>
        <w:tc>
          <w:tcPr>
            <w:tcW w:w="0" w:type="auto"/>
            <w:vAlign w:val="center"/>
            <w:hideMark/>
          </w:tcPr>
          <w:p w14:paraId="22ADCD56"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أثر التخطيط على النجاح المؤسسي</w:t>
            </w:r>
          </w:p>
        </w:tc>
        <w:tc>
          <w:tcPr>
            <w:tcW w:w="0" w:type="auto"/>
            <w:vAlign w:val="center"/>
            <w:hideMark/>
          </w:tcPr>
          <w:p w14:paraId="00AB1AE3"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تقليل المخاطر وتحقيق الاستقرار</w:t>
            </w:r>
          </w:p>
        </w:tc>
      </w:tr>
      <w:tr w:rsidR="00384858" w:rsidRPr="00384858" w14:paraId="1A5BE643" w14:textId="77777777" w:rsidTr="00140114">
        <w:trPr>
          <w:tblCellSpacing w:w="15" w:type="dxa"/>
        </w:trPr>
        <w:tc>
          <w:tcPr>
            <w:tcW w:w="363" w:type="dxa"/>
            <w:vAlign w:val="center"/>
            <w:hideMark/>
          </w:tcPr>
          <w:p w14:paraId="28025E0E" w14:textId="1EEB298E"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7DDF03DE"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 xml:space="preserve">Becker &amp; </w:t>
            </w:r>
            <w:proofErr w:type="spellStart"/>
            <w:r w:rsidRPr="00384858">
              <w:rPr>
                <w:rFonts w:ascii="Simplified Arabic" w:hAnsi="Simplified Arabic" w:cs="Simplified Arabic"/>
                <w:sz w:val="28"/>
                <w:szCs w:val="28"/>
              </w:rPr>
              <w:t>Huselid</w:t>
            </w:r>
            <w:proofErr w:type="spellEnd"/>
          </w:p>
        </w:tc>
        <w:tc>
          <w:tcPr>
            <w:tcW w:w="0" w:type="auto"/>
            <w:vAlign w:val="center"/>
            <w:hideMark/>
          </w:tcPr>
          <w:p w14:paraId="6FA4521C"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2020</w:t>
            </w:r>
          </w:p>
        </w:tc>
        <w:tc>
          <w:tcPr>
            <w:tcW w:w="0" w:type="auto"/>
            <w:vAlign w:val="center"/>
            <w:hideMark/>
          </w:tcPr>
          <w:p w14:paraId="0DEEDCC2"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الاستراتيجية والميزة التنافسية</w:t>
            </w:r>
          </w:p>
        </w:tc>
        <w:tc>
          <w:tcPr>
            <w:tcW w:w="0" w:type="auto"/>
            <w:vAlign w:val="center"/>
            <w:hideMark/>
          </w:tcPr>
          <w:p w14:paraId="1F97B733"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رفع كفاءة المشاريع وتحقيق الجودة</w:t>
            </w:r>
          </w:p>
        </w:tc>
      </w:tr>
      <w:tr w:rsidR="00384858" w:rsidRPr="00384858" w14:paraId="43DBC4EE" w14:textId="77777777" w:rsidTr="00140114">
        <w:trPr>
          <w:tblCellSpacing w:w="15" w:type="dxa"/>
        </w:trPr>
        <w:tc>
          <w:tcPr>
            <w:tcW w:w="363" w:type="dxa"/>
            <w:vAlign w:val="center"/>
            <w:hideMark/>
          </w:tcPr>
          <w:p w14:paraId="529D5DCC" w14:textId="3EA5E8E7"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7A24438E"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Armstrong</w:t>
            </w:r>
          </w:p>
        </w:tc>
        <w:tc>
          <w:tcPr>
            <w:tcW w:w="0" w:type="auto"/>
            <w:vAlign w:val="center"/>
            <w:hideMark/>
          </w:tcPr>
          <w:p w14:paraId="5C40A6BB"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2021</w:t>
            </w:r>
          </w:p>
        </w:tc>
        <w:tc>
          <w:tcPr>
            <w:tcW w:w="0" w:type="auto"/>
            <w:vAlign w:val="center"/>
            <w:hideMark/>
          </w:tcPr>
          <w:p w14:paraId="37492F6C"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ممارسات الموارد البشرية</w:t>
            </w:r>
          </w:p>
        </w:tc>
        <w:tc>
          <w:tcPr>
            <w:tcW w:w="0" w:type="auto"/>
            <w:vAlign w:val="center"/>
            <w:hideMark/>
          </w:tcPr>
          <w:p w14:paraId="0DAD13C2"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تكامل الموارد البشرية يرفع جودة المخرجات</w:t>
            </w:r>
          </w:p>
        </w:tc>
      </w:tr>
      <w:tr w:rsidR="00384858" w:rsidRPr="00384858" w14:paraId="6D815D7F" w14:textId="77777777" w:rsidTr="00140114">
        <w:trPr>
          <w:tblCellSpacing w:w="15" w:type="dxa"/>
        </w:trPr>
        <w:tc>
          <w:tcPr>
            <w:tcW w:w="363" w:type="dxa"/>
            <w:vAlign w:val="center"/>
            <w:hideMark/>
          </w:tcPr>
          <w:p w14:paraId="611EB4ED" w14:textId="7DE4C838"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720FD976" w14:textId="77777777" w:rsidR="00384858" w:rsidRPr="00384858" w:rsidRDefault="00384858" w:rsidP="00AE1E17">
            <w:pPr>
              <w:spacing w:line="240" w:lineRule="auto"/>
              <w:rPr>
                <w:rFonts w:ascii="Simplified Arabic" w:hAnsi="Simplified Arabic" w:cs="Simplified Arabic"/>
                <w:sz w:val="28"/>
                <w:szCs w:val="28"/>
              </w:rPr>
            </w:pPr>
            <w:proofErr w:type="spellStart"/>
            <w:r w:rsidRPr="00384858">
              <w:rPr>
                <w:rFonts w:ascii="Simplified Arabic" w:hAnsi="Simplified Arabic" w:cs="Simplified Arabic"/>
                <w:sz w:val="28"/>
                <w:szCs w:val="28"/>
              </w:rPr>
              <w:t>Huselid</w:t>
            </w:r>
            <w:proofErr w:type="spellEnd"/>
          </w:p>
        </w:tc>
        <w:tc>
          <w:tcPr>
            <w:tcW w:w="0" w:type="auto"/>
            <w:vAlign w:val="center"/>
            <w:hideMark/>
          </w:tcPr>
          <w:p w14:paraId="65167D40"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2018</w:t>
            </w:r>
          </w:p>
        </w:tc>
        <w:tc>
          <w:tcPr>
            <w:tcW w:w="0" w:type="auto"/>
            <w:vAlign w:val="center"/>
            <w:hideMark/>
          </w:tcPr>
          <w:p w14:paraId="2ACFE3FB"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التدريب والأداء المؤسسي</w:t>
            </w:r>
          </w:p>
        </w:tc>
        <w:tc>
          <w:tcPr>
            <w:tcW w:w="0" w:type="auto"/>
            <w:vAlign w:val="center"/>
            <w:hideMark/>
          </w:tcPr>
          <w:p w14:paraId="0469E4F6"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الاستثمار في الأفراد يحسن الأداء</w:t>
            </w:r>
          </w:p>
        </w:tc>
      </w:tr>
      <w:tr w:rsidR="00384858" w:rsidRPr="00384858" w14:paraId="65ABD233" w14:textId="77777777" w:rsidTr="00140114">
        <w:trPr>
          <w:tblCellSpacing w:w="15" w:type="dxa"/>
        </w:trPr>
        <w:tc>
          <w:tcPr>
            <w:tcW w:w="363" w:type="dxa"/>
            <w:vAlign w:val="center"/>
            <w:hideMark/>
          </w:tcPr>
          <w:p w14:paraId="16ECD0D1" w14:textId="4CE21889"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1613A92F"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PMI</w:t>
            </w:r>
          </w:p>
        </w:tc>
        <w:tc>
          <w:tcPr>
            <w:tcW w:w="0" w:type="auto"/>
            <w:vAlign w:val="center"/>
            <w:hideMark/>
          </w:tcPr>
          <w:p w14:paraId="0B4E3FF4"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2022</w:t>
            </w:r>
          </w:p>
        </w:tc>
        <w:tc>
          <w:tcPr>
            <w:tcW w:w="0" w:type="auto"/>
            <w:vAlign w:val="center"/>
            <w:hideMark/>
          </w:tcPr>
          <w:p w14:paraId="53F818E1"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التخطيط وإدارة المشاريع</w:t>
            </w:r>
          </w:p>
        </w:tc>
        <w:tc>
          <w:tcPr>
            <w:tcW w:w="0" w:type="auto"/>
            <w:vAlign w:val="center"/>
            <w:hideMark/>
          </w:tcPr>
          <w:p w14:paraId="6FDF5424"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 xml:space="preserve">70% </w:t>
            </w:r>
            <w:r w:rsidRPr="00384858">
              <w:rPr>
                <w:rFonts w:ascii="Simplified Arabic" w:hAnsi="Simplified Arabic" w:cs="Simplified Arabic"/>
                <w:sz w:val="28"/>
                <w:szCs w:val="28"/>
                <w:rtl/>
              </w:rPr>
              <w:t>من المشاريع الناجحة تطبق التخطيط</w:t>
            </w:r>
          </w:p>
        </w:tc>
      </w:tr>
      <w:tr w:rsidR="00384858" w:rsidRPr="00384858" w14:paraId="0CFE639D" w14:textId="77777777" w:rsidTr="00140114">
        <w:trPr>
          <w:tblCellSpacing w:w="15" w:type="dxa"/>
        </w:trPr>
        <w:tc>
          <w:tcPr>
            <w:tcW w:w="363" w:type="dxa"/>
            <w:vAlign w:val="center"/>
            <w:hideMark/>
          </w:tcPr>
          <w:p w14:paraId="0BABE8BD" w14:textId="18D413EB"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5D0C57F3"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Miles &amp; Snow</w:t>
            </w:r>
          </w:p>
        </w:tc>
        <w:tc>
          <w:tcPr>
            <w:tcW w:w="0" w:type="auto"/>
            <w:vAlign w:val="center"/>
            <w:hideMark/>
          </w:tcPr>
          <w:p w14:paraId="3D96F572"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2019</w:t>
            </w:r>
          </w:p>
        </w:tc>
        <w:tc>
          <w:tcPr>
            <w:tcW w:w="0" w:type="auto"/>
            <w:vAlign w:val="center"/>
            <w:hideMark/>
          </w:tcPr>
          <w:p w14:paraId="6352ED08"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التوافق الاستراتيجي</w:t>
            </w:r>
          </w:p>
        </w:tc>
        <w:tc>
          <w:tcPr>
            <w:tcW w:w="0" w:type="auto"/>
            <w:vAlign w:val="center"/>
            <w:hideMark/>
          </w:tcPr>
          <w:p w14:paraId="7F5C24D8"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يحقق نجاحًا أكبر في المشاريع</w:t>
            </w:r>
          </w:p>
        </w:tc>
      </w:tr>
      <w:tr w:rsidR="00384858" w:rsidRPr="00384858" w14:paraId="3EB5A1CF" w14:textId="77777777" w:rsidTr="00140114">
        <w:trPr>
          <w:tblCellSpacing w:w="15" w:type="dxa"/>
        </w:trPr>
        <w:tc>
          <w:tcPr>
            <w:tcW w:w="363" w:type="dxa"/>
            <w:vAlign w:val="center"/>
            <w:hideMark/>
          </w:tcPr>
          <w:p w14:paraId="16403C4E" w14:textId="1B0CD12D" w:rsidR="00384858" w:rsidRPr="00384858" w:rsidRDefault="00384858" w:rsidP="00AE1E17">
            <w:pPr>
              <w:spacing w:line="240" w:lineRule="auto"/>
              <w:rPr>
                <w:rFonts w:ascii="Simplified Arabic" w:hAnsi="Simplified Arabic" w:cs="Simplified Arabic"/>
                <w:sz w:val="28"/>
                <w:szCs w:val="28"/>
              </w:rPr>
            </w:pPr>
          </w:p>
        </w:tc>
        <w:tc>
          <w:tcPr>
            <w:tcW w:w="0" w:type="auto"/>
            <w:vAlign w:val="center"/>
            <w:hideMark/>
          </w:tcPr>
          <w:p w14:paraId="39562DA4"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Becker et al.</w:t>
            </w:r>
          </w:p>
        </w:tc>
        <w:tc>
          <w:tcPr>
            <w:tcW w:w="0" w:type="auto"/>
            <w:vAlign w:val="center"/>
            <w:hideMark/>
          </w:tcPr>
          <w:p w14:paraId="3A21B3FC"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Pr>
              <w:t>2021</w:t>
            </w:r>
          </w:p>
        </w:tc>
        <w:tc>
          <w:tcPr>
            <w:tcW w:w="0" w:type="auto"/>
            <w:vAlign w:val="center"/>
            <w:hideMark/>
          </w:tcPr>
          <w:p w14:paraId="3A02A85C"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تكامل الموارد البشرية</w:t>
            </w:r>
          </w:p>
        </w:tc>
        <w:tc>
          <w:tcPr>
            <w:tcW w:w="0" w:type="auto"/>
            <w:vAlign w:val="center"/>
            <w:hideMark/>
          </w:tcPr>
          <w:p w14:paraId="130194C9" w14:textId="77777777" w:rsidR="00384858" w:rsidRPr="00384858" w:rsidRDefault="00384858" w:rsidP="00AE1E17">
            <w:pPr>
              <w:spacing w:line="240" w:lineRule="auto"/>
              <w:rPr>
                <w:rFonts w:ascii="Simplified Arabic" w:hAnsi="Simplified Arabic" w:cs="Simplified Arabic"/>
                <w:sz w:val="28"/>
                <w:szCs w:val="28"/>
              </w:rPr>
            </w:pPr>
            <w:r w:rsidRPr="00384858">
              <w:rPr>
                <w:rFonts w:ascii="Simplified Arabic" w:hAnsi="Simplified Arabic" w:cs="Simplified Arabic"/>
                <w:sz w:val="28"/>
                <w:szCs w:val="28"/>
                <w:rtl/>
              </w:rPr>
              <w:t>يعزز كفاءة تنفيذ المشاريع</w:t>
            </w:r>
          </w:p>
        </w:tc>
      </w:tr>
    </w:tbl>
    <w:p w14:paraId="211E7AA1" w14:textId="77777777" w:rsidR="00A74F76" w:rsidRPr="00EA7B59" w:rsidRDefault="00A74F76" w:rsidP="00AE1E17">
      <w:pPr>
        <w:spacing w:line="240" w:lineRule="auto"/>
        <w:rPr>
          <w:rFonts w:ascii="Simplified Arabic" w:hAnsi="Simplified Arabic" w:cs="Simplified Arabic"/>
          <w:sz w:val="28"/>
          <w:szCs w:val="28"/>
        </w:rPr>
      </w:pPr>
    </w:p>
    <w:p w14:paraId="15412C4A" w14:textId="77777777" w:rsidR="00A03949" w:rsidRPr="00EA7B59" w:rsidRDefault="00A03949" w:rsidP="00AE1E17">
      <w:pPr>
        <w:spacing w:line="240" w:lineRule="auto"/>
        <w:rPr>
          <w:rFonts w:ascii="Simplified Arabic" w:hAnsi="Simplified Arabic" w:cs="Simplified Arabic"/>
          <w:sz w:val="28"/>
          <w:szCs w:val="28"/>
          <w:rtl/>
        </w:rPr>
      </w:pPr>
    </w:p>
    <w:p w14:paraId="3722F892" w14:textId="77777777" w:rsidR="00412C4B" w:rsidRPr="00EA7B59" w:rsidRDefault="00412C4B" w:rsidP="00B46900">
      <w:pPr>
        <w:pStyle w:val="ListParagraph"/>
        <w:numPr>
          <w:ilvl w:val="0"/>
          <w:numId w:val="26"/>
        </w:numPr>
        <w:spacing w:line="240" w:lineRule="auto"/>
        <w:rPr>
          <w:rFonts w:ascii="Simplified Arabic" w:hAnsi="Simplified Arabic" w:cs="Simplified Arabic"/>
          <w:sz w:val="28"/>
          <w:szCs w:val="28"/>
          <w:rtl/>
        </w:rPr>
      </w:pPr>
      <w:r w:rsidRPr="00EA7B59">
        <w:rPr>
          <w:rFonts w:ascii="Simplified Arabic" w:hAnsi="Simplified Arabic" w:cs="Simplified Arabic"/>
          <w:sz w:val="28"/>
          <w:szCs w:val="28"/>
          <w:rtl/>
        </w:rPr>
        <w:t>بالرغم من تعدد الدراسات التي تناولت موضوع إدارة الموارد البشرية وإدارة المشاريع، إلا أن معظمها ركز على عناصر منفصلة ولم يتناول بشكل متكامل أثر دورة التخطيط الاستراتيجي للموارد البشرية بجميع مراحلها على نجاح المشاريع في بيئة العمل السعودية. وهنا تأتي هذه الدراسة لسد هذه الفجوة من خلال بناء إطار نظري متكامل وتحليل هذه العلاقة إحصائيًا على عينة من المؤسسات السعودية.</w:t>
      </w:r>
    </w:p>
    <w:p w14:paraId="38A807AD" w14:textId="77777777" w:rsidR="0078601B" w:rsidRPr="00EA7B59" w:rsidRDefault="0078601B" w:rsidP="00AE1E17">
      <w:pPr>
        <w:spacing w:line="240" w:lineRule="auto"/>
        <w:rPr>
          <w:rFonts w:ascii="Simplified Arabic" w:hAnsi="Simplified Arabic" w:cs="Simplified Arabic"/>
          <w:sz w:val="28"/>
          <w:szCs w:val="28"/>
        </w:rPr>
      </w:pPr>
    </w:p>
    <w:p w14:paraId="02283798" w14:textId="77777777" w:rsidR="00BF3B38" w:rsidRPr="00EA7B59" w:rsidRDefault="00BF3B38" w:rsidP="00AE1E17">
      <w:pPr>
        <w:spacing w:line="240" w:lineRule="auto"/>
        <w:rPr>
          <w:rFonts w:ascii="Simplified Arabic" w:hAnsi="Simplified Arabic" w:cs="Simplified Arabic"/>
          <w:sz w:val="28"/>
          <w:szCs w:val="28"/>
          <w:u w:val="single"/>
        </w:rPr>
      </w:pPr>
    </w:p>
    <w:p w14:paraId="235861BE" w14:textId="77777777" w:rsidR="00BF3B38" w:rsidRPr="00EA7B59" w:rsidRDefault="00BF3B38" w:rsidP="00AE1E17">
      <w:pPr>
        <w:spacing w:line="240" w:lineRule="auto"/>
        <w:rPr>
          <w:rFonts w:ascii="Simplified Arabic" w:hAnsi="Simplified Arabic" w:cs="Simplified Arabic"/>
          <w:sz w:val="28"/>
          <w:szCs w:val="28"/>
          <w:u w:val="single"/>
        </w:rPr>
      </w:pPr>
    </w:p>
    <w:p w14:paraId="522B4BEE" w14:textId="77777777" w:rsidR="00BF3B38" w:rsidRPr="00EA7B59" w:rsidRDefault="00BF3B38" w:rsidP="00AE1E17">
      <w:pPr>
        <w:spacing w:line="240" w:lineRule="auto"/>
        <w:rPr>
          <w:rFonts w:ascii="Simplified Arabic" w:hAnsi="Simplified Arabic" w:cs="Simplified Arabic"/>
          <w:sz w:val="28"/>
          <w:szCs w:val="28"/>
          <w:u w:val="single"/>
          <w:rtl/>
        </w:rPr>
      </w:pPr>
    </w:p>
    <w:p w14:paraId="568F0D8E" w14:textId="77777777" w:rsidR="005079C8" w:rsidRPr="00EA7B59" w:rsidRDefault="005079C8" w:rsidP="00AE1E17">
      <w:pPr>
        <w:spacing w:line="240" w:lineRule="auto"/>
        <w:rPr>
          <w:rFonts w:ascii="Simplified Arabic" w:hAnsi="Simplified Arabic" w:cs="Simplified Arabic"/>
          <w:sz w:val="28"/>
          <w:szCs w:val="28"/>
          <w:u w:val="single"/>
          <w:rtl/>
        </w:rPr>
      </w:pPr>
    </w:p>
    <w:p w14:paraId="4D227B78" w14:textId="77777777" w:rsidR="005079C8" w:rsidRPr="00EA7B59" w:rsidRDefault="005079C8" w:rsidP="00AE1E17">
      <w:pPr>
        <w:spacing w:line="240" w:lineRule="auto"/>
        <w:rPr>
          <w:rFonts w:ascii="Simplified Arabic" w:hAnsi="Simplified Arabic" w:cs="Simplified Arabic"/>
          <w:sz w:val="28"/>
          <w:szCs w:val="28"/>
          <w:u w:val="single"/>
          <w:rtl/>
        </w:rPr>
      </w:pPr>
    </w:p>
    <w:p w14:paraId="198EF35D" w14:textId="77777777" w:rsidR="00CB6D02" w:rsidRPr="00EA7B59" w:rsidRDefault="00CB6D02" w:rsidP="00AE1E17">
      <w:pPr>
        <w:spacing w:line="240" w:lineRule="auto"/>
        <w:rPr>
          <w:rFonts w:ascii="Simplified Arabic" w:hAnsi="Simplified Arabic" w:cs="Simplified Arabic"/>
          <w:b/>
          <w:bCs/>
          <w:sz w:val="28"/>
          <w:szCs w:val="28"/>
          <w:u w:val="single"/>
          <w:rtl/>
        </w:rPr>
      </w:pPr>
    </w:p>
    <w:p w14:paraId="32C22B05" w14:textId="77777777" w:rsidR="00CB6D02" w:rsidRPr="00EA7B59" w:rsidRDefault="00CB6D02" w:rsidP="00AE1E17">
      <w:pPr>
        <w:spacing w:line="240" w:lineRule="auto"/>
        <w:rPr>
          <w:rFonts w:ascii="Simplified Arabic" w:hAnsi="Simplified Arabic" w:cs="Simplified Arabic"/>
          <w:b/>
          <w:bCs/>
          <w:sz w:val="28"/>
          <w:szCs w:val="28"/>
          <w:u w:val="single"/>
          <w:rtl/>
        </w:rPr>
      </w:pPr>
    </w:p>
    <w:p w14:paraId="1D142BFB" w14:textId="6E8F4FC8" w:rsidR="00CF4727" w:rsidRPr="00EA7B59" w:rsidRDefault="000C452E" w:rsidP="00CF4727">
      <w:pPr>
        <w:spacing w:line="240" w:lineRule="auto"/>
        <w:jc w:val="right"/>
        <w:rPr>
          <w:rFonts w:ascii="Simplified Arabic" w:hAnsi="Simplified Arabic" w:cs="Simplified Arabic"/>
          <w:b/>
          <w:bCs/>
          <w:sz w:val="28"/>
          <w:szCs w:val="28"/>
        </w:rPr>
      </w:pPr>
      <w:r w:rsidRPr="00EA7B59">
        <w:rPr>
          <w:rFonts w:ascii="Simplified Arabic" w:hAnsi="Simplified Arabic" w:cs="Simplified Arabic"/>
          <w:b/>
          <w:bCs/>
          <w:noProof/>
          <w:sz w:val="28"/>
          <w:szCs w:val="28"/>
        </w:rPr>
        <w:lastRenderedPageBreak/>
        <w:drawing>
          <wp:anchor distT="0" distB="0" distL="114300" distR="114300" simplePos="0" relativeHeight="251664896" behindDoc="0" locked="0" layoutInCell="1" allowOverlap="1" wp14:anchorId="29F85FD5" wp14:editId="701A0C88">
            <wp:simplePos x="0" y="0"/>
            <wp:positionH relativeFrom="margin">
              <wp:posOffset>3679862</wp:posOffset>
            </wp:positionH>
            <wp:positionV relativeFrom="margin">
              <wp:posOffset>-799</wp:posOffset>
            </wp:positionV>
            <wp:extent cx="2227152" cy="2066925"/>
            <wp:effectExtent l="0" t="0" r="1905" b="0"/>
            <wp:wrapSquare wrapText="bothSides"/>
            <wp:docPr id="57857358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F4727" w:rsidRPr="00EA7B59">
        <w:rPr>
          <w:rFonts w:ascii="Simplified Arabic" w:hAnsi="Simplified Arabic" w:cs="Simplified Arabic"/>
          <w:b/>
          <w:bCs/>
          <w:sz w:val="28"/>
          <w:szCs w:val="28"/>
        </w:rPr>
        <w:t>Mid-Ocean University</w:t>
      </w:r>
    </w:p>
    <w:p w14:paraId="29E7F847" w14:textId="65C73731" w:rsidR="00CF4727" w:rsidRPr="00EA7B59" w:rsidRDefault="0017780C" w:rsidP="0017780C">
      <w:pPr>
        <w:spacing w:line="240" w:lineRule="auto"/>
        <w:jc w:val="right"/>
        <w:rPr>
          <w:rFonts w:ascii="Simplified Arabic" w:hAnsi="Simplified Arabic" w:cs="Simplified Arabic"/>
          <w:b/>
          <w:bCs/>
          <w:sz w:val="28"/>
          <w:szCs w:val="28"/>
          <w:rtl/>
        </w:rPr>
      </w:pPr>
      <w:r w:rsidRPr="00EA7B59">
        <w:rPr>
          <w:rFonts w:ascii="Simplified Arabic" w:hAnsi="Simplified Arabic" w:cs="Simplified Arabic"/>
          <w:b/>
          <w:bCs/>
          <w:sz w:val="28"/>
          <w:szCs w:val="28"/>
        </w:rPr>
        <w:t>College of Business Administration</w:t>
      </w:r>
    </w:p>
    <w:p w14:paraId="4E0A2568" w14:textId="0A152BA1" w:rsidR="00CB6D02" w:rsidRPr="00EA7B59" w:rsidRDefault="00C95DD6" w:rsidP="00A42269">
      <w:pPr>
        <w:spacing w:line="240" w:lineRule="auto"/>
        <w:jc w:val="right"/>
        <w:rPr>
          <w:rFonts w:ascii="Simplified Arabic" w:hAnsi="Simplified Arabic" w:cs="Simplified Arabic"/>
          <w:b/>
          <w:bCs/>
          <w:sz w:val="28"/>
          <w:szCs w:val="28"/>
        </w:rPr>
      </w:pPr>
      <w:r w:rsidRPr="00EA7B59">
        <w:rPr>
          <w:rFonts w:ascii="Simplified Arabic" w:hAnsi="Simplified Arabic" w:cs="Simplified Arabic"/>
          <w:b/>
          <w:bCs/>
          <w:sz w:val="28"/>
          <w:szCs w:val="28"/>
        </w:rPr>
        <w:t xml:space="preserve">Department </w:t>
      </w:r>
      <w:r w:rsidR="000D4E0D" w:rsidRPr="00EA7B59">
        <w:rPr>
          <w:rFonts w:ascii="Simplified Arabic" w:hAnsi="Simplified Arabic" w:cs="Simplified Arabic"/>
          <w:b/>
          <w:bCs/>
          <w:sz w:val="28"/>
          <w:szCs w:val="28"/>
        </w:rPr>
        <w:t>of Project Management</w:t>
      </w:r>
      <w:r w:rsidR="00CF4727" w:rsidRPr="00EA7B59">
        <w:rPr>
          <w:rFonts w:ascii="Simplified Arabic" w:hAnsi="Simplified Arabic" w:cs="Simplified Arabic"/>
          <w:b/>
          <w:bCs/>
          <w:sz w:val="28"/>
          <w:szCs w:val="28"/>
          <w:u w:val="single"/>
          <w:rtl/>
        </w:rPr>
        <w:cr/>
      </w:r>
    </w:p>
    <w:p w14:paraId="4CC430DF" w14:textId="77777777" w:rsidR="00A42269" w:rsidRPr="00EA7B59" w:rsidRDefault="00A42269" w:rsidP="00A42269">
      <w:pPr>
        <w:spacing w:line="240" w:lineRule="auto"/>
        <w:jc w:val="right"/>
        <w:rPr>
          <w:rFonts w:ascii="Simplified Arabic" w:hAnsi="Simplified Arabic" w:cs="Simplified Arabic"/>
          <w:b/>
          <w:bCs/>
          <w:sz w:val="28"/>
          <w:szCs w:val="28"/>
          <w:rtl/>
        </w:rPr>
      </w:pPr>
    </w:p>
    <w:p w14:paraId="49BB5C45" w14:textId="77777777" w:rsidR="00A42269" w:rsidRPr="00EA7B59" w:rsidRDefault="00A42269" w:rsidP="00A42269">
      <w:pPr>
        <w:spacing w:line="240" w:lineRule="auto"/>
        <w:jc w:val="center"/>
        <w:rPr>
          <w:rFonts w:ascii="Simplified Arabic" w:hAnsi="Simplified Arabic" w:cs="Simplified Arabic"/>
          <w:b/>
          <w:bCs/>
          <w:sz w:val="28"/>
          <w:szCs w:val="28"/>
        </w:rPr>
      </w:pPr>
    </w:p>
    <w:p w14:paraId="3C64BD3E" w14:textId="2D345266" w:rsidR="00A42269" w:rsidRPr="00EA7B59" w:rsidRDefault="00A42269" w:rsidP="00A42269">
      <w:pPr>
        <w:spacing w:line="240" w:lineRule="auto"/>
        <w:jc w:val="center"/>
        <w:rPr>
          <w:rFonts w:ascii="Simplified Arabic" w:hAnsi="Simplified Arabic" w:cs="Simplified Arabic"/>
          <w:b/>
          <w:bCs/>
          <w:sz w:val="28"/>
          <w:szCs w:val="28"/>
        </w:rPr>
      </w:pPr>
      <w:r w:rsidRPr="00EA7B59">
        <w:rPr>
          <w:rFonts w:ascii="Simplified Arabic" w:hAnsi="Simplified Arabic" w:cs="Simplified Arabic"/>
          <w:b/>
          <w:bCs/>
          <w:sz w:val="28"/>
          <w:szCs w:val="28"/>
        </w:rPr>
        <w:t>The Strategic:</w:t>
      </w:r>
    </w:p>
    <w:p w14:paraId="67963B0D" w14:textId="7FBCC019" w:rsidR="000D4E0D" w:rsidRPr="00EA7B59" w:rsidRDefault="00A42269" w:rsidP="00A42269">
      <w:pPr>
        <w:spacing w:line="240" w:lineRule="auto"/>
        <w:jc w:val="center"/>
        <w:rPr>
          <w:rFonts w:ascii="Simplified Arabic" w:hAnsi="Simplified Arabic" w:cs="Simplified Arabic"/>
          <w:b/>
          <w:bCs/>
          <w:sz w:val="28"/>
          <w:szCs w:val="28"/>
        </w:rPr>
      </w:pPr>
      <w:r w:rsidRPr="00EA7B59">
        <w:rPr>
          <w:rFonts w:ascii="Simplified Arabic" w:hAnsi="Simplified Arabic" w:cs="Simplified Arabic"/>
          <w:b/>
          <w:bCs/>
          <w:sz w:val="28"/>
          <w:szCs w:val="28"/>
        </w:rPr>
        <w:t>Human Resource Planning Cycle in Project Success</w:t>
      </w:r>
    </w:p>
    <w:p w14:paraId="6699D615" w14:textId="77777777" w:rsidR="000D4E0D" w:rsidRPr="00EA7B59" w:rsidRDefault="000D4E0D" w:rsidP="000D4E0D">
      <w:pPr>
        <w:spacing w:line="240" w:lineRule="auto"/>
        <w:jc w:val="right"/>
        <w:rPr>
          <w:rFonts w:ascii="Simplified Arabic" w:hAnsi="Simplified Arabic" w:cs="Simplified Arabic"/>
          <w:b/>
          <w:bCs/>
          <w:sz w:val="28"/>
          <w:szCs w:val="28"/>
          <w:u w:val="single"/>
        </w:rPr>
      </w:pPr>
    </w:p>
    <w:p w14:paraId="1F6C49C8" w14:textId="77777777" w:rsidR="000D4E0D" w:rsidRPr="00EA7B59" w:rsidRDefault="000D4E0D" w:rsidP="000D4E0D">
      <w:pPr>
        <w:spacing w:line="240" w:lineRule="auto"/>
        <w:jc w:val="right"/>
        <w:rPr>
          <w:rFonts w:ascii="Simplified Arabic" w:hAnsi="Simplified Arabic" w:cs="Simplified Arabic"/>
          <w:b/>
          <w:bCs/>
          <w:sz w:val="28"/>
          <w:szCs w:val="28"/>
        </w:rPr>
      </w:pPr>
    </w:p>
    <w:p w14:paraId="5B7E9521" w14:textId="77777777" w:rsidR="001577ED" w:rsidRPr="00EA7B59" w:rsidRDefault="001577ED" w:rsidP="001577ED">
      <w:pPr>
        <w:spacing w:line="240" w:lineRule="auto"/>
        <w:jc w:val="center"/>
        <w:rPr>
          <w:rFonts w:ascii="Simplified Arabic" w:hAnsi="Simplified Arabic" w:cs="Simplified Arabic"/>
          <w:b/>
          <w:bCs/>
          <w:sz w:val="28"/>
          <w:szCs w:val="28"/>
        </w:rPr>
      </w:pPr>
      <w:r w:rsidRPr="001577ED">
        <w:rPr>
          <w:rFonts w:ascii="Simplified Arabic" w:hAnsi="Simplified Arabic" w:cs="Simplified Arabic"/>
          <w:b/>
          <w:bCs/>
          <w:sz w:val="28"/>
          <w:szCs w:val="28"/>
        </w:rPr>
        <w:t>Prepared by:</w:t>
      </w:r>
    </w:p>
    <w:p w14:paraId="31906417" w14:textId="083DEBA2" w:rsidR="001577ED" w:rsidRPr="00EA7B59" w:rsidRDefault="001577ED" w:rsidP="001577ED">
      <w:pPr>
        <w:spacing w:line="240" w:lineRule="auto"/>
        <w:jc w:val="center"/>
        <w:rPr>
          <w:rFonts w:ascii="Simplified Arabic" w:hAnsi="Simplified Arabic" w:cs="Simplified Arabic"/>
          <w:b/>
          <w:bCs/>
          <w:sz w:val="28"/>
          <w:szCs w:val="28"/>
        </w:rPr>
      </w:pPr>
      <w:r w:rsidRPr="001577ED">
        <w:rPr>
          <w:rFonts w:ascii="Simplified Arabic" w:hAnsi="Simplified Arabic" w:cs="Simplified Arabic"/>
          <w:b/>
          <w:bCs/>
          <w:sz w:val="28"/>
          <w:szCs w:val="28"/>
        </w:rPr>
        <w:br/>
        <w:t>Ghad</w:t>
      </w:r>
      <w:r w:rsidRPr="00EA7B59">
        <w:rPr>
          <w:rFonts w:ascii="Simplified Arabic" w:hAnsi="Simplified Arabic" w:cs="Simplified Arabic"/>
          <w:b/>
          <w:bCs/>
          <w:sz w:val="28"/>
          <w:szCs w:val="28"/>
        </w:rPr>
        <w:t>eer</w:t>
      </w:r>
      <w:r w:rsidRPr="001577ED">
        <w:rPr>
          <w:rFonts w:ascii="Simplified Arabic" w:hAnsi="Simplified Arabic" w:cs="Simplified Arabic"/>
          <w:b/>
          <w:bCs/>
          <w:sz w:val="28"/>
          <w:szCs w:val="28"/>
        </w:rPr>
        <w:t xml:space="preserve"> Abdulaziz Alzeer</w:t>
      </w:r>
    </w:p>
    <w:p w14:paraId="7B6CDE68" w14:textId="77777777" w:rsidR="001577ED" w:rsidRPr="001577ED" w:rsidRDefault="001577ED" w:rsidP="001577ED">
      <w:pPr>
        <w:spacing w:line="240" w:lineRule="auto"/>
        <w:jc w:val="center"/>
        <w:rPr>
          <w:rFonts w:ascii="Simplified Arabic" w:hAnsi="Simplified Arabic" w:cs="Simplified Arabic"/>
          <w:b/>
          <w:bCs/>
          <w:sz w:val="28"/>
          <w:szCs w:val="28"/>
        </w:rPr>
      </w:pPr>
    </w:p>
    <w:p w14:paraId="19C02A94" w14:textId="77777777" w:rsidR="001577ED" w:rsidRPr="00EA7B59" w:rsidRDefault="001577ED" w:rsidP="001577ED">
      <w:pPr>
        <w:spacing w:line="240" w:lineRule="auto"/>
        <w:jc w:val="center"/>
        <w:rPr>
          <w:rFonts w:ascii="Simplified Arabic" w:hAnsi="Simplified Arabic" w:cs="Simplified Arabic"/>
          <w:b/>
          <w:bCs/>
          <w:sz w:val="28"/>
          <w:szCs w:val="28"/>
        </w:rPr>
      </w:pPr>
      <w:r w:rsidRPr="001577ED">
        <w:rPr>
          <w:rFonts w:ascii="Simplified Arabic" w:hAnsi="Simplified Arabic" w:cs="Simplified Arabic"/>
          <w:b/>
          <w:bCs/>
          <w:sz w:val="28"/>
          <w:szCs w:val="28"/>
        </w:rPr>
        <w:t>Supervised by:</w:t>
      </w:r>
    </w:p>
    <w:p w14:paraId="0B5C9A94" w14:textId="1A9D25CF" w:rsidR="001577ED" w:rsidRPr="00EA7B59" w:rsidRDefault="001577ED" w:rsidP="001577ED">
      <w:pPr>
        <w:spacing w:line="240" w:lineRule="auto"/>
        <w:jc w:val="center"/>
        <w:rPr>
          <w:rFonts w:ascii="Simplified Arabic" w:hAnsi="Simplified Arabic" w:cs="Simplified Arabic"/>
          <w:b/>
          <w:bCs/>
          <w:sz w:val="28"/>
          <w:szCs w:val="28"/>
        </w:rPr>
      </w:pPr>
      <w:r w:rsidRPr="001577ED">
        <w:rPr>
          <w:rFonts w:ascii="Simplified Arabic" w:hAnsi="Simplified Arabic" w:cs="Simplified Arabic"/>
          <w:b/>
          <w:bCs/>
          <w:sz w:val="28"/>
          <w:szCs w:val="28"/>
        </w:rPr>
        <w:br/>
        <w:t>Dr. Al-Faisal Abdulhamid</w:t>
      </w:r>
      <w:r w:rsidRPr="001577ED">
        <w:rPr>
          <w:rFonts w:ascii="Simplified Arabic" w:hAnsi="Simplified Arabic" w:cs="Simplified Arabic"/>
          <w:b/>
          <w:bCs/>
          <w:sz w:val="28"/>
          <w:szCs w:val="28"/>
        </w:rPr>
        <w:br/>
        <w:t>Dr. Fayez Jarad</w:t>
      </w:r>
    </w:p>
    <w:p w14:paraId="52EFB42F" w14:textId="77777777" w:rsidR="001577ED" w:rsidRPr="001577ED" w:rsidRDefault="001577ED" w:rsidP="001577ED">
      <w:pPr>
        <w:spacing w:line="240" w:lineRule="auto"/>
        <w:jc w:val="center"/>
        <w:rPr>
          <w:rFonts w:ascii="Simplified Arabic" w:hAnsi="Simplified Arabic" w:cs="Simplified Arabic"/>
          <w:b/>
          <w:bCs/>
          <w:sz w:val="28"/>
          <w:szCs w:val="28"/>
        </w:rPr>
      </w:pPr>
    </w:p>
    <w:p w14:paraId="2AD0CB65" w14:textId="77777777" w:rsidR="001577ED" w:rsidRPr="00EA7B59" w:rsidRDefault="001577ED" w:rsidP="001577ED">
      <w:pPr>
        <w:spacing w:line="240" w:lineRule="auto"/>
        <w:jc w:val="center"/>
        <w:rPr>
          <w:rFonts w:ascii="Simplified Arabic" w:hAnsi="Simplified Arabic" w:cs="Simplified Arabic"/>
          <w:b/>
          <w:bCs/>
          <w:sz w:val="28"/>
          <w:szCs w:val="28"/>
        </w:rPr>
      </w:pPr>
      <w:r w:rsidRPr="001577ED">
        <w:rPr>
          <w:rFonts w:ascii="Simplified Arabic" w:hAnsi="Simplified Arabic" w:cs="Simplified Arabic"/>
          <w:b/>
          <w:bCs/>
          <w:sz w:val="28"/>
          <w:szCs w:val="28"/>
        </w:rPr>
        <w:t>Academic Year:</w:t>
      </w:r>
    </w:p>
    <w:p w14:paraId="7AA2D988" w14:textId="53C795F5" w:rsidR="001577ED" w:rsidRPr="001577ED" w:rsidRDefault="001577ED" w:rsidP="001577ED">
      <w:pPr>
        <w:spacing w:line="240" w:lineRule="auto"/>
        <w:jc w:val="center"/>
        <w:rPr>
          <w:rFonts w:ascii="Simplified Arabic" w:hAnsi="Simplified Arabic" w:cs="Simplified Arabic"/>
          <w:b/>
          <w:bCs/>
          <w:sz w:val="28"/>
          <w:szCs w:val="28"/>
        </w:rPr>
      </w:pPr>
      <w:r w:rsidRPr="001577ED">
        <w:rPr>
          <w:rFonts w:ascii="Simplified Arabic" w:hAnsi="Simplified Arabic" w:cs="Simplified Arabic"/>
          <w:b/>
          <w:bCs/>
          <w:sz w:val="28"/>
          <w:szCs w:val="28"/>
        </w:rPr>
        <w:br/>
        <w:t>2025</w:t>
      </w:r>
    </w:p>
    <w:p w14:paraId="40A764EA" w14:textId="77777777" w:rsidR="000D4E0D" w:rsidRPr="00EA7B59" w:rsidRDefault="000D4E0D" w:rsidP="000D4E0D">
      <w:pPr>
        <w:spacing w:line="240" w:lineRule="auto"/>
        <w:jc w:val="center"/>
        <w:rPr>
          <w:rFonts w:ascii="Simplified Arabic" w:hAnsi="Simplified Arabic" w:cs="Simplified Arabic"/>
          <w:b/>
          <w:bCs/>
          <w:sz w:val="28"/>
          <w:szCs w:val="28"/>
          <w:u w:val="single"/>
        </w:rPr>
      </w:pPr>
    </w:p>
    <w:sectPr w:rsidR="000D4E0D" w:rsidRPr="00EA7B59"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7E738" w14:textId="77777777" w:rsidR="00041EFE" w:rsidRDefault="00041EFE" w:rsidP="009125CE">
      <w:pPr>
        <w:spacing w:after="0" w:line="240" w:lineRule="auto"/>
      </w:pPr>
      <w:r>
        <w:separator/>
      </w:r>
    </w:p>
  </w:endnote>
  <w:endnote w:type="continuationSeparator" w:id="0">
    <w:p w14:paraId="3404C7F4" w14:textId="77777777" w:rsidR="00041EFE" w:rsidRDefault="00041E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0857276"/>
      <w:docPartObj>
        <w:docPartGallery w:val="Page Numbers (Bottom of Page)"/>
        <w:docPartUnique/>
      </w:docPartObj>
    </w:sdtPr>
    <w:sdtEndPr>
      <w:rPr>
        <w:noProof/>
      </w:rPr>
    </w:sdtEndPr>
    <w:sdtContent>
      <w:p w14:paraId="2608C10A" w14:textId="5066B2FB" w:rsidR="00E34D4E" w:rsidRDefault="00E34D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6360F7" w14:textId="77777777" w:rsidR="00E34D4E" w:rsidRDefault="00E34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6A9AF" w14:textId="77777777" w:rsidR="00041EFE" w:rsidRDefault="00041EFE" w:rsidP="009125CE">
      <w:pPr>
        <w:spacing w:after="0" w:line="240" w:lineRule="auto"/>
      </w:pPr>
      <w:r>
        <w:separator/>
      </w:r>
    </w:p>
  </w:footnote>
  <w:footnote w:type="continuationSeparator" w:id="0">
    <w:p w14:paraId="0DEAF404" w14:textId="77777777" w:rsidR="00041EFE" w:rsidRDefault="00041E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573C"/>
    <w:multiLevelType w:val="multilevel"/>
    <w:tmpl w:val="E7044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60AF9"/>
    <w:multiLevelType w:val="multilevel"/>
    <w:tmpl w:val="6658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C2034"/>
    <w:multiLevelType w:val="multilevel"/>
    <w:tmpl w:val="27D46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F7156"/>
    <w:multiLevelType w:val="multilevel"/>
    <w:tmpl w:val="8F3A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E20BF"/>
    <w:multiLevelType w:val="multilevel"/>
    <w:tmpl w:val="F8F8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D0B76"/>
    <w:multiLevelType w:val="hybridMultilevel"/>
    <w:tmpl w:val="F6723D94"/>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3721CE"/>
    <w:multiLevelType w:val="multilevel"/>
    <w:tmpl w:val="49E8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04679"/>
    <w:multiLevelType w:val="hybridMultilevel"/>
    <w:tmpl w:val="1CD0AA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6277E5"/>
    <w:multiLevelType w:val="multilevel"/>
    <w:tmpl w:val="A7C4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941E6"/>
    <w:multiLevelType w:val="multilevel"/>
    <w:tmpl w:val="8FA0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4F0691"/>
    <w:multiLevelType w:val="multilevel"/>
    <w:tmpl w:val="4CD0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784E55"/>
    <w:multiLevelType w:val="multilevel"/>
    <w:tmpl w:val="CCBA8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E1B01"/>
    <w:multiLevelType w:val="multilevel"/>
    <w:tmpl w:val="6A62888C"/>
    <w:lvl w:ilvl="0">
      <w:start w:val="1"/>
      <w:numFmt w:val="bullet"/>
      <w:lvlText w:val=""/>
      <w:lvlJc w:val="left"/>
      <w:pPr>
        <w:tabs>
          <w:tab w:val="num" w:pos="720"/>
        </w:tabs>
        <w:ind w:left="720" w:hanging="360"/>
      </w:pPr>
      <w:rPr>
        <w:rFonts w:ascii="Symbol" w:hAnsi="Symbol" w:hint="default"/>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402973"/>
    <w:multiLevelType w:val="multilevel"/>
    <w:tmpl w:val="BE7E6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8D3AEB"/>
    <w:multiLevelType w:val="hybridMultilevel"/>
    <w:tmpl w:val="D0E098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D5186D"/>
    <w:multiLevelType w:val="hybridMultilevel"/>
    <w:tmpl w:val="7B502954"/>
    <w:lvl w:ilvl="0" w:tplc="0409000F">
      <w:start w:val="1"/>
      <w:numFmt w:val="decimal"/>
      <w:lvlText w:val="%1."/>
      <w:lvlJc w:val="left"/>
      <w:pPr>
        <w:ind w:left="126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319D092D"/>
    <w:multiLevelType w:val="multilevel"/>
    <w:tmpl w:val="6C0A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4565F8"/>
    <w:multiLevelType w:val="multilevel"/>
    <w:tmpl w:val="6B668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115B2C"/>
    <w:multiLevelType w:val="multilevel"/>
    <w:tmpl w:val="DF9E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534D2"/>
    <w:multiLevelType w:val="hybridMultilevel"/>
    <w:tmpl w:val="18E213B2"/>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520A0B"/>
    <w:multiLevelType w:val="multilevel"/>
    <w:tmpl w:val="FD765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92137B"/>
    <w:multiLevelType w:val="multilevel"/>
    <w:tmpl w:val="EE8C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727F1F"/>
    <w:multiLevelType w:val="multilevel"/>
    <w:tmpl w:val="3FD8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8B76EC"/>
    <w:multiLevelType w:val="multilevel"/>
    <w:tmpl w:val="F9000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74511A"/>
    <w:multiLevelType w:val="multilevel"/>
    <w:tmpl w:val="4C18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AF418D"/>
    <w:multiLevelType w:val="multilevel"/>
    <w:tmpl w:val="F77CD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D406E2"/>
    <w:multiLevelType w:val="multilevel"/>
    <w:tmpl w:val="7F06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E5131A"/>
    <w:multiLevelType w:val="hybridMultilevel"/>
    <w:tmpl w:val="17B00006"/>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0C6366"/>
    <w:multiLevelType w:val="hybridMultilevel"/>
    <w:tmpl w:val="07A22EA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EA06C7"/>
    <w:multiLevelType w:val="multilevel"/>
    <w:tmpl w:val="591A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E9551A"/>
    <w:multiLevelType w:val="multilevel"/>
    <w:tmpl w:val="0AFE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960886"/>
    <w:multiLevelType w:val="multilevel"/>
    <w:tmpl w:val="3522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417A48"/>
    <w:multiLevelType w:val="multilevel"/>
    <w:tmpl w:val="D360B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C673E2"/>
    <w:multiLevelType w:val="hybridMultilevel"/>
    <w:tmpl w:val="2536FB26"/>
    <w:lvl w:ilvl="0" w:tplc="98F44A4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F31036"/>
    <w:multiLevelType w:val="multilevel"/>
    <w:tmpl w:val="3304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3E737D"/>
    <w:multiLevelType w:val="multilevel"/>
    <w:tmpl w:val="AA1E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CE4BD6"/>
    <w:multiLevelType w:val="multilevel"/>
    <w:tmpl w:val="3010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686CD6"/>
    <w:multiLevelType w:val="multilevel"/>
    <w:tmpl w:val="3AC85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915719"/>
    <w:multiLevelType w:val="hybridMultilevel"/>
    <w:tmpl w:val="4EE06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4B1C24"/>
    <w:multiLevelType w:val="multilevel"/>
    <w:tmpl w:val="9918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892117">
    <w:abstractNumId w:val="14"/>
  </w:num>
  <w:num w:numId="2" w16cid:durableId="239604832">
    <w:abstractNumId w:val="33"/>
  </w:num>
  <w:num w:numId="3" w16cid:durableId="243761125">
    <w:abstractNumId w:val="27"/>
  </w:num>
  <w:num w:numId="4" w16cid:durableId="1398936958">
    <w:abstractNumId w:val="19"/>
  </w:num>
  <w:num w:numId="5" w16cid:durableId="75632704">
    <w:abstractNumId w:val="5"/>
  </w:num>
  <w:num w:numId="6" w16cid:durableId="595215850">
    <w:abstractNumId w:val="28"/>
  </w:num>
  <w:num w:numId="7" w16cid:durableId="1839802633">
    <w:abstractNumId w:val="39"/>
  </w:num>
  <w:num w:numId="8" w16cid:durableId="1143349253">
    <w:abstractNumId w:val="11"/>
  </w:num>
  <w:num w:numId="9" w16cid:durableId="1844395395">
    <w:abstractNumId w:val="37"/>
  </w:num>
  <w:num w:numId="10" w16cid:durableId="1125343440">
    <w:abstractNumId w:val="21"/>
  </w:num>
  <w:num w:numId="11" w16cid:durableId="1047602701">
    <w:abstractNumId w:val="35"/>
  </w:num>
  <w:num w:numId="12" w16cid:durableId="612631861">
    <w:abstractNumId w:val="18"/>
  </w:num>
  <w:num w:numId="13" w16cid:durableId="1912621066">
    <w:abstractNumId w:val="4"/>
  </w:num>
  <w:num w:numId="14" w16cid:durableId="560101370">
    <w:abstractNumId w:val="31"/>
  </w:num>
  <w:num w:numId="15" w16cid:durableId="1301155575">
    <w:abstractNumId w:val="34"/>
  </w:num>
  <w:num w:numId="16" w16cid:durableId="89854847">
    <w:abstractNumId w:val="29"/>
  </w:num>
  <w:num w:numId="17" w16cid:durableId="1312101221">
    <w:abstractNumId w:val="9"/>
  </w:num>
  <w:num w:numId="18" w16cid:durableId="240332230">
    <w:abstractNumId w:val="24"/>
  </w:num>
  <w:num w:numId="19" w16cid:durableId="35549772">
    <w:abstractNumId w:val="15"/>
  </w:num>
  <w:num w:numId="20" w16cid:durableId="986979877">
    <w:abstractNumId w:val="6"/>
  </w:num>
  <w:num w:numId="21" w16cid:durableId="226847751">
    <w:abstractNumId w:val="13"/>
  </w:num>
  <w:num w:numId="22" w16cid:durableId="848369509">
    <w:abstractNumId w:val="1"/>
  </w:num>
  <w:num w:numId="23" w16cid:durableId="1504659195">
    <w:abstractNumId w:val="25"/>
  </w:num>
  <w:num w:numId="24" w16cid:durableId="19010594">
    <w:abstractNumId w:val="30"/>
  </w:num>
  <w:num w:numId="25" w16cid:durableId="821122572">
    <w:abstractNumId w:val="17"/>
  </w:num>
  <w:num w:numId="26" w16cid:durableId="1238323062">
    <w:abstractNumId w:val="7"/>
  </w:num>
  <w:num w:numId="27" w16cid:durableId="1010958501">
    <w:abstractNumId w:val="22"/>
  </w:num>
  <w:num w:numId="28" w16cid:durableId="887227588">
    <w:abstractNumId w:val="36"/>
  </w:num>
  <w:num w:numId="29" w16cid:durableId="1299726509">
    <w:abstractNumId w:val="26"/>
  </w:num>
  <w:num w:numId="30" w16cid:durableId="1955332773">
    <w:abstractNumId w:val="20"/>
  </w:num>
  <w:num w:numId="31" w16cid:durableId="2104065022">
    <w:abstractNumId w:val="3"/>
  </w:num>
  <w:num w:numId="32" w16cid:durableId="766314523">
    <w:abstractNumId w:val="16"/>
  </w:num>
  <w:num w:numId="33" w16cid:durableId="1524052722">
    <w:abstractNumId w:val="10"/>
  </w:num>
  <w:num w:numId="34" w16cid:durableId="1533494432">
    <w:abstractNumId w:val="8"/>
  </w:num>
  <w:num w:numId="35" w16cid:durableId="1720090415">
    <w:abstractNumId w:val="2"/>
  </w:num>
  <w:num w:numId="36" w16cid:durableId="1728412445">
    <w:abstractNumId w:val="0"/>
  </w:num>
  <w:num w:numId="37" w16cid:durableId="67728497">
    <w:abstractNumId w:val="23"/>
  </w:num>
  <w:num w:numId="38" w16cid:durableId="1135297274">
    <w:abstractNumId w:val="32"/>
  </w:num>
  <w:num w:numId="39" w16cid:durableId="1258321317">
    <w:abstractNumId w:val="12"/>
  </w:num>
  <w:num w:numId="40" w16cid:durableId="1218129815">
    <w:abstractNumId w:val="3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FAE"/>
    <w:rsid w:val="00002307"/>
    <w:rsid w:val="00003D80"/>
    <w:rsid w:val="00005E8A"/>
    <w:rsid w:val="00007084"/>
    <w:rsid w:val="0001443E"/>
    <w:rsid w:val="0001689A"/>
    <w:rsid w:val="00017519"/>
    <w:rsid w:val="000207C8"/>
    <w:rsid w:val="00022484"/>
    <w:rsid w:val="000232D1"/>
    <w:rsid w:val="00030748"/>
    <w:rsid w:val="00036A52"/>
    <w:rsid w:val="00041EFE"/>
    <w:rsid w:val="00042098"/>
    <w:rsid w:val="000437FC"/>
    <w:rsid w:val="00050E1E"/>
    <w:rsid w:val="00052143"/>
    <w:rsid w:val="00053495"/>
    <w:rsid w:val="00055304"/>
    <w:rsid w:val="00055CA8"/>
    <w:rsid w:val="00060F39"/>
    <w:rsid w:val="000617BE"/>
    <w:rsid w:val="0006339F"/>
    <w:rsid w:val="00070408"/>
    <w:rsid w:val="00070D1D"/>
    <w:rsid w:val="000763D1"/>
    <w:rsid w:val="0008192A"/>
    <w:rsid w:val="00084C67"/>
    <w:rsid w:val="00086A42"/>
    <w:rsid w:val="00092A02"/>
    <w:rsid w:val="00093FEC"/>
    <w:rsid w:val="00094F46"/>
    <w:rsid w:val="000A3AF9"/>
    <w:rsid w:val="000A40AD"/>
    <w:rsid w:val="000A617C"/>
    <w:rsid w:val="000A641E"/>
    <w:rsid w:val="000B0E2D"/>
    <w:rsid w:val="000B4DDF"/>
    <w:rsid w:val="000B646A"/>
    <w:rsid w:val="000C0A46"/>
    <w:rsid w:val="000C452E"/>
    <w:rsid w:val="000C45AF"/>
    <w:rsid w:val="000C6A46"/>
    <w:rsid w:val="000D04CB"/>
    <w:rsid w:val="000D2652"/>
    <w:rsid w:val="000D4E0D"/>
    <w:rsid w:val="000D50C2"/>
    <w:rsid w:val="000D5442"/>
    <w:rsid w:val="000D7092"/>
    <w:rsid w:val="000E085B"/>
    <w:rsid w:val="000E3530"/>
    <w:rsid w:val="000F14AB"/>
    <w:rsid w:val="000F4315"/>
    <w:rsid w:val="000F44B4"/>
    <w:rsid w:val="00102AE4"/>
    <w:rsid w:val="001074E3"/>
    <w:rsid w:val="0011612D"/>
    <w:rsid w:val="00121D20"/>
    <w:rsid w:val="001227EB"/>
    <w:rsid w:val="0012624F"/>
    <w:rsid w:val="00126B36"/>
    <w:rsid w:val="00130062"/>
    <w:rsid w:val="00130814"/>
    <w:rsid w:val="00130EE9"/>
    <w:rsid w:val="0013723D"/>
    <w:rsid w:val="00137949"/>
    <w:rsid w:val="00140114"/>
    <w:rsid w:val="00141188"/>
    <w:rsid w:val="00142B7E"/>
    <w:rsid w:val="00145122"/>
    <w:rsid w:val="001458F2"/>
    <w:rsid w:val="00146541"/>
    <w:rsid w:val="00146697"/>
    <w:rsid w:val="001471F2"/>
    <w:rsid w:val="001475DC"/>
    <w:rsid w:val="00153561"/>
    <w:rsid w:val="00153746"/>
    <w:rsid w:val="0015645F"/>
    <w:rsid w:val="001577ED"/>
    <w:rsid w:val="00157958"/>
    <w:rsid w:val="00157C3C"/>
    <w:rsid w:val="001603F5"/>
    <w:rsid w:val="00165F16"/>
    <w:rsid w:val="001709D3"/>
    <w:rsid w:val="001727D6"/>
    <w:rsid w:val="0017780C"/>
    <w:rsid w:val="00180C4F"/>
    <w:rsid w:val="00185E9F"/>
    <w:rsid w:val="0018635F"/>
    <w:rsid w:val="001902DB"/>
    <w:rsid w:val="00194748"/>
    <w:rsid w:val="00197141"/>
    <w:rsid w:val="001A0113"/>
    <w:rsid w:val="001A02B4"/>
    <w:rsid w:val="001A2B17"/>
    <w:rsid w:val="001A7B0B"/>
    <w:rsid w:val="001A7E78"/>
    <w:rsid w:val="001B45DA"/>
    <w:rsid w:val="001B517A"/>
    <w:rsid w:val="001B5A4E"/>
    <w:rsid w:val="001C08D8"/>
    <w:rsid w:val="001C2162"/>
    <w:rsid w:val="001C21F3"/>
    <w:rsid w:val="001C3831"/>
    <w:rsid w:val="001C404A"/>
    <w:rsid w:val="001C5BD6"/>
    <w:rsid w:val="001C6D9D"/>
    <w:rsid w:val="001D0CC4"/>
    <w:rsid w:val="001D5B90"/>
    <w:rsid w:val="001E0900"/>
    <w:rsid w:val="001E3C48"/>
    <w:rsid w:val="001E6B47"/>
    <w:rsid w:val="001E731D"/>
    <w:rsid w:val="001F52FE"/>
    <w:rsid w:val="00201B6D"/>
    <w:rsid w:val="00202067"/>
    <w:rsid w:val="00203834"/>
    <w:rsid w:val="00214D9B"/>
    <w:rsid w:val="00220FFA"/>
    <w:rsid w:val="0023021E"/>
    <w:rsid w:val="002304B1"/>
    <w:rsid w:val="0023204D"/>
    <w:rsid w:val="00234283"/>
    <w:rsid w:val="00235F59"/>
    <w:rsid w:val="00237E9E"/>
    <w:rsid w:val="00243F38"/>
    <w:rsid w:val="002453D2"/>
    <w:rsid w:val="002557D8"/>
    <w:rsid w:val="002566C1"/>
    <w:rsid w:val="002569CB"/>
    <w:rsid w:val="00260FDA"/>
    <w:rsid w:val="002612DC"/>
    <w:rsid w:val="00264EEA"/>
    <w:rsid w:val="00264F30"/>
    <w:rsid w:val="00265D84"/>
    <w:rsid w:val="00270263"/>
    <w:rsid w:val="00275259"/>
    <w:rsid w:val="0028138F"/>
    <w:rsid w:val="002821B0"/>
    <w:rsid w:val="0028732A"/>
    <w:rsid w:val="002907C1"/>
    <w:rsid w:val="00297505"/>
    <w:rsid w:val="002976A4"/>
    <w:rsid w:val="002A0ECB"/>
    <w:rsid w:val="002A1FE1"/>
    <w:rsid w:val="002A534C"/>
    <w:rsid w:val="002A5505"/>
    <w:rsid w:val="002C0EDD"/>
    <w:rsid w:val="002C21EF"/>
    <w:rsid w:val="002C27EE"/>
    <w:rsid w:val="002C3BE0"/>
    <w:rsid w:val="002D076D"/>
    <w:rsid w:val="002D0DD6"/>
    <w:rsid w:val="002D4BD3"/>
    <w:rsid w:val="002D5E99"/>
    <w:rsid w:val="002D69C5"/>
    <w:rsid w:val="002E1DDB"/>
    <w:rsid w:val="002E4754"/>
    <w:rsid w:val="002F3F3E"/>
    <w:rsid w:val="002F55F5"/>
    <w:rsid w:val="002F5AA7"/>
    <w:rsid w:val="002F62BE"/>
    <w:rsid w:val="002F62D2"/>
    <w:rsid w:val="00303139"/>
    <w:rsid w:val="00307EA8"/>
    <w:rsid w:val="003129F3"/>
    <w:rsid w:val="00312D39"/>
    <w:rsid w:val="00314344"/>
    <w:rsid w:val="00316F4B"/>
    <w:rsid w:val="00320A6D"/>
    <w:rsid w:val="00320DD2"/>
    <w:rsid w:val="00321648"/>
    <w:rsid w:val="003252D0"/>
    <w:rsid w:val="00325FD0"/>
    <w:rsid w:val="00327D8D"/>
    <w:rsid w:val="00330AEC"/>
    <w:rsid w:val="00331841"/>
    <w:rsid w:val="00333CB4"/>
    <w:rsid w:val="0033408A"/>
    <w:rsid w:val="00336651"/>
    <w:rsid w:val="003369DF"/>
    <w:rsid w:val="00341A10"/>
    <w:rsid w:val="003459E9"/>
    <w:rsid w:val="00352A0B"/>
    <w:rsid w:val="003559F3"/>
    <w:rsid w:val="0035692C"/>
    <w:rsid w:val="00360D5D"/>
    <w:rsid w:val="00365684"/>
    <w:rsid w:val="00371130"/>
    <w:rsid w:val="00371728"/>
    <w:rsid w:val="00373A62"/>
    <w:rsid w:val="00376B22"/>
    <w:rsid w:val="00377154"/>
    <w:rsid w:val="00384858"/>
    <w:rsid w:val="0038771B"/>
    <w:rsid w:val="00393417"/>
    <w:rsid w:val="003944D5"/>
    <w:rsid w:val="003948CF"/>
    <w:rsid w:val="00396F0F"/>
    <w:rsid w:val="00397137"/>
    <w:rsid w:val="003973C1"/>
    <w:rsid w:val="003A290D"/>
    <w:rsid w:val="003A7947"/>
    <w:rsid w:val="003B14A1"/>
    <w:rsid w:val="003C2206"/>
    <w:rsid w:val="003C393E"/>
    <w:rsid w:val="003C5536"/>
    <w:rsid w:val="003D0210"/>
    <w:rsid w:val="003D08EC"/>
    <w:rsid w:val="003D4415"/>
    <w:rsid w:val="003D7441"/>
    <w:rsid w:val="003D7C89"/>
    <w:rsid w:val="003E0178"/>
    <w:rsid w:val="003E3204"/>
    <w:rsid w:val="003F2DE0"/>
    <w:rsid w:val="003F3796"/>
    <w:rsid w:val="003F4C00"/>
    <w:rsid w:val="003F553A"/>
    <w:rsid w:val="003F59C9"/>
    <w:rsid w:val="003F756A"/>
    <w:rsid w:val="00403DBD"/>
    <w:rsid w:val="00412C4B"/>
    <w:rsid w:val="004144B3"/>
    <w:rsid w:val="00416968"/>
    <w:rsid w:val="00420746"/>
    <w:rsid w:val="00424798"/>
    <w:rsid w:val="00427B71"/>
    <w:rsid w:val="0043281E"/>
    <w:rsid w:val="00436F20"/>
    <w:rsid w:val="00440D05"/>
    <w:rsid w:val="004455FD"/>
    <w:rsid w:val="00446D28"/>
    <w:rsid w:val="00446EE4"/>
    <w:rsid w:val="00447618"/>
    <w:rsid w:val="00455E3D"/>
    <w:rsid w:val="00457A3F"/>
    <w:rsid w:val="00464832"/>
    <w:rsid w:val="00465C35"/>
    <w:rsid w:val="00470F68"/>
    <w:rsid w:val="004748E4"/>
    <w:rsid w:val="00475DF0"/>
    <w:rsid w:val="00481972"/>
    <w:rsid w:val="0049069F"/>
    <w:rsid w:val="00492A5B"/>
    <w:rsid w:val="004A3213"/>
    <w:rsid w:val="004A413D"/>
    <w:rsid w:val="004A487C"/>
    <w:rsid w:val="004B071C"/>
    <w:rsid w:val="004B0B06"/>
    <w:rsid w:val="004B5AD8"/>
    <w:rsid w:val="004C17F7"/>
    <w:rsid w:val="004C1A1B"/>
    <w:rsid w:val="004C2F0C"/>
    <w:rsid w:val="004C3603"/>
    <w:rsid w:val="004C3FB2"/>
    <w:rsid w:val="004C60D0"/>
    <w:rsid w:val="004C758A"/>
    <w:rsid w:val="004D7F1C"/>
    <w:rsid w:val="004E06F2"/>
    <w:rsid w:val="004E1132"/>
    <w:rsid w:val="004E304B"/>
    <w:rsid w:val="004E6568"/>
    <w:rsid w:val="004F1B79"/>
    <w:rsid w:val="004F6DED"/>
    <w:rsid w:val="004F7480"/>
    <w:rsid w:val="00503B3D"/>
    <w:rsid w:val="005079C8"/>
    <w:rsid w:val="00510A81"/>
    <w:rsid w:val="005172E4"/>
    <w:rsid w:val="00523345"/>
    <w:rsid w:val="00523FCD"/>
    <w:rsid w:val="005329C6"/>
    <w:rsid w:val="0053352F"/>
    <w:rsid w:val="0053482B"/>
    <w:rsid w:val="0053763D"/>
    <w:rsid w:val="005429A0"/>
    <w:rsid w:val="00546045"/>
    <w:rsid w:val="00550D47"/>
    <w:rsid w:val="00551605"/>
    <w:rsid w:val="00552B45"/>
    <w:rsid w:val="005601E4"/>
    <w:rsid w:val="00570BDA"/>
    <w:rsid w:val="005741A5"/>
    <w:rsid w:val="00574DC8"/>
    <w:rsid w:val="00577478"/>
    <w:rsid w:val="00580799"/>
    <w:rsid w:val="00580FF9"/>
    <w:rsid w:val="00583EC6"/>
    <w:rsid w:val="00590B27"/>
    <w:rsid w:val="00591F8F"/>
    <w:rsid w:val="00593386"/>
    <w:rsid w:val="005A020F"/>
    <w:rsid w:val="005A47B4"/>
    <w:rsid w:val="005B4F07"/>
    <w:rsid w:val="005B6172"/>
    <w:rsid w:val="005C43CA"/>
    <w:rsid w:val="005C68A2"/>
    <w:rsid w:val="005D0003"/>
    <w:rsid w:val="005D1074"/>
    <w:rsid w:val="005D3FA1"/>
    <w:rsid w:val="005D5E72"/>
    <w:rsid w:val="005D6D74"/>
    <w:rsid w:val="005E0906"/>
    <w:rsid w:val="005E3A1F"/>
    <w:rsid w:val="005E3DC1"/>
    <w:rsid w:val="005F159A"/>
    <w:rsid w:val="005F16D8"/>
    <w:rsid w:val="005F407A"/>
    <w:rsid w:val="005F46B4"/>
    <w:rsid w:val="006065A8"/>
    <w:rsid w:val="0060768E"/>
    <w:rsid w:val="00607F09"/>
    <w:rsid w:val="0061082E"/>
    <w:rsid w:val="00612B99"/>
    <w:rsid w:val="00620077"/>
    <w:rsid w:val="00621B10"/>
    <w:rsid w:val="00624957"/>
    <w:rsid w:val="00625473"/>
    <w:rsid w:val="00626118"/>
    <w:rsid w:val="0062704A"/>
    <w:rsid w:val="0062761F"/>
    <w:rsid w:val="0063429B"/>
    <w:rsid w:val="0063581E"/>
    <w:rsid w:val="00635FB2"/>
    <w:rsid w:val="006435F5"/>
    <w:rsid w:val="006444B6"/>
    <w:rsid w:val="00645DBD"/>
    <w:rsid w:val="0064678C"/>
    <w:rsid w:val="00651887"/>
    <w:rsid w:val="006651D7"/>
    <w:rsid w:val="00665617"/>
    <w:rsid w:val="00665FA1"/>
    <w:rsid w:val="00671AC9"/>
    <w:rsid w:val="006734E0"/>
    <w:rsid w:val="006738AB"/>
    <w:rsid w:val="00673B41"/>
    <w:rsid w:val="00677313"/>
    <w:rsid w:val="00681C1A"/>
    <w:rsid w:val="0068224B"/>
    <w:rsid w:val="00686AAD"/>
    <w:rsid w:val="006948DE"/>
    <w:rsid w:val="006A04BD"/>
    <w:rsid w:val="006A2F4D"/>
    <w:rsid w:val="006A545C"/>
    <w:rsid w:val="006A6D39"/>
    <w:rsid w:val="006B0B45"/>
    <w:rsid w:val="006C1DAA"/>
    <w:rsid w:val="006C2522"/>
    <w:rsid w:val="006C4063"/>
    <w:rsid w:val="006C74FF"/>
    <w:rsid w:val="006D21E3"/>
    <w:rsid w:val="006D36BE"/>
    <w:rsid w:val="006D69F9"/>
    <w:rsid w:val="006E1EBC"/>
    <w:rsid w:val="006E1FF2"/>
    <w:rsid w:val="006E7839"/>
    <w:rsid w:val="006F15A1"/>
    <w:rsid w:val="006F20AB"/>
    <w:rsid w:val="006F6602"/>
    <w:rsid w:val="007023FD"/>
    <w:rsid w:val="00703164"/>
    <w:rsid w:val="0070401B"/>
    <w:rsid w:val="007128AB"/>
    <w:rsid w:val="007147C0"/>
    <w:rsid w:val="00724C54"/>
    <w:rsid w:val="00733477"/>
    <w:rsid w:val="0073448A"/>
    <w:rsid w:val="007410D9"/>
    <w:rsid w:val="00742ADC"/>
    <w:rsid w:val="00742FA7"/>
    <w:rsid w:val="00745FDE"/>
    <w:rsid w:val="00750228"/>
    <w:rsid w:val="00755F7A"/>
    <w:rsid w:val="0076056A"/>
    <w:rsid w:val="007653C7"/>
    <w:rsid w:val="00771601"/>
    <w:rsid w:val="007716FA"/>
    <w:rsid w:val="00784D58"/>
    <w:rsid w:val="0078601B"/>
    <w:rsid w:val="007947C0"/>
    <w:rsid w:val="007A6E1D"/>
    <w:rsid w:val="007A7DE1"/>
    <w:rsid w:val="007A7F53"/>
    <w:rsid w:val="007A7FF7"/>
    <w:rsid w:val="007B0E54"/>
    <w:rsid w:val="007B1028"/>
    <w:rsid w:val="007B29FB"/>
    <w:rsid w:val="007B5961"/>
    <w:rsid w:val="007C3CC7"/>
    <w:rsid w:val="007C3F47"/>
    <w:rsid w:val="007C6EB9"/>
    <w:rsid w:val="007D4B37"/>
    <w:rsid w:val="007E29CF"/>
    <w:rsid w:val="007E3A20"/>
    <w:rsid w:val="007E44AA"/>
    <w:rsid w:val="007E79C5"/>
    <w:rsid w:val="007F1749"/>
    <w:rsid w:val="007F2B52"/>
    <w:rsid w:val="007F3D4D"/>
    <w:rsid w:val="007F4A3A"/>
    <w:rsid w:val="007F5598"/>
    <w:rsid w:val="0080184E"/>
    <w:rsid w:val="008032D8"/>
    <w:rsid w:val="008052A7"/>
    <w:rsid w:val="008068D6"/>
    <w:rsid w:val="00812F9A"/>
    <w:rsid w:val="0081595E"/>
    <w:rsid w:val="008163C2"/>
    <w:rsid w:val="008224CE"/>
    <w:rsid w:val="00827A33"/>
    <w:rsid w:val="00831583"/>
    <w:rsid w:val="0083503C"/>
    <w:rsid w:val="00836991"/>
    <w:rsid w:val="008502E6"/>
    <w:rsid w:val="0087028A"/>
    <w:rsid w:val="00870946"/>
    <w:rsid w:val="00874A00"/>
    <w:rsid w:val="00876183"/>
    <w:rsid w:val="00877AAC"/>
    <w:rsid w:val="00887AE4"/>
    <w:rsid w:val="00892799"/>
    <w:rsid w:val="008940BA"/>
    <w:rsid w:val="008957B5"/>
    <w:rsid w:val="00895D26"/>
    <w:rsid w:val="00896B57"/>
    <w:rsid w:val="008A04D8"/>
    <w:rsid w:val="008A2974"/>
    <w:rsid w:val="008A679F"/>
    <w:rsid w:val="008B0EB4"/>
    <w:rsid w:val="008B18FE"/>
    <w:rsid w:val="008B227D"/>
    <w:rsid w:val="008B3800"/>
    <w:rsid w:val="008B47EC"/>
    <w:rsid w:val="008B6435"/>
    <w:rsid w:val="008C09BC"/>
    <w:rsid w:val="008C28FF"/>
    <w:rsid w:val="008C44FC"/>
    <w:rsid w:val="008D244A"/>
    <w:rsid w:val="008D5ADC"/>
    <w:rsid w:val="008E2137"/>
    <w:rsid w:val="008E5DB6"/>
    <w:rsid w:val="008F1EAE"/>
    <w:rsid w:val="008F3394"/>
    <w:rsid w:val="009125CE"/>
    <w:rsid w:val="0091395A"/>
    <w:rsid w:val="00914332"/>
    <w:rsid w:val="00914980"/>
    <w:rsid w:val="00921FCD"/>
    <w:rsid w:val="009259B2"/>
    <w:rsid w:val="009277C4"/>
    <w:rsid w:val="009302ED"/>
    <w:rsid w:val="00935AE5"/>
    <w:rsid w:val="00936EFD"/>
    <w:rsid w:val="00941DF7"/>
    <w:rsid w:val="009423B9"/>
    <w:rsid w:val="00943B9C"/>
    <w:rsid w:val="00950C6E"/>
    <w:rsid w:val="009520B9"/>
    <w:rsid w:val="00956B7F"/>
    <w:rsid w:val="009618F7"/>
    <w:rsid w:val="0096225F"/>
    <w:rsid w:val="00966901"/>
    <w:rsid w:val="009722BB"/>
    <w:rsid w:val="00973A53"/>
    <w:rsid w:val="00981BFF"/>
    <w:rsid w:val="009825C3"/>
    <w:rsid w:val="009837D0"/>
    <w:rsid w:val="00985D4D"/>
    <w:rsid w:val="0098656D"/>
    <w:rsid w:val="0098781E"/>
    <w:rsid w:val="009913E8"/>
    <w:rsid w:val="009A22F8"/>
    <w:rsid w:val="009A270C"/>
    <w:rsid w:val="009A27F6"/>
    <w:rsid w:val="009A6F73"/>
    <w:rsid w:val="009B446D"/>
    <w:rsid w:val="009B6888"/>
    <w:rsid w:val="009C0161"/>
    <w:rsid w:val="009C30CA"/>
    <w:rsid w:val="009C5AB5"/>
    <w:rsid w:val="009D108D"/>
    <w:rsid w:val="009D6880"/>
    <w:rsid w:val="009E1436"/>
    <w:rsid w:val="009E242D"/>
    <w:rsid w:val="009E5668"/>
    <w:rsid w:val="009F2303"/>
    <w:rsid w:val="00A03949"/>
    <w:rsid w:val="00A05047"/>
    <w:rsid w:val="00A05A6F"/>
    <w:rsid w:val="00A06289"/>
    <w:rsid w:val="00A07166"/>
    <w:rsid w:val="00A07CE4"/>
    <w:rsid w:val="00A11DFA"/>
    <w:rsid w:val="00A1745B"/>
    <w:rsid w:val="00A22CB4"/>
    <w:rsid w:val="00A3196A"/>
    <w:rsid w:val="00A31A8E"/>
    <w:rsid w:val="00A34A15"/>
    <w:rsid w:val="00A401A4"/>
    <w:rsid w:val="00A40EB9"/>
    <w:rsid w:val="00A42269"/>
    <w:rsid w:val="00A4637B"/>
    <w:rsid w:val="00A543FF"/>
    <w:rsid w:val="00A61198"/>
    <w:rsid w:val="00A62254"/>
    <w:rsid w:val="00A66810"/>
    <w:rsid w:val="00A71226"/>
    <w:rsid w:val="00A72F48"/>
    <w:rsid w:val="00A7401A"/>
    <w:rsid w:val="00A74179"/>
    <w:rsid w:val="00A74F76"/>
    <w:rsid w:val="00A809FA"/>
    <w:rsid w:val="00A83B56"/>
    <w:rsid w:val="00A86613"/>
    <w:rsid w:val="00A93516"/>
    <w:rsid w:val="00A96A7D"/>
    <w:rsid w:val="00AA1D5A"/>
    <w:rsid w:val="00AA37CF"/>
    <w:rsid w:val="00AA79E9"/>
    <w:rsid w:val="00AB090B"/>
    <w:rsid w:val="00AB0A70"/>
    <w:rsid w:val="00AC01FB"/>
    <w:rsid w:val="00AC373F"/>
    <w:rsid w:val="00AC51C5"/>
    <w:rsid w:val="00AC6F9C"/>
    <w:rsid w:val="00AD0E5E"/>
    <w:rsid w:val="00AD3CD7"/>
    <w:rsid w:val="00AD7330"/>
    <w:rsid w:val="00AE1E17"/>
    <w:rsid w:val="00AE6335"/>
    <w:rsid w:val="00AE6EA5"/>
    <w:rsid w:val="00AE7165"/>
    <w:rsid w:val="00AF39E9"/>
    <w:rsid w:val="00AF4684"/>
    <w:rsid w:val="00AF6FA7"/>
    <w:rsid w:val="00B00EDF"/>
    <w:rsid w:val="00B0238D"/>
    <w:rsid w:val="00B06654"/>
    <w:rsid w:val="00B13DBD"/>
    <w:rsid w:val="00B157A7"/>
    <w:rsid w:val="00B15B10"/>
    <w:rsid w:val="00B17068"/>
    <w:rsid w:val="00B17751"/>
    <w:rsid w:val="00B20BCF"/>
    <w:rsid w:val="00B22979"/>
    <w:rsid w:val="00B24E62"/>
    <w:rsid w:val="00B2768B"/>
    <w:rsid w:val="00B27E96"/>
    <w:rsid w:val="00B323F7"/>
    <w:rsid w:val="00B32FC9"/>
    <w:rsid w:val="00B336B6"/>
    <w:rsid w:val="00B3404C"/>
    <w:rsid w:val="00B3566F"/>
    <w:rsid w:val="00B46900"/>
    <w:rsid w:val="00B519F7"/>
    <w:rsid w:val="00B51E29"/>
    <w:rsid w:val="00B5347B"/>
    <w:rsid w:val="00B54354"/>
    <w:rsid w:val="00B55620"/>
    <w:rsid w:val="00B570AB"/>
    <w:rsid w:val="00B577BB"/>
    <w:rsid w:val="00B63B0F"/>
    <w:rsid w:val="00B643CA"/>
    <w:rsid w:val="00B64F02"/>
    <w:rsid w:val="00B7362D"/>
    <w:rsid w:val="00B758E4"/>
    <w:rsid w:val="00B7678A"/>
    <w:rsid w:val="00B81793"/>
    <w:rsid w:val="00B83E3E"/>
    <w:rsid w:val="00B84512"/>
    <w:rsid w:val="00B90611"/>
    <w:rsid w:val="00B906B5"/>
    <w:rsid w:val="00B906DB"/>
    <w:rsid w:val="00B95330"/>
    <w:rsid w:val="00B96075"/>
    <w:rsid w:val="00BA175A"/>
    <w:rsid w:val="00BA3B08"/>
    <w:rsid w:val="00BA5D63"/>
    <w:rsid w:val="00BB2EA4"/>
    <w:rsid w:val="00BB3697"/>
    <w:rsid w:val="00BB3BE1"/>
    <w:rsid w:val="00BB424B"/>
    <w:rsid w:val="00BB7299"/>
    <w:rsid w:val="00BB7D64"/>
    <w:rsid w:val="00BC12E1"/>
    <w:rsid w:val="00BC1D52"/>
    <w:rsid w:val="00BC39C5"/>
    <w:rsid w:val="00BD58F2"/>
    <w:rsid w:val="00BE1DB4"/>
    <w:rsid w:val="00BE2F9D"/>
    <w:rsid w:val="00BE4919"/>
    <w:rsid w:val="00BE5894"/>
    <w:rsid w:val="00BE71C0"/>
    <w:rsid w:val="00BE7B54"/>
    <w:rsid w:val="00BF1ADC"/>
    <w:rsid w:val="00BF3B38"/>
    <w:rsid w:val="00BF5580"/>
    <w:rsid w:val="00C01444"/>
    <w:rsid w:val="00C04172"/>
    <w:rsid w:val="00C04D0B"/>
    <w:rsid w:val="00C1036B"/>
    <w:rsid w:val="00C1165B"/>
    <w:rsid w:val="00C1354B"/>
    <w:rsid w:val="00C1357E"/>
    <w:rsid w:val="00C14A83"/>
    <w:rsid w:val="00C20E35"/>
    <w:rsid w:val="00C20EEC"/>
    <w:rsid w:val="00C24E8A"/>
    <w:rsid w:val="00C3264F"/>
    <w:rsid w:val="00C37644"/>
    <w:rsid w:val="00C421DC"/>
    <w:rsid w:val="00C44FD8"/>
    <w:rsid w:val="00C45307"/>
    <w:rsid w:val="00C55DC7"/>
    <w:rsid w:val="00C572EC"/>
    <w:rsid w:val="00C61337"/>
    <w:rsid w:val="00C702A6"/>
    <w:rsid w:val="00C71E18"/>
    <w:rsid w:val="00C72025"/>
    <w:rsid w:val="00C72054"/>
    <w:rsid w:val="00C738A3"/>
    <w:rsid w:val="00C73B44"/>
    <w:rsid w:val="00C7415C"/>
    <w:rsid w:val="00C74E58"/>
    <w:rsid w:val="00C75A58"/>
    <w:rsid w:val="00C76496"/>
    <w:rsid w:val="00C8094A"/>
    <w:rsid w:val="00C858BC"/>
    <w:rsid w:val="00C91E8E"/>
    <w:rsid w:val="00C93A1E"/>
    <w:rsid w:val="00C95DD6"/>
    <w:rsid w:val="00C97FAB"/>
    <w:rsid w:val="00CA0CE0"/>
    <w:rsid w:val="00CA4694"/>
    <w:rsid w:val="00CB0641"/>
    <w:rsid w:val="00CB10D3"/>
    <w:rsid w:val="00CB6D02"/>
    <w:rsid w:val="00CB7E08"/>
    <w:rsid w:val="00CC0741"/>
    <w:rsid w:val="00CC1E81"/>
    <w:rsid w:val="00CC3F5E"/>
    <w:rsid w:val="00CC474C"/>
    <w:rsid w:val="00CC5393"/>
    <w:rsid w:val="00CC5B96"/>
    <w:rsid w:val="00CD01C6"/>
    <w:rsid w:val="00CD0A58"/>
    <w:rsid w:val="00CD1581"/>
    <w:rsid w:val="00CD192E"/>
    <w:rsid w:val="00CD2BF8"/>
    <w:rsid w:val="00CD2CCC"/>
    <w:rsid w:val="00CD7D06"/>
    <w:rsid w:val="00CE0BC2"/>
    <w:rsid w:val="00CE2141"/>
    <w:rsid w:val="00CE7137"/>
    <w:rsid w:val="00CE75D2"/>
    <w:rsid w:val="00CE7793"/>
    <w:rsid w:val="00CF4727"/>
    <w:rsid w:val="00CF72E1"/>
    <w:rsid w:val="00D004E7"/>
    <w:rsid w:val="00D01BAB"/>
    <w:rsid w:val="00D05706"/>
    <w:rsid w:val="00D10A3E"/>
    <w:rsid w:val="00D1724B"/>
    <w:rsid w:val="00D21752"/>
    <w:rsid w:val="00D22171"/>
    <w:rsid w:val="00D22E8E"/>
    <w:rsid w:val="00D2648B"/>
    <w:rsid w:val="00D265F8"/>
    <w:rsid w:val="00D268E8"/>
    <w:rsid w:val="00D2726E"/>
    <w:rsid w:val="00D33616"/>
    <w:rsid w:val="00D360B7"/>
    <w:rsid w:val="00D37881"/>
    <w:rsid w:val="00D44CF6"/>
    <w:rsid w:val="00D454A0"/>
    <w:rsid w:val="00D52D80"/>
    <w:rsid w:val="00D57B38"/>
    <w:rsid w:val="00D61D7B"/>
    <w:rsid w:val="00D643FE"/>
    <w:rsid w:val="00D66DA7"/>
    <w:rsid w:val="00D66FA7"/>
    <w:rsid w:val="00D67913"/>
    <w:rsid w:val="00D72A57"/>
    <w:rsid w:val="00D730E1"/>
    <w:rsid w:val="00D75C71"/>
    <w:rsid w:val="00D77C94"/>
    <w:rsid w:val="00D841BC"/>
    <w:rsid w:val="00D90014"/>
    <w:rsid w:val="00D9080A"/>
    <w:rsid w:val="00D917D5"/>
    <w:rsid w:val="00D91C7B"/>
    <w:rsid w:val="00DA1952"/>
    <w:rsid w:val="00DA64B7"/>
    <w:rsid w:val="00DA663D"/>
    <w:rsid w:val="00DB68CC"/>
    <w:rsid w:val="00DB6E4E"/>
    <w:rsid w:val="00DC260F"/>
    <w:rsid w:val="00DC393C"/>
    <w:rsid w:val="00DC783B"/>
    <w:rsid w:val="00DD047A"/>
    <w:rsid w:val="00DD6125"/>
    <w:rsid w:val="00DD6A4C"/>
    <w:rsid w:val="00DD70D8"/>
    <w:rsid w:val="00DD7378"/>
    <w:rsid w:val="00DE24F3"/>
    <w:rsid w:val="00DE5BA6"/>
    <w:rsid w:val="00DE72AC"/>
    <w:rsid w:val="00DF2BD9"/>
    <w:rsid w:val="00DF2F1C"/>
    <w:rsid w:val="00DF5540"/>
    <w:rsid w:val="00DF6A64"/>
    <w:rsid w:val="00DF71AF"/>
    <w:rsid w:val="00DF7627"/>
    <w:rsid w:val="00E071EA"/>
    <w:rsid w:val="00E07900"/>
    <w:rsid w:val="00E10DF0"/>
    <w:rsid w:val="00E119A2"/>
    <w:rsid w:val="00E16495"/>
    <w:rsid w:val="00E17D9F"/>
    <w:rsid w:val="00E17E68"/>
    <w:rsid w:val="00E22E80"/>
    <w:rsid w:val="00E24EA8"/>
    <w:rsid w:val="00E252B5"/>
    <w:rsid w:val="00E25541"/>
    <w:rsid w:val="00E26F26"/>
    <w:rsid w:val="00E27BC4"/>
    <w:rsid w:val="00E34B20"/>
    <w:rsid w:val="00E34D4E"/>
    <w:rsid w:val="00E35310"/>
    <w:rsid w:val="00E359DC"/>
    <w:rsid w:val="00E35E4F"/>
    <w:rsid w:val="00E40EFC"/>
    <w:rsid w:val="00E40FBF"/>
    <w:rsid w:val="00E4166F"/>
    <w:rsid w:val="00E467D5"/>
    <w:rsid w:val="00E47749"/>
    <w:rsid w:val="00E51759"/>
    <w:rsid w:val="00E51932"/>
    <w:rsid w:val="00E57E4D"/>
    <w:rsid w:val="00E615E7"/>
    <w:rsid w:val="00E71C79"/>
    <w:rsid w:val="00E72ED7"/>
    <w:rsid w:val="00E73EA0"/>
    <w:rsid w:val="00E80FD9"/>
    <w:rsid w:val="00E85EA8"/>
    <w:rsid w:val="00E9260E"/>
    <w:rsid w:val="00E9564E"/>
    <w:rsid w:val="00E95663"/>
    <w:rsid w:val="00E96FF1"/>
    <w:rsid w:val="00EA0408"/>
    <w:rsid w:val="00EA5884"/>
    <w:rsid w:val="00EA6B5D"/>
    <w:rsid w:val="00EA7B59"/>
    <w:rsid w:val="00EA7D7B"/>
    <w:rsid w:val="00EB27A1"/>
    <w:rsid w:val="00EB4B8A"/>
    <w:rsid w:val="00EC107F"/>
    <w:rsid w:val="00EC159B"/>
    <w:rsid w:val="00EC1FF5"/>
    <w:rsid w:val="00EC3CFE"/>
    <w:rsid w:val="00EC6739"/>
    <w:rsid w:val="00EC6FAD"/>
    <w:rsid w:val="00ED0303"/>
    <w:rsid w:val="00ED2415"/>
    <w:rsid w:val="00ED6A5D"/>
    <w:rsid w:val="00EE09C2"/>
    <w:rsid w:val="00EE4F08"/>
    <w:rsid w:val="00EF2217"/>
    <w:rsid w:val="00EF728A"/>
    <w:rsid w:val="00EF77BD"/>
    <w:rsid w:val="00F02040"/>
    <w:rsid w:val="00F02D33"/>
    <w:rsid w:val="00F03B2C"/>
    <w:rsid w:val="00F07D0C"/>
    <w:rsid w:val="00F114BC"/>
    <w:rsid w:val="00F164F6"/>
    <w:rsid w:val="00F16A8D"/>
    <w:rsid w:val="00F20BA2"/>
    <w:rsid w:val="00F224C3"/>
    <w:rsid w:val="00F24855"/>
    <w:rsid w:val="00F313FE"/>
    <w:rsid w:val="00F31E59"/>
    <w:rsid w:val="00F34A47"/>
    <w:rsid w:val="00F400C7"/>
    <w:rsid w:val="00F41827"/>
    <w:rsid w:val="00F50456"/>
    <w:rsid w:val="00F52AAB"/>
    <w:rsid w:val="00F53923"/>
    <w:rsid w:val="00F53A25"/>
    <w:rsid w:val="00F546CE"/>
    <w:rsid w:val="00F54B1F"/>
    <w:rsid w:val="00F64EEC"/>
    <w:rsid w:val="00F6519B"/>
    <w:rsid w:val="00F6543D"/>
    <w:rsid w:val="00F66D9D"/>
    <w:rsid w:val="00F66FAA"/>
    <w:rsid w:val="00F67C71"/>
    <w:rsid w:val="00F739F2"/>
    <w:rsid w:val="00F812D3"/>
    <w:rsid w:val="00F8137B"/>
    <w:rsid w:val="00F842B5"/>
    <w:rsid w:val="00F85B33"/>
    <w:rsid w:val="00F85C24"/>
    <w:rsid w:val="00F92CEA"/>
    <w:rsid w:val="00F92F17"/>
    <w:rsid w:val="00F9666D"/>
    <w:rsid w:val="00FA2730"/>
    <w:rsid w:val="00FA4453"/>
    <w:rsid w:val="00FB1DB1"/>
    <w:rsid w:val="00FB413D"/>
    <w:rsid w:val="00FB4CE8"/>
    <w:rsid w:val="00FB6C9F"/>
    <w:rsid w:val="00FC6C65"/>
    <w:rsid w:val="00FD55A0"/>
    <w:rsid w:val="00FE198C"/>
    <w:rsid w:val="00FE2585"/>
    <w:rsid w:val="00FE5A98"/>
    <w:rsid w:val="00FF00E0"/>
    <w:rsid w:val="00FF0E27"/>
    <w:rsid w:val="00FF2B2D"/>
    <w:rsid w:val="00FF4E31"/>
    <w:rsid w:val="00FF6650"/>
    <w:rsid w:val="00FF6A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AC373F"/>
    <w:pPr>
      <w:bidi w:val="0"/>
      <w:spacing w:after="0" w:line="240" w:lineRule="auto"/>
    </w:pPr>
    <w:rPr>
      <w:rFonts w:ascii=".AppleSystemUIFont" w:eastAsiaTheme="minorEastAsia" w:hAnsi=".AppleSystemUIFont" w:cs="Times New Roman"/>
      <w:kern w:val="0"/>
      <w:sz w:val="29"/>
      <w:szCs w:val="29"/>
      <w14:ligatures w14:val="none"/>
    </w:rPr>
  </w:style>
  <w:style w:type="paragraph" w:customStyle="1" w:styleId="p2">
    <w:name w:val="p2"/>
    <w:basedOn w:val="Normal"/>
    <w:rsid w:val="00AC373F"/>
    <w:pPr>
      <w:bidi w:val="0"/>
      <w:spacing w:after="0" w:line="240" w:lineRule="auto"/>
    </w:pPr>
    <w:rPr>
      <w:rFonts w:ascii=".AppleSystemUIFont" w:eastAsiaTheme="minorEastAsia" w:hAnsi=".AppleSystemUIFont" w:cs="Times New Roman"/>
      <w:kern w:val="0"/>
      <w:sz w:val="29"/>
      <w:szCs w:val="29"/>
      <w14:ligatures w14:val="none"/>
    </w:rPr>
  </w:style>
  <w:style w:type="character" w:customStyle="1" w:styleId="s1">
    <w:name w:val="s1"/>
    <w:basedOn w:val="DefaultParagraphFont"/>
    <w:rsid w:val="00AC373F"/>
    <w:rPr>
      <w:rFonts w:ascii="UICTFontTextStyleBody" w:hAnsi="UICTFontTextStyleBody" w:hint="default"/>
      <w:b w:val="0"/>
      <w:bCs w:val="0"/>
      <w:i w:val="0"/>
      <w:iCs w:val="0"/>
      <w:sz w:val="29"/>
      <w:szCs w:val="29"/>
    </w:rPr>
  </w:style>
  <w:style w:type="character" w:customStyle="1" w:styleId="s2">
    <w:name w:val="s2"/>
    <w:basedOn w:val="DefaultParagraphFont"/>
    <w:rsid w:val="00887AE4"/>
    <w:rPr>
      <w:rFonts w:ascii="UICTFontTextStyleEmphasizedBody" w:hAnsi="UICTFontTextStyleEmphasizedBody" w:hint="default"/>
      <w:b/>
      <w:bCs/>
      <w:i w:val="0"/>
      <w:iCs w:val="0"/>
      <w:sz w:val="29"/>
      <w:szCs w:val="29"/>
    </w:rPr>
  </w:style>
  <w:style w:type="character" w:customStyle="1" w:styleId="apple-converted-space">
    <w:name w:val="apple-converted-space"/>
    <w:basedOn w:val="DefaultParagraphFont"/>
    <w:rsid w:val="005D3FA1"/>
  </w:style>
  <w:style w:type="paragraph" w:styleId="ListParagraph">
    <w:name w:val="List Paragraph"/>
    <w:basedOn w:val="Normal"/>
    <w:uiPriority w:val="34"/>
    <w:qFormat/>
    <w:rsid w:val="00D90014"/>
    <w:pPr>
      <w:ind w:left="720"/>
      <w:contextualSpacing/>
    </w:pPr>
  </w:style>
  <w:style w:type="character" w:customStyle="1" w:styleId="apple-tab-span">
    <w:name w:val="apple-tab-span"/>
    <w:basedOn w:val="DefaultParagraphFont"/>
    <w:rsid w:val="004E06F2"/>
  </w:style>
  <w:style w:type="character" w:customStyle="1" w:styleId="s3">
    <w:name w:val="s3"/>
    <w:basedOn w:val="DefaultParagraphFont"/>
    <w:rsid w:val="004E06F2"/>
  </w:style>
  <w:style w:type="character" w:customStyle="1" w:styleId="s4">
    <w:name w:val="s4"/>
    <w:basedOn w:val="DefaultParagraphFont"/>
    <w:rsid w:val="004E06F2"/>
  </w:style>
  <w:style w:type="paragraph" w:customStyle="1" w:styleId="p3">
    <w:name w:val="p3"/>
    <w:basedOn w:val="Normal"/>
    <w:rsid w:val="004E06F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4">
    <w:name w:val="p4"/>
    <w:basedOn w:val="Normal"/>
    <w:rsid w:val="004E06F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NormalWeb">
    <w:name w:val="Normal (Web)"/>
    <w:basedOn w:val="Normal"/>
    <w:uiPriority w:val="99"/>
    <w:semiHidden/>
    <w:unhideWhenUsed/>
    <w:rsid w:val="00084C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84C67"/>
    <w:rPr>
      <w:b/>
      <w:bCs/>
    </w:rPr>
  </w:style>
  <w:style w:type="table" w:styleId="TableGrid">
    <w:name w:val="Table Grid"/>
    <w:basedOn w:val="TableNormal"/>
    <w:uiPriority w:val="39"/>
    <w:rsid w:val="00312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7066">
      <w:bodyDiv w:val="1"/>
      <w:marLeft w:val="0"/>
      <w:marRight w:val="0"/>
      <w:marTop w:val="0"/>
      <w:marBottom w:val="0"/>
      <w:divBdr>
        <w:top w:val="none" w:sz="0" w:space="0" w:color="auto"/>
        <w:left w:val="none" w:sz="0" w:space="0" w:color="auto"/>
        <w:bottom w:val="none" w:sz="0" w:space="0" w:color="auto"/>
        <w:right w:val="none" w:sz="0" w:space="0" w:color="auto"/>
      </w:divBdr>
    </w:div>
    <w:div w:id="69889887">
      <w:bodyDiv w:val="1"/>
      <w:marLeft w:val="0"/>
      <w:marRight w:val="0"/>
      <w:marTop w:val="0"/>
      <w:marBottom w:val="0"/>
      <w:divBdr>
        <w:top w:val="none" w:sz="0" w:space="0" w:color="auto"/>
        <w:left w:val="none" w:sz="0" w:space="0" w:color="auto"/>
        <w:bottom w:val="none" w:sz="0" w:space="0" w:color="auto"/>
        <w:right w:val="none" w:sz="0" w:space="0" w:color="auto"/>
      </w:divBdr>
    </w:div>
    <w:div w:id="77874880">
      <w:bodyDiv w:val="1"/>
      <w:marLeft w:val="0"/>
      <w:marRight w:val="0"/>
      <w:marTop w:val="0"/>
      <w:marBottom w:val="0"/>
      <w:divBdr>
        <w:top w:val="none" w:sz="0" w:space="0" w:color="auto"/>
        <w:left w:val="none" w:sz="0" w:space="0" w:color="auto"/>
        <w:bottom w:val="none" w:sz="0" w:space="0" w:color="auto"/>
        <w:right w:val="none" w:sz="0" w:space="0" w:color="auto"/>
      </w:divBdr>
    </w:div>
    <w:div w:id="97995605">
      <w:bodyDiv w:val="1"/>
      <w:marLeft w:val="0"/>
      <w:marRight w:val="0"/>
      <w:marTop w:val="0"/>
      <w:marBottom w:val="0"/>
      <w:divBdr>
        <w:top w:val="none" w:sz="0" w:space="0" w:color="auto"/>
        <w:left w:val="none" w:sz="0" w:space="0" w:color="auto"/>
        <w:bottom w:val="none" w:sz="0" w:space="0" w:color="auto"/>
        <w:right w:val="none" w:sz="0" w:space="0" w:color="auto"/>
      </w:divBdr>
    </w:div>
    <w:div w:id="114105518">
      <w:bodyDiv w:val="1"/>
      <w:marLeft w:val="0"/>
      <w:marRight w:val="0"/>
      <w:marTop w:val="0"/>
      <w:marBottom w:val="0"/>
      <w:divBdr>
        <w:top w:val="none" w:sz="0" w:space="0" w:color="auto"/>
        <w:left w:val="none" w:sz="0" w:space="0" w:color="auto"/>
        <w:bottom w:val="none" w:sz="0" w:space="0" w:color="auto"/>
        <w:right w:val="none" w:sz="0" w:space="0" w:color="auto"/>
      </w:divBdr>
    </w:div>
    <w:div w:id="131795793">
      <w:bodyDiv w:val="1"/>
      <w:marLeft w:val="0"/>
      <w:marRight w:val="0"/>
      <w:marTop w:val="0"/>
      <w:marBottom w:val="0"/>
      <w:divBdr>
        <w:top w:val="none" w:sz="0" w:space="0" w:color="auto"/>
        <w:left w:val="none" w:sz="0" w:space="0" w:color="auto"/>
        <w:bottom w:val="none" w:sz="0" w:space="0" w:color="auto"/>
        <w:right w:val="none" w:sz="0" w:space="0" w:color="auto"/>
      </w:divBdr>
    </w:div>
    <w:div w:id="150946313">
      <w:bodyDiv w:val="1"/>
      <w:marLeft w:val="0"/>
      <w:marRight w:val="0"/>
      <w:marTop w:val="0"/>
      <w:marBottom w:val="0"/>
      <w:divBdr>
        <w:top w:val="none" w:sz="0" w:space="0" w:color="auto"/>
        <w:left w:val="none" w:sz="0" w:space="0" w:color="auto"/>
        <w:bottom w:val="none" w:sz="0" w:space="0" w:color="auto"/>
        <w:right w:val="none" w:sz="0" w:space="0" w:color="auto"/>
      </w:divBdr>
      <w:divsChild>
        <w:div w:id="507259566">
          <w:marLeft w:val="0"/>
          <w:marRight w:val="0"/>
          <w:marTop w:val="0"/>
          <w:marBottom w:val="0"/>
          <w:divBdr>
            <w:top w:val="none" w:sz="0" w:space="0" w:color="auto"/>
            <w:left w:val="none" w:sz="0" w:space="0" w:color="auto"/>
            <w:bottom w:val="none" w:sz="0" w:space="0" w:color="auto"/>
            <w:right w:val="none" w:sz="0" w:space="0" w:color="auto"/>
          </w:divBdr>
          <w:divsChild>
            <w:div w:id="1555041859">
              <w:marLeft w:val="0"/>
              <w:marRight w:val="0"/>
              <w:marTop w:val="0"/>
              <w:marBottom w:val="0"/>
              <w:divBdr>
                <w:top w:val="none" w:sz="0" w:space="0" w:color="auto"/>
                <w:left w:val="none" w:sz="0" w:space="0" w:color="auto"/>
                <w:bottom w:val="none" w:sz="0" w:space="0" w:color="auto"/>
                <w:right w:val="none" w:sz="0" w:space="0" w:color="auto"/>
              </w:divBdr>
            </w:div>
          </w:divsChild>
        </w:div>
        <w:div w:id="41516931">
          <w:marLeft w:val="0"/>
          <w:marRight w:val="0"/>
          <w:marTop w:val="0"/>
          <w:marBottom w:val="0"/>
          <w:divBdr>
            <w:top w:val="none" w:sz="0" w:space="0" w:color="auto"/>
            <w:left w:val="none" w:sz="0" w:space="0" w:color="auto"/>
            <w:bottom w:val="none" w:sz="0" w:space="0" w:color="auto"/>
            <w:right w:val="none" w:sz="0" w:space="0" w:color="auto"/>
          </w:divBdr>
          <w:divsChild>
            <w:div w:id="1322389188">
              <w:marLeft w:val="0"/>
              <w:marRight w:val="0"/>
              <w:marTop w:val="0"/>
              <w:marBottom w:val="0"/>
              <w:divBdr>
                <w:top w:val="none" w:sz="0" w:space="0" w:color="auto"/>
                <w:left w:val="none" w:sz="0" w:space="0" w:color="auto"/>
                <w:bottom w:val="none" w:sz="0" w:space="0" w:color="auto"/>
                <w:right w:val="none" w:sz="0" w:space="0" w:color="auto"/>
              </w:divBdr>
            </w:div>
          </w:divsChild>
        </w:div>
        <w:div w:id="1843734262">
          <w:marLeft w:val="0"/>
          <w:marRight w:val="0"/>
          <w:marTop w:val="0"/>
          <w:marBottom w:val="0"/>
          <w:divBdr>
            <w:top w:val="none" w:sz="0" w:space="0" w:color="auto"/>
            <w:left w:val="none" w:sz="0" w:space="0" w:color="auto"/>
            <w:bottom w:val="none" w:sz="0" w:space="0" w:color="auto"/>
            <w:right w:val="none" w:sz="0" w:space="0" w:color="auto"/>
          </w:divBdr>
          <w:divsChild>
            <w:div w:id="836574206">
              <w:marLeft w:val="0"/>
              <w:marRight w:val="0"/>
              <w:marTop w:val="0"/>
              <w:marBottom w:val="0"/>
              <w:divBdr>
                <w:top w:val="none" w:sz="0" w:space="0" w:color="auto"/>
                <w:left w:val="none" w:sz="0" w:space="0" w:color="auto"/>
                <w:bottom w:val="none" w:sz="0" w:space="0" w:color="auto"/>
                <w:right w:val="none" w:sz="0" w:space="0" w:color="auto"/>
              </w:divBdr>
            </w:div>
          </w:divsChild>
        </w:div>
        <w:div w:id="1096174202">
          <w:marLeft w:val="0"/>
          <w:marRight w:val="0"/>
          <w:marTop w:val="0"/>
          <w:marBottom w:val="0"/>
          <w:divBdr>
            <w:top w:val="none" w:sz="0" w:space="0" w:color="auto"/>
            <w:left w:val="none" w:sz="0" w:space="0" w:color="auto"/>
            <w:bottom w:val="none" w:sz="0" w:space="0" w:color="auto"/>
            <w:right w:val="none" w:sz="0" w:space="0" w:color="auto"/>
          </w:divBdr>
          <w:divsChild>
            <w:div w:id="652828800">
              <w:marLeft w:val="0"/>
              <w:marRight w:val="0"/>
              <w:marTop w:val="0"/>
              <w:marBottom w:val="0"/>
              <w:divBdr>
                <w:top w:val="none" w:sz="0" w:space="0" w:color="auto"/>
                <w:left w:val="none" w:sz="0" w:space="0" w:color="auto"/>
                <w:bottom w:val="none" w:sz="0" w:space="0" w:color="auto"/>
                <w:right w:val="none" w:sz="0" w:space="0" w:color="auto"/>
              </w:divBdr>
            </w:div>
          </w:divsChild>
        </w:div>
        <w:div w:id="1570459630">
          <w:marLeft w:val="0"/>
          <w:marRight w:val="0"/>
          <w:marTop w:val="0"/>
          <w:marBottom w:val="0"/>
          <w:divBdr>
            <w:top w:val="none" w:sz="0" w:space="0" w:color="auto"/>
            <w:left w:val="none" w:sz="0" w:space="0" w:color="auto"/>
            <w:bottom w:val="none" w:sz="0" w:space="0" w:color="auto"/>
            <w:right w:val="none" w:sz="0" w:space="0" w:color="auto"/>
          </w:divBdr>
          <w:divsChild>
            <w:div w:id="1408720995">
              <w:marLeft w:val="0"/>
              <w:marRight w:val="0"/>
              <w:marTop w:val="0"/>
              <w:marBottom w:val="0"/>
              <w:divBdr>
                <w:top w:val="none" w:sz="0" w:space="0" w:color="auto"/>
                <w:left w:val="none" w:sz="0" w:space="0" w:color="auto"/>
                <w:bottom w:val="none" w:sz="0" w:space="0" w:color="auto"/>
                <w:right w:val="none" w:sz="0" w:space="0" w:color="auto"/>
              </w:divBdr>
            </w:div>
          </w:divsChild>
        </w:div>
        <w:div w:id="1499343714">
          <w:marLeft w:val="0"/>
          <w:marRight w:val="0"/>
          <w:marTop w:val="0"/>
          <w:marBottom w:val="0"/>
          <w:divBdr>
            <w:top w:val="none" w:sz="0" w:space="0" w:color="auto"/>
            <w:left w:val="none" w:sz="0" w:space="0" w:color="auto"/>
            <w:bottom w:val="none" w:sz="0" w:space="0" w:color="auto"/>
            <w:right w:val="none" w:sz="0" w:space="0" w:color="auto"/>
          </w:divBdr>
          <w:divsChild>
            <w:div w:id="1432779386">
              <w:marLeft w:val="0"/>
              <w:marRight w:val="0"/>
              <w:marTop w:val="0"/>
              <w:marBottom w:val="0"/>
              <w:divBdr>
                <w:top w:val="none" w:sz="0" w:space="0" w:color="auto"/>
                <w:left w:val="none" w:sz="0" w:space="0" w:color="auto"/>
                <w:bottom w:val="none" w:sz="0" w:space="0" w:color="auto"/>
                <w:right w:val="none" w:sz="0" w:space="0" w:color="auto"/>
              </w:divBdr>
            </w:div>
          </w:divsChild>
        </w:div>
        <w:div w:id="47412516">
          <w:marLeft w:val="0"/>
          <w:marRight w:val="0"/>
          <w:marTop w:val="0"/>
          <w:marBottom w:val="0"/>
          <w:divBdr>
            <w:top w:val="none" w:sz="0" w:space="0" w:color="auto"/>
            <w:left w:val="none" w:sz="0" w:space="0" w:color="auto"/>
            <w:bottom w:val="none" w:sz="0" w:space="0" w:color="auto"/>
            <w:right w:val="none" w:sz="0" w:space="0" w:color="auto"/>
          </w:divBdr>
          <w:divsChild>
            <w:div w:id="19160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68561">
      <w:bodyDiv w:val="1"/>
      <w:marLeft w:val="0"/>
      <w:marRight w:val="0"/>
      <w:marTop w:val="0"/>
      <w:marBottom w:val="0"/>
      <w:divBdr>
        <w:top w:val="none" w:sz="0" w:space="0" w:color="auto"/>
        <w:left w:val="none" w:sz="0" w:space="0" w:color="auto"/>
        <w:bottom w:val="none" w:sz="0" w:space="0" w:color="auto"/>
        <w:right w:val="none" w:sz="0" w:space="0" w:color="auto"/>
      </w:divBdr>
    </w:div>
    <w:div w:id="155849160">
      <w:bodyDiv w:val="1"/>
      <w:marLeft w:val="0"/>
      <w:marRight w:val="0"/>
      <w:marTop w:val="0"/>
      <w:marBottom w:val="0"/>
      <w:divBdr>
        <w:top w:val="none" w:sz="0" w:space="0" w:color="auto"/>
        <w:left w:val="none" w:sz="0" w:space="0" w:color="auto"/>
        <w:bottom w:val="none" w:sz="0" w:space="0" w:color="auto"/>
        <w:right w:val="none" w:sz="0" w:space="0" w:color="auto"/>
      </w:divBdr>
    </w:div>
    <w:div w:id="203713631">
      <w:bodyDiv w:val="1"/>
      <w:marLeft w:val="0"/>
      <w:marRight w:val="0"/>
      <w:marTop w:val="0"/>
      <w:marBottom w:val="0"/>
      <w:divBdr>
        <w:top w:val="none" w:sz="0" w:space="0" w:color="auto"/>
        <w:left w:val="none" w:sz="0" w:space="0" w:color="auto"/>
        <w:bottom w:val="none" w:sz="0" w:space="0" w:color="auto"/>
        <w:right w:val="none" w:sz="0" w:space="0" w:color="auto"/>
      </w:divBdr>
    </w:div>
    <w:div w:id="232668469">
      <w:bodyDiv w:val="1"/>
      <w:marLeft w:val="0"/>
      <w:marRight w:val="0"/>
      <w:marTop w:val="0"/>
      <w:marBottom w:val="0"/>
      <w:divBdr>
        <w:top w:val="none" w:sz="0" w:space="0" w:color="auto"/>
        <w:left w:val="none" w:sz="0" w:space="0" w:color="auto"/>
        <w:bottom w:val="none" w:sz="0" w:space="0" w:color="auto"/>
        <w:right w:val="none" w:sz="0" w:space="0" w:color="auto"/>
      </w:divBdr>
      <w:divsChild>
        <w:div w:id="1987660748">
          <w:marLeft w:val="0"/>
          <w:marRight w:val="0"/>
          <w:marTop w:val="0"/>
          <w:marBottom w:val="0"/>
          <w:divBdr>
            <w:top w:val="none" w:sz="0" w:space="0" w:color="auto"/>
            <w:left w:val="none" w:sz="0" w:space="0" w:color="auto"/>
            <w:bottom w:val="none" w:sz="0" w:space="0" w:color="auto"/>
            <w:right w:val="none" w:sz="0" w:space="0" w:color="auto"/>
          </w:divBdr>
        </w:div>
      </w:divsChild>
    </w:div>
    <w:div w:id="248122955">
      <w:bodyDiv w:val="1"/>
      <w:marLeft w:val="0"/>
      <w:marRight w:val="0"/>
      <w:marTop w:val="0"/>
      <w:marBottom w:val="0"/>
      <w:divBdr>
        <w:top w:val="none" w:sz="0" w:space="0" w:color="auto"/>
        <w:left w:val="none" w:sz="0" w:space="0" w:color="auto"/>
        <w:bottom w:val="none" w:sz="0" w:space="0" w:color="auto"/>
        <w:right w:val="none" w:sz="0" w:space="0" w:color="auto"/>
      </w:divBdr>
    </w:div>
    <w:div w:id="256133441">
      <w:bodyDiv w:val="1"/>
      <w:marLeft w:val="0"/>
      <w:marRight w:val="0"/>
      <w:marTop w:val="0"/>
      <w:marBottom w:val="0"/>
      <w:divBdr>
        <w:top w:val="none" w:sz="0" w:space="0" w:color="auto"/>
        <w:left w:val="none" w:sz="0" w:space="0" w:color="auto"/>
        <w:bottom w:val="none" w:sz="0" w:space="0" w:color="auto"/>
        <w:right w:val="none" w:sz="0" w:space="0" w:color="auto"/>
      </w:divBdr>
    </w:div>
    <w:div w:id="287782251">
      <w:bodyDiv w:val="1"/>
      <w:marLeft w:val="0"/>
      <w:marRight w:val="0"/>
      <w:marTop w:val="0"/>
      <w:marBottom w:val="0"/>
      <w:divBdr>
        <w:top w:val="none" w:sz="0" w:space="0" w:color="auto"/>
        <w:left w:val="none" w:sz="0" w:space="0" w:color="auto"/>
        <w:bottom w:val="none" w:sz="0" w:space="0" w:color="auto"/>
        <w:right w:val="none" w:sz="0" w:space="0" w:color="auto"/>
      </w:divBdr>
    </w:div>
    <w:div w:id="298994944">
      <w:bodyDiv w:val="1"/>
      <w:marLeft w:val="0"/>
      <w:marRight w:val="0"/>
      <w:marTop w:val="0"/>
      <w:marBottom w:val="0"/>
      <w:divBdr>
        <w:top w:val="none" w:sz="0" w:space="0" w:color="auto"/>
        <w:left w:val="none" w:sz="0" w:space="0" w:color="auto"/>
        <w:bottom w:val="none" w:sz="0" w:space="0" w:color="auto"/>
        <w:right w:val="none" w:sz="0" w:space="0" w:color="auto"/>
      </w:divBdr>
    </w:div>
    <w:div w:id="300312189">
      <w:bodyDiv w:val="1"/>
      <w:marLeft w:val="0"/>
      <w:marRight w:val="0"/>
      <w:marTop w:val="0"/>
      <w:marBottom w:val="0"/>
      <w:divBdr>
        <w:top w:val="none" w:sz="0" w:space="0" w:color="auto"/>
        <w:left w:val="none" w:sz="0" w:space="0" w:color="auto"/>
        <w:bottom w:val="none" w:sz="0" w:space="0" w:color="auto"/>
        <w:right w:val="none" w:sz="0" w:space="0" w:color="auto"/>
      </w:divBdr>
    </w:div>
    <w:div w:id="310839026">
      <w:bodyDiv w:val="1"/>
      <w:marLeft w:val="0"/>
      <w:marRight w:val="0"/>
      <w:marTop w:val="0"/>
      <w:marBottom w:val="0"/>
      <w:divBdr>
        <w:top w:val="none" w:sz="0" w:space="0" w:color="auto"/>
        <w:left w:val="none" w:sz="0" w:space="0" w:color="auto"/>
        <w:bottom w:val="none" w:sz="0" w:space="0" w:color="auto"/>
        <w:right w:val="none" w:sz="0" w:space="0" w:color="auto"/>
      </w:divBdr>
      <w:divsChild>
        <w:div w:id="1994990184">
          <w:marLeft w:val="0"/>
          <w:marRight w:val="0"/>
          <w:marTop w:val="0"/>
          <w:marBottom w:val="0"/>
          <w:divBdr>
            <w:top w:val="none" w:sz="0" w:space="0" w:color="auto"/>
            <w:left w:val="none" w:sz="0" w:space="0" w:color="auto"/>
            <w:bottom w:val="none" w:sz="0" w:space="0" w:color="auto"/>
            <w:right w:val="none" w:sz="0" w:space="0" w:color="auto"/>
          </w:divBdr>
          <w:divsChild>
            <w:div w:id="16419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72683">
      <w:bodyDiv w:val="1"/>
      <w:marLeft w:val="0"/>
      <w:marRight w:val="0"/>
      <w:marTop w:val="0"/>
      <w:marBottom w:val="0"/>
      <w:divBdr>
        <w:top w:val="none" w:sz="0" w:space="0" w:color="auto"/>
        <w:left w:val="none" w:sz="0" w:space="0" w:color="auto"/>
        <w:bottom w:val="none" w:sz="0" w:space="0" w:color="auto"/>
        <w:right w:val="none" w:sz="0" w:space="0" w:color="auto"/>
      </w:divBdr>
      <w:divsChild>
        <w:div w:id="1800029721">
          <w:marLeft w:val="0"/>
          <w:marRight w:val="0"/>
          <w:marTop w:val="0"/>
          <w:marBottom w:val="0"/>
          <w:divBdr>
            <w:top w:val="none" w:sz="0" w:space="0" w:color="auto"/>
            <w:left w:val="none" w:sz="0" w:space="0" w:color="auto"/>
            <w:bottom w:val="none" w:sz="0" w:space="0" w:color="auto"/>
            <w:right w:val="none" w:sz="0" w:space="0" w:color="auto"/>
          </w:divBdr>
        </w:div>
        <w:div w:id="1662273119">
          <w:marLeft w:val="0"/>
          <w:marRight w:val="0"/>
          <w:marTop w:val="0"/>
          <w:marBottom w:val="0"/>
          <w:divBdr>
            <w:top w:val="none" w:sz="0" w:space="0" w:color="auto"/>
            <w:left w:val="none" w:sz="0" w:space="0" w:color="auto"/>
            <w:bottom w:val="none" w:sz="0" w:space="0" w:color="auto"/>
            <w:right w:val="none" w:sz="0" w:space="0" w:color="auto"/>
          </w:divBdr>
        </w:div>
        <w:div w:id="5401277">
          <w:marLeft w:val="0"/>
          <w:marRight w:val="0"/>
          <w:marTop w:val="0"/>
          <w:marBottom w:val="0"/>
          <w:divBdr>
            <w:top w:val="none" w:sz="0" w:space="0" w:color="auto"/>
            <w:left w:val="none" w:sz="0" w:space="0" w:color="auto"/>
            <w:bottom w:val="none" w:sz="0" w:space="0" w:color="auto"/>
            <w:right w:val="none" w:sz="0" w:space="0" w:color="auto"/>
          </w:divBdr>
        </w:div>
        <w:div w:id="477495820">
          <w:marLeft w:val="0"/>
          <w:marRight w:val="0"/>
          <w:marTop w:val="0"/>
          <w:marBottom w:val="0"/>
          <w:divBdr>
            <w:top w:val="none" w:sz="0" w:space="0" w:color="auto"/>
            <w:left w:val="none" w:sz="0" w:space="0" w:color="auto"/>
            <w:bottom w:val="none" w:sz="0" w:space="0" w:color="auto"/>
            <w:right w:val="none" w:sz="0" w:space="0" w:color="auto"/>
          </w:divBdr>
        </w:div>
      </w:divsChild>
    </w:div>
    <w:div w:id="318508954">
      <w:bodyDiv w:val="1"/>
      <w:marLeft w:val="0"/>
      <w:marRight w:val="0"/>
      <w:marTop w:val="0"/>
      <w:marBottom w:val="0"/>
      <w:divBdr>
        <w:top w:val="none" w:sz="0" w:space="0" w:color="auto"/>
        <w:left w:val="none" w:sz="0" w:space="0" w:color="auto"/>
        <w:bottom w:val="none" w:sz="0" w:space="0" w:color="auto"/>
        <w:right w:val="none" w:sz="0" w:space="0" w:color="auto"/>
      </w:divBdr>
    </w:div>
    <w:div w:id="323822864">
      <w:bodyDiv w:val="1"/>
      <w:marLeft w:val="0"/>
      <w:marRight w:val="0"/>
      <w:marTop w:val="0"/>
      <w:marBottom w:val="0"/>
      <w:divBdr>
        <w:top w:val="none" w:sz="0" w:space="0" w:color="auto"/>
        <w:left w:val="none" w:sz="0" w:space="0" w:color="auto"/>
        <w:bottom w:val="none" w:sz="0" w:space="0" w:color="auto"/>
        <w:right w:val="none" w:sz="0" w:space="0" w:color="auto"/>
      </w:divBdr>
    </w:div>
    <w:div w:id="328604905">
      <w:bodyDiv w:val="1"/>
      <w:marLeft w:val="0"/>
      <w:marRight w:val="0"/>
      <w:marTop w:val="0"/>
      <w:marBottom w:val="0"/>
      <w:divBdr>
        <w:top w:val="none" w:sz="0" w:space="0" w:color="auto"/>
        <w:left w:val="none" w:sz="0" w:space="0" w:color="auto"/>
        <w:bottom w:val="none" w:sz="0" w:space="0" w:color="auto"/>
        <w:right w:val="none" w:sz="0" w:space="0" w:color="auto"/>
      </w:divBdr>
    </w:div>
    <w:div w:id="328951124">
      <w:bodyDiv w:val="1"/>
      <w:marLeft w:val="0"/>
      <w:marRight w:val="0"/>
      <w:marTop w:val="0"/>
      <w:marBottom w:val="0"/>
      <w:divBdr>
        <w:top w:val="none" w:sz="0" w:space="0" w:color="auto"/>
        <w:left w:val="none" w:sz="0" w:space="0" w:color="auto"/>
        <w:bottom w:val="none" w:sz="0" w:space="0" w:color="auto"/>
        <w:right w:val="none" w:sz="0" w:space="0" w:color="auto"/>
      </w:divBdr>
    </w:div>
    <w:div w:id="335376948">
      <w:bodyDiv w:val="1"/>
      <w:marLeft w:val="0"/>
      <w:marRight w:val="0"/>
      <w:marTop w:val="0"/>
      <w:marBottom w:val="0"/>
      <w:divBdr>
        <w:top w:val="none" w:sz="0" w:space="0" w:color="auto"/>
        <w:left w:val="none" w:sz="0" w:space="0" w:color="auto"/>
        <w:bottom w:val="none" w:sz="0" w:space="0" w:color="auto"/>
        <w:right w:val="none" w:sz="0" w:space="0" w:color="auto"/>
      </w:divBdr>
    </w:div>
    <w:div w:id="339746743">
      <w:bodyDiv w:val="1"/>
      <w:marLeft w:val="0"/>
      <w:marRight w:val="0"/>
      <w:marTop w:val="0"/>
      <w:marBottom w:val="0"/>
      <w:divBdr>
        <w:top w:val="none" w:sz="0" w:space="0" w:color="auto"/>
        <w:left w:val="none" w:sz="0" w:space="0" w:color="auto"/>
        <w:bottom w:val="none" w:sz="0" w:space="0" w:color="auto"/>
        <w:right w:val="none" w:sz="0" w:space="0" w:color="auto"/>
      </w:divBdr>
    </w:div>
    <w:div w:id="344986994">
      <w:bodyDiv w:val="1"/>
      <w:marLeft w:val="0"/>
      <w:marRight w:val="0"/>
      <w:marTop w:val="0"/>
      <w:marBottom w:val="0"/>
      <w:divBdr>
        <w:top w:val="none" w:sz="0" w:space="0" w:color="auto"/>
        <w:left w:val="none" w:sz="0" w:space="0" w:color="auto"/>
        <w:bottom w:val="none" w:sz="0" w:space="0" w:color="auto"/>
        <w:right w:val="none" w:sz="0" w:space="0" w:color="auto"/>
      </w:divBdr>
    </w:div>
    <w:div w:id="364796768">
      <w:bodyDiv w:val="1"/>
      <w:marLeft w:val="0"/>
      <w:marRight w:val="0"/>
      <w:marTop w:val="0"/>
      <w:marBottom w:val="0"/>
      <w:divBdr>
        <w:top w:val="none" w:sz="0" w:space="0" w:color="auto"/>
        <w:left w:val="none" w:sz="0" w:space="0" w:color="auto"/>
        <w:bottom w:val="none" w:sz="0" w:space="0" w:color="auto"/>
        <w:right w:val="none" w:sz="0" w:space="0" w:color="auto"/>
      </w:divBdr>
    </w:div>
    <w:div w:id="378672603">
      <w:bodyDiv w:val="1"/>
      <w:marLeft w:val="0"/>
      <w:marRight w:val="0"/>
      <w:marTop w:val="0"/>
      <w:marBottom w:val="0"/>
      <w:divBdr>
        <w:top w:val="none" w:sz="0" w:space="0" w:color="auto"/>
        <w:left w:val="none" w:sz="0" w:space="0" w:color="auto"/>
        <w:bottom w:val="none" w:sz="0" w:space="0" w:color="auto"/>
        <w:right w:val="none" w:sz="0" w:space="0" w:color="auto"/>
      </w:divBdr>
    </w:div>
    <w:div w:id="392706317">
      <w:bodyDiv w:val="1"/>
      <w:marLeft w:val="0"/>
      <w:marRight w:val="0"/>
      <w:marTop w:val="0"/>
      <w:marBottom w:val="0"/>
      <w:divBdr>
        <w:top w:val="none" w:sz="0" w:space="0" w:color="auto"/>
        <w:left w:val="none" w:sz="0" w:space="0" w:color="auto"/>
        <w:bottom w:val="none" w:sz="0" w:space="0" w:color="auto"/>
        <w:right w:val="none" w:sz="0" w:space="0" w:color="auto"/>
      </w:divBdr>
      <w:divsChild>
        <w:div w:id="1666782394">
          <w:marLeft w:val="0"/>
          <w:marRight w:val="0"/>
          <w:marTop w:val="0"/>
          <w:marBottom w:val="0"/>
          <w:divBdr>
            <w:top w:val="none" w:sz="0" w:space="0" w:color="auto"/>
            <w:left w:val="none" w:sz="0" w:space="0" w:color="auto"/>
            <w:bottom w:val="none" w:sz="0" w:space="0" w:color="auto"/>
            <w:right w:val="none" w:sz="0" w:space="0" w:color="auto"/>
          </w:divBdr>
        </w:div>
        <w:div w:id="699011228">
          <w:marLeft w:val="0"/>
          <w:marRight w:val="0"/>
          <w:marTop w:val="0"/>
          <w:marBottom w:val="0"/>
          <w:divBdr>
            <w:top w:val="none" w:sz="0" w:space="0" w:color="auto"/>
            <w:left w:val="none" w:sz="0" w:space="0" w:color="auto"/>
            <w:bottom w:val="none" w:sz="0" w:space="0" w:color="auto"/>
            <w:right w:val="none" w:sz="0" w:space="0" w:color="auto"/>
          </w:divBdr>
        </w:div>
        <w:div w:id="1148747754">
          <w:marLeft w:val="0"/>
          <w:marRight w:val="0"/>
          <w:marTop w:val="0"/>
          <w:marBottom w:val="0"/>
          <w:divBdr>
            <w:top w:val="none" w:sz="0" w:space="0" w:color="auto"/>
            <w:left w:val="none" w:sz="0" w:space="0" w:color="auto"/>
            <w:bottom w:val="none" w:sz="0" w:space="0" w:color="auto"/>
            <w:right w:val="none" w:sz="0" w:space="0" w:color="auto"/>
          </w:divBdr>
          <w:divsChild>
            <w:div w:id="292054160">
              <w:marLeft w:val="0"/>
              <w:marRight w:val="0"/>
              <w:marTop w:val="0"/>
              <w:marBottom w:val="0"/>
              <w:divBdr>
                <w:top w:val="none" w:sz="0" w:space="0" w:color="auto"/>
                <w:left w:val="none" w:sz="0" w:space="0" w:color="auto"/>
                <w:bottom w:val="none" w:sz="0" w:space="0" w:color="auto"/>
                <w:right w:val="none" w:sz="0" w:space="0" w:color="auto"/>
              </w:divBdr>
            </w:div>
            <w:div w:id="78841930">
              <w:marLeft w:val="0"/>
              <w:marRight w:val="0"/>
              <w:marTop w:val="0"/>
              <w:marBottom w:val="0"/>
              <w:divBdr>
                <w:top w:val="none" w:sz="0" w:space="0" w:color="auto"/>
                <w:left w:val="none" w:sz="0" w:space="0" w:color="auto"/>
                <w:bottom w:val="none" w:sz="0" w:space="0" w:color="auto"/>
                <w:right w:val="none" w:sz="0" w:space="0" w:color="auto"/>
              </w:divBdr>
            </w:div>
            <w:div w:id="635719664">
              <w:marLeft w:val="0"/>
              <w:marRight w:val="0"/>
              <w:marTop w:val="0"/>
              <w:marBottom w:val="0"/>
              <w:divBdr>
                <w:top w:val="none" w:sz="0" w:space="0" w:color="auto"/>
                <w:left w:val="none" w:sz="0" w:space="0" w:color="auto"/>
                <w:bottom w:val="none" w:sz="0" w:space="0" w:color="auto"/>
                <w:right w:val="none" w:sz="0" w:space="0" w:color="auto"/>
              </w:divBdr>
            </w:div>
            <w:div w:id="1761486686">
              <w:marLeft w:val="0"/>
              <w:marRight w:val="0"/>
              <w:marTop w:val="0"/>
              <w:marBottom w:val="0"/>
              <w:divBdr>
                <w:top w:val="none" w:sz="0" w:space="0" w:color="auto"/>
                <w:left w:val="none" w:sz="0" w:space="0" w:color="auto"/>
                <w:bottom w:val="none" w:sz="0" w:space="0" w:color="auto"/>
                <w:right w:val="none" w:sz="0" w:space="0" w:color="auto"/>
              </w:divBdr>
            </w:div>
            <w:div w:id="1517882390">
              <w:marLeft w:val="0"/>
              <w:marRight w:val="0"/>
              <w:marTop w:val="0"/>
              <w:marBottom w:val="0"/>
              <w:divBdr>
                <w:top w:val="none" w:sz="0" w:space="0" w:color="auto"/>
                <w:left w:val="none" w:sz="0" w:space="0" w:color="auto"/>
                <w:bottom w:val="none" w:sz="0" w:space="0" w:color="auto"/>
                <w:right w:val="none" w:sz="0" w:space="0" w:color="auto"/>
              </w:divBdr>
            </w:div>
            <w:div w:id="1632592309">
              <w:marLeft w:val="0"/>
              <w:marRight w:val="0"/>
              <w:marTop w:val="0"/>
              <w:marBottom w:val="0"/>
              <w:divBdr>
                <w:top w:val="none" w:sz="0" w:space="0" w:color="auto"/>
                <w:left w:val="none" w:sz="0" w:space="0" w:color="auto"/>
                <w:bottom w:val="none" w:sz="0" w:space="0" w:color="auto"/>
                <w:right w:val="none" w:sz="0" w:space="0" w:color="auto"/>
              </w:divBdr>
            </w:div>
            <w:div w:id="1388065815">
              <w:marLeft w:val="0"/>
              <w:marRight w:val="0"/>
              <w:marTop w:val="0"/>
              <w:marBottom w:val="0"/>
              <w:divBdr>
                <w:top w:val="none" w:sz="0" w:space="0" w:color="auto"/>
                <w:left w:val="none" w:sz="0" w:space="0" w:color="auto"/>
                <w:bottom w:val="none" w:sz="0" w:space="0" w:color="auto"/>
                <w:right w:val="none" w:sz="0" w:space="0" w:color="auto"/>
              </w:divBdr>
            </w:div>
            <w:div w:id="114179418">
              <w:marLeft w:val="0"/>
              <w:marRight w:val="0"/>
              <w:marTop w:val="0"/>
              <w:marBottom w:val="0"/>
              <w:divBdr>
                <w:top w:val="none" w:sz="0" w:space="0" w:color="auto"/>
                <w:left w:val="none" w:sz="0" w:space="0" w:color="auto"/>
                <w:bottom w:val="none" w:sz="0" w:space="0" w:color="auto"/>
                <w:right w:val="none" w:sz="0" w:space="0" w:color="auto"/>
              </w:divBdr>
            </w:div>
            <w:div w:id="1966502019">
              <w:marLeft w:val="0"/>
              <w:marRight w:val="0"/>
              <w:marTop w:val="0"/>
              <w:marBottom w:val="0"/>
              <w:divBdr>
                <w:top w:val="none" w:sz="0" w:space="0" w:color="auto"/>
                <w:left w:val="none" w:sz="0" w:space="0" w:color="auto"/>
                <w:bottom w:val="none" w:sz="0" w:space="0" w:color="auto"/>
                <w:right w:val="none" w:sz="0" w:space="0" w:color="auto"/>
              </w:divBdr>
            </w:div>
            <w:div w:id="765658008">
              <w:marLeft w:val="0"/>
              <w:marRight w:val="0"/>
              <w:marTop w:val="0"/>
              <w:marBottom w:val="0"/>
              <w:divBdr>
                <w:top w:val="none" w:sz="0" w:space="0" w:color="auto"/>
                <w:left w:val="none" w:sz="0" w:space="0" w:color="auto"/>
                <w:bottom w:val="none" w:sz="0" w:space="0" w:color="auto"/>
                <w:right w:val="none" w:sz="0" w:space="0" w:color="auto"/>
              </w:divBdr>
            </w:div>
            <w:div w:id="58527009">
              <w:marLeft w:val="0"/>
              <w:marRight w:val="0"/>
              <w:marTop w:val="0"/>
              <w:marBottom w:val="0"/>
              <w:divBdr>
                <w:top w:val="none" w:sz="0" w:space="0" w:color="auto"/>
                <w:left w:val="none" w:sz="0" w:space="0" w:color="auto"/>
                <w:bottom w:val="none" w:sz="0" w:space="0" w:color="auto"/>
                <w:right w:val="none" w:sz="0" w:space="0" w:color="auto"/>
              </w:divBdr>
            </w:div>
          </w:divsChild>
        </w:div>
        <w:div w:id="1307511233">
          <w:marLeft w:val="0"/>
          <w:marRight w:val="0"/>
          <w:marTop w:val="0"/>
          <w:marBottom w:val="0"/>
          <w:divBdr>
            <w:top w:val="none" w:sz="0" w:space="0" w:color="auto"/>
            <w:left w:val="none" w:sz="0" w:space="0" w:color="auto"/>
            <w:bottom w:val="none" w:sz="0" w:space="0" w:color="auto"/>
            <w:right w:val="none" w:sz="0" w:space="0" w:color="auto"/>
          </w:divBdr>
        </w:div>
      </w:divsChild>
    </w:div>
    <w:div w:id="412553823">
      <w:bodyDiv w:val="1"/>
      <w:marLeft w:val="0"/>
      <w:marRight w:val="0"/>
      <w:marTop w:val="0"/>
      <w:marBottom w:val="0"/>
      <w:divBdr>
        <w:top w:val="none" w:sz="0" w:space="0" w:color="auto"/>
        <w:left w:val="none" w:sz="0" w:space="0" w:color="auto"/>
        <w:bottom w:val="none" w:sz="0" w:space="0" w:color="auto"/>
        <w:right w:val="none" w:sz="0" w:space="0" w:color="auto"/>
      </w:divBdr>
      <w:divsChild>
        <w:div w:id="707727305">
          <w:marLeft w:val="0"/>
          <w:marRight w:val="0"/>
          <w:marTop w:val="0"/>
          <w:marBottom w:val="0"/>
          <w:divBdr>
            <w:top w:val="none" w:sz="0" w:space="0" w:color="auto"/>
            <w:left w:val="none" w:sz="0" w:space="0" w:color="auto"/>
            <w:bottom w:val="none" w:sz="0" w:space="0" w:color="auto"/>
            <w:right w:val="none" w:sz="0" w:space="0" w:color="auto"/>
          </w:divBdr>
        </w:div>
        <w:div w:id="1153907428">
          <w:marLeft w:val="0"/>
          <w:marRight w:val="0"/>
          <w:marTop w:val="0"/>
          <w:marBottom w:val="0"/>
          <w:divBdr>
            <w:top w:val="none" w:sz="0" w:space="0" w:color="auto"/>
            <w:left w:val="none" w:sz="0" w:space="0" w:color="auto"/>
            <w:bottom w:val="none" w:sz="0" w:space="0" w:color="auto"/>
            <w:right w:val="none" w:sz="0" w:space="0" w:color="auto"/>
          </w:divBdr>
        </w:div>
        <w:div w:id="1472938764">
          <w:marLeft w:val="0"/>
          <w:marRight w:val="0"/>
          <w:marTop w:val="0"/>
          <w:marBottom w:val="0"/>
          <w:divBdr>
            <w:top w:val="none" w:sz="0" w:space="0" w:color="auto"/>
            <w:left w:val="none" w:sz="0" w:space="0" w:color="auto"/>
            <w:bottom w:val="none" w:sz="0" w:space="0" w:color="auto"/>
            <w:right w:val="none" w:sz="0" w:space="0" w:color="auto"/>
          </w:divBdr>
        </w:div>
        <w:div w:id="2108646774">
          <w:marLeft w:val="0"/>
          <w:marRight w:val="0"/>
          <w:marTop w:val="0"/>
          <w:marBottom w:val="0"/>
          <w:divBdr>
            <w:top w:val="none" w:sz="0" w:space="0" w:color="auto"/>
            <w:left w:val="none" w:sz="0" w:space="0" w:color="auto"/>
            <w:bottom w:val="none" w:sz="0" w:space="0" w:color="auto"/>
            <w:right w:val="none" w:sz="0" w:space="0" w:color="auto"/>
          </w:divBdr>
        </w:div>
        <w:div w:id="1243905965">
          <w:marLeft w:val="0"/>
          <w:marRight w:val="0"/>
          <w:marTop w:val="0"/>
          <w:marBottom w:val="0"/>
          <w:divBdr>
            <w:top w:val="none" w:sz="0" w:space="0" w:color="auto"/>
            <w:left w:val="none" w:sz="0" w:space="0" w:color="auto"/>
            <w:bottom w:val="none" w:sz="0" w:space="0" w:color="auto"/>
            <w:right w:val="none" w:sz="0" w:space="0" w:color="auto"/>
          </w:divBdr>
        </w:div>
        <w:div w:id="2047169732">
          <w:marLeft w:val="0"/>
          <w:marRight w:val="0"/>
          <w:marTop w:val="0"/>
          <w:marBottom w:val="0"/>
          <w:divBdr>
            <w:top w:val="none" w:sz="0" w:space="0" w:color="auto"/>
            <w:left w:val="none" w:sz="0" w:space="0" w:color="auto"/>
            <w:bottom w:val="none" w:sz="0" w:space="0" w:color="auto"/>
            <w:right w:val="none" w:sz="0" w:space="0" w:color="auto"/>
          </w:divBdr>
        </w:div>
        <w:div w:id="2060780090">
          <w:marLeft w:val="0"/>
          <w:marRight w:val="0"/>
          <w:marTop w:val="0"/>
          <w:marBottom w:val="0"/>
          <w:divBdr>
            <w:top w:val="none" w:sz="0" w:space="0" w:color="auto"/>
            <w:left w:val="none" w:sz="0" w:space="0" w:color="auto"/>
            <w:bottom w:val="none" w:sz="0" w:space="0" w:color="auto"/>
            <w:right w:val="none" w:sz="0" w:space="0" w:color="auto"/>
          </w:divBdr>
        </w:div>
      </w:divsChild>
    </w:div>
    <w:div w:id="419713348">
      <w:bodyDiv w:val="1"/>
      <w:marLeft w:val="0"/>
      <w:marRight w:val="0"/>
      <w:marTop w:val="0"/>
      <w:marBottom w:val="0"/>
      <w:divBdr>
        <w:top w:val="none" w:sz="0" w:space="0" w:color="auto"/>
        <w:left w:val="none" w:sz="0" w:space="0" w:color="auto"/>
        <w:bottom w:val="none" w:sz="0" w:space="0" w:color="auto"/>
        <w:right w:val="none" w:sz="0" w:space="0" w:color="auto"/>
      </w:divBdr>
    </w:div>
    <w:div w:id="430781716">
      <w:bodyDiv w:val="1"/>
      <w:marLeft w:val="0"/>
      <w:marRight w:val="0"/>
      <w:marTop w:val="0"/>
      <w:marBottom w:val="0"/>
      <w:divBdr>
        <w:top w:val="none" w:sz="0" w:space="0" w:color="auto"/>
        <w:left w:val="none" w:sz="0" w:space="0" w:color="auto"/>
        <w:bottom w:val="none" w:sz="0" w:space="0" w:color="auto"/>
        <w:right w:val="none" w:sz="0" w:space="0" w:color="auto"/>
      </w:divBdr>
    </w:div>
    <w:div w:id="442847112">
      <w:bodyDiv w:val="1"/>
      <w:marLeft w:val="0"/>
      <w:marRight w:val="0"/>
      <w:marTop w:val="0"/>
      <w:marBottom w:val="0"/>
      <w:divBdr>
        <w:top w:val="none" w:sz="0" w:space="0" w:color="auto"/>
        <w:left w:val="none" w:sz="0" w:space="0" w:color="auto"/>
        <w:bottom w:val="none" w:sz="0" w:space="0" w:color="auto"/>
        <w:right w:val="none" w:sz="0" w:space="0" w:color="auto"/>
      </w:divBdr>
    </w:div>
    <w:div w:id="443577569">
      <w:bodyDiv w:val="1"/>
      <w:marLeft w:val="0"/>
      <w:marRight w:val="0"/>
      <w:marTop w:val="0"/>
      <w:marBottom w:val="0"/>
      <w:divBdr>
        <w:top w:val="none" w:sz="0" w:space="0" w:color="auto"/>
        <w:left w:val="none" w:sz="0" w:space="0" w:color="auto"/>
        <w:bottom w:val="none" w:sz="0" w:space="0" w:color="auto"/>
        <w:right w:val="none" w:sz="0" w:space="0" w:color="auto"/>
      </w:divBdr>
    </w:div>
    <w:div w:id="485051399">
      <w:bodyDiv w:val="1"/>
      <w:marLeft w:val="0"/>
      <w:marRight w:val="0"/>
      <w:marTop w:val="0"/>
      <w:marBottom w:val="0"/>
      <w:divBdr>
        <w:top w:val="none" w:sz="0" w:space="0" w:color="auto"/>
        <w:left w:val="none" w:sz="0" w:space="0" w:color="auto"/>
        <w:bottom w:val="none" w:sz="0" w:space="0" w:color="auto"/>
        <w:right w:val="none" w:sz="0" w:space="0" w:color="auto"/>
      </w:divBdr>
    </w:div>
    <w:div w:id="495920058">
      <w:bodyDiv w:val="1"/>
      <w:marLeft w:val="0"/>
      <w:marRight w:val="0"/>
      <w:marTop w:val="0"/>
      <w:marBottom w:val="0"/>
      <w:divBdr>
        <w:top w:val="none" w:sz="0" w:space="0" w:color="auto"/>
        <w:left w:val="none" w:sz="0" w:space="0" w:color="auto"/>
        <w:bottom w:val="none" w:sz="0" w:space="0" w:color="auto"/>
        <w:right w:val="none" w:sz="0" w:space="0" w:color="auto"/>
      </w:divBdr>
    </w:div>
    <w:div w:id="512885663">
      <w:bodyDiv w:val="1"/>
      <w:marLeft w:val="0"/>
      <w:marRight w:val="0"/>
      <w:marTop w:val="0"/>
      <w:marBottom w:val="0"/>
      <w:divBdr>
        <w:top w:val="none" w:sz="0" w:space="0" w:color="auto"/>
        <w:left w:val="none" w:sz="0" w:space="0" w:color="auto"/>
        <w:bottom w:val="none" w:sz="0" w:space="0" w:color="auto"/>
        <w:right w:val="none" w:sz="0" w:space="0" w:color="auto"/>
      </w:divBdr>
    </w:div>
    <w:div w:id="517276409">
      <w:bodyDiv w:val="1"/>
      <w:marLeft w:val="0"/>
      <w:marRight w:val="0"/>
      <w:marTop w:val="0"/>
      <w:marBottom w:val="0"/>
      <w:divBdr>
        <w:top w:val="none" w:sz="0" w:space="0" w:color="auto"/>
        <w:left w:val="none" w:sz="0" w:space="0" w:color="auto"/>
        <w:bottom w:val="none" w:sz="0" w:space="0" w:color="auto"/>
        <w:right w:val="none" w:sz="0" w:space="0" w:color="auto"/>
      </w:divBdr>
    </w:div>
    <w:div w:id="519124277">
      <w:bodyDiv w:val="1"/>
      <w:marLeft w:val="0"/>
      <w:marRight w:val="0"/>
      <w:marTop w:val="0"/>
      <w:marBottom w:val="0"/>
      <w:divBdr>
        <w:top w:val="none" w:sz="0" w:space="0" w:color="auto"/>
        <w:left w:val="none" w:sz="0" w:space="0" w:color="auto"/>
        <w:bottom w:val="none" w:sz="0" w:space="0" w:color="auto"/>
        <w:right w:val="none" w:sz="0" w:space="0" w:color="auto"/>
      </w:divBdr>
    </w:div>
    <w:div w:id="558638367">
      <w:bodyDiv w:val="1"/>
      <w:marLeft w:val="0"/>
      <w:marRight w:val="0"/>
      <w:marTop w:val="0"/>
      <w:marBottom w:val="0"/>
      <w:divBdr>
        <w:top w:val="none" w:sz="0" w:space="0" w:color="auto"/>
        <w:left w:val="none" w:sz="0" w:space="0" w:color="auto"/>
        <w:bottom w:val="none" w:sz="0" w:space="0" w:color="auto"/>
        <w:right w:val="none" w:sz="0" w:space="0" w:color="auto"/>
      </w:divBdr>
    </w:div>
    <w:div w:id="563834750">
      <w:bodyDiv w:val="1"/>
      <w:marLeft w:val="0"/>
      <w:marRight w:val="0"/>
      <w:marTop w:val="0"/>
      <w:marBottom w:val="0"/>
      <w:divBdr>
        <w:top w:val="none" w:sz="0" w:space="0" w:color="auto"/>
        <w:left w:val="none" w:sz="0" w:space="0" w:color="auto"/>
        <w:bottom w:val="none" w:sz="0" w:space="0" w:color="auto"/>
        <w:right w:val="none" w:sz="0" w:space="0" w:color="auto"/>
      </w:divBdr>
    </w:div>
    <w:div w:id="599797197">
      <w:bodyDiv w:val="1"/>
      <w:marLeft w:val="0"/>
      <w:marRight w:val="0"/>
      <w:marTop w:val="0"/>
      <w:marBottom w:val="0"/>
      <w:divBdr>
        <w:top w:val="none" w:sz="0" w:space="0" w:color="auto"/>
        <w:left w:val="none" w:sz="0" w:space="0" w:color="auto"/>
        <w:bottom w:val="none" w:sz="0" w:space="0" w:color="auto"/>
        <w:right w:val="none" w:sz="0" w:space="0" w:color="auto"/>
      </w:divBdr>
    </w:div>
    <w:div w:id="634871243">
      <w:bodyDiv w:val="1"/>
      <w:marLeft w:val="0"/>
      <w:marRight w:val="0"/>
      <w:marTop w:val="0"/>
      <w:marBottom w:val="0"/>
      <w:divBdr>
        <w:top w:val="none" w:sz="0" w:space="0" w:color="auto"/>
        <w:left w:val="none" w:sz="0" w:space="0" w:color="auto"/>
        <w:bottom w:val="none" w:sz="0" w:space="0" w:color="auto"/>
        <w:right w:val="none" w:sz="0" w:space="0" w:color="auto"/>
      </w:divBdr>
    </w:div>
    <w:div w:id="644700066">
      <w:bodyDiv w:val="1"/>
      <w:marLeft w:val="0"/>
      <w:marRight w:val="0"/>
      <w:marTop w:val="0"/>
      <w:marBottom w:val="0"/>
      <w:divBdr>
        <w:top w:val="none" w:sz="0" w:space="0" w:color="auto"/>
        <w:left w:val="none" w:sz="0" w:space="0" w:color="auto"/>
        <w:bottom w:val="none" w:sz="0" w:space="0" w:color="auto"/>
        <w:right w:val="none" w:sz="0" w:space="0" w:color="auto"/>
      </w:divBdr>
    </w:div>
    <w:div w:id="661812791">
      <w:bodyDiv w:val="1"/>
      <w:marLeft w:val="0"/>
      <w:marRight w:val="0"/>
      <w:marTop w:val="0"/>
      <w:marBottom w:val="0"/>
      <w:divBdr>
        <w:top w:val="none" w:sz="0" w:space="0" w:color="auto"/>
        <w:left w:val="none" w:sz="0" w:space="0" w:color="auto"/>
        <w:bottom w:val="none" w:sz="0" w:space="0" w:color="auto"/>
        <w:right w:val="none" w:sz="0" w:space="0" w:color="auto"/>
      </w:divBdr>
    </w:div>
    <w:div w:id="663554636">
      <w:bodyDiv w:val="1"/>
      <w:marLeft w:val="0"/>
      <w:marRight w:val="0"/>
      <w:marTop w:val="0"/>
      <w:marBottom w:val="0"/>
      <w:divBdr>
        <w:top w:val="none" w:sz="0" w:space="0" w:color="auto"/>
        <w:left w:val="none" w:sz="0" w:space="0" w:color="auto"/>
        <w:bottom w:val="none" w:sz="0" w:space="0" w:color="auto"/>
        <w:right w:val="none" w:sz="0" w:space="0" w:color="auto"/>
      </w:divBdr>
    </w:div>
    <w:div w:id="678316262">
      <w:bodyDiv w:val="1"/>
      <w:marLeft w:val="0"/>
      <w:marRight w:val="0"/>
      <w:marTop w:val="0"/>
      <w:marBottom w:val="0"/>
      <w:divBdr>
        <w:top w:val="none" w:sz="0" w:space="0" w:color="auto"/>
        <w:left w:val="none" w:sz="0" w:space="0" w:color="auto"/>
        <w:bottom w:val="none" w:sz="0" w:space="0" w:color="auto"/>
        <w:right w:val="none" w:sz="0" w:space="0" w:color="auto"/>
      </w:divBdr>
      <w:divsChild>
        <w:div w:id="980959633">
          <w:marLeft w:val="0"/>
          <w:marRight w:val="0"/>
          <w:marTop w:val="0"/>
          <w:marBottom w:val="0"/>
          <w:divBdr>
            <w:top w:val="none" w:sz="0" w:space="0" w:color="auto"/>
            <w:left w:val="none" w:sz="0" w:space="0" w:color="auto"/>
            <w:bottom w:val="none" w:sz="0" w:space="0" w:color="auto"/>
            <w:right w:val="none" w:sz="0" w:space="0" w:color="auto"/>
          </w:divBdr>
          <w:divsChild>
            <w:div w:id="1791053000">
              <w:marLeft w:val="0"/>
              <w:marRight w:val="0"/>
              <w:marTop w:val="0"/>
              <w:marBottom w:val="0"/>
              <w:divBdr>
                <w:top w:val="none" w:sz="0" w:space="0" w:color="auto"/>
                <w:left w:val="none" w:sz="0" w:space="0" w:color="auto"/>
                <w:bottom w:val="none" w:sz="0" w:space="0" w:color="auto"/>
                <w:right w:val="none" w:sz="0" w:space="0" w:color="auto"/>
              </w:divBdr>
            </w:div>
          </w:divsChild>
        </w:div>
        <w:div w:id="1225721824">
          <w:marLeft w:val="0"/>
          <w:marRight w:val="0"/>
          <w:marTop w:val="0"/>
          <w:marBottom w:val="0"/>
          <w:divBdr>
            <w:top w:val="none" w:sz="0" w:space="0" w:color="auto"/>
            <w:left w:val="none" w:sz="0" w:space="0" w:color="auto"/>
            <w:bottom w:val="none" w:sz="0" w:space="0" w:color="auto"/>
            <w:right w:val="none" w:sz="0" w:space="0" w:color="auto"/>
          </w:divBdr>
          <w:divsChild>
            <w:div w:id="1397778568">
              <w:marLeft w:val="0"/>
              <w:marRight w:val="0"/>
              <w:marTop w:val="0"/>
              <w:marBottom w:val="0"/>
              <w:divBdr>
                <w:top w:val="none" w:sz="0" w:space="0" w:color="auto"/>
                <w:left w:val="none" w:sz="0" w:space="0" w:color="auto"/>
                <w:bottom w:val="none" w:sz="0" w:space="0" w:color="auto"/>
                <w:right w:val="none" w:sz="0" w:space="0" w:color="auto"/>
              </w:divBdr>
            </w:div>
          </w:divsChild>
        </w:div>
        <w:div w:id="44183419">
          <w:marLeft w:val="0"/>
          <w:marRight w:val="0"/>
          <w:marTop w:val="0"/>
          <w:marBottom w:val="0"/>
          <w:divBdr>
            <w:top w:val="none" w:sz="0" w:space="0" w:color="auto"/>
            <w:left w:val="none" w:sz="0" w:space="0" w:color="auto"/>
            <w:bottom w:val="none" w:sz="0" w:space="0" w:color="auto"/>
            <w:right w:val="none" w:sz="0" w:space="0" w:color="auto"/>
          </w:divBdr>
          <w:divsChild>
            <w:div w:id="673607978">
              <w:marLeft w:val="0"/>
              <w:marRight w:val="0"/>
              <w:marTop w:val="0"/>
              <w:marBottom w:val="0"/>
              <w:divBdr>
                <w:top w:val="none" w:sz="0" w:space="0" w:color="auto"/>
                <w:left w:val="none" w:sz="0" w:space="0" w:color="auto"/>
                <w:bottom w:val="none" w:sz="0" w:space="0" w:color="auto"/>
                <w:right w:val="none" w:sz="0" w:space="0" w:color="auto"/>
              </w:divBdr>
            </w:div>
          </w:divsChild>
        </w:div>
        <w:div w:id="1024601793">
          <w:marLeft w:val="0"/>
          <w:marRight w:val="0"/>
          <w:marTop w:val="0"/>
          <w:marBottom w:val="0"/>
          <w:divBdr>
            <w:top w:val="none" w:sz="0" w:space="0" w:color="auto"/>
            <w:left w:val="none" w:sz="0" w:space="0" w:color="auto"/>
            <w:bottom w:val="none" w:sz="0" w:space="0" w:color="auto"/>
            <w:right w:val="none" w:sz="0" w:space="0" w:color="auto"/>
          </w:divBdr>
          <w:divsChild>
            <w:div w:id="800195079">
              <w:marLeft w:val="0"/>
              <w:marRight w:val="0"/>
              <w:marTop w:val="0"/>
              <w:marBottom w:val="0"/>
              <w:divBdr>
                <w:top w:val="none" w:sz="0" w:space="0" w:color="auto"/>
                <w:left w:val="none" w:sz="0" w:space="0" w:color="auto"/>
                <w:bottom w:val="none" w:sz="0" w:space="0" w:color="auto"/>
                <w:right w:val="none" w:sz="0" w:space="0" w:color="auto"/>
              </w:divBdr>
            </w:div>
          </w:divsChild>
        </w:div>
        <w:div w:id="135101215">
          <w:marLeft w:val="0"/>
          <w:marRight w:val="0"/>
          <w:marTop w:val="0"/>
          <w:marBottom w:val="0"/>
          <w:divBdr>
            <w:top w:val="none" w:sz="0" w:space="0" w:color="auto"/>
            <w:left w:val="none" w:sz="0" w:space="0" w:color="auto"/>
            <w:bottom w:val="none" w:sz="0" w:space="0" w:color="auto"/>
            <w:right w:val="none" w:sz="0" w:space="0" w:color="auto"/>
          </w:divBdr>
          <w:divsChild>
            <w:div w:id="1281569749">
              <w:marLeft w:val="0"/>
              <w:marRight w:val="0"/>
              <w:marTop w:val="0"/>
              <w:marBottom w:val="0"/>
              <w:divBdr>
                <w:top w:val="none" w:sz="0" w:space="0" w:color="auto"/>
                <w:left w:val="none" w:sz="0" w:space="0" w:color="auto"/>
                <w:bottom w:val="none" w:sz="0" w:space="0" w:color="auto"/>
                <w:right w:val="none" w:sz="0" w:space="0" w:color="auto"/>
              </w:divBdr>
            </w:div>
          </w:divsChild>
        </w:div>
        <w:div w:id="128980747">
          <w:marLeft w:val="0"/>
          <w:marRight w:val="0"/>
          <w:marTop w:val="0"/>
          <w:marBottom w:val="0"/>
          <w:divBdr>
            <w:top w:val="none" w:sz="0" w:space="0" w:color="auto"/>
            <w:left w:val="none" w:sz="0" w:space="0" w:color="auto"/>
            <w:bottom w:val="none" w:sz="0" w:space="0" w:color="auto"/>
            <w:right w:val="none" w:sz="0" w:space="0" w:color="auto"/>
          </w:divBdr>
          <w:divsChild>
            <w:div w:id="1991209992">
              <w:marLeft w:val="0"/>
              <w:marRight w:val="0"/>
              <w:marTop w:val="0"/>
              <w:marBottom w:val="0"/>
              <w:divBdr>
                <w:top w:val="none" w:sz="0" w:space="0" w:color="auto"/>
                <w:left w:val="none" w:sz="0" w:space="0" w:color="auto"/>
                <w:bottom w:val="none" w:sz="0" w:space="0" w:color="auto"/>
                <w:right w:val="none" w:sz="0" w:space="0" w:color="auto"/>
              </w:divBdr>
            </w:div>
          </w:divsChild>
        </w:div>
        <w:div w:id="67194696">
          <w:marLeft w:val="0"/>
          <w:marRight w:val="0"/>
          <w:marTop w:val="0"/>
          <w:marBottom w:val="0"/>
          <w:divBdr>
            <w:top w:val="none" w:sz="0" w:space="0" w:color="auto"/>
            <w:left w:val="none" w:sz="0" w:space="0" w:color="auto"/>
            <w:bottom w:val="none" w:sz="0" w:space="0" w:color="auto"/>
            <w:right w:val="none" w:sz="0" w:space="0" w:color="auto"/>
          </w:divBdr>
          <w:divsChild>
            <w:div w:id="190948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870247">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770516497">
      <w:bodyDiv w:val="1"/>
      <w:marLeft w:val="0"/>
      <w:marRight w:val="0"/>
      <w:marTop w:val="0"/>
      <w:marBottom w:val="0"/>
      <w:divBdr>
        <w:top w:val="none" w:sz="0" w:space="0" w:color="auto"/>
        <w:left w:val="none" w:sz="0" w:space="0" w:color="auto"/>
        <w:bottom w:val="none" w:sz="0" w:space="0" w:color="auto"/>
        <w:right w:val="none" w:sz="0" w:space="0" w:color="auto"/>
      </w:divBdr>
    </w:div>
    <w:div w:id="814027571">
      <w:bodyDiv w:val="1"/>
      <w:marLeft w:val="0"/>
      <w:marRight w:val="0"/>
      <w:marTop w:val="0"/>
      <w:marBottom w:val="0"/>
      <w:divBdr>
        <w:top w:val="none" w:sz="0" w:space="0" w:color="auto"/>
        <w:left w:val="none" w:sz="0" w:space="0" w:color="auto"/>
        <w:bottom w:val="none" w:sz="0" w:space="0" w:color="auto"/>
        <w:right w:val="none" w:sz="0" w:space="0" w:color="auto"/>
      </w:divBdr>
    </w:div>
    <w:div w:id="818574284">
      <w:bodyDiv w:val="1"/>
      <w:marLeft w:val="0"/>
      <w:marRight w:val="0"/>
      <w:marTop w:val="0"/>
      <w:marBottom w:val="0"/>
      <w:divBdr>
        <w:top w:val="none" w:sz="0" w:space="0" w:color="auto"/>
        <w:left w:val="none" w:sz="0" w:space="0" w:color="auto"/>
        <w:bottom w:val="none" w:sz="0" w:space="0" w:color="auto"/>
        <w:right w:val="none" w:sz="0" w:space="0" w:color="auto"/>
      </w:divBdr>
    </w:div>
    <w:div w:id="819687995">
      <w:bodyDiv w:val="1"/>
      <w:marLeft w:val="0"/>
      <w:marRight w:val="0"/>
      <w:marTop w:val="0"/>
      <w:marBottom w:val="0"/>
      <w:divBdr>
        <w:top w:val="none" w:sz="0" w:space="0" w:color="auto"/>
        <w:left w:val="none" w:sz="0" w:space="0" w:color="auto"/>
        <w:bottom w:val="none" w:sz="0" w:space="0" w:color="auto"/>
        <w:right w:val="none" w:sz="0" w:space="0" w:color="auto"/>
      </w:divBdr>
    </w:div>
    <w:div w:id="823550738">
      <w:bodyDiv w:val="1"/>
      <w:marLeft w:val="0"/>
      <w:marRight w:val="0"/>
      <w:marTop w:val="0"/>
      <w:marBottom w:val="0"/>
      <w:divBdr>
        <w:top w:val="none" w:sz="0" w:space="0" w:color="auto"/>
        <w:left w:val="none" w:sz="0" w:space="0" w:color="auto"/>
        <w:bottom w:val="none" w:sz="0" w:space="0" w:color="auto"/>
        <w:right w:val="none" w:sz="0" w:space="0" w:color="auto"/>
      </w:divBdr>
      <w:divsChild>
        <w:div w:id="493958733">
          <w:marLeft w:val="0"/>
          <w:marRight w:val="0"/>
          <w:marTop w:val="0"/>
          <w:marBottom w:val="0"/>
          <w:divBdr>
            <w:top w:val="none" w:sz="0" w:space="0" w:color="auto"/>
            <w:left w:val="none" w:sz="0" w:space="0" w:color="auto"/>
            <w:bottom w:val="none" w:sz="0" w:space="0" w:color="auto"/>
            <w:right w:val="none" w:sz="0" w:space="0" w:color="auto"/>
          </w:divBdr>
          <w:divsChild>
            <w:div w:id="95768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84453">
      <w:bodyDiv w:val="1"/>
      <w:marLeft w:val="0"/>
      <w:marRight w:val="0"/>
      <w:marTop w:val="0"/>
      <w:marBottom w:val="0"/>
      <w:divBdr>
        <w:top w:val="none" w:sz="0" w:space="0" w:color="auto"/>
        <w:left w:val="none" w:sz="0" w:space="0" w:color="auto"/>
        <w:bottom w:val="none" w:sz="0" w:space="0" w:color="auto"/>
        <w:right w:val="none" w:sz="0" w:space="0" w:color="auto"/>
      </w:divBdr>
    </w:div>
    <w:div w:id="850534844">
      <w:bodyDiv w:val="1"/>
      <w:marLeft w:val="0"/>
      <w:marRight w:val="0"/>
      <w:marTop w:val="0"/>
      <w:marBottom w:val="0"/>
      <w:divBdr>
        <w:top w:val="none" w:sz="0" w:space="0" w:color="auto"/>
        <w:left w:val="none" w:sz="0" w:space="0" w:color="auto"/>
        <w:bottom w:val="none" w:sz="0" w:space="0" w:color="auto"/>
        <w:right w:val="none" w:sz="0" w:space="0" w:color="auto"/>
      </w:divBdr>
    </w:div>
    <w:div w:id="926116807">
      <w:bodyDiv w:val="1"/>
      <w:marLeft w:val="0"/>
      <w:marRight w:val="0"/>
      <w:marTop w:val="0"/>
      <w:marBottom w:val="0"/>
      <w:divBdr>
        <w:top w:val="none" w:sz="0" w:space="0" w:color="auto"/>
        <w:left w:val="none" w:sz="0" w:space="0" w:color="auto"/>
        <w:bottom w:val="none" w:sz="0" w:space="0" w:color="auto"/>
        <w:right w:val="none" w:sz="0" w:space="0" w:color="auto"/>
      </w:divBdr>
    </w:div>
    <w:div w:id="942877664">
      <w:bodyDiv w:val="1"/>
      <w:marLeft w:val="0"/>
      <w:marRight w:val="0"/>
      <w:marTop w:val="0"/>
      <w:marBottom w:val="0"/>
      <w:divBdr>
        <w:top w:val="none" w:sz="0" w:space="0" w:color="auto"/>
        <w:left w:val="none" w:sz="0" w:space="0" w:color="auto"/>
        <w:bottom w:val="none" w:sz="0" w:space="0" w:color="auto"/>
        <w:right w:val="none" w:sz="0" w:space="0" w:color="auto"/>
      </w:divBdr>
    </w:div>
    <w:div w:id="949046789">
      <w:bodyDiv w:val="1"/>
      <w:marLeft w:val="0"/>
      <w:marRight w:val="0"/>
      <w:marTop w:val="0"/>
      <w:marBottom w:val="0"/>
      <w:divBdr>
        <w:top w:val="none" w:sz="0" w:space="0" w:color="auto"/>
        <w:left w:val="none" w:sz="0" w:space="0" w:color="auto"/>
        <w:bottom w:val="none" w:sz="0" w:space="0" w:color="auto"/>
        <w:right w:val="none" w:sz="0" w:space="0" w:color="auto"/>
      </w:divBdr>
    </w:div>
    <w:div w:id="958726569">
      <w:bodyDiv w:val="1"/>
      <w:marLeft w:val="0"/>
      <w:marRight w:val="0"/>
      <w:marTop w:val="0"/>
      <w:marBottom w:val="0"/>
      <w:divBdr>
        <w:top w:val="none" w:sz="0" w:space="0" w:color="auto"/>
        <w:left w:val="none" w:sz="0" w:space="0" w:color="auto"/>
        <w:bottom w:val="none" w:sz="0" w:space="0" w:color="auto"/>
        <w:right w:val="none" w:sz="0" w:space="0" w:color="auto"/>
      </w:divBdr>
    </w:div>
    <w:div w:id="959334613">
      <w:bodyDiv w:val="1"/>
      <w:marLeft w:val="0"/>
      <w:marRight w:val="0"/>
      <w:marTop w:val="0"/>
      <w:marBottom w:val="0"/>
      <w:divBdr>
        <w:top w:val="none" w:sz="0" w:space="0" w:color="auto"/>
        <w:left w:val="none" w:sz="0" w:space="0" w:color="auto"/>
        <w:bottom w:val="none" w:sz="0" w:space="0" w:color="auto"/>
        <w:right w:val="none" w:sz="0" w:space="0" w:color="auto"/>
      </w:divBdr>
      <w:divsChild>
        <w:div w:id="1595161158">
          <w:marLeft w:val="0"/>
          <w:marRight w:val="0"/>
          <w:marTop w:val="0"/>
          <w:marBottom w:val="0"/>
          <w:divBdr>
            <w:top w:val="none" w:sz="0" w:space="0" w:color="auto"/>
            <w:left w:val="none" w:sz="0" w:space="0" w:color="auto"/>
            <w:bottom w:val="none" w:sz="0" w:space="0" w:color="auto"/>
            <w:right w:val="none" w:sz="0" w:space="0" w:color="auto"/>
          </w:divBdr>
          <w:divsChild>
            <w:div w:id="6304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229986">
      <w:bodyDiv w:val="1"/>
      <w:marLeft w:val="0"/>
      <w:marRight w:val="0"/>
      <w:marTop w:val="0"/>
      <w:marBottom w:val="0"/>
      <w:divBdr>
        <w:top w:val="none" w:sz="0" w:space="0" w:color="auto"/>
        <w:left w:val="none" w:sz="0" w:space="0" w:color="auto"/>
        <w:bottom w:val="none" w:sz="0" w:space="0" w:color="auto"/>
        <w:right w:val="none" w:sz="0" w:space="0" w:color="auto"/>
      </w:divBdr>
    </w:div>
    <w:div w:id="985358167">
      <w:bodyDiv w:val="1"/>
      <w:marLeft w:val="0"/>
      <w:marRight w:val="0"/>
      <w:marTop w:val="0"/>
      <w:marBottom w:val="0"/>
      <w:divBdr>
        <w:top w:val="none" w:sz="0" w:space="0" w:color="auto"/>
        <w:left w:val="none" w:sz="0" w:space="0" w:color="auto"/>
        <w:bottom w:val="none" w:sz="0" w:space="0" w:color="auto"/>
        <w:right w:val="none" w:sz="0" w:space="0" w:color="auto"/>
      </w:divBdr>
    </w:div>
    <w:div w:id="987174398">
      <w:bodyDiv w:val="1"/>
      <w:marLeft w:val="0"/>
      <w:marRight w:val="0"/>
      <w:marTop w:val="0"/>
      <w:marBottom w:val="0"/>
      <w:divBdr>
        <w:top w:val="none" w:sz="0" w:space="0" w:color="auto"/>
        <w:left w:val="none" w:sz="0" w:space="0" w:color="auto"/>
        <w:bottom w:val="none" w:sz="0" w:space="0" w:color="auto"/>
        <w:right w:val="none" w:sz="0" w:space="0" w:color="auto"/>
      </w:divBdr>
    </w:div>
    <w:div w:id="998770762">
      <w:bodyDiv w:val="1"/>
      <w:marLeft w:val="0"/>
      <w:marRight w:val="0"/>
      <w:marTop w:val="0"/>
      <w:marBottom w:val="0"/>
      <w:divBdr>
        <w:top w:val="none" w:sz="0" w:space="0" w:color="auto"/>
        <w:left w:val="none" w:sz="0" w:space="0" w:color="auto"/>
        <w:bottom w:val="none" w:sz="0" w:space="0" w:color="auto"/>
        <w:right w:val="none" w:sz="0" w:space="0" w:color="auto"/>
      </w:divBdr>
      <w:divsChild>
        <w:div w:id="1734043690">
          <w:marLeft w:val="0"/>
          <w:marRight w:val="0"/>
          <w:marTop w:val="0"/>
          <w:marBottom w:val="0"/>
          <w:divBdr>
            <w:top w:val="none" w:sz="0" w:space="0" w:color="auto"/>
            <w:left w:val="none" w:sz="0" w:space="0" w:color="auto"/>
            <w:bottom w:val="none" w:sz="0" w:space="0" w:color="auto"/>
            <w:right w:val="none" w:sz="0" w:space="0" w:color="auto"/>
          </w:divBdr>
          <w:divsChild>
            <w:div w:id="79379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446123">
      <w:bodyDiv w:val="1"/>
      <w:marLeft w:val="0"/>
      <w:marRight w:val="0"/>
      <w:marTop w:val="0"/>
      <w:marBottom w:val="0"/>
      <w:divBdr>
        <w:top w:val="none" w:sz="0" w:space="0" w:color="auto"/>
        <w:left w:val="none" w:sz="0" w:space="0" w:color="auto"/>
        <w:bottom w:val="none" w:sz="0" w:space="0" w:color="auto"/>
        <w:right w:val="none" w:sz="0" w:space="0" w:color="auto"/>
      </w:divBdr>
    </w:div>
    <w:div w:id="1012682667">
      <w:bodyDiv w:val="1"/>
      <w:marLeft w:val="0"/>
      <w:marRight w:val="0"/>
      <w:marTop w:val="0"/>
      <w:marBottom w:val="0"/>
      <w:divBdr>
        <w:top w:val="none" w:sz="0" w:space="0" w:color="auto"/>
        <w:left w:val="none" w:sz="0" w:space="0" w:color="auto"/>
        <w:bottom w:val="none" w:sz="0" w:space="0" w:color="auto"/>
        <w:right w:val="none" w:sz="0" w:space="0" w:color="auto"/>
      </w:divBdr>
      <w:divsChild>
        <w:div w:id="107702541">
          <w:marLeft w:val="0"/>
          <w:marRight w:val="0"/>
          <w:marTop w:val="0"/>
          <w:marBottom w:val="0"/>
          <w:divBdr>
            <w:top w:val="none" w:sz="0" w:space="0" w:color="auto"/>
            <w:left w:val="none" w:sz="0" w:space="0" w:color="auto"/>
            <w:bottom w:val="none" w:sz="0" w:space="0" w:color="auto"/>
            <w:right w:val="none" w:sz="0" w:space="0" w:color="auto"/>
          </w:divBdr>
          <w:divsChild>
            <w:div w:id="141177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23535">
      <w:bodyDiv w:val="1"/>
      <w:marLeft w:val="0"/>
      <w:marRight w:val="0"/>
      <w:marTop w:val="0"/>
      <w:marBottom w:val="0"/>
      <w:divBdr>
        <w:top w:val="none" w:sz="0" w:space="0" w:color="auto"/>
        <w:left w:val="none" w:sz="0" w:space="0" w:color="auto"/>
        <w:bottom w:val="none" w:sz="0" w:space="0" w:color="auto"/>
        <w:right w:val="none" w:sz="0" w:space="0" w:color="auto"/>
      </w:divBdr>
    </w:div>
    <w:div w:id="1061293422">
      <w:bodyDiv w:val="1"/>
      <w:marLeft w:val="0"/>
      <w:marRight w:val="0"/>
      <w:marTop w:val="0"/>
      <w:marBottom w:val="0"/>
      <w:divBdr>
        <w:top w:val="none" w:sz="0" w:space="0" w:color="auto"/>
        <w:left w:val="none" w:sz="0" w:space="0" w:color="auto"/>
        <w:bottom w:val="none" w:sz="0" w:space="0" w:color="auto"/>
        <w:right w:val="none" w:sz="0" w:space="0" w:color="auto"/>
      </w:divBdr>
      <w:divsChild>
        <w:div w:id="238099646">
          <w:marLeft w:val="0"/>
          <w:marRight w:val="0"/>
          <w:marTop w:val="0"/>
          <w:marBottom w:val="0"/>
          <w:divBdr>
            <w:top w:val="none" w:sz="0" w:space="0" w:color="auto"/>
            <w:left w:val="none" w:sz="0" w:space="0" w:color="auto"/>
            <w:bottom w:val="none" w:sz="0" w:space="0" w:color="auto"/>
            <w:right w:val="none" w:sz="0" w:space="0" w:color="auto"/>
          </w:divBdr>
          <w:divsChild>
            <w:div w:id="160032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6840">
      <w:bodyDiv w:val="1"/>
      <w:marLeft w:val="0"/>
      <w:marRight w:val="0"/>
      <w:marTop w:val="0"/>
      <w:marBottom w:val="0"/>
      <w:divBdr>
        <w:top w:val="none" w:sz="0" w:space="0" w:color="auto"/>
        <w:left w:val="none" w:sz="0" w:space="0" w:color="auto"/>
        <w:bottom w:val="none" w:sz="0" w:space="0" w:color="auto"/>
        <w:right w:val="none" w:sz="0" w:space="0" w:color="auto"/>
      </w:divBdr>
      <w:divsChild>
        <w:div w:id="904992882">
          <w:marLeft w:val="0"/>
          <w:marRight w:val="0"/>
          <w:marTop w:val="0"/>
          <w:marBottom w:val="0"/>
          <w:divBdr>
            <w:top w:val="none" w:sz="0" w:space="0" w:color="auto"/>
            <w:left w:val="none" w:sz="0" w:space="0" w:color="auto"/>
            <w:bottom w:val="none" w:sz="0" w:space="0" w:color="auto"/>
            <w:right w:val="none" w:sz="0" w:space="0" w:color="auto"/>
          </w:divBdr>
          <w:divsChild>
            <w:div w:id="1141537634">
              <w:marLeft w:val="0"/>
              <w:marRight w:val="0"/>
              <w:marTop w:val="0"/>
              <w:marBottom w:val="0"/>
              <w:divBdr>
                <w:top w:val="none" w:sz="0" w:space="0" w:color="auto"/>
                <w:left w:val="none" w:sz="0" w:space="0" w:color="auto"/>
                <w:bottom w:val="none" w:sz="0" w:space="0" w:color="auto"/>
                <w:right w:val="none" w:sz="0" w:space="0" w:color="auto"/>
              </w:divBdr>
            </w:div>
            <w:div w:id="1905144019">
              <w:marLeft w:val="0"/>
              <w:marRight w:val="0"/>
              <w:marTop w:val="0"/>
              <w:marBottom w:val="0"/>
              <w:divBdr>
                <w:top w:val="none" w:sz="0" w:space="0" w:color="auto"/>
                <w:left w:val="none" w:sz="0" w:space="0" w:color="auto"/>
                <w:bottom w:val="none" w:sz="0" w:space="0" w:color="auto"/>
                <w:right w:val="none" w:sz="0" w:space="0" w:color="auto"/>
              </w:divBdr>
            </w:div>
            <w:div w:id="1725366770">
              <w:marLeft w:val="0"/>
              <w:marRight w:val="0"/>
              <w:marTop w:val="0"/>
              <w:marBottom w:val="0"/>
              <w:divBdr>
                <w:top w:val="none" w:sz="0" w:space="0" w:color="auto"/>
                <w:left w:val="none" w:sz="0" w:space="0" w:color="auto"/>
                <w:bottom w:val="none" w:sz="0" w:space="0" w:color="auto"/>
                <w:right w:val="none" w:sz="0" w:space="0" w:color="auto"/>
              </w:divBdr>
              <w:divsChild>
                <w:div w:id="376929887">
                  <w:marLeft w:val="0"/>
                  <w:marRight w:val="0"/>
                  <w:marTop w:val="0"/>
                  <w:marBottom w:val="0"/>
                  <w:divBdr>
                    <w:top w:val="none" w:sz="0" w:space="0" w:color="auto"/>
                    <w:left w:val="none" w:sz="0" w:space="0" w:color="auto"/>
                    <w:bottom w:val="none" w:sz="0" w:space="0" w:color="auto"/>
                    <w:right w:val="none" w:sz="0" w:space="0" w:color="auto"/>
                  </w:divBdr>
                  <w:divsChild>
                    <w:div w:id="1358890577">
                      <w:marLeft w:val="0"/>
                      <w:marRight w:val="0"/>
                      <w:marTop w:val="0"/>
                      <w:marBottom w:val="0"/>
                      <w:divBdr>
                        <w:top w:val="none" w:sz="0" w:space="0" w:color="auto"/>
                        <w:left w:val="none" w:sz="0" w:space="0" w:color="auto"/>
                        <w:bottom w:val="none" w:sz="0" w:space="0" w:color="auto"/>
                        <w:right w:val="none" w:sz="0" w:space="0" w:color="auto"/>
                      </w:divBdr>
                      <w:divsChild>
                        <w:div w:id="775249753">
                          <w:marLeft w:val="0"/>
                          <w:marRight w:val="0"/>
                          <w:marTop w:val="0"/>
                          <w:marBottom w:val="0"/>
                          <w:divBdr>
                            <w:top w:val="none" w:sz="0" w:space="0" w:color="auto"/>
                            <w:left w:val="none" w:sz="0" w:space="0" w:color="auto"/>
                            <w:bottom w:val="none" w:sz="0" w:space="0" w:color="auto"/>
                            <w:right w:val="none" w:sz="0" w:space="0" w:color="auto"/>
                          </w:divBdr>
                          <w:divsChild>
                            <w:div w:id="936526312">
                              <w:marLeft w:val="0"/>
                              <w:marRight w:val="0"/>
                              <w:marTop w:val="0"/>
                              <w:marBottom w:val="0"/>
                              <w:divBdr>
                                <w:top w:val="none" w:sz="0" w:space="0" w:color="auto"/>
                                <w:left w:val="none" w:sz="0" w:space="0" w:color="auto"/>
                                <w:bottom w:val="none" w:sz="0" w:space="0" w:color="auto"/>
                                <w:right w:val="none" w:sz="0" w:space="0" w:color="auto"/>
                              </w:divBdr>
                              <w:divsChild>
                                <w:div w:id="11706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5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871812">
      <w:bodyDiv w:val="1"/>
      <w:marLeft w:val="0"/>
      <w:marRight w:val="0"/>
      <w:marTop w:val="0"/>
      <w:marBottom w:val="0"/>
      <w:divBdr>
        <w:top w:val="none" w:sz="0" w:space="0" w:color="auto"/>
        <w:left w:val="none" w:sz="0" w:space="0" w:color="auto"/>
        <w:bottom w:val="none" w:sz="0" w:space="0" w:color="auto"/>
        <w:right w:val="none" w:sz="0" w:space="0" w:color="auto"/>
      </w:divBdr>
    </w:div>
    <w:div w:id="1085766834">
      <w:bodyDiv w:val="1"/>
      <w:marLeft w:val="0"/>
      <w:marRight w:val="0"/>
      <w:marTop w:val="0"/>
      <w:marBottom w:val="0"/>
      <w:divBdr>
        <w:top w:val="none" w:sz="0" w:space="0" w:color="auto"/>
        <w:left w:val="none" w:sz="0" w:space="0" w:color="auto"/>
        <w:bottom w:val="none" w:sz="0" w:space="0" w:color="auto"/>
        <w:right w:val="none" w:sz="0" w:space="0" w:color="auto"/>
      </w:divBdr>
    </w:div>
    <w:div w:id="1095788999">
      <w:bodyDiv w:val="1"/>
      <w:marLeft w:val="0"/>
      <w:marRight w:val="0"/>
      <w:marTop w:val="0"/>
      <w:marBottom w:val="0"/>
      <w:divBdr>
        <w:top w:val="none" w:sz="0" w:space="0" w:color="auto"/>
        <w:left w:val="none" w:sz="0" w:space="0" w:color="auto"/>
        <w:bottom w:val="none" w:sz="0" w:space="0" w:color="auto"/>
        <w:right w:val="none" w:sz="0" w:space="0" w:color="auto"/>
      </w:divBdr>
    </w:div>
    <w:div w:id="1096563066">
      <w:bodyDiv w:val="1"/>
      <w:marLeft w:val="0"/>
      <w:marRight w:val="0"/>
      <w:marTop w:val="0"/>
      <w:marBottom w:val="0"/>
      <w:divBdr>
        <w:top w:val="none" w:sz="0" w:space="0" w:color="auto"/>
        <w:left w:val="none" w:sz="0" w:space="0" w:color="auto"/>
        <w:bottom w:val="none" w:sz="0" w:space="0" w:color="auto"/>
        <w:right w:val="none" w:sz="0" w:space="0" w:color="auto"/>
      </w:divBdr>
      <w:divsChild>
        <w:div w:id="1357661053">
          <w:marLeft w:val="0"/>
          <w:marRight w:val="0"/>
          <w:marTop w:val="0"/>
          <w:marBottom w:val="0"/>
          <w:divBdr>
            <w:top w:val="none" w:sz="0" w:space="0" w:color="auto"/>
            <w:left w:val="none" w:sz="0" w:space="0" w:color="auto"/>
            <w:bottom w:val="none" w:sz="0" w:space="0" w:color="auto"/>
            <w:right w:val="none" w:sz="0" w:space="0" w:color="auto"/>
          </w:divBdr>
          <w:divsChild>
            <w:div w:id="28712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89429">
      <w:bodyDiv w:val="1"/>
      <w:marLeft w:val="0"/>
      <w:marRight w:val="0"/>
      <w:marTop w:val="0"/>
      <w:marBottom w:val="0"/>
      <w:divBdr>
        <w:top w:val="none" w:sz="0" w:space="0" w:color="auto"/>
        <w:left w:val="none" w:sz="0" w:space="0" w:color="auto"/>
        <w:bottom w:val="none" w:sz="0" w:space="0" w:color="auto"/>
        <w:right w:val="none" w:sz="0" w:space="0" w:color="auto"/>
      </w:divBdr>
    </w:div>
    <w:div w:id="1164709057">
      <w:bodyDiv w:val="1"/>
      <w:marLeft w:val="0"/>
      <w:marRight w:val="0"/>
      <w:marTop w:val="0"/>
      <w:marBottom w:val="0"/>
      <w:divBdr>
        <w:top w:val="none" w:sz="0" w:space="0" w:color="auto"/>
        <w:left w:val="none" w:sz="0" w:space="0" w:color="auto"/>
        <w:bottom w:val="none" w:sz="0" w:space="0" w:color="auto"/>
        <w:right w:val="none" w:sz="0" w:space="0" w:color="auto"/>
      </w:divBdr>
      <w:divsChild>
        <w:div w:id="606088040">
          <w:marLeft w:val="0"/>
          <w:marRight w:val="0"/>
          <w:marTop w:val="0"/>
          <w:marBottom w:val="0"/>
          <w:divBdr>
            <w:top w:val="none" w:sz="0" w:space="0" w:color="auto"/>
            <w:left w:val="none" w:sz="0" w:space="0" w:color="auto"/>
            <w:bottom w:val="none" w:sz="0" w:space="0" w:color="auto"/>
            <w:right w:val="none" w:sz="0" w:space="0" w:color="auto"/>
          </w:divBdr>
          <w:divsChild>
            <w:div w:id="762994856">
              <w:marLeft w:val="0"/>
              <w:marRight w:val="0"/>
              <w:marTop w:val="0"/>
              <w:marBottom w:val="0"/>
              <w:divBdr>
                <w:top w:val="none" w:sz="0" w:space="0" w:color="auto"/>
                <w:left w:val="none" w:sz="0" w:space="0" w:color="auto"/>
                <w:bottom w:val="none" w:sz="0" w:space="0" w:color="auto"/>
                <w:right w:val="none" w:sz="0" w:space="0" w:color="auto"/>
              </w:divBdr>
              <w:divsChild>
                <w:div w:id="788013249">
                  <w:marLeft w:val="0"/>
                  <w:marRight w:val="0"/>
                  <w:marTop w:val="0"/>
                  <w:marBottom w:val="0"/>
                  <w:divBdr>
                    <w:top w:val="none" w:sz="0" w:space="0" w:color="auto"/>
                    <w:left w:val="none" w:sz="0" w:space="0" w:color="auto"/>
                    <w:bottom w:val="none" w:sz="0" w:space="0" w:color="auto"/>
                    <w:right w:val="none" w:sz="0" w:space="0" w:color="auto"/>
                  </w:divBdr>
                  <w:divsChild>
                    <w:div w:id="1367757682">
                      <w:marLeft w:val="0"/>
                      <w:marRight w:val="0"/>
                      <w:marTop w:val="0"/>
                      <w:marBottom w:val="0"/>
                      <w:divBdr>
                        <w:top w:val="none" w:sz="0" w:space="0" w:color="auto"/>
                        <w:left w:val="none" w:sz="0" w:space="0" w:color="auto"/>
                        <w:bottom w:val="none" w:sz="0" w:space="0" w:color="auto"/>
                        <w:right w:val="none" w:sz="0" w:space="0" w:color="auto"/>
                      </w:divBdr>
                      <w:divsChild>
                        <w:div w:id="21170415">
                          <w:marLeft w:val="0"/>
                          <w:marRight w:val="0"/>
                          <w:marTop w:val="0"/>
                          <w:marBottom w:val="0"/>
                          <w:divBdr>
                            <w:top w:val="none" w:sz="0" w:space="0" w:color="auto"/>
                            <w:left w:val="none" w:sz="0" w:space="0" w:color="auto"/>
                            <w:bottom w:val="none" w:sz="0" w:space="0" w:color="auto"/>
                            <w:right w:val="none" w:sz="0" w:space="0" w:color="auto"/>
                          </w:divBdr>
                          <w:divsChild>
                            <w:div w:id="281764868">
                              <w:marLeft w:val="0"/>
                              <w:marRight w:val="0"/>
                              <w:marTop w:val="0"/>
                              <w:marBottom w:val="0"/>
                              <w:divBdr>
                                <w:top w:val="none" w:sz="0" w:space="0" w:color="auto"/>
                                <w:left w:val="none" w:sz="0" w:space="0" w:color="auto"/>
                                <w:bottom w:val="none" w:sz="0" w:space="0" w:color="auto"/>
                                <w:right w:val="none" w:sz="0" w:space="0" w:color="auto"/>
                              </w:divBdr>
                              <w:divsChild>
                                <w:div w:id="1632975206">
                                  <w:marLeft w:val="0"/>
                                  <w:marRight w:val="0"/>
                                  <w:marTop w:val="0"/>
                                  <w:marBottom w:val="0"/>
                                  <w:divBdr>
                                    <w:top w:val="none" w:sz="0" w:space="0" w:color="auto"/>
                                    <w:left w:val="none" w:sz="0" w:space="0" w:color="auto"/>
                                    <w:bottom w:val="none" w:sz="0" w:space="0" w:color="auto"/>
                                    <w:right w:val="none" w:sz="0" w:space="0" w:color="auto"/>
                                  </w:divBdr>
                                  <w:divsChild>
                                    <w:div w:id="1411346906">
                                      <w:marLeft w:val="0"/>
                                      <w:marRight w:val="0"/>
                                      <w:marTop w:val="0"/>
                                      <w:marBottom w:val="0"/>
                                      <w:divBdr>
                                        <w:top w:val="none" w:sz="0" w:space="0" w:color="auto"/>
                                        <w:left w:val="none" w:sz="0" w:space="0" w:color="auto"/>
                                        <w:bottom w:val="none" w:sz="0" w:space="0" w:color="auto"/>
                                        <w:right w:val="none" w:sz="0" w:space="0" w:color="auto"/>
                                      </w:divBdr>
                                      <w:divsChild>
                                        <w:div w:id="1516924787">
                                          <w:marLeft w:val="0"/>
                                          <w:marRight w:val="0"/>
                                          <w:marTop w:val="0"/>
                                          <w:marBottom w:val="0"/>
                                          <w:divBdr>
                                            <w:top w:val="none" w:sz="0" w:space="0" w:color="auto"/>
                                            <w:left w:val="none" w:sz="0" w:space="0" w:color="auto"/>
                                            <w:bottom w:val="none" w:sz="0" w:space="0" w:color="auto"/>
                                            <w:right w:val="none" w:sz="0" w:space="0" w:color="auto"/>
                                          </w:divBdr>
                                          <w:divsChild>
                                            <w:div w:id="2118018094">
                                              <w:marLeft w:val="0"/>
                                              <w:marRight w:val="0"/>
                                              <w:marTop w:val="0"/>
                                              <w:marBottom w:val="0"/>
                                              <w:divBdr>
                                                <w:top w:val="none" w:sz="0" w:space="0" w:color="auto"/>
                                                <w:left w:val="none" w:sz="0" w:space="0" w:color="auto"/>
                                                <w:bottom w:val="none" w:sz="0" w:space="0" w:color="auto"/>
                                                <w:right w:val="none" w:sz="0" w:space="0" w:color="auto"/>
                                              </w:divBdr>
                                            </w:div>
                                          </w:divsChild>
                                        </w:div>
                                        <w:div w:id="942227679">
                                          <w:marLeft w:val="0"/>
                                          <w:marRight w:val="0"/>
                                          <w:marTop w:val="0"/>
                                          <w:marBottom w:val="0"/>
                                          <w:divBdr>
                                            <w:top w:val="none" w:sz="0" w:space="0" w:color="auto"/>
                                            <w:left w:val="none" w:sz="0" w:space="0" w:color="auto"/>
                                            <w:bottom w:val="none" w:sz="0" w:space="0" w:color="auto"/>
                                            <w:right w:val="none" w:sz="0" w:space="0" w:color="auto"/>
                                          </w:divBdr>
                                          <w:divsChild>
                                            <w:div w:id="1629821845">
                                              <w:marLeft w:val="0"/>
                                              <w:marRight w:val="0"/>
                                              <w:marTop w:val="0"/>
                                              <w:marBottom w:val="0"/>
                                              <w:divBdr>
                                                <w:top w:val="none" w:sz="0" w:space="0" w:color="auto"/>
                                                <w:left w:val="none" w:sz="0" w:space="0" w:color="auto"/>
                                                <w:bottom w:val="none" w:sz="0" w:space="0" w:color="auto"/>
                                                <w:right w:val="none" w:sz="0" w:space="0" w:color="auto"/>
                                              </w:divBdr>
                                            </w:div>
                                          </w:divsChild>
                                        </w:div>
                                        <w:div w:id="1856068778">
                                          <w:marLeft w:val="0"/>
                                          <w:marRight w:val="0"/>
                                          <w:marTop w:val="0"/>
                                          <w:marBottom w:val="0"/>
                                          <w:divBdr>
                                            <w:top w:val="none" w:sz="0" w:space="0" w:color="auto"/>
                                            <w:left w:val="none" w:sz="0" w:space="0" w:color="auto"/>
                                            <w:bottom w:val="none" w:sz="0" w:space="0" w:color="auto"/>
                                            <w:right w:val="none" w:sz="0" w:space="0" w:color="auto"/>
                                          </w:divBdr>
                                          <w:divsChild>
                                            <w:div w:id="888608822">
                                              <w:marLeft w:val="0"/>
                                              <w:marRight w:val="0"/>
                                              <w:marTop w:val="0"/>
                                              <w:marBottom w:val="0"/>
                                              <w:divBdr>
                                                <w:top w:val="none" w:sz="0" w:space="0" w:color="auto"/>
                                                <w:left w:val="none" w:sz="0" w:space="0" w:color="auto"/>
                                                <w:bottom w:val="none" w:sz="0" w:space="0" w:color="auto"/>
                                                <w:right w:val="none" w:sz="0" w:space="0" w:color="auto"/>
                                              </w:divBdr>
                                            </w:div>
                                          </w:divsChild>
                                        </w:div>
                                        <w:div w:id="1477647273">
                                          <w:marLeft w:val="0"/>
                                          <w:marRight w:val="0"/>
                                          <w:marTop w:val="0"/>
                                          <w:marBottom w:val="0"/>
                                          <w:divBdr>
                                            <w:top w:val="none" w:sz="0" w:space="0" w:color="auto"/>
                                            <w:left w:val="none" w:sz="0" w:space="0" w:color="auto"/>
                                            <w:bottom w:val="none" w:sz="0" w:space="0" w:color="auto"/>
                                            <w:right w:val="none" w:sz="0" w:space="0" w:color="auto"/>
                                          </w:divBdr>
                                          <w:divsChild>
                                            <w:div w:id="354430157">
                                              <w:marLeft w:val="0"/>
                                              <w:marRight w:val="0"/>
                                              <w:marTop w:val="0"/>
                                              <w:marBottom w:val="0"/>
                                              <w:divBdr>
                                                <w:top w:val="none" w:sz="0" w:space="0" w:color="auto"/>
                                                <w:left w:val="none" w:sz="0" w:space="0" w:color="auto"/>
                                                <w:bottom w:val="none" w:sz="0" w:space="0" w:color="auto"/>
                                                <w:right w:val="none" w:sz="0" w:space="0" w:color="auto"/>
                                              </w:divBdr>
                                            </w:div>
                                          </w:divsChild>
                                        </w:div>
                                        <w:div w:id="1339890922">
                                          <w:marLeft w:val="0"/>
                                          <w:marRight w:val="0"/>
                                          <w:marTop w:val="0"/>
                                          <w:marBottom w:val="0"/>
                                          <w:divBdr>
                                            <w:top w:val="none" w:sz="0" w:space="0" w:color="auto"/>
                                            <w:left w:val="none" w:sz="0" w:space="0" w:color="auto"/>
                                            <w:bottom w:val="none" w:sz="0" w:space="0" w:color="auto"/>
                                            <w:right w:val="none" w:sz="0" w:space="0" w:color="auto"/>
                                          </w:divBdr>
                                          <w:divsChild>
                                            <w:div w:id="62196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592557">
                      <w:marLeft w:val="0"/>
                      <w:marRight w:val="0"/>
                      <w:marTop w:val="0"/>
                      <w:marBottom w:val="0"/>
                      <w:divBdr>
                        <w:top w:val="none" w:sz="0" w:space="0" w:color="auto"/>
                        <w:left w:val="none" w:sz="0" w:space="0" w:color="auto"/>
                        <w:bottom w:val="none" w:sz="0" w:space="0" w:color="auto"/>
                        <w:right w:val="none" w:sz="0" w:space="0" w:color="auto"/>
                      </w:divBdr>
                      <w:divsChild>
                        <w:div w:id="18665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556765">
      <w:bodyDiv w:val="1"/>
      <w:marLeft w:val="0"/>
      <w:marRight w:val="0"/>
      <w:marTop w:val="0"/>
      <w:marBottom w:val="0"/>
      <w:divBdr>
        <w:top w:val="none" w:sz="0" w:space="0" w:color="auto"/>
        <w:left w:val="none" w:sz="0" w:space="0" w:color="auto"/>
        <w:bottom w:val="none" w:sz="0" w:space="0" w:color="auto"/>
        <w:right w:val="none" w:sz="0" w:space="0" w:color="auto"/>
      </w:divBdr>
    </w:div>
    <w:div w:id="1202399890">
      <w:bodyDiv w:val="1"/>
      <w:marLeft w:val="0"/>
      <w:marRight w:val="0"/>
      <w:marTop w:val="0"/>
      <w:marBottom w:val="0"/>
      <w:divBdr>
        <w:top w:val="none" w:sz="0" w:space="0" w:color="auto"/>
        <w:left w:val="none" w:sz="0" w:space="0" w:color="auto"/>
        <w:bottom w:val="none" w:sz="0" w:space="0" w:color="auto"/>
        <w:right w:val="none" w:sz="0" w:space="0" w:color="auto"/>
      </w:divBdr>
      <w:divsChild>
        <w:div w:id="1426347182">
          <w:marLeft w:val="0"/>
          <w:marRight w:val="0"/>
          <w:marTop w:val="0"/>
          <w:marBottom w:val="0"/>
          <w:divBdr>
            <w:top w:val="none" w:sz="0" w:space="0" w:color="auto"/>
            <w:left w:val="none" w:sz="0" w:space="0" w:color="auto"/>
            <w:bottom w:val="none" w:sz="0" w:space="0" w:color="auto"/>
            <w:right w:val="none" w:sz="0" w:space="0" w:color="auto"/>
          </w:divBdr>
        </w:div>
        <w:div w:id="808980798">
          <w:marLeft w:val="0"/>
          <w:marRight w:val="0"/>
          <w:marTop w:val="0"/>
          <w:marBottom w:val="0"/>
          <w:divBdr>
            <w:top w:val="none" w:sz="0" w:space="0" w:color="auto"/>
            <w:left w:val="none" w:sz="0" w:space="0" w:color="auto"/>
            <w:bottom w:val="none" w:sz="0" w:space="0" w:color="auto"/>
            <w:right w:val="none" w:sz="0" w:space="0" w:color="auto"/>
          </w:divBdr>
        </w:div>
        <w:div w:id="447816445">
          <w:marLeft w:val="0"/>
          <w:marRight w:val="0"/>
          <w:marTop w:val="0"/>
          <w:marBottom w:val="0"/>
          <w:divBdr>
            <w:top w:val="none" w:sz="0" w:space="0" w:color="auto"/>
            <w:left w:val="none" w:sz="0" w:space="0" w:color="auto"/>
            <w:bottom w:val="none" w:sz="0" w:space="0" w:color="auto"/>
            <w:right w:val="none" w:sz="0" w:space="0" w:color="auto"/>
          </w:divBdr>
        </w:div>
        <w:div w:id="1689598899">
          <w:marLeft w:val="0"/>
          <w:marRight w:val="0"/>
          <w:marTop w:val="0"/>
          <w:marBottom w:val="0"/>
          <w:divBdr>
            <w:top w:val="none" w:sz="0" w:space="0" w:color="auto"/>
            <w:left w:val="none" w:sz="0" w:space="0" w:color="auto"/>
            <w:bottom w:val="none" w:sz="0" w:space="0" w:color="auto"/>
            <w:right w:val="none" w:sz="0" w:space="0" w:color="auto"/>
          </w:divBdr>
        </w:div>
      </w:divsChild>
    </w:div>
    <w:div w:id="1206480408">
      <w:bodyDiv w:val="1"/>
      <w:marLeft w:val="0"/>
      <w:marRight w:val="0"/>
      <w:marTop w:val="0"/>
      <w:marBottom w:val="0"/>
      <w:divBdr>
        <w:top w:val="none" w:sz="0" w:space="0" w:color="auto"/>
        <w:left w:val="none" w:sz="0" w:space="0" w:color="auto"/>
        <w:bottom w:val="none" w:sz="0" w:space="0" w:color="auto"/>
        <w:right w:val="none" w:sz="0" w:space="0" w:color="auto"/>
      </w:divBdr>
    </w:div>
    <w:div w:id="1206673706">
      <w:bodyDiv w:val="1"/>
      <w:marLeft w:val="0"/>
      <w:marRight w:val="0"/>
      <w:marTop w:val="0"/>
      <w:marBottom w:val="0"/>
      <w:divBdr>
        <w:top w:val="none" w:sz="0" w:space="0" w:color="auto"/>
        <w:left w:val="none" w:sz="0" w:space="0" w:color="auto"/>
        <w:bottom w:val="none" w:sz="0" w:space="0" w:color="auto"/>
        <w:right w:val="none" w:sz="0" w:space="0" w:color="auto"/>
      </w:divBdr>
    </w:div>
    <w:div w:id="1210265368">
      <w:bodyDiv w:val="1"/>
      <w:marLeft w:val="0"/>
      <w:marRight w:val="0"/>
      <w:marTop w:val="0"/>
      <w:marBottom w:val="0"/>
      <w:divBdr>
        <w:top w:val="none" w:sz="0" w:space="0" w:color="auto"/>
        <w:left w:val="none" w:sz="0" w:space="0" w:color="auto"/>
        <w:bottom w:val="none" w:sz="0" w:space="0" w:color="auto"/>
        <w:right w:val="none" w:sz="0" w:space="0" w:color="auto"/>
      </w:divBdr>
    </w:div>
    <w:div w:id="1213616396">
      <w:bodyDiv w:val="1"/>
      <w:marLeft w:val="0"/>
      <w:marRight w:val="0"/>
      <w:marTop w:val="0"/>
      <w:marBottom w:val="0"/>
      <w:divBdr>
        <w:top w:val="none" w:sz="0" w:space="0" w:color="auto"/>
        <w:left w:val="none" w:sz="0" w:space="0" w:color="auto"/>
        <w:bottom w:val="none" w:sz="0" w:space="0" w:color="auto"/>
        <w:right w:val="none" w:sz="0" w:space="0" w:color="auto"/>
      </w:divBdr>
    </w:div>
    <w:div w:id="1272400958">
      <w:bodyDiv w:val="1"/>
      <w:marLeft w:val="0"/>
      <w:marRight w:val="0"/>
      <w:marTop w:val="0"/>
      <w:marBottom w:val="0"/>
      <w:divBdr>
        <w:top w:val="none" w:sz="0" w:space="0" w:color="auto"/>
        <w:left w:val="none" w:sz="0" w:space="0" w:color="auto"/>
        <w:bottom w:val="none" w:sz="0" w:space="0" w:color="auto"/>
        <w:right w:val="none" w:sz="0" w:space="0" w:color="auto"/>
      </w:divBdr>
      <w:divsChild>
        <w:div w:id="1556115926">
          <w:marLeft w:val="0"/>
          <w:marRight w:val="0"/>
          <w:marTop w:val="0"/>
          <w:marBottom w:val="0"/>
          <w:divBdr>
            <w:top w:val="none" w:sz="0" w:space="0" w:color="auto"/>
            <w:left w:val="none" w:sz="0" w:space="0" w:color="auto"/>
            <w:bottom w:val="none" w:sz="0" w:space="0" w:color="auto"/>
            <w:right w:val="none" w:sz="0" w:space="0" w:color="auto"/>
          </w:divBdr>
          <w:divsChild>
            <w:div w:id="19628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597930">
      <w:bodyDiv w:val="1"/>
      <w:marLeft w:val="0"/>
      <w:marRight w:val="0"/>
      <w:marTop w:val="0"/>
      <w:marBottom w:val="0"/>
      <w:divBdr>
        <w:top w:val="none" w:sz="0" w:space="0" w:color="auto"/>
        <w:left w:val="none" w:sz="0" w:space="0" w:color="auto"/>
        <w:bottom w:val="none" w:sz="0" w:space="0" w:color="auto"/>
        <w:right w:val="none" w:sz="0" w:space="0" w:color="auto"/>
      </w:divBdr>
    </w:div>
    <w:div w:id="1291277165">
      <w:bodyDiv w:val="1"/>
      <w:marLeft w:val="0"/>
      <w:marRight w:val="0"/>
      <w:marTop w:val="0"/>
      <w:marBottom w:val="0"/>
      <w:divBdr>
        <w:top w:val="none" w:sz="0" w:space="0" w:color="auto"/>
        <w:left w:val="none" w:sz="0" w:space="0" w:color="auto"/>
        <w:bottom w:val="none" w:sz="0" w:space="0" w:color="auto"/>
        <w:right w:val="none" w:sz="0" w:space="0" w:color="auto"/>
      </w:divBdr>
    </w:div>
    <w:div w:id="1303536893">
      <w:bodyDiv w:val="1"/>
      <w:marLeft w:val="0"/>
      <w:marRight w:val="0"/>
      <w:marTop w:val="0"/>
      <w:marBottom w:val="0"/>
      <w:divBdr>
        <w:top w:val="none" w:sz="0" w:space="0" w:color="auto"/>
        <w:left w:val="none" w:sz="0" w:space="0" w:color="auto"/>
        <w:bottom w:val="none" w:sz="0" w:space="0" w:color="auto"/>
        <w:right w:val="none" w:sz="0" w:space="0" w:color="auto"/>
      </w:divBdr>
    </w:div>
    <w:div w:id="1304312394">
      <w:bodyDiv w:val="1"/>
      <w:marLeft w:val="0"/>
      <w:marRight w:val="0"/>
      <w:marTop w:val="0"/>
      <w:marBottom w:val="0"/>
      <w:divBdr>
        <w:top w:val="none" w:sz="0" w:space="0" w:color="auto"/>
        <w:left w:val="none" w:sz="0" w:space="0" w:color="auto"/>
        <w:bottom w:val="none" w:sz="0" w:space="0" w:color="auto"/>
        <w:right w:val="none" w:sz="0" w:space="0" w:color="auto"/>
      </w:divBdr>
    </w:div>
    <w:div w:id="1307929297">
      <w:bodyDiv w:val="1"/>
      <w:marLeft w:val="0"/>
      <w:marRight w:val="0"/>
      <w:marTop w:val="0"/>
      <w:marBottom w:val="0"/>
      <w:divBdr>
        <w:top w:val="none" w:sz="0" w:space="0" w:color="auto"/>
        <w:left w:val="none" w:sz="0" w:space="0" w:color="auto"/>
        <w:bottom w:val="none" w:sz="0" w:space="0" w:color="auto"/>
        <w:right w:val="none" w:sz="0" w:space="0" w:color="auto"/>
      </w:divBdr>
    </w:div>
    <w:div w:id="1312127611">
      <w:bodyDiv w:val="1"/>
      <w:marLeft w:val="0"/>
      <w:marRight w:val="0"/>
      <w:marTop w:val="0"/>
      <w:marBottom w:val="0"/>
      <w:divBdr>
        <w:top w:val="none" w:sz="0" w:space="0" w:color="auto"/>
        <w:left w:val="none" w:sz="0" w:space="0" w:color="auto"/>
        <w:bottom w:val="none" w:sz="0" w:space="0" w:color="auto"/>
        <w:right w:val="none" w:sz="0" w:space="0" w:color="auto"/>
      </w:divBdr>
    </w:div>
    <w:div w:id="1320697803">
      <w:bodyDiv w:val="1"/>
      <w:marLeft w:val="0"/>
      <w:marRight w:val="0"/>
      <w:marTop w:val="0"/>
      <w:marBottom w:val="0"/>
      <w:divBdr>
        <w:top w:val="none" w:sz="0" w:space="0" w:color="auto"/>
        <w:left w:val="none" w:sz="0" w:space="0" w:color="auto"/>
        <w:bottom w:val="none" w:sz="0" w:space="0" w:color="auto"/>
        <w:right w:val="none" w:sz="0" w:space="0" w:color="auto"/>
      </w:divBdr>
    </w:div>
    <w:div w:id="1332106042">
      <w:bodyDiv w:val="1"/>
      <w:marLeft w:val="0"/>
      <w:marRight w:val="0"/>
      <w:marTop w:val="0"/>
      <w:marBottom w:val="0"/>
      <w:divBdr>
        <w:top w:val="none" w:sz="0" w:space="0" w:color="auto"/>
        <w:left w:val="none" w:sz="0" w:space="0" w:color="auto"/>
        <w:bottom w:val="none" w:sz="0" w:space="0" w:color="auto"/>
        <w:right w:val="none" w:sz="0" w:space="0" w:color="auto"/>
      </w:divBdr>
    </w:div>
    <w:div w:id="1344279461">
      <w:bodyDiv w:val="1"/>
      <w:marLeft w:val="0"/>
      <w:marRight w:val="0"/>
      <w:marTop w:val="0"/>
      <w:marBottom w:val="0"/>
      <w:divBdr>
        <w:top w:val="none" w:sz="0" w:space="0" w:color="auto"/>
        <w:left w:val="none" w:sz="0" w:space="0" w:color="auto"/>
        <w:bottom w:val="none" w:sz="0" w:space="0" w:color="auto"/>
        <w:right w:val="none" w:sz="0" w:space="0" w:color="auto"/>
      </w:divBdr>
    </w:div>
    <w:div w:id="1346635489">
      <w:bodyDiv w:val="1"/>
      <w:marLeft w:val="0"/>
      <w:marRight w:val="0"/>
      <w:marTop w:val="0"/>
      <w:marBottom w:val="0"/>
      <w:divBdr>
        <w:top w:val="none" w:sz="0" w:space="0" w:color="auto"/>
        <w:left w:val="none" w:sz="0" w:space="0" w:color="auto"/>
        <w:bottom w:val="none" w:sz="0" w:space="0" w:color="auto"/>
        <w:right w:val="none" w:sz="0" w:space="0" w:color="auto"/>
      </w:divBdr>
    </w:div>
    <w:div w:id="1384448258">
      <w:bodyDiv w:val="1"/>
      <w:marLeft w:val="0"/>
      <w:marRight w:val="0"/>
      <w:marTop w:val="0"/>
      <w:marBottom w:val="0"/>
      <w:divBdr>
        <w:top w:val="none" w:sz="0" w:space="0" w:color="auto"/>
        <w:left w:val="none" w:sz="0" w:space="0" w:color="auto"/>
        <w:bottom w:val="none" w:sz="0" w:space="0" w:color="auto"/>
        <w:right w:val="none" w:sz="0" w:space="0" w:color="auto"/>
      </w:divBdr>
    </w:div>
    <w:div w:id="1386415407">
      <w:bodyDiv w:val="1"/>
      <w:marLeft w:val="0"/>
      <w:marRight w:val="0"/>
      <w:marTop w:val="0"/>
      <w:marBottom w:val="0"/>
      <w:divBdr>
        <w:top w:val="none" w:sz="0" w:space="0" w:color="auto"/>
        <w:left w:val="none" w:sz="0" w:space="0" w:color="auto"/>
        <w:bottom w:val="none" w:sz="0" w:space="0" w:color="auto"/>
        <w:right w:val="none" w:sz="0" w:space="0" w:color="auto"/>
      </w:divBdr>
    </w:div>
    <w:div w:id="1416047968">
      <w:bodyDiv w:val="1"/>
      <w:marLeft w:val="0"/>
      <w:marRight w:val="0"/>
      <w:marTop w:val="0"/>
      <w:marBottom w:val="0"/>
      <w:divBdr>
        <w:top w:val="none" w:sz="0" w:space="0" w:color="auto"/>
        <w:left w:val="none" w:sz="0" w:space="0" w:color="auto"/>
        <w:bottom w:val="none" w:sz="0" w:space="0" w:color="auto"/>
        <w:right w:val="none" w:sz="0" w:space="0" w:color="auto"/>
      </w:divBdr>
    </w:div>
    <w:div w:id="1425490376">
      <w:bodyDiv w:val="1"/>
      <w:marLeft w:val="0"/>
      <w:marRight w:val="0"/>
      <w:marTop w:val="0"/>
      <w:marBottom w:val="0"/>
      <w:divBdr>
        <w:top w:val="none" w:sz="0" w:space="0" w:color="auto"/>
        <w:left w:val="none" w:sz="0" w:space="0" w:color="auto"/>
        <w:bottom w:val="none" w:sz="0" w:space="0" w:color="auto"/>
        <w:right w:val="none" w:sz="0" w:space="0" w:color="auto"/>
      </w:divBdr>
    </w:div>
    <w:div w:id="1426919501">
      <w:bodyDiv w:val="1"/>
      <w:marLeft w:val="0"/>
      <w:marRight w:val="0"/>
      <w:marTop w:val="0"/>
      <w:marBottom w:val="0"/>
      <w:divBdr>
        <w:top w:val="none" w:sz="0" w:space="0" w:color="auto"/>
        <w:left w:val="none" w:sz="0" w:space="0" w:color="auto"/>
        <w:bottom w:val="none" w:sz="0" w:space="0" w:color="auto"/>
        <w:right w:val="none" w:sz="0" w:space="0" w:color="auto"/>
      </w:divBdr>
    </w:div>
    <w:div w:id="1432703621">
      <w:bodyDiv w:val="1"/>
      <w:marLeft w:val="0"/>
      <w:marRight w:val="0"/>
      <w:marTop w:val="0"/>
      <w:marBottom w:val="0"/>
      <w:divBdr>
        <w:top w:val="none" w:sz="0" w:space="0" w:color="auto"/>
        <w:left w:val="none" w:sz="0" w:space="0" w:color="auto"/>
        <w:bottom w:val="none" w:sz="0" w:space="0" w:color="auto"/>
        <w:right w:val="none" w:sz="0" w:space="0" w:color="auto"/>
      </w:divBdr>
    </w:div>
    <w:div w:id="1434279849">
      <w:bodyDiv w:val="1"/>
      <w:marLeft w:val="0"/>
      <w:marRight w:val="0"/>
      <w:marTop w:val="0"/>
      <w:marBottom w:val="0"/>
      <w:divBdr>
        <w:top w:val="none" w:sz="0" w:space="0" w:color="auto"/>
        <w:left w:val="none" w:sz="0" w:space="0" w:color="auto"/>
        <w:bottom w:val="none" w:sz="0" w:space="0" w:color="auto"/>
        <w:right w:val="none" w:sz="0" w:space="0" w:color="auto"/>
      </w:divBdr>
      <w:divsChild>
        <w:div w:id="1588658528">
          <w:marLeft w:val="0"/>
          <w:marRight w:val="0"/>
          <w:marTop w:val="0"/>
          <w:marBottom w:val="0"/>
          <w:divBdr>
            <w:top w:val="none" w:sz="0" w:space="0" w:color="auto"/>
            <w:left w:val="none" w:sz="0" w:space="0" w:color="auto"/>
            <w:bottom w:val="none" w:sz="0" w:space="0" w:color="auto"/>
            <w:right w:val="none" w:sz="0" w:space="0" w:color="auto"/>
          </w:divBdr>
          <w:divsChild>
            <w:div w:id="152078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32746">
      <w:bodyDiv w:val="1"/>
      <w:marLeft w:val="0"/>
      <w:marRight w:val="0"/>
      <w:marTop w:val="0"/>
      <w:marBottom w:val="0"/>
      <w:divBdr>
        <w:top w:val="none" w:sz="0" w:space="0" w:color="auto"/>
        <w:left w:val="none" w:sz="0" w:space="0" w:color="auto"/>
        <w:bottom w:val="none" w:sz="0" w:space="0" w:color="auto"/>
        <w:right w:val="none" w:sz="0" w:space="0" w:color="auto"/>
      </w:divBdr>
      <w:divsChild>
        <w:div w:id="937904275">
          <w:marLeft w:val="0"/>
          <w:marRight w:val="0"/>
          <w:marTop w:val="0"/>
          <w:marBottom w:val="0"/>
          <w:divBdr>
            <w:top w:val="none" w:sz="0" w:space="0" w:color="auto"/>
            <w:left w:val="none" w:sz="0" w:space="0" w:color="auto"/>
            <w:bottom w:val="none" w:sz="0" w:space="0" w:color="auto"/>
            <w:right w:val="none" w:sz="0" w:space="0" w:color="auto"/>
          </w:divBdr>
          <w:divsChild>
            <w:div w:id="194487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1638">
      <w:bodyDiv w:val="1"/>
      <w:marLeft w:val="0"/>
      <w:marRight w:val="0"/>
      <w:marTop w:val="0"/>
      <w:marBottom w:val="0"/>
      <w:divBdr>
        <w:top w:val="none" w:sz="0" w:space="0" w:color="auto"/>
        <w:left w:val="none" w:sz="0" w:space="0" w:color="auto"/>
        <w:bottom w:val="none" w:sz="0" w:space="0" w:color="auto"/>
        <w:right w:val="none" w:sz="0" w:space="0" w:color="auto"/>
      </w:divBdr>
    </w:div>
    <w:div w:id="1472746116">
      <w:bodyDiv w:val="1"/>
      <w:marLeft w:val="0"/>
      <w:marRight w:val="0"/>
      <w:marTop w:val="0"/>
      <w:marBottom w:val="0"/>
      <w:divBdr>
        <w:top w:val="none" w:sz="0" w:space="0" w:color="auto"/>
        <w:left w:val="none" w:sz="0" w:space="0" w:color="auto"/>
        <w:bottom w:val="none" w:sz="0" w:space="0" w:color="auto"/>
        <w:right w:val="none" w:sz="0" w:space="0" w:color="auto"/>
      </w:divBdr>
      <w:divsChild>
        <w:div w:id="1676764386">
          <w:marLeft w:val="0"/>
          <w:marRight w:val="0"/>
          <w:marTop w:val="0"/>
          <w:marBottom w:val="0"/>
          <w:divBdr>
            <w:top w:val="none" w:sz="0" w:space="0" w:color="auto"/>
            <w:left w:val="none" w:sz="0" w:space="0" w:color="auto"/>
            <w:bottom w:val="none" w:sz="0" w:space="0" w:color="auto"/>
            <w:right w:val="none" w:sz="0" w:space="0" w:color="auto"/>
          </w:divBdr>
          <w:divsChild>
            <w:div w:id="7289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68267">
      <w:bodyDiv w:val="1"/>
      <w:marLeft w:val="0"/>
      <w:marRight w:val="0"/>
      <w:marTop w:val="0"/>
      <w:marBottom w:val="0"/>
      <w:divBdr>
        <w:top w:val="none" w:sz="0" w:space="0" w:color="auto"/>
        <w:left w:val="none" w:sz="0" w:space="0" w:color="auto"/>
        <w:bottom w:val="none" w:sz="0" w:space="0" w:color="auto"/>
        <w:right w:val="none" w:sz="0" w:space="0" w:color="auto"/>
      </w:divBdr>
    </w:div>
    <w:div w:id="1511412545">
      <w:bodyDiv w:val="1"/>
      <w:marLeft w:val="0"/>
      <w:marRight w:val="0"/>
      <w:marTop w:val="0"/>
      <w:marBottom w:val="0"/>
      <w:divBdr>
        <w:top w:val="none" w:sz="0" w:space="0" w:color="auto"/>
        <w:left w:val="none" w:sz="0" w:space="0" w:color="auto"/>
        <w:bottom w:val="none" w:sz="0" w:space="0" w:color="auto"/>
        <w:right w:val="none" w:sz="0" w:space="0" w:color="auto"/>
      </w:divBdr>
    </w:div>
    <w:div w:id="1526670212">
      <w:bodyDiv w:val="1"/>
      <w:marLeft w:val="0"/>
      <w:marRight w:val="0"/>
      <w:marTop w:val="0"/>
      <w:marBottom w:val="0"/>
      <w:divBdr>
        <w:top w:val="none" w:sz="0" w:space="0" w:color="auto"/>
        <w:left w:val="none" w:sz="0" w:space="0" w:color="auto"/>
        <w:bottom w:val="none" w:sz="0" w:space="0" w:color="auto"/>
        <w:right w:val="none" w:sz="0" w:space="0" w:color="auto"/>
      </w:divBdr>
    </w:div>
    <w:div w:id="1529493193">
      <w:bodyDiv w:val="1"/>
      <w:marLeft w:val="0"/>
      <w:marRight w:val="0"/>
      <w:marTop w:val="0"/>
      <w:marBottom w:val="0"/>
      <w:divBdr>
        <w:top w:val="none" w:sz="0" w:space="0" w:color="auto"/>
        <w:left w:val="none" w:sz="0" w:space="0" w:color="auto"/>
        <w:bottom w:val="none" w:sz="0" w:space="0" w:color="auto"/>
        <w:right w:val="none" w:sz="0" w:space="0" w:color="auto"/>
      </w:divBdr>
      <w:divsChild>
        <w:div w:id="1539396069">
          <w:marLeft w:val="0"/>
          <w:marRight w:val="0"/>
          <w:marTop w:val="0"/>
          <w:marBottom w:val="0"/>
          <w:divBdr>
            <w:top w:val="none" w:sz="0" w:space="0" w:color="auto"/>
            <w:left w:val="none" w:sz="0" w:space="0" w:color="auto"/>
            <w:bottom w:val="none" w:sz="0" w:space="0" w:color="auto"/>
            <w:right w:val="none" w:sz="0" w:space="0" w:color="auto"/>
          </w:divBdr>
          <w:divsChild>
            <w:div w:id="219832112">
              <w:marLeft w:val="0"/>
              <w:marRight w:val="0"/>
              <w:marTop w:val="0"/>
              <w:marBottom w:val="0"/>
              <w:divBdr>
                <w:top w:val="none" w:sz="0" w:space="0" w:color="auto"/>
                <w:left w:val="none" w:sz="0" w:space="0" w:color="auto"/>
                <w:bottom w:val="none" w:sz="0" w:space="0" w:color="auto"/>
                <w:right w:val="none" w:sz="0" w:space="0" w:color="auto"/>
              </w:divBdr>
              <w:divsChild>
                <w:div w:id="1793863370">
                  <w:marLeft w:val="0"/>
                  <w:marRight w:val="0"/>
                  <w:marTop w:val="0"/>
                  <w:marBottom w:val="0"/>
                  <w:divBdr>
                    <w:top w:val="none" w:sz="0" w:space="0" w:color="auto"/>
                    <w:left w:val="none" w:sz="0" w:space="0" w:color="auto"/>
                    <w:bottom w:val="none" w:sz="0" w:space="0" w:color="auto"/>
                    <w:right w:val="none" w:sz="0" w:space="0" w:color="auto"/>
                  </w:divBdr>
                  <w:divsChild>
                    <w:div w:id="1141462035">
                      <w:marLeft w:val="0"/>
                      <w:marRight w:val="0"/>
                      <w:marTop w:val="0"/>
                      <w:marBottom w:val="0"/>
                      <w:divBdr>
                        <w:top w:val="none" w:sz="0" w:space="0" w:color="auto"/>
                        <w:left w:val="none" w:sz="0" w:space="0" w:color="auto"/>
                        <w:bottom w:val="none" w:sz="0" w:space="0" w:color="auto"/>
                        <w:right w:val="none" w:sz="0" w:space="0" w:color="auto"/>
                      </w:divBdr>
                      <w:divsChild>
                        <w:div w:id="1885630100">
                          <w:marLeft w:val="0"/>
                          <w:marRight w:val="0"/>
                          <w:marTop w:val="0"/>
                          <w:marBottom w:val="0"/>
                          <w:divBdr>
                            <w:top w:val="none" w:sz="0" w:space="0" w:color="auto"/>
                            <w:left w:val="none" w:sz="0" w:space="0" w:color="auto"/>
                            <w:bottom w:val="none" w:sz="0" w:space="0" w:color="auto"/>
                            <w:right w:val="none" w:sz="0" w:space="0" w:color="auto"/>
                          </w:divBdr>
                          <w:divsChild>
                            <w:div w:id="1985158009">
                              <w:marLeft w:val="0"/>
                              <w:marRight w:val="0"/>
                              <w:marTop w:val="0"/>
                              <w:marBottom w:val="0"/>
                              <w:divBdr>
                                <w:top w:val="none" w:sz="0" w:space="0" w:color="auto"/>
                                <w:left w:val="none" w:sz="0" w:space="0" w:color="auto"/>
                                <w:bottom w:val="none" w:sz="0" w:space="0" w:color="auto"/>
                                <w:right w:val="none" w:sz="0" w:space="0" w:color="auto"/>
                              </w:divBdr>
                              <w:divsChild>
                                <w:div w:id="1649438404">
                                  <w:marLeft w:val="0"/>
                                  <w:marRight w:val="0"/>
                                  <w:marTop w:val="0"/>
                                  <w:marBottom w:val="0"/>
                                  <w:divBdr>
                                    <w:top w:val="none" w:sz="0" w:space="0" w:color="auto"/>
                                    <w:left w:val="none" w:sz="0" w:space="0" w:color="auto"/>
                                    <w:bottom w:val="none" w:sz="0" w:space="0" w:color="auto"/>
                                    <w:right w:val="none" w:sz="0" w:space="0" w:color="auto"/>
                                  </w:divBdr>
                                  <w:divsChild>
                                    <w:div w:id="814642307">
                                      <w:marLeft w:val="0"/>
                                      <w:marRight w:val="0"/>
                                      <w:marTop w:val="0"/>
                                      <w:marBottom w:val="0"/>
                                      <w:divBdr>
                                        <w:top w:val="none" w:sz="0" w:space="0" w:color="auto"/>
                                        <w:left w:val="none" w:sz="0" w:space="0" w:color="auto"/>
                                        <w:bottom w:val="none" w:sz="0" w:space="0" w:color="auto"/>
                                        <w:right w:val="none" w:sz="0" w:space="0" w:color="auto"/>
                                      </w:divBdr>
                                      <w:divsChild>
                                        <w:div w:id="894632110">
                                          <w:marLeft w:val="0"/>
                                          <w:marRight w:val="0"/>
                                          <w:marTop w:val="0"/>
                                          <w:marBottom w:val="0"/>
                                          <w:divBdr>
                                            <w:top w:val="none" w:sz="0" w:space="0" w:color="auto"/>
                                            <w:left w:val="none" w:sz="0" w:space="0" w:color="auto"/>
                                            <w:bottom w:val="none" w:sz="0" w:space="0" w:color="auto"/>
                                            <w:right w:val="none" w:sz="0" w:space="0" w:color="auto"/>
                                          </w:divBdr>
                                          <w:divsChild>
                                            <w:div w:id="2066487799">
                                              <w:marLeft w:val="0"/>
                                              <w:marRight w:val="0"/>
                                              <w:marTop w:val="0"/>
                                              <w:marBottom w:val="0"/>
                                              <w:divBdr>
                                                <w:top w:val="none" w:sz="0" w:space="0" w:color="auto"/>
                                                <w:left w:val="none" w:sz="0" w:space="0" w:color="auto"/>
                                                <w:bottom w:val="none" w:sz="0" w:space="0" w:color="auto"/>
                                                <w:right w:val="none" w:sz="0" w:space="0" w:color="auto"/>
                                              </w:divBdr>
                                            </w:div>
                                          </w:divsChild>
                                        </w:div>
                                        <w:div w:id="756632710">
                                          <w:marLeft w:val="0"/>
                                          <w:marRight w:val="0"/>
                                          <w:marTop w:val="0"/>
                                          <w:marBottom w:val="0"/>
                                          <w:divBdr>
                                            <w:top w:val="none" w:sz="0" w:space="0" w:color="auto"/>
                                            <w:left w:val="none" w:sz="0" w:space="0" w:color="auto"/>
                                            <w:bottom w:val="none" w:sz="0" w:space="0" w:color="auto"/>
                                            <w:right w:val="none" w:sz="0" w:space="0" w:color="auto"/>
                                          </w:divBdr>
                                          <w:divsChild>
                                            <w:div w:id="1537812577">
                                              <w:marLeft w:val="0"/>
                                              <w:marRight w:val="0"/>
                                              <w:marTop w:val="0"/>
                                              <w:marBottom w:val="0"/>
                                              <w:divBdr>
                                                <w:top w:val="none" w:sz="0" w:space="0" w:color="auto"/>
                                                <w:left w:val="none" w:sz="0" w:space="0" w:color="auto"/>
                                                <w:bottom w:val="none" w:sz="0" w:space="0" w:color="auto"/>
                                                <w:right w:val="none" w:sz="0" w:space="0" w:color="auto"/>
                                              </w:divBdr>
                                            </w:div>
                                          </w:divsChild>
                                        </w:div>
                                        <w:div w:id="60758681">
                                          <w:marLeft w:val="0"/>
                                          <w:marRight w:val="0"/>
                                          <w:marTop w:val="0"/>
                                          <w:marBottom w:val="0"/>
                                          <w:divBdr>
                                            <w:top w:val="none" w:sz="0" w:space="0" w:color="auto"/>
                                            <w:left w:val="none" w:sz="0" w:space="0" w:color="auto"/>
                                            <w:bottom w:val="none" w:sz="0" w:space="0" w:color="auto"/>
                                            <w:right w:val="none" w:sz="0" w:space="0" w:color="auto"/>
                                          </w:divBdr>
                                          <w:divsChild>
                                            <w:div w:id="1969507603">
                                              <w:marLeft w:val="0"/>
                                              <w:marRight w:val="0"/>
                                              <w:marTop w:val="0"/>
                                              <w:marBottom w:val="0"/>
                                              <w:divBdr>
                                                <w:top w:val="none" w:sz="0" w:space="0" w:color="auto"/>
                                                <w:left w:val="none" w:sz="0" w:space="0" w:color="auto"/>
                                                <w:bottom w:val="none" w:sz="0" w:space="0" w:color="auto"/>
                                                <w:right w:val="none" w:sz="0" w:space="0" w:color="auto"/>
                                              </w:divBdr>
                                            </w:div>
                                          </w:divsChild>
                                        </w:div>
                                        <w:div w:id="683899788">
                                          <w:marLeft w:val="0"/>
                                          <w:marRight w:val="0"/>
                                          <w:marTop w:val="0"/>
                                          <w:marBottom w:val="0"/>
                                          <w:divBdr>
                                            <w:top w:val="none" w:sz="0" w:space="0" w:color="auto"/>
                                            <w:left w:val="none" w:sz="0" w:space="0" w:color="auto"/>
                                            <w:bottom w:val="none" w:sz="0" w:space="0" w:color="auto"/>
                                            <w:right w:val="none" w:sz="0" w:space="0" w:color="auto"/>
                                          </w:divBdr>
                                          <w:divsChild>
                                            <w:div w:id="1286959683">
                                              <w:marLeft w:val="0"/>
                                              <w:marRight w:val="0"/>
                                              <w:marTop w:val="0"/>
                                              <w:marBottom w:val="0"/>
                                              <w:divBdr>
                                                <w:top w:val="none" w:sz="0" w:space="0" w:color="auto"/>
                                                <w:left w:val="none" w:sz="0" w:space="0" w:color="auto"/>
                                                <w:bottom w:val="none" w:sz="0" w:space="0" w:color="auto"/>
                                                <w:right w:val="none" w:sz="0" w:space="0" w:color="auto"/>
                                              </w:divBdr>
                                            </w:div>
                                          </w:divsChild>
                                        </w:div>
                                        <w:div w:id="2035037175">
                                          <w:marLeft w:val="0"/>
                                          <w:marRight w:val="0"/>
                                          <w:marTop w:val="0"/>
                                          <w:marBottom w:val="0"/>
                                          <w:divBdr>
                                            <w:top w:val="none" w:sz="0" w:space="0" w:color="auto"/>
                                            <w:left w:val="none" w:sz="0" w:space="0" w:color="auto"/>
                                            <w:bottom w:val="none" w:sz="0" w:space="0" w:color="auto"/>
                                            <w:right w:val="none" w:sz="0" w:space="0" w:color="auto"/>
                                          </w:divBdr>
                                          <w:divsChild>
                                            <w:div w:id="157116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650892">
                      <w:marLeft w:val="0"/>
                      <w:marRight w:val="0"/>
                      <w:marTop w:val="0"/>
                      <w:marBottom w:val="0"/>
                      <w:divBdr>
                        <w:top w:val="none" w:sz="0" w:space="0" w:color="auto"/>
                        <w:left w:val="none" w:sz="0" w:space="0" w:color="auto"/>
                        <w:bottom w:val="none" w:sz="0" w:space="0" w:color="auto"/>
                        <w:right w:val="none" w:sz="0" w:space="0" w:color="auto"/>
                      </w:divBdr>
                      <w:divsChild>
                        <w:div w:id="182894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767303">
      <w:bodyDiv w:val="1"/>
      <w:marLeft w:val="0"/>
      <w:marRight w:val="0"/>
      <w:marTop w:val="0"/>
      <w:marBottom w:val="0"/>
      <w:divBdr>
        <w:top w:val="none" w:sz="0" w:space="0" w:color="auto"/>
        <w:left w:val="none" w:sz="0" w:space="0" w:color="auto"/>
        <w:bottom w:val="none" w:sz="0" w:space="0" w:color="auto"/>
        <w:right w:val="none" w:sz="0" w:space="0" w:color="auto"/>
      </w:divBdr>
    </w:div>
    <w:div w:id="1572346860">
      <w:bodyDiv w:val="1"/>
      <w:marLeft w:val="0"/>
      <w:marRight w:val="0"/>
      <w:marTop w:val="0"/>
      <w:marBottom w:val="0"/>
      <w:divBdr>
        <w:top w:val="none" w:sz="0" w:space="0" w:color="auto"/>
        <w:left w:val="none" w:sz="0" w:space="0" w:color="auto"/>
        <w:bottom w:val="none" w:sz="0" w:space="0" w:color="auto"/>
        <w:right w:val="none" w:sz="0" w:space="0" w:color="auto"/>
      </w:divBdr>
    </w:div>
    <w:div w:id="1583295013">
      <w:bodyDiv w:val="1"/>
      <w:marLeft w:val="0"/>
      <w:marRight w:val="0"/>
      <w:marTop w:val="0"/>
      <w:marBottom w:val="0"/>
      <w:divBdr>
        <w:top w:val="none" w:sz="0" w:space="0" w:color="auto"/>
        <w:left w:val="none" w:sz="0" w:space="0" w:color="auto"/>
        <w:bottom w:val="none" w:sz="0" w:space="0" w:color="auto"/>
        <w:right w:val="none" w:sz="0" w:space="0" w:color="auto"/>
      </w:divBdr>
    </w:div>
    <w:div w:id="1602957543">
      <w:bodyDiv w:val="1"/>
      <w:marLeft w:val="0"/>
      <w:marRight w:val="0"/>
      <w:marTop w:val="0"/>
      <w:marBottom w:val="0"/>
      <w:divBdr>
        <w:top w:val="none" w:sz="0" w:space="0" w:color="auto"/>
        <w:left w:val="none" w:sz="0" w:space="0" w:color="auto"/>
        <w:bottom w:val="none" w:sz="0" w:space="0" w:color="auto"/>
        <w:right w:val="none" w:sz="0" w:space="0" w:color="auto"/>
      </w:divBdr>
    </w:div>
    <w:div w:id="1623338230">
      <w:bodyDiv w:val="1"/>
      <w:marLeft w:val="0"/>
      <w:marRight w:val="0"/>
      <w:marTop w:val="0"/>
      <w:marBottom w:val="0"/>
      <w:divBdr>
        <w:top w:val="none" w:sz="0" w:space="0" w:color="auto"/>
        <w:left w:val="none" w:sz="0" w:space="0" w:color="auto"/>
        <w:bottom w:val="none" w:sz="0" w:space="0" w:color="auto"/>
        <w:right w:val="none" w:sz="0" w:space="0" w:color="auto"/>
      </w:divBdr>
    </w:div>
    <w:div w:id="1627156868">
      <w:bodyDiv w:val="1"/>
      <w:marLeft w:val="0"/>
      <w:marRight w:val="0"/>
      <w:marTop w:val="0"/>
      <w:marBottom w:val="0"/>
      <w:divBdr>
        <w:top w:val="none" w:sz="0" w:space="0" w:color="auto"/>
        <w:left w:val="none" w:sz="0" w:space="0" w:color="auto"/>
        <w:bottom w:val="none" w:sz="0" w:space="0" w:color="auto"/>
        <w:right w:val="none" w:sz="0" w:space="0" w:color="auto"/>
      </w:divBdr>
    </w:div>
    <w:div w:id="1638294981">
      <w:bodyDiv w:val="1"/>
      <w:marLeft w:val="0"/>
      <w:marRight w:val="0"/>
      <w:marTop w:val="0"/>
      <w:marBottom w:val="0"/>
      <w:divBdr>
        <w:top w:val="none" w:sz="0" w:space="0" w:color="auto"/>
        <w:left w:val="none" w:sz="0" w:space="0" w:color="auto"/>
        <w:bottom w:val="none" w:sz="0" w:space="0" w:color="auto"/>
        <w:right w:val="none" w:sz="0" w:space="0" w:color="auto"/>
      </w:divBdr>
    </w:div>
    <w:div w:id="1645697431">
      <w:bodyDiv w:val="1"/>
      <w:marLeft w:val="0"/>
      <w:marRight w:val="0"/>
      <w:marTop w:val="0"/>
      <w:marBottom w:val="0"/>
      <w:divBdr>
        <w:top w:val="none" w:sz="0" w:space="0" w:color="auto"/>
        <w:left w:val="none" w:sz="0" w:space="0" w:color="auto"/>
        <w:bottom w:val="none" w:sz="0" w:space="0" w:color="auto"/>
        <w:right w:val="none" w:sz="0" w:space="0" w:color="auto"/>
      </w:divBdr>
    </w:div>
    <w:div w:id="1703091609">
      <w:bodyDiv w:val="1"/>
      <w:marLeft w:val="0"/>
      <w:marRight w:val="0"/>
      <w:marTop w:val="0"/>
      <w:marBottom w:val="0"/>
      <w:divBdr>
        <w:top w:val="none" w:sz="0" w:space="0" w:color="auto"/>
        <w:left w:val="none" w:sz="0" w:space="0" w:color="auto"/>
        <w:bottom w:val="none" w:sz="0" w:space="0" w:color="auto"/>
        <w:right w:val="none" w:sz="0" w:space="0" w:color="auto"/>
      </w:divBdr>
      <w:divsChild>
        <w:div w:id="1432551793">
          <w:marLeft w:val="0"/>
          <w:marRight w:val="0"/>
          <w:marTop w:val="0"/>
          <w:marBottom w:val="0"/>
          <w:divBdr>
            <w:top w:val="none" w:sz="0" w:space="0" w:color="auto"/>
            <w:left w:val="none" w:sz="0" w:space="0" w:color="auto"/>
            <w:bottom w:val="none" w:sz="0" w:space="0" w:color="auto"/>
            <w:right w:val="none" w:sz="0" w:space="0" w:color="auto"/>
          </w:divBdr>
          <w:divsChild>
            <w:div w:id="131583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212234">
      <w:bodyDiv w:val="1"/>
      <w:marLeft w:val="0"/>
      <w:marRight w:val="0"/>
      <w:marTop w:val="0"/>
      <w:marBottom w:val="0"/>
      <w:divBdr>
        <w:top w:val="none" w:sz="0" w:space="0" w:color="auto"/>
        <w:left w:val="none" w:sz="0" w:space="0" w:color="auto"/>
        <w:bottom w:val="none" w:sz="0" w:space="0" w:color="auto"/>
        <w:right w:val="none" w:sz="0" w:space="0" w:color="auto"/>
      </w:divBdr>
      <w:divsChild>
        <w:div w:id="1197936531">
          <w:marLeft w:val="0"/>
          <w:marRight w:val="0"/>
          <w:marTop w:val="0"/>
          <w:marBottom w:val="0"/>
          <w:divBdr>
            <w:top w:val="none" w:sz="0" w:space="0" w:color="auto"/>
            <w:left w:val="none" w:sz="0" w:space="0" w:color="auto"/>
            <w:bottom w:val="none" w:sz="0" w:space="0" w:color="auto"/>
            <w:right w:val="none" w:sz="0" w:space="0" w:color="auto"/>
          </w:divBdr>
          <w:divsChild>
            <w:div w:id="776952139">
              <w:marLeft w:val="0"/>
              <w:marRight w:val="0"/>
              <w:marTop w:val="0"/>
              <w:marBottom w:val="0"/>
              <w:divBdr>
                <w:top w:val="none" w:sz="0" w:space="0" w:color="auto"/>
                <w:left w:val="none" w:sz="0" w:space="0" w:color="auto"/>
                <w:bottom w:val="none" w:sz="0" w:space="0" w:color="auto"/>
                <w:right w:val="none" w:sz="0" w:space="0" w:color="auto"/>
              </w:divBdr>
            </w:div>
          </w:divsChild>
        </w:div>
        <w:div w:id="1974482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2465693">
      <w:bodyDiv w:val="1"/>
      <w:marLeft w:val="0"/>
      <w:marRight w:val="0"/>
      <w:marTop w:val="0"/>
      <w:marBottom w:val="0"/>
      <w:divBdr>
        <w:top w:val="none" w:sz="0" w:space="0" w:color="auto"/>
        <w:left w:val="none" w:sz="0" w:space="0" w:color="auto"/>
        <w:bottom w:val="none" w:sz="0" w:space="0" w:color="auto"/>
        <w:right w:val="none" w:sz="0" w:space="0" w:color="auto"/>
      </w:divBdr>
    </w:div>
    <w:div w:id="1734085328">
      <w:bodyDiv w:val="1"/>
      <w:marLeft w:val="0"/>
      <w:marRight w:val="0"/>
      <w:marTop w:val="0"/>
      <w:marBottom w:val="0"/>
      <w:divBdr>
        <w:top w:val="none" w:sz="0" w:space="0" w:color="auto"/>
        <w:left w:val="none" w:sz="0" w:space="0" w:color="auto"/>
        <w:bottom w:val="none" w:sz="0" w:space="0" w:color="auto"/>
        <w:right w:val="none" w:sz="0" w:space="0" w:color="auto"/>
      </w:divBdr>
      <w:divsChild>
        <w:div w:id="514269723">
          <w:marLeft w:val="0"/>
          <w:marRight w:val="0"/>
          <w:marTop w:val="0"/>
          <w:marBottom w:val="0"/>
          <w:divBdr>
            <w:top w:val="none" w:sz="0" w:space="0" w:color="auto"/>
            <w:left w:val="none" w:sz="0" w:space="0" w:color="auto"/>
            <w:bottom w:val="none" w:sz="0" w:space="0" w:color="auto"/>
            <w:right w:val="none" w:sz="0" w:space="0" w:color="auto"/>
          </w:divBdr>
          <w:divsChild>
            <w:div w:id="865168692">
              <w:marLeft w:val="0"/>
              <w:marRight w:val="0"/>
              <w:marTop w:val="0"/>
              <w:marBottom w:val="0"/>
              <w:divBdr>
                <w:top w:val="none" w:sz="0" w:space="0" w:color="auto"/>
                <w:left w:val="none" w:sz="0" w:space="0" w:color="auto"/>
                <w:bottom w:val="none" w:sz="0" w:space="0" w:color="auto"/>
                <w:right w:val="none" w:sz="0" w:space="0" w:color="auto"/>
              </w:divBdr>
            </w:div>
          </w:divsChild>
        </w:div>
        <w:div w:id="12427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733554">
      <w:bodyDiv w:val="1"/>
      <w:marLeft w:val="0"/>
      <w:marRight w:val="0"/>
      <w:marTop w:val="0"/>
      <w:marBottom w:val="0"/>
      <w:divBdr>
        <w:top w:val="none" w:sz="0" w:space="0" w:color="auto"/>
        <w:left w:val="none" w:sz="0" w:space="0" w:color="auto"/>
        <w:bottom w:val="none" w:sz="0" w:space="0" w:color="auto"/>
        <w:right w:val="none" w:sz="0" w:space="0" w:color="auto"/>
      </w:divBdr>
    </w:div>
    <w:div w:id="1811022160">
      <w:bodyDiv w:val="1"/>
      <w:marLeft w:val="0"/>
      <w:marRight w:val="0"/>
      <w:marTop w:val="0"/>
      <w:marBottom w:val="0"/>
      <w:divBdr>
        <w:top w:val="none" w:sz="0" w:space="0" w:color="auto"/>
        <w:left w:val="none" w:sz="0" w:space="0" w:color="auto"/>
        <w:bottom w:val="none" w:sz="0" w:space="0" w:color="auto"/>
        <w:right w:val="none" w:sz="0" w:space="0" w:color="auto"/>
      </w:divBdr>
    </w:div>
    <w:div w:id="1812168258">
      <w:bodyDiv w:val="1"/>
      <w:marLeft w:val="0"/>
      <w:marRight w:val="0"/>
      <w:marTop w:val="0"/>
      <w:marBottom w:val="0"/>
      <w:divBdr>
        <w:top w:val="none" w:sz="0" w:space="0" w:color="auto"/>
        <w:left w:val="none" w:sz="0" w:space="0" w:color="auto"/>
        <w:bottom w:val="none" w:sz="0" w:space="0" w:color="auto"/>
        <w:right w:val="none" w:sz="0" w:space="0" w:color="auto"/>
      </w:divBdr>
    </w:div>
    <w:div w:id="1818376990">
      <w:bodyDiv w:val="1"/>
      <w:marLeft w:val="0"/>
      <w:marRight w:val="0"/>
      <w:marTop w:val="0"/>
      <w:marBottom w:val="0"/>
      <w:divBdr>
        <w:top w:val="none" w:sz="0" w:space="0" w:color="auto"/>
        <w:left w:val="none" w:sz="0" w:space="0" w:color="auto"/>
        <w:bottom w:val="none" w:sz="0" w:space="0" w:color="auto"/>
        <w:right w:val="none" w:sz="0" w:space="0" w:color="auto"/>
      </w:divBdr>
    </w:div>
    <w:div w:id="1822961899">
      <w:bodyDiv w:val="1"/>
      <w:marLeft w:val="0"/>
      <w:marRight w:val="0"/>
      <w:marTop w:val="0"/>
      <w:marBottom w:val="0"/>
      <w:divBdr>
        <w:top w:val="none" w:sz="0" w:space="0" w:color="auto"/>
        <w:left w:val="none" w:sz="0" w:space="0" w:color="auto"/>
        <w:bottom w:val="none" w:sz="0" w:space="0" w:color="auto"/>
        <w:right w:val="none" w:sz="0" w:space="0" w:color="auto"/>
      </w:divBdr>
    </w:div>
    <w:div w:id="1826430850">
      <w:bodyDiv w:val="1"/>
      <w:marLeft w:val="0"/>
      <w:marRight w:val="0"/>
      <w:marTop w:val="0"/>
      <w:marBottom w:val="0"/>
      <w:divBdr>
        <w:top w:val="none" w:sz="0" w:space="0" w:color="auto"/>
        <w:left w:val="none" w:sz="0" w:space="0" w:color="auto"/>
        <w:bottom w:val="none" w:sz="0" w:space="0" w:color="auto"/>
        <w:right w:val="none" w:sz="0" w:space="0" w:color="auto"/>
      </w:divBdr>
      <w:divsChild>
        <w:div w:id="65810465">
          <w:marLeft w:val="0"/>
          <w:marRight w:val="0"/>
          <w:marTop w:val="0"/>
          <w:marBottom w:val="0"/>
          <w:divBdr>
            <w:top w:val="none" w:sz="0" w:space="0" w:color="auto"/>
            <w:left w:val="none" w:sz="0" w:space="0" w:color="auto"/>
            <w:bottom w:val="none" w:sz="0" w:space="0" w:color="auto"/>
            <w:right w:val="none" w:sz="0" w:space="0" w:color="auto"/>
          </w:divBdr>
          <w:divsChild>
            <w:div w:id="93351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24816">
      <w:bodyDiv w:val="1"/>
      <w:marLeft w:val="0"/>
      <w:marRight w:val="0"/>
      <w:marTop w:val="0"/>
      <w:marBottom w:val="0"/>
      <w:divBdr>
        <w:top w:val="none" w:sz="0" w:space="0" w:color="auto"/>
        <w:left w:val="none" w:sz="0" w:space="0" w:color="auto"/>
        <w:bottom w:val="none" w:sz="0" w:space="0" w:color="auto"/>
        <w:right w:val="none" w:sz="0" w:space="0" w:color="auto"/>
      </w:divBdr>
      <w:divsChild>
        <w:div w:id="344555415">
          <w:marLeft w:val="0"/>
          <w:marRight w:val="0"/>
          <w:marTop w:val="0"/>
          <w:marBottom w:val="0"/>
          <w:divBdr>
            <w:top w:val="none" w:sz="0" w:space="0" w:color="auto"/>
            <w:left w:val="none" w:sz="0" w:space="0" w:color="auto"/>
            <w:bottom w:val="none" w:sz="0" w:space="0" w:color="auto"/>
            <w:right w:val="none" w:sz="0" w:space="0" w:color="auto"/>
          </w:divBdr>
          <w:divsChild>
            <w:div w:id="121558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18115">
      <w:bodyDiv w:val="1"/>
      <w:marLeft w:val="0"/>
      <w:marRight w:val="0"/>
      <w:marTop w:val="0"/>
      <w:marBottom w:val="0"/>
      <w:divBdr>
        <w:top w:val="none" w:sz="0" w:space="0" w:color="auto"/>
        <w:left w:val="none" w:sz="0" w:space="0" w:color="auto"/>
        <w:bottom w:val="none" w:sz="0" w:space="0" w:color="auto"/>
        <w:right w:val="none" w:sz="0" w:space="0" w:color="auto"/>
      </w:divBdr>
      <w:divsChild>
        <w:div w:id="1147013103">
          <w:marLeft w:val="0"/>
          <w:marRight w:val="0"/>
          <w:marTop w:val="0"/>
          <w:marBottom w:val="0"/>
          <w:divBdr>
            <w:top w:val="none" w:sz="0" w:space="0" w:color="auto"/>
            <w:left w:val="none" w:sz="0" w:space="0" w:color="auto"/>
            <w:bottom w:val="none" w:sz="0" w:space="0" w:color="auto"/>
            <w:right w:val="none" w:sz="0" w:space="0" w:color="auto"/>
          </w:divBdr>
          <w:divsChild>
            <w:div w:id="100251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736371">
      <w:bodyDiv w:val="1"/>
      <w:marLeft w:val="0"/>
      <w:marRight w:val="0"/>
      <w:marTop w:val="0"/>
      <w:marBottom w:val="0"/>
      <w:divBdr>
        <w:top w:val="none" w:sz="0" w:space="0" w:color="auto"/>
        <w:left w:val="none" w:sz="0" w:space="0" w:color="auto"/>
        <w:bottom w:val="none" w:sz="0" w:space="0" w:color="auto"/>
        <w:right w:val="none" w:sz="0" w:space="0" w:color="auto"/>
      </w:divBdr>
    </w:div>
    <w:div w:id="1850438319">
      <w:bodyDiv w:val="1"/>
      <w:marLeft w:val="0"/>
      <w:marRight w:val="0"/>
      <w:marTop w:val="0"/>
      <w:marBottom w:val="0"/>
      <w:divBdr>
        <w:top w:val="none" w:sz="0" w:space="0" w:color="auto"/>
        <w:left w:val="none" w:sz="0" w:space="0" w:color="auto"/>
        <w:bottom w:val="none" w:sz="0" w:space="0" w:color="auto"/>
        <w:right w:val="none" w:sz="0" w:space="0" w:color="auto"/>
      </w:divBdr>
      <w:divsChild>
        <w:div w:id="1828007747">
          <w:marLeft w:val="0"/>
          <w:marRight w:val="0"/>
          <w:marTop w:val="0"/>
          <w:marBottom w:val="0"/>
          <w:divBdr>
            <w:top w:val="none" w:sz="0" w:space="0" w:color="auto"/>
            <w:left w:val="none" w:sz="0" w:space="0" w:color="auto"/>
            <w:bottom w:val="none" w:sz="0" w:space="0" w:color="auto"/>
            <w:right w:val="none" w:sz="0" w:space="0" w:color="auto"/>
          </w:divBdr>
          <w:divsChild>
            <w:div w:id="893930748">
              <w:marLeft w:val="0"/>
              <w:marRight w:val="0"/>
              <w:marTop w:val="0"/>
              <w:marBottom w:val="0"/>
              <w:divBdr>
                <w:top w:val="none" w:sz="0" w:space="0" w:color="auto"/>
                <w:left w:val="none" w:sz="0" w:space="0" w:color="auto"/>
                <w:bottom w:val="none" w:sz="0" w:space="0" w:color="auto"/>
                <w:right w:val="none" w:sz="0" w:space="0" w:color="auto"/>
              </w:divBdr>
            </w:div>
            <w:div w:id="5725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367151">
      <w:bodyDiv w:val="1"/>
      <w:marLeft w:val="0"/>
      <w:marRight w:val="0"/>
      <w:marTop w:val="0"/>
      <w:marBottom w:val="0"/>
      <w:divBdr>
        <w:top w:val="none" w:sz="0" w:space="0" w:color="auto"/>
        <w:left w:val="none" w:sz="0" w:space="0" w:color="auto"/>
        <w:bottom w:val="none" w:sz="0" w:space="0" w:color="auto"/>
        <w:right w:val="none" w:sz="0" w:space="0" w:color="auto"/>
      </w:divBdr>
    </w:div>
    <w:div w:id="1878199202">
      <w:bodyDiv w:val="1"/>
      <w:marLeft w:val="0"/>
      <w:marRight w:val="0"/>
      <w:marTop w:val="0"/>
      <w:marBottom w:val="0"/>
      <w:divBdr>
        <w:top w:val="none" w:sz="0" w:space="0" w:color="auto"/>
        <w:left w:val="none" w:sz="0" w:space="0" w:color="auto"/>
        <w:bottom w:val="none" w:sz="0" w:space="0" w:color="auto"/>
        <w:right w:val="none" w:sz="0" w:space="0" w:color="auto"/>
      </w:divBdr>
    </w:div>
    <w:div w:id="1890535043">
      <w:bodyDiv w:val="1"/>
      <w:marLeft w:val="0"/>
      <w:marRight w:val="0"/>
      <w:marTop w:val="0"/>
      <w:marBottom w:val="0"/>
      <w:divBdr>
        <w:top w:val="none" w:sz="0" w:space="0" w:color="auto"/>
        <w:left w:val="none" w:sz="0" w:space="0" w:color="auto"/>
        <w:bottom w:val="none" w:sz="0" w:space="0" w:color="auto"/>
        <w:right w:val="none" w:sz="0" w:space="0" w:color="auto"/>
      </w:divBdr>
    </w:div>
    <w:div w:id="1913730739">
      <w:bodyDiv w:val="1"/>
      <w:marLeft w:val="0"/>
      <w:marRight w:val="0"/>
      <w:marTop w:val="0"/>
      <w:marBottom w:val="0"/>
      <w:divBdr>
        <w:top w:val="none" w:sz="0" w:space="0" w:color="auto"/>
        <w:left w:val="none" w:sz="0" w:space="0" w:color="auto"/>
        <w:bottom w:val="none" w:sz="0" w:space="0" w:color="auto"/>
        <w:right w:val="none" w:sz="0" w:space="0" w:color="auto"/>
      </w:divBdr>
    </w:div>
    <w:div w:id="1934124677">
      <w:bodyDiv w:val="1"/>
      <w:marLeft w:val="0"/>
      <w:marRight w:val="0"/>
      <w:marTop w:val="0"/>
      <w:marBottom w:val="0"/>
      <w:divBdr>
        <w:top w:val="none" w:sz="0" w:space="0" w:color="auto"/>
        <w:left w:val="none" w:sz="0" w:space="0" w:color="auto"/>
        <w:bottom w:val="none" w:sz="0" w:space="0" w:color="auto"/>
        <w:right w:val="none" w:sz="0" w:space="0" w:color="auto"/>
      </w:divBdr>
    </w:div>
    <w:div w:id="2007434136">
      <w:bodyDiv w:val="1"/>
      <w:marLeft w:val="0"/>
      <w:marRight w:val="0"/>
      <w:marTop w:val="0"/>
      <w:marBottom w:val="0"/>
      <w:divBdr>
        <w:top w:val="none" w:sz="0" w:space="0" w:color="auto"/>
        <w:left w:val="none" w:sz="0" w:space="0" w:color="auto"/>
        <w:bottom w:val="none" w:sz="0" w:space="0" w:color="auto"/>
        <w:right w:val="none" w:sz="0" w:space="0" w:color="auto"/>
      </w:divBdr>
      <w:divsChild>
        <w:div w:id="1893805249">
          <w:marLeft w:val="0"/>
          <w:marRight w:val="0"/>
          <w:marTop w:val="0"/>
          <w:marBottom w:val="0"/>
          <w:divBdr>
            <w:top w:val="none" w:sz="0" w:space="0" w:color="auto"/>
            <w:left w:val="none" w:sz="0" w:space="0" w:color="auto"/>
            <w:bottom w:val="none" w:sz="0" w:space="0" w:color="auto"/>
            <w:right w:val="none" w:sz="0" w:space="0" w:color="auto"/>
          </w:divBdr>
          <w:divsChild>
            <w:div w:id="162126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22544">
      <w:bodyDiv w:val="1"/>
      <w:marLeft w:val="0"/>
      <w:marRight w:val="0"/>
      <w:marTop w:val="0"/>
      <w:marBottom w:val="0"/>
      <w:divBdr>
        <w:top w:val="none" w:sz="0" w:space="0" w:color="auto"/>
        <w:left w:val="none" w:sz="0" w:space="0" w:color="auto"/>
        <w:bottom w:val="none" w:sz="0" w:space="0" w:color="auto"/>
        <w:right w:val="none" w:sz="0" w:space="0" w:color="auto"/>
      </w:divBdr>
    </w:div>
    <w:div w:id="2017537247">
      <w:bodyDiv w:val="1"/>
      <w:marLeft w:val="0"/>
      <w:marRight w:val="0"/>
      <w:marTop w:val="0"/>
      <w:marBottom w:val="0"/>
      <w:divBdr>
        <w:top w:val="none" w:sz="0" w:space="0" w:color="auto"/>
        <w:left w:val="none" w:sz="0" w:space="0" w:color="auto"/>
        <w:bottom w:val="none" w:sz="0" w:space="0" w:color="auto"/>
        <w:right w:val="none" w:sz="0" w:space="0" w:color="auto"/>
      </w:divBdr>
    </w:div>
    <w:div w:id="2026322948">
      <w:bodyDiv w:val="1"/>
      <w:marLeft w:val="0"/>
      <w:marRight w:val="0"/>
      <w:marTop w:val="0"/>
      <w:marBottom w:val="0"/>
      <w:divBdr>
        <w:top w:val="none" w:sz="0" w:space="0" w:color="auto"/>
        <w:left w:val="none" w:sz="0" w:space="0" w:color="auto"/>
        <w:bottom w:val="none" w:sz="0" w:space="0" w:color="auto"/>
        <w:right w:val="none" w:sz="0" w:space="0" w:color="auto"/>
      </w:divBdr>
    </w:div>
    <w:div w:id="2032341938">
      <w:bodyDiv w:val="1"/>
      <w:marLeft w:val="0"/>
      <w:marRight w:val="0"/>
      <w:marTop w:val="0"/>
      <w:marBottom w:val="0"/>
      <w:divBdr>
        <w:top w:val="none" w:sz="0" w:space="0" w:color="auto"/>
        <w:left w:val="none" w:sz="0" w:space="0" w:color="auto"/>
        <w:bottom w:val="none" w:sz="0" w:space="0" w:color="auto"/>
        <w:right w:val="none" w:sz="0" w:space="0" w:color="auto"/>
      </w:divBdr>
    </w:div>
    <w:div w:id="2034530385">
      <w:bodyDiv w:val="1"/>
      <w:marLeft w:val="0"/>
      <w:marRight w:val="0"/>
      <w:marTop w:val="0"/>
      <w:marBottom w:val="0"/>
      <w:divBdr>
        <w:top w:val="none" w:sz="0" w:space="0" w:color="auto"/>
        <w:left w:val="none" w:sz="0" w:space="0" w:color="auto"/>
        <w:bottom w:val="none" w:sz="0" w:space="0" w:color="auto"/>
        <w:right w:val="none" w:sz="0" w:space="0" w:color="auto"/>
      </w:divBdr>
    </w:div>
    <w:div w:id="2041853089">
      <w:bodyDiv w:val="1"/>
      <w:marLeft w:val="0"/>
      <w:marRight w:val="0"/>
      <w:marTop w:val="0"/>
      <w:marBottom w:val="0"/>
      <w:divBdr>
        <w:top w:val="none" w:sz="0" w:space="0" w:color="auto"/>
        <w:left w:val="none" w:sz="0" w:space="0" w:color="auto"/>
        <w:bottom w:val="none" w:sz="0" w:space="0" w:color="auto"/>
        <w:right w:val="none" w:sz="0" w:space="0" w:color="auto"/>
      </w:divBdr>
    </w:div>
    <w:div w:id="2129155924">
      <w:bodyDiv w:val="1"/>
      <w:marLeft w:val="0"/>
      <w:marRight w:val="0"/>
      <w:marTop w:val="0"/>
      <w:marBottom w:val="0"/>
      <w:divBdr>
        <w:top w:val="none" w:sz="0" w:space="0" w:color="auto"/>
        <w:left w:val="none" w:sz="0" w:space="0" w:color="auto"/>
        <w:bottom w:val="none" w:sz="0" w:space="0" w:color="auto"/>
        <w:right w:val="none" w:sz="0" w:space="0" w:color="auto"/>
      </w:divBdr>
    </w:div>
    <w:div w:id="212962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98339-67AF-4519-9E16-98AF14EE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5500</Words>
  <Characters>31350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Ghadyer Alzeer</dc:creator>
  <cp:keywords/>
  <dc:description/>
  <cp:lastModifiedBy>Ghadyer Alzeer</cp:lastModifiedBy>
  <cp:revision>3</cp:revision>
  <dcterms:created xsi:type="dcterms:W3CDTF">2025-07-16T17:53:00Z</dcterms:created>
  <dcterms:modified xsi:type="dcterms:W3CDTF">2025-07-16T17:58:00Z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2-bc88714345d2_Enabled">
    <vt:lpwstr>true</vt:lpwstr>
  </property>
  <property fmtid="{D5CDD505-2E9C-101B-9397-08002B2CF9AE}" pid="4" name="MSIP_Label_defa4170-0d19-0005-0002-bc88714345d2_SetDate">
    <vt:lpwstr>2025-02-12T17:41:50Z</vt:lpwstr>
  </property>
  <property fmtid="{D5CDD505-2E9C-101B-9397-08002B2CF9AE}" pid="5" name="MSIP_Label_defa4170-0d19-0005-0002-bc88714345d2_Method">
    <vt:lpwstr>Privileged</vt:lpwstr>
  </property>
  <property fmtid="{D5CDD505-2E9C-101B-9397-08002B2CF9AE}" pid="6" name="MSIP_Label_defa4170-0d19-0005-0002-bc88714345d2_Name">
    <vt:lpwstr>defa4170-0d19-0005-0002-bc88714345d2</vt:lpwstr>
  </property>
  <property fmtid="{D5CDD505-2E9C-101B-9397-08002B2CF9AE}" pid="7" name="MSIP_Label_defa4170-0d19-0005-0002-bc88714345d2_SiteId">
    <vt:lpwstr>f8732124-c5e2-4e51-9ce1-5530ffc7be54</vt:lpwstr>
  </property>
  <property fmtid="{D5CDD505-2E9C-101B-9397-08002B2CF9AE}" pid="8" name="MSIP_Label_defa4170-0d19-0005-0002-bc88714345d2_ActionId">
    <vt:lpwstr>5d2033ee-7a5f-4412-85b7-2fd6e9f77702</vt:lpwstr>
  </property>
  <property fmtid="{D5CDD505-2E9C-101B-9397-08002B2CF9AE}" pid="9" name="MSIP_Label_defa4170-0d19-0005-0002-bc88714345d2_ContentBits">
    <vt:lpwstr>0</vt:lpwstr>
  </property>
</Properties>
</file>