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tl/>
          <w:lang w:bidi="ar-SY"/>
        </w:rPr>
      </w:pPr>
      <w:r>
        <w:t xml:space="preserve">Leader Name: </w:t>
      </w:r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94"/>
        <w:gridCol w:w="1060"/>
        <w:gridCol w:w="944"/>
        <w:gridCol w:w="1177"/>
        <w:gridCol w:w="3981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4131" w:type="dxa"/>
            <w:vAlign w:val="center"/>
          </w:tcPr>
          <w:p w14:paraId="3766419F">
            <w:pPr>
              <w:spacing w:after="0" w:line="240" w:lineRule="auto"/>
              <w:jc w:val="center"/>
              <w:rPr>
                <w:rFonts w:hint="cs" w:cstheme="minorBidi"/>
                <w:b/>
                <w:bCs/>
                <w:rtl/>
                <w:lang w:val="en-US" w:bidi="ar-SY"/>
              </w:rPr>
            </w:pPr>
            <w:r>
              <w:rPr>
                <w:rFonts w:hint="default" w:cstheme="minorBidi"/>
                <w:b/>
                <w:bCs/>
                <w:rtl/>
                <w:lang w:val="en-US" w:bidi="ar-SY"/>
              </w:rPr>
              <w:t>“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>دراسة حالة المعهد الملكي الفنون التقليدية</w:t>
            </w:r>
            <w:r>
              <w:rPr>
                <w:rFonts w:hint="default" w:cstheme="minorBidi"/>
                <w:b/>
                <w:bCs/>
                <w:rtl/>
                <w:lang w:val="en-US" w:bidi="ar-SY"/>
              </w:rPr>
              <w:t>”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تحتاج تعديل إما نقول : المعهد الملكي للفنون التقليدية أو نضع (-) بين الملكي - الفنون التقليدية. </w:t>
            </w:r>
          </w:p>
          <w:p w14:paraId="5BA82577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rtl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val="en-US" w:bidi="ar-SY"/>
              </w:rPr>
              <w:t>تخصص إدارة المشاريع وليس إدارة مشاريع.</w:t>
            </w:r>
            <w:bookmarkStart w:id="0" w:name="_GoBack"/>
            <w:bookmarkEnd w:id="0"/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31824D8B">
            <w:pPr>
              <w:spacing w:after="0" w:line="240" w:lineRule="auto"/>
              <w:jc w:val="center"/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4AA58B43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4131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نقول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فرضيات الدراسة وليس فروض الدراسة.</w:t>
            </w: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  <w:rPr>
                <w:rFonts w:hint="cs" w:cstheme="minorBidi"/>
                <w:lang w:bidi="ar-SY"/>
              </w:rPr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  <w:b/>
                <w:bCs/>
                <w:sz w:val="32"/>
                <w:szCs w:val="32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930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4131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>
            <w:pPr>
              <w:spacing w:after="0" w:line="240" w:lineRule="auto"/>
              <w:jc w:val="center"/>
              <w:rPr>
                <w:rFonts w:hint="default" w:cstheme="minorBidi"/>
                <w:b/>
                <w:bCs/>
                <w:lang w:val="en-US" w:bidi="ar-SY"/>
              </w:rPr>
            </w:pPr>
            <w:r>
              <w:rPr>
                <w:rFonts w:hint="cs" w:cstheme="minorBidi"/>
                <w:b/>
                <w:bCs/>
                <w:rtl/>
                <w:lang w:bidi="ar-SY"/>
              </w:rPr>
              <w:t>يحتاج</w:t>
            </w:r>
            <w:r>
              <w:rPr>
                <w:rFonts w:hint="cs" w:cstheme="minorBidi"/>
                <w:b/>
                <w:bCs/>
                <w:rtl/>
                <w:lang w:val="en-US" w:bidi="ar-SY"/>
              </w:rPr>
              <w:t xml:space="preserve"> المشروع لإعادة تنقيح وتدقيق لغوي وإملائي بسيط والانتباه لضبط مواضع التشكيل مثل : تحديداً وليس تحديدا.</w:t>
            </w:r>
          </w:p>
        </w:tc>
      </w:tr>
    </w:tbl>
    <w:p w14:paraId="113F1A90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43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  <w:font w:name="Sakkal Majalla">
    <w:panose1 w:val="02000000000000000000"/>
    <w:charset w:val="00"/>
    <w:family w:val="auto"/>
    <w:pitch w:val="default"/>
    <w:sig w:usb0="80002007" w:usb1="80000000" w:usb2="00000008" w:usb3="00000000" w:csb0="000000D3" w:csb1="200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  <w:rsid w:val="05001833"/>
    <w:rsid w:val="254851BA"/>
    <w:rsid w:val="65C92AAB"/>
    <w:rsid w:val="7724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80</Words>
  <Characters>461</Characters>
  <Lines>3</Lines>
  <Paragraphs>1</Paragraphs>
  <TotalTime>6</TotalTime>
  <ScaleCrop>false</ScaleCrop>
  <LinksUpToDate>false</LinksUpToDate>
  <CharactersWithSpaces>540</CharactersWithSpaces>
  <Application>WPS Office_12.2.0.17119_F1E327BC-269C-435d-A152-05C5408002CA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ASUS</cp:lastModifiedBy>
  <dcterms:modified xsi:type="dcterms:W3CDTF">2024-07-05T14:45:45Z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1033-12.2.0.17119</vt:lpwstr>
  </property>
  <property fmtid="{D5CDD505-2E9C-101B-9397-08002B2CF9AE}" pid="4" name="ICV">
    <vt:lpwstr>5AE5B8CAFCD64410ADB52E0C6042ECA0_12</vt:lpwstr>
  </property>
</Properties>
</file>