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5A530" w14:textId="64330280" w:rsidR="00F17835" w:rsidRPr="001C3598" w:rsidRDefault="00263E4B" w:rsidP="00263E4B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1C3598">
        <w:rPr>
          <w:rFonts w:cstheme="minorHAnsi"/>
          <w:b/>
          <w:bCs/>
          <w:color w:val="000000" w:themeColor="text1"/>
          <w:sz w:val="32"/>
          <w:szCs w:val="32"/>
        </w:rPr>
        <w:t>Page Allocation</w:t>
      </w:r>
    </w:p>
    <w:p w14:paraId="74CD24D1" w14:textId="4ABFC278" w:rsidR="00263E4B" w:rsidRPr="001C3598" w:rsidRDefault="00263E4B" w:rsidP="001C3598">
      <w:pPr>
        <w:autoSpaceDE w:val="0"/>
        <w:autoSpaceDN w:val="0"/>
        <w:adjustRightInd w:val="0"/>
        <w:spacing w:after="0" w:line="240" w:lineRule="auto"/>
        <w:jc w:val="lowKashida"/>
        <w:rPr>
          <w:rFonts w:cstheme="minorHAnsi"/>
          <w:color w:val="000000" w:themeColor="text1"/>
          <w:sz w:val="24"/>
          <w:szCs w:val="24"/>
        </w:rPr>
      </w:pPr>
      <w:r w:rsidRPr="001C3598">
        <w:rPr>
          <w:rFonts w:cstheme="minorHAnsi"/>
          <w:color w:val="000000" w:themeColor="text1"/>
          <w:sz w:val="24"/>
          <w:szCs w:val="24"/>
        </w:rPr>
        <w:t>a memory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management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scheme that permits a process’s physical address space to be noncontiguous.</w:t>
      </w:r>
      <w:r w:rsidR="001C3598"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Paging avoids external fragmentation and the associated need for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compaction, two problems that plague contiguous memory allocation.</w:t>
      </w:r>
      <w:r w:rsidR="001C3598"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Paging is implemented through cooperation between the operating system and</w:t>
      </w:r>
      <w:r w:rsidR="001C3598"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the computer hardware</w:t>
      </w:r>
      <w:r w:rsidRPr="001C3598">
        <w:rPr>
          <w:rFonts w:cstheme="minorHAnsi"/>
          <w:color w:val="000000" w:themeColor="text1"/>
          <w:sz w:val="24"/>
          <w:szCs w:val="24"/>
        </w:rPr>
        <w:t>.</w:t>
      </w:r>
    </w:p>
    <w:p w14:paraId="318296B4" w14:textId="79DC328B" w:rsidR="00263E4B" w:rsidRPr="001C3598" w:rsidRDefault="00263E4B" w:rsidP="00263E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0F8C0692" w14:textId="5AAED3D9" w:rsidR="00263E4B" w:rsidRPr="001C3598" w:rsidRDefault="00263E4B" w:rsidP="00263E4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1C3598">
        <w:rPr>
          <w:rFonts w:cstheme="minorHAnsi"/>
          <w:b/>
          <w:bCs/>
          <w:color w:val="000000" w:themeColor="text1"/>
          <w:sz w:val="24"/>
          <w:szCs w:val="24"/>
        </w:rPr>
        <w:t>Basic Method</w:t>
      </w:r>
    </w:p>
    <w:p w14:paraId="002FAE9A" w14:textId="6AFF96A5" w:rsidR="00263E4B" w:rsidRPr="001C3598" w:rsidRDefault="00263E4B" w:rsidP="001C3598">
      <w:pPr>
        <w:autoSpaceDE w:val="0"/>
        <w:autoSpaceDN w:val="0"/>
        <w:adjustRightInd w:val="0"/>
        <w:spacing w:after="0" w:line="240" w:lineRule="auto"/>
        <w:jc w:val="lowKashida"/>
        <w:rPr>
          <w:rFonts w:cstheme="minorHAnsi"/>
          <w:color w:val="000000" w:themeColor="text1"/>
          <w:sz w:val="24"/>
          <w:szCs w:val="24"/>
        </w:rPr>
      </w:pPr>
      <w:r w:rsidRPr="001C3598">
        <w:rPr>
          <w:rFonts w:cstheme="minorHAnsi"/>
          <w:color w:val="000000" w:themeColor="text1"/>
          <w:sz w:val="24"/>
          <w:szCs w:val="24"/>
        </w:rPr>
        <w:t>The basic method for implementing paging involves breaking physical memory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into fixed-sized blocks called </w:t>
      </w:r>
      <w:r w:rsidRPr="001C3598">
        <w:rPr>
          <w:rFonts w:cstheme="minorHAnsi"/>
          <w:b/>
          <w:bCs/>
          <w:color w:val="000000" w:themeColor="text1"/>
          <w:sz w:val="24"/>
          <w:szCs w:val="24"/>
        </w:rPr>
        <w:t xml:space="preserve">frames </w:t>
      </w:r>
      <w:r w:rsidRPr="001C3598">
        <w:rPr>
          <w:rFonts w:cstheme="minorHAnsi"/>
          <w:color w:val="000000" w:themeColor="text1"/>
          <w:sz w:val="24"/>
          <w:szCs w:val="24"/>
        </w:rPr>
        <w:t>and breaking logical memory into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blocks of the same size called </w:t>
      </w:r>
      <w:r w:rsidRPr="001C3598">
        <w:rPr>
          <w:rFonts w:cstheme="minorHAnsi"/>
          <w:b/>
          <w:bCs/>
          <w:color w:val="000000" w:themeColor="text1"/>
          <w:sz w:val="24"/>
          <w:szCs w:val="24"/>
        </w:rPr>
        <w:t>pages</w:t>
      </w:r>
      <w:r w:rsidRPr="001C3598">
        <w:rPr>
          <w:rFonts w:cstheme="minorHAnsi"/>
          <w:color w:val="000000" w:themeColor="text1"/>
          <w:sz w:val="24"/>
          <w:szCs w:val="24"/>
        </w:rPr>
        <w:t>.</w:t>
      </w:r>
      <w:r w:rsidR="00D4664B"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When a process is to be executed, its pages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are loaded into any available memory frames from</w:t>
      </w:r>
      <w:r w:rsidR="00D4664B"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their source (a file system or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the backing store). The backing store is divided into fixed-sized blocks that are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the same size as the memory frames or clusters of multiple frames.</w:t>
      </w:r>
    </w:p>
    <w:p w14:paraId="6A4327CF" w14:textId="2D5B1162" w:rsidR="00D4664B" w:rsidRPr="001C3598" w:rsidRDefault="00D4664B" w:rsidP="00D4664B">
      <w:pPr>
        <w:autoSpaceDE w:val="0"/>
        <w:autoSpaceDN w:val="0"/>
        <w:adjustRightInd w:val="0"/>
        <w:spacing w:after="0" w:line="240" w:lineRule="auto"/>
        <w:jc w:val="lowKashida"/>
        <w:rPr>
          <w:rFonts w:cstheme="minorHAnsi"/>
          <w:color w:val="000000" w:themeColor="text1"/>
          <w:sz w:val="24"/>
          <w:szCs w:val="24"/>
        </w:rPr>
      </w:pPr>
    </w:p>
    <w:p w14:paraId="19B6A6A2" w14:textId="1252F732" w:rsidR="00D4664B" w:rsidRPr="001C3598" w:rsidRDefault="00D4664B" w:rsidP="00D4664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1C3598">
        <w:rPr>
          <w:rFonts w:cstheme="minorHAnsi"/>
          <w:b/>
          <w:bCs/>
          <w:color w:val="000000" w:themeColor="text1"/>
          <w:sz w:val="24"/>
          <w:szCs w:val="24"/>
        </w:rPr>
        <w:t>Hardware Support</w:t>
      </w:r>
    </w:p>
    <w:p w14:paraId="56A420CD" w14:textId="43724F7B" w:rsidR="00D4664B" w:rsidRPr="001C3598" w:rsidRDefault="00D4664B" w:rsidP="00D4664B">
      <w:pPr>
        <w:autoSpaceDE w:val="0"/>
        <w:autoSpaceDN w:val="0"/>
        <w:adjustRightInd w:val="0"/>
        <w:spacing w:after="0" w:line="240" w:lineRule="auto"/>
        <w:jc w:val="lowKashida"/>
        <w:rPr>
          <w:rFonts w:cstheme="minorHAnsi"/>
          <w:color w:val="000000" w:themeColor="text1"/>
          <w:sz w:val="24"/>
          <w:szCs w:val="24"/>
        </w:rPr>
      </w:pPr>
      <w:r w:rsidRPr="00D4664B">
        <w:rPr>
          <w:rFonts w:cstheme="minorHAnsi"/>
          <w:color w:val="000000" w:themeColor="text1"/>
          <w:sz w:val="24"/>
          <w:szCs w:val="24"/>
        </w:rPr>
        <w:t>As page tables are per-process data structures, a pointer to the page table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is stored with the other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register values (like the instruction pointer) in the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process control block of each process. When the CPU scheduler selects a process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for execution, it must reload the user registers and the appropriate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hardware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page-table values from the stored user page table.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The hardware implementation of the page table can be done in several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ways. In the simplest case, the page table is implemented as a set of dedicated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high-speed hardware registers,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which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makes the page-address translation very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efficient.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D4664B">
        <w:rPr>
          <w:rFonts w:cstheme="minorHAnsi"/>
          <w:color w:val="000000" w:themeColor="text1"/>
          <w:sz w:val="24"/>
          <w:szCs w:val="24"/>
        </w:rPr>
        <w:t>However, this approach increases context-switch time, as each one of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these registers must be exchanged during a context switch.</w:t>
      </w:r>
    </w:p>
    <w:p w14:paraId="5B6827FC" w14:textId="45D2DD4A" w:rsidR="00D4664B" w:rsidRPr="001C3598" w:rsidRDefault="00D4664B" w:rsidP="00D4664B">
      <w:pPr>
        <w:autoSpaceDE w:val="0"/>
        <w:autoSpaceDN w:val="0"/>
        <w:adjustRightInd w:val="0"/>
        <w:spacing w:after="0" w:line="240" w:lineRule="auto"/>
        <w:jc w:val="lowKashida"/>
        <w:rPr>
          <w:rFonts w:cstheme="minorHAnsi"/>
          <w:color w:val="000000" w:themeColor="text1"/>
          <w:sz w:val="24"/>
          <w:szCs w:val="24"/>
        </w:rPr>
      </w:pPr>
    </w:p>
    <w:p w14:paraId="45804B8E" w14:textId="0D1134E6" w:rsidR="00D4664B" w:rsidRPr="001C3598" w:rsidRDefault="00D4664B" w:rsidP="00D4664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1C3598">
        <w:rPr>
          <w:rFonts w:cstheme="minorHAnsi"/>
          <w:b/>
          <w:bCs/>
          <w:color w:val="000000" w:themeColor="text1"/>
          <w:sz w:val="24"/>
          <w:szCs w:val="24"/>
        </w:rPr>
        <w:t>Protection</w:t>
      </w:r>
    </w:p>
    <w:p w14:paraId="7E47A87A" w14:textId="1A3D084F" w:rsidR="00D4664B" w:rsidRPr="001C3598" w:rsidRDefault="00D4664B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1C3598">
        <w:rPr>
          <w:rFonts w:cstheme="minorHAnsi"/>
          <w:color w:val="000000" w:themeColor="text1"/>
          <w:sz w:val="24"/>
          <w:szCs w:val="24"/>
        </w:rPr>
        <w:t>Memory protection in a paged environment is accomplished by protection bits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associated with each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frame. Normally, these bits are kept in the page table.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One bit can define a page to be read–write or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read-only. Every reference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to memory goes through the page table to find the correct frame number.</w:t>
      </w:r>
    </w:p>
    <w:p w14:paraId="32748475" w14:textId="3B0A5A77" w:rsidR="00D4664B" w:rsidRPr="001C3598" w:rsidRDefault="00D4664B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173D5888" w14:textId="7C1E5C44" w:rsidR="00D4664B" w:rsidRPr="001C3598" w:rsidRDefault="00D4664B" w:rsidP="00D4664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1C3598">
        <w:rPr>
          <w:rFonts w:cstheme="minorHAnsi"/>
          <w:b/>
          <w:bCs/>
          <w:color w:val="000000" w:themeColor="text1"/>
          <w:sz w:val="24"/>
          <w:szCs w:val="24"/>
        </w:rPr>
        <w:t>Shared Pages</w:t>
      </w:r>
    </w:p>
    <w:p w14:paraId="02E87BE6" w14:textId="7ACAD847" w:rsidR="00D4664B" w:rsidRPr="001C3598" w:rsidRDefault="00D4664B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1C3598">
        <w:rPr>
          <w:rFonts w:cstheme="minorHAnsi"/>
          <w:color w:val="000000" w:themeColor="text1"/>
          <w:sz w:val="24"/>
          <w:szCs w:val="24"/>
        </w:rPr>
        <w:t>An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advantage of paging is the possibility of </w:t>
      </w:r>
      <w:r w:rsidRPr="001C3598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t xml:space="preserve">sharing </w:t>
      </w:r>
      <w:r w:rsidRPr="001C3598">
        <w:rPr>
          <w:rFonts w:cstheme="minorHAnsi"/>
          <w:color w:val="000000" w:themeColor="text1"/>
          <w:sz w:val="24"/>
          <w:szCs w:val="24"/>
        </w:rPr>
        <w:t>common code, a consideration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that is particularly important in an environment with multiple processes.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Consider the standard C library,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which provides a portion of the system call</w:t>
      </w:r>
      <w:r w:rsidRPr="001C3598">
        <w:rPr>
          <w:rFonts w:cstheme="minorHAnsi"/>
          <w:color w:val="000000" w:themeColor="text1"/>
          <w:sz w:val="24"/>
          <w:szCs w:val="24"/>
        </w:rPr>
        <w:t xml:space="preserve"> </w:t>
      </w:r>
      <w:r w:rsidRPr="001C3598">
        <w:rPr>
          <w:rFonts w:cstheme="minorHAnsi"/>
          <w:color w:val="000000" w:themeColor="text1"/>
          <w:sz w:val="24"/>
          <w:szCs w:val="24"/>
        </w:rPr>
        <w:t>interface for many versions of UNIX and Linux.</w:t>
      </w:r>
    </w:p>
    <w:p w14:paraId="02F98120" w14:textId="38DB69D0" w:rsidR="00D4664B" w:rsidRPr="001C3598" w:rsidRDefault="00D4664B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54772B74" w14:textId="0E752605" w:rsidR="00D4664B" w:rsidRDefault="00D4664B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3F40426B" w14:textId="1F40C9FB" w:rsidR="001C3598" w:rsidRDefault="001C3598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13916420" w14:textId="4BBACD1B" w:rsidR="001C3598" w:rsidRDefault="001C3598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585B6876" w14:textId="45C36709" w:rsidR="001C3598" w:rsidRDefault="001C3598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74549AE2" w14:textId="1B95DE4C" w:rsidR="001C3598" w:rsidRPr="001C3598" w:rsidRDefault="001C3598" w:rsidP="00D4664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1C3598">
        <w:rPr>
          <w:rFonts w:cstheme="minorHAnsi"/>
          <w:b/>
          <w:bCs/>
          <w:color w:val="000000" w:themeColor="text1"/>
          <w:sz w:val="24"/>
          <w:szCs w:val="24"/>
        </w:rPr>
        <w:t>Jalal Ayed Aljahdli</w:t>
      </w:r>
    </w:p>
    <w:sectPr w:rsidR="001C3598" w:rsidRPr="001C35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LTStd-Roman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121F2"/>
    <w:multiLevelType w:val="hybridMultilevel"/>
    <w:tmpl w:val="5C102E30"/>
    <w:lvl w:ilvl="0" w:tplc="AA9CC176">
      <w:numFmt w:val="bullet"/>
      <w:lvlText w:val=""/>
      <w:lvlJc w:val="left"/>
      <w:pPr>
        <w:ind w:left="720" w:hanging="360"/>
      </w:pPr>
      <w:rPr>
        <w:rFonts w:ascii="Symbol" w:eastAsiaTheme="minorHAnsi" w:hAnsi="Symbol" w:cs="PalatinoLTStd-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65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E4B"/>
    <w:rsid w:val="001C3598"/>
    <w:rsid w:val="00263E4B"/>
    <w:rsid w:val="00414737"/>
    <w:rsid w:val="00573045"/>
    <w:rsid w:val="00D4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1AF82"/>
  <w15:chartTrackingRefBased/>
  <w15:docId w15:val="{2D3DC611-2466-4E70-939E-6C34D0C7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Jalal Aljahdli</dc:creator>
  <cp:keywords/>
  <dc:description/>
  <cp:lastModifiedBy>Jalal Aljahdli</cp:lastModifiedBy>
  <cp:revision>2</cp:revision>
  <dcterms:created xsi:type="dcterms:W3CDTF">2022-07-23T04:29:00Z</dcterms:created>
  <dcterms:modified xsi:type="dcterms:W3CDTF">2022-07-23T04:29:00Z</dcterms:modified>
</cp:coreProperties>
</file>