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6ED4F" w14:textId="77777777" w:rsidR="00753D91" w:rsidRDefault="00000000">
      <w:r>
        <w:t>Midocean University</w:t>
      </w:r>
    </w:p>
    <w:p w14:paraId="494AE14A" w14:textId="77777777" w:rsidR="00753D91" w:rsidRDefault="00000000">
      <w:r>
        <w:t>College of Management</w:t>
      </w:r>
    </w:p>
    <w:p w14:paraId="58B1BBCF" w14:textId="296B5176" w:rsidR="00753D91" w:rsidRPr="002801A6" w:rsidRDefault="00000000" w:rsidP="002801A6">
      <w:pPr>
        <w:rPr>
          <w:b/>
          <w:bCs/>
        </w:rPr>
      </w:pPr>
      <w:r>
        <w:t xml:space="preserve">Leader Name: </w:t>
      </w:r>
      <w:r w:rsidR="002801A6" w:rsidRPr="002801A6">
        <w:rPr>
          <w:b/>
          <w:bCs/>
          <w:rtl/>
        </w:rPr>
        <w:t>تركي بن فالح العتيبي</w:t>
      </w:r>
    </w:p>
    <w:p w14:paraId="357ECB91" w14:textId="77777777" w:rsidR="00753D91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53D91" w14:paraId="1222822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544B92" w14:textId="77777777" w:rsidR="00753D91" w:rsidRDefault="00753D91"/>
        </w:tc>
        <w:tc>
          <w:tcPr>
            <w:tcW w:w="1060" w:type="dxa"/>
            <w:shd w:val="clear" w:color="auto" w:fill="EEECE1"/>
            <w:vAlign w:val="center"/>
          </w:tcPr>
          <w:p w14:paraId="28E40E56" w14:textId="77777777" w:rsidR="00753D91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006BB1A" w14:textId="77777777" w:rsidR="00753D91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44C7B0" w14:textId="77777777" w:rsidR="00753D91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2AD6C5A" w14:textId="77777777" w:rsidR="00753D91" w:rsidRDefault="00000000">
            <w:pPr>
              <w:jc w:val="center"/>
            </w:pPr>
            <w:r>
              <w:t>Comment</w:t>
            </w:r>
          </w:p>
        </w:tc>
      </w:tr>
      <w:tr w:rsidR="004044C6" w14:paraId="01158BA3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0E6DFC3" w14:textId="77777777" w:rsidR="004044C6" w:rsidRDefault="004044C6" w:rsidP="004044C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4232963" w14:textId="118CD23C" w:rsidR="004044C6" w:rsidRDefault="004044C6" w:rsidP="004044C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F783E0" w14:textId="77777777" w:rsidR="004044C6" w:rsidRDefault="004044C6" w:rsidP="004044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8AD1BD" w14:textId="77777777" w:rsidR="004044C6" w:rsidRDefault="004044C6" w:rsidP="004044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AF45CD" w14:textId="77777777" w:rsidR="004044C6" w:rsidRDefault="004044C6" w:rsidP="004044C6">
            <w:pPr>
              <w:jc w:val="center"/>
            </w:pPr>
          </w:p>
        </w:tc>
      </w:tr>
      <w:tr w:rsidR="008B46DE" w14:paraId="77F9165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9AAE9A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329213C" w14:textId="60429005" w:rsidR="008B46DE" w:rsidRDefault="008B46DE" w:rsidP="008B46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ECF798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E33699" w14:textId="30BBCFB3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0781B18" w14:textId="77777777" w:rsidR="008B46DE" w:rsidRPr="00FE70B6" w:rsidRDefault="008B46DE" w:rsidP="008B46DE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FE70B6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AF90235" w14:textId="71B820FE" w:rsidR="008B46DE" w:rsidRPr="00FE70B6" w:rsidRDefault="008B46DE" w:rsidP="008B46DE">
            <w:pPr>
              <w:bidi/>
              <w:jc w:val="center"/>
              <w:rPr>
                <w:color w:val="EE0000"/>
              </w:rPr>
            </w:pPr>
            <w:r w:rsidRPr="00FE70B6">
              <w:rPr>
                <w:color w:val="EE0000"/>
                <w:rtl/>
              </w:rPr>
              <w:t xml:space="preserve">لإبراز الارتباط القوي مع </w:t>
            </w:r>
            <w:r w:rsidRPr="00FE70B6">
              <w:rPr>
                <w:rFonts w:hint="cs"/>
                <w:color w:val="EE0000"/>
                <w:rtl/>
              </w:rPr>
              <w:t xml:space="preserve">تخصص </w:t>
            </w:r>
            <w:r w:rsidRPr="00FE70B6">
              <w:rPr>
                <w:color w:val="EE0000"/>
                <w:rtl/>
              </w:rPr>
              <w:t xml:space="preserve">إدارة المشاريع، يمكن تعديل صياغة </w:t>
            </w:r>
            <w:r w:rsidRPr="00FE70B6">
              <w:rPr>
                <w:rFonts w:hint="cs"/>
                <w:color w:val="EE0000"/>
                <w:rtl/>
              </w:rPr>
              <w:t xml:space="preserve">العنوان </w:t>
            </w:r>
            <w:r w:rsidRPr="00FE70B6">
              <w:rPr>
                <w:color w:val="EE0000"/>
                <w:rtl/>
              </w:rPr>
              <w:t>إلى</w:t>
            </w:r>
            <w:r w:rsidRPr="00FE70B6">
              <w:rPr>
                <w:color w:val="EE0000"/>
              </w:rPr>
              <w:t>:</w:t>
            </w:r>
          </w:p>
          <w:p w14:paraId="5DD665EC" w14:textId="4760AC86" w:rsidR="008B46DE" w:rsidRDefault="008B46DE" w:rsidP="008B46DE">
            <w:pPr>
              <w:bidi/>
              <w:jc w:val="center"/>
              <w:rPr>
                <w:color w:val="EE0000"/>
                <w:rtl/>
              </w:rPr>
            </w:pPr>
            <w:r w:rsidRPr="00FE70B6">
              <w:rPr>
                <w:color w:val="EE0000"/>
              </w:rPr>
              <w:t>"</w:t>
            </w:r>
            <w:r w:rsidRPr="00FE70B6">
              <w:rPr>
                <w:color w:val="EE0000"/>
                <w:rtl/>
              </w:rPr>
              <w:t>أثر دمج تقنيات الذكاء الاصطناعي في أنظمة المراقبة التلفزيونية على نجاح مشاريع تطوير الأمن البنكي في</w:t>
            </w:r>
            <w:r w:rsidRPr="00FE70B6">
              <w:rPr>
                <w:rFonts w:hint="cs"/>
                <w:color w:val="EE0000"/>
                <w:rtl/>
              </w:rPr>
              <w:t xml:space="preserve"> المملكة العربية</w:t>
            </w:r>
            <w:r w:rsidRPr="00FE70B6">
              <w:rPr>
                <w:color w:val="EE0000"/>
                <w:rtl/>
              </w:rPr>
              <w:t xml:space="preserve"> السعودية: دراسة ميدانية</w:t>
            </w:r>
            <w:r w:rsidRPr="00FE70B6">
              <w:rPr>
                <w:color w:val="EE0000"/>
              </w:rPr>
              <w:t>"</w:t>
            </w:r>
          </w:p>
          <w:p w14:paraId="67E03222" w14:textId="62465545" w:rsidR="008B46DE" w:rsidRPr="00FE70B6" w:rsidRDefault="008B46DE" w:rsidP="008B46DE">
            <w:pPr>
              <w:bidi/>
              <w:jc w:val="center"/>
              <w:rPr>
                <w:color w:val="EE0000"/>
              </w:rPr>
            </w:pPr>
            <w:r w:rsidRPr="00854566">
              <w:rPr>
                <w:color w:val="EE0000"/>
                <w:rtl/>
              </w:rPr>
              <w:t>العنوان المقترح يعزز وضوح العلاقة بين المتغيرات ويضع البحث في الإطار الصحيح لتخصص إدارة المشاريع بشكل أفضل من العنوان السابق</w:t>
            </w:r>
            <w:r w:rsidRPr="00854566">
              <w:rPr>
                <w:color w:val="EE0000"/>
              </w:rPr>
              <w:t>.</w:t>
            </w:r>
          </w:p>
          <w:p w14:paraId="53B23DC8" w14:textId="77777777" w:rsidR="008B46DE" w:rsidRPr="00FE70B6" w:rsidRDefault="008B46DE" w:rsidP="008B46DE">
            <w:pPr>
              <w:bidi/>
              <w:jc w:val="center"/>
            </w:pPr>
          </w:p>
        </w:tc>
      </w:tr>
      <w:tr w:rsidR="008B46DE" w14:paraId="2B7A7EF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DA1A83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37DB73" w14:textId="18DEE6D3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EA85AD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16E87C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E19E16" w14:textId="424A8DE2" w:rsidR="008B46DE" w:rsidRDefault="008B46DE" w:rsidP="008B46DE">
            <w:pPr>
              <w:jc w:val="center"/>
            </w:pPr>
          </w:p>
        </w:tc>
      </w:tr>
      <w:tr w:rsidR="008B46DE" w14:paraId="2C22855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564D24C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7E472EB" w14:textId="3A49F928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2197BE2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27720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90E15E" w14:textId="4131FA4F" w:rsidR="008B46DE" w:rsidRDefault="008B46DE" w:rsidP="008B46DE">
            <w:pPr>
              <w:jc w:val="center"/>
            </w:pPr>
          </w:p>
        </w:tc>
      </w:tr>
      <w:tr w:rsidR="008B46DE" w14:paraId="4D536B3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3629BFF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907585C" w14:textId="42E83877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D58947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04A0D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25A5B8" w14:textId="355C6F0F" w:rsidR="008B46DE" w:rsidRDefault="008B46DE" w:rsidP="008B46DE">
            <w:pPr>
              <w:jc w:val="center"/>
            </w:pPr>
          </w:p>
        </w:tc>
      </w:tr>
      <w:tr w:rsidR="008B46DE" w14:paraId="1AAC3A5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4461CD7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0CD2C7C" w14:textId="61CB0B44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307CB8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2D795B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958214" w14:textId="361D5B6E" w:rsidR="008B46DE" w:rsidRDefault="008B46DE" w:rsidP="008B46DE">
            <w:pPr>
              <w:jc w:val="center"/>
            </w:pPr>
          </w:p>
        </w:tc>
      </w:tr>
      <w:tr w:rsidR="008B46DE" w14:paraId="3E0D69B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C4800CA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1531AA7" w14:textId="457C07F8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C324744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E4EA4C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FD4357" w14:textId="1F4961A8" w:rsidR="008B46DE" w:rsidRDefault="008B46DE" w:rsidP="008B46DE">
            <w:pPr>
              <w:jc w:val="center"/>
            </w:pPr>
          </w:p>
        </w:tc>
      </w:tr>
      <w:tr w:rsidR="008B46DE" w14:paraId="0F0CEE8C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39DC7A2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7005B21" w14:textId="78E74FD6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3B4F38D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F05E16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56411E" w14:textId="4B7A21B5" w:rsidR="008B46DE" w:rsidRDefault="008B46DE" w:rsidP="008B46DE">
            <w:pPr>
              <w:jc w:val="center"/>
            </w:pPr>
          </w:p>
        </w:tc>
      </w:tr>
      <w:tr w:rsidR="008B46DE" w14:paraId="3A37D62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E2831BE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70951C3" w14:textId="5CEEAF83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B929CE6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9A1571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3D8584" w14:textId="276BF0C0" w:rsidR="008B46DE" w:rsidRDefault="008B46DE" w:rsidP="008B46DE">
            <w:pPr>
              <w:jc w:val="center"/>
            </w:pPr>
          </w:p>
        </w:tc>
      </w:tr>
      <w:tr w:rsidR="008B46DE" w14:paraId="0F0EF312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B2018D3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9650B06" w14:textId="2A2F449F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464E41B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8FD47A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D6F8AD" w14:textId="4A13DBCC" w:rsidR="008B46DE" w:rsidRDefault="008B46DE" w:rsidP="008B46DE">
            <w:pPr>
              <w:jc w:val="center"/>
            </w:pPr>
          </w:p>
        </w:tc>
      </w:tr>
      <w:tr w:rsidR="008B46DE" w14:paraId="75887CE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8FB46F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309D752" w14:textId="7268493F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964C32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F5C0C1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B1F171" w14:textId="77777777" w:rsidR="008B46DE" w:rsidRDefault="008B46DE" w:rsidP="008B46DE">
            <w:pPr>
              <w:jc w:val="center"/>
            </w:pPr>
          </w:p>
        </w:tc>
      </w:tr>
      <w:tr w:rsidR="008B46DE" w14:paraId="3F3C935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02D7A20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BB2D200" w14:textId="25CEECA6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62F2290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4DE2F9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09638A" w14:textId="76E40656" w:rsidR="008B46DE" w:rsidRDefault="008B46DE" w:rsidP="008B46DE">
            <w:pPr>
              <w:jc w:val="center"/>
            </w:pPr>
          </w:p>
        </w:tc>
      </w:tr>
      <w:tr w:rsidR="008B46DE" w14:paraId="4E51EA1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1EDC508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9AC7582" w14:textId="4C4366D1" w:rsidR="008B46DE" w:rsidRDefault="008B46DE" w:rsidP="008B4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24DF82" w14:textId="77777777" w:rsidR="008B46DE" w:rsidRDefault="008B46DE" w:rsidP="008B4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9F4B8D" w14:textId="77777777" w:rsidR="008B46DE" w:rsidRDefault="008B46DE" w:rsidP="008B4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B52B7A" w14:textId="77777777" w:rsidR="008B46DE" w:rsidRDefault="008B46DE" w:rsidP="008B46DE">
            <w:pPr>
              <w:jc w:val="center"/>
            </w:pPr>
          </w:p>
        </w:tc>
      </w:tr>
      <w:tr w:rsidR="008B46DE" w14:paraId="5482820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78D8D08" w14:textId="77777777" w:rsidR="008B46DE" w:rsidRDefault="008B46DE" w:rsidP="008B4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B7B7393" w14:textId="77777777" w:rsidR="008B46DE" w:rsidRPr="00021365" w:rsidRDefault="008B46DE" w:rsidP="008B46DE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A0D9583" w14:textId="77777777" w:rsidR="008B46DE" w:rsidRPr="00021365" w:rsidRDefault="008B46DE" w:rsidP="008B46DE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C68333D" w14:textId="77777777" w:rsidR="008B46DE" w:rsidRDefault="008B46DE" w:rsidP="008B46DE">
            <w:pPr>
              <w:jc w:val="center"/>
            </w:pPr>
          </w:p>
        </w:tc>
      </w:tr>
    </w:tbl>
    <w:p w14:paraId="2DC227D9" w14:textId="77777777" w:rsidR="00753D91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C7F6E40" wp14:editId="0FB54C7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53D9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B2253"/>
    <w:multiLevelType w:val="multilevel"/>
    <w:tmpl w:val="00CC0D9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589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D91"/>
    <w:rsid w:val="002801A6"/>
    <w:rsid w:val="004044C6"/>
    <w:rsid w:val="00753D91"/>
    <w:rsid w:val="00854566"/>
    <w:rsid w:val="008B46DE"/>
    <w:rsid w:val="009F56B5"/>
    <w:rsid w:val="00A46C52"/>
    <w:rsid w:val="00EE1B1D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D117B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2025-08-10T14:26:00Z</dcterms:created>
  <dcterms:modified xsi:type="dcterms:W3CDTF">2025-08-10T15:03:00Z</dcterms:modified>
</cp:coreProperties>
</file>