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01857F" w14:textId="77777777" w:rsidR="0020550D" w:rsidRDefault="0020550D" w:rsidP="0020550D">
            <w:pPr>
              <w:bidi/>
              <w:jc w:val="both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يُكتب العنوان كما يلي: </w:t>
            </w:r>
          </w:p>
          <w:p w14:paraId="0B6EB8FE" w14:textId="74A4188D" w:rsidR="0020550D" w:rsidRDefault="0020550D" w:rsidP="0020550D">
            <w:pPr>
              <w:bidi/>
              <w:jc w:val="both"/>
              <w:rPr>
                <w:rtl/>
                <w:lang w:bidi="ar-SY"/>
              </w:rPr>
            </w:pPr>
            <w:r w:rsidRPr="0020550D">
              <w:rPr>
                <w:rFonts w:hint="cs"/>
                <w:rtl/>
                <w:lang w:bidi="ar-SY"/>
              </w:rPr>
              <w:t xml:space="preserve">أثر </w:t>
            </w:r>
            <w:r w:rsidRPr="0020550D">
              <w:rPr>
                <w:rtl/>
                <w:lang w:bidi="ar-SY"/>
              </w:rPr>
              <w:t>تطبيق ممارسات إدارة المخاطر على جودة الخدمات</w:t>
            </w:r>
            <w:r>
              <w:rPr>
                <w:rFonts w:hint="cs"/>
                <w:rtl/>
                <w:lang w:bidi="ar-SY"/>
              </w:rPr>
              <w:t xml:space="preserve"> ا</w:t>
            </w:r>
            <w:r w:rsidRPr="0020550D">
              <w:rPr>
                <w:rtl/>
                <w:lang w:bidi="ar-SY"/>
              </w:rPr>
              <w:t>لتأمينية</w:t>
            </w:r>
          </w:p>
          <w:p w14:paraId="64A93E24" w14:textId="306AC75B" w:rsidR="0020550D" w:rsidRPr="0020550D" w:rsidRDefault="0020550D" w:rsidP="0020550D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ميدانية على شركات التأمين في الرياض</w:t>
            </w:r>
          </w:p>
          <w:p w14:paraId="1F70FCD2" w14:textId="6DB68613" w:rsidR="008239B5" w:rsidRPr="0020550D" w:rsidRDefault="008239B5" w:rsidP="0020550D">
            <w:pPr>
              <w:bidi/>
              <w:jc w:val="both"/>
              <w:rPr>
                <w:rtl/>
                <w:lang w:bidi="ar-SY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AD827C" w:rsidR="008239B5" w:rsidRDefault="0020550D" w:rsidP="0020550D">
            <w:pPr>
              <w:bidi/>
              <w:jc w:val="both"/>
            </w:pPr>
            <w:r>
              <w:rPr>
                <w:rFonts w:hint="cs"/>
                <w:rtl/>
              </w:rPr>
              <w:t>لا يوضع هدف وأهمية وسؤال البحث الأساسي في فقرة المقدمة.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35A571B" w:rsidR="008239B5" w:rsidRDefault="0020550D" w:rsidP="0020550D">
            <w:pPr>
              <w:bidi/>
              <w:jc w:val="both"/>
            </w:pPr>
            <w:r>
              <w:rPr>
                <w:rFonts w:hint="cs"/>
                <w:rtl/>
              </w:rPr>
              <w:t>يجب على الباحثة وضع نموذج البحث وتوضيح أبعاد المتغير المستقل والتابع، وعد الاكتفاء بذكر وجود عدة تساؤلات فرعية فقط.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985BA4" w:rsidR="008239B5" w:rsidRDefault="0020550D" w:rsidP="0020550D">
            <w:pPr>
              <w:bidi/>
              <w:jc w:val="both"/>
            </w:pPr>
            <w:r>
              <w:rPr>
                <w:rFonts w:hint="cs"/>
                <w:rtl/>
              </w:rPr>
              <w:t>تُقسم أهمية البحث إلى قسمين: الأهمية العلمية والأهمية العملية ولا تُسرد كما هو واضح في هذه الفقرة.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D42C4BC" w:rsidR="008239B5" w:rsidRDefault="0020550D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20550D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5769D4" w14:textId="77777777" w:rsidR="008239B5" w:rsidRDefault="0020550D" w:rsidP="0020550D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لا يجوز طرح سؤال عن التوصيات، لأن صياغة التوصيات هي مهمة الباحث وليست سؤال يطرحه وبالتالي فتقديم التوصيات هو أحد أهداف البحث.</w:t>
            </w:r>
          </w:p>
          <w:p w14:paraId="2E508EC9" w14:textId="2459318A" w:rsidR="000C56DE" w:rsidRDefault="000C56DE" w:rsidP="000C56DE">
            <w:pPr>
              <w:bidi/>
              <w:jc w:val="both"/>
            </w:pPr>
            <w:r>
              <w:rPr>
                <w:rFonts w:hint="cs"/>
                <w:rtl/>
              </w:rPr>
              <w:t>أما الفرضيات فتُصاغ وفقاً لنموذج البحث أيضاً.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C8B91B6" w:rsidR="008239B5" w:rsidRDefault="000C56DE" w:rsidP="0020550D">
            <w:pPr>
              <w:bidi/>
              <w:jc w:val="both"/>
            </w:pPr>
            <w:r>
              <w:rPr>
                <w:rFonts w:hint="cs"/>
                <w:rtl/>
              </w:rPr>
              <w:t>توضع الدراسات العربية قبل الدراسات الأجنبية.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8FF348" w:rsidR="008239B5" w:rsidRDefault="000C56DE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20550D">
            <w:pPr>
              <w:bidi/>
              <w:jc w:val="both"/>
            </w:pPr>
          </w:p>
          <w:p w14:paraId="6FA3A33B" w14:textId="6849D749" w:rsidR="008239B5" w:rsidRDefault="008239B5" w:rsidP="0020550D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C99D614" w:rsidR="008239B5" w:rsidRDefault="000C56DE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20550D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8A49A3A" w:rsidR="008239B5" w:rsidRDefault="000C56DE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4BC5B132" w:rsidR="008239B5" w:rsidRDefault="00EB387B" w:rsidP="0020550D">
            <w:pPr>
              <w:bidi/>
              <w:jc w:val="both"/>
            </w:pPr>
            <w:r>
              <w:t>:.</w:t>
            </w:r>
          </w:p>
          <w:p w14:paraId="6EBEC288" w14:textId="77777777" w:rsidR="008239B5" w:rsidRDefault="008239B5" w:rsidP="0020550D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03FD394" w:rsidR="008239B5" w:rsidRDefault="000C56DE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20550D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159983" w:rsidR="008239B5" w:rsidRDefault="000C56DE">
            <w:pPr>
              <w:jc w:val="center"/>
            </w:pPr>
            <w:r>
              <w:rPr>
                <w:rFonts w:hint="cs"/>
                <w:rtl/>
              </w:rPr>
              <w:t>------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20550D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1840F55" w14:textId="77777777" w:rsidR="00633FF2" w:rsidRDefault="00633FF2">
      <w:pPr>
        <w:rPr>
          <w:rtl/>
        </w:rPr>
      </w:pPr>
    </w:p>
    <w:p w14:paraId="255EB692" w14:textId="69D65CB4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TBoldHeading">
    <w:altName w:val="Times New Roman"/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08B"/>
    <w:multiLevelType w:val="multilevel"/>
    <w:tmpl w:val="D15A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64622"/>
    <w:multiLevelType w:val="multilevel"/>
    <w:tmpl w:val="9252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879F5"/>
    <w:multiLevelType w:val="multilevel"/>
    <w:tmpl w:val="0D36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D5E52"/>
    <w:multiLevelType w:val="multilevel"/>
    <w:tmpl w:val="8F04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C354B4"/>
    <w:multiLevelType w:val="multilevel"/>
    <w:tmpl w:val="695A1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DD362B"/>
    <w:multiLevelType w:val="multilevel"/>
    <w:tmpl w:val="B98C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1064C8"/>
    <w:multiLevelType w:val="multilevel"/>
    <w:tmpl w:val="34D4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D558D"/>
    <w:multiLevelType w:val="multilevel"/>
    <w:tmpl w:val="8C0C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8C47AE"/>
    <w:multiLevelType w:val="multilevel"/>
    <w:tmpl w:val="6A0CC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2C1685"/>
    <w:multiLevelType w:val="multilevel"/>
    <w:tmpl w:val="551C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C60C54"/>
    <w:multiLevelType w:val="multilevel"/>
    <w:tmpl w:val="2828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3F46D4"/>
    <w:multiLevelType w:val="multilevel"/>
    <w:tmpl w:val="F534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F24E4F"/>
    <w:multiLevelType w:val="multilevel"/>
    <w:tmpl w:val="D266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905ECE"/>
    <w:multiLevelType w:val="multilevel"/>
    <w:tmpl w:val="8B8CE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11"/>
  </w:num>
  <w:num w:numId="8">
    <w:abstractNumId w:val="12"/>
  </w:num>
  <w:num w:numId="9">
    <w:abstractNumId w:val="10"/>
  </w:num>
  <w:num w:numId="10">
    <w:abstractNumId w:val="7"/>
  </w:num>
  <w:num w:numId="11">
    <w:abstractNumId w:val="1"/>
  </w:num>
  <w:num w:numId="12">
    <w:abstractNumId w:val="4"/>
  </w:num>
  <w:num w:numId="13">
    <w:abstractNumId w:val="13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C56DE"/>
    <w:rsid w:val="001C1BA3"/>
    <w:rsid w:val="0020550D"/>
    <w:rsid w:val="002C0770"/>
    <w:rsid w:val="004E21BE"/>
    <w:rsid w:val="00633FF2"/>
    <w:rsid w:val="008239B5"/>
    <w:rsid w:val="008D7A2A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633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3FF2"/>
    <w:rPr>
      <w:b/>
      <w:bCs/>
    </w:rPr>
  </w:style>
  <w:style w:type="character" w:customStyle="1" w:styleId="fontstyle01">
    <w:name w:val="fontstyle01"/>
    <w:basedOn w:val="DefaultParagraphFont"/>
    <w:rsid w:val="0020550D"/>
    <w:rPr>
      <w:rFonts w:ascii="PTBoldHeading" w:hAnsi="PTBoldHeading" w:hint="default"/>
      <w:b/>
      <w:bCs/>
      <w:i w:val="0"/>
      <w:iCs w:val="0"/>
      <w:color w:val="7030A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16</cp:revision>
  <dcterms:created xsi:type="dcterms:W3CDTF">2025-07-04T13:09:00Z</dcterms:created>
  <dcterms:modified xsi:type="dcterms:W3CDTF">2025-11-27T22:48:00Z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