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F572AAE" w:rsidR="009125CE" w:rsidRPr="00906171" w:rsidRDefault="00906171" w:rsidP="00735F35">
      <w:pPr>
        <w:spacing w:line="360" w:lineRule="auto"/>
        <w:rPr>
          <w:rFonts w:ascii="Sakkal Majalla" w:hAnsi="Sakkal Majalla" w:cs="Sakkal Majalla"/>
          <w:b/>
          <w:bCs/>
          <w:sz w:val="36"/>
          <w:szCs w:val="36"/>
          <w:lang w:bidi="ar-EG"/>
        </w:rPr>
      </w:pPr>
      <w:r w:rsidRPr="00906171">
        <w:rPr>
          <w:rFonts w:ascii="Sakkal Majalla" w:hAnsi="Sakkal Majalla" w:cs="Sakkal Majalla"/>
          <w:b/>
          <w:bCs/>
          <w:noProof/>
          <w:sz w:val="36"/>
          <w:szCs w:val="36"/>
        </w:rPr>
        <w:drawing>
          <wp:anchor distT="0" distB="0" distL="114300" distR="114300" simplePos="0" relativeHeight="251652096" behindDoc="0" locked="0" layoutInCell="1" allowOverlap="1" wp14:anchorId="4117FFF0" wp14:editId="42FACD8E">
            <wp:simplePos x="0" y="0"/>
            <wp:positionH relativeFrom="margin">
              <wp:posOffset>-133350</wp:posOffset>
            </wp:positionH>
            <wp:positionV relativeFrom="margin">
              <wp:posOffset>-342900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06171">
        <w:rPr>
          <w:rFonts w:ascii="Sakkal Majalla" w:hAnsi="Sakkal Majalla" w:cs="Sakkal Majalla"/>
          <w:b/>
          <w:bCs/>
          <w:sz w:val="36"/>
          <w:szCs w:val="36"/>
          <w:rtl/>
          <w:lang w:bidi="ar-EG"/>
        </w:rPr>
        <w:t xml:space="preserve">جامعة ميدأوشن </w:t>
      </w:r>
    </w:p>
    <w:p w14:paraId="1E957002" w14:textId="177F7278" w:rsidR="00F546CE" w:rsidRPr="00906171" w:rsidRDefault="009125CE" w:rsidP="00735F35">
      <w:pPr>
        <w:spacing w:line="360" w:lineRule="auto"/>
        <w:rPr>
          <w:rFonts w:ascii="Sakkal Majalla" w:hAnsi="Sakkal Majalla" w:cs="Sakkal Majalla"/>
          <w:b/>
          <w:bCs/>
          <w:sz w:val="36"/>
          <w:szCs w:val="36"/>
          <w:rtl/>
          <w:lang w:bidi="ar-EG"/>
        </w:rPr>
      </w:pPr>
      <w:r w:rsidRPr="00906171">
        <w:rPr>
          <w:rFonts w:ascii="Sakkal Majalla" w:hAnsi="Sakkal Majalla" w:cs="Sakkal Majalla"/>
          <w:b/>
          <w:bCs/>
          <w:sz w:val="36"/>
          <w:szCs w:val="36"/>
          <w:lang w:bidi="ar-EG"/>
        </w:rPr>
        <w:t xml:space="preserve">    </w:t>
      </w:r>
      <w:r w:rsidRPr="00906171">
        <w:rPr>
          <w:rFonts w:ascii="Sakkal Majalla" w:hAnsi="Sakkal Majalla" w:cs="Sakkal Majalla"/>
          <w:b/>
          <w:bCs/>
          <w:sz w:val="36"/>
          <w:szCs w:val="36"/>
          <w:rtl/>
          <w:lang w:bidi="ar-EG"/>
        </w:rPr>
        <w:t xml:space="preserve">كلية الإدارة </w:t>
      </w:r>
    </w:p>
    <w:p w14:paraId="0217C513" w14:textId="59A4E16E" w:rsidR="009125CE" w:rsidRPr="00906171" w:rsidRDefault="009125CE" w:rsidP="00735F35">
      <w:pPr>
        <w:spacing w:line="360" w:lineRule="auto"/>
        <w:rPr>
          <w:rFonts w:ascii="Sakkal Majalla" w:hAnsi="Sakkal Majalla" w:cs="Sakkal Majalla"/>
          <w:sz w:val="36"/>
          <w:szCs w:val="36"/>
          <w:rtl/>
          <w:lang w:bidi="ar-EG"/>
        </w:rPr>
      </w:pPr>
      <w:r w:rsidRPr="00906171">
        <w:rPr>
          <w:rFonts w:ascii="Sakkal Majalla" w:hAnsi="Sakkal Majalla" w:cs="Sakkal Majalla"/>
          <w:b/>
          <w:bCs/>
          <w:sz w:val="36"/>
          <w:szCs w:val="36"/>
          <w:rtl/>
          <w:lang w:bidi="ar-EG"/>
        </w:rPr>
        <w:t xml:space="preserve"> تخصص</w:t>
      </w:r>
      <w:r w:rsidR="00E81E73" w:rsidRPr="00906171">
        <w:rPr>
          <w:rFonts w:ascii="Sakkal Majalla" w:hAnsi="Sakkal Majalla" w:cs="Sakkal Majalla"/>
          <w:b/>
          <w:bCs/>
          <w:sz w:val="36"/>
          <w:szCs w:val="36"/>
          <w:rtl/>
          <w:lang w:bidi="ar-EG"/>
        </w:rPr>
        <w:t xml:space="preserve"> إدارة أعمال </w:t>
      </w:r>
    </w:p>
    <w:p w14:paraId="11A91486" w14:textId="77777777" w:rsidR="009125CE" w:rsidRPr="00906171" w:rsidRDefault="009125CE" w:rsidP="00863FAF">
      <w:pPr>
        <w:spacing w:line="360" w:lineRule="auto"/>
        <w:ind w:firstLine="720"/>
        <w:rPr>
          <w:rFonts w:ascii="Sakkal Majalla" w:hAnsi="Sakkal Majalla" w:cs="Sakkal Majalla"/>
          <w:sz w:val="28"/>
          <w:szCs w:val="28"/>
          <w:rtl/>
          <w:lang w:bidi="ar-EG"/>
        </w:rPr>
      </w:pPr>
    </w:p>
    <w:p w14:paraId="79DE79F3" w14:textId="67E10C42" w:rsidR="002A1810" w:rsidRPr="00906171" w:rsidRDefault="00987787" w:rsidP="00735F35">
      <w:pPr>
        <w:spacing w:line="360" w:lineRule="auto"/>
        <w:jc w:val="center"/>
        <w:rPr>
          <w:rFonts w:ascii="Sakkal Majalla" w:hAnsi="Sakkal Majalla" w:cs="Sakkal Majalla"/>
          <w:b/>
          <w:bCs/>
          <w:sz w:val="44"/>
          <w:szCs w:val="44"/>
          <w:rtl/>
          <w:lang w:bidi="ar-EG"/>
        </w:rPr>
      </w:pPr>
      <w:r>
        <w:rPr>
          <w:rFonts w:ascii="Sakkal Majalla" w:hAnsi="Sakkal Majalla" w:cs="Sakkal Majalla"/>
          <w:b/>
          <w:bCs/>
          <w:sz w:val="44"/>
          <w:szCs w:val="44"/>
          <w:rtl/>
          <w:lang w:bidi="ar-EG"/>
        </w:rPr>
        <w:t>استخدام</w:t>
      </w:r>
      <w:r w:rsidR="002A1810" w:rsidRPr="00906171">
        <w:rPr>
          <w:rFonts w:ascii="Sakkal Majalla" w:hAnsi="Sakkal Majalla" w:cs="Sakkal Majalla"/>
          <w:b/>
          <w:bCs/>
          <w:sz w:val="44"/>
          <w:szCs w:val="44"/>
          <w:rtl/>
          <w:lang w:bidi="ar-EG"/>
        </w:rPr>
        <w:t xml:space="preserve"> استراتيجيات الإدارة لتحسين الأداء المؤسسي</w:t>
      </w:r>
    </w:p>
    <w:p w14:paraId="1AA4343F" w14:textId="74F556F5" w:rsidR="009125CE" w:rsidRPr="00906171" w:rsidRDefault="002A1810" w:rsidP="00735F35">
      <w:pPr>
        <w:spacing w:line="360" w:lineRule="auto"/>
        <w:jc w:val="center"/>
        <w:rPr>
          <w:rFonts w:ascii="Sakkal Majalla" w:hAnsi="Sakkal Majalla" w:cs="Sakkal Majalla"/>
          <w:sz w:val="44"/>
          <w:szCs w:val="44"/>
          <w:rtl/>
          <w:lang w:bidi="ar-EG"/>
        </w:rPr>
      </w:pPr>
      <w:r w:rsidRPr="00906171">
        <w:rPr>
          <w:rFonts w:ascii="Sakkal Majalla" w:hAnsi="Sakkal Majalla" w:cs="Sakkal Majalla"/>
          <w:b/>
          <w:bCs/>
          <w:sz w:val="44"/>
          <w:szCs w:val="44"/>
          <w:rtl/>
          <w:lang w:bidi="ar-EG"/>
        </w:rPr>
        <w:t>" في الشركات الصغيرة والمتوسطة"</w:t>
      </w:r>
    </w:p>
    <w:p w14:paraId="0EB57E30" w14:textId="77777777" w:rsidR="009125CE" w:rsidRPr="00906171" w:rsidRDefault="009125CE" w:rsidP="00735F35">
      <w:pPr>
        <w:spacing w:line="360" w:lineRule="auto"/>
        <w:jc w:val="center"/>
        <w:rPr>
          <w:rFonts w:ascii="Sakkal Majalla" w:hAnsi="Sakkal Majalla" w:cs="Sakkal Majalla"/>
          <w:b/>
          <w:bCs/>
          <w:sz w:val="36"/>
          <w:szCs w:val="36"/>
          <w:rtl/>
          <w:lang w:bidi="ar-EG"/>
        </w:rPr>
      </w:pPr>
    </w:p>
    <w:p w14:paraId="723CB68C" w14:textId="77777777" w:rsidR="00906171" w:rsidRDefault="009125CE" w:rsidP="00735F35">
      <w:pPr>
        <w:spacing w:line="360" w:lineRule="auto"/>
        <w:jc w:val="center"/>
        <w:rPr>
          <w:rFonts w:ascii="Sakkal Majalla" w:hAnsi="Sakkal Majalla" w:cs="Sakkal Majalla"/>
          <w:b/>
          <w:bCs/>
          <w:sz w:val="36"/>
          <w:szCs w:val="36"/>
          <w:rtl/>
          <w:lang w:bidi="ar-EG"/>
        </w:rPr>
      </w:pPr>
      <w:r w:rsidRPr="00906171">
        <w:rPr>
          <w:rFonts w:ascii="Sakkal Majalla" w:hAnsi="Sakkal Majalla" w:cs="Sakkal Majalla"/>
          <w:b/>
          <w:bCs/>
          <w:sz w:val="36"/>
          <w:szCs w:val="36"/>
          <w:rtl/>
          <w:lang w:bidi="ar-EG"/>
        </w:rPr>
        <w:t>إعداد الطالب/</w:t>
      </w:r>
    </w:p>
    <w:p w14:paraId="0A58CE23" w14:textId="77777777" w:rsidR="00F45814" w:rsidRPr="00F45814" w:rsidRDefault="00F45814" w:rsidP="00F45814">
      <w:pPr>
        <w:spacing w:line="360" w:lineRule="auto"/>
        <w:jc w:val="center"/>
        <w:rPr>
          <w:rFonts w:ascii="Sakkal Majalla" w:hAnsi="Sakkal Majalla" w:cs="Sakkal Majalla"/>
          <w:b/>
          <w:bCs/>
          <w:sz w:val="36"/>
          <w:szCs w:val="36"/>
          <w:rtl/>
          <w:lang w:bidi="ar-EG"/>
        </w:rPr>
      </w:pPr>
      <w:r w:rsidRPr="00F45814">
        <w:rPr>
          <w:rFonts w:ascii="Sakkal Majalla" w:hAnsi="Sakkal Majalla" w:cs="Sakkal Majalla"/>
          <w:b/>
          <w:bCs/>
          <w:sz w:val="36"/>
          <w:szCs w:val="36"/>
          <w:rtl/>
          <w:lang w:bidi="ar-EG"/>
        </w:rPr>
        <w:t xml:space="preserve">الاسم : ابراهيم عبدالرحمن العبلاني </w:t>
      </w:r>
    </w:p>
    <w:p w14:paraId="3D3CBDF8" w14:textId="0BE8C3A0" w:rsidR="009125CE" w:rsidRPr="00906171" w:rsidRDefault="00F45814" w:rsidP="00F45814">
      <w:pPr>
        <w:spacing w:line="360" w:lineRule="auto"/>
        <w:jc w:val="center"/>
        <w:rPr>
          <w:rFonts w:ascii="Sakkal Majalla" w:hAnsi="Sakkal Majalla" w:cs="Sakkal Majalla"/>
          <w:b/>
          <w:bCs/>
          <w:sz w:val="36"/>
          <w:szCs w:val="36"/>
          <w:rtl/>
          <w:lang w:bidi="ar-EG"/>
        </w:rPr>
      </w:pPr>
      <w:r w:rsidRPr="00F45814">
        <w:rPr>
          <w:rFonts w:ascii="Sakkal Majalla" w:hAnsi="Sakkal Majalla" w:cs="Sakkal Majalla"/>
          <w:b/>
          <w:bCs/>
          <w:sz w:val="36"/>
          <w:szCs w:val="36"/>
          <w:rtl/>
          <w:lang w:bidi="ar-EG"/>
        </w:rPr>
        <w:t>الرقم الجامعي : 241001513</w:t>
      </w:r>
    </w:p>
    <w:p w14:paraId="5A22829A" w14:textId="77777777" w:rsidR="00906171" w:rsidRPr="00906171" w:rsidRDefault="00906171" w:rsidP="00735F35">
      <w:pPr>
        <w:spacing w:line="360" w:lineRule="auto"/>
        <w:jc w:val="center"/>
        <w:rPr>
          <w:rFonts w:ascii="Sakkal Majalla" w:hAnsi="Sakkal Majalla" w:cs="Sakkal Majalla"/>
          <w:b/>
          <w:bCs/>
          <w:sz w:val="36"/>
          <w:szCs w:val="36"/>
          <w:rtl/>
          <w:lang w:bidi="ar-EG"/>
        </w:rPr>
      </w:pPr>
    </w:p>
    <w:p w14:paraId="7466F244" w14:textId="77777777" w:rsidR="00E81E73" w:rsidRPr="00906171" w:rsidRDefault="00E81E73" w:rsidP="00735F35">
      <w:pPr>
        <w:spacing w:line="360" w:lineRule="auto"/>
        <w:jc w:val="center"/>
        <w:rPr>
          <w:rFonts w:ascii="Sakkal Majalla" w:hAnsi="Sakkal Majalla" w:cs="Sakkal Majalla"/>
          <w:b/>
          <w:bCs/>
          <w:sz w:val="36"/>
          <w:szCs w:val="36"/>
          <w:rtl/>
          <w:lang w:bidi="ar-EG"/>
        </w:rPr>
      </w:pPr>
      <w:r w:rsidRPr="00906171">
        <w:rPr>
          <w:rFonts w:ascii="Sakkal Majalla" w:hAnsi="Sakkal Majalla" w:cs="Sakkal Majalla"/>
          <w:b/>
          <w:bCs/>
          <w:sz w:val="36"/>
          <w:szCs w:val="36"/>
          <w:rtl/>
          <w:lang w:bidi="ar-EG"/>
        </w:rPr>
        <w:t>إشراف/</w:t>
      </w:r>
    </w:p>
    <w:p w14:paraId="2C690CF8" w14:textId="77777777" w:rsidR="00E81E73" w:rsidRPr="00906171" w:rsidRDefault="00E81E73" w:rsidP="00735F35">
      <w:pPr>
        <w:spacing w:line="360" w:lineRule="auto"/>
        <w:jc w:val="center"/>
        <w:rPr>
          <w:rFonts w:ascii="Sakkal Majalla" w:eastAsia="Calibri" w:hAnsi="Sakkal Majalla" w:cs="Sakkal Majalla"/>
          <w:b/>
          <w:bCs/>
          <w:kern w:val="0"/>
          <w:sz w:val="36"/>
          <w:szCs w:val="36"/>
          <w:lang w:bidi="ar-EG"/>
          <w14:ligatures w14:val="none"/>
        </w:rPr>
      </w:pPr>
      <w:r w:rsidRPr="00906171">
        <w:rPr>
          <w:rFonts w:ascii="Sakkal Majalla" w:eastAsia="Calibri" w:hAnsi="Sakkal Majalla" w:cs="Sakkal Majalla"/>
          <w:b/>
          <w:bCs/>
          <w:kern w:val="0"/>
          <w:sz w:val="36"/>
          <w:szCs w:val="36"/>
          <w:rtl/>
          <w:lang w:bidi="ar-EG"/>
          <w14:ligatures w14:val="none"/>
        </w:rPr>
        <w:t>د. أسماء أبو عنزة</w:t>
      </w:r>
    </w:p>
    <w:p w14:paraId="4929E53D" w14:textId="77777777" w:rsidR="00E81E73" w:rsidRPr="00906171" w:rsidRDefault="00E81E73" w:rsidP="00735F35">
      <w:pPr>
        <w:spacing w:line="360" w:lineRule="auto"/>
        <w:jc w:val="center"/>
        <w:rPr>
          <w:rFonts w:ascii="Sakkal Majalla" w:hAnsi="Sakkal Majalla" w:cs="Sakkal Majalla"/>
          <w:b/>
          <w:bCs/>
          <w:sz w:val="36"/>
          <w:szCs w:val="36"/>
          <w:rtl/>
          <w:lang w:bidi="ar-EG"/>
        </w:rPr>
      </w:pPr>
      <w:r w:rsidRPr="00906171">
        <w:rPr>
          <w:rFonts w:ascii="Sakkal Majalla" w:hAnsi="Sakkal Majalla" w:cs="Sakkal Majalla"/>
          <w:b/>
          <w:bCs/>
          <w:sz w:val="36"/>
          <w:szCs w:val="36"/>
          <w:rtl/>
          <w:lang w:bidi="ar-EG"/>
        </w:rPr>
        <w:t>العام الدراسي:</w:t>
      </w:r>
    </w:p>
    <w:p w14:paraId="09743935" w14:textId="375A689A" w:rsidR="00906171" w:rsidRDefault="00E81E73" w:rsidP="00735F35">
      <w:pPr>
        <w:spacing w:line="360" w:lineRule="auto"/>
        <w:jc w:val="center"/>
        <w:rPr>
          <w:rFonts w:ascii="Sakkal Majalla" w:eastAsiaTheme="majorEastAsia" w:hAnsi="Sakkal Majalla" w:cs="Sakkal Majalla"/>
          <w:b/>
          <w:bCs/>
          <w:sz w:val="36"/>
          <w:szCs w:val="36"/>
          <w:rtl/>
          <w:lang w:bidi="ar-EG"/>
        </w:rPr>
      </w:pPr>
      <w:r w:rsidRPr="00906171">
        <w:rPr>
          <w:rFonts w:ascii="Sakkal Majalla" w:hAnsi="Sakkal Majalla" w:cs="Sakkal Majalla"/>
          <w:b/>
          <w:bCs/>
          <w:sz w:val="36"/>
          <w:szCs w:val="36"/>
          <w:lang w:bidi="ar-EG"/>
        </w:rPr>
        <w:t>2024</w:t>
      </w:r>
    </w:p>
    <w:p w14:paraId="1AEE2D1C" w14:textId="77777777" w:rsidR="008C7855" w:rsidRDefault="008C7855" w:rsidP="00735F35">
      <w:pPr>
        <w:bidi w:val="0"/>
        <w:spacing w:line="360" w:lineRule="auto"/>
        <w:rPr>
          <w:rFonts w:ascii="Sakkal Majalla" w:eastAsiaTheme="majorEastAsia" w:hAnsi="Sakkal Majalla" w:cs="Sakkal Majalla"/>
          <w:b/>
          <w:bCs/>
          <w:sz w:val="36"/>
          <w:szCs w:val="36"/>
          <w:lang w:bidi="ar-EG"/>
        </w:rPr>
        <w:sectPr w:rsidR="008C7855" w:rsidSect="00906171">
          <w:type w:val="continuous"/>
          <w:pgSz w:w="11906" w:h="16838" w:code="9"/>
          <w:pgMar w:top="1440" w:right="1985" w:bottom="1440" w:left="1418" w:header="720" w:footer="720" w:gutter="567"/>
          <w:cols w:space="708"/>
          <w:bidi/>
          <w:rtlGutter/>
          <w:docGrid w:linePitch="360"/>
        </w:sectPr>
      </w:pPr>
    </w:p>
    <w:p w14:paraId="785DA163" w14:textId="77777777" w:rsidR="008C7855" w:rsidRPr="00316AD2" w:rsidRDefault="008C7855" w:rsidP="00863FAF">
      <w:pPr>
        <w:spacing w:before="100" w:beforeAutospacing="1" w:after="100" w:afterAutospacing="1" w:line="360" w:lineRule="auto"/>
        <w:jc w:val="center"/>
        <w:outlineLvl w:val="0"/>
        <w:rPr>
          <w:rFonts w:ascii="Sakkal Majalla" w:eastAsiaTheme="majorEastAsia" w:hAnsi="Sakkal Majalla" w:cs="Sakkal Majalla"/>
          <w:b/>
          <w:bCs/>
          <w:sz w:val="40"/>
          <w:szCs w:val="40"/>
          <w:rtl/>
          <w:lang w:bidi="ar-EG"/>
        </w:rPr>
      </w:pPr>
      <w:bookmarkStart w:id="0" w:name="_Toc172893648"/>
      <w:bookmarkStart w:id="1" w:name="_Toc179912804"/>
      <w:r w:rsidRPr="00316AD2">
        <w:rPr>
          <w:rFonts w:ascii="Sakkal Majalla" w:eastAsiaTheme="majorEastAsia" w:hAnsi="Sakkal Majalla" w:cs="Sakkal Majalla"/>
          <w:b/>
          <w:bCs/>
          <w:sz w:val="40"/>
          <w:szCs w:val="40"/>
          <w:rtl/>
          <w:lang w:bidi="ar-EG"/>
        </w:rPr>
        <w:lastRenderedPageBreak/>
        <w:t>الفصل الأول: الإطار العام للدراسة</w:t>
      </w:r>
      <w:bookmarkEnd w:id="0"/>
      <w:bookmarkEnd w:id="1"/>
    </w:p>
    <w:p w14:paraId="70622616" w14:textId="444CCC42" w:rsidR="008C7855" w:rsidRPr="00316AD2" w:rsidRDefault="00E73497" w:rsidP="00863FAF">
      <w:pPr>
        <w:spacing w:line="360" w:lineRule="auto"/>
        <w:outlineLvl w:val="1"/>
        <w:rPr>
          <w:rFonts w:ascii="Sakkal Majalla" w:hAnsi="Sakkal Majalla" w:cs="Sakkal Majalla"/>
          <w:b/>
          <w:bCs/>
          <w:sz w:val="36"/>
          <w:szCs w:val="36"/>
          <w:rtl/>
        </w:rPr>
      </w:pPr>
      <w:bookmarkStart w:id="2" w:name="_Toc172742139"/>
      <w:bookmarkStart w:id="3" w:name="_Toc172893649"/>
      <w:bookmarkStart w:id="4" w:name="_Toc179912805"/>
      <w:r>
        <w:rPr>
          <w:rFonts w:ascii="Sakkal Majalla" w:hAnsi="Sakkal Majalla" w:cs="Sakkal Majalla" w:hint="cs"/>
          <w:b/>
          <w:bCs/>
          <w:sz w:val="36"/>
          <w:szCs w:val="36"/>
          <w:rtl/>
        </w:rPr>
        <w:t xml:space="preserve">1-1 </w:t>
      </w:r>
      <w:r w:rsidR="008C7855" w:rsidRPr="00316AD2">
        <w:rPr>
          <w:rFonts w:ascii="Sakkal Majalla" w:hAnsi="Sakkal Majalla" w:cs="Sakkal Majalla"/>
          <w:b/>
          <w:bCs/>
          <w:sz w:val="36"/>
          <w:szCs w:val="36"/>
          <w:rtl/>
        </w:rPr>
        <w:t>مقدمة:</w:t>
      </w:r>
      <w:bookmarkEnd w:id="2"/>
      <w:bookmarkEnd w:id="3"/>
      <w:bookmarkEnd w:id="4"/>
    </w:p>
    <w:p w14:paraId="566F8142" w14:textId="78AE5BBE" w:rsidR="009125CE" w:rsidRPr="00906171" w:rsidRDefault="00424FFF"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rPr>
        <w:t>إن التطورات المعاصرة في العموم الإدارية وتأثير التغيرات التكنولوجية و المعرفية في العموم الأخرى و ظهور مفاهيم و فلسفات جديدة من الناحية السياسية و الاقتصادية</w:t>
      </w:r>
      <w:r w:rsidR="001818BE" w:rsidRPr="00906171">
        <w:rPr>
          <w:rFonts w:ascii="Sakkal Majalla" w:hAnsi="Sakkal Majalla" w:cs="Sakkal Majalla"/>
          <w:sz w:val="28"/>
          <w:szCs w:val="28"/>
          <w:rtl/>
        </w:rPr>
        <w:t xml:space="preserve"> كالعولمة و الخو</w:t>
      </w:r>
      <w:r w:rsidRPr="00906171">
        <w:rPr>
          <w:rFonts w:ascii="Sakkal Majalla" w:hAnsi="Sakkal Majalla" w:cs="Sakkal Majalla"/>
          <w:sz w:val="28"/>
          <w:szCs w:val="28"/>
          <w:rtl/>
        </w:rPr>
        <w:t>صة، و بروز العديد من التحديات التي تواجه المؤسسات اليوم، مما دفع بالأمر ل</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رؤية إدارية متكاملة تستند إلى فلسفة واضحة و محددة</w:t>
      </w:r>
      <w:r w:rsidRPr="00906171">
        <w:rPr>
          <w:rFonts w:ascii="Sakkal Majalla" w:hAnsi="Sakkal Majalla" w:cs="Sakkal Majalla"/>
          <w:sz w:val="28"/>
          <w:szCs w:val="28"/>
          <w:lang w:bidi="ar-EG"/>
        </w:rPr>
        <w:t>.</w:t>
      </w:r>
      <w:r w:rsidR="0071683F" w:rsidRPr="00906171">
        <w:rPr>
          <w:rFonts w:ascii="Sakkal Majalla" w:hAnsi="Sakkal Majalla" w:cs="Sakkal Majalla"/>
          <w:sz w:val="28"/>
          <w:szCs w:val="28"/>
          <w:rtl/>
          <w:lang w:bidi="ar-EG"/>
        </w:rPr>
        <w:t xml:space="preserve"> ( الدواد، 2021)</w:t>
      </w:r>
    </w:p>
    <w:p w14:paraId="776F662B" w14:textId="77777777" w:rsidR="00424FFF" w:rsidRPr="00906171" w:rsidRDefault="00424FFF"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أو بمعنى آخر أن تكون لها استراتيجية و هي بمثابة خيار لابد منه تسعى المؤسسة من خلالها إلى تحقيق أهدافها و التي يمكن جمعها وبلورتها في ثلاث كلمات الربحية النمو والبقاء.</w:t>
      </w:r>
    </w:p>
    <w:p w14:paraId="44FD797F" w14:textId="77777777" w:rsidR="00424FFF" w:rsidRPr="00906171" w:rsidRDefault="00424FFF"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 xml:space="preserve"> و في هذا السياق يجب التحدث عن فعالية الاستراتيجية والذي يحتم على المسؤولين القائمين بشؤون المؤسسة (المديرين) التوفيق بين الاستراتيجية محل الوضع والظروف البيئية المحيطة بها.</w:t>
      </w:r>
    </w:p>
    <w:p w14:paraId="13AB5060" w14:textId="348C4689" w:rsidR="00424FFF" w:rsidRPr="00906171" w:rsidRDefault="00424FFF"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 xml:space="preserve"> تعتبر الإدارة الاستراتيجية حلقة الوصل بين المؤسسة ومحيطها  فهي التي تمكنها من التعامل مع طوارئ المحيط وتمكنها من إنشاء مزايا تنافسية دائمة تضمن لها البقاء، كما يمكنها أيضا اختيار موقعها المناسب. </w:t>
      </w:r>
      <w:r w:rsidR="0071683F" w:rsidRPr="00906171">
        <w:rPr>
          <w:rFonts w:ascii="Sakkal Majalla" w:hAnsi="Sakkal Majalla" w:cs="Sakkal Majalla"/>
          <w:sz w:val="28"/>
          <w:szCs w:val="28"/>
          <w:rtl/>
          <w:lang w:bidi="ar-EG"/>
        </w:rPr>
        <w:t>( العجايب، 2021)</w:t>
      </w:r>
    </w:p>
    <w:p w14:paraId="71F8D02F" w14:textId="158E7FE6" w:rsidR="00424FFF" w:rsidRPr="00906171" w:rsidRDefault="00424FFF"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 xml:space="preserve">والمؤسسات الصغيرة والمتوسطة أصبحت في مختلف مجالات النشاط الاقتصادي تلقى اهتماما متزايدا من طرف العديد من الدول والمنظمات الدولية والمحلية فضلا عن اهتمام الباحثين الاقتصاديين بها باعتبارها أفضل الوسائل للانتعاش الاقتصادي و زيادة الطاقة الإنتاجية من ناحية و المساهمة في معالجة مشكلتي الفقر والبطالة من ناحية أخرى . </w:t>
      </w:r>
      <w:r w:rsidR="0071683F" w:rsidRPr="00906171">
        <w:rPr>
          <w:rFonts w:ascii="Sakkal Majalla" w:hAnsi="Sakkal Majalla" w:cs="Sakkal Majalla"/>
          <w:sz w:val="28"/>
          <w:szCs w:val="28"/>
          <w:rtl/>
          <w:lang w:bidi="ar-EG"/>
        </w:rPr>
        <w:t>( الفهد، 2020)</w:t>
      </w:r>
    </w:p>
    <w:p w14:paraId="7EA56CE6" w14:textId="7F8E2AF1" w:rsidR="00424FFF" w:rsidRPr="00906171" w:rsidRDefault="00424FFF"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 xml:space="preserve">فالمملكة العربية السعودية كغيرها من الدول انفتحت على اقتصاد السوق المواكبة حركية الاقتصاد العالمي من خلال تنويع و توسيع قاعدة الاقتصاد الوطني و اعتمادها على المؤسسات الصغيرة والمتوسطة كأداة لتحريك التنمية الاقتصادية و هذا التحول نتج عنه سوق مفتوح على المنافسة و هو ما </w:t>
      </w:r>
      <w:r w:rsidRPr="00906171">
        <w:rPr>
          <w:rFonts w:ascii="Sakkal Majalla" w:hAnsi="Sakkal Majalla" w:cs="Sakkal Majalla"/>
          <w:sz w:val="28"/>
          <w:szCs w:val="28"/>
          <w:rtl/>
          <w:lang w:bidi="ar-EG"/>
        </w:rPr>
        <w:lastRenderedPageBreak/>
        <w:t>انعكس على المؤسسات من خلال التحديات الغير مسبوقة في كافة المجالات و المفروضة عليها بفعل التغيرات والتحولات الحادة والهامة التي تحدث في محيطها.</w:t>
      </w:r>
    </w:p>
    <w:p w14:paraId="0C1265C0" w14:textId="7F8192C7" w:rsidR="00424FFF" w:rsidRPr="00906171" w:rsidRDefault="00E66F5B"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rPr>
        <w:t xml:space="preserve">لكي تستطيع التأقلم و التكيف مع المتغيرات التي تحدث في بيئتنا و هو ما يسمح لها بالمحافظة على مركزها التنافسي و تحسين بالنسبة لمنافسيها فإن عليها اللجوء إلى تطبيق أسلوب الإدارة الاستراتيجية، كونه يمثل منهجا فكريا يتميز بالحداثة و الريادة كما يتسم من خلال عملياته ووسائله على زيادة القدرات التنافسية لمؤسسات و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أدائها</w:t>
      </w:r>
      <w:r w:rsidRPr="00906171">
        <w:rPr>
          <w:rFonts w:ascii="Sakkal Majalla" w:hAnsi="Sakkal Majalla" w:cs="Sakkal Majalla"/>
          <w:sz w:val="28"/>
          <w:szCs w:val="28"/>
          <w:lang w:bidi="ar-EG"/>
        </w:rPr>
        <w:t>.</w:t>
      </w:r>
      <w:r w:rsidR="0071683F" w:rsidRPr="00906171">
        <w:rPr>
          <w:rFonts w:ascii="Sakkal Majalla" w:hAnsi="Sakkal Majalla" w:cs="Sakkal Majalla"/>
          <w:sz w:val="28"/>
          <w:szCs w:val="28"/>
          <w:rtl/>
          <w:lang w:bidi="ar-EG"/>
        </w:rPr>
        <w:t>( محارمة، 2020)</w:t>
      </w:r>
    </w:p>
    <w:p w14:paraId="0C29F60B" w14:textId="3E54815A" w:rsidR="00F555D5" w:rsidRPr="00906171" w:rsidRDefault="00F555D5"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في الواقع لا يمكن تجاهل الدور المحوري للمنشآت الصغيرة والمتوسطة في الوقت الحاضر أهمية هذه المنشآت منبعه كونها تمثل 90% من منشآت الأعمال، كما أنها مسؤولة عن أكثر من ثلثي الوظائف في جميع أنحاء العالم، أضف إلى ذلك أنها تستأثر بأغلبية عمليات استحداث الوظائف الجديدة، حسب ما أشارت إليه منظمة العمل الدولية (2019)، إضافة إلى ذلك، ووفقا لذات المنظمة تسهم هذه المنشآت في معظم بلدان منظمة التعاون والتنمية (</w:t>
      </w:r>
      <w:r w:rsidRPr="00906171">
        <w:rPr>
          <w:rFonts w:ascii="Sakkal Majalla" w:hAnsi="Sakkal Majalla" w:cs="Sakkal Majalla"/>
          <w:sz w:val="28"/>
          <w:szCs w:val="28"/>
          <w:lang w:bidi="ar-EG"/>
        </w:rPr>
        <w:t>OECD</w:t>
      </w:r>
      <w:r w:rsidRPr="00906171">
        <w:rPr>
          <w:rFonts w:ascii="Sakkal Majalla" w:hAnsi="Sakkal Majalla" w:cs="Sakkal Majalla"/>
          <w:sz w:val="28"/>
          <w:szCs w:val="28"/>
          <w:rtl/>
          <w:lang w:bidi="ar-EG"/>
        </w:rPr>
        <w:t>) في الميدان الاقتصادي بأكثر من 50% من الناتج المحلي الإجمالي، وتشير بعض التقديرات العالمية إلى أنه قد يصل إلى 70% ويختلف هذا الإسهام باختلاف القطاعات، ويكون مرتفعا للغابة في قطاع الخدمات، الذي تستأثر فيه المنشآت الصغيرة والمتوسطة بنسبة لا تقل عن 60% من الناتج المحلي الإجمالي في جميع بلدان هذه المنظمة.</w:t>
      </w:r>
      <w:r w:rsidR="0071683F" w:rsidRPr="00906171">
        <w:rPr>
          <w:rFonts w:ascii="Sakkal Majalla" w:hAnsi="Sakkal Majalla" w:cs="Sakkal Majalla"/>
          <w:sz w:val="28"/>
          <w:szCs w:val="28"/>
          <w:rtl/>
          <w:lang w:bidi="ar-EG"/>
        </w:rPr>
        <w:t xml:space="preserve"> ( عبد الهادي، 2021)</w:t>
      </w:r>
    </w:p>
    <w:p w14:paraId="383C9A01" w14:textId="0D58846F" w:rsidR="00F555D5" w:rsidRPr="00906171" w:rsidRDefault="00F555D5"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 xml:space="preserve">وبناء عليه فالمنشآت الصغيرة والمتوسطة الحجم على نطاق واسع تعد بمثابة المحركات الرئيسة للابتكار، والنمو الاقتصادي، والتوظيف في الاقتصاد العالمي بشكل عام، وفي الأسواق الناشئة بشكل خاص، حيث لعبت هذه المنشآت دورا حاسما في خلق فرص العمل، بالإضافة إلى تقديم مساهمة كبيرة في الناتج المحلي الإجمالي للدول ولذلك لا غرابة أن تعد هذه المنشآت من أهم روافد عملية التنمية الاقتصادية والاجتماعية للدول، وبخاصة الدول النامية، وذلك نظرا لما توفره هذا المنشآت من فرص عمل لكافة الطبقات الاجتماعية بكلفة استثمارية أقل من المشروعات الكبيرة، وتكاملها في سلاسل إنتاج السلع </w:t>
      </w:r>
      <w:r w:rsidRPr="00906171">
        <w:rPr>
          <w:rFonts w:ascii="Sakkal Majalla" w:hAnsi="Sakkal Majalla" w:cs="Sakkal Majalla"/>
          <w:sz w:val="28"/>
          <w:szCs w:val="28"/>
          <w:rtl/>
          <w:lang w:bidi="ar-EG"/>
        </w:rPr>
        <w:lastRenderedPageBreak/>
        <w:t>والخدمات مع المشروعات الكبيرة، بما يساعد على تنويع هيكل الناتج المحلى الإجمالي، وتحسين مستويات الدخل الفردي، وهو ما جعل العديد من اقتصادات السوق الناشئة والدول النامية تعول عليها كثيرا لخفض معدلات البطالة والفقر، لا سيما في المناطق الريفية، والمناطق الواعدة اقتصاديا، بما يساعد على التوازن في تحقيق التنمية الاقتصادية.</w:t>
      </w:r>
      <w:r w:rsidR="0071683F" w:rsidRPr="00906171">
        <w:rPr>
          <w:rFonts w:ascii="Sakkal Majalla" w:hAnsi="Sakkal Majalla" w:cs="Sakkal Majalla"/>
          <w:sz w:val="28"/>
          <w:szCs w:val="28"/>
          <w:rtl/>
          <w:lang w:bidi="ar-EG"/>
        </w:rPr>
        <w:t xml:space="preserve"> ( ابراهيم، 2020)</w:t>
      </w:r>
    </w:p>
    <w:p w14:paraId="2097F04E" w14:textId="6FD97132" w:rsidR="00F555D5" w:rsidRPr="00906171" w:rsidRDefault="004E2B7D"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 xml:space="preserve">ومن هنا جاءت هذه الدراسة بعنوان </w:t>
      </w:r>
      <w:r w:rsidR="00987787">
        <w:rPr>
          <w:rFonts w:ascii="Sakkal Majalla" w:hAnsi="Sakkal Majalla" w:cs="Sakkal Majalla"/>
          <w:sz w:val="28"/>
          <w:szCs w:val="28"/>
          <w:rtl/>
          <w:lang w:bidi="ar-EG"/>
        </w:rPr>
        <w:t>استخدام</w:t>
      </w:r>
      <w:r w:rsidRPr="00906171">
        <w:rPr>
          <w:rFonts w:ascii="Sakkal Majalla" w:hAnsi="Sakkal Majalla" w:cs="Sakkal Majalla"/>
          <w:sz w:val="28"/>
          <w:szCs w:val="28"/>
          <w:rtl/>
          <w:lang w:bidi="ar-EG"/>
        </w:rPr>
        <w:t xml:space="preserve"> استراتيجيات الإدارة لتحسين الأداء المؤسسي بالتطبيق على </w:t>
      </w:r>
      <w:r w:rsidR="00F8021D">
        <w:rPr>
          <w:rFonts w:ascii="Sakkal Majalla" w:hAnsi="Sakkal Majalla" w:cs="Sakkal Majalla"/>
          <w:sz w:val="28"/>
          <w:szCs w:val="28"/>
          <w:rtl/>
          <w:lang w:bidi="ar-EG"/>
        </w:rPr>
        <w:t>الشركات الصغيرة والمتوسطة</w:t>
      </w:r>
      <w:r w:rsidRPr="00906171">
        <w:rPr>
          <w:rFonts w:ascii="Sakkal Majalla" w:hAnsi="Sakkal Majalla" w:cs="Sakkal Majalla"/>
          <w:sz w:val="28"/>
          <w:szCs w:val="28"/>
          <w:rtl/>
          <w:lang w:bidi="ar-EG"/>
        </w:rPr>
        <w:t>.</w:t>
      </w:r>
    </w:p>
    <w:p w14:paraId="40A61660" w14:textId="5C6799C0" w:rsidR="009125CE" w:rsidRPr="00ED080D" w:rsidRDefault="00E73497" w:rsidP="00ED080D">
      <w:pPr>
        <w:spacing w:line="360" w:lineRule="auto"/>
        <w:outlineLvl w:val="1"/>
        <w:rPr>
          <w:rFonts w:ascii="Sakkal Majalla" w:hAnsi="Sakkal Majalla" w:cs="Sakkal Majalla"/>
          <w:b/>
          <w:bCs/>
          <w:sz w:val="36"/>
          <w:szCs w:val="36"/>
          <w:rtl/>
        </w:rPr>
      </w:pPr>
      <w:bookmarkStart w:id="5" w:name="_Toc179912806"/>
      <w:r>
        <w:rPr>
          <w:rFonts w:ascii="Sakkal Majalla" w:hAnsi="Sakkal Majalla" w:cs="Sakkal Majalla" w:hint="cs"/>
          <w:b/>
          <w:bCs/>
          <w:sz w:val="36"/>
          <w:szCs w:val="36"/>
          <w:rtl/>
        </w:rPr>
        <w:t xml:space="preserve">1-2 </w:t>
      </w:r>
      <w:r w:rsidR="00A74F76" w:rsidRPr="00ED080D">
        <w:rPr>
          <w:rFonts w:ascii="Sakkal Majalla" w:hAnsi="Sakkal Majalla" w:cs="Sakkal Majalla"/>
          <w:b/>
          <w:bCs/>
          <w:sz w:val="36"/>
          <w:szCs w:val="36"/>
          <w:rtl/>
        </w:rPr>
        <w:t>مشكلة الدراسة</w:t>
      </w:r>
      <w:r w:rsidR="009125CE" w:rsidRPr="00ED080D">
        <w:rPr>
          <w:rFonts w:ascii="Sakkal Majalla" w:hAnsi="Sakkal Majalla" w:cs="Sakkal Majalla"/>
          <w:b/>
          <w:bCs/>
          <w:sz w:val="36"/>
          <w:szCs w:val="36"/>
          <w:rtl/>
        </w:rPr>
        <w:t>:</w:t>
      </w:r>
      <w:bookmarkEnd w:id="5"/>
    </w:p>
    <w:p w14:paraId="557BA088" w14:textId="522EE5D7" w:rsidR="00F555D5" w:rsidRPr="00906171" w:rsidRDefault="00F555D5"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تلعب ال</w:t>
      </w:r>
      <w:r w:rsidR="007865A7">
        <w:rPr>
          <w:rFonts w:ascii="Sakkal Majalla" w:hAnsi="Sakkal Majalla" w:cs="Sakkal Majalla" w:hint="cs"/>
          <w:sz w:val="28"/>
          <w:szCs w:val="28"/>
          <w:rtl/>
          <w:lang w:bidi="ar-EG"/>
        </w:rPr>
        <w:t>شركا</w:t>
      </w:r>
      <w:r w:rsidRPr="00906171">
        <w:rPr>
          <w:rFonts w:ascii="Sakkal Majalla" w:hAnsi="Sakkal Majalla" w:cs="Sakkal Majalla"/>
          <w:sz w:val="28"/>
          <w:szCs w:val="28"/>
          <w:rtl/>
          <w:lang w:bidi="ar-EG"/>
        </w:rPr>
        <w:t xml:space="preserve">ت </w:t>
      </w:r>
      <w:r w:rsidR="00137AA1" w:rsidRPr="00906171">
        <w:rPr>
          <w:rFonts w:ascii="Sakkal Majalla" w:hAnsi="Sakkal Majalla" w:cs="Sakkal Majalla" w:hint="cs"/>
          <w:sz w:val="28"/>
          <w:szCs w:val="28"/>
          <w:rtl/>
          <w:lang w:bidi="ar-EG"/>
        </w:rPr>
        <w:t>الصغيرة والمتوسطة</w:t>
      </w:r>
      <w:r w:rsidRPr="00906171">
        <w:rPr>
          <w:rFonts w:ascii="Sakkal Majalla" w:hAnsi="Sakkal Majalla" w:cs="Sakkal Majalla"/>
          <w:sz w:val="28"/>
          <w:szCs w:val="28"/>
          <w:rtl/>
          <w:lang w:bidi="ar-EG"/>
        </w:rPr>
        <w:t xml:space="preserve"> في المملكة العربية السعودية دورا كبيرا في نمو وتوسع الأنشطة التجارية، حيث يبلغ العدد الإجمالي للمنشآت العاملة في القطاع الخاص بالسعودية، تمثل المنشآت الصغيرة والمتوسطة منها أكثر من 97%، حيث يبلغ عددها (539.810) منشآت توفر فرص عمل لأكثر من 9665 من القوى العاملة في القطاع الخاص السعودي، وتساهم بـ 9621 في الناتج المحلي الإجمالي للمملكة العربية السعودية والهيئة العامة للمنشآت الصغيرة والمتوسطة.</w:t>
      </w:r>
      <w:r w:rsidR="0071683F" w:rsidRPr="00906171">
        <w:rPr>
          <w:rFonts w:ascii="Sakkal Majalla" w:hAnsi="Sakkal Majalla" w:cs="Sakkal Majalla"/>
          <w:sz w:val="28"/>
          <w:szCs w:val="28"/>
          <w:rtl/>
          <w:lang w:bidi="ar-EG"/>
        </w:rPr>
        <w:t>( العجايب، 2021)</w:t>
      </w:r>
    </w:p>
    <w:p w14:paraId="0FA6DE8A" w14:textId="09B8A7B7" w:rsidR="00F555D5" w:rsidRPr="00906171" w:rsidRDefault="00F555D5"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وتماشيا مع رؤية المملكة 2030 تستهدف هيئة المنشآت الصغيرة والمتوسطة، رفع مساهمة هذا النوع من المنشآت في الناتج المحلي الإجمالي للمملكة العربية السعودية إلى 35%، بهدف الوصول لقريب من نسبة 16%، وهو المعدل في أكبر 15 اقتصادا من اقتصاديات العالم وعلى الرغم من الاهتمام المتزايد الذي توليه حكومة المملكة العربية السعودية بالمنشآت الصغيرة والمتوسطة، إلا أنها تواجه العديد من التحديات والصعوبات التي تم الإشارة إليها سابقا هذه التحديات والمشكلات قد تحد من نمو واستمرار المنشآت الصغيرة والمتوسطة، حيث أشارت بعض الدراسات إلى أن متوسط عمر هذا النوع من المنشآت في بيئة الأعمال السعودية 7 سنوات فقط</w:t>
      </w:r>
      <w:r w:rsidR="0071683F" w:rsidRPr="00906171">
        <w:rPr>
          <w:rFonts w:ascii="Sakkal Majalla" w:hAnsi="Sakkal Majalla" w:cs="Sakkal Majalla"/>
          <w:sz w:val="28"/>
          <w:szCs w:val="28"/>
          <w:rtl/>
          <w:lang w:bidi="ar-EG"/>
        </w:rPr>
        <w:t xml:space="preserve"> ( عبد الهادي، 2021)</w:t>
      </w:r>
      <w:r w:rsidR="00E81E73" w:rsidRPr="00906171">
        <w:rPr>
          <w:rFonts w:ascii="Sakkal Majalla" w:hAnsi="Sakkal Majalla" w:cs="Sakkal Majalla"/>
          <w:sz w:val="28"/>
          <w:szCs w:val="28"/>
          <w:rtl/>
          <w:lang w:bidi="ar-EG"/>
        </w:rPr>
        <w:t>.</w:t>
      </w:r>
    </w:p>
    <w:p w14:paraId="68EAF9BF" w14:textId="24CF0DD4" w:rsidR="00F555D5" w:rsidRPr="00906171" w:rsidRDefault="00F555D5"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 xml:space="preserve">وقد قام الباحث </w:t>
      </w:r>
      <w:r w:rsidR="000E5798" w:rsidRPr="00906171">
        <w:rPr>
          <w:rFonts w:ascii="Sakkal Majalla" w:hAnsi="Sakkal Majalla" w:cs="Sakkal Majalla"/>
          <w:sz w:val="28"/>
          <w:szCs w:val="28"/>
          <w:rtl/>
          <w:lang w:bidi="ar-EG"/>
        </w:rPr>
        <w:t xml:space="preserve">بإجراء عدة مقابلات مع مجموعة من العاملين في </w:t>
      </w:r>
      <w:r w:rsidR="00F8021D">
        <w:rPr>
          <w:rFonts w:ascii="Sakkal Majalla" w:hAnsi="Sakkal Majalla" w:cs="Sakkal Majalla"/>
          <w:sz w:val="28"/>
          <w:szCs w:val="28"/>
          <w:rtl/>
          <w:lang w:bidi="ar-EG"/>
        </w:rPr>
        <w:t>الشركات الصغيرة والمتوسطة</w:t>
      </w:r>
      <w:r w:rsidR="00F6238D" w:rsidRPr="00906171">
        <w:rPr>
          <w:rFonts w:ascii="Sakkal Majalla" w:hAnsi="Sakkal Majalla" w:cs="Sakkal Majalla"/>
          <w:sz w:val="28"/>
          <w:szCs w:val="28"/>
          <w:rtl/>
          <w:lang w:bidi="ar-EG"/>
        </w:rPr>
        <w:t xml:space="preserve">، وقد تم اعداد استبانة مكونة من مجموعة من التساؤلات على عينة من العاملين في هذه المشروعات وكان عدد العينة( 150) عامل بمختلف مستوياتهم الادارية، وفي نهاية المقابلة توصل الباحث إلى عدد من النتائج </w:t>
      </w:r>
      <w:r w:rsidR="00F6238D" w:rsidRPr="00906171">
        <w:rPr>
          <w:rFonts w:ascii="Sakkal Majalla" w:hAnsi="Sakkal Majalla" w:cs="Sakkal Majalla"/>
          <w:sz w:val="28"/>
          <w:szCs w:val="28"/>
          <w:rtl/>
          <w:lang w:bidi="ar-EG"/>
        </w:rPr>
        <w:lastRenderedPageBreak/>
        <w:t>كانت من بينهم وجود تأثير فعال لاستراتيجيات الادارة في تحسين و</w:t>
      </w:r>
      <w:r w:rsidR="00987787">
        <w:rPr>
          <w:rFonts w:ascii="Sakkal Majalla" w:hAnsi="Sakkal Majalla" w:cs="Sakkal Majalla"/>
          <w:sz w:val="28"/>
          <w:szCs w:val="28"/>
          <w:rtl/>
          <w:lang w:bidi="ar-EG"/>
        </w:rPr>
        <w:t>استخدام</w:t>
      </w:r>
      <w:r w:rsidR="00F6238D" w:rsidRPr="00906171">
        <w:rPr>
          <w:rFonts w:ascii="Sakkal Majalla" w:hAnsi="Sakkal Majalla" w:cs="Sakkal Majalla"/>
          <w:sz w:val="28"/>
          <w:szCs w:val="28"/>
          <w:rtl/>
          <w:lang w:bidi="ar-EG"/>
        </w:rPr>
        <w:t xml:space="preserve"> أداء المنظمة، كما توصل إلى وجود قصور في الدراسات التي تناولت مثل هذه الدراسة.</w:t>
      </w:r>
    </w:p>
    <w:p w14:paraId="74C7EADF" w14:textId="7DE56BCF" w:rsidR="00520399" w:rsidRPr="00906171" w:rsidRDefault="00520399"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 xml:space="preserve">ومما سبق يمكننا تلخيص مشكلة الدراسة في الاجابة على تساؤل ما هو </w:t>
      </w:r>
      <w:r w:rsidR="00987787">
        <w:rPr>
          <w:rFonts w:ascii="Sakkal Majalla" w:hAnsi="Sakkal Majalla" w:cs="Sakkal Majalla"/>
          <w:sz w:val="28"/>
          <w:szCs w:val="28"/>
          <w:rtl/>
          <w:lang w:bidi="ar-EG"/>
        </w:rPr>
        <w:t>استخدام</w:t>
      </w:r>
      <w:r w:rsidRPr="00906171">
        <w:rPr>
          <w:rFonts w:ascii="Sakkal Majalla" w:hAnsi="Sakkal Majalla" w:cs="Sakkal Majalla"/>
          <w:sz w:val="28"/>
          <w:szCs w:val="28"/>
          <w:rtl/>
          <w:lang w:bidi="ar-EG"/>
        </w:rPr>
        <w:t xml:space="preserve"> استراتيجيات الادارة لتحسين الأداء المؤسسي بالتطبيق على </w:t>
      </w:r>
      <w:r w:rsidR="00F8021D">
        <w:rPr>
          <w:rFonts w:ascii="Sakkal Majalla" w:hAnsi="Sakkal Majalla" w:cs="Sakkal Majalla"/>
          <w:sz w:val="28"/>
          <w:szCs w:val="28"/>
          <w:rtl/>
          <w:lang w:bidi="ar-EG"/>
        </w:rPr>
        <w:t>الشركات الصغيرة والمتوسطة</w:t>
      </w:r>
      <w:r w:rsidRPr="00906171">
        <w:rPr>
          <w:rFonts w:ascii="Sakkal Majalla" w:hAnsi="Sakkal Majalla" w:cs="Sakkal Majalla"/>
          <w:sz w:val="28"/>
          <w:szCs w:val="28"/>
          <w:rtl/>
          <w:lang w:bidi="ar-EG"/>
        </w:rPr>
        <w:t>؟</w:t>
      </w:r>
    </w:p>
    <w:p w14:paraId="231E38BB" w14:textId="79D56DA0" w:rsidR="009125CE" w:rsidRPr="00ED080D" w:rsidRDefault="00E73497" w:rsidP="00ED080D">
      <w:pPr>
        <w:spacing w:line="360" w:lineRule="auto"/>
        <w:outlineLvl w:val="1"/>
        <w:rPr>
          <w:rFonts w:ascii="Sakkal Majalla" w:hAnsi="Sakkal Majalla" w:cs="Sakkal Majalla"/>
          <w:b/>
          <w:bCs/>
          <w:sz w:val="36"/>
          <w:szCs w:val="36"/>
          <w:rtl/>
        </w:rPr>
      </w:pPr>
      <w:bookmarkStart w:id="6" w:name="_Toc179912807"/>
      <w:r>
        <w:rPr>
          <w:rFonts w:ascii="Sakkal Majalla" w:hAnsi="Sakkal Majalla" w:cs="Sakkal Majalla" w:hint="cs"/>
          <w:b/>
          <w:bCs/>
          <w:sz w:val="36"/>
          <w:szCs w:val="36"/>
          <w:rtl/>
        </w:rPr>
        <w:t xml:space="preserve">1-3 </w:t>
      </w:r>
      <w:r w:rsidR="00A74F76" w:rsidRPr="00ED080D">
        <w:rPr>
          <w:rFonts w:ascii="Sakkal Majalla" w:hAnsi="Sakkal Majalla" w:cs="Sakkal Majalla"/>
          <w:b/>
          <w:bCs/>
          <w:sz w:val="36"/>
          <w:szCs w:val="36"/>
          <w:rtl/>
        </w:rPr>
        <w:t>أهمية الدراسة:</w:t>
      </w:r>
      <w:bookmarkEnd w:id="6"/>
    </w:p>
    <w:p w14:paraId="44585153" w14:textId="0F2C29DC" w:rsidR="00520399" w:rsidRPr="00906171" w:rsidRDefault="00520399"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rPr>
        <w:t xml:space="preserve">تكمن أهمية الدراسة في تناولها أحدى الموضوعات الحيوية في العصر الحديث حيث تناولت موضوع </w:t>
      </w:r>
      <w:r w:rsidR="00987787">
        <w:rPr>
          <w:rFonts w:ascii="Sakkal Majalla" w:hAnsi="Sakkal Majalla" w:cs="Sakkal Majalla"/>
          <w:sz w:val="28"/>
          <w:szCs w:val="28"/>
          <w:rtl/>
          <w:lang w:bidi="ar-EG"/>
        </w:rPr>
        <w:t>استخدام</w:t>
      </w:r>
      <w:r w:rsidR="004844DE" w:rsidRPr="00906171">
        <w:rPr>
          <w:rFonts w:ascii="Sakkal Majalla" w:hAnsi="Sakkal Majalla" w:cs="Sakkal Majalla"/>
          <w:sz w:val="28"/>
          <w:szCs w:val="28"/>
          <w:rtl/>
          <w:lang w:bidi="ar-EG"/>
        </w:rPr>
        <w:t xml:space="preserve"> استراتيجيات الادارة لتحسين الأداء المؤسسي بالتطبيق على </w:t>
      </w:r>
      <w:r w:rsidR="00F8021D">
        <w:rPr>
          <w:rFonts w:ascii="Sakkal Majalla" w:hAnsi="Sakkal Majalla" w:cs="Sakkal Majalla"/>
          <w:sz w:val="28"/>
          <w:szCs w:val="28"/>
          <w:rtl/>
          <w:lang w:bidi="ar-EG"/>
        </w:rPr>
        <w:t>الشركات الصغيرة والمتوسطة</w:t>
      </w:r>
      <w:r w:rsidR="004844DE" w:rsidRPr="00906171">
        <w:rPr>
          <w:rFonts w:ascii="Sakkal Majalla" w:hAnsi="Sakkal Majalla" w:cs="Sakkal Majalla"/>
          <w:sz w:val="28"/>
          <w:szCs w:val="28"/>
          <w:rtl/>
        </w:rPr>
        <w:t xml:space="preserve">، </w:t>
      </w:r>
      <w:r w:rsidRPr="00906171">
        <w:rPr>
          <w:rFonts w:ascii="Sakkal Majalla" w:hAnsi="Sakkal Majalla" w:cs="Sakkal Majalla"/>
          <w:sz w:val="28"/>
          <w:szCs w:val="28"/>
          <w:rtl/>
        </w:rPr>
        <w:t xml:space="preserve">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w:t>
      </w:r>
      <w:r w:rsidR="00987787">
        <w:rPr>
          <w:rFonts w:ascii="Sakkal Majalla" w:hAnsi="Sakkal Majalla" w:cs="Sakkal Majalla"/>
          <w:sz w:val="28"/>
          <w:szCs w:val="28"/>
          <w:rtl/>
        </w:rPr>
        <w:t>استخدام</w:t>
      </w:r>
      <w:r w:rsidR="006C71F4" w:rsidRPr="00906171">
        <w:rPr>
          <w:rFonts w:ascii="Sakkal Majalla" w:hAnsi="Sakkal Majalla" w:cs="Sakkal Majalla"/>
          <w:sz w:val="28"/>
          <w:szCs w:val="28"/>
          <w:rtl/>
        </w:rPr>
        <w:t xml:space="preserve"> استراتيجيات الإدارة، الأداء المؤسسي</w:t>
      </w:r>
      <w:r w:rsidRPr="00906171">
        <w:rPr>
          <w:rFonts w:ascii="Sakkal Majalla" w:hAnsi="Sakkal Majalla" w:cs="Sakkal Majalla"/>
          <w:sz w:val="28"/>
          <w:szCs w:val="28"/>
          <w:rtl/>
        </w:rPr>
        <w:t>.</w:t>
      </w:r>
    </w:p>
    <w:p w14:paraId="0B34A337" w14:textId="77777777" w:rsidR="00520399" w:rsidRPr="00E73497" w:rsidRDefault="00520399" w:rsidP="00E73497">
      <w:pPr>
        <w:pStyle w:val="a5"/>
        <w:numPr>
          <w:ilvl w:val="0"/>
          <w:numId w:val="22"/>
        </w:numPr>
        <w:spacing w:line="360" w:lineRule="auto"/>
        <w:jc w:val="both"/>
        <w:rPr>
          <w:rFonts w:ascii="Sakkal Majalla" w:hAnsi="Sakkal Majalla" w:cs="Sakkal Majalla"/>
          <w:b/>
          <w:bCs/>
          <w:sz w:val="28"/>
          <w:szCs w:val="28"/>
        </w:rPr>
      </w:pPr>
      <w:r w:rsidRPr="00E73497">
        <w:rPr>
          <w:rFonts w:ascii="Sakkal Majalla" w:hAnsi="Sakkal Majalla" w:cs="Sakkal Majalla"/>
          <w:b/>
          <w:bCs/>
          <w:sz w:val="28"/>
          <w:szCs w:val="28"/>
          <w:rtl/>
        </w:rPr>
        <w:t>الأهمية العلمية:</w:t>
      </w:r>
    </w:p>
    <w:p w14:paraId="7D662215" w14:textId="5F14730F" w:rsidR="00520399" w:rsidRPr="00906171" w:rsidRDefault="00520399" w:rsidP="00863FAF">
      <w:pPr>
        <w:spacing w:line="360" w:lineRule="auto"/>
        <w:ind w:firstLine="720"/>
        <w:jc w:val="both"/>
        <w:rPr>
          <w:rFonts w:ascii="Sakkal Majalla" w:hAnsi="Sakkal Majalla" w:cs="Sakkal Majalla"/>
          <w:sz w:val="28"/>
          <w:szCs w:val="28"/>
          <w:lang w:bidi="ar-EG"/>
        </w:rPr>
      </w:pPr>
      <w:r w:rsidRPr="00906171">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w:t>
      </w:r>
      <w:r w:rsidR="00987787">
        <w:rPr>
          <w:rFonts w:ascii="Sakkal Majalla" w:hAnsi="Sakkal Majalla" w:cs="Sakkal Majalla"/>
          <w:sz w:val="28"/>
          <w:szCs w:val="28"/>
          <w:rtl/>
        </w:rPr>
        <w:t>استخدام</w:t>
      </w:r>
      <w:r w:rsidR="007A18DC" w:rsidRPr="00906171">
        <w:rPr>
          <w:rFonts w:ascii="Sakkal Majalla" w:hAnsi="Sakkal Majalla" w:cs="Sakkal Majalla"/>
          <w:sz w:val="28"/>
          <w:szCs w:val="28"/>
          <w:rtl/>
        </w:rPr>
        <w:t xml:space="preserve"> استراتيجيات، الأداء المؤسسي</w:t>
      </w:r>
      <w:r w:rsidRPr="00906171">
        <w:rPr>
          <w:rFonts w:ascii="Sakkal Majalla" w:hAnsi="Sakkal Majalla" w:cs="Sakkal Majalla"/>
          <w:sz w:val="28"/>
          <w:szCs w:val="28"/>
          <w:rtl/>
        </w:rPr>
        <w:t xml:space="preserve"> بهذه المواضيع على وجه الخصوص، يقدم توصيات تتعلق بتفعيل </w:t>
      </w:r>
      <w:r w:rsidR="00987787">
        <w:rPr>
          <w:rFonts w:ascii="Sakkal Majalla" w:hAnsi="Sakkal Majalla" w:cs="Sakkal Majalla"/>
          <w:sz w:val="28"/>
          <w:szCs w:val="28"/>
          <w:rtl/>
          <w:lang w:bidi="ar-EG"/>
        </w:rPr>
        <w:t>استخدام</w:t>
      </w:r>
      <w:r w:rsidR="007A18DC" w:rsidRPr="00906171">
        <w:rPr>
          <w:rFonts w:ascii="Sakkal Majalla" w:hAnsi="Sakkal Majalla" w:cs="Sakkal Majalla"/>
          <w:sz w:val="28"/>
          <w:szCs w:val="28"/>
          <w:rtl/>
          <w:lang w:bidi="ar-EG"/>
        </w:rPr>
        <w:t xml:space="preserve"> استراتيجيات الادارة لتحسين الأداء المؤسسي بالتطبيق على </w:t>
      </w:r>
      <w:r w:rsidR="00F8021D">
        <w:rPr>
          <w:rFonts w:ascii="Sakkal Majalla" w:hAnsi="Sakkal Majalla" w:cs="Sakkal Majalla"/>
          <w:sz w:val="28"/>
          <w:szCs w:val="28"/>
          <w:rtl/>
          <w:lang w:bidi="ar-EG"/>
        </w:rPr>
        <w:t>الشركات الصغيرة والمتوسطة</w:t>
      </w:r>
      <w:r w:rsidR="007A18DC" w:rsidRPr="00906171">
        <w:rPr>
          <w:rFonts w:ascii="Sakkal Majalla" w:hAnsi="Sakkal Majalla" w:cs="Sakkal Majalla"/>
          <w:sz w:val="28"/>
          <w:szCs w:val="28"/>
          <w:rtl/>
          <w:lang w:bidi="ar-EG"/>
        </w:rPr>
        <w:t>.</w:t>
      </w:r>
    </w:p>
    <w:p w14:paraId="52368D2B" w14:textId="77777777" w:rsidR="00520399" w:rsidRPr="00906171" w:rsidRDefault="00520399" w:rsidP="00E73497">
      <w:pPr>
        <w:pStyle w:val="a5"/>
        <w:numPr>
          <w:ilvl w:val="0"/>
          <w:numId w:val="22"/>
        </w:numPr>
        <w:spacing w:line="360" w:lineRule="auto"/>
        <w:jc w:val="both"/>
        <w:rPr>
          <w:rFonts w:ascii="Sakkal Majalla" w:hAnsi="Sakkal Majalla" w:cs="Sakkal Majalla"/>
          <w:b/>
          <w:bCs/>
          <w:sz w:val="28"/>
          <w:szCs w:val="28"/>
        </w:rPr>
      </w:pPr>
      <w:r w:rsidRPr="00906171">
        <w:rPr>
          <w:rFonts w:ascii="Sakkal Majalla" w:hAnsi="Sakkal Majalla" w:cs="Sakkal Majalla"/>
          <w:b/>
          <w:bCs/>
          <w:sz w:val="28"/>
          <w:szCs w:val="28"/>
          <w:rtl/>
        </w:rPr>
        <w:t>الأهمية العملية:</w:t>
      </w:r>
    </w:p>
    <w:p w14:paraId="2B6D0CEF" w14:textId="3C2512B3" w:rsidR="00A14626" w:rsidRPr="00906171" w:rsidRDefault="00520399"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rPr>
        <w:t xml:space="preserve">تنبع الأهمية العملية لهذه الدراسة من كونها </w:t>
      </w:r>
      <w:r w:rsidR="00987787">
        <w:rPr>
          <w:rFonts w:ascii="Sakkal Majalla" w:hAnsi="Sakkal Majalla" w:cs="Sakkal Majalla"/>
          <w:sz w:val="28"/>
          <w:szCs w:val="28"/>
          <w:rtl/>
          <w:lang w:bidi="ar-EG"/>
        </w:rPr>
        <w:t>استخدام</w:t>
      </w:r>
      <w:r w:rsidR="007A18DC" w:rsidRPr="00906171">
        <w:rPr>
          <w:rFonts w:ascii="Sakkal Majalla" w:hAnsi="Sakkal Majalla" w:cs="Sakkal Majalla"/>
          <w:sz w:val="28"/>
          <w:szCs w:val="28"/>
          <w:rtl/>
          <w:lang w:bidi="ar-EG"/>
        </w:rPr>
        <w:t xml:space="preserve"> استراتيجيات الادارة لتحسين الأداء المؤسسي بالتطبيق على </w:t>
      </w:r>
      <w:r w:rsidR="00F8021D">
        <w:rPr>
          <w:rFonts w:ascii="Sakkal Majalla" w:hAnsi="Sakkal Majalla" w:cs="Sakkal Majalla"/>
          <w:sz w:val="28"/>
          <w:szCs w:val="28"/>
          <w:rtl/>
          <w:lang w:bidi="ar-EG"/>
        </w:rPr>
        <w:t>الشركات الصغيرة والمتوسطة</w:t>
      </w:r>
      <w:r w:rsidRPr="00906171">
        <w:rPr>
          <w:rFonts w:ascii="Sakkal Majalla" w:hAnsi="Sakkal Majalla" w:cs="Sakkal Majalla"/>
          <w:sz w:val="28"/>
          <w:szCs w:val="28"/>
          <w:rtl/>
          <w:lang w:bidi="ar-EG"/>
        </w:rPr>
        <w:t xml:space="preserve">، </w:t>
      </w:r>
      <w:r w:rsidRPr="00906171">
        <w:rPr>
          <w:rFonts w:ascii="Sakkal Majalla" w:hAnsi="Sakkal Majalla" w:cs="Sakkal Majalla"/>
          <w:sz w:val="28"/>
          <w:szCs w:val="28"/>
          <w:rtl/>
        </w:rPr>
        <w:t xml:space="preserve">مما يساعد صناع القرار في الشركات في  السعودية 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w:t>
      </w:r>
      <w:r w:rsidRPr="00906171">
        <w:rPr>
          <w:rFonts w:ascii="Sakkal Majalla" w:hAnsi="Sakkal Majalla" w:cs="Sakkal Majalla"/>
          <w:sz w:val="28"/>
          <w:szCs w:val="28"/>
          <w:rtl/>
        </w:rPr>
        <w:lastRenderedPageBreak/>
        <w:t xml:space="preserve">يتعلق </w:t>
      </w:r>
      <w:r w:rsidR="007A18DC" w:rsidRPr="00906171">
        <w:rPr>
          <w:rFonts w:ascii="Sakkal Majalla" w:hAnsi="Sakkal Majalla" w:cs="Sakkal Majalla"/>
          <w:sz w:val="28"/>
          <w:szCs w:val="28"/>
          <w:rtl/>
        </w:rPr>
        <w:t>ب</w:t>
      </w:r>
      <w:r w:rsidR="00987787">
        <w:rPr>
          <w:rFonts w:ascii="Sakkal Majalla" w:hAnsi="Sakkal Majalla" w:cs="Sakkal Majalla"/>
          <w:sz w:val="28"/>
          <w:szCs w:val="28"/>
          <w:rtl/>
        </w:rPr>
        <w:t>استخدام</w:t>
      </w:r>
      <w:r w:rsidR="007A18DC" w:rsidRPr="00906171">
        <w:rPr>
          <w:rFonts w:ascii="Sakkal Majalla" w:hAnsi="Sakkal Majalla" w:cs="Sakkal Majalla"/>
          <w:sz w:val="28"/>
          <w:szCs w:val="28"/>
          <w:rtl/>
        </w:rPr>
        <w:t xml:space="preserve"> استراتيجيات الإدارة</w:t>
      </w:r>
      <w:r w:rsidRPr="00906171">
        <w:rPr>
          <w:rFonts w:ascii="Sakkal Majalla" w:hAnsi="Sakkal Majalla" w:cs="Sakkal Majalla"/>
          <w:sz w:val="28"/>
          <w:szCs w:val="28"/>
          <w:rtl/>
        </w:rPr>
        <w:t xml:space="preserve">، وذلك من خلال الأخذ في الاعتبار التوصيات التي قدمتها هذه الدراسة. </w:t>
      </w:r>
    </w:p>
    <w:p w14:paraId="1817352F" w14:textId="57F0F27D" w:rsidR="009125CE" w:rsidRPr="00ED080D" w:rsidRDefault="00E73497" w:rsidP="00ED080D">
      <w:pPr>
        <w:spacing w:line="360" w:lineRule="auto"/>
        <w:outlineLvl w:val="1"/>
        <w:rPr>
          <w:rFonts w:ascii="Sakkal Majalla" w:hAnsi="Sakkal Majalla" w:cs="Sakkal Majalla"/>
          <w:b/>
          <w:bCs/>
          <w:sz w:val="36"/>
          <w:szCs w:val="36"/>
          <w:rtl/>
        </w:rPr>
      </w:pPr>
      <w:bookmarkStart w:id="7" w:name="_Toc179912808"/>
      <w:r>
        <w:rPr>
          <w:rFonts w:ascii="Sakkal Majalla" w:hAnsi="Sakkal Majalla" w:cs="Sakkal Majalla" w:hint="cs"/>
          <w:b/>
          <w:bCs/>
          <w:sz w:val="36"/>
          <w:szCs w:val="36"/>
          <w:rtl/>
        </w:rPr>
        <w:t xml:space="preserve">1-4 </w:t>
      </w:r>
      <w:r w:rsidR="00A74F76" w:rsidRPr="00ED080D">
        <w:rPr>
          <w:rFonts w:ascii="Sakkal Majalla" w:hAnsi="Sakkal Majalla" w:cs="Sakkal Majalla"/>
          <w:b/>
          <w:bCs/>
          <w:sz w:val="36"/>
          <w:szCs w:val="36"/>
          <w:rtl/>
        </w:rPr>
        <w:t>أهداف الدراسة</w:t>
      </w:r>
      <w:r w:rsidR="009125CE" w:rsidRPr="00ED080D">
        <w:rPr>
          <w:rFonts w:ascii="Sakkal Majalla" w:hAnsi="Sakkal Majalla" w:cs="Sakkal Majalla"/>
          <w:b/>
          <w:bCs/>
          <w:sz w:val="36"/>
          <w:szCs w:val="36"/>
          <w:rtl/>
        </w:rPr>
        <w:t>:</w:t>
      </w:r>
      <w:bookmarkEnd w:id="7"/>
    </w:p>
    <w:p w14:paraId="030302D1" w14:textId="60905F50" w:rsidR="00A14626" w:rsidRPr="00906171" w:rsidRDefault="00A14626" w:rsidP="00E73497">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يكمن الهدف الرئيسي في هذه الدراسة في التعرف على </w:t>
      </w:r>
      <w:r w:rsidR="00987787">
        <w:rPr>
          <w:rFonts w:ascii="Sakkal Majalla" w:hAnsi="Sakkal Majalla" w:cs="Sakkal Majalla"/>
          <w:sz w:val="28"/>
          <w:szCs w:val="28"/>
          <w:rtl/>
          <w:lang w:bidi="ar-EG"/>
        </w:rPr>
        <w:t>استخدام</w:t>
      </w:r>
      <w:r w:rsidRPr="00906171">
        <w:rPr>
          <w:rFonts w:ascii="Sakkal Majalla" w:hAnsi="Sakkal Majalla" w:cs="Sakkal Majalla"/>
          <w:sz w:val="28"/>
          <w:szCs w:val="28"/>
          <w:rtl/>
          <w:lang w:bidi="ar-EG"/>
        </w:rPr>
        <w:t xml:space="preserve"> استراتيجيات الادارة لتحسين الأداء المؤسسي</w:t>
      </w:r>
      <w:r w:rsidR="008805C3" w:rsidRPr="00906171">
        <w:rPr>
          <w:rFonts w:ascii="Sakkal Majalla" w:hAnsi="Sakkal Majalla" w:cs="Sakkal Majalla"/>
          <w:sz w:val="28"/>
          <w:szCs w:val="28"/>
          <w:rtl/>
          <w:lang w:bidi="ar-EG"/>
        </w:rPr>
        <w:t xml:space="preserve"> بأبعاده( الجانب المالي- الجانب التشغيلي- جانب النمو والتعلم)</w:t>
      </w:r>
      <w:r w:rsidRPr="00906171">
        <w:rPr>
          <w:rFonts w:ascii="Sakkal Majalla" w:hAnsi="Sakkal Majalla" w:cs="Sakkal Majalla"/>
          <w:sz w:val="28"/>
          <w:szCs w:val="28"/>
          <w:rtl/>
          <w:lang w:bidi="ar-EG"/>
        </w:rPr>
        <w:t xml:space="preserve"> بالتطبيق على </w:t>
      </w:r>
      <w:r w:rsidR="00F8021D">
        <w:rPr>
          <w:rFonts w:ascii="Sakkal Majalla" w:hAnsi="Sakkal Majalla" w:cs="Sakkal Majalla"/>
          <w:sz w:val="28"/>
          <w:szCs w:val="28"/>
          <w:rtl/>
          <w:lang w:bidi="ar-EG"/>
        </w:rPr>
        <w:t>الشركات الصغيرة والمتوسطة</w:t>
      </w:r>
      <w:r w:rsidRPr="00906171">
        <w:rPr>
          <w:rFonts w:ascii="Sakkal Majalla" w:hAnsi="Sakkal Majalla" w:cs="Sakkal Majalla"/>
          <w:sz w:val="28"/>
          <w:szCs w:val="28"/>
          <w:rtl/>
          <w:lang w:bidi="ar-EG"/>
        </w:rPr>
        <w:t>.</w:t>
      </w:r>
    </w:p>
    <w:p w14:paraId="78CD8764" w14:textId="3233CD17" w:rsidR="008805C3" w:rsidRPr="00E73497" w:rsidRDefault="008805C3" w:rsidP="00863FAF">
      <w:pPr>
        <w:spacing w:line="360" w:lineRule="auto"/>
        <w:jc w:val="both"/>
        <w:rPr>
          <w:rFonts w:ascii="Sakkal Majalla" w:hAnsi="Sakkal Majalla" w:cs="Sakkal Majalla"/>
          <w:b/>
          <w:bCs/>
          <w:sz w:val="28"/>
          <w:szCs w:val="28"/>
          <w:u w:val="single"/>
          <w:rtl/>
        </w:rPr>
      </w:pPr>
      <w:r w:rsidRPr="00E73497">
        <w:rPr>
          <w:rFonts w:ascii="Sakkal Majalla" w:hAnsi="Sakkal Majalla" w:cs="Sakkal Majalla"/>
          <w:b/>
          <w:bCs/>
          <w:sz w:val="28"/>
          <w:szCs w:val="28"/>
          <w:u w:val="single"/>
          <w:rtl/>
        </w:rPr>
        <w:t>ويتفرع منها مجموعة من الأهداف الفرعية التي تتمثل في:</w:t>
      </w:r>
    </w:p>
    <w:p w14:paraId="084FB8AF" w14:textId="6C28FC92" w:rsidR="008805C3" w:rsidRPr="00906171" w:rsidRDefault="008805C3" w:rsidP="00863FAF">
      <w:pPr>
        <w:pStyle w:val="a5"/>
        <w:numPr>
          <w:ilvl w:val="0"/>
          <w:numId w:val="2"/>
        </w:numPr>
        <w:spacing w:line="360" w:lineRule="auto"/>
        <w:jc w:val="both"/>
        <w:rPr>
          <w:rFonts w:ascii="Sakkal Majalla" w:hAnsi="Sakkal Majalla" w:cs="Sakkal Majalla"/>
          <w:sz w:val="28"/>
          <w:szCs w:val="28"/>
        </w:rPr>
      </w:pPr>
      <w:r w:rsidRPr="00906171">
        <w:rPr>
          <w:rFonts w:ascii="Sakkal Majalla" w:hAnsi="Sakkal Majalla" w:cs="Sakkal Majalla"/>
          <w:sz w:val="28"/>
          <w:szCs w:val="28"/>
          <w:rtl/>
        </w:rPr>
        <w:t xml:space="preserve">التعرف على مدى تأثير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الإدارة على الجانب المالي للمؤسسة بالتطبيق على </w:t>
      </w:r>
      <w:r w:rsidR="00F8021D">
        <w:rPr>
          <w:rFonts w:ascii="Sakkal Majalla" w:hAnsi="Sakkal Majalla" w:cs="Sakkal Majalla"/>
          <w:sz w:val="28"/>
          <w:szCs w:val="28"/>
          <w:rtl/>
        </w:rPr>
        <w:t>الشركات الصغيرة والمتوسطة</w:t>
      </w:r>
      <w:r w:rsidRPr="00906171">
        <w:rPr>
          <w:rFonts w:ascii="Sakkal Majalla" w:hAnsi="Sakkal Majalla" w:cs="Sakkal Majalla"/>
          <w:sz w:val="28"/>
          <w:szCs w:val="28"/>
          <w:rtl/>
        </w:rPr>
        <w:t xml:space="preserve"> بالمملكة العربية السعودية.</w:t>
      </w:r>
    </w:p>
    <w:p w14:paraId="36FC4824" w14:textId="5284E1C2" w:rsidR="008805C3" w:rsidRPr="00906171" w:rsidRDefault="008805C3" w:rsidP="00863FAF">
      <w:pPr>
        <w:pStyle w:val="a5"/>
        <w:numPr>
          <w:ilvl w:val="0"/>
          <w:numId w:val="2"/>
        </w:numPr>
        <w:spacing w:line="360" w:lineRule="auto"/>
        <w:jc w:val="both"/>
        <w:rPr>
          <w:rFonts w:ascii="Sakkal Majalla" w:hAnsi="Sakkal Majalla" w:cs="Sakkal Majalla"/>
          <w:sz w:val="28"/>
          <w:szCs w:val="28"/>
        </w:rPr>
      </w:pPr>
      <w:r w:rsidRPr="00906171">
        <w:rPr>
          <w:rFonts w:ascii="Sakkal Majalla" w:hAnsi="Sakkal Majalla" w:cs="Sakkal Majalla"/>
          <w:sz w:val="28"/>
          <w:szCs w:val="28"/>
          <w:rtl/>
        </w:rPr>
        <w:t>معرفة وجود أثر ذو دلالة إحصائية ل</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الإدارة على الجانب التشغيلي للمؤسسة بالتطبيق على </w:t>
      </w:r>
      <w:r w:rsidR="00F8021D">
        <w:rPr>
          <w:rFonts w:ascii="Sakkal Majalla" w:hAnsi="Sakkal Majalla" w:cs="Sakkal Majalla"/>
          <w:sz w:val="28"/>
          <w:szCs w:val="28"/>
          <w:rtl/>
        </w:rPr>
        <w:t>الشركات الصغيرة والمتوسطة</w:t>
      </w:r>
      <w:r w:rsidRPr="00906171">
        <w:rPr>
          <w:rFonts w:ascii="Sakkal Majalla" w:hAnsi="Sakkal Majalla" w:cs="Sakkal Majalla"/>
          <w:sz w:val="28"/>
          <w:szCs w:val="28"/>
          <w:rtl/>
        </w:rPr>
        <w:t xml:space="preserve"> بالمملكة العربية السعودية.</w:t>
      </w:r>
    </w:p>
    <w:p w14:paraId="0D5B8754" w14:textId="768551D1" w:rsidR="00E73497" w:rsidRDefault="008805C3" w:rsidP="00E73497">
      <w:pPr>
        <w:pStyle w:val="a5"/>
        <w:numPr>
          <w:ilvl w:val="0"/>
          <w:numId w:val="2"/>
        </w:numPr>
        <w:spacing w:line="360" w:lineRule="auto"/>
        <w:jc w:val="both"/>
        <w:rPr>
          <w:rFonts w:ascii="Sakkal Majalla" w:hAnsi="Sakkal Majalla" w:cs="Sakkal Majalla"/>
          <w:sz w:val="28"/>
          <w:szCs w:val="28"/>
        </w:rPr>
      </w:pPr>
      <w:r w:rsidRPr="00906171">
        <w:rPr>
          <w:rFonts w:ascii="Sakkal Majalla" w:hAnsi="Sakkal Majalla" w:cs="Sakkal Majalla"/>
          <w:sz w:val="28"/>
          <w:szCs w:val="28"/>
          <w:rtl/>
        </w:rPr>
        <w:t xml:space="preserve">التوصل على مدى تأثير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ادارة على جانب النمو والتعلم كبعد من أبعاد الأداء المؤسسي في </w:t>
      </w:r>
      <w:r w:rsidR="00F8021D">
        <w:rPr>
          <w:rFonts w:ascii="Sakkal Majalla" w:hAnsi="Sakkal Majalla" w:cs="Sakkal Majalla"/>
          <w:sz w:val="28"/>
          <w:szCs w:val="28"/>
          <w:rtl/>
        </w:rPr>
        <w:t>الشركات الصغيرة والمتوسطة</w:t>
      </w:r>
      <w:r w:rsidRPr="00906171">
        <w:rPr>
          <w:rFonts w:ascii="Sakkal Majalla" w:hAnsi="Sakkal Majalla" w:cs="Sakkal Majalla"/>
          <w:sz w:val="28"/>
          <w:szCs w:val="28"/>
          <w:rtl/>
        </w:rPr>
        <w:t xml:space="preserve"> بالمملكة العربية السعودية.</w:t>
      </w:r>
    </w:p>
    <w:p w14:paraId="743BAE48" w14:textId="6DF5E4E8" w:rsidR="00E81E73" w:rsidRPr="00E73497" w:rsidRDefault="008805C3" w:rsidP="00E73497">
      <w:pPr>
        <w:pStyle w:val="a5"/>
        <w:numPr>
          <w:ilvl w:val="0"/>
          <w:numId w:val="2"/>
        </w:numPr>
        <w:spacing w:line="360" w:lineRule="auto"/>
        <w:jc w:val="both"/>
        <w:rPr>
          <w:rFonts w:ascii="Sakkal Majalla" w:hAnsi="Sakkal Majalla" w:cs="Sakkal Majalla"/>
          <w:sz w:val="28"/>
          <w:szCs w:val="28"/>
        </w:rPr>
      </w:pPr>
      <w:r w:rsidRPr="00E73497">
        <w:rPr>
          <w:rFonts w:ascii="Sakkal Majalla" w:hAnsi="Sakkal Majalla" w:cs="Sakkal Majalla"/>
          <w:sz w:val="28"/>
          <w:szCs w:val="28"/>
          <w:rtl/>
        </w:rPr>
        <w:t>التوصل إلى مجموعة من النتائج والتوصيات الخاصة بالدراسة موضوع البحث.</w:t>
      </w:r>
    </w:p>
    <w:p w14:paraId="36F619BF" w14:textId="6FDF8CFE" w:rsidR="00A74F76" w:rsidRPr="00ED080D" w:rsidRDefault="00E73497" w:rsidP="00ED080D">
      <w:pPr>
        <w:spacing w:line="360" w:lineRule="auto"/>
        <w:outlineLvl w:val="1"/>
        <w:rPr>
          <w:rFonts w:ascii="Sakkal Majalla" w:hAnsi="Sakkal Majalla" w:cs="Sakkal Majalla"/>
          <w:b/>
          <w:bCs/>
          <w:sz w:val="36"/>
          <w:szCs w:val="36"/>
          <w:rtl/>
        </w:rPr>
      </w:pPr>
      <w:bookmarkStart w:id="8" w:name="_Toc179912809"/>
      <w:r>
        <w:rPr>
          <w:rFonts w:ascii="Sakkal Majalla" w:hAnsi="Sakkal Majalla" w:cs="Sakkal Majalla" w:hint="cs"/>
          <w:b/>
          <w:bCs/>
          <w:sz w:val="36"/>
          <w:szCs w:val="36"/>
          <w:rtl/>
        </w:rPr>
        <w:t xml:space="preserve">1-5 </w:t>
      </w:r>
      <w:r w:rsidR="00D22171" w:rsidRPr="00ED080D">
        <w:rPr>
          <w:rFonts w:ascii="Sakkal Majalla" w:hAnsi="Sakkal Majalla" w:cs="Sakkal Majalla"/>
          <w:b/>
          <w:bCs/>
          <w:sz w:val="36"/>
          <w:szCs w:val="36"/>
          <w:rtl/>
        </w:rPr>
        <w:t>تساؤلات الدراسة</w:t>
      </w:r>
      <w:bookmarkEnd w:id="8"/>
    </w:p>
    <w:p w14:paraId="4BB549C1" w14:textId="7977DF3B" w:rsidR="00A74F76" w:rsidRPr="00906171" w:rsidRDefault="008805C3" w:rsidP="00E73497">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rPr>
        <w:t>السؤال الرئيسي: هل يوجد أثر ذو دلالة إحصائية ل</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الإدارة لتحسين الأداء المؤسسي بأبعاده</w:t>
      </w:r>
      <w:r w:rsidR="00E73497">
        <w:rPr>
          <w:rFonts w:ascii="Sakkal Majalla" w:hAnsi="Sakkal Majalla" w:cs="Sakkal Majalla" w:hint="cs"/>
          <w:sz w:val="28"/>
          <w:szCs w:val="28"/>
          <w:rtl/>
          <w:lang w:bidi="ar-EG"/>
        </w:rPr>
        <w:t xml:space="preserve"> </w:t>
      </w:r>
      <w:r w:rsidRPr="00906171">
        <w:rPr>
          <w:rFonts w:ascii="Sakkal Majalla" w:hAnsi="Sakkal Majalla" w:cs="Sakkal Majalla"/>
          <w:sz w:val="28"/>
          <w:szCs w:val="28"/>
          <w:rtl/>
          <w:lang w:bidi="ar-EG"/>
        </w:rPr>
        <w:t xml:space="preserve">(الجانب المالي- الجانب التشغيلي- جانب النمو والتعلم) بالتطبيق على </w:t>
      </w:r>
      <w:r w:rsidR="00F8021D">
        <w:rPr>
          <w:rFonts w:ascii="Sakkal Majalla" w:hAnsi="Sakkal Majalla" w:cs="Sakkal Majalla"/>
          <w:sz w:val="28"/>
          <w:szCs w:val="28"/>
          <w:rtl/>
          <w:lang w:bidi="ar-EG"/>
        </w:rPr>
        <w:t>الشركات الصغيرة والمتوسطة</w:t>
      </w:r>
      <w:r w:rsidRPr="00906171">
        <w:rPr>
          <w:rFonts w:ascii="Sakkal Majalla" w:hAnsi="Sakkal Majalla" w:cs="Sakkal Majalla"/>
          <w:sz w:val="28"/>
          <w:szCs w:val="28"/>
          <w:rtl/>
          <w:lang w:bidi="ar-EG"/>
        </w:rPr>
        <w:t>؟</w:t>
      </w:r>
    </w:p>
    <w:p w14:paraId="61C11C5E" w14:textId="7F747DD6" w:rsidR="008805C3" w:rsidRPr="00E73497" w:rsidRDefault="008805C3" w:rsidP="00863FAF">
      <w:pPr>
        <w:spacing w:line="360" w:lineRule="auto"/>
        <w:jc w:val="both"/>
        <w:rPr>
          <w:rFonts w:ascii="Sakkal Majalla" w:hAnsi="Sakkal Majalla" w:cs="Sakkal Majalla"/>
          <w:b/>
          <w:bCs/>
          <w:sz w:val="28"/>
          <w:szCs w:val="28"/>
          <w:u w:val="single"/>
          <w:rtl/>
          <w:lang w:bidi="ar-EG"/>
        </w:rPr>
      </w:pPr>
      <w:r w:rsidRPr="00E73497">
        <w:rPr>
          <w:rFonts w:ascii="Sakkal Majalla" w:hAnsi="Sakkal Majalla" w:cs="Sakkal Majalla"/>
          <w:b/>
          <w:bCs/>
          <w:sz w:val="28"/>
          <w:szCs w:val="28"/>
          <w:u w:val="single"/>
          <w:rtl/>
          <w:lang w:bidi="ar-EG"/>
        </w:rPr>
        <w:t>وينبثق منه مجموعة من الأسئلة الفرعية التي تتمثل فيما يليك</w:t>
      </w:r>
    </w:p>
    <w:p w14:paraId="330C6A03" w14:textId="6F6934D7" w:rsidR="008805C3" w:rsidRPr="00906171" w:rsidRDefault="008805C3" w:rsidP="00E73497">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 xml:space="preserve">السؤال الفرعي الأول: ما مدى تأثير </w:t>
      </w:r>
      <w:r w:rsidR="00987787">
        <w:rPr>
          <w:rFonts w:ascii="Sakkal Majalla" w:hAnsi="Sakkal Majalla" w:cs="Sakkal Majalla"/>
          <w:sz w:val="28"/>
          <w:szCs w:val="28"/>
          <w:rtl/>
          <w:lang w:bidi="ar-EG"/>
        </w:rPr>
        <w:t>استخدام</w:t>
      </w:r>
      <w:r w:rsidRPr="00906171">
        <w:rPr>
          <w:rFonts w:ascii="Sakkal Majalla" w:hAnsi="Sakkal Majalla" w:cs="Sakkal Majalla"/>
          <w:sz w:val="28"/>
          <w:szCs w:val="28"/>
          <w:rtl/>
          <w:lang w:bidi="ar-EG"/>
        </w:rPr>
        <w:t xml:space="preserve"> استراتيجيات الإدارة لتحسين الجانب المالي للمؤسسة بالتطبيق على </w:t>
      </w:r>
      <w:r w:rsidR="00F8021D">
        <w:rPr>
          <w:rFonts w:ascii="Sakkal Majalla" w:hAnsi="Sakkal Majalla" w:cs="Sakkal Majalla"/>
          <w:sz w:val="28"/>
          <w:szCs w:val="28"/>
          <w:rtl/>
          <w:lang w:bidi="ar-EG"/>
        </w:rPr>
        <w:t>الشركات الصغيرة والمتوسطة</w:t>
      </w:r>
      <w:r w:rsidRPr="00906171">
        <w:rPr>
          <w:rFonts w:ascii="Sakkal Majalla" w:hAnsi="Sakkal Majalla" w:cs="Sakkal Majalla"/>
          <w:sz w:val="28"/>
          <w:szCs w:val="28"/>
          <w:rtl/>
          <w:lang w:bidi="ar-EG"/>
        </w:rPr>
        <w:t xml:space="preserve"> بالمملكة العربية السعودية؟</w:t>
      </w:r>
    </w:p>
    <w:p w14:paraId="6BC46047" w14:textId="1E55DC98" w:rsidR="008805C3" w:rsidRPr="00906171" w:rsidRDefault="008805C3" w:rsidP="00E73497">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lastRenderedPageBreak/>
        <w:t xml:space="preserve">السؤال الفرعي الثاني: إلى أي مدى تؤثر </w:t>
      </w:r>
      <w:r w:rsidR="00987787">
        <w:rPr>
          <w:rFonts w:ascii="Sakkal Majalla" w:hAnsi="Sakkal Majalla" w:cs="Sakkal Majalla"/>
          <w:sz w:val="28"/>
          <w:szCs w:val="28"/>
          <w:rtl/>
          <w:lang w:bidi="ar-EG"/>
        </w:rPr>
        <w:t>استخدام</w:t>
      </w:r>
      <w:r w:rsidRPr="00906171">
        <w:rPr>
          <w:rFonts w:ascii="Sakkal Majalla" w:hAnsi="Sakkal Majalla" w:cs="Sakkal Majalla"/>
          <w:sz w:val="28"/>
          <w:szCs w:val="28"/>
          <w:rtl/>
          <w:lang w:bidi="ar-EG"/>
        </w:rPr>
        <w:t xml:space="preserve"> استراتيجيات الإدارة على تحسين الجانب التشغيلي للمؤسسة من خلال التطبيق على </w:t>
      </w:r>
      <w:r w:rsidR="00F8021D">
        <w:rPr>
          <w:rFonts w:ascii="Sakkal Majalla" w:hAnsi="Sakkal Majalla" w:cs="Sakkal Majalla"/>
          <w:sz w:val="28"/>
          <w:szCs w:val="28"/>
          <w:rtl/>
          <w:lang w:bidi="ar-EG"/>
        </w:rPr>
        <w:t>الشركات الصغيرة والمتوسطة</w:t>
      </w:r>
      <w:r w:rsidRPr="00906171">
        <w:rPr>
          <w:rFonts w:ascii="Sakkal Majalla" w:hAnsi="Sakkal Majalla" w:cs="Sakkal Majalla"/>
          <w:sz w:val="28"/>
          <w:szCs w:val="28"/>
          <w:rtl/>
          <w:lang w:bidi="ar-EG"/>
        </w:rPr>
        <w:t xml:space="preserve"> بالسعودية؟</w:t>
      </w:r>
    </w:p>
    <w:p w14:paraId="74851A42" w14:textId="16441216" w:rsidR="008805C3" w:rsidRPr="00906171" w:rsidRDefault="008805C3" w:rsidP="00E73497">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 xml:space="preserve">السؤال الفرعي الثالث: ما مدى تأثير </w:t>
      </w:r>
      <w:r w:rsidR="00987787">
        <w:rPr>
          <w:rFonts w:ascii="Sakkal Majalla" w:hAnsi="Sakkal Majalla" w:cs="Sakkal Majalla"/>
          <w:sz w:val="28"/>
          <w:szCs w:val="28"/>
          <w:rtl/>
          <w:lang w:bidi="ar-EG"/>
        </w:rPr>
        <w:t>استخدام</w:t>
      </w:r>
      <w:r w:rsidRPr="00906171">
        <w:rPr>
          <w:rFonts w:ascii="Sakkal Majalla" w:hAnsi="Sakkal Majalla" w:cs="Sakkal Majalla"/>
          <w:sz w:val="28"/>
          <w:szCs w:val="28"/>
          <w:rtl/>
          <w:lang w:bidi="ar-EG"/>
        </w:rPr>
        <w:t xml:space="preserve"> استراتيجيات الإدارة على تحسين جانب التعلم والنمو كأحد أبعاد الأداء المؤسسي بالتطبيق على </w:t>
      </w:r>
      <w:r w:rsidR="00F8021D">
        <w:rPr>
          <w:rFonts w:ascii="Sakkal Majalla" w:hAnsi="Sakkal Majalla" w:cs="Sakkal Majalla"/>
          <w:sz w:val="28"/>
          <w:szCs w:val="28"/>
          <w:rtl/>
          <w:lang w:bidi="ar-EG"/>
        </w:rPr>
        <w:t>الشركات الصغيرة والمتوسطة</w:t>
      </w:r>
      <w:r w:rsidRPr="00906171">
        <w:rPr>
          <w:rFonts w:ascii="Sakkal Majalla" w:hAnsi="Sakkal Majalla" w:cs="Sakkal Majalla"/>
          <w:sz w:val="28"/>
          <w:szCs w:val="28"/>
          <w:rtl/>
          <w:lang w:bidi="ar-EG"/>
        </w:rPr>
        <w:t>؟</w:t>
      </w:r>
    </w:p>
    <w:p w14:paraId="56B19CA7" w14:textId="6B32944D" w:rsidR="00D22171" w:rsidRPr="00ED080D" w:rsidRDefault="00E73497" w:rsidP="00ED080D">
      <w:pPr>
        <w:spacing w:line="360" w:lineRule="auto"/>
        <w:outlineLvl w:val="1"/>
        <w:rPr>
          <w:rFonts w:ascii="Sakkal Majalla" w:hAnsi="Sakkal Majalla" w:cs="Sakkal Majalla"/>
          <w:b/>
          <w:bCs/>
          <w:sz w:val="36"/>
          <w:szCs w:val="36"/>
          <w:rtl/>
        </w:rPr>
      </w:pPr>
      <w:bookmarkStart w:id="9" w:name="_Toc179912810"/>
      <w:r>
        <w:rPr>
          <w:rFonts w:ascii="Sakkal Majalla" w:hAnsi="Sakkal Majalla" w:cs="Sakkal Majalla" w:hint="cs"/>
          <w:b/>
          <w:bCs/>
          <w:sz w:val="36"/>
          <w:szCs w:val="36"/>
          <w:rtl/>
        </w:rPr>
        <w:t xml:space="preserve">1-6 </w:t>
      </w:r>
      <w:r w:rsidR="00A74F76" w:rsidRPr="00ED080D">
        <w:rPr>
          <w:rFonts w:ascii="Sakkal Majalla" w:hAnsi="Sakkal Majalla" w:cs="Sakkal Majalla"/>
          <w:b/>
          <w:bCs/>
          <w:sz w:val="36"/>
          <w:szCs w:val="36"/>
          <w:rtl/>
        </w:rPr>
        <w:t>فروض الدراسة:</w:t>
      </w:r>
      <w:bookmarkEnd w:id="9"/>
    </w:p>
    <w:p w14:paraId="725DCECE" w14:textId="089FABCA" w:rsidR="00826C5D" w:rsidRPr="00E73497" w:rsidRDefault="00826C5D" w:rsidP="00863FAF">
      <w:pPr>
        <w:spacing w:line="360" w:lineRule="auto"/>
        <w:rPr>
          <w:rFonts w:ascii="Sakkal Majalla" w:hAnsi="Sakkal Majalla" w:cs="Sakkal Majalla"/>
          <w:b/>
          <w:bCs/>
          <w:sz w:val="28"/>
          <w:szCs w:val="28"/>
          <w:u w:val="single"/>
          <w:rtl/>
        </w:rPr>
      </w:pPr>
      <w:r w:rsidRPr="00E73497">
        <w:rPr>
          <w:rFonts w:ascii="Sakkal Majalla" w:hAnsi="Sakkal Majalla" w:cs="Sakkal Majalla"/>
          <w:b/>
          <w:bCs/>
          <w:sz w:val="28"/>
          <w:szCs w:val="28"/>
          <w:u w:val="single"/>
          <w:rtl/>
        </w:rPr>
        <w:t>تحقيقا لأهداف الدراسة وانطلاقا من مشكلتها تمكننا من افتراض مجموعة من الفرضيات على النحو التالي:</w:t>
      </w:r>
    </w:p>
    <w:p w14:paraId="708E2186" w14:textId="7B8FE63C" w:rsidR="00826C5D" w:rsidRPr="00906171" w:rsidRDefault="00826C5D" w:rsidP="00E73497">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rPr>
        <w:t xml:space="preserve">الفرضية الرئيسية: </w:t>
      </w:r>
      <w:bookmarkStart w:id="10" w:name="_Hlk179630112"/>
      <w:r w:rsidRPr="00906171">
        <w:rPr>
          <w:rFonts w:ascii="Sakkal Majalla" w:hAnsi="Sakkal Majalla" w:cs="Sakkal Majalla"/>
          <w:sz w:val="28"/>
          <w:szCs w:val="28"/>
          <w:rtl/>
          <w:lang w:bidi="ar-JO"/>
        </w:rPr>
        <w:t>لا يوجد أثر ذو دلالة إحصائية عند مستوى (</w:t>
      </w:r>
      <w:r w:rsidRPr="00906171">
        <w:rPr>
          <w:rFonts w:ascii="Cambria" w:hAnsi="Cambria" w:cs="Cambria"/>
          <w:sz w:val="28"/>
          <w:szCs w:val="28"/>
        </w:rPr>
        <w:t>α</w:t>
      </w:r>
      <w:r w:rsidRPr="00906171">
        <w:rPr>
          <w:rFonts w:ascii="Sakkal Majalla" w:hAnsi="Sakkal Majalla" w:cs="Sakkal Majalla"/>
          <w:sz w:val="28"/>
          <w:szCs w:val="28"/>
        </w:rPr>
        <w:t>≤0.05</w:t>
      </w:r>
      <w:r w:rsidRPr="00906171">
        <w:rPr>
          <w:rFonts w:ascii="Sakkal Majalla" w:hAnsi="Sakkal Majalla" w:cs="Sakkal Majalla"/>
          <w:sz w:val="28"/>
          <w:szCs w:val="28"/>
          <w:rtl/>
          <w:lang w:bidi="ar-JO"/>
        </w:rPr>
        <w:t>) ل</w:t>
      </w:r>
      <w:r w:rsidR="00987787">
        <w:rPr>
          <w:rFonts w:ascii="Sakkal Majalla" w:hAnsi="Sakkal Majalla" w:cs="Sakkal Majalla"/>
          <w:sz w:val="28"/>
          <w:szCs w:val="28"/>
          <w:rtl/>
          <w:lang w:bidi="ar-JO"/>
        </w:rPr>
        <w:t>استخدام</w:t>
      </w:r>
      <w:r w:rsidRPr="00906171">
        <w:rPr>
          <w:rFonts w:ascii="Sakkal Majalla" w:hAnsi="Sakkal Majalla" w:cs="Sakkal Majalla"/>
          <w:sz w:val="28"/>
          <w:szCs w:val="28"/>
          <w:rtl/>
          <w:lang w:bidi="ar-JO"/>
        </w:rPr>
        <w:t xml:space="preserve"> استراتيجيات الإدارة لتحسين الأداء المؤسسي </w:t>
      </w:r>
      <w:r w:rsidR="005234BA" w:rsidRPr="00906171">
        <w:rPr>
          <w:rFonts w:ascii="Sakkal Majalla" w:hAnsi="Sakkal Majalla" w:cs="Sakkal Majalla"/>
          <w:sz w:val="28"/>
          <w:szCs w:val="28"/>
          <w:rtl/>
          <w:lang w:bidi="ar-JO"/>
        </w:rPr>
        <w:t>بأبعاده (الجانب</w:t>
      </w:r>
      <w:r w:rsidRPr="00906171">
        <w:rPr>
          <w:rFonts w:ascii="Sakkal Majalla" w:hAnsi="Sakkal Majalla" w:cs="Sakkal Majalla"/>
          <w:sz w:val="28"/>
          <w:szCs w:val="28"/>
          <w:rtl/>
          <w:lang w:bidi="ar-JO"/>
        </w:rPr>
        <w:t xml:space="preserve"> المالي- الجانب التشغيلي- جانب النمو والتعلم) من خلال التطبيق على </w:t>
      </w:r>
      <w:r w:rsidR="00F8021D">
        <w:rPr>
          <w:rFonts w:ascii="Sakkal Majalla" w:hAnsi="Sakkal Majalla" w:cs="Sakkal Majalla"/>
          <w:sz w:val="28"/>
          <w:szCs w:val="28"/>
          <w:rtl/>
          <w:lang w:bidi="ar-JO"/>
        </w:rPr>
        <w:t>الشركات الصغيرة والمتوسطة</w:t>
      </w:r>
      <w:r w:rsidRPr="00906171">
        <w:rPr>
          <w:rFonts w:ascii="Sakkal Majalla" w:hAnsi="Sakkal Majalla" w:cs="Sakkal Majalla"/>
          <w:sz w:val="28"/>
          <w:szCs w:val="28"/>
          <w:rtl/>
          <w:lang w:bidi="ar-JO"/>
        </w:rPr>
        <w:t xml:space="preserve"> بالمملكة العربية السعودية.</w:t>
      </w:r>
    </w:p>
    <w:bookmarkEnd w:id="10"/>
    <w:p w14:paraId="6694B9D9" w14:textId="72E21217" w:rsidR="00826C5D" w:rsidRPr="00E73497" w:rsidRDefault="00826C5D" w:rsidP="00863FAF">
      <w:pPr>
        <w:spacing w:line="360" w:lineRule="auto"/>
        <w:jc w:val="both"/>
        <w:rPr>
          <w:rFonts w:ascii="Sakkal Majalla" w:hAnsi="Sakkal Majalla" w:cs="Sakkal Majalla"/>
          <w:b/>
          <w:bCs/>
          <w:sz w:val="28"/>
          <w:szCs w:val="28"/>
          <w:u w:val="single"/>
          <w:rtl/>
          <w:lang w:bidi="ar-EG"/>
        </w:rPr>
      </w:pPr>
      <w:r w:rsidRPr="00E73497">
        <w:rPr>
          <w:rFonts w:ascii="Sakkal Majalla" w:hAnsi="Sakkal Majalla" w:cs="Sakkal Majalla"/>
          <w:b/>
          <w:bCs/>
          <w:sz w:val="28"/>
          <w:szCs w:val="28"/>
          <w:u w:val="single"/>
          <w:rtl/>
          <w:lang w:bidi="ar-EG"/>
        </w:rPr>
        <w:t>ويتفرع منها مجموعة من الفرضيات الفرعية على النحو التالي:</w:t>
      </w:r>
    </w:p>
    <w:p w14:paraId="73202040" w14:textId="3B9263BC" w:rsidR="00826C5D" w:rsidRPr="00906171" w:rsidRDefault="00826C5D" w:rsidP="00E73497">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 xml:space="preserve">الفرضية الفرعية الأولى: </w:t>
      </w:r>
      <w:bookmarkStart w:id="11" w:name="_Hlk179630387"/>
      <w:r w:rsidRPr="00906171">
        <w:rPr>
          <w:rFonts w:ascii="Sakkal Majalla" w:hAnsi="Sakkal Majalla" w:cs="Sakkal Majalla"/>
          <w:sz w:val="28"/>
          <w:szCs w:val="28"/>
          <w:rtl/>
          <w:lang w:bidi="ar-JO"/>
        </w:rPr>
        <w:t>لا يوجد أثر ذو دلالة إحصائية عند مستوى (</w:t>
      </w:r>
      <w:r w:rsidRPr="00906171">
        <w:rPr>
          <w:rFonts w:ascii="Cambria" w:hAnsi="Cambria" w:cs="Cambria"/>
          <w:sz w:val="28"/>
          <w:szCs w:val="28"/>
          <w:lang w:bidi="ar-EG"/>
        </w:rPr>
        <w:t>α</w:t>
      </w:r>
      <w:r w:rsidRPr="00906171">
        <w:rPr>
          <w:rFonts w:ascii="Sakkal Majalla" w:hAnsi="Sakkal Majalla" w:cs="Sakkal Majalla"/>
          <w:sz w:val="28"/>
          <w:szCs w:val="28"/>
          <w:lang w:bidi="ar-EG"/>
        </w:rPr>
        <w:t>≤0.05</w:t>
      </w:r>
      <w:r w:rsidRPr="00906171">
        <w:rPr>
          <w:rFonts w:ascii="Sakkal Majalla" w:hAnsi="Sakkal Majalla" w:cs="Sakkal Majalla"/>
          <w:sz w:val="28"/>
          <w:szCs w:val="28"/>
          <w:rtl/>
          <w:lang w:bidi="ar-JO"/>
        </w:rPr>
        <w:t>) ل</w:t>
      </w:r>
      <w:r w:rsidR="00987787">
        <w:rPr>
          <w:rFonts w:ascii="Sakkal Majalla" w:hAnsi="Sakkal Majalla" w:cs="Sakkal Majalla"/>
          <w:sz w:val="28"/>
          <w:szCs w:val="28"/>
          <w:rtl/>
          <w:lang w:bidi="ar-JO"/>
        </w:rPr>
        <w:t>استخدام</w:t>
      </w:r>
      <w:r w:rsidRPr="00906171">
        <w:rPr>
          <w:rFonts w:ascii="Sakkal Majalla" w:hAnsi="Sakkal Majalla" w:cs="Sakkal Majalla"/>
          <w:sz w:val="28"/>
          <w:szCs w:val="28"/>
          <w:rtl/>
          <w:lang w:bidi="ar-JO"/>
        </w:rPr>
        <w:t xml:space="preserve"> استراتيجيات الإدارة لتحسين الجانب المالي للمؤسسة من خلال التطبيق على </w:t>
      </w:r>
      <w:r w:rsidR="00F8021D">
        <w:rPr>
          <w:rFonts w:ascii="Sakkal Majalla" w:hAnsi="Sakkal Majalla" w:cs="Sakkal Majalla"/>
          <w:sz w:val="28"/>
          <w:szCs w:val="28"/>
          <w:rtl/>
          <w:lang w:bidi="ar-JO"/>
        </w:rPr>
        <w:t>الشركات الصغيرة والمتوسطة</w:t>
      </w:r>
      <w:r w:rsidRPr="00906171">
        <w:rPr>
          <w:rFonts w:ascii="Sakkal Majalla" w:hAnsi="Sakkal Majalla" w:cs="Sakkal Majalla"/>
          <w:sz w:val="28"/>
          <w:szCs w:val="28"/>
          <w:rtl/>
          <w:lang w:bidi="ar-JO"/>
        </w:rPr>
        <w:t xml:space="preserve"> بالمملكة العربية السعودية.</w:t>
      </w:r>
    </w:p>
    <w:bookmarkEnd w:id="11"/>
    <w:p w14:paraId="1A5DF2F4" w14:textId="1F6D8394" w:rsidR="00826C5D" w:rsidRPr="00906171" w:rsidRDefault="00826C5D" w:rsidP="00E73497">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 xml:space="preserve">الفرضية الفرعية الثانية: </w:t>
      </w:r>
      <w:bookmarkStart w:id="12" w:name="_Hlk179630806"/>
      <w:r w:rsidRPr="00906171">
        <w:rPr>
          <w:rFonts w:ascii="Sakkal Majalla" w:hAnsi="Sakkal Majalla" w:cs="Sakkal Majalla"/>
          <w:sz w:val="28"/>
          <w:szCs w:val="28"/>
          <w:rtl/>
          <w:lang w:bidi="ar-JO"/>
        </w:rPr>
        <w:t>لا يوجد أثر ذو دلالة إحصائية عند مستوى (</w:t>
      </w:r>
      <w:r w:rsidRPr="00906171">
        <w:rPr>
          <w:rFonts w:ascii="Cambria" w:hAnsi="Cambria" w:cs="Cambria"/>
          <w:sz w:val="28"/>
          <w:szCs w:val="28"/>
          <w:lang w:bidi="ar-EG"/>
        </w:rPr>
        <w:t>α</w:t>
      </w:r>
      <w:r w:rsidRPr="00906171">
        <w:rPr>
          <w:rFonts w:ascii="Sakkal Majalla" w:hAnsi="Sakkal Majalla" w:cs="Sakkal Majalla"/>
          <w:sz w:val="28"/>
          <w:szCs w:val="28"/>
          <w:lang w:bidi="ar-EG"/>
        </w:rPr>
        <w:t>≤0.05</w:t>
      </w:r>
      <w:r w:rsidRPr="00906171">
        <w:rPr>
          <w:rFonts w:ascii="Sakkal Majalla" w:hAnsi="Sakkal Majalla" w:cs="Sakkal Majalla"/>
          <w:sz w:val="28"/>
          <w:szCs w:val="28"/>
          <w:rtl/>
          <w:lang w:bidi="ar-JO"/>
        </w:rPr>
        <w:t>) ل</w:t>
      </w:r>
      <w:r w:rsidR="00987787">
        <w:rPr>
          <w:rFonts w:ascii="Sakkal Majalla" w:hAnsi="Sakkal Majalla" w:cs="Sakkal Majalla"/>
          <w:sz w:val="28"/>
          <w:szCs w:val="28"/>
          <w:rtl/>
          <w:lang w:bidi="ar-JO"/>
        </w:rPr>
        <w:t>استخدام</w:t>
      </w:r>
      <w:r w:rsidRPr="00906171">
        <w:rPr>
          <w:rFonts w:ascii="Sakkal Majalla" w:hAnsi="Sakkal Majalla" w:cs="Sakkal Majalla"/>
          <w:sz w:val="28"/>
          <w:szCs w:val="28"/>
          <w:rtl/>
          <w:lang w:bidi="ar-JO"/>
        </w:rPr>
        <w:t xml:space="preserve"> استراتيجيات الإدارة لتحسين الجانب التشغيلي للمؤسسة من خلال التطبيق على </w:t>
      </w:r>
      <w:r w:rsidR="00F8021D">
        <w:rPr>
          <w:rFonts w:ascii="Sakkal Majalla" w:hAnsi="Sakkal Majalla" w:cs="Sakkal Majalla"/>
          <w:sz w:val="28"/>
          <w:szCs w:val="28"/>
          <w:rtl/>
          <w:lang w:bidi="ar-JO"/>
        </w:rPr>
        <w:t>الشركات الصغيرة والمتوسطة</w:t>
      </w:r>
      <w:r w:rsidRPr="00906171">
        <w:rPr>
          <w:rFonts w:ascii="Sakkal Majalla" w:hAnsi="Sakkal Majalla" w:cs="Sakkal Majalla"/>
          <w:sz w:val="28"/>
          <w:szCs w:val="28"/>
          <w:rtl/>
          <w:lang w:bidi="ar-JO"/>
        </w:rPr>
        <w:t xml:space="preserve"> بالمملكة العربية السعودية.</w:t>
      </w:r>
    </w:p>
    <w:bookmarkEnd w:id="12"/>
    <w:p w14:paraId="517B40E7" w14:textId="2DE395F4" w:rsidR="00826C5D" w:rsidRPr="00906171" w:rsidRDefault="00826C5D" w:rsidP="00E73497">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lang w:bidi="ar-EG"/>
        </w:rPr>
        <w:t xml:space="preserve">الفرضية الفرعية الثالثة: </w:t>
      </w:r>
      <w:bookmarkStart w:id="13" w:name="_Hlk179631030"/>
      <w:r w:rsidRPr="00906171">
        <w:rPr>
          <w:rFonts w:ascii="Sakkal Majalla" w:hAnsi="Sakkal Majalla" w:cs="Sakkal Majalla"/>
          <w:sz w:val="28"/>
          <w:szCs w:val="28"/>
          <w:rtl/>
          <w:lang w:bidi="ar-JO"/>
        </w:rPr>
        <w:t>لا يوجد أثر ذو دلالة إحصائية عند مستوى (</w:t>
      </w:r>
      <w:r w:rsidRPr="00906171">
        <w:rPr>
          <w:rFonts w:ascii="Cambria" w:hAnsi="Cambria" w:cs="Cambria"/>
          <w:sz w:val="28"/>
          <w:szCs w:val="28"/>
          <w:lang w:bidi="ar-EG"/>
        </w:rPr>
        <w:t>α</w:t>
      </w:r>
      <w:r w:rsidRPr="00906171">
        <w:rPr>
          <w:rFonts w:ascii="Sakkal Majalla" w:hAnsi="Sakkal Majalla" w:cs="Sakkal Majalla"/>
          <w:sz w:val="28"/>
          <w:szCs w:val="28"/>
          <w:lang w:bidi="ar-EG"/>
        </w:rPr>
        <w:t>≤0.05</w:t>
      </w:r>
      <w:r w:rsidRPr="00906171">
        <w:rPr>
          <w:rFonts w:ascii="Sakkal Majalla" w:hAnsi="Sakkal Majalla" w:cs="Sakkal Majalla"/>
          <w:sz w:val="28"/>
          <w:szCs w:val="28"/>
          <w:rtl/>
          <w:lang w:bidi="ar-JO"/>
        </w:rPr>
        <w:t>) ل</w:t>
      </w:r>
      <w:r w:rsidR="00987787">
        <w:rPr>
          <w:rFonts w:ascii="Sakkal Majalla" w:hAnsi="Sakkal Majalla" w:cs="Sakkal Majalla"/>
          <w:sz w:val="28"/>
          <w:szCs w:val="28"/>
          <w:rtl/>
          <w:lang w:bidi="ar-JO"/>
        </w:rPr>
        <w:t>استخدام</w:t>
      </w:r>
      <w:r w:rsidRPr="00906171">
        <w:rPr>
          <w:rFonts w:ascii="Sakkal Majalla" w:hAnsi="Sakkal Majalla" w:cs="Sakkal Majalla"/>
          <w:sz w:val="28"/>
          <w:szCs w:val="28"/>
          <w:rtl/>
          <w:lang w:bidi="ar-JO"/>
        </w:rPr>
        <w:t xml:space="preserve"> استراتيجيات الإدارة لتحسين جانب النمو والتعلم كبعد من أبعاد الأداء المؤسس</w:t>
      </w:r>
      <w:r w:rsidR="009F773D" w:rsidRPr="00906171">
        <w:rPr>
          <w:rFonts w:ascii="Sakkal Majalla" w:hAnsi="Sakkal Majalla" w:cs="Sakkal Majalla"/>
          <w:sz w:val="28"/>
          <w:szCs w:val="28"/>
          <w:rtl/>
          <w:lang w:bidi="ar-JO"/>
        </w:rPr>
        <w:t>ي</w:t>
      </w:r>
      <w:r w:rsidRPr="00906171">
        <w:rPr>
          <w:rFonts w:ascii="Sakkal Majalla" w:hAnsi="Sakkal Majalla" w:cs="Sakkal Majalla"/>
          <w:sz w:val="28"/>
          <w:szCs w:val="28"/>
          <w:rtl/>
          <w:lang w:bidi="ar-JO"/>
        </w:rPr>
        <w:t xml:space="preserve"> من خلال التطبيق على </w:t>
      </w:r>
      <w:r w:rsidR="00F8021D">
        <w:rPr>
          <w:rFonts w:ascii="Sakkal Majalla" w:hAnsi="Sakkal Majalla" w:cs="Sakkal Majalla"/>
          <w:sz w:val="28"/>
          <w:szCs w:val="28"/>
          <w:rtl/>
          <w:lang w:bidi="ar-JO"/>
        </w:rPr>
        <w:t>الشركات الصغيرة والمتوسطة</w:t>
      </w:r>
      <w:r w:rsidRPr="00906171">
        <w:rPr>
          <w:rFonts w:ascii="Sakkal Majalla" w:hAnsi="Sakkal Majalla" w:cs="Sakkal Majalla"/>
          <w:sz w:val="28"/>
          <w:szCs w:val="28"/>
          <w:rtl/>
          <w:lang w:bidi="ar-JO"/>
        </w:rPr>
        <w:t xml:space="preserve"> بالمملكة العربية السعودية.</w:t>
      </w:r>
    </w:p>
    <w:p w14:paraId="155D2AB2" w14:textId="68993596" w:rsidR="00826C5D" w:rsidRPr="00ED080D" w:rsidRDefault="00E73497" w:rsidP="00ED080D">
      <w:pPr>
        <w:spacing w:line="360" w:lineRule="auto"/>
        <w:outlineLvl w:val="1"/>
        <w:rPr>
          <w:rFonts w:ascii="Sakkal Majalla" w:hAnsi="Sakkal Majalla" w:cs="Sakkal Majalla"/>
          <w:b/>
          <w:bCs/>
          <w:sz w:val="36"/>
          <w:szCs w:val="36"/>
          <w:rtl/>
        </w:rPr>
      </w:pPr>
      <w:bookmarkStart w:id="14" w:name="_Toc179912811"/>
      <w:bookmarkEnd w:id="13"/>
      <w:r>
        <w:rPr>
          <w:rFonts w:ascii="Sakkal Majalla" w:hAnsi="Sakkal Majalla" w:cs="Sakkal Majalla" w:hint="cs"/>
          <w:b/>
          <w:bCs/>
          <w:sz w:val="36"/>
          <w:szCs w:val="36"/>
          <w:rtl/>
        </w:rPr>
        <w:t xml:space="preserve">1-7 </w:t>
      </w:r>
      <w:r w:rsidR="00826C5D" w:rsidRPr="00ED080D">
        <w:rPr>
          <w:rFonts w:ascii="Sakkal Majalla" w:hAnsi="Sakkal Majalla" w:cs="Sakkal Majalla"/>
          <w:b/>
          <w:bCs/>
          <w:sz w:val="36"/>
          <w:szCs w:val="36"/>
          <w:rtl/>
        </w:rPr>
        <w:t>نموذج الدراسة:</w:t>
      </w:r>
      <w:bookmarkEnd w:id="14"/>
    </w:p>
    <w:p w14:paraId="77115E65" w14:textId="1AFC6B3D" w:rsidR="00604EE5" w:rsidRDefault="00826C5D" w:rsidP="00E73497">
      <w:pPr>
        <w:spacing w:line="360" w:lineRule="auto"/>
        <w:ind w:firstLine="720"/>
        <w:jc w:val="both"/>
        <w:rPr>
          <w:rFonts w:ascii="Sakkal Majalla" w:hAnsi="Sakkal Majalla" w:cs="Sakkal Majalla"/>
          <w:sz w:val="28"/>
          <w:szCs w:val="28"/>
          <w:rtl/>
          <w:lang w:bidi="ar-JO"/>
        </w:rPr>
      </w:pPr>
      <w:r w:rsidRPr="00906171">
        <w:rPr>
          <w:rFonts w:ascii="Sakkal Majalla" w:hAnsi="Sakkal Majalla" w:cs="Sakkal Majalla"/>
          <w:sz w:val="28"/>
          <w:szCs w:val="28"/>
          <w:rtl/>
          <w:lang w:bidi="ar-EG"/>
        </w:rPr>
        <w:lastRenderedPageBreak/>
        <w:t xml:space="preserve">يهدف هذا النموذج إلى التعرف على </w:t>
      </w:r>
      <w:r w:rsidR="00987787">
        <w:rPr>
          <w:rFonts w:ascii="Sakkal Majalla" w:hAnsi="Sakkal Majalla" w:cs="Sakkal Majalla"/>
          <w:sz w:val="28"/>
          <w:szCs w:val="28"/>
          <w:rtl/>
          <w:lang w:bidi="ar-JO"/>
        </w:rPr>
        <w:t>استخدام</w:t>
      </w:r>
      <w:r w:rsidRPr="00906171">
        <w:rPr>
          <w:rFonts w:ascii="Sakkal Majalla" w:hAnsi="Sakkal Majalla" w:cs="Sakkal Majalla"/>
          <w:sz w:val="28"/>
          <w:szCs w:val="28"/>
          <w:rtl/>
          <w:lang w:bidi="ar-JO"/>
        </w:rPr>
        <w:t xml:space="preserve"> استراتيجيات الإدارة لتحسين الأداء المؤسسي</w:t>
      </w:r>
      <w:r w:rsidR="00604EE5">
        <w:rPr>
          <w:rFonts w:ascii="Sakkal Majalla" w:hAnsi="Sakkal Majalla" w:cs="Sakkal Majalla" w:hint="cs"/>
          <w:sz w:val="28"/>
          <w:szCs w:val="28"/>
          <w:rtl/>
          <w:lang w:bidi="ar-JO"/>
        </w:rPr>
        <w:t>.</w:t>
      </w:r>
    </w:p>
    <w:p w14:paraId="0341BA2B" w14:textId="25DA47ED" w:rsidR="00826C5D" w:rsidRPr="00906171" w:rsidRDefault="00604EE5" w:rsidP="00E73497">
      <w:pPr>
        <w:spacing w:line="360" w:lineRule="auto"/>
        <w:ind w:firstLine="720"/>
        <w:jc w:val="both"/>
        <w:rPr>
          <w:rFonts w:ascii="Sakkal Majalla" w:hAnsi="Sakkal Majalla" w:cs="Sakkal Majalla"/>
          <w:sz w:val="28"/>
          <w:szCs w:val="28"/>
          <w:rtl/>
          <w:lang w:bidi="ar-JO"/>
        </w:rPr>
      </w:pPr>
      <w:r>
        <w:rPr>
          <w:rFonts w:ascii="Sakkal Majalla" w:hAnsi="Sakkal Majalla" w:cs="Sakkal Majalla" w:hint="cs"/>
          <w:sz w:val="28"/>
          <w:szCs w:val="28"/>
          <w:rtl/>
          <w:lang w:bidi="ar-JO"/>
        </w:rPr>
        <w:t>وذلك</w:t>
      </w:r>
      <w:r w:rsidR="00826C5D" w:rsidRPr="00906171">
        <w:rPr>
          <w:rFonts w:ascii="Sakkal Majalla" w:hAnsi="Sakkal Majalla" w:cs="Sakkal Majalla"/>
          <w:sz w:val="28"/>
          <w:szCs w:val="28"/>
          <w:rtl/>
          <w:lang w:bidi="ar-JO"/>
        </w:rPr>
        <w:t xml:space="preserve"> بأبعاده (الجانب المالي- الجانب التشغيلي- جانب النمو والتعلم) من خلال التطبيق على </w:t>
      </w:r>
      <w:r w:rsidR="00F8021D">
        <w:rPr>
          <w:rFonts w:ascii="Sakkal Majalla" w:hAnsi="Sakkal Majalla" w:cs="Sakkal Majalla"/>
          <w:sz w:val="28"/>
          <w:szCs w:val="28"/>
          <w:rtl/>
          <w:lang w:bidi="ar-JO"/>
        </w:rPr>
        <w:t>الشركات الصغيرة والمتوسطة</w:t>
      </w:r>
      <w:r w:rsidR="00826C5D" w:rsidRPr="00906171">
        <w:rPr>
          <w:rFonts w:ascii="Sakkal Majalla" w:hAnsi="Sakkal Majalla" w:cs="Sakkal Majalla"/>
          <w:sz w:val="28"/>
          <w:szCs w:val="28"/>
          <w:rtl/>
          <w:lang w:bidi="ar-JO"/>
        </w:rPr>
        <w:t xml:space="preserve"> بالمملكة العربية السعودية.</w:t>
      </w:r>
    </w:p>
    <w:p w14:paraId="71F9B7A4" w14:textId="1024BD47" w:rsidR="00826C5D" w:rsidRPr="00E73497" w:rsidRDefault="00826C5D" w:rsidP="00863FAF">
      <w:pPr>
        <w:spacing w:line="360" w:lineRule="auto"/>
        <w:jc w:val="both"/>
        <w:rPr>
          <w:rFonts w:ascii="Sakkal Majalla" w:hAnsi="Sakkal Majalla" w:cs="Sakkal Majalla"/>
          <w:b/>
          <w:bCs/>
          <w:sz w:val="28"/>
          <w:szCs w:val="28"/>
          <w:rtl/>
          <w:lang w:bidi="ar-JO"/>
        </w:rPr>
      </w:pPr>
      <w:r w:rsidRPr="00E73497">
        <w:rPr>
          <w:rFonts w:ascii="Sakkal Majalla" w:hAnsi="Sakkal Majalla" w:cs="Sakkal Majalla"/>
          <w:b/>
          <w:bCs/>
          <w:sz w:val="28"/>
          <w:szCs w:val="28"/>
          <w:rtl/>
          <w:lang w:bidi="ar-JO"/>
        </w:rPr>
        <w:t xml:space="preserve">المتغير المستقل: </w:t>
      </w:r>
      <w:r w:rsidR="00987787">
        <w:rPr>
          <w:rFonts w:ascii="Sakkal Majalla" w:hAnsi="Sakkal Majalla" w:cs="Sakkal Majalla"/>
          <w:b/>
          <w:bCs/>
          <w:sz w:val="28"/>
          <w:szCs w:val="28"/>
          <w:rtl/>
          <w:lang w:bidi="ar-JO"/>
        </w:rPr>
        <w:t>استخدام</w:t>
      </w:r>
      <w:r w:rsidRPr="00E73497">
        <w:rPr>
          <w:rFonts w:ascii="Sakkal Majalla" w:hAnsi="Sakkal Majalla" w:cs="Sakkal Majalla"/>
          <w:b/>
          <w:bCs/>
          <w:sz w:val="28"/>
          <w:szCs w:val="28"/>
          <w:rtl/>
          <w:lang w:bidi="ar-JO"/>
        </w:rPr>
        <w:t xml:space="preserve"> استراتيجيات الإدارة</w:t>
      </w:r>
    </w:p>
    <w:p w14:paraId="5518B36C" w14:textId="717FAE90" w:rsidR="00826C5D" w:rsidRDefault="00826C5D" w:rsidP="00863FAF">
      <w:pPr>
        <w:spacing w:line="360" w:lineRule="auto"/>
        <w:jc w:val="both"/>
        <w:rPr>
          <w:rFonts w:ascii="Sakkal Majalla" w:hAnsi="Sakkal Majalla" w:cs="Sakkal Majalla"/>
          <w:b/>
          <w:bCs/>
          <w:sz w:val="28"/>
          <w:szCs w:val="28"/>
          <w:rtl/>
          <w:lang w:bidi="ar-JO"/>
        </w:rPr>
      </w:pPr>
      <w:r w:rsidRPr="00E73497">
        <w:rPr>
          <w:rFonts w:ascii="Sakkal Majalla" w:hAnsi="Sakkal Majalla" w:cs="Sakkal Majalla"/>
          <w:b/>
          <w:bCs/>
          <w:sz w:val="28"/>
          <w:szCs w:val="28"/>
          <w:rtl/>
          <w:lang w:bidi="ar-JO"/>
        </w:rPr>
        <w:t>المتغير التابع: الأداء المؤسسي بأبعاده (الجانب المالي- الجانب التشغيلي- جانب النمو والتعلم)</w:t>
      </w:r>
    </w:p>
    <w:p w14:paraId="68ADA8E9" w14:textId="26C81242" w:rsidR="00E73497" w:rsidRDefault="00E73497" w:rsidP="00E73497">
      <w:pPr>
        <w:spacing w:line="360" w:lineRule="auto"/>
        <w:jc w:val="center"/>
        <w:rPr>
          <w:rFonts w:ascii="Sakkal Majalla" w:hAnsi="Sakkal Majalla" w:cs="Sakkal Majalla"/>
          <w:b/>
          <w:bCs/>
          <w:sz w:val="28"/>
          <w:szCs w:val="28"/>
          <w:rtl/>
          <w:lang w:bidi="ar-JO"/>
        </w:rPr>
      </w:pPr>
      <w:r>
        <w:rPr>
          <w:rFonts w:ascii="Sakkal Majalla" w:hAnsi="Sakkal Majalla" w:cs="Sakkal Majalla"/>
          <w:b/>
          <w:bCs/>
          <w:noProof/>
          <w:sz w:val="28"/>
          <w:szCs w:val="28"/>
          <w:rtl/>
          <w:lang w:val="ar-JO" w:bidi="ar-JO"/>
        </w:rPr>
        <mc:AlternateContent>
          <mc:Choice Requires="wpg">
            <w:drawing>
              <wp:anchor distT="0" distB="0" distL="114300" distR="114300" simplePos="0" relativeHeight="251660288" behindDoc="0" locked="0" layoutInCell="1" allowOverlap="1" wp14:anchorId="0E0698B3" wp14:editId="045436B4">
                <wp:simplePos x="0" y="0"/>
                <wp:positionH relativeFrom="column">
                  <wp:posOffset>4445</wp:posOffset>
                </wp:positionH>
                <wp:positionV relativeFrom="paragraph">
                  <wp:posOffset>252095</wp:posOffset>
                </wp:positionV>
                <wp:extent cx="4495800" cy="1971675"/>
                <wp:effectExtent l="0" t="0" r="19050" b="28575"/>
                <wp:wrapNone/>
                <wp:docPr id="152985590" name="مجموعة 5"/>
                <wp:cNvGraphicFramePr/>
                <a:graphic xmlns:a="http://schemas.openxmlformats.org/drawingml/2006/main">
                  <a:graphicData uri="http://schemas.microsoft.com/office/word/2010/wordprocessingGroup">
                    <wpg:wgp>
                      <wpg:cNvGrpSpPr/>
                      <wpg:grpSpPr>
                        <a:xfrm>
                          <a:off x="0" y="0"/>
                          <a:ext cx="4495800" cy="1971675"/>
                          <a:chOff x="0" y="0"/>
                          <a:chExt cx="4495800" cy="1971675"/>
                        </a:xfrm>
                      </wpg:grpSpPr>
                      <wps:wsp>
                        <wps:cNvPr id="424196350" name="مستطيل: زوايا مستديرة 3"/>
                        <wps:cNvSpPr/>
                        <wps:spPr>
                          <a:xfrm>
                            <a:off x="2771775" y="428625"/>
                            <a:ext cx="1724025" cy="10287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17A0687" w14:textId="3AA6342D" w:rsidR="00E73497" w:rsidRPr="00E73497" w:rsidRDefault="00987787" w:rsidP="00E73497">
                              <w:pPr>
                                <w:jc w:val="center"/>
                                <w:rPr>
                                  <w:rFonts w:ascii="Simplified Arabic" w:hAnsi="Simplified Arabic" w:cs="Simplified Arabic"/>
                                  <w:b/>
                                  <w:bCs/>
                                  <w:color w:val="000000" w:themeColor="text1"/>
                                  <w:sz w:val="32"/>
                                  <w:szCs w:val="32"/>
                                  <w:lang w:bidi="ar-EG"/>
                                </w:rPr>
                              </w:pPr>
                              <w:r>
                                <w:rPr>
                                  <w:rFonts w:ascii="Simplified Arabic" w:hAnsi="Simplified Arabic" w:cs="Simplified Arabic"/>
                                  <w:b/>
                                  <w:bCs/>
                                  <w:color w:val="000000" w:themeColor="text1"/>
                                  <w:sz w:val="32"/>
                                  <w:szCs w:val="32"/>
                                  <w:rtl/>
                                  <w:lang w:bidi="ar-EG"/>
                                </w:rPr>
                                <w:t>استخدام</w:t>
                              </w:r>
                              <w:r w:rsidR="00E73497" w:rsidRPr="00E73497">
                                <w:rPr>
                                  <w:rFonts w:ascii="Simplified Arabic" w:hAnsi="Simplified Arabic" w:cs="Simplified Arabic"/>
                                  <w:b/>
                                  <w:bCs/>
                                  <w:color w:val="000000" w:themeColor="text1"/>
                                  <w:sz w:val="32"/>
                                  <w:szCs w:val="32"/>
                                  <w:rtl/>
                                  <w:lang w:bidi="ar-EG"/>
                                </w:rPr>
                                <w:t xml:space="preserve"> استراتيجيات الإدارة</w:t>
                              </w:r>
                            </w:p>
                            <w:p w14:paraId="4BE124F5" w14:textId="77777777" w:rsidR="00E73497" w:rsidRPr="00E73497" w:rsidRDefault="00E73497" w:rsidP="00E73497">
                              <w:pPr>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32991284" name="سهم: لأسفل 4"/>
                        <wps:cNvSpPr/>
                        <wps:spPr>
                          <a:xfrm rot="5400000">
                            <a:off x="1847850" y="466725"/>
                            <a:ext cx="819150" cy="1028700"/>
                          </a:xfrm>
                          <a:prstGeom prst="downArrow">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33444995" name="مستطيل: زوايا مستديرة 3"/>
                        <wps:cNvSpPr/>
                        <wps:spPr>
                          <a:xfrm>
                            <a:off x="0" y="0"/>
                            <a:ext cx="1724025" cy="19716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3D9F7B2" w14:textId="77777777" w:rsidR="00E73497" w:rsidRPr="00E73497" w:rsidRDefault="00E73497" w:rsidP="00E73497">
                              <w:pPr>
                                <w:jc w:val="center"/>
                                <w:rPr>
                                  <w:rFonts w:ascii="Simplified Arabic" w:hAnsi="Simplified Arabic" w:cs="Simplified Arabic"/>
                                  <w:b/>
                                  <w:bCs/>
                                  <w:color w:val="000000" w:themeColor="text1"/>
                                  <w:sz w:val="32"/>
                                  <w:szCs w:val="32"/>
                                  <w:u w:val="single"/>
                                  <w:rtl/>
                                  <w:lang w:bidi="ar-EG"/>
                                </w:rPr>
                              </w:pPr>
                              <w:r w:rsidRPr="00E73497">
                                <w:rPr>
                                  <w:rFonts w:ascii="Simplified Arabic" w:hAnsi="Simplified Arabic" w:cs="Simplified Arabic"/>
                                  <w:b/>
                                  <w:bCs/>
                                  <w:color w:val="000000" w:themeColor="text1"/>
                                  <w:sz w:val="32"/>
                                  <w:szCs w:val="32"/>
                                  <w:u w:val="single"/>
                                  <w:rtl/>
                                  <w:lang w:bidi="ar-EG"/>
                                </w:rPr>
                                <w:t>الأداء المؤسسي</w:t>
                              </w:r>
                            </w:p>
                            <w:p w14:paraId="3C006578" w14:textId="77777777" w:rsidR="00E73497" w:rsidRPr="00E73497" w:rsidRDefault="00E73497" w:rsidP="00E73497">
                              <w:pPr>
                                <w:jc w:val="center"/>
                                <w:rPr>
                                  <w:rFonts w:ascii="Simplified Arabic" w:hAnsi="Simplified Arabic" w:cs="Simplified Arabic"/>
                                  <w:color w:val="000000" w:themeColor="text1"/>
                                  <w:sz w:val="28"/>
                                  <w:szCs w:val="28"/>
                                  <w:rtl/>
                                  <w:lang w:bidi="ar-EG"/>
                                </w:rPr>
                              </w:pPr>
                              <w:r w:rsidRPr="00E73497">
                                <w:rPr>
                                  <w:rFonts w:ascii="Simplified Arabic" w:hAnsi="Simplified Arabic" w:cs="Simplified Arabic"/>
                                  <w:color w:val="000000" w:themeColor="text1"/>
                                  <w:sz w:val="28"/>
                                  <w:szCs w:val="28"/>
                                  <w:rtl/>
                                  <w:lang w:bidi="ar-EG"/>
                                </w:rPr>
                                <w:t>الجانب المالي</w:t>
                              </w:r>
                            </w:p>
                            <w:p w14:paraId="76418575" w14:textId="77777777" w:rsidR="00E73497" w:rsidRPr="00E73497" w:rsidRDefault="00E73497" w:rsidP="00E73497">
                              <w:pPr>
                                <w:jc w:val="center"/>
                                <w:rPr>
                                  <w:rFonts w:ascii="Simplified Arabic" w:hAnsi="Simplified Arabic" w:cs="Simplified Arabic"/>
                                  <w:color w:val="000000" w:themeColor="text1"/>
                                  <w:sz w:val="28"/>
                                  <w:szCs w:val="28"/>
                                  <w:rtl/>
                                  <w:lang w:bidi="ar-EG"/>
                                </w:rPr>
                              </w:pPr>
                              <w:r w:rsidRPr="00E73497">
                                <w:rPr>
                                  <w:rFonts w:ascii="Simplified Arabic" w:hAnsi="Simplified Arabic" w:cs="Simplified Arabic"/>
                                  <w:color w:val="000000" w:themeColor="text1"/>
                                  <w:sz w:val="28"/>
                                  <w:szCs w:val="28"/>
                                  <w:rtl/>
                                  <w:lang w:bidi="ar-EG"/>
                                </w:rPr>
                                <w:t>الجانب التشغيلي</w:t>
                              </w:r>
                            </w:p>
                            <w:p w14:paraId="4AA9C3AD" w14:textId="77777777" w:rsidR="00E73497" w:rsidRPr="00E73497" w:rsidRDefault="00E73497" w:rsidP="00E73497">
                              <w:pPr>
                                <w:jc w:val="center"/>
                                <w:rPr>
                                  <w:rFonts w:ascii="Simplified Arabic" w:hAnsi="Simplified Arabic" w:cs="Simplified Arabic"/>
                                  <w:color w:val="000000" w:themeColor="text1"/>
                                  <w:sz w:val="28"/>
                                  <w:szCs w:val="28"/>
                                  <w:lang w:bidi="ar-EG"/>
                                </w:rPr>
                              </w:pPr>
                              <w:r w:rsidRPr="00E73497">
                                <w:rPr>
                                  <w:rFonts w:ascii="Simplified Arabic" w:hAnsi="Simplified Arabic" w:cs="Simplified Arabic"/>
                                  <w:color w:val="000000" w:themeColor="text1"/>
                                  <w:sz w:val="28"/>
                                  <w:szCs w:val="28"/>
                                  <w:rtl/>
                                  <w:lang w:bidi="ar-EG"/>
                                </w:rPr>
                                <w:t>جانب النمو والتعلم</w:t>
                              </w:r>
                            </w:p>
                            <w:p w14:paraId="354CF98A" w14:textId="77777777" w:rsidR="00E73497" w:rsidRPr="00E73497" w:rsidRDefault="00E73497" w:rsidP="00E73497">
                              <w:pPr>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0E0698B3" id="مجموعة 5" o:spid="_x0000_s1026" style="position:absolute;left:0;text-align:left;margin-left:.35pt;margin-top:19.85pt;width:354pt;height:155.25pt;z-index:251660288" coordsize="44958,1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">
                <v:roundrect id="مستطيل: زوايا مستديرة 3" o:spid="_x0000_s1027" style="position:absolute;left:27717;top:4286;width:17241;height:102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" filled="f" strokecolor="#09101d [484]" strokeweight="1pt">
                  <v:stroke joinstyle="miter"/>
                  <v:textbox>
                    <w:txbxContent>
                      <w:p w14:paraId="017A0687" w14:textId="3AA6342D" w:rsidR="00E73497" w:rsidRPr="00E73497" w:rsidRDefault="00987787" w:rsidP="00E73497">
                        <w:pPr>
                          <w:jc w:val="center"/>
                          <w:rPr>
                            <w:rFonts w:ascii="Simplified Arabic" w:hAnsi="Simplified Arabic" w:cs="Simplified Arabic"/>
                            <w:b/>
                            <w:bCs/>
                            <w:color w:val="000000" w:themeColor="text1"/>
                            <w:sz w:val="32"/>
                            <w:szCs w:val="32"/>
                            <w:lang w:bidi="ar-EG"/>
                          </w:rPr>
                        </w:pPr>
                        <w:r>
                          <w:rPr>
                            <w:rFonts w:ascii="Simplified Arabic" w:hAnsi="Simplified Arabic" w:cs="Simplified Arabic"/>
                            <w:b/>
                            <w:bCs/>
                            <w:color w:val="000000" w:themeColor="text1"/>
                            <w:sz w:val="32"/>
                            <w:szCs w:val="32"/>
                            <w:rtl/>
                            <w:lang w:bidi="ar-EG"/>
                          </w:rPr>
                          <w:t>استخدام</w:t>
                        </w:r>
                        <w:r w:rsidR="00E73497" w:rsidRPr="00E73497">
                          <w:rPr>
                            <w:rFonts w:ascii="Simplified Arabic" w:hAnsi="Simplified Arabic" w:cs="Simplified Arabic"/>
                            <w:b/>
                            <w:bCs/>
                            <w:color w:val="000000" w:themeColor="text1"/>
                            <w:sz w:val="32"/>
                            <w:szCs w:val="32"/>
                            <w:rtl/>
                            <w:lang w:bidi="ar-EG"/>
                          </w:rPr>
                          <w:t xml:space="preserve"> استراتيجيات الإدارة</w:t>
                        </w:r>
                      </w:p>
                      <w:p w14:paraId="4BE124F5" w14:textId="77777777" w:rsidR="00E73497" w:rsidRPr="00E73497" w:rsidRDefault="00E73497" w:rsidP="00E73497">
                        <w:pPr>
                          <w:jc w:val="center"/>
                          <w:rPr>
                            <w:color w:val="000000" w:themeColor="text1"/>
                          </w:rPr>
                        </w:pP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4" o:spid="_x0000_s1028" type="#_x0000_t67" style="position:absolute;left:18478;top:4667;width:8191;height:1028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" adj="13000" filled="f" strokecolor="#09101d [484]" strokeweight="1pt"/>
                <v:roundrect id="مستطيل: زوايا مستديرة 3" o:spid="_x0000_s1029" style="position:absolute;width:17240;height:197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" filled="f" strokecolor="#09101d [484]" strokeweight="1pt">
                  <v:stroke joinstyle="miter"/>
                  <v:textbox>
                    <w:txbxContent>
                      <w:p w14:paraId="63D9F7B2" w14:textId="77777777" w:rsidR="00E73497" w:rsidRPr="00E73497" w:rsidRDefault="00E73497" w:rsidP="00E73497">
                        <w:pPr>
                          <w:jc w:val="center"/>
                          <w:rPr>
                            <w:rFonts w:ascii="Simplified Arabic" w:hAnsi="Simplified Arabic" w:cs="Simplified Arabic"/>
                            <w:b/>
                            <w:bCs/>
                            <w:color w:val="000000" w:themeColor="text1"/>
                            <w:sz w:val="32"/>
                            <w:szCs w:val="32"/>
                            <w:u w:val="single"/>
                            <w:rtl/>
                            <w:lang w:bidi="ar-EG"/>
                          </w:rPr>
                        </w:pPr>
                        <w:r w:rsidRPr="00E73497">
                          <w:rPr>
                            <w:rFonts w:ascii="Simplified Arabic" w:hAnsi="Simplified Arabic" w:cs="Simplified Arabic"/>
                            <w:b/>
                            <w:bCs/>
                            <w:color w:val="000000" w:themeColor="text1"/>
                            <w:sz w:val="32"/>
                            <w:szCs w:val="32"/>
                            <w:u w:val="single"/>
                            <w:rtl/>
                            <w:lang w:bidi="ar-EG"/>
                          </w:rPr>
                          <w:t>الأداء المؤسسي</w:t>
                        </w:r>
                      </w:p>
                      <w:p w14:paraId="3C006578" w14:textId="77777777" w:rsidR="00E73497" w:rsidRPr="00E73497" w:rsidRDefault="00E73497" w:rsidP="00E73497">
                        <w:pPr>
                          <w:jc w:val="center"/>
                          <w:rPr>
                            <w:rFonts w:ascii="Simplified Arabic" w:hAnsi="Simplified Arabic" w:cs="Simplified Arabic"/>
                            <w:color w:val="000000" w:themeColor="text1"/>
                            <w:sz w:val="28"/>
                            <w:szCs w:val="28"/>
                            <w:rtl/>
                            <w:lang w:bidi="ar-EG"/>
                          </w:rPr>
                        </w:pPr>
                        <w:r w:rsidRPr="00E73497">
                          <w:rPr>
                            <w:rFonts w:ascii="Simplified Arabic" w:hAnsi="Simplified Arabic" w:cs="Simplified Arabic"/>
                            <w:color w:val="000000" w:themeColor="text1"/>
                            <w:sz w:val="28"/>
                            <w:szCs w:val="28"/>
                            <w:rtl/>
                            <w:lang w:bidi="ar-EG"/>
                          </w:rPr>
                          <w:t>الجانب المالي</w:t>
                        </w:r>
                      </w:p>
                      <w:p w14:paraId="76418575" w14:textId="77777777" w:rsidR="00E73497" w:rsidRPr="00E73497" w:rsidRDefault="00E73497" w:rsidP="00E73497">
                        <w:pPr>
                          <w:jc w:val="center"/>
                          <w:rPr>
                            <w:rFonts w:ascii="Simplified Arabic" w:hAnsi="Simplified Arabic" w:cs="Simplified Arabic"/>
                            <w:color w:val="000000" w:themeColor="text1"/>
                            <w:sz w:val="28"/>
                            <w:szCs w:val="28"/>
                            <w:rtl/>
                            <w:lang w:bidi="ar-EG"/>
                          </w:rPr>
                        </w:pPr>
                        <w:r w:rsidRPr="00E73497">
                          <w:rPr>
                            <w:rFonts w:ascii="Simplified Arabic" w:hAnsi="Simplified Arabic" w:cs="Simplified Arabic"/>
                            <w:color w:val="000000" w:themeColor="text1"/>
                            <w:sz w:val="28"/>
                            <w:szCs w:val="28"/>
                            <w:rtl/>
                            <w:lang w:bidi="ar-EG"/>
                          </w:rPr>
                          <w:t>الجانب التشغيلي</w:t>
                        </w:r>
                      </w:p>
                      <w:p w14:paraId="4AA9C3AD" w14:textId="77777777" w:rsidR="00E73497" w:rsidRPr="00E73497" w:rsidRDefault="00E73497" w:rsidP="00E73497">
                        <w:pPr>
                          <w:jc w:val="center"/>
                          <w:rPr>
                            <w:rFonts w:ascii="Simplified Arabic" w:hAnsi="Simplified Arabic" w:cs="Simplified Arabic"/>
                            <w:color w:val="000000" w:themeColor="text1"/>
                            <w:sz w:val="28"/>
                            <w:szCs w:val="28"/>
                            <w:lang w:bidi="ar-EG"/>
                          </w:rPr>
                        </w:pPr>
                        <w:r w:rsidRPr="00E73497">
                          <w:rPr>
                            <w:rFonts w:ascii="Simplified Arabic" w:hAnsi="Simplified Arabic" w:cs="Simplified Arabic"/>
                            <w:color w:val="000000" w:themeColor="text1"/>
                            <w:sz w:val="28"/>
                            <w:szCs w:val="28"/>
                            <w:rtl/>
                            <w:lang w:bidi="ar-EG"/>
                          </w:rPr>
                          <w:t>جانب النمو والتعلم</w:t>
                        </w:r>
                      </w:p>
                      <w:p w14:paraId="354CF98A" w14:textId="77777777" w:rsidR="00E73497" w:rsidRPr="00E73497" w:rsidRDefault="00E73497" w:rsidP="00E73497">
                        <w:pPr>
                          <w:jc w:val="center"/>
                          <w:rPr>
                            <w:color w:val="000000" w:themeColor="text1"/>
                          </w:rPr>
                        </w:pPr>
                      </w:p>
                    </w:txbxContent>
                  </v:textbox>
                </v:roundrect>
              </v:group>
            </w:pict>
          </mc:Fallback>
        </mc:AlternateContent>
      </w:r>
      <w:r>
        <w:rPr>
          <w:rFonts w:ascii="Sakkal Majalla" w:hAnsi="Sakkal Majalla" w:cs="Sakkal Majalla" w:hint="cs"/>
          <w:b/>
          <w:bCs/>
          <w:sz w:val="28"/>
          <w:szCs w:val="28"/>
          <w:rtl/>
          <w:lang w:bidi="ar-JO"/>
        </w:rPr>
        <w:t>شكل (1): متغيرات الدراسة</w:t>
      </w:r>
    </w:p>
    <w:p w14:paraId="5398B8B0" w14:textId="7B08B921" w:rsidR="00E73497" w:rsidRDefault="00E73497" w:rsidP="00863FAF">
      <w:pPr>
        <w:spacing w:line="360" w:lineRule="auto"/>
        <w:jc w:val="both"/>
        <w:rPr>
          <w:rFonts w:ascii="Sakkal Majalla" w:hAnsi="Sakkal Majalla" w:cs="Sakkal Majalla"/>
          <w:b/>
          <w:bCs/>
          <w:sz w:val="28"/>
          <w:szCs w:val="28"/>
          <w:rtl/>
          <w:lang w:bidi="ar-JO"/>
        </w:rPr>
      </w:pPr>
    </w:p>
    <w:p w14:paraId="7610EBEB" w14:textId="77777777" w:rsidR="00E73497" w:rsidRDefault="00E73497" w:rsidP="00863FAF">
      <w:pPr>
        <w:spacing w:line="360" w:lineRule="auto"/>
        <w:jc w:val="both"/>
        <w:rPr>
          <w:rFonts w:ascii="Sakkal Majalla" w:hAnsi="Sakkal Majalla" w:cs="Sakkal Majalla"/>
          <w:b/>
          <w:bCs/>
          <w:sz w:val="28"/>
          <w:szCs w:val="28"/>
          <w:rtl/>
          <w:lang w:bidi="ar-JO"/>
        </w:rPr>
      </w:pPr>
    </w:p>
    <w:p w14:paraId="28704466" w14:textId="77777777" w:rsidR="00E73497" w:rsidRDefault="00E73497" w:rsidP="00863FAF">
      <w:pPr>
        <w:spacing w:line="360" w:lineRule="auto"/>
        <w:jc w:val="both"/>
        <w:rPr>
          <w:rFonts w:ascii="Sakkal Majalla" w:hAnsi="Sakkal Majalla" w:cs="Sakkal Majalla"/>
          <w:b/>
          <w:bCs/>
          <w:sz w:val="28"/>
          <w:szCs w:val="28"/>
          <w:rtl/>
          <w:lang w:bidi="ar-JO"/>
        </w:rPr>
      </w:pPr>
    </w:p>
    <w:p w14:paraId="1379A582" w14:textId="2DC34912" w:rsidR="00A74F76" w:rsidRPr="00906171" w:rsidRDefault="007478AA" w:rsidP="00863FAF">
      <w:pPr>
        <w:spacing w:line="360" w:lineRule="auto"/>
        <w:jc w:val="center"/>
        <w:rPr>
          <w:rFonts w:ascii="Sakkal Majalla" w:hAnsi="Sakkal Majalla" w:cs="Sakkal Majalla"/>
          <w:sz w:val="28"/>
          <w:szCs w:val="28"/>
          <w:u w:val="single"/>
          <w:rtl/>
        </w:rPr>
      </w:pPr>
      <w:r w:rsidRPr="00906171">
        <w:rPr>
          <w:rFonts w:ascii="Sakkal Majalla" w:hAnsi="Sakkal Majalla" w:cs="Sakkal Majalla"/>
          <w:sz w:val="28"/>
          <w:szCs w:val="28"/>
          <w:u w:val="single"/>
          <w:rtl/>
        </w:rPr>
        <w:t>من إعداد الباحث</w:t>
      </w:r>
    </w:p>
    <w:p w14:paraId="76D397BE" w14:textId="20228823" w:rsidR="00D22171" w:rsidRPr="00ED080D" w:rsidRDefault="00E73497" w:rsidP="00ED080D">
      <w:pPr>
        <w:spacing w:line="360" w:lineRule="auto"/>
        <w:outlineLvl w:val="1"/>
        <w:rPr>
          <w:rFonts w:ascii="Sakkal Majalla" w:hAnsi="Sakkal Majalla" w:cs="Sakkal Majalla"/>
          <w:b/>
          <w:bCs/>
          <w:sz w:val="36"/>
          <w:szCs w:val="36"/>
          <w:rtl/>
        </w:rPr>
      </w:pPr>
      <w:bookmarkStart w:id="15" w:name="_Toc179912812"/>
      <w:r>
        <w:rPr>
          <w:rFonts w:ascii="Sakkal Majalla" w:hAnsi="Sakkal Majalla" w:cs="Sakkal Majalla" w:hint="cs"/>
          <w:b/>
          <w:bCs/>
          <w:sz w:val="36"/>
          <w:szCs w:val="36"/>
          <w:rtl/>
        </w:rPr>
        <w:t xml:space="preserve">1-8 </w:t>
      </w:r>
      <w:r w:rsidR="00D22171" w:rsidRPr="00ED080D">
        <w:rPr>
          <w:rFonts w:ascii="Sakkal Majalla" w:hAnsi="Sakkal Majalla" w:cs="Sakkal Majalla"/>
          <w:b/>
          <w:bCs/>
          <w:sz w:val="36"/>
          <w:szCs w:val="36"/>
          <w:rtl/>
        </w:rPr>
        <w:t>الدراسات السابقة</w:t>
      </w:r>
      <w:r w:rsidR="00A74F76" w:rsidRPr="00ED080D">
        <w:rPr>
          <w:rFonts w:ascii="Sakkal Majalla" w:hAnsi="Sakkal Majalla" w:cs="Sakkal Majalla"/>
          <w:b/>
          <w:bCs/>
          <w:sz w:val="36"/>
          <w:szCs w:val="36"/>
          <w:rtl/>
        </w:rPr>
        <w:t>:</w:t>
      </w:r>
      <w:bookmarkEnd w:id="15"/>
    </w:p>
    <w:p w14:paraId="1F5E7A64" w14:textId="386E3B04" w:rsidR="00F356A9" w:rsidRDefault="00F356A9" w:rsidP="00F356A9">
      <w:pPr>
        <w:spacing w:line="360" w:lineRule="auto"/>
        <w:rPr>
          <w:rFonts w:ascii="Sakkal Majalla" w:hAnsi="Sakkal Majalla" w:cs="Sakkal Majalla"/>
          <w:b/>
          <w:bCs/>
          <w:sz w:val="28"/>
          <w:szCs w:val="28"/>
          <w:rtl/>
        </w:rPr>
      </w:pPr>
      <w:r w:rsidRPr="00F356A9">
        <w:rPr>
          <w:rFonts w:ascii="Sakkal Majalla" w:hAnsi="Sakkal Majalla" w:cs="Sakkal Majalla" w:hint="cs"/>
          <w:b/>
          <w:bCs/>
          <w:sz w:val="28"/>
          <w:szCs w:val="28"/>
          <w:rtl/>
        </w:rPr>
        <w:t xml:space="preserve">أولاً: الدراسات العربية </w:t>
      </w:r>
    </w:p>
    <w:p w14:paraId="149A7798" w14:textId="77777777" w:rsidR="00987787" w:rsidRPr="00E73497" w:rsidRDefault="00987787" w:rsidP="00987787">
      <w:pPr>
        <w:pStyle w:val="a5"/>
        <w:numPr>
          <w:ilvl w:val="0"/>
          <w:numId w:val="8"/>
        </w:numPr>
        <w:spacing w:line="360" w:lineRule="auto"/>
        <w:rPr>
          <w:rFonts w:ascii="Sakkal Majalla" w:hAnsi="Sakkal Majalla" w:cs="Sakkal Majalla"/>
          <w:b/>
          <w:bCs/>
          <w:sz w:val="28"/>
          <w:szCs w:val="28"/>
          <w:u w:val="single"/>
        </w:rPr>
      </w:pPr>
      <w:r w:rsidRPr="00E73497">
        <w:rPr>
          <w:rFonts w:ascii="Sakkal Majalla" w:hAnsi="Sakkal Majalla" w:cs="Sakkal Majalla"/>
          <w:b/>
          <w:bCs/>
          <w:sz w:val="28"/>
          <w:szCs w:val="28"/>
          <w:u w:val="single"/>
          <w:rtl/>
        </w:rPr>
        <w:t>دراسة( ابراهيم، 2020)</w:t>
      </w:r>
    </w:p>
    <w:p w14:paraId="04EABF37" w14:textId="77777777" w:rsidR="00987787" w:rsidRPr="00F356A9"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F356A9">
        <w:rPr>
          <w:rFonts w:ascii="Sakkal Majalla" w:hAnsi="Sakkal Majalla" w:cs="Sakkal Majalla"/>
          <w:sz w:val="28"/>
          <w:szCs w:val="28"/>
          <w:rtl/>
        </w:rPr>
        <w:t>هدفت إلى التعرف على أثر إدارة الوقت على الأداء المؤسسي ومعرفة الاختلاف في مستوى الأداء المؤسسي وواقع إدارة الوقت في المؤسسة والتعرف على مدى العلاقة الإيجابية بين إدارة الوقت والأداء المؤسسي.</w:t>
      </w:r>
    </w:p>
    <w:p w14:paraId="3CB64EE9" w14:textId="77777777" w:rsidR="00987787" w:rsidRPr="00F356A9"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F356A9">
        <w:rPr>
          <w:rFonts w:ascii="Sakkal Majalla" w:hAnsi="Sakkal Majalla" w:cs="Sakkal Majalla"/>
          <w:sz w:val="28"/>
          <w:szCs w:val="28"/>
          <w:rtl/>
        </w:rPr>
        <w:t>توصلت الدراسة إلى مجموعة من النتائج أهمها: تحديد الوقت المخصص لتحديد المشكلة الأسباب والحلول وتحويل الأهداف إلى خطط عملية للاستفادة من أهمية الوقت وتحسين الخطط المتعلقة بإدارة الوقت.</w:t>
      </w:r>
    </w:p>
    <w:p w14:paraId="38FE27BF" w14:textId="77777777" w:rsidR="00987787" w:rsidRPr="00F356A9"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F356A9">
        <w:rPr>
          <w:rFonts w:ascii="Sakkal Majalla" w:hAnsi="Sakkal Majalla" w:cs="Sakkal Majalla"/>
          <w:sz w:val="28"/>
          <w:szCs w:val="28"/>
          <w:rtl/>
        </w:rPr>
        <w:t>وعلى ضوء ما توصلت إليه الدراسة من نتائج فإننا نقترح التوصيات التالية الاقتناع بأهمية إدارة الوقت والتخلص من الحجج الوهمية التي تؤدي إلى إضاعته دون فائدة، والكشف عن الأخطاء ومنع وقوعها في الوقت المناسب، ويتأثر مستوى أداء الموظفون بشكل مباشر بالإدارة الناجحة للوقت.</w:t>
      </w:r>
    </w:p>
    <w:p w14:paraId="0947A1D5" w14:textId="77777777" w:rsidR="00987787" w:rsidRPr="00E73497" w:rsidRDefault="00987787" w:rsidP="00987787">
      <w:pPr>
        <w:pStyle w:val="a5"/>
        <w:numPr>
          <w:ilvl w:val="0"/>
          <w:numId w:val="8"/>
        </w:numPr>
        <w:spacing w:line="360" w:lineRule="auto"/>
        <w:rPr>
          <w:rFonts w:ascii="Sakkal Majalla" w:hAnsi="Sakkal Majalla" w:cs="Sakkal Majalla"/>
          <w:b/>
          <w:bCs/>
          <w:sz w:val="28"/>
          <w:szCs w:val="28"/>
          <w:u w:val="single"/>
        </w:rPr>
      </w:pPr>
      <w:bookmarkStart w:id="16" w:name="_Hlk179631446"/>
      <w:r w:rsidRPr="00E73497">
        <w:rPr>
          <w:rFonts w:ascii="Sakkal Majalla" w:hAnsi="Sakkal Majalla" w:cs="Sakkal Majalla"/>
          <w:b/>
          <w:bCs/>
          <w:sz w:val="28"/>
          <w:szCs w:val="28"/>
          <w:u w:val="single"/>
          <w:rtl/>
        </w:rPr>
        <w:t>دراسة( عبد الرحمن، 2019)</w:t>
      </w:r>
    </w:p>
    <w:bookmarkEnd w:id="16"/>
    <w:p w14:paraId="1C181AE2"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يهدف البحث إلى التعرف على أثر نظم المعلومات الإدارية على الأداء في شركة الناغي للسيارات من وجهة نظر الموظفين، بالإضافة إلى دراسة المعوقات والمشاكل واقتراح حلول من شأنها الارتقاء بمستوى الأداء في شركة الناغي.</w:t>
      </w:r>
    </w:p>
    <w:p w14:paraId="63CC13E9"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وقد اعتمد الباحث على المنهج الوصفي والتحليلي لدراسة الحالة، كما تمت معالجة البيانات التي تم الحصول عليها من الدراسة الميدانية إحصائيا، باستخدام البرنامج الإحصائي </w:t>
      </w:r>
      <w:r w:rsidRPr="00906171">
        <w:rPr>
          <w:rFonts w:ascii="Sakkal Majalla" w:hAnsi="Sakkal Majalla" w:cs="Sakkal Majalla"/>
          <w:sz w:val="28"/>
          <w:szCs w:val="28"/>
        </w:rPr>
        <w:t>SPSS</w:t>
      </w:r>
      <w:r w:rsidRPr="00906171">
        <w:rPr>
          <w:rFonts w:ascii="Sakkal Majalla" w:hAnsi="Sakkal Majalla" w:cs="Sakkal Majalla"/>
          <w:sz w:val="28"/>
          <w:szCs w:val="28"/>
          <w:rtl/>
        </w:rPr>
        <w:t>، واستخدمت الاستبانة كأداة للدراسة.</w:t>
      </w:r>
    </w:p>
    <w:p w14:paraId="2724BA3F"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وتوصل الباحث إلى عدة نتائج منها: أن هناك تأثير كبير لنظم المعلومات الإدارية على أداء الشركة والمتمثل في الاهتمام باستراتيجية أمن المعلومات، ومواكبة أحدث البرمجيات، ومراعاة معايير الجودة عند استيرادها للأجهزة، والاستراتيجية الواضحة في الارتقاء بمواردها البشرية، والمتمثل في توفر الكوادر المتخصصة. </w:t>
      </w:r>
    </w:p>
    <w:p w14:paraId="4709CC3E"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كما أوصت الدراسة: بالتفكير الجاد بإنشاء شبكة داخلية (أنترنت) على أن يراعي إنشاء قاعدة بيانات شاملة لجميع أنشطة مبيعات السيارات في جميع فروع شركة الناغي في أنحاء المملكة. وضع خطط تدريبية شبه مستمرة عند التوظيف يجب مراعاة استقطاب الموارد البشرية المتخصصة في نظم المعلومات ضرورة تفعيل (تطبيقات إلكترونية) تساعد جميع الأفراد في الشركة بإرسال جميع مشاكلهم واستفساراتهم بواسطة هذا التطبيق ليتسنى للقسم المعني المعالجة الفورية.</w:t>
      </w:r>
    </w:p>
    <w:p w14:paraId="5DED39B1" w14:textId="77777777" w:rsidR="00987787" w:rsidRPr="00E73497" w:rsidRDefault="00987787" w:rsidP="00987787">
      <w:pPr>
        <w:pStyle w:val="a5"/>
        <w:numPr>
          <w:ilvl w:val="0"/>
          <w:numId w:val="8"/>
        </w:numPr>
        <w:spacing w:line="360" w:lineRule="auto"/>
        <w:rPr>
          <w:rFonts w:ascii="Sakkal Majalla" w:hAnsi="Sakkal Majalla" w:cs="Sakkal Majalla"/>
          <w:b/>
          <w:bCs/>
          <w:sz w:val="28"/>
          <w:szCs w:val="28"/>
          <w:u w:val="single"/>
        </w:rPr>
      </w:pPr>
      <w:bookmarkStart w:id="17" w:name="_Hlk179631484"/>
      <w:r w:rsidRPr="00E73497">
        <w:rPr>
          <w:rFonts w:ascii="Sakkal Majalla" w:hAnsi="Sakkal Majalla" w:cs="Sakkal Majalla"/>
          <w:b/>
          <w:bCs/>
          <w:sz w:val="28"/>
          <w:szCs w:val="28"/>
          <w:u w:val="single"/>
          <w:rtl/>
        </w:rPr>
        <w:t>دراسة( محارمة، 2020)</w:t>
      </w:r>
    </w:p>
    <w:bookmarkEnd w:id="17"/>
    <w:p w14:paraId="70CB2CF7"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هدف البحث إلى الكشف عن تأثير التخطيط الاستراتيجي على الأداء المؤسسي لمنظمة حكومية بدولة قطر، وتحديد علاقة وتأثير عناصر التخطيط الاستراتيجي (الرؤية والرسالة، الأهداف الاستراتيجية والقيم، المشاريع والخطط التنفيذية، المتابعة والتقييم) على الأداء المؤسسي للمنظمة الحكومية محل البحث. </w:t>
      </w:r>
    </w:p>
    <w:p w14:paraId="3D88EEA0"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تم تصميم استبانة وتوزيعها على عينة عشوائية بسيطة من موظفي المنظمة الحكومية بلغ عدد الاستبانات المسترجعة 241 استبانة، تم تحليلها إحصائياً بالأساليب المنسابة المتوافرة ضمن برنامج </w:t>
      </w:r>
      <w:r w:rsidRPr="00906171">
        <w:rPr>
          <w:rFonts w:ascii="Sakkal Majalla" w:hAnsi="Sakkal Majalla" w:cs="Sakkal Majalla"/>
          <w:sz w:val="28"/>
          <w:szCs w:val="28"/>
        </w:rPr>
        <w:t>SPSS</w:t>
      </w:r>
      <w:r w:rsidRPr="00906171">
        <w:rPr>
          <w:rFonts w:ascii="Sakkal Majalla" w:hAnsi="Sakkal Majalla" w:cs="Sakkal Majalla"/>
          <w:sz w:val="28"/>
          <w:szCs w:val="28"/>
          <w:rtl/>
        </w:rPr>
        <w:t xml:space="preserve">. </w:t>
      </w:r>
    </w:p>
    <w:p w14:paraId="4937435F"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كشفت نتائج التحليل عن وجود علاقة إيجابية وقوية ودالة إحصائياً بين التخطيط الاستراتيجي والأداء المؤسسي للمنظمة الحكومية، كما كشفت أن التخطيط الاستراتيجي يؤثر على الأداء المؤسسي، حيث إن 45% من التغير في الأداء المؤسسي تعزى لمتغير التخطيط الاستراتيجي.</w:t>
      </w:r>
    </w:p>
    <w:p w14:paraId="682065C8"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أوصت الدراسة بزيادة الاهتمام بالتخطيط الاستراتيجي، وتوفير المتخصصين في هذا المجال، مع توفير الموازنات الكافية والدعم اللازم.</w:t>
      </w:r>
    </w:p>
    <w:p w14:paraId="3DED946E" w14:textId="77777777" w:rsidR="00987787" w:rsidRPr="00E73497" w:rsidRDefault="00987787" w:rsidP="00987787">
      <w:pPr>
        <w:pStyle w:val="a5"/>
        <w:numPr>
          <w:ilvl w:val="0"/>
          <w:numId w:val="8"/>
        </w:numPr>
        <w:spacing w:line="360" w:lineRule="auto"/>
        <w:rPr>
          <w:rFonts w:ascii="Sakkal Majalla" w:hAnsi="Sakkal Majalla" w:cs="Sakkal Majalla"/>
          <w:b/>
          <w:bCs/>
          <w:sz w:val="28"/>
          <w:szCs w:val="28"/>
          <w:u w:val="single"/>
        </w:rPr>
      </w:pPr>
      <w:bookmarkStart w:id="18" w:name="_Hlk179631512"/>
      <w:r w:rsidRPr="00E73497">
        <w:rPr>
          <w:rFonts w:ascii="Sakkal Majalla" w:hAnsi="Sakkal Majalla" w:cs="Sakkal Majalla"/>
          <w:b/>
          <w:bCs/>
          <w:sz w:val="28"/>
          <w:szCs w:val="28"/>
          <w:u w:val="single"/>
          <w:rtl/>
        </w:rPr>
        <w:t>دراسة( الوكيل، 2018)</w:t>
      </w:r>
    </w:p>
    <w:bookmarkEnd w:id="18"/>
    <w:p w14:paraId="5E641394"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هدفت الدراسة الحالية إلى التعرف على أثر ممارسات الإدارة بالأهداف على الأداء المؤسسي لبنك مصر، وتحديد أبعاد الإدارة بالأهداف التي ترتبط بالأداء المؤسسي، واختبار العلاقة بين الإدارة بالأهداف من حيث أبعاد وضع الأهداف والتنفيذ والمتابعة.</w:t>
      </w:r>
    </w:p>
    <w:p w14:paraId="405009E1"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أظهرت النتائج وجود أثر ذو دلالة إحصائية عند مستوى دلالة (0.05≥</w:t>
      </w:r>
      <w:r w:rsidRPr="00987787">
        <w:rPr>
          <w:rFonts w:ascii="Cambria" w:hAnsi="Cambria" w:cs="Cambria"/>
          <w:sz w:val="28"/>
          <w:szCs w:val="28"/>
        </w:rPr>
        <w:t>α</w:t>
      </w:r>
      <w:r w:rsidRPr="00906171">
        <w:rPr>
          <w:rFonts w:ascii="Sakkal Majalla" w:hAnsi="Sakkal Majalla" w:cs="Sakkal Majalla"/>
          <w:sz w:val="28"/>
          <w:szCs w:val="28"/>
          <w:rtl/>
        </w:rPr>
        <w:t>) للإدارة بالأهداف والأداء المؤسسي لبنك مصر، وكذلك للإدارة بالأهداف من حيث بعد وضع الأهداف والأداء المؤسسي لبنك مصر، كما اتضح من الدراسة وجود أثر ذو دلالة إحصائية عند مستوى دلالة (0.05≥</w:t>
      </w:r>
      <w:r w:rsidRPr="00987787">
        <w:rPr>
          <w:rFonts w:ascii="Cambria" w:hAnsi="Cambria" w:cs="Cambria"/>
          <w:sz w:val="28"/>
          <w:szCs w:val="28"/>
        </w:rPr>
        <w:t>α</w:t>
      </w:r>
      <w:r w:rsidRPr="00906171">
        <w:rPr>
          <w:rFonts w:ascii="Sakkal Majalla" w:hAnsi="Sakkal Majalla" w:cs="Sakkal Majalla"/>
          <w:sz w:val="28"/>
          <w:szCs w:val="28"/>
          <w:rtl/>
        </w:rPr>
        <w:t>) للإدارة بالأهداف من حيث بعد تنفيذ الأهداف والأداء المؤسسي لبنك مصر، هذا بالإضافة إلى وجود أثر ذو دلالة إحصائية عند مستوى دلالة (0.05≥</w:t>
      </w:r>
      <w:r w:rsidRPr="00987787">
        <w:rPr>
          <w:rFonts w:ascii="Cambria" w:hAnsi="Cambria" w:cs="Cambria"/>
          <w:sz w:val="28"/>
          <w:szCs w:val="28"/>
        </w:rPr>
        <w:t>α</w:t>
      </w:r>
      <w:r w:rsidRPr="00906171">
        <w:rPr>
          <w:rFonts w:ascii="Sakkal Majalla" w:hAnsi="Sakkal Majalla" w:cs="Sakkal Majalla"/>
          <w:sz w:val="28"/>
          <w:szCs w:val="28"/>
          <w:rtl/>
        </w:rPr>
        <w:t>) للإدارة بالأهداف من حيث بعد متابعة تنفيذ الأهداف والأداء المؤسسي لبنك مصر.</w:t>
      </w:r>
    </w:p>
    <w:p w14:paraId="5997D2E8" w14:textId="77777777" w:rsidR="00987787" w:rsidRPr="00E73497" w:rsidRDefault="00987787" w:rsidP="00987787">
      <w:pPr>
        <w:pStyle w:val="a5"/>
        <w:numPr>
          <w:ilvl w:val="0"/>
          <w:numId w:val="8"/>
        </w:numPr>
        <w:spacing w:line="360" w:lineRule="auto"/>
        <w:rPr>
          <w:rFonts w:ascii="Sakkal Majalla" w:hAnsi="Sakkal Majalla" w:cs="Sakkal Majalla"/>
          <w:b/>
          <w:bCs/>
          <w:sz w:val="28"/>
          <w:szCs w:val="28"/>
          <w:u w:val="single"/>
        </w:rPr>
      </w:pPr>
      <w:r w:rsidRPr="00E73497">
        <w:rPr>
          <w:rFonts w:ascii="Sakkal Majalla" w:hAnsi="Sakkal Majalla" w:cs="Sakkal Majalla"/>
          <w:b/>
          <w:bCs/>
          <w:sz w:val="28"/>
          <w:szCs w:val="28"/>
          <w:u w:val="single"/>
          <w:rtl/>
        </w:rPr>
        <w:t>دراسة( دياب، 2021)</w:t>
      </w:r>
    </w:p>
    <w:p w14:paraId="3082E3C7"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تهدف الدراسة إلى قياس مدي توافر أبعاد الجدارات الوظيفية في الشركات محل الدراسة، وكذلك قياس مدي توافر أبعاد الأداء المؤسسي في الشركات محل الدراسة، وأيضا تحديد مدي تأثير أبعاد الجدارات الوظيفية (الجدارات القيادية، الجدارات التقنية، الجدارات الإنتاجية، جدارات البحث والتطوير، الجدارات الشخصية) على الأداء المؤسسي في الشركات محل الدراسة.</w:t>
      </w:r>
    </w:p>
    <w:p w14:paraId="28690670"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وتستند الدراسة إلى المنهج الوصفي التحليلي، وقد اعتمدت الباحثة على قائمة الاستقصاء في تجميع البيانات الأولية، ويتكون مجتمع الدراسة من مديري الإدارات العليا والوسطي في قطاع الصناعات الدوائية المصرية، وقد بلغ حجم مجتمع الدراسة من مديري الإدارات العليا والوسطي (266) مفردة، وقد قامت الباحثة باستخدام البرنامج الإحصائي في تحليل البيانات. </w:t>
      </w:r>
    </w:p>
    <w:p w14:paraId="6028B28E"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وتوصلت الدراسة إلى مجموعة من النتائج أهمها توافر أبعاد الجدارات الوظيفية لدي مديري الإدارات في الشركات محل الدراسة بدرجة متوسطة، فضلا على أنه توجد اختلافات ذات دلالة معنوية في أبعاد الجدارات الوظيفية نتيجة اختلاف ملكية الشركات محل الدراسة، كما تتوافر أبعاد الأداء المؤسسي في الشركات محل الدراسة بدرجة مرتفعة، كما أوضحت نتائج تحليل الانحدار عن وجود تأثير معنوي لأبعاد الجدارات الوظيفية على الأداء المؤسسي في الشركات محل الدراسة.</w:t>
      </w:r>
    </w:p>
    <w:p w14:paraId="1456D073" w14:textId="77777777" w:rsidR="00987787" w:rsidRPr="00E73497" w:rsidRDefault="00987787" w:rsidP="00987787">
      <w:pPr>
        <w:pStyle w:val="a5"/>
        <w:numPr>
          <w:ilvl w:val="0"/>
          <w:numId w:val="8"/>
        </w:numPr>
        <w:spacing w:line="360" w:lineRule="auto"/>
        <w:rPr>
          <w:rFonts w:ascii="Sakkal Majalla" w:hAnsi="Sakkal Majalla" w:cs="Sakkal Majalla"/>
          <w:b/>
          <w:bCs/>
          <w:sz w:val="28"/>
          <w:szCs w:val="28"/>
          <w:u w:val="single"/>
        </w:rPr>
      </w:pPr>
      <w:bookmarkStart w:id="19" w:name="_Hlk179631543"/>
      <w:r w:rsidRPr="00E73497">
        <w:rPr>
          <w:rFonts w:ascii="Sakkal Majalla" w:hAnsi="Sakkal Majalla" w:cs="Sakkal Majalla"/>
          <w:b/>
          <w:bCs/>
          <w:sz w:val="28"/>
          <w:szCs w:val="28"/>
          <w:u w:val="single"/>
          <w:rtl/>
        </w:rPr>
        <w:t>دراسة( الشعيبي، 2018)</w:t>
      </w:r>
    </w:p>
    <w:bookmarkEnd w:id="19"/>
    <w:p w14:paraId="61877D9A"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تناولت الدراسة أثر التخطيط الاستراتيجي في الأداء المؤسسي، وتكمن أهمية البحث في أنه يعطي الصورة الواضحة والمتكاملة لصناع القرار في المنظمات باعتبار التخطيط الاستراتيجي المنهجية السليمة لتطويرها.</w:t>
      </w:r>
    </w:p>
    <w:p w14:paraId="25EA7522"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وهدفت الدراسة إلى معرفة دور الأداء المؤسسي في نجاح تطبيق إدارة التخطيط الاستراتيجي. والعمل على نشر ثقافة إدارة التخطيط الاستراتيجي في المؤسسات والشركات. </w:t>
      </w:r>
    </w:p>
    <w:p w14:paraId="2E9C5A51"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واستخدم الباحث المنهج الوصفي التاريخي، كما يتبع منهج دراسة الحالة. وجاءت فرضيات البحث كالتالي: هنالك علاقة ذات دلالة إحصائية بين معيار الفلسفة والرسالة والأهداف والأداء المؤسسي، هنالك علاقة ذات دلالة إحصائية بين معيار الحكم والإدارة والأداء المؤسسي، هنالك علاقة ذات دلالة إحصائية بين رضاء العملاء والأداء المؤسسي، هنالك علاقة ذات دلالة إحصائية بين معيار الموارد والخدمات والأداء المؤسسي.</w:t>
      </w:r>
    </w:p>
    <w:p w14:paraId="3F419B69"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وتوصلت الدراسة إلى نتائج أهمها: أن التخطيط الاستراتيجي بشركة الاتصالات السعودية </w:t>
      </w:r>
      <w:r w:rsidRPr="00906171">
        <w:rPr>
          <w:rFonts w:ascii="Sakkal Majalla" w:hAnsi="Sakkal Majalla" w:cs="Sakkal Majalla"/>
          <w:sz w:val="28"/>
          <w:szCs w:val="28"/>
        </w:rPr>
        <w:t>STC</w:t>
      </w:r>
      <w:r w:rsidRPr="00906171">
        <w:rPr>
          <w:rFonts w:ascii="Sakkal Majalla" w:hAnsi="Sakkal Majalla" w:cs="Sakkal Majalla"/>
          <w:sz w:val="28"/>
          <w:szCs w:val="28"/>
          <w:rtl/>
        </w:rPr>
        <w:t xml:space="preserve"> فعال، أن عملية التخطيط الاستراتيجي بشركة الاتصالات السعودية </w:t>
      </w:r>
      <w:r w:rsidRPr="00906171">
        <w:rPr>
          <w:rFonts w:ascii="Sakkal Majalla" w:hAnsi="Sakkal Majalla" w:cs="Sakkal Majalla"/>
          <w:sz w:val="28"/>
          <w:szCs w:val="28"/>
        </w:rPr>
        <w:t>STC</w:t>
      </w:r>
      <w:r w:rsidRPr="00906171">
        <w:rPr>
          <w:rFonts w:ascii="Sakkal Majalla" w:hAnsi="Sakkal Majalla" w:cs="Sakkal Majalla"/>
          <w:sz w:val="28"/>
          <w:szCs w:val="28"/>
          <w:rtl/>
        </w:rPr>
        <w:t xml:space="preserve"> تفي باحتياجات العملاء والعاملين، أن شركة الاتصالات السعودية </w:t>
      </w:r>
      <w:r w:rsidRPr="00906171">
        <w:rPr>
          <w:rFonts w:ascii="Sakkal Majalla" w:hAnsi="Sakkal Majalla" w:cs="Sakkal Majalla"/>
          <w:sz w:val="28"/>
          <w:szCs w:val="28"/>
        </w:rPr>
        <w:t>STC</w:t>
      </w:r>
      <w:r w:rsidRPr="00906171">
        <w:rPr>
          <w:rFonts w:ascii="Sakkal Majalla" w:hAnsi="Sakkal Majalla" w:cs="Sakkal Majalla"/>
          <w:sz w:val="28"/>
          <w:szCs w:val="28"/>
          <w:rtl/>
        </w:rPr>
        <w:t xml:space="preserve"> تعتمد في إعداد موزاتها على الخطة الاستراتيجية،  ومن خلال الدراسة تبين الهيكل التنظيمي لشركة الاتصالات السعودية </w:t>
      </w:r>
      <w:r w:rsidRPr="00906171">
        <w:rPr>
          <w:rFonts w:ascii="Sakkal Majalla" w:hAnsi="Sakkal Majalla" w:cs="Sakkal Majalla"/>
          <w:sz w:val="28"/>
          <w:szCs w:val="28"/>
        </w:rPr>
        <w:t>STC</w:t>
      </w:r>
      <w:r w:rsidRPr="00906171">
        <w:rPr>
          <w:rFonts w:ascii="Sakkal Majalla" w:hAnsi="Sakkal Majalla" w:cs="Sakkal Majalla"/>
          <w:sz w:val="28"/>
          <w:szCs w:val="28"/>
          <w:rtl/>
        </w:rPr>
        <w:t xml:space="preserve"> عادل ويقوم على أساس علمي.</w:t>
      </w:r>
    </w:p>
    <w:p w14:paraId="52F3D7A5"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وأوصت الدراسة التوصيات التالية: على الشركة أن تهتم بتنفيذ كافة الخطط الاستراتيجية، وضرورة تطوير الأداء المؤسسي للشركة لتحقيق الإتقان والتميز في أداء العمل، وضرورة اهتمام الشركة بالتدريب المستمر للعاملين.</w:t>
      </w:r>
    </w:p>
    <w:p w14:paraId="6FA4C03C" w14:textId="77777777" w:rsidR="00987787" w:rsidRPr="00E73497" w:rsidRDefault="00987787" w:rsidP="00987787">
      <w:pPr>
        <w:pStyle w:val="a5"/>
        <w:numPr>
          <w:ilvl w:val="0"/>
          <w:numId w:val="8"/>
        </w:numPr>
        <w:spacing w:line="360" w:lineRule="auto"/>
        <w:rPr>
          <w:rFonts w:ascii="Sakkal Majalla" w:hAnsi="Sakkal Majalla" w:cs="Sakkal Majalla"/>
          <w:b/>
          <w:bCs/>
          <w:sz w:val="28"/>
          <w:szCs w:val="28"/>
          <w:u w:val="single"/>
        </w:rPr>
      </w:pPr>
      <w:bookmarkStart w:id="20" w:name="_Hlk179631569"/>
      <w:r w:rsidRPr="00E73497">
        <w:rPr>
          <w:rFonts w:ascii="Sakkal Majalla" w:hAnsi="Sakkal Majalla" w:cs="Sakkal Majalla"/>
          <w:b/>
          <w:bCs/>
          <w:sz w:val="28"/>
          <w:szCs w:val="28"/>
          <w:u w:val="single"/>
          <w:rtl/>
        </w:rPr>
        <w:t>دراسة( عبد الهادي، 2021)</w:t>
      </w:r>
    </w:p>
    <w:bookmarkEnd w:id="20"/>
    <w:p w14:paraId="1E6FC233"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يهدف هذا البحث للتعرف على معرفة أثر القدرات الدينامية علي تحسين الأداء المؤسسي في الشركات الصناعية.</w:t>
      </w:r>
    </w:p>
    <w:p w14:paraId="4079D081"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وتقديم مجموعة من المقترحات والتوصيات التي تساعد على تطبيق القدرات الدينامية، وتحقيق التحسين الأداء المؤسسي، مما يعود بالنفع والفائدة على العاملين بالشركات الصناعية بصفة خاصة والمجتمع ككل بصفة عامة، حيث قام الباحث باختيار مجتمع البحث من العاملين بالشركات الصناعية لصناعة الزجاج، وقد تم اختيار عينة عشوائية من العاملين وعددهم (245).</w:t>
      </w:r>
    </w:p>
    <w:p w14:paraId="1C40C4A0"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توصل البحث إلى وجود تأثير للقدرات الدينامية على تحسين الأداء المؤسسي من حيث (قدرات التعلم -القدرات الإبداعية -القدرات الثقافية) ولم يظهر لقدرات الاتصال أي تأثير على تحسين الأداء المؤسسي.</w:t>
      </w:r>
    </w:p>
    <w:p w14:paraId="7BC3E6D8" w14:textId="77777777" w:rsidR="00987787" w:rsidRPr="00E73497" w:rsidRDefault="00987787" w:rsidP="00987787">
      <w:pPr>
        <w:pStyle w:val="a5"/>
        <w:numPr>
          <w:ilvl w:val="0"/>
          <w:numId w:val="8"/>
        </w:numPr>
        <w:spacing w:line="360" w:lineRule="auto"/>
        <w:rPr>
          <w:rFonts w:ascii="Sakkal Majalla" w:hAnsi="Sakkal Majalla" w:cs="Sakkal Majalla"/>
          <w:b/>
          <w:bCs/>
          <w:sz w:val="28"/>
          <w:szCs w:val="28"/>
          <w:u w:val="single"/>
          <w:rtl/>
        </w:rPr>
      </w:pPr>
      <w:r w:rsidRPr="00E73497">
        <w:rPr>
          <w:rFonts w:ascii="Sakkal Majalla" w:hAnsi="Sakkal Majalla" w:cs="Sakkal Majalla"/>
          <w:b/>
          <w:bCs/>
          <w:sz w:val="28"/>
          <w:szCs w:val="28"/>
          <w:u w:val="single"/>
          <w:rtl/>
        </w:rPr>
        <w:t>دراسة( الفهد، 2020)</w:t>
      </w:r>
    </w:p>
    <w:p w14:paraId="257BD991"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هدفت هذه الدراسة للتعرف على أثر التخطيط الاستراتيجي في متطلبات الشمول المالي في البنوك الكويتية.</w:t>
      </w:r>
    </w:p>
    <w:p w14:paraId="1B565523"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ولتحقيق هدف الدراسة تم اتباع المنهج الوصفي التحليلي.</w:t>
      </w:r>
    </w:p>
    <w:p w14:paraId="5A0CE1CD"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تم قياس المتغير المستقل التخطيط الاستراتيجي بأربعة متغيرات هي: تحليل البيئة، تطوير الرؤية والرسالة، تحديد الأهداف طويلة الأجل واختيار البديل الاستراتيجي)، أما المتغير التابع المتمثل بمتطلبات الشمول المالي فقد تم قياسه باستخدام ثلاثة أبعاد هي: سهولة الوصول إلى الخدمات المصرفية، والاستخدام الفعال للخدمات المصرفية، وتعزيز جودة الخدمات المصرفية. </w:t>
      </w:r>
    </w:p>
    <w:p w14:paraId="3B3F5741"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تم جمع البيانات اللازمة للإجابة على أسئلة الدراسة واختبار فرضياتها باستخدام استبانة أعدت وفقا لأسلوب ليكرت الخماسي وقد تضمن (42) فقرة وبواقع ستة فقرات لكل بعد، وقد وزعت على عينة الدراسة البالغة (234) مستجيبا يعملون في إدارة البنوك التجارية والإسلامية الكويتية، ولتحليل بيانات الدراسة واختبار الفرضيات تم استخدام تحليل الانحدار الخطي المتعدد والانحدار الخطي البسيط بالإضافة إلى اختبار (ت) لعينتين مستقلتين ومن خلال البرنامج الإحصائي (</w:t>
      </w:r>
      <w:r w:rsidRPr="00906171">
        <w:rPr>
          <w:rFonts w:ascii="Sakkal Majalla" w:hAnsi="Sakkal Majalla" w:cs="Sakkal Majalla"/>
          <w:sz w:val="28"/>
          <w:szCs w:val="28"/>
        </w:rPr>
        <w:t>SPSS:20</w:t>
      </w:r>
      <w:r w:rsidRPr="00906171">
        <w:rPr>
          <w:rFonts w:ascii="Sakkal Majalla" w:hAnsi="Sakkal Majalla" w:cs="Sakkal Majalla"/>
          <w:sz w:val="28"/>
          <w:szCs w:val="28"/>
          <w:rtl/>
        </w:rPr>
        <w:t xml:space="preserve">) </w:t>
      </w:r>
    </w:p>
    <w:p w14:paraId="08033408"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أظهرت نتائج تحليل الانحدار المتعدد وجود أثر ذو دلالة إحصائية للتخطيط الاستراتيجي بأبعاده تحليل البيئة، تطوير الرؤية والرسالة، تحديد الأهداف طويلة الأجل، اختيار البديل الاستراتيجي) في متطلبات الشمول المالي بأبعادها مجتمعة في البنوك الكويتية، كما بينت نتائج الدراسة وجود أثر ذو دلالة إحصائية للتخطيط الاستراتيجي بأبعاده مجتمعة في سهولة الوصول للخدمات المصرفية في البنوك الكويتية، وكذلك بينت النتائج وجود أثر ذو دلالة إحصائية للتخطيط الاستراتيجي بأبعاده مجتمعة في الاستخدام الفعال للخدمات المصرفية في البنوك الكويتية بالإضافة إلى وجود أثر ذو دلالة إحصائية للتخطيط الاستراتيجي بأبعاده مجتمعة في تعزيز جودة الخدمات المصرفية في البنوك الكويتية. وقد بينت النتائج عدم وجود فروق ذات دلالة إحصائية في إجابات العينة عن متطلبات الشمول المالي في البنوك الكويتية تعزى لنوع البنك تجاري أو إسلامي.</w:t>
      </w:r>
    </w:p>
    <w:p w14:paraId="7DEFBB18"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بناء على نتائج الدراسة تم تقديم عدة توصيات منها: ضرورة زيادة اهتمام البنوك الكويتية بالتحليل البيئي عند التخطيط الاستراتيجي، وكذلك ضرورة زيادة اهتمام البنوك الكويتية بتحسين سرعة إنجاز معاملات العملاء اختصارا للوقت بالإضافة إلى ضرورة استفادة البنوك الكويتية من الأساليب المتبعة في التخطيط الاستراتيجي في بنوك الدول المتقدمة وخاصة بمرحلة تحليل البيئة.</w:t>
      </w:r>
    </w:p>
    <w:p w14:paraId="70E97DA7" w14:textId="77777777" w:rsidR="00987787" w:rsidRPr="00E73497" w:rsidRDefault="00987787" w:rsidP="00987787">
      <w:pPr>
        <w:pStyle w:val="a5"/>
        <w:numPr>
          <w:ilvl w:val="0"/>
          <w:numId w:val="8"/>
        </w:numPr>
        <w:spacing w:line="360" w:lineRule="auto"/>
        <w:rPr>
          <w:rFonts w:ascii="Sakkal Majalla" w:hAnsi="Sakkal Majalla" w:cs="Sakkal Majalla"/>
          <w:b/>
          <w:bCs/>
          <w:sz w:val="28"/>
          <w:szCs w:val="28"/>
          <w:u w:val="single"/>
        </w:rPr>
      </w:pPr>
      <w:r w:rsidRPr="00E73497">
        <w:rPr>
          <w:rFonts w:ascii="Sakkal Majalla" w:hAnsi="Sakkal Majalla" w:cs="Sakkal Majalla"/>
          <w:b/>
          <w:bCs/>
          <w:sz w:val="28"/>
          <w:szCs w:val="28"/>
          <w:u w:val="single"/>
          <w:rtl/>
        </w:rPr>
        <w:t>دراسة( الداود، 2021)</w:t>
      </w:r>
    </w:p>
    <w:p w14:paraId="48866C46"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هدفت الدراسة إلى قياس دور تطبيقات الحكومة الإلكترونية في تعزيز كفاءة وزارة الإدارة المحلية في الأردن.</w:t>
      </w:r>
    </w:p>
    <w:p w14:paraId="67F495F7"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وقد استخدم الباحث المنهج الوصفي التحليلي للتعامل مع متغيرات الدراسة، وتكون مجتمع الدراسة من (760) موظفا وموظفة، تم اختيار عينة الدراسة بالطريقة الميسرة بلغت (163) موظفا وموظفة يعملون في وزارة الإدارة المحلية في الأردن، وتم استخدام الاستبانة كأداة للدراسة، وفي ضوء ذلك جرى جمع البيانات وتحليلها واختبار الفرضيات باستخدام برنامج التحليل الإحصائي (</w:t>
      </w:r>
      <w:r w:rsidRPr="00906171">
        <w:rPr>
          <w:rFonts w:ascii="Sakkal Majalla" w:hAnsi="Sakkal Majalla" w:cs="Sakkal Majalla"/>
          <w:sz w:val="28"/>
          <w:szCs w:val="28"/>
        </w:rPr>
        <w:t>SPSS</w:t>
      </w:r>
      <w:r w:rsidRPr="00906171">
        <w:rPr>
          <w:rFonts w:ascii="Sakkal Majalla" w:hAnsi="Sakkal Majalla" w:cs="Sakkal Majalla"/>
          <w:sz w:val="28"/>
          <w:szCs w:val="28"/>
          <w:rtl/>
        </w:rPr>
        <w:t xml:space="preserve">). </w:t>
      </w:r>
    </w:p>
    <w:p w14:paraId="2D2A0B16"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وتوصلت الدراسة إلى مجموعة من النتائج أبرزها: أن مستوى دور تطبيقات الحكومة الإلكترونية بأبعاده (الموارد البشرية، ودعم التكنولوجيا، ودعم الإدارة العليا) لدى العاملين في وزارة الإدارة المحلية في الأردن كان بدرجة متوسطة، أون مستوى تعزيز الكفاءة (الأداء المؤسس) بأبعاده (الكفاءة، والفعالية، والإنتاجية، والجودة) لدى العاملين في وزارة الإدارة المحلية في الأردن كان بدرجة مرتفعة، ووجود أثر ذو دلالة إحصائية عند مستوى دلالة (0.05 ≤</w:t>
      </w:r>
      <w:r w:rsidRPr="00987787">
        <w:rPr>
          <w:rFonts w:ascii="Cambria" w:hAnsi="Cambria" w:cs="Cambria"/>
          <w:sz w:val="28"/>
          <w:szCs w:val="28"/>
        </w:rPr>
        <w:t>α</w:t>
      </w:r>
      <w:r w:rsidRPr="00906171">
        <w:rPr>
          <w:rFonts w:ascii="Sakkal Majalla" w:hAnsi="Sakkal Majalla" w:cs="Sakkal Majalla"/>
          <w:sz w:val="28"/>
          <w:szCs w:val="28"/>
          <w:rtl/>
        </w:rPr>
        <w:t>) لدور تطبيقات الحكومة الإلكترونية بأبعادها (الموارد البشرية، ودعم التكنولوجيا، ودعم الإدارة العليا) على تعزيز الكفاءة بأبعادها (الكفاءة، والفاعلية، والإنتاجية، والجودة) في وزارة الإدارة المحلية في الأردن، ووجود فروق ذات دلالة إحصائية عند مستوى دلالة (0.05 ≤</w:t>
      </w:r>
      <w:r w:rsidRPr="00987787">
        <w:rPr>
          <w:rFonts w:ascii="Cambria" w:hAnsi="Cambria" w:cs="Cambria"/>
          <w:sz w:val="28"/>
          <w:szCs w:val="28"/>
        </w:rPr>
        <w:t>α</w:t>
      </w:r>
      <w:r w:rsidRPr="00906171">
        <w:rPr>
          <w:rFonts w:ascii="Sakkal Majalla" w:hAnsi="Sakkal Majalla" w:cs="Sakkal Majalla"/>
          <w:sz w:val="28"/>
          <w:szCs w:val="28"/>
          <w:rtl/>
        </w:rPr>
        <w:t>) بين معدلات الإجابات عن دور تطبيقات الحكومة الإلكترونية بأبعادها (الموارد البشرية، ودعم التكنولوجيا، ودعم الإدارة العليا) في وزارة الإدارة المحلية في الأردن تعزى لمتغير (الجنس) لصالح الذكور، ومتغير (المؤهل العلمي) لصالح درجة البكالوريوس، ومتغير (سنوات الخبرة) لصالح (11 سنة فأكثر)، فروق ذات دلالة إحصائية عند مستوى دلالة (0.05 ≤</w:t>
      </w:r>
      <w:r w:rsidRPr="00987787">
        <w:rPr>
          <w:rFonts w:ascii="Cambria" w:hAnsi="Cambria" w:cs="Cambria"/>
          <w:sz w:val="28"/>
          <w:szCs w:val="28"/>
        </w:rPr>
        <w:t>α</w:t>
      </w:r>
      <w:r w:rsidRPr="00906171">
        <w:rPr>
          <w:rFonts w:ascii="Sakkal Majalla" w:hAnsi="Sakkal Majalla" w:cs="Sakkal Majalla"/>
          <w:sz w:val="28"/>
          <w:szCs w:val="28"/>
          <w:rtl/>
        </w:rPr>
        <w:t>) بين معدلات الإجابات عن تعزيز الكفاءة بأبعادها (الكفاءة، والفاعلية، الإنتاجية، والجودة) في وزارة الإدارة المحلية في الأردن تعزى لمتغير (الجنس) لصالح الذكور، ومتغير (المؤهل العلمي) لصالح درجة البكالوريوس، ومتغير (سنوات الخبرة) لصالح (11 سنة فأكثر).</w:t>
      </w:r>
    </w:p>
    <w:p w14:paraId="40F8031D"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وتوصلت الدراسة إلى مجموعة توصيات أهمها الاهتمام من قبل الجهات المشرفة على الحكومة الإلكترونية بالعوامل المساندة المقترحة للحكومة الإلكترونية والتي تعد من المحفزات لنجاح مشروع الحكومة الإلكترونية، والتركيز على تدريب الموظفين وتمكينهم من التعامل مع الأدوات التكنولوجية والعمل على رفع مستوى الوعي الإلكتروني ودعم الاتجاهات الإيجابية للتعامل مع الوسائل الإلكترونية مما يساهم في بناء ثقافة.</w:t>
      </w:r>
    </w:p>
    <w:p w14:paraId="50F75C08" w14:textId="77777777" w:rsidR="00784298" w:rsidRDefault="00784298" w:rsidP="00784298">
      <w:pPr>
        <w:pStyle w:val="a5"/>
        <w:spacing w:line="360" w:lineRule="auto"/>
        <w:rPr>
          <w:rFonts w:ascii="Sakkal Majalla" w:hAnsi="Sakkal Majalla" w:cs="Sakkal Majalla"/>
          <w:b/>
          <w:bCs/>
          <w:sz w:val="28"/>
          <w:szCs w:val="28"/>
          <w:u w:val="single"/>
        </w:rPr>
      </w:pPr>
    </w:p>
    <w:p w14:paraId="059C4B40" w14:textId="0068D671" w:rsidR="00987787" w:rsidRPr="00E73497" w:rsidRDefault="00987787" w:rsidP="00987787">
      <w:pPr>
        <w:pStyle w:val="a5"/>
        <w:numPr>
          <w:ilvl w:val="0"/>
          <w:numId w:val="8"/>
        </w:numPr>
        <w:spacing w:line="360" w:lineRule="auto"/>
        <w:rPr>
          <w:rFonts w:ascii="Sakkal Majalla" w:hAnsi="Sakkal Majalla" w:cs="Sakkal Majalla"/>
          <w:b/>
          <w:bCs/>
          <w:sz w:val="28"/>
          <w:szCs w:val="28"/>
          <w:u w:val="single"/>
        </w:rPr>
      </w:pPr>
      <w:r w:rsidRPr="00E73497">
        <w:rPr>
          <w:rFonts w:ascii="Sakkal Majalla" w:hAnsi="Sakkal Majalla" w:cs="Sakkal Majalla"/>
          <w:b/>
          <w:bCs/>
          <w:sz w:val="28"/>
          <w:szCs w:val="28"/>
          <w:u w:val="single"/>
          <w:rtl/>
        </w:rPr>
        <w:t>دراسة( العجايب، 2021)</w:t>
      </w:r>
    </w:p>
    <w:p w14:paraId="57FF9650"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هدفت الدراسة إلى معرفة أثر التفكير الاستراتيجي في التميز المنظمي الدور الوسيط للاستشراف الاستراتيجي. </w:t>
      </w:r>
    </w:p>
    <w:p w14:paraId="03366085"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تم تطبيق الدراسة على المنظمات الفائزة بجائزة الملك عبد الله الثاني للتميز للقطاع الخاص لآخر خمس دورات من العام 2008 ولغاية 2017 من القطاعين الصناعي والخدمي وعددها (19) منظمة. </w:t>
      </w:r>
    </w:p>
    <w:p w14:paraId="58217F8B"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استخدمت الدراسة الاستبانة كأداة لجمع البيانات من (190) من الإدارة والعاملين على معايير التميز بواقع (10) استبانات لكل منظمة، تم استرداد (172) استبانة. </w:t>
      </w:r>
    </w:p>
    <w:p w14:paraId="1826DE4E"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منهجية الدراسة الإحصاء الوصفي باستخدام برنامج </w:t>
      </w:r>
      <w:r w:rsidRPr="00906171">
        <w:rPr>
          <w:rFonts w:ascii="Sakkal Majalla" w:hAnsi="Sakkal Majalla" w:cs="Sakkal Majalla"/>
          <w:sz w:val="28"/>
          <w:szCs w:val="28"/>
        </w:rPr>
        <w:t>SPSS</w:t>
      </w:r>
      <w:r w:rsidRPr="00906171">
        <w:rPr>
          <w:rFonts w:ascii="Sakkal Majalla" w:hAnsi="Sakkal Majalla" w:cs="Sakkal Majalla"/>
          <w:sz w:val="28"/>
          <w:szCs w:val="28"/>
          <w:rtl/>
        </w:rPr>
        <w:t xml:space="preserve"> الإحصائي بينت النتائج وجود أثر ذا دلالة إحصائية عند مستوى معنوية (</w:t>
      </w:r>
      <w:r w:rsidRPr="00987787">
        <w:rPr>
          <w:rFonts w:ascii="Cambria" w:hAnsi="Cambria" w:cs="Cambria"/>
          <w:sz w:val="28"/>
          <w:szCs w:val="28"/>
        </w:rPr>
        <w:t>α</w:t>
      </w:r>
      <w:r w:rsidRPr="00906171">
        <w:rPr>
          <w:rFonts w:ascii="Sakkal Majalla" w:hAnsi="Sakkal Majalla" w:cs="Sakkal Majalla"/>
          <w:sz w:val="28"/>
          <w:szCs w:val="28"/>
        </w:rPr>
        <w:t>≤0.05</w:t>
      </w:r>
      <w:r w:rsidRPr="00906171">
        <w:rPr>
          <w:rFonts w:ascii="Sakkal Majalla" w:hAnsi="Sakkal Majalla" w:cs="Sakkal Majalla"/>
          <w:sz w:val="28"/>
          <w:szCs w:val="28"/>
          <w:rtl/>
        </w:rPr>
        <w:t>) للتفكير الاستراتيجي بأبعاده (التفكير المستقبلي، والمنظور النظمي، والقصد الاستراتيجي والاستغلال الذكي للفرص، وصياغة الفرضيات، والتفكير الديناميكي) في التميز المنظمي بأبعاده (تميز الممكنات وتميز النتائج والإبداع والابتكار)، وبينت النتائج وجود أثر ذا دلالة إحصائية عند مستوى معنوية (</w:t>
      </w:r>
      <w:r w:rsidRPr="00987787">
        <w:rPr>
          <w:rFonts w:ascii="Cambria" w:hAnsi="Cambria" w:cs="Cambria"/>
          <w:sz w:val="28"/>
          <w:szCs w:val="28"/>
        </w:rPr>
        <w:t>α</w:t>
      </w:r>
      <w:r w:rsidRPr="00906171">
        <w:rPr>
          <w:rFonts w:ascii="Sakkal Majalla" w:hAnsi="Sakkal Majalla" w:cs="Sakkal Majalla"/>
          <w:sz w:val="28"/>
          <w:szCs w:val="28"/>
        </w:rPr>
        <w:t>≤0.05</w:t>
      </w:r>
      <w:r w:rsidRPr="00906171">
        <w:rPr>
          <w:rFonts w:ascii="Sakkal Majalla" w:hAnsi="Sakkal Majalla" w:cs="Sakkal Majalla"/>
          <w:sz w:val="28"/>
          <w:szCs w:val="28"/>
          <w:rtl/>
        </w:rPr>
        <w:t>) للتفكير الاستراتيجي بأبعاده في التميز المنظمي من خلال الاستشراف الاستراتيجي كمتغير وسيط، كذلك بينت أن الأهمية النسبية لمتغيرات الدراسة التفكير الاستراتيجي والتميز المنظمي والاستشراف الاستراتيجي جاءت جميعها مرتفعة.</w:t>
      </w:r>
    </w:p>
    <w:p w14:paraId="262B028C"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وأوصت الدراسة المنظمات الفائزة بجائزة الملك عبد الله الثاني للتميز للقطاع الخاص بالاستمرار في تبني التفكير الاستراتيجي لاستدامة التميز المنظمي والوصول إلى مستويات أعلى من التميز، كذلك تعزيز القدرات الاستشرافية للمنظمة وآليات الاستشراف الاستراتيجي.</w:t>
      </w:r>
    </w:p>
    <w:p w14:paraId="5B0D6EC7" w14:textId="77777777" w:rsidR="00987787" w:rsidRPr="00E73497" w:rsidRDefault="00987787" w:rsidP="00987787">
      <w:pPr>
        <w:pStyle w:val="a5"/>
        <w:numPr>
          <w:ilvl w:val="0"/>
          <w:numId w:val="8"/>
        </w:numPr>
        <w:spacing w:line="360" w:lineRule="auto"/>
        <w:rPr>
          <w:rFonts w:ascii="Sakkal Majalla" w:hAnsi="Sakkal Majalla" w:cs="Sakkal Majalla"/>
          <w:b/>
          <w:bCs/>
          <w:sz w:val="28"/>
          <w:szCs w:val="28"/>
          <w:u w:val="single"/>
        </w:rPr>
      </w:pPr>
      <w:r w:rsidRPr="00E73497">
        <w:rPr>
          <w:rFonts w:ascii="Sakkal Majalla" w:hAnsi="Sakkal Majalla" w:cs="Sakkal Majalla"/>
          <w:b/>
          <w:bCs/>
          <w:sz w:val="28"/>
          <w:szCs w:val="28"/>
          <w:u w:val="single"/>
          <w:rtl/>
        </w:rPr>
        <w:t>دراسة( سليمان، 2018)</w:t>
      </w:r>
    </w:p>
    <w:p w14:paraId="2D5FB1CB"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هدفت هذه الدراسة إلى قياس أثر الأبعاد الأولية (السن، النوع، العرق، الإعاقة) باستراتيجيات إدارة التنوع على أداء العاملين بالتطبيق على قطاع الغرف بفنادق الخمس نجوم بمحافظة الإسكندرية، ولتحقيق ذلك تم جمع والبيانات من خلال إجراء ثمان مقابلات شخصية مع مدراء الفنادق وهو إجمالي عدد الفنادق خمس نجوم بالإسكندرية هي عبارة عن مقابلات شخصية المتعمقة </w:t>
      </w:r>
      <w:r w:rsidRPr="00906171">
        <w:rPr>
          <w:rFonts w:ascii="Sakkal Majalla" w:hAnsi="Sakkal Majalla" w:cs="Sakkal Majalla"/>
          <w:sz w:val="28"/>
          <w:szCs w:val="28"/>
        </w:rPr>
        <w:t>In- depth- interview</w:t>
      </w:r>
      <w:r w:rsidRPr="00906171">
        <w:rPr>
          <w:rFonts w:ascii="Sakkal Majalla" w:hAnsi="Sakkal Majalla" w:cs="Sakkal Majalla"/>
          <w:sz w:val="28"/>
          <w:szCs w:val="28"/>
          <w:rtl/>
        </w:rPr>
        <w:t xml:space="preserve"> ذات استمارة احتوت على تسعة أسئلة حيث قام الباحثان بتحديد الأسئلة صياغة وترتيبا مع إعطاء الحرية مع من أجريت معهم المقابلات الشخصية في التوسع في الإجابة. </w:t>
      </w:r>
    </w:p>
    <w:p w14:paraId="4B3488FE"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وتضمنت الأسئلة التعرف على (مفهوم، أهمية التنوع، التحديات التي تواجه التنوع، وأنسب استراتيجيات التنوع، وتقييم نتائج استراتيجيات التنوع) وأيضا تم الاعتماد على أستبانه تم إعدادها والتأكد من ثابتها، ومن ثم تم ترميزها وإدخالها للحاسوب ومعالجتها إحصائيا باستخدام الرزمة الإحصائية للعلوم الاجتماعية(</w:t>
      </w:r>
      <w:r w:rsidRPr="00906171">
        <w:rPr>
          <w:rFonts w:ascii="Sakkal Majalla" w:hAnsi="Sakkal Majalla" w:cs="Sakkal Majalla"/>
          <w:sz w:val="28"/>
          <w:szCs w:val="28"/>
        </w:rPr>
        <w:t>SPSS</w:t>
      </w:r>
      <w:r w:rsidRPr="00906171">
        <w:rPr>
          <w:rFonts w:ascii="Sakkal Majalla" w:hAnsi="Sakkal Majalla" w:cs="Sakkal Majalla"/>
          <w:sz w:val="28"/>
          <w:szCs w:val="28"/>
          <w:rtl/>
        </w:rPr>
        <w:t>) حيث تم تصميم استبانة تكونت من (62) فقرة موزعة على الأبعاد التالية (النوع، العمر، الإعاقة، العرق) وأداء العاملين (التفويض والعمل الجماعي، تنمية القدرات) وذلك من خلال استطلاع وجهة نظر مدراء فنادق الخمس نجوم بالإسكندرية بلغت (8) مستجيبا.</w:t>
      </w:r>
    </w:p>
    <w:p w14:paraId="397866B8"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أظهرت النتائج بأن الأبعاد الأولية باستراتيجيات إدارة التنوع لها تأثير على أداء العاملين ولكن هذه الأبعاد لا تتساوى في تأثيرها على أداء العاملين. وأوصت الدراسة إلى ضرورة خلق مهن غير تقليدية لعمل الإناث بالفنادق بصفة عامة مثل الأعمال الحرفية وأعمال الصيانة (مثل: السباكة، النجارة) والأمن، المحاسب، الصراف بالنسبة لقطاع الغرف وجعل مقرر التنوع من ضمن المناهج الإجبارية بمدارس ومعاهد وكليات السياحة والفنادق، استحداث شهادة تمنحها وزارة السياحة للفنادق للتميز في تطبيق استراتيجيات وفقا لمعايير معلنه، إدراج التنوع (مفهومه وأنواعه) واستراتيجياته ضمن الدورات التدريبية التي يعقدها الاتحاد المصري للغرف السياحية وذلك لخلق الوعي بأهمية التنوع.</w:t>
      </w:r>
    </w:p>
    <w:p w14:paraId="5B0970A4" w14:textId="77777777" w:rsidR="00987787" w:rsidRPr="00F356A9" w:rsidRDefault="00987787" w:rsidP="00987787">
      <w:pPr>
        <w:spacing w:line="360" w:lineRule="auto"/>
        <w:rPr>
          <w:rFonts w:ascii="Sakkal Majalla" w:hAnsi="Sakkal Majalla" w:cs="Sakkal Majalla"/>
          <w:b/>
          <w:bCs/>
          <w:sz w:val="28"/>
          <w:szCs w:val="28"/>
          <w:rtl/>
        </w:rPr>
      </w:pPr>
      <w:r w:rsidRPr="00F356A9">
        <w:rPr>
          <w:rFonts w:ascii="Sakkal Majalla" w:hAnsi="Sakkal Majalla" w:cs="Sakkal Majalla"/>
          <w:b/>
          <w:bCs/>
          <w:sz w:val="28"/>
          <w:szCs w:val="28"/>
          <w:rtl/>
        </w:rPr>
        <w:t>الدراسات الأجنبية:</w:t>
      </w:r>
    </w:p>
    <w:p w14:paraId="14332E94" w14:textId="77777777" w:rsidR="00987787" w:rsidRPr="00F356A9" w:rsidRDefault="00987787" w:rsidP="00987787">
      <w:pPr>
        <w:pStyle w:val="a5"/>
        <w:numPr>
          <w:ilvl w:val="0"/>
          <w:numId w:val="23"/>
        </w:numPr>
        <w:spacing w:line="360" w:lineRule="auto"/>
        <w:ind w:left="281"/>
        <w:rPr>
          <w:rFonts w:ascii="Sakkal Majalla" w:hAnsi="Sakkal Majalla" w:cs="Sakkal Majalla"/>
          <w:b/>
          <w:bCs/>
          <w:sz w:val="28"/>
          <w:szCs w:val="28"/>
          <w:u w:val="single"/>
        </w:rPr>
      </w:pPr>
      <w:r w:rsidRPr="00F356A9">
        <w:rPr>
          <w:rFonts w:ascii="Sakkal Majalla" w:hAnsi="Sakkal Majalla" w:cs="Sakkal Majalla"/>
          <w:b/>
          <w:bCs/>
          <w:sz w:val="28"/>
          <w:szCs w:val="28"/>
          <w:u w:val="single"/>
          <w:rtl/>
        </w:rPr>
        <w:t>دراسات(</w:t>
      </w:r>
      <w:r w:rsidRPr="00F356A9">
        <w:rPr>
          <w:rFonts w:ascii="Sakkal Majalla" w:hAnsi="Sakkal Majalla" w:cs="Sakkal Majalla"/>
          <w:b/>
          <w:bCs/>
          <w:sz w:val="28"/>
          <w:szCs w:val="28"/>
          <w:u w:val="single"/>
        </w:rPr>
        <w:t>Marieke,2018</w:t>
      </w:r>
      <w:r w:rsidRPr="00F356A9">
        <w:rPr>
          <w:rFonts w:ascii="Sakkal Majalla" w:hAnsi="Sakkal Majalla" w:cs="Sakkal Majalla"/>
          <w:b/>
          <w:bCs/>
          <w:sz w:val="28"/>
          <w:szCs w:val="28"/>
          <w:u w:val="single"/>
          <w:rtl/>
        </w:rPr>
        <w:t>)</w:t>
      </w:r>
    </w:p>
    <w:p w14:paraId="0A8EA5EE"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تهدف هذه الدراسة للبحث في ظاهرة السمعة كعنصر مهم في العلامة التجارية للشركة تحليل الإدارة السمعة عبر الإنترنت في صناعة الملابس.</w:t>
      </w:r>
    </w:p>
    <w:p w14:paraId="1D805DDA"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وقد اعتمدت الدراسة المنهج الوصفي التحليلي حيث تناولت العوامل الأساسية التي تؤثر على سمعة الشركة، وقامت بتحليل إدارة السمعة عن الإنترنت في الممارسة العملية المتعلقة بقطاع الملابس، وقد اعتمدت أداوت الدراسة المقابلات الإرشادية للخبراء التعزيز التركيز على صناعة الأزياء، وتقييم أهمية إدارة السمعة عمر الإنترنت وتقييم قابليتها للتطبيق العملي.</w:t>
      </w:r>
    </w:p>
    <w:p w14:paraId="609D251F"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وقد توصلت الدراسة إلى مجموعة من النتائج أهمها: أن السمعة هي شيء معين الشخص أو شركة من قبل شخص آخر وبالتالي لا يمكن أن تتأثر إلا سرحة معينة، بالإضافة إلى ذلك، يعتبر السمعة أحد الأصول غير الملموسة التي تحقق قيمة للمؤسسات وقادرة على إنشاء ميزة تنافسية وبالنسبة للشركات يتم قياس السمعة من خلال معايير مثل السياسات الأخلاقية والمسؤولية الاجتماعية للشركات والأداء المالي ومعايير جودة الشركة. لذلك من المهم ما تقوم الشركة بإيصاله إلى جمهورها من أجل التأثير على سمعتها.</w:t>
      </w:r>
    </w:p>
    <w:p w14:paraId="07A6078F"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كما توصلت الدراسة على أنه يطلق على التحكم الفعال في السمعة إدارة السمعة وهو أحد مكونات العلاقات العامة، إذا كان هذا يحدث في بيئة عبر الإنترنت، يتحدث المرء عن إدارة السمعة عبر الإنترنت، نظرا لأن الأشخاص يقضون ما يقرب من أربع ساعات يوميًا على الإنترنت في المتوسط تتشابه الدراستان في بحثهما جزئية السمعة عبر الانترنت السمعة الالكترونية، وفي المنهج المستخدم المنهج التحليلي الوصفي اقتصرت دراسة (2018) ,</w:t>
      </w:r>
      <w:r w:rsidRPr="00906171">
        <w:rPr>
          <w:rFonts w:ascii="Sakkal Majalla" w:hAnsi="Sakkal Majalla" w:cs="Sakkal Majalla"/>
          <w:sz w:val="28"/>
          <w:szCs w:val="28"/>
        </w:rPr>
        <w:t>Marieke</w:t>
      </w:r>
      <w:r w:rsidRPr="00906171">
        <w:rPr>
          <w:rFonts w:ascii="Sakkal Majalla" w:hAnsi="Sakkal Majalla" w:cs="Sakkal Majalla"/>
          <w:sz w:val="28"/>
          <w:szCs w:val="28"/>
          <w:rtl/>
        </w:rPr>
        <w:t>) على تحليل الإدارة الجمعة عبر الإنترنت في صناعة الملابس، بينما الدراسة الحالية تقوم بالتعرف على فاعلية العلاقات العامة في بناء وإدارة السمعة الالكترونية من وجهة نظر المؤسسة والجمهور من خلال اتخاذ مجموعة الاتصالات نموذجا للدراسة.</w:t>
      </w:r>
    </w:p>
    <w:p w14:paraId="077C9EA4"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وقد اعتمدت دراسة (2018 ,</w:t>
      </w:r>
      <w:r w:rsidRPr="00906171">
        <w:rPr>
          <w:rFonts w:ascii="Sakkal Majalla" w:hAnsi="Sakkal Majalla" w:cs="Sakkal Majalla"/>
          <w:sz w:val="28"/>
          <w:szCs w:val="28"/>
        </w:rPr>
        <w:t>Marieke</w:t>
      </w:r>
      <w:r w:rsidRPr="00906171">
        <w:rPr>
          <w:rFonts w:ascii="Sakkal Majalla" w:hAnsi="Sakkal Majalla" w:cs="Sakkal Majalla"/>
          <w:sz w:val="28"/>
          <w:szCs w:val="28"/>
          <w:rtl/>
        </w:rPr>
        <w:t xml:space="preserve">) المقابلات الإرشادية والتقييم كأدوات للدراسة، أما الدراسة الحالية فقد اعتمدت المقابلات المعمقة والاستبيان كأدوات للدراسة. </w:t>
      </w:r>
    </w:p>
    <w:p w14:paraId="52DEBB11"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استفاد الباحث من المقابلات المعمقة مع الخبراء كونه يستخدم نفس أداة الدراسة المقابلة في بحثه وكذلك من الأثبات والمعايير التي استخدمها الباحث القياس السمعة الكترونيا.</w:t>
      </w:r>
    </w:p>
    <w:p w14:paraId="45BB4B93" w14:textId="3C92747A" w:rsidR="00987787" w:rsidRPr="00F356A9" w:rsidRDefault="00987787" w:rsidP="00987787">
      <w:pPr>
        <w:pStyle w:val="a5"/>
        <w:numPr>
          <w:ilvl w:val="0"/>
          <w:numId w:val="23"/>
        </w:numPr>
        <w:spacing w:line="360" w:lineRule="auto"/>
        <w:ind w:left="423"/>
        <w:rPr>
          <w:rFonts w:ascii="Sakkal Majalla" w:hAnsi="Sakkal Majalla" w:cs="Sakkal Majalla"/>
          <w:b/>
          <w:bCs/>
          <w:sz w:val="28"/>
          <w:szCs w:val="28"/>
          <w:u w:val="single"/>
        </w:rPr>
      </w:pPr>
      <w:r w:rsidRPr="00F356A9">
        <w:rPr>
          <w:rFonts w:ascii="Sakkal Majalla" w:hAnsi="Sakkal Majalla" w:cs="Sakkal Majalla"/>
          <w:b/>
          <w:bCs/>
          <w:sz w:val="28"/>
          <w:szCs w:val="28"/>
          <w:u w:val="single"/>
          <w:rtl/>
        </w:rPr>
        <w:t>دراسة(</w:t>
      </w:r>
      <w:r w:rsidRPr="00F356A9">
        <w:rPr>
          <w:rFonts w:ascii="Sakkal Majalla" w:hAnsi="Sakkal Majalla" w:cs="Sakkal Majalla"/>
          <w:b/>
          <w:bCs/>
          <w:sz w:val="28"/>
          <w:szCs w:val="28"/>
          <w:u w:val="single"/>
        </w:rPr>
        <w:t>Hailu,2018</w:t>
      </w:r>
      <w:r w:rsidRPr="00F356A9">
        <w:rPr>
          <w:rFonts w:ascii="Sakkal Majalla" w:hAnsi="Sakkal Majalla" w:cs="Sakkal Majalla"/>
          <w:b/>
          <w:bCs/>
          <w:sz w:val="28"/>
          <w:szCs w:val="28"/>
          <w:u w:val="single"/>
          <w:rtl/>
        </w:rPr>
        <w:t>)</w:t>
      </w:r>
    </w:p>
    <w:p w14:paraId="3D4F1C6C"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تهدف هذه الدراسة إلى البحث في ممارسة إدارة العلاقات العامة في الحفاظ على العلاقات مع الجمهور الذي يتفاعل مع المؤسسة الإظهار دور العلاقات العامة في الحفاظ على سمعة الكترونية طيبة المؤسسة.</w:t>
      </w:r>
    </w:p>
    <w:p w14:paraId="1F0222CB"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تم استخدام المنهج الوصفي المختلط تم اعتماد هيئة الإذاعة الإثيوبية كدراسة حالة، تم جمع البيانات من أدوات مختلفة مثل الاستبيان، وتحليل المضمون والمقابلة المتعمقة تم إرسال الاستبيان إلى 50 مشاركا، بينما تم إجراء مقابلة معمقة مع مسؤولي قسم العلاقات العامة في </w:t>
      </w:r>
      <w:r w:rsidRPr="00906171">
        <w:rPr>
          <w:rFonts w:ascii="Sakkal Majalla" w:hAnsi="Sakkal Majalla" w:cs="Sakkal Majalla"/>
          <w:sz w:val="28"/>
          <w:szCs w:val="28"/>
        </w:rPr>
        <w:t>EBC</w:t>
      </w:r>
      <w:r w:rsidRPr="00906171">
        <w:rPr>
          <w:rFonts w:ascii="Sakkal Majalla" w:hAnsi="Sakkal Majalla" w:cs="Sakkal Majalla"/>
          <w:sz w:val="28"/>
          <w:szCs w:val="28"/>
          <w:rtl/>
        </w:rPr>
        <w:t xml:space="preserve"> </w:t>
      </w:r>
    </w:p>
    <w:p w14:paraId="2FFD8B22"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أشارت نتائج هذا الدراسة إلى أن حملة العلاقات العامة لـ </w:t>
      </w:r>
      <w:r w:rsidRPr="00906171">
        <w:rPr>
          <w:rFonts w:ascii="Sakkal Majalla" w:hAnsi="Sakkal Majalla" w:cs="Sakkal Majalla"/>
          <w:sz w:val="28"/>
          <w:szCs w:val="28"/>
        </w:rPr>
        <w:t>EBC</w:t>
      </w:r>
      <w:r w:rsidRPr="00906171">
        <w:rPr>
          <w:rFonts w:ascii="Sakkal Majalla" w:hAnsi="Sakkal Majalla" w:cs="Sakkal Majalla"/>
          <w:sz w:val="28"/>
          <w:szCs w:val="28"/>
          <w:rtl/>
        </w:rPr>
        <w:t xml:space="preserve"> ليست موجهة بطريقة هادفة وليس هناك قياس أثر للحملات التي تقوم بها بالإضافة إلى ذلك، أشار البحث إلى أن الجماهير لديها تصورات سلبية تجاه المنظمة من الممكن استقراء أن الجهود التي يبذلها قسم العلاقات العامة في </w:t>
      </w:r>
      <w:r w:rsidRPr="00906171">
        <w:rPr>
          <w:rFonts w:ascii="Sakkal Majalla" w:hAnsi="Sakkal Majalla" w:cs="Sakkal Majalla"/>
          <w:sz w:val="28"/>
          <w:szCs w:val="28"/>
        </w:rPr>
        <w:t>EBC</w:t>
      </w:r>
      <w:r w:rsidRPr="00906171">
        <w:rPr>
          <w:rFonts w:ascii="Sakkal Majalla" w:hAnsi="Sakkal Majalla" w:cs="Sakkal Majalla"/>
          <w:sz w:val="28"/>
          <w:szCs w:val="28"/>
          <w:rtl/>
        </w:rPr>
        <w:t xml:space="preserve"> الإدارة السمعة التنظيمية ليست ناجحة، قد يكون هذا بسب علم وجود حملة علاقات عامة وعدم استخدام وسائط اتصال متعددة في الاتصال مع الجمهور، وعدم الإعلان عن رؤية ورسالة المؤسسة بشكل يواكب التطور التكنولوجي الحاصل تتشابه الدراستان في تناولهما موضوع إدارة سمعة الشركة على الانترنت إدارة السمعة الالكترونية كما يوجد تشابه بين الدراستين في المنهج المستخدم وهو المنهج الوصفي التحليلي، ولناه البحث الاستياء والمقابلة، أما الاختلاف من حيث الحالة المستخدمة كنموذج حيث اعتمدت الدراسة هيئة الإذاعة الأثيوبية بينما الباحث اعتمد مجموعة الاتصالات الفلسطينية وكذلك الاختلاف في الحدود الزمانية.</w:t>
      </w:r>
    </w:p>
    <w:p w14:paraId="2CCF5279"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كما استفاد الباحث من النظرة المتعمقة التي تناول بها الباحث موضوع السمعة الإلكترونية حيث لم يقم بربطها فقط بمجرد تطبيق تقنيات واختلفت الدراستان في النموذج المستخدم في الدراسة.</w:t>
      </w:r>
    </w:p>
    <w:p w14:paraId="289BAB7F" w14:textId="77777777" w:rsidR="00987787" w:rsidRPr="00F356A9" w:rsidRDefault="00987787" w:rsidP="00987787">
      <w:pPr>
        <w:pStyle w:val="a5"/>
        <w:numPr>
          <w:ilvl w:val="0"/>
          <w:numId w:val="23"/>
        </w:numPr>
        <w:spacing w:line="360" w:lineRule="auto"/>
        <w:rPr>
          <w:rFonts w:ascii="Sakkal Majalla" w:hAnsi="Sakkal Majalla" w:cs="Sakkal Majalla"/>
          <w:b/>
          <w:bCs/>
          <w:sz w:val="28"/>
          <w:szCs w:val="28"/>
          <w:u w:val="single"/>
          <w:rtl/>
        </w:rPr>
      </w:pPr>
      <w:r w:rsidRPr="00F356A9">
        <w:rPr>
          <w:rFonts w:ascii="Sakkal Majalla" w:hAnsi="Sakkal Majalla" w:cs="Sakkal Majalla"/>
          <w:b/>
          <w:bCs/>
          <w:sz w:val="28"/>
          <w:szCs w:val="28"/>
          <w:u w:val="single"/>
          <w:rtl/>
        </w:rPr>
        <w:t>دراسة(</w:t>
      </w:r>
      <w:r w:rsidRPr="00F356A9">
        <w:rPr>
          <w:rFonts w:ascii="Sakkal Majalla" w:hAnsi="Sakkal Majalla" w:cs="Sakkal Majalla"/>
          <w:b/>
          <w:bCs/>
          <w:sz w:val="28"/>
          <w:szCs w:val="28"/>
          <w:u w:val="single"/>
        </w:rPr>
        <w:t>Dossena,2017</w:t>
      </w:r>
      <w:r w:rsidRPr="00F356A9">
        <w:rPr>
          <w:rFonts w:ascii="Sakkal Majalla" w:hAnsi="Sakkal Majalla" w:cs="Sakkal Majalla"/>
          <w:b/>
          <w:bCs/>
          <w:sz w:val="28"/>
          <w:szCs w:val="28"/>
          <w:u w:val="single"/>
          <w:rtl/>
        </w:rPr>
        <w:t>)</w:t>
      </w:r>
    </w:p>
    <w:p w14:paraId="770F022C"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تهدف الدراسة للتعرف على أنظمة إدارة السمعة عبر الإنترنت المنظمات الرعاية الصحية، خاصة وأن المحتوى الرقمي هو مفتاح اتخاذ القرار بالنسبة للمرضى، حيث تم تحليل الويب والمقابلات لي 13 مستشفى عام في ميلانو (إيطاليا)، وتحليل الدور الذي تلعبه وسائل التواصل الاجتماعي في تحديد السمعة عبر الإنترنت في قطاع الرعاية الصحية. </w:t>
      </w:r>
    </w:p>
    <w:p w14:paraId="15D3466D"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وقد توصلت الدراسة إلى مجموعة من النتائج أهمها: أن المستشفيات التي تستخدم المزيد من وسائل التواصل الاجتماعي (وجود وسائل التواصل الاجتماعي تتمتع بمستويات أعلى من </w:t>
      </w:r>
      <w:r w:rsidRPr="00906171">
        <w:rPr>
          <w:rFonts w:ascii="Sakkal Majalla" w:hAnsi="Sakkal Majalla" w:cs="Sakkal Majalla"/>
          <w:sz w:val="28"/>
          <w:szCs w:val="28"/>
        </w:rPr>
        <w:t>OR</w:t>
      </w:r>
      <w:r w:rsidRPr="00906171">
        <w:rPr>
          <w:rFonts w:ascii="Sakkal Majalla" w:hAnsi="Sakkal Majalla" w:cs="Sakkal Majalla"/>
          <w:sz w:val="28"/>
          <w:szCs w:val="28"/>
          <w:rtl/>
        </w:rPr>
        <w:t xml:space="preserve"> والظهور عند المراجعات) في تصنيف </w:t>
      </w:r>
      <w:r w:rsidRPr="00906171">
        <w:rPr>
          <w:rFonts w:ascii="Sakkal Majalla" w:hAnsi="Sakkal Majalla" w:cs="Sakkal Majalla"/>
          <w:sz w:val="28"/>
          <w:szCs w:val="28"/>
        </w:rPr>
        <w:t>Google</w:t>
      </w:r>
      <w:r w:rsidRPr="00906171">
        <w:rPr>
          <w:rFonts w:ascii="Sakkal Majalla" w:hAnsi="Sakkal Majalla" w:cs="Sakkal Majalla"/>
          <w:sz w:val="28"/>
          <w:szCs w:val="28"/>
          <w:rtl/>
        </w:rPr>
        <w:t xml:space="preserve">، وبشكل عام، مستوى رؤية أعلى في </w:t>
      </w:r>
      <w:r w:rsidRPr="00906171">
        <w:rPr>
          <w:rFonts w:ascii="Sakkal Majalla" w:hAnsi="Sakkal Majalla" w:cs="Sakkal Majalla"/>
          <w:sz w:val="28"/>
          <w:szCs w:val="28"/>
        </w:rPr>
        <w:t>Google</w:t>
      </w:r>
      <w:r w:rsidRPr="00906171">
        <w:rPr>
          <w:rFonts w:ascii="Sakkal Majalla" w:hAnsi="Sakkal Majalla" w:cs="Sakkal Majalla"/>
          <w:sz w:val="28"/>
          <w:szCs w:val="28"/>
          <w:rtl/>
        </w:rPr>
        <w:t xml:space="preserve">، يتم قياسه من خلال عند المحتويات (النتائج) في </w:t>
      </w:r>
      <w:r w:rsidRPr="00906171">
        <w:rPr>
          <w:rFonts w:ascii="Sakkal Majalla" w:hAnsi="Sakkal Majalla" w:cs="Sakkal Majalla"/>
          <w:sz w:val="28"/>
          <w:szCs w:val="28"/>
        </w:rPr>
        <w:t>Google</w:t>
      </w:r>
      <w:r w:rsidRPr="00906171">
        <w:rPr>
          <w:rFonts w:ascii="Sakkal Majalla" w:hAnsi="Sakkal Majalla" w:cs="Sakkal Majalla"/>
          <w:sz w:val="28"/>
          <w:szCs w:val="28"/>
          <w:rtl/>
        </w:rPr>
        <w:t xml:space="preserve"> عمليات البحث.</w:t>
      </w:r>
    </w:p>
    <w:p w14:paraId="65418190"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كما توصلت الدراسة إلى أن المستشفيات تختلف في درجة وعيها بأهمية وجود غرفة عمليات جيدة وبالتالي في الاستراتيجية الرقمية المتبعة، كما أنه يمكن العثور على بعض الآثار الإدارية الهامة حيث أن امتلاك حساب مؤسسي في الشبكات الاجتماعية الرئيسية وإدارة هذه القنوات بشكل استباقي يمكن أن يساعد المستشفيات في الوصول إلى مستويات أعلى من </w:t>
      </w:r>
      <w:r w:rsidRPr="00906171">
        <w:rPr>
          <w:rFonts w:ascii="Sakkal Majalla" w:hAnsi="Sakkal Majalla" w:cs="Sakkal Majalla"/>
          <w:sz w:val="28"/>
          <w:szCs w:val="28"/>
        </w:rPr>
        <w:t>OR</w:t>
      </w:r>
      <w:r w:rsidRPr="00906171">
        <w:rPr>
          <w:rFonts w:ascii="Sakkal Majalla" w:hAnsi="Sakkal Majalla" w:cs="Sakkal Majalla"/>
          <w:sz w:val="28"/>
          <w:szCs w:val="28"/>
          <w:rtl/>
        </w:rPr>
        <w:t xml:space="preserve"> في </w:t>
      </w:r>
      <w:r w:rsidRPr="00906171">
        <w:rPr>
          <w:rFonts w:ascii="Sakkal Majalla" w:hAnsi="Sakkal Majalla" w:cs="Sakkal Majalla"/>
          <w:sz w:val="28"/>
          <w:szCs w:val="28"/>
        </w:rPr>
        <w:t>Google</w:t>
      </w:r>
      <w:r w:rsidRPr="00906171">
        <w:rPr>
          <w:rFonts w:ascii="Sakkal Majalla" w:hAnsi="Sakkal Majalla" w:cs="Sakkal Majalla"/>
          <w:sz w:val="28"/>
          <w:szCs w:val="28"/>
          <w:rtl/>
        </w:rPr>
        <w:t xml:space="preserve">، حتى لو لم يضمن أيضا سمعة أفضل في الأنظمة الأساسية المتخصصة مثل </w:t>
      </w:r>
      <w:r w:rsidRPr="00906171">
        <w:rPr>
          <w:rFonts w:ascii="Sakkal Majalla" w:hAnsi="Sakkal Majalla" w:cs="Sakkal Majalla"/>
          <w:sz w:val="28"/>
          <w:szCs w:val="28"/>
        </w:rPr>
        <w:t>QSalute</w:t>
      </w:r>
      <w:r w:rsidRPr="00906171">
        <w:rPr>
          <w:rFonts w:ascii="Sakkal Majalla" w:hAnsi="Sakkal Majalla" w:cs="Sakkal Majalla"/>
          <w:sz w:val="28"/>
          <w:szCs w:val="28"/>
          <w:rtl/>
        </w:rPr>
        <w:t xml:space="preserve"> تتشابه الدراستين في تناولهما جزئية إدارة السمعة عبر الانترنت السمعة الالكترونية، وتشترك الدراستان في المنهج الوصفي التحليلي أوجه الاختلاف بين الدراسة السابقة والدراسة الحالية هدفت دراسة (2017) </w:t>
      </w:r>
      <w:r w:rsidRPr="00906171">
        <w:rPr>
          <w:rFonts w:ascii="Sakkal Majalla" w:hAnsi="Sakkal Majalla" w:cs="Sakkal Majalla"/>
          <w:sz w:val="28"/>
          <w:szCs w:val="28"/>
        </w:rPr>
        <w:t>Dossena</w:t>
      </w:r>
      <w:r w:rsidRPr="00906171">
        <w:rPr>
          <w:rFonts w:ascii="Sakkal Majalla" w:hAnsi="Sakkal Majalla" w:cs="Sakkal Majalla"/>
          <w:sz w:val="28"/>
          <w:szCs w:val="28"/>
          <w:rtl/>
        </w:rPr>
        <w:t>) للتعرف على إدارة السمعة عمر الإنترنت المنظمات الرعاية الصحية.</w:t>
      </w:r>
    </w:p>
    <w:p w14:paraId="1D145379"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بينما هدفت الدراسة الحالية للتعرف على فاعلية العلاقات العامة في بناء وإدارة السمعة الالكترونية من وجهة نظر المؤسسة والجمهور من خلال اتخاذ مجموعة الاتصالات نموذجا للدراسة، وقد اعتمدت الدراسة في أداتها التحليل، أي تحليل الويب والمقابلات لـ 13 مستشفى عام في ميلانو (إيطاليا) وتحليل الدور الذي تلعبه وسائل التواصل الاجتماعي في تحديد السمعة عبر الإنترنت في قطاع الرعاية الصحية، سنما اعتمدت الدراسة الحالية المقابلات المعمقة والاستبيان كأدوات للدراسة استفاد الباحث من الاستراتيجية الرقمية المدرجة في الدراسة وفي كيفية نقل هذه التجربة عمر عرضها في دراسة الباحث الحالية، وكيفية استخدام مواقع الويب في دارة السمعة.</w:t>
      </w:r>
    </w:p>
    <w:p w14:paraId="2FD2FA7C" w14:textId="77777777" w:rsidR="00987787" w:rsidRPr="00F356A9" w:rsidRDefault="00987787" w:rsidP="00987787">
      <w:pPr>
        <w:pStyle w:val="a5"/>
        <w:numPr>
          <w:ilvl w:val="0"/>
          <w:numId w:val="23"/>
        </w:numPr>
        <w:spacing w:line="360" w:lineRule="auto"/>
        <w:rPr>
          <w:rFonts w:ascii="Sakkal Majalla" w:hAnsi="Sakkal Majalla" w:cs="Sakkal Majalla"/>
          <w:b/>
          <w:bCs/>
          <w:sz w:val="28"/>
          <w:szCs w:val="28"/>
          <w:u w:val="single"/>
        </w:rPr>
      </w:pPr>
      <w:r w:rsidRPr="00F356A9">
        <w:rPr>
          <w:rFonts w:ascii="Sakkal Majalla" w:hAnsi="Sakkal Majalla" w:cs="Sakkal Majalla"/>
          <w:b/>
          <w:bCs/>
          <w:sz w:val="28"/>
          <w:szCs w:val="28"/>
          <w:u w:val="single"/>
          <w:rtl/>
        </w:rPr>
        <w:t>دراسة(</w:t>
      </w:r>
      <w:r w:rsidRPr="00F356A9">
        <w:rPr>
          <w:rFonts w:ascii="Sakkal Majalla" w:hAnsi="Sakkal Majalla" w:cs="Sakkal Majalla"/>
          <w:b/>
          <w:bCs/>
          <w:sz w:val="28"/>
          <w:szCs w:val="28"/>
          <w:u w:val="single"/>
        </w:rPr>
        <w:t>Abo Naser, 2018</w:t>
      </w:r>
      <w:r w:rsidRPr="00F356A9">
        <w:rPr>
          <w:rFonts w:ascii="Sakkal Majalla" w:hAnsi="Sakkal Majalla" w:cs="Sakkal Majalla"/>
          <w:b/>
          <w:bCs/>
          <w:sz w:val="28"/>
          <w:szCs w:val="28"/>
          <w:u w:val="single"/>
          <w:rtl/>
        </w:rPr>
        <w:t xml:space="preserve">) </w:t>
      </w:r>
    </w:p>
    <w:p w14:paraId="4BE0435C"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هدفت الدراسة إلى التعرف على أثر الإعلان الإلكتروني على التميز المؤسسي في كلية فلسطين التقنية في دير البلح، وخلصت الدراسة إلى وجود تأثير ذي دلالة إحصائية بين الإعلان الإلكتروني والمتمثل في نوع الإعلان، خصائص الإعلان مدة الإعلان، طبيعة المواقع والتميز المؤسسي المتمثل في: (جودة الخدمة التميز القيادي في كلية فلسطين التقنية.</w:t>
      </w:r>
    </w:p>
    <w:p w14:paraId="7584F1DE" w14:textId="77777777" w:rsidR="00987787" w:rsidRPr="00F356A9" w:rsidRDefault="00987787" w:rsidP="00987787">
      <w:pPr>
        <w:pStyle w:val="a5"/>
        <w:numPr>
          <w:ilvl w:val="0"/>
          <w:numId w:val="23"/>
        </w:numPr>
        <w:spacing w:line="360" w:lineRule="auto"/>
        <w:rPr>
          <w:rFonts w:ascii="Sakkal Majalla" w:hAnsi="Sakkal Majalla" w:cs="Sakkal Majalla"/>
          <w:b/>
          <w:bCs/>
          <w:sz w:val="28"/>
          <w:szCs w:val="28"/>
          <w:u w:val="single"/>
        </w:rPr>
      </w:pPr>
      <w:r w:rsidRPr="00F356A9">
        <w:rPr>
          <w:rFonts w:ascii="Sakkal Majalla" w:hAnsi="Sakkal Majalla" w:cs="Sakkal Majalla"/>
          <w:b/>
          <w:bCs/>
          <w:sz w:val="28"/>
          <w:szCs w:val="28"/>
          <w:u w:val="single"/>
          <w:rtl/>
        </w:rPr>
        <w:t xml:space="preserve">دراسة </w:t>
      </w:r>
      <w:r w:rsidRPr="00F356A9">
        <w:rPr>
          <w:rFonts w:ascii="Sakkal Majalla" w:hAnsi="Sakkal Majalla" w:cs="Sakkal Majalla"/>
          <w:b/>
          <w:bCs/>
          <w:sz w:val="28"/>
          <w:szCs w:val="28"/>
          <w:u w:val="single"/>
        </w:rPr>
        <w:t>(Aljamal, 2018)</w:t>
      </w:r>
    </w:p>
    <w:p w14:paraId="083FBC80"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هدفت هذه الدراسة إلى التعرف على رأس المال الفكري والأداء المبتكر والأثر المعدل للتوجه الريادي بين الشركات الصغيرة والمتوسطة في الأردن، وهدفت إلى التحقق من أثر الدور المعدل للتوجه الريادي في العلاقة فيما بين رأس المال الفكري والأداء الابتكاري في الشركات الأردنية الصغيرة ومتوسطة الحجم.</w:t>
      </w:r>
    </w:p>
    <w:p w14:paraId="102F2EE1" w14:textId="77777777" w:rsidR="00987787" w:rsidRPr="00906171" w:rsidRDefault="00987787" w:rsidP="00987787">
      <w:pPr>
        <w:pStyle w:val="a5"/>
        <w:numPr>
          <w:ilvl w:val="0"/>
          <w:numId w:val="24"/>
        </w:numPr>
        <w:spacing w:line="360" w:lineRule="auto"/>
        <w:ind w:left="565"/>
        <w:jc w:val="both"/>
        <w:rPr>
          <w:rFonts w:ascii="Sakkal Majalla" w:hAnsi="Sakkal Majalla" w:cs="Sakkal Majalla"/>
          <w:sz w:val="28"/>
          <w:szCs w:val="28"/>
          <w:rtl/>
        </w:rPr>
      </w:pPr>
      <w:r w:rsidRPr="00906171">
        <w:rPr>
          <w:rFonts w:ascii="Sakkal Majalla" w:hAnsi="Sakkal Majalla" w:cs="Sakkal Majalla"/>
          <w:sz w:val="28"/>
          <w:szCs w:val="28"/>
          <w:rtl/>
        </w:rPr>
        <w:t xml:space="preserve"> وقد توصلت نتائج الدراسة إلى وجود علاقة ذات دلالة إحصائية لمكونات رأس المال الفكري (رأس المال البشري، رأس المال العلاقاتي مع الأداء الابتكاري وإلى وجود اثر للتوجه الريادي في العلاقة ما بين رأس المال البشري والأداء الابتكاري.</w:t>
      </w:r>
    </w:p>
    <w:p w14:paraId="0F731D52" w14:textId="1B1B685B" w:rsidR="00A74F76" w:rsidRPr="00ED080D" w:rsidRDefault="00E73497" w:rsidP="00ED080D">
      <w:pPr>
        <w:spacing w:line="360" w:lineRule="auto"/>
        <w:outlineLvl w:val="1"/>
        <w:rPr>
          <w:rFonts w:ascii="Sakkal Majalla" w:hAnsi="Sakkal Majalla" w:cs="Sakkal Majalla"/>
          <w:b/>
          <w:bCs/>
          <w:sz w:val="36"/>
          <w:szCs w:val="36"/>
          <w:rtl/>
        </w:rPr>
      </w:pPr>
      <w:bookmarkStart w:id="21" w:name="_Toc179912813"/>
      <w:r>
        <w:rPr>
          <w:rFonts w:ascii="Sakkal Majalla" w:hAnsi="Sakkal Majalla" w:cs="Sakkal Majalla" w:hint="cs"/>
          <w:b/>
          <w:bCs/>
          <w:sz w:val="36"/>
          <w:szCs w:val="36"/>
          <w:rtl/>
        </w:rPr>
        <w:t xml:space="preserve">1-9 </w:t>
      </w:r>
      <w:r w:rsidR="00A74F76" w:rsidRPr="00ED080D">
        <w:rPr>
          <w:rFonts w:ascii="Sakkal Majalla" w:hAnsi="Sakkal Majalla" w:cs="Sakkal Majalla"/>
          <w:b/>
          <w:bCs/>
          <w:sz w:val="36"/>
          <w:szCs w:val="36"/>
          <w:rtl/>
        </w:rPr>
        <w:t>المنطلقات النظرية للدراسة:</w:t>
      </w:r>
      <w:bookmarkEnd w:id="21"/>
    </w:p>
    <w:p w14:paraId="62EF773A" w14:textId="77777777" w:rsidR="00604EE5" w:rsidRDefault="007478AA"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قد تختلف وتتنوع النظريات في الدراسات العلمية باختلاف نوعية الدراسة ومنهجها </w:t>
      </w:r>
    </w:p>
    <w:p w14:paraId="1B1C7C55" w14:textId="2C531D72" w:rsidR="007478AA" w:rsidRPr="00906171" w:rsidRDefault="00604EE5" w:rsidP="00863FAF">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ولذلك</w:t>
      </w:r>
      <w:r w:rsidR="007478AA" w:rsidRPr="00906171">
        <w:rPr>
          <w:rFonts w:ascii="Sakkal Majalla" w:hAnsi="Sakkal Majalla" w:cs="Sakkal Majalla"/>
          <w:sz w:val="28"/>
          <w:szCs w:val="28"/>
          <w:rtl/>
        </w:rPr>
        <w:t xml:space="preserve"> هذه الدراسة يتم اتباع نظريتين يتمثلوا في:</w:t>
      </w:r>
    </w:p>
    <w:p w14:paraId="2EDA7F34" w14:textId="77777777" w:rsidR="007478AA" w:rsidRPr="00906171" w:rsidRDefault="007478AA"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b/>
          <w:bCs/>
          <w:sz w:val="28"/>
          <w:szCs w:val="28"/>
          <w:rtl/>
        </w:rPr>
        <w:t>النظرية المعرفية</w:t>
      </w:r>
      <w:r w:rsidRPr="00906171">
        <w:rPr>
          <w:rFonts w:ascii="Sakkal Majalla" w:hAnsi="Sakkal Majalla" w:cs="Sakkal Majalla"/>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2383906A" w14:textId="64DA81B5" w:rsidR="007478AA" w:rsidRPr="00906171" w:rsidRDefault="007478AA"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b/>
          <w:bCs/>
          <w:sz w:val="28"/>
          <w:szCs w:val="28"/>
          <w:rtl/>
        </w:rPr>
        <w:t>النظرية البنائية</w:t>
      </w:r>
      <w:r w:rsidRPr="00906171">
        <w:rPr>
          <w:rFonts w:ascii="Sakkal Majalla" w:hAnsi="Sakkal Majalla" w:cs="Sakkal Majalla"/>
          <w:sz w:val="28"/>
          <w:szCs w:val="28"/>
          <w:rtl/>
        </w:rPr>
        <w:t>: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46FF2EB8" w14:textId="77777777" w:rsidR="009B0970" w:rsidRDefault="009B0970">
      <w:pPr>
        <w:bidi w:val="0"/>
        <w:rPr>
          <w:rFonts w:ascii="Sakkal Majalla" w:hAnsi="Sakkal Majalla" w:cs="Sakkal Majalla"/>
          <w:b/>
          <w:bCs/>
          <w:sz w:val="36"/>
          <w:szCs w:val="36"/>
          <w:rtl/>
        </w:rPr>
      </w:pPr>
      <w:bookmarkStart w:id="22" w:name="_Toc172069603"/>
      <w:bookmarkStart w:id="23" w:name="_Toc172090952"/>
      <w:bookmarkStart w:id="24" w:name="_Toc179912814"/>
      <w:r>
        <w:rPr>
          <w:rFonts w:ascii="Sakkal Majalla" w:hAnsi="Sakkal Majalla" w:cs="Sakkal Majalla"/>
          <w:b/>
          <w:bCs/>
          <w:sz w:val="36"/>
          <w:szCs w:val="36"/>
          <w:rtl/>
        </w:rPr>
        <w:br w:type="page"/>
      </w:r>
    </w:p>
    <w:p w14:paraId="31EDA915" w14:textId="65173954" w:rsidR="007478AA" w:rsidRPr="00E73497" w:rsidRDefault="00E73497" w:rsidP="00E73497">
      <w:pPr>
        <w:spacing w:line="360" w:lineRule="auto"/>
        <w:outlineLvl w:val="1"/>
        <w:rPr>
          <w:rFonts w:ascii="Sakkal Majalla" w:hAnsi="Sakkal Majalla" w:cs="Sakkal Majalla"/>
          <w:b/>
          <w:bCs/>
          <w:sz w:val="36"/>
          <w:szCs w:val="36"/>
          <w:rtl/>
        </w:rPr>
      </w:pPr>
      <w:r>
        <w:rPr>
          <w:rFonts w:ascii="Sakkal Majalla" w:hAnsi="Sakkal Majalla" w:cs="Sakkal Majalla" w:hint="cs"/>
          <w:b/>
          <w:bCs/>
          <w:sz w:val="36"/>
          <w:szCs w:val="36"/>
          <w:rtl/>
        </w:rPr>
        <w:t xml:space="preserve">1-10 </w:t>
      </w:r>
      <w:r w:rsidR="007478AA" w:rsidRPr="00E73497">
        <w:rPr>
          <w:rFonts w:ascii="Sakkal Majalla" w:hAnsi="Sakkal Majalla" w:cs="Sakkal Majalla"/>
          <w:b/>
          <w:bCs/>
          <w:sz w:val="36"/>
          <w:szCs w:val="36"/>
          <w:rtl/>
        </w:rPr>
        <w:t>المنهجية وطرق البحث:</w:t>
      </w:r>
      <w:bookmarkEnd w:id="22"/>
      <w:bookmarkEnd w:id="23"/>
      <w:bookmarkEnd w:id="24"/>
    </w:p>
    <w:p w14:paraId="541FE0EB" w14:textId="7E2FD575" w:rsidR="0071683F" w:rsidRPr="00906171" w:rsidRDefault="007478AA" w:rsidP="00863FAF">
      <w:pPr>
        <w:spacing w:line="360" w:lineRule="auto"/>
        <w:ind w:firstLine="720"/>
        <w:jc w:val="both"/>
        <w:rPr>
          <w:rFonts w:ascii="Sakkal Majalla" w:hAnsi="Sakkal Majalla" w:cs="Sakkal Majalla"/>
          <w:rtl/>
        </w:rPr>
      </w:pPr>
      <w:bookmarkStart w:id="25" w:name="_Hlk179628226"/>
      <w:r w:rsidRPr="00906171">
        <w:rPr>
          <w:rFonts w:ascii="Sakkal Majalla" w:hAnsi="Sakkal Majalla" w:cs="Sakkal Majalla"/>
          <w:sz w:val="28"/>
          <w:szCs w:val="28"/>
          <w:rtl/>
        </w:rPr>
        <w:t xml:space="preserve">نظرا لطبيعة الدراسة التي تهدف إلى التعرف على </w:t>
      </w:r>
      <w:r w:rsidR="00C0050B" w:rsidRPr="00906171">
        <w:rPr>
          <w:rFonts w:ascii="Sakkal Majalla" w:hAnsi="Sakkal Majalla" w:cs="Sakkal Majalla"/>
          <w:sz w:val="28"/>
          <w:szCs w:val="28"/>
          <w:rtl/>
          <w:lang w:bidi="ar-JO"/>
        </w:rPr>
        <w:t xml:space="preserve">لتحسين الأداء المؤسسي بأبعاده (الجانب المالي- الجانب التشغيلي- جانب النمو والتعلم) من خلال التطبيق على </w:t>
      </w:r>
      <w:r w:rsidR="00F8021D">
        <w:rPr>
          <w:rFonts w:ascii="Sakkal Majalla" w:hAnsi="Sakkal Majalla" w:cs="Sakkal Majalla"/>
          <w:sz w:val="28"/>
          <w:szCs w:val="28"/>
          <w:rtl/>
          <w:lang w:bidi="ar-JO"/>
        </w:rPr>
        <w:t>الشركات الصغيرة والمتوسطة</w:t>
      </w:r>
      <w:r w:rsidR="00C0050B" w:rsidRPr="00906171">
        <w:rPr>
          <w:rFonts w:ascii="Sakkal Majalla" w:hAnsi="Sakkal Majalla" w:cs="Sakkal Majalla"/>
          <w:sz w:val="28"/>
          <w:szCs w:val="28"/>
          <w:rtl/>
          <w:lang w:bidi="ar-JO"/>
        </w:rPr>
        <w:t xml:space="preserve"> بالمملكة العربية السعودية</w:t>
      </w:r>
      <w:r w:rsidRPr="00906171">
        <w:rPr>
          <w:rFonts w:ascii="Sakkal Majalla" w:hAnsi="Sakkal Majalla" w:cs="Sakkal Majalla"/>
          <w:sz w:val="28"/>
          <w:szCs w:val="28"/>
          <w:rtl/>
        </w:rPr>
        <w:t xml:space="preserve">، وعلى هذا الأساس تم استخدام المنهج الوصفي التحليلي حيث استخدمنا في الجانب النظري المنهج الوصفي الذي يعمل على توضيح </w:t>
      </w:r>
      <w:r w:rsidR="00C0050B" w:rsidRPr="00906171">
        <w:rPr>
          <w:rFonts w:ascii="Sakkal Majalla" w:hAnsi="Sakkal Majalla" w:cs="Sakkal Majalla"/>
          <w:sz w:val="28"/>
          <w:szCs w:val="28"/>
          <w:rtl/>
        </w:rPr>
        <w:t>متغيرات الدراسة</w:t>
      </w:r>
      <w:r w:rsidRPr="00906171">
        <w:rPr>
          <w:rFonts w:ascii="Sakkal Majalla" w:hAnsi="Sakkal Majalla" w:cs="Sakkal Majalla"/>
          <w:sz w:val="28"/>
          <w:szCs w:val="28"/>
          <w:rtl/>
        </w:rPr>
        <w:t>،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bookmarkStart w:id="26" w:name="_Toc172069604"/>
      <w:bookmarkStart w:id="27" w:name="_Toc172090953"/>
    </w:p>
    <w:p w14:paraId="288EA301" w14:textId="5662E843" w:rsidR="007478AA" w:rsidRPr="00E73497" w:rsidRDefault="00E73497" w:rsidP="00E73497">
      <w:pPr>
        <w:spacing w:line="360" w:lineRule="auto"/>
        <w:outlineLvl w:val="1"/>
        <w:rPr>
          <w:rFonts w:ascii="Sakkal Majalla" w:hAnsi="Sakkal Majalla" w:cs="Sakkal Majalla"/>
          <w:b/>
          <w:bCs/>
          <w:sz w:val="36"/>
          <w:szCs w:val="36"/>
          <w:rtl/>
        </w:rPr>
      </w:pPr>
      <w:bookmarkStart w:id="28" w:name="_Toc179912815"/>
      <w:bookmarkEnd w:id="25"/>
      <w:r>
        <w:rPr>
          <w:rFonts w:ascii="Sakkal Majalla" w:hAnsi="Sakkal Majalla" w:cs="Sakkal Majalla" w:hint="cs"/>
          <w:b/>
          <w:bCs/>
          <w:sz w:val="36"/>
          <w:szCs w:val="36"/>
          <w:rtl/>
        </w:rPr>
        <w:t xml:space="preserve">1-11 </w:t>
      </w:r>
      <w:r w:rsidR="007478AA" w:rsidRPr="00E73497">
        <w:rPr>
          <w:rFonts w:ascii="Sakkal Majalla" w:hAnsi="Sakkal Majalla" w:cs="Sakkal Majalla"/>
          <w:b/>
          <w:bCs/>
          <w:sz w:val="36"/>
          <w:szCs w:val="36"/>
          <w:rtl/>
        </w:rPr>
        <w:t>مصادر البيانات:</w:t>
      </w:r>
      <w:bookmarkEnd w:id="26"/>
      <w:bookmarkEnd w:id="27"/>
      <w:bookmarkEnd w:id="28"/>
    </w:p>
    <w:p w14:paraId="1CCCDDFA" w14:textId="77777777" w:rsidR="007478AA" w:rsidRPr="00906171" w:rsidRDefault="007478AA" w:rsidP="00863FAF">
      <w:pPr>
        <w:spacing w:line="360" w:lineRule="auto"/>
        <w:jc w:val="both"/>
        <w:rPr>
          <w:rFonts w:ascii="Sakkal Majalla" w:hAnsi="Sakkal Majalla" w:cs="Sakkal Majalla"/>
          <w:sz w:val="28"/>
          <w:szCs w:val="28"/>
          <w:rtl/>
        </w:rPr>
      </w:pPr>
      <w:r w:rsidRPr="00906171">
        <w:rPr>
          <w:rFonts w:ascii="Sakkal Majalla" w:hAnsi="Sakkal Majalla" w:cs="Sakkal Majalla"/>
          <w:sz w:val="28"/>
          <w:szCs w:val="28"/>
          <w:rtl/>
        </w:rPr>
        <w:t>اعتمدت الدراسة على المصادر التالية في جمع البيانات والمعلومات:</w:t>
      </w:r>
    </w:p>
    <w:p w14:paraId="7A6C6F2D" w14:textId="77777777" w:rsidR="007478AA" w:rsidRPr="00906171" w:rsidRDefault="007478AA" w:rsidP="00F356A9">
      <w:pPr>
        <w:numPr>
          <w:ilvl w:val="0"/>
          <w:numId w:val="3"/>
        </w:numPr>
        <w:tabs>
          <w:tab w:val="clear" w:pos="1440"/>
        </w:tabs>
        <w:spacing w:line="360" w:lineRule="auto"/>
        <w:ind w:left="565"/>
        <w:jc w:val="both"/>
        <w:rPr>
          <w:rFonts w:ascii="Sakkal Majalla" w:hAnsi="Sakkal Majalla" w:cs="Sakkal Majalla"/>
          <w:sz w:val="28"/>
          <w:szCs w:val="28"/>
          <w:rtl/>
        </w:rPr>
      </w:pPr>
      <w:r w:rsidRPr="00906171">
        <w:rPr>
          <w:rFonts w:ascii="Sakkal Majalla" w:hAnsi="Sakkal Majalla" w:cs="Sakkal Majalla"/>
          <w:b/>
          <w:bCs/>
          <w:sz w:val="28"/>
          <w:szCs w:val="28"/>
          <w:rtl/>
        </w:rPr>
        <w:t>المصادر الثانوية</w:t>
      </w:r>
      <w:r w:rsidRPr="00906171">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2CF1FA66" w14:textId="26011E98" w:rsidR="007478AA" w:rsidRPr="00906171" w:rsidRDefault="007478AA" w:rsidP="00F356A9">
      <w:pPr>
        <w:numPr>
          <w:ilvl w:val="0"/>
          <w:numId w:val="3"/>
        </w:numPr>
        <w:tabs>
          <w:tab w:val="clear" w:pos="1440"/>
        </w:tabs>
        <w:spacing w:line="360" w:lineRule="auto"/>
        <w:ind w:left="565"/>
        <w:jc w:val="both"/>
        <w:rPr>
          <w:rFonts w:ascii="Sakkal Majalla" w:hAnsi="Sakkal Majalla" w:cs="Sakkal Majalla"/>
          <w:sz w:val="28"/>
          <w:szCs w:val="28"/>
          <w:rtl/>
          <w:lang w:bidi="ar-JO"/>
        </w:rPr>
      </w:pPr>
      <w:r w:rsidRPr="00906171">
        <w:rPr>
          <w:rFonts w:ascii="Sakkal Majalla" w:hAnsi="Sakkal Majalla" w:cs="Sakkal Majalla"/>
          <w:b/>
          <w:bCs/>
          <w:sz w:val="28"/>
          <w:szCs w:val="28"/>
          <w:rtl/>
        </w:rPr>
        <w:t>المصادر الأولية</w:t>
      </w:r>
      <w:r w:rsidRPr="00906171">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w:t>
      </w:r>
      <w:bookmarkStart w:id="29" w:name="_Hlk179628350"/>
      <w:r w:rsidRPr="00906171">
        <w:rPr>
          <w:rFonts w:ascii="Sakkal Majalla" w:hAnsi="Sakkal Majalla" w:cs="Sakkal Majalla"/>
          <w:sz w:val="28"/>
          <w:szCs w:val="28"/>
          <w:rtl/>
        </w:rPr>
        <w:t xml:space="preserve">بهدف التعرف على </w:t>
      </w:r>
      <w:bookmarkStart w:id="30" w:name="_Toc172069605"/>
      <w:r w:rsidR="00C0050B" w:rsidRPr="00906171">
        <w:rPr>
          <w:rFonts w:ascii="Sakkal Majalla" w:hAnsi="Sakkal Majalla" w:cs="Sakkal Majalla"/>
          <w:sz w:val="28"/>
          <w:szCs w:val="28"/>
          <w:rtl/>
          <w:lang w:bidi="ar-JO"/>
        </w:rPr>
        <w:t xml:space="preserve">لتحسين الأداء المؤسسي بأبعاده (الجانب المالي- الجانب التشغيلي- جانب النمو والتعلم) من خلال التطبيق على </w:t>
      </w:r>
      <w:r w:rsidR="00F8021D">
        <w:rPr>
          <w:rFonts w:ascii="Sakkal Majalla" w:hAnsi="Sakkal Majalla" w:cs="Sakkal Majalla"/>
          <w:sz w:val="28"/>
          <w:szCs w:val="28"/>
          <w:rtl/>
          <w:lang w:bidi="ar-JO"/>
        </w:rPr>
        <w:t>الشركات الصغيرة والمتوسطة</w:t>
      </w:r>
      <w:r w:rsidR="00C0050B" w:rsidRPr="00906171">
        <w:rPr>
          <w:rFonts w:ascii="Sakkal Majalla" w:hAnsi="Sakkal Majalla" w:cs="Sakkal Majalla"/>
          <w:sz w:val="28"/>
          <w:szCs w:val="28"/>
          <w:rtl/>
          <w:lang w:bidi="ar-JO"/>
        </w:rPr>
        <w:t xml:space="preserve"> بالمملكة العربية السعودية.</w:t>
      </w:r>
    </w:p>
    <w:p w14:paraId="5A1FE801" w14:textId="3B17F332" w:rsidR="007478AA" w:rsidRPr="00E73497" w:rsidRDefault="00E73497" w:rsidP="00E73497">
      <w:pPr>
        <w:spacing w:line="360" w:lineRule="auto"/>
        <w:outlineLvl w:val="1"/>
        <w:rPr>
          <w:rFonts w:ascii="Sakkal Majalla" w:hAnsi="Sakkal Majalla" w:cs="Sakkal Majalla"/>
          <w:b/>
          <w:bCs/>
          <w:sz w:val="36"/>
          <w:szCs w:val="36"/>
          <w:rtl/>
        </w:rPr>
      </w:pPr>
      <w:bookmarkStart w:id="31" w:name="_Toc172090954"/>
      <w:bookmarkStart w:id="32" w:name="_Toc179912816"/>
      <w:bookmarkEnd w:id="29"/>
      <w:r>
        <w:rPr>
          <w:rFonts w:ascii="Sakkal Majalla" w:hAnsi="Sakkal Majalla" w:cs="Sakkal Majalla" w:hint="cs"/>
          <w:b/>
          <w:bCs/>
          <w:sz w:val="36"/>
          <w:szCs w:val="36"/>
          <w:rtl/>
        </w:rPr>
        <w:t xml:space="preserve">1-12 </w:t>
      </w:r>
      <w:r w:rsidR="007478AA" w:rsidRPr="00E73497">
        <w:rPr>
          <w:rFonts w:ascii="Sakkal Majalla" w:hAnsi="Sakkal Majalla" w:cs="Sakkal Majalla"/>
          <w:b/>
          <w:bCs/>
          <w:sz w:val="36"/>
          <w:szCs w:val="36"/>
          <w:rtl/>
        </w:rPr>
        <w:t>أدوات الدراسة:</w:t>
      </w:r>
      <w:bookmarkEnd w:id="30"/>
      <w:bookmarkEnd w:id="31"/>
      <w:bookmarkEnd w:id="32"/>
    </w:p>
    <w:p w14:paraId="15145D1C" w14:textId="77777777" w:rsidR="007478AA" w:rsidRPr="00906171" w:rsidRDefault="007478AA"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944C07B" w14:textId="2B8FFAA5" w:rsidR="007478AA" w:rsidRPr="00906171" w:rsidRDefault="007478AA" w:rsidP="00863FAF">
      <w:pPr>
        <w:numPr>
          <w:ilvl w:val="0"/>
          <w:numId w:val="4"/>
        </w:numPr>
        <w:spacing w:line="360" w:lineRule="auto"/>
        <w:jc w:val="both"/>
        <w:rPr>
          <w:rFonts w:ascii="Sakkal Majalla" w:hAnsi="Sakkal Majalla" w:cs="Sakkal Majalla"/>
          <w:sz w:val="28"/>
          <w:szCs w:val="28"/>
        </w:rPr>
      </w:pPr>
      <w:r w:rsidRPr="00906171">
        <w:rPr>
          <w:rFonts w:ascii="Sakkal Majalla" w:hAnsi="Sakkal Majalla" w:cs="Sakkal Majalla"/>
          <w:b/>
          <w:bCs/>
          <w:sz w:val="28"/>
          <w:szCs w:val="28"/>
          <w:rtl/>
        </w:rPr>
        <w:t>القسم الأول:</w:t>
      </w:r>
      <w:r w:rsidRPr="00906171">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w:t>
      </w:r>
      <w:r w:rsidR="00644112" w:rsidRPr="00906171">
        <w:rPr>
          <w:rFonts w:ascii="Sakkal Majalla" w:hAnsi="Sakkal Majalla" w:cs="Sakkal Majalla"/>
          <w:sz w:val="28"/>
          <w:szCs w:val="28"/>
          <w:rtl/>
        </w:rPr>
        <w:t xml:space="preserve">عدد سنوات الخبرة </w:t>
      </w:r>
      <w:r w:rsidRPr="00906171">
        <w:rPr>
          <w:rFonts w:ascii="Sakkal Majalla" w:hAnsi="Sakkal Majalla" w:cs="Sakkal Majalla"/>
          <w:sz w:val="28"/>
          <w:szCs w:val="28"/>
          <w:rtl/>
        </w:rPr>
        <w:t>والوضع المهني.</w:t>
      </w:r>
    </w:p>
    <w:p w14:paraId="6D990932" w14:textId="77777777" w:rsidR="007478AA" w:rsidRPr="00906171" w:rsidRDefault="007478AA" w:rsidP="00863FAF">
      <w:pPr>
        <w:numPr>
          <w:ilvl w:val="0"/>
          <w:numId w:val="4"/>
        </w:numPr>
        <w:spacing w:line="360" w:lineRule="auto"/>
        <w:jc w:val="both"/>
        <w:rPr>
          <w:rFonts w:ascii="Sakkal Majalla" w:hAnsi="Sakkal Majalla" w:cs="Sakkal Majalla"/>
          <w:sz w:val="28"/>
          <w:szCs w:val="28"/>
        </w:rPr>
      </w:pPr>
      <w:r w:rsidRPr="00906171">
        <w:rPr>
          <w:rFonts w:ascii="Sakkal Majalla" w:hAnsi="Sakkal Majalla" w:cs="Sakkal Majalla"/>
          <w:b/>
          <w:bCs/>
          <w:sz w:val="28"/>
          <w:szCs w:val="28"/>
          <w:rtl/>
        </w:rPr>
        <w:t>القسم الثاني</w:t>
      </w:r>
      <w:r w:rsidRPr="00906171">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2302AD31" w14:textId="6626CACF" w:rsidR="007478AA" w:rsidRPr="00E73497" w:rsidRDefault="00E73497" w:rsidP="00E73497">
      <w:pPr>
        <w:spacing w:line="360" w:lineRule="auto"/>
        <w:outlineLvl w:val="1"/>
        <w:rPr>
          <w:rFonts w:ascii="Sakkal Majalla" w:hAnsi="Sakkal Majalla" w:cs="Sakkal Majalla"/>
          <w:b/>
          <w:bCs/>
          <w:sz w:val="36"/>
          <w:szCs w:val="36"/>
          <w:rtl/>
        </w:rPr>
      </w:pPr>
      <w:bookmarkStart w:id="33" w:name="_Toc172069606"/>
      <w:bookmarkStart w:id="34" w:name="_Toc172090955"/>
      <w:bookmarkStart w:id="35" w:name="_Toc179912817"/>
      <w:r>
        <w:rPr>
          <w:rFonts w:ascii="Sakkal Majalla" w:hAnsi="Sakkal Majalla" w:cs="Sakkal Majalla" w:hint="cs"/>
          <w:b/>
          <w:bCs/>
          <w:sz w:val="36"/>
          <w:szCs w:val="36"/>
          <w:rtl/>
        </w:rPr>
        <w:t xml:space="preserve">1-13 </w:t>
      </w:r>
      <w:r w:rsidR="007478AA" w:rsidRPr="00E73497">
        <w:rPr>
          <w:rFonts w:ascii="Sakkal Majalla" w:hAnsi="Sakkal Majalla" w:cs="Sakkal Majalla"/>
          <w:b/>
          <w:bCs/>
          <w:sz w:val="36"/>
          <w:szCs w:val="36"/>
          <w:rtl/>
        </w:rPr>
        <w:t>الأساليب الإحصائية المستخدمة:</w:t>
      </w:r>
      <w:bookmarkEnd w:id="33"/>
      <w:bookmarkEnd w:id="34"/>
      <w:bookmarkEnd w:id="35"/>
    </w:p>
    <w:p w14:paraId="38BAE52D" w14:textId="77777777" w:rsidR="007478AA" w:rsidRPr="00906171" w:rsidRDefault="007478AA" w:rsidP="00863FAF">
      <w:pPr>
        <w:spacing w:line="360" w:lineRule="auto"/>
        <w:ind w:firstLine="720"/>
        <w:jc w:val="both"/>
        <w:rPr>
          <w:rFonts w:ascii="Sakkal Majalla" w:hAnsi="Sakkal Majalla" w:cs="Sakkal Majalla"/>
          <w:sz w:val="28"/>
          <w:szCs w:val="28"/>
          <w:rtl/>
        </w:rPr>
      </w:pPr>
      <w:bookmarkStart w:id="36" w:name="_Hlk171849220"/>
      <w:r w:rsidRPr="00906171">
        <w:rPr>
          <w:rFonts w:ascii="Sakkal Majalla" w:hAnsi="Sakkal Majalla" w:cs="Sakkal Majalla"/>
          <w:sz w:val="28"/>
          <w:szCs w:val="28"/>
          <w:rtl/>
        </w:rPr>
        <w:t xml:space="preserve">لاختبار فرضيات الدراسة والإجابة عن أسئلة الدراسة قام الباحث باستخدام التقنيات الإحصائية للعلوم الاجتماعية </w:t>
      </w:r>
      <w:r w:rsidRPr="00906171">
        <w:rPr>
          <w:rFonts w:ascii="Sakkal Majalla" w:hAnsi="Sakkal Majalla" w:cs="Sakkal Majalla"/>
          <w:sz w:val="28"/>
          <w:szCs w:val="28"/>
        </w:rPr>
        <w:t>Statistical Package for Social Sciences - SPSS</w:t>
      </w:r>
      <w:r w:rsidRPr="00906171">
        <w:rPr>
          <w:rFonts w:ascii="Sakkal Majalla" w:hAnsi="Sakkal Majalla" w:cs="Sakkal Majalla"/>
          <w:sz w:val="28"/>
          <w:szCs w:val="28"/>
          <w:rtl/>
        </w:rPr>
        <w:t xml:space="preserve"> كما يلي:</w:t>
      </w:r>
    </w:p>
    <w:p w14:paraId="74F6C7E9" w14:textId="77777777" w:rsidR="007478AA" w:rsidRPr="00906171" w:rsidRDefault="007478AA" w:rsidP="00863FAF">
      <w:pPr>
        <w:spacing w:line="360" w:lineRule="auto"/>
        <w:jc w:val="both"/>
        <w:rPr>
          <w:rFonts w:ascii="Sakkal Majalla" w:hAnsi="Sakkal Majalla" w:cs="Sakkal Majalla"/>
          <w:sz w:val="28"/>
          <w:szCs w:val="28"/>
        </w:rPr>
      </w:pPr>
      <w:r w:rsidRPr="00906171">
        <w:rPr>
          <w:rFonts w:ascii="Sakkal Majalla" w:hAnsi="Sakkal Majalla" w:cs="Sakkal Majalla"/>
          <w:sz w:val="28"/>
          <w:szCs w:val="28"/>
          <w:rtl/>
        </w:rPr>
        <w:t xml:space="preserve">أولا: أساليب الإحصاء الوصفي </w:t>
      </w:r>
      <w:r w:rsidRPr="00906171">
        <w:rPr>
          <w:rFonts w:ascii="Sakkal Majalla" w:hAnsi="Sakkal Majalla" w:cs="Sakkal Majalla"/>
          <w:sz w:val="28"/>
          <w:szCs w:val="28"/>
        </w:rPr>
        <w:t>Descriptive Statistic Measures</w:t>
      </w:r>
      <w:r w:rsidRPr="00906171">
        <w:rPr>
          <w:rFonts w:ascii="Sakkal Majalla" w:hAnsi="Sakkal Majalla" w:cs="Sakkal Majalla"/>
          <w:sz w:val="28"/>
          <w:szCs w:val="28"/>
          <w:rtl/>
        </w:rPr>
        <w:t xml:space="preserve">: </w:t>
      </w:r>
    </w:p>
    <w:p w14:paraId="3A602A4F" w14:textId="77777777" w:rsidR="007478AA" w:rsidRPr="00906171" w:rsidRDefault="007478AA" w:rsidP="00863FAF">
      <w:pPr>
        <w:numPr>
          <w:ilvl w:val="0"/>
          <w:numId w:val="5"/>
        </w:numPr>
        <w:spacing w:line="360" w:lineRule="auto"/>
        <w:jc w:val="both"/>
        <w:rPr>
          <w:rFonts w:ascii="Sakkal Majalla" w:hAnsi="Sakkal Majalla" w:cs="Sakkal Majalla"/>
          <w:sz w:val="28"/>
          <w:szCs w:val="28"/>
        </w:rPr>
      </w:pPr>
      <w:r w:rsidRPr="00906171">
        <w:rPr>
          <w:rFonts w:ascii="Sakkal Majalla" w:hAnsi="Sakkal Majalla" w:cs="Sakkal Majalla"/>
          <w:sz w:val="28"/>
          <w:szCs w:val="28"/>
          <w:rtl/>
        </w:rPr>
        <w:t>التكرارات: لوصف الخصائص الشخصية والوظيفية للعاملين عينة الدراسة.</w:t>
      </w:r>
    </w:p>
    <w:p w14:paraId="1643EB7F" w14:textId="77777777" w:rsidR="007478AA" w:rsidRPr="00906171" w:rsidRDefault="007478AA" w:rsidP="00863FAF">
      <w:pPr>
        <w:numPr>
          <w:ilvl w:val="0"/>
          <w:numId w:val="5"/>
        </w:numPr>
        <w:spacing w:line="360" w:lineRule="auto"/>
        <w:jc w:val="both"/>
        <w:rPr>
          <w:rFonts w:ascii="Sakkal Majalla" w:hAnsi="Sakkal Majalla" w:cs="Sakkal Majalla"/>
          <w:sz w:val="28"/>
          <w:szCs w:val="28"/>
        </w:rPr>
      </w:pPr>
      <w:r w:rsidRPr="00906171">
        <w:rPr>
          <w:rFonts w:ascii="Sakkal Majalla" w:hAnsi="Sakkal Majalla" w:cs="Sakkal Majalla"/>
          <w:sz w:val="28"/>
          <w:szCs w:val="28"/>
          <w:rtl/>
        </w:rPr>
        <w:t>النسب المئوية: تم استخدامها لمعرفة التوزيعات التكرارية للعاملين عينة الدراسة.</w:t>
      </w:r>
    </w:p>
    <w:p w14:paraId="46AE35F6" w14:textId="77777777" w:rsidR="007478AA" w:rsidRPr="00906171" w:rsidRDefault="007478AA" w:rsidP="00863FAF">
      <w:pPr>
        <w:numPr>
          <w:ilvl w:val="0"/>
          <w:numId w:val="5"/>
        </w:numPr>
        <w:spacing w:line="360" w:lineRule="auto"/>
        <w:jc w:val="both"/>
        <w:rPr>
          <w:rFonts w:ascii="Sakkal Majalla" w:hAnsi="Sakkal Majalla" w:cs="Sakkal Majalla"/>
          <w:sz w:val="28"/>
          <w:szCs w:val="28"/>
        </w:rPr>
      </w:pPr>
      <w:r w:rsidRPr="00906171">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2458FB81" w14:textId="77777777" w:rsidR="007478AA" w:rsidRPr="00906171" w:rsidRDefault="007478AA" w:rsidP="00E73497">
      <w:pPr>
        <w:numPr>
          <w:ilvl w:val="0"/>
          <w:numId w:val="5"/>
        </w:numPr>
        <w:spacing w:after="0" w:line="360" w:lineRule="auto"/>
        <w:jc w:val="both"/>
        <w:rPr>
          <w:rFonts w:ascii="Sakkal Majalla" w:hAnsi="Sakkal Majalla" w:cs="Sakkal Majalla"/>
          <w:sz w:val="28"/>
          <w:szCs w:val="28"/>
          <w:rtl/>
        </w:rPr>
      </w:pPr>
      <w:r w:rsidRPr="00906171">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2703486A" w14:textId="77777777" w:rsidR="00C0050B" w:rsidRPr="00E73497" w:rsidRDefault="007478AA" w:rsidP="00E73497">
      <w:pPr>
        <w:spacing w:line="360" w:lineRule="auto"/>
        <w:rPr>
          <w:rFonts w:ascii="Sakkal Majalla" w:hAnsi="Sakkal Majalla" w:cs="Sakkal Majalla"/>
          <w:b/>
          <w:bCs/>
          <w:sz w:val="28"/>
          <w:szCs w:val="28"/>
          <w:rtl/>
        </w:rPr>
      </w:pPr>
      <w:bookmarkStart w:id="37" w:name="_Toc172090956"/>
      <w:bookmarkStart w:id="38" w:name="_Toc172158990"/>
      <w:bookmarkStart w:id="39" w:name="_Toc172160239"/>
      <w:r w:rsidRPr="00E73497">
        <w:rPr>
          <w:rFonts w:ascii="Sakkal Majalla" w:hAnsi="Sakkal Majalla" w:cs="Sakkal Majalla"/>
          <w:b/>
          <w:bCs/>
          <w:sz w:val="28"/>
          <w:szCs w:val="28"/>
          <w:rtl/>
        </w:rPr>
        <w:t>ثانيا: الإحصاء التحليلي:</w:t>
      </w:r>
      <w:bookmarkEnd w:id="37"/>
      <w:bookmarkEnd w:id="38"/>
      <w:bookmarkEnd w:id="39"/>
    </w:p>
    <w:p w14:paraId="3B93C2AD" w14:textId="544E3ECA" w:rsidR="007478AA" w:rsidRPr="00E73497" w:rsidRDefault="007478AA" w:rsidP="00E73497">
      <w:pPr>
        <w:pStyle w:val="a5"/>
        <w:numPr>
          <w:ilvl w:val="0"/>
          <w:numId w:val="21"/>
        </w:numPr>
        <w:spacing w:line="360" w:lineRule="auto"/>
        <w:rPr>
          <w:rFonts w:ascii="Sakkal Majalla" w:hAnsi="Sakkal Majalla" w:cs="Sakkal Majalla"/>
          <w:sz w:val="28"/>
          <w:szCs w:val="28"/>
        </w:rPr>
      </w:pPr>
      <w:bookmarkStart w:id="40" w:name="_Toc172158991"/>
      <w:bookmarkStart w:id="41" w:name="_Toc172160240"/>
      <w:r w:rsidRPr="00E73497">
        <w:rPr>
          <w:rFonts w:ascii="Sakkal Majalla" w:hAnsi="Sakkal Majalla" w:cs="Sakkal Majalla"/>
          <w:sz w:val="28"/>
          <w:szCs w:val="28"/>
          <w:rtl/>
        </w:rPr>
        <w:t>معامل الثبات كرونباخ الفـا: للتعرف على مدى ثبات محاور أداة الدراسة.</w:t>
      </w:r>
      <w:bookmarkEnd w:id="40"/>
      <w:bookmarkEnd w:id="41"/>
    </w:p>
    <w:p w14:paraId="2EA0458F" w14:textId="77777777" w:rsidR="007478AA" w:rsidRPr="00E73497" w:rsidRDefault="007478AA" w:rsidP="00E73497">
      <w:pPr>
        <w:pStyle w:val="a5"/>
        <w:numPr>
          <w:ilvl w:val="0"/>
          <w:numId w:val="21"/>
        </w:numPr>
        <w:spacing w:line="360" w:lineRule="auto"/>
        <w:rPr>
          <w:rFonts w:ascii="Sakkal Majalla" w:hAnsi="Sakkal Majalla" w:cs="Sakkal Majalla"/>
          <w:sz w:val="28"/>
          <w:szCs w:val="28"/>
        </w:rPr>
      </w:pPr>
      <w:r w:rsidRPr="00E73497">
        <w:rPr>
          <w:rFonts w:ascii="Sakkal Majalla" w:hAnsi="Sakkal Majalla" w:cs="Sakkal Majalla"/>
          <w:sz w:val="28"/>
          <w:szCs w:val="28"/>
          <w:rtl/>
        </w:rPr>
        <w:t>ارتباط بيرسون: للتحقق من صدق أداة الدراسة وللتعرف على العلاقة بين متغيرات الدراسة</w:t>
      </w:r>
    </w:p>
    <w:p w14:paraId="55994934" w14:textId="77777777" w:rsidR="007478AA" w:rsidRPr="00E73497" w:rsidRDefault="007478AA" w:rsidP="00E73497">
      <w:pPr>
        <w:pStyle w:val="a5"/>
        <w:numPr>
          <w:ilvl w:val="0"/>
          <w:numId w:val="21"/>
        </w:numPr>
        <w:spacing w:line="360" w:lineRule="auto"/>
        <w:rPr>
          <w:rFonts w:ascii="Sakkal Majalla" w:hAnsi="Sakkal Majalla" w:cs="Sakkal Majalla"/>
          <w:sz w:val="28"/>
          <w:szCs w:val="28"/>
        </w:rPr>
      </w:pPr>
      <w:r w:rsidRPr="00E73497">
        <w:rPr>
          <w:rFonts w:ascii="Sakkal Majalla" w:hAnsi="Sakkal Majalla" w:cs="Sakkal Majalla"/>
          <w:sz w:val="28"/>
          <w:szCs w:val="28"/>
          <w:rtl/>
        </w:rPr>
        <w:t>الانحدار البسيط: لاختبار أثر المتغير المستقل في المتغير التابع واختبار فروض الدراسة</w:t>
      </w:r>
    </w:p>
    <w:p w14:paraId="75DDF1C4" w14:textId="77777777" w:rsidR="00784298" w:rsidRDefault="00784298">
      <w:pPr>
        <w:bidi w:val="0"/>
        <w:rPr>
          <w:rFonts w:ascii="Sakkal Majalla" w:hAnsi="Sakkal Majalla" w:cs="Sakkal Majalla"/>
          <w:b/>
          <w:bCs/>
          <w:sz w:val="36"/>
          <w:szCs w:val="36"/>
          <w:rtl/>
        </w:rPr>
      </w:pPr>
      <w:bookmarkStart w:id="42" w:name="_Toc172090957"/>
      <w:bookmarkEnd w:id="36"/>
      <w:r>
        <w:rPr>
          <w:rFonts w:ascii="Sakkal Majalla" w:hAnsi="Sakkal Majalla" w:cs="Sakkal Majalla"/>
          <w:b/>
          <w:bCs/>
          <w:sz w:val="36"/>
          <w:szCs w:val="36"/>
          <w:rtl/>
        </w:rPr>
        <w:br w:type="page"/>
      </w:r>
    </w:p>
    <w:p w14:paraId="59485C37" w14:textId="0A0ED3BF" w:rsidR="007478AA" w:rsidRPr="00E73497" w:rsidRDefault="00E73497" w:rsidP="00E73497">
      <w:pPr>
        <w:spacing w:line="360" w:lineRule="auto"/>
        <w:outlineLvl w:val="1"/>
        <w:rPr>
          <w:rFonts w:ascii="Sakkal Majalla" w:hAnsi="Sakkal Majalla" w:cs="Sakkal Majalla"/>
          <w:b/>
          <w:bCs/>
          <w:sz w:val="36"/>
          <w:szCs w:val="36"/>
          <w:rtl/>
        </w:rPr>
      </w:pPr>
      <w:bookmarkStart w:id="43" w:name="_Toc179912818"/>
      <w:r>
        <w:rPr>
          <w:rFonts w:ascii="Sakkal Majalla" w:hAnsi="Sakkal Majalla" w:cs="Sakkal Majalla" w:hint="cs"/>
          <w:b/>
          <w:bCs/>
          <w:sz w:val="36"/>
          <w:szCs w:val="36"/>
          <w:rtl/>
        </w:rPr>
        <w:t xml:space="preserve">1-14 </w:t>
      </w:r>
      <w:r w:rsidR="007478AA" w:rsidRPr="00E73497">
        <w:rPr>
          <w:rFonts w:ascii="Sakkal Majalla" w:hAnsi="Sakkal Majalla" w:cs="Sakkal Majalla"/>
          <w:b/>
          <w:bCs/>
          <w:sz w:val="36"/>
          <w:szCs w:val="36"/>
          <w:rtl/>
        </w:rPr>
        <w:t xml:space="preserve">حدود </w:t>
      </w:r>
      <w:bookmarkEnd w:id="42"/>
      <w:r w:rsidRPr="00E73497">
        <w:rPr>
          <w:rFonts w:ascii="Sakkal Majalla" w:hAnsi="Sakkal Majalla" w:cs="Sakkal Majalla" w:hint="cs"/>
          <w:b/>
          <w:bCs/>
          <w:sz w:val="36"/>
          <w:szCs w:val="36"/>
          <w:rtl/>
        </w:rPr>
        <w:t>الدراسة:</w:t>
      </w:r>
      <w:bookmarkEnd w:id="43"/>
    </w:p>
    <w:p w14:paraId="5667E306" w14:textId="77BFBF37" w:rsidR="00C0050B" w:rsidRPr="00906171" w:rsidRDefault="007478AA" w:rsidP="00863FAF">
      <w:pPr>
        <w:numPr>
          <w:ilvl w:val="0"/>
          <w:numId w:val="6"/>
        </w:numPr>
        <w:spacing w:line="360" w:lineRule="auto"/>
        <w:jc w:val="both"/>
        <w:rPr>
          <w:rFonts w:ascii="Sakkal Majalla" w:hAnsi="Sakkal Majalla" w:cs="Sakkal Majalla"/>
          <w:sz w:val="28"/>
          <w:szCs w:val="28"/>
          <w:rtl/>
          <w:lang w:bidi="ar-JO"/>
        </w:rPr>
      </w:pPr>
      <w:r w:rsidRPr="00906171">
        <w:rPr>
          <w:rFonts w:ascii="Sakkal Majalla" w:hAnsi="Sakkal Majalla" w:cs="Sakkal Majalla"/>
          <w:b/>
          <w:bCs/>
          <w:sz w:val="28"/>
          <w:szCs w:val="28"/>
          <w:rtl/>
        </w:rPr>
        <w:t>حدود موضوعية</w:t>
      </w:r>
      <w:r w:rsidRPr="00906171">
        <w:rPr>
          <w:rFonts w:ascii="Sakkal Majalla" w:hAnsi="Sakkal Majalla" w:cs="Sakkal Majalla"/>
          <w:sz w:val="28"/>
          <w:szCs w:val="28"/>
          <w:rtl/>
        </w:rPr>
        <w:t xml:space="preserve">: قامت الدراسة </w:t>
      </w:r>
      <w:r w:rsidR="00D3771C" w:rsidRPr="00906171">
        <w:rPr>
          <w:rFonts w:ascii="Sakkal Majalla" w:hAnsi="Sakkal Majalla" w:cs="Sakkal Majalla"/>
          <w:sz w:val="28"/>
          <w:szCs w:val="28"/>
          <w:rtl/>
        </w:rPr>
        <w:t xml:space="preserve">بالتعرف على أثر </w:t>
      </w:r>
      <w:r w:rsidR="00987787">
        <w:rPr>
          <w:rFonts w:ascii="Sakkal Majalla" w:hAnsi="Sakkal Majalla" w:cs="Sakkal Majalla"/>
          <w:sz w:val="28"/>
          <w:szCs w:val="28"/>
          <w:rtl/>
        </w:rPr>
        <w:t>استخدام</w:t>
      </w:r>
      <w:r w:rsidR="00D3771C" w:rsidRPr="00906171">
        <w:rPr>
          <w:rFonts w:ascii="Sakkal Majalla" w:hAnsi="Sakkal Majalla" w:cs="Sakkal Majalla"/>
          <w:sz w:val="28"/>
          <w:szCs w:val="28"/>
          <w:rtl/>
        </w:rPr>
        <w:t xml:space="preserve"> استراتيجيات الادارة </w:t>
      </w:r>
      <w:r w:rsidR="00C0050B" w:rsidRPr="00906171">
        <w:rPr>
          <w:rFonts w:ascii="Sakkal Majalla" w:hAnsi="Sakkal Majalla" w:cs="Sakkal Majalla"/>
          <w:sz w:val="28"/>
          <w:szCs w:val="28"/>
          <w:rtl/>
          <w:lang w:bidi="ar-JO"/>
        </w:rPr>
        <w:t xml:space="preserve">لتحسين الأداء المؤسسي بأبعاده (الجانب المالي- الجانب التشغيلي- جانب النمو والتعلم) من خلال التطبيق على </w:t>
      </w:r>
      <w:r w:rsidR="00F8021D">
        <w:rPr>
          <w:rFonts w:ascii="Sakkal Majalla" w:hAnsi="Sakkal Majalla" w:cs="Sakkal Majalla"/>
          <w:sz w:val="28"/>
          <w:szCs w:val="28"/>
          <w:rtl/>
          <w:lang w:bidi="ar-JO"/>
        </w:rPr>
        <w:t>الشركات الصغيرة والمتوسطة</w:t>
      </w:r>
      <w:r w:rsidR="00C0050B" w:rsidRPr="00906171">
        <w:rPr>
          <w:rFonts w:ascii="Sakkal Majalla" w:hAnsi="Sakkal Majalla" w:cs="Sakkal Majalla"/>
          <w:sz w:val="28"/>
          <w:szCs w:val="28"/>
          <w:rtl/>
          <w:lang w:bidi="ar-JO"/>
        </w:rPr>
        <w:t xml:space="preserve"> بالمملكة العربية السعودية.</w:t>
      </w:r>
    </w:p>
    <w:p w14:paraId="40D2F4BB" w14:textId="2EA0C47B" w:rsidR="007478AA" w:rsidRPr="00906171" w:rsidRDefault="007478AA" w:rsidP="00863FAF">
      <w:pPr>
        <w:numPr>
          <w:ilvl w:val="0"/>
          <w:numId w:val="6"/>
        </w:numPr>
        <w:spacing w:line="360" w:lineRule="auto"/>
        <w:jc w:val="both"/>
        <w:rPr>
          <w:rFonts w:ascii="Sakkal Majalla" w:hAnsi="Sakkal Majalla" w:cs="Sakkal Majalla"/>
          <w:sz w:val="28"/>
          <w:szCs w:val="28"/>
        </w:rPr>
      </w:pPr>
      <w:r w:rsidRPr="00906171">
        <w:rPr>
          <w:rFonts w:ascii="Sakkal Majalla" w:hAnsi="Sakkal Majalla" w:cs="Sakkal Majalla"/>
          <w:b/>
          <w:bCs/>
          <w:sz w:val="28"/>
          <w:szCs w:val="28"/>
          <w:rtl/>
        </w:rPr>
        <w:t xml:space="preserve"> حدود مكانية</w:t>
      </w:r>
      <w:r w:rsidRPr="00906171">
        <w:rPr>
          <w:rFonts w:ascii="Sakkal Majalla" w:hAnsi="Sakkal Majalla" w:cs="Sakkal Majalla"/>
          <w:sz w:val="28"/>
          <w:szCs w:val="28"/>
          <w:rtl/>
        </w:rPr>
        <w:t xml:space="preserve">: </w:t>
      </w:r>
      <w:r w:rsidR="00F8021D">
        <w:rPr>
          <w:rFonts w:ascii="Sakkal Majalla" w:hAnsi="Sakkal Majalla" w:cs="Sakkal Majalla"/>
          <w:sz w:val="28"/>
          <w:szCs w:val="28"/>
          <w:rtl/>
          <w:lang w:bidi="ar-EG"/>
        </w:rPr>
        <w:t>الشركات الصغيرة والمتوسطة</w:t>
      </w:r>
      <w:r w:rsidRPr="00906171">
        <w:rPr>
          <w:rFonts w:ascii="Sakkal Majalla" w:hAnsi="Sakkal Majalla" w:cs="Sakkal Majalla"/>
          <w:sz w:val="28"/>
          <w:szCs w:val="28"/>
          <w:rtl/>
          <w:lang w:bidi="ar-EG"/>
        </w:rPr>
        <w:t xml:space="preserve"> </w:t>
      </w:r>
      <w:r w:rsidRPr="00906171">
        <w:rPr>
          <w:rFonts w:ascii="Sakkal Majalla" w:hAnsi="Sakkal Majalla" w:cs="Sakkal Majalla"/>
          <w:sz w:val="28"/>
          <w:szCs w:val="28"/>
          <w:rtl/>
        </w:rPr>
        <w:t>في المملكة العربية السعودية.</w:t>
      </w:r>
    </w:p>
    <w:p w14:paraId="78038D5C" w14:textId="77777777" w:rsidR="007478AA" w:rsidRPr="00906171" w:rsidRDefault="007478AA" w:rsidP="00863FAF">
      <w:pPr>
        <w:numPr>
          <w:ilvl w:val="0"/>
          <w:numId w:val="6"/>
        </w:numPr>
        <w:spacing w:line="360" w:lineRule="auto"/>
        <w:jc w:val="both"/>
        <w:rPr>
          <w:rFonts w:ascii="Sakkal Majalla" w:hAnsi="Sakkal Majalla" w:cs="Sakkal Majalla"/>
          <w:sz w:val="28"/>
          <w:szCs w:val="28"/>
        </w:rPr>
      </w:pPr>
      <w:r w:rsidRPr="00906171">
        <w:rPr>
          <w:rFonts w:ascii="Sakkal Majalla" w:hAnsi="Sakkal Majalla" w:cs="Sakkal Majalla"/>
          <w:b/>
          <w:bCs/>
          <w:sz w:val="28"/>
          <w:szCs w:val="28"/>
          <w:rtl/>
        </w:rPr>
        <w:t>حدود زمانية:</w:t>
      </w:r>
      <w:r w:rsidRPr="00906171">
        <w:rPr>
          <w:rFonts w:ascii="Sakkal Majalla" w:hAnsi="Sakkal Majalla" w:cs="Sakkal Majalla"/>
          <w:sz w:val="28"/>
          <w:szCs w:val="28"/>
          <w:rtl/>
        </w:rPr>
        <w:t xml:space="preserve"> العام الدراسي 2024.</w:t>
      </w:r>
    </w:p>
    <w:p w14:paraId="4999660B" w14:textId="228F18B1" w:rsidR="00D3771C" w:rsidRPr="00906171" w:rsidRDefault="007478AA" w:rsidP="00863FAF">
      <w:pPr>
        <w:numPr>
          <w:ilvl w:val="0"/>
          <w:numId w:val="6"/>
        </w:numPr>
        <w:spacing w:line="360" w:lineRule="auto"/>
        <w:jc w:val="both"/>
        <w:rPr>
          <w:rFonts w:ascii="Sakkal Majalla" w:hAnsi="Sakkal Majalla" w:cs="Sakkal Majalla"/>
          <w:sz w:val="28"/>
          <w:szCs w:val="28"/>
        </w:rPr>
      </w:pPr>
      <w:r w:rsidRPr="00906171">
        <w:rPr>
          <w:rFonts w:ascii="Sakkal Majalla" w:hAnsi="Sakkal Majalla" w:cs="Sakkal Majalla"/>
          <w:b/>
          <w:bCs/>
          <w:sz w:val="28"/>
          <w:szCs w:val="28"/>
          <w:rtl/>
        </w:rPr>
        <w:t>حدود بشرية</w:t>
      </w:r>
      <w:r w:rsidRPr="00906171">
        <w:rPr>
          <w:rFonts w:ascii="Sakkal Majalla" w:hAnsi="Sakkal Majalla" w:cs="Sakkal Majalla"/>
          <w:sz w:val="28"/>
          <w:szCs w:val="28"/>
          <w:rtl/>
        </w:rPr>
        <w:t xml:space="preserve"> : تم التطبيق علي </w:t>
      </w:r>
      <w:bookmarkStart w:id="44" w:name="_Hlk171849056"/>
      <w:bookmarkStart w:id="45" w:name="_Hlk179628312"/>
      <w:r w:rsidRPr="00906171">
        <w:rPr>
          <w:rFonts w:ascii="Sakkal Majalla" w:hAnsi="Sakkal Majalla" w:cs="Sakkal Majalla"/>
          <w:sz w:val="28"/>
          <w:szCs w:val="28"/>
          <w:rtl/>
        </w:rPr>
        <w:t xml:space="preserve">العاملين في </w:t>
      </w:r>
      <w:r w:rsidR="00F8021D">
        <w:rPr>
          <w:rFonts w:ascii="Sakkal Majalla" w:hAnsi="Sakkal Majalla" w:cs="Sakkal Majalla"/>
          <w:sz w:val="28"/>
          <w:szCs w:val="28"/>
          <w:rtl/>
          <w:lang w:bidi="ar-EG"/>
        </w:rPr>
        <w:t>الشركات الصغيرة والمتوسطة</w:t>
      </w:r>
      <w:r w:rsidRPr="00906171">
        <w:rPr>
          <w:rFonts w:ascii="Sakkal Majalla" w:hAnsi="Sakkal Majalla" w:cs="Sakkal Majalla"/>
          <w:sz w:val="28"/>
          <w:szCs w:val="28"/>
          <w:rtl/>
          <w:lang w:bidi="ar-EG"/>
        </w:rPr>
        <w:t xml:space="preserve"> </w:t>
      </w:r>
      <w:r w:rsidRPr="00906171">
        <w:rPr>
          <w:rFonts w:ascii="Sakkal Majalla" w:hAnsi="Sakkal Majalla" w:cs="Sakkal Majalla"/>
          <w:sz w:val="28"/>
          <w:szCs w:val="28"/>
          <w:rtl/>
        </w:rPr>
        <w:t>في المملكة العربية السعودية</w:t>
      </w:r>
      <w:bookmarkEnd w:id="44"/>
      <w:r w:rsidRPr="00906171">
        <w:rPr>
          <w:rFonts w:ascii="Sakkal Majalla" w:hAnsi="Sakkal Majalla" w:cs="Sakkal Majalla"/>
          <w:sz w:val="28"/>
          <w:szCs w:val="28"/>
          <w:rtl/>
        </w:rPr>
        <w:t>.</w:t>
      </w:r>
    </w:p>
    <w:p w14:paraId="5EE36E1F" w14:textId="77777777" w:rsidR="00D3771C" w:rsidRPr="00906171" w:rsidRDefault="00D3771C" w:rsidP="00863FAF">
      <w:pPr>
        <w:bidi w:val="0"/>
        <w:spacing w:line="360" w:lineRule="auto"/>
        <w:rPr>
          <w:rFonts w:ascii="Sakkal Majalla" w:hAnsi="Sakkal Majalla" w:cs="Sakkal Majalla"/>
          <w:sz w:val="28"/>
          <w:szCs w:val="28"/>
        </w:rPr>
      </w:pPr>
      <w:r w:rsidRPr="00906171">
        <w:rPr>
          <w:rFonts w:ascii="Sakkal Majalla" w:hAnsi="Sakkal Majalla" w:cs="Sakkal Majalla"/>
          <w:sz w:val="28"/>
          <w:szCs w:val="28"/>
        </w:rPr>
        <w:br w:type="page"/>
      </w:r>
    </w:p>
    <w:p w14:paraId="3D9348AB" w14:textId="77777777" w:rsidR="001D472D" w:rsidRPr="002A6802" w:rsidRDefault="001D472D" w:rsidP="001D472D">
      <w:pPr>
        <w:spacing w:before="100" w:beforeAutospacing="1" w:after="100" w:afterAutospacing="1" w:line="360" w:lineRule="auto"/>
        <w:jc w:val="center"/>
        <w:outlineLvl w:val="0"/>
        <w:rPr>
          <w:rFonts w:ascii="Sakkal Majalla" w:hAnsi="Sakkal Majalla" w:cs="Sakkal Majalla"/>
          <w:b/>
          <w:bCs/>
          <w:sz w:val="40"/>
          <w:szCs w:val="40"/>
          <w:lang w:bidi="ar-EG"/>
        </w:rPr>
      </w:pPr>
      <w:bookmarkStart w:id="46" w:name="_Toc172893663"/>
      <w:bookmarkStart w:id="47" w:name="_Toc179912819"/>
      <w:r w:rsidRPr="002A6802">
        <w:rPr>
          <w:rFonts w:ascii="Sakkal Majalla" w:hAnsi="Sakkal Majalla" w:cs="Sakkal Majalla" w:hint="cs"/>
          <w:b/>
          <w:bCs/>
          <w:sz w:val="40"/>
          <w:szCs w:val="40"/>
          <w:rtl/>
          <w:lang w:bidi="ar-EG"/>
        </w:rPr>
        <w:t>الفصل الثاني: الإطار النظري</w:t>
      </w:r>
      <w:bookmarkEnd w:id="46"/>
      <w:bookmarkEnd w:id="47"/>
    </w:p>
    <w:p w14:paraId="171663D5" w14:textId="77777777" w:rsidR="001D472D" w:rsidRPr="006E0C4C" w:rsidRDefault="001D472D" w:rsidP="001D472D">
      <w:pPr>
        <w:spacing w:before="100" w:beforeAutospacing="1" w:after="100" w:afterAutospacing="1" w:line="360" w:lineRule="auto"/>
        <w:outlineLvl w:val="1"/>
        <w:rPr>
          <w:rFonts w:ascii="Sakkal Majalla" w:hAnsi="Sakkal Majalla" w:cs="Sakkal Majalla"/>
          <w:b/>
          <w:bCs/>
          <w:sz w:val="36"/>
          <w:szCs w:val="36"/>
          <w:rtl/>
        </w:rPr>
      </w:pPr>
      <w:bookmarkStart w:id="48" w:name="_Toc172742154"/>
      <w:bookmarkStart w:id="49" w:name="_Toc172893664"/>
      <w:bookmarkStart w:id="50" w:name="_Toc179912820"/>
      <w:r w:rsidRPr="006E0C4C">
        <w:rPr>
          <w:rFonts w:ascii="Sakkal Majalla" w:hAnsi="Sakkal Majalla" w:cs="Sakkal Majalla"/>
          <w:b/>
          <w:bCs/>
          <w:sz w:val="36"/>
          <w:szCs w:val="36"/>
          <w:rtl/>
        </w:rPr>
        <w:t>تمهيد:</w:t>
      </w:r>
      <w:bookmarkEnd w:id="48"/>
      <w:bookmarkEnd w:id="49"/>
      <w:bookmarkEnd w:id="50"/>
    </w:p>
    <w:p w14:paraId="13FC6D58" w14:textId="0B9D673F" w:rsidR="00B268EC" w:rsidRPr="00906171" w:rsidRDefault="00D3771C" w:rsidP="001D472D">
      <w:pPr>
        <w:spacing w:line="360" w:lineRule="auto"/>
        <w:ind w:left="-17" w:firstLine="720"/>
        <w:jc w:val="both"/>
        <w:rPr>
          <w:rFonts w:ascii="Sakkal Majalla" w:hAnsi="Sakkal Majalla" w:cs="Sakkal Majalla"/>
          <w:sz w:val="28"/>
          <w:szCs w:val="28"/>
          <w:rtl/>
        </w:rPr>
      </w:pPr>
      <w:r w:rsidRPr="00906171">
        <w:rPr>
          <w:rFonts w:ascii="Sakkal Majalla" w:hAnsi="Sakkal Majalla" w:cs="Sakkal Majalla"/>
          <w:sz w:val="28"/>
          <w:szCs w:val="28"/>
          <w:rtl/>
        </w:rPr>
        <w:t>يعد تحسين الأداء المؤسسي أحد الأهداف الأساسية لأي منظمة تسعى لتحقيق النجاح والاستدامة في بيئة الأعمال المتغيرة باستمرار في ظل التطورات التكنولوجية المتسارعة وزيادة التنافسية في الأسواق العالمية، أصبحت المؤسسات تواجه تحديات كبيرة تتطلب استراتيجيات إدارية متطورة لتحسين كفاءتها وزيادة قدرتها التنافسية</w:t>
      </w:r>
      <w:r w:rsidR="00B268EC" w:rsidRPr="00906171">
        <w:rPr>
          <w:rFonts w:ascii="Sakkal Majalla" w:hAnsi="Sakkal Majalla" w:cs="Sakkal Majalla"/>
          <w:sz w:val="28"/>
          <w:szCs w:val="28"/>
          <w:rtl/>
        </w:rPr>
        <w:t>،</w:t>
      </w:r>
      <w:r w:rsidRPr="00906171">
        <w:rPr>
          <w:rFonts w:ascii="Sakkal Majalla" w:hAnsi="Sakkal Majalla" w:cs="Sakkal Majalla"/>
          <w:sz w:val="28"/>
          <w:szCs w:val="28"/>
          <w:rtl/>
        </w:rPr>
        <w:t xml:space="preserve"> من هنا يبرز دور الإدارة الفعالة في تحقيق هذه الغايات من خلال تطبيق أساليب حديثة تركز على التحليل الدقيق للبيئة الداخلية والخارجية، وتبني التقنيات المبتكرة، وتعزيز المرونة المؤسسية.</w:t>
      </w:r>
      <w:r w:rsidR="00604EE5">
        <w:rPr>
          <w:rFonts w:ascii="Sakkal Majalla" w:hAnsi="Sakkal Majalla" w:cs="Sakkal Majalla" w:hint="cs"/>
          <w:sz w:val="28"/>
          <w:szCs w:val="28"/>
          <w:rtl/>
        </w:rPr>
        <w:t xml:space="preserve"> </w:t>
      </w:r>
      <w:r w:rsidR="00FA17AB" w:rsidRPr="00906171">
        <w:rPr>
          <w:rFonts w:ascii="Sakkal Majalla" w:hAnsi="Sakkal Majalla" w:cs="Sakkal Majalla"/>
          <w:sz w:val="28"/>
          <w:szCs w:val="28"/>
          <w:rtl/>
        </w:rPr>
        <w:t>( مرسي، 2022)</w:t>
      </w:r>
    </w:p>
    <w:p w14:paraId="6AF69B58" w14:textId="5C421D62" w:rsidR="00B268EC" w:rsidRPr="00906171" w:rsidRDefault="00D3771C" w:rsidP="001D472D">
      <w:pPr>
        <w:spacing w:line="360" w:lineRule="auto"/>
        <w:ind w:left="-17" w:firstLine="720"/>
        <w:jc w:val="both"/>
        <w:rPr>
          <w:rFonts w:ascii="Sakkal Majalla" w:hAnsi="Sakkal Majalla" w:cs="Sakkal Majalla"/>
          <w:sz w:val="28"/>
          <w:szCs w:val="28"/>
          <w:rtl/>
        </w:rPr>
      </w:pPr>
      <w:r w:rsidRPr="00906171">
        <w:rPr>
          <w:rFonts w:ascii="Sakkal Majalla" w:hAnsi="Sakkal Majalla" w:cs="Sakkal Majalla"/>
          <w:sz w:val="28"/>
          <w:szCs w:val="28"/>
          <w:rtl/>
        </w:rPr>
        <w:t>تعد العمليات الداخلية جزءًا حيويًا من الأداء المؤسسي، حيث يمكن تحسينها من خلال تقنيات مثل التحليل الدقيق لسير العمل واستخدام أدوات التحسين المستمر هذه الأدوات تساهم في تقليل الهدر، وتحسين الإنتاجية، وتعزيز الجودة، مما ينعكس مباشرة على قدرة المؤسسة على تلبية احتياجات العملاء بشكل أسرع وأكثر كفاءة في الوقت ذاته يمكن للتكنولوجيا والرقمنة أن تلعب دورًا محوريًا في تحويل العمليات التقليدية إلى عمليات أكثر فاعلية باستخدام الذكاء الاصطناعي وتحليل البيانات الكبيرة لتحسين صنع القرار وتقديم رؤى دقيقة حول الأداء.</w:t>
      </w:r>
      <w:r w:rsidR="00FA17AB" w:rsidRPr="00906171">
        <w:rPr>
          <w:rFonts w:ascii="Sakkal Majalla" w:hAnsi="Sakkal Majalla" w:cs="Sakkal Majalla"/>
          <w:sz w:val="28"/>
          <w:szCs w:val="28"/>
          <w:rtl/>
        </w:rPr>
        <w:t>( المصاروة، 2021)</w:t>
      </w:r>
    </w:p>
    <w:p w14:paraId="1C14DEA1" w14:textId="3B10FEB7" w:rsidR="00B268EC" w:rsidRPr="00906171" w:rsidRDefault="00D3771C" w:rsidP="001D472D">
      <w:pPr>
        <w:spacing w:line="360" w:lineRule="auto"/>
        <w:ind w:left="-17" w:firstLine="720"/>
        <w:jc w:val="both"/>
        <w:rPr>
          <w:rFonts w:ascii="Sakkal Majalla" w:hAnsi="Sakkal Majalla" w:cs="Sakkal Majalla"/>
          <w:sz w:val="28"/>
          <w:szCs w:val="28"/>
          <w:rtl/>
        </w:rPr>
      </w:pPr>
      <w:r w:rsidRPr="00906171">
        <w:rPr>
          <w:rFonts w:ascii="Sakkal Majalla" w:hAnsi="Sakkal Majalla" w:cs="Sakkal Majalla"/>
          <w:sz w:val="28"/>
          <w:szCs w:val="28"/>
          <w:rtl/>
        </w:rPr>
        <w:t>من جانب آخر، لا يمكن تجاهل أهمية العنصر البشري في تعزيز الأداء المؤسسي فالموظفون هم العمود الفقري لأي مؤسسة، و</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مهاراتهم وتعزيز بيئة العمل الإيجابية يسهم بشكل كبير في رفع مستوى الأداء</w:t>
      </w:r>
      <w:r w:rsidR="00B268EC" w:rsidRPr="00906171">
        <w:rPr>
          <w:rFonts w:ascii="Sakkal Majalla" w:hAnsi="Sakkal Majalla" w:cs="Sakkal Majalla"/>
          <w:sz w:val="28"/>
          <w:szCs w:val="28"/>
          <w:rtl/>
        </w:rPr>
        <w:t xml:space="preserve"> حيث</w:t>
      </w:r>
      <w:r w:rsidRPr="00906171">
        <w:rPr>
          <w:rFonts w:ascii="Sakkal Majalla" w:hAnsi="Sakkal Majalla" w:cs="Sakkal Majalla"/>
          <w:sz w:val="28"/>
          <w:szCs w:val="28"/>
          <w:rtl/>
        </w:rPr>
        <w:t xml:space="preserve"> يمكن للإدارة أن تحقق ذلك من خلال تبني استراتيجيات تدريب و</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مستمرة، وإشراك الموظفين في عمليات صنع القرار، وتحفيزهم على الابتكار بالإضافة إلى ذلك، يساعد وجود نظام فعّال لإدارة الأداء على مراقبة التقدم وتحقيق التحسين المستمر في مختلف الأقسام.</w:t>
      </w:r>
    </w:p>
    <w:p w14:paraId="6C91B23B" w14:textId="7E6A0EE2" w:rsidR="00D3771C" w:rsidRPr="00906171" w:rsidRDefault="00B268EC" w:rsidP="001D472D">
      <w:pPr>
        <w:spacing w:line="360" w:lineRule="auto"/>
        <w:ind w:left="-17"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ومما سبق </w:t>
      </w:r>
      <w:r w:rsidR="00D3771C" w:rsidRPr="00906171">
        <w:rPr>
          <w:rFonts w:ascii="Sakkal Majalla" w:hAnsi="Sakkal Majalla" w:cs="Sakkal Majalla"/>
          <w:sz w:val="28"/>
          <w:szCs w:val="28"/>
          <w:rtl/>
        </w:rPr>
        <w:t>يمكن القول إن تحسين الأداء المؤسسي يعتمد على تكامل عدة عناصر تشمل التكنولوجيا، العمليات الداخلية، وإدارة الموارد البشرية من خلال استراتيجية متكاملة تأخذ في الاعتبار التحليل الدقيق للبيئة المؤسسية والتوجه نحو الابتكار والتكيف مع المتغيرات</w:t>
      </w:r>
      <w:r w:rsidRPr="00906171">
        <w:rPr>
          <w:rFonts w:ascii="Sakkal Majalla" w:hAnsi="Sakkal Majalla" w:cs="Sakkal Majalla"/>
          <w:sz w:val="28"/>
          <w:szCs w:val="28"/>
          <w:rtl/>
        </w:rPr>
        <w:t xml:space="preserve"> حيث</w:t>
      </w:r>
      <w:r w:rsidR="00D3771C" w:rsidRPr="00906171">
        <w:rPr>
          <w:rFonts w:ascii="Sakkal Majalla" w:hAnsi="Sakkal Majalla" w:cs="Sakkal Majalla"/>
          <w:sz w:val="28"/>
          <w:szCs w:val="28"/>
          <w:rtl/>
        </w:rPr>
        <w:t xml:space="preserve"> يمكن للمؤسسات تحقيق نجاح طويل الأمد وضمان الاستدامة في عالم الأعمال المتغير.</w:t>
      </w:r>
    </w:p>
    <w:p w14:paraId="45C9E9F7" w14:textId="16C7F175" w:rsidR="00B268EC" w:rsidRPr="00906171" w:rsidRDefault="00B268EC" w:rsidP="001D472D">
      <w:pPr>
        <w:spacing w:line="360" w:lineRule="auto"/>
        <w:ind w:left="-17" w:firstLine="720"/>
        <w:jc w:val="both"/>
        <w:rPr>
          <w:rFonts w:ascii="Sakkal Majalla" w:hAnsi="Sakkal Majalla" w:cs="Sakkal Majalla"/>
          <w:sz w:val="28"/>
          <w:szCs w:val="28"/>
          <w:rtl/>
        </w:rPr>
      </w:pPr>
      <w:r w:rsidRPr="00906171">
        <w:rPr>
          <w:rFonts w:ascii="Sakkal Majalla" w:hAnsi="Sakkal Majalla" w:cs="Sakkal Majalla"/>
          <w:sz w:val="28"/>
          <w:szCs w:val="28"/>
          <w:rtl/>
        </w:rPr>
        <w:t>ومما سبق يمكننا تقسيم هذا الاطار على النحو التالي:</w:t>
      </w:r>
    </w:p>
    <w:p w14:paraId="0F86D293" w14:textId="7D870FD8" w:rsidR="00B268EC" w:rsidRPr="00906171" w:rsidRDefault="00B268EC" w:rsidP="00863FAF">
      <w:pPr>
        <w:bidi w:val="0"/>
        <w:spacing w:line="360" w:lineRule="auto"/>
        <w:rPr>
          <w:rFonts w:ascii="Sakkal Majalla" w:hAnsi="Sakkal Majalla" w:cs="Sakkal Majalla"/>
          <w:sz w:val="28"/>
          <w:szCs w:val="28"/>
          <w:rtl/>
        </w:rPr>
      </w:pPr>
      <w:r w:rsidRPr="00906171">
        <w:rPr>
          <w:rFonts w:ascii="Sakkal Majalla" w:hAnsi="Sakkal Majalla" w:cs="Sakkal Majalla"/>
          <w:sz w:val="28"/>
          <w:szCs w:val="28"/>
          <w:rtl/>
        </w:rPr>
        <w:br w:type="page"/>
      </w:r>
    </w:p>
    <w:p w14:paraId="4177CD67" w14:textId="6260676C" w:rsidR="00B268EC" w:rsidRPr="001D472D" w:rsidRDefault="001D472D" w:rsidP="001D472D">
      <w:pPr>
        <w:spacing w:before="100" w:beforeAutospacing="1" w:after="100" w:afterAutospacing="1" w:line="360" w:lineRule="auto"/>
        <w:jc w:val="center"/>
        <w:outlineLvl w:val="1"/>
        <w:rPr>
          <w:rFonts w:ascii="Sakkal Majalla" w:hAnsi="Sakkal Majalla" w:cs="Sakkal Majalla"/>
          <w:b/>
          <w:bCs/>
          <w:sz w:val="36"/>
          <w:szCs w:val="36"/>
          <w:rtl/>
        </w:rPr>
      </w:pPr>
      <w:bookmarkStart w:id="51" w:name="_Toc172742155"/>
      <w:bookmarkStart w:id="52" w:name="_Toc172893665"/>
      <w:bookmarkStart w:id="53" w:name="_Toc179912821"/>
      <w:r w:rsidRPr="00D21C5D">
        <w:rPr>
          <w:rFonts w:ascii="Sakkal Majalla" w:hAnsi="Sakkal Majalla" w:cs="Sakkal Majalla"/>
          <w:b/>
          <w:bCs/>
          <w:sz w:val="36"/>
          <w:szCs w:val="36"/>
          <w:rtl/>
        </w:rPr>
        <w:t xml:space="preserve">المبحث الأول: </w:t>
      </w:r>
      <w:bookmarkEnd w:id="51"/>
      <w:bookmarkEnd w:id="52"/>
      <w:r w:rsidR="00987787">
        <w:rPr>
          <w:rFonts w:ascii="Sakkal Majalla" w:hAnsi="Sakkal Majalla" w:cs="Sakkal Majalla"/>
          <w:b/>
          <w:bCs/>
          <w:sz w:val="36"/>
          <w:szCs w:val="36"/>
          <w:rtl/>
        </w:rPr>
        <w:t>استخدام</w:t>
      </w:r>
      <w:r w:rsidR="00B268EC" w:rsidRPr="001D472D">
        <w:rPr>
          <w:rFonts w:ascii="Sakkal Majalla" w:hAnsi="Sakkal Majalla" w:cs="Sakkal Majalla"/>
          <w:b/>
          <w:bCs/>
          <w:sz w:val="36"/>
          <w:szCs w:val="36"/>
          <w:rtl/>
        </w:rPr>
        <w:t xml:space="preserve"> استراتيجيات الادارة</w:t>
      </w:r>
      <w:bookmarkEnd w:id="53"/>
    </w:p>
    <w:p w14:paraId="154D0B32" w14:textId="657232DB" w:rsidR="001D472D" w:rsidRPr="00D21C5D" w:rsidRDefault="001D472D" w:rsidP="001D472D">
      <w:pPr>
        <w:spacing w:before="100" w:beforeAutospacing="1" w:after="100" w:afterAutospacing="1" w:line="360" w:lineRule="auto"/>
        <w:outlineLvl w:val="2"/>
        <w:rPr>
          <w:rFonts w:ascii="Sakkal Majalla" w:hAnsi="Sakkal Majalla" w:cs="Sakkal Majalla"/>
          <w:b/>
          <w:bCs/>
          <w:sz w:val="36"/>
          <w:szCs w:val="36"/>
          <w:rtl/>
        </w:rPr>
      </w:pPr>
      <w:bookmarkStart w:id="54" w:name="_Toc172742156"/>
      <w:bookmarkStart w:id="55" w:name="_Toc172893666"/>
      <w:bookmarkStart w:id="56" w:name="_Toc179912822"/>
      <w:r>
        <w:rPr>
          <w:rFonts w:ascii="Sakkal Majalla" w:hAnsi="Sakkal Majalla" w:cs="Sakkal Majalla" w:hint="cs"/>
          <w:b/>
          <w:bCs/>
          <w:sz w:val="36"/>
          <w:szCs w:val="36"/>
          <w:rtl/>
        </w:rPr>
        <w:t xml:space="preserve">2-1-1 </w:t>
      </w:r>
      <w:r w:rsidRPr="00D21C5D">
        <w:rPr>
          <w:rFonts w:ascii="Sakkal Majalla" w:hAnsi="Sakkal Majalla" w:cs="Sakkal Majalla"/>
          <w:b/>
          <w:bCs/>
          <w:sz w:val="36"/>
          <w:szCs w:val="36"/>
          <w:rtl/>
        </w:rPr>
        <w:t>مقدمة:</w:t>
      </w:r>
      <w:bookmarkEnd w:id="54"/>
      <w:bookmarkEnd w:id="55"/>
      <w:bookmarkEnd w:id="56"/>
    </w:p>
    <w:p w14:paraId="025BDB0A" w14:textId="4D967D51" w:rsidR="00B268EC" w:rsidRPr="00906171" w:rsidRDefault="00B268EC"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يُعد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الإدارة من أهم العوامل التي تساهم في تحقيق النجاح المؤسسي وتعزيز القدرة التنافسية في بيئة الأعمال المتغيرة والمتسارعة  في ظل التحديات المعاصرة التي تواجهها المؤسسات، مثل التحولات التكنولوجية، والتغيرات في متطلبات السوق، وزيادة المنافسة العالمية، بات من الضروري أن تتبنى الإدارة استراتيجيات فعالة ومبتكرة لضمان الاستدامة والنمو، يهدف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الإدارة إلى تحسين العمليات الداخلية، وتحقيق الكفاءة التشغيلية، وتوجيه الموارد البشرية والتكنولوجية نحو تحقيق الأهداف الاستراتيجية للمؤسسة.</w:t>
      </w:r>
      <w:r w:rsidR="00FA17AB" w:rsidRPr="00906171">
        <w:rPr>
          <w:rFonts w:ascii="Sakkal Majalla" w:hAnsi="Sakkal Majalla" w:cs="Sakkal Majalla"/>
          <w:sz w:val="28"/>
          <w:szCs w:val="28"/>
          <w:rtl/>
        </w:rPr>
        <w:t>( الميالي، 2022)</w:t>
      </w:r>
    </w:p>
    <w:p w14:paraId="45166BAB" w14:textId="691893BD" w:rsidR="00B268EC" w:rsidRPr="00906171" w:rsidRDefault="00B268EC"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كما تتضمن عملية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الإدارة تحليلاً دقيقاً للبيئة الداخلية والخارجية، وتحديد نقاط القوة والضعف والفرص والتهديدات، كما تتطلب التكيف مع التغيرات المستمرة في السوق وتبني التكنولوجيا الحديثة مثل التحول الرقمي والذكاء الاصطناعي، بالإضافة إلى ذلك يساعد التركيز على تحسين التواصل الداخلي و</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قدرات الموظفين على خلق بيئة عمل محفزة تعزز من الابتكار وتحقيق الأهداف بكفاءة.</w:t>
      </w:r>
      <w:r w:rsidR="00FA17AB" w:rsidRPr="00906171">
        <w:rPr>
          <w:rFonts w:ascii="Sakkal Majalla" w:hAnsi="Sakkal Majalla" w:cs="Sakkal Majalla"/>
          <w:sz w:val="28"/>
          <w:szCs w:val="28"/>
          <w:rtl/>
        </w:rPr>
        <w:t>( يكن، 2019)</w:t>
      </w:r>
    </w:p>
    <w:p w14:paraId="7ED81D4D" w14:textId="13CBC97C" w:rsidR="00B268EC" w:rsidRPr="00906171" w:rsidRDefault="00B268EC"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ويُعد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الإدارة عملية مستمرة تتطلب مرونة وتفاعلاً مع المتغيرات المحيطة من خلال هذه الاستراتيجيات، يمكن للمؤسسات تحقيق الأداء الأمثل، و</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ميزة تنافسية مستدامة، ومواكبة التحديات الحديثة في عالم الأعمال.</w:t>
      </w:r>
    </w:p>
    <w:p w14:paraId="55401338" w14:textId="3A78C8A4" w:rsidR="00B268EC" w:rsidRPr="001D472D" w:rsidRDefault="001D472D" w:rsidP="001D472D">
      <w:pPr>
        <w:spacing w:before="100" w:beforeAutospacing="1" w:after="100" w:afterAutospacing="1" w:line="360" w:lineRule="auto"/>
        <w:outlineLvl w:val="2"/>
        <w:rPr>
          <w:rFonts w:ascii="Sakkal Majalla" w:hAnsi="Sakkal Majalla" w:cs="Sakkal Majalla"/>
          <w:b/>
          <w:bCs/>
          <w:sz w:val="36"/>
          <w:szCs w:val="36"/>
          <w:rtl/>
        </w:rPr>
      </w:pPr>
      <w:bookmarkStart w:id="57" w:name="_Toc179912823"/>
      <w:r>
        <w:rPr>
          <w:rFonts w:ascii="Sakkal Majalla" w:hAnsi="Sakkal Majalla" w:cs="Sakkal Majalla" w:hint="cs"/>
          <w:b/>
          <w:bCs/>
          <w:sz w:val="36"/>
          <w:szCs w:val="36"/>
          <w:rtl/>
        </w:rPr>
        <w:t xml:space="preserve">2-1-2 </w:t>
      </w:r>
      <w:r w:rsidR="00B268EC" w:rsidRPr="001D472D">
        <w:rPr>
          <w:rFonts w:ascii="Sakkal Majalla" w:hAnsi="Sakkal Majalla" w:cs="Sakkal Majalla"/>
          <w:b/>
          <w:bCs/>
          <w:sz w:val="36"/>
          <w:szCs w:val="36"/>
          <w:rtl/>
        </w:rPr>
        <w:t>تعريف استراتيجيات الادارة:</w:t>
      </w:r>
      <w:bookmarkEnd w:id="57"/>
    </w:p>
    <w:p w14:paraId="71A9C360" w14:textId="5028E2D8" w:rsidR="00BA1112"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يشير </w:t>
      </w:r>
      <w:r w:rsidR="00B268EC" w:rsidRPr="00906171">
        <w:rPr>
          <w:rFonts w:ascii="Sakkal Majalla" w:hAnsi="Sakkal Majalla" w:cs="Sakkal Majalla"/>
          <w:sz w:val="28"/>
          <w:szCs w:val="28"/>
          <w:rtl/>
        </w:rPr>
        <w:t>التعريف التقليدي لاستراتيجيات الإدارة يشير إلى أنها مجموعة من الخطط والتوجهات التي تضعها الإدارة العليا لتوجيه المؤسسة نحو تحقيق أهدافها طويلة الأجل يتم ذلك من خلال توزيع الموارد بشكل فعّال وتحليل البيئة الداخلية والخارجية للتكيف مع التغيرات المحيطة بالمؤسسة</w:t>
      </w:r>
      <w:r w:rsidRPr="00906171">
        <w:rPr>
          <w:rFonts w:ascii="Sakkal Majalla" w:hAnsi="Sakkal Majalla" w:cs="Sakkal Majalla"/>
          <w:sz w:val="28"/>
          <w:szCs w:val="28"/>
          <w:rtl/>
        </w:rPr>
        <w:t xml:space="preserve"> حيث </w:t>
      </w:r>
      <w:r w:rsidR="00B268EC" w:rsidRPr="00906171">
        <w:rPr>
          <w:rFonts w:ascii="Sakkal Majalla" w:hAnsi="Sakkal Majalla" w:cs="Sakkal Majalla"/>
          <w:sz w:val="28"/>
          <w:szCs w:val="28"/>
          <w:rtl/>
        </w:rPr>
        <w:t>تسهم هذه الاستراتيجيات في توجيه الأنشطة وتحقيق التميز في العمليات اليومية.</w:t>
      </w:r>
      <w:r w:rsidR="00FA17AB" w:rsidRPr="00906171">
        <w:rPr>
          <w:rFonts w:ascii="Sakkal Majalla" w:hAnsi="Sakkal Majalla" w:cs="Sakkal Majalla"/>
          <w:sz w:val="28"/>
          <w:szCs w:val="28"/>
          <w:rtl/>
        </w:rPr>
        <w:t>( أبو درويش، 2022)</w:t>
      </w:r>
    </w:p>
    <w:p w14:paraId="4CEB6818" w14:textId="70A23E4D" w:rsidR="00BA1112"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كما </w:t>
      </w:r>
      <w:r w:rsidR="00B268EC" w:rsidRPr="00906171">
        <w:rPr>
          <w:rFonts w:ascii="Sakkal Majalla" w:hAnsi="Sakkal Majalla" w:cs="Sakkal Majalla"/>
          <w:sz w:val="28"/>
          <w:szCs w:val="28"/>
          <w:rtl/>
        </w:rPr>
        <w:t>تُعتبر استراتيجيات الإدارة إجراءات وقرارات متخذة لتحسين الأداء وزيادة الإنتاجية</w:t>
      </w:r>
      <w:r w:rsidRPr="00906171">
        <w:rPr>
          <w:rFonts w:ascii="Sakkal Majalla" w:hAnsi="Sakkal Majalla" w:cs="Sakkal Majalla"/>
          <w:sz w:val="28"/>
          <w:szCs w:val="28"/>
          <w:rtl/>
        </w:rPr>
        <w:t>، كما</w:t>
      </w:r>
      <w:r w:rsidR="00B268EC" w:rsidRPr="00906171">
        <w:rPr>
          <w:rFonts w:ascii="Sakkal Majalla" w:hAnsi="Sakkal Majalla" w:cs="Sakkal Majalla"/>
          <w:sz w:val="28"/>
          <w:szCs w:val="28"/>
          <w:rtl/>
        </w:rPr>
        <w:t xml:space="preserve"> تركز هذه الاستراتيجيات على توجيه الجهود والموارد نحو استغلال فرص النمو وتجاوز التحديات التي قد تواجه المؤسسة في بيئة الأعمال من خلال هذا التعريف، يظهر التركيز على التطبيق العملي والتأثير</w:t>
      </w:r>
      <w:r w:rsidRPr="00906171">
        <w:rPr>
          <w:rFonts w:ascii="Sakkal Majalla" w:hAnsi="Sakkal Majalla" w:cs="Sakkal Majalla"/>
          <w:sz w:val="28"/>
          <w:szCs w:val="28"/>
          <w:rtl/>
        </w:rPr>
        <w:t xml:space="preserve"> المباشر على العمليات التشغيلية.</w:t>
      </w:r>
    </w:p>
    <w:p w14:paraId="38C529E9" w14:textId="072B73D0" w:rsidR="00BA1112" w:rsidRPr="00906171" w:rsidRDefault="00BA1112"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rPr>
        <w:t>و</w:t>
      </w:r>
      <w:r w:rsidR="00B268EC" w:rsidRPr="00906171">
        <w:rPr>
          <w:rFonts w:ascii="Sakkal Majalla" w:hAnsi="Sakkal Majalla" w:cs="Sakkal Majalla"/>
          <w:sz w:val="28"/>
          <w:szCs w:val="28"/>
          <w:rtl/>
        </w:rPr>
        <w:t>تبرز استراتيجيات الإدارة كأساليب تعتمدها المؤسسات لتحقيق ميزة تنافسية في السوق يشمل ذلك تحديد الأسواق المستهدفة، تحسين الكفاءة التشغيلية، وتبني الابتكار لزيادة القيمة المقدمة للعملاء هنا، يُسلط الضوء على الجانب الاقتصادي للإدارة، حيث يُنظر إليها كأداة لزيادة الربحية والنجاح السوقي.</w:t>
      </w:r>
      <w:r w:rsidR="00D13882" w:rsidRPr="00906171">
        <w:rPr>
          <w:rFonts w:ascii="Sakkal Majalla" w:hAnsi="Sakkal Majalla" w:cs="Sakkal Majalla"/>
          <w:sz w:val="28"/>
          <w:szCs w:val="28"/>
          <w:rtl/>
        </w:rPr>
        <w:t xml:space="preserve">( </w:t>
      </w:r>
      <w:r w:rsidR="00D13882" w:rsidRPr="00906171">
        <w:rPr>
          <w:rFonts w:ascii="Sakkal Majalla" w:hAnsi="Sakkal Majalla" w:cs="Sakkal Majalla"/>
          <w:sz w:val="28"/>
          <w:szCs w:val="28"/>
        </w:rPr>
        <w:t>Abo Naser,2018</w:t>
      </w:r>
      <w:r w:rsidR="00D13882" w:rsidRPr="00906171">
        <w:rPr>
          <w:rFonts w:ascii="Sakkal Majalla" w:hAnsi="Sakkal Majalla" w:cs="Sakkal Majalla"/>
          <w:sz w:val="28"/>
          <w:szCs w:val="28"/>
          <w:rtl/>
          <w:lang w:bidi="ar-EG"/>
        </w:rPr>
        <w:t>)</w:t>
      </w:r>
    </w:p>
    <w:p w14:paraId="089447B0" w14:textId="77777777" w:rsidR="00BA1112" w:rsidRPr="00906171" w:rsidRDefault="00B268EC"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تُفهم استراتيجيات الإدارة على أنها تتضمن استخدام التحليل والتكنولوجيا لتحسين الأداء المؤسسي يمكن أن يشمل ذلك تطبيقات مثل الذكاء الاصطناعي وتحليل البيانات الكبيرة لتبسيط العمليات واتخاذ قرارات مستنيرة بناءً على معلومات دقيقة هذا التعريف يعكس أهمية التكنولوجيا في صياغة استراتيجيات فعالة في العصر الحديث.</w:t>
      </w:r>
    </w:p>
    <w:p w14:paraId="2DE960E8" w14:textId="0EFB8636" w:rsidR="00BA1112" w:rsidRPr="00906171" w:rsidRDefault="00B268EC"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تعد استراتيجيات الإدارة خارطة طريق مرنة تركز على التكيف مع التغيرات السريعة في البيئة الاقتصادية والتكنولوجية يشمل ذلك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نموذج عمل قابل للتوسع والنمو المستدام من خلال الابتكار المستمر هذا التعريف يركز على الاستجابة للتطورات السريعة وتعزيز الاستدامة والمرونة في الأعمال.</w:t>
      </w:r>
    </w:p>
    <w:p w14:paraId="5B366FA5" w14:textId="4CEDEFBA" w:rsidR="00BA1112" w:rsidRPr="00906171" w:rsidRDefault="00B268EC"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تُعرف استراتيجيات الإدارة بأنها مجموعة من النماذج والأساليب المستندة إلى نظريات الإدارة والاقتصاد تهدف هذه الاستراتيجيات إلى تحقيق أهداف المؤسسة من خلال تحليل البيئة التنافسية، وتقييم الموارد المتاحة، واتخاذ قرارات استراتيجية مدروسة تعتمد على أسس علمية يعكس هذا التعريف البعد النظري والمنهجي لصياغة الاستراتيجيات.</w:t>
      </w:r>
      <w:r w:rsidR="00D13882" w:rsidRPr="00906171">
        <w:rPr>
          <w:rFonts w:ascii="Sakkal Majalla" w:hAnsi="Sakkal Majalla" w:cs="Sakkal Majalla"/>
          <w:sz w:val="28"/>
          <w:szCs w:val="28"/>
          <w:rtl/>
        </w:rPr>
        <w:t>( الفهد، 2020)</w:t>
      </w:r>
    </w:p>
    <w:p w14:paraId="468501E6" w14:textId="254EFD82" w:rsidR="00B268EC"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ويصف </w:t>
      </w:r>
      <w:r w:rsidR="00B268EC" w:rsidRPr="00906171">
        <w:rPr>
          <w:rFonts w:ascii="Sakkal Majalla" w:hAnsi="Sakkal Majalla" w:cs="Sakkal Majalla"/>
          <w:sz w:val="28"/>
          <w:szCs w:val="28"/>
          <w:rtl/>
        </w:rPr>
        <w:t>التعريف التنظيمي استراتيجيات الإدارة على أنها مجموعة من السياسات والإجراءات التي تنظم كيفية تنفيذ العمليات داخل المؤسسة تعمل هذه الاستراتيجيات على توجيه العاملين نحو تحقيق الأداء الأمثل والالتزام بالرؤية والرسالة المؤسسية، مما يعزز الانسجام بين مختلف مستويات الإدارة والموظفين لتحقيق الأهداف المشتركة.</w:t>
      </w:r>
    </w:p>
    <w:p w14:paraId="62602FFA" w14:textId="23C95171" w:rsidR="00BA1112" w:rsidRPr="001D472D" w:rsidRDefault="001D472D" w:rsidP="001D472D">
      <w:pPr>
        <w:spacing w:before="100" w:beforeAutospacing="1" w:after="100" w:afterAutospacing="1" w:line="360" w:lineRule="auto"/>
        <w:outlineLvl w:val="2"/>
        <w:rPr>
          <w:rFonts w:ascii="Sakkal Majalla" w:hAnsi="Sakkal Majalla" w:cs="Sakkal Majalla"/>
          <w:b/>
          <w:bCs/>
          <w:sz w:val="36"/>
          <w:szCs w:val="36"/>
          <w:rtl/>
        </w:rPr>
      </w:pPr>
      <w:bookmarkStart w:id="58" w:name="_Toc179912824"/>
      <w:r>
        <w:rPr>
          <w:rFonts w:ascii="Sakkal Majalla" w:hAnsi="Sakkal Majalla" w:cs="Sakkal Majalla" w:hint="cs"/>
          <w:b/>
          <w:bCs/>
          <w:sz w:val="36"/>
          <w:szCs w:val="36"/>
          <w:rtl/>
        </w:rPr>
        <w:t xml:space="preserve">2-1-3 </w:t>
      </w:r>
      <w:r w:rsidR="00BA1112" w:rsidRPr="001D472D">
        <w:rPr>
          <w:rFonts w:ascii="Sakkal Majalla" w:hAnsi="Sakkal Majalla" w:cs="Sakkal Majalla"/>
          <w:b/>
          <w:bCs/>
          <w:sz w:val="36"/>
          <w:szCs w:val="36"/>
          <w:rtl/>
        </w:rPr>
        <w:t>أنواع استراتيجيات الادارة:</w:t>
      </w:r>
      <w:bookmarkEnd w:id="58"/>
    </w:p>
    <w:p w14:paraId="0ED78C8D" w14:textId="05D682B5" w:rsidR="00BA1112"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استراتيجيات الإدارة تختلف وفقًا للأهداف والمجالات التي تركز عليها المؤسسة هناك عدة أنواع من استراتيجيات الإدارة، وكل نوع يخدم غرضًا معينًا حسب طبيعة المنظمة وبيئة العمل، وتتمثل أبرز أنواع الاستراتيجيات فيما يلي:</w:t>
      </w:r>
      <w:r w:rsidR="00D13882" w:rsidRPr="00906171">
        <w:rPr>
          <w:rFonts w:ascii="Sakkal Majalla" w:hAnsi="Sakkal Majalla" w:cs="Sakkal Majalla"/>
          <w:sz w:val="28"/>
          <w:szCs w:val="28"/>
          <w:rtl/>
        </w:rPr>
        <w:t xml:space="preserve"> (العجايب، 2021)</w:t>
      </w:r>
    </w:p>
    <w:p w14:paraId="3B7C7DF0" w14:textId="1F064E3C" w:rsidR="00BA1112" w:rsidRPr="001D472D" w:rsidRDefault="00BA1112" w:rsidP="001D472D">
      <w:pPr>
        <w:pStyle w:val="a5"/>
        <w:numPr>
          <w:ilvl w:val="0"/>
          <w:numId w:val="26"/>
        </w:numPr>
        <w:spacing w:line="360" w:lineRule="auto"/>
        <w:ind w:left="423"/>
        <w:rPr>
          <w:rFonts w:ascii="Sakkal Majalla" w:hAnsi="Sakkal Majalla" w:cs="Sakkal Majalla"/>
          <w:b/>
          <w:bCs/>
          <w:sz w:val="28"/>
          <w:szCs w:val="28"/>
          <w:rtl/>
        </w:rPr>
      </w:pPr>
      <w:r w:rsidRPr="001D472D">
        <w:rPr>
          <w:rFonts w:ascii="Sakkal Majalla" w:hAnsi="Sakkal Majalla" w:cs="Sakkal Majalla"/>
          <w:b/>
          <w:bCs/>
          <w:sz w:val="28"/>
          <w:szCs w:val="28"/>
          <w:rtl/>
        </w:rPr>
        <w:t>استراتيجيات النمو:</w:t>
      </w:r>
    </w:p>
    <w:p w14:paraId="3B4CFBF3" w14:textId="77777777" w:rsidR="00BA1112"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تهدف هذه الاستراتيجية إلى توسيع نطاق العمليات وزيادة حجم الأعمال من خلال اختراق أسواق جديدة، أو تقديم منتجات جديدة، أو الاستحواذ على شركات أخرى تستخدم هذه الاستراتيجية المؤسسات التي تسعى لزيادة حصتها السوقية.</w:t>
      </w:r>
    </w:p>
    <w:p w14:paraId="1B556A87" w14:textId="02451A4D" w:rsidR="00BA1112"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كما تنطوي على تكامل الأنشطة عبر سلسلة التوريد، مثل التكامل الرأسي (التوسع إلى الخلف عبر السيطرة على الموردين أو إلى الأمام عبر السيطرة على قنوات التوزيع) أو التكامل الأفقي (الاندماج مع منافسين).</w:t>
      </w:r>
      <w:r w:rsidR="00D13882" w:rsidRPr="00906171">
        <w:rPr>
          <w:rFonts w:ascii="Sakkal Majalla" w:hAnsi="Sakkal Majalla" w:cs="Sakkal Majalla"/>
          <w:sz w:val="28"/>
          <w:szCs w:val="28"/>
          <w:rtl/>
        </w:rPr>
        <w:t xml:space="preserve"> ( بن ميري، 2021)</w:t>
      </w:r>
    </w:p>
    <w:p w14:paraId="763E9EA8" w14:textId="7CB8BF74" w:rsidR="00BA1112" w:rsidRPr="00906171" w:rsidRDefault="00BA1112" w:rsidP="001D472D">
      <w:pPr>
        <w:pStyle w:val="a5"/>
        <w:numPr>
          <w:ilvl w:val="0"/>
          <w:numId w:val="26"/>
        </w:numPr>
        <w:spacing w:line="360" w:lineRule="auto"/>
        <w:ind w:left="423"/>
        <w:rPr>
          <w:rFonts w:ascii="Sakkal Majalla" w:hAnsi="Sakkal Majalla" w:cs="Sakkal Majalla"/>
          <w:b/>
          <w:bCs/>
          <w:sz w:val="28"/>
          <w:szCs w:val="28"/>
          <w:rtl/>
        </w:rPr>
      </w:pPr>
      <w:r w:rsidRPr="00906171">
        <w:rPr>
          <w:rFonts w:ascii="Sakkal Majalla" w:hAnsi="Sakkal Majalla" w:cs="Sakkal Majalla"/>
          <w:b/>
          <w:bCs/>
          <w:sz w:val="28"/>
          <w:szCs w:val="28"/>
          <w:rtl/>
        </w:rPr>
        <w:t>استراتيجيات الاستدامة:</w:t>
      </w:r>
    </w:p>
    <w:p w14:paraId="508D9D6C" w14:textId="7A7B80F6" w:rsidR="00604EE5" w:rsidRDefault="00BA1112" w:rsidP="00604EE5">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تعتمد استراتيجية الاستمرار على الحفاظ على الوضع الراهن للمؤسسة دون توسع كبير أو تغييرات جوهرية، تفضل المؤسسات التي تعمل في أسواق ناضجة أو في ظروف اقتصادية غير مستقرة الحف</w:t>
      </w:r>
      <w:r w:rsidR="00256BD0" w:rsidRPr="00906171">
        <w:rPr>
          <w:rFonts w:ascii="Sakkal Majalla" w:hAnsi="Sakkal Majalla" w:cs="Sakkal Majalla"/>
          <w:sz w:val="28"/>
          <w:szCs w:val="28"/>
          <w:rtl/>
        </w:rPr>
        <w:t>اظ على الاستقرار وتقليل المخاطر</w:t>
      </w:r>
      <w:r w:rsidR="00604EE5">
        <w:rPr>
          <w:rFonts w:ascii="Sakkal Majalla" w:hAnsi="Sakkal Majalla" w:cs="Sakkal Majalla" w:hint="cs"/>
          <w:sz w:val="28"/>
          <w:szCs w:val="28"/>
          <w:rtl/>
        </w:rPr>
        <w:t xml:space="preserve"> و</w:t>
      </w:r>
      <w:r w:rsidRPr="00906171">
        <w:rPr>
          <w:rFonts w:ascii="Sakkal Majalla" w:hAnsi="Sakkal Majalla" w:cs="Sakkal Majalla"/>
          <w:sz w:val="28"/>
          <w:szCs w:val="28"/>
          <w:rtl/>
        </w:rPr>
        <w:t xml:space="preserve">تُستخدم </w:t>
      </w:r>
      <w:r w:rsidR="00256BD0" w:rsidRPr="00906171">
        <w:rPr>
          <w:rFonts w:ascii="Sakkal Majalla" w:hAnsi="Sakkal Majalla" w:cs="Sakkal Majalla"/>
          <w:sz w:val="28"/>
          <w:szCs w:val="28"/>
          <w:rtl/>
        </w:rPr>
        <w:t xml:space="preserve">استراتيجية البقاء </w:t>
      </w:r>
      <w:r w:rsidRPr="00906171">
        <w:rPr>
          <w:rFonts w:ascii="Sakkal Majalla" w:hAnsi="Sakkal Majalla" w:cs="Sakkal Majalla"/>
          <w:sz w:val="28"/>
          <w:szCs w:val="28"/>
          <w:rtl/>
        </w:rPr>
        <w:t>في الأوقات الحرجة أو عند مواجهة أزمات اقتصادية</w:t>
      </w:r>
      <w:r w:rsidR="00604EE5">
        <w:rPr>
          <w:rFonts w:ascii="Sakkal Majalla" w:hAnsi="Sakkal Majalla" w:cs="Sakkal Majalla" w:hint="cs"/>
          <w:sz w:val="28"/>
          <w:szCs w:val="28"/>
          <w:rtl/>
        </w:rPr>
        <w:t>.</w:t>
      </w:r>
    </w:p>
    <w:p w14:paraId="141C5172" w14:textId="4CF7914A" w:rsidR="00BA1112"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وتهدف إلى الحفاظ على استمرار المؤسسة في السوق من خلال تقليص النفقات، وإعادة الهيكلة، أو التخلي عن الأنشطة غير الأساسية.</w:t>
      </w:r>
    </w:p>
    <w:p w14:paraId="04AD3B7E" w14:textId="1E8AE283" w:rsidR="00BA1112" w:rsidRPr="00906171" w:rsidRDefault="00BA1112" w:rsidP="001D472D">
      <w:pPr>
        <w:pStyle w:val="a5"/>
        <w:numPr>
          <w:ilvl w:val="0"/>
          <w:numId w:val="26"/>
        </w:numPr>
        <w:spacing w:line="360" w:lineRule="auto"/>
        <w:ind w:left="423"/>
        <w:rPr>
          <w:rFonts w:ascii="Sakkal Majalla" w:hAnsi="Sakkal Majalla" w:cs="Sakkal Majalla"/>
          <w:b/>
          <w:bCs/>
          <w:sz w:val="28"/>
          <w:szCs w:val="28"/>
          <w:rtl/>
        </w:rPr>
      </w:pPr>
      <w:r w:rsidRPr="00906171">
        <w:rPr>
          <w:rFonts w:ascii="Sakkal Majalla" w:hAnsi="Sakkal Majalla" w:cs="Sakkal Majalla"/>
          <w:b/>
          <w:bCs/>
          <w:sz w:val="28"/>
          <w:szCs w:val="28"/>
          <w:rtl/>
        </w:rPr>
        <w:t>استراتيجيات التنافس</w:t>
      </w:r>
      <w:r w:rsidR="00256BD0" w:rsidRPr="00906171">
        <w:rPr>
          <w:rFonts w:ascii="Sakkal Majalla" w:hAnsi="Sakkal Majalla" w:cs="Sakkal Majalla"/>
          <w:b/>
          <w:bCs/>
          <w:sz w:val="28"/>
          <w:szCs w:val="28"/>
          <w:rtl/>
        </w:rPr>
        <w:t>:</w:t>
      </w:r>
    </w:p>
    <w:p w14:paraId="418B88DA" w14:textId="77777777" w:rsidR="00256BD0" w:rsidRPr="00906171" w:rsidRDefault="00256BD0"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w:t>
      </w:r>
      <w:r w:rsidR="00BA1112" w:rsidRPr="00906171">
        <w:rPr>
          <w:rFonts w:ascii="Sakkal Majalla" w:hAnsi="Sakkal Majalla" w:cs="Sakkal Majalla"/>
          <w:sz w:val="28"/>
          <w:szCs w:val="28"/>
          <w:rtl/>
        </w:rPr>
        <w:t xml:space="preserve"> تركز على أن تصبح المؤسسة الأكثر كفاءة من حيث التكلفة، مما يسمح لها بتقديم منتجات أو خدمات بأسعار أقل من المنافسين مع الحفاظ على جودة مقبولة.</w:t>
      </w:r>
    </w:p>
    <w:p w14:paraId="1170BD90" w14:textId="77777777" w:rsidR="00256BD0"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تهدف إلى تقديم منتج أو خدمة فريدة ذات جودة عالية أو ميزات استثنائية تميزها عن المنافسين، مما يسمح بفرض أسعار أعلى وبناء ول</w:t>
      </w:r>
      <w:r w:rsidR="00256BD0" w:rsidRPr="00906171">
        <w:rPr>
          <w:rFonts w:ascii="Sakkal Majalla" w:hAnsi="Sakkal Majalla" w:cs="Sakkal Majalla"/>
          <w:sz w:val="28"/>
          <w:szCs w:val="28"/>
          <w:rtl/>
        </w:rPr>
        <w:t>اء العملاء.</w:t>
      </w:r>
    </w:p>
    <w:p w14:paraId="74E94BE2" w14:textId="0A1D1472" w:rsidR="00BA1112"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تركز على استهداف شريحة سوقية معينة أو قطاع محدد من العملاء وتلبية احتياجاتهم بشكل أفضل من المنافسين، سواء من خلال تميز المنتج أو تخفيض التكلفة.</w:t>
      </w:r>
      <w:r w:rsidR="00D13882" w:rsidRPr="00906171">
        <w:rPr>
          <w:rFonts w:ascii="Sakkal Majalla" w:hAnsi="Sakkal Majalla" w:cs="Sakkal Majalla"/>
          <w:sz w:val="28"/>
          <w:szCs w:val="28"/>
          <w:rtl/>
        </w:rPr>
        <w:t xml:space="preserve">( </w:t>
      </w:r>
      <w:r w:rsidR="0068292C" w:rsidRPr="00906171">
        <w:rPr>
          <w:rFonts w:ascii="Sakkal Majalla" w:hAnsi="Sakkal Majalla" w:cs="Sakkal Majalla"/>
          <w:sz w:val="28"/>
          <w:szCs w:val="28"/>
          <w:rtl/>
        </w:rPr>
        <w:t>الميالي، 2022)</w:t>
      </w:r>
    </w:p>
    <w:p w14:paraId="690BF435" w14:textId="6819F6F4" w:rsidR="00BA1112" w:rsidRPr="00906171" w:rsidRDefault="00BA1112" w:rsidP="001D472D">
      <w:pPr>
        <w:pStyle w:val="a5"/>
        <w:numPr>
          <w:ilvl w:val="0"/>
          <w:numId w:val="26"/>
        </w:numPr>
        <w:spacing w:line="360" w:lineRule="auto"/>
        <w:ind w:left="423"/>
        <w:rPr>
          <w:rFonts w:ascii="Sakkal Majalla" w:hAnsi="Sakkal Majalla" w:cs="Sakkal Majalla"/>
          <w:b/>
          <w:bCs/>
          <w:sz w:val="28"/>
          <w:szCs w:val="28"/>
          <w:rtl/>
        </w:rPr>
      </w:pPr>
      <w:r w:rsidRPr="00906171">
        <w:rPr>
          <w:rFonts w:ascii="Sakkal Majalla" w:hAnsi="Sakkal Majalla" w:cs="Sakkal Majalla"/>
          <w:b/>
          <w:bCs/>
          <w:sz w:val="28"/>
          <w:szCs w:val="28"/>
          <w:rtl/>
        </w:rPr>
        <w:t>استراتيجيات الابتكار</w:t>
      </w:r>
      <w:r w:rsidR="00256BD0" w:rsidRPr="00906171">
        <w:rPr>
          <w:rFonts w:ascii="Sakkal Majalla" w:hAnsi="Sakkal Majalla" w:cs="Sakkal Majalla"/>
          <w:b/>
          <w:bCs/>
          <w:sz w:val="28"/>
          <w:szCs w:val="28"/>
          <w:rtl/>
        </w:rPr>
        <w:t>:</w:t>
      </w:r>
    </w:p>
    <w:p w14:paraId="52E21A64" w14:textId="7555D478" w:rsidR="00256BD0" w:rsidRPr="00906171" w:rsidRDefault="00256BD0"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w:t>
      </w:r>
      <w:r w:rsidR="00BA1112" w:rsidRPr="00906171">
        <w:rPr>
          <w:rFonts w:ascii="Sakkal Majalla" w:hAnsi="Sakkal Majalla" w:cs="Sakkal Majalla"/>
          <w:sz w:val="28"/>
          <w:szCs w:val="28"/>
          <w:rtl/>
        </w:rPr>
        <w:t xml:space="preserve"> تسعى </w:t>
      </w:r>
      <w:r w:rsidRPr="00906171">
        <w:rPr>
          <w:rFonts w:ascii="Sakkal Majalla" w:hAnsi="Sakkal Majalla" w:cs="Sakkal Majalla"/>
          <w:sz w:val="28"/>
          <w:szCs w:val="28"/>
          <w:rtl/>
        </w:rPr>
        <w:t xml:space="preserve">استراتيجية الابتكار التكنولوجي </w:t>
      </w:r>
      <w:r w:rsidR="00BA1112" w:rsidRPr="00906171">
        <w:rPr>
          <w:rFonts w:ascii="Sakkal Majalla" w:hAnsi="Sakkal Majalla" w:cs="Sakkal Majalla"/>
          <w:sz w:val="28"/>
          <w:szCs w:val="28"/>
          <w:rtl/>
        </w:rPr>
        <w:t xml:space="preserve">إلى تحسين أو </w:t>
      </w:r>
      <w:r w:rsidR="00987787">
        <w:rPr>
          <w:rFonts w:ascii="Sakkal Majalla" w:hAnsi="Sakkal Majalla" w:cs="Sakkal Majalla"/>
          <w:sz w:val="28"/>
          <w:szCs w:val="28"/>
          <w:rtl/>
        </w:rPr>
        <w:t>استخدام</w:t>
      </w:r>
      <w:r w:rsidR="00BA1112" w:rsidRPr="00906171">
        <w:rPr>
          <w:rFonts w:ascii="Sakkal Majalla" w:hAnsi="Sakkal Majalla" w:cs="Sakkal Majalla"/>
          <w:sz w:val="28"/>
          <w:szCs w:val="28"/>
          <w:rtl/>
        </w:rPr>
        <w:t xml:space="preserve"> منتجات أو خدمات جديدة من خلال تبني تقنيات حديثة وابتكارية، مما يتيح للمؤسسة التفوق في السوق وبناء ميزة تنافسية قائمة على الابتكار.</w:t>
      </w:r>
    </w:p>
    <w:p w14:paraId="632C8788" w14:textId="6215498F" w:rsidR="00BA1112"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تركز </w:t>
      </w:r>
      <w:r w:rsidR="00256BD0" w:rsidRPr="00906171">
        <w:rPr>
          <w:rFonts w:ascii="Sakkal Majalla" w:hAnsi="Sakkal Majalla" w:cs="Sakkal Majalla"/>
          <w:sz w:val="28"/>
          <w:szCs w:val="28"/>
          <w:rtl/>
        </w:rPr>
        <w:t xml:space="preserve">استراتيجية الابتكار في العمليات </w:t>
      </w:r>
      <w:r w:rsidRPr="00906171">
        <w:rPr>
          <w:rFonts w:ascii="Sakkal Majalla" w:hAnsi="Sakkal Majalla" w:cs="Sakkal Majalla"/>
          <w:sz w:val="28"/>
          <w:szCs w:val="28"/>
          <w:rtl/>
        </w:rPr>
        <w:t>على تحسين العمليات الداخلية والعمليات التشغيلية لزيادة الكفاءة وتقليل التكاليف، مع تحسين جودة المنتجات أو الخدمات المقدمة.</w:t>
      </w:r>
    </w:p>
    <w:p w14:paraId="60571956" w14:textId="0684BB16" w:rsidR="00BA1112" w:rsidRPr="00906171" w:rsidRDefault="00BA1112" w:rsidP="001D472D">
      <w:pPr>
        <w:pStyle w:val="a5"/>
        <w:numPr>
          <w:ilvl w:val="0"/>
          <w:numId w:val="26"/>
        </w:numPr>
        <w:spacing w:line="360" w:lineRule="auto"/>
        <w:ind w:left="423"/>
        <w:rPr>
          <w:rFonts w:ascii="Sakkal Majalla" w:hAnsi="Sakkal Majalla" w:cs="Sakkal Majalla"/>
          <w:b/>
          <w:bCs/>
          <w:sz w:val="28"/>
          <w:szCs w:val="28"/>
          <w:rtl/>
        </w:rPr>
      </w:pPr>
      <w:r w:rsidRPr="00906171">
        <w:rPr>
          <w:rFonts w:ascii="Sakkal Majalla" w:hAnsi="Sakkal Majalla" w:cs="Sakkal Majalla"/>
          <w:b/>
          <w:bCs/>
          <w:sz w:val="28"/>
          <w:szCs w:val="28"/>
          <w:rtl/>
        </w:rPr>
        <w:t>استراتيجيات القيادة والإدارة</w:t>
      </w:r>
      <w:r w:rsidR="00256BD0" w:rsidRPr="00906171">
        <w:rPr>
          <w:rFonts w:ascii="Sakkal Majalla" w:hAnsi="Sakkal Majalla" w:cs="Sakkal Majalla"/>
          <w:b/>
          <w:bCs/>
          <w:sz w:val="28"/>
          <w:szCs w:val="28"/>
          <w:rtl/>
        </w:rPr>
        <w:t>:</w:t>
      </w:r>
    </w:p>
    <w:p w14:paraId="5176C5FE" w14:textId="35B3482B" w:rsidR="00256BD0" w:rsidRPr="00906171" w:rsidRDefault="00256BD0"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w:t>
      </w:r>
      <w:r w:rsidR="00BA1112" w:rsidRPr="00906171">
        <w:rPr>
          <w:rFonts w:ascii="Sakkal Majalla" w:hAnsi="Sakkal Majalla" w:cs="Sakkal Majalla"/>
          <w:sz w:val="28"/>
          <w:szCs w:val="28"/>
          <w:rtl/>
        </w:rPr>
        <w:t xml:space="preserve">تعتمد </w:t>
      </w:r>
      <w:r w:rsidRPr="00906171">
        <w:rPr>
          <w:rFonts w:ascii="Sakkal Majalla" w:hAnsi="Sakkal Majalla" w:cs="Sakkal Majalla"/>
          <w:sz w:val="28"/>
          <w:szCs w:val="28"/>
          <w:rtl/>
        </w:rPr>
        <w:t xml:space="preserve">استراتيجية الإدارة التشاركية </w:t>
      </w:r>
      <w:r w:rsidR="00BA1112" w:rsidRPr="00906171">
        <w:rPr>
          <w:rFonts w:ascii="Sakkal Majalla" w:hAnsi="Sakkal Majalla" w:cs="Sakkal Majalla"/>
          <w:sz w:val="28"/>
          <w:szCs w:val="28"/>
          <w:rtl/>
        </w:rPr>
        <w:t>على إشراك الموظفين في صنع القرارات و</w:t>
      </w:r>
      <w:r w:rsidR="00987787">
        <w:rPr>
          <w:rFonts w:ascii="Sakkal Majalla" w:hAnsi="Sakkal Majalla" w:cs="Sakkal Majalla"/>
          <w:sz w:val="28"/>
          <w:szCs w:val="28"/>
          <w:rtl/>
        </w:rPr>
        <w:t>استخدام</w:t>
      </w:r>
      <w:r w:rsidR="00BA1112" w:rsidRPr="00906171">
        <w:rPr>
          <w:rFonts w:ascii="Sakkal Majalla" w:hAnsi="Sakkal Majalla" w:cs="Sakkal Majalla"/>
          <w:sz w:val="28"/>
          <w:szCs w:val="28"/>
          <w:rtl/>
        </w:rPr>
        <w:t xml:space="preserve"> العمل من خلال تعزيز بيئة عمل تعاونية، مما يرفع من مستوى الابتكار والرضا الوظيفي.</w:t>
      </w:r>
    </w:p>
    <w:p w14:paraId="5EFE9969" w14:textId="1EC682F9" w:rsidR="00604EE5"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تهدف </w:t>
      </w:r>
      <w:r w:rsidR="00256BD0" w:rsidRPr="00906171">
        <w:rPr>
          <w:rFonts w:ascii="Sakkal Majalla" w:hAnsi="Sakkal Majalla" w:cs="Sakkal Majalla"/>
          <w:sz w:val="28"/>
          <w:szCs w:val="28"/>
          <w:rtl/>
        </w:rPr>
        <w:t xml:space="preserve">استراتيجية القيادة التحويلية  </w:t>
      </w:r>
      <w:r w:rsidRPr="00906171">
        <w:rPr>
          <w:rFonts w:ascii="Sakkal Majalla" w:hAnsi="Sakkal Majalla" w:cs="Sakkal Majalla"/>
          <w:sz w:val="28"/>
          <w:szCs w:val="28"/>
          <w:rtl/>
        </w:rPr>
        <w:t>إلى إحداث تغييرات جوهرية داخل المؤسسة من خلال إعادة صياغة الثقافة التنظيمية، تعزيز الابتكار، وتمكين الموظفين لتحقيق أداء متميز.</w:t>
      </w:r>
    </w:p>
    <w:p w14:paraId="409B3C0F" w14:textId="77777777" w:rsidR="00604EE5" w:rsidRDefault="00604EE5">
      <w:pPr>
        <w:bidi w:val="0"/>
        <w:rPr>
          <w:rFonts w:ascii="Sakkal Majalla" w:hAnsi="Sakkal Majalla" w:cs="Sakkal Majalla"/>
          <w:sz w:val="28"/>
          <w:szCs w:val="28"/>
          <w:rtl/>
        </w:rPr>
      </w:pPr>
      <w:r>
        <w:rPr>
          <w:rFonts w:ascii="Sakkal Majalla" w:hAnsi="Sakkal Majalla" w:cs="Sakkal Majalla"/>
          <w:sz w:val="28"/>
          <w:szCs w:val="28"/>
          <w:rtl/>
        </w:rPr>
        <w:br w:type="page"/>
      </w:r>
    </w:p>
    <w:p w14:paraId="690EDA60" w14:textId="1BFD852C" w:rsidR="00BA1112" w:rsidRPr="00906171" w:rsidRDefault="00BA1112" w:rsidP="001D472D">
      <w:pPr>
        <w:pStyle w:val="a5"/>
        <w:numPr>
          <w:ilvl w:val="0"/>
          <w:numId w:val="26"/>
        </w:numPr>
        <w:spacing w:line="360" w:lineRule="auto"/>
        <w:ind w:left="423"/>
        <w:rPr>
          <w:rFonts w:ascii="Sakkal Majalla" w:hAnsi="Sakkal Majalla" w:cs="Sakkal Majalla"/>
          <w:b/>
          <w:bCs/>
          <w:sz w:val="28"/>
          <w:szCs w:val="28"/>
          <w:rtl/>
        </w:rPr>
      </w:pPr>
      <w:r w:rsidRPr="00906171">
        <w:rPr>
          <w:rFonts w:ascii="Sakkal Majalla" w:hAnsi="Sakkal Majalla" w:cs="Sakkal Majalla"/>
          <w:b/>
          <w:bCs/>
          <w:sz w:val="28"/>
          <w:szCs w:val="28"/>
          <w:rtl/>
        </w:rPr>
        <w:t>استراتيجيات التكيف</w:t>
      </w:r>
      <w:r w:rsidR="00256BD0" w:rsidRPr="00906171">
        <w:rPr>
          <w:rFonts w:ascii="Sakkal Majalla" w:hAnsi="Sakkal Majalla" w:cs="Sakkal Majalla"/>
          <w:b/>
          <w:bCs/>
          <w:sz w:val="28"/>
          <w:szCs w:val="28"/>
          <w:rtl/>
        </w:rPr>
        <w:t>:</w:t>
      </w:r>
    </w:p>
    <w:p w14:paraId="4CE5D717" w14:textId="77777777" w:rsidR="00256BD0"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تُستخدم </w:t>
      </w:r>
      <w:r w:rsidR="00256BD0" w:rsidRPr="00906171">
        <w:rPr>
          <w:rFonts w:ascii="Sakkal Majalla" w:hAnsi="Sakkal Majalla" w:cs="Sakkal Majalla"/>
          <w:sz w:val="28"/>
          <w:szCs w:val="28"/>
          <w:rtl/>
        </w:rPr>
        <w:t xml:space="preserve">استراتيجية التكيف مع السوق  </w:t>
      </w:r>
      <w:r w:rsidRPr="00906171">
        <w:rPr>
          <w:rFonts w:ascii="Sakkal Majalla" w:hAnsi="Sakkal Majalla" w:cs="Sakkal Majalla"/>
          <w:sz w:val="28"/>
          <w:szCs w:val="28"/>
          <w:rtl/>
        </w:rPr>
        <w:t>لمواكبة التغيرات المستمرة في بيئة السوق، سواء كان ذلك في تفضيلات العملاء، أو التغيرات التكنولوجية، أو الاتجاهات الاقتصادية تشمل هذه الاستراتيجية إعادة هيكلة المنتجات أو ال</w:t>
      </w:r>
      <w:r w:rsidR="00256BD0" w:rsidRPr="00906171">
        <w:rPr>
          <w:rFonts w:ascii="Sakkal Majalla" w:hAnsi="Sakkal Majalla" w:cs="Sakkal Majalla"/>
          <w:sz w:val="28"/>
          <w:szCs w:val="28"/>
          <w:rtl/>
        </w:rPr>
        <w:t>عمليات بناءً على احتياجات السوق.</w:t>
      </w:r>
    </w:p>
    <w:p w14:paraId="1E80CFBE" w14:textId="0BF4CA21" w:rsidR="00BA1112"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تعتمد </w:t>
      </w:r>
      <w:r w:rsidR="00256BD0" w:rsidRPr="00906171">
        <w:rPr>
          <w:rFonts w:ascii="Sakkal Majalla" w:hAnsi="Sakkal Majalla" w:cs="Sakkal Majalla"/>
          <w:sz w:val="28"/>
          <w:szCs w:val="28"/>
          <w:rtl/>
        </w:rPr>
        <w:t xml:space="preserve">استراتيجية التكيف التنظيمي </w:t>
      </w:r>
      <w:r w:rsidRPr="00906171">
        <w:rPr>
          <w:rFonts w:ascii="Sakkal Majalla" w:hAnsi="Sakkal Majalla" w:cs="Sakkal Majalla"/>
          <w:sz w:val="28"/>
          <w:szCs w:val="28"/>
          <w:rtl/>
        </w:rPr>
        <w:t xml:space="preserve">على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هيكل تنظيمي مرن يسمح بالتكيف السريع مع التغييرات الداخلية والخارجية مثل التغييرات في التكنولوجيا أو الأسواق أو التشريعات.</w:t>
      </w:r>
    </w:p>
    <w:p w14:paraId="1383F850" w14:textId="6533B6A8" w:rsidR="00BA1112" w:rsidRPr="00906171" w:rsidRDefault="00BA1112" w:rsidP="001D472D">
      <w:pPr>
        <w:pStyle w:val="a5"/>
        <w:numPr>
          <w:ilvl w:val="0"/>
          <w:numId w:val="26"/>
        </w:numPr>
        <w:spacing w:line="360" w:lineRule="auto"/>
        <w:ind w:left="423"/>
        <w:rPr>
          <w:rFonts w:ascii="Sakkal Majalla" w:hAnsi="Sakkal Majalla" w:cs="Sakkal Majalla"/>
          <w:b/>
          <w:bCs/>
          <w:sz w:val="28"/>
          <w:szCs w:val="28"/>
          <w:rtl/>
        </w:rPr>
      </w:pPr>
      <w:r w:rsidRPr="00906171">
        <w:rPr>
          <w:rFonts w:ascii="Sakkal Majalla" w:hAnsi="Sakkal Majalla" w:cs="Sakkal Majalla"/>
          <w:b/>
          <w:bCs/>
          <w:sz w:val="28"/>
          <w:szCs w:val="28"/>
          <w:rtl/>
        </w:rPr>
        <w:t>استراتيجيات المسؤولية الاجتماعية</w:t>
      </w:r>
      <w:r w:rsidR="00256BD0" w:rsidRPr="00906171">
        <w:rPr>
          <w:rFonts w:ascii="Sakkal Majalla" w:hAnsi="Sakkal Majalla" w:cs="Sakkal Majalla"/>
          <w:b/>
          <w:bCs/>
          <w:sz w:val="28"/>
          <w:szCs w:val="28"/>
          <w:rtl/>
        </w:rPr>
        <w:t>:</w:t>
      </w:r>
    </w:p>
    <w:p w14:paraId="201943B2" w14:textId="20E9B36D" w:rsidR="00256BD0" w:rsidRPr="00906171" w:rsidRDefault="00256BD0"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w:t>
      </w:r>
      <w:r w:rsidR="00BA1112" w:rsidRPr="00906171">
        <w:rPr>
          <w:rFonts w:ascii="Sakkal Majalla" w:hAnsi="Sakkal Majalla" w:cs="Sakkal Majalla"/>
          <w:sz w:val="28"/>
          <w:szCs w:val="28"/>
          <w:rtl/>
        </w:rPr>
        <w:t xml:space="preserve"> تركز </w:t>
      </w:r>
      <w:r w:rsidRPr="00906171">
        <w:rPr>
          <w:rFonts w:ascii="Sakkal Majalla" w:hAnsi="Sakkal Majalla" w:cs="Sakkal Majalla"/>
          <w:sz w:val="28"/>
          <w:szCs w:val="28"/>
          <w:rtl/>
        </w:rPr>
        <w:t xml:space="preserve">استراتيجية الاستدامة البيئية </w:t>
      </w:r>
      <w:r w:rsidR="00BA1112" w:rsidRPr="00906171">
        <w:rPr>
          <w:rFonts w:ascii="Sakkal Majalla" w:hAnsi="Sakkal Majalla" w:cs="Sakkal Majalla"/>
          <w:sz w:val="28"/>
          <w:szCs w:val="28"/>
          <w:rtl/>
        </w:rPr>
        <w:t>على تقليل الأثر البيئي للمؤسسة من خلال تبني ممارسات صديقة للبيئة، مثل استخدام الموارد المتجددة وتقليل الانبعاثات، بما يتماشى مع مبادئ المسؤولية الاجتماعية.</w:t>
      </w:r>
      <w:r w:rsidR="0068292C" w:rsidRPr="00906171">
        <w:rPr>
          <w:rFonts w:ascii="Sakkal Majalla" w:hAnsi="Sakkal Majalla" w:cs="Sakkal Majalla"/>
          <w:sz w:val="28"/>
          <w:szCs w:val="28"/>
          <w:rtl/>
        </w:rPr>
        <w:t>( الصمادي، 2022)</w:t>
      </w:r>
    </w:p>
    <w:p w14:paraId="65BB6A21" w14:textId="111D0FFB" w:rsidR="00BA1112"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تهدف </w:t>
      </w:r>
      <w:r w:rsidR="00256BD0" w:rsidRPr="00906171">
        <w:rPr>
          <w:rFonts w:ascii="Sakkal Majalla" w:hAnsi="Sakkal Majalla" w:cs="Sakkal Majalla"/>
          <w:sz w:val="28"/>
          <w:szCs w:val="28"/>
          <w:rtl/>
        </w:rPr>
        <w:t>استراتيجية المسؤولية الاجتماعية للشركات (</w:t>
      </w:r>
      <w:r w:rsidR="00256BD0" w:rsidRPr="00906171">
        <w:rPr>
          <w:rFonts w:ascii="Sakkal Majalla" w:hAnsi="Sakkal Majalla" w:cs="Sakkal Majalla"/>
          <w:sz w:val="28"/>
          <w:szCs w:val="28"/>
        </w:rPr>
        <w:t>CSR</w:t>
      </w:r>
      <w:r w:rsidR="00256BD0" w:rsidRPr="00906171">
        <w:rPr>
          <w:rFonts w:ascii="Sakkal Majalla" w:hAnsi="Sakkal Majalla" w:cs="Sakkal Majalla"/>
          <w:sz w:val="28"/>
          <w:szCs w:val="28"/>
          <w:rtl/>
        </w:rPr>
        <w:t xml:space="preserve">) </w:t>
      </w:r>
      <w:r w:rsidRPr="00906171">
        <w:rPr>
          <w:rFonts w:ascii="Sakkal Majalla" w:hAnsi="Sakkal Majalla" w:cs="Sakkal Majalla"/>
          <w:sz w:val="28"/>
          <w:szCs w:val="28"/>
          <w:rtl/>
        </w:rPr>
        <w:t>إلى تحقيق التوازن بين تحقيق الربح والمساهمة في التنمية الاجتماعية من خلال تبني ممارسات تعزز رفاهية المجتمع والعمل على تحسين جودة الحياة في البيئة التي تعمل فيها المؤسسة.</w:t>
      </w:r>
    </w:p>
    <w:p w14:paraId="6D7A52A5" w14:textId="541E758C" w:rsidR="00BA1112" w:rsidRPr="00906171" w:rsidRDefault="00BA1112" w:rsidP="001D472D">
      <w:pPr>
        <w:pStyle w:val="a5"/>
        <w:numPr>
          <w:ilvl w:val="0"/>
          <w:numId w:val="26"/>
        </w:numPr>
        <w:spacing w:line="360" w:lineRule="auto"/>
        <w:ind w:left="423"/>
        <w:rPr>
          <w:rFonts w:ascii="Sakkal Majalla" w:hAnsi="Sakkal Majalla" w:cs="Sakkal Majalla"/>
          <w:b/>
          <w:bCs/>
          <w:sz w:val="28"/>
          <w:szCs w:val="28"/>
          <w:rtl/>
        </w:rPr>
      </w:pPr>
      <w:r w:rsidRPr="00906171">
        <w:rPr>
          <w:rFonts w:ascii="Sakkal Majalla" w:hAnsi="Sakkal Majalla" w:cs="Sakkal Majalla"/>
          <w:b/>
          <w:bCs/>
          <w:sz w:val="28"/>
          <w:szCs w:val="28"/>
          <w:rtl/>
        </w:rPr>
        <w:t>استراتيجيات الموارد البشرية</w:t>
      </w:r>
      <w:r w:rsidR="00256BD0" w:rsidRPr="00906171">
        <w:rPr>
          <w:rFonts w:ascii="Sakkal Majalla" w:hAnsi="Sakkal Majalla" w:cs="Sakkal Majalla"/>
          <w:b/>
          <w:bCs/>
          <w:sz w:val="28"/>
          <w:szCs w:val="28"/>
          <w:rtl/>
        </w:rPr>
        <w:t>:</w:t>
      </w:r>
    </w:p>
    <w:p w14:paraId="18D8DD1C" w14:textId="622368D9" w:rsidR="00256BD0"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تركز </w:t>
      </w:r>
      <w:r w:rsidR="00256BD0" w:rsidRPr="00906171">
        <w:rPr>
          <w:rFonts w:ascii="Sakkal Majalla" w:hAnsi="Sakkal Majalla" w:cs="Sakkal Majalla"/>
          <w:sz w:val="28"/>
          <w:szCs w:val="28"/>
          <w:rtl/>
        </w:rPr>
        <w:t>استراتيجية ال</w:t>
      </w:r>
      <w:r w:rsidR="00987787">
        <w:rPr>
          <w:rFonts w:ascii="Sakkal Majalla" w:hAnsi="Sakkal Majalla" w:cs="Sakkal Majalla"/>
          <w:sz w:val="28"/>
          <w:szCs w:val="28"/>
          <w:rtl/>
        </w:rPr>
        <w:t>استخدام</w:t>
      </w:r>
      <w:r w:rsidR="00256BD0" w:rsidRPr="00906171">
        <w:rPr>
          <w:rFonts w:ascii="Sakkal Majalla" w:hAnsi="Sakkal Majalla" w:cs="Sakkal Majalla"/>
          <w:sz w:val="28"/>
          <w:szCs w:val="28"/>
          <w:rtl/>
        </w:rPr>
        <w:t xml:space="preserve"> الوظيفي </w:t>
      </w:r>
      <w:r w:rsidRPr="00906171">
        <w:rPr>
          <w:rFonts w:ascii="Sakkal Majalla" w:hAnsi="Sakkal Majalla" w:cs="Sakkal Majalla"/>
          <w:sz w:val="28"/>
          <w:szCs w:val="28"/>
          <w:rtl/>
        </w:rPr>
        <w:t xml:space="preserve">على تحسين مهارات الموظفين من خلال توفير التدريب المستمر، وفرص النمو المهني، مما يعزز </w:t>
      </w:r>
      <w:r w:rsidR="00256BD0" w:rsidRPr="00906171">
        <w:rPr>
          <w:rFonts w:ascii="Sakkal Majalla" w:hAnsi="Sakkal Majalla" w:cs="Sakkal Majalla"/>
          <w:sz w:val="28"/>
          <w:szCs w:val="28"/>
          <w:rtl/>
        </w:rPr>
        <w:t>الإنتاجية ويزيد من رضا الموظفين.</w:t>
      </w:r>
    </w:p>
    <w:p w14:paraId="7EDB4085" w14:textId="0C8DDF5B" w:rsidR="00BA1112"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تهدف </w:t>
      </w:r>
      <w:r w:rsidR="00256BD0" w:rsidRPr="00906171">
        <w:rPr>
          <w:rFonts w:ascii="Sakkal Majalla" w:hAnsi="Sakkal Majalla" w:cs="Sakkal Majalla"/>
          <w:sz w:val="28"/>
          <w:szCs w:val="28"/>
          <w:rtl/>
        </w:rPr>
        <w:t xml:space="preserve">استراتيجية إدارة المواهب </w:t>
      </w:r>
      <w:r w:rsidRPr="00906171">
        <w:rPr>
          <w:rFonts w:ascii="Sakkal Majalla" w:hAnsi="Sakkal Majalla" w:cs="Sakkal Majalla"/>
          <w:sz w:val="28"/>
          <w:szCs w:val="28"/>
          <w:rtl/>
        </w:rPr>
        <w:t>إلى جذب أفضل الكفاءات والاحتفاظ بها من خلال توفير بيئة عمل محفزة، وتقديم مزايا تنافسية، وفرص للترقية والنمو.</w:t>
      </w:r>
      <w:r w:rsidR="0068292C" w:rsidRPr="00906171">
        <w:rPr>
          <w:rFonts w:ascii="Sakkal Majalla" w:hAnsi="Sakkal Majalla" w:cs="Sakkal Majalla"/>
          <w:sz w:val="28"/>
          <w:szCs w:val="28"/>
          <w:rtl/>
        </w:rPr>
        <w:t>( سليمان، 2018)</w:t>
      </w:r>
    </w:p>
    <w:p w14:paraId="0EDC7801" w14:textId="0B6DB544" w:rsidR="00BA1112" w:rsidRPr="00906171" w:rsidRDefault="00BA1112" w:rsidP="001D472D">
      <w:pPr>
        <w:pStyle w:val="a5"/>
        <w:numPr>
          <w:ilvl w:val="0"/>
          <w:numId w:val="26"/>
        </w:numPr>
        <w:spacing w:line="360" w:lineRule="auto"/>
        <w:ind w:left="423"/>
        <w:rPr>
          <w:rFonts w:ascii="Sakkal Majalla" w:hAnsi="Sakkal Majalla" w:cs="Sakkal Majalla"/>
          <w:b/>
          <w:bCs/>
          <w:sz w:val="28"/>
          <w:szCs w:val="28"/>
          <w:rtl/>
        </w:rPr>
      </w:pPr>
      <w:r w:rsidRPr="00906171">
        <w:rPr>
          <w:rFonts w:ascii="Sakkal Majalla" w:hAnsi="Sakkal Majalla" w:cs="Sakkal Majalla"/>
          <w:b/>
          <w:bCs/>
          <w:sz w:val="28"/>
          <w:szCs w:val="28"/>
          <w:rtl/>
        </w:rPr>
        <w:t>استراتيجيات التدويل</w:t>
      </w:r>
      <w:r w:rsidR="00256BD0" w:rsidRPr="00906171">
        <w:rPr>
          <w:rFonts w:ascii="Sakkal Majalla" w:hAnsi="Sakkal Majalla" w:cs="Sakkal Majalla"/>
          <w:b/>
          <w:bCs/>
          <w:sz w:val="28"/>
          <w:szCs w:val="28"/>
          <w:rtl/>
        </w:rPr>
        <w:t>:</w:t>
      </w:r>
    </w:p>
    <w:p w14:paraId="07314EE4" w14:textId="77777777" w:rsidR="00256BD0"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تسعى إلى توسيع نطاق عمليات المؤسسة على المستوى الدولي من خلال دخول أسواق جديدة وزيادة الاعتماد على التجارة العالمية، سواء من خلال تصدير المنتجات أو فتح فروع دولية.</w:t>
      </w:r>
    </w:p>
    <w:p w14:paraId="038B6607" w14:textId="77777777" w:rsidR="00445E9B" w:rsidRPr="00906171" w:rsidRDefault="00BA111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تهدف </w:t>
      </w:r>
      <w:r w:rsidR="00256BD0" w:rsidRPr="00906171">
        <w:rPr>
          <w:rFonts w:ascii="Sakkal Majalla" w:hAnsi="Sakkal Majalla" w:cs="Sakkal Majalla"/>
          <w:sz w:val="28"/>
          <w:szCs w:val="28"/>
          <w:rtl/>
        </w:rPr>
        <w:t xml:space="preserve">استراتيجية التكييف المحلي </w:t>
      </w:r>
      <w:r w:rsidRPr="00906171">
        <w:rPr>
          <w:rFonts w:ascii="Sakkal Majalla" w:hAnsi="Sakkal Majalla" w:cs="Sakkal Majalla"/>
          <w:sz w:val="28"/>
          <w:szCs w:val="28"/>
          <w:rtl/>
        </w:rPr>
        <w:t>إلى تعديل المنتجات أو العمليات لتتناسب مع احتياجات الأسواق المحلية في الدول التي تعمل فيها المؤسسة، مع الأخذ في الاعتبار الفروقات الثقافية والتشريعية.</w:t>
      </w:r>
    </w:p>
    <w:p w14:paraId="42F27311" w14:textId="3D2593BD" w:rsidR="00BA1112" w:rsidRPr="00906171" w:rsidRDefault="00445E9B"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ومما سبق نجد أن </w:t>
      </w:r>
      <w:r w:rsidR="00BA1112" w:rsidRPr="00906171">
        <w:rPr>
          <w:rFonts w:ascii="Sakkal Majalla" w:hAnsi="Sakkal Majalla" w:cs="Sakkal Majalla"/>
          <w:sz w:val="28"/>
          <w:szCs w:val="28"/>
          <w:rtl/>
        </w:rPr>
        <w:t>كل نوع من هذه الاستراتيجيات يلبي احتياجات معينة داخل المؤسسة ويساعدها على تحقيق أهدافها على المدى الطويل.</w:t>
      </w:r>
    </w:p>
    <w:p w14:paraId="65A17EBE" w14:textId="02DC471F" w:rsidR="00445E9B" w:rsidRPr="001D472D" w:rsidRDefault="001D472D" w:rsidP="001D472D">
      <w:pPr>
        <w:spacing w:before="100" w:beforeAutospacing="1" w:after="100" w:afterAutospacing="1" w:line="360" w:lineRule="auto"/>
        <w:outlineLvl w:val="2"/>
        <w:rPr>
          <w:rFonts w:ascii="Sakkal Majalla" w:hAnsi="Sakkal Majalla" w:cs="Sakkal Majalla"/>
          <w:b/>
          <w:bCs/>
          <w:sz w:val="36"/>
          <w:szCs w:val="36"/>
          <w:rtl/>
        </w:rPr>
      </w:pPr>
      <w:bookmarkStart w:id="59" w:name="_Toc179912825"/>
      <w:r>
        <w:rPr>
          <w:rFonts w:ascii="Sakkal Majalla" w:hAnsi="Sakkal Majalla" w:cs="Sakkal Majalla" w:hint="cs"/>
          <w:b/>
          <w:bCs/>
          <w:sz w:val="36"/>
          <w:szCs w:val="36"/>
          <w:rtl/>
        </w:rPr>
        <w:t xml:space="preserve">2-1-4 </w:t>
      </w:r>
      <w:r w:rsidR="006B6907" w:rsidRPr="001D472D">
        <w:rPr>
          <w:rFonts w:ascii="Sakkal Majalla" w:hAnsi="Sakkal Majalla" w:cs="Sakkal Majalla"/>
          <w:b/>
          <w:bCs/>
          <w:sz w:val="36"/>
          <w:szCs w:val="36"/>
          <w:rtl/>
        </w:rPr>
        <w:t xml:space="preserve">أهمية </w:t>
      </w:r>
      <w:r w:rsidR="00987787">
        <w:rPr>
          <w:rFonts w:ascii="Sakkal Majalla" w:hAnsi="Sakkal Majalla" w:cs="Sakkal Majalla"/>
          <w:b/>
          <w:bCs/>
          <w:sz w:val="36"/>
          <w:szCs w:val="36"/>
          <w:rtl/>
        </w:rPr>
        <w:t>استخدام</w:t>
      </w:r>
      <w:r w:rsidR="006B6907" w:rsidRPr="001D472D">
        <w:rPr>
          <w:rFonts w:ascii="Sakkal Majalla" w:hAnsi="Sakkal Majalla" w:cs="Sakkal Majalla"/>
          <w:b/>
          <w:bCs/>
          <w:sz w:val="36"/>
          <w:szCs w:val="36"/>
          <w:rtl/>
        </w:rPr>
        <w:t xml:space="preserve"> استراتيجية الادارة:</w:t>
      </w:r>
      <w:bookmarkEnd w:id="59"/>
    </w:p>
    <w:p w14:paraId="67DF102C" w14:textId="22114415" w:rsidR="006B6907" w:rsidRPr="00906171" w:rsidRDefault="00987787" w:rsidP="00863FAF">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استخدام</w:t>
      </w:r>
      <w:r w:rsidR="006B6907" w:rsidRPr="00906171">
        <w:rPr>
          <w:rFonts w:ascii="Sakkal Majalla" w:hAnsi="Sakkal Majalla" w:cs="Sakkal Majalla"/>
          <w:sz w:val="28"/>
          <w:szCs w:val="28"/>
          <w:rtl/>
        </w:rPr>
        <w:t xml:space="preserve"> استراتيجية الإدارة يُعتبر أحد العوامل الأساسية لتحقيق النجاح المستدام للمؤسسات في ظل التغيرات المتسارعة في بيئة الأعمال العالمية تمثل الاستراتيجية الإدارية خريطة الطريق التي توجه المؤسسة نحو تحقيق أهدافها وتعزيز قدرتها على التكيف مع التحديات والفرص هناك عدة جوانب تعكس أهمية </w:t>
      </w:r>
      <w:r>
        <w:rPr>
          <w:rFonts w:ascii="Sakkal Majalla" w:hAnsi="Sakkal Majalla" w:cs="Sakkal Majalla"/>
          <w:sz w:val="28"/>
          <w:szCs w:val="28"/>
          <w:rtl/>
        </w:rPr>
        <w:t>استخدام</w:t>
      </w:r>
      <w:r w:rsidR="006B6907" w:rsidRPr="00906171">
        <w:rPr>
          <w:rFonts w:ascii="Sakkal Majalla" w:hAnsi="Sakkal Majalla" w:cs="Sakkal Majalla"/>
          <w:sz w:val="28"/>
          <w:szCs w:val="28"/>
          <w:rtl/>
        </w:rPr>
        <w:t xml:space="preserve"> استراتيجية الإدارة:</w:t>
      </w:r>
      <w:r w:rsidR="0068292C" w:rsidRPr="00906171">
        <w:rPr>
          <w:rFonts w:ascii="Sakkal Majalla" w:hAnsi="Sakkal Majalla" w:cs="Sakkal Majalla"/>
          <w:sz w:val="28"/>
          <w:szCs w:val="28"/>
          <w:rtl/>
        </w:rPr>
        <w:t xml:space="preserve"> ( أبو درويش، 2022)</w:t>
      </w:r>
    </w:p>
    <w:p w14:paraId="024C1DF0" w14:textId="6A75FF80" w:rsidR="006B6907" w:rsidRPr="00906171" w:rsidRDefault="006B6907" w:rsidP="00863FAF">
      <w:pPr>
        <w:spacing w:line="360" w:lineRule="auto"/>
        <w:rPr>
          <w:rFonts w:ascii="Sakkal Majalla" w:hAnsi="Sakkal Majalla" w:cs="Sakkal Majalla"/>
          <w:b/>
          <w:bCs/>
          <w:sz w:val="28"/>
          <w:szCs w:val="28"/>
          <w:rtl/>
        </w:rPr>
      </w:pPr>
      <w:r w:rsidRPr="00906171">
        <w:rPr>
          <w:rFonts w:ascii="Sakkal Majalla" w:hAnsi="Sakkal Majalla" w:cs="Sakkal Majalla"/>
          <w:b/>
          <w:bCs/>
          <w:sz w:val="28"/>
          <w:szCs w:val="28"/>
          <w:rtl/>
        </w:rPr>
        <w:t>1. تحقيق أهداف المؤسسة بكفاءة:</w:t>
      </w:r>
    </w:p>
    <w:p w14:paraId="3D253B9B" w14:textId="0A1AB950" w:rsidR="006B6907" w:rsidRPr="00906171" w:rsidRDefault="006B690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استراتيجية إدارية واضحة يساعد المؤسسات على تحديد أهدافها بدقة، وتحديد الموارد والطرق المثلى لتحقيقها من خلال هذه الاستراتيجيات، يمكن للمؤسسة توجيه جهودها بشكل فعال نحو الأهداف المحددة، مما يزيد من احتمالية تحقيق النجاح وتقليل الفاقد في الجهد والموارد.</w:t>
      </w:r>
    </w:p>
    <w:p w14:paraId="562C8EC3" w14:textId="567139E3" w:rsidR="006B6907" w:rsidRPr="00906171" w:rsidRDefault="006B6907" w:rsidP="00863FAF">
      <w:pPr>
        <w:spacing w:line="360" w:lineRule="auto"/>
        <w:rPr>
          <w:rFonts w:ascii="Sakkal Majalla" w:hAnsi="Sakkal Majalla" w:cs="Sakkal Majalla"/>
          <w:b/>
          <w:bCs/>
          <w:sz w:val="28"/>
          <w:szCs w:val="28"/>
          <w:rtl/>
        </w:rPr>
      </w:pPr>
      <w:r w:rsidRPr="00906171">
        <w:rPr>
          <w:rFonts w:ascii="Sakkal Majalla" w:hAnsi="Sakkal Majalla" w:cs="Sakkal Majalla"/>
          <w:b/>
          <w:bCs/>
          <w:sz w:val="28"/>
          <w:szCs w:val="28"/>
          <w:rtl/>
        </w:rPr>
        <w:t>2. تعزيز التكيف مع التغيرات:</w:t>
      </w:r>
    </w:p>
    <w:p w14:paraId="066DBBB7" w14:textId="4ECF4509" w:rsidR="006B6907" w:rsidRPr="00906171" w:rsidRDefault="006B690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البيئة الخارجية للأعمال تتسم بالتغير المستمر، سواء من حيث التكنولوجيا، أو السوق، أو التشريعات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استراتيجية إدارية مرنة يمكن أن يساعد المؤسسات على التكيف بسرعة مع هذه التغيرات، وتجنب الاضطرابات الناتجة عن التحولات غير المتوقعة، يعزز هذا من قدرة المؤسسة على الاستمرارية والمنافسة في السوق.</w:t>
      </w:r>
    </w:p>
    <w:p w14:paraId="3088AB67" w14:textId="77777777" w:rsidR="00604EE5" w:rsidRDefault="006B6907" w:rsidP="009B0970">
      <w:pPr>
        <w:spacing w:after="0" w:line="360" w:lineRule="auto"/>
        <w:rPr>
          <w:rFonts w:ascii="Sakkal Majalla" w:hAnsi="Sakkal Majalla" w:cs="Sakkal Majalla"/>
          <w:b/>
          <w:bCs/>
          <w:sz w:val="28"/>
          <w:szCs w:val="28"/>
          <w:rtl/>
        </w:rPr>
      </w:pPr>
      <w:r w:rsidRPr="00906171">
        <w:rPr>
          <w:rFonts w:ascii="Sakkal Majalla" w:hAnsi="Sakkal Majalla" w:cs="Sakkal Majalla"/>
          <w:b/>
          <w:bCs/>
          <w:sz w:val="28"/>
          <w:szCs w:val="28"/>
          <w:rtl/>
        </w:rPr>
        <w:t>3. تحسين الكفاءة التشغيلية:</w:t>
      </w:r>
    </w:p>
    <w:p w14:paraId="23F2EECA" w14:textId="6DB309BF" w:rsidR="00604EE5" w:rsidRPr="009B0970" w:rsidRDefault="00604EE5" w:rsidP="009B0970">
      <w:pPr>
        <w:pStyle w:val="a5"/>
        <w:numPr>
          <w:ilvl w:val="0"/>
          <w:numId w:val="31"/>
        </w:numPr>
        <w:spacing w:line="360" w:lineRule="auto"/>
        <w:ind w:left="706"/>
        <w:rPr>
          <w:rFonts w:ascii="Sakkal Majalla" w:hAnsi="Sakkal Majalla" w:cs="Sakkal Majalla"/>
          <w:b/>
          <w:bCs/>
          <w:sz w:val="28"/>
          <w:szCs w:val="28"/>
          <w:rtl/>
        </w:rPr>
      </w:pPr>
      <w:r w:rsidRPr="009B0970">
        <w:rPr>
          <w:rFonts w:ascii="Sakkal Majalla" w:hAnsi="Sakkal Majalla" w:cs="Sakkal Majalla" w:hint="cs"/>
          <w:sz w:val="28"/>
          <w:szCs w:val="28"/>
          <w:rtl/>
        </w:rPr>
        <w:t>ب</w:t>
      </w:r>
      <w:r w:rsidR="00987787" w:rsidRPr="009B0970">
        <w:rPr>
          <w:rFonts w:ascii="Sakkal Majalla" w:hAnsi="Sakkal Majalla" w:cs="Sakkal Majalla"/>
          <w:sz w:val="28"/>
          <w:szCs w:val="28"/>
          <w:rtl/>
        </w:rPr>
        <w:t>استخدام</w:t>
      </w:r>
      <w:r w:rsidR="006B6907" w:rsidRPr="009B0970">
        <w:rPr>
          <w:rFonts w:ascii="Sakkal Majalla" w:hAnsi="Sakkal Majalla" w:cs="Sakkal Majalla"/>
          <w:sz w:val="28"/>
          <w:szCs w:val="28"/>
          <w:rtl/>
        </w:rPr>
        <w:t xml:space="preserve"> استراتيجيات الإدارة، يمكن تحديد وتحسين العمليات الداخلية لتقليل التكاليف وزيادة الإنتاجية</w:t>
      </w:r>
    </w:p>
    <w:p w14:paraId="173B0A81" w14:textId="7DDD1FB5" w:rsidR="006B6907" w:rsidRPr="009B0970" w:rsidRDefault="006B6907" w:rsidP="009B0970">
      <w:pPr>
        <w:pStyle w:val="a5"/>
        <w:numPr>
          <w:ilvl w:val="0"/>
          <w:numId w:val="31"/>
        </w:numPr>
        <w:spacing w:line="360" w:lineRule="auto"/>
        <w:ind w:left="706"/>
        <w:jc w:val="both"/>
        <w:rPr>
          <w:rFonts w:ascii="Sakkal Majalla" w:hAnsi="Sakkal Majalla" w:cs="Sakkal Majalla"/>
          <w:sz w:val="28"/>
          <w:szCs w:val="28"/>
          <w:rtl/>
        </w:rPr>
      </w:pPr>
      <w:r w:rsidRPr="009B0970">
        <w:rPr>
          <w:rFonts w:ascii="Sakkal Majalla" w:hAnsi="Sakkal Majalla" w:cs="Sakkal Majalla"/>
          <w:sz w:val="28"/>
          <w:szCs w:val="28"/>
          <w:rtl/>
        </w:rPr>
        <w:t>استخدام الأدوات والأساليب التحليلية يساعد في تحقيق أعلى مستويات الكفاءة التشغيلية، مما يمكن المؤسسة من تحسين جودة منتجاتها أو خدماتها وتقليل الوقت اللازم لإنجاز المهام.</w:t>
      </w:r>
    </w:p>
    <w:p w14:paraId="027B53D5" w14:textId="067BFE3E" w:rsidR="006B6907" w:rsidRPr="00906171" w:rsidRDefault="006B6907" w:rsidP="00863FAF">
      <w:pPr>
        <w:spacing w:line="360" w:lineRule="auto"/>
        <w:rPr>
          <w:rFonts w:ascii="Sakkal Majalla" w:hAnsi="Sakkal Majalla" w:cs="Sakkal Majalla"/>
          <w:b/>
          <w:bCs/>
          <w:sz w:val="28"/>
          <w:szCs w:val="28"/>
          <w:rtl/>
        </w:rPr>
      </w:pPr>
      <w:r w:rsidRPr="00906171">
        <w:rPr>
          <w:rFonts w:ascii="Sakkal Majalla" w:hAnsi="Sakkal Majalla" w:cs="Sakkal Majalla"/>
          <w:b/>
          <w:bCs/>
          <w:sz w:val="28"/>
          <w:szCs w:val="28"/>
          <w:rtl/>
        </w:rPr>
        <w:t>4. تعزيز الابتكار:</w:t>
      </w:r>
    </w:p>
    <w:p w14:paraId="504BC495" w14:textId="4D45C2E4" w:rsidR="006B6907" w:rsidRPr="00906171" w:rsidRDefault="006B690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تعتبر الاستراتيجيات الإدارية المحفزة للابتكار أمرًا حيويًا في عالم الأعمال المتغير،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استراتيجية إدارية تركز على تشجيع الابتكار داخل المؤسسة يمكن أن يؤدي إلى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منتجات جديدة، وتحسين العمليات الحالية، واستكشاف فرص جديدة في السوق. الابتكار المتواصل يعزز من قدرة المؤسسة على النمو والتطور والبقاء في المقدمة.</w:t>
      </w:r>
    </w:p>
    <w:p w14:paraId="651DA3AF" w14:textId="148F064E" w:rsidR="006B6907" w:rsidRPr="00906171" w:rsidRDefault="006B6907" w:rsidP="00863FAF">
      <w:pPr>
        <w:spacing w:line="360" w:lineRule="auto"/>
        <w:rPr>
          <w:rFonts w:ascii="Sakkal Majalla" w:hAnsi="Sakkal Majalla" w:cs="Sakkal Majalla"/>
          <w:b/>
          <w:bCs/>
          <w:sz w:val="28"/>
          <w:szCs w:val="28"/>
          <w:rtl/>
        </w:rPr>
      </w:pPr>
      <w:r w:rsidRPr="00906171">
        <w:rPr>
          <w:rFonts w:ascii="Sakkal Majalla" w:hAnsi="Sakkal Majalla" w:cs="Sakkal Majalla"/>
          <w:b/>
          <w:bCs/>
          <w:sz w:val="28"/>
          <w:szCs w:val="28"/>
          <w:rtl/>
        </w:rPr>
        <w:t>5. تحقيق ميزة تنافسية:</w:t>
      </w:r>
    </w:p>
    <w:p w14:paraId="3D1D55BA" w14:textId="6E2DDDF4" w:rsidR="006B6907" w:rsidRPr="00906171" w:rsidRDefault="006B690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في ظل المنافسة الشديدة في الأسواق المحلية والدولية، يصبح من الضروري للمؤسسات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إدارية تميزها عن المنافسين سواء كان ذلك من خلال تحسين التكلفة، أو تقديم منتجات أو خدمات فريدة، فإن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تنافسية يساعد المؤسسة على الاستحواذ على حصص أكبر من السوق وتحقيق ميزة تنافسية مستدامة.</w:t>
      </w:r>
    </w:p>
    <w:p w14:paraId="1462B198" w14:textId="64478416" w:rsidR="006B6907" w:rsidRPr="00906171" w:rsidRDefault="006B6907" w:rsidP="00863FAF">
      <w:pPr>
        <w:spacing w:line="360" w:lineRule="auto"/>
        <w:rPr>
          <w:rFonts w:ascii="Sakkal Majalla" w:hAnsi="Sakkal Majalla" w:cs="Sakkal Majalla"/>
          <w:b/>
          <w:bCs/>
          <w:sz w:val="28"/>
          <w:szCs w:val="28"/>
          <w:rtl/>
        </w:rPr>
      </w:pPr>
      <w:r w:rsidRPr="00906171">
        <w:rPr>
          <w:rFonts w:ascii="Sakkal Majalla" w:hAnsi="Sakkal Majalla" w:cs="Sakkal Majalla"/>
          <w:b/>
          <w:bCs/>
          <w:sz w:val="28"/>
          <w:szCs w:val="28"/>
          <w:rtl/>
        </w:rPr>
        <w:t>6. إدارة المخاطر بفعالية:</w:t>
      </w:r>
    </w:p>
    <w:p w14:paraId="1CF250A8" w14:textId="13FA1BD9" w:rsidR="00EB5D4A" w:rsidRPr="00906171" w:rsidRDefault="006B690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استراتيجية إدارية يساعد في تحليل وتقييم المخاطر المحتملة التي قد تواجه المؤسسة في المستقبل، سواء كانت مالية، تشغيلية، أو متعلقة بالبيئة الخارجية من خلال ذلك، يمكن تصميم خطط استباقية للتعامل مع هذه المخاطر وتقليل تأثيرها على الأعمال وهذا يعزز من استقرار المؤسسة على المدى الطويل.</w:t>
      </w:r>
      <w:r w:rsidR="0068292C" w:rsidRPr="00906171">
        <w:rPr>
          <w:rFonts w:ascii="Sakkal Majalla" w:hAnsi="Sakkal Majalla" w:cs="Sakkal Majalla"/>
          <w:sz w:val="28"/>
          <w:szCs w:val="28"/>
          <w:rtl/>
        </w:rPr>
        <w:t xml:space="preserve"> ( الفهد، 2020)</w:t>
      </w:r>
    </w:p>
    <w:p w14:paraId="2A74C3EC" w14:textId="2D9C96EC" w:rsidR="006B6907" w:rsidRPr="00906171" w:rsidRDefault="006B690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استراتيجية إدارية واضحة يسهم في تعزيز التواصل بين الإدارات المختلفة داخل المؤسسة، ويوحد الأهداف والجهود نحو تحقيق رؤية موحدة هذا التواصل الفعّال يساهم في تحسين التناغم بين الفرق ويعزز من الروح الجماعية، مما ينعكس بشكل إيجابي على أداء المؤسسة ككل.</w:t>
      </w:r>
    </w:p>
    <w:p w14:paraId="76CA00AC" w14:textId="77777777" w:rsidR="009B0970" w:rsidRDefault="009B0970">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7E58C90" w14:textId="4634E88B" w:rsidR="006B6907" w:rsidRPr="00906171" w:rsidRDefault="001D472D" w:rsidP="00863FAF">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7</w:t>
      </w:r>
      <w:r w:rsidR="006B6907" w:rsidRPr="00906171">
        <w:rPr>
          <w:rFonts w:ascii="Sakkal Majalla" w:hAnsi="Sakkal Majalla" w:cs="Sakkal Majalla"/>
          <w:b/>
          <w:bCs/>
          <w:sz w:val="28"/>
          <w:szCs w:val="28"/>
          <w:rtl/>
        </w:rPr>
        <w:t>. جذب وتحفيز الكفاءات</w:t>
      </w:r>
      <w:r w:rsidR="00EB5D4A" w:rsidRPr="00906171">
        <w:rPr>
          <w:rFonts w:ascii="Sakkal Majalla" w:hAnsi="Sakkal Majalla" w:cs="Sakkal Majalla"/>
          <w:b/>
          <w:bCs/>
          <w:sz w:val="28"/>
          <w:szCs w:val="28"/>
          <w:rtl/>
        </w:rPr>
        <w:t>:</w:t>
      </w:r>
    </w:p>
    <w:p w14:paraId="2C4E3639" w14:textId="74D1C47D" w:rsidR="006B6907" w:rsidRPr="00906171" w:rsidRDefault="006B690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المؤسسات التي تتمتع باستراتيجية إدارة قوية تكون أكثر قدرة على جذب الموظفين ذوي الكفاءات العالية والاحتفاظ بهم تقديم رؤية واضحة، وفرص للنمو وال</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يسهم في تحفيز الموظفين للعمل بجدية والإسهام في تحقيق أهداف المؤسسة هذا يعزز من بيئة العمل الإيجابية ويزيد من إنتاجية الفريق.</w:t>
      </w:r>
    </w:p>
    <w:p w14:paraId="6CFA8993" w14:textId="05A05C99" w:rsidR="006B6907" w:rsidRPr="00906171" w:rsidRDefault="001D472D" w:rsidP="00863FAF">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8</w:t>
      </w:r>
      <w:r w:rsidR="006B6907" w:rsidRPr="00906171">
        <w:rPr>
          <w:rFonts w:ascii="Sakkal Majalla" w:hAnsi="Sakkal Majalla" w:cs="Sakkal Majalla"/>
          <w:b/>
          <w:bCs/>
          <w:sz w:val="28"/>
          <w:szCs w:val="28"/>
          <w:rtl/>
        </w:rPr>
        <w:t>. تعزيز الاستدامة</w:t>
      </w:r>
      <w:r w:rsidR="00EB5D4A" w:rsidRPr="00906171">
        <w:rPr>
          <w:rFonts w:ascii="Sakkal Majalla" w:hAnsi="Sakkal Majalla" w:cs="Sakkal Majalla"/>
          <w:b/>
          <w:bCs/>
          <w:sz w:val="28"/>
          <w:szCs w:val="28"/>
          <w:rtl/>
        </w:rPr>
        <w:t>:</w:t>
      </w:r>
    </w:p>
    <w:p w14:paraId="440E660E" w14:textId="7F219CC7" w:rsidR="00EB5D4A" w:rsidRPr="00906171" w:rsidRDefault="006B690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استراتيجية إدارة تستند إلى مبادئ الاستدامة يمكن أن يساهم في تحقيق النجاح الطويل الأمد للمؤسسة من خلال التوازن بين الأهداف الاقتصادية والاجتماعية والبيئية</w:t>
      </w:r>
      <w:r w:rsidR="00EB5D4A" w:rsidRPr="00906171">
        <w:rPr>
          <w:rFonts w:ascii="Sakkal Majalla" w:hAnsi="Sakkal Majalla" w:cs="Sakkal Majalla"/>
          <w:sz w:val="28"/>
          <w:szCs w:val="28"/>
          <w:rtl/>
        </w:rPr>
        <w:t>،</w:t>
      </w:r>
      <w:r w:rsidRPr="00906171">
        <w:rPr>
          <w:rFonts w:ascii="Sakkal Majalla" w:hAnsi="Sakkal Majalla" w:cs="Sakkal Majalla"/>
          <w:sz w:val="28"/>
          <w:szCs w:val="28"/>
          <w:rtl/>
        </w:rPr>
        <w:t xml:space="preserve"> يساعد ذلك في بناء سمعة قوية وتحقيق أهداف المسؤولية الاجتماعية للشركات (</w:t>
      </w:r>
      <w:r w:rsidRPr="00906171">
        <w:rPr>
          <w:rFonts w:ascii="Sakkal Majalla" w:hAnsi="Sakkal Majalla" w:cs="Sakkal Majalla"/>
          <w:sz w:val="28"/>
          <w:szCs w:val="28"/>
        </w:rPr>
        <w:t>CSR</w:t>
      </w:r>
      <w:r w:rsidRPr="00906171">
        <w:rPr>
          <w:rFonts w:ascii="Sakkal Majalla" w:hAnsi="Sakkal Majalla" w:cs="Sakkal Majalla"/>
          <w:sz w:val="28"/>
          <w:szCs w:val="28"/>
          <w:rtl/>
        </w:rPr>
        <w:t>)، مما يجذب المستثمرين والعملاء الذين يهتمون بالاستدامة.</w:t>
      </w:r>
      <w:r w:rsidR="0068292C" w:rsidRPr="00906171">
        <w:rPr>
          <w:rFonts w:ascii="Sakkal Majalla" w:hAnsi="Sakkal Majalla" w:cs="Sakkal Majalla"/>
          <w:sz w:val="28"/>
          <w:szCs w:val="28"/>
          <w:rtl/>
        </w:rPr>
        <w:t>( يكن، 2019)</w:t>
      </w:r>
    </w:p>
    <w:p w14:paraId="0F371668" w14:textId="58BD533A" w:rsidR="006B6907" w:rsidRPr="00906171" w:rsidRDefault="00EB5D4A"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كما أن </w:t>
      </w:r>
      <w:r w:rsidR="00987787">
        <w:rPr>
          <w:rFonts w:ascii="Sakkal Majalla" w:hAnsi="Sakkal Majalla" w:cs="Sakkal Majalla"/>
          <w:sz w:val="28"/>
          <w:szCs w:val="28"/>
          <w:rtl/>
        </w:rPr>
        <w:t>استخدام</w:t>
      </w:r>
      <w:r w:rsidR="006B6907" w:rsidRPr="00906171">
        <w:rPr>
          <w:rFonts w:ascii="Sakkal Majalla" w:hAnsi="Sakkal Majalla" w:cs="Sakkal Majalla"/>
          <w:sz w:val="28"/>
          <w:szCs w:val="28"/>
          <w:rtl/>
        </w:rPr>
        <w:t xml:space="preserve"> استراتيجية الإدارة هو الأساس الذي تعتمد عليه المؤسسات لضمان استمراريتها ونجاحها في بيئة أعمال معقدة ومتغيرة هذه العملية تمثل أداة حيوية لتوجيه الجهود نحو تحقيق النمو، وتحسين الأداء، وتعزيز القدرة على المنافسة والتكيف مع التحديات المستقبلية.</w:t>
      </w:r>
    </w:p>
    <w:p w14:paraId="4F482D92" w14:textId="067A11A7" w:rsidR="00076231" w:rsidRPr="001D472D" w:rsidRDefault="001D472D" w:rsidP="001D472D">
      <w:pPr>
        <w:spacing w:before="100" w:beforeAutospacing="1" w:after="100" w:afterAutospacing="1" w:line="360" w:lineRule="auto"/>
        <w:outlineLvl w:val="2"/>
        <w:rPr>
          <w:rFonts w:ascii="Sakkal Majalla" w:hAnsi="Sakkal Majalla" w:cs="Sakkal Majalla"/>
          <w:b/>
          <w:bCs/>
          <w:sz w:val="36"/>
          <w:szCs w:val="36"/>
          <w:rtl/>
        </w:rPr>
      </w:pPr>
      <w:bookmarkStart w:id="60" w:name="_Toc179912826"/>
      <w:r>
        <w:rPr>
          <w:rFonts w:ascii="Sakkal Majalla" w:hAnsi="Sakkal Majalla" w:cs="Sakkal Majalla" w:hint="cs"/>
          <w:b/>
          <w:bCs/>
          <w:sz w:val="36"/>
          <w:szCs w:val="36"/>
          <w:rtl/>
        </w:rPr>
        <w:t xml:space="preserve">2-1-5 </w:t>
      </w:r>
      <w:r w:rsidR="00076231" w:rsidRPr="001D472D">
        <w:rPr>
          <w:rFonts w:ascii="Sakkal Majalla" w:hAnsi="Sakkal Majalla" w:cs="Sakkal Majalla"/>
          <w:b/>
          <w:bCs/>
          <w:sz w:val="36"/>
          <w:szCs w:val="36"/>
          <w:rtl/>
        </w:rPr>
        <w:t xml:space="preserve">أهداف </w:t>
      </w:r>
      <w:r w:rsidR="00987787">
        <w:rPr>
          <w:rFonts w:ascii="Sakkal Majalla" w:hAnsi="Sakkal Majalla" w:cs="Sakkal Majalla"/>
          <w:b/>
          <w:bCs/>
          <w:sz w:val="36"/>
          <w:szCs w:val="36"/>
          <w:rtl/>
        </w:rPr>
        <w:t>استخدام</w:t>
      </w:r>
      <w:r w:rsidR="00076231" w:rsidRPr="001D472D">
        <w:rPr>
          <w:rFonts w:ascii="Sakkal Majalla" w:hAnsi="Sakkal Majalla" w:cs="Sakkal Majalla"/>
          <w:b/>
          <w:bCs/>
          <w:sz w:val="36"/>
          <w:szCs w:val="36"/>
          <w:rtl/>
        </w:rPr>
        <w:t xml:space="preserve"> استراتيجيات الادارة:</w:t>
      </w:r>
      <w:bookmarkEnd w:id="60"/>
    </w:p>
    <w:p w14:paraId="0DE7A2CA" w14:textId="76AFF220" w:rsidR="0068292C" w:rsidRPr="00906171" w:rsidRDefault="0068292C" w:rsidP="00863FAF">
      <w:pPr>
        <w:spacing w:line="360" w:lineRule="auto"/>
        <w:jc w:val="both"/>
        <w:rPr>
          <w:rFonts w:ascii="Sakkal Majalla" w:hAnsi="Sakkal Majalla" w:cs="Sakkal Majalla"/>
          <w:b/>
          <w:bCs/>
          <w:sz w:val="28"/>
          <w:szCs w:val="28"/>
          <w:rtl/>
        </w:rPr>
      </w:pPr>
      <w:r w:rsidRPr="00906171">
        <w:rPr>
          <w:rFonts w:ascii="Sakkal Majalla" w:hAnsi="Sakkal Majalla" w:cs="Sakkal Majalla"/>
          <w:b/>
          <w:bCs/>
          <w:sz w:val="28"/>
          <w:szCs w:val="28"/>
          <w:rtl/>
        </w:rPr>
        <w:t xml:space="preserve">تتنوع وتختلف أهداف </w:t>
      </w:r>
      <w:r w:rsidR="00987787">
        <w:rPr>
          <w:rFonts w:ascii="Sakkal Majalla" w:hAnsi="Sakkal Majalla" w:cs="Sakkal Majalla"/>
          <w:b/>
          <w:bCs/>
          <w:sz w:val="28"/>
          <w:szCs w:val="28"/>
          <w:rtl/>
        </w:rPr>
        <w:t>استخدام</w:t>
      </w:r>
      <w:r w:rsidRPr="00906171">
        <w:rPr>
          <w:rFonts w:ascii="Sakkal Majalla" w:hAnsi="Sakkal Majalla" w:cs="Sakkal Majalla"/>
          <w:b/>
          <w:bCs/>
          <w:sz w:val="28"/>
          <w:szCs w:val="28"/>
          <w:rtl/>
        </w:rPr>
        <w:t xml:space="preserve"> استراتيجيات الادارة تبعا لاختلاف متطلبات المؤسسة ونذكر منها:</w:t>
      </w:r>
    </w:p>
    <w:p w14:paraId="29A62D33" w14:textId="0A5CE6CB" w:rsidR="0068292C" w:rsidRPr="00906171" w:rsidRDefault="0068292C" w:rsidP="00863FAF">
      <w:pPr>
        <w:spacing w:line="360" w:lineRule="auto"/>
        <w:jc w:val="both"/>
        <w:rPr>
          <w:rFonts w:ascii="Sakkal Majalla" w:hAnsi="Sakkal Majalla" w:cs="Sakkal Majalla"/>
          <w:b/>
          <w:bCs/>
          <w:sz w:val="28"/>
          <w:szCs w:val="28"/>
          <w:rtl/>
        </w:rPr>
      </w:pPr>
      <w:r w:rsidRPr="00906171">
        <w:rPr>
          <w:rFonts w:ascii="Sakkal Majalla" w:hAnsi="Sakkal Majalla" w:cs="Sakkal Majalla"/>
          <w:b/>
          <w:bCs/>
          <w:sz w:val="28"/>
          <w:szCs w:val="28"/>
          <w:rtl/>
        </w:rPr>
        <w:t xml:space="preserve"> ( الفهد، 2020)</w:t>
      </w:r>
    </w:p>
    <w:p w14:paraId="54DEECDC" w14:textId="3701E9DE" w:rsidR="00076231" w:rsidRPr="00906171" w:rsidRDefault="00987787" w:rsidP="00863FAF">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استخدام</w:t>
      </w:r>
      <w:r w:rsidR="00076231" w:rsidRPr="00906171">
        <w:rPr>
          <w:rFonts w:ascii="Sakkal Majalla" w:hAnsi="Sakkal Majalla" w:cs="Sakkal Majalla"/>
          <w:sz w:val="28"/>
          <w:szCs w:val="28"/>
          <w:rtl/>
        </w:rPr>
        <w:t xml:space="preserve"> استراتيجيات الإدارة يعد عنصرًا أساسيًا لتحقيق النجاح المستدام للمؤسسات في عالم يتسم بالتغير المستمر والتنافس الشديد، تهدف هذه الاستراتيجيات إلى تحقيق الأهداف طويلة الأجل للمؤسسة بكفاءة وفعالية، من خلال تحديد رؤى واضحة وخطط عمل مدروسة. </w:t>
      </w:r>
    </w:p>
    <w:p w14:paraId="71377C4D" w14:textId="450CF63F" w:rsidR="00076231" w:rsidRPr="00906171" w:rsidRDefault="00076231"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تُعَد استراتيجيات الإدارة بمثابة خريطة طريق توجه جميع الأنشطة والموارد نحو الأهداف المحددة، مما يسهم في تحسين الأداء العام للمؤسسة من خلال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مدروسة، تتمكن المؤسسات من تحديد نقاط القوة والضعف لديها، مما يتيح لها تحسين الكفاءة التشغيلية وتحقيق نتائج أفضل هذه الكفاءة التشغيلية تشمل تحسين استخدام الموارد، تقليل الفاقد، وزيادة الإنتاجية، وهو ما يعكس مباشرة على تحسين الربحية والأداء المالي.</w:t>
      </w:r>
    </w:p>
    <w:p w14:paraId="743343DA" w14:textId="11203ABE" w:rsidR="00076231" w:rsidRPr="00906171" w:rsidRDefault="00076231"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أحد الأبعاد المهمة ل</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الإدارة هو تعزيز قدرة المؤسسة على التكيف مع التغيرات السريعة في بيئة الأعمال سواء كانت هذه التغيرات ناتجة عن الابتكارات التكنولوجية، أو التغيرات في تفضيلات العملاء، أو الظروف الاقتصادية، فإن وجود استراتيجية مرنة يساعد المؤسسات على الاستجابة بسرعة لهذه التغيرات هذا التكيف السريع يعزز من القدرة التنافسية للمؤسسة ويساعدها على الحفاظ على مكانتها في السوق.</w:t>
      </w:r>
    </w:p>
    <w:p w14:paraId="43B28D6E" w14:textId="17A5B2B8" w:rsidR="00076231" w:rsidRPr="00906171" w:rsidRDefault="00076231"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علاوة على ذلك، فإن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الإدارة يساعد في تحقيق ميزة تنافسية من خلال التركيز على الابتكار المؤسسات التي تعتمد استراتيجيات إدارية تشجع على الإبداع والابتكار تتمكن من تقديم منتجات وخدمات جديدة، مما يجعلها تبرز عن المنافسين تحسين العمليات والابتكار التكنولوجي لا يعزز فقط القدرة التنافسية، بل يعزز أيضًا من رضا العملاء، حيث يمكن تقديم حلول تلبي احتياجاتهم بشكل أفضل.</w:t>
      </w:r>
      <w:r w:rsidR="0068292C" w:rsidRPr="00906171">
        <w:rPr>
          <w:rFonts w:ascii="Sakkal Majalla" w:hAnsi="Sakkal Majalla" w:cs="Sakkal Majalla"/>
          <w:sz w:val="28"/>
          <w:szCs w:val="28"/>
          <w:rtl/>
        </w:rPr>
        <w:t>( بن ميري، 2021)</w:t>
      </w:r>
    </w:p>
    <w:p w14:paraId="26C468D0" w14:textId="77777777" w:rsidR="00076231" w:rsidRPr="00906171" w:rsidRDefault="00076231"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تسهم استراتيجيات الإدارة أيضًا في تعزيز التنسيق والتواصل الداخلي بين الإدارات المختلفة من خلال توفير إطار عمل واضح، يتمكن الموظفون من فهم الأهداف والأدوار بشكل أفضل، مما يعزز التعاون ويزيد من فاعلية الجهود المبذولة لتحقيق الأهداف المشتركة التواصل الفعّال يعزز من الروح الجماعية ويحفز الفرق على العمل بشكل متكامل، مما يؤدي إلى نتائج إيجابية على مستوى الأداء.</w:t>
      </w:r>
    </w:p>
    <w:p w14:paraId="11DB9CAD" w14:textId="0CAE7795" w:rsidR="00076231" w:rsidRPr="00906171" w:rsidRDefault="00076231"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تُعتبر إدارة الموارد البشرية أحد الأبعاد المهمة لاستراتيجيات الإدارة،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فعّالة لإدارة المواهب يساهم في جذب أفضل الكفاءات والاحتفاظ بها من خلال توفير بيئة عمل محفزة، وتقديم فرص للنمو وال</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يمكن للمؤسسات تعزيز رضا الموظفين وزيادة إنتاجيتهم، مما يؤدي إلى نتائج إيجابية على مستوى الأداء العام للمؤسسة.</w:t>
      </w:r>
    </w:p>
    <w:p w14:paraId="0D96D724" w14:textId="3850485E" w:rsidR="00076231" w:rsidRPr="00906171" w:rsidRDefault="00076231"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كما يمكن القول إن الهدف الأساسي ل</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الإدارة هو زيادة الربحية والنمو المستدام من خلال تحقيق توازن بين الأهداف الاقتصادية والاجتماعية والبيئية، يمكن للمؤسسات تعزيز استدامتها. هذا التوجه يجعل المؤسسة قادرة على مواجهة التحديات المستقبلية والاستمرار في النمو والازدهار.</w:t>
      </w:r>
      <w:r w:rsidR="0068292C" w:rsidRPr="00906171">
        <w:rPr>
          <w:rFonts w:ascii="Sakkal Majalla" w:hAnsi="Sakkal Majalla" w:cs="Sakkal Majalla"/>
          <w:sz w:val="28"/>
          <w:szCs w:val="28"/>
          <w:rtl/>
        </w:rPr>
        <w:t>( الشعبي، 2018)</w:t>
      </w:r>
    </w:p>
    <w:p w14:paraId="04FA97F1" w14:textId="24225F10" w:rsidR="00076231" w:rsidRPr="00906171" w:rsidRDefault="00076231"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بشكل عام،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الإدارة يمثل استثمارًا مهمًا نحو تحقيق النجاح المستدام، حيث يسهم في تعزيز الكفاءة، التكيف، الابتكار، والقدرة التنافسية، مما يعود بالنفع على جميع أصحاب المصلحة، بما في ذلك الموظفين والعملاء والمستثمرين والمجتمع بشكل عام.</w:t>
      </w:r>
    </w:p>
    <w:p w14:paraId="0FDC325E" w14:textId="71D5A4DD" w:rsidR="00ED4003" w:rsidRPr="00906171" w:rsidRDefault="00ED4003" w:rsidP="00863FAF">
      <w:pPr>
        <w:bidi w:val="0"/>
        <w:spacing w:line="360" w:lineRule="auto"/>
        <w:rPr>
          <w:rFonts w:ascii="Sakkal Majalla" w:hAnsi="Sakkal Majalla" w:cs="Sakkal Majalla"/>
          <w:sz w:val="28"/>
          <w:szCs w:val="28"/>
          <w:rtl/>
        </w:rPr>
      </w:pPr>
      <w:r w:rsidRPr="00906171">
        <w:rPr>
          <w:rFonts w:ascii="Sakkal Majalla" w:hAnsi="Sakkal Majalla" w:cs="Sakkal Majalla"/>
          <w:sz w:val="28"/>
          <w:szCs w:val="28"/>
          <w:rtl/>
        </w:rPr>
        <w:br w:type="page"/>
      </w:r>
    </w:p>
    <w:p w14:paraId="2C22B509" w14:textId="0EB6C1AD" w:rsidR="00076231" w:rsidRPr="001D472D" w:rsidRDefault="00ED4003" w:rsidP="001D472D">
      <w:pPr>
        <w:spacing w:before="100" w:beforeAutospacing="1" w:after="100" w:afterAutospacing="1" w:line="360" w:lineRule="auto"/>
        <w:jc w:val="center"/>
        <w:outlineLvl w:val="1"/>
        <w:rPr>
          <w:rFonts w:ascii="Sakkal Majalla" w:hAnsi="Sakkal Majalla" w:cs="Sakkal Majalla"/>
          <w:b/>
          <w:bCs/>
          <w:sz w:val="36"/>
          <w:szCs w:val="36"/>
          <w:rtl/>
        </w:rPr>
      </w:pPr>
      <w:bookmarkStart w:id="61" w:name="_Toc179912827"/>
      <w:r w:rsidRPr="001D472D">
        <w:rPr>
          <w:rFonts w:ascii="Sakkal Majalla" w:hAnsi="Sakkal Majalla" w:cs="Sakkal Majalla"/>
          <w:b/>
          <w:bCs/>
          <w:sz w:val="36"/>
          <w:szCs w:val="36"/>
          <w:rtl/>
        </w:rPr>
        <w:t>المبحث الثاني: الأداء المؤسسي</w:t>
      </w:r>
      <w:bookmarkEnd w:id="61"/>
    </w:p>
    <w:p w14:paraId="43FF70F3" w14:textId="38884726" w:rsidR="00ED4003" w:rsidRPr="001D472D" w:rsidRDefault="001D472D" w:rsidP="001D472D">
      <w:pPr>
        <w:spacing w:before="100" w:beforeAutospacing="1" w:after="100" w:afterAutospacing="1" w:line="360" w:lineRule="auto"/>
        <w:outlineLvl w:val="2"/>
        <w:rPr>
          <w:rFonts w:ascii="Sakkal Majalla" w:hAnsi="Sakkal Majalla" w:cs="Sakkal Majalla"/>
          <w:b/>
          <w:bCs/>
          <w:sz w:val="36"/>
          <w:szCs w:val="36"/>
          <w:rtl/>
        </w:rPr>
      </w:pPr>
      <w:bookmarkStart w:id="62" w:name="_Toc179912828"/>
      <w:r>
        <w:rPr>
          <w:rFonts w:ascii="Sakkal Majalla" w:hAnsi="Sakkal Majalla" w:cs="Sakkal Majalla" w:hint="cs"/>
          <w:b/>
          <w:bCs/>
          <w:sz w:val="36"/>
          <w:szCs w:val="36"/>
          <w:rtl/>
        </w:rPr>
        <w:t xml:space="preserve">2-2-1 </w:t>
      </w:r>
      <w:r w:rsidR="00ED4003" w:rsidRPr="001D472D">
        <w:rPr>
          <w:rFonts w:ascii="Sakkal Majalla" w:hAnsi="Sakkal Majalla" w:cs="Sakkal Majalla"/>
          <w:b/>
          <w:bCs/>
          <w:sz w:val="36"/>
          <w:szCs w:val="36"/>
          <w:rtl/>
        </w:rPr>
        <w:t>تمهيد:</w:t>
      </w:r>
      <w:bookmarkEnd w:id="62"/>
    </w:p>
    <w:p w14:paraId="0A987E5B" w14:textId="77777777" w:rsidR="00ED4003" w:rsidRPr="00906171" w:rsidRDefault="00ED4003"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يُعتبر الأداء المؤسسي أحد العناصر الأساسية التي تحدد نجاح أي منظمة في تحقيق أهدافها واستراتيجياتها يشير الأداء المؤسسي إلى مدى فعالية وكفاءة المؤسسات في تنفيذ مهامها وتحقيق النتائج المرجوة، ويشمل ذلك قياس العوامل المختلفة مثل الإنتاجية، والجودة، والابتكار، ورضا العملاء، والربحية، يعتمد الأداء المؤسسي على مجموعة من العوامل، بدءًا من التخطيط الاستراتيجي مرورًا بإدارة الموارد البشرية والتكنولوجيا، وصولًا إلى الثقافة التنظيمية والعلاقات مع أصحاب المصلحة.</w:t>
      </w:r>
    </w:p>
    <w:p w14:paraId="71F20985" w14:textId="1536B693" w:rsidR="00ED4003" w:rsidRPr="00906171" w:rsidRDefault="00ED4003"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مع تزايد التحديات والتغيرات السريعة في بيئة الأعمال، أصبحت المؤسسات بحاجة ماسة إلى تحسين أدائها لضمان استدامتها ونجاحها، الأداء المؤسسي لا يُعتبر مجرد نتيجة لعمليات داخلية، بل هو انعكاس للقدرة على التكيف مع متطلبات السوق والتغيرات التكنولوجية، يتطلب تعزيز الأداء المؤسسي تبني استراتيجيات فعالة تسهم في تحسين الكفاءة وزيادة الإنتاجية، بالإضافة إلى تعزيز الابتكار والمرونة.</w:t>
      </w:r>
      <w:r w:rsidR="0068292C" w:rsidRPr="00906171">
        <w:rPr>
          <w:rFonts w:ascii="Sakkal Majalla" w:hAnsi="Sakkal Majalla" w:cs="Sakkal Majalla"/>
          <w:sz w:val="28"/>
          <w:szCs w:val="28"/>
          <w:rtl/>
        </w:rPr>
        <w:t>( دياب، 2021)</w:t>
      </w:r>
    </w:p>
    <w:p w14:paraId="1445B2F0" w14:textId="05C4677D" w:rsidR="00ED4003" w:rsidRPr="00906171" w:rsidRDefault="00ED4003"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علاوة على ذلك، يعد الأداء المؤسسي محوريًا في تحقيق التميز التنافسي، حيث يساعد المؤسسات على بناء سمعة قوية وجذب العملاء والاحتفاظ بهم إن فهم وتحليل الأداء المؤسسي يسهم في اتخاذ قرارات مدروسة، مما يؤدي إلى تحسين النتائج المالية والنمو المستدام من خلال هذه المقدمة، يمكن استكشاف المزيد من جوانب الأداء المؤسسي وأهميته في عالم الأعمال الحديث.</w:t>
      </w:r>
    </w:p>
    <w:p w14:paraId="42D1C110" w14:textId="46FBFB74" w:rsidR="00061BE7" w:rsidRPr="001D472D" w:rsidRDefault="001D472D" w:rsidP="001D472D">
      <w:pPr>
        <w:spacing w:before="100" w:beforeAutospacing="1" w:after="100" w:afterAutospacing="1" w:line="360" w:lineRule="auto"/>
        <w:outlineLvl w:val="2"/>
        <w:rPr>
          <w:rFonts w:ascii="Sakkal Majalla" w:hAnsi="Sakkal Majalla" w:cs="Sakkal Majalla"/>
          <w:b/>
          <w:bCs/>
          <w:sz w:val="36"/>
          <w:szCs w:val="36"/>
          <w:rtl/>
        </w:rPr>
      </w:pPr>
      <w:bookmarkStart w:id="63" w:name="_Toc179912829"/>
      <w:r>
        <w:rPr>
          <w:rFonts w:ascii="Sakkal Majalla" w:hAnsi="Sakkal Majalla" w:cs="Sakkal Majalla" w:hint="cs"/>
          <w:b/>
          <w:bCs/>
          <w:sz w:val="36"/>
          <w:szCs w:val="36"/>
          <w:rtl/>
        </w:rPr>
        <w:t xml:space="preserve">2-2-2 </w:t>
      </w:r>
      <w:r w:rsidR="00061BE7" w:rsidRPr="001D472D">
        <w:rPr>
          <w:rFonts w:ascii="Sakkal Majalla" w:hAnsi="Sakkal Majalla" w:cs="Sakkal Majalla"/>
          <w:b/>
          <w:bCs/>
          <w:sz w:val="36"/>
          <w:szCs w:val="36"/>
          <w:rtl/>
        </w:rPr>
        <w:t>تعريف الأداء المؤسسي:</w:t>
      </w:r>
      <w:bookmarkEnd w:id="63"/>
    </w:p>
    <w:p w14:paraId="743DC0C6" w14:textId="77777777" w:rsidR="00061BE7" w:rsidRPr="00906171" w:rsidRDefault="00061BE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يُعتبر الأداء المؤسسي مفهومًا أساسيًا في مجال إدارة الأعمال، حيث يشير إلى كيفية نجاح المؤسسات في تحقيق أهدافها الاستراتيجية والتشغيلية، يمكن تعريف الأداء المؤسسي بطرق متعددة، تعتمد على السياق والتوجهات الأكاديمية والإدارية المختلفة.</w:t>
      </w:r>
    </w:p>
    <w:p w14:paraId="7E64DD2F" w14:textId="3D4B8612" w:rsidR="00061BE7" w:rsidRPr="00906171" w:rsidRDefault="00061BE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كما يشير الشاهين (2023) إلى أن الأداء المؤسسي يتعلق بقياس مدى قدرة المؤسسات على الوصول إلى أهدافها من خلال تقييم الفعالية والكفاءة في استخدام الموارد لتحقيق النتائج المرجوة.</w:t>
      </w:r>
    </w:p>
    <w:p w14:paraId="7FB5980F" w14:textId="77777777" w:rsidR="00061BE7" w:rsidRPr="00906171" w:rsidRDefault="00061BE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يُعرَّف الأداء المؤسسي أيضًا بأنه تقييم شامل لمدى نجاح المؤسسة في تنفيذ استراتيجياتها وخططها التشغيلية، مما يتطلب اعتماد معايير محددة تتعلق بالكفاءة والفعالية وجودة العمليات.</w:t>
      </w:r>
    </w:p>
    <w:p w14:paraId="2196BC9F" w14:textId="77777777" w:rsidR="00061BE7" w:rsidRPr="00906171" w:rsidRDefault="00061BE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 ووفقًا للقرامشة (2022)، يشير الأداء المؤسسي إلى مدى تحقيق النتائج التي تتماشى مع الأهداف الاستراتيجية، بما في ذلك الإيرادات والأرباح وحصة السوق، بالإضافة إلى رضا العملاء.</w:t>
      </w:r>
    </w:p>
    <w:p w14:paraId="6024AC58" w14:textId="665D5937" w:rsidR="00061BE7" w:rsidRPr="00906171" w:rsidRDefault="00061BE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من جانب آخر، يُعتبر الأداء المؤسسي تحليلًا مستمرًا للبيانات والمعايير التي تحدد فعالية وكفاءة المؤسسة في تحقيق أهدافها ويتضمن ذلك استخدام أدوات تحليلية مثل مؤشرات الأداء الرئيسية (</w:t>
      </w:r>
      <w:r w:rsidRPr="00906171">
        <w:rPr>
          <w:rFonts w:ascii="Sakkal Majalla" w:hAnsi="Sakkal Majalla" w:cs="Sakkal Majalla"/>
          <w:sz w:val="28"/>
          <w:szCs w:val="28"/>
        </w:rPr>
        <w:t>KPIs</w:t>
      </w:r>
      <w:r w:rsidRPr="00906171">
        <w:rPr>
          <w:rFonts w:ascii="Sakkal Majalla" w:hAnsi="Sakkal Majalla" w:cs="Sakkal Majalla"/>
          <w:sz w:val="28"/>
          <w:szCs w:val="28"/>
          <w:rtl/>
        </w:rPr>
        <w:t>) والنماذج التحليلية لتقييم الأداء وتحديد مجالات التحسين.</w:t>
      </w:r>
      <w:r w:rsidR="0068292C" w:rsidRPr="00906171">
        <w:rPr>
          <w:rFonts w:ascii="Sakkal Majalla" w:hAnsi="Sakkal Majalla" w:cs="Sakkal Majalla"/>
          <w:sz w:val="28"/>
          <w:szCs w:val="28"/>
          <w:rtl/>
        </w:rPr>
        <w:t>( ابراهيم، 2020)</w:t>
      </w:r>
    </w:p>
    <w:p w14:paraId="1A7010AA" w14:textId="77777777" w:rsidR="00A34308" w:rsidRPr="00906171" w:rsidRDefault="00061BE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بالإضافة إلى ذلك، يُعتبر الأداء المؤسسي تقييمًا لمدى توافق الأنشطة التشغيلية اليومية مع الأهداف الاستراتيجية للمؤسسة، مع التركيز على تنفيذ الخطط الاستراتيجية بفعالية وتحقيق التوازن بين الأهداف قصيرة وطويلة الأجل (محارمة، 2020).</w:t>
      </w:r>
    </w:p>
    <w:p w14:paraId="2942E7C5" w14:textId="573B9930" w:rsidR="00061BE7" w:rsidRPr="00906171" w:rsidRDefault="00061BE7"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بناءً على ما سبق، يمكن القول إن الأداء المؤسسي يمثل قياسًا شاملًا لمستوى نجاح المؤسسة في تحقيق الأهداف عبر مختلف جوانبها، بما في ذلك الأداء المالي، والعمليات الداخلية، وجودة المنتجات والخدمات، ورضا العملاء</w:t>
      </w:r>
      <w:r w:rsidR="00A34308" w:rsidRPr="00906171">
        <w:rPr>
          <w:rFonts w:ascii="Sakkal Majalla" w:hAnsi="Sakkal Majalla" w:cs="Sakkal Majalla"/>
          <w:sz w:val="28"/>
          <w:szCs w:val="28"/>
          <w:rtl/>
        </w:rPr>
        <w:t>،</w:t>
      </w:r>
      <w:r w:rsidRPr="00906171">
        <w:rPr>
          <w:rFonts w:ascii="Sakkal Majalla" w:hAnsi="Sakkal Majalla" w:cs="Sakkal Majalla"/>
          <w:sz w:val="28"/>
          <w:szCs w:val="28"/>
          <w:rtl/>
        </w:rPr>
        <w:t xml:space="preserve"> كما يشير إلى قدرة المؤسسة على خلق قيمة مضافة للمساهمين والعملاء والمجتمع من خلال تحقيق أهدافها بفعالية وكفاءة، مع التركيز على التأثير طويل الأمد للمؤسسة وقيمتها في السوق.</w:t>
      </w:r>
    </w:p>
    <w:p w14:paraId="5FA86EE4" w14:textId="357E31FE" w:rsidR="00A34308" w:rsidRPr="001D472D" w:rsidRDefault="001D472D" w:rsidP="001D472D">
      <w:pPr>
        <w:spacing w:before="100" w:beforeAutospacing="1" w:after="100" w:afterAutospacing="1" w:line="360" w:lineRule="auto"/>
        <w:outlineLvl w:val="2"/>
        <w:rPr>
          <w:rFonts w:ascii="Sakkal Majalla" w:hAnsi="Sakkal Majalla" w:cs="Sakkal Majalla"/>
          <w:b/>
          <w:bCs/>
          <w:sz w:val="36"/>
          <w:szCs w:val="36"/>
          <w:rtl/>
        </w:rPr>
      </w:pPr>
      <w:bookmarkStart w:id="64" w:name="_Toc179912830"/>
      <w:r>
        <w:rPr>
          <w:rFonts w:ascii="Sakkal Majalla" w:hAnsi="Sakkal Majalla" w:cs="Sakkal Majalla" w:hint="cs"/>
          <w:b/>
          <w:bCs/>
          <w:sz w:val="36"/>
          <w:szCs w:val="36"/>
          <w:rtl/>
        </w:rPr>
        <w:t xml:space="preserve">2-2-3 </w:t>
      </w:r>
      <w:r w:rsidR="00061BE7" w:rsidRPr="001D472D">
        <w:rPr>
          <w:rFonts w:ascii="Sakkal Majalla" w:hAnsi="Sakkal Majalla" w:cs="Sakkal Majalla"/>
          <w:b/>
          <w:bCs/>
          <w:sz w:val="36"/>
          <w:szCs w:val="36"/>
          <w:rtl/>
        </w:rPr>
        <w:t>أهمية الأداء المؤسسي:</w:t>
      </w:r>
      <w:bookmarkEnd w:id="64"/>
    </w:p>
    <w:p w14:paraId="109489EA" w14:textId="2EDDBD11" w:rsidR="00A34308" w:rsidRPr="00906171" w:rsidRDefault="00A34308"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يُعتبر الأداء المؤسسي الركيزة الأساسية لنجاح أي منظمة، حيث يعكس قدرة المؤسسة على تحقيق أهدافها الاستراتيجية والتشغيلية بكفاءة وفعالية، وتتجلى أهمية الأداء المؤسسي في تأثيره على جوانب متعددة من عمل المؤسسة، مما يجعله محوريًا في تحقيق النتائج المرجوة.</w:t>
      </w:r>
      <w:r w:rsidR="0068292C" w:rsidRPr="00906171">
        <w:rPr>
          <w:rFonts w:ascii="Sakkal Majalla" w:hAnsi="Sakkal Majalla" w:cs="Sakkal Majalla"/>
          <w:sz w:val="28"/>
          <w:szCs w:val="28"/>
          <w:rtl/>
        </w:rPr>
        <w:t>( عبد الهادي، 2021)</w:t>
      </w:r>
    </w:p>
    <w:p w14:paraId="0CFC273C" w14:textId="77777777" w:rsidR="00A34308" w:rsidRPr="00906171" w:rsidRDefault="00A34308"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أحد أبرز جوانب الأداء المؤسسي هو تحقيق الأهداف الاستراتيجية إذ يُساعد قياس الأداء في تحديد مدى قدرة المؤسسة على الوصول إلى أهدافها طويلة الأجل من خلال المتابعة المستمرة وتقييم الأداء، تستطيع المؤسسات قياس تقدمها وتعديل استراتيجياتها وفقًا للنتائج المحققة، يُسهم هذا التقييم في تحديد فعالية الاستراتيجيات المعتمدة وإجراء التعديلات اللازمة لضمان تحقيق الأهداف.</w:t>
      </w:r>
    </w:p>
    <w:p w14:paraId="3234CB3C" w14:textId="77777777" w:rsidR="00A34308" w:rsidRPr="00906171" w:rsidRDefault="00A34308"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كما يُعزز الأداء المؤسسي من الكفاءة والفعالية داخل المنظمة من خلال تحليل الأداء، يمكن تحديد نقاط القوة والضعف في العمليات التشغيلية، مما يتيح تحسين استخدام الموارد، وتقليل التكاليف، وزيادة الإنتاجية يساعد تحديد المشكلات والفرص في تحسين الأداء العام وتحقيق نتائج أفضل.</w:t>
      </w:r>
    </w:p>
    <w:p w14:paraId="452A825E" w14:textId="4A9087C0" w:rsidR="00A34308" w:rsidRPr="00906171" w:rsidRDefault="00A34308"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علاوة على ذلك، يُعزز الأداء المؤسسي الجيد قدرة المؤسسة التنافسية في السوق من خلال تحقيق نتائج متميزة وتحسين العمليات والخدمات، تستطيع المؤسسة تعزيز موقعها وزيادة حصتها في السوق. الأداء الممتاز يجعل المؤسسة أكثر جذبًا للعملاء والمستثمرين، مما يعزز من قدرتها على مواجهة التحديات السوقية بفعالية.</w:t>
      </w:r>
      <w:r w:rsidR="0068292C" w:rsidRPr="00906171">
        <w:rPr>
          <w:rFonts w:ascii="Sakkal Majalla" w:hAnsi="Sakkal Majalla" w:cs="Sakkal Majalla"/>
          <w:sz w:val="28"/>
          <w:szCs w:val="28"/>
          <w:rtl/>
        </w:rPr>
        <w:t>( الداود، 2021)</w:t>
      </w:r>
    </w:p>
    <w:p w14:paraId="62408A2A" w14:textId="77777777" w:rsidR="00A34308" w:rsidRPr="00906171" w:rsidRDefault="00A34308"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كما يؤثر الأداء المؤسسي بشكل مباشر على رضا العملاء من خلال تقييم الأداء، يمكن للمؤسسة تحسين تجربة العملاء وتلبية احتياجاتهم وتوقعاتهم بشكل أفضل، تحقيق رضا العملاء يسهم في تعزيز الولاء وزيادة فرص التوصية، مما ينعكس إيجابًا على نمو الإيرادات.</w:t>
      </w:r>
    </w:p>
    <w:p w14:paraId="7264254B" w14:textId="50F02BF2" w:rsidR="00A34308" w:rsidRPr="00906171" w:rsidRDefault="00A34308"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إضافةً إلى ذلك، يوفر الأداء المؤسسي بيانات قيمة تدعم اتخاذ القرارات الاستراتيجية من خلال تحليل النتائج، يمكن للإدارة اتخاذ قرارات مبنية على الحقائق والمعطيات، مما يعزز من فعالية استراتيجيات النمو وال</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يمكن أن يتضمن هذا التحليل التنبؤ بالاتجاهات المستقبلية وتحديد الفرص والتحديات المحتملة.</w:t>
      </w:r>
      <w:r w:rsidR="0068292C" w:rsidRPr="00906171">
        <w:rPr>
          <w:rFonts w:ascii="Sakkal Majalla" w:hAnsi="Sakkal Majalla" w:cs="Sakkal Majalla"/>
          <w:sz w:val="28"/>
          <w:szCs w:val="28"/>
          <w:rtl/>
        </w:rPr>
        <w:t>( عبد الرحمن، 2019)</w:t>
      </w:r>
    </w:p>
    <w:p w14:paraId="650EF7DA" w14:textId="1CC63313" w:rsidR="00A34308" w:rsidRPr="00906171" w:rsidRDefault="00A34308"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يساهم الأداء المؤسسي الجيد أيضًا في تعزيز الاستدامة المالية للمؤسسة من خلال تحقيق نتائج مالية إيجابية، مثل زيادة الإيرادات والأرباح، تستطيع المؤسسة تعزيز استدامتها المالية وضمان استمراريتها في السوق الأداء المالي الجيد يتيح لها استثمار المزيد في الابتكار والنمو المستقبلي.</w:t>
      </w:r>
    </w:p>
    <w:p w14:paraId="2DFC780F" w14:textId="77777777" w:rsidR="00A34308" w:rsidRPr="00906171" w:rsidRDefault="00A34308"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في سياق آخر، يُعزز الأداء المؤسسي من تحفيز الالتزام الوظيفي لدى الموظفين من خلال وضع أهداف واضحة وتقييم الأداء، يمكن للمؤسسة تحفيز موظفيها وتعزيز التزامهم الأداء الجيد يعكس نجاح الموظفين في تحقيق الأهداف، مما يعزز معنوياتهم ويحفزهم على تقديم أفضل ما لديهم، كما أن التقدير والمكافآت بناءً على الأداء الجيد يمكن أن تُعزز من رضا الموظفين وتزيد من إنتاجيتهم.</w:t>
      </w:r>
    </w:p>
    <w:p w14:paraId="6448257D" w14:textId="391B78B7" w:rsidR="00A34308" w:rsidRPr="00906171" w:rsidRDefault="00A34308"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يُسهم تقييم الأداء المؤسسي في تحسين إدارة المخاطر من خلال متابعة الأداء وتحليل النتائج، يمكن للمؤسسة تحديد المشكلات المحتملة قبل تفاقمها، و</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فعّالة لإدارة المخاطر، مما يساعد في تقليل تأثيرها السلبي على الأداء العام.</w:t>
      </w:r>
      <w:r w:rsidR="0068292C" w:rsidRPr="00906171">
        <w:rPr>
          <w:rFonts w:ascii="Sakkal Majalla" w:hAnsi="Sakkal Majalla" w:cs="Sakkal Majalla"/>
          <w:sz w:val="28"/>
          <w:szCs w:val="28"/>
          <w:rtl/>
        </w:rPr>
        <w:t>( محارمة، 2020)</w:t>
      </w:r>
    </w:p>
    <w:p w14:paraId="4BA1A6CA" w14:textId="0BFAEF56" w:rsidR="00A34308" w:rsidRPr="00906171" w:rsidRDefault="00A34308"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كما يُعزز الأداء المؤسسي أيضًا الابتكار وال</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المستمر، حيث يُسهم في تقديم ملاحظات حول الأداء الحالي وتحديد مجالات التحسين، التحليل المستمر للأداء يمكّن المؤسسة من تحديد الفرص الجديدة لل</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وتبني حلول مبتكرة لتحسين العمليات والخدمات.</w:t>
      </w:r>
    </w:p>
    <w:p w14:paraId="4EE8BBFF" w14:textId="45BAA80C" w:rsidR="00061BE7" w:rsidRPr="00906171" w:rsidRDefault="00A34308"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ومما سبق يرى الباحث أن الأداء المؤسسي يعد عنصرًا حاسمًا في تحقيق النجاح المؤسسي يُؤثر بشكل مباشر على تحقيق الأهداف الاستراتيجية، تحسين الكفاءة، وتعزيز القدرة التنافسية من خلال المتابعة المستمرة لتقييم الأداء، تستطيع المؤسسات تحسين عملياتها، وزيادة رضا العملاء، وتعزيز الاستدامة المالية، كما يُدعم الأداء الجيد اتخاذ القرارات الاستراتيجية، ويعزز التحفيز الوظيفي، ويُساهم في إدارة المخاطر وتعزيز الابتكار، لذلك يُعتبر الأداء المؤسسي عنصرًا أساسيًا لضمان نجاح واستدامة أي مؤسسة في بيئة الأعمال الديناميكية والمتغيرة.</w:t>
      </w:r>
    </w:p>
    <w:p w14:paraId="518103E5" w14:textId="5ECAED47" w:rsidR="00061BE7" w:rsidRPr="001D472D" w:rsidRDefault="001D472D" w:rsidP="001D472D">
      <w:pPr>
        <w:spacing w:before="100" w:beforeAutospacing="1" w:after="100" w:afterAutospacing="1" w:line="360" w:lineRule="auto"/>
        <w:outlineLvl w:val="2"/>
        <w:rPr>
          <w:rFonts w:ascii="Sakkal Majalla" w:hAnsi="Sakkal Majalla" w:cs="Sakkal Majalla"/>
          <w:b/>
          <w:bCs/>
          <w:sz w:val="36"/>
          <w:szCs w:val="36"/>
          <w:rtl/>
        </w:rPr>
      </w:pPr>
      <w:bookmarkStart w:id="65" w:name="_Toc179912831"/>
      <w:r>
        <w:rPr>
          <w:rFonts w:ascii="Sakkal Majalla" w:hAnsi="Sakkal Majalla" w:cs="Sakkal Majalla" w:hint="cs"/>
          <w:b/>
          <w:bCs/>
          <w:sz w:val="36"/>
          <w:szCs w:val="36"/>
          <w:rtl/>
        </w:rPr>
        <w:t xml:space="preserve">2-2-4 </w:t>
      </w:r>
      <w:r w:rsidR="00061BE7" w:rsidRPr="001D472D">
        <w:rPr>
          <w:rFonts w:ascii="Sakkal Majalla" w:hAnsi="Sakkal Majalla" w:cs="Sakkal Majalla"/>
          <w:b/>
          <w:bCs/>
          <w:sz w:val="36"/>
          <w:szCs w:val="36"/>
          <w:rtl/>
        </w:rPr>
        <w:t>أهداف الأداء المؤسسي:</w:t>
      </w:r>
      <w:bookmarkEnd w:id="65"/>
    </w:p>
    <w:p w14:paraId="51767408" w14:textId="3B402CDB" w:rsidR="00FD437F" w:rsidRPr="00906171" w:rsidRDefault="00FD437F"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يعد الأداء المؤسسي أحد الدعائم الرئيسية لإدارة المؤسسات، حيث يهدف إلى تحقيق مجموعة واسعة من الأهداف التي تسهم في استمرارية المؤسسة ونجاحها من بين هذه الأهداف الرئيسية تحقيق الأهداف الاستراتيجية للمؤسسة، والتي تتضمن متابعة مدى التقدم نحو تحقيق رؤيتها ورسالتها طويلة الأجل. هذا التقييم يسمح للمؤسسات بالتأكد من أنها تسير في الاتجاه الصحيح، حيث تتوافق الأنشطة اليومية مع الخطط الاستراتيجية الموضوعة.</w:t>
      </w:r>
      <w:r w:rsidR="0068292C" w:rsidRPr="00906171">
        <w:rPr>
          <w:rFonts w:ascii="Sakkal Majalla" w:hAnsi="Sakkal Majalla" w:cs="Sakkal Majalla"/>
          <w:sz w:val="28"/>
          <w:szCs w:val="28"/>
          <w:rtl/>
        </w:rPr>
        <w:t>( الوكيل، 2018)</w:t>
      </w:r>
    </w:p>
    <w:p w14:paraId="4877CBF6" w14:textId="77777777" w:rsidR="00FD437F" w:rsidRPr="00906171" w:rsidRDefault="00FD437F"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تحسين الكفاءة التشغيلية يُعتبر هدفًا أساسيًا آخر للأداء المؤسسي من خلال تحليل الأداء، تستطيع المؤسسة تعزيز فعالية عملياتها، تقليل التكاليف، وزيادة الإنتاجية هذا يؤدي إلى استخدام الموارد بشكل أكثر كفاءة، وتحقيق نتائج أفضل باستخدام موارد أقل، مما يعزز من الأداء العام للمؤسسة ويحقق أهدافها بأفضل صورة ممكنة.</w:t>
      </w:r>
    </w:p>
    <w:p w14:paraId="277EF736" w14:textId="390E6217" w:rsidR="00FD437F" w:rsidRPr="00906171" w:rsidRDefault="00FD437F"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رفع جودة المنتجات والخدمات هو هدف حيوي آخر للأداء المؤسسي تقييم الأداء يساعد في تحديد أوجه القصور و</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حلول لتحسين  جودة المنتجات والخدمات تؤثر بشكل مباشر على رضا العملاء، مما يسهم في بناء سمعة قوية في السوق وتعزيز ولاء العملاء للمؤسسة.</w:t>
      </w:r>
      <w:r w:rsidR="0068292C" w:rsidRPr="00906171">
        <w:rPr>
          <w:rFonts w:ascii="Sakkal Majalla" w:hAnsi="Sakkal Majalla" w:cs="Sakkal Majalla"/>
          <w:sz w:val="28"/>
          <w:szCs w:val="28"/>
          <w:rtl/>
        </w:rPr>
        <w:t>( الدغمي، 2019)</w:t>
      </w:r>
    </w:p>
    <w:p w14:paraId="332762CF" w14:textId="77777777" w:rsidR="00FD437F" w:rsidRPr="00906171" w:rsidRDefault="00FD437F"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زيادة رضا العملاء تُعد من الأهداف المركزية للأداء المؤسسي، حيث يشمل تقييم مدى تلبية توقعات العملاء ومعالجة شكاواهم بفعالية، رضا العملاء له تأثير كبير على تعزيز الولاء والاحتفاظ بهم، مما يؤدي إلى زيادة الإيرادات ودعم النمو المؤسسي،  لذا تحسين تجربة العملاء من خلال الأداء الجيد يُعد مفتاحًا لنجاح أي مؤسسة.</w:t>
      </w:r>
    </w:p>
    <w:p w14:paraId="07C43508" w14:textId="607785AB" w:rsidR="00FD437F" w:rsidRPr="00906171" w:rsidRDefault="00FD437F"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إضافة إلى ذلك، الأداء المؤسسي يسهم في تعزيز القدرة التنافسية للمؤسسة من خلال تحقيق نتائج متميزة وتحسين الأداء مقارنة بالمنافسين، تستطيع المؤسسة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استراتيجيات تميزها في السوق وتجذب المزيد من العملاء، كما أن القدرة التنافسية القوية تعزز من مكانة المؤسسة وتضمن تحقيق نجاح مستدام.</w:t>
      </w:r>
      <w:r w:rsidR="0068292C" w:rsidRPr="00906171">
        <w:rPr>
          <w:rFonts w:ascii="Sakkal Majalla" w:hAnsi="Sakkal Majalla" w:cs="Sakkal Majalla"/>
          <w:sz w:val="28"/>
          <w:szCs w:val="28"/>
          <w:rtl/>
        </w:rPr>
        <w:t>( القرامشة، 2022)</w:t>
      </w:r>
    </w:p>
    <w:p w14:paraId="65162590" w14:textId="77777777" w:rsidR="00FD437F" w:rsidRPr="00906171" w:rsidRDefault="00FD437F"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تحقيق الاستدامة المالية يُعتبر هدفًا رئيسيًا آخر الأداء الجيد يؤدي إلى تحسين الأداء المالي مثل زيادة الإيرادات والأرباح وتقليل التكاليف والنفقات، حيث أن الاستدامة المالية تضمن استمرار المؤسسة في تقديم خدماتها وتوسيع عملياتها، مما يسهم في الحفاظ على استقرارها ونموها في المستقبل.</w:t>
      </w:r>
    </w:p>
    <w:p w14:paraId="719E66B3" w14:textId="495C1F40" w:rsidR="00FD437F" w:rsidRPr="00906171" w:rsidRDefault="00FD437F"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تعزيز تحفيز الموظفين وزيادة التزامهم يُعتبر من الأهداف الجوهرية للأداء المؤسسي من خلال تحديد الأهداف وتقديم التغذية الراجعة، يمكن تحفيز الموظفين على تحقيق أداء متميز التقدير والمكافآت المبنية على الأداء الجيد تعزز من رضا الموظفين وإنتاجيتهم.</w:t>
      </w:r>
    </w:p>
    <w:p w14:paraId="64D6D4DD" w14:textId="77777777" w:rsidR="00FD437F" w:rsidRPr="00906171" w:rsidRDefault="00FD437F" w:rsidP="00863FAF">
      <w:pPr>
        <w:spacing w:line="360" w:lineRule="auto"/>
        <w:ind w:firstLine="720"/>
        <w:rPr>
          <w:rFonts w:ascii="Sakkal Majalla" w:hAnsi="Sakkal Majalla" w:cs="Sakkal Majalla"/>
          <w:sz w:val="28"/>
          <w:szCs w:val="28"/>
          <w:rtl/>
        </w:rPr>
      </w:pPr>
    </w:p>
    <w:p w14:paraId="666B1A58" w14:textId="77777777" w:rsidR="006A0126" w:rsidRPr="00906171" w:rsidRDefault="00FD437F" w:rsidP="00863FAF">
      <w:pPr>
        <w:spacing w:line="360" w:lineRule="auto"/>
        <w:ind w:firstLine="720"/>
        <w:rPr>
          <w:rFonts w:ascii="Sakkal Majalla" w:hAnsi="Sakkal Majalla" w:cs="Sakkal Majalla"/>
          <w:sz w:val="28"/>
          <w:szCs w:val="28"/>
          <w:rtl/>
        </w:rPr>
      </w:pPr>
      <w:r w:rsidRPr="00906171">
        <w:rPr>
          <w:rFonts w:ascii="Sakkal Majalla" w:hAnsi="Sakkal Majalla" w:cs="Sakkal Majalla"/>
          <w:sz w:val="28"/>
          <w:szCs w:val="28"/>
          <w:rtl/>
        </w:rPr>
        <w:t>كما يُسهم الأداء المؤسسي في إدارة المخاطر بفعالية من خلال تحليل الأداء وتحديد المخاطر المحتملة، يمكن للمؤسسة وضع استراتيجيات استباقية للتعامل مع هذه المخاطر، مما يقلل من تأثيرها السلبي على العمليات والأداء العام.</w:t>
      </w:r>
    </w:p>
    <w:p w14:paraId="6021F136" w14:textId="12B6036F" w:rsidR="006A0126" w:rsidRPr="00906171" w:rsidRDefault="00FD437F"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تقييم الأداء المؤسسي يوفر أيضًا دعمًا كبيرًا في اتخاذ القرارات الاستراتيجية من خلال تحليل البيانات والنتائج، يمكن للإدارة اتخاذ قرارات مستنيرة حول استراتيجيات المؤسسة واتجاهاتها المستقبلية هذا التحليل يعزز من دقة وفعالية القرارات، مم</w:t>
      </w:r>
      <w:r w:rsidR="006A0126" w:rsidRPr="00906171">
        <w:rPr>
          <w:rFonts w:ascii="Sakkal Majalla" w:hAnsi="Sakkal Majalla" w:cs="Sakkal Majalla"/>
          <w:sz w:val="28"/>
          <w:szCs w:val="28"/>
          <w:rtl/>
        </w:rPr>
        <w:t>ا يساهم في تحقيق النجاح المؤسسي.</w:t>
      </w:r>
      <w:r w:rsidR="0068292C" w:rsidRPr="00906171">
        <w:rPr>
          <w:rFonts w:ascii="Sakkal Majalla" w:hAnsi="Sakkal Majalla" w:cs="Sakkal Majalla"/>
          <w:sz w:val="28"/>
          <w:szCs w:val="28"/>
          <w:rtl/>
        </w:rPr>
        <w:t>( المصاروة، 2021)</w:t>
      </w:r>
    </w:p>
    <w:p w14:paraId="5FE2A368" w14:textId="77C1D4E5" w:rsidR="00FD437F" w:rsidRPr="00906171"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ومن ثم </w:t>
      </w:r>
      <w:r w:rsidR="00FD437F" w:rsidRPr="00906171">
        <w:rPr>
          <w:rFonts w:ascii="Sakkal Majalla" w:hAnsi="Sakkal Majalla" w:cs="Sakkal Majalla"/>
          <w:sz w:val="28"/>
          <w:szCs w:val="28"/>
          <w:rtl/>
        </w:rPr>
        <w:t>تتعدد أهداف الأداء المؤسسي لتشمل تحقيق الأهداف الاستراتيجية، تحسين الكفاءة التشغيلية، رفع جودة المنتجات والخدمات، وزيادة رضا العملاء، بالإضافة إلى تعزيز القدرة التنافسية وتحقيق الاستدامة المالية</w:t>
      </w:r>
      <w:r w:rsidRPr="00906171">
        <w:rPr>
          <w:rFonts w:ascii="Sakkal Majalla" w:hAnsi="Sakkal Majalla" w:cs="Sakkal Majalla"/>
          <w:sz w:val="28"/>
          <w:szCs w:val="28"/>
          <w:rtl/>
        </w:rPr>
        <w:t>،</w:t>
      </w:r>
      <w:r w:rsidR="00FD437F" w:rsidRPr="00906171">
        <w:rPr>
          <w:rFonts w:ascii="Sakkal Majalla" w:hAnsi="Sakkal Majalla" w:cs="Sakkal Majalla"/>
          <w:sz w:val="28"/>
          <w:szCs w:val="28"/>
          <w:rtl/>
        </w:rPr>
        <w:t xml:space="preserve"> كما يسعى إلى تحفيز الموظفين، إدارة المخاطر بفعالية، ودعم اتخاذ القرارات الاستراتيجية</w:t>
      </w:r>
      <w:r w:rsidRPr="00906171">
        <w:rPr>
          <w:rFonts w:ascii="Sakkal Majalla" w:hAnsi="Sakkal Majalla" w:cs="Sakkal Majalla"/>
          <w:sz w:val="28"/>
          <w:szCs w:val="28"/>
          <w:rtl/>
        </w:rPr>
        <w:t>، كما أن</w:t>
      </w:r>
      <w:r w:rsidR="00FD437F" w:rsidRPr="00906171">
        <w:rPr>
          <w:rFonts w:ascii="Sakkal Majalla" w:hAnsi="Sakkal Majalla" w:cs="Sakkal Majalla"/>
          <w:sz w:val="28"/>
          <w:szCs w:val="28"/>
          <w:rtl/>
        </w:rPr>
        <w:t xml:space="preserve"> تحقيق هذه الأهداف يسهم في ضمان النجاح المستدام وتعزيز مكانة المؤسسة في بيئة الأعمال المتغيرة باستمرار.</w:t>
      </w:r>
    </w:p>
    <w:p w14:paraId="4D2B205D" w14:textId="0E6292E2" w:rsidR="00061BE7" w:rsidRPr="001D472D" w:rsidRDefault="001D472D" w:rsidP="001D472D">
      <w:pPr>
        <w:spacing w:before="100" w:beforeAutospacing="1" w:after="100" w:afterAutospacing="1" w:line="360" w:lineRule="auto"/>
        <w:outlineLvl w:val="2"/>
        <w:rPr>
          <w:rFonts w:ascii="Sakkal Majalla" w:hAnsi="Sakkal Majalla" w:cs="Sakkal Majalla"/>
          <w:b/>
          <w:bCs/>
          <w:sz w:val="36"/>
          <w:szCs w:val="36"/>
          <w:rtl/>
        </w:rPr>
      </w:pPr>
      <w:bookmarkStart w:id="66" w:name="_Toc179912832"/>
      <w:r>
        <w:rPr>
          <w:rFonts w:ascii="Sakkal Majalla" w:hAnsi="Sakkal Majalla" w:cs="Sakkal Majalla" w:hint="cs"/>
          <w:b/>
          <w:bCs/>
          <w:sz w:val="36"/>
          <w:szCs w:val="36"/>
          <w:rtl/>
        </w:rPr>
        <w:t xml:space="preserve">2-2-5 </w:t>
      </w:r>
      <w:r w:rsidR="00061BE7" w:rsidRPr="001D472D">
        <w:rPr>
          <w:rFonts w:ascii="Sakkal Majalla" w:hAnsi="Sakkal Majalla" w:cs="Sakkal Majalla"/>
          <w:b/>
          <w:bCs/>
          <w:sz w:val="36"/>
          <w:szCs w:val="36"/>
          <w:rtl/>
        </w:rPr>
        <w:t>أبعاد الأداء المؤسسي:</w:t>
      </w:r>
      <w:bookmarkEnd w:id="66"/>
    </w:p>
    <w:bookmarkEnd w:id="45"/>
    <w:p w14:paraId="67449065" w14:textId="48654718" w:rsidR="006A0126" w:rsidRPr="00906171" w:rsidRDefault="00DB294C" w:rsidP="00863FAF">
      <w:pPr>
        <w:spacing w:line="360" w:lineRule="auto"/>
        <w:ind w:firstLine="720"/>
        <w:jc w:val="both"/>
        <w:rPr>
          <w:rFonts w:ascii="Sakkal Majalla" w:hAnsi="Sakkal Majalla" w:cs="Sakkal Majalla"/>
          <w:sz w:val="28"/>
          <w:szCs w:val="28"/>
          <w:rtl/>
          <w:lang w:bidi="ar-EG"/>
        </w:rPr>
      </w:pPr>
      <w:r w:rsidRPr="00906171">
        <w:rPr>
          <w:rFonts w:ascii="Sakkal Majalla" w:hAnsi="Sakkal Majalla" w:cs="Sakkal Majalla"/>
          <w:sz w:val="28"/>
          <w:szCs w:val="28"/>
          <w:rtl/>
        </w:rPr>
        <w:t xml:space="preserve"> </w:t>
      </w:r>
      <w:r w:rsidR="006A0126" w:rsidRPr="00906171">
        <w:rPr>
          <w:rFonts w:ascii="Sakkal Majalla" w:hAnsi="Sakkal Majalla" w:cs="Sakkal Majalla"/>
          <w:sz w:val="28"/>
          <w:szCs w:val="28"/>
          <w:rtl/>
        </w:rPr>
        <w:t>تعتبر</w:t>
      </w:r>
      <w:r w:rsidRPr="00906171">
        <w:rPr>
          <w:rFonts w:ascii="Sakkal Majalla" w:hAnsi="Sakkal Majalla" w:cs="Sakkal Majalla"/>
          <w:sz w:val="28"/>
          <w:szCs w:val="28"/>
          <w:rtl/>
        </w:rPr>
        <w:t xml:space="preserve"> هذه الأبعاد هي </w:t>
      </w:r>
      <w:r w:rsidR="006A0126" w:rsidRPr="00906171">
        <w:rPr>
          <w:rFonts w:ascii="Sakkal Majalla" w:hAnsi="Sakkal Majalla" w:cs="Sakkal Majalla"/>
          <w:sz w:val="28"/>
          <w:szCs w:val="28"/>
          <w:rtl/>
        </w:rPr>
        <w:t xml:space="preserve"> الركائز الأساسية التي تساعد المؤسسة في تقييم وتحسين أدائها بشكل شامل هذه الأبعاد تغطي مختلف جوانب العمليات والنتائج، وتوفر منظورًا متكاملاً يتيح للإدارة اتخاذ قرارات استراتيجية أكثر فعالية من أهم أبعاد الأداء المؤسسي</w:t>
      </w:r>
      <w:r w:rsidR="00C911E8" w:rsidRPr="00906171">
        <w:rPr>
          <w:rFonts w:ascii="Sakkal Majalla" w:hAnsi="Sakkal Majalla" w:cs="Sakkal Majalla"/>
          <w:sz w:val="28"/>
          <w:szCs w:val="28"/>
          <w:rtl/>
        </w:rPr>
        <w:t xml:space="preserve"> تتمثل فيما يلي:</w:t>
      </w:r>
      <w:r w:rsidR="0068292C" w:rsidRPr="00906171">
        <w:rPr>
          <w:rFonts w:ascii="Sakkal Majalla" w:hAnsi="Sakkal Majalla" w:cs="Sakkal Majalla"/>
          <w:sz w:val="28"/>
          <w:szCs w:val="28"/>
          <w:rtl/>
        </w:rPr>
        <w:t xml:space="preserve">( </w:t>
      </w:r>
      <w:r w:rsidR="007C1A66" w:rsidRPr="00906171">
        <w:rPr>
          <w:rFonts w:ascii="Sakkal Majalla" w:hAnsi="Sakkal Majalla" w:cs="Sakkal Majalla"/>
          <w:sz w:val="28"/>
          <w:szCs w:val="28"/>
          <w:rtl/>
        </w:rPr>
        <w:t>الشاهين، 2023)</w:t>
      </w:r>
    </w:p>
    <w:p w14:paraId="4C645093" w14:textId="6B2CAA34" w:rsidR="006A0126" w:rsidRPr="00906171" w:rsidRDefault="006A0126" w:rsidP="009B0970">
      <w:pPr>
        <w:spacing w:line="360" w:lineRule="auto"/>
        <w:jc w:val="both"/>
        <w:rPr>
          <w:rFonts w:ascii="Sakkal Majalla" w:hAnsi="Sakkal Majalla" w:cs="Sakkal Majalla"/>
          <w:b/>
          <w:bCs/>
          <w:sz w:val="28"/>
          <w:szCs w:val="28"/>
          <w:rtl/>
        </w:rPr>
      </w:pPr>
      <w:r w:rsidRPr="00906171">
        <w:rPr>
          <w:rFonts w:ascii="Sakkal Majalla" w:hAnsi="Sakkal Majalla" w:cs="Sakkal Majalla"/>
          <w:b/>
          <w:bCs/>
          <w:sz w:val="28"/>
          <w:szCs w:val="28"/>
          <w:rtl/>
        </w:rPr>
        <w:t>1. الجانب المالي</w:t>
      </w:r>
      <w:r w:rsidR="00C911E8" w:rsidRPr="00906171">
        <w:rPr>
          <w:rFonts w:ascii="Sakkal Majalla" w:hAnsi="Sakkal Majalla" w:cs="Sakkal Majalla"/>
          <w:b/>
          <w:bCs/>
          <w:sz w:val="28"/>
          <w:szCs w:val="28"/>
          <w:rtl/>
        </w:rPr>
        <w:t>:</w:t>
      </w:r>
    </w:p>
    <w:p w14:paraId="5183F171" w14:textId="77777777" w:rsidR="00C911E8" w:rsidRPr="00906171"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الجانب المالي هو واحد من أبرز أبعاد الأداء المؤسسي، حيث يقيس القدرة المالية للمؤسسة واستدامتها</w:t>
      </w:r>
      <w:r w:rsidR="00C911E8" w:rsidRPr="00906171">
        <w:rPr>
          <w:rFonts w:ascii="Sakkal Majalla" w:hAnsi="Sakkal Majalla" w:cs="Sakkal Majalla"/>
          <w:sz w:val="28"/>
          <w:szCs w:val="28"/>
          <w:rtl/>
        </w:rPr>
        <w:t>،</w:t>
      </w:r>
      <w:r w:rsidRPr="00906171">
        <w:rPr>
          <w:rFonts w:ascii="Sakkal Majalla" w:hAnsi="Sakkal Majalla" w:cs="Sakkal Majalla"/>
          <w:sz w:val="28"/>
          <w:szCs w:val="28"/>
          <w:rtl/>
        </w:rPr>
        <w:t xml:space="preserve"> يتضمن هذا البُعد تقييم الإيرادات، الأرباح، التدفقات النقدية، والعائد على الاستثمار (</w:t>
      </w:r>
      <w:r w:rsidRPr="00906171">
        <w:rPr>
          <w:rFonts w:ascii="Sakkal Majalla" w:hAnsi="Sakkal Majalla" w:cs="Sakkal Majalla"/>
          <w:sz w:val="28"/>
          <w:szCs w:val="28"/>
        </w:rPr>
        <w:t>ROI</w:t>
      </w:r>
      <w:r w:rsidRPr="00906171">
        <w:rPr>
          <w:rFonts w:ascii="Sakkal Majalla" w:hAnsi="Sakkal Majalla" w:cs="Sakkal Majalla"/>
          <w:sz w:val="28"/>
          <w:szCs w:val="28"/>
          <w:rtl/>
        </w:rPr>
        <w:t>)، ويهتم بمؤشرات مثل الربحية، والسيولة، والكفاءة المالية.</w:t>
      </w:r>
    </w:p>
    <w:p w14:paraId="2A9D9CAE" w14:textId="77777777" w:rsidR="00604EE5"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الربحية</w:t>
      </w:r>
      <w:r w:rsidR="00C911E8" w:rsidRPr="00906171">
        <w:rPr>
          <w:rFonts w:ascii="Sakkal Majalla" w:hAnsi="Sakkal Majalla" w:cs="Sakkal Majalla"/>
          <w:sz w:val="28"/>
          <w:szCs w:val="28"/>
          <w:rtl/>
        </w:rPr>
        <w:t>:</w:t>
      </w:r>
      <w:r w:rsidRPr="00906171">
        <w:rPr>
          <w:rFonts w:ascii="Sakkal Majalla" w:hAnsi="Sakkal Majalla" w:cs="Sakkal Majalla"/>
          <w:sz w:val="28"/>
          <w:szCs w:val="28"/>
          <w:rtl/>
        </w:rPr>
        <w:t xml:space="preserve"> تقيس مدى قدرة المؤسسة على توليد أرباح من عملياتها</w:t>
      </w:r>
      <w:r w:rsidR="00C911E8" w:rsidRPr="00906171">
        <w:rPr>
          <w:rFonts w:ascii="Sakkal Majalla" w:hAnsi="Sakkal Majalla" w:cs="Sakkal Majalla"/>
          <w:sz w:val="28"/>
          <w:szCs w:val="28"/>
          <w:rtl/>
        </w:rPr>
        <w:t>، حيث</w:t>
      </w:r>
      <w:r w:rsidRPr="00906171">
        <w:rPr>
          <w:rFonts w:ascii="Sakkal Majalla" w:hAnsi="Sakkal Majalla" w:cs="Sakkal Majalla"/>
          <w:sz w:val="28"/>
          <w:szCs w:val="28"/>
          <w:rtl/>
        </w:rPr>
        <w:t xml:space="preserve"> يُعد العائد على الاستثمار (</w:t>
      </w:r>
      <w:r w:rsidRPr="00906171">
        <w:rPr>
          <w:rFonts w:ascii="Sakkal Majalla" w:hAnsi="Sakkal Majalla" w:cs="Sakkal Majalla"/>
          <w:sz w:val="28"/>
          <w:szCs w:val="28"/>
        </w:rPr>
        <w:t>ROI</w:t>
      </w:r>
      <w:r w:rsidRPr="00906171">
        <w:rPr>
          <w:rFonts w:ascii="Sakkal Majalla" w:hAnsi="Sakkal Majalla" w:cs="Sakkal Majalla"/>
          <w:sz w:val="28"/>
          <w:szCs w:val="28"/>
          <w:rtl/>
        </w:rPr>
        <w:t xml:space="preserve">) </w:t>
      </w:r>
    </w:p>
    <w:p w14:paraId="48BC3311" w14:textId="2D18C72C" w:rsidR="00C911E8" w:rsidRPr="00906171"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وصافي الربح من المؤشرات الأساسية لقياس الربحية، حيث يتيح للمؤسسة معرفة مدى استفادتها من مواردها المالية.</w:t>
      </w:r>
    </w:p>
    <w:p w14:paraId="7EB4A486" w14:textId="77777777" w:rsidR="00C911E8" w:rsidRPr="00906171"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السيولة: تعني قدرة المؤسسة على الوفاء بالتزاماتها المالية القصيرة الأجل توافر السيولة الجيدة يشير إلى أن المؤسسة تستطيع تغطية نفقاتها الجارية دون الحاجة إلى الاقتراض.</w:t>
      </w:r>
    </w:p>
    <w:p w14:paraId="64A099FA" w14:textId="77777777" w:rsidR="00C911E8" w:rsidRPr="00906171"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الكفاءة المالية: تشمل كيفية إدارة الموارد المالية بفعالية</w:t>
      </w:r>
      <w:r w:rsidR="00C911E8" w:rsidRPr="00906171">
        <w:rPr>
          <w:rFonts w:ascii="Sakkal Majalla" w:hAnsi="Sakkal Majalla" w:cs="Sakkal Majalla"/>
          <w:sz w:val="28"/>
          <w:szCs w:val="28"/>
          <w:rtl/>
        </w:rPr>
        <w:t>، حيث</w:t>
      </w:r>
      <w:r w:rsidRPr="00906171">
        <w:rPr>
          <w:rFonts w:ascii="Sakkal Majalla" w:hAnsi="Sakkal Majalla" w:cs="Sakkal Majalla"/>
          <w:sz w:val="28"/>
          <w:szCs w:val="28"/>
          <w:rtl/>
        </w:rPr>
        <w:t xml:space="preserve"> تعني الكفاءة المالية تحقيق أكبر عائد بأقل تكلفة ممكنة، وتظهر في مؤشرات مثل نسبة الديون إلى حقوق الملكية ومعدل الدوران النقدي.</w:t>
      </w:r>
    </w:p>
    <w:p w14:paraId="7316E668" w14:textId="003FEA3C" w:rsidR="006A0126" w:rsidRPr="00906171"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هذا البُعد لا يهتم فقط بأداء المؤسسة الحالي، بل يُركز على التأكد من استدامة الأداء المالي على المدى الطويل، وهو ما يساعد في التخطيط لمستقبل مستقر ونمو مستدام.</w:t>
      </w:r>
    </w:p>
    <w:p w14:paraId="10BD94D5" w14:textId="0201055A" w:rsidR="006A0126" w:rsidRPr="00906171" w:rsidRDefault="006A0126" w:rsidP="009B0970">
      <w:pPr>
        <w:spacing w:line="360" w:lineRule="auto"/>
        <w:jc w:val="both"/>
        <w:rPr>
          <w:rFonts w:ascii="Sakkal Majalla" w:hAnsi="Sakkal Majalla" w:cs="Sakkal Majalla"/>
          <w:b/>
          <w:bCs/>
          <w:sz w:val="28"/>
          <w:szCs w:val="28"/>
          <w:rtl/>
        </w:rPr>
      </w:pPr>
      <w:r w:rsidRPr="00906171">
        <w:rPr>
          <w:rFonts w:ascii="Sakkal Majalla" w:hAnsi="Sakkal Majalla" w:cs="Sakkal Majalla"/>
          <w:b/>
          <w:bCs/>
          <w:sz w:val="28"/>
          <w:szCs w:val="28"/>
          <w:rtl/>
        </w:rPr>
        <w:t>2. الجانب التشغيلي</w:t>
      </w:r>
      <w:r w:rsidR="00C911E8" w:rsidRPr="00906171">
        <w:rPr>
          <w:rFonts w:ascii="Sakkal Majalla" w:hAnsi="Sakkal Majalla" w:cs="Sakkal Majalla"/>
          <w:b/>
          <w:bCs/>
          <w:sz w:val="28"/>
          <w:szCs w:val="28"/>
          <w:rtl/>
        </w:rPr>
        <w:t>:</w:t>
      </w:r>
    </w:p>
    <w:p w14:paraId="54036CD2" w14:textId="7C370AC2" w:rsidR="006A0126" w:rsidRPr="00906171"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الجانب التشغيلي يركز على كيفية تنفيذ العمليات اليومية بكفاءة وفعالية إنه بُعد رئيسي لتقييم جودة الأداء الداخلي للمؤسسة، حيث يهتم بإدارة العمليات والموارد لتحقيق الأهداف الاستراتيجية.</w:t>
      </w:r>
    </w:p>
    <w:p w14:paraId="1F72DD49" w14:textId="63FE4D4A" w:rsidR="006A0126" w:rsidRPr="00906171"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الإنتاجية: تقيس مدى كفاءة استخدام الموارد (العمالة، المواد الخام، التكنولوجيا) لتحقيق الأهداف. تحليل الأداء التشغيلي يساعد في تحديد فرص تحسين الإنتاجية وتقليل الفاقد.</w:t>
      </w:r>
    </w:p>
    <w:p w14:paraId="149FECD9" w14:textId="78A206FE" w:rsidR="006A0126" w:rsidRPr="00906171"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الكفاءة التشغيلية: تركز على كيفية تحسين العمليات لتقليل التكاليف وتحقيق أعلى قيمة من الموارد المتاحة من خلال تحسين العمليات، يمكن للمؤسسة تقليل الهدر، تحسين تدفقات العمل، وزيادة سرعة التسليم.</w:t>
      </w:r>
    </w:p>
    <w:p w14:paraId="7208742C" w14:textId="74832272" w:rsidR="006A0126" w:rsidRPr="00906171" w:rsidRDefault="006A0126" w:rsidP="00604EE5">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جودة المنتجات والخدمات: تلعب جودة المنتجات والخدمات دورًا حاسمًا في تحسين الأداء التشغيلي</w:t>
      </w:r>
      <w:r w:rsidR="00C911E8" w:rsidRPr="00906171">
        <w:rPr>
          <w:rFonts w:ascii="Sakkal Majalla" w:hAnsi="Sakkal Majalla" w:cs="Sakkal Majalla"/>
          <w:sz w:val="28"/>
          <w:szCs w:val="28"/>
          <w:rtl/>
        </w:rPr>
        <w:t>، حيث</w:t>
      </w:r>
      <w:r w:rsidRPr="00906171">
        <w:rPr>
          <w:rFonts w:ascii="Sakkal Majalla" w:hAnsi="Sakkal Majalla" w:cs="Sakkal Majalla"/>
          <w:sz w:val="28"/>
          <w:szCs w:val="28"/>
          <w:rtl/>
        </w:rPr>
        <w:t xml:space="preserve"> يمكن تقييم هذا البُعد من خلال معدلات العيوب، رضا العملاء، ومراجعات الجودة المستمرة.</w:t>
      </w:r>
      <w:r w:rsidR="00CE2722">
        <w:rPr>
          <w:rFonts w:ascii="Sakkal Majalla" w:hAnsi="Sakkal Majalla" w:cs="Sakkal Majalla" w:hint="cs"/>
          <w:sz w:val="28"/>
          <w:szCs w:val="28"/>
          <w:rtl/>
        </w:rPr>
        <w:t xml:space="preserve"> </w:t>
      </w:r>
      <w:r w:rsidR="007C1A66" w:rsidRPr="00906171">
        <w:rPr>
          <w:rFonts w:ascii="Sakkal Majalla" w:hAnsi="Sakkal Majalla" w:cs="Sakkal Majalla"/>
          <w:sz w:val="28"/>
          <w:szCs w:val="28"/>
          <w:rtl/>
        </w:rPr>
        <w:t>( القرامشة، 2022)</w:t>
      </w:r>
      <w:r w:rsidR="00604EE5">
        <w:rPr>
          <w:rFonts w:ascii="Sakkal Majalla" w:hAnsi="Sakkal Majalla" w:cs="Sakkal Majalla" w:hint="cs"/>
          <w:sz w:val="28"/>
          <w:szCs w:val="28"/>
          <w:rtl/>
        </w:rPr>
        <w:t xml:space="preserve"> </w:t>
      </w:r>
      <w:r w:rsidRPr="00906171">
        <w:rPr>
          <w:rFonts w:ascii="Sakkal Majalla" w:hAnsi="Sakkal Majalla" w:cs="Sakkal Majalla"/>
          <w:sz w:val="28"/>
          <w:szCs w:val="28"/>
          <w:rtl/>
        </w:rPr>
        <w:t>الجانب التشغيلي يعزز القدرة على المنافسة في السوق من خلال تحسين الكفاءة والجودة وتقديم منتجات أو خدمات ذات قيمة مضافة للعملاء.</w:t>
      </w:r>
    </w:p>
    <w:p w14:paraId="58AB0E70" w14:textId="77777777" w:rsidR="009B0970" w:rsidRDefault="009B0970">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AFB1B58" w14:textId="6DC2790E" w:rsidR="006A0126" w:rsidRPr="00906171" w:rsidRDefault="006A0126" w:rsidP="009B0970">
      <w:pPr>
        <w:spacing w:line="360" w:lineRule="auto"/>
        <w:jc w:val="both"/>
        <w:rPr>
          <w:rFonts w:ascii="Sakkal Majalla" w:hAnsi="Sakkal Majalla" w:cs="Sakkal Majalla"/>
          <w:b/>
          <w:bCs/>
          <w:sz w:val="28"/>
          <w:szCs w:val="28"/>
          <w:rtl/>
        </w:rPr>
      </w:pPr>
      <w:r w:rsidRPr="00906171">
        <w:rPr>
          <w:rFonts w:ascii="Sakkal Majalla" w:hAnsi="Sakkal Majalla" w:cs="Sakkal Majalla"/>
          <w:b/>
          <w:bCs/>
          <w:sz w:val="28"/>
          <w:szCs w:val="28"/>
          <w:rtl/>
        </w:rPr>
        <w:t>3. جانب النمو والتعلم</w:t>
      </w:r>
      <w:r w:rsidR="00C911E8" w:rsidRPr="00906171">
        <w:rPr>
          <w:rFonts w:ascii="Sakkal Majalla" w:hAnsi="Sakkal Majalla" w:cs="Sakkal Majalla"/>
          <w:b/>
          <w:bCs/>
          <w:sz w:val="28"/>
          <w:szCs w:val="28"/>
          <w:rtl/>
        </w:rPr>
        <w:t>:</w:t>
      </w:r>
    </w:p>
    <w:p w14:paraId="7E54BCB5" w14:textId="1303A24C" w:rsidR="006A0126" w:rsidRPr="00906171"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جانب النمو والتعلم هو البُعد الذي يركز على </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وتحسين المهارات والقدرات الداخلية للمؤسسة</w:t>
      </w:r>
      <w:r w:rsidR="00C911E8" w:rsidRPr="00906171">
        <w:rPr>
          <w:rFonts w:ascii="Sakkal Majalla" w:hAnsi="Sakkal Majalla" w:cs="Sakkal Majalla"/>
          <w:sz w:val="28"/>
          <w:szCs w:val="28"/>
          <w:rtl/>
        </w:rPr>
        <w:t>،</w:t>
      </w:r>
      <w:r w:rsidRPr="00906171">
        <w:rPr>
          <w:rFonts w:ascii="Sakkal Majalla" w:hAnsi="Sakkal Majalla" w:cs="Sakkal Majalla"/>
          <w:sz w:val="28"/>
          <w:szCs w:val="28"/>
          <w:rtl/>
        </w:rPr>
        <w:t xml:space="preserve"> يعكس هذا البُعد كيف تستثمر المؤسسة في موظفيها وتقنياتها لزيادة قدرتها على التكيف مع التغيرات في بيئة العمل وتحقيق النمو المستدام.</w:t>
      </w:r>
    </w:p>
    <w:p w14:paraId="6ECF7D7A" w14:textId="02CF3142" w:rsidR="006A0126" w:rsidRPr="00906171"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ال</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المهني للموظفين: الاستثمار في تدريب و</w:t>
      </w:r>
      <w:r w:rsidR="00987787">
        <w:rPr>
          <w:rFonts w:ascii="Sakkal Majalla" w:hAnsi="Sakkal Majalla" w:cs="Sakkal Majalla"/>
          <w:sz w:val="28"/>
          <w:szCs w:val="28"/>
          <w:rtl/>
        </w:rPr>
        <w:t>استخدام</w:t>
      </w:r>
      <w:r w:rsidRPr="00906171">
        <w:rPr>
          <w:rFonts w:ascii="Sakkal Majalla" w:hAnsi="Sakkal Majalla" w:cs="Sakkal Majalla"/>
          <w:sz w:val="28"/>
          <w:szCs w:val="28"/>
          <w:rtl/>
        </w:rPr>
        <w:t xml:space="preserve"> الموظفين يعد عاملاً رئيسيًا في تعزيز الأداء المؤسسي</w:t>
      </w:r>
      <w:r w:rsidR="00C911E8" w:rsidRPr="00906171">
        <w:rPr>
          <w:rFonts w:ascii="Sakkal Majalla" w:hAnsi="Sakkal Majalla" w:cs="Sakkal Majalla"/>
          <w:sz w:val="28"/>
          <w:szCs w:val="28"/>
          <w:rtl/>
        </w:rPr>
        <w:t>، حيث أن</w:t>
      </w:r>
      <w:r w:rsidRPr="00906171">
        <w:rPr>
          <w:rFonts w:ascii="Sakkal Majalla" w:hAnsi="Sakkal Majalla" w:cs="Sakkal Majalla"/>
          <w:sz w:val="28"/>
          <w:szCs w:val="28"/>
          <w:rtl/>
        </w:rPr>
        <w:t xml:space="preserve"> المؤسسات التي تركز على التعلم المستمر توفر لموظفيها الفرصة لاكتساب مهارات جديدة، مما يؤدي إلى تحسين الكفاءة وزيادة رضا الموظفين.</w:t>
      </w:r>
    </w:p>
    <w:p w14:paraId="290D937A" w14:textId="5E2D7DC5" w:rsidR="006A0126" w:rsidRPr="00906171"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الابتكار: يشمل جانب النمو والتعلم التركيز على الابتكار والتجديد في العمليات، المنتجات، والخدمات</w:t>
      </w:r>
      <w:r w:rsidR="00F972F2" w:rsidRPr="00906171">
        <w:rPr>
          <w:rFonts w:ascii="Sakkal Majalla" w:hAnsi="Sakkal Majalla" w:cs="Sakkal Majalla"/>
          <w:sz w:val="28"/>
          <w:szCs w:val="28"/>
          <w:rtl/>
        </w:rPr>
        <w:t>،</w:t>
      </w:r>
      <w:r w:rsidRPr="00906171">
        <w:rPr>
          <w:rFonts w:ascii="Sakkal Majalla" w:hAnsi="Sakkal Majalla" w:cs="Sakkal Majalla"/>
          <w:sz w:val="28"/>
          <w:szCs w:val="28"/>
          <w:rtl/>
        </w:rPr>
        <w:t xml:space="preserve"> تبني حلول جديدة وتحسين العمليات القائمة يساعد المؤسسة على التكيف مع التغيرات السوقية وتعزيز قدرتها التنافسية.</w:t>
      </w:r>
    </w:p>
    <w:p w14:paraId="08DF875D" w14:textId="72181E4F" w:rsidR="006A0126" w:rsidRPr="00906171" w:rsidRDefault="006A0126"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التعلم التنظيمي: يتجاوز هذا البُعد مجرد التدريب الفردي للموظفين ليشمل التعلم التنظيمي ككل المؤسسات التي تعتمد على التعلم التنظيمي تستفيد من المعلومات والمعرفة المكتسبة لتحسين جميع جوانب العمل، مما يسهم في تحقيق تقدم ملحوظ في الأداء.</w:t>
      </w:r>
      <w:r w:rsidR="007C1A66" w:rsidRPr="00906171">
        <w:rPr>
          <w:rFonts w:ascii="Sakkal Majalla" w:hAnsi="Sakkal Majalla" w:cs="Sakkal Majalla"/>
          <w:sz w:val="28"/>
          <w:szCs w:val="28"/>
          <w:rtl/>
        </w:rPr>
        <w:t>( مرسي، 2022)</w:t>
      </w:r>
    </w:p>
    <w:p w14:paraId="2674562C" w14:textId="0539031B" w:rsidR="00F972F2" w:rsidRPr="00906171" w:rsidRDefault="00987787" w:rsidP="00863FAF">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استخدام</w:t>
      </w:r>
      <w:r w:rsidR="006A0126" w:rsidRPr="00906171">
        <w:rPr>
          <w:rFonts w:ascii="Sakkal Majalla" w:hAnsi="Sakkal Majalla" w:cs="Sakkal Majalla"/>
          <w:sz w:val="28"/>
          <w:szCs w:val="28"/>
          <w:rtl/>
        </w:rPr>
        <w:t xml:space="preserve"> قدرات المؤسسة من خلال التركيز على النمو والتعلم يعزز من مرونتها ويُمكنها من التكيف مع التغيرات والتحديات المستقبلية.</w:t>
      </w:r>
    </w:p>
    <w:p w14:paraId="791DA3D6" w14:textId="5BF72F61" w:rsidR="00F972F2" w:rsidRPr="00906171" w:rsidRDefault="00F972F2" w:rsidP="00863FAF">
      <w:pPr>
        <w:spacing w:line="360" w:lineRule="auto"/>
        <w:ind w:firstLine="720"/>
        <w:jc w:val="both"/>
        <w:rPr>
          <w:rFonts w:ascii="Sakkal Majalla" w:hAnsi="Sakkal Majalla" w:cs="Sakkal Majalla"/>
          <w:sz w:val="28"/>
          <w:szCs w:val="28"/>
          <w:rtl/>
        </w:rPr>
      </w:pPr>
      <w:r w:rsidRPr="00906171">
        <w:rPr>
          <w:rFonts w:ascii="Sakkal Majalla" w:hAnsi="Sakkal Majalla" w:cs="Sakkal Majalla"/>
          <w:sz w:val="28"/>
          <w:szCs w:val="28"/>
          <w:rtl/>
        </w:rPr>
        <w:t xml:space="preserve">ومما سبق يرى الباحث أن </w:t>
      </w:r>
      <w:r w:rsidR="006A0126" w:rsidRPr="00906171">
        <w:rPr>
          <w:rFonts w:ascii="Sakkal Majalla" w:hAnsi="Sakkal Majalla" w:cs="Sakkal Majalla"/>
          <w:sz w:val="28"/>
          <w:szCs w:val="28"/>
          <w:rtl/>
        </w:rPr>
        <w:t xml:space="preserve">أبعاد الأداء المؤسسي </w:t>
      </w:r>
      <w:r w:rsidRPr="00906171">
        <w:rPr>
          <w:rFonts w:ascii="Sakkal Majalla" w:hAnsi="Sakkal Majalla" w:cs="Sakkal Majalla"/>
          <w:sz w:val="28"/>
          <w:szCs w:val="28"/>
          <w:rtl/>
        </w:rPr>
        <w:t xml:space="preserve"> التي تشتمل على(</w:t>
      </w:r>
      <w:r w:rsidR="006A0126" w:rsidRPr="00906171">
        <w:rPr>
          <w:rFonts w:ascii="Sakkal Majalla" w:hAnsi="Sakkal Majalla" w:cs="Sakkal Majalla"/>
          <w:sz w:val="28"/>
          <w:szCs w:val="28"/>
          <w:rtl/>
        </w:rPr>
        <w:t xml:space="preserve"> الجانب المالي، الجان</w:t>
      </w:r>
      <w:r w:rsidRPr="00906171">
        <w:rPr>
          <w:rFonts w:ascii="Sakkal Majalla" w:hAnsi="Sakkal Majalla" w:cs="Sakkal Majalla"/>
          <w:sz w:val="28"/>
          <w:szCs w:val="28"/>
          <w:rtl/>
        </w:rPr>
        <w:t xml:space="preserve">ب التشغيلي، وجانب النمو والتعلم)، </w:t>
      </w:r>
      <w:r w:rsidR="006A0126" w:rsidRPr="00906171">
        <w:rPr>
          <w:rFonts w:ascii="Sakkal Majalla" w:hAnsi="Sakkal Majalla" w:cs="Sakkal Majalla"/>
          <w:sz w:val="28"/>
          <w:szCs w:val="28"/>
          <w:rtl/>
        </w:rPr>
        <w:t xml:space="preserve"> تمثل إطارًا متكاملاً لتقييم أداء المؤسسة بطرق متعددة</w:t>
      </w:r>
      <w:r w:rsidRPr="00906171">
        <w:rPr>
          <w:rFonts w:ascii="Sakkal Majalla" w:hAnsi="Sakkal Majalla" w:cs="Sakkal Majalla"/>
          <w:sz w:val="28"/>
          <w:szCs w:val="28"/>
          <w:rtl/>
        </w:rPr>
        <w:t>، حيث أن</w:t>
      </w:r>
      <w:r w:rsidR="006A0126" w:rsidRPr="00906171">
        <w:rPr>
          <w:rFonts w:ascii="Sakkal Majalla" w:hAnsi="Sakkal Majalla" w:cs="Sakkal Majalla"/>
          <w:sz w:val="28"/>
          <w:szCs w:val="28"/>
          <w:rtl/>
        </w:rPr>
        <w:t xml:space="preserve"> كل بُعد يساهم بطريقته الخاصة في تعزيز قدرة المؤسسة على تحقيق أهدافها، سواء من خلال تحسين الكفاءة المالية، تعزيز العمليات التشغيلية، أو </w:t>
      </w:r>
      <w:r w:rsidR="00987787">
        <w:rPr>
          <w:rFonts w:ascii="Sakkal Majalla" w:hAnsi="Sakkal Majalla" w:cs="Sakkal Majalla"/>
          <w:sz w:val="28"/>
          <w:szCs w:val="28"/>
          <w:rtl/>
        </w:rPr>
        <w:t>استخدام</w:t>
      </w:r>
      <w:r w:rsidR="006A0126" w:rsidRPr="00906171">
        <w:rPr>
          <w:rFonts w:ascii="Sakkal Majalla" w:hAnsi="Sakkal Majalla" w:cs="Sakkal Majalla"/>
          <w:sz w:val="28"/>
          <w:szCs w:val="28"/>
          <w:rtl/>
        </w:rPr>
        <w:t xml:space="preserve"> قدرات الموظفين والنمو المستمر من خلال التركيز على هذه الأبعاد، تستطيع المؤسسات تحقيق نجاح مستدام ومواكبة التغيرات الديناميكية في بيئة الأعمال.</w:t>
      </w:r>
    </w:p>
    <w:p w14:paraId="20B4775F" w14:textId="34EDA217" w:rsidR="00DB294C" w:rsidRPr="00906171" w:rsidRDefault="00F972F2" w:rsidP="00863FAF">
      <w:pPr>
        <w:bidi w:val="0"/>
        <w:spacing w:line="360" w:lineRule="auto"/>
        <w:rPr>
          <w:rFonts w:ascii="Sakkal Majalla" w:hAnsi="Sakkal Majalla" w:cs="Sakkal Majalla"/>
          <w:sz w:val="28"/>
          <w:szCs w:val="28"/>
          <w:rtl/>
        </w:rPr>
      </w:pPr>
      <w:r w:rsidRPr="00906171">
        <w:rPr>
          <w:rFonts w:ascii="Sakkal Majalla" w:hAnsi="Sakkal Majalla" w:cs="Sakkal Majalla"/>
          <w:sz w:val="28"/>
          <w:szCs w:val="28"/>
          <w:rtl/>
        </w:rPr>
        <w:br w:type="page"/>
      </w:r>
    </w:p>
    <w:p w14:paraId="6ABBC002" w14:textId="77777777" w:rsidR="00E4252C" w:rsidRPr="00735F35" w:rsidRDefault="00E4252C" w:rsidP="00863FAF">
      <w:pPr>
        <w:bidi w:val="0"/>
        <w:spacing w:line="360" w:lineRule="auto"/>
        <w:rPr>
          <w:rFonts w:ascii="Sakkal Majalla" w:eastAsia="Calibri" w:hAnsi="Sakkal Majalla" w:cs="Sakkal Majalla"/>
          <w:b/>
          <w:bCs/>
          <w:kern w:val="0"/>
          <w:sz w:val="32"/>
          <w:szCs w:val="32"/>
          <w:lang w:bidi="ar-EG"/>
          <w14:ligatures w14:val="none"/>
        </w:rPr>
      </w:pPr>
      <w:r w:rsidRPr="00735F35">
        <w:rPr>
          <w:rFonts w:ascii="Sakkal Majalla" w:eastAsia="Calibri" w:hAnsi="Sakkal Majalla" w:cs="Sakkal Majalla"/>
          <w:noProof/>
          <w:sz w:val="20"/>
          <w:szCs w:val="20"/>
        </w:rPr>
        <w:drawing>
          <wp:anchor distT="0" distB="0" distL="114300" distR="114300" simplePos="0" relativeHeight="251653120" behindDoc="1" locked="0" layoutInCell="1" allowOverlap="1" wp14:anchorId="436BE3F8" wp14:editId="72BB8A4F">
            <wp:simplePos x="0" y="0"/>
            <wp:positionH relativeFrom="column">
              <wp:posOffset>3533775</wp:posOffset>
            </wp:positionH>
            <wp:positionV relativeFrom="paragraph">
              <wp:posOffset>-85725</wp:posOffset>
            </wp:positionV>
            <wp:extent cx="2010410" cy="1271905"/>
            <wp:effectExtent l="0" t="0" r="8890" b="4445"/>
            <wp:wrapTight wrapText="bothSides">
              <wp:wrapPolygon edited="0">
                <wp:start x="0" y="0"/>
                <wp:lineTo x="0" y="21352"/>
                <wp:lineTo x="21491" y="21352"/>
                <wp:lineTo x="21491" y="0"/>
                <wp:lineTo x="0" y="0"/>
              </wp:wrapPolygon>
            </wp:wrapTight>
            <wp:docPr id="3" name="صورة 3" descr="الوصف: 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الوصف: 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410" cy="1271905"/>
                    </a:xfrm>
                    <a:prstGeom prst="rect">
                      <a:avLst/>
                    </a:prstGeom>
                    <a:noFill/>
                  </pic:spPr>
                </pic:pic>
              </a:graphicData>
            </a:graphic>
            <wp14:sizeRelH relativeFrom="margin">
              <wp14:pctWidth>0</wp14:pctWidth>
            </wp14:sizeRelH>
            <wp14:sizeRelV relativeFrom="margin">
              <wp14:pctHeight>0</wp14:pctHeight>
            </wp14:sizeRelV>
          </wp:anchor>
        </w:drawing>
      </w:r>
      <w:r w:rsidRPr="00735F35">
        <w:rPr>
          <w:rFonts w:ascii="Sakkal Majalla" w:eastAsia="Calibri" w:hAnsi="Sakkal Majalla" w:cs="Sakkal Majalla"/>
          <w:b/>
          <w:bCs/>
          <w:kern w:val="0"/>
          <w:sz w:val="32"/>
          <w:szCs w:val="32"/>
          <w:lang w:bidi="ar-EG"/>
          <w14:ligatures w14:val="none"/>
        </w:rPr>
        <w:t>Mid-Ocean University</w:t>
      </w:r>
    </w:p>
    <w:p w14:paraId="3FC1FF11" w14:textId="77777777" w:rsidR="00E4252C" w:rsidRPr="00735F35" w:rsidRDefault="00E4252C" w:rsidP="00863FAF">
      <w:pPr>
        <w:bidi w:val="0"/>
        <w:spacing w:line="360" w:lineRule="auto"/>
        <w:rPr>
          <w:rFonts w:ascii="Sakkal Majalla" w:eastAsia="Calibri" w:hAnsi="Sakkal Majalla" w:cs="Sakkal Majalla"/>
          <w:b/>
          <w:bCs/>
          <w:kern w:val="0"/>
          <w:sz w:val="32"/>
          <w:szCs w:val="32"/>
          <w:lang w:bidi="ar-EG"/>
          <w14:ligatures w14:val="none"/>
        </w:rPr>
      </w:pPr>
      <w:r w:rsidRPr="00735F35">
        <w:rPr>
          <w:rFonts w:ascii="Sakkal Majalla" w:eastAsia="Calibri" w:hAnsi="Sakkal Majalla" w:cs="Sakkal Majalla"/>
          <w:b/>
          <w:bCs/>
          <w:kern w:val="0"/>
          <w:sz w:val="32"/>
          <w:szCs w:val="32"/>
          <w:lang w:bidi="ar-EG"/>
          <w14:ligatures w14:val="none"/>
        </w:rPr>
        <w:t>College of Management</w:t>
      </w:r>
    </w:p>
    <w:p w14:paraId="10631010" w14:textId="37D2227B" w:rsidR="00E4252C" w:rsidRPr="00735F35" w:rsidRDefault="00E4252C" w:rsidP="00863FAF">
      <w:pPr>
        <w:bidi w:val="0"/>
        <w:spacing w:line="360" w:lineRule="auto"/>
        <w:rPr>
          <w:rFonts w:ascii="Sakkal Majalla" w:eastAsia="Calibri" w:hAnsi="Sakkal Majalla" w:cs="Sakkal Majalla"/>
          <w:b/>
          <w:bCs/>
          <w:kern w:val="0"/>
          <w:sz w:val="32"/>
          <w:szCs w:val="32"/>
          <w:lang w:bidi="ar-EG"/>
          <w14:ligatures w14:val="none"/>
        </w:rPr>
      </w:pPr>
      <w:r w:rsidRPr="00735F35">
        <w:rPr>
          <w:rFonts w:ascii="Sakkal Majalla" w:eastAsia="Calibri" w:hAnsi="Sakkal Majalla" w:cs="Sakkal Majalla"/>
          <w:b/>
          <w:bCs/>
          <w:kern w:val="0"/>
          <w:sz w:val="32"/>
          <w:szCs w:val="32"/>
          <w:lang w:bidi="ar-EG"/>
          <w14:ligatures w14:val="none"/>
        </w:rPr>
        <w:t xml:space="preserve">Department of </w:t>
      </w:r>
      <w:r w:rsidR="00E81E73" w:rsidRPr="00735F35">
        <w:rPr>
          <w:rFonts w:ascii="Sakkal Majalla" w:eastAsia="Calibri" w:hAnsi="Sakkal Majalla" w:cs="Sakkal Majalla"/>
          <w:b/>
          <w:bCs/>
          <w:kern w:val="0"/>
          <w:sz w:val="32"/>
          <w:szCs w:val="32"/>
          <w:lang w:bidi="ar-EG"/>
          <w14:ligatures w14:val="none"/>
        </w:rPr>
        <w:t>Business Administration</w:t>
      </w:r>
    </w:p>
    <w:p w14:paraId="4C17E19B" w14:textId="77777777" w:rsidR="00E81E73" w:rsidRPr="00906171" w:rsidRDefault="00E81E73" w:rsidP="00863FAF">
      <w:pPr>
        <w:bidi w:val="0"/>
        <w:spacing w:line="360" w:lineRule="auto"/>
        <w:jc w:val="center"/>
        <w:rPr>
          <w:rFonts w:ascii="Sakkal Majalla" w:eastAsia="Calibri" w:hAnsi="Sakkal Majalla" w:cs="Sakkal Majalla"/>
          <w:b/>
          <w:bCs/>
          <w:kern w:val="0"/>
          <w:sz w:val="36"/>
          <w:szCs w:val="36"/>
          <w:lang w:bidi="ar-EG"/>
          <w14:ligatures w14:val="none"/>
        </w:rPr>
      </w:pPr>
    </w:p>
    <w:p w14:paraId="541C9AC2" w14:textId="382134EC" w:rsidR="00B8136E" w:rsidRPr="004E4395" w:rsidRDefault="00735F35" w:rsidP="00735F35">
      <w:pPr>
        <w:bidi w:val="0"/>
        <w:spacing w:line="360" w:lineRule="auto"/>
        <w:jc w:val="center"/>
        <w:rPr>
          <w:rFonts w:ascii="Sakkal Majalla" w:eastAsia="Calibri" w:hAnsi="Sakkal Majalla" w:cs="Sakkal Majalla"/>
          <w:b/>
          <w:bCs/>
          <w:kern w:val="0"/>
          <w:sz w:val="40"/>
          <w:szCs w:val="40"/>
          <w:lang w:bidi="ar-EG"/>
          <w14:ligatures w14:val="none"/>
        </w:rPr>
      </w:pPr>
      <w:r w:rsidRPr="00735F35">
        <w:rPr>
          <w:rFonts w:ascii="Sakkal Majalla" w:eastAsia="Calibri" w:hAnsi="Sakkal Majalla" w:cs="Sakkal Majalla"/>
          <w:b/>
          <w:bCs/>
          <w:kern w:val="0"/>
          <w:sz w:val="44"/>
          <w:szCs w:val="44"/>
          <w:lang w:bidi="ar-EG"/>
          <w14:ligatures w14:val="none"/>
        </w:rPr>
        <w:t xml:space="preserve">The Use of Management Strategies to Improve Institutional Performance in Small and Medium Enterprises (SMEs) </w:t>
      </w:r>
    </w:p>
    <w:p w14:paraId="1B3C0091" w14:textId="77777777" w:rsidR="00B8136E" w:rsidRPr="00906171" w:rsidRDefault="00B8136E" w:rsidP="00863FAF">
      <w:pPr>
        <w:bidi w:val="0"/>
        <w:spacing w:line="360" w:lineRule="auto"/>
        <w:jc w:val="center"/>
        <w:rPr>
          <w:rFonts w:ascii="Sakkal Majalla" w:eastAsia="Calibri" w:hAnsi="Sakkal Majalla" w:cs="Sakkal Majalla"/>
          <w:b/>
          <w:bCs/>
          <w:kern w:val="0"/>
          <w:sz w:val="36"/>
          <w:szCs w:val="36"/>
          <w:lang w:bidi="ar-EG"/>
          <w14:ligatures w14:val="none"/>
        </w:rPr>
      </w:pPr>
    </w:p>
    <w:p w14:paraId="10FF37C0" w14:textId="77777777" w:rsidR="00B8136E" w:rsidRPr="004E4395" w:rsidRDefault="00B8136E" w:rsidP="00863FAF">
      <w:pPr>
        <w:bidi w:val="0"/>
        <w:spacing w:line="360" w:lineRule="auto"/>
        <w:jc w:val="center"/>
        <w:rPr>
          <w:rFonts w:ascii="Sakkal Majalla" w:eastAsia="Calibri" w:hAnsi="Sakkal Majalla" w:cs="Sakkal Majalla"/>
          <w:b/>
          <w:bCs/>
          <w:kern w:val="0"/>
          <w:sz w:val="36"/>
          <w:szCs w:val="36"/>
          <w:lang w:bidi="ar-EG"/>
          <w14:ligatures w14:val="none"/>
        </w:rPr>
      </w:pPr>
      <w:r w:rsidRPr="004E4395">
        <w:rPr>
          <w:rFonts w:ascii="Sakkal Majalla" w:eastAsia="Calibri" w:hAnsi="Sakkal Majalla" w:cs="Sakkal Majalla"/>
          <w:b/>
          <w:bCs/>
          <w:kern w:val="0"/>
          <w:sz w:val="36"/>
          <w:szCs w:val="36"/>
          <w:lang w:bidi="ar-EG"/>
          <w14:ligatures w14:val="none"/>
        </w:rPr>
        <w:t>Preparation</w:t>
      </w:r>
      <w:r w:rsidRPr="004E4395">
        <w:rPr>
          <w:rFonts w:ascii="Sakkal Majalla" w:eastAsia="Calibri" w:hAnsi="Sakkal Majalla" w:cs="Sakkal Majalla"/>
          <w:b/>
          <w:bCs/>
          <w:kern w:val="0"/>
          <w:sz w:val="36"/>
          <w:szCs w:val="36"/>
          <w:rtl/>
          <w:lang w:bidi="ar-EG"/>
          <w14:ligatures w14:val="none"/>
        </w:rPr>
        <w:t>:</w:t>
      </w:r>
    </w:p>
    <w:p w14:paraId="27AEB9F5" w14:textId="770CDA50" w:rsidR="00B8136E" w:rsidRPr="007E6D03" w:rsidRDefault="007E6D03" w:rsidP="00863FAF">
      <w:pPr>
        <w:bidi w:val="0"/>
        <w:spacing w:line="360" w:lineRule="auto"/>
        <w:jc w:val="center"/>
        <w:rPr>
          <w:rFonts w:ascii="Sakkal Majalla" w:eastAsia="Calibri" w:hAnsi="Sakkal Majalla" w:cs="Sakkal Majalla"/>
          <w:b/>
          <w:bCs/>
          <w:kern w:val="0"/>
          <w:sz w:val="36"/>
          <w:szCs w:val="36"/>
          <w:rtl/>
          <w:lang w:bidi="ar-EG"/>
          <w14:ligatures w14:val="none"/>
        </w:rPr>
      </w:pPr>
      <w:r w:rsidRPr="007E6D03">
        <w:rPr>
          <w:rFonts w:ascii="Sakkal Majalla" w:eastAsia="Calibri" w:hAnsi="Sakkal Majalla" w:cs="Sakkal Majalla"/>
          <w:b/>
          <w:bCs/>
          <w:kern w:val="0"/>
          <w:sz w:val="36"/>
          <w:szCs w:val="36"/>
          <w:lang w:bidi="ar-EG"/>
          <w14:ligatures w14:val="none"/>
        </w:rPr>
        <w:t>Ibrahim Abdulrhman Alablani</w:t>
      </w:r>
    </w:p>
    <w:p w14:paraId="74999A3C" w14:textId="3C42FD1C" w:rsidR="007E6D03" w:rsidRPr="004E4395" w:rsidRDefault="007E6D03" w:rsidP="007E6D03">
      <w:pPr>
        <w:bidi w:val="0"/>
        <w:spacing w:line="360" w:lineRule="auto"/>
        <w:jc w:val="center"/>
        <w:rPr>
          <w:rFonts w:ascii="Sakkal Majalla" w:eastAsia="Calibri" w:hAnsi="Sakkal Majalla" w:cs="Sakkal Majalla"/>
          <w:b/>
          <w:bCs/>
          <w:kern w:val="0"/>
          <w:sz w:val="36"/>
          <w:szCs w:val="36"/>
          <w:rtl/>
          <w:lang w:bidi="ar-EG"/>
          <w14:ligatures w14:val="none"/>
        </w:rPr>
      </w:pPr>
      <w:r w:rsidRPr="007E6D03">
        <w:rPr>
          <w:rFonts w:ascii="Sakkal Majalla" w:eastAsia="Calibri" w:hAnsi="Sakkal Majalla" w:cs="Sakkal Majalla"/>
          <w:b/>
          <w:bCs/>
          <w:kern w:val="0"/>
          <w:sz w:val="36"/>
          <w:szCs w:val="36"/>
          <w:rtl/>
          <w:lang w:bidi="ar-EG"/>
          <w14:ligatures w14:val="none"/>
        </w:rPr>
        <w:t>241001513</w:t>
      </w:r>
    </w:p>
    <w:p w14:paraId="7520A1E0" w14:textId="77777777" w:rsidR="00B8136E" w:rsidRPr="004E4395" w:rsidRDefault="00B8136E" w:rsidP="00863FAF">
      <w:pPr>
        <w:bidi w:val="0"/>
        <w:spacing w:line="360" w:lineRule="auto"/>
        <w:jc w:val="center"/>
        <w:rPr>
          <w:rFonts w:ascii="Sakkal Majalla" w:eastAsia="Calibri" w:hAnsi="Sakkal Majalla" w:cs="Sakkal Majalla"/>
          <w:b/>
          <w:bCs/>
          <w:kern w:val="0"/>
          <w:sz w:val="36"/>
          <w:szCs w:val="36"/>
          <w:lang w:bidi="ar-EG"/>
          <w14:ligatures w14:val="none"/>
        </w:rPr>
      </w:pPr>
      <w:r w:rsidRPr="004E4395">
        <w:rPr>
          <w:rFonts w:ascii="Sakkal Majalla" w:eastAsia="Calibri" w:hAnsi="Sakkal Majalla" w:cs="Sakkal Majalla"/>
          <w:b/>
          <w:bCs/>
          <w:kern w:val="0"/>
          <w:sz w:val="36"/>
          <w:szCs w:val="36"/>
          <w:lang w:bidi="ar-EG"/>
          <w14:ligatures w14:val="none"/>
        </w:rPr>
        <w:t>Supervision:</w:t>
      </w:r>
    </w:p>
    <w:p w14:paraId="7FEEFF37" w14:textId="77777777" w:rsidR="00B8136E" w:rsidRPr="00735F35" w:rsidRDefault="00B8136E" w:rsidP="00863FAF">
      <w:pPr>
        <w:bidi w:val="0"/>
        <w:spacing w:line="360" w:lineRule="auto"/>
        <w:jc w:val="center"/>
        <w:rPr>
          <w:rFonts w:ascii="Sakkal Majalla" w:eastAsia="Calibri" w:hAnsi="Sakkal Majalla" w:cs="Sakkal Majalla"/>
          <w:kern w:val="0"/>
          <w:sz w:val="36"/>
          <w:szCs w:val="36"/>
          <w:lang w:bidi="ar-EG"/>
          <w14:ligatures w14:val="none"/>
        </w:rPr>
      </w:pPr>
      <w:r w:rsidRPr="00735F35">
        <w:rPr>
          <w:rFonts w:ascii="Sakkal Majalla" w:eastAsia="Calibri" w:hAnsi="Sakkal Majalla" w:cs="Sakkal Majalla"/>
          <w:kern w:val="0"/>
          <w:sz w:val="36"/>
          <w:szCs w:val="36"/>
          <w:lang w:bidi="ar-EG"/>
          <w14:ligatures w14:val="none"/>
        </w:rPr>
        <w:t>Dr. Asmaa Abo Anzah</w:t>
      </w:r>
    </w:p>
    <w:p w14:paraId="3C59374F" w14:textId="77777777" w:rsidR="00B8136E" w:rsidRPr="004E4395" w:rsidRDefault="00B8136E" w:rsidP="00863FAF">
      <w:pPr>
        <w:bidi w:val="0"/>
        <w:spacing w:line="360" w:lineRule="auto"/>
        <w:jc w:val="center"/>
        <w:rPr>
          <w:rFonts w:ascii="Sakkal Majalla" w:eastAsia="Calibri" w:hAnsi="Sakkal Majalla" w:cs="Sakkal Majalla"/>
          <w:b/>
          <w:bCs/>
          <w:kern w:val="0"/>
          <w:sz w:val="36"/>
          <w:szCs w:val="36"/>
          <w:rtl/>
          <w:lang w:bidi="ar-EG"/>
          <w14:ligatures w14:val="none"/>
        </w:rPr>
      </w:pPr>
    </w:p>
    <w:p w14:paraId="107F8535" w14:textId="130DF318" w:rsidR="00E81E73" w:rsidRPr="004E4395" w:rsidRDefault="00B8136E" w:rsidP="00863FAF">
      <w:pPr>
        <w:bidi w:val="0"/>
        <w:spacing w:line="360" w:lineRule="auto"/>
        <w:jc w:val="center"/>
        <w:rPr>
          <w:rFonts w:ascii="Sakkal Majalla" w:eastAsia="Calibri" w:hAnsi="Sakkal Majalla" w:cs="Sakkal Majalla"/>
          <w:b/>
          <w:bCs/>
          <w:kern w:val="0"/>
          <w:sz w:val="36"/>
          <w:szCs w:val="36"/>
          <w:lang w:bidi="ar-EG"/>
          <w14:ligatures w14:val="none"/>
        </w:rPr>
      </w:pPr>
      <w:r w:rsidRPr="004E4395">
        <w:rPr>
          <w:rFonts w:ascii="Sakkal Majalla" w:eastAsia="Calibri" w:hAnsi="Sakkal Majalla" w:cs="Sakkal Majalla"/>
          <w:b/>
          <w:bCs/>
          <w:kern w:val="0"/>
          <w:sz w:val="36"/>
          <w:szCs w:val="36"/>
          <w:lang w:bidi="ar-EG"/>
          <w14:ligatures w14:val="none"/>
        </w:rPr>
        <w:t>144</w:t>
      </w:r>
      <w:r w:rsidR="001E440C">
        <w:rPr>
          <w:rFonts w:ascii="Sakkal Majalla" w:eastAsia="Calibri" w:hAnsi="Sakkal Majalla" w:cs="Sakkal Majalla" w:hint="cs"/>
          <w:b/>
          <w:bCs/>
          <w:kern w:val="0"/>
          <w:sz w:val="36"/>
          <w:szCs w:val="36"/>
          <w:rtl/>
          <w:lang w:bidi="ar-EG"/>
          <w14:ligatures w14:val="none"/>
        </w:rPr>
        <w:t>6</w:t>
      </w:r>
      <w:r w:rsidRPr="004E4395">
        <w:rPr>
          <w:rFonts w:ascii="Sakkal Majalla" w:eastAsia="Calibri" w:hAnsi="Sakkal Majalla" w:cs="Sakkal Majalla"/>
          <w:b/>
          <w:bCs/>
          <w:kern w:val="0"/>
          <w:sz w:val="36"/>
          <w:szCs w:val="36"/>
          <w:lang w:bidi="ar-EG"/>
          <w14:ligatures w14:val="none"/>
        </w:rPr>
        <w:t>-2024</w:t>
      </w:r>
    </w:p>
    <w:sectPr w:rsidR="00E81E73" w:rsidRPr="004E4395" w:rsidSect="004E4395">
      <w:footerReference w:type="default" r:id="rId10"/>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336B1E" w14:textId="77777777" w:rsidR="002D36EC" w:rsidRDefault="002D36EC" w:rsidP="009125CE">
      <w:pPr>
        <w:spacing w:after="0" w:line="240" w:lineRule="auto"/>
      </w:pPr>
      <w:r>
        <w:separator/>
      </w:r>
    </w:p>
  </w:endnote>
  <w:endnote w:type="continuationSeparator" w:id="0">
    <w:p w14:paraId="3139D8EC" w14:textId="77777777" w:rsidR="002D36EC" w:rsidRDefault="002D36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SFUI-Regular">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4A63D" w14:textId="714A41CE" w:rsidR="004E4395" w:rsidRPr="004E4395" w:rsidRDefault="004E4395" w:rsidP="004E439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E76AEA" w14:textId="77777777" w:rsidR="002D36EC" w:rsidRDefault="002D36EC" w:rsidP="009125CE">
      <w:pPr>
        <w:spacing w:after="0" w:line="240" w:lineRule="auto"/>
      </w:pPr>
      <w:r>
        <w:separator/>
      </w:r>
    </w:p>
  </w:footnote>
  <w:footnote w:type="continuationSeparator" w:id="0">
    <w:p w14:paraId="56C9F810" w14:textId="77777777" w:rsidR="002D36EC" w:rsidRDefault="002D36E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10742"/>
    <w:multiLevelType w:val="hybridMultilevel"/>
    <w:tmpl w:val="53A098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0510E5"/>
    <w:multiLevelType w:val="hybridMultilevel"/>
    <w:tmpl w:val="8CFE89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D02B5"/>
    <w:multiLevelType w:val="multilevel"/>
    <w:tmpl w:val="AA783C4A"/>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D4A77A2"/>
    <w:multiLevelType w:val="hybridMultilevel"/>
    <w:tmpl w:val="DE340758"/>
    <w:lvl w:ilvl="0" w:tplc="04090001">
      <w:start w:val="1"/>
      <w:numFmt w:val="bullet"/>
      <w:lvlText w:val=""/>
      <w:lvlJc w:val="left"/>
      <w:pPr>
        <w:ind w:left="720" w:hanging="360"/>
      </w:pPr>
      <w:rPr>
        <w:rFonts w:ascii="Symbol" w:hAnsi="Symbol" w:hint="default"/>
      </w:rPr>
    </w:lvl>
    <w:lvl w:ilvl="1" w:tplc="1CDEED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F521B"/>
    <w:multiLevelType w:val="hybridMultilevel"/>
    <w:tmpl w:val="5666F786"/>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 w15:restartNumberingAfterBreak="0">
    <w:nsid w:val="1441295A"/>
    <w:multiLevelType w:val="hybridMultilevel"/>
    <w:tmpl w:val="5A725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192528"/>
    <w:multiLevelType w:val="hybridMultilevel"/>
    <w:tmpl w:val="FF04FD8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8" w15:restartNumberingAfterBreak="0">
    <w:nsid w:val="21F60C96"/>
    <w:multiLevelType w:val="hybridMultilevel"/>
    <w:tmpl w:val="F4DC4B98"/>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D93A68"/>
    <w:multiLevelType w:val="multilevel"/>
    <w:tmpl w:val="AA783C4A"/>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E54AD5"/>
    <w:multiLevelType w:val="hybridMultilevel"/>
    <w:tmpl w:val="B726DA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4A61BE"/>
    <w:multiLevelType w:val="hybridMultilevel"/>
    <w:tmpl w:val="9724AC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CA45339"/>
    <w:multiLevelType w:val="hybridMultilevel"/>
    <w:tmpl w:val="E6EA3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E544FB"/>
    <w:multiLevelType w:val="hybridMultilevel"/>
    <w:tmpl w:val="E6EA37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6D30D59"/>
    <w:multiLevelType w:val="hybridMultilevel"/>
    <w:tmpl w:val="63228E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6502C2"/>
    <w:multiLevelType w:val="hybridMultilevel"/>
    <w:tmpl w:val="1C6491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B908A7"/>
    <w:multiLevelType w:val="hybridMultilevel"/>
    <w:tmpl w:val="7DE2A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D636CD"/>
    <w:multiLevelType w:val="hybridMultilevel"/>
    <w:tmpl w:val="4EE4FB1E"/>
    <w:lvl w:ilvl="0" w:tplc="EF60C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732A2C"/>
    <w:multiLevelType w:val="hybridMultilevel"/>
    <w:tmpl w:val="1376EC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412C99"/>
    <w:multiLevelType w:val="hybridMultilevel"/>
    <w:tmpl w:val="4170B8C6"/>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5AA71062"/>
    <w:multiLevelType w:val="hybridMultilevel"/>
    <w:tmpl w:val="72967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5" w15:restartNumberingAfterBreak="0">
    <w:nsid w:val="67002989"/>
    <w:multiLevelType w:val="hybridMultilevel"/>
    <w:tmpl w:val="2AB852D8"/>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6" w15:restartNumberingAfterBreak="0">
    <w:nsid w:val="690244F8"/>
    <w:multiLevelType w:val="multilevel"/>
    <w:tmpl w:val="1F100A48"/>
    <w:lvl w:ilvl="0">
      <w:start w:val="1"/>
      <w:numFmt w:val="decimal"/>
      <w:lvlText w:val="%1."/>
      <w:lvlJc w:val="left"/>
      <w:pPr>
        <w:tabs>
          <w:tab w:val="num" w:pos="360"/>
        </w:tabs>
        <w:ind w:left="360" w:hanging="360"/>
      </w:pPr>
      <w:rPr>
        <w:rFonts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6E6E3D02"/>
    <w:multiLevelType w:val="hybridMultilevel"/>
    <w:tmpl w:val="6868C11A"/>
    <w:lvl w:ilvl="0" w:tplc="60B45F3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F1B2088"/>
    <w:multiLevelType w:val="hybridMultilevel"/>
    <w:tmpl w:val="7CBC9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6B6B6A"/>
    <w:multiLevelType w:val="hybridMultilevel"/>
    <w:tmpl w:val="16703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400113">
    <w:abstractNumId w:val="11"/>
  </w:num>
  <w:num w:numId="2" w16cid:durableId="827131093">
    <w:abstractNumId w:val="29"/>
  </w:num>
  <w:num w:numId="3" w16cid:durableId="1278368765">
    <w:abstractNumId w:val="24"/>
  </w:num>
  <w:num w:numId="4" w16cid:durableId="1101340586">
    <w:abstractNumId w:val="30"/>
  </w:num>
  <w:num w:numId="5" w16cid:durableId="1199469229">
    <w:abstractNumId w:val="19"/>
  </w:num>
  <w:num w:numId="6" w16cid:durableId="745035761">
    <w:abstractNumId w:val="18"/>
  </w:num>
  <w:num w:numId="7" w16cid:durableId="332225246">
    <w:abstractNumId w:val="3"/>
  </w:num>
  <w:num w:numId="8" w16cid:durableId="125437021">
    <w:abstractNumId w:val="13"/>
  </w:num>
  <w:num w:numId="9" w16cid:durableId="73406289">
    <w:abstractNumId w:val="17"/>
  </w:num>
  <w:num w:numId="10" w16cid:durableId="1182281317">
    <w:abstractNumId w:val="9"/>
  </w:num>
  <w:num w:numId="11" w16cid:durableId="28603370">
    <w:abstractNumId w:val="2"/>
  </w:num>
  <w:num w:numId="12" w16cid:durableId="774181038">
    <w:abstractNumId w:val="21"/>
  </w:num>
  <w:num w:numId="13" w16cid:durableId="1396783180">
    <w:abstractNumId w:val="20"/>
  </w:num>
  <w:num w:numId="14" w16cid:durableId="2127576628">
    <w:abstractNumId w:val="15"/>
  </w:num>
  <w:num w:numId="15" w16cid:durableId="1047686998">
    <w:abstractNumId w:val="4"/>
  </w:num>
  <w:num w:numId="16" w16cid:durableId="778792447">
    <w:abstractNumId w:val="26"/>
  </w:num>
  <w:num w:numId="17" w16cid:durableId="610012013">
    <w:abstractNumId w:val="1"/>
  </w:num>
  <w:num w:numId="18" w16cid:durableId="483936624">
    <w:abstractNumId w:val="6"/>
  </w:num>
  <w:num w:numId="19" w16cid:durableId="1576622253">
    <w:abstractNumId w:val="16"/>
  </w:num>
  <w:num w:numId="20" w16cid:durableId="1679384338">
    <w:abstractNumId w:val="0"/>
  </w:num>
  <w:num w:numId="21" w16cid:durableId="2051102177">
    <w:abstractNumId w:val="28"/>
  </w:num>
  <w:num w:numId="22" w16cid:durableId="1999726437">
    <w:abstractNumId w:val="25"/>
  </w:num>
  <w:num w:numId="23" w16cid:durableId="198587856">
    <w:abstractNumId w:val="12"/>
  </w:num>
  <w:num w:numId="24" w16cid:durableId="1651061725">
    <w:abstractNumId w:val="22"/>
  </w:num>
  <w:num w:numId="25" w16cid:durableId="1946110283">
    <w:abstractNumId w:val="5"/>
  </w:num>
  <w:num w:numId="26" w16cid:durableId="118114090">
    <w:abstractNumId w:val="14"/>
  </w:num>
  <w:num w:numId="27" w16cid:durableId="1325933128">
    <w:abstractNumId w:val="10"/>
  </w:num>
  <w:num w:numId="28" w16cid:durableId="280840569">
    <w:abstractNumId w:val="7"/>
  </w:num>
  <w:num w:numId="29" w16cid:durableId="1391154607">
    <w:abstractNumId w:val="23"/>
  </w:num>
  <w:num w:numId="30" w16cid:durableId="186605711">
    <w:abstractNumId w:val="8"/>
  </w:num>
  <w:num w:numId="31" w16cid:durableId="1202790898">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A81"/>
    <w:rsid w:val="00061BE7"/>
    <w:rsid w:val="00076231"/>
    <w:rsid w:val="0008319B"/>
    <w:rsid w:val="000D43F1"/>
    <w:rsid w:val="000E5798"/>
    <w:rsid w:val="000F44B4"/>
    <w:rsid w:val="00103329"/>
    <w:rsid w:val="00120781"/>
    <w:rsid w:val="00137AA1"/>
    <w:rsid w:val="001818BE"/>
    <w:rsid w:val="001902DB"/>
    <w:rsid w:val="001C2162"/>
    <w:rsid w:val="001D21DC"/>
    <w:rsid w:val="001D472D"/>
    <w:rsid w:val="001D527A"/>
    <w:rsid w:val="001E440C"/>
    <w:rsid w:val="001F7263"/>
    <w:rsid w:val="00210174"/>
    <w:rsid w:val="00226C8E"/>
    <w:rsid w:val="00241CEC"/>
    <w:rsid w:val="00256BD0"/>
    <w:rsid w:val="002A1810"/>
    <w:rsid w:val="002B6D23"/>
    <w:rsid w:val="002D36EC"/>
    <w:rsid w:val="002E3A65"/>
    <w:rsid w:val="003C6992"/>
    <w:rsid w:val="0042129C"/>
    <w:rsid w:val="00424FFF"/>
    <w:rsid w:val="00445E9B"/>
    <w:rsid w:val="004844DE"/>
    <w:rsid w:val="004A5473"/>
    <w:rsid w:val="004E2B7D"/>
    <w:rsid w:val="004E4395"/>
    <w:rsid w:val="004E792B"/>
    <w:rsid w:val="00514CDD"/>
    <w:rsid w:val="00520399"/>
    <w:rsid w:val="005234BA"/>
    <w:rsid w:val="00535896"/>
    <w:rsid w:val="00542740"/>
    <w:rsid w:val="00590B27"/>
    <w:rsid w:val="005959C8"/>
    <w:rsid w:val="005A13C4"/>
    <w:rsid w:val="005D6036"/>
    <w:rsid w:val="00604EE5"/>
    <w:rsid w:val="0062761F"/>
    <w:rsid w:val="00637A57"/>
    <w:rsid w:val="00644112"/>
    <w:rsid w:val="0068292C"/>
    <w:rsid w:val="006948DE"/>
    <w:rsid w:val="006A0126"/>
    <w:rsid w:val="006A01F8"/>
    <w:rsid w:val="006B6907"/>
    <w:rsid w:val="006C71F4"/>
    <w:rsid w:val="006E56E8"/>
    <w:rsid w:val="006F5199"/>
    <w:rsid w:val="007050B2"/>
    <w:rsid w:val="0071683F"/>
    <w:rsid w:val="00735F35"/>
    <w:rsid w:val="007478AA"/>
    <w:rsid w:val="00774B7A"/>
    <w:rsid w:val="00784298"/>
    <w:rsid w:val="007865A7"/>
    <w:rsid w:val="0079468B"/>
    <w:rsid w:val="007A18DC"/>
    <w:rsid w:val="007A2D49"/>
    <w:rsid w:val="007B0E54"/>
    <w:rsid w:val="007C1A66"/>
    <w:rsid w:val="007E3A20"/>
    <w:rsid w:val="007E6D03"/>
    <w:rsid w:val="007F1099"/>
    <w:rsid w:val="00826C5D"/>
    <w:rsid w:val="008440FD"/>
    <w:rsid w:val="00863FAF"/>
    <w:rsid w:val="00877AAC"/>
    <w:rsid w:val="008805C3"/>
    <w:rsid w:val="008C7855"/>
    <w:rsid w:val="008F1EAE"/>
    <w:rsid w:val="00906171"/>
    <w:rsid w:val="009125CE"/>
    <w:rsid w:val="009448B3"/>
    <w:rsid w:val="00987787"/>
    <w:rsid w:val="009A08B2"/>
    <w:rsid w:val="009B0970"/>
    <w:rsid w:val="009B6888"/>
    <w:rsid w:val="009C0161"/>
    <w:rsid w:val="009C2332"/>
    <w:rsid w:val="009C6424"/>
    <w:rsid w:val="009D108D"/>
    <w:rsid w:val="009E1436"/>
    <w:rsid w:val="009E5668"/>
    <w:rsid w:val="009F773D"/>
    <w:rsid w:val="00A14626"/>
    <w:rsid w:val="00A34308"/>
    <w:rsid w:val="00A57B03"/>
    <w:rsid w:val="00A74F76"/>
    <w:rsid w:val="00A854FD"/>
    <w:rsid w:val="00AA79E9"/>
    <w:rsid w:val="00AB0A70"/>
    <w:rsid w:val="00AD0084"/>
    <w:rsid w:val="00B268EC"/>
    <w:rsid w:val="00B63B0F"/>
    <w:rsid w:val="00B7678A"/>
    <w:rsid w:val="00B8136E"/>
    <w:rsid w:val="00B92058"/>
    <w:rsid w:val="00BA1112"/>
    <w:rsid w:val="00BD1F3D"/>
    <w:rsid w:val="00C0050B"/>
    <w:rsid w:val="00C078AB"/>
    <w:rsid w:val="00C71E18"/>
    <w:rsid w:val="00C911E8"/>
    <w:rsid w:val="00CE2722"/>
    <w:rsid w:val="00CF0368"/>
    <w:rsid w:val="00D13882"/>
    <w:rsid w:val="00D16C34"/>
    <w:rsid w:val="00D22171"/>
    <w:rsid w:val="00D33157"/>
    <w:rsid w:val="00D3771C"/>
    <w:rsid w:val="00D54FEC"/>
    <w:rsid w:val="00D71CF4"/>
    <w:rsid w:val="00D93D53"/>
    <w:rsid w:val="00DB294C"/>
    <w:rsid w:val="00DB3A1D"/>
    <w:rsid w:val="00E2489D"/>
    <w:rsid w:val="00E4252C"/>
    <w:rsid w:val="00E524BC"/>
    <w:rsid w:val="00E66F5B"/>
    <w:rsid w:val="00E71C79"/>
    <w:rsid w:val="00E73497"/>
    <w:rsid w:val="00E77D5B"/>
    <w:rsid w:val="00E81E73"/>
    <w:rsid w:val="00EA3A4C"/>
    <w:rsid w:val="00EA6B5D"/>
    <w:rsid w:val="00EB5D4A"/>
    <w:rsid w:val="00ED080D"/>
    <w:rsid w:val="00ED4003"/>
    <w:rsid w:val="00EE4326"/>
    <w:rsid w:val="00F033E6"/>
    <w:rsid w:val="00F356A9"/>
    <w:rsid w:val="00F45814"/>
    <w:rsid w:val="00F546CE"/>
    <w:rsid w:val="00F555D5"/>
    <w:rsid w:val="00F6238D"/>
    <w:rsid w:val="00F8021D"/>
    <w:rsid w:val="00F972F2"/>
    <w:rsid w:val="00FA17AB"/>
    <w:rsid w:val="00FC6742"/>
    <w:rsid w:val="00FD437F"/>
    <w:rsid w:val="00FF73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A409A9A-2AEF-4278-B814-E999E92CB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050B"/>
    <w:pPr>
      <w:bidi/>
    </w:pPr>
  </w:style>
  <w:style w:type="paragraph" w:styleId="1">
    <w:name w:val="heading 1"/>
    <w:basedOn w:val="a"/>
    <w:next w:val="a"/>
    <w:link w:val="1Char"/>
    <w:autoRedefine/>
    <w:uiPriority w:val="9"/>
    <w:qFormat/>
    <w:rsid w:val="00644112"/>
    <w:pPr>
      <w:keepNext/>
      <w:keepLines/>
      <w:spacing w:before="600" w:after="120"/>
      <w:jc w:val="both"/>
      <w:outlineLvl w:val="0"/>
    </w:pPr>
    <w:rPr>
      <w:rFonts w:asciiTheme="majorHAnsi" w:eastAsiaTheme="majorEastAsia" w:hAnsiTheme="majorHAnsi" w:cs="Simplified Arabic"/>
      <w:sz w:val="28"/>
      <w:szCs w:val="28"/>
    </w:rPr>
  </w:style>
  <w:style w:type="paragraph" w:styleId="2">
    <w:name w:val="heading 2"/>
    <w:basedOn w:val="a"/>
    <w:next w:val="a"/>
    <w:link w:val="2Char"/>
    <w:uiPriority w:val="9"/>
    <w:unhideWhenUsed/>
    <w:qFormat/>
    <w:rsid w:val="00E81E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644112"/>
    <w:rPr>
      <w:rFonts w:asciiTheme="majorHAnsi" w:eastAsiaTheme="majorEastAsia" w:hAnsiTheme="majorHAnsi" w:cs="Simplified Arabic"/>
      <w:sz w:val="28"/>
      <w:szCs w:val="28"/>
    </w:rPr>
  </w:style>
  <w:style w:type="paragraph" w:styleId="a5">
    <w:name w:val="List Paragraph"/>
    <w:aliases w:val="عنوان رئيسي,سرد الفقراتCxSpLast, سرد الفقرات1, سرد الفقرات11,NumberedList"/>
    <w:basedOn w:val="a"/>
    <w:link w:val="Char1"/>
    <w:uiPriority w:val="34"/>
    <w:qFormat/>
    <w:rsid w:val="008805C3"/>
    <w:pPr>
      <w:ind w:left="720"/>
      <w:contextualSpacing/>
    </w:pPr>
  </w:style>
  <w:style w:type="character" w:styleId="Hyperlink">
    <w:name w:val="Hyperlink"/>
    <w:basedOn w:val="a0"/>
    <w:uiPriority w:val="99"/>
    <w:unhideWhenUsed/>
    <w:rsid w:val="00E524BC"/>
    <w:rPr>
      <w:color w:val="0563C1" w:themeColor="hyperlink"/>
      <w:u w:val="single"/>
    </w:rPr>
  </w:style>
  <w:style w:type="character" w:customStyle="1" w:styleId="2Char">
    <w:name w:val="عنوان 2 Char"/>
    <w:basedOn w:val="a0"/>
    <w:link w:val="2"/>
    <w:uiPriority w:val="9"/>
    <w:rsid w:val="00E81E73"/>
    <w:rPr>
      <w:rFonts w:asciiTheme="majorHAnsi" w:eastAsiaTheme="majorEastAsia" w:hAnsiTheme="majorHAnsi" w:cstheme="majorBidi"/>
      <w:color w:val="2F5496" w:themeColor="accent1" w:themeShade="BF"/>
      <w:sz w:val="26"/>
      <w:szCs w:val="26"/>
    </w:rPr>
  </w:style>
  <w:style w:type="paragraph" w:styleId="a6">
    <w:name w:val="TOC Heading"/>
    <w:basedOn w:val="1"/>
    <w:next w:val="a"/>
    <w:uiPriority w:val="39"/>
    <w:unhideWhenUsed/>
    <w:qFormat/>
    <w:rsid w:val="00E2489D"/>
    <w:pPr>
      <w:bidi w:val="0"/>
      <w:spacing w:before="240" w:after="0"/>
      <w:outlineLvl w:val="9"/>
    </w:pPr>
    <w:rPr>
      <w:rFonts w:cstheme="majorBidi"/>
      <w:b/>
      <w:bCs/>
      <w:color w:val="2F5496" w:themeColor="accent1" w:themeShade="BF"/>
      <w:kern w:val="0"/>
      <w14:ligatures w14:val="none"/>
    </w:rPr>
  </w:style>
  <w:style w:type="paragraph" w:styleId="10">
    <w:name w:val="toc 1"/>
    <w:basedOn w:val="a"/>
    <w:next w:val="a"/>
    <w:autoRedefine/>
    <w:uiPriority w:val="39"/>
    <w:unhideWhenUsed/>
    <w:rsid w:val="00E2489D"/>
    <w:pPr>
      <w:spacing w:after="100"/>
    </w:pPr>
  </w:style>
  <w:style w:type="paragraph" w:styleId="a7">
    <w:name w:val="Normal (Web)"/>
    <w:basedOn w:val="a"/>
    <w:uiPriority w:val="99"/>
    <w:unhideWhenUsed/>
    <w:rsid w:val="00DB3A1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DB3A1D"/>
  </w:style>
  <w:style w:type="table" w:styleId="a8">
    <w:name w:val="Table Grid"/>
    <w:basedOn w:val="a1"/>
    <w:uiPriority w:val="59"/>
    <w:rsid w:val="00DB3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DB3A1D"/>
    <w:rPr>
      <w:rFonts w:ascii=".SFUI-Regular" w:hAnsi=".SFUI-Regular" w:hint="default"/>
      <w:b w:val="0"/>
      <w:bCs w:val="0"/>
      <w:i w:val="0"/>
      <w:iCs w:val="0"/>
      <w:sz w:val="26"/>
      <w:szCs w:val="26"/>
    </w:rPr>
  </w:style>
  <w:style w:type="character" w:styleId="a9">
    <w:name w:val="FollowedHyperlink"/>
    <w:basedOn w:val="a0"/>
    <w:uiPriority w:val="99"/>
    <w:semiHidden/>
    <w:unhideWhenUsed/>
    <w:rsid w:val="00DB3A1D"/>
    <w:rPr>
      <w:color w:val="954F72" w:themeColor="followedHyperlink"/>
      <w:u w:val="single"/>
    </w:rPr>
  </w:style>
  <w:style w:type="paragraph" w:styleId="aa">
    <w:name w:val="Balloon Text"/>
    <w:basedOn w:val="a"/>
    <w:link w:val="Char2"/>
    <w:uiPriority w:val="99"/>
    <w:semiHidden/>
    <w:unhideWhenUsed/>
    <w:rsid w:val="001818BE"/>
    <w:pPr>
      <w:spacing w:after="0" w:line="240" w:lineRule="auto"/>
    </w:pPr>
    <w:rPr>
      <w:rFonts w:ascii="Tahoma" w:hAnsi="Tahoma" w:cs="Tahoma"/>
      <w:sz w:val="16"/>
      <w:szCs w:val="16"/>
    </w:rPr>
  </w:style>
  <w:style w:type="character" w:customStyle="1" w:styleId="Char2">
    <w:name w:val="نص في بالون Char"/>
    <w:basedOn w:val="a0"/>
    <w:link w:val="aa"/>
    <w:uiPriority w:val="99"/>
    <w:semiHidden/>
    <w:rsid w:val="001818BE"/>
    <w:rPr>
      <w:rFonts w:ascii="Tahoma" w:hAnsi="Tahoma" w:cs="Tahoma"/>
      <w:sz w:val="16"/>
      <w:szCs w:val="16"/>
    </w:rPr>
  </w:style>
  <w:style w:type="table" w:styleId="4-5">
    <w:name w:val="Grid Table 4 Accent 5"/>
    <w:basedOn w:val="a1"/>
    <w:uiPriority w:val="49"/>
    <w:rsid w:val="008C785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b">
    <w:name w:val="Unresolved Mention"/>
    <w:basedOn w:val="a0"/>
    <w:uiPriority w:val="99"/>
    <w:semiHidden/>
    <w:unhideWhenUsed/>
    <w:rsid w:val="00863FAF"/>
    <w:rPr>
      <w:color w:val="605E5C"/>
      <w:shd w:val="clear" w:color="auto" w:fill="E1DFDD"/>
    </w:rPr>
  </w:style>
  <w:style w:type="paragraph" w:styleId="20">
    <w:name w:val="toc 2"/>
    <w:basedOn w:val="a"/>
    <w:next w:val="a"/>
    <w:autoRedefine/>
    <w:uiPriority w:val="39"/>
    <w:unhideWhenUsed/>
    <w:rsid w:val="00ED080D"/>
    <w:pPr>
      <w:spacing w:after="100"/>
      <w:ind w:left="220"/>
    </w:pPr>
  </w:style>
  <w:style w:type="paragraph" w:styleId="3">
    <w:name w:val="toc 3"/>
    <w:basedOn w:val="a"/>
    <w:next w:val="a"/>
    <w:autoRedefine/>
    <w:uiPriority w:val="39"/>
    <w:unhideWhenUsed/>
    <w:rsid w:val="00CE2722"/>
    <w:pPr>
      <w:spacing w:after="100"/>
      <w:ind w:left="440"/>
    </w:pPr>
  </w:style>
  <w:style w:type="table" w:styleId="4-1">
    <w:name w:val="Grid Table 4 Accent 1"/>
    <w:basedOn w:val="a1"/>
    <w:uiPriority w:val="49"/>
    <w:rsid w:val="00D71CF4"/>
    <w:pPr>
      <w:spacing w:after="0" w:line="240" w:lineRule="auto"/>
    </w:pPr>
    <w:rPr>
      <w:rFonts w:cs="Simplified Arabic"/>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5490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0A2350-E90D-4155-8A66-FF1AF2BB0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9362</Words>
  <Characters>53369</Characters>
  <Application>Microsoft Office Word</Application>
  <DocSecurity>0</DocSecurity>
  <Lines>444</Lines>
  <Paragraphs>125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62606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wesam151318</cp:lastModifiedBy>
  <cp:revision>5</cp:revision>
  <cp:lastPrinted>2024-10-23T22:56:00Z</cp:lastPrinted>
  <dcterms:created xsi:type="dcterms:W3CDTF">2024-10-23T22:55:00Z</dcterms:created>
  <dcterms:modified xsi:type="dcterms:W3CDTF">2024-10-23T23:00:00Z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