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9FF114" w14:textId="3C4580C2" w:rsidR="00164C09" w:rsidRDefault="00164C09" w:rsidP="00164C09">
      <w:pPr>
        <w:rPr>
          <w:rtl/>
        </w:rPr>
        <w:sectPr w:rsidR="00164C09" w:rsidSect="00164C09">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pPr>
      <w:r>
        <w:rPr>
          <w:rtl/>
        </w:rPr>
        <w:br w:type="page"/>
      </w:r>
      <w:r>
        <w:rPr>
          <w:noProof/>
          <w:rtl/>
          <w:lang w:val="ar-SA"/>
        </w:rPr>
        <mc:AlternateContent>
          <mc:Choice Requires="wps">
            <w:drawing>
              <wp:anchor distT="0" distB="0" distL="114300" distR="114300" simplePos="0" relativeHeight="251664384" behindDoc="0" locked="0" layoutInCell="1" allowOverlap="1" wp14:anchorId="0D768B45" wp14:editId="17C98187">
                <wp:simplePos x="0" y="0"/>
                <wp:positionH relativeFrom="column">
                  <wp:posOffset>487212</wp:posOffset>
                </wp:positionH>
                <wp:positionV relativeFrom="paragraph">
                  <wp:posOffset>792012</wp:posOffset>
                </wp:positionV>
                <wp:extent cx="4723799" cy="6168190"/>
                <wp:effectExtent l="228600" t="228600" r="248285" b="252095"/>
                <wp:wrapNone/>
                <wp:docPr id="358004026" name="تمرير: رأسي 8"/>
                <wp:cNvGraphicFramePr/>
                <a:graphic xmlns:a="http://schemas.openxmlformats.org/drawingml/2006/main">
                  <a:graphicData uri="http://schemas.microsoft.com/office/word/2010/wordprocessingShape">
                    <wps:wsp>
                      <wps:cNvSpPr/>
                      <wps:spPr>
                        <a:xfrm>
                          <a:off x="0" y="0"/>
                          <a:ext cx="4723799" cy="6168190"/>
                        </a:xfrm>
                        <a:prstGeom prst="verticalScroll">
                          <a:avLst/>
                        </a:prstGeom>
                        <a:solidFill>
                          <a:sysClr val="window" lastClr="FFFFFF"/>
                        </a:solidFill>
                        <a:ln w="12700" cap="flat" cmpd="sng" algn="ctr">
                          <a:solidFill>
                            <a:srgbClr val="4472C4">
                              <a:lumMod val="60000"/>
                              <a:lumOff val="40000"/>
                            </a:srgbClr>
                          </a:solidFill>
                          <a:prstDash val="solid"/>
                          <a:miter lim="800000"/>
                        </a:ln>
                        <a:effectLst>
                          <a:glow rad="228600">
                            <a:srgbClr val="4472C4">
                              <a:satMod val="175000"/>
                              <a:alpha val="40000"/>
                            </a:srgbClr>
                          </a:glow>
                        </a:effectLst>
                      </wps:spPr>
                      <wps:txbx>
                        <w:txbxContent>
                          <w:p w14:paraId="25BA02BF" w14:textId="77777777" w:rsidR="00164C09" w:rsidRPr="001B624C" w:rsidRDefault="00164C09" w:rsidP="00164C09">
                            <w:pPr>
                              <w:jc w:val="center"/>
                              <w:rPr>
                                <w:b/>
                                <w:bCs/>
                                <w:sz w:val="48"/>
                                <w:szCs w:val="48"/>
                                <w:rtl/>
                              </w:rPr>
                            </w:pPr>
                            <w:r w:rsidRPr="001B624C">
                              <w:rPr>
                                <w:rFonts w:hint="cs"/>
                                <w:b/>
                                <w:bCs/>
                                <w:sz w:val="48"/>
                                <w:szCs w:val="48"/>
                                <w:rtl/>
                              </w:rPr>
                              <w:t>الفصل الأول</w:t>
                            </w:r>
                          </w:p>
                          <w:p w14:paraId="6C081C25" w14:textId="77777777" w:rsidR="00164C09" w:rsidRPr="001B624C" w:rsidRDefault="00164C09" w:rsidP="00164C09">
                            <w:pPr>
                              <w:jc w:val="center"/>
                              <w:rPr>
                                <w:b/>
                                <w:bCs/>
                                <w:sz w:val="48"/>
                                <w:szCs w:val="48"/>
                              </w:rPr>
                            </w:pPr>
                            <w:r w:rsidRPr="001B624C">
                              <w:rPr>
                                <w:rFonts w:hint="cs"/>
                                <w:b/>
                                <w:bCs/>
                                <w:sz w:val="48"/>
                                <w:szCs w:val="48"/>
                                <w:rtl/>
                              </w:rPr>
                              <w:t>خلفية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768B45"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8" o:spid="_x0000_s1026" type="#_x0000_t97" style="position:absolute;left:0;text-align:left;margin-left:38.35pt;margin-top:62.35pt;width:371.95pt;height:485.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" fillcolor="window" strokecolor="#8faadc" strokeweight="1pt">
                <v:stroke joinstyle="miter"/>
                <v:textbox>
                  <w:txbxContent>
                    <w:p w14:paraId="25BA02BF" w14:textId="77777777" w:rsidR="00164C09" w:rsidRPr="001B624C" w:rsidRDefault="00164C09" w:rsidP="00164C09">
                      <w:pPr>
                        <w:jc w:val="center"/>
                        <w:rPr>
                          <w:b/>
                          <w:bCs/>
                          <w:sz w:val="48"/>
                          <w:szCs w:val="48"/>
                          <w:rtl/>
                        </w:rPr>
                      </w:pPr>
                      <w:r w:rsidRPr="001B624C">
                        <w:rPr>
                          <w:rFonts w:hint="cs"/>
                          <w:b/>
                          <w:bCs/>
                          <w:sz w:val="48"/>
                          <w:szCs w:val="48"/>
                          <w:rtl/>
                        </w:rPr>
                        <w:t>الفصل الأول</w:t>
                      </w:r>
                    </w:p>
                    <w:p w14:paraId="6C081C25" w14:textId="77777777" w:rsidR="00164C09" w:rsidRPr="001B624C" w:rsidRDefault="00164C09" w:rsidP="00164C09">
                      <w:pPr>
                        <w:jc w:val="center"/>
                        <w:rPr>
                          <w:b/>
                          <w:bCs/>
                          <w:sz w:val="48"/>
                          <w:szCs w:val="48"/>
                        </w:rPr>
                      </w:pPr>
                      <w:r w:rsidRPr="001B624C">
                        <w:rPr>
                          <w:rFonts w:hint="cs"/>
                          <w:b/>
                          <w:bCs/>
                          <w:sz w:val="48"/>
                          <w:szCs w:val="48"/>
                          <w:rtl/>
                        </w:rPr>
                        <w:t>خلفية الدراسة</w:t>
                      </w:r>
                    </w:p>
                  </w:txbxContent>
                </v:textbox>
              </v:shape>
            </w:pict>
          </mc:Fallback>
        </mc:AlternateContent>
      </w:r>
    </w:p>
    <w:p w14:paraId="19F05DDD" w14:textId="77777777" w:rsidR="00164C09" w:rsidRPr="00164C09" w:rsidRDefault="00164C09" w:rsidP="00164C09">
      <w:pPr>
        <w:pStyle w:val="1"/>
        <w:rPr>
          <w:rtl/>
        </w:rPr>
      </w:pPr>
      <w:r w:rsidRPr="00164C09">
        <w:rPr>
          <w:rFonts w:hint="cs"/>
          <w:rtl/>
        </w:rPr>
        <w:lastRenderedPageBreak/>
        <w:t>المقدمة:</w:t>
      </w:r>
    </w:p>
    <w:p w14:paraId="354DB9B5" w14:textId="77777777" w:rsidR="00164C09" w:rsidRDefault="00164C09" w:rsidP="00164C09">
      <w:pPr>
        <w:rPr>
          <w:rtl/>
        </w:rPr>
      </w:pPr>
      <w:r w:rsidRPr="00387581">
        <w:rPr>
          <w:rtl/>
        </w:rPr>
        <w:t>يشهد العالم تحولاً رقمياً سريعاً، وأصبحت التقنيات الرقمية جزءاً لا يتجزأ من كافة جوانب الحياة، بما في ذلك المؤسسات الحكومية</w:t>
      </w:r>
      <w:r w:rsidRPr="00387581">
        <w:t xml:space="preserve">. </w:t>
      </w:r>
      <w:r w:rsidRPr="00387581">
        <w:rPr>
          <w:rtl/>
        </w:rPr>
        <w:t>وفي المملكة العربية السعودية، تهدف رؤية 2030 إلى تحقيق تحول رقمي شامل، وتعد إدارة الموارد البشرية أحد المجالات التي تأثرت بشكل كبير بهذا التحول</w:t>
      </w:r>
      <w:r w:rsidRPr="00387581">
        <w:t xml:space="preserve"> </w:t>
      </w:r>
      <w:r w:rsidRPr="00387581">
        <w:rPr>
          <w:rtl/>
        </w:rPr>
        <w:t>ونظراً لهذه التطورات التي يشهدها العالم حالياً في التقنيات الرقمية والإلكترونية الحديثة، والتي أدت إلى تسليط الضوء على العديد من التحديات التي تواجه المنظمات والمؤسسات، وفرضت تغييراً في أساليب وتوجهات الإدارة التقليدية، بالإضافة إلى تبني العديد من المفاهيم الإدارية الحديثة، مما دفع المؤسسات والمنظمات إلى تبني أساليب واستراتيجيات وتوجهات حديثة تهدف إلى الاستفادة من مخرجات ثورة الاتصالات وتكنولوجيا المعلومات، مما أدى إلى ظهور التحول الرقمي</w:t>
      </w:r>
      <w:r w:rsidRPr="00387581">
        <w:t xml:space="preserve">. </w:t>
      </w:r>
      <w:r w:rsidRPr="00387581">
        <w:rPr>
          <w:rtl/>
        </w:rPr>
        <w:t>ومع هذه التغييرات والتحديات التي تواجه إدارة المشاريع في كافة مجالات التقدم العلمي والتقني، تنوعت المهارات وتغيرت تركيبة القوى العاملة، مما يجسد الأساليب الإدارية الحديثة والفعالة في الأمور الإدارية، بما في ذلك إدارة الموارد البشرية</w:t>
      </w:r>
      <w:sdt>
        <w:sdtPr>
          <w:rPr>
            <w:rtl/>
          </w:rPr>
          <w:id w:val="-280656071"/>
          <w:citation/>
        </w:sdtPr>
        <w:sdtContent>
          <w:r>
            <w:rPr>
              <w:rtl/>
            </w:rPr>
            <w:fldChar w:fldCharType="begin"/>
          </w:r>
          <w:r>
            <w:rPr>
              <w:rtl/>
            </w:rPr>
            <w:instrText xml:space="preserve"> </w:instrText>
          </w:r>
          <w:r>
            <w:rPr>
              <w:rFonts w:hint="cs"/>
            </w:rPr>
            <w:instrText>CITATION</w:instrText>
          </w:r>
          <w:r>
            <w:rPr>
              <w:rFonts w:hint="cs"/>
              <w:rtl/>
            </w:rPr>
            <w:instrText xml:space="preserve"> نقي23 \</w:instrText>
          </w:r>
          <w:r>
            <w:rPr>
              <w:rFonts w:hint="cs"/>
            </w:rPr>
            <w:instrText>l 1025</w:instrText>
          </w:r>
          <w:r>
            <w:rPr>
              <w:rtl/>
            </w:rPr>
            <w:instrText xml:space="preserve"> </w:instrText>
          </w:r>
          <w:r>
            <w:rPr>
              <w:rtl/>
            </w:rPr>
            <w:fldChar w:fldCharType="separate"/>
          </w:r>
          <w:r>
            <w:rPr>
              <w:noProof/>
              <w:rtl/>
            </w:rPr>
            <w:t xml:space="preserve"> </w:t>
          </w:r>
          <w:r>
            <w:rPr>
              <w:rFonts w:hint="cs"/>
              <w:noProof/>
              <w:rtl/>
            </w:rPr>
            <w:t>(نقي، 2023)</w:t>
          </w:r>
          <w:r>
            <w:rPr>
              <w:rtl/>
            </w:rPr>
            <w:fldChar w:fldCharType="end"/>
          </w:r>
        </w:sdtContent>
      </w:sdt>
      <w:r>
        <w:rPr>
          <w:rFonts w:hint="cs"/>
          <w:rtl/>
        </w:rPr>
        <w:t>.</w:t>
      </w:r>
    </w:p>
    <w:p w14:paraId="01DA271B" w14:textId="77777777" w:rsidR="00164C09" w:rsidRDefault="00164C09" w:rsidP="00164C09">
      <w:pPr>
        <w:rPr>
          <w:rtl/>
        </w:rPr>
      </w:pPr>
      <w:r w:rsidRPr="00387581">
        <w:rPr>
          <w:rtl/>
        </w:rPr>
        <w:t>يتطلب التحول الرقمي دراسة جادة ومراحل وخطوات عديدة لفهم الفلسفة الجديدة التي تقوم عليها صناعة البرمجيات وتنمية آفاق المستقبل، ومن هنا أصبح من الضروري وضع أساليب واستراتيجيات واضحة للعالم تتضمن خططا مستقبلية نحو التحول إلى برمجيات تقنية مفتوحة تساعد المؤسسات والمنظمات في إدارة الموارد البشرية</w:t>
      </w:r>
      <w:sdt>
        <w:sdtPr>
          <w:rPr>
            <w:rtl/>
          </w:rPr>
          <w:id w:val="155647284"/>
          <w:citation/>
        </w:sdtPr>
        <w:sdtContent>
          <w:r>
            <w:rPr>
              <w:rtl/>
            </w:rPr>
            <w:fldChar w:fldCharType="begin"/>
          </w:r>
          <w:r>
            <w:instrText xml:space="preserve">CITATION </w:instrText>
          </w:r>
          <w:r>
            <w:rPr>
              <w:rtl/>
            </w:rPr>
            <w:instrText>الد</w:instrText>
          </w:r>
          <w:r>
            <w:instrText xml:space="preserve"> \l 1025 </w:instrText>
          </w:r>
          <w:r>
            <w:rPr>
              <w:rtl/>
            </w:rPr>
            <w:fldChar w:fldCharType="separate"/>
          </w:r>
          <w:r>
            <w:rPr>
              <w:noProof/>
              <w:rtl/>
            </w:rPr>
            <w:t xml:space="preserve"> </w:t>
          </w:r>
          <w:r>
            <w:rPr>
              <w:rFonts w:hint="cs"/>
              <w:noProof/>
              <w:rtl/>
            </w:rPr>
            <w:t>(الديقش أحمد، 2012)</w:t>
          </w:r>
          <w:r>
            <w:rPr>
              <w:rtl/>
            </w:rPr>
            <w:fldChar w:fldCharType="end"/>
          </w:r>
        </w:sdtContent>
      </w:sdt>
    </w:p>
    <w:p w14:paraId="291ADBD3" w14:textId="77777777" w:rsidR="00164C09" w:rsidRPr="00387581" w:rsidRDefault="00164C09" w:rsidP="00164C09">
      <w:r w:rsidRPr="00387581">
        <w:rPr>
          <w:rFonts w:hint="cs"/>
          <w:rtl/>
          <w:lang w:bidi="ar"/>
        </w:rPr>
        <w:t>وتشهد المؤسسات العربية بشكل عام، والمملكة العربية السعودية بشكل خاص، العديد من المبادرات التي تساهم بشكل فعال في معالجة التطورات التكنولوجية التي فتحت الأبواب لتحسين إدارة الموارد البشرية وجعلها أكثر فاعلية، كما تعد هذه المبادرات من أهم عناصر تطبيق إدارة الجودة الإدارية وجودة العملاء وجودة الخدمات التي تقدمها المؤسسة، مما يؤدي إلى تحقيق مستوى عالٍ من رضا العملاء للمستفيدين من الخدمات التي تقدمها المؤسسات الحكومية. ويشير مصطلح تكنولوجيا المعلومات إلى مجموعة المعارف والأساليب والفنون العلمية والتكنولوجية والهندسية اللازمة لتحويل المدخلات إلى مخرجات، وبالتالي زاد دورها الناجح والمهم في مختلف الجوانب الإدارية، وقد زاد اهتمام المنظمات بتكنولوجيا المعلومات، ونتيجة لذلك ساهمت في إحداث تغييرات مهمة وأكبر، تمثلت في خفض تكاليف عمليات الإنتاج وتحسين مستويات الأسعار وزيادة سرعة الإنجاز وتحسين الجودة، مما ساهم في زيادة القدرة التنافسية لهذه المؤسسات.</w:t>
      </w:r>
    </w:p>
    <w:p w14:paraId="066FFD28" w14:textId="77777777" w:rsidR="00164C09" w:rsidRDefault="00164C09" w:rsidP="00164C09">
      <w:pPr>
        <w:rPr>
          <w:rtl/>
        </w:rPr>
      </w:pPr>
      <w:r w:rsidRPr="00D00059">
        <w:rPr>
          <w:rtl/>
        </w:rPr>
        <w:t xml:space="preserve">إن التحول الرقمي في إدارة الموارد البشرية يلعب دوراً هاماً في تحقيق أهداف الجودة الشاملة في المؤسسات، وما يجب عمله هو بناء ثقافة مؤسسية تكون فيها الجودة بشكل عام هي القيمة الموجهة </w:t>
      </w:r>
      <w:r w:rsidRPr="00D00059">
        <w:rPr>
          <w:rtl/>
        </w:rPr>
        <w:lastRenderedPageBreak/>
        <w:t>لأنشطة الأفراد، ويتحقق ذلك عندما تتخذ الإدارة الخطوات اللازمة لتحسين أداء المديرين والإداريين والموظفين داخل المؤسسة، وقد اهتمت أغلب الدول ودعت إلى ضرورة وضع معايير علمية وإدارية دقيقة للتقييم والتقويم المستمر للأداء من خلال إدارة الجودة الشاملة.</w:t>
      </w:r>
    </w:p>
    <w:p w14:paraId="114FA74C" w14:textId="77777777" w:rsidR="00164C09" w:rsidRDefault="00164C09" w:rsidP="00164C09">
      <w:pPr>
        <w:rPr>
          <w:rtl/>
        </w:rPr>
      </w:pPr>
      <w:r w:rsidRPr="00D00059">
        <w:rPr>
          <w:rtl/>
        </w:rPr>
        <w:t>يهدف هذا البحث إلى تعريف التحول الرقمي وتكنولوجيا المعلومات وأهميتها في دعم التطوير التنظيمي، ومعرفة مراحل تكنولوجيا المعلومات وأهم خصائصها، وكذلك معرفة العلاقة بين تكنولوجيا المعلومات والأداء التنظيمي، ومعرفة أهم أدوار أنظمة المعلومات على المستوى التنظيمي، ومعرفة أن سر نجاح كل منظمة هو أنظمة المعلومات ومواكبة التطورات التكنولوجية، ونستنتج أن امتلاك تكنولوجيا المعلومات والاستثمار فيها أصبح من المعايير المهمة التي على أساسها يقاس تطور الدول وزيادة قدرتها التنافسية، حيث تلعب تكنولوجيا المعلومات دوراً في بناء وتطوير وتحسين أداء أنظمة المعلومات في المؤسسة وأصبحت لها دور أساسي يتميز بالانفتاح الإداري الأساسي في إعادة تشكيل المؤسسات، بحيث تفرض هذه التكنولوجيا أهمية تطوير النموذج والمرونة والقدرة على التكيف مع التطورات التقنية</w:t>
      </w:r>
    </w:p>
    <w:p w14:paraId="37D1D831" w14:textId="77777777" w:rsidR="00164C09" w:rsidRPr="00D00059" w:rsidRDefault="00164C09" w:rsidP="00164C09">
      <w:pPr>
        <w:pStyle w:val="1"/>
        <w:rPr>
          <w:rtl/>
        </w:rPr>
      </w:pPr>
      <w:r w:rsidRPr="00D00059">
        <w:rPr>
          <w:rFonts w:hint="cs"/>
          <w:rtl/>
        </w:rPr>
        <w:t xml:space="preserve">مشكلة الدراسة: </w:t>
      </w:r>
    </w:p>
    <w:p w14:paraId="085F9184" w14:textId="77777777" w:rsidR="00164C09" w:rsidRDefault="00164C09" w:rsidP="00164C09">
      <w:pPr>
        <w:rPr>
          <w:rtl/>
        </w:rPr>
      </w:pPr>
      <w:r w:rsidRPr="00D00059">
        <w:rPr>
          <w:rtl/>
        </w:rPr>
        <w:t>مع تطور أساليب واستراتيجيات إدارة الموارد البشرية تظهر بعض التحديات التي تواجه المديرين في المؤسسات والمنظمات، بالإضافة إلى وجود قصور وضعف في استخدام التحول الرقمي في المؤسسات واستغلاله بشكل فعال مما يحد من اتخاذ القرارات المناسبة والسريعة المبنية على الحقائق والمعلومات، بالإضافة إلى وجود قصور في قدرة العاملين على تحقيق الأهداف التنظيمية وبالتالي انخفاض معدل أدائهم الوظيفي.</w:t>
      </w:r>
    </w:p>
    <w:p w14:paraId="555E33E4" w14:textId="77777777" w:rsidR="00164C09" w:rsidRDefault="00164C09" w:rsidP="00164C09">
      <w:pPr>
        <w:rPr>
          <w:bCs/>
          <w:rtl/>
        </w:rPr>
      </w:pPr>
      <w:bookmarkStart w:id="0" w:name="_Toc181148375"/>
      <w:bookmarkStart w:id="1" w:name="_Toc181741863"/>
      <w:r w:rsidRPr="00AF59AB">
        <w:rPr>
          <w:rtl/>
        </w:rPr>
        <w:t xml:space="preserve">وبما أن التحول الرقمي يساعد المنظمات على تحسين مسارها الإداري واستخدام مواردها بكفاءة وفعالية أكبر، وبما أنه يلقى استجابة كبيرة لقوته، فإن العديد من المنظمات تبحث الآن عن الطرق المناسبة لتكون آمنة مع هذا التغيير، حيث أتاح التحول الرقمي فرصاً هائلة للمؤسسات الحكومية والشركات الخاصة في جوانب مختلفة، أهمها تحقيق أهداف المؤسسات وربطها برؤيتها الاستراتيجية بإمكانيات أقل من تلك المهدرة في الوقت الحاضر أو </w:t>
      </w:r>
      <w:r w:rsidRPr="00AF59AB">
        <w:rPr>
          <w:rFonts w:ascii="Arial" w:hAnsi="Arial" w:cs="Arial" w:hint="cs"/>
          <w:rtl/>
        </w:rPr>
        <w:t>​​</w:t>
      </w:r>
      <w:r w:rsidRPr="00AF59AB">
        <w:rPr>
          <w:rFonts w:hint="cs"/>
          <w:rtl/>
        </w:rPr>
        <w:t>قبل</w:t>
      </w:r>
      <w:r w:rsidRPr="00AF59AB">
        <w:rPr>
          <w:rtl/>
        </w:rPr>
        <w:t xml:space="preserve"> </w:t>
      </w:r>
      <w:r w:rsidRPr="00AF59AB">
        <w:rPr>
          <w:rFonts w:hint="cs"/>
          <w:rtl/>
        </w:rPr>
        <w:t>التحول</w:t>
      </w:r>
      <w:r w:rsidRPr="00AF59AB">
        <w:rPr>
          <w:rtl/>
        </w:rPr>
        <w:t xml:space="preserve"> </w:t>
      </w:r>
      <w:r w:rsidRPr="00AF59AB">
        <w:rPr>
          <w:rFonts w:hint="cs"/>
          <w:rtl/>
        </w:rPr>
        <w:t>الرقمي،</w:t>
      </w:r>
      <w:r w:rsidRPr="00AF59AB">
        <w:rPr>
          <w:rtl/>
        </w:rPr>
        <w:t xml:space="preserve"> </w:t>
      </w:r>
      <w:r w:rsidRPr="00AF59AB">
        <w:rPr>
          <w:rFonts w:hint="cs"/>
          <w:rtl/>
        </w:rPr>
        <w:t>وسيفتح</w:t>
      </w:r>
      <w:r w:rsidRPr="00AF59AB">
        <w:rPr>
          <w:rtl/>
        </w:rPr>
        <w:t xml:space="preserve"> </w:t>
      </w:r>
      <w:r w:rsidRPr="00AF59AB">
        <w:rPr>
          <w:rFonts w:hint="cs"/>
          <w:rtl/>
        </w:rPr>
        <w:t>التحول</w:t>
      </w:r>
      <w:r w:rsidRPr="00AF59AB">
        <w:rPr>
          <w:rtl/>
        </w:rPr>
        <w:t xml:space="preserve"> </w:t>
      </w:r>
      <w:r w:rsidRPr="00AF59AB">
        <w:rPr>
          <w:rFonts w:hint="cs"/>
          <w:rtl/>
        </w:rPr>
        <w:t>الرقمي</w:t>
      </w:r>
      <w:r w:rsidRPr="00AF59AB">
        <w:rPr>
          <w:rtl/>
        </w:rPr>
        <w:t xml:space="preserve"> </w:t>
      </w:r>
      <w:r w:rsidRPr="00AF59AB">
        <w:rPr>
          <w:rFonts w:hint="cs"/>
          <w:rtl/>
        </w:rPr>
        <w:t>فرصاً</w:t>
      </w:r>
      <w:r w:rsidRPr="00AF59AB">
        <w:rPr>
          <w:rtl/>
        </w:rPr>
        <w:t xml:space="preserve"> </w:t>
      </w:r>
      <w:r w:rsidRPr="00AF59AB">
        <w:rPr>
          <w:rFonts w:hint="cs"/>
          <w:rtl/>
        </w:rPr>
        <w:t>أكبر</w:t>
      </w:r>
      <w:r w:rsidRPr="00AF59AB">
        <w:rPr>
          <w:rtl/>
        </w:rPr>
        <w:t xml:space="preserve"> </w:t>
      </w:r>
      <w:r w:rsidRPr="00AF59AB">
        <w:rPr>
          <w:rFonts w:hint="cs"/>
          <w:rtl/>
        </w:rPr>
        <w:t>بعد</w:t>
      </w:r>
      <w:r w:rsidRPr="00AF59AB">
        <w:rPr>
          <w:rtl/>
        </w:rPr>
        <w:t xml:space="preserve"> </w:t>
      </w:r>
      <w:r w:rsidRPr="00AF59AB">
        <w:rPr>
          <w:rFonts w:hint="cs"/>
          <w:rtl/>
        </w:rPr>
        <w:t>فتح</w:t>
      </w:r>
      <w:r w:rsidRPr="00AF59AB">
        <w:rPr>
          <w:rtl/>
        </w:rPr>
        <w:t xml:space="preserve"> </w:t>
      </w:r>
      <w:r w:rsidRPr="00AF59AB">
        <w:rPr>
          <w:rFonts w:hint="cs"/>
          <w:rtl/>
        </w:rPr>
        <w:t>الحوار</w:t>
      </w:r>
      <w:r w:rsidRPr="00AF59AB">
        <w:rPr>
          <w:rtl/>
        </w:rPr>
        <w:t xml:space="preserve"> </w:t>
      </w:r>
      <w:r w:rsidRPr="00AF59AB">
        <w:rPr>
          <w:rFonts w:hint="cs"/>
          <w:rtl/>
        </w:rPr>
        <w:t>بين</w:t>
      </w:r>
      <w:r w:rsidRPr="00AF59AB">
        <w:rPr>
          <w:rtl/>
        </w:rPr>
        <w:t xml:space="preserve"> </w:t>
      </w:r>
      <w:r w:rsidRPr="00AF59AB">
        <w:rPr>
          <w:rFonts w:hint="cs"/>
          <w:rtl/>
        </w:rPr>
        <w:t>القطاعين</w:t>
      </w:r>
      <w:r w:rsidRPr="00AF59AB">
        <w:rPr>
          <w:rtl/>
        </w:rPr>
        <w:t xml:space="preserve"> </w:t>
      </w:r>
      <w:r w:rsidRPr="00AF59AB">
        <w:rPr>
          <w:rFonts w:hint="cs"/>
          <w:rtl/>
        </w:rPr>
        <w:t>العام</w:t>
      </w:r>
      <w:r w:rsidRPr="00AF59AB">
        <w:rPr>
          <w:rtl/>
        </w:rPr>
        <w:t xml:space="preserve"> </w:t>
      </w:r>
      <w:r w:rsidRPr="00AF59AB">
        <w:rPr>
          <w:rFonts w:hint="cs"/>
          <w:rtl/>
        </w:rPr>
        <w:t>والخاص</w:t>
      </w:r>
      <w:r w:rsidRPr="00AF59AB">
        <w:rPr>
          <w:rtl/>
        </w:rPr>
        <w:t xml:space="preserve"> </w:t>
      </w:r>
      <w:r w:rsidRPr="00AF59AB">
        <w:rPr>
          <w:rFonts w:hint="cs"/>
          <w:rtl/>
        </w:rPr>
        <w:t>والشراكة</w:t>
      </w:r>
      <w:r w:rsidRPr="00AF59AB">
        <w:rPr>
          <w:rtl/>
        </w:rPr>
        <w:t xml:space="preserve"> </w:t>
      </w:r>
      <w:r w:rsidRPr="00AF59AB">
        <w:rPr>
          <w:rFonts w:hint="cs"/>
          <w:rtl/>
        </w:rPr>
        <w:t>بينهما</w:t>
      </w:r>
      <w:r w:rsidRPr="00AF59AB">
        <w:rPr>
          <w:rtl/>
        </w:rPr>
        <w:t xml:space="preserve"> بالتعاون مع كافة الوزارات. واليوم وبفضل التطور الهائل في تكنولوجيا المعلومات والاتصالات والمعرفة، ساهم ذلك في ظهور أساليب وأدوات وتقنيات جديدة في كافة المجالات، ومنها مجال الموارد البشرية الذي يعد العنصر الأساسي ومجال الإدارة ووظائفها، وأجبر كافة الدول والحكومات على إعادة النظر في وظائفها الكلاسيكية والخدمات التي تقدمها للعملاء، وكذلك أساليب أداء الأعمال وتنفيذ المعاملات في مختلف </w:t>
      </w:r>
      <w:r w:rsidRPr="00AF59AB">
        <w:rPr>
          <w:rtl/>
        </w:rPr>
        <w:lastRenderedPageBreak/>
        <w:t xml:space="preserve">القطاعات الحكومية، كما رافق الاهتمام بالتقنيات والتحولات الرقمية اهتمام كبير بتطوير الموارد البشرية في أغلب الجهات الحكومية، حيث يؤدي التناغم بين التقنيات الرقمية والموارد البشرية إلى نجاح المؤسسة وتحقيق مستوى عالٍ من الأداء للوصول إلى الأهداف المرجوة في عصر الانفجار المعرفي القائم على التحول الرقمي. وعلى الرغم من الأهمية المتزايدة للتحول الرقمي في القطاع العام السعودي، إلا أن هناك فجوة معرفية حول تأثيره المحدد على ممارسات إدارة الموارد البشرية في المؤسسات الحكومية، وخاصة في مدينة الرياض. ويسعى هذا البحث إلى سد هذه الفجوة من خلال دراسة معمقة لكيفية تأثير التحول الرقمي على مختلف جوانب إدارة الموارد البشرية، والتعرف على التحديات والفرص الناشئة عن هذا التحول. وفي ضوء ما تقدم يمكن صياغة مشكلة الدراسة على شكل التساؤل التالي: </w:t>
      </w:r>
      <w:r w:rsidRPr="00AF59AB">
        <w:rPr>
          <w:bCs/>
          <w:rtl/>
        </w:rPr>
        <w:t>هل هناك تأثير للتحول الرقمي على إدارة الموارد البشرية في المؤسسات الحكومية بمنطقة الرياض في ضوء رؤية المملكة العربية السعودية 2030؟</w:t>
      </w:r>
    </w:p>
    <w:p w14:paraId="19F9A1D9" w14:textId="77777777" w:rsidR="00164C09" w:rsidRPr="00B3057E" w:rsidRDefault="00164C09" w:rsidP="00164C09">
      <w:pPr>
        <w:pStyle w:val="1"/>
        <w:rPr>
          <w:rtl/>
        </w:rPr>
      </w:pPr>
      <w:r w:rsidRPr="00B3057E">
        <w:rPr>
          <w:rtl/>
        </w:rPr>
        <w:t>أهمية الدراسة</w:t>
      </w:r>
      <w:bookmarkEnd w:id="0"/>
      <w:bookmarkEnd w:id="1"/>
    </w:p>
    <w:p w14:paraId="18C2CA84" w14:textId="29CB00E9" w:rsidR="00164C09" w:rsidRPr="00B3057E" w:rsidRDefault="00164C09" w:rsidP="00164C09">
      <w:pPr>
        <w:rPr>
          <w:rtl/>
        </w:rPr>
      </w:pPr>
      <w:r w:rsidRPr="00B3057E">
        <w:rPr>
          <w:rtl/>
        </w:rPr>
        <w:t xml:space="preserve">     تتمثل أهمية الدراسة في تناولها إحدى المواضيع الحيوية في عصرنا الحالي حيث تهدف إلى دراسة أثر التحولات الرقمية</w:t>
      </w:r>
      <w:r w:rsidRPr="00B3057E">
        <w:rPr>
          <w:rFonts w:hint="cs"/>
          <w:rtl/>
        </w:rPr>
        <w:t xml:space="preserve"> على </w:t>
      </w:r>
      <w:r w:rsidRPr="00B3057E">
        <w:rPr>
          <w:rtl/>
        </w:rPr>
        <w:t xml:space="preserve">إدارة الموارد البشرية </w:t>
      </w:r>
      <w:r w:rsidRPr="00B3057E">
        <w:rPr>
          <w:rFonts w:hint="cs"/>
          <w:rtl/>
        </w:rPr>
        <w:t>في المؤسسات الحكومية</w:t>
      </w:r>
      <w:r w:rsidRPr="00B3057E">
        <w:rPr>
          <w:rtl/>
        </w:rPr>
        <w:t xml:space="preserve"> </w:t>
      </w:r>
      <w:r w:rsidRPr="00B3057E">
        <w:rPr>
          <w:rFonts w:hint="cs"/>
          <w:rtl/>
        </w:rPr>
        <w:t>ب</w:t>
      </w:r>
      <w:r w:rsidRPr="00B3057E">
        <w:rPr>
          <w:rtl/>
        </w:rPr>
        <w:t xml:space="preserve">منطقة </w:t>
      </w:r>
      <w:r w:rsidRPr="00B3057E">
        <w:rPr>
          <w:rFonts w:hint="cs"/>
          <w:rtl/>
        </w:rPr>
        <w:t>الرياض، والتي</w:t>
      </w:r>
      <w:r w:rsidRPr="00B3057E">
        <w:rPr>
          <w:rtl/>
        </w:rPr>
        <w:t xml:space="preserve"> لم يتم دراستها بشكل كاف </w:t>
      </w:r>
      <w:r w:rsidRPr="00B3057E">
        <w:rPr>
          <w:rFonts w:hint="cs"/>
          <w:rtl/>
        </w:rPr>
        <w:t>لذلك،</w:t>
      </w:r>
      <w:r w:rsidRPr="00B3057E">
        <w:rPr>
          <w:rtl/>
        </w:rPr>
        <w:t xml:space="preserve"> من المؤمل أن </w:t>
      </w:r>
      <w:r w:rsidRPr="00B3057E">
        <w:rPr>
          <w:rFonts w:hint="cs"/>
          <w:rtl/>
        </w:rPr>
        <w:t>تكون الدراسة</w:t>
      </w:r>
      <w:r w:rsidRPr="00B3057E">
        <w:rPr>
          <w:rtl/>
        </w:rPr>
        <w:t xml:space="preserve"> الحالية مجلة علمية </w:t>
      </w:r>
      <w:r w:rsidRPr="00B3057E">
        <w:rPr>
          <w:rFonts w:hint="cs"/>
          <w:rtl/>
        </w:rPr>
        <w:t>حديثة، وتكون</w:t>
      </w:r>
      <w:r w:rsidRPr="00B3057E">
        <w:rPr>
          <w:rtl/>
        </w:rPr>
        <w:t xml:space="preserve"> هدفاً للباحثين لإجراء الدراسات المتعلقة بنوع الدراسات </w:t>
      </w:r>
      <w:r w:rsidRPr="00B3057E">
        <w:rPr>
          <w:rFonts w:hint="cs"/>
          <w:rtl/>
        </w:rPr>
        <w:t>الحالية،</w:t>
      </w:r>
      <w:r w:rsidRPr="00B3057E">
        <w:rPr>
          <w:rtl/>
        </w:rPr>
        <w:t xml:space="preserve"> كما تكمن أهمية دراسة تأثير التحول الرقمي </w:t>
      </w:r>
      <w:r w:rsidRPr="00B3057E">
        <w:rPr>
          <w:rFonts w:hint="cs"/>
          <w:rtl/>
        </w:rPr>
        <w:t xml:space="preserve">على </w:t>
      </w:r>
      <w:r w:rsidRPr="00B3057E">
        <w:rPr>
          <w:rtl/>
        </w:rPr>
        <w:t xml:space="preserve">إدارة الموارد البشرية في </w:t>
      </w:r>
      <w:r w:rsidRPr="00B3057E">
        <w:rPr>
          <w:rFonts w:hint="cs"/>
          <w:rtl/>
        </w:rPr>
        <w:t>المؤسسات الحكومية بمدينة الرياض</w:t>
      </w:r>
      <w:r w:rsidRPr="00B3057E">
        <w:rPr>
          <w:rtl/>
        </w:rPr>
        <w:t xml:space="preserve"> المملكة العربية السعودية إلى الأهمية العلمية والنظرية:</w:t>
      </w:r>
    </w:p>
    <w:p w14:paraId="03DFE4C7" w14:textId="77777777" w:rsidR="00164C09" w:rsidRPr="00B3057E" w:rsidRDefault="00164C09" w:rsidP="00164C09">
      <w:pPr>
        <w:pStyle w:val="2"/>
        <w:rPr>
          <w:rtl/>
        </w:rPr>
      </w:pPr>
      <w:bookmarkStart w:id="2" w:name="_Toc181148376"/>
      <w:bookmarkStart w:id="3" w:name="_Toc181741864"/>
      <w:r w:rsidRPr="00B3057E">
        <w:rPr>
          <w:rtl/>
        </w:rPr>
        <w:t>الأهمية العلمية:</w:t>
      </w:r>
      <w:bookmarkEnd w:id="2"/>
      <w:bookmarkEnd w:id="3"/>
    </w:p>
    <w:p w14:paraId="3F5849F6" w14:textId="77777777" w:rsidR="00164C09" w:rsidRPr="00B3057E" w:rsidRDefault="00164C09" w:rsidP="00164C09">
      <w:pPr>
        <w:rPr>
          <w:rtl/>
        </w:rPr>
      </w:pPr>
      <w:r w:rsidRPr="00B3057E">
        <w:rPr>
          <w:rtl/>
        </w:rPr>
        <w:t xml:space="preserve">     حيث تتمثل الأهمية العلمية النظرية للدراسة في جدية وحيوية هذا الموضوع وندرة البحث في البحوث والدراسات المتعلقة بالإدارة الإلكترونية لكونها مفهوماً جدياً وحيوياً ظهر نتيجة تحولات وتطورات يشهدها العالم منذ فترة التطور التكنولوجي والرقمي، إضافةً إلى التعرف على تأثير التحولات الرقمية لإدارة الموارد البشرية في تحقيق أهداف الجودة الشاملة لان التحول الرقمي أصبح من الضروريات بالنسبة لكافة المؤسسات والهيئات التي تسعى إلى التطور وتسهيل خدماتها وتحسين وصولها للمستفيدين.</w:t>
      </w:r>
    </w:p>
    <w:p w14:paraId="391A2787" w14:textId="77777777" w:rsidR="00164C09" w:rsidRPr="00B3057E" w:rsidRDefault="00164C09" w:rsidP="00164C09">
      <w:pPr>
        <w:rPr>
          <w:rtl/>
        </w:rPr>
      </w:pPr>
      <w:r w:rsidRPr="00B3057E">
        <w:rPr>
          <w:rtl/>
        </w:rPr>
        <w:t>كما تساعد مدراء المؤسسات والمنظمات في اتخاذ القرارات المناسبة والصحيحة في إدارة الموارد البشرية، وذلك من خلال الاخذ بالاعتبار من توصيات هذه الدراسة.</w:t>
      </w:r>
    </w:p>
    <w:p w14:paraId="3B6B329F" w14:textId="77777777" w:rsidR="00164C09" w:rsidRPr="00B3057E" w:rsidRDefault="00164C09" w:rsidP="00164C09">
      <w:pPr>
        <w:pStyle w:val="2"/>
        <w:rPr>
          <w:rtl/>
        </w:rPr>
      </w:pPr>
      <w:bookmarkStart w:id="4" w:name="_Toc181148377"/>
      <w:bookmarkStart w:id="5" w:name="_Toc181741865"/>
      <w:r w:rsidRPr="00B3057E">
        <w:rPr>
          <w:rtl/>
        </w:rPr>
        <w:lastRenderedPageBreak/>
        <w:t>الأهمية التطبيقية العملية:</w:t>
      </w:r>
      <w:bookmarkEnd w:id="4"/>
      <w:bookmarkEnd w:id="5"/>
    </w:p>
    <w:p w14:paraId="1A81C9AB" w14:textId="77777777" w:rsidR="00164C09" w:rsidRPr="00B3057E" w:rsidRDefault="00164C09" w:rsidP="00164C09">
      <w:pPr>
        <w:rPr>
          <w:rtl/>
        </w:rPr>
      </w:pPr>
      <w:r w:rsidRPr="00B3057E">
        <w:rPr>
          <w:rtl/>
        </w:rPr>
        <w:t xml:space="preserve">    تكمن الأهمية التطبيقية للدراسة في أن هذه الدراسة تكتسب أهميتها من أهمية تأثير التحولات الرقمية لإدارة الموارد البشرية في ت</w:t>
      </w:r>
      <w:r w:rsidRPr="00B3057E">
        <w:rPr>
          <w:rFonts w:hint="cs"/>
          <w:rtl/>
        </w:rPr>
        <w:t>حسين الأداء</w:t>
      </w:r>
      <w:r w:rsidRPr="00B3057E">
        <w:rPr>
          <w:rtl/>
        </w:rPr>
        <w:t xml:space="preserve"> باعتبارها عملية تستهدف تحسين الأداء ورفع كفاءة العاملين وإنتاجيتهم وزيادة وعيهم وتقديم خدمات أفضل للمستفيدين في أسرع وقت وبأقل جهد وتكلفة ممكنة.</w:t>
      </w:r>
    </w:p>
    <w:p w14:paraId="002258AD" w14:textId="3CDE754E" w:rsidR="00164C09" w:rsidRPr="00B3057E" w:rsidRDefault="00164C09" w:rsidP="00164C09">
      <w:pPr>
        <w:rPr>
          <w:rtl/>
        </w:rPr>
      </w:pPr>
      <w:r w:rsidRPr="00B3057E">
        <w:rPr>
          <w:rtl/>
        </w:rPr>
        <w:t xml:space="preserve">       تضيف هذه الدراسة إلى رصيد المعرفة في مجال التحولات الرقمية لإدارة الموارد البشرية والعمل على كشف المتطلبات وإمكانيات اللازمة لتطبيقها في المؤسسات الحكومية والخاص في المملكة العربية السعودية بشكل عام ومنطقة الرياض بوجه خاص أن هذه الدراسة تتيح للقيادات الإدارية وضع الاستراتيجيات والسياسات المناسبة لتطوير الأداء في ضوء تطبيق التحول الرقمي. الى جانب توضيح الدور الذي تلعبه </w:t>
      </w:r>
      <w:r w:rsidRPr="00B3057E">
        <w:rPr>
          <w:rFonts w:hint="cs"/>
          <w:rtl/>
        </w:rPr>
        <w:t>الإدارة الرقمية</w:t>
      </w:r>
      <w:r w:rsidRPr="00B3057E">
        <w:rPr>
          <w:rtl/>
        </w:rPr>
        <w:t xml:space="preserve"> في تحسين أداء العاملين في المؤسسات </w:t>
      </w:r>
      <w:r w:rsidRPr="00B3057E">
        <w:rPr>
          <w:rFonts w:hint="cs"/>
          <w:rtl/>
        </w:rPr>
        <w:t>الحكومية بالمملكة</w:t>
      </w:r>
      <w:r w:rsidRPr="00B3057E">
        <w:rPr>
          <w:rtl/>
        </w:rPr>
        <w:t xml:space="preserve"> العربية السعودية هذه الدراسة محاولة لسد النقص في أبحاث التحولات الرقمية وتأثيرها في إدارة الموارد البشرية وإثراء المكتبة بهذا النوع من البحوث. </w:t>
      </w:r>
    </w:p>
    <w:p w14:paraId="40B09720" w14:textId="77777777" w:rsidR="00164C09" w:rsidRPr="00B3057E" w:rsidRDefault="00164C09" w:rsidP="00164C09">
      <w:pPr>
        <w:pStyle w:val="1"/>
        <w:rPr>
          <w:rtl/>
        </w:rPr>
      </w:pPr>
      <w:bookmarkStart w:id="6" w:name="_Toc181148378"/>
      <w:bookmarkStart w:id="7" w:name="_Toc181741866"/>
      <w:r w:rsidRPr="00B3057E">
        <w:rPr>
          <w:rtl/>
        </w:rPr>
        <w:t>أهداف الدراسة</w:t>
      </w:r>
      <w:bookmarkEnd w:id="6"/>
      <w:bookmarkEnd w:id="7"/>
    </w:p>
    <w:p w14:paraId="51A27BE5" w14:textId="77777777" w:rsidR="00164C09" w:rsidRPr="00B3057E" w:rsidRDefault="00164C09" w:rsidP="00164C09">
      <w:pPr>
        <w:rPr>
          <w:b/>
          <w:bCs/>
          <w:rtl/>
        </w:rPr>
      </w:pPr>
      <w:r w:rsidRPr="00B3057E">
        <w:rPr>
          <w:rFonts w:hint="cs"/>
          <w:b/>
          <w:bCs/>
          <w:rtl/>
        </w:rPr>
        <w:t>الهدف الرئيسي:</w:t>
      </w:r>
    </w:p>
    <w:p w14:paraId="6177DD2D" w14:textId="77777777" w:rsidR="00164C09" w:rsidRPr="00B3057E" w:rsidRDefault="00164C09" w:rsidP="00164C09">
      <w:pPr>
        <w:rPr>
          <w:rtl/>
        </w:rPr>
      </w:pPr>
      <w:r w:rsidRPr="00B3057E">
        <w:rPr>
          <w:rFonts w:hint="cs"/>
          <w:rtl/>
        </w:rPr>
        <w:t xml:space="preserve">تهدف الدراسة الى التعرف على </w:t>
      </w:r>
      <w:r w:rsidRPr="00B3057E">
        <w:rPr>
          <w:rFonts w:hint="cs"/>
          <w:b/>
          <w:bCs/>
          <w:rtl/>
        </w:rPr>
        <w:t>تأثير التحول الرقمي على إدارة الموارد البشرية في المؤسسات الحكومية بمنطقة الرياض</w:t>
      </w:r>
      <w:r w:rsidRPr="00B3057E">
        <w:rPr>
          <w:rFonts w:hint="cs"/>
          <w:rtl/>
        </w:rPr>
        <w:t>،</w:t>
      </w:r>
      <w:r w:rsidRPr="00B3057E">
        <w:rPr>
          <w:rFonts w:hint="cs"/>
          <w:b/>
          <w:bCs/>
          <w:rtl/>
        </w:rPr>
        <w:t xml:space="preserve"> في ضوء رؤية المملكة العربية السعودية 2030،</w:t>
      </w:r>
      <w:r w:rsidRPr="00B3057E">
        <w:rPr>
          <w:rFonts w:hint="cs"/>
          <w:rtl/>
        </w:rPr>
        <w:t xml:space="preserve"> وتنبثق الأهداف الفرعية التالية: </w:t>
      </w:r>
    </w:p>
    <w:p w14:paraId="4E6CF125" w14:textId="6784E60A" w:rsidR="00164C09" w:rsidRPr="00B3057E" w:rsidRDefault="00164C09" w:rsidP="00164C09">
      <w:pPr>
        <w:rPr>
          <w:b/>
          <w:bCs/>
          <w:rtl/>
        </w:rPr>
      </w:pPr>
      <w:r w:rsidRPr="00B3057E">
        <w:rPr>
          <w:rFonts w:hint="cs"/>
          <w:b/>
          <w:bCs/>
          <w:rtl/>
        </w:rPr>
        <w:t xml:space="preserve">الأهداف </w:t>
      </w:r>
      <w:r w:rsidRPr="00B3057E">
        <w:rPr>
          <w:rFonts w:hint="cs"/>
          <w:b/>
          <w:bCs/>
          <w:rtl/>
        </w:rPr>
        <w:t>الفرعية:</w:t>
      </w:r>
    </w:p>
    <w:p w14:paraId="446C0490" w14:textId="77777777" w:rsidR="00164C09" w:rsidRPr="00B3057E" w:rsidRDefault="00164C09" w:rsidP="00164C09">
      <w:pPr>
        <w:numPr>
          <w:ilvl w:val="0"/>
          <w:numId w:val="2"/>
        </w:numPr>
        <w:rPr>
          <w:lang w:val="en-CA"/>
        </w:rPr>
      </w:pPr>
      <w:r w:rsidRPr="00B3057E">
        <w:rPr>
          <w:rFonts w:hint="cs"/>
          <w:rtl/>
        </w:rPr>
        <w:t>معرفة واقع التحولات الرقمية في إدارة الموارد البشرية في المؤسسات الحكومية بمنطقة الرياض</w:t>
      </w:r>
    </w:p>
    <w:p w14:paraId="7EF7E645" w14:textId="77777777" w:rsidR="00164C09" w:rsidRPr="00B3057E" w:rsidRDefault="00164C09" w:rsidP="00164C09">
      <w:pPr>
        <w:numPr>
          <w:ilvl w:val="0"/>
          <w:numId w:val="2"/>
        </w:numPr>
        <w:rPr>
          <w:lang w:val="en-CA"/>
        </w:rPr>
      </w:pPr>
      <w:r w:rsidRPr="00B3057E">
        <w:rPr>
          <w:rFonts w:hint="cs"/>
          <w:rtl/>
        </w:rPr>
        <w:t xml:space="preserve">معرفة مدى فعالية العمليات المختلفة لإدارة الموارد البشرية مثل التوظيف والتدريب والتقييم والأداء </w:t>
      </w:r>
    </w:p>
    <w:p w14:paraId="0749DCBB" w14:textId="77777777" w:rsidR="00164C09" w:rsidRPr="00B3057E" w:rsidRDefault="00164C09" w:rsidP="00164C09">
      <w:pPr>
        <w:numPr>
          <w:ilvl w:val="0"/>
          <w:numId w:val="2"/>
        </w:numPr>
        <w:rPr>
          <w:lang w:val="en-CA"/>
        </w:rPr>
      </w:pPr>
      <w:r w:rsidRPr="00B3057E">
        <w:rPr>
          <w:rFonts w:hint="cs"/>
          <w:rtl/>
        </w:rPr>
        <w:t>تقييم مدى فعالية التحول الرقمي في تحسين أداء الموظفين ورضا العملاء</w:t>
      </w:r>
    </w:p>
    <w:p w14:paraId="37A5A88F" w14:textId="77777777" w:rsidR="00164C09" w:rsidRPr="00B3057E" w:rsidRDefault="00164C09" w:rsidP="00164C09">
      <w:pPr>
        <w:numPr>
          <w:ilvl w:val="0"/>
          <w:numId w:val="2"/>
        </w:numPr>
        <w:rPr>
          <w:lang w:val="en-CA"/>
        </w:rPr>
      </w:pPr>
      <w:r w:rsidRPr="00B3057E">
        <w:rPr>
          <w:rFonts w:hint="cs"/>
          <w:rtl/>
        </w:rPr>
        <w:t>قياس مدى تأثير التحول الرقمي على إدارة الموارد البشرية في المؤسسات الحكومية بمنطقة الرياض.</w:t>
      </w:r>
    </w:p>
    <w:p w14:paraId="69403962" w14:textId="77777777" w:rsidR="00164C09" w:rsidRPr="00B3057E" w:rsidRDefault="00164C09" w:rsidP="00164C09">
      <w:pPr>
        <w:numPr>
          <w:ilvl w:val="0"/>
          <w:numId w:val="2"/>
        </w:numPr>
        <w:rPr>
          <w:lang w:val="en-CA"/>
        </w:rPr>
      </w:pPr>
      <w:r w:rsidRPr="00B3057E">
        <w:rPr>
          <w:rFonts w:hint="cs"/>
          <w:rtl/>
        </w:rPr>
        <w:t>تقديم توصيات عملية لتحسين إدارة الموارد البشرية الرقمية في المؤسسات الحكومية.</w:t>
      </w:r>
    </w:p>
    <w:p w14:paraId="5FE650B9" w14:textId="77777777" w:rsidR="00164C09" w:rsidRPr="00B3057E" w:rsidRDefault="00164C09" w:rsidP="00164C09">
      <w:pPr>
        <w:numPr>
          <w:ilvl w:val="0"/>
          <w:numId w:val="2"/>
        </w:numPr>
        <w:rPr>
          <w:lang w:val="en-CA"/>
        </w:rPr>
      </w:pPr>
      <w:r w:rsidRPr="00B3057E">
        <w:rPr>
          <w:rFonts w:hint="cs"/>
          <w:rtl/>
        </w:rPr>
        <w:lastRenderedPageBreak/>
        <w:t>تحديد التحديات التي تواجه إدارة الموارد البشرية في ظل التحول الرقمي في المؤسسات الحكومية بمنطقة الرياض.</w:t>
      </w:r>
    </w:p>
    <w:p w14:paraId="21B3A72B" w14:textId="77777777" w:rsidR="00164C09" w:rsidRPr="00B3057E" w:rsidRDefault="00164C09" w:rsidP="00164C09">
      <w:pPr>
        <w:numPr>
          <w:ilvl w:val="0"/>
          <w:numId w:val="1"/>
        </w:numPr>
        <w:rPr>
          <w:lang w:val="en-CA"/>
        </w:rPr>
      </w:pPr>
      <w:r w:rsidRPr="00B3057E">
        <w:rPr>
          <w:rFonts w:hint="cs"/>
          <w:rtl/>
        </w:rPr>
        <w:t xml:space="preserve">التعرف فيما إذا كان هناك فروق ذات دلالة إحصائية عند مستوى دلالة 0.05 في اتجاهات افراد عينة الدراسة حول متوسط التحول الرقمي في إدارة الموارد البشرية تعزى للمتغيرات الديمغرافيا (الجنس </w:t>
      </w:r>
      <w:r w:rsidRPr="00B3057E">
        <w:rPr>
          <w:rtl/>
        </w:rPr>
        <w:t>–</w:t>
      </w:r>
      <w:r w:rsidRPr="00B3057E">
        <w:rPr>
          <w:rFonts w:hint="cs"/>
          <w:rtl/>
        </w:rPr>
        <w:t xml:space="preserve"> التعليم- سنوات الخبرة).</w:t>
      </w:r>
    </w:p>
    <w:p w14:paraId="0420EDEC" w14:textId="77777777" w:rsidR="00164C09" w:rsidRPr="004C3C9D" w:rsidRDefault="00164C09" w:rsidP="00164C09">
      <w:pPr>
        <w:pStyle w:val="1"/>
        <w:rPr>
          <w:rtl/>
          <w:lang w:val="en-CA"/>
        </w:rPr>
      </w:pPr>
      <w:r w:rsidRPr="004C3C9D">
        <w:rPr>
          <w:rFonts w:hint="cs"/>
          <w:rtl/>
          <w:lang w:val="en-CA"/>
        </w:rPr>
        <w:t>تساؤلات الدراسة:</w:t>
      </w:r>
    </w:p>
    <w:p w14:paraId="7E542D47" w14:textId="1052D764" w:rsidR="00164C09" w:rsidRPr="004C3C9D" w:rsidRDefault="00164C09" w:rsidP="00164C09">
      <w:pPr>
        <w:rPr>
          <w:rtl/>
          <w:lang w:val="en-CA"/>
        </w:rPr>
      </w:pPr>
      <w:r w:rsidRPr="004C3C9D">
        <w:rPr>
          <w:rFonts w:hint="cs"/>
          <w:b/>
          <w:bCs/>
          <w:rtl/>
          <w:lang w:val="en-CA"/>
        </w:rPr>
        <w:t xml:space="preserve">يكمن السؤال الرئيسي للدراسة </w:t>
      </w:r>
      <w:r w:rsidRPr="004C3C9D">
        <w:rPr>
          <w:rFonts w:hint="cs"/>
          <w:rtl/>
          <w:lang w:val="en-CA"/>
        </w:rPr>
        <w:t>في:</w:t>
      </w:r>
      <w:r w:rsidRPr="004C3C9D">
        <w:rPr>
          <w:rFonts w:hint="cs"/>
          <w:rtl/>
          <w:lang w:val="en-CA"/>
        </w:rPr>
        <w:t xml:space="preserve"> هل هناك تأثير للتحول الرقمي على إدارة الموارد البشرية في المؤسسات الحكومية بمنطقة الرياض في ضوء رؤية المملكة العربية السعودية 2030، وتنبثق منها مجموعة من الأسئلة الفرعية التي تتمثل في الاتي:</w:t>
      </w:r>
    </w:p>
    <w:p w14:paraId="7E5A05FC" w14:textId="77777777" w:rsidR="00164C09" w:rsidRPr="004C3C9D" w:rsidRDefault="00164C09" w:rsidP="00164C09">
      <w:pPr>
        <w:numPr>
          <w:ilvl w:val="0"/>
          <w:numId w:val="3"/>
        </w:numPr>
        <w:rPr>
          <w:lang w:val="en-CA"/>
        </w:rPr>
      </w:pPr>
      <w:r w:rsidRPr="004C3C9D">
        <w:rPr>
          <w:rFonts w:hint="cs"/>
          <w:rtl/>
          <w:lang w:val="en-CA"/>
        </w:rPr>
        <w:t>ما واق</w:t>
      </w:r>
      <w:r w:rsidRPr="004C3C9D">
        <w:rPr>
          <w:rFonts w:hint="eastAsia"/>
          <w:rtl/>
          <w:lang w:val="en-CA"/>
        </w:rPr>
        <w:t>ع</w:t>
      </w:r>
      <w:r w:rsidRPr="004C3C9D">
        <w:rPr>
          <w:rFonts w:hint="cs"/>
          <w:rtl/>
          <w:lang w:val="en-CA"/>
        </w:rPr>
        <w:t xml:space="preserve"> التحول الرقمي في إدارة الموارد البشرية في المؤسسات الحكومية في منطقة الرياض؟</w:t>
      </w:r>
    </w:p>
    <w:p w14:paraId="5EA484DD" w14:textId="72D7940F" w:rsidR="00164C09" w:rsidRPr="004C3C9D" w:rsidRDefault="00164C09" w:rsidP="00164C09">
      <w:pPr>
        <w:numPr>
          <w:ilvl w:val="0"/>
          <w:numId w:val="1"/>
        </w:numPr>
        <w:rPr>
          <w:lang w:val="en-CA"/>
        </w:rPr>
      </w:pPr>
      <w:r w:rsidRPr="004C3C9D">
        <w:rPr>
          <w:rFonts w:hint="cs"/>
          <w:rtl/>
          <w:lang w:val="en-CA"/>
        </w:rPr>
        <w:t>ما مد</w:t>
      </w:r>
      <w:r w:rsidRPr="004C3C9D">
        <w:rPr>
          <w:rFonts w:hint="eastAsia"/>
          <w:rtl/>
          <w:lang w:val="en-CA"/>
        </w:rPr>
        <w:t>ى</w:t>
      </w:r>
      <w:r w:rsidRPr="004C3C9D">
        <w:rPr>
          <w:rFonts w:hint="cs"/>
          <w:rtl/>
          <w:lang w:val="en-CA"/>
        </w:rPr>
        <w:t xml:space="preserve"> فعالية العمليات المختلفة لإدارة الموارد البشرية مثل التوظيف والتدريب والتقييم </w:t>
      </w:r>
      <w:r w:rsidRPr="004C3C9D">
        <w:rPr>
          <w:rFonts w:hint="cs"/>
          <w:rtl/>
          <w:lang w:val="en-CA"/>
        </w:rPr>
        <w:t>والأداء؟</w:t>
      </w:r>
    </w:p>
    <w:p w14:paraId="6889F6E9" w14:textId="77777777" w:rsidR="00164C09" w:rsidRPr="004C3C9D" w:rsidRDefault="00164C09" w:rsidP="00164C09">
      <w:pPr>
        <w:numPr>
          <w:ilvl w:val="0"/>
          <w:numId w:val="1"/>
        </w:numPr>
        <w:rPr>
          <w:lang w:val="en-CA"/>
        </w:rPr>
      </w:pPr>
      <w:r w:rsidRPr="004C3C9D">
        <w:rPr>
          <w:rFonts w:hint="cs"/>
          <w:rtl/>
          <w:lang w:val="en-CA"/>
        </w:rPr>
        <w:t>ما مد</w:t>
      </w:r>
      <w:r w:rsidRPr="004C3C9D">
        <w:rPr>
          <w:rFonts w:hint="eastAsia"/>
          <w:rtl/>
          <w:lang w:val="en-CA"/>
        </w:rPr>
        <w:t>ى</w:t>
      </w:r>
      <w:r w:rsidRPr="004C3C9D">
        <w:rPr>
          <w:rFonts w:hint="cs"/>
          <w:rtl/>
          <w:lang w:val="en-CA"/>
        </w:rPr>
        <w:t xml:space="preserve"> فعالية التحول الرقمي في تحسين أداء الموظفين ورضا العملاء؟</w:t>
      </w:r>
    </w:p>
    <w:p w14:paraId="0FD246AD" w14:textId="77777777" w:rsidR="00164C09" w:rsidRPr="004C3C9D" w:rsidRDefault="00164C09" w:rsidP="00164C09">
      <w:pPr>
        <w:numPr>
          <w:ilvl w:val="0"/>
          <w:numId w:val="1"/>
        </w:numPr>
        <w:rPr>
          <w:lang w:val="en-CA"/>
        </w:rPr>
      </w:pPr>
      <w:r w:rsidRPr="004C3C9D">
        <w:rPr>
          <w:rFonts w:hint="cs"/>
          <w:rtl/>
          <w:lang w:val="en-CA"/>
        </w:rPr>
        <w:t>ماهي أفضل الممارسات التي يمكن تبنيها لتحسين إدارة الموارد البشرية الرقمية في المؤسسات الحكومية؟</w:t>
      </w:r>
    </w:p>
    <w:p w14:paraId="10EE2242" w14:textId="77777777" w:rsidR="00164C09" w:rsidRPr="004C3C9D" w:rsidRDefault="00164C09" w:rsidP="00164C09">
      <w:pPr>
        <w:numPr>
          <w:ilvl w:val="0"/>
          <w:numId w:val="1"/>
        </w:numPr>
        <w:rPr>
          <w:lang w:val="en-CA"/>
        </w:rPr>
      </w:pPr>
      <w:r w:rsidRPr="004C3C9D">
        <w:rPr>
          <w:rFonts w:hint="cs"/>
          <w:rtl/>
          <w:lang w:val="en-CA"/>
        </w:rPr>
        <w:t>ماهي التحديات التي تواجه إدارة الموارد البشرية في ظل التحول الرقمي في المؤسسات الحكومية بمنطقة الرياض.</w:t>
      </w:r>
    </w:p>
    <w:p w14:paraId="1AA4F56D" w14:textId="77777777" w:rsidR="00164C09" w:rsidRPr="004C3C9D" w:rsidRDefault="00164C09" w:rsidP="00164C09">
      <w:pPr>
        <w:numPr>
          <w:ilvl w:val="0"/>
          <w:numId w:val="1"/>
        </w:numPr>
        <w:rPr>
          <w:lang w:val="en-CA"/>
        </w:rPr>
      </w:pPr>
      <w:r w:rsidRPr="004C3C9D">
        <w:rPr>
          <w:rFonts w:hint="cs"/>
          <w:rtl/>
          <w:lang w:val="en-CA"/>
        </w:rPr>
        <w:t xml:space="preserve">هل هناك فروق ذات دلالة إحصائية عند مستوى دلالة 0.05 في اتجاهات افراد عينة الدراسة حول متوسط التحول الرقمي في إدارة الموارد البشرية تعزى للمتغيرات الديمغرافيا (الجنس </w:t>
      </w:r>
      <w:r w:rsidRPr="004C3C9D">
        <w:rPr>
          <w:rtl/>
          <w:lang w:val="en-CA"/>
        </w:rPr>
        <w:t>–</w:t>
      </w:r>
      <w:r w:rsidRPr="004C3C9D">
        <w:rPr>
          <w:rFonts w:hint="cs"/>
          <w:rtl/>
          <w:lang w:val="en-CA"/>
        </w:rPr>
        <w:t xml:space="preserve"> التعليم- سنوات الخبرة).</w:t>
      </w:r>
    </w:p>
    <w:p w14:paraId="456819F5" w14:textId="77777777" w:rsidR="00164C09" w:rsidRDefault="00164C09" w:rsidP="00164C09">
      <w:pPr>
        <w:rPr>
          <w:b/>
          <w:bCs/>
          <w:rtl/>
          <w:lang w:val="en-CA"/>
        </w:rPr>
      </w:pPr>
    </w:p>
    <w:p w14:paraId="641011A9" w14:textId="77777777" w:rsidR="00164C09" w:rsidRDefault="00164C09" w:rsidP="00164C09">
      <w:pPr>
        <w:ind w:firstLine="0"/>
        <w:rPr>
          <w:b/>
          <w:bCs/>
          <w:rtl/>
          <w:lang w:val="en-CA"/>
        </w:rPr>
      </w:pPr>
    </w:p>
    <w:p w14:paraId="57826F83" w14:textId="77777777" w:rsidR="00164C09" w:rsidRPr="00C9642E" w:rsidRDefault="00164C09" w:rsidP="00164C09">
      <w:pPr>
        <w:pStyle w:val="1"/>
        <w:rPr>
          <w:rtl/>
          <w:lang w:val="en-CA"/>
        </w:rPr>
      </w:pPr>
      <w:r w:rsidRPr="00C9642E">
        <w:rPr>
          <w:rtl/>
          <w:lang w:val="en-CA"/>
        </w:rPr>
        <w:t>فرضيات البحث:</w:t>
      </w:r>
    </w:p>
    <w:p w14:paraId="41FCDCBE" w14:textId="77777777" w:rsidR="00164C09" w:rsidRDefault="00164C09" w:rsidP="00164C09">
      <w:pPr>
        <w:rPr>
          <w:rtl/>
          <w:lang w:val="en-CA"/>
        </w:rPr>
      </w:pPr>
      <w:r w:rsidRPr="004C3C9D">
        <w:rPr>
          <w:rtl/>
          <w:lang w:val="en-CA"/>
        </w:rPr>
        <w:t>بناء على مشكلة الدراسة وأهدافها وكذلك الاستفادة من الدراسات السابقة، ومن اجل دراسة النموذج المعرفي والموضح بالشكل ادناه:</w:t>
      </w:r>
    </w:p>
    <w:p w14:paraId="1CAD2AEF" w14:textId="77777777" w:rsidR="00164C09" w:rsidRDefault="00164C09" w:rsidP="00164C09">
      <w:pPr>
        <w:rPr>
          <w:rtl/>
          <w:lang w:val="en-CA"/>
        </w:rPr>
      </w:pPr>
      <w:r>
        <w:rPr>
          <w:noProof/>
          <w:rtl/>
          <w:lang w:val="ar-SA"/>
        </w:rPr>
        <w:lastRenderedPageBreak/>
        <mc:AlternateContent>
          <mc:Choice Requires="wps">
            <w:drawing>
              <wp:anchor distT="0" distB="0" distL="114300" distR="114300" simplePos="0" relativeHeight="251659264" behindDoc="0" locked="0" layoutInCell="1" allowOverlap="1" wp14:anchorId="287AD902" wp14:editId="0BE3E7B7">
                <wp:simplePos x="0" y="0"/>
                <wp:positionH relativeFrom="margin">
                  <wp:align>center</wp:align>
                </wp:positionH>
                <wp:positionV relativeFrom="paragraph">
                  <wp:posOffset>5782</wp:posOffset>
                </wp:positionV>
                <wp:extent cx="5959642" cy="3697705"/>
                <wp:effectExtent l="0" t="0" r="3175" b="0"/>
                <wp:wrapNone/>
                <wp:docPr id="925737330" name="مستطيل 2"/>
                <wp:cNvGraphicFramePr/>
                <a:graphic xmlns:a="http://schemas.openxmlformats.org/drawingml/2006/main">
                  <a:graphicData uri="http://schemas.microsoft.com/office/word/2010/wordprocessingShape">
                    <wps:wsp>
                      <wps:cNvSpPr/>
                      <wps:spPr>
                        <a:xfrm>
                          <a:off x="0" y="0"/>
                          <a:ext cx="5959642" cy="3697705"/>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00E7F43" id="مستطيل 2" o:spid="_x0000_s1026" style="position:absolute;left:0;text-align:left;margin-left:0;margin-top:.45pt;width:469.25pt;height:291.15pt;z-index:25165926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" fillcolor="window" stroked="f" strokeweight="1pt">
                <w10:wrap anchorx="margin"/>
              </v:rect>
            </w:pict>
          </mc:Fallback>
        </mc:AlternateContent>
      </w:r>
    </w:p>
    <w:p w14:paraId="3A54D85C" w14:textId="77777777" w:rsidR="00164C09" w:rsidRDefault="00164C09" w:rsidP="00164C09">
      <w:pPr>
        <w:rPr>
          <w:rtl/>
          <w:lang w:val="en-CA"/>
        </w:rPr>
      </w:pPr>
      <w:r>
        <w:rPr>
          <w:noProof/>
          <w:rtl/>
          <w:lang w:val="ar-SA"/>
        </w:rPr>
        <mc:AlternateContent>
          <mc:Choice Requires="wps">
            <w:drawing>
              <wp:anchor distT="0" distB="0" distL="114300" distR="114300" simplePos="0" relativeHeight="251660288" behindDoc="0" locked="0" layoutInCell="1" allowOverlap="1" wp14:anchorId="413CFD9F" wp14:editId="5BDA81B2">
                <wp:simplePos x="0" y="0"/>
                <wp:positionH relativeFrom="margin">
                  <wp:posOffset>2980055</wp:posOffset>
                </wp:positionH>
                <wp:positionV relativeFrom="paragraph">
                  <wp:posOffset>67277</wp:posOffset>
                </wp:positionV>
                <wp:extent cx="2406316" cy="3080084"/>
                <wp:effectExtent l="0" t="0" r="13335" b="25400"/>
                <wp:wrapNone/>
                <wp:docPr id="377330974" name="مستطيل: زوايا مستديرة 3"/>
                <wp:cNvGraphicFramePr/>
                <a:graphic xmlns:a="http://schemas.openxmlformats.org/drawingml/2006/main">
                  <a:graphicData uri="http://schemas.microsoft.com/office/word/2010/wordprocessingShape">
                    <wps:wsp>
                      <wps:cNvSpPr/>
                      <wps:spPr>
                        <a:xfrm>
                          <a:off x="0" y="0"/>
                          <a:ext cx="2406316" cy="3080084"/>
                        </a:xfrm>
                        <a:prstGeom prst="roundRect">
                          <a:avLst/>
                        </a:prstGeom>
                        <a:solidFill>
                          <a:sysClr val="window" lastClr="FFFFFF"/>
                        </a:solidFill>
                        <a:ln w="12700" cap="flat" cmpd="sng" algn="ctr">
                          <a:solidFill>
                            <a:srgbClr val="70AD47"/>
                          </a:solidFill>
                          <a:prstDash val="solid"/>
                          <a:miter lim="800000"/>
                        </a:ln>
                        <a:effectLst/>
                      </wps:spPr>
                      <wps:txbx>
                        <w:txbxContent>
                          <w:p w14:paraId="63A5313D" w14:textId="77777777" w:rsidR="00164C09" w:rsidRDefault="00164C09" w:rsidP="00164C09">
                            <w:pPr>
                              <w:jc w:val="center"/>
                              <w:rPr>
                                <w:rtl/>
                              </w:rPr>
                            </w:pPr>
                            <w:r>
                              <w:rPr>
                                <w:rFonts w:hint="cs"/>
                                <w:rtl/>
                              </w:rPr>
                              <w:t>المتغير المستقل</w:t>
                            </w:r>
                          </w:p>
                          <w:p w14:paraId="535ECD05" w14:textId="77777777" w:rsidR="00164C09" w:rsidRDefault="00164C09" w:rsidP="00164C09">
                            <w:pPr>
                              <w:jc w:val="center"/>
                            </w:pPr>
                            <w:r>
                              <w:rPr>
                                <w:rFonts w:hint="cs"/>
                                <w:rtl/>
                              </w:rPr>
                              <w:t>التحول الرقمي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413CFD9F" id="مستطيل: زوايا مستديرة 3" o:spid="_x0000_s1027" style="position:absolute;left:0;text-align:left;margin-left:234.65pt;margin-top:5.3pt;width:189.45pt;height:242.55pt;z-index:25166028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" fillcolor="window" strokecolor="#70ad47" strokeweight="1pt">
                <v:stroke joinstyle="miter"/>
                <v:textbox>
                  <w:txbxContent>
                    <w:p w14:paraId="63A5313D" w14:textId="77777777" w:rsidR="00164C09" w:rsidRDefault="00164C09" w:rsidP="00164C09">
                      <w:pPr>
                        <w:jc w:val="center"/>
                        <w:rPr>
                          <w:rtl/>
                        </w:rPr>
                      </w:pPr>
                      <w:r>
                        <w:rPr>
                          <w:rFonts w:hint="cs"/>
                          <w:rtl/>
                        </w:rPr>
                        <w:t>المتغير المستقل</w:t>
                      </w:r>
                    </w:p>
                    <w:p w14:paraId="535ECD05" w14:textId="77777777" w:rsidR="00164C09" w:rsidRDefault="00164C09" w:rsidP="00164C09">
                      <w:pPr>
                        <w:jc w:val="center"/>
                      </w:pPr>
                      <w:r>
                        <w:rPr>
                          <w:rFonts w:hint="cs"/>
                          <w:rtl/>
                        </w:rPr>
                        <w:t>التحول الرقمي</w:t>
                      </w:r>
                    </w:p>
                  </w:txbxContent>
                </v:textbox>
                <w10:wrap anchorx="margin"/>
              </v:roundrect>
            </w:pict>
          </mc:Fallback>
        </mc:AlternateContent>
      </w:r>
      <w:r>
        <w:rPr>
          <w:noProof/>
          <w:rtl/>
          <w:lang w:val="ar-SA"/>
        </w:rPr>
        <mc:AlternateContent>
          <mc:Choice Requires="wps">
            <w:drawing>
              <wp:anchor distT="0" distB="0" distL="114300" distR="114300" simplePos="0" relativeHeight="251661312" behindDoc="0" locked="0" layoutInCell="1" allowOverlap="1" wp14:anchorId="68AE67B2" wp14:editId="05CD164C">
                <wp:simplePos x="0" y="0"/>
                <wp:positionH relativeFrom="column">
                  <wp:posOffset>117943</wp:posOffset>
                </wp:positionH>
                <wp:positionV relativeFrom="paragraph">
                  <wp:posOffset>252396</wp:posOffset>
                </wp:positionV>
                <wp:extent cx="1892968" cy="2783305"/>
                <wp:effectExtent l="0" t="0" r="12065" b="17145"/>
                <wp:wrapNone/>
                <wp:docPr id="96784412" name="مستطيل: زوايا مستديرة 4"/>
                <wp:cNvGraphicFramePr/>
                <a:graphic xmlns:a="http://schemas.openxmlformats.org/drawingml/2006/main">
                  <a:graphicData uri="http://schemas.microsoft.com/office/word/2010/wordprocessingShape">
                    <wps:wsp>
                      <wps:cNvSpPr/>
                      <wps:spPr>
                        <a:xfrm>
                          <a:off x="0" y="0"/>
                          <a:ext cx="1892968" cy="2783305"/>
                        </a:xfrm>
                        <a:prstGeom prst="roundRect">
                          <a:avLst/>
                        </a:prstGeom>
                        <a:solidFill>
                          <a:sysClr val="window" lastClr="FFFFFF"/>
                        </a:solidFill>
                        <a:ln w="12700" cap="flat" cmpd="sng" algn="ctr">
                          <a:solidFill>
                            <a:srgbClr val="70AD47"/>
                          </a:solidFill>
                          <a:prstDash val="solid"/>
                          <a:miter lim="800000"/>
                        </a:ln>
                        <a:effectLst/>
                      </wps:spPr>
                      <wps:txbx>
                        <w:txbxContent>
                          <w:p w14:paraId="5D8E1AEC" w14:textId="77777777" w:rsidR="00164C09" w:rsidRDefault="00164C09" w:rsidP="00164C09">
                            <w:pPr>
                              <w:jc w:val="center"/>
                              <w:rPr>
                                <w:rtl/>
                              </w:rPr>
                            </w:pPr>
                            <w:r>
                              <w:rPr>
                                <w:rFonts w:hint="cs"/>
                                <w:rtl/>
                              </w:rPr>
                              <w:t>المتغير التابع</w:t>
                            </w:r>
                          </w:p>
                          <w:p w14:paraId="2FABA813" w14:textId="77777777" w:rsidR="00164C09" w:rsidRDefault="00164C09" w:rsidP="00164C09">
                            <w:pPr>
                              <w:jc w:val="center"/>
                            </w:pPr>
                            <w:r>
                              <w:rPr>
                                <w:rFonts w:hint="cs"/>
                                <w:rtl/>
                              </w:rPr>
                              <w:t>إدارة 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8AE67B2" id="مستطيل: زوايا مستديرة 4" o:spid="_x0000_s1028" style="position:absolute;left:0;text-align:left;margin-left:9.3pt;margin-top:19.85pt;width:149.05pt;height:219.1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" fillcolor="window" strokecolor="#70ad47" strokeweight="1pt">
                <v:stroke joinstyle="miter"/>
                <v:textbox>
                  <w:txbxContent>
                    <w:p w14:paraId="5D8E1AEC" w14:textId="77777777" w:rsidR="00164C09" w:rsidRDefault="00164C09" w:rsidP="00164C09">
                      <w:pPr>
                        <w:jc w:val="center"/>
                        <w:rPr>
                          <w:rtl/>
                        </w:rPr>
                      </w:pPr>
                      <w:r>
                        <w:rPr>
                          <w:rFonts w:hint="cs"/>
                          <w:rtl/>
                        </w:rPr>
                        <w:t>المتغير التابع</w:t>
                      </w:r>
                    </w:p>
                    <w:p w14:paraId="2FABA813" w14:textId="77777777" w:rsidR="00164C09" w:rsidRDefault="00164C09" w:rsidP="00164C09">
                      <w:pPr>
                        <w:jc w:val="center"/>
                      </w:pPr>
                      <w:r>
                        <w:rPr>
                          <w:rFonts w:hint="cs"/>
                          <w:rtl/>
                        </w:rPr>
                        <w:t>إدارة الموارد البشرية</w:t>
                      </w:r>
                    </w:p>
                  </w:txbxContent>
                </v:textbox>
              </v:roundrect>
            </w:pict>
          </mc:Fallback>
        </mc:AlternateContent>
      </w:r>
    </w:p>
    <w:p w14:paraId="63FD0A7A" w14:textId="77777777" w:rsidR="00164C09" w:rsidRDefault="00164C09" w:rsidP="00164C09">
      <w:pPr>
        <w:rPr>
          <w:rtl/>
          <w:lang w:val="en-CA"/>
        </w:rPr>
      </w:pPr>
    </w:p>
    <w:p w14:paraId="7D87C7FA" w14:textId="77777777" w:rsidR="00164C09" w:rsidRDefault="00164C09" w:rsidP="00164C09">
      <w:pPr>
        <w:rPr>
          <w:rtl/>
          <w:lang w:val="en-CA"/>
        </w:rPr>
      </w:pPr>
    </w:p>
    <w:p w14:paraId="5D0FC3F8" w14:textId="77777777" w:rsidR="00164C09" w:rsidRDefault="00164C09" w:rsidP="00164C09">
      <w:pPr>
        <w:rPr>
          <w:rtl/>
          <w:lang w:val="en-CA"/>
        </w:rPr>
      </w:pPr>
      <w:r>
        <w:rPr>
          <w:noProof/>
          <w:rtl/>
          <w:lang w:val="ar-SA"/>
        </w:rPr>
        <mc:AlternateContent>
          <mc:Choice Requires="wps">
            <w:drawing>
              <wp:anchor distT="0" distB="0" distL="114300" distR="114300" simplePos="0" relativeHeight="251662336" behindDoc="0" locked="0" layoutInCell="1" allowOverlap="1" wp14:anchorId="27DD140A" wp14:editId="67568079">
                <wp:simplePos x="0" y="0"/>
                <wp:positionH relativeFrom="column">
                  <wp:posOffset>2011045</wp:posOffset>
                </wp:positionH>
                <wp:positionV relativeFrom="paragraph">
                  <wp:posOffset>365760</wp:posOffset>
                </wp:positionV>
                <wp:extent cx="946150" cy="312420"/>
                <wp:effectExtent l="19050" t="19050" r="25400" b="30480"/>
                <wp:wrapNone/>
                <wp:docPr id="301136266" name="سهم: لليسار 5"/>
                <wp:cNvGraphicFramePr/>
                <a:graphic xmlns:a="http://schemas.openxmlformats.org/drawingml/2006/main">
                  <a:graphicData uri="http://schemas.microsoft.com/office/word/2010/wordprocessingShape">
                    <wps:wsp>
                      <wps:cNvSpPr/>
                      <wps:spPr>
                        <a:xfrm>
                          <a:off x="0" y="0"/>
                          <a:ext cx="946150" cy="312420"/>
                        </a:xfrm>
                        <a:prstGeom prst="lef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DD122B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5" o:spid="_x0000_s1026" type="#_x0000_t66" style="position:absolute;left:0;text-align:left;margin-left:158.35pt;margin-top:28.8pt;width:74.5pt;height:24.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" adj="3566" fillcolor="window" strokecolor="#70ad47" strokeweight="1pt"/>
            </w:pict>
          </mc:Fallback>
        </mc:AlternateContent>
      </w:r>
    </w:p>
    <w:p w14:paraId="40DDEE90" w14:textId="77777777" w:rsidR="00164C09" w:rsidRDefault="00164C09" w:rsidP="00164C09">
      <w:pPr>
        <w:rPr>
          <w:rtl/>
          <w:lang w:val="en-CA"/>
        </w:rPr>
      </w:pPr>
    </w:p>
    <w:p w14:paraId="1D15F29D" w14:textId="77777777" w:rsidR="00164C09" w:rsidRDefault="00164C09" w:rsidP="00164C09">
      <w:pPr>
        <w:rPr>
          <w:rtl/>
          <w:lang w:val="en-CA"/>
        </w:rPr>
      </w:pPr>
    </w:p>
    <w:p w14:paraId="6E0944E1" w14:textId="77777777" w:rsidR="00164C09" w:rsidRDefault="00164C09" w:rsidP="00164C09">
      <w:pPr>
        <w:rPr>
          <w:rtl/>
          <w:lang w:val="en-CA"/>
        </w:rPr>
      </w:pPr>
    </w:p>
    <w:p w14:paraId="74A44F64" w14:textId="77777777" w:rsidR="00164C09" w:rsidRDefault="00164C09" w:rsidP="00164C09">
      <w:pPr>
        <w:rPr>
          <w:rtl/>
          <w:lang w:val="en-CA"/>
        </w:rPr>
      </w:pPr>
    </w:p>
    <w:p w14:paraId="5E869FA5" w14:textId="77777777" w:rsidR="00164C09" w:rsidRPr="004C3C9D" w:rsidRDefault="00164C09" w:rsidP="00164C09">
      <w:pPr>
        <w:rPr>
          <w:rtl/>
          <w:lang w:val="en-CA"/>
        </w:rPr>
      </w:pPr>
    </w:p>
    <w:p w14:paraId="6DA76191" w14:textId="77777777" w:rsidR="00164C09" w:rsidRDefault="00164C09" w:rsidP="00164C09">
      <w:pPr>
        <w:jc w:val="center"/>
        <w:rPr>
          <w:rtl/>
          <w:lang w:val="en-CA"/>
        </w:rPr>
      </w:pPr>
      <w:r>
        <w:rPr>
          <w:rFonts w:hint="cs"/>
          <w:rtl/>
          <w:lang w:val="en-CA"/>
        </w:rPr>
        <w:t>شكل (1) نموذج الدراسة</w:t>
      </w:r>
    </w:p>
    <w:p w14:paraId="4956F5B4" w14:textId="77777777" w:rsidR="00164C09" w:rsidRDefault="00164C09" w:rsidP="00164C09">
      <w:pPr>
        <w:jc w:val="center"/>
        <w:rPr>
          <w:rtl/>
          <w:lang w:val="en-CA"/>
        </w:rPr>
      </w:pPr>
      <w:r>
        <w:rPr>
          <w:rFonts w:hint="cs"/>
          <w:rtl/>
          <w:lang w:val="en-CA"/>
        </w:rPr>
        <w:t>المصدر من اعداد الباحثة</w:t>
      </w:r>
    </w:p>
    <w:p w14:paraId="281CE850" w14:textId="77777777" w:rsidR="00164C09" w:rsidRPr="004C3C9D" w:rsidRDefault="00164C09" w:rsidP="00164C09">
      <w:pPr>
        <w:rPr>
          <w:rtl/>
          <w:lang w:val="en-CA"/>
        </w:rPr>
      </w:pPr>
      <w:r w:rsidRPr="004C3C9D">
        <w:rPr>
          <w:rtl/>
          <w:lang w:val="en-CA"/>
        </w:rPr>
        <w:t xml:space="preserve"> وتم صياغة فرضيات البحث كالتالي:</w:t>
      </w:r>
    </w:p>
    <w:p w14:paraId="78090A71" w14:textId="77777777" w:rsidR="00164C09" w:rsidRPr="004C3C9D" w:rsidRDefault="00164C09" w:rsidP="00164C09">
      <w:pPr>
        <w:rPr>
          <w:rtl/>
          <w:lang w:val="en-CA"/>
        </w:rPr>
      </w:pPr>
      <w:r w:rsidRPr="004C3C9D">
        <w:rPr>
          <w:rtl/>
          <w:lang w:val="en-CA"/>
        </w:rPr>
        <w:t xml:space="preserve">الفرضية الرئيسية الأولى: يوجد تأثير ذو دلالة إحصائية عن مستوى 0.05 للتحول الرقمي على إدارة الموارد البشرية في المؤسسات الحكومية بمنطقة الرياض في ضوء رؤية المملكة العربية السعودية2030،  </w:t>
      </w:r>
    </w:p>
    <w:p w14:paraId="0DE298E6" w14:textId="6E695F43" w:rsidR="00164C09" w:rsidRDefault="00164C09" w:rsidP="00164C09">
      <w:pPr>
        <w:rPr>
          <w:rtl/>
          <w:lang w:val="en-CA"/>
        </w:rPr>
      </w:pPr>
      <w:r w:rsidRPr="004C3C9D">
        <w:rPr>
          <w:rtl/>
          <w:lang w:val="en-CA"/>
        </w:rPr>
        <w:t xml:space="preserve">الفرضية الرئيسية الثانية: يوجد فروق ذات دلالة إحصائية عند مستوى دلالة 0.05 في اتجاهات افراد </w:t>
      </w:r>
      <w:r w:rsidRPr="004C3C9D">
        <w:rPr>
          <w:rFonts w:hint="cs"/>
          <w:rtl/>
          <w:lang w:val="en-CA"/>
        </w:rPr>
        <w:t>عينة الدراسة</w:t>
      </w:r>
      <w:r w:rsidRPr="004C3C9D">
        <w:rPr>
          <w:rtl/>
          <w:lang w:val="en-CA"/>
        </w:rPr>
        <w:t xml:space="preserve"> حول متوسط التحول الرقمي في إدارة الموارد البشرية تعزى للمتغيرات الديمغرافيا (الجنس – التعليم- سنوات الخبرة).</w:t>
      </w:r>
    </w:p>
    <w:p w14:paraId="49106F2B" w14:textId="6CF25D35" w:rsidR="00164C09" w:rsidRPr="00614CDF" w:rsidRDefault="00164C09" w:rsidP="00164C09">
      <w:pPr>
        <w:pStyle w:val="1"/>
        <w:rPr>
          <w:rtl/>
          <w:lang w:val="en-CA"/>
        </w:rPr>
      </w:pPr>
      <w:r w:rsidRPr="00614CDF">
        <w:rPr>
          <w:rFonts w:hint="cs"/>
          <w:rtl/>
          <w:lang w:val="en-CA"/>
        </w:rPr>
        <w:t xml:space="preserve">النظرية العلمية المتبعة </w:t>
      </w:r>
      <w:r w:rsidRPr="00614CDF">
        <w:rPr>
          <w:rFonts w:hint="cs"/>
          <w:rtl/>
          <w:lang w:val="en-CA"/>
        </w:rPr>
        <w:t>لإعداد</w:t>
      </w:r>
      <w:r w:rsidRPr="00614CDF">
        <w:rPr>
          <w:rFonts w:hint="cs"/>
          <w:rtl/>
          <w:lang w:val="en-CA"/>
        </w:rPr>
        <w:t xml:space="preserve"> البحث:</w:t>
      </w:r>
    </w:p>
    <w:p w14:paraId="1685A6A1" w14:textId="77777777" w:rsidR="00164C09" w:rsidRPr="00614CDF" w:rsidRDefault="00164C09" w:rsidP="00164C09">
      <w:pPr>
        <w:rPr>
          <w:rtl/>
          <w:lang w:val="en-CA"/>
        </w:rPr>
      </w:pPr>
      <w:r w:rsidRPr="00614CDF">
        <w:rPr>
          <w:rtl/>
          <w:lang w:val="en-CA"/>
        </w:rPr>
        <w:t>اعتمدت الدراسة على عدد من النظريات العلمية التي تقدم إطاراً تحليلياً لفهم العلاقة بين التحول الرقمي وإدارة الموارد البشرية، ومن أبرز هذه النظريات نظرية النظم التي تفترض أن أي مؤسسة تدار على أساس تكاملي بين عناصرها المختلفة، مما يجعل أي تغيير في أحد عناصرها يؤثر على بقية المنظومة.</w:t>
      </w:r>
    </w:p>
    <w:p w14:paraId="20563872" w14:textId="77777777" w:rsidR="00164C09" w:rsidRPr="00614CDF" w:rsidRDefault="00164C09" w:rsidP="00164C09">
      <w:pPr>
        <w:rPr>
          <w:rtl/>
          <w:lang w:val="en-CA"/>
        </w:rPr>
      </w:pPr>
      <w:r w:rsidRPr="00614CDF">
        <w:rPr>
          <w:rtl/>
          <w:lang w:val="en-CA"/>
        </w:rPr>
        <w:lastRenderedPageBreak/>
        <w:t>وتعتبر نظرية النظم من الركائز الأساسية في تحليل الإدارة الحديثة، حيث تساعد على فهم كيفية تفاعل التكنولوجيا الحديثة مع السياسات الإدارية وأساليب العمل داخل المؤسسات. كما توضح هذه النظرية كيف يمكن للتحول الرقمي أن يؤدي إلى تحسين الكفاءة والشفافية في إدارة الموارد البشرية، من خلال توفير أدوات جديدة للتحليل واتخاذ القرار.</w:t>
      </w:r>
    </w:p>
    <w:p w14:paraId="26C02B9B" w14:textId="77777777" w:rsidR="00164C09" w:rsidRPr="00614CDF" w:rsidRDefault="00164C09" w:rsidP="00164C09">
      <w:pPr>
        <w:rPr>
          <w:rtl/>
          <w:lang w:val="en-CA"/>
        </w:rPr>
      </w:pPr>
      <w:r w:rsidRPr="00614CDF">
        <w:rPr>
          <w:rtl/>
          <w:lang w:val="en-CA"/>
        </w:rPr>
        <w:t>بالإضافة إلى نظرية النظم، تم توظيف نظرية المؤسسات، والتي تركز على كيفية استجابة المؤسسات للتغيرات البيئية والتكنولوجية، وضمان تبنيها للممارسات التي تعزز استدامتها في ظل التطورات الرقمية. وتعكس هذه النظرية التحديات التي قد تواجهها المؤسسات الحكومية في المملكة العربية السعودية أثناء تنفيذ مبادرات التحول الرقمي، مثل مقاومة التغيير أو الحاجة إلى تطوير المهارات الرقمية للموظفين.</w:t>
      </w:r>
    </w:p>
    <w:p w14:paraId="3555AA02" w14:textId="77777777" w:rsidR="00164C09" w:rsidRDefault="00164C09" w:rsidP="00164C09">
      <w:pPr>
        <w:rPr>
          <w:rtl/>
          <w:lang w:val="en-CA"/>
        </w:rPr>
      </w:pPr>
      <w:r w:rsidRPr="00614CDF">
        <w:rPr>
          <w:rtl/>
          <w:lang w:val="en-CA"/>
        </w:rPr>
        <w:t>علاوة على ذلك، يعتمد هذا البحث على المنهج التحليلي الوصفي، حيث يتم تحليل البيانات من مصادر متعددة بما في ذلك الوثائق الحكومية والدراسات السابقة والمسوحات الميدانية. يساعد هذا النهج في تقديم رؤية شاملة لتأثير التحول الرقمي على العمليات الإدارية للموارد البشرية، وتمكين التوصل إلى استنتاجات دقيقة بناءً على أدلة علمية موثوقة.</w:t>
      </w:r>
    </w:p>
    <w:p w14:paraId="3267DA41" w14:textId="77777777" w:rsidR="00164C09" w:rsidRPr="00A74D21" w:rsidRDefault="00164C09" w:rsidP="00164C09">
      <w:pPr>
        <w:rPr>
          <w:b/>
          <w:bCs/>
          <w:rtl/>
          <w:lang w:val="en-CA"/>
        </w:rPr>
      </w:pPr>
      <w:r w:rsidRPr="00A74D21">
        <w:rPr>
          <w:b/>
          <w:bCs/>
          <w:rtl/>
          <w:lang w:val="en-CA"/>
        </w:rPr>
        <w:t>مصطلحات البحث</w:t>
      </w:r>
    </w:p>
    <w:p w14:paraId="552CCD0C" w14:textId="77777777" w:rsidR="00164C09" w:rsidRPr="00A74D21" w:rsidRDefault="00164C09" w:rsidP="00164C09">
      <w:pPr>
        <w:rPr>
          <w:rtl/>
          <w:lang w:val="en-CA"/>
        </w:rPr>
      </w:pPr>
      <w:r w:rsidRPr="00A74D21">
        <w:rPr>
          <w:rtl/>
          <w:lang w:val="en-CA"/>
        </w:rPr>
        <w:t>التحول الرقمي: هو عملية دمج التقنيات الحديثة، مثل الذكاء الاصطناعي والحوسبة السحابية، في العمليات الإدارية بهدف زيادة الكفاءة وتحسين جودة الخدمات.</w:t>
      </w:r>
    </w:p>
    <w:p w14:paraId="32C3329B" w14:textId="77777777" w:rsidR="00164C09" w:rsidRPr="00A74D21" w:rsidRDefault="00164C09" w:rsidP="00164C09">
      <w:pPr>
        <w:rPr>
          <w:rtl/>
          <w:lang w:val="en-CA"/>
        </w:rPr>
      </w:pPr>
      <w:r w:rsidRPr="00A74D21">
        <w:rPr>
          <w:rtl/>
          <w:lang w:val="en-CA"/>
        </w:rPr>
        <w:t>إدارة الموارد البشرية الرقمية: تشمل الاستراتيجيات والممارسات التي تعتمد على التقنية لتحسين إدارة شؤون الموظفين، مثل أنظمة تخطيط الموارد البشرية وأدوات تقييم الأداء الإلكتروني.</w:t>
      </w:r>
    </w:p>
    <w:p w14:paraId="057937B5" w14:textId="77777777" w:rsidR="00164C09" w:rsidRPr="00A74D21" w:rsidRDefault="00164C09" w:rsidP="00164C09">
      <w:pPr>
        <w:rPr>
          <w:rtl/>
          <w:lang w:val="en-CA"/>
        </w:rPr>
      </w:pPr>
      <w:r w:rsidRPr="00A74D21">
        <w:rPr>
          <w:rtl/>
          <w:lang w:val="en-CA"/>
        </w:rPr>
        <w:t>المؤسسات الحكومية: تشمل الجهات الرسمية التي تعمل على تقديم الخدمات العامة للمواطنين، وتتبنى خطط التحول الرقمي بما يتماشى مع رؤية المملكة 2030.</w:t>
      </w:r>
    </w:p>
    <w:p w14:paraId="165AD49A" w14:textId="77777777" w:rsidR="00164C09" w:rsidRPr="00A74D21" w:rsidRDefault="00164C09" w:rsidP="00164C09">
      <w:pPr>
        <w:rPr>
          <w:rtl/>
          <w:lang w:val="en-CA"/>
        </w:rPr>
      </w:pPr>
      <w:r w:rsidRPr="00A74D21">
        <w:rPr>
          <w:rtl/>
          <w:lang w:val="en-CA"/>
        </w:rPr>
        <w:t>رؤية 2030: خطة استراتيجية وطنية تهدف إلى تحقيق التنمية المستدامة من خلال تطوير الاقتصاد وتعزيز الاعتماد على التقنية في القطاعين الحكومي والخاص.</w:t>
      </w:r>
    </w:p>
    <w:p w14:paraId="359AD41D" w14:textId="77777777" w:rsidR="00164C09" w:rsidRDefault="00164C09" w:rsidP="00164C09">
      <w:pPr>
        <w:rPr>
          <w:rtl/>
          <w:lang w:val="en-CA"/>
        </w:rPr>
      </w:pPr>
      <w:r w:rsidRPr="00A74D21">
        <w:rPr>
          <w:rtl/>
          <w:lang w:val="en-CA"/>
        </w:rPr>
        <w:t>نظرية النظم: نهج إداري يهتم بدراسة المؤسسات كوحدة متكاملة، حيث يؤثر كل عنصر من عناصرها على الآخر، مما يجعل التغيير في أحد المكونات ينعكس على الأداء الإجمالي.</w:t>
      </w:r>
    </w:p>
    <w:p w14:paraId="0FC830E8" w14:textId="77777777" w:rsidR="00164C09" w:rsidRDefault="00164C09" w:rsidP="00164C09">
      <w:pPr>
        <w:rPr>
          <w:rtl/>
          <w:lang w:val="en-CA"/>
        </w:rPr>
      </w:pPr>
    </w:p>
    <w:p w14:paraId="0E08FBFE" w14:textId="77777777" w:rsidR="00164C09" w:rsidRDefault="00164C09" w:rsidP="00164C09">
      <w:pPr>
        <w:rPr>
          <w:rtl/>
          <w:lang w:val="en-CA"/>
        </w:rPr>
      </w:pPr>
    </w:p>
    <w:p w14:paraId="09B7EC3C" w14:textId="77777777" w:rsidR="00164C09" w:rsidRDefault="00164C09" w:rsidP="00164C09">
      <w:pPr>
        <w:rPr>
          <w:rtl/>
          <w:lang w:val="en-CA"/>
        </w:rPr>
      </w:pPr>
    </w:p>
    <w:p w14:paraId="6FEE6CAC" w14:textId="77777777" w:rsidR="00164C09" w:rsidRDefault="00164C09" w:rsidP="00164C09">
      <w:pPr>
        <w:rPr>
          <w:rtl/>
          <w:lang w:val="en-CA"/>
        </w:rPr>
      </w:pPr>
      <w:r>
        <w:rPr>
          <w:noProof/>
          <w:rtl/>
          <w:lang w:val="ar-SA"/>
        </w:rPr>
        <mc:AlternateContent>
          <mc:Choice Requires="wps">
            <w:drawing>
              <wp:anchor distT="0" distB="0" distL="114300" distR="114300" simplePos="0" relativeHeight="251663360" behindDoc="0" locked="0" layoutInCell="1" allowOverlap="1" wp14:anchorId="7C8B8EAD" wp14:editId="10ED7232">
                <wp:simplePos x="0" y="0"/>
                <wp:positionH relativeFrom="column">
                  <wp:posOffset>503254</wp:posOffset>
                </wp:positionH>
                <wp:positionV relativeFrom="paragraph">
                  <wp:posOffset>234816</wp:posOffset>
                </wp:positionV>
                <wp:extent cx="4588042" cy="6031832"/>
                <wp:effectExtent l="209550" t="228600" r="231775" b="255270"/>
                <wp:wrapNone/>
                <wp:docPr id="1517340379" name="تمرير: رأسي 6"/>
                <wp:cNvGraphicFramePr/>
                <a:graphic xmlns:a="http://schemas.openxmlformats.org/drawingml/2006/main">
                  <a:graphicData uri="http://schemas.microsoft.com/office/word/2010/wordprocessingShape">
                    <wps:wsp>
                      <wps:cNvSpPr/>
                      <wps:spPr>
                        <a:xfrm>
                          <a:off x="0" y="0"/>
                          <a:ext cx="4588042" cy="6031832"/>
                        </a:xfrm>
                        <a:prstGeom prst="verticalScroll">
                          <a:avLst/>
                        </a:prstGeom>
                        <a:solidFill>
                          <a:sysClr val="window" lastClr="FFFFFF"/>
                        </a:solidFill>
                        <a:ln w="12700" cap="flat" cmpd="sng" algn="ctr">
                          <a:solidFill>
                            <a:srgbClr val="4472C4">
                              <a:lumMod val="60000"/>
                              <a:lumOff val="40000"/>
                            </a:srgbClr>
                          </a:solidFill>
                          <a:prstDash val="solid"/>
                          <a:miter lim="800000"/>
                        </a:ln>
                        <a:effectLst>
                          <a:glow rad="228600">
                            <a:srgbClr val="4472C4">
                              <a:satMod val="175000"/>
                              <a:alpha val="40000"/>
                            </a:srgbClr>
                          </a:glow>
                        </a:effectLst>
                      </wps:spPr>
                      <wps:txbx>
                        <w:txbxContent>
                          <w:p w14:paraId="45FAF27A" w14:textId="77777777" w:rsidR="00164C09" w:rsidRPr="00C9642E" w:rsidRDefault="00164C09" w:rsidP="00164C09">
                            <w:pPr>
                              <w:jc w:val="center"/>
                              <w:rPr>
                                <w:b/>
                                <w:bCs/>
                                <w:sz w:val="72"/>
                                <w:szCs w:val="72"/>
                                <w:rtl/>
                              </w:rPr>
                            </w:pPr>
                            <w:r w:rsidRPr="00C9642E">
                              <w:rPr>
                                <w:rFonts w:hint="cs"/>
                                <w:b/>
                                <w:bCs/>
                                <w:sz w:val="72"/>
                                <w:szCs w:val="72"/>
                                <w:rtl/>
                              </w:rPr>
                              <w:t>الفصل الثاني</w:t>
                            </w:r>
                          </w:p>
                          <w:p w14:paraId="47351F6A" w14:textId="5746C935" w:rsidR="00164C09" w:rsidRPr="00C9642E" w:rsidRDefault="00164C09" w:rsidP="00164C09">
                            <w:pPr>
                              <w:jc w:val="center"/>
                              <w:rPr>
                                <w:b/>
                                <w:bCs/>
                                <w:sz w:val="72"/>
                                <w:szCs w:val="72"/>
                              </w:rPr>
                            </w:pPr>
                            <w:r w:rsidRPr="00C9642E">
                              <w:rPr>
                                <w:rFonts w:hint="cs"/>
                                <w:b/>
                                <w:bCs/>
                                <w:sz w:val="72"/>
                                <w:szCs w:val="72"/>
                                <w:rtl/>
                              </w:rPr>
                              <w:t>الإطار</w:t>
                            </w:r>
                            <w:r w:rsidRPr="00C9642E">
                              <w:rPr>
                                <w:rFonts w:hint="cs"/>
                                <w:b/>
                                <w:bCs/>
                                <w:sz w:val="72"/>
                                <w:szCs w:val="72"/>
                                <w:rtl/>
                              </w:rPr>
                              <w:t xml:space="preserve">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C8B8EAD" id="تمرير: رأسي 6" o:spid="_x0000_s1029" type="#_x0000_t97" style="position:absolute;left:0;text-align:left;margin-left:39.65pt;margin-top:18.5pt;width:361.25pt;height:474.9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" fillcolor="window" strokecolor="#8faadc" strokeweight="1pt">
                <v:stroke joinstyle="miter"/>
                <v:textbox>
                  <w:txbxContent>
                    <w:p w14:paraId="45FAF27A" w14:textId="77777777" w:rsidR="00164C09" w:rsidRPr="00C9642E" w:rsidRDefault="00164C09" w:rsidP="00164C09">
                      <w:pPr>
                        <w:jc w:val="center"/>
                        <w:rPr>
                          <w:b/>
                          <w:bCs/>
                          <w:sz w:val="72"/>
                          <w:szCs w:val="72"/>
                          <w:rtl/>
                        </w:rPr>
                      </w:pPr>
                      <w:r w:rsidRPr="00C9642E">
                        <w:rPr>
                          <w:rFonts w:hint="cs"/>
                          <w:b/>
                          <w:bCs/>
                          <w:sz w:val="72"/>
                          <w:szCs w:val="72"/>
                          <w:rtl/>
                        </w:rPr>
                        <w:t>الفصل الثاني</w:t>
                      </w:r>
                    </w:p>
                    <w:p w14:paraId="47351F6A" w14:textId="5746C935" w:rsidR="00164C09" w:rsidRPr="00C9642E" w:rsidRDefault="00164C09" w:rsidP="00164C09">
                      <w:pPr>
                        <w:jc w:val="center"/>
                        <w:rPr>
                          <w:b/>
                          <w:bCs/>
                          <w:sz w:val="72"/>
                          <w:szCs w:val="72"/>
                        </w:rPr>
                      </w:pPr>
                      <w:r w:rsidRPr="00C9642E">
                        <w:rPr>
                          <w:rFonts w:hint="cs"/>
                          <w:b/>
                          <w:bCs/>
                          <w:sz w:val="72"/>
                          <w:szCs w:val="72"/>
                          <w:rtl/>
                        </w:rPr>
                        <w:t>الإطار</w:t>
                      </w:r>
                      <w:r w:rsidRPr="00C9642E">
                        <w:rPr>
                          <w:rFonts w:hint="cs"/>
                          <w:b/>
                          <w:bCs/>
                          <w:sz w:val="72"/>
                          <w:szCs w:val="72"/>
                          <w:rtl/>
                        </w:rPr>
                        <w:t xml:space="preserve"> النظري والدراسات السابقة</w:t>
                      </w:r>
                    </w:p>
                  </w:txbxContent>
                </v:textbox>
              </v:shape>
            </w:pict>
          </mc:Fallback>
        </mc:AlternateContent>
      </w:r>
    </w:p>
    <w:p w14:paraId="28CBE923" w14:textId="77777777" w:rsidR="00164C09" w:rsidRDefault="00164C09" w:rsidP="00164C09">
      <w:pPr>
        <w:rPr>
          <w:rtl/>
          <w:lang w:val="en-CA"/>
        </w:rPr>
      </w:pPr>
    </w:p>
    <w:p w14:paraId="31BBB7DC" w14:textId="77777777" w:rsidR="00164C09" w:rsidRDefault="00164C09" w:rsidP="00164C09">
      <w:pPr>
        <w:rPr>
          <w:rtl/>
          <w:lang w:val="en-CA"/>
        </w:rPr>
      </w:pPr>
    </w:p>
    <w:p w14:paraId="09894C17" w14:textId="77777777" w:rsidR="00164C09" w:rsidRDefault="00164C09" w:rsidP="00164C09">
      <w:pPr>
        <w:rPr>
          <w:rtl/>
          <w:lang w:val="en-CA"/>
        </w:rPr>
      </w:pPr>
    </w:p>
    <w:p w14:paraId="7338C7AC" w14:textId="77777777" w:rsidR="00164C09" w:rsidRDefault="00164C09" w:rsidP="00164C09">
      <w:pPr>
        <w:rPr>
          <w:rtl/>
          <w:lang w:val="en-CA"/>
        </w:rPr>
      </w:pPr>
    </w:p>
    <w:p w14:paraId="64510FF6" w14:textId="77777777" w:rsidR="00164C09" w:rsidRDefault="00164C09" w:rsidP="00164C09">
      <w:pPr>
        <w:rPr>
          <w:rtl/>
          <w:lang w:val="en-CA"/>
        </w:rPr>
      </w:pPr>
    </w:p>
    <w:p w14:paraId="14DE4196" w14:textId="77777777" w:rsidR="00164C09" w:rsidRDefault="00164C09" w:rsidP="00164C09">
      <w:pPr>
        <w:rPr>
          <w:rtl/>
          <w:lang w:val="en-CA"/>
        </w:rPr>
      </w:pPr>
    </w:p>
    <w:p w14:paraId="2D86DC94" w14:textId="77777777" w:rsidR="00164C09" w:rsidRDefault="00164C09" w:rsidP="00164C09">
      <w:pPr>
        <w:rPr>
          <w:rtl/>
          <w:lang w:val="en-CA"/>
        </w:rPr>
      </w:pPr>
    </w:p>
    <w:p w14:paraId="29C8DF60" w14:textId="77777777" w:rsidR="00164C09" w:rsidRDefault="00164C09" w:rsidP="00164C09">
      <w:pPr>
        <w:rPr>
          <w:rtl/>
          <w:lang w:val="en-CA"/>
        </w:rPr>
      </w:pPr>
    </w:p>
    <w:p w14:paraId="1A2E35E7" w14:textId="77777777" w:rsidR="00164C09" w:rsidRDefault="00164C09" w:rsidP="00164C09">
      <w:pPr>
        <w:rPr>
          <w:rtl/>
          <w:lang w:val="en-CA"/>
        </w:rPr>
      </w:pPr>
    </w:p>
    <w:p w14:paraId="79D69217" w14:textId="77777777" w:rsidR="00164C09" w:rsidRDefault="00164C09" w:rsidP="00164C09">
      <w:pPr>
        <w:rPr>
          <w:rtl/>
          <w:lang w:val="en-CA"/>
        </w:rPr>
      </w:pPr>
      <w:r>
        <w:rPr>
          <w:rtl/>
          <w:lang w:val="en-CA"/>
        </w:rPr>
        <w:br w:type="page"/>
      </w:r>
    </w:p>
    <w:p w14:paraId="37AF7EE2" w14:textId="77777777" w:rsidR="00164C09" w:rsidRDefault="00164C09" w:rsidP="00164C09">
      <w:pPr>
        <w:pStyle w:val="1"/>
        <w:rPr>
          <w:rtl/>
          <w:lang w:val="en-CA"/>
        </w:rPr>
      </w:pPr>
      <w:r>
        <w:rPr>
          <w:rFonts w:hint="cs"/>
          <w:rtl/>
          <w:lang w:val="en-CA"/>
        </w:rPr>
        <w:lastRenderedPageBreak/>
        <w:t>تمهيد:</w:t>
      </w:r>
    </w:p>
    <w:p w14:paraId="62A367C3" w14:textId="77777777" w:rsidR="00164C09" w:rsidRPr="00350397" w:rsidRDefault="00164C09" w:rsidP="00164C09">
      <w:pPr>
        <w:rPr>
          <w:rtl/>
          <w:lang w:val="en-CA"/>
        </w:rPr>
      </w:pPr>
      <w:r w:rsidRPr="00350397">
        <w:rPr>
          <w:rtl/>
          <w:lang w:val="en-CA"/>
        </w:rPr>
        <w:t>لا يعد التحول الرقمي مجرد عملية تقنية تحل محل العمليات التقليدية بأدوات رقمية، ولكنه أيضًا تحول استراتيجي يؤثر على الهيكل التنظيمي الداخلي للمؤسسة، وطرق الإدارة، وآليات اتخاذ القرار. وفي هذا السياق، لا بد من وضع إطار نظري شامل لفهم العلاقة بين التحول الرقمي وإدارة الموارد البشرية، حيث أن هذا التحول يحمل تحديات وفرصاً تتطلب تحليلاً دقيقاً للتغيرات التي تحدث في بيئة العمل.</w:t>
      </w:r>
    </w:p>
    <w:p w14:paraId="31D07E81" w14:textId="77777777" w:rsidR="00164C09" w:rsidRDefault="00164C09" w:rsidP="00164C09">
      <w:pPr>
        <w:rPr>
          <w:rtl/>
          <w:lang w:val="en-CA"/>
        </w:rPr>
      </w:pPr>
      <w:r w:rsidRPr="00350397">
        <w:rPr>
          <w:rtl/>
          <w:lang w:val="en-CA"/>
        </w:rPr>
        <w:t>يناقش هذا الفصل الإطار النظري لمفهوم التحول الرقمي، مستعرضاً تعريفاته المختلفة وأبعاده وتأثيره على العمليات الإدارية، مع التركيز على تأثيره المباشر على إدارة الموارد البشرية</w:t>
      </w:r>
      <w:r>
        <w:rPr>
          <w:rFonts w:hint="cs"/>
          <w:rtl/>
          <w:lang w:val="en-CA"/>
        </w:rPr>
        <w:t>،</w:t>
      </w:r>
      <w:r w:rsidRPr="00350397">
        <w:rPr>
          <w:rtl/>
          <w:lang w:val="en-CA"/>
        </w:rPr>
        <w:t xml:space="preserve"> كما تمت مناقشة دور التقنيات الحديثة مثل الذكاء الاصطناعي وأنظمة إدارة الموارد البشرية الرقمية والتعلم الآلي في تحسين كفاءة الموارد البشرية.</w:t>
      </w:r>
    </w:p>
    <w:p w14:paraId="2691EC76" w14:textId="77777777" w:rsidR="00164C09" w:rsidRDefault="00164C09" w:rsidP="00164C09">
      <w:pPr>
        <w:rPr>
          <w:rtl/>
          <w:lang w:val="en-CA"/>
        </w:rPr>
      </w:pPr>
      <w:r>
        <w:rPr>
          <w:rFonts w:hint="cs"/>
          <w:rtl/>
          <w:lang w:val="en-CA"/>
        </w:rPr>
        <w:t>ويحاول الباحث في هذا الفصل تحقيق المبحثين التاليين:</w:t>
      </w:r>
    </w:p>
    <w:p w14:paraId="47293D4A" w14:textId="77777777" w:rsidR="00164C09" w:rsidRDefault="00164C09" w:rsidP="00164C09">
      <w:pPr>
        <w:rPr>
          <w:rtl/>
          <w:lang w:val="en-CA"/>
        </w:rPr>
      </w:pPr>
      <w:r>
        <w:rPr>
          <w:rFonts w:hint="cs"/>
          <w:rtl/>
          <w:lang w:val="en-CA"/>
        </w:rPr>
        <w:t>المبحث الأول: الدراسات السابقة</w:t>
      </w:r>
    </w:p>
    <w:p w14:paraId="1421123B" w14:textId="655ABB87" w:rsidR="00164C09" w:rsidRDefault="00164C09" w:rsidP="00164C09">
      <w:pPr>
        <w:rPr>
          <w:rtl/>
          <w:lang w:val="en-CA"/>
        </w:rPr>
      </w:pPr>
      <w:r>
        <w:rPr>
          <w:rFonts w:hint="cs"/>
          <w:rtl/>
          <w:lang w:val="en-CA"/>
        </w:rPr>
        <w:t xml:space="preserve">المبحث الثاني: </w:t>
      </w:r>
      <w:r>
        <w:rPr>
          <w:rFonts w:hint="cs"/>
          <w:rtl/>
          <w:lang w:val="en-CA"/>
        </w:rPr>
        <w:t>الإطار</w:t>
      </w:r>
      <w:r>
        <w:rPr>
          <w:rFonts w:hint="cs"/>
          <w:rtl/>
          <w:lang w:val="en-CA"/>
        </w:rPr>
        <w:t xml:space="preserve"> النظري</w:t>
      </w:r>
    </w:p>
    <w:p w14:paraId="53C52CD0" w14:textId="77777777" w:rsidR="00164C09" w:rsidRDefault="00164C09" w:rsidP="00164C09">
      <w:pPr>
        <w:rPr>
          <w:rtl/>
          <w:lang w:val="en-CA"/>
        </w:rPr>
      </w:pPr>
    </w:p>
    <w:p w14:paraId="4E54F710" w14:textId="77777777" w:rsidR="00164C09" w:rsidRDefault="00164C09" w:rsidP="00164C09">
      <w:pPr>
        <w:rPr>
          <w:rtl/>
          <w:lang w:val="en-CA"/>
        </w:rPr>
      </w:pPr>
    </w:p>
    <w:p w14:paraId="2C96EFF0" w14:textId="77777777" w:rsidR="00164C09" w:rsidRDefault="00164C09" w:rsidP="00164C09">
      <w:pPr>
        <w:rPr>
          <w:rtl/>
          <w:lang w:val="en-CA"/>
        </w:rPr>
      </w:pPr>
    </w:p>
    <w:p w14:paraId="357F9CD6" w14:textId="77777777" w:rsidR="00164C09" w:rsidRDefault="00164C09" w:rsidP="00164C09">
      <w:pPr>
        <w:rPr>
          <w:rtl/>
          <w:lang w:val="en-CA"/>
        </w:rPr>
      </w:pPr>
    </w:p>
    <w:p w14:paraId="7BB07EA0" w14:textId="77777777" w:rsidR="00164C09" w:rsidRDefault="00164C09" w:rsidP="00164C09">
      <w:pPr>
        <w:rPr>
          <w:rtl/>
          <w:lang w:val="en-CA"/>
        </w:rPr>
      </w:pPr>
    </w:p>
    <w:p w14:paraId="3CF6CBDE" w14:textId="77777777" w:rsidR="00164C09" w:rsidRDefault="00164C09" w:rsidP="00164C09">
      <w:pPr>
        <w:rPr>
          <w:rtl/>
          <w:lang w:val="en-CA"/>
        </w:rPr>
      </w:pPr>
    </w:p>
    <w:p w14:paraId="62F7D458" w14:textId="77777777" w:rsidR="00164C09" w:rsidRDefault="00164C09" w:rsidP="00164C09">
      <w:pPr>
        <w:rPr>
          <w:rtl/>
          <w:lang w:val="en-CA"/>
        </w:rPr>
      </w:pPr>
      <w:r>
        <w:rPr>
          <w:rtl/>
          <w:lang w:val="en-CA"/>
        </w:rPr>
        <w:br w:type="page"/>
      </w:r>
    </w:p>
    <w:p w14:paraId="589A25DC" w14:textId="77777777" w:rsidR="00164C09" w:rsidRDefault="00164C09" w:rsidP="00164C09">
      <w:pPr>
        <w:pStyle w:val="1"/>
        <w:rPr>
          <w:rtl/>
          <w:lang w:val="en-CA"/>
        </w:rPr>
      </w:pPr>
      <w:r>
        <w:rPr>
          <w:rFonts w:hint="cs"/>
          <w:rtl/>
          <w:lang w:val="en-CA"/>
        </w:rPr>
        <w:lastRenderedPageBreak/>
        <w:t xml:space="preserve">المبحث الأول: الدراسات السابقة </w:t>
      </w:r>
    </w:p>
    <w:p w14:paraId="2CAB465C" w14:textId="77777777" w:rsidR="00164C09" w:rsidRPr="00364208" w:rsidRDefault="00164C09" w:rsidP="00164C09">
      <w:pPr>
        <w:rPr>
          <w:rtl/>
          <w:lang w:val="en-CA"/>
        </w:rPr>
      </w:pPr>
      <w:r w:rsidRPr="00364208">
        <w:rPr>
          <w:rtl/>
          <w:lang w:val="en-CA"/>
        </w:rPr>
        <w:t xml:space="preserve">1. </w:t>
      </w:r>
      <w:r w:rsidRPr="00977217">
        <w:rPr>
          <w:b/>
          <w:bCs/>
          <w:rtl/>
          <w:lang w:val="en-CA"/>
        </w:rPr>
        <w:t>دراسة نقي، نريمان (2023):</w:t>
      </w:r>
    </w:p>
    <w:p w14:paraId="41B6FE4E" w14:textId="77777777" w:rsidR="00164C09" w:rsidRPr="00364208" w:rsidRDefault="00164C09" w:rsidP="00164C09">
      <w:pPr>
        <w:rPr>
          <w:rtl/>
          <w:lang w:val="en-CA"/>
        </w:rPr>
      </w:pPr>
      <w:r w:rsidRPr="00364208">
        <w:rPr>
          <w:rtl/>
          <w:lang w:val="en-CA"/>
        </w:rPr>
        <w:t>استهدفت هذه الدراسة استكشاف أثر التحول الرقمي على إدارة الموارد البشرية في مؤسسة النقل الحضري والشبه الحضري بتيارت، حيث تناولت مفاهيم التحول الرقمي وأهميته في تحسين الأداء الإداري. كما ركزت الدراسة على تحليل مدى تأثير الرقمنة على العمليات الإدارية من خلال دراسة حالة اعتمدت على المقابلات كأداة لجمع البيانات. وأظهرت النتائج أن الرقمنة تعيد تشكيل الممارسات الإدارية التقليدية عبر توفير قنوات تواصل افتراضية أكثر كفاءة، مما يسهم في تحسين الاستجابة الإدارية ورفع مستوى الأداء المؤسسي.</w:t>
      </w:r>
    </w:p>
    <w:p w14:paraId="2446C9BC" w14:textId="77777777" w:rsidR="00164C09" w:rsidRPr="00364208" w:rsidRDefault="00164C09" w:rsidP="00164C09">
      <w:pPr>
        <w:rPr>
          <w:rtl/>
          <w:lang w:val="en-CA"/>
        </w:rPr>
      </w:pPr>
      <w:r w:rsidRPr="00364208">
        <w:rPr>
          <w:rtl/>
          <w:lang w:val="en-CA"/>
        </w:rPr>
        <w:t xml:space="preserve">2. </w:t>
      </w:r>
      <w:r w:rsidRPr="00977217">
        <w:rPr>
          <w:b/>
          <w:bCs/>
          <w:rtl/>
          <w:lang w:val="en-CA"/>
        </w:rPr>
        <w:t>دراسة زلط، محمد علي محمود (2023):</w:t>
      </w:r>
    </w:p>
    <w:p w14:paraId="4AB5EB24" w14:textId="77777777" w:rsidR="00164C09" w:rsidRPr="00364208" w:rsidRDefault="00164C09" w:rsidP="00164C09">
      <w:pPr>
        <w:rPr>
          <w:rtl/>
          <w:lang w:val="en-CA"/>
        </w:rPr>
      </w:pPr>
      <w:r w:rsidRPr="00364208">
        <w:rPr>
          <w:rtl/>
          <w:lang w:val="en-CA"/>
        </w:rPr>
        <w:t>تناولت هذه الدراسة العلاقة بين التحول الرقمي واستراتيجيات إدارة الموارد البشرية، حيث اختبرت فرضية مفادها أن التحول الرقمي يؤثر بشكل جوهري على استراتيجيات إدارة الموارد البشرية. ومن خلال تحليل البيانات الإحصائية، أثبتت النتائج أن هناك علاقة ذات دلالة إحصائية بين التحول الرقمي والاستراتيجيات الحديثة للموارد البشرية، مما يبرز أهمية تعزيز مبادرات التحول الرقمي في قطاع الاتصالات لضمان استمرارية التطور الإداري وتعزيز الكفاءة التنظيمية.</w:t>
      </w:r>
    </w:p>
    <w:p w14:paraId="400AA69C" w14:textId="77777777" w:rsidR="00164C09" w:rsidRPr="00977217" w:rsidRDefault="00164C09" w:rsidP="00164C09">
      <w:pPr>
        <w:rPr>
          <w:b/>
          <w:bCs/>
          <w:rtl/>
          <w:lang w:val="en-CA"/>
        </w:rPr>
      </w:pPr>
      <w:r w:rsidRPr="00977217">
        <w:rPr>
          <w:b/>
          <w:bCs/>
          <w:rtl/>
          <w:lang w:val="en-CA"/>
        </w:rPr>
        <w:t>3. دراسة عبد الحميد، بشير (2023):</w:t>
      </w:r>
    </w:p>
    <w:p w14:paraId="73A6830A" w14:textId="77777777" w:rsidR="00164C09" w:rsidRPr="00364208" w:rsidRDefault="00164C09" w:rsidP="00164C09">
      <w:pPr>
        <w:rPr>
          <w:rtl/>
          <w:lang w:val="en-CA"/>
        </w:rPr>
      </w:pPr>
      <w:r w:rsidRPr="00364208">
        <w:rPr>
          <w:rtl/>
          <w:lang w:val="en-CA"/>
        </w:rPr>
        <w:t xml:space="preserve">هدفت الدراسة إلى تقييم مدى تأثير التحول الرقمي على ممارسات إدارة الموارد البشرية في مؤسسة اتصالات الجزائر، مع التركيز على أبعاد الإدارة الرقمية (العلاقاتية، التشغيلية، والتحويلية). اعتمدت الدراسة على تحليل بيانات مستمدة من مقابلات أجريت مع مسؤولي الموارد البشرية والإدارات الفنية، إضافة إلى التحليل الإحصائي باستخدام برنامج </w:t>
      </w:r>
      <w:r w:rsidRPr="00364208">
        <w:rPr>
          <w:lang w:val="en-CA"/>
        </w:rPr>
        <w:t>SPSS V26</w:t>
      </w:r>
      <w:r w:rsidRPr="00364208">
        <w:rPr>
          <w:rtl/>
          <w:lang w:val="en-CA"/>
        </w:rPr>
        <w:t>. كشفت النتائج أن الإدارة الرقمية التحويلية تلعب الدور الأهم في تعزيز ممارسات الموارد البشرية، إذ تساهم بنسبة 29.9% من التغيرات الحاصلة، تليها الإدارة الرقمية العلائقية بنسبة 28.6%.</w:t>
      </w:r>
    </w:p>
    <w:p w14:paraId="55FE04B4" w14:textId="77777777" w:rsidR="00164C09" w:rsidRPr="00977217" w:rsidRDefault="00164C09" w:rsidP="00164C09">
      <w:pPr>
        <w:rPr>
          <w:b/>
          <w:bCs/>
          <w:rtl/>
          <w:lang w:val="en-CA"/>
        </w:rPr>
      </w:pPr>
      <w:r w:rsidRPr="00977217">
        <w:rPr>
          <w:b/>
          <w:bCs/>
          <w:rtl/>
          <w:lang w:val="en-CA"/>
        </w:rPr>
        <w:t>4. دراسة بشرو، عبد القادر (2024):</w:t>
      </w:r>
    </w:p>
    <w:p w14:paraId="0D0740CA" w14:textId="77777777" w:rsidR="00164C09" w:rsidRPr="00364208" w:rsidRDefault="00164C09" w:rsidP="00164C09">
      <w:pPr>
        <w:rPr>
          <w:rtl/>
          <w:lang w:val="en-CA"/>
        </w:rPr>
      </w:pPr>
      <w:r w:rsidRPr="00364208">
        <w:rPr>
          <w:rtl/>
          <w:lang w:val="en-CA"/>
        </w:rPr>
        <w:t xml:space="preserve">بحثت هذه الدراسة في تأثير التحول الرقمي على إدارة الموارد البشرية في الصندوق الوطني للضمان الاجتماعي للأجراء بالشلف، حيث تم جمع البيانات عبر استبيان استهدف 42 موظفًا. وأظهرت النتائج أن مستوى التحول الرقمي يرتبط إيجابيًا بإدارة الموارد البشرية، رغم أن التأثير الكلي بلغ 30.2% فقط، وهو ما يشير إلى وجود عوامل أخرى مؤثرة. كما أظهرت الدراسة أن التحول </w:t>
      </w:r>
      <w:r w:rsidRPr="00364208">
        <w:rPr>
          <w:rtl/>
          <w:lang w:val="en-CA"/>
        </w:rPr>
        <w:lastRenderedPageBreak/>
        <w:t>الرقمي يؤثر بنسب متفاوتة على ممارسات إدارة الموارد البشرية، حيث بلغ تأثيره على التخطيط 15%، وعلى التقييم 18%، بينما كان تأثيره على أنظمة التعويض 25%.</w:t>
      </w:r>
    </w:p>
    <w:p w14:paraId="6A4D3F3A" w14:textId="77777777" w:rsidR="00164C09" w:rsidRPr="00364208" w:rsidRDefault="00164C09" w:rsidP="00164C09">
      <w:pPr>
        <w:rPr>
          <w:rtl/>
          <w:lang w:val="en-CA"/>
        </w:rPr>
      </w:pPr>
      <w:r w:rsidRPr="00364208">
        <w:rPr>
          <w:rtl/>
          <w:lang w:val="en-CA"/>
        </w:rPr>
        <w:t xml:space="preserve">5. </w:t>
      </w:r>
      <w:r w:rsidRPr="00977217">
        <w:rPr>
          <w:b/>
          <w:bCs/>
          <w:rtl/>
          <w:lang w:val="en-CA"/>
        </w:rPr>
        <w:t>دراسة حسين محمد، هالة صلاح الدين عبد السلام (2023):</w:t>
      </w:r>
    </w:p>
    <w:p w14:paraId="307F769A" w14:textId="77777777" w:rsidR="00164C09" w:rsidRPr="00364208" w:rsidRDefault="00164C09" w:rsidP="00164C09">
      <w:pPr>
        <w:rPr>
          <w:rtl/>
          <w:lang w:val="en-CA"/>
        </w:rPr>
      </w:pPr>
      <w:r w:rsidRPr="00364208">
        <w:rPr>
          <w:rtl/>
          <w:lang w:val="en-CA"/>
        </w:rPr>
        <w:t xml:space="preserve">ركزت هذه الدراسة على العلاقة بين التحول الرقمي والأداء الوظيفي للموارد البشرية في شركة الخدمات التجارية البترولية "بترو تريد". تم استخدام استبيان موجه لـ 384 موظفًا، وتحليل البيانات ببرنامج </w:t>
      </w:r>
      <w:r w:rsidRPr="00364208">
        <w:rPr>
          <w:lang w:val="en-CA"/>
        </w:rPr>
        <w:t>SPSS</w:t>
      </w:r>
      <w:r w:rsidRPr="00364208">
        <w:rPr>
          <w:rtl/>
          <w:lang w:val="en-CA"/>
        </w:rPr>
        <w:t>، حيث أظهرت النتائج وجود علاقة ذات دلالة إحصائية بين التحول الرقمي وأداء الموارد البشرية، إلا أن التأثير كان جزئيًا، إذ كان للبنية التحتية التكنولوجية والمهارات الرقمية دور واضح، في حين لم يكن للتشريعات والسياسات أو التمويل تأثير يذكر. أوصت الدراسة بضرورة تعزيز التحول الرقمي لتحسين الأداء الوظيفي وضمان قدرة المؤسسات على المنافسة في بيئة رقمية متسارعة.</w:t>
      </w:r>
    </w:p>
    <w:p w14:paraId="24F5C651" w14:textId="77777777" w:rsidR="00164C09" w:rsidRPr="00364208" w:rsidRDefault="00164C09" w:rsidP="00164C09">
      <w:pPr>
        <w:rPr>
          <w:rtl/>
          <w:lang w:val="en-CA"/>
        </w:rPr>
      </w:pPr>
      <w:r w:rsidRPr="00364208">
        <w:rPr>
          <w:rtl/>
          <w:lang w:val="en-CA"/>
        </w:rPr>
        <w:t>6</w:t>
      </w:r>
      <w:r w:rsidRPr="00977217">
        <w:rPr>
          <w:b/>
          <w:bCs/>
          <w:rtl/>
          <w:lang w:val="en-CA"/>
        </w:rPr>
        <w:t>. دراسة مصطفى، حلمي أحمد (2022):</w:t>
      </w:r>
    </w:p>
    <w:p w14:paraId="03C5D923" w14:textId="77777777" w:rsidR="00164C09" w:rsidRPr="00364208" w:rsidRDefault="00164C09" w:rsidP="00164C09">
      <w:pPr>
        <w:rPr>
          <w:rtl/>
          <w:lang w:val="en-CA"/>
        </w:rPr>
      </w:pPr>
      <w:r w:rsidRPr="00364208">
        <w:rPr>
          <w:rtl/>
          <w:lang w:val="en-CA"/>
        </w:rPr>
        <w:t>استكشفت هذه الدراسة دور تقنيات التحول الرقمي في تعزيز اقتصاديات ممارسات إدارة الموارد البشرية الخضراء في قطاع البترول المصري والليبي. اعتمد البحث على المزج بين المناهج الاستقرائية والاستنباطية، حيث تم تحليل البيانات المستقاة من 311 مشاركًا باستخدام تحليل الانحدار البسيط. أظهرت النتائج أن جميع أبعاد التحول الرقمي تؤثر بشكل كبير على استدامة الموارد البشرية الخضراء، وأوصت الدراسة بتعزيز المهارات الرقمية للعاملين، وتحسين آليات العمل الرقمي لضمان كفاءة عمليات إدارة الموارد البشرية في القطاع.</w:t>
      </w:r>
    </w:p>
    <w:p w14:paraId="5827C0AC" w14:textId="77777777" w:rsidR="00164C09" w:rsidRPr="00977217" w:rsidRDefault="00164C09" w:rsidP="00164C09">
      <w:pPr>
        <w:rPr>
          <w:b/>
          <w:bCs/>
          <w:rtl/>
          <w:lang w:val="en-CA"/>
        </w:rPr>
      </w:pPr>
      <w:r w:rsidRPr="00977217">
        <w:rPr>
          <w:b/>
          <w:bCs/>
          <w:rtl/>
          <w:lang w:val="en-CA"/>
        </w:rPr>
        <w:t>7. دراسة شديد، مصطفى علي (2021):</w:t>
      </w:r>
    </w:p>
    <w:p w14:paraId="08175FBA" w14:textId="77777777" w:rsidR="00164C09" w:rsidRPr="00364208" w:rsidRDefault="00164C09" w:rsidP="00164C09">
      <w:pPr>
        <w:rPr>
          <w:rtl/>
          <w:lang w:val="en-CA"/>
        </w:rPr>
      </w:pPr>
      <w:r w:rsidRPr="00364208">
        <w:rPr>
          <w:rtl/>
          <w:lang w:val="en-CA"/>
        </w:rPr>
        <w:t>تناولت هذه الدراسة دور التحول الرقمي في تحسين جودة الخدمات التي تقدمها الإدارة العامة للمرور في محافظة القاهرة. تم تحليل العلاقة بين التحول الرقمي ومتطلبات تطبيقه (الثقافة التنظيمية، القيادة التحويلية، الاستراتيجية، والموارد البشرية) وأثره على جودة الخدمات من حيث (الاستجابة، الضمان، الاعتمادية، الملموسية، والتعاطف). أظهرت الدراسة وجود ارتباط وثيق بين التحول الرقمي وتحسين الأداء الوظيفي، كما اقترحت نموذجًا لتسريع التحول الرقمي في مؤسسات الخدمة العامة لتعزيز كفاءة تقديم الخدمات الحكومية.</w:t>
      </w:r>
    </w:p>
    <w:p w14:paraId="03C022DD" w14:textId="77777777" w:rsidR="00164C09" w:rsidRPr="00977217" w:rsidRDefault="00164C09" w:rsidP="00164C09">
      <w:pPr>
        <w:rPr>
          <w:b/>
          <w:bCs/>
          <w:rtl/>
          <w:lang w:val="en-CA"/>
        </w:rPr>
      </w:pPr>
      <w:r w:rsidRPr="00977217">
        <w:rPr>
          <w:b/>
          <w:bCs/>
          <w:rtl/>
          <w:lang w:val="en-CA"/>
        </w:rPr>
        <w:t>8. دراسة طلعت، منى (2022):</w:t>
      </w:r>
    </w:p>
    <w:p w14:paraId="7D0625EA" w14:textId="77777777" w:rsidR="00164C09" w:rsidRPr="00364208" w:rsidRDefault="00164C09" w:rsidP="00164C09">
      <w:pPr>
        <w:rPr>
          <w:rtl/>
          <w:lang w:val="en-CA"/>
        </w:rPr>
      </w:pPr>
      <w:r w:rsidRPr="00364208">
        <w:rPr>
          <w:rtl/>
          <w:lang w:val="en-CA"/>
        </w:rPr>
        <w:t xml:space="preserve">استهدفت الدراسة التعرف على دور نظم تكنولوجيا المعلومات في تطوير مهارات وأداء الموارد البشرية في قطاع السياحة بمحافظة بورسعيد. من خلال تحليل البيانات، وجدت الدراسة أن الاعتماد </w:t>
      </w:r>
      <w:r w:rsidRPr="00364208">
        <w:rPr>
          <w:rtl/>
          <w:lang w:val="en-CA"/>
        </w:rPr>
        <w:lastRenderedPageBreak/>
        <w:t>على أنظمة المعلومات الإلكترونية يسهم في تحسين عملية تقييم الأداء، وإدارة بيانات الموظفين بكفاءة أكبر، مما ينعكس إيجابًا على اتخاذ القرارات الإدارية. كما أوصت الدراسة بأهمية الاستثمار في التكنولوجيا الحديثة لتعزيز المهارات الرقمية للموظفين وتحقيق تحول رقمي مستدام.</w:t>
      </w:r>
    </w:p>
    <w:p w14:paraId="6FE97399" w14:textId="77777777" w:rsidR="00164C09" w:rsidRPr="00977217" w:rsidRDefault="00164C09" w:rsidP="00164C09">
      <w:pPr>
        <w:rPr>
          <w:b/>
          <w:bCs/>
          <w:rtl/>
          <w:lang w:val="en-CA"/>
        </w:rPr>
      </w:pPr>
      <w:r w:rsidRPr="00364208">
        <w:rPr>
          <w:rtl/>
          <w:lang w:val="en-CA"/>
        </w:rPr>
        <w:t>9</w:t>
      </w:r>
      <w:r w:rsidRPr="00977217">
        <w:rPr>
          <w:b/>
          <w:bCs/>
          <w:rtl/>
          <w:lang w:val="en-CA"/>
        </w:rPr>
        <w:t>. دراسة منصور، سعيد وفؤاد (2022):</w:t>
      </w:r>
    </w:p>
    <w:p w14:paraId="6A049C81" w14:textId="77777777" w:rsidR="00164C09" w:rsidRPr="00364208" w:rsidRDefault="00164C09" w:rsidP="00164C09">
      <w:pPr>
        <w:rPr>
          <w:rtl/>
          <w:lang w:val="en-CA"/>
        </w:rPr>
      </w:pPr>
      <w:r w:rsidRPr="00364208">
        <w:rPr>
          <w:rtl/>
          <w:lang w:val="en-CA"/>
        </w:rPr>
        <w:t>بحثت هذه الدراسة في أثر التحول الرقمي على إدارة الموارد البشرية في المؤسسات خلال جائحة كورونا، حيث تم التركيز على دور الرقمنة في تحسين كفاءة العمليات الإدارية والتحديات المصاحبة لها. اعتمدت الدراسة على تحليل البيانات المجمعة عبر استبانة، وأظهرت النتائج أن المؤسسات التي تبنت التحول الرقمي تمكنت من تحقيق استجابة أسرع وتكيف أفضل مع متغيرات بيئة العمل. كما أشارت إلى وجود تحديات متعلقة بالتشريعات، وضعف البنية التحتية الرقمية، والحاجة إلى رفع كفاءة العاملين في المجال الرقمي.</w:t>
      </w:r>
    </w:p>
    <w:p w14:paraId="4DF4FEAB" w14:textId="77777777" w:rsidR="00164C09" w:rsidRPr="00977217" w:rsidRDefault="00164C09" w:rsidP="00164C09">
      <w:pPr>
        <w:rPr>
          <w:b/>
          <w:bCs/>
          <w:rtl/>
          <w:lang w:val="en-CA"/>
        </w:rPr>
      </w:pPr>
      <w:r w:rsidRPr="00977217">
        <w:rPr>
          <w:b/>
          <w:bCs/>
          <w:rtl/>
          <w:lang w:val="en-CA"/>
        </w:rPr>
        <w:t>10. دراسة فاروق، دينا (2022):</w:t>
      </w:r>
    </w:p>
    <w:p w14:paraId="4ADABEFC" w14:textId="77777777" w:rsidR="00164C09" w:rsidRPr="00364208" w:rsidRDefault="00164C09" w:rsidP="00164C09">
      <w:pPr>
        <w:rPr>
          <w:rtl/>
          <w:lang w:val="en-CA"/>
        </w:rPr>
      </w:pPr>
      <w:r w:rsidRPr="00364208">
        <w:rPr>
          <w:rtl/>
          <w:lang w:val="en-CA"/>
        </w:rPr>
        <w:t>استكشفت الدراسة العلاقة بين الكفاءات الرقمية والرفاهية الرقمية وتأثيرها على مستوى ارتباط الموظفين بوظائفهم، من خلال تحليل بيانات 282 موظفًا في الهيئة المصرية للأرصاد الجوية. أظهرت النتائج أن الكفاءات الرقمية للعاملين تعزز من رفاهيتهم الرقمية، مما ينعكس إيجابيًا على مستوى ارتباطهم المؤسسي. كما أوصت الدراسة بضرورة تنفيذ برامج تدريبية لدعم المهارات الرقمية للعاملين، وتعزيز إدارتهم لضغوط العمل المرتبطة بالتكنولوجيا، لضمان بيئة عمل أكثر إنتاجية.</w:t>
      </w:r>
    </w:p>
    <w:p w14:paraId="44DDB3B8" w14:textId="77777777" w:rsidR="00164C09" w:rsidRPr="00977217" w:rsidRDefault="00164C09" w:rsidP="00164C09">
      <w:pPr>
        <w:rPr>
          <w:b/>
          <w:bCs/>
          <w:rtl/>
          <w:lang w:val="en-CA"/>
        </w:rPr>
      </w:pPr>
      <w:r w:rsidRPr="00977217">
        <w:rPr>
          <w:b/>
          <w:bCs/>
          <w:rtl/>
          <w:lang w:val="en-CA"/>
        </w:rPr>
        <w:t>11. دراسة صخري، شيماء (2022):</w:t>
      </w:r>
    </w:p>
    <w:p w14:paraId="08448273" w14:textId="77777777" w:rsidR="00164C09" w:rsidRDefault="00164C09" w:rsidP="00164C09">
      <w:pPr>
        <w:rPr>
          <w:rtl/>
          <w:lang w:val="en-CA"/>
        </w:rPr>
      </w:pPr>
      <w:r w:rsidRPr="00364208">
        <w:rPr>
          <w:rtl/>
          <w:lang w:val="en-CA"/>
        </w:rPr>
        <w:t>تناولت هذه الدراسة استراتيجيات التحول الرقمي في المؤسسات الخدمية، حيث تم التركيز على تجربة مديرية بريد الجزائر في تطبيق استراتيجيات التحول الرقمي والتحديات التي تواجهها. أظهرت الدراسة أن التحول الرقمي أسهم في تحسين جودة الخدمات عبر إدماج التقنيات الحديثة، لكنه يواجه عقبات تتعلق بالتشريعات ونقص المهارات التسويقية. وأوصت الدراسة بضرورة تطوير مهارات الموظفين الرقمية، واعتماد خطط تدريب مستمرة لضمان نجاح التحول الرقمي.</w:t>
      </w:r>
    </w:p>
    <w:p w14:paraId="474D18C5" w14:textId="77777777" w:rsidR="00164C09" w:rsidRPr="0090217C" w:rsidRDefault="00164C09" w:rsidP="00164C09">
      <w:pPr>
        <w:rPr>
          <w:b/>
          <w:bCs/>
          <w:rtl/>
          <w:lang w:val="en-CA"/>
        </w:rPr>
      </w:pPr>
      <w:r w:rsidRPr="0090217C">
        <w:rPr>
          <w:b/>
          <w:bCs/>
          <w:rtl/>
          <w:lang w:val="en-CA"/>
        </w:rPr>
        <w:t>ثانيًا: الدراسات الأجنبية</w:t>
      </w:r>
    </w:p>
    <w:p w14:paraId="73BC10BC" w14:textId="77777777" w:rsidR="00164C09" w:rsidRPr="00AD4EB1" w:rsidRDefault="00164C09" w:rsidP="00164C09">
      <w:pPr>
        <w:rPr>
          <w:rtl/>
          <w:lang w:val="en-CA"/>
        </w:rPr>
      </w:pPr>
      <w:r w:rsidRPr="00977217">
        <w:rPr>
          <w:b/>
          <w:bCs/>
          <w:rtl/>
          <w:lang w:val="en-CA"/>
        </w:rPr>
        <w:t xml:space="preserve">1. دراسة </w:t>
      </w:r>
      <w:r w:rsidRPr="00977217">
        <w:rPr>
          <w:b/>
          <w:bCs/>
          <w:lang w:val="en-CA"/>
        </w:rPr>
        <w:t>Fenech, R</w:t>
      </w:r>
      <w:r w:rsidRPr="00977217">
        <w:rPr>
          <w:b/>
          <w:bCs/>
          <w:rtl/>
          <w:lang w:val="en-CA"/>
        </w:rPr>
        <w:t>. (2019):</w:t>
      </w:r>
      <w:r>
        <w:rPr>
          <w:rFonts w:hint="cs"/>
          <w:rtl/>
          <w:lang w:val="en-CA"/>
        </w:rPr>
        <w:t xml:space="preserve"> </w:t>
      </w:r>
      <w:r w:rsidRPr="00AD4EB1">
        <w:rPr>
          <w:rtl/>
          <w:lang w:val="en-CA"/>
        </w:rPr>
        <w:t xml:space="preserve">هدفت هذه الدراسة إلى استكشاف الدور المتغير لإدارة الموارد البشرية في ظل التحول الرقمي، وذلك من خلال مقابلات شبه منظمة مع خمسة متخصصين في الموارد البشرية بدولة الإمارات العربية المتحدة. ركزت المقابلات على محاور تخطيط الموارد البشرية، وإدارة المكافآت، والأداء، والتدريب والتطوير، والصحة والسلامة، وعلاقات الموظفين، ومدى </w:t>
      </w:r>
      <w:r w:rsidRPr="00AD4EB1">
        <w:rPr>
          <w:rtl/>
          <w:lang w:val="en-CA"/>
        </w:rPr>
        <w:lastRenderedPageBreak/>
        <w:t>تأثر هذه الجوانب بالتحول الرقمي. أظهرت النتائج أن الرقمنة أثرت بشكل ملحوظ على الممارسات اليومية للموارد البشرية، لا سيما من خلال أنظمة معلومات الموارد البشرية، إلا أن إسهام الموارد البشرية في الاستراتيجية الرقمية لا يزال محدودًا.</w:t>
      </w:r>
    </w:p>
    <w:p w14:paraId="10DAEDF7" w14:textId="77777777" w:rsidR="00164C09" w:rsidRPr="00977217" w:rsidRDefault="00164C09" w:rsidP="00164C09">
      <w:pPr>
        <w:rPr>
          <w:b/>
          <w:bCs/>
          <w:rtl/>
          <w:lang w:val="en-CA"/>
        </w:rPr>
      </w:pPr>
      <w:r w:rsidRPr="00977217">
        <w:rPr>
          <w:b/>
          <w:bCs/>
          <w:rtl/>
          <w:lang w:val="en-CA"/>
        </w:rPr>
        <w:t xml:space="preserve">2. دراسة </w:t>
      </w:r>
      <w:r w:rsidRPr="00977217">
        <w:rPr>
          <w:b/>
          <w:bCs/>
          <w:lang w:val="en-CA"/>
        </w:rPr>
        <w:t>Zhang, J</w:t>
      </w:r>
      <w:r w:rsidRPr="00977217">
        <w:rPr>
          <w:b/>
          <w:bCs/>
          <w:rtl/>
          <w:lang w:val="en-CA"/>
        </w:rPr>
        <w:t>. (2023):</w:t>
      </w:r>
    </w:p>
    <w:p w14:paraId="39E7E556" w14:textId="77777777" w:rsidR="00164C09" w:rsidRPr="00AD4EB1" w:rsidRDefault="00164C09" w:rsidP="00164C09">
      <w:pPr>
        <w:rPr>
          <w:rtl/>
          <w:lang w:val="en-CA"/>
        </w:rPr>
      </w:pPr>
      <w:r w:rsidRPr="00AD4EB1">
        <w:rPr>
          <w:rtl/>
          <w:lang w:val="en-CA"/>
        </w:rPr>
        <w:t>استكشفت هذه الدراسة آليات التحول الرقمي في إدارة الموارد البشرية ضمن سياق الاقتصاد الرقمي، مركزةً على المحركات والتحديات والاتجاهات المرتبطة به. توصلت الدراسة إلى أن التحول الرقمي في الموارد البشرية يعتمد على خمسة عوامل رئيسية: احتياجات العملاء الداخليين الرقمية، الابتكار الرقمي في الصناعة، التحديات التنافسية، حوكمة الابتكار الرقمي، واحتياجات العصر الرقمي. كما حللت الدراسة دور مكان العمل الرقمي، وعمليات إدارة الموارد البشرية الرقمية، والخدمات الرقمية المقدمة للموظفين، مؤكدة على ضرورة التعامل بحذر مع تأثيرات التحول الرقمي على الأنظمة التقليدية للموارد البشرية.</w:t>
      </w:r>
    </w:p>
    <w:p w14:paraId="1055EE76" w14:textId="77777777" w:rsidR="00164C09" w:rsidRPr="00977217" w:rsidRDefault="00164C09" w:rsidP="00164C09">
      <w:pPr>
        <w:pStyle w:val="a6"/>
        <w:numPr>
          <w:ilvl w:val="0"/>
          <w:numId w:val="3"/>
        </w:numPr>
        <w:rPr>
          <w:b/>
          <w:bCs/>
          <w:rtl/>
          <w:lang w:val="en-CA"/>
        </w:rPr>
      </w:pPr>
      <w:r w:rsidRPr="00977217">
        <w:rPr>
          <w:b/>
          <w:bCs/>
          <w:rtl/>
          <w:lang w:val="en-CA"/>
        </w:rPr>
        <w:t xml:space="preserve">دراسة </w:t>
      </w:r>
      <w:r w:rsidRPr="00977217">
        <w:rPr>
          <w:b/>
          <w:bCs/>
          <w:lang w:val="en-CA"/>
        </w:rPr>
        <w:t>Heged</w:t>
      </w:r>
      <w:r w:rsidRPr="00977217">
        <w:rPr>
          <w:rFonts w:ascii="Cambria" w:hAnsi="Cambria" w:cs="Cambria"/>
          <w:b/>
          <w:bCs/>
          <w:lang w:val="en-CA"/>
        </w:rPr>
        <w:t>ű</w:t>
      </w:r>
      <w:r w:rsidRPr="00977217">
        <w:rPr>
          <w:b/>
          <w:bCs/>
          <w:lang w:val="en-CA"/>
        </w:rPr>
        <w:t>s, I</w:t>
      </w:r>
      <w:r w:rsidRPr="00977217">
        <w:rPr>
          <w:b/>
          <w:bCs/>
          <w:rtl/>
          <w:lang w:val="en-CA"/>
        </w:rPr>
        <w:t>. (2020):</w:t>
      </w:r>
    </w:p>
    <w:p w14:paraId="4BA9CCA7" w14:textId="77777777" w:rsidR="00164C09" w:rsidRPr="00977217" w:rsidRDefault="00164C09" w:rsidP="00164C09">
      <w:pPr>
        <w:ind w:left="360" w:firstLine="0"/>
        <w:rPr>
          <w:rtl/>
          <w:lang w:val="en-CA"/>
        </w:rPr>
      </w:pPr>
      <w:r w:rsidRPr="00977217">
        <w:rPr>
          <w:rtl/>
          <w:lang w:val="en-CA"/>
        </w:rPr>
        <w:t>ناقشت هذه الدراسة تأثير التحول الرقمي على سوق العمل وإدارة الموارد البشرية، مع التركيز على أهمية الاستجابة السريعة للتغيرات المتسارعة في بيئة العمل. أشارت النتائج إلى أن التقدم التكنولوجي، والروبوتات، والتحول الرقمي يعيد تشكيل و</w:t>
      </w:r>
      <w:r w:rsidRPr="00977217">
        <w:rPr>
          <w:rFonts w:hint="eastAsia"/>
          <w:rtl/>
          <w:lang w:val="en-CA"/>
        </w:rPr>
        <w:t>ظائف</w:t>
      </w:r>
      <w:r w:rsidRPr="00977217">
        <w:rPr>
          <w:rtl/>
          <w:lang w:val="en-CA"/>
        </w:rPr>
        <w:t xml:space="preserve"> الموارد البشرية وعقليتها، مما يبرز أهمية التعلم المستمر وإدارة المعرفة في ظل العصر الرقمي. كما أكدت الدراسة أن إدارة المواهب أصبحت عنصرًا أساسيًا في بيئة العمل الحديثة القائمة على المعرفة.</w:t>
      </w:r>
    </w:p>
    <w:p w14:paraId="4C1D0DD1" w14:textId="77777777" w:rsidR="00164C09" w:rsidRPr="00977217" w:rsidRDefault="00164C09" w:rsidP="00164C09">
      <w:pPr>
        <w:pStyle w:val="a6"/>
        <w:numPr>
          <w:ilvl w:val="0"/>
          <w:numId w:val="3"/>
        </w:numPr>
        <w:rPr>
          <w:b/>
          <w:bCs/>
          <w:rtl/>
          <w:lang w:val="en-CA"/>
        </w:rPr>
      </w:pPr>
      <w:r w:rsidRPr="00977217">
        <w:rPr>
          <w:b/>
          <w:bCs/>
          <w:rtl/>
          <w:lang w:val="en-CA"/>
        </w:rPr>
        <w:t xml:space="preserve">دراسة </w:t>
      </w:r>
      <w:r w:rsidRPr="00977217">
        <w:rPr>
          <w:b/>
          <w:bCs/>
          <w:lang w:val="en-CA"/>
        </w:rPr>
        <w:t>Gadzali, S</w:t>
      </w:r>
      <w:r w:rsidRPr="00977217">
        <w:rPr>
          <w:b/>
          <w:bCs/>
          <w:rtl/>
          <w:lang w:val="en-CA"/>
        </w:rPr>
        <w:t>. (2023):</w:t>
      </w:r>
    </w:p>
    <w:p w14:paraId="11A7DB07" w14:textId="77777777" w:rsidR="00164C09" w:rsidRPr="00977217" w:rsidRDefault="00164C09" w:rsidP="00164C09">
      <w:pPr>
        <w:rPr>
          <w:rtl/>
          <w:lang w:val="en-CA"/>
        </w:rPr>
      </w:pPr>
      <w:r w:rsidRPr="00977217">
        <w:rPr>
          <w:rtl/>
          <w:lang w:val="en-CA"/>
        </w:rPr>
        <w:t xml:space="preserve">ركزت هذه الدراسة على استراتيجيات إدارة الموارد البشرية في ظل التحول الرقمي المؤسسي، حيث اعتمدت على منهج نوعي لتحليل البيانات. توصلت الدراسة إلى أن نجاح المؤسسات في التحول الرقمي يعتمد على تحسين الكفاءات الرقمية للموظفين، وإحداث </w:t>
      </w:r>
      <w:r w:rsidRPr="00977217">
        <w:rPr>
          <w:rFonts w:hint="eastAsia"/>
          <w:rtl/>
          <w:lang w:val="en-CA"/>
        </w:rPr>
        <w:t>تغييرات</w:t>
      </w:r>
      <w:r w:rsidRPr="00977217">
        <w:rPr>
          <w:rtl/>
          <w:lang w:val="en-CA"/>
        </w:rPr>
        <w:t xml:space="preserve"> ثقافية وقيادية، وإعادة الهيكلة التنظيمية، وإدارة المواهب، وقياس الأداء، وتعزيز التواصل الفعال. كما شددت على أهمية المرونة وإدارة المخاطر بفعالية لضمان تحقيق الميزة التنافسية وتحسين الأداء المؤسسي.</w:t>
      </w:r>
    </w:p>
    <w:p w14:paraId="6F8A55AF" w14:textId="77777777" w:rsidR="00164C09" w:rsidRPr="00977217" w:rsidRDefault="00164C09" w:rsidP="00164C09">
      <w:pPr>
        <w:pStyle w:val="a6"/>
        <w:numPr>
          <w:ilvl w:val="0"/>
          <w:numId w:val="3"/>
        </w:numPr>
        <w:rPr>
          <w:rtl/>
          <w:lang w:val="en-CA"/>
        </w:rPr>
      </w:pPr>
      <w:r w:rsidRPr="00977217">
        <w:rPr>
          <w:b/>
          <w:bCs/>
          <w:rtl/>
          <w:lang w:val="en-CA"/>
        </w:rPr>
        <w:t xml:space="preserve">دراسة </w:t>
      </w:r>
      <w:r w:rsidRPr="00977217">
        <w:rPr>
          <w:b/>
          <w:bCs/>
          <w:lang w:val="en-CA"/>
        </w:rPr>
        <w:t>Zhang, J., &amp; Chen, Z</w:t>
      </w:r>
      <w:r w:rsidRPr="00977217">
        <w:rPr>
          <w:b/>
          <w:bCs/>
          <w:rtl/>
          <w:lang w:val="en-CA"/>
        </w:rPr>
        <w:t>. (2024):</w:t>
      </w:r>
    </w:p>
    <w:p w14:paraId="290618FB" w14:textId="77777777" w:rsidR="00164C09" w:rsidRPr="00977217" w:rsidRDefault="00164C09" w:rsidP="00164C09">
      <w:pPr>
        <w:rPr>
          <w:rtl/>
          <w:lang w:val="en-CA"/>
        </w:rPr>
      </w:pPr>
      <w:r w:rsidRPr="00977217">
        <w:rPr>
          <w:rtl/>
          <w:lang w:val="en-CA"/>
        </w:rPr>
        <w:t>بحثت هذه الدراسة كيفية تطبيق التحول الرقمي على إدارة الموارد البشرية ضمن الاقتصاد الرقمي، حيث حددت خمسة عوامل رئيسية تدفع هذا التحول، وهي: الاحتياجات الرقمية للعملاء الداخليين، الابتكار الرقمي في الصناعة، التحديات التن</w:t>
      </w:r>
      <w:r w:rsidRPr="00977217">
        <w:rPr>
          <w:rFonts w:hint="eastAsia"/>
          <w:rtl/>
          <w:lang w:val="en-CA"/>
        </w:rPr>
        <w:t>افسية،</w:t>
      </w:r>
      <w:r w:rsidRPr="00977217">
        <w:rPr>
          <w:rtl/>
          <w:lang w:val="en-CA"/>
        </w:rPr>
        <w:t xml:space="preserve"> حوكمة الابتكار الرقمي، ومتطلبات العصر </w:t>
      </w:r>
      <w:r w:rsidRPr="00977217">
        <w:rPr>
          <w:rtl/>
          <w:lang w:val="en-CA"/>
        </w:rPr>
        <w:lastRenderedPageBreak/>
        <w:t>الرقمي. كما تناولت الدراسة تأثير الرقمنة على بيئة العمل، وعمليات الموارد البشرية الرقمية، والخدمات الرقمية للموظفين، مع تسليط الضوء على ضرورة التكيف مع التحديات المرتبطة بالتحول الرقمي، مثل التغيرات في أنظمة إدا</w:t>
      </w:r>
      <w:r w:rsidRPr="00977217">
        <w:rPr>
          <w:rFonts w:hint="eastAsia"/>
          <w:rtl/>
          <w:lang w:val="en-CA"/>
        </w:rPr>
        <w:t>رة</w:t>
      </w:r>
      <w:r w:rsidRPr="00977217">
        <w:rPr>
          <w:rtl/>
          <w:lang w:val="en-CA"/>
        </w:rPr>
        <w:t xml:space="preserve"> الموارد البشرية التقليدية.</w:t>
      </w:r>
    </w:p>
    <w:p w14:paraId="69F91924" w14:textId="77777777" w:rsidR="00164C09" w:rsidRPr="00977217" w:rsidRDefault="00164C09" w:rsidP="00164C09">
      <w:pPr>
        <w:pStyle w:val="a6"/>
        <w:numPr>
          <w:ilvl w:val="0"/>
          <w:numId w:val="3"/>
        </w:numPr>
        <w:rPr>
          <w:b/>
          <w:bCs/>
          <w:rtl/>
          <w:lang w:val="en-CA"/>
        </w:rPr>
      </w:pPr>
      <w:r w:rsidRPr="00977217">
        <w:rPr>
          <w:b/>
          <w:bCs/>
          <w:rtl/>
          <w:lang w:val="en-CA"/>
        </w:rPr>
        <w:t xml:space="preserve">دراسة </w:t>
      </w:r>
      <w:r w:rsidRPr="00977217">
        <w:rPr>
          <w:b/>
          <w:bCs/>
          <w:lang w:val="en-CA"/>
        </w:rPr>
        <w:t>Fenech, R. et al</w:t>
      </w:r>
      <w:r w:rsidRPr="00977217">
        <w:rPr>
          <w:b/>
          <w:bCs/>
          <w:rtl/>
          <w:lang w:val="en-CA"/>
        </w:rPr>
        <w:t>. (2019):</w:t>
      </w:r>
    </w:p>
    <w:p w14:paraId="1446709E" w14:textId="77777777" w:rsidR="00164C09" w:rsidRPr="00B04181" w:rsidRDefault="00164C09" w:rsidP="00164C09">
      <w:pPr>
        <w:rPr>
          <w:rtl/>
          <w:lang w:val="en-CA"/>
        </w:rPr>
      </w:pPr>
      <w:r w:rsidRPr="00B04181">
        <w:rPr>
          <w:rtl/>
          <w:lang w:val="en-CA"/>
        </w:rPr>
        <w:t>تناولت هذه الدراسة التحولات التي طرأت على إدارة الموارد البشرية نتيجة التحول الرقمي، حيث اعتمدت على مقابلات مع متخصصين في الموارد البشرية في الإمارات العربية المتحدة. أظهرت النتائج أن الرقمنة أثرت بشكل واضح على ممارسات الم</w:t>
      </w:r>
      <w:r w:rsidRPr="00B04181">
        <w:rPr>
          <w:rFonts w:hint="eastAsia"/>
          <w:rtl/>
          <w:lang w:val="en-CA"/>
        </w:rPr>
        <w:t>وارد</w:t>
      </w:r>
      <w:r w:rsidRPr="00B04181">
        <w:rPr>
          <w:rtl/>
          <w:lang w:val="en-CA"/>
        </w:rPr>
        <w:t xml:space="preserve"> البشرية اليومية، وخاصة فيما يتعلق بأنظمة معلومات الموارد البشرية، لكنها لم تسهم بشكل كبير في تعزيز دور الموارد البشرية في استراتيجية الرقمنة المؤسسية. أوصت الدراسة بضرورة تعزيز دور الموارد البشرية في صياغة وتنفيذ استراتيجيات التحول الرقمي لضمان تحقيق </w:t>
      </w:r>
      <w:r w:rsidRPr="00B04181">
        <w:rPr>
          <w:rFonts w:hint="eastAsia"/>
          <w:rtl/>
          <w:lang w:val="en-CA"/>
        </w:rPr>
        <w:t>قيمة</w:t>
      </w:r>
      <w:r w:rsidRPr="00B04181">
        <w:rPr>
          <w:rtl/>
          <w:lang w:val="en-CA"/>
        </w:rPr>
        <w:t xml:space="preserve"> مضافة للمؤسسات.</w:t>
      </w:r>
    </w:p>
    <w:p w14:paraId="6D5B1E82" w14:textId="77777777" w:rsidR="00164C09" w:rsidRPr="00A04617" w:rsidRDefault="00164C09" w:rsidP="00164C09">
      <w:pPr>
        <w:pStyle w:val="2"/>
        <w:rPr>
          <w:rtl/>
          <w:lang w:val="en-CA"/>
        </w:rPr>
      </w:pPr>
      <w:r w:rsidRPr="00A04617">
        <w:rPr>
          <w:rtl/>
          <w:lang w:val="en-CA"/>
        </w:rPr>
        <w:t>التعليق على الدراسات السابقة وموقع الدراسة الحالية منها</w:t>
      </w:r>
    </w:p>
    <w:p w14:paraId="5BAE5B82" w14:textId="77777777" w:rsidR="00164C09" w:rsidRPr="00A04617" w:rsidRDefault="00164C09" w:rsidP="00164C09">
      <w:pPr>
        <w:ind w:left="360" w:firstLine="0"/>
        <w:rPr>
          <w:rtl/>
          <w:lang w:val="en-CA"/>
        </w:rPr>
      </w:pPr>
      <w:r w:rsidRPr="00A04617">
        <w:rPr>
          <w:rtl/>
          <w:lang w:val="en-CA"/>
        </w:rPr>
        <w:t>عند مراجعة الدراسات السابقة، يتضح أن معظم الأبحاث تناولت موضوع التحول الرقمي في إدارة الموارد البشرية من زوايا متعددة، سواء من حيث تأثيره على العمليات الإدارية (</w:t>
      </w:r>
      <w:r w:rsidRPr="00A04617">
        <w:rPr>
          <w:lang w:val="en-CA"/>
        </w:rPr>
        <w:t>Fenech, 2019</w:t>
      </w:r>
      <w:r w:rsidRPr="00A04617">
        <w:rPr>
          <w:rtl/>
          <w:lang w:val="en-CA"/>
        </w:rPr>
        <w:t>)، أو دوره في إعادة تشكيل بيئة العمل (</w:t>
      </w:r>
      <w:r w:rsidRPr="00A04617">
        <w:rPr>
          <w:lang w:val="en-CA"/>
        </w:rPr>
        <w:t>Zhang, 2023</w:t>
      </w:r>
      <w:r w:rsidRPr="00A04617">
        <w:rPr>
          <w:rtl/>
          <w:lang w:val="en-CA"/>
        </w:rPr>
        <w:t>)، أو أهمية إدارة المواهب في ظل التحول الرقمي (</w:t>
      </w:r>
      <w:r w:rsidRPr="00A04617">
        <w:rPr>
          <w:lang w:val="en-CA"/>
        </w:rPr>
        <w:t>Heged</w:t>
      </w:r>
      <w:r w:rsidRPr="00A04617">
        <w:rPr>
          <w:rFonts w:ascii="Cambria" w:hAnsi="Cambria" w:cs="Cambria"/>
          <w:lang w:val="en-CA"/>
        </w:rPr>
        <w:t>ű</w:t>
      </w:r>
      <w:r w:rsidRPr="00A04617">
        <w:rPr>
          <w:lang w:val="en-CA"/>
        </w:rPr>
        <w:t>s, 2020</w:t>
      </w:r>
      <w:r w:rsidRPr="00A04617">
        <w:rPr>
          <w:rtl/>
          <w:lang w:val="en-CA"/>
        </w:rPr>
        <w:t xml:space="preserve">). كما ركزت بعض الدراسات على استراتيجيات التكيف مع التحول الرقمي لضمان تحقيق ميزة تنافسية، مثل دراسة </w:t>
      </w:r>
      <w:r w:rsidRPr="00A04617">
        <w:rPr>
          <w:lang w:val="en-CA"/>
        </w:rPr>
        <w:t>Gadzali</w:t>
      </w:r>
      <w:r w:rsidRPr="00A04617">
        <w:rPr>
          <w:rtl/>
          <w:lang w:val="en-CA"/>
        </w:rPr>
        <w:t xml:space="preserve"> (2023).</w:t>
      </w:r>
    </w:p>
    <w:p w14:paraId="4AF974D9" w14:textId="77777777" w:rsidR="00164C09" w:rsidRPr="00977217" w:rsidRDefault="00164C09" w:rsidP="00164C09">
      <w:pPr>
        <w:ind w:left="360" w:firstLine="0"/>
        <w:rPr>
          <w:b/>
          <w:bCs/>
          <w:rtl/>
          <w:lang w:val="en-CA"/>
        </w:rPr>
      </w:pPr>
      <w:r w:rsidRPr="00977217">
        <w:rPr>
          <w:rFonts w:hint="eastAsia"/>
          <w:b/>
          <w:bCs/>
          <w:rtl/>
          <w:lang w:val="en-CA"/>
        </w:rPr>
        <w:t>أوجه</w:t>
      </w:r>
      <w:r w:rsidRPr="00977217">
        <w:rPr>
          <w:b/>
          <w:bCs/>
          <w:rtl/>
          <w:lang w:val="en-CA"/>
        </w:rPr>
        <w:t xml:space="preserve"> التشابه مع الدراسة الحالية</w:t>
      </w:r>
    </w:p>
    <w:p w14:paraId="5F0494E1" w14:textId="77777777" w:rsidR="00164C09" w:rsidRPr="00A04617" w:rsidRDefault="00164C09" w:rsidP="00164C09">
      <w:pPr>
        <w:rPr>
          <w:rtl/>
          <w:lang w:val="en-CA"/>
        </w:rPr>
      </w:pPr>
      <w:r w:rsidRPr="00A04617">
        <w:rPr>
          <w:rFonts w:hint="eastAsia"/>
          <w:rtl/>
          <w:lang w:val="en-CA"/>
        </w:rPr>
        <w:t>تتقاطع</w:t>
      </w:r>
      <w:r w:rsidRPr="00A04617">
        <w:rPr>
          <w:rtl/>
          <w:lang w:val="en-CA"/>
        </w:rPr>
        <w:t xml:space="preserve"> دراستي مع العديد من الدراسات السابقة في استكشافها لأثر التحول الرقمي على إدارة الموارد البشرية، ولكنها تتمايز عنها من حيث التركيز على المؤسسات الحكومية في المملكة العربية السعودية، وهو جانب لم تتطرق إليه معظم الدراسات السابقة التي ركزت على المؤسسات </w:t>
      </w:r>
      <w:r w:rsidRPr="00A04617">
        <w:rPr>
          <w:rFonts w:hint="eastAsia"/>
          <w:rtl/>
          <w:lang w:val="en-CA"/>
        </w:rPr>
        <w:t>الخاصة</w:t>
      </w:r>
      <w:r w:rsidRPr="00A04617">
        <w:rPr>
          <w:rtl/>
          <w:lang w:val="en-CA"/>
        </w:rPr>
        <w:t xml:space="preserve"> أو تناولت الموضوع بشكل عام.</w:t>
      </w:r>
    </w:p>
    <w:p w14:paraId="4DD052BB" w14:textId="77777777" w:rsidR="00164C09" w:rsidRPr="00B04181" w:rsidRDefault="00164C09" w:rsidP="00164C09">
      <w:pPr>
        <w:ind w:left="360" w:firstLine="0"/>
        <w:rPr>
          <w:b/>
          <w:bCs/>
          <w:rtl/>
          <w:lang w:val="en-CA"/>
        </w:rPr>
      </w:pPr>
      <w:r w:rsidRPr="00B04181">
        <w:rPr>
          <w:rFonts w:hint="eastAsia"/>
          <w:b/>
          <w:bCs/>
          <w:rtl/>
          <w:lang w:val="en-CA"/>
        </w:rPr>
        <w:t>أوجه</w:t>
      </w:r>
      <w:r w:rsidRPr="00B04181">
        <w:rPr>
          <w:b/>
          <w:bCs/>
          <w:rtl/>
          <w:lang w:val="en-CA"/>
        </w:rPr>
        <w:t xml:space="preserve"> الاختلاف والتميز في الدراسة الحالية</w:t>
      </w:r>
    </w:p>
    <w:p w14:paraId="4C02A55A" w14:textId="77777777" w:rsidR="00164C09" w:rsidRPr="00A04617" w:rsidRDefault="00164C09" w:rsidP="00164C09">
      <w:pPr>
        <w:rPr>
          <w:rtl/>
          <w:lang w:val="en-CA"/>
        </w:rPr>
      </w:pPr>
      <w:r w:rsidRPr="00A04617">
        <w:rPr>
          <w:rFonts w:hint="eastAsia"/>
          <w:rtl/>
          <w:lang w:val="en-CA"/>
        </w:rPr>
        <w:t>التركيز</w:t>
      </w:r>
      <w:r w:rsidRPr="00A04617">
        <w:rPr>
          <w:rtl/>
          <w:lang w:val="en-CA"/>
        </w:rPr>
        <w:t xml:space="preserve"> على المؤسسات الحكومية: على عكس معظم الدراسات السابقة التي ركزت على الشركات الخاصة أو قطاعات محددة، تركز دراستي على المؤسسات الحكومية، مما يساهم في سد فجوة معرفية في هذا المجال.</w:t>
      </w:r>
    </w:p>
    <w:p w14:paraId="1C8E4A3C" w14:textId="77777777" w:rsidR="00164C09" w:rsidRPr="00A04617" w:rsidRDefault="00164C09" w:rsidP="00164C09">
      <w:pPr>
        <w:rPr>
          <w:rtl/>
          <w:lang w:val="en-CA"/>
        </w:rPr>
      </w:pPr>
      <w:r w:rsidRPr="00A04617">
        <w:rPr>
          <w:rFonts w:hint="eastAsia"/>
          <w:rtl/>
          <w:lang w:val="en-CA"/>
        </w:rPr>
        <w:lastRenderedPageBreak/>
        <w:t>الربط</w:t>
      </w:r>
      <w:r w:rsidRPr="00A04617">
        <w:rPr>
          <w:rtl/>
          <w:lang w:val="en-CA"/>
        </w:rPr>
        <w:t xml:space="preserve"> برؤية السعودية 2030: تتمايز هذه الدراسة بكونها تأخذ في الاعتبار رؤية المملكة 2030 كمحور أساسي، حيث يتم تحليل مدى توافق التحول الرقمي في الموارد البشرية مع الأهداف الاستراتيجية للرؤية.</w:t>
      </w:r>
    </w:p>
    <w:p w14:paraId="19C29FCA" w14:textId="77777777" w:rsidR="00164C09" w:rsidRPr="00A04617" w:rsidRDefault="00164C09" w:rsidP="00164C09">
      <w:pPr>
        <w:rPr>
          <w:rtl/>
          <w:lang w:val="en-CA"/>
        </w:rPr>
      </w:pPr>
      <w:r w:rsidRPr="00A04617">
        <w:rPr>
          <w:rFonts w:hint="eastAsia"/>
          <w:rtl/>
          <w:lang w:val="en-CA"/>
        </w:rPr>
        <w:t>المنهجية</w:t>
      </w:r>
      <w:r w:rsidRPr="00A04617">
        <w:rPr>
          <w:rtl/>
          <w:lang w:val="en-CA"/>
        </w:rPr>
        <w:t xml:space="preserve"> البحثية: على الرغم من أن بعض الدراسات السابقة استخدمت مناهج نوعية (مثل دراسة </w:t>
      </w:r>
      <w:r w:rsidRPr="00A04617">
        <w:rPr>
          <w:lang w:val="en-CA"/>
        </w:rPr>
        <w:t>Fenech, 2019</w:t>
      </w:r>
      <w:r w:rsidRPr="00A04617">
        <w:rPr>
          <w:rtl/>
          <w:lang w:val="en-CA"/>
        </w:rPr>
        <w:t>)، فإن دراستي ستجمع بين التحليل النوعي والكمي للحصول على فهم أعمق للتأثيرات الفعلية للتحول الرقمي في المؤسسات الحكومية.</w:t>
      </w:r>
    </w:p>
    <w:p w14:paraId="5A78C081" w14:textId="77777777" w:rsidR="00164C09" w:rsidRPr="00A04617" w:rsidRDefault="00164C09" w:rsidP="00164C09">
      <w:pPr>
        <w:rPr>
          <w:rtl/>
          <w:lang w:val="en-CA"/>
        </w:rPr>
      </w:pPr>
      <w:r w:rsidRPr="00A04617">
        <w:rPr>
          <w:rFonts w:hint="eastAsia"/>
          <w:rtl/>
          <w:lang w:val="en-CA"/>
        </w:rPr>
        <w:t>تقييم</w:t>
      </w:r>
      <w:r w:rsidRPr="00A04617">
        <w:rPr>
          <w:rtl/>
          <w:lang w:val="en-CA"/>
        </w:rPr>
        <w:t xml:space="preserve"> الأثر الفعلي: بخلاف بعض الدراسات التي ركزت على التحديات أو العوامل المؤثرة، ستتناول هذه الدراسة مدى نجاح التحول الرقمي في تحسين كفاءة إدارة الموارد البشرية من خلال دراسة حالة تفصيلية.</w:t>
      </w:r>
    </w:p>
    <w:p w14:paraId="657DF093" w14:textId="77777777" w:rsidR="00164C09" w:rsidRDefault="00164C09" w:rsidP="00164C09">
      <w:pPr>
        <w:rPr>
          <w:rtl/>
          <w:lang w:val="en-CA"/>
        </w:rPr>
      </w:pPr>
      <w:r>
        <w:rPr>
          <w:rFonts w:hint="cs"/>
          <w:rtl/>
          <w:lang w:val="en-CA"/>
        </w:rPr>
        <w:t xml:space="preserve">نلاحظ مما سبق أنه </w:t>
      </w:r>
      <w:r w:rsidRPr="00A04617">
        <w:rPr>
          <w:rFonts w:hint="eastAsia"/>
          <w:rtl/>
          <w:lang w:val="en-CA"/>
        </w:rPr>
        <w:t>على</w:t>
      </w:r>
      <w:r w:rsidRPr="00A04617">
        <w:rPr>
          <w:rtl/>
          <w:lang w:val="en-CA"/>
        </w:rPr>
        <w:t xml:space="preserve"> الرغم من وجود العديد من الدراسات التي تناولت موضوع التحول الرقمي وإدارة الموارد البشرية، فإن دراستي تسعى إلى تقديم إضافة علمية من خلال التركيز على السياق الحكومي السعودي وربطه برؤية المملكة 2030، مما يجعلها متميزة عن الأبحاث السابقة.</w:t>
      </w:r>
    </w:p>
    <w:p w14:paraId="2B831DD5" w14:textId="77AFC1A7" w:rsidR="00164C09" w:rsidRDefault="00164C09" w:rsidP="00164C09">
      <w:pPr>
        <w:pStyle w:val="1"/>
        <w:rPr>
          <w:rtl/>
          <w:lang w:val="en-CA"/>
        </w:rPr>
      </w:pPr>
      <w:r w:rsidRPr="00415476">
        <w:rPr>
          <w:rFonts w:hint="cs"/>
          <w:rtl/>
          <w:lang w:val="en-CA"/>
        </w:rPr>
        <w:t xml:space="preserve">المبحث الثاني: </w:t>
      </w:r>
      <w:r w:rsidRPr="00415476">
        <w:rPr>
          <w:rFonts w:hint="cs"/>
          <w:rtl/>
          <w:lang w:val="en-CA"/>
        </w:rPr>
        <w:t>الإطار</w:t>
      </w:r>
      <w:r w:rsidRPr="00415476">
        <w:rPr>
          <w:rFonts w:hint="cs"/>
          <w:rtl/>
          <w:lang w:val="en-CA"/>
        </w:rPr>
        <w:t xml:space="preserve"> النظري</w:t>
      </w:r>
    </w:p>
    <w:p w14:paraId="601C3378" w14:textId="77777777" w:rsidR="00164C09" w:rsidRPr="00505518" w:rsidRDefault="00164C09" w:rsidP="00164C09">
      <w:pPr>
        <w:pStyle w:val="2"/>
        <w:rPr>
          <w:rtl/>
          <w:lang w:val="en-CA"/>
        </w:rPr>
      </w:pPr>
      <w:bookmarkStart w:id="8" w:name="_Toc181148388"/>
      <w:bookmarkStart w:id="9" w:name="_Toc181741873"/>
      <w:r w:rsidRPr="00505518">
        <w:rPr>
          <w:rtl/>
          <w:lang w:val="en-CA"/>
        </w:rPr>
        <w:t xml:space="preserve">اولاً: التحول </w:t>
      </w:r>
      <w:r w:rsidRPr="00505518">
        <w:rPr>
          <w:rFonts w:hint="cs"/>
          <w:rtl/>
          <w:lang w:val="en-CA"/>
        </w:rPr>
        <w:t>الرقمي:</w:t>
      </w:r>
      <w:bookmarkEnd w:id="8"/>
      <w:bookmarkEnd w:id="9"/>
      <w:r w:rsidRPr="00505518">
        <w:rPr>
          <w:rtl/>
          <w:lang w:val="en-CA"/>
        </w:rPr>
        <w:tab/>
      </w:r>
    </w:p>
    <w:p w14:paraId="34EF5A30" w14:textId="77777777" w:rsidR="00164C09" w:rsidRDefault="00164C09" w:rsidP="00164C09">
      <w:pPr>
        <w:ind w:left="360" w:firstLine="0"/>
        <w:rPr>
          <w:rtl/>
          <w:lang w:val="en-CA"/>
        </w:rPr>
      </w:pPr>
      <w:r>
        <w:rPr>
          <w:rFonts w:hint="cs"/>
          <w:rtl/>
          <w:lang w:val="en-CA"/>
        </w:rPr>
        <w:t xml:space="preserve">   </w:t>
      </w:r>
      <w:r w:rsidRPr="007359DF">
        <w:rPr>
          <w:rtl/>
          <w:lang w:val="en-CA"/>
        </w:rPr>
        <w:t>يشهد العالم اليوم تطورات كبيرة في مجال التحول الرقمي، والذي يشمل الأجهزة والشبكات والأنظمة الذكية وما شابهها من التقنيات المتقدمة التي تساعد بشكل فعال في تقليل الوقت والتكلفة والجهد وتحقيق أعلى كفاءة في الإنتاج والخدمات في المستقبل القريب. وسيتسع نطاق هذه التحولات من حيث حدوث التغيرات والتحولات الاقتصادية غير المسبوقة، حيث تعتبر من أهم المحركات المحفزة لنمو المنظمات، مما يساعدها على تطوير حلول مبتكرة ووضعها في ساحة المنافسة.</w:t>
      </w:r>
      <w:r w:rsidRPr="00505518">
        <w:rPr>
          <w:rFonts w:hint="cs"/>
          <w:rtl/>
          <w:lang w:val="en-CA"/>
        </w:rPr>
        <w:t xml:space="preserve"> </w:t>
      </w:r>
      <w:sdt>
        <w:sdtPr>
          <w:rPr>
            <w:rtl/>
            <w:lang w:val="en-CA"/>
          </w:rPr>
          <w:id w:val="697350234"/>
          <w:citation/>
        </w:sdtPr>
        <w:sdtContent>
          <w:r>
            <w:rPr>
              <w:rtl/>
              <w:lang w:val="en-CA"/>
            </w:rPr>
            <w:fldChar w:fldCharType="begin"/>
          </w:r>
          <w:r>
            <w:rPr>
              <w:rtl/>
              <w:lang w:val="en-CA"/>
            </w:rPr>
            <w:instrText xml:space="preserve"> </w:instrText>
          </w:r>
          <w:r>
            <w:rPr>
              <w:rFonts w:hint="cs"/>
              <w:lang w:val="en-CA"/>
            </w:rPr>
            <w:instrText>CITATION</w:instrText>
          </w:r>
          <w:r>
            <w:rPr>
              <w:rFonts w:hint="cs"/>
              <w:rtl/>
              <w:lang w:val="en-CA"/>
            </w:rPr>
            <w:instrText xml:space="preserve"> زلط23 \</w:instrText>
          </w:r>
          <w:r>
            <w:rPr>
              <w:rFonts w:hint="cs"/>
              <w:lang w:val="en-CA"/>
            </w:rPr>
            <w:instrText>l 1025</w:instrText>
          </w:r>
          <w:r>
            <w:rPr>
              <w:rtl/>
              <w:lang w:val="en-CA"/>
            </w:rPr>
            <w:instrText xml:space="preserve"> </w:instrText>
          </w:r>
          <w:r>
            <w:rPr>
              <w:rtl/>
              <w:lang w:val="en-CA"/>
            </w:rPr>
            <w:fldChar w:fldCharType="separate"/>
          </w:r>
          <w:r w:rsidRPr="00596594">
            <w:rPr>
              <w:rFonts w:hint="cs"/>
              <w:noProof/>
              <w:rtl/>
              <w:lang w:val="en-CA"/>
            </w:rPr>
            <w:t>(زلط، 2023)</w:t>
          </w:r>
          <w:r>
            <w:rPr>
              <w:rtl/>
              <w:lang w:val="en-CA"/>
            </w:rPr>
            <w:fldChar w:fldCharType="end"/>
          </w:r>
        </w:sdtContent>
      </w:sdt>
    </w:p>
    <w:p w14:paraId="5D63A3E0" w14:textId="77777777" w:rsidR="00164C09" w:rsidRPr="00505518" w:rsidRDefault="00164C09" w:rsidP="00164C09">
      <w:pPr>
        <w:ind w:left="360" w:firstLine="0"/>
        <w:rPr>
          <w:b/>
          <w:bCs/>
          <w:rtl/>
          <w:lang w:val="en-CA"/>
        </w:rPr>
      </w:pPr>
      <w:r w:rsidRPr="00CF5AA7">
        <w:rPr>
          <w:rFonts w:hint="cs"/>
          <w:b/>
          <w:bCs/>
          <w:rtl/>
          <w:lang w:val="en-CA"/>
        </w:rPr>
        <w:t>مفهوم التحول الرقمي:</w:t>
      </w:r>
    </w:p>
    <w:p w14:paraId="5292AA4E" w14:textId="77777777" w:rsidR="00164C09" w:rsidRPr="00505518" w:rsidRDefault="00164C09" w:rsidP="00164C09">
      <w:pPr>
        <w:ind w:left="360" w:firstLine="0"/>
        <w:rPr>
          <w:rtl/>
          <w:lang w:val="en-CA"/>
        </w:rPr>
      </w:pPr>
      <w:r w:rsidRPr="00E169A7">
        <w:rPr>
          <w:rtl/>
          <w:lang w:val="en-CA"/>
        </w:rPr>
        <w:t>التحول الرقمي هو استخدام التقنيات الرقمية لإحداث ثورة في طريقة إنجاز العمل، بهدف إيصال الخدمات للمستفيدين بشكل أسرع وأفضل</w:t>
      </w:r>
      <w:r>
        <w:rPr>
          <w:rFonts w:hint="cs"/>
          <w:rtl/>
          <w:lang w:val="en-CA"/>
        </w:rPr>
        <w:t>.</w:t>
      </w:r>
    </w:p>
    <w:p w14:paraId="5F9C5BAF" w14:textId="77777777" w:rsidR="00164C09" w:rsidRPr="00505518" w:rsidRDefault="00164C09" w:rsidP="00164C09">
      <w:pPr>
        <w:ind w:left="360" w:firstLine="0"/>
        <w:rPr>
          <w:rtl/>
          <w:lang w:val="en-CA"/>
        </w:rPr>
      </w:pPr>
      <w:r w:rsidRPr="00D8241A">
        <w:rPr>
          <w:rtl/>
          <w:lang w:val="en-CA"/>
        </w:rPr>
        <w:t>كما يعرف البعض عملية التحول الرقمي بأنها عملية الحصول على مجموعات من النصوص الإلكترونية وإدارتها عن طريق تحويل مصادر المعلومات المتاحة على وسائط التخزين التقليدية إلى نسخ إلكترونية، وبالتالي رقمنة المحتوى</w:t>
      </w:r>
      <w:r w:rsidRPr="00505518">
        <w:rPr>
          <w:rtl/>
          <w:lang w:val="en-CA"/>
        </w:rPr>
        <w:t>.</w:t>
      </w:r>
      <w:r w:rsidRPr="00505518">
        <w:rPr>
          <w:rFonts w:hint="cs"/>
          <w:rtl/>
          <w:lang w:val="en-CA"/>
        </w:rPr>
        <w:t xml:space="preserve"> </w:t>
      </w:r>
      <w:sdt>
        <w:sdtPr>
          <w:rPr>
            <w:rtl/>
            <w:lang w:val="en-CA"/>
          </w:rPr>
          <w:id w:val="-1227984766"/>
          <w:citation/>
        </w:sdtPr>
        <w:sdtContent>
          <w:r>
            <w:rPr>
              <w:rtl/>
              <w:lang w:val="en-CA"/>
            </w:rPr>
            <w:fldChar w:fldCharType="begin"/>
          </w:r>
          <w:r>
            <w:rPr>
              <w:rtl/>
              <w:lang w:val="en-CA"/>
            </w:rPr>
            <w:instrText xml:space="preserve"> </w:instrText>
          </w:r>
          <w:r>
            <w:rPr>
              <w:rFonts w:hint="cs"/>
              <w:lang w:val="en-CA"/>
            </w:rPr>
            <w:instrText>CITATION</w:instrText>
          </w:r>
          <w:r>
            <w:rPr>
              <w:rFonts w:hint="cs"/>
              <w:rtl/>
              <w:lang w:val="en-CA"/>
            </w:rPr>
            <w:instrText xml:space="preserve"> قاس22 \</w:instrText>
          </w:r>
          <w:r>
            <w:rPr>
              <w:rFonts w:hint="cs"/>
              <w:lang w:val="en-CA"/>
            </w:rPr>
            <w:instrText>l 1025</w:instrText>
          </w:r>
          <w:r>
            <w:rPr>
              <w:rtl/>
              <w:lang w:val="en-CA"/>
            </w:rPr>
            <w:instrText xml:space="preserve"> </w:instrText>
          </w:r>
          <w:r>
            <w:rPr>
              <w:rtl/>
              <w:lang w:val="en-CA"/>
            </w:rPr>
            <w:fldChar w:fldCharType="separate"/>
          </w:r>
          <w:r w:rsidRPr="00214509">
            <w:rPr>
              <w:rFonts w:hint="cs"/>
              <w:noProof/>
              <w:rtl/>
              <w:lang w:val="en-CA"/>
            </w:rPr>
            <w:t>(قاسي، 2022)</w:t>
          </w:r>
          <w:r>
            <w:rPr>
              <w:rtl/>
              <w:lang w:val="en-CA"/>
            </w:rPr>
            <w:fldChar w:fldCharType="end"/>
          </w:r>
        </w:sdtContent>
      </w:sdt>
    </w:p>
    <w:p w14:paraId="0C763141" w14:textId="77777777" w:rsidR="00164C09" w:rsidRPr="00505518" w:rsidRDefault="00164C09" w:rsidP="00164C09">
      <w:pPr>
        <w:ind w:left="360" w:firstLine="0"/>
        <w:rPr>
          <w:rtl/>
          <w:lang w:val="en-CA"/>
        </w:rPr>
      </w:pPr>
      <w:r w:rsidRPr="00843F2F">
        <w:rPr>
          <w:rtl/>
          <w:lang w:val="en-CA"/>
        </w:rPr>
        <w:lastRenderedPageBreak/>
        <w:t>غالبًا ما يُستخدم التحول الرقمي كمصطلح شامل لوصف الترقيات المتعددة في المؤسسات، ويمكنه في بعض الأحيان أن يؤثر على عدد من الأجزاء المختلفة من العمل. قد تتطلب الطريقة التي يعمل بها إضافة تكنولوجيا جديدة، على سبيل المثال: يقول المركز العالمي للتحول الرقمي للأعمال: "التغيير التنظيمي هو أساس التحول الرقمي للأعمال، لأن تغيير طبيعة المنظمة يعني تغيير طريقة عمل الفريق وعمليات العمل والاستراتيجيات اليومية التي يعتمدون عليها. على الرغم من أن هذه هي المشكلات الأكثر صعوبة، إلا أنها تسمح بإنجاز المزيد من العمل، مما يسمح للمنظمة بأن تصبح أكثر فعالية وتنجز عملها بشكل أسرع من ذي قبل، مع الاستفادة من خلق المزيد من فرص العمل</w:t>
      </w:r>
      <w:r>
        <w:rPr>
          <w:rFonts w:hint="cs"/>
          <w:rtl/>
          <w:lang w:val="en-CA"/>
        </w:rPr>
        <w:t xml:space="preserve"> </w:t>
      </w:r>
      <w:sdt>
        <w:sdtPr>
          <w:rPr>
            <w:rtl/>
            <w:lang w:val="en-CA"/>
          </w:rPr>
          <w:id w:val="542798966"/>
          <w:citation/>
        </w:sdtPr>
        <w:sdtContent>
          <w:r>
            <w:rPr>
              <w:rtl/>
              <w:lang w:val="en-CA"/>
            </w:rPr>
            <w:fldChar w:fldCharType="begin"/>
          </w:r>
          <w:r>
            <w:rPr>
              <w:rtl/>
              <w:lang w:val="en-CA"/>
            </w:rPr>
            <w:instrText xml:space="preserve"> </w:instrText>
          </w:r>
          <w:r>
            <w:rPr>
              <w:rFonts w:hint="cs"/>
              <w:lang w:val="en-CA"/>
            </w:rPr>
            <w:instrText>CITATION</w:instrText>
          </w:r>
          <w:r>
            <w:rPr>
              <w:rFonts w:hint="cs"/>
              <w:rtl/>
              <w:lang w:val="en-CA"/>
            </w:rPr>
            <w:instrText xml:space="preserve"> علي11 \</w:instrText>
          </w:r>
          <w:r>
            <w:rPr>
              <w:rFonts w:hint="cs"/>
              <w:lang w:val="en-CA"/>
            </w:rPr>
            <w:instrText>l 1025</w:instrText>
          </w:r>
          <w:r>
            <w:rPr>
              <w:rtl/>
              <w:lang w:val="en-CA"/>
            </w:rPr>
            <w:instrText xml:space="preserve"> </w:instrText>
          </w:r>
          <w:r>
            <w:rPr>
              <w:rtl/>
              <w:lang w:val="en-CA"/>
            </w:rPr>
            <w:fldChar w:fldCharType="separate"/>
          </w:r>
          <w:r w:rsidRPr="006E435B">
            <w:rPr>
              <w:rFonts w:hint="cs"/>
              <w:noProof/>
              <w:rtl/>
              <w:lang w:val="en-CA"/>
            </w:rPr>
            <w:t>(علي، 2011)</w:t>
          </w:r>
          <w:r>
            <w:rPr>
              <w:rtl/>
              <w:lang w:val="en-CA"/>
            </w:rPr>
            <w:fldChar w:fldCharType="end"/>
          </w:r>
        </w:sdtContent>
      </w:sdt>
    </w:p>
    <w:p w14:paraId="2D4C3493" w14:textId="77777777" w:rsidR="00164C09" w:rsidRPr="00505518" w:rsidRDefault="00164C09" w:rsidP="00164C09">
      <w:pPr>
        <w:ind w:left="360" w:firstLine="0"/>
        <w:rPr>
          <w:rtl/>
          <w:lang w:val="en-CA"/>
        </w:rPr>
      </w:pPr>
      <w:r w:rsidRPr="00757191">
        <w:rPr>
          <w:rtl/>
          <w:lang w:val="en-CA"/>
        </w:rPr>
        <w:t xml:space="preserve">يُعرف أيضًا بالتحول المؤسسي أو الحكومي، وهو يتضمن إجراء تغييرات جذرية على نموذج الأعمال والإجراءات والعمليات. قد يتضمن التحول تغيير الطريقة التي يتم بها تقديم منتج أو خدمة بالكامل، أو قد يكون استراتيجيًا، ويتدخل في جميع وظائف المنظمة من المبيعات إلى سلسلة التوريد وتكنولوجيا المعلومات وسلسلة القيمة بأكملها. </w:t>
      </w:r>
      <w:sdt>
        <w:sdtPr>
          <w:rPr>
            <w:rtl/>
            <w:lang w:val="en-CA"/>
          </w:rPr>
          <w:id w:val="-235319812"/>
          <w:citation/>
        </w:sdtPr>
        <w:sdtContent>
          <w:r>
            <w:rPr>
              <w:rtl/>
              <w:lang w:val="en-CA"/>
            </w:rPr>
            <w:fldChar w:fldCharType="begin"/>
          </w:r>
          <w:r>
            <w:rPr>
              <w:lang w:val="en-CA"/>
            </w:rPr>
            <w:instrText xml:space="preserve">CITATION </w:instrText>
          </w:r>
          <w:r>
            <w:rPr>
              <w:rtl/>
              <w:lang w:val="en-CA"/>
            </w:rPr>
            <w:instrText>الب</w:instrText>
          </w:r>
          <w:r>
            <w:rPr>
              <w:lang w:val="en-CA"/>
            </w:rPr>
            <w:instrText xml:space="preserve"> \l 1025 </w:instrText>
          </w:r>
          <w:r>
            <w:rPr>
              <w:rtl/>
              <w:lang w:val="en-CA"/>
            </w:rPr>
            <w:fldChar w:fldCharType="separate"/>
          </w:r>
          <w:r w:rsidRPr="00FC6333">
            <w:rPr>
              <w:rFonts w:hint="cs"/>
              <w:noProof/>
              <w:rtl/>
              <w:lang w:val="en-CA"/>
            </w:rPr>
            <w:t>(حسين، 2023)</w:t>
          </w:r>
          <w:r>
            <w:rPr>
              <w:rtl/>
              <w:lang w:val="en-CA"/>
            </w:rPr>
            <w:fldChar w:fldCharType="end"/>
          </w:r>
        </w:sdtContent>
      </w:sdt>
    </w:p>
    <w:p w14:paraId="5F89BA73" w14:textId="77777777" w:rsidR="00164C09" w:rsidRPr="00505518" w:rsidRDefault="00164C09" w:rsidP="00164C09">
      <w:pPr>
        <w:ind w:left="360" w:firstLine="0"/>
        <w:rPr>
          <w:rtl/>
          <w:lang w:val="en-CA"/>
        </w:rPr>
      </w:pPr>
      <w:r w:rsidRPr="00986973">
        <w:rPr>
          <w:rtl/>
          <w:lang w:val="en-CA"/>
        </w:rPr>
        <w:t>للتحول الرقمي عدة تعريفات، منها عملية انتقال الشركات إلى نموذج أعمال يعتمد على التقنيات الرقمية لابتكار المنتجات والخدمات، وتوفير قنوات وفرص إيرادات جديدة تزيد من قيمة منتجاتها.</w:t>
      </w:r>
      <w:sdt>
        <w:sdtPr>
          <w:rPr>
            <w:rtl/>
            <w:lang w:val="en-CA"/>
          </w:rPr>
          <w:id w:val="224423775"/>
          <w:citation/>
        </w:sdtPr>
        <w:sdtContent>
          <w:r>
            <w:rPr>
              <w:rtl/>
              <w:lang w:val="en-CA"/>
            </w:rPr>
            <w:fldChar w:fldCharType="begin"/>
          </w:r>
          <w:r>
            <w:rPr>
              <w:rtl/>
              <w:lang w:val="en-CA"/>
            </w:rPr>
            <w:instrText xml:space="preserve"> </w:instrText>
          </w:r>
          <w:r>
            <w:rPr>
              <w:rFonts w:hint="cs"/>
              <w:lang w:val="en-CA"/>
            </w:rPr>
            <w:instrText>CITATION</w:instrText>
          </w:r>
          <w:r>
            <w:rPr>
              <w:rFonts w:hint="cs"/>
              <w:rtl/>
              <w:lang w:val="en-CA"/>
            </w:rPr>
            <w:instrText xml:space="preserve"> برح23 \</w:instrText>
          </w:r>
          <w:r>
            <w:rPr>
              <w:rFonts w:hint="cs"/>
              <w:lang w:val="en-CA"/>
            </w:rPr>
            <w:instrText>l 1025</w:instrText>
          </w:r>
          <w:r>
            <w:rPr>
              <w:rtl/>
              <w:lang w:val="en-CA"/>
            </w:rPr>
            <w:instrText xml:space="preserve"> </w:instrText>
          </w:r>
          <w:r>
            <w:rPr>
              <w:rtl/>
              <w:lang w:val="en-CA"/>
            </w:rPr>
            <w:fldChar w:fldCharType="separate"/>
          </w:r>
          <w:r>
            <w:rPr>
              <w:noProof/>
              <w:rtl/>
              <w:lang w:val="en-CA"/>
            </w:rPr>
            <w:t xml:space="preserve"> </w:t>
          </w:r>
          <w:r w:rsidRPr="00FC6333">
            <w:rPr>
              <w:rFonts w:hint="cs"/>
              <w:noProof/>
              <w:rtl/>
              <w:lang w:val="en-CA"/>
            </w:rPr>
            <w:t>(برحومة و حابي، 2023)</w:t>
          </w:r>
          <w:r>
            <w:rPr>
              <w:rtl/>
              <w:lang w:val="en-CA"/>
            </w:rPr>
            <w:fldChar w:fldCharType="end"/>
          </w:r>
        </w:sdtContent>
      </w:sdt>
    </w:p>
    <w:p w14:paraId="41C2BFD2" w14:textId="77777777" w:rsidR="00164C09" w:rsidRPr="00505518" w:rsidRDefault="00164C09" w:rsidP="00164C09">
      <w:pPr>
        <w:ind w:left="360" w:firstLine="0"/>
        <w:rPr>
          <w:b/>
          <w:bCs/>
        </w:rPr>
      </w:pPr>
      <w:bookmarkStart w:id="10" w:name="_Toc181148390"/>
      <w:bookmarkStart w:id="11" w:name="_Toc181741875"/>
      <w:r w:rsidRPr="00505518">
        <w:rPr>
          <w:rFonts w:hint="cs"/>
          <w:b/>
          <w:bCs/>
          <w:rtl/>
          <w:lang w:val="en-CA"/>
        </w:rPr>
        <w:t>أهمية التحول الرقمي:</w:t>
      </w:r>
      <w:bookmarkEnd w:id="10"/>
      <w:bookmarkEnd w:id="11"/>
    </w:p>
    <w:p w14:paraId="6745A04C" w14:textId="77777777" w:rsidR="00164C09" w:rsidRPr="00505518" w:rsidRDefault="00164C09" w:rsidP="00164C09">
      <w:pPr>
        <w:ind w:left="360" w:firstLine="0"/>
        <w:rPr>
          <w:rtl/>
          <w:lang w:val="en-CA"/>
        </w:rPr>
      </w:pPr>
      <w:r w:rsidRPr="00505518">
        <w:rPr>
          <w:rFonts w:hint="cs"/>
          <w:rtl/>
          <w:lang w:val="en-CA"/>
        </w:rPr>
        <w:t xml:space="preserve">      </w:t>
      </w:r>
      <w:r w:rsidRPr="00C9573A">
        <w:rPr>
          <w:rtl/>
          <w:lang w:val="en-CA"/>
        </w:rPr>
        <w:t>التحول الرقمي هو أحد التوجهات الحديثة التي تبنتها المؤسسات في مختلف المجالات والقطاعات والأحجام، حيث يساعد في الحصول على أفكار وأساليب جديدة لتلبية متطلبات القرن الحادي والعشرين، ومع انتشار الإنترنت، هناك وعي متزايد بالمشاركة في مجتمع المعرفة على المستوى العالمي، وأصبح التعليم أحد الأدوات الفعالة للتحول الرقمي، وأصبح هذا التحول بحاجة إلى نظام إداري رقمي فعال يساعد في عملية اتخاذ القرار الصحيح والمناسب.</w:t>
      </w:r>
      <w:sdt>
        <w:sdtPr>
          <w:rPr>
            <w:rtl/>
            <w:lang w:val="en-CA"/>
          </w:rPr>
          <w:id w:val="-1977751599"/>
          <w:citation/>
        </w:sdtPr>
        <w:sdtContent>
          <w:r>
            <w:rPr>
              <w:rtl/>
              <w:lang w:val="en-CA"/>
            </w:rPr>
            <w:fldChar w:fldCharType="begin"/>
          </w:r>
          <w:r>
            <w:rPr>
              <w:rtl/>
              <w:lang w:val="en-CA"/>
            </w:rPr>
            <w:instrText xml:space="preserve"> </w:instrText>
          </w:r>
          <w:r>
            <w:rPr>
              <w:rFonts w:hint="cs"/>
              <w:lang w:val="en-CA"/>
            </w:rPr>
            <w:instrText>CITATION</w:instrText>
          </w:r>
          <w:r>
            <w:rPr>
              <w:rFonts w:hint="cs"/>
              <w:rtl/>
              <w:lang w:val="en-CA"/>
            </w:rPr>
            <w:instrText xml:space="preserve"> سعي23 \</w:instrText>
          </w:r>
          <w:r>
            <w:rPr>
              <w:rFonts w:hint="cs"/>
              <w:lang w:val="en-CA"/>
            </w:rPr>
            <w:instrText>l 1025</w:instrText>
          </w:r>
          <w:r>
            <w:rPr>
              <w:rtl/>
              <w:lang w:val="en-CA"/>
            </w:rPr>
            <w:instrText xml:space="preserve"> </w:instrText>
          </w:r>
          <w:r>
            <w:rPr>
              <w:rtl/>
              <w:lang w:val="en-CA"/>
            </w:rPr>
            <w:fldChar w:fldCharType="separate"/>
          </w:r>
          <w:r>
            <w:rPr>
              <w:noProof/>
              <w:rtl/>
              <w:lang w:val="en-CA"/>
            </w:rPr>
            <w:t xml:space="preserve"> </w:t>
          </w:r>
          <w:r w:rsidRPr="00FC6333">
            <w:rPr>
              <w:rFonts w:hint="cs"/>
              <w:noProof/>
              <w:rtl/>
              <w:lang w:val="en-CA"/>
            </w:rPr>
            <w:t>(سعيد، 2023)</w:t>
          </w:r>
          <w:r>
            <w:rPr>
              <w:rtl/>
              <w:lang w:val="en-CA"/>
            </w:rPr>
            <w:fldChar w:fldCharType="end"/>
          </w:r>
        </w:sdtContent>
      </w:sdt>
    </w:p>
    <w:p w14:paraId="7523689C" w14:textId="77777777" w:rsidR="00164C09" w:rsidRPr="00505518" w:rsidRDefault="00164C09" w:rsidP="00164C09">
      <w:pPr>
        <w:ind w:left="360" w:firstLine="0"/>
        <w:rPr>
          <w:rtl/>
          <w:lang w:val="en-CA"/>
        </w:rPr>
      </w:pPr>
      <w:r w:rsidRPr="00ED5AD7">
        <w:rPr>
          <w:rtl/>
          <w:lang w:val="en-CA"/>
        </w:rPr>
        <w:t>وتكمن أهمية التحول الرقمي في أنه يعمل على تسريع أسلوب العمل اليومي، وتسهيل وسرعة ومرونة تنفيذ الخدمات الجديدة، وزيادة جودة وكفاءة سير العمل، وتقليل الأخطاء والإنفاق، وزيادة الإنتاجية وتحسين الأداء، فضلاً عن إمكانية الاستفادة من التقنيات الحديثة لتطوير الأداء والتنبؤ والتخطيط للمستقبل، ورفع مستويات الشفافية واستمرارية الأعمال والخدمات الحكومية، وأخيراً زيادة رضا المستفيدين</w:t>
      </w:r>
      <w:r w:rsidRPr="00505518">
        <w:rPr>
          <w:rtl/>
          <w:lang w:val="en-CA"/>
        </w:rPr>
        <w:t>.</w:t>
      </w:r>
    </w:p>
    <w:p w14:paraId="6A71232D" w14:textId="77777777" w:rsidR="00164C09" w:rsidRPr="00505518" w:rsidRDefault="00164C09" w:rsidP="00164C09">
      <w:pPr>
        <w:ind w:left="360" w:firstLine="0"/>
        <w:rPr>
          <w:b/>
          <w:bCs/>
        </w:rPr>
      </w:pPr>
      <w:bookmarkStart w:id="12" w:name="_Toc181148391"/>
      <w:bookmarkStart w:id="13" w:name="_Toc181741876"/>
      <w:r w:rsidRPr="00505518">
        <w:rPr>
          <w:rFonts w:hint="cs"/>
          <w:b/>
          <w:bCs/>
          <w:rtl/>
          <w:lang w:val="en-CA"/>
        </w:rPr>
        <w:t>مبررات التحول الرقمي:</w:t>
      </w:r>
      <w:bookmarkEnd w:id="12"/>
      <w:bookmarkEnd w:id="13"/>
    </w:p>
    <w:p w14:paraId="115F74F4" w14:textId="77777777" w:rsidR="00164C09" w:rsidRPr="00505518" w:rsidRDefault="00164C09" w:rsidP="00164C09">
      <w:pPr>
        <w:ind w:left="360" w:firstLine="0"/>
        <w:rPr>
          <w:rtl/>
          <w:lang w:val="en-CA"/>
        </w:rPr>
      </w:pPr>
      <w:r w:rsidRPr="00505518">
        <w:rPr>
          <w:rtl/>
          <w:lang w:val="en-CA"/>
        </w:rPr>
        <w:lastRenderedPageBreak/>
        <w:t>هناك مجموعة من المبررات والأسباب تدعو إلى التحول الرقمي والمتمثلة في الآتي:</w:t>
      </w:r>
      <w:sdt>
        <w:sdtPr>
          <w:rPr>
            <w:rtl/>
            <w:lang w:val="en-CA"/>
          </w:rPr>
          <w:id w:val="-130868218"/>
          <w:citation/>
        </w:sdtPr>
        <w:sdtContent>
          <w:r>
            <w:rPr>
              <w:rtl/>
              <w:lang w:val="en-CA"/>
            </w:rPr>
            <w:fldChar w:fldCharType="begin"/>
          </w:r>
          <w:r>
            <w:rPr>
              <w:rtl/>
              <w:lang w:val="en-CA"/>
            </w:rPr>
            <w:instrText xml:space="preserve"> </w:instrText>
          </w:r>
          <w:r>
            <w:rPr>
              <w:rFonts w:hint="cs"/>
              <w:lang w:val="en-CA"/>
            </w:rPr>
            <w:instrText>CITATION</w:instrText>
          </w:r>
          <w:r>
            <w:rPr>
              <w:rFonts w:hint="cs"/>
              <w:rtl/>
              <w:lang w:val="en-CA"/>
            </w:rPr>
            <w:instrText xml:space="preserve"> إبر23 \</w:instrText>
          </w:r>
          <w:r>
            <w:rPr>
              <w:rFonts w:hint="cs"/>
              <w:lang w:val="en-CA"/>
            </w:rPr>
            <w:instrText>l 1025</w:instrText>
          </w:r>
          <w:r>
            <w:rPr>
              <w:rtl/>
              <w:lang w:val="en-CA"/>
            </w:rPr>
            <w:instrText xml:space="preserve"> </w:instrText>
          </w:r>
          <w:r>
            <w:rPr>
              <w:rtl/>
              <w:lang w:val="en-CA"/>
            </w:rPr>
            <w:fldChar w:fldCharType="separate"/>
          </w:r>
          <w:r>
            <w:rPr>
              <w:noProof/>
              <w:rtl/>
              <w:lang w:val="en-CA"/>
            </w:rPr>
            <w:t xml:space="preserve"> </w:t>
          </w:r>
          <w:r w:rsidRPr="00FC6333">
            <w:rPr>
              <w:rFonts w:hint="cs"/>
              <w:noProof/>
              <w:rtl/>
              <w:lang w:val="en-CA"/>
            </w:rPr>
            <w:t>(إبراهيم، 2023)</w:t>
          </w:r>
          <w:r>
            <w:rPr>
              <w:rtl/>
              <w:lang w:val="en-CA"/>
            </w:rPr>
            <w:fldChar w:fldCharType="end"/>
          </w:r>
        </w:sdtContent>
      </w:sdt>
    </w:p>
    <w:p w14:paraId="161674EF" w14:textId="77777777" w:rsidR="00164C09" w:rsidRPr="00505518" w:rsidRDefault="00164C09" w:rsidP="00164C09">
      <w:pPr>
        <w:numPr>
          <w:ilvl w:val="0"/>
          <w:numId w:val="4"/>
        </w:numPr>
      </w:pPr>
      <w:r w:rsidRPr="00505518">
        <w:rPr>
          <w:rtl/>
          <w:lang w:val="en-CA"/>
        </w:rPr>
        <w:t xml:space="preserve">مبررات مرتبطة بالتحول من التدخل الحكومي إلى الاتجاه نحو السوق </w:t>
      </w:r>
    </w:p>
    <w:p w14:paraId="7690A274" w14:textId="77777777" w:rsidR="00164C09" w:rsidRPr="00505518" w:rsidRDefault="00164C09" w:rsidP="00164C09">
      <w:pPr>
        <w:numPr>
          <w:ilvl w:val="0"/>
          <w:numId w:val="4"/>
        </w:numPr>
      </w:pPr>
      <w:r w:rsidRPr="00505518">
        <w:rPr>
          <w:rtl/>
          <w:lang w:val="en-CA"/>
        </w:rPr>
        <w:t>الثورة المعرفية</w:t>
      </w:r>
    </w:p>
    <w:p w14:paraId="25B52DBC" w14:textId="77777777" w:rsidR="00164C09" w:rsidRPr="00505518" w:rsidRDefault="00164C09" w:rsidP="00164C09">
      <w:pPr>
        <w:numPr>
          <w:ilvl w:val="0"/>
          <w:numId w:val="4"/>
        </w:numPr>
      </w:pPr>
      <w:r w:rsidRPr="00505518">
        <w:rPr>
          <w:rtl/>
          <w:lang w:val="en-CA"/>
        </w:rPr>
        <w:t xml:space="preserve">الثورة التكنولوجية </w:t>
      </w:r>
    </w:p>
    <w:p w14:paraId="32A846DC" w14:textId="77777777" w:rsidR="00164C09" w:rsidRPr="00505518" w:rsidRDefault="00164C09" w:rsidP="00164C09">
      <w:pPr>
        <w:numPr>
          <w:ilvl w:val="0"/>
          <w:numId w:val="4"/>
        </w:numPr>
      </w:pPr>
      <w:r w:rsidRPr="00505518">
        <w:rPr>
          <w:rtl/>
          <w:lang w:val="en-CA"/>
        </w:rPr>
        <w:t xml:space="preserve">قوى السوق العالمية وثقافتها </w:t>
      </w:r>
    </w:p>
    <w:p w14:paraId="7CB33D49" w14:textId="77777777" w:rsidR="00164C09" w:rsidRPr="00505518" w:rsidRDefault="00164C09" w:rsidP="00164C09">
      <w:pPr>
        <w:numPr>
          <w:ilvl w:val="0"/>
          <w:numId w:val="4"/>
        </w:numPr>
        <w:rPr>
          <w:rtl/>
          <w:lang w:val="en-CA"/>
        </w:rPr>
      </w:pPr>
      <w:r w:rsidRPr="00505518">
        <w:rPr>
          <w:rtl/>
          <w:lang w:val="en-CA"/>
        </w:rPr>
        <w:t>الحاجة إلى زيادة الإنتاجية في الشركات والمؤسسات</w:t>
      </w:r>
    </w:p>
    <w:p w14:paraId="034311C9" w14:textId="77777777" w:rsidR="00164C09" w:rsidRPr="00505518" w:rsidRDefault="00164C09" w:rsidP="00164C09">
      <w:pPr>
        <w:ind w:left="360" w:firstLine="0"/>
        <w:rPr>
          <w:b/>
          <w:bCs/>
          <w:rtl/>
          <w:lang w:val="en-CA"/>
        </w:rPr>
      </w:pPr>
      <w:bookmarkStart w:id="14" w:name="_Toc181148392"/>
      <w:bookmarkStart w:id="15" w:name="_Toc181741877"/>
      <w:r w:rsidRPr="00505518">
        <w:rPr>
          <w:rFonts w:hint="cs"/>
          <w:b/>
          <w:bCs/>
          <w:rtl/>
          <w:lang w:val="en-CA"/>
        </w:rPr>
        <w:t>مزايا التحول الرقمي:</w:t>
      </w:r>
      <w:bookmarkEnd w:id="14"/>
      <w:bookmarkEnd w:id="15"/>
    </w:p>
    <w:p w14:paraId="3F0DEDAA" w14:textId="77777777" w:rsidR="00164C09" w:rsidRPr="00865DC1" w:rsidRDefault="00164C09" w:rsidP="00164C09">
      <w:pPr>
        <w:numPr>
          <w:ilvl w:val="0"/>
          <w:numId w:val="5"/>
        </w:numPr>
        <w:rPr>
          <w:rtl/>
          <w:lang w:val="en-CA"/>
        </w:rPr>
      </w:pPr>
      <w:r w:rsidRPr="00865DC1">
        <w:rPr>
          <w:rtl/>
          <w:lang w:val="en-CA"/>
        </w:rPr>
        <w:t>للتحول الرقمي العديد من المزايا والفوائد، ومنها:</w:t>
      </w:r>
    </w:p>
    <w:p w14:paraId="14635B98" w14:textId="77777777" w:rsidR="00164C09" w:rsidRDefault="00164C09" w:rsidP="00164C09">
      <w:pPr>
        <w:pStyle w:val="a6"/>
        <w:numPr>
          <w:ilvl w:val="0"/>
          <w:numId w:val="17"/>
        </w:numPr>
        <w:rPr>
          <w:lang w:val="en-CA"/>
        </w:rPr>
      </w:pPr>
      <w:r w:rsidRPr="001B624C">
        <w:rPr>
          <w:rtl/>
          <w:lang w:val="en-CA"/>
        </w:rPr>
        <w:t>أنه يوفر التكلفة والجهد بشكل كبير، ويحسن وينظم الكفاءة التشغيلية، ويحسن الجودة، ويبسط إجراءات الحصول على الخدمات المقدمة للمستفيدين.</w:t>
      </w:r>
    </w:p>
    <w:p w14:paraId="42BD8F9D" w14:textId="77777777" w:rsidR="00164C09" w:rsidRDefault="00164C09" w:rsidP="00164C09">
      <w:pPr>
        <w:pStyle w:val="a6"/>
        <w:numPr>
          <w:ilvl w:val="0"/>
          <w:numId w:val="17"/>
        </w:numPr>
        <w:rPr>
          <w:lang w:val="en-CA"/>
        </w:rPr>
      </w:pPr>
      <w:r w:rsidRPr="001B624C">
        <w:rPr>
          <w:rtl/>
          <w:lang w:val="en-CA"/>
        </w:rPr>
        <w:t>أنه يخفف عن الحكومة الضغوط المستمرة من المواطنين والمستفيدين بشكل عام لتلبية الطلبات المتزايدة على الخدمات الحكومية، بسبب تزايد عدد السكان، وارتفاع مستوى المعيشة، والرغبة في تحسين جودة الخدمة، وتسريع إنجاز المعاملات، والتخلص من الروتين والبيروقراطية.</w:t>
      </w:r>
    </w:p>
    <w:p w14:paraId="7D3B591E" w14:textId="77777777" w:rsidR="00164C09" w:rsidRDefault="00164C09" w:rsidP="00164C09">
      <w:pPr>
        <w:pStyle w:val="a6"/>
        <w:numPr>
          <w:ilvl w:val="0"/>
          <w:numId w:val="17"/>
        </w:numPr>
        <w:rPr>
          <w:lang w:val="en-CA"/>
        </w:rPr>
      </w:pPr>
      <w:r w:rsidRPr="001B624C">
        <w:rPr>
          <w:rtl/>
          <w:lang w:val="en-CA"/>
        </w:rPr>
        <w:t>مواكبة التقدم التكنولوجي والثورة المعرفية المصاحبة له، مما يتطلب الاستفادة منه في مختلف مجالات الحياة نظراً لما يحققه من مزايا لعدد كبير من التطبيقات العلمية.</w:t>
      </w:r>
    </w:p>
    <w:p w14:paraId="68D6C0FE" w14:textId="77777777" w:rsidR="00164C09" w:rsidRDefault="00164C09" w:rsidP="00164C09">
      <w:pPr>
        <w:pStyle w:val="a6"/>
        <w:numPr>
          <w:ilvl w:val="0"/>
          <w:numId w:val="17"/>
        </w:numPr>
        <w:rPr>
          <w:lang w:val="en-CA"/>
        </w:rPr>
      </w:pPr>
      <w:r w:rsidRPr="001B624C">
        <w:rPr>
          <w:rtl/>
          <w:lang w:val="en-CA"/>
        </w:rPr>
        <w:t>خلق فرص لتقديم خدمات مبتكرة وإبداعية بعيداً عن الطرق التقليدية لتقديم الخدمات، كما أن التحول الرقمي يساعد المؤسسات الحكومية على التوسع والانتشار على نطاق أوسع والوصول إلى شريحة أكبر من المتعاملين والجمهور.</w:t>
      </w:r>
    </w:p>
    <w:p w14:paraId="11B6BC19" w14:textId="77777777" w:rsidR="00164C09" w:rsidRPr="001B624C" w:rsidRDefault="00164C09" w:rsidP="00164C09">
      <w:pPr>
        <w:pStyle w:val="a6"/>
        <w:numPr>
          <w:ilvl w:val="0"/>
          <w:numId w:val="17"/>
        </w:numPr>
        <w:rPr>
          <w:rtl/>
          <w:lang w:val="en-CA"/>
        </w:rPr>
      </w:pPr>
      <w:r>
        <w:rPr>
          <w:rFonts w:hint="cs"/>
          <w:rtl/>
          <w:lang w:val="en-CA"/>
        </w:rPr>
        <w:t>ا</w:t>
      </w:r>
      <w:r w:rsidRPr="001B624C">
        <w:rPr>
          <w:rtl/>
          <w:lang w:val="en-CA"/>
        </w:rPr>
        <w:t>لتحول الرقمي يقلل من الفساد إن لم يقضي عليه. إذا كنا نتعامل مع آلات صماء، في العصر الرقمي، وكل شيء متاح ومعروف للجميع، فهذا يعني أن الفساد لم يعد لديه فرصة لإيجاد موطئ قدم.</w:t>
      </w:r>
      <w:sdt>
        <w:sdtPr>
          <w:rPr>
            <w:rtl/>
            <w:lang w:val="en-CA"/>
          </w:rPr>
          <w:id w:val="229428753"/>
          <w:citation/>
        </w:sdtPr>
        <w:sdtContent>
          <w:r w:rsidRPr="001B624C">
            <w:rPr>
              <w:rtl/>
              <w:lang w:val="en-CA"/>
            </w:rPr>
            <w:fldChar w:fldCharType="begin"/>
          </w:r>
          <w:r w:rsidRPr="001B624C">
            <w:rPr>
              <w:rtl/>
              <w:lang w:val="en-CA"/>
            </w:rPr>
            <w:instrText xml:space="preserve"> </w:instrText>
          </w:r>
          <w:r w:rsidRPr="001B624C">
            <w:rPr>
              <w:rFonts w:hint="cs"/>
              <w:lang w:val="en-CA"/>
            </w:rPr>
            <w:instrText>CITATION</w:instrText>
          </w:r>
          <w:r w:rsidRPr="001B624C">
            <w:rPr>
              <w:rFonts w:hint="cs"/>
              <w:rtl/>
              <w:lang w:val="en-CA"/>
            </w:rPr>
            <w:instrText xml:space="preserve"> حسن19 \</w:instrText>
          </w:r>
          <w:r w:rsidRPr="001B624C">
            <w:rPr>
              <w:rFonts w:hint="cs"/>
              <w:lang w:val="en-CA"/>
            </w:rPr>
            <w:instrText>l 1025</w:instrText>
          </w:r>
          <w:r w:rsidRPr="001B624C">
            <w:rPr>
              <w:rtl/>
              <w:lang w:val="en-CA"/>
            </w:rPr>
            <w:instrText xml:space="preserve"> </w:instrText>
          </w:r>
          <w:r w:rsidRPr="001B624C">
            <w:rPr>
              <w:rtl/>
              <w:lang w:val="en-CA"/>
            </w:rPr>
            <w:fldChar w:fldCharType="separate"/>
          </w:r>
          <w:r w:rsidRPr="001B624C">
            <w:rPr>
              <w:noProof/>
              <w:rtl/>
              <w:lang w:val="en-CA"/>
            </w:rPr>
            <w:t xml:space="preserve"> </w:t>
          </w:r>
          <w:r w:rsidRPr="001B624C">
            <w:rPr>
              <w:rFonts w:hint="cs"/>
              <w:noProof/>
              <w:rtl/>
              <w:lang w:val="en-CA"/>
            </w:rPr>
            <w:t>(حسن، 2019)</w:t>
          </w:r>
          <w:r w:rsidRPr="001B624C">
            <w:rPr>
              <w:rtl/>
              <w:lang w:val="en-CA"/>
            </w:rPr>
            <w:fldChar w:fldCharType="end"/>
          </w:r>
        </w:sdtContent>
      </w:sdt>
    </w:p>
    <w:p w14:paraId="2A5ACD2C" w14:textId="77777777" w:rsidR="00164C09" w:rsidRPr="009863F4" w:rsidRDefault="00164C09" w:rsidP="00164C09">
      <w:pPr>
        <w:pStyle w:val="2"/>
        <w:rPr>
          <w:rtl/>
          <w:lang w:val="en-CA"/>
        </w:rPr>
      </w:pPr>
      <w:bookmarkStart w:id="16" w:name="_Toc181148393"/>
      <w:bookmarkStart w:id="17" w:name="_Toc181741878"/>
      <w:r w:rsidRPr="009863F4">
        <w:rPr>
          <w:rtl/>
          <w:lang w:val="en-CA"/>
        </w:rPr>
        <w:t>ثانياً إدارة الموارد البشرية:</w:t>
      </w:r>
      <w:bookmarkEnd w:id="16"/>
      <w:bookmarkEnd w:id="17"/>
    </w:p>
    <w:p w14:paraId="787DCC66" w14:textId="77777777" w:rsidR="00164C09" w:rsidRPr="009863F4" w:rsidRDefault="00164C09" w:rsidP="00164C09">
      <w:pPr>
        <w:ind w:left="360" w:firstLine="0"/>
        <w:rPr>
          <w:b/>
          <w:bCs/>
          <w:rtl/>
          <w:lang w:val="en-CA"/>
        </w:rPr>
      </w:pPr>
      <w:r w:rsidRPr="009863F4">
        <w:rPr>
          <w:b/>
          <w:bCs/>
          <w:rtl/>
          <w:lang w:val="en-CA"/>
        </w:rPr>
        <w:t>مفهوم إدارة الموارد البشرية:</w:t>
      </w:r>
    </w:p>
    <w:p w14:paraId="0D1766D5" w14:textId="77777777" w:rsidR="00164C09" w:rsidRPr="009863F4" w:rsidRDefault="00164C09" w:rsidP="00164C09">
      <w:pPr>
        <w:ind w:left="360" w:firstLine="0"/>
        <w:rPr>
          <w:b/>
          <w:bCs/>
          <w:rtl/>
          <w:lang w:val="en-CA"/>
        </w:rPr>
      </w:pPr>
      <w:bookmarkStart w:id="18" w:name="_Toc181148394"/>
      <w:bookmarkStart w:id="19" w:name="_Toc181741879"/>
      <w:r w:rsidRPr="009863F4">
        <w:rPr>
          <w:rtl/>
          <w:lang w:val="en-CA"/>
        </w:rPr>
        <w:lastRenderedPageBreak/>
        <w:t xml:space="preserve">يشير مصطلح إدارة الموارد البشرية إلى الممارسات والأنشطة والبرامج المتعلقة بشؤون الموارد البشرية في المؤسسات، وكذلك تقييمها ومتابعتها في سياق تنظيمي سليم، حيث تهدف إلى تحقيق أهداف الأفراد والمنظمة والمجتمع </w:t>
      </w:r>
      <w:sdt>
        <w:sdtPr>
          <w:rPr>
            <w:rtl/>
          </w:rPr>
          <w:id w:val="986211767"/>
          <w:citation/>
        </w:sdtPr>
        <w:sdtContent>
          <w:r>
            <w:rPr>
              <w:rtl/>
            </w:rPr>
            <w:fldChar w:fldCharType="begin"/>
          </w:r>
          <w:r>
            <w:rPr>
              <w:rtl/>
            </w:rPr>
            <w:instrText xml:space="preserve"> </w:instrText>
          </w:r>
          <w:r>
            <w:rPr>
              <w:rFonts w:hint="cs"/>
            </w:rPr>
            <w:instrText>CITATION</w:instrText>
          </w:r>
          <w:r>
            <w:rPr>
              <w:rFonts w:hint="cs"/>
              <w:rtl/>
            </w:rPr>
            <w:instrText xml:space="preserve"> احم14 \</w:instrText>
          </w:r>
          <w:r>
            <w:rPr>
              <w:rFonts w:hint="cs"/>
            </w:rPr>
            <w:instrText>l 1025</w:instrText>
          </w:r>
          <w:r>
            <w:rPr>
              <w:rtl/>
            </w:rPr>
            <w:instrText xml:space="preserve"> </w:instrText>
          </w:r>
          <w:r>
            <w:rPr>
              <w:rtl/>
            </w:rPr>
            <w:fldChar w:fldCharType="separate"/>
          </w:r>
          <w:r>
            <w:rPr>
              <w:noProof/>
              <w:rtl/>
            </w:rPr>
            <w:t xml:space="preserve"> </w:t>
          </w:r>
          <w:r>
            <w:rPr>
              <w:rFonts w:hint="cs"/>
              <w:noProof/>
              <w:rtl/>
            </w:rPr>
            <w:t>(احمد، 2014)</w:t>
          </w:r>
          <w:r>
            <w:rPr>
              <w:rtl/>
            </w:rPr>
            <w:fldChar w:fldCharType="end"/>
          </w:r>
        </w:sdtContent>
      </w:sdt>
      <w:r w:rsidRPr="009863F4">
        <w:rPr>
          <w:rtl/>
          <w:lang w:val="en-CA"/>
        </w:rPr>
        <w:t xml:space="preserve"> كما أنها تؤثر على إنتاجية وخدمات المنظمة من منظور العنصر البشري كمورد يحقق عوائد للمؤسسات بشكل عام.</w:t>
      </w:r>
    </w:p>
    <w:p w14:paraId="55D0C3EE" w14:textId="77777777" w:rsidR="00164C09" w:rsidRPr="009863F4" w:rsidRDefault="00164C09" w:rsidP="00164C09">
      <w:pPr>
        <w:ind w:left="360" w:firstLine="0"/>
        <w:rPr>
          <w:b/>
          <w:bCs/>
          <w:rtl/>
          <w:lang w:val="en-CA"/>
        </w:rPr>
      </w:pPr>
      <w:r w:rsidRPr="009863F4">
        <w:rPr>
          <w:b/>
          <w:bCs/>
          <w:rtl/>
          <w:lang w:val="en-CA"/>
        </w:rPr>
        <w:t>أهداف وأهمية الموارد البشرية:</w:t>
      </w:r>
      <w:bookmarkEnd w:id="18"/>
      <w:bookmarkEnd w:id="19"/>
      <w:r w:rsidRPr="009863F4">
        <w:rPr>
          <w:b/>
          <w:bCs/>
          <w:rtl/>
          <w:lang w:val="en-CA"/>
        </w:rPr>
        <w:t xml:space="preserve"> </w:t>
      </w:r>
    </w:p>
    <w:p w14:paraId="44F97766" w14:textId="77777777" w:rsidR="00164C09" w:rsidRPr="008E2BBE" w:rsidRDefault="00164C09" w:rsidP="00164C09">
      <w:pPr>
        <w:rPr>
          <w:rtl/>
        </w:rPr>
      </w:pPr>
      <w:r w:rsidRPr="009863F4">
        <w:rPr>
          <w:rtl/>
          <w:lang w:val="en-CA"/>
        </w:rPr>
        <w:t>تسعى إدارة الموارد البشرية في أهدافها إلى تحقيق نفس الأهداف التي تسعى إليها المؤسسة، حيث تنقسم الأهداف إلى نوعين من الأهداف التنظيمية المترابطة والمتميزة والمتمثلة في الآتي</w:t>
      </w:r>
      <w:r>
        <w:rPr>
          <w:rFonts w:hint="cs"/>
          <w:rtl/>
          <w:lang w:val="en-CA"/>
        </w:rPr>
        <w:t>:</w:t>
      </w:r>
      <w:r w:rsidRPr="008E2BBE">
        <w:rPr>
          <w:rFonts w:hint="cs"/>
          <w:rtl/>
        </w:rPr>
        <w:t xml:space="preserve"> </w:t>
      </w:r>
      <w:sdt>
        <w:sdtPr>
          <w:rPr>
            <w:rFonts w:hint="cs"/>
            <w:rtl/>
          </w:rPr>
          <w:id w:val="890004990"/>
          <w:citation/>
        </w:sdtPr>
        <w:sdtContent>
          <w:r>
            <w:rPr>
              <w:rtl/>
            </w:rPr>
            <w:fldChar w:fldCharType="begin"/>
          </w:r>
          <w:r>
            <w:rPr>
              <w:rtl/>
            </w:rPr>
            <w:instrText xml:space="preserve"> </w:instrText>
          </w:r>
          <w:r>
            <w:rPr>
              <w:rFonts w:hint="cs"/>
            </w:rPr>
            <w:instrText>CITATION</w:instrText>
          </w:r>
          <w:r>
            <w:rPr>
              <w:rFonts w:hint="cs"/>
              <w:rtl/>
            </w:rPr>
            <w:instrText xml:space="preserve"> الس12 \</w:instrText>
          </w:r>
          <w:r>
            <w:rPr>
              <w:rFonts w:hint="cs"/>
            </w:rPr>
            <w:instrText>l 1025</w:instrText>
          </w:r>
          <w:r>
            <w:rPr>
              <w:rtl/>
            </w:rPr>
            <w:instrText xml:space="preserve"> </w:instrText>
          </w:r>
          <w:r>
            <w:rPr>
              <w:rtl/>
            </w:rPr>
            <w:fldChar w:fldCharType="separate"/>
          </w:r>
          <w:r>
            <w:rPr>
              <w:noProof/>
              <w:rtl/>
            </w:rPr>
            <w:t xml:space="preserve"> </w:t>
          </w:r>
          <w:r>
            <w:rPr>
              <w:rFonts w:hint="cs"/>
              <w:noProof/>
              <w:rtl/>
            </w:rPr>
            <w:t>(السلمي، 2012)</w:t>
          </w:r>
          <w:r>
            <w:rPr>
              <w:rtl/>
            </w:rPr>
            <w:fldChar w:fldCharType="end"/>
          </w:r>
        </w:sdtContent>
      </w:sdt>
    </w:p>
    <w:p w14:paraId="31665A26" w14:textId="77777777" w:rsidR="00164C09" w:rsidRDefault="00164C09" w:rsidP="00164C09">
      <w:pPr>
        <w:ind w:left="360" w:firstLine="0"/>
        <w:rPr>
          <w:rtl/>
          <w:lang w:val="en-CA"/>
        </w:rPr>
      </w:pPr>
      <w:r w:rsidRPr="009863F4">
        <w:rPr>
          <w:rtl/>
          <w:lang w:val="en-CA"/>
        </w:rPr>
        <w:t xml:space="preserve"> </w:t>
      </w:r>
      <w:r w:rsidRPr="009863F4">
        <w:rPr>
          <w:u w:val="single"/>
          <w:rtl/>
          <w:lang w:val="en-CA"/>
        </w:rPr>
        <w:t>الهدف الأول:</w:t>
      </w:r>
      <w:r w:rsidRPr="009863F4">
        <w:rPr>
          <w:rtl/>
          <w:lang w:val="en-CA"/>
        </w:rPr>
        <w:t xml:space="preserve"> زيادة إنتاجية التنظيم المعروف منذ وقت بعد كهدف رئيسي للمؤسسات، وطالما أن أهداف إدارة الموارد البشرية مطابقة لأهداف باقي فريق الإدارة فإن الإنتاجية تصبح أيضا شاغلا رئيسيا للعاملين في حقل وظيفة الإدارة </w:t>
      </w:r>
    </w:p>
    <w:p w14:paraId="3E9D3254" w14:textId="77777777" w:rsidR="00164C09" w:rsidRPr="009863F4" w:rsidRDefault="00164C09" w:rsidP="00164C09">
      <w:pPr>
        <w:ind w:left="360" w:firstLine="0"/>
        <w:rPr>
          <w:rtl/>
          <w:lang w:val="en-CA"/>
        </w:rPr>
      </w:pPr>
      <w:r w:rsidRPr="009863F4">
        <w:rPr>
          <w:u w:val="single"/>
          <w:rtl/>
          <w:lang w:val="en-CA"/>
        </w:rPr>
        <w:t>الهدف الثاني:</w:t>
      </w:r>
      <w:r w:rsidRPr="009863F4">
        <w:rPr>
          <w:rtl/>
          <w:lang w:val="en-CA"/>
        </w:rPr>
        <w:t xml:space="preserve"> يرتبط هذا الهدف بالهدف الأول ولكن يتميز بالوضوح حيث يركز على المحافظة على التنظيم القائم كوحدة تسير بخطى متقدمة دائما في وجه الضغوط الداخلية والخارجية، وأحيانا يطلق الهدف اصطلاح "الوقاية التنظيمية".</w:t>
      </w:r>
    </w:p>
    <w:p w14:paraId="2FA0A825" w14:textId="77777777" w:rsidR="00164C09" w:rsidRPr="009863F4" w:rsidRDefault="00164C09" w:rsidP="00164C09">
      <w:pPr>
        <w:ind w:left="360" w:firstLine="0"/>
        <w:rPr>
          <w:rtl/>
          <w:lang w:val="en-CA"/>
        </w:rPr>
      </w:pPr>
      <w:r w:rsidRPr="009863F4">
        <w:rPr>
          <w:rtl/>
          <w:lang w:val="en-CA"/>
        </w:rPr>
        <w:t xml:space="preserve">وتتمثل أهمية الموارد البشرية في الآتي </w:t>
      </w:r>
    </w:p>
    <w:p w14:paraId="415F4EEF" w14:textId="77777777" w:rsidR="00164C09" w:rsidRPr="009863F4" w:rsidRDefault="00164C09" w:rsidP="00164C09">
      <w:pPr>
        <w:ind w:left="360" w:firstLine="0"/>
        <w:rPr>
          <w:rtl/>
          <w:lang w:val="en-CA"/>
        </w:rPr>
      </w:pPr>
      <w:r w:rsidRPr="009863F4">
        <w:rPr>
          <w:rtl/>
          <w:lang w:val="en-CA"/>
        </w:rPr>
        <w:t>تعتبر إدارة الموارد البشرية محور فاعلية كل نشاط كفاءة الموارد البشرية يعوض ندرة الموارد، تعد تكلفة الموارد البشرية أغلى عناصر التكلفة تضع الخطط المناسبة للتدريب، تقوم بدراسة مشاكل الأفراد ومعالجتها، تختار الأفراد المناسبين للعمل</w:t>
      </w:r>
      <w:r w:rsidRPr="009863F4">
        <w:rPr>
          <w:rFonts w:hint="cs"/>
          <w:rtl/>
          <w:lang w:val="en-CA"/>
        </w:rPr>
        <w:t>.</w:t>
      </w:r>
    </w:p>
    <w:p w14:paraId="00640936" w14:textId="77777777" w:rsidR="00164C09" w:rsidRPr="009863F4" w:rsidRDefault="00164C09" w:rsidP="00164C09">
      <w:pPr>
        <w:ind w:left="360" w:firstLine="0"/>
        <w:rPr>
          <w:b/>
          <w:bCs/>
          <w:rtl/>
          <w:lang w:val="en-CA"/>
        </w:rPr>
      </w:pPr>
      <w:bookmarkStart w:id="20" w:name="_Toc181148395"/>
      <w:bookmarkStart w:id="21" w:name="_Toc181741880"/>
      <w:r w:rsidRPr="009863F4">
        <w:rPr>
          <w:b/>
          <w:bCs/>
          <w:rtl/>
          <w:lang w:val="en-CA"/>
        </w:rPr>
        <w:t>اسباب ظهور إدارة الموارد البشرية:</w:t>
      </w:r>
      <w:bookmarkEnd w:id="20"/>
      <w:bookmarkEnd w:id="21"/>
      <w:r w:rsidRPr="009863F4">
        <w:rPr>
          <w:b/>
          <w:bCs/>
          <w:rtl/>
          <w:lang w:val="en-CA"/>
        </w:rPr>
        <w:tab/>
        <w:t xml:space="preserve"> </w:t>
      </w:r>
    </w:p>
    <w:p w14:paraId="18C1FCB0" w14:textId="77777777" w:rsidR="00164C09" w:rsidRPr="009863F4" w:rsidRDefault="00164C09" w:rsidP="00164C09">
      <w:pPr>
        <w:ind w:left="360" w:firstLine="0"/>
        <w:rPr>
          <w:rtl/>
          <w:lang w:val="en-CA"/>
        </w:rPr>
      </w:pPr>
      <w:r w:rsidRPr="009863F4">
        <w:rPr>
          <w:rtl/>
          <w:lang w:val="en-CA"/>
        </w:rPr>
        <w:t>إن إدارة الموارد البشرية وظهورها ليست حديثة بل ظهرت بالتدريج نتيجة لتطورات عديدة يرجع بدايتها للثورة الصناعية، ولعل من أهم تلك الأسباب الآتي</w:t>
      </w:r>
      <w:r>
        <w:rPr>
          <w:rFonts w:hint="cs"/>
          <w:rtl/>
          <w:lang w:val="en-CA"/>
        </w:rPr>
        <w:t>:</w:t>
      </w:r>
      <w:sdt>
        <w:sdtPr>
          <w:rPr>
            <w:rtl/>
            <w:lang w:val="en-CA"/>
          </w:rPr>
          <w:id w:val="1320309064"/>
          <w:citation/>
        </w:sdtPr>
        <w:sdtContent>
          <w:r>
            <w:rPr>
              <w:rtl/>
              <w:lang w:val="en-CA"/>
            </w:rPr>
            <w:fldChar w:fldCharType="begin"/>
          </w:r>
          <w:r>
            <w:rPr>
              <w:rtl/>
              <w:lang w:val="en-CA"/>
            </w:rPr>
            <w:instrText xml:space="preserve"> </w:instrText>
          </w:r>
          <w:r>
            <w:rPr>
              <w:rFonts w:hint="cs"/>
              <w:lang w:val="en-CA"/>
            </w:rPr>
            <w:instrText>CITATION</w:instrText>
          </w:r>
          <w:r>
            <w:rPr>
              <w:rFonts w:hint="cs"/>
              <w:rtl/>
              <w:lang w:val="en-CA"/>
            </w:rPr>
            <w:instrText xml:space="preserve"> أبو07 \</w:instrText>
          </w:r>
          <w:r>
            <w:rPr>
              <w:rFonts w:hint="cs"/>
              <w:lang w:val="en-CA"/>
            </w:rPr>
            <w:instrText>l 1025</w:instrText>
          </w:r>
          <w:r>
            <w:rPr>
              <w:rtl/>
              <w:lang w:val="en-CA"/>
            </w:rPr>
            <w:instrText xml:space="preserve"> </w:instrText>
          </w:r>
          <w:r>
            <w:rPr>
              <w:rtl/>
              <w:lang w:val="en-CA"/>
            </w:rPr>
            <w:fldChar w:fldCharType="separate"/>
          </w:r>
          <w:r>
            <w:rPr>
              <w:noProof/>
              <w:rtl/>
              <w:lang w:val="en-CA"/>
            </w:rPr>
            <w:t xml:space="preserve"> </w:t>
          </w:r>
          <w:r w:rsidRPr="001473F2">
            <w:rPr>
              <w:rFonts w:hint="cs"/>
              <w:noProof/>
              <w:rtl/>
              <w:lang w:val="en-CA"/>
            </w:rPr>
            <w:t>(أبوعقلة، 2007)</w:t>
          </w:r>
          <w:r>
            <w:rPr>
              <w:rtl/>
              <w:lang w:val="en-CA"/>
            </w:rPr>
            <w:fldChar w:fldCharType="end"/>
          </w:r>
        </w:sdtContent>
      </w:sdt>
    </w:p>
    <w:p w14:paraId="6507BBE3" w14:textId="77777777" w:rsidR="00164C09" w:rsidRPr="009863F4" w:rsidRDefault="00164C09" w:rsidP="00164C09">
      <w:pPr>
        <w:numPr>
          <w:ilvl w:val="0"/>
          <w:numId w:val="7"/>
        </w:numPr>
        <w:rPr>
          <w:rtl/>
          <w:lang w:val="en-CA"/>
        </w:rPr>
      </w:pPr>
      <w:r w:rsidRPr="009863F4">
        <w:rPr>
          <w:rtl/>
          <w:lang w:val="en-CA"/>
        </w:rPr>
        <w:t>توسعة النطاق الصناعي في العصر الحديث ساعد على ظهور التنظيمات العمالية للمنظمة.</w:t>
      </w:r>
    </w:p>
    <w:p w14:paraId="74BFD467" w14:textId="77777777" w:rsidR="00164C09" w:rsidRPr="009863F4" w:rsidRDefault="00164C09" w:rsidP="00164C09">
      <w:pPr>
        <w:numPr>
          <w:ilvl w:val="0"/>
          <w:numId w:val="7"/>
        </w:numPr>
        <w:rPr>
          <w:rtl/>
          <w:lang w:val="en-CA"/>
        </w:rPr>
      </w:pPr>
      <w:r w:rsidRPr="009863F4">
        <w:rPr>
          <w:rtl/>
          <w:lang w:val="en-CA"/>
        </w:rPr>
        <w:t xml:space="preserve">زيادة فرص التعليم والثقافة أمام العاملين مما أدى إلى زيادة الوعي نتيجة ارتفاع مستواهم الثقافي والتعليمي. </w:t>
      </w:r>
    </w:p>
    <w:p w14:paraId="7E4456C5" w14:textId="77777777" w:rsidR="00164C09" w:rsidRPr="009863F4" w:rsidRDefault="00164C09" w:rsidP="00164C09">
      <w:pPr>
        <w:numPr>
          <w:ilvl w:val="0"/>
          <w:numId w:val="7"/>
        </w:numPr>
        <w:rPr>
          <w:rtl/>
          <w:lang w:val="en-CA"/>
        </w:rPr>
      </w:pPr>
      <w:r w:rsidRPr="009863F4">
        <w:rPr>
          <w:rtl/>
          <w:lang w:val="en-CA"/>
        </w:rPr>
        <w:t>أصبحت الحكومات تتدخل في العلاقات بين العمال في العمل بإصدار قوانين وتشريعات عمالية.</w:t>
      </w:r>
    </w:p>
    <w:p w14:paraId="1EC1BE60" w14:textId="77777777" w:rsidR="00164C09" w:rsidRPr="009863F4" w:rsidRDefault="00164C09" w:rsidP="00164C09">
      <w:pPr>
        <w:numPr>
          <w:ilvl w:val="0"/>
          <w:numId w:val="7"/>
        </w:numPr>
        <w:rPr>
          <w:rtl/>
          <w:lang w:val="en-CA"/>
        </w:rPr>
      </w:pPr>
      <w:r w:rsidRPr="009863F4">
        <w:rPr>
          <w:rtl/>
          <w:lang w:val="en-CA"/>
        </w:rPr>
        <w:lastRenderedPageBreak/>
        <w:t>ظهور</w:t>
      </w:r>
      <w:r w:rsidRPr="009863F4">
        <w:rPr>
          <w:rFonts w:hint="cs"/>
          <w:rtl/>
          <w:lang w:val="en-CA"/>
        </w:rPr>
        <w:t xml:space="preserve"> </w:t>
      </w:r>
      <w:r w:rsidRPr="009863F4">
        <w:rPr>
          <w:rtl/>
          <w:lang w:val="en-CA"/>
        </w:rPr>
        <w:t>المنظمات العمالية</w:t>
      </w:r>
      <w:r w:rsidRPr="009863F4">
        <w:rPr>
          <w:rFonts w:hint="cs"/>
          <w:rtl/>
          <w:lang w:val="en-CA"/>
        </w:rPr>
        <w:t xml:space="preserve"> والنقابات</w:t>
      </w:r>
      <w:r w:rsidRPr="009863F4">
        <w:rPr>
          <w:rtl/>
          <w:lang w:val="en-CA"/>
        </w:rPr>
        <w:t xml:space="preserve"> التي تدافع عن الموارد.</w:t>
      </w:r>
    </w:p>
    <w:p w14:paraId="09B137A1" w14:textId="77777777" w:rsidR="00164C09" w:rsidRPr="009863F4" w:rsidRDefault="00164C09" w:rsidP="00164C09">
      <w:pPr>
        <w:ind w:left="360" w:firstLine="0"/>
        <w:rPr>
          <w:rtl/>
          <w:lang w:val="en-CA"/>
        </w:rPr>
      </w:pPr>
      <w:r w:rsidRPr="009863F4">
        <w:rPr>
          <w:rtl/>
          <w:lang w:val="en-CA"/>
        </w:rPr>
        <w:t xml:space="preserve">   كما يحدد</w:t>
      </w:r>
      <w:r w:rsidRPr="009863F4">
        <w:rPr>
          <w:rFonts w:hint="cs"/>
          <w:rtl/>
          <w:lang w:val="en-CA"/>
        </w:rPr>
        <w:t xml:space="preserve"> معظم</w:t>
      </w:r>
      <w:r w:rsidRPr="009863F4">
        <w:rPr>
          <w:rtl/>
          <w:lang w:val="en-CA"/>
        </w:rPr>
        <w:t xml:space="preserve"> الباحثين </w:t>
      </w:r>
      <w:r w:rsidRPr="009863F4">
        <w:rPr>
          <w:rFonts w:hint="cs"/>
          <w:rtl/>
          <w:lang w:val="en-CA"/>
        </w:rPr>
        <w:t>ال</w:t>
      </w:r>
      <w:r w:rsidRPr="009863F4">
        <w:rPr>
          <w:rtl/>
          <w:lang w:val="en-CA"/>
        </w:rPr>
        <w:t>أسباب و</w:t>
      </w:r>
      <w:r w:rsidRPr="009863F4">
        <w:rPr>
          <w:rFonts w:hint="cs"/>
          <w:rtl/>
          <w:lang w:val="en-CA"/>
        </w:rPr>
        <w:t>ال</w:t>
      </w:r>
      <w:r w:rsidRPr="009863F4">
        <w:rPr>
          <w:rtl/>
          <w:lang w:val="en-CA"/>
        </w:rPr>
        <w:t>مبررات</w:t>
      </w:r>
      <w:r w:rsidRPr="009863F4">
        <w:rPr>
          <w:rFonts w:hint="cs"/>
          <w:rtl/>
          <w:lang w:val="en-CA"/>
        </w:rPr>
        <w:t xml:space="preserve"> التي تعمل على</w:t>
      </w:r>
      <w:r w:rsidRPr="009863F4">
        <w:rPr>
          <w:rtl/>
          <w:lang w:val="en-CA"/>
        </w:rPr>
        <w:t xml:space="preserve"> وجود إدارة القوى العاملة في المنشأة، والمتمثلة في الآتي</w:t>
      </w:r>
      <w:r w:rsidRPr="009863F4">
        <w:rPr>
          <w:rFonts w:hint="cs"/>
          <w:rtl/>
          <w:lang w:val="en-CA"/>
        </w:rPr>
        <w:t>.</w:t>
      </w:r>
      <w:r w:rsidRPr="009863F4">
        <w:rPr>
          <w:rtl/>
          <w:lang w:val="en-CA"/>
        </w:rPr>
        <w:t xml:space="preserve"> </w:t>
      </w:r>
    </w:p>
    <w:p w14:paraId="6EAFCB4A" w14:textId="77777777" w:rsidR="00164C09" w:rsidRPr="009863F4" w:rsidRDefault="00164C09" w:rsidP="00164C09">
      <w:pPr>
        <w:numPr>
          <w:ilvl w:val="0"/>
          <w:numId w:val="6"/>
        </w:numPr>
      </w:pPr>
      <w:r w:rsidRPr="009863F4">
        <w:rPr>
          <w:rtl/>
          <w:lang w:val="en-CA"/>
        </w:rPr>
        <w:t>زيادة التحديات التنافسية بين المؤسسات.</w:t>
      </w:r>
    </w:p>
    <w:p w14:paraId="6916D1BD" w14:textId="77777777" w:rsidR="00164C09" w:rsidRPr="009863F4" w:rsidRDefault="00164C09" w:rsidP="00164C09">
      <w:pPr>
        <w:numPr>
          <w:ilvl w:val="0"/>
          <w:numId w:val="6"/>
        </w:numPr>
      </w:pPr>
      <w:r w:rsidRPr="009863F4">
        <w:rPr>
          <w:rtl/>
          <w:lang w:val="en-CA"/>
        </w:rPr>
        <w:t>ظهور نظام العولمة.</w:t>
      </w:r>
    </w:p>
    <w:p w14:paraId="2B79233E" w14:textId="77777777" w:rsidR="00164C09" w:rsidRPr="009863F4" w:rsidRDefault="00164C09" w:rsidP="00164C09">
      <w:pPr>
        <w:numPr>
          <w:ilvl w:val="0"/>
          <w:numId w:val="6"/>
        </w:numPr>
      </w:pPr>
      <w:r w:rsidRPr="009863F4">
        <w:rPr>
          <w:rtl/>
          <w:lang w:val="en-CA"/>
        </w:rPr>
        <w:t>الموارد البشرية هي العناصر الوحيدة القادرة على استيعاب الأفكار وبلورتها بما يخدم تقدم العمل وتنمية الموارد الأخرى انطلاقا من ضرورة التغيير والمحافظة على مستوى زيادة</w:t>
      </w:r>
      <w:r w:rsidRPr="009863F4">
        <w:rPr>
          <w:rFonts w:hint="cs"/>
          <w:rtl/>
          <w:lang w:val="en-CA"/>
        </w:rPr>
        <w:t xml:space="preserve"> </w:t>
      </w:r>
      <w:r w:rsidRPr="009863F4">
        <w:rPr>
          <w:rtl/>
          <w:lang w:val="en-CA"/>
        </w:rPr>
        <w:t>الإنتاج.</w:t>
      </w:r>
    </w:p>
    <w:p w14:paraId="6149C45C" w14:textId="77777777" w:rsidR="00164C09" w:rsidRDefault="00164C09" w:rsidP="00164C09">
      <w:pPr>
        <w:pStyle w:val="2"/>
        <w:rPr>
          <w:rtl/>
        </w:rPr>
      </w:pPr>
      <w:r>
        <w:rPr>
          <w:rFonts w:hint="cs"/>
          <w:rtl/>
        </w:rPr>
        <w:t>المبحث الثالث: رقمنة إدارة الموارد البشرية</w:t>
      </w:r>
    </w:p>
    <w:p w14:paraId="65FED828" w14:textId="77777777" w:rsidR="00164C09" w:rsidRDefault="00164C09" w:rsidP="00164C09">
      <w:pPr>
        <w:ind w:left="360" w:firstLine="0"/>
        <w:rPr>
          <w:rtl/>
        </w:rPr>
      </w:pPr>
      <w:r>
        <w:rPr>
          <w:rtl/>
        </w:rPr>
        <w:t>لقد تم دراسة إدارة الموارد البشرية إلكترونيًا بشكل متزايد من قبل العديد من الباحثين، حيث أجريت معظم الدراسات في الولايات المتحدة وأوروبا، حيث يوجد العديد من التعريفات في الأدبيات وسنناقش بعضها في هذا القسم.</w:t>
      </w:r>
    </w:p>
    <w:p w14:paraId="7CB77575" w14:textId="77777777" w:rsidR="00164C09" w:rsidRPr="001473F2" w:rsidRDefault="00164C09" w:rsidP="00164C09">
      <w:pPr>
        <w:ind w:left="360" w:firstLine="0"/>
        <w:rPr>
          <w:b/>
          <w:bCs/>
          <w:rtl/>
        </w:rPr>
      </w:pPr>
      <w:r w:rsidRPr="001473F2">
        <w:rPr>
          <w:b/>
          <w:bCs/>
          <w:rtl/>
        </w:rPr>
        <w:t>المطلب الأول: التحولات الرقمية لإدارة الموارد البشرية</w:t>
      </w:r>
    </w:p>
    <w:p w14:paraId="2521FE2B" w14:textId="77777777" w:rsidR="00164C09" w:rsidRDefault="00164C09" w:rsidP="00164C09">
      <w:pPr>
        <w:ind w:left="360" w:firstLine="0"/>
        <w:rPr>
          <w:rtl/>
        </w:rPr>
      </w:pPr>
      <w:r>
        <w:rPr>
          <w:rtl/>
        </w:rPr>
        <w:t>تسعى المنظمات إلى تحقيق أقصى استفادة من تجربة العملاء لضمان ثقتهم وولائهم ورفع مكانة المؤسسة، الأمر الذي أصبح من الضروري أن تعمل المنظمات على دمج موظفيها وخلق بيئة محفزة تؤدي إلى الرضا الوظيفي، حيث أظهرت الدراسات أن الشركات التي لديها قوة عاملة عالية الأداء تتفوق على نظيراتها بنسبة 147 بالمائة في الأرباح لكل سهم وأن أفضل الشركات تتحرك بسرعة لتوفير تجربة موظف متفوقة يمكنها من خلالها دفع الابتكار والإنتاجية ورضا العملاء</w:t>
      </w:r>
      <w:r>
        <w:rPr>
          <w:rFonts w:hint="cs"/>
          <w:rtl/>
        </w:rPr>
        <w:t>.</w:t>
      </w:r>
    </w:p>
    <w:p w14:paraId="24208A6B" w14:textId="1FE40234" w:rsidR="00164C09" w:rsidRDefault="00164C09" w:rsidP="00164C09">
      <w:pPr>
        <w:ind w:left="360" w:firstLine="0"/>
        <w:rPr>
          <w:rtl/>
        </w:rPr>
      </w:pPr>
      <w:r>
        <w:rPr>
          <w:rtl/>
        </w:rPr>
        <w:t xml:space="preserve">تتجه إدارة الموارد البشرية نحو التحول الجذري كواحدة من أهم الوظائف في المنظمات. وهي مصدر توفير العنصر البشري وعنصر فعال في رحلة التحول الرقمي التي تشهدها المنظمات، حيث أثبتت الدراسات أن التحولات الرقمية تؤدي إلى تغييرات في </w:t>
      </w:r>
      <w:r>
        <w:rPr>
          <w:rFonts w:hint="cs"/>
          <w:rtl/>
        </w:rPr>
        <w:t>ثلاث</w:t>
      </w:r>
      <w:r>
        <w:rPr>
          <w:rtl/>
        </w:rPr>
        <w:t xml:space="preserve"> مجالات رئيسية لإدارة الموارد البشرية</w:t>
      </w:r>
      <w:r>
        <w:rPr>
          <w:rFonts w:hint="cs"/>
          <w:rtl/>
        </w:rPr>
        <w:t>:</w:t>
      </w:r>
    </w:p>
    <w:p w14:paraId="0F6AF9B3" w14:textId="77777777" w:rsidR="00164C09" w:rsidRDefault="00164C09" w:rsidP="00164C09">
      <w:pPr>
        <w:ind w:left="360" w:firstLine="0"/>
        <w:rPr>
          <w:rtl/>
        </w:rPr>
      </w:pPr>
      <w:r w:rsidRPr="00CE58B4">
        <w:rPr>
          <w:b/>
          <w:bCs/>
          <w:rtl/>
        </w:rPr>
        <w:t>1. رقمنة القوى العاملة</w:t>
      </w:r>
      <w:r w:rsidRPr="00CE58B4">
        <w:rPr>
          <w:rFonts w:hint="cs"/>
          <w:b/>
          <w:bCs/>
          <w:rtl/>
        </w:rPr>
        <w:t>:</w:t>
      </w:r>
      <w:r>
        <w:rPr>
          <w:rtl/>
        </w:rPr>
        <w:t xml:space="preserve"> والتي تمثل كيف تقود المنظمة إجراءات إدارية جديدة، كما يطلق عليها </w:t>
      </w:r>
      <w:r>
        <w:t>ADN Digital</w:t>
      </w:r>
      <w:r>
        <w:rPr>
          <w:rtl/>
        </w:rPr>
        <w:t>، لتشمل ثقافة الإبداع وتعزيز المشاركة والممارسات الإبداعية التي تشكل شبكات عمل جديدة داخل المنظمة.</w:t>
      </w:r>
    </w:p>
    <w:p w14:paraId="15F9FECE" w14:textId="77777777" w:rsidR="00164C09" w:rsidRDefault="00164C09" w:rsidP="00164C09">
      <w:pPr>
        <w:ind w:left="360" w:firstLine="0"/>
        <w:rPr>
          <w:rtl/>
        </w:rPr>
      </w:pPr>
      <w:r w:rsidRPr="00CE58B4">
        <w:rPr>
          <w:b/>
          <w:bCs/>
          <w:rtl/>
        </w:rPr>
        <w:lastRenderedPageBreak/>
        <w:t>2. رقمنة مكان العمل</w:t>
      </w:r>
      <w:r>
        <w:rPr>
          <w:rtl/>
        </w:rPr>
        <w:t>: كيف يمكن للمنظمة خلق بيئة عمل جديدة تعزز الإنتاجية في ظل استخدام أدوات الاتصال الحديثة وتعزز روح المبادرة والرغبة في المشاركة والشعور بالهدف.</w:t>
      </w:r>
    </w:p>
    <w:p w14:paraId="32B0CFD9" w14:textId="77777777" w:rsidR="00164C09" w:rsidRDefault="00164C09" w:rsidP="00164C09">
      <w:pPr>
        <w:ind w:left="360" w:firstLine="0"/>
        <w:rPr>
          <w:rtl/>
        </w:rPr>
      </w:pPr>
      <w:r w:rsidRPr="00CE58B4">
        <w:rPr>
          <w:b/>
          <w:bCs/>
          <w:rtl/>
        </w:rPr>
        <w:t>3. رقمنة الموارد البشرية</w:t>
      </w:r>
      <w:r>
        <w:rPr>
          <w:rtl/>
        </w:rPr>
        <w:t>: كيف يمكن للمنظمة تحويل وظائف الموارد البشرية إلى وظائف يمكن ممارستها بطريقة رقمية وأدوات رقمية وإبداع مستمر.</w:t>
      </w:r>
    </w:p>
    <w:p w14:paraId="44227559" w14:textId="77777777" w:rsidR="00164C09" w:rsidRDefault="00164C09" w:rsidP="00164C09">
      <w:pPr>
        <w:ind w:left="360" w:firstLine="0"/>
        <w:rPr>
          <w:rtl/>
        </w:rPr>
      </w:pPr>
      <w:r>
        <w:rPr>
          <w:rtl/>
        </w:rPr>
        <w:t>أصبحت إدارة الموارد البشرية الآن مطالبة بإعادة صياغة ممارساتها من التوظيف إلى القيادة والأداء الوظيفي، وذلك بالاستفادة من التطبيقات الرقمية وإقناع العاملين بتجاربهم. كل هذا يجب أن يتم من خلال التركيز على إعادة هندسة المنظمة بناء على ثقافة فرق العمل والاعتماد على تكنولوجيا تحليل البيانات خاصة في مجال اتخاذ القرار بالإضافة إلى التركيز على التنوع في الثقافات والتعلم والمسارات المهنية، كما أن رقمنة ممارسات إدارة الموارد البشرية تعتمد على خبرة الموظفين القدامى وإبداع المواهب الشابة الجديدة في المؤسسة، باعتبار أن قاعدة العمالة هي مزيج من الشباب وكبار السن الذين لديهم خبرة في مجال العمل، وبالتالي فإن مثل هذه الأساليب مطلوبة في كل الشركات تقريبًا، حيث تتطلب إدارة الموارد البشرية الرقمية الخبرة في التقنيات الرقمية، ورغم أن إدارة الموارد البشرية القائمة على السحابة أعطت قيمة هائلة للمنظمات إلا أن هذا لم يعد كافيًا في الوقت الحاضر، حيث يفكر الخبراء الآن في إنشاء فرق تصميم رقمية داخل قسم الموارد البشرية، وبالتالي فإن السحابة هي قاعدة العمل ويقوم فريق التصميم الرقمي بتصميم الأعمال وفقًا لاحتياجات الشركة</w:t>
      </w:r>
      <w:r>
        <w:rPr>
          <w:rFonts w:hint="cs"/>
          <w:rtl/>
        </w:rPr>
        <w:t xml:space="preserve"> </w:t>
      </w:r>
      <w:sdt>
        <w:sdtPr>
          <w:rPr>
            <w:rFonts w:hint="cs"/>
            <w:rtl/>
          </w:rPr>
          <w:id w:val="-544836343"/>
          <w:citation/>
        </w:sdtPr>
        <w:sdtContent>
          <w:r>
            <w:rPr>
              <w:rtl/>
            </w:rPr>
            <w:fldChar w:fldCharType="begin"/>
          </w:r>
          <w:r>
            <w:instrText xml:space="preserve">CITATION </w:instrText>
          </w:r>
          <w:r>
            <w:rPr>
              <w:rtl/>
            </w:rPr>
            <w:instrText>خوص21</w:instrText>
          </w:r>
          <w:r>
            <w:instrText xml:space="preserve"> \p 693 \l 1025 </w:instrText>
          </w:r>
          <w:r>
            <w:rPr>
              <w:rtl/>
            </w:rPr>
            <w:fldChar w:fldCharType="separate"/>
          </w:r>
          <w:r>
            <w:rPr>
              <w:rFonts w:hint="cs"/>
              <w:noProof/>
              <w:rtl/>
            </w:rPr>
            <w:t>(الجيلالي، 2021، صفحة 693)</w:t>
          </w:r>
          <w:r>
            <w:rPr>
              <w:rtl/>
            </w:rPr>
            <w:fldChar w:fldCharType="end"/>
          </w:r>
        </w:sdtContent>
      </w:sdt>
    </w:p>
    <w:p w14:paraId="78FCB60A" w14:textId="77777777" w:rsidR="00164C09" w:rsidRPr="005150D4" w:rsidRDefault="00164C09" w:rsidP="00164C09">
      <w:pPr>
        <w:ind w:left="360" w:firstLine="0"/>
        <w:rPr>
          <w:b/>
          <w:bCs/>
          <w:rtl/>
        </w:rPr>
      </w:pPr>
      <w:r w:rsidRPr="005150D4">
        <w:rPr>
          <w:rFonts w:hint="cs"/>
          <w:b/>
          <w:bCs/>
          <w:rtl/>
        </w:rPr>
        <w:t>ا</w:t>
      </w:r>
      <w:r w:rsidRPr="005150D4">
        <w:rPr>
          <w:b/>
          <w:bCs/>
          <w:rtl/>
        </w:rPr>
        <w:t>لمطلب الثاني: أهداف ومميزات وعيوب رقمنة إدارة الموارد البشرية</w:t>
      </w:r>
    </w:p>
    <w:p w14:paraId="11E08E41" w14:textId="77777777" w:rsidR="00164C09" w:rsidRDefault="00164C09" w:rsidP="00164C09">
      <w:pPr>
        <w:ind w:left="360" w:firstLine="0"/>
        <w:rPr>
          <w:rtl/>
        </w:rPr>
      </w:pPr>
      <w:r>
        <w:rPr>
          <w:rFonts w:hint="cs"/>
          <w:rtl/>
        </w:rPr>
        <w:t xml:space="preserve">   </w:t>
      </w:r>
      <w:r>
        <w:rPr>
          <w:rtl/>
        </w:rPr>
        <w:t>نتناول في هذا المطلب مجموعة من أهداف ومميزات وعيوب رقمنة إدارة الموارد البشرية:</w:t>
      </w:r>
    </w:p>
    <w:p w14:paraId="6EBE0763" w14:textId="77777777" w:rsidR="00164C09" w:rsidRPr="00B70C2C" w:rsidRDefault="00164C09" w:rsidP="00164C09">
      <w:pPr>
        <w:ind w:left="360" w:firstLine="0"/>
        <w:rPr>
          <w:b/>
          <w:bCs/>
          <w:rtl/>
        </w:rPr>
      </w:pPr>
      <w:r w:rsidRPr="00B70C2C">
        <w:rPr>
          <w:b/>
          <w:bCs/>
          <w:rtl/>
        </w:rPr>
        <w:t>أولاً: أهدافه</w:t>
      </w:r>
      <w:r w:rsidRPr="00B70C2C">
        <w:rPr>
          <w:rFonts w:hint="cs"/>
          <w:b/>
          <w:bCs/>
          <w:rtl/>
        </w:rPr>
        <w:t>ا</w:t>
      </w:r>
    </w:p>
    <w:p w14:paraId="0B2E4E83" w14:textId="77777777" w:rsidR="00164C09" w:rsidRDefault="00164C09" w:rsidP="00164C09">
      <w:pPr>
        <w:ind w:left="360" w:firstLine="0"/>
        <w:rPr>
          <w:rtl/>
        </w:rPr>
      </w:pPr>
      <w:r>
        <w:rPr>
          <w:rtl/>
        </w:rPr>
        <w:t xml:space="preserve"> تتلخص أهداف رقمنة إدارة الموارد البشرية فيما يلي:</w:t>
      </w:r>
      <w:sdt>
        <w:sdtPr>
          <w:rPr>
            <w:rtl/>
          </w:rPr>
          <w:id w:val="1282149656"/>
          <w:citation/>
        </w:sdtPr>
        <w:sdtContent>
          <w:r>
            <w:rPr>
              <w:rtl/>
            </w:rPr>
            <w:fldChar w:fldCharType="begin"/>
          </w:r>
          <w:r>
            <w:rPr>
              <w:rtl/>
            </w:rPr>
            <w:instrText xml:space="preserve"> </w:instrText>
          </w:r>
          <w:r>
            <w:rPr>
              <w:rFonts w:hint="cs"/>
            </w:rPr>
            <w:instrText>CITATION</w:instrText>
          </w:r>
          <w:r>
            <w:rPr>
              <w:rFonts w:hint="cs"/>
              <w:rtl/>
            </w:rPr>
            <w:instrText xml:space="preserve"> بشي21 \</w:instrText>
          </w:r>
          <w:r>
            <w:rPr>
              <w:rFonts w:hint="cs"/>
            </w:rPr>
            <w:instrText>l 1025</w:instrText>
          </w:r>
          <w:r>
            <w:rPr>
              <w:rtl/>
            </w:rPr>
            <w:instrText xml:space="preserve"> </w:instrText>
          </w:r>
          <w:r>
            <w:rPr>
              <w:rtl/>
            </w:rPr>
            <w:fldChar w:fldCharType="separate"/>
          </w:r>
          <w:r>
            <w:rPr>
              <w:noProof/>
              <w:rtl/>
            </w:rPr>
            <w:t xml:space="preserve"> </w:t>
          </w:r>
          <w:r>
            <w:rPr>
              <w:rFonts w:hint="cs"/>
              <w:noProof/>
              <w:rtl/>
            </w:rPr>
            <w:t>(بوطرفة، 2021)</w:t>
          </w:r>
          <w:r>
            <w:rPr>
              <w:rtl/>
            </w:rPr>
            <w:fldChar w:fldCharType="end"/>
          </w:r>
        </w:sdtContent>
      </w:sdt>
    </w:p>
    <w:p w14:paraId="0A86C0A6" w14:textId="77777777" w:rsidR="00164C09" w:rsidRDefault="00164C09" w:rsidP="00164C09">
      <w:pPr>
        <w:pStyle w:val="a6"/>
        <w:numPr>
          <w:ilvl w:val="0"/>
          <w:numId w:val="8"/>
        </w:numPr>
      </w:pPr>
      <w:r>
        <w:rPr>
          <w:rtl/>
        </w:rPr>
        <w:t>توفير نظام معلومات شامل وشامل ومستمر عن الأفراد والوظائف بتكلفة معقولة. تقديم الدعم للتخطيط وصياغة السياسات في المستقبل.</w:t>
      </w:r>
    </w:p>
    <w:p w14:paraId="6E995799" w14:textId="77777777" w:rsidR="00164C09" w:rsidRDefault="00164C09" w:rsidP="00164C09">
      <w:pPr>
        <w:pStyle w:val="a6"/>
        <w:numPr>
          <w:ilvl w:val="0"/>
          <w:numId w:val="8"/>
        </w:numPr>
      </w:pPr>
      <w:r>
        <w:rPr>
          <w:rtl/>
        </w:rPr>
        <w:t>أتمتة المعلومات المتعلقة بالموظفين.</w:t>
      </w:r>
    </w:p>
    <w:p w14:paraId="0BC28ABC" w14:textId="77777777" w:rsidR="00164C09" w:rsidRDefault="00164C09" w:rsidP="00164C09">
      <w:pPr>
        <w:pStyle w:val="a6"/>
        <w:numPr>
          <w:ilvl w:val="0"/>
          <w:numId w:val="8"/>
        </w:numPr>
      </w:pPr>
      <w:r>
        <w:rPr>
          <w:rtl/>
        </w:rPr>
        <w:t>تسهيل رصد الاختلالات في الطلب والعرض على الموارد البشرية.</w:t>
      </w:r>
    </w:p>
    <w:p w14:paraId="41511567" w14:textId="77777777" w:rsidR="00164C09" w:rsidRDefault="00164C09" w:rsidP="00164C09">
      <w:pPr>
        <w:pStyle w:val="a6"/>
        <w:numPr>
          <w:ilvl w:val="0"/>
          <w:numId w:val="8"/>
        </w:numPr>
      </w:pPr>
      <w:r>
        <w:rPr>
          <w:rtl/>
        </w:rPr>
        <w:t>تمكين الاستجابة السريعة للخدمات المتعلقة بالموظفين واتخاذ قرارات أسرع فيما يتعلق بالموارد البشرية.</w:t>
      </w:r>
    </w:p>
    <w:p w14:paraId="5EAEF8B7" w14:textId="77777777" w:rsidR="00164C09" w:rsidRDefault="00164C09" w:rsidP="00164C09">
      <w:pPr>
        <w:pStyle w:val="a6"/>
        <w:numPr>
          <w:ilvl w:val="0"/>
          <w:numId w:val="8"/>
        </w:numPr>
        <w:rPr>
          <w:rtl/>
        </w:rPr>
      </w:pPr>
      <w:r>
        <w:rPr>
          <w:rtl/>
        </w:rPr>
        <w:t>توفير أمن البيانات والخصوصية الشخصية.</w:t>
      </w:r>
    </w:p>
    <w:p w14:paraId="79887EAF" w14:textId="77777777" w:rsidR="00164C09" w:rsidRDefault="00164C09" w:rsidP="00164C09">
      <w:pPr>
        <w:ind w:left="360" w:firstLine="0"/>
        <w:rPr>
          <w:rtl/>
        </w:rPr>
      </w:pPr>
      <w:r w:rsidRPr="00B70C2C">
        <w:rPr>
          <w:b/>
          <w:bCs/>
          <w:rtl/>
        </w:rPr>
        <w:lastRenderedPageBreak/>
        <w:t>ثانياً: مميزات وعيوب رقمنة إدارة الموارد البشرية:</w:t>
      </w:r>
      <w:r>
        <w:rPr>
          <w:rtl/>
        </w:rPr>
        <w:t xml:space="preserve"> </w:t>
      </w:r>
      <w:sdt>
        <w:sdtPr>
          <w:rPr>
            <w:rtl/>
          </w:rPr>
          <w:id w:val="-1392416026"/>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Mos20 \l 1025</w:instrText>
          </w:r>
          <w:r>
            <w:rPr>
              <w:rtl/>
            </w:rPr>
            <w:instrText xml:space="preserve"> </w:instrText>
          </w:r>
          <w:r>
            <w:rPr>
              <w:rtl/>
            </w:rPr>
            <w:fldChar w:fldCharType="separate"/>
          </w:r>
          <w:r>
            <w:rPr>
              <w:noProof/>
            </w:rPr>
            <w:t>(Mosca, 2020)</w:t>
          </w:r>
          <w:r>
            <w:rPr>
              <w:rtl/>
            </w:rPr>
            <w:fldChar w:fldCharType="end"/>
          </w:r>
        </w:sdtContent>
      </w:sdt>
    </w:p>
    <w:p w14:paraId="04710999" w14:textId="77777777" w:rsidR="00164C09" w:rsidRPr="00DB6FF8" w:rsidRDefault="00164C09" w:rsidP="00164C09">
      <w:pPr>
        <w:rPr>
          <w:b/>
          <w:bCs/>
          <w:rtl/>
        </w:rPr>
      </w:pPr>
      <w:r w:rsidRPr="00DB6FF8">
        <w:rPr>
          <w:rFonts w:hint="cs"/>
          <w:b/>
          <w:bCs/>
          <w:rtl/>
        </w:rPr>
        <w:t xml:space="preserve">مميزات رقمنة إدارة الموارد البشرية </w:t>
      </w:r>
    </w:p>
    <w:p w14:paraId="7F89D62B" w14:textId="77777777" w:rsidR="00164C09" w:rsidRDefault="00164C09" w:rsidP="00164C09">
      <w:pPr>
        <w:pStyle w:val="a6"/>
        <w:numPr>
          <w:ilvl w:val="0"/>
          <w:numId w:val="9"/>
        </w:numPr>
      </w:pPr>
      <w:r>
        <w:rPr>
          <w:rtl/>
        </w:rPr>
        <w:t>توفير التكاليف.</w:t>
      </w:r>
    </w:p>
    <w:p w14:paraId="65EA3A89" w14:textId="77777777" w:rsidR="00164C09" w:rsidRDefault="00164C09" w:rsidP="00164C09">
      <w:pPr>
        <w:pStyle w:val="a6"/>
        <w:numPr>
          <w:ilvl w:val="0"/>
          <w:numId w:val="9"/>
        </w:numPr>
      </w:pPr>
      <w:r>
        <w:rPr>
          <w:rtl/>
        </w:rPr>
        <w:t>الكفاءة</w:t>
      </w:r>
      <w:r>
        <w:rPr>
          <w:rFonts w:hint="cs"/>
          <w:rtl/>
        </w:rPr>
        <w:t xml:space="preserve"> (</w:t>
      </w:r>
      <w:r>
        <w:rPr>
          <w:rtl/>
        </w:rPr>
        <w:t>توفير الوقت</w:t>
      </w:r>
      <w:r>
        <w:rPr>
          <w:rFonts w:hint="cs"/>
          <w:rtl/>
        </w:rPr>
        <w:t xml:space="preserve">، </w:t>
      </w:r>
      <w:r>
        <w:rPr>
          <w:rtl/>
        </w:rPr>
        <w:t>الإنتاجية</w:t>
      </w:r>
      <w:r>
        <w:rPr>
          <w:rFonts w:hint="cs"/>
          <w:rtl/>
        </w:rPr>
        <w:t xml:space="preserve">، </w:t>
      </w:r>
      <w:r>
        <w:rPr>
          <w:rtl/>
        </w:rPr>
        <w:t>كفاءة الموارد البشرية</w:t>
      </w:r>
      <w:r>
        <w:rPr>
          <w:rFonts w:hint="cs"/>
          <w:rtl/>
        </w:rPr>
        <w:t xml:space="preserve">، </w:t>
      </w:r>
      <w:r>
        <w:rPr>
          <w:rtl/>
        </w:rPr>
        <w:t>التخلص من الأعمال الورقية</w:t>
      </w:r>
      <w:r>
        <w:rPr>
          <w:rFonts w:hint="cs"/>
          <w:rtl/>
        </w:rPr>
        <w:t>)</w:t>
      </w:r>
    </w:p>
    <w:p w14:paraId="65D490FA" w14:textId="77777777" w:rsidR="00164C09" w:rsidRDefault="00164C09" w:rsidP="00164C09">
      <w:pPr>
        <w:pStyle w:val="a6"/>
        <w:numPr>
          <w:ilvl w:val="0"/>
          <w:numId w:val="9"/>
        </w:numPr>
        <w:rPr>
          <w:rtl/>
        </w:rPr>
      </w:pPr>
      <w:r>
        <w:rPr>
          <w:rtl/>
        </w:rPr>
        <w:t>الفعالية</w:t>
      </w:r>
      <w:r>
        <w:rPr>
          <w:rFonts w:hint="cs"/>
          <w:rtl/>
        </w:rPr>
        <w:t xml:space="preserve"> و</w:t>
      </w:r>
      <w:r>
        <w:rPr>
          <w:rtl/>
        </w:rPr>
        <w:t>الجودة الإدارية</w:t>
      </w:r>
      <w:r>
        <w:rPr>
          <w:rFonts w:hint="cs"/>
          <w:rtl/>
        </w:rPr>
        <w:t xml:space="preserve"> و</w:t>
      </w:r>
      <w:r>
        <w:rPr>
          <w:rtl/>
        </w:rPr>
        <w:t>مرونة الموارد البشرية.</w:t>
      </w:r>
    </w:p>
    <w:p w14:paraId="26CAC6A6" w14:textId="77777777" w:rsidR="00164C09" w:rsidRDefault="00164C09" w:rsidP="00164C09">
      <w:pPr>
        <w:pStyle w:val="a6"/>
        <w:numPr>
          <w:ilvl w:val="0"/>
          <w:numId w:val="9"/>
        </w:numPr>
      </w:pPr>
      <w:r>
        <w:rPr>
          <w:rtl/>
        </w:rPr>
        <w:t>مستوى البيروقراطية.</w:t>
      </w:r>
    </w:p>
    <w:p w14:paraId="4C33A37F" w14:textId="77777777" w:rsidR="00164C09" w:rsidRDefault="00164C09" w:rsidP="00164C09">
      <w:pPr>
        <w:pStyle w:val="a6"/>
        <w:numPr>
          <w:ilvl w:val="0"/>
          <w:numId w:val="9"/>
        </w:numPr>
      </w:pPr>
      <w:r w:rsidRPr="00E05AE3">
        <w:rPr>
          <w:rtl/>
        </w:rPr>
        <w:t>علاقة الموظفين</w:t>
      </w:r>
      <w:r>
        <w:rPr>
          <w:rFonts w:hint="cs"/>
          <w:rtl/>
        </w:rPr>
        <w:t xml:space="preserve"> (</w:t>
      </w:r>
      <w:r>
        <w:rPr>
          <w:rtl/>
        </w:rPr>
        <w:t>التعاون</w:t>
      </w:r>
      <w:r>
        <w:rPr>
          <w:rFonts w:hint="cs"/>
          <w:rtl/>
        </w:rPr>
        <w:t xml:space="preserve">، </w:t>
      </w:r>
      <w:r>
        <w:rPr>
          <w:rtl/>
        </w:rPr>
        <w:t>جودة الاتصال</w:t>
      </w:r>
      <w:r>
        <w:rPr>
          <w:rFonts w:hint="cs"/>
          <w:rtl/>
        </w:rPr>
        <w:t xml:space="preserve">، </w:t>
      </w:r>
      <w:r>
        <w:rPr>
          <w:rtl/>
        </w:rPr>
        <w:t>حصول الموظفين على مزيد من المعلومات</w:t>
      </w:r>
      <w:r>
        <w:rPr>
          <w:rFonts w:hint="cs"/>
          <w:rtl/>
        </w:rPr>
        <w:t xml:space="preserve"> </w:t>
      </w:r>
      <w:r>
        <w:rPr>
          <w:rtl/>
        </w:rPr>
        <w:t>حول القضايا التنظيمية</w:t>
      </w:r>
      <w:r>
        <w:rPr>
          <w:rFonts w:hint="cs"/>
          <w:rtl/>
        </w:rPr>
        <w:t xml:space="preserve">، </w:t>
      </w:r>
      <w:r>
        <w:rPr>
          <w:rtl/>
        </w:rPr>
        <w:t>تحفيز الموظفين</w:t>
      </w:r>
      <w:r>
        <w:rPr>
          <w:rFonts w:hint="cs"/>
          <w:rtl/>
        </w:rPr>
        <w:t>)</w:t>
      </w:r>
      <w:r>
        <w:rPr>
          <w:rtl/>
        </w:rPr>
        <w:t>.</w:t>
      </w:r>
    </w:p>
    <w:p w14:paraId="74142D21" w14:textId="77777777" w:rsidR="00164C09" w:rsidRDefault="00164C09" w:rsidP="00164C09">
      <w:pPr>
        <w:pStyle w:val="a6"/>
        <w:numPr>
          <w:ilvl w:val="0"/>
          <w:numId w:val="9"/>
        </w:numPr>
        <w:rPr>
          <w:rtl/>
        </w:rPr>
      </w:pPr>
      <w:r w:rsidRPr="00675036">
        <w:rPr>
          <w:rtl/>
        </w:rPr>
        <w:t>الموارد البشرية الرقمية تخلق فرص عمل جديدة.</w:t>
      </w:r>
    </w:p>
    <w:p w14:paraId="45143DB4" w14:textId="77777777" w:rsidR="00164C09" w:rsidRPr="00DB6FF8" w:rsidRDefault="00164C09" w:rsidP="00164C09">
      <w:pPr>
        <w:ind w:left="360" w:firstLine="0"/>
        <w:rPr>
          <w:b/>
          <w:bCs/>
          <w:rtl/>
        </w:rPr>
      </w:pPr>
      <w:r w:rsidRPr="00DB6FF8">
        <w:rPr>
          <w:rFonts w:hint="cs"/>
          <w:b/>
          <w:bCs/>
          <w:rtl/>
        </w:rPr>
        <w:t>عيوب رقمنة إدارة الموارد البشرية</w:t>
      </w:r>
    </w:p>
    <w:p w14:paraId="348FFFD4" w14:textId="77777777" w:rsidR="00164C09" w:rsidRDefault="00164C09" w:rsidP="00164C09">
      <w:pPr>
        <w:pStyle w:val="a6"/>
        <w:numPr>
          <w:ilvl w:val="0"/>
          <w:numId w:val="10"/>
        </w:numPr>
      </w:pPr>
      <w:r>
        <w:rPr>
          <w:rtl/>
        </w:rPr>
        <w:t>أمن البيانات.</w:t>
      </w:r>
    </w:p>
    <w:p w14:paraId="13562EE7" w14:textId="77777777" w:rsidR="00164C09" w:rsidRDefault="00164C09" w:rsidP="00164C09">
      <w:pPr>
        <w:pStyle w:val="a6"/>
        <w:numPr>
          <w:ilvl w:val="0"/>
          <w:numId w:val="10"/>
        </w:numPr>
      </w:pPr>
      <w:r>
        <w:rPr>
          <w:rtl/>
        </w:rPr>
        <w:t>تفتقر إلى المهارات المناسبة.</w:t>
      </w:r>
    </w:p>
    <w:p w14:paraId="6C5200F3" w14:textId="77777777" w:rsidR="00164C09" w:rsidRDefault="00164C09" w:rsidP="00164C09">
      <w:pPr>
        <w:pStyle w:val="a6"/>
        <w:numPr>
          <w:ilvl w:val="0"/>
          <w:numId w:val="10"/>
        </w:numPr>
      </w:pPr>
      <w:r>
        <w:rPr>
          <w:rtl/>
        </w:rPr>
        <w:t>عدم استخدام أدوات الموارد البشرية الرقمية الحالية بكامل إمكاناتها.</w:t>
      </w:r>
    </w:p>
    <w:p w14:paraId="20FB4A7D" w14:textId="77777777" w:rsidR="00164C09" w:rsidRDefault="00164C09" w:rsidP="00164C09">
      <w:pPr>
        <w:pStyle w:val="a6"/>
        <w:numPr>
          <w:ilvl w:val="0"/>
          <w:numId w:val="10"/>
        </w:numPr>
        <w:rPr>
          <w:rtl/>
        </w:rPr>
      </w:pPr>
      <w:r>
        <w:rPr>
          <w:rtl/>
        </w:rPr>
        <w:t>صعوبة استخدام الموظفين للتقنيات الجديدة.</w:t>
      </w:r>
    </w:p>
    <w:p w14:paraId="63655993" w14:textId="77777777" w:rsidR="00164C09" w:rsidRPr="00180356" w:rsidRDefault="00164C09" w:rsidP="00164C09">
      <w:pPr>
        <w:ind w:left="360" w:firstLine="0"/>
        <w:rPr>
          <w:b/>
          <w:bCs/>
          <w:rtl/>
        </w:rPr>
      </w:pPr>
      <w:r w:rsidRPr="00180356">
        <w:rPr>
          <w:b/>
          <w:bCs/>
          <w:rtl/>
        </w:rPr>
        <w:t>المطلب الثالث: الشروط المهمة لنجاح رقمنة إدارة الموارد البشرية وعناصرها</w:t>
      </w:r>
    </w:p>
    <w:p w14:paraId="422A5723" w14:textId="77777777" w:rsidR="00164C09" w:rsidRDefault="00164C09" w:rsidP="00164C09">
      <w:pPr>
        <w:ind w:left="360" w:firstLine="0"/>
        <w:rPr>
          <w:rtl/>
        </w:rPr>
      </w:pPr>
      <w:r>
        <w:rPr>
          <w:rFonts w:hint="cs"/>
          <w:rtl/>
        </w:rPr>
        <w:t>ي</w:t>
      </w:r>
      <w:r>
        <w:rPr>
          <w:rtl/>
        </w:rPr>
        <w:t>شير هذا المطلب إلى الشروط المهمة لنجاح رقمنة إدارة الموارد البشرية الرقمية ومجموعة من عناصرها.</w:t>
      </w:r>
    </w:p>
    <w:p w14:paraId="6D5DA16B" w14:textId="77777777" w:rsidR="00164C09" w:rsidRPr="00180356" w:rsidRDefault="00164C09" w:rsidP="00164C09">
      <w:pPr>
        <w:ind w:left="360" w:firstLine="0"/>
        <w:rPr>
          <w:b/>
          <w:bCs/>
          <w:rtl/>
        </w:rPr>
      </w:pPr>
      <w:r w:rsidRPr="00180356">
        <w:rPr>
          <w:b/>
          <w:bCs/>
          <w:rtl/>
        </w:rPr>
        <w:t>أولاً: الشروط المهمة لنجاح رقمنة إدارة الموارد البشرية</w:t>
      </w:r>
    </w:p>
    <w:p w14:paraId="3C067F8E" w14:textId="77777777" w:rsidR="00164C09" w:rsidRDefault="00164C09" w:rsidP="00164C09">
      <w:pPr>
        <w:ind w:left="360" w:firstLine="0"/>
        <w:rPr>
          <w:rtl/>
        </w:rPr>
      </w:pPr>
      <w:r>
        <w:rPr>
          <w:rtl/>
        </w:rPr>
        <w:t>من أجل تحقيق عملية تحول رقمي ناجحة لإدارة الموارد البشرية، يؤكد الباحثون على ضرورة</w:t>
      </w:r>
    </w:p>
    <w:p w14:paraId="605843D3" w14:textId="77777777" w:rsidR="00164C09" w:rsidRDefault="00164C09" w:rsidP="00164C09">
      <w:pPr>
        <w:ind w:left="360" w:firstLine="0"/>
        <w:rPr>
          <w:rtl/>
        </w:rPr>
      </w:pPr>
      <w:r>
        <w:rPr>
          <w:rtl/>
        </w:rPr>
        <w:t>توفير بعض الشروط، ومنها ما يلي:</w:t>
      </w:r>
    </w:p>
    <w:p w14:paraId="352EDC4E" w14:textId="77777777" w:rsidR="00164C09" w:rsidRDefault="00164C09" w:rsidP="00164C09">
      <w:pPr>
        <w:pStyle w:val="a6"/>
        <w:numPr>
          <w:ilvl w:val="0"/>
          <w:numId w:val="11"/>
        </w:numPr>
        <w:rPr>
          <w:rtl/>
        </w:rPr>
      </w:pPr>
      <w:r>
        <w:rPr>
          <w:rtl/>
        </w:rPr>
        <w:t>تحديد الأهداف بوضوح.</w:t>
      </w:r>
    </w:p>
    <w:p w14:paraId="61C67054" w14:textId="77777777" w:rsidR="00164C09" w:rsidRDefault="00164C09" w:rsidP="00164C09">
      <w:pPr>
        <w:pStyle w:val="a6"/>
        <w:numPr>
          <w:ilvl w:val="0"/>
          <w:numId w:val="11"/>
        </w:numPr>
        <w:rPr>
          <w:rtl/>
        </w:rPr>
      </w:pPr>
      <w:r>
        <w:rPr>
          <w:rtl/>
        </w:rPr>
        <w:t>تحديد الشخصيات الرئيسية بوضوح.</w:t>
      </w:r>
    </w:p>
    <w:p w14:paraId="14D0381C" w14:textId="77777777" w:rsidR="00164C09" w:rsidRDefault="00164C09" w:rsidP="00164C09">
      <w:pPr>
        <w:pStyle w:val="a6"/>
        <w:numPr>
          <w:ilvl w:val="0"/>
          <w:numId w:val="11"/>
        </w:numPr>
        <w:rPr>
          <w:rtl/>
        </w:rPr>
      </w:pPr>
      <w:r>
        <w:rPr>
          <w:rtl/>
        </w:rPr>
        <w:t>استخدام الأدوات الرقمية كإضافة للأدوات التقليدية</w:t>
      </w:r>
    </w:p>
    <w:p w14:paraId="13054BBD" w14:textId="77777777" w:rsidR="00164C09" w:rsidRDefault="00164C09" w:rsidP="00164C09">
      <w:pPr>
        <w:pStyle w:val="a6"/>
        <w:numPr>
          <w:ilvl w:val="0"/>
          <w:numId w:val="12"/>
        </w:numPr>
      </w:pPr>
      <w:r>
        <w:rPr>
          <w:rtl/>
        </w:rPr>
        <w:t>من الضروري أن يكون هناك تحديد واضح ودقيق للأهداف التي يجب تحقيقها من خلال هذه العملية داخل المنظمة. وهذا في الواقع يسمح للمنظمة بفهم أفضل اتجاه يجب توجيه جهودها الرقمية إليه، كما يسمح للموظفين بتحديد كيفية إعادة تعريف دورهم في المنظمة باستخدام التكنولوجيا.</w:t>
      </w:r>
    </w:p>
    <w:p w14:paraId="4D3742AA" w14:textId="77777777" w:rsidR="00164C09" w:rsidRDefault="00164C09" w:rsidP="00164C09">
      <w:pPr>
        <w:pStyle w:val="a6"/>
        <w:numPr>
          <w:ilvl w:val="0"/>
          <w:numId w:val="12"/>
        </w:numPr>
      </w:pPr>
      <w:r>
        <w:rPr>
          <w:rtl/>
        </w:rPr>
        <w:lastRenderedPageBreak/>
        <w:t>من الشروط الأساسية الأخرى لتحول إدارة الموارد البشرية الرقمية تحديد الشخصيات الرئيسية داخل المنظمة. ومن بين هذه الشخصيات، يمكننا التأكيد بشكل خاص على الدور الذي يلعبه مديرو الموارد البشرية.</w:t>
      </w:r>
    </w:p>
    <w:p w14:paraId="5C0545A7" w14:textId="77777777" w:rsidR="00164C09" w:rsidRDefault="00164C09" w:rsidP="00164C09">
      <w:pPr>
        <w:pStyle w:val="a6"/>
        <w:numPr>
          <w:ilvl w:val="0"/>
          <w:numId w:val="12"/>
        </w:numPr>
        <w:rPr>
          <w:rtl/>
        </w:rPr>
      </w:pPr>
      <w:r>
        <w:rPr>
          <w:rtl/>
        </w:rPr>
        <w:t xml:space="preserve">لا ينبغي اعتبار الأدوات الرقمية بديلاً لعمليات إدارة الموارد البشرية التقليدية، بل أدوات تكميلية تساهم في تسهيل تلك العمليات. ومع ذلك، لتحقيق أعلى مستوى من الكفاءة والفعالية، يجب تعديل بعض العمليات التقليدية لتكييفها بشكل أفضل مع التقنيات الجديدة. </w:t>
      </w:r>
      <w:sdt>
        <w:sdtPr>
          <w:rPr>
            <w:rtl/>
          </w:rPr>
          <w:id w:val="1011794514"/>
          <w:citation/>
        </w:sdtPr>
        <w:sdtContent>
          <w:r>
            <w:rPr>
              <w:rtl/>
            </w:rPr>
            <w:fldChar w:fldCharType="begin"/>
          </w:r>
          <w:r>
            <w:instrText>CITATION Mos20 \p 15 \l 1025</w:instrText>
          </w:r>
          <w:r>
            <w:rPr>
              <w:rtl/>
            </w:rPr>
            <w:instrText xml:space="preserve"> </w:instrText>
          </w:r>
          <w:r>
            <w:rPr>
              <w:rtl/>
            </w:rPr>
            <w:fldChar w:fldCharType="separate"/>
          </w:r>
          <w:r>
            <w:rPr>
              <w:noProof/>
            </w:rPr>
            <w:t>(Mosca, 2020, p. 15)</w:t>
          </w:r>
          <w:r>
            <w:rPr>
              <w:rtl/>
            </w:rPr>
            <w:fldChar w:fldCharType="end"/>
          </w:r>
        </w:sdtContent>
      </w:sdt>
    </w:p>
    <w:p w14:paraId="514E05F6" w14:textId="77777777" w:rsidR="00164C09" w:rsidRPr="006F1691" w:rsidRDefault="00164C09" w:rsidP="00164C09">
      <w:pPr>
        <w:ind w:left="360" w:firstLine="0"/>
        <w:rPr>
          <w:b/>
          <w:bCs/>
          <w:rtl/>
        </w:rPr>
      </w:pPr>
      <w:r w:rsidRPr="006F1691">
        <w:rPr>
          <w:b/>
          <w:bCs/>
          <w:rtl/>
        </w:rPr>
        <w:t>ثانياً: عناصر إدارة الموارد البشرية الرقمية</w:t>
      </w:r>
    </w:p>
    <w:p w14:paraId="39479698" w14:textId="77777777" w:rsidR="00164C09" w:rsidRDefault="00164C09" w:rsidP="00164C09">
      <w:pPr>
        <w:ind w:left="360" w:firstLine="0"/>
        <w:rPr>
          <w:rtl/>
        </w:rPr>
      </w:pPr>
      <w:r>
        <w:rPr>
          <w:rtl/>
        </w:rPr>
        <w:t>تشتمل إدارة الموارد البشرية الرقمية على عدة عناصر منها:</w:t>
      </w:r>
    </w:p>
    <w:p w14:paraId="0A691219" w14:textId="77777777" w:rsidR="00164C09" w:rsidRDefault="00164C09" w:rsidP="00164C09">
      <w:pPr>
        <w:pStyle w:val="a6"/>
        <w:numPr>
          <w:ilvl w:val="0"/>
          <w:numId w:val="13"/>
        </w:numPr>
      </w:pPr>
      <w:r w:rsidRPr="002A4C56">
        <w:rPr>
          <w:u w:val="single"/>
          <w:rtl/>
        </w:rPr>
        <w:t>إدارة بلا ورق</w:t>
      </w:r>
      <w:r w:rsidRPr="002A4C56">
        <w:rPr>
          <w:rFonts w:hint="cs"/>
          <w:u w:val="single"/>
          <w:rtl/>
        </w:rPr>
        <w:t>:</w:t>
      </w:r>
      <w:r>
        <w:rPr>
          <w:rtl/>
        </w:rPr>
        <w:t xml:space="preserve"> تتكون من الأرشيفات الإلكترونية والأدلة والمذكرات الإلكترونية والأدوات الصوتية</w:t>
      </w:r>
      <w:r>
        <w:rPr>
          <w:rFonts w:hint="cs"/>
          <w:rtl/>
        </w:rPr>
        <w:t xml:space="preserve"> </w:t>
      </w:r>
      <w:r>
        <w:rPr>
          <w:rtl/>
        </w:rPr>
        <w:t>وأنظمة تطبيقات المتابعة الآلية.</w:t>
      </w:r>
    </w:p>
    <w:p w14:paraId="7BE80A7E" w14:textId="77777777" w:rsidR="00164C09" w:rsidRDefault="00164C09" w:rsidP="00164C09">
      <w:pPr>
        <w:pStyle w:val="a6"/>
        <w:numPr>
          <w:ilvl w:val="0"/>
          <w:numId w:val="13"/>
        </w:numPr>
      </w:pPr>
      <w:r w:rsidRPr="002A4C56">
        <w:rPr>
          <w:u w:val="single"/>
          <w:rtl/>
        </w:rPr>
        <w:t>إدارة بلا مكان</w:t>
      </w:r>
      <w:r>
        <w:rPr>
          <w:rFonts w:hint="cs"/>
          <w:rtl/>
        </w:rPr>
        <w:t>:</w:t>
      </w:r>
      <w:r>
        <w:rPr>
          <w:rtl/>
        </w:rPr>
        <w:t xml:space="preserve"> تتمثل في الهواتف المحمولة والهواتف الدولية الجديدة والمؤتمرات الإلكترونية والعمل عن بعد.</w:t>
      </w:r>
    </w:p>
    <w:p w14:paraId="0FE77392" w14:textId="77777777" w:rsidR="00164C09" w:rsidRDefault="00164C09" w:rsidP="00164C09">
      <w:pPr>
        <w:pStyle w:val="a6"/>
        <w:numPr>
          <w:ilvl w:val="0"/>
          <w:numId w:val="13"/>
        </w:numPr>
      </w:pPr>
      <w:r w:rsidRPr="002A4C56">
        <w:rPr>
          <w:u w:val="single"/>
          <w:rtl/>
        </w:rPr>
        <w:t>إدارة بلا وقت</w:t>
      </w:r>
      <w:r>
        <w:rPr>
          <w:rtl/>
        </w:rPr>
        <w:t xml:space="preserve"> تستمر 24 ساعة في اليوم، حيث لم يتم استبدال فكرة الليل والنهار والصيف والشتاء بمكان</w:t>
      </w:r>
      <w:r>
        <w:rPr>
          <w:rFonts w:hint="cs"/>
          <w:rtl/>
        </w:rPr>
        <w:t xml:space="preserve"> </w:t>
      </w:r>
      <w:r>
        <w:rPr>
          <w:rtl/>
        </w:rPr>
        <w:t>في العالم الجديد.</w:t>
      </w:r>
    </w:p>
    <w:p w14:paraId="3D495BD1" w14:textId="77777777" w:rsidR="00164C09" w:rsidRDefault="00164C09" w:rsidP="00164C09">
      <w:pPr>
        <w:pStyle w:val="a6"/>
        <w:numPr>
          <w:ilvl w:val="0"/>
          <w:numId w:val="13"/>
        </w:numPr>
      </w:pPr>
      <w:r>
        <w:rPr>
          <w:rtl/>
        </w:rPr>
        <w:t>إدارة بلا منظمات جامدة: تعمل من خلال المؤسسات الشبكية والمؤسسات الذكية التي تعتمد على صناعة المعرفة، ولتنفيذ ذلك تحتاج إدارة الموارد البشرية إلى التحول الإلكتروني إلى ضرورة</w:t>
      </w:r>
      <w:r>
        <w:rPr>
          <w:rFonts w:hint="cs"/>
          <w:rtl/>
        </w:rPr>
        <w:t xml:space="preserve"> توفير:</w:t>
      </w:r>
      <w:sdt>
        <w:sdtPr>
          <w:rPr>
            <w:rtl/>
          </w:rPr>
          <w:id w:val="449911178"/>
          <w:citation/>
        </w:sdtPr>
        <w:sdtContent>
          <w:r>
            <w:rPr>
              <w:rtl/>
            </w:rPr>
            <w:fldChar w:fldCharType="begin"/>
          </w:r>
          <w:r>
            <w:instrText xml:space="preserve">CITATION </w:instrText>
          </w:r>
          <w:r>
            <w:rPr>
              <w:rtl/>
            </w:rPr>
            <w:instrText>شيك18</w:instrText>
          </w:r>
          <w:r>
            <w:instrText xml:space="preserve"> \l 1025 </w:instrText>
          </w:r>
          <w:r>
            <w:rPr>
              <w:rtl/>
            </w:rPr>
            <w:fldChar w:fldCharType="separate"/>
          </w:r>
          <w:r>
            <w:rPr>
              <w:noProof/>
              <w:rtl/>
            </w:rPr>
            <w:t xml:space="preserve"> </w:t>
          </w:r>
          <w:r>
            <w:rPr>
              <w:rFonts w:hint="cs"/>
              <w:noProof/>
              <w:rtl/>
            </w:rPr>
            <w:t>(شيكر و قاشي، 2018)</w:t>
          </w:r>
          <w:r>
            <w:rPr>
              <w:rtl/>
            </w:rPr>
            <w:fldChar w:fldCharType="end"/>
          </w:r>
        </w:sdtContent>
      </w:sdt>
    </w:p>
    <w:p w14:paraId="4254281C" w14:textId="77777777" w:rsidR="00164C09" w:rsidRDefault="00164C09" w:rsidP="00164C09">
      <w:pPr>
        <w:pStyle w:val="a6"/>
        <w:numPr>
          <w:ilvl w:val="0"/>
          <w:numId w:val="14"/>
        </w:numPr>
      </w:pPr>
      <w:r>
        <w:rPr>
          <w:rtl/>
        </w:rPr>
        <w:t>أنظمة المعلومات والاتصالات.</w:t>
      </w:r>
    </w:p>
    <w:p w14:paraId="31938314" w14:textId="77777777" w:rsidR="00164C09" w:rsidRDefault="00164C09" w:rsidP="00164C09">
      <w:pPr>
        <w:pStyle w:val="a6"/>
        <w:numPr>
          <w:ilvl w:val="0"/>
          <w:numId w:val="14"/>
        </w:numPr>
      </w:pPr>
      <w:r>
        <w:rPr>
          <w:rtl/>
        </w:rPr>
        <w:t>الكوادر البشرية.</w:t>
      </w:r>
    </w:p>
    <w:p w14:paraId="031865FE" w14:textId="77777777" w:rsidR="00164C09" w:rsidRDefault="00164C09" w:rsidP="00164C09">
      <w:pPr>
        <w:pStyle w:val="a6"/>
        <w:numPr>
          <w:ilvl w:val="0"/>
          <w:numId w:val="14"/>
        </w:numPr>
      </w:pPr>
      <w:r>
        <w:rPr>
          <w:rtl/>
        </w:rPr>
        <w:t>الحاسبات الإلكترونية.</w:t>
      </w:r>
    </w:p>
    <w:p w14:paraId="5A0D7EF0" w14:textId="77777777" w:rsidR="00164C09" w:rsidRDefault="00164C09" w:rsidP="00164C09">
      <w:pPr>
        <w:pStyle w:val="a6"/>
        <w:numPr>
          <w:ilvl w:val="0"/>
          <w:numId w:val="14"/>
        </w:numPr>
      </w:pPr>
      <w:r>
        <w:rPr>
          <w:rtl/>
        </w:rPr>
        <w:t>قواعد البيانات وبرامج إدارة الموارد البشرية.</w:t>
      </w:r>
    </w:p>
    <w:p w14:paraId="52CBA9D6" w14:textId="77777777" w:rsidR="00164C09" w:rsidRDefault="00164C09" w:rsidP="00164C09">
      <w:pPr>
        <w:pStyle w:val="a6"/>
        <w:numPr>
          <w:ilvl w:val="0"/>
          <w:numId w:val="14"/>
        </w:numPr>
      </w:pPr>
      <w:r>
        <w:rPr>
          <w:rtl/>
        </w:rPr>
        <w:t>الشبكات الداخلية والبريد الإلكتروني.</w:t>
      </w:r>
    </w:p>
    <w:p w14:paraId="6A3F4FC1" w14:textId="77777777" w:rsidR="00164C09" w:rsidRDefault="00164C09" w:rsidP="00164C09">
      <w:pPr>
        <w:pStyle w:val="a6"/>
        <w:numPr>
          <w:ilvl w:val="0"/>
          <w:numId w:val="14"/>
        </w:numPr>
      </w:pPr>
      <w:r>
        <w:rPr>
          <w:rtl/>
        </w:rPr>
        <w:t>إدارة العلاقات مع الموظفين.</w:t>
      </w:r>
    </w:p>
    <w:p w14:paraId="19E3973A" w14:textId="77777777" w:rsidR="00164C09" w:rsidRDefault="00164C09" w:rsidP="00164C09">
      <w:pPr>
        <w:pStyle w:val="a6"/>
        <w:numPr>
          <w:ilvl w:val="0"/>
          <w:numId w:val="14"/>
        </w:numPr>
      </w:pPr>
      <w:r>
        <w:rPr>
          <w:rtl/>
        </w:rPr>
        <w:t>الاشتراك في شبكة المعلومات الدولية.</w:t>
      </w:r>
    </w:p>
    <w:p w14:paraId="4B2D4611" w14:textId="77777777" w:rsidR="00164C09" w:rsidRDefault="00164C09" w:rsidP="00164C09">
      <w:pPr>
        <w:pStyle w:val="a6"/>
        <w:numPr>
          <w:ilvl w:val="0"/>
          <w:numId w:val="14"/>
        </w:numPr>
      </w:pPr>
      <w:r>
        <w:rPr>
          <w:rtl/>
        </w:rPr>
        <w:t>نظم دعم القرار.</w:t>
      </w:r>
    </w:p>
    <w:p w14:paraId="22E5C448" w14:textId="77777777" w:rsidR="00164C09" w:rsidRDefault="00164C09" w:rsidP="00164C09">
      <w:pPr>
        <w:pStyle w:val="a6"/>
        <w:numPr>
          <w:ilvl w:val="0"/>
          <w:numId w:val="14"/>
        </w:numPr>
      </w:pPr>
      <w:r>
        <w:rPr>
          <w:rtl/>
        </w:rPr>
        <w:t>تدريب مكثف في إدارة الموارد البشرية على استخدام البرمجيات والحاسب الآلي وإدارة العمليات</w:t>
      </w:r>
      <w:r>
        <w:rPr>
          <w:rFonts w:hint="cs"/>
          <w:rtl/>
        </w:rPr>
        <w:t>.</w:t>
      </w:r>
    </w:p>
    <w:p w14:paraId="63A7CA48" w14:textId="77777777" w:rsidR="00164C09" w:rsidRDefault="00164C09" w:rsidP="00164C09">
      <w:pPr>
        <w:pStyle w:val="a6"/>
        <w:numPr>
          <w:ilvl w:val="0"/>
          <w:numId w:val="14"/>
        </w:numPr>
      </w:pPr>
      <w:r>
        <w:rPr>
          <w:rtl/>
        </w:rPr>
        <w:lastRenderedPageBreak/>
        <w:t>استخدام الانترنت لمعرفة موقف أسواق العمل والمنافسين وفرص تحديث إدارة الموارد البشرية</w:t>
      </w:r>
    </w:p>
    <w:p w14:paraId="37081AFA" w14:textId="77777777" w:rsidR="00164C09" w:rsidRPr="002E349A" w:rsidRDefault="00164C09" w:rsidP="00164C09">
      <w:pPr>
        <w:rPr>
          <w:b/>
          <w:bCs/>
          <w:rtl/>
        </w:rPr>
      </w:pPr>
      <w:r w:rsidRPr="002E349A">
        <w:rPr>
          <w:b/>
          <w:bCs/>
          <w:rtl/>
        </w:rPr>
        <w:t>الأدوات الرقمية في إدارة الموارد البشرية</w:t>
      </w:r>
    </w:p>
    <w:p w14:paraId="4CFFB519" w14:textId="77777777" w:rsidR="00164C09" w:rsidRDefault="00164C09" w:rsidP="00164C09">
      <w:pPr>
        <w:rPr>
          <w:rtl/>
        </w:rPr>
      </w:pPr>
      <w:r>
        <w:rPr>
          <w:rtl/>
        </w:rPr>
        <w:t>أدى التحول الرقمي إلى ظهور العديد من الأدوات التي تسهل العمليات الإدارية في الموارد البشرية، ومنها:</w:t>
      </w:r>
    </w:p>
    <w:p w14:paraId="08D3567A" w14:textId="77777777" w:rsidR="00164C09" w:rsidRDefault="00164C09" w:rsidP="00164C09">
      <w:pPr>
        <w:pStyle w:val="a6"/>
        <w:numPr>
          <w:ilvl w:val="0"/>
          <w:numId w:val="15"/>
        </w:numPr>
      </w:pPr>
      <w:r>
        <w:rPr>
          <w:rtl/>
        </w:rPr>
        <w:t>أنظمة تخطيط موارد المؤسسات (</w:t>
      </w:r>
      <w:r>
        <w:t>ERP</w:t>
      </w:r>
      <w:r>
        <w:rPr>
          <w:rtl/>
        </w:rPr>
        <w:t>) التي تساعد في تتبع سجلات الموظفين وإدارة الرواتب والإجازات.</w:t>
      </w:r>
    </w:p>
    <w:p w14:paraId="2EA94A5B" w14:textId="77777777" w:rsidR="00164C09" w:rsidRDefault="00164C09" w:rsidP="00164C09">
      <w:pPr>
        <w:pStyle w:val="a6"/>
        <w:numPr>
          <w:ilvl w:val="0"/>
          <w:numId w:val="15"/>
        </w:numPr>
      </w:pPr>
      <w:r>
        <w:rPr>
          <w:rtl/>
        </w:rPr>
        <w:t>الذكاء الاصطناعي المستخدم لتحليل بيانات الأداء والتنبؤ باحتياجات الموظفين المستقبلية.</w:t>
      </w:r>
    </w:p>
    <w:p w14:paraId="2F965C34" w14:textId="77777777" w:rsidR="00164C09" w:rsidRDefault="00164C09" w:rsidP="00164C09">
      <w:pPr>
        <w:pStyle w:val="a6"/>
        <w:numPr>
          <w:ilvl w:val="0"/>
          <w:numId w:val="15"/>
        </w:numPr>
        <w:rPr>
          <w:rtl/>
        </w:rPr>
      </w:pPr>
      <w:r>
        <w:rPr>
          <w:rtl/>
        </w:rPr>
        <w:t>منصات التعلم الإلكتروني التي تتيح للموظفين الوصول إلى برامج التدريب عبر الإنترنت لتعزيز مهاراتهم.</w:t>
      </w:r>
    </w:p>
    <w:p w14:paraId="365BF3E2" w14:textId="77777777" w:rsidR="00164C09" w:rsidRPr="00E622D5" w:rsidRDefault="00164C09" w:rsidP="00164C09">
      <w:pPr>
        <w:ind w:firstLine="0"/>
        <w:rPr>
          <w:b/>
          <w:bCs/>
          <w:rtl/>
        </w:rPr>
      </w:pPr>
      <w:r w:rsidRPr="00E622D5">
        <w:rPr>
          <w:b/>
          <w:bCs/>
          <w:rtl/>
        </w:rPr>
        <w:t>تحديات التحول الرقمي في المؤسسات الحكومية</w:t>
      </w:r>
    </w:p>
    <w:p w14:paraId="00A7F966" w14:textId="77777777" w:rsidR="00164C09" w:rsidRDefault="00164C09" w:rsidP="00164C09">
      <w:pPr>
        <w:rPr>
          <w:rtl/>
        </w:rPr>
      </w:pPr>
      <w:r>
        <w:rPr>
          <w:rtl/>
        </w:rPr>
        <w:t>على الرغم من الفوائد الكبيرة للتحول الرقمي، إلا أن هناك العديد من التحديات التي تواجه المؤسسات الحكومية، مثل:</w:t>
      </w:r>
    </w:p>
    <w:p w14:paraId="47177ECB" w14:textId="77777777" w:rsidR="00164C09" w:rsidRDefault="00164C09" w:rsidP="00164C09">
      <w:pPr>
        <w:pStyle w:val="a6"/>
        <w:numPr>
          <w:ilvl w:val="0"/>
          <w:numId w:val="16"/>
        </w:numPr>
      </w:pPr>
      <w:r>
        <w:rPr>
          <w:rtl/>
        </w:rPr>
        <w:t>مقاومة التغيير: يجد العديد من الموظفين صعوبة في التكيف مع التكنولوجيا الحديثة، مما يتطلب خطط تدريب مكثفة.</w:t>
      </w:r>
    </w:p>
    <w:p w14:paraId="6B680930" w14:textId="77777777" w:rsidR="00164C09" w:rsidRDefault="00164C09" w:rsidP="00164C09">
      <w:pPr>
        <w:pStyle w:val="a6"/>
        <w:numPr>
          <w:ilvl w:val="0"/>
          <w:numId w:val="16"/>
        </w:numPr>
      </w:pPr>
      <w:r>
        <w:rPr>
          <w:rtl/>
        </w:rPr>
        <w:t>الأمن السيبراني: يؤدي الاعتماد المتزايد على التقنيات الرقمية إلى زيادة مخاطر الخروقات الأمنية.</w:t>
      </w:r>
    </w:p>
    <w:p w14:paraId="11355AC5" w14:textId="77777777" w:rsidR="00164C09" w:rsidRDefault="00164C09" w:rsidP="00164C09">
      <w:pPr>
        <w:pStyle w:val="a6"/>
        <w:numPr>
          <w:ilvl w:val="0"/>
          <w:numId w:val="16"/>
        </w:numPr>
        <w:rPr>
          <w:rtl/>
        </w:rPr>
      </w:pPr>
      <w:r>
        <w:rPr>
          <w:rtl/>
        </w:rPr>
        <w:t>التكلفة العالية: يتطلب تنفيذ مشاريع التحول الرقمي استثمارات ضخمة في البنية التحتية والتدريب.</w:t>
      </w:r>
    </w:p>
    <w:p w14:paraId="46E7F36F" w14:textId="77777777" w:rsidR="00164C09" w:rsidRPr="00E622D5" w:rsidRDefault="00164C09" w:rsidP="00164C09">
      <w:pPr>
        <w:rPr>
          <w:b/>
          <w:bCs/>
          <w:rtl/>
        </w:rPr>
      </w:pPr>
      <w:r w:rsidRPr="00E622D5">
        <w:rPr>
          <w:b/>
          <w:bCs/>
          <w:rtl/>
        </w:rPr>
        <w:t>دور التحول الرقمي في تحقيق رؤية المملكة 2030</w:t>
      </w:r>
    </w:p>
    <w:p w14:paraId="4B72C82F" w14:textId="77777777" w:rsidR="00164C09" w:rsidRDefault="00164C09" w:rsidP="00164C09">
      <w:pPr>
        <w:rPr>
          <w:rtl/>
        </w:rPr>
      </w:pPr>
      <w:r>
        <w:rPr>
          <w:rtl/>
        </w:rPr>
        <w:t>تسعى المملكة العربية السعودية ضمن رؤية 2030 إلى تطوير بيئة حكومية رقمية متكاملة تعتمد على التقنيات الحديثة مثل الذكاء الاصطناعي وتحليل البيانات الضخمة، حيث يساهم التحول الرقمي في رفع كفاءة المؤسسات الحكومية وتقليص البيروقراطية وتحسين جودة الخدمات المقدمة للمواطنين.</w:t>
      </w:r>
    </w:p>
    <w:p w14:paraId="7F6082D8" w14:textId="77777777" w:rsidR="001604DA" w:rsidRDefault="001604DA"/>
    <w:sectPr w:rsidR="001604DA" w:rsidSect="00164C09">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FBFFD6" w14:textId="77777777" w:rsidR="0057095C" w:rsidRDefault="0057095C" w:rsidP="00164C09">
      <w:pPr>
        <w:spacing w:after="0"/>
      </w:pPr>
      <w:r>
        <w:separator/>
      </w:r>
    </w:p>
  </w:endnote>
  <w:endnote w:type="continuationSeparator" w:id="0">
    <w:p w14:paraId="44A5C51D" w14:textId="77777777" w:rsidR="0057095C" w:rsidRDefault="0057095C" w:rsidP="00164C0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raditional Arabic">
    <w:panose1 w:val="02020603050405020304"/>
    <w:charset w:val="00"/>
    <w:family w:val="roman"/>
    <w:pitch w:val="variable"/>
    <w:sig w:usb0="00002003" w:usb1="80000000" w:usb2="00000008" w:usb3="00000000" w:csb0="00000041" w:csb1="00000000"/>
    <w:embedRegular r:id="rId1" w:fontKey="{31710092-0214-4AB3-B4C3-16458DA2BD69}"/>
  </w:font>
  <w:font w:name="Arial MT">
    <w:altName w:val="Arial"/>
    <w:charset w:val="01"/>
    <w:family w:val="swiss"/>
    <w:pitch w:val="variable"/>
  </w:font>
  <w:font w:name="Simplified Arabic">
    <w:panose1 w:val="02020603050405020304"/>
    <w:charset w:val="00"/>
    <w:family w:val="roman"/>
    <w:pitch w:val="variable"/>
    <w:sig w:usb0="00002003" w:usb1="80000000" w:usb2="00000008" w:usb3="00000000" w:csb0="00000041" w:csb1="00000000"/>
    <w:embedRegular r:id="rId2" w:fontKey="{5FB15E9C-E320-4653-B271-F98E9470341E}"/>
    <w:embedBold r:id="rId3" w:fontKey="{C060CCEC-A2FE-4384-A2EC-AFFEBFDE7EBF}"/>
  </w:font>
  <w:font w:name="Calibri">
    <w:panose1 w:val="020F0502020204030204"/>
    <w:charset w:val="00"/>
    <w:family w:val="swiss"/>
    <w:pitch w:val="variable"/>
    <w:sig w:usb0="E4002EFF" w:usb1="C200247B" w:usb2="00000009" w:usb3="00000000" w:csb0="000001FF" w:csb1="00000000"/>
    <w:embedRegular r:id="rId4" w:fontKey="{356FDD6F-85FE-44B7-A3C4-FD6ADEB385FC}"/>
    <w:embedBold r:id="rId5" w:fontKey="{5A6C5738-903E-4B54-B844-D8AE4DB2C2B6}"/>
  </w:font>
  <w:font w:name="Calibri Light">
    <w:panose1 w:val="020F0302020204030204"/>
    <w:charset w:val="00"/>
    <w:family w:val="swiss"/>
    <w:pitch w:val="variable"/>
    <w:sig w:usb0="E4002EFF" w:usb1="C200247B" w:usb2="00000009" w:usb3="00000000" w:csb0="000001FF" w:csb1="00000000"/>
    <w:embedRegular r:id="rId6" w:fontKey="{FD90290A-A9EE-4A41-A8E6-211A698250A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7" w:fontKey="{2FD0A856-CD59-49CF-A46B-CDBE2D39EC3B}"/>
    <w:embedBold r:id="rId8" w:fontKey="{DB07ED25-7CFF-4B55-9880-2087AF56AE2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830177839"/>
      <w:docPartObj>
        <w:docPartGallery w:val="Page Numbers (Bottom of Page)"/>
        <w:docPartUnique/>
      </w:docPartObj>
    </w:sdtPr>
    <w:sdtContent>
      <w:p w14:paraId="5E2A0E01" w14:textId="1E0AA08B" w:rsidR="00164C09" w:rsidRDefault="00164C09">
        <w:pPr>
          <w:pStyle w:val="a8"/>
          <w:jc w:val="center"/>
        </w:pPr>
        <w:r>
          <w:fldChar w:fldCharType="begin"/>
        </w:r>
        <w:r>
          <w:instrText>PAGE   \* MERGEFORMAT</w:instrText>
        </w:r>
        <w:r>
          <w:fldChar w:fldCharType="separate"/>
        </w:r>
        <w:r>
          <w:rPr>
            <w:rtl/>
            <w:lang w:val="ar-SA"/>
          </w:rPr>
          <w:t>2</w:t>
        </w:r>
        <w:r>
          <w:fldChar w:fldCharType="end"/>
        </w:r>
      </w:p>
    </w:sdtContent>
  </w:sdt>
  <w:p w14:paraId="36129120" w14:textId="77777777" w:rsidR="00164C09" w:rsidRDefault="00164C0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E3A8A8" w14:textId="77777777" w:rsidR="0057095C" w:rsidRDefault="0057095C" w:rsidP="00164C09">
      <w:pPr>
        <w:spacing w:after="0"/>
      </w:pPr>
      <w:r>
        <w:separator/>
      </w:r>
    </w:p>
  </w:footnote>
  <w:footnote w:type="continuationSeparator" w:id="0">
    <w:p w14:paraId="40E2FB9B" w14:textId="77777777" w:rsidR="0057095C" w:rsidRDefault="0057095C" w:rsidP="00164C0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E384B"/>
    <w:multiLevelType w:val="hybridMultilevel"/>
    <w:tmpl w:val="8494B9D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566118"/>
    <w:multiLevelType w:val="hybridMultilevel"/>
    <w:tmpl w:val="43AA26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063F12"/>
    <w:multiLevelType w:val="hybridMultilevel"/>
    <w:tmpl w:val="1B747F70"/>
    <w:lvl w:ilvl="0" w:tplc="35820D5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52A180C"/>
    <w:multiLevelType w:val="hybridMultilevel"/>
    <w:tmpl w:val="873EC2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DD92B11"/>
    <w:multiLevelType w:val="hybridMultilevel"/>
    <w:tmpl w:val="C72C56D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DEE42F8"/>
    <w:multiLevelType w:val="hybridMultilevel"/>
    <w:tmpl w:val="C3703CD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33AE46D5"/>
    <w:multiLevelType w:val="hybridMultilevel"/>
    <w:tmpl w:val="1BB2F3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3A8D789F"/>
    <w:multiLevelType w:val="hybridMultilevel"/>
    <w:tmpl w:val="6B90EB5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3C886711"/>
    <w:multiLevelType w:val="hybridMultilevel"/>
    <w:tmpl w:val="AAA291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8C3D9D"/>
    <w:multiLevelType w:val="hybridMultilevel"/>
    <w:tmpl w:val="BB64957E"/>
    <w:lvl w:ilvl="0" w:tplc="07243A2A">
      <w:start w:val="2"/>
      <w:numFmt w:val="bullet"/>
      <w:lvlText w:val="-"/>
      <w:lvlJc w:val="left"/>
      <w:pPr>
        <w:ind w:left="1080" w:hanging="360"/>
      </w:pPr>
      <w:rPr>
        <w:rFonts w:ascii="MS Mincho" w:eastAsia="MS Mincho" w:hAnsi="MS Mincho"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C5E7D19"/>
    <w:multiLevelType w:val="hybridMultilevel"/>
    <w:tmpl w:val="8376C78C"/>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6D69D5"/>
    <w:multiLevelType w:val="hybridMultilevel"/>
    <w:tmpl w:val="C7FC9BF2"/>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7D42F4"/>
    <w:multiLevelType w:val="hybridMultilevel"/>
    <w:tmpl w:val="86002A2E"/>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EE5F7F"/>
    <w:multiLevelType w:val="hybridMultilevel"/>
    <w:tmpl w:val="8F5080E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F93172"/>
    <w:multiLevelType w:val="hybridMultilevel"/>
    <w:tmpl w:val="91E450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6E7C652A"/>
    <w:multiLevelType w:val="hybridMultilevel"/>
    <w:tmpl w:val="AE0ECC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A6B2A21"/>
    <w:multiLevelType w:val="hybridMultilevel"/>
    <w:tmpl w:val="31642320"/>
    <w:lvl w:ilvl="0" w:tplc="FFFFFFFF">
      <w:numFmt w:val="bullet"/>
      <w:lvlText w:val="-"/>
      <w:lvlJc w:val="left"/>
      <w:pPr>
        <w:ind w:left="720" w:hanging="360"/>
      </w:pPr>
      <w:rPr>
        <w:rFonts w:ascii="Simplified Arabic" w:eastAsiaTheme="minorHAnsi" w:hAnsi="Simplified Arabic" w:cs="Simplified Arabic"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6236717">
    <w:abstractNumId w:val="14"/>
  </w:num>
  <w:num w:numId="2" w16cid:durableId="1536965302">
    <w:abstractNumId w:val="2"/>
  </w:num>
  <w:num w:numId="3" w16cid:durableId="452482984">
    <w:abstractNumId w:val="6"/>
  </w:num>
  <w:num w:numId="4" w16cid:durableId="629752685">
    <w:abstractNumId w:val="12"/>
  </w:num>
  <w:num w:numId="5" w16cid:durableId="1981762425">
    <w:abstractNumId w:val="16"/>
  </w:num>
  <w:num w:numId="6" w16cid:durableId="861285360">
    <w:abstractNumId w:val="11"/>
  </w:num>
  <w:num w:numId="7" w16cid:durableId="788166225">
    <w:abstractNumId w:val="10"/>
  </w:num>
  <w:num w:numId="8" w16cid:durableId="1210605095">
    <w:abstractNumId w:val="9"/>
  </w:num>
  <w:num w:numId="9" w16cid:durableId="1737587370">
    <w:abstractNumId w:val="5"/>
  </w:num>
  <w:num w:numId="10" w16cid:durableId="1756249017">
    <w:abstractNumId w:val="15"/>
  </w:num>
  <w:num w:numId="11" w16cid:durableId="1582181782">
    <w:abstractNumId w:val="3"/>
  </w:num>
  <w:num w:numId="12" w16cid:durableId="541554305">
    <w:abstractNumId w:val="0"/>
  </w:num>
  <w:num w:numId="13" w16cid:durableId="1250887432">
    <w:abstractNumId w:val="13"/>
  </w:num>
  <w:num w:numId="14" w16cid:durableId="724983752">
    <w:abstractNumId w:val="7"/>
  </w:num>
  <w:num w:numId="15" w16cid:durableId="1773669184">
    <w:abstractNumId w:val="8"/>
  </w:num>
  <w:num w:numId="16" w16cid:durableId="1787314423">
    <w:abstractNumId w:val="1"/>
  </w:num>
  <w:num w:numId="17" w16cid:durableId="14869734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embedTrueTypeFonts/>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C09"/>
    <w:rsid w:val="001604DA"/>
    <w:rsid w:val="00164C09"/>
    <w:rsid w:val="0027789B"/>
    <w:rsid w:val="002C05C2"/>
    <w:rsid w:val="004840F2"/>
    <w:rsid w:val="0057095C"/>
    <w:rsid w:val="00673234"/>
    <w:rsid w:val="009135CE"/>
    <w:rsid w:val="009545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1C716"/>
  <w15:chartTrackingRefBased/>
  <w15:docId w15:val="{0DB61EF2-B980-4283-9381-4906AD513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4C09"/>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673234"/>
    <w:pPr>
      <w:spacing w:before="100" w:beforeAutospacing="1" w:after="100" w:afterAutospacing="1"/>
      <w:outlineLvl w:val="2"/>
    </w:pPr>
    <w:rPr>
      <w:rFonts w:ascii="Times New Roman" w:eastAsia="Times New Roman" w:hAnsi="Times New Roman"/>
      <w:b/>
      <w:bCs/>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673234"/>
    <w:rPr>
      <w:rFonts w:ascii="Times New Roman" w:eastAsia="Times New Roman" w:hAnsi="Times New Roman"/>
      <w:b/>
      <w:bCs/>
      <w:kern w:val="0"/>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paragraph" w:styleId="a6">
    <w:name w:val="List Paragraph"/>
    <w:basedOn w:val="a"/>
    <w:uiPriority w:val="34"/>
    <w:qFormat/>
    <w:rsid w:val="00164C09"/>
    <w:pPr>
      <w:ind w:left="720"/>
      <w:contextualSpacing/>
    </w:pPr>
  </w:style>
  <w:style w:type="paragraph" w:styleId="a7">
    <w:name w:val="header"/>
    <w:basedOn w:val="a"/>
    <w:link w:val="Char1"/>
    <w:uiPriority w:val="99"/>
    <w:unhideWhenUsed/>
    <w:rsid w:val="00164C09"/>
    <w:pPr>
      <w:tabs>
        <w:tab w:val="center" w:pos="4153"/>
        <w:tab w:val="right" w:pos="8306"/>
      </w:tabs>
      <w:spacing w:after="0"/>
    </w:pPr>
  </w:style>
  <w:style w:type="character" w:customStyle="1" w:styleId="Char1">
    <w:name w:val="رأس الصفحة Char"/>
    <w:basedOn w:val="a0"/>
    <w:link w:val="a7"/>
    <w:uiPriority w:val="99"/>
    <w:rsid w:val="00164C09"/>
  </w:style>
  <w:style w:type="paragraph" w:styleId="a8">
    <w:name w:val="footer"/>
    <w:basedOn w:val="a"/>
    <w:link w:val="Char2"/>
    <w:uiPriority w:val="99"/>
    <w:unhideWhenUsed/>
    <w:rsid w:val="00164C09"/>
    <w:pPr>
      <w:tabs>
        <w:tab w:val="center" w:pos="4153"/>
        <w:tab w:val="right" w:pos="8306"/>
      </w:tabs>
      <w:spacing w:after="0"/>
    </w:pPr>
  </w:style>
  <w:style w:type="character" w:customStyle="1" w:styleId="Char2">
    <w:name w:val="تذييل الصفحة Char"/>
    <w:basedOn w:val="a0"/>
    <w:link w:val="a8"/>
    <w:uiPriority w:val="99"/>
    <w:rsid w:val="00164C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نقي23</b:Tag>
    <b:SourceType>ArticleInAPeriodical</b:SourceType>
    <b:Guid>{82DB0467-5ACA-4991-A3F8-54F0DDC9D40A}</b:Guid>
    <b:LCID>ar-SA</b:LCID>
    <b:Author>
      <b:Author>
        <b:NameList>
          <b:Person>
            <b:Last>نقي</b:Last>
            <b:First>نريمان,</b:First>
            <b:Middle>ميموني, &amp; خيرة</b:Middle>
          </b:Person>
        </b:NameList>
      </b:Author>
    </b:Author>
    <b:Title>أثر التحول الرقمي على إدارة الموارد البشرية</b:Title>
    <b:PeriodicalTitle>Doctoral dissertation, جامعة ابن خلدون-تيارت</b:PeriodicalTitle>
    <b:Year>2023</b:Year>
    <b:RefOrder>1</b:RefOrder>
  </b:Source>
  <b:Source>
    <b:Tag>الد</b:Tag>
    <b:SourceType>ArticleInAPeriodical</b:SourceType>
    <b:Guid>{AE8F43C7-A35B-42EB-B2FC-2DF2AE43DC4C}</b:Guid>
    <b:LCID>ar-SA</b:LCID>
    <b:Author>
      <b:Author>
        <b:NameList>
          <b:Person>
            <b:Last>الديقش أحمد</b:Last>
            <b:First>&amp;</b:First>
            <b:Middle>بوعناقة حرم جديدي سعاد</b:Middle>
          </b:Person>
        </b:NameList>
      </b:Author>
    </b:Author>
    <b:Title>إدارة مشروع التحول نحو البرمجيات الوثائقية مفتوحة المصدر في المكتبات الجامعية</b:Title>
    <b:Year>2012</b:Year>
    <b:RefOrder>2</b:RefOrder>
  </b:Source>
  <b:Source>
    <b:Tag>زلط23</b:Tag>
    <b:SourceType>ArticleInAPeriodical</b:SourceType>
    <b:Guid>{74740C60-BD30-4A7A-A3FB-F2DDF4EBD030}</b:Guid>
    <b:LCID>ar-SA</b:LCID>
    <b:Title>أثر التحول الرقمى على استراتيجيات إدارة الموارد البشرية</b:Title>
    <b:Year>2023</b:Year>
    <b:PeriodicalTitle>المجلة العلمية للبحوث والدراسات التجارية</b:PeriodicalTitle>
    <b:Author>
      <b:Author>
        <b:NameList>
          <b:Person>
            <b:Last>زلط</b:Last>
            <b:First>علي محمود</b:First>
          </b:Person>
        </b:NameList>
      </b:Author>
    </b:Author>
    <b:RefOrder>3</b:RefOrder>
  </b:Source>
  <b:Source>
    <b:Tag>قاس22</b:Tag>
    <b:SourceType>ArticleInAPeriodical</b:SourceType>
    <b:Guid>{9D820CA7-E65C-48FD-8092-F015503DFCBB}</b:Guid>
    <b:Title>التحول الرقمي في الجزائر في ظل تحديات رقمنة الاقتصاد والادارات العمومية</b:Title>
    <b:PeriodicalTitle>مجلة الدراسات القانونية والاقتصادية</b:PeriodicalTitle>
    <b:Year>2022</b:Year>
    <b:Pages>4 - 11</b:Pages>
    <b:Author>
      <b:Author>
        <b:NameList>
          <b:Person>
            <b:Last>قاسي</b:Last>
            <b:First>محمد حاج</b:First>
          </b:Person>
        </b:NameList>
      </b:Author>
    </b:Author>
    <b:City>الجزائر</b:City>
    <b:RefOrder>4</b:RefOrder>
  </b:Source>
  <b:Source>
    <b:Tag>علي11</b:Tag>
    <b:SourceType>ArticleInAPeriodical</b:SourceType>
    <b:Guid>{FF505912-197A-4DC2-8D1B-EAACCCA716D5}</b:Guid>
    <b:LCID>ar-SA</b:LCID>
    <b:Title>التحول الرقمي للجامعات المصرية : المتطلبات والآليات</b:Title>
    <b:PeriodicalTitle>المجلس العالمي لجمعيات التربية المقارنة - الجمعية المصرية للتربية المقارنة والإدارة التعليمية</b:PeriodicalTitle>
    <b:Year>2011</b:Year>
    <b:Month>9</b:Month>
    <b:Pages>267 - 302</b:Pages>
    <b:Author>
      <b:Author>
        <b:NameList>
          <b:Person>
            <b:Last>علي</b:Last>
            <b:First>اسامة عبدالسلام </b:First>
          </b:Person>
        </b:NameList>
      </b:Author>
    </b:Author>
    <b:RefOrder>5</b:RefOrder>
  </b:Source>
  <b:Source>
    <b:Tag>الب</b:Tag>
    <b:SourceType>ArticleInAPeriodical</b:SourceType>
    <b:Guid>{1D974087-EB1C-4F93-B101-BAAD716010B8}</b:Guid>
    <b:LCID>ar-SA</b:LCID>
    <b:Author>
      <b:Author>
        <b:NameList>
          <b:Person>
            <b:Last>حسين</b:Last>
            <b:First>حسين،</b:First>
            <b:Middle>محمود</b:Middle>
          </b:Person>
        </b:NameList>
      </b:Author>
    </b:Author>
    <b:Title>ثر التحول الرقمي على الأداء التنظيمي دراسة تطبيقية على الشركة المصرية للاتصالات</b:Title>
    <b:PeriodicalTitle>جامعة بنها، كلية التجارة</b:PeriodicalTitle>
    <b:Year>2023</b:Year>
    <b:Pages>1 -111</b:Pages>
    <b:RefOrder>6</b:RefOrder>
  </b:Source>
  <b:Source>
    <b:Tag>برح23</b:Tag>
    <b:SourceType>ArticleInAPeriodical</b:SourceType>
    <b:Guid>{5F644E9E-0938-4C9D-ACE1-C03CB38CC649}</b:Guid>
    <b:LCID>ar-SA</b:LCID>
    <b:Title>أثر التحول الرقمي على ممارسات المحاسبة الإبداعية</b:Title>
    <b:Year>2023</b:Year>
    <b:Month>1</b:Month>
    <b:Author>
      <b:Author>
        <b:NameList>
          <b:Person>
            <b:Last>برحومة</b:Last>
            <b:First>نريمان</b:First>
          </b:Person>
          <b:Person>
            <b:Last>حابي</b:Last>
            <b:First>احمد</b:First>
          </b:Person>
        </b:NameList>
      </b:Author>
    </b:Author>
    <b:PeriodicalTitle>مجلة البحوث في العلوم المالية والمحاسبية</b:PeriodicalTitle>
    <b:Pages>682-695</b:Pages>
    <b:RefOrder>7</b:RefOrder>
  </b:Source>
  <b:Source>
    <b:Tag>سعي23</b:Tag>
    <b:SourceType>ArticleInAPeriodical</b:SourceType>
    <b:Guid>{4A7FF218-9977-49BE-A9B1-FCD31DA7A351}</b:Guid>
    <b:Title>أثر التحول الرقمي على الميزة التنافسية: حالة دراسية من البنوك الإسلامية في فلسطين</b:Title>
    <b:PeriodicalTitle>الجامعة العربية الأمريكية - جنين</b:PeriodicalTitle>
    <b:Year>2023</b:Year>
    <b:Author>
      <b:Author>
        <b:NameList>
          <b:Person>
            <b:Last>سعيد</b:Last>
            <b:First>محمود محمد محمود</b:First>
          </b:Person>
        </b:NameList>
      </b:Author>
    </b:Author>
    <b:RefOrder>8</b:RefOrder>
  </b:Source>
  <b:Source>
    <b:Tag>إبر23</b:Tag>
    <b:SourceType>ArticleInAPeriodical</b:SourceType>
    <b:Guid>{5A1CBF30-D0C9-4A0E-923A-92623BD3E1E4}</b:Guid>
    <b:Title>التحول الرقمي بجمهورية مصر العربية: دراسة تحليلية لمنصة مصر الرقمية</b:Title>
    <b:PeriodicalTitle>المجلة العلمية للمكتبات والوثائق والمعلومات</b:PeriodicalTitle>
    <b:Year>2023</b:Year>
    <b:Pages>135 - 172</b:Pages>
    <b:Author>
      <b:Author>
        <b:NameList>
          <b:Person>
            <b:Last>إبراهيم</b:Last>
            <b:First>اسلام جمال صابر</b:First>
          </b:Person>
        </b:NameList>
      </b:Author>
    </b:Author>
    <b:RefOrder>9</b:RefOrder>
  </b:Source>
  <b:Source>
    <b:Tag>حسن19</b:Tag>
    <b:SourceType>ArticleInAPeriodical</b:SourceType>
    <b:Guid>{79475A68-9798-4866-B3FB-659CD0EB2D87}</b:Guid>
    <b:Title>الاقتصاد الرقمي(مزاياه، تحدياته،تطبيقاته)</b:Title>
    <b:PeriodicalTitle>مجلة روح القوانين</b:PeriodicalTitle>
    <b:Year>2019</b:Year>
    <b:Pages>2 - 46</b:Pages>
    <b:Author>
      <b:Author>
        <b:NameList>
          <b:Person>
            <b:Last>حسن</b:Last>
            <b:First>محمد</b:First>
          </b:Person>
        </b:NameList>
      </b:Author>
    </b:Author>
    <b:LCID>ar-SA</b:LCID>
    <b:RefOrder>10</b:RefOrder>
  </b:Source>
  <b:Source>
    <b:Tag>احم14</b:Tag>
    <b:SourceType>Book</b:SourceType>
    <b:Guid>{2D5DEC22-5F90-455C-854E-924CD53CD1DC}</b:Guid>
    <b:Title>ادارة الافراد - الموارد البشرية بين النظرية والتطبيق</b:Title>
    <b:Year>2014</b:Year>
    <b:LCID>ar-SA</b:LCID>
    <b:City>الاسكندرية</b:City>
    <b:Publisher>مكتبة الوفاء القانونية</b:Publisher>
    <b:Author>
      <b:Author>
        <b:NameList>
          <b:Person>
            <b:Last>احمد</b:Last>
            <b:Middle>مرسي</b:Middle>
            <b:First>محمد </b:First>
          </b:Person>
        </b:NameList>
      </b:Author>
    </b:Author>
    <b:RefOrder>11</b:RefOrder>
  </b:Source>
  <b:Source>
    <b:Tag>الس12</b:Tag>
    <b:SourceType>Book</b:SourceType>
    <b:Guid>{961469F6-177E-475E-9BAE-014ED0A8EDDD}</b:Guid>
    <b:LCID>ar-SA</b:LCID>
    <b:Title>ادارة الموارد البشرية</b:Title>
    <b:Year>2012</b:Year>
    <b:City>القاهرة</b:City>
    <b:Publisher>دار غريب للنشر</b:Publisher>
    <b:Author>
      <b:Author>
        <b:NameList>
          <b:Person>
            <b:Last>السلمي</b:Last>
            <b:First>علي</b:First>
          </b:Person>
        </b:NameList>
      </b:Author>
    </b:Author>
    <b:RefOrder>12</b:RefOrder>
  </b:Source>
  <b:Source>
    <b:Tag>أبو07</b:Tag>
    <b:SourceType>ArticleInAPeriodical</b:SourceType>
    <b:Guid>{16F11930-8DFD-4C65-94ED-B600DAEFDD96}</b:Guid>
    <b:LCID>ar-SA</b:LCID>
    <b:Title>إدارة الموارد البشرية: النظرية والتطبيق</b:Title>
    <b:PeriodicalTitle>مؤسسة حورس للنشر</b:PeriodicalTitle>
    <b:Year>2007</b:Year>
    <b:Author>
      <b:Author>
        <b:NameList>
          <b:Person>
            <b:Last>أبوعقلة</b:Last>
            <b:First>عصام</b:First>
          </b:Person>
        </b:NameList>
      </b:Author>
    </b:Author>
    <b:RefOrder>13</b:RefOrder>
  </b:Source>
  <b:Source>
    <b:Tag>خوص21</b:Tag>
    <b:SourceType>ArticleInAPeriodical</b:SourceType>
    <b:Guid>{2EB05331-3A8B-4192-9EBE-E8101081FECD}</b:Guid>
    <b:LCID>ar-SA</b:LCID>
    <b:Author>
      <b:Author>
        <b:NameList>
          <b:Person>
            <b:Last>الجيلالي</b:Last>
            <b:First>خوصة</b:First>
            <b:Middle>مصطفى، بن عبو</b:Middle>
          </b:Person>
        </b:NameList>
      </b:Author>
    </b:Author>
    <b:Title>تحديات رقمنة الموارد البشرية في المؤسسات الجزائرية " دراسة قطاع البنوك لولاية مستغانم"</b:Title>
    <b:PeriodicalTitle>مجلة حوليات جامعة الجزائر</b:PeriodicalTitle>
    <b:Year>2021</b:Year>
    <b:Pages>693</b:Pages>
    <b:RefOrder>14</b:RefOrder>
  </b:Source>
  <b:Source>
    <b:Tag>بشي21</b:Tag>
    <b:SourceType>ArticleInAPeriodical</b:SourceType>
    <b:Guid>{228B2C32-34A0-4C63-A1CC-0CCF538AA561}</b:Guid>
    <b:LCID>ar-SA</b:LCID>
    <b:Author>
      <b:Author>
        <b:NameList>
          <b:Person>
            <b:Last>بوطرفة</b:Last>
            <b:First>بشير</b:First>
            <b:Middle>عبدالحميد، صورية</b:Middle>
          </b:Person>
        </b:NameList>
      </b:Author>
    </b:Author>
    <b:Title>دور الادارة الالكترونية في تحسين ادارة الموارد البشرية</b:Title>
    <b:PeriodicalTitle>مجلة ابحاث اقتصادية وادارية، جامعة العربي التبسي</b:PeriodicalTitle>
    <b:Year>2021</b:Year>
    <b:Month>12</b:Month>
    <b:Day>31</b:Day>
    <b:Pages>6</b:Pages>
    <b:RefOrder>15</b:RefOrder>
  </b:Source>
  <b:Source>
    <b:Tag>Mos20</b:Tag>
    <b:SourceType>ArticleInAPeriodical</b:SourceType>
    <b:Guid>{5E717F3C-E390-4E1B-B21F-ADDD907ABA7C}</b:Guid>
    <b:LCID>en-US</b:LCID>
    <b:Author>
      <b:Author>
        <b:NameList>
          <b:Person>
            <b:Last>Mosca</b:Last>
            <b:First>M</b:First>
          </b:Person>
        </b:NameList>
      </b:Author>
    </b:Author>
    <b:Title>Digitalization of HRM: A study of success factors and consequences in the last decade</b:Title>
    <b:PeriodicalTitle>(Master's thesis, University of Twente)</b:PeriodicalTitle>
    <b:Year>2020</b:Year>
    <b:RefOrder>16</b:RefOrder>
  </b:Source>
  <b:Source>
    <b:Tag>شيك18</b:Tag>
    <b:SourceType>ArticleInAPeriodical</b:SourceType>
    <b:Guid>{5FAC0A3F-CC9F-4F2C-BD6B-DE4B9FFE7D40}</b:Guid>
    <b:LCID>ar-SA</b:LCID>
    <b:Author>
      <b:Author>
        <b:NameList>
          <b:Person>
            <b:Last>شيكر</b:Last>
            <b:First>ايوب</b:First>
          </b:Person>
          <b:Person>
            <b:Last>قاشي</b:Last>
            <b:First>خالد</b:First>
          </b:Person>
        </b:NameList>
      </b:Author>
    </b:Author>
    <b:Title>نظام معلومات الموارد البشرية الالي كمجال لتطبيق الادارة الالكترونية للموارد البشرية</b:Title>
    <b:PeriodicalTitle>مجلة الادارة والتنمية للبحوث والدراسات</b:PeriodicalTitle>
    <b:Year>2018</b:Year>
    <b:Month>6</b:Month>
    <b:Pages>73</b:Pages>
    <b:RefOrder>17</b:RefOrder>
  </b:Source>
</b:Sources>
</file>

<file path=customXml/itemProps1.xml><?xml version="1.0" encoding="utf-8"?>
<ds:datastoreItem xmlns:ds="http://schemas.openxmlformats.org/officeDocument/2006/customXml" ds:itemID="{5C604A71-386B-402F-BAD7-0B81BE858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5594</Words>
  <Characters>31889</Characters>
  <Application>Microsoft Office Word</Application>
  <DocSecurity>0</DocSecurity>
  <Lines>265</Lines>
  <Paragraphs>74</Paragraphs>
  <ScaleCrop>false</ScaleCrop>
  <Company/>
  <LinksUpToDate>false</LinksUpToDate>
  <CharactersWithSpaces>37409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الباشق حميد</dc:creator>
  <cp:keywords/>
  <dc:description/>
  <cp:lastModifiedBy>الباشق حميد</cp:lastModifiedBy>
  <cp:revision>1</cp:revision>
  <dcterms:created xsi:type="dcterms:W3CDTF">2025-03-10T02:38:00Z</dcterms:created>
  <dcterms:modified xsi:type="dcterms:W3CDTF">2025-03-10T02:44:00Z</dcterms:modified>
</cp:coreProperties>
</file>