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color w:val="00B050"/>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77C012DE">
            <w:pPr>
              <w:spacing w:after="0" w:line="240" w:lineRule="auto"/>
              <w:jc w:val="center"/>
            </w:pPr>
            <w:r>
              <w:t>.</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Arial" w:hAnsi="Arial" w:cs="Arial"/>
                <w:color w:val="00B050"/>
                <w:sz w:val="28"/>
                <w:szCs w:val="28"/>
              </w:rPr>
              <w:t>√</w:t>
            </w:r>
          </w:p>
        </w:tc>
        <w:tc>
          <w:tcPr>
            <w:tcW w:w="3978" w:type="dxa"/>
            <w:vAlign w:val="center"/>
          </w:tcPr>
          <w:p w14:paraId="1F70FCD2">
            <w:pPr>
              <w:spacing w:after="0" w:line="240" w:lineRule="auto"/>
              <w:jc w:val="center"/>
              <w:rPr>
                <w:rtl/>
              </w:rPr>
            </w:pPr>
            <w:r>
              <w:t xml:space="preserve">: </w:t>
            </w:r>
            <w:r>
              <w:rPr>
                <w:rtl/>
              </w:rPr>
              <w:t>يجب أن يعكس عنوان البحث العلاقة بين المتغير التابع والمتغير المستقل ونطاق تطبيق الدراسة</w:t>
            </w:r>
          </w:p>
          <w:p w14:paraId="75D4A143">
            <w:pPr>
              <w:spacing w:after="0" w:line="240" w:lineRule="auto"/>
              <w:jc w:val="center"/>
              <w:rPr>
                <w:rFonts w:hint="default" w:cs="Calibri"/>
                <w:rtl/>
                <w:lang w:val="en-US" w:bidi="ar-SY"/>
              </w:rPr>
            </w:pPr>
            <w:r>
              <w:rPr>
                <w:rFonts w:hint="cs" w:cs="Calibri"/>
                <w:rtl/>
                <w:lang w:val="en-US" w:bidi="ar-SY"/>
              </w:rPr>
              <w:t>(يجب ترجمة عنوان البحث باللغة الإنجليزية)</w:t>
            </w: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r>
              <w:rPr>
                <w:rFonts w:hint="default" w:ascii="Arial" w:hAnsi="Arial" w:cs="Arial"/>
                <w:color w:val="00B050"/>
                <w:sz w:val="28"/>
                <w:szCs w:val="28"/>
              </w:rPr>
              <w:t>√</w:t>
            </w: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r>
              <w:rPr>
                <w:rFonts w:hint="default" w:ascii="Arial" w:hAnsi="Arial" w:cs="Arial"/>
                <w:color w:val="00B050"/>
                <w:sz w:val="28"/>
                <w:szCs w:val="28"/>
              </w:rPr>
              <w:t>√</w:t>
            </w: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r>
              <w:rPr>
                <w:rFonts w:hint="default" w:ascii="Arial" w:hAnsi="Arial" w:cs="Arial"/>
                <w:color w:val="00B050"/>
                <w:sz w:val="28"/>
                <w:szCs w:val="28"/>
              </w:rPr>
              <w:t>√</w:t>
            </w: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r>
              <w:rPr>
                <w:rFonts w:hint="default" w:ascii="Arial" w:hAnsi="Arial" w:cs="Arial"/>
                <w:color w:val="00B050"/>
                <w:sz w:val="28"/>
                <w:szCs w:val="28"/>
              </w:rPr>
              <w:t>√</w:t>
            </w: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r>
              <w:rPr>
                <w:rFonts w:hint="default" w:ascii="Arial" w:hAnsi="Arial" w:cs="Arial"/>
                <w:color w:val="00B050"/>
                <w:sz w:val="28"/>
                <w:szCs w:val="28"/>
              </w:rPr>
              <w:t>√</w:t>
            </w: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r>
              <w:rPr>
                <w:rFonts w:hint="default" w:ascii="Arial" w:hAnsi="Arial" w:cs="Arial"/>
                <w:color w:val="00B050"/>
                <w:sz w:val="28"/>
                <w:szCs w:val="28"/>
              </w:rPr>
              <w:t>√</w:t>
            </w: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r>
              <w:rPr>
                <w:rFonts w:hint="default" w:ascii="Arial" w:hAnsi="Arial" w:cs="Arial"/>
                <w:color w:val="00B050"/>
                <w:sz w:val="28"/>
                <w:szCs w:val="28"/>
              </w:rPr>
              <w:t>√</w:t>
            </w: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r>
              <w:rPr>
                <w:rFonts w:hint="default" w:ascii="Arial" w:hAnsi="Arial" w:cs="Arial"/>
                <w:color w:val="00B050"/>
                <w:sz w:val="28"/>
                <w:szCs w:val="28"/>
              </w:rPr>
              <w:t>√</w:t>
            </w: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r>
              <w:rPr>
                <w:rFonts w:hint="default" w:ascii="Arial" w:hAnsi="Arial" w:cs="Arial"/>
                <w:color w:val="00B050"/>
                <w:sz w:val="28"/>
                <w:szCs w:val="28"/>
              </w:rPr>
              <w:t>√</w:t>
            </w: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r>
              <w:rPr>
                <w:rFonts w:hint="default" w:ascii="Arial" w:hAnsi="Arial" w:cs="Arial"/>
                <w:color w:val="00B050"/>
                <w:sz w:val="28"/>
                <w:szCs w:val="28"/>
              </w:rPr>
              <w:t>√</w:t>
            </w: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r>
              <w:rPr>
                <w:rFonts w:hint="default" w:ascii="Arial" w:hAnsi="Arial" w:cs="Arial"/>
                <w:color w:val="00B050"/>
                <w:sz w:val="28"/>
                <w:szCs w:val="28"/>
              </w:rPr>
              <w:t>√</w:t>
            </w: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7435E8FC">
            <w:pPr>
              <w:spacing w:after="0" w:line="240" w:lineRule="auto"/>
              <w:jc w:val="center"/>
              <w:rPr>
                <w:rFonts w:hint="default" w:cs="Calibri"/>
                <w:rtl/>
                <w:lang w:val="en-US" w:bidi="ar-SY"/>
              </w:rPr>
            </w:pPr>
            <w:r>
              <w:rPr>
                <w:rFonts w:hint="cs" w:cs="Calibri"/>
                <w:rtl/>
                <w:lang w:val="en-US" w:bidi="ar-SY"/>
              </w:rPr>
              <w:t>يجب ترجمة عنوان البحث باللغة الإنجليزية.</w:t>
            </w:r>
            <w:bookmarkStart w:id="0" w:name="_GoBack"/>
            <w:bookmarkEnd w:id="0"/>
          </w:p>
          <w:p w14:paraId="7D5B973F">
            <w:pPr>
              <w:spacing w:after="0" w:line="240" w:lineRule="auto"/>
              <w:jc w:val="center"/>
              <w:rPr>
                <w:rFonts w:hint="default" w:cs="Calibri"/>
                <w:rtl/>
                <w:lang w:val="en-US" w:bidi="ar-SY"/>
              </w:rPr>
            </w:pPr>
            <w:r>
              <w:rPr>
                <w:rFonts w:hint="cs" w:cs="Calibri"/>
                <w:rtl/>
                <w:lang w:val="en-US" w:bidi="ar-SY"/>
              </w:rPr>
              <w:t>البحث فقير ومختصر جداً ويحتاج للاستفاضة بالشرح أكثر.</w:t>
            </w:r>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38177DA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qFormat/>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3</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2025-08-08T11:31:42Z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F7F9096C494D4B3F83132CD3F4215268_12</vt:lpwstr>
  </property>
</Properties>
</file>