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3DD7C" w14:textId="6C294684"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0" w:name="_Toc192381495"/>
      <w:bookmarkStart w:id="1" w:name="_Toc192381507"/>
      <w:r w:rsidRPr="00210011">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2F362DA4" wp14:editId="068314F7">
            <wp:simplePos x="0" y="0"/>
            <wp:positionH relativeFrom="margin">
              <wp:align>left</wp:align>
            </wp:positionH>
            <wp:positionV relativeFrom="margin">
              <wp:posOffset>4906</wp:posOffset>
            </wp:positionV>
            <wp:extent cx="1932305" cy="17932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39070" cy="1799568"/>
                    </a:xfrm>
                    <a:prstGeom prst="rect">
                      <a:avLst/>
                    </a:prstGeom>
                  </pic:spPr>
                </pic:pic>
              </a:graphicData>
            </a:graphic>
            <wp14:sizeRelH relativeFrom="margin">
              <wp14:pctWidth>0</wp14:pctWidth>
            </wp14:sizeRelH>
            <wp14:sizeRelV relativeFrom="margin">
              <wp14:pctHeight>0</wp14:pctHeight>
            </wp14:sizeRelV>
          </wp:anchor>
        </w:drawing>
      </w:r>
      <w:r w:rsidRPr="00210011">
        <w:rPr>
          <w:rFonts w:ascii="Sakkal Majalla" w:hAnsi="Sakkal Majalla" w:cs="Sakkal Majalla"/>
          <w:b/>
          <w:bCs/>
          <w:color w:val="000000" w:themeColor="text1"/>
          <w:sz w:val="32"/>
          <w:szCs w:val="32"/>
          <w:rtl/>
          <w:lang w:bidi="ar-EG"/>
        </w:rPr>
        <w:t xml:space="preserve">جامعة ميدأوشن </w:t>
      </w:r>
    </w:p>
    <w:p w14:paraId="6A74BDBA" w14:textId="77777777"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10011">
        <w:rPr>
          <w:rFonts w:ascii="Sakkal Majalla" w:hAnsi="Sakkal Majalla" w:cs="Sakkal Majalla"/>
          <w:b/>
          <w:bCs/>
          <w:color w:val="000000" w:themeColor="text1"/>
          <w:sz w:val="32"/>
          <w:szCs w:val="32"/>
          <w:rtl/>
          <w:lang w:bidi="ar-EG"/>
        </w:rPr>
        <w:t xml:space="preserve">كلية الإدارة </w:t>
      </w:r>
    </w:p>
    <w:p w14:paraId="1B9F870D" w14:textId="77777777"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10011">
        <w:rPr>
          <w:rFonts w:ascii="Sakkal Majalla" w:hAnsi="Sakkal Majalla" w:cs="Sakkal Majalla"/>
          <w:b/>
          <w:bCs/>
          <w:color w:val="000000" w:themeColor="text1"/>
          <w:sz w:val="32"/>
          <w:szCs w:val="32"/>
          <w:rtl/>
          <w:lang w:bidi="ar-EG"/>
        </w:rPr>
        <w:t>تخصص إدارة الاعمال</w:t>
      </w:r>
    </w:p>
    <w:p w14:paraId="520CC893" w14:textId="77777777" w:rsidR="00B75E8B" w:rsidRPr="00210011" w:rsidRDefault="00B75E8B" w:rsidP="00B75E8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F779AD9"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10011">
        <w:rPr>
          <w:rFonts w:ascii="Sakkal Majalla" w:hAnsi="Sakkal Majalla" w:cs="Sakkal Majalla"/>
          <w:b/>
          <w:bCs/>
          <w:color w:val="000000" w:themeColor="text1"/>
          <w:sz w:val="40"/>
          <w:szCs w:val="40"/>
          <w:rtl/>
          <w:lang w:bidi="ar-EG"/>
        </w:rPr>
        <w:t>أثر بيئة العمل على الأداء الوظيفي في المنظمات</w:t>
      </w:r>
    </w:p>
    <w:p w14:paraId="3A7C62CE"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0E748DC"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210011">
        <w:rPr>
          <w:rFonts w:ascii="Sakkal Majalla" w:hAnsi="Sakkal Majalla" w:cs="Sakkal Majalla"/>
          <w:b/>
          <w:bCs/>
          <w:color w:val="000000" w:themeColor="text1"/>
          <w:sz w:val="36"/>
          <w:szCs w:val="36"/>
          <w:rtl/>
          <w:lang w:bidi="ar-EG"/>
        </w:rPr>
        <w:t>إعداد الطالب</w:t>
      </w:r>
    </w:p>
    <w:p w14:paraId="53E2F976"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10011">
        <w:rPr>
          <w:rFonts w:ascii="Sakkal Majalla" w:hAnsi="Sakkal Majalla" w:cs="Sakkal Majalla"/>
          <w:b/>
          <w:bCs/>
          <w:color w:val="000000" w:themeColor="text1"/>
          <w:sz w:val="36"/>
          <w:szCs w:val="36"/>
          <w:rtl/>
          <w:lang w:bidi="ar-EG"/>
        </w:rPr>
        <w:t xml:space="preserve">مشعل </w:t>
      </w:r>
      <w:proofErr w:type="spellStart"/>
      <w:r w:rsidRPr="00210011">
        <w:rPr>
          <w:rFonts w:ascii="Sakkal Majalla" w:hAnsi="Sakkal Majalla" w:cs="Sakkal Majalla"/>
          <w:b/>
          <w:bCs/>
          <w:color w:val="000000" w:themeColor="text1"/>
          <w:sz w:val="36"/>
          <w:szCs w:val="36"/>
          <w:rtl/>
          <w:lang w:bidi="ar-EG"/>
        </w:rPr>
        <w:t>قرناس</w:t>
      </w:r>
      <w:proofErr w:type="spellEnd"/>
      <w:r w:rsidRPr="00210011">
        <w:rPr>
          <w:rFonts w:ascii="Sakkal Majalla" w:hAnsi="Sakkal Majalla" w:cs="Sakkal Majalla"/>
          <w:b/>
          <w:bCs/>
          <w:color w:val="000000" w:themeColor="text1"/>
          <w:sz w:val="36"/>
          <w:szCs w:val="36"/>
          <w:rtl/>
          <w:lang w:bidi="ar-EG"/>
        </w:rPr>
        <w:t xml:space="preserve"> </w:t>
      </w:r>
      <w:proofErr w:type="gramStart"/>
      <w:r w:rsidRPr="00210011">
        <w:rPr>
          <w:rFonts w:ascii="Sakkal Majalla" w:hAnsi="Sakkal Majalla" w:cs="Sakkal Majalla"/>
          <w:b/>
          <w:bCs/>
          <w:color w:val="000000" w:themeColor="text1"/>
          <w:sz w:val="36"/>
          <w:szCs w:val="36"/>
          <w:rtl/>
          <w:lang w:bidi="ar-EG"/>
        </w:rPr>
        <w:t>عبدالله</w:t>
      </w:r>
      <w:proofErr w:type="gramEnd"/>
      <w:r w:rsidRPr="00210011">
        <w:rPr>
          <w:rFonts w:ascii="Sakkal Majalla" w:hAnsi="Sakkal Majalla" w:cs="Sakkal Majalla"/>
          <w:b/>
          <w:bCs/>
          <w:color w:val="000000" w:themeColor="text1"/>
          <w:sz w:val="36"/>
          <w:szCs w:val="36"/>
          <w:rtl/>
          <w:lang w:bidi="ar-EG"/>
        </w:rPr>
        <w:t xml:space="preserve"> </w:t>
      </w:r>
      <w:proofErr w:type="spellStart"/>
      <w:r w:rsidRPr="00210011">
        <w:rPr>
          <w:rFonts w:ascii="Sakkal Majalla" w:hAnsi="Sakkal Majalla" w:cs="Sakkal Majalla"/>
          <w:b/>
          <w:bCs/>
          <w:color w:val="000000" w:themeColor="text1"/>
          <w:sz w:val="36"/>
          <w:szCs w:val="36"/>
          <w:rtl/>
          <w:lang w:bidi="ar-EG"/>
        </w:rPr>
        <w:t>القرناس</w:t>
      </w:r>
      <w:proofErr w:type="spellEnd"/>
    </w:p>
    <w:p w14:paraId="45890007"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10011">
        <w:rPr>
          <w:rFonts w:ascii="Sakkal Majalla" w:hAnsi="Sakkal Majalla" w:cs="Sakkal Majalla"/>
          <w:b/>
          <w:bCs/>
          <w:color w:val="000000" w:themeColor="text1"/>
          <w:sz w:val="36"/>
          <w:szCs w:val="36"/>
          <w:rtl/>
          <w:lang w:bidi="ar-EG"/>
        </w:rPr>
        <w:t>إشراف</w:t>
      </w:r>
    </w:p>
    <w:p w14:paraId="33D2F66B"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spellStart"/>
      <w:proofErr w:type="gramStart"/>
      <w:r w:rsidRPr="00210011">
        <w:rPr>
          <w:rFonts w:ascii="Sakkal Majalla" w:hAnsi="Sakkal Majalla" w:cs="Sakkal Majalla"/>
          <w:b/>
          <w:bCs/>
          <w:color w:val="000000" w:themeColor="text1"/>
          <w:sz w:val="36"/>
          <w:szCs w:val="36"/>
          <w:rtl/>
          <w:lang w:bidi="ar-EG"/>
        </w:rPr>
        <w:t>د.الفيصل</w:t>
      </w:r>
      <w:proofErr w:type="spellEnd"/>
      <w:proofErr w:type="gramEnd"/>
      <w:r w:rsidRPr="00210011">
        <w:rPr>
          <w:rFonts w:ascii="Sakkal Majalla" w:hAnsi="Sakkal Majalla" w:cs="Sakkal Majalla"/>
          <w:b/>
          <w:bCs/>
          <w:color w:val="000000" w:themeColor="text1"/>
          <w:sz w:val="36"/>
          <w:szCs w:val="36"/>
          <w:rtl/>
          <w:lang w:bidi="ar-EG"/>
        </w:rPr>
        <w:t xml:space="preserve"> عبد الحميد</w:t>
      </w:r>
    </w:p>
    <w:p w14:paraId="3F443399"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spellStart"/>
      <w:proofErr w:type="gramStart"/>
      <w:r w:rsidRPr="00210011">
        <w:rPr>
          <w:rFonts w:ascii="Sakkal Majalla" w:hAnsi="Sakkal Majalla" w:cs="Sakkal Majalla"/>
          <w:b/>
          <w:bCs/>
          <w:color w:val="000000" w:themeColor="text1"/>
          <w:sz w:val="36"/>
          <w:szCs w:val="36"/>
          <w:rtl/>
          <w:lang w:bidi="ar-EG"/>
        </w:rPr>
        <w:t>د.فايز</w:t>
      </w:r>
      <w:proofErr w:type="spellEnd"/>
      <w:proofErr w:type="gramEnd"/>
      <w:r w:rsidRPr="00210011">
        <w:rPr>
          <w:rFonts w:ascii="Sakkal Majalla" w:hAnsi="Sakkal Majalla" w:cs="Sakkal Majalla"/>
          <w:b/>
          <w:bCs/>
          <w:color w:val="000000" w:themeColor="text1"/>
          <w:sz w:val="36"/>
          <w:szCs w:val="36"/>
          <w:rtl/>
          <w:lang w:bidi="ar-EG"/>
        </w:rPr>
        <w:t xml:space="preserve"> جراد</w:t>
      </w:r>
    </w:p>
    <w:p w14:paraId="367C4E6C" w14:textId="77777777" w:rsidR="00B75E8B" w:rsidRPr="00210011" w:rsidRDefault="00B75E8B" w:rsidP="00B75E8B">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210011">
        <w:rPr>
          <w:rFonts w:ascii="Sakkal Majalla" w:hAnsi="Sakkal Majalla" w:cs="Sakkal Majalla"/>
          <w:b/>
          <w:bCs/>
          <w:color w:val="000000" w:themeColor="text1"/>
          <w:sz w:val="36"/>
          <w:szCs w:val="36"/>
          <w:rtl/>
          <w:lang w:bidi="ar-EG"/>
        </w:rPr>
        <w:t>العام الدراسي:</w:t>
      </w:r>
    </w:p>
    <w:p w14:paraId="59D956E8" w14:textId="77777777" w:rsidR="00B75E8B" w:rsidRDefault="00B75E8B" w:rsidP="00B75E8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210011">
        <w:rPr>
          <w:rFonts w:ascii="Sakkal Majalla" w:hAnsi="Sakkal Majalla" w:cs="Sakkal Majalla" w:hint="cs"/>
          <w:b/>
          <w:bCs/>
          <w:color w:val="000000" w:themeColor="text1"/>
          <w:sz w:val="36"/>
          <w:szCs w:val="36"/>
          <w:rtl/>
          <w:lang w:bidi="ar-EG"/>
        </w:rPr>
        <w:t xml:space="preserve">1446 </w:t>
      </w:r>
      <w:r w:rsidRPr="00210011">
        <w:rPr>
          <w:rFonts w:ascii="Sakkal Majalla" w:hAnsi="Sakkal Majalla" w:cs="Sakkal Majalla"/>
          <w:b/>
          <w:bCs/>
          <w:color w:val="000000" w:themeColor="text1"/>
          <w:sz w:val="36"/>
          <w:szCs w:val="36"/>
          <w:rtl/>
          <w:lang w:bidi="ar-EG"/>
        </w:rPr>
        <w:t>–</w:t>
      </w:r>
      <w:r w:rsidRPr="00210011">
        <w:rPr>
          <w:rFonts w:ascii="Sakkal Majalla" w:hAnsi="Sakkal Majalla" w:cs="Sakkal Majalla" w:hint="cs"/>
          <w:b/>
          <w:bCs/>
          <w:color w:val="000000" w:themeColor="text1"/>
          <w:sz w:val="36"/>
          <w:szCs w:val="36"/>
          <w:rtl/>
          <w:lang w:bidi="ar-EG"/>
        </w:rPr>
        <w:t xml:space="preserve"> 2025</w:t>
      </w:r>
    </w:p>
    <w:p w14:paraId="01E7DBAD" w14:textId="77777777" w:rsidR="00B75E8B" w:rsidRPr="00210011" w:rsidRDefault="00B75E8B" w:rsidP="00B75E8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21001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36E323B6"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2381496"/>
      <w:r w:rsidRPr="00210011">
        <w:rPr>
          <w:rFonts w:ascii="Sakkal Majalla" w:hAnsi="Sakkal Majalla" w:cs="Sakkal Majalla"/>
          <w:b/>
          <w:bCs/>
          <w:color w:val="000000" w:themeColor="text1"/>
          <w:sz w:val="36"/>
          <w:szCs w:val="36"/>
          <w:rtl/>
        </w:rPr>
        <w:t>مقدمة</w:t>
      </w:r>
      <w:r w:rsidRPr="00210011">
        <w:rPr>
          <w:rFonts w:ascii="Sakkal Majalla" w:hAnsi="Sakkal Majalla" w:cs="Sakkal Majalla"/>
          <w:b/>
          <w:bCs/>
          <w:color w:val="000000" w:themeColor="text1"/>
          <w:sz w:val="36"/>
          <w:szCs w:val="36"/>
          <w:rtl/>
          <w:lang w:bidi="ar-EG"/>
        </w:rPr>
        <w:t>:</w:t>
      </w:r>
      <w:bookmarkEnd w:id="2"/>
    </w:p>
    <w:p w14:paraId="42DDC8DF"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تعد بيئة العمل أحد العوامل الأساسية التي تؤثر بشكل كبير على رضا الموظفين وأدائهم داخل المنظمات. ففي ظل التطورات السريعة في مجال الأعمال، أصبحت بيئة العمل ليس فقط مكانًا لتنفيذ المهام الوظيفية، بل أصبحت عنصرًا حيويًا يؤثر بشكل مباشر على الإنتاجية والابتكار والاستقرار الوظيفي. فكلما كانت بيئة العمل محفزة وداعمة، زادت قدرة الموظفين على الإبداع وتحقيق نتائج متميزة</w:t>
      </w:r>
      <w:r w:rsidRPr="00210011">
        <w:rPr>
          <w:rFonts w:ascii="Sakkal Majalla" w:hAnsi="Sakkal Majalla" w:cs="Sakkal Majalla"/>
          <w:color w:val="000000" w:themeColor="text1"/>
          <w:sz w:val="28"/>
          <w:szCs w:val="28"/>
        </w:rPr>
        <w:t>.</w:t>
      </w:r>
    </w:p>
    <w:p w14:paraId="516FF5FE"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تتعدد العوامل التي تشكل بيئة العمل، مثل التنظيم الهيكلي، العلاقات بين الموظفين والإدارة، ثقافة المنظمة، إضافة إلى الظروف المادية مثل المساحات المكتبية والإضاءة والتهوية. وهذه العوامل تلعب دورًا كبيرًا في التأثير على الحالة النفسية للموظفين، مما يؤدي إلى زيادة أو تقليل مستويات الرضا الوظيفي، وبالتالي تحسين أو تدهور الأداء الوظيفي</w:t>
      </w:r>
      <w:r w:rsidRPr="00210011">
        <w:rPr>
          <w:rFonts w:ascii="Sakkal Majalla" w:hAnsi="Sakkal Majalla" w:cs="Sakkal Majalla"/>
          <w:color w:val="000000" w:themeColor="text1"/>
          <w:sz w:val="28"/>
          <w:szCs w:val="28"/>
        </w:rPr>
        <w:t>.</w:t>
      </w:r>
    </w:p>
    <w:p w14:paraId="4F3CE917"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rPr>
        <w:t>تهدف هذه الدراسة إلى استكشاف تأثير بيئة العمل على الموظفين من خلال تحليل مختلف الجوانب التي تشكل بيئة العمل، وفحص العلاقة بين بيئة العمل ومستوى الرضا الوظيفي والأداء. كما تسعى الدراسة إلى تقديم توصيات تساعد المنظمات على تحسين بيئات العمل بما يساهم في رفع مستوى الإنتاجية وزيادة رضا الموظفين</w:t>
      </w:r>
      <w:r w:rsidRPr="00210011">
        <w:rPr>
          <w:rFonts w:ascii="Sakkal Majalla" w:hAnsi="Sakkal Majalla" w:cs="Sakkal Majalla"/>
          <w:color w:val="000000" w:themeColor="text1"/>
          <w:sz w:val="28"/>
          <w:szCs w:val="28"/>
        </w:rPr>
        <w:t>.</w:t>
      </w:r>
    </w:p>
    <w:p w14:paraId="6EC6ECB2"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من خلال تحليل الأدبيات السابقة واستخدام الأساليب البحثية المختلفة، تهدف هذه الدراسة إلى تقديم رؤى معمقة حول دور بيئة العمل في تطوير بيئة عمل صحية وفعالة تسهم في تحسين الأداء الوظيفي للموظفين</w:t>
      </w:r>
      <w:r w:rsidRPr="00210011">
        <w:rPr>
          <w:rFonts w:ascii="Sakkal Majalla" w:hAnsi="Sakkal Majalla" w:cs="Sakkal Majalla"/>
          <w:color w:val="000000" w:themeColor="text1"/>
          <w:sz w:val="28"/>
          <w:szCs w:val="28"/>
        </w:rPr>
        <w:t>.</w:t>
      </w:r>
    </w:p>
    <w:p w14:paraId="60736498" w14:textId="77777777" w:rsidR="00B75E8B" w:rsidRPr="00210011" w:rsidRDefault="00B75E8B" w:rsidP="00B75E8B">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3" w:name="_Toc192381497"/>
      <w:r w:rsidRPr="00210011">
        <w:rPr>
          <w:rFonts w:ascii="Sakkal Majalla" w:hAnsi="Sakkal Majalla" w:cs="Sakkal Majalla" w:hint="cs"/>
          <w:b/>
          <w:bCs/>
          <w:color w:val="000000" w:themeColor="text1"/>
          <w:sz w:val="36"/>
          <w:szCs w:val="36"/>
          <w:rtl/>
          <w:lang w:bidi="ar-EG"/>
        </w:rPr>
        <w:t xml:space="preserve">1.1 </w:t>
      </w:r>
      <w:r w:rsidRPr="00210011">
        <w:rPr>
          <w:rFonts w:ascii="Sakkal Majalla" w:hAnsi="Sakkal Majalla" w:cs="Sakkal Majalla"/>
          <w:b/>
          <w:bCs/>
          <w:color w:val="000000" w:themeColor="text1"/>
          <w:sz w:val="36"/>
          <w:szCs w:val="36"/>
          <w:rtl/>
        </w:rPr>
        <w:t>مشكلة الدراسة</w:t>
      </w:r>
      <w:r w:rsidRPr="00210011">
        <w:rPr>
          <w:rFonts w:ascii="Sakkal Majalla" w:hAnsi="Sakkal Majalla" w:cs="Sakkal Majalla"/>
          <w:b/>
          <w:bCs/>
          <w:color w:val="000000" w:themeColor="text1"/>
          <w:sz w:val="36"/>
          <w:szCs w:val="36"/>
          <w:rtl/>
          <w:lang w:bidi="ar-EG"/>
        </w:rPr>
        <w:t>:</w:t>
      </w:r>
      <w:bookmarkEnd w:id="3"/>
    </w:p>
    <w:p w14:paraId="45E705D7" w14:textId="77777777" w:rsidR="00B75E8B" w:rsidRPr="00210011" w:rsidRDefault="00B75E8B" w:rsidP="00B75E8B">
      <w:pPr>
        <w:spacing w:after="100" w:afterAutospacing="1" w:line="360" w:lineRule="auto"/>
        <w:ind w:firstLine="706"/>
        <w:jc w:val="both"/>
        <w:rPr>
          <w:rFonts w:ascii="Sakkal Majalla" w:hAnsi="Sakkal Majalla" w:cs="Sakkal Majalla"/>
          <w:color w:val="000000" w:themeColor="text1"/>
          <w:sz w:val="28"/>
          <w:szCs w:val="28"/>
          <w:lang w:bidi="ar-EG"/>
        </w:rPr>
      </w:pPr>
      <w:r w:rsidRPr="00210011">
        <w:rPr>
          <w:rFonts w:ascii="Sakkal Majalla" w:hAnsi="Sakkal Majalla" w:cs="Sakkal Majalla"/>
          <w:color w:val="000000" w:themeColor="text1"/>
          <w:sz w:val="28"/>
          <w:szCs w:val="28"/>
          <w:rtl/>
        </w:rPr>
        <w:t xml:space="preserve">في ظل التغيرات السريعة والتحديات المتزايدة التي يشهدها عالم الأعمال، تواجه المنظمات ضغوطًا متزايدة لتحسين بيئة العمل بما يسهم في رفع مستوى الإنتاجية والرضا الوظيفي لدى الموظفين. ومع أن بيئة العمل تُعتبر </w:t>
      </w:r>
      <w:r w:rsidRPr="00210011">
        <w:rPr>
          <w:rFonts w:ascii="Sakkal Majalla" w:hAnsi="Sakkal Majalla" w:cs="Sakkal Majalla"/>
          <w:color w:val="000000" w:themeColor="text1"/>
          <w:sz w:val="28"/>
          <w:szCs w:val="28"/>
          <w:rtl/>
        </w:rPr>
        <w:lastRenderedPageBreak/>
        <w:t>عاملًا أساسيًا يؤثر بشكل مباشر على أداء الموظفين وصحتهم النفسية والجسدية، إلا أن العديد من المنظمات لا تزال تفتقر إلى استراتيجيات فعالة لتحسينها، مما يؤدي إلى تدني مستويات الرضا الوظيفي وارتفاع معدلات الإرهاق الوظيفي ودوران الموظفين</w:t>
      </w:r>
      <w:r w:rsidRPr="00210011">
        <w:rPr>
          <w:rFonts w:ascii="Sakkal Majalla" w:hAnsi="Sakkal Majalla" w:cs="Sakkal Majalla"/>
          <w:color w:val="000000" w:themeColor="text1"/>
          <w:sz w:val="28"/>
          <w:szCs w:val="28"/>
          <w:lang w:bidi="ar-EG"/>
        </w:rPr>
        <w:t>.</w:t>
      </w:r>
    </w:p>
    <w:p w14:paraId="4AD7F527"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u w:val="single"/>
          <w:lang w:bidi="ar-EG"/>
        </w:rPr>
      </w:pPr>
      <w:r w:rsidRPr="00210011">
        <w:rPr>
          <w:rFonts w:ascii="Sakkal Majalla" w:hAnsi="Sakkal Majalla" w:cs="Sakkal Majalla"/>
          <w:color w:val="000000" w:themeColor="text1"/>
          <w:sz w:val="28"/>
          <w:szCs w:val="28"/>
          <w:rtl/>
        </w:rPr>
        <w:t>تتمثل مشكلة هذه الدراسة في استكشاف مدى تأثير بيئة العمل بمختلف أبعادها (الفيزيائية، النفسية، والاجتماعية) على أداء الموظفين ورضاهم الوظيفي، وتحليل العوامل التي تساهم في خلق بيئة عمل إيجابية وداعمة تساهم في تحفيز الموظفين وتعزيز التزامهم الوظيفي. تهدف الدراسة أيضًا إلى فهم كيفية تأثير بيئة العمل على الابتكار والإبداع، وصحة الموظفين العامة، وكذلك دورها في تحسين قدرة المنظمات على استقطاب الكفاءات والاحتفاظ بها</w:t>
      </w:r>
      <w:r w:rsidRPr="00210011">
        <w:rPr>
          <w:rFonts w:ascii="Sakkal Majalla" w:hAnsi="Sakkal Majalla" w:cs="Sakkal Majalla"/>
          <w:color w:val="000000" w:themeColor="text1"/>
          <w:sz w:val="28"/>
          <w:szCs w:val="28"/>
          <w:u w:val="single"/>
          <w:lang w:bidi="ar-EG"/>
        </w:rPr>
        <w:t>.</w:t>
      </w:r>
    </w:p>
    <w:p w14:paraId="59E4B029"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2381498"/>
      <w:r w:rsidRPr="00210011">
        <w:rPr>
          <w:rFonts w:ascii="Sakkal Majalla" w:hAnsi="Sakkal Majalla" w:cs="Sakkal Majalla" w:hint="cs"/>
          <w:b/>
          <w:bCs/>
          <w:color w:val="000000" w:themeColor="text1"/>
          <w:sz w:val="36"/>
          <w:szCs w:val="36"/>
          <w:rtl/>
          <w:lang w:bidi="ar-EG"/>
        </w:rPr>
        <w:t xml:space="preserve">2.1 </w:t>
      </w:r>
      <w:r w:rsidRPr="00210011">
        <w:rPr>
          <w:rFonts w:ascii="Sakkal Majalla" w:hAnsi="Sakkal Majalla" w:cs="Sakkal Majalla"/>
          <w:b/>
          <w:bCs/>
          <w:color w:val="000000" w:themeColor="text1"/>
          <w:sz w:val="36"/>
          <w:szCs w:val="36"/>
          <w:rtl/>
        </w:rPr>
        <w:t>أهمية الدراسة:</w:t>
      </w:r>
      <w:bookmarkEnd w:id="4"/>
    </w:p>
    <w:p w14:paraId="3546EA50"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تتزايد أهمية هذه الدراسة نظرًا للدور الحاسم الذي تلعبه بيئة العمل في تحديد مدى نجاح المنظمات في تحقيق أهدافها، من خلال تأثيرها المباشر على مستويات الرضا والإنتاجية والأداء الوظيفي للموظفين. ومع تزايد المنافسة وارتفاع مستوى الوعي بأهمية الرضا الوظيفي والصحة النفسية، أصبحت المنظمات تسعى إلى خلق بيئات عمل داعمة ومحفزة لجذب الكفاءات والاحتفاظ بها، وتجنب التكاليف الناجمة عن انخفاض الأداء وارتفاع معدلات دوران الموظفين</w:t>
      </w:r>
      <w:r w:rsidRPr="00210011">
        <w:rPr>
          <w:rFonts w:ascii="Sakkal Majalla" w:hAnsi="Sakkal Majalla" w:cs="Sakkal Majalla"/>
          <w:color w:val="000000" w:themeColor="text1"/>
          <w:sz w:val="28"/>
          <w:szCs w:val="28"/>
        </w:rPr>
        <w:t>.</w:t>
      </w:r>
    </w:p>
    <w:p w14:paraId="7C97DB98" w14:textId="77777777"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تبرز أهمية هذه الدراسة من خلال عدة جوانب رئيسية، تشمل</w:t>
      </w:r>
      <w:r w:rsidRPr="00210011">
        <w:rPr>
          <w:rFonts w:ascii="Sakkal Majalla" w:hAnsi="Sakkal Majalla" w:cs="Sakkal Majalla"/>
          <w:b/>
          <w:bCs/>
          <w:color w:val="000000" w:themeColor="text1"/>
          <w:sz w:val="28"/>
          <w:szCs w:val="28"/>
        </w:rPr>
        <w:t>:</w:t>
      </w:r>
    </w:p>
    <w:p w14:paraId="68D062EF" w14:textId="77777777" w:rsidR="00B75E8B" w:rsidRPr="00210011" w:rsidRDefault="00B75E8B" w:rsidP="00B75E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تعزيز الفهم الأكاديمي والعملي</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تسعى الدراسة إلى تقديم فهم شامل حول تأثيرات بيئة العمل بأبعادها المختلفة (الفيزيائية، النفسية، والاجتماعية) على الموظفين، مما يعزز من المعرفة النظرية ويسهم في سد الفجوات البحثية في هذا المجال. كما يقدّم البحث مرجعًا علميًا يساهم في تحسين استراتيجيات إدارة بيئة العمل في المنظمات</w:t>
      </w:r>
      <w:r w:rsidRPr="00210011">
        <w:rPr>
          <w:rFonts w:ascii="Sakkal Majalla" w:hAnsi="Sakkal Majalla" w:cs="Sakkal Majalla"/>
          <w:color w:val="000000" w:themeColor="text1"/>
          <w:sz w:val="28"/>
          <w:szCs w:val="28"/>
        </w:rPr>
        <w:t>.</w:t>
      </w:r>
    </w:p>
    <w:p w14:paraId="1D704976" w14:textId="77777777" w:rsidR="00B75E8B" w:rsidRPr="00210011" w:rsidRDefault="00B75E8B" w:rsidP="00B75E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lastRenderedPageBreak/>
        <w:t>تحسين الأداء الوظيفي والإنتاجية</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من خلال استكشاف العوامل المؤثرة في بيئة العمل وتحليل مدى تأثيرها على الأداء الوظيفي، يمكن للمنظمات الاستفادة من نتائج هذه الدراسة لتطوير بيئات عمل تساعد في رفع مستوى الإنتاجية وتخفيض معدلات التغيب والإرهاق الوظيفي، مما يعزز من كفاءة العمل وزيادة الأداء الكلي للمنظمة</w:t>
      </w:r>
      <w:r w:rsidRPr="00210011">
        <w:rPr>
          <w:rFonts w:ascii="Sakkal Majalla" w:hAnsi="Sakkal Majalla" w:cs="Sakkal Majalla"/>
          <w:color w:val="000000" w:themeColor="text1"/>
          <w:sz w:val="28"/>
          <w:szCs w:val="28"/>
        </w:rPr>
        <w:t>.</w:t>
      </w:r>
    </w:p>
    <w:p w14:paraId="77BEF726" w14:textId="77777777" w:rsidR="00B75E8B" w:rsidRPr="00210011" w:rsidRDefault="00B75E8B" w:rsidP="00B75E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دعم الصحة النفسية والرفاه الوظيفي</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يُعد توفير بيئة عمل ملائمة عاملًا رئيسيًا في الحفاظ على الصحة النفسية للموظفين وتقليل مستويات التوتر والإرهاق. تساهم هذه الدراسة في تسليط الضوء على دور بيئة العمل في تحقيق التوازن بين الحياة الشخصية والمهنية، مما يعزز من رضا الموظفين واستقرارهم النفسي</w:t>
      </w:r>
      <w:r w:rsidRPr="00210011">
        <w:rPr>
          <w:rFonts w:ascii="Sakkal Majalla" w:hAnsi="Sakkal Majalla" w:cs="Sakkal Majalla"/>
          <w:color w:val="000000" w:themeColor="text1"/>
          <w:sz w:val="28"/>
          <w:szCs w:val="28"/>
        </w:rPr>
        <w:t>.</w:t>
      </w:r>
    </w:p>
    <w:p w14:paraId="741C715A" w14:textId="77777777" w:rsidR="00B75E8B" w:rsidRPr="00210011" w:rsidRDefault="00B75E8B" w:rsidP="00B75E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التأثير على قرارات إدارة الموارد البشرية</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تقدم الدراسة نتائج عملية قابلة للتطبيق تساعد مديري الموارد البشرية وقادة المنظمات على اتخاذ قرارات تستند إلى أسس علمية، تتعلق بتحسين بيئة العمل، وتطوير استراتيجيات تساعد في تحقيق ولاء الموظفين ورفع مستويات الالتزام الوظيفي</w:t>
      </w:r>
      <w:r w:rsidRPr="00210011">
        <w:rPr>
          <w:rFonts w:ascii="Sakkal Majalla" w:hAnsi="Sakkal Majalla" w:cs="Sakkal Majalla"/>
          <w:color w:val="000000" w:themeColor="text1"/>
          <w:sz w:val="28"/>
          <w:szCs w:val="28"/>
        </w:rPr>
        <w:t>.</w:t>
      </w:r>
    </w:p>
    <w:p w14:paraId="02356FFA" w14:textId="77777777" w:rsidR="00B75E8B" w:rsidRPr="00210011" w:rsidRDefault="00B75E8B" w:rsidP="00B75E8B">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تحقيق الاستدامة المؤسسية</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عبر استعراض أهمية بيئة العمل وتأثيرها على تقليل معدلات دوران الموظفين ورفع مستوى الولاء المؤسسي، تساهم الدراسة في دعم مفهوم الاستدامة المؤسسية، حيث يمكن للمنظمات استخدام نتائج هذه الدراسة لتحقيق استقرار أكبر واستدامة طويلة الأجل في الموارد البشرية، مما ينعكس إيجابيًا على الأداء المؤسسي العام</w:t>
      </w:r>
      <w:r w:rsidRPr="00210011">
        <w:rPr>
          <w:rFonts w:ascii="Sakkal Majalla" w:hAnsi="Sakkal Majalla" w:cs="Sakkal Majalla"/>
          <w:color w:val="000000" w:themeColor="text1"/>
          <w:sz w:val="28"/>
          <w:szCs w:val="28"/>
        </w:rPr>
        <w:t>.</w:t>
      </w:r>
    </w:p>
    <w:p w14:paraId="57157B0C"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92381499"/>
      <w:r w:rsidRPr="00210011">
        <w:rPr>
          <w:rFonts w:ascii="Sakkal Majalla" w:hAnsi="Sakkal Majalla" w:cs="Sakkal Majalla" w:hint="cs"/>
          <w:b/>
          <w:bCs/>
          <w:color w:val="000000" w:themeColor="text1"/>
          <w:sz w:val="36"/>
          <w:szCs w:val="36"/>
          <w:rtl/>
        </w:rPr>
        <w:t xml:space="preserve">3.1 </w:t>
      </w:r>
      <w:r w:rsidRPr="00210011">
        <w:rPr>
          <w:rFonts w:ascii="Sakkal Majalla" w:hAnsi="Sakkal Majalla" w:cs="Sakkal Majalla"/>
          <w:b/>
          <w:bCs/>
          <w:color w:val="000000" w:themeColor="text1"/>
          <w:sz w:val="36"/>
          <w:szCs w:val="36"/>
          <w:rtl/>
        </w:rPr>
        <w:t>أهداف الدراسة:</w:t>
      </w:r>
      <w:bookmarkEnd w:id="5"/>
    </w:p>
    <w:p w14:paraId="6E1E6229" w14:textId="77777777" w:rsidR="00B75E8B" w:rsidRPr="00210011" w:rsidRDefault="00B75E8B" w:rsidP="00B75E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تهدف هذه الدراسة إلى تحليل بيئة العمل وتأثيراتها على الموظفين من مختلف النواحي، مع التركيز على الجوانب التي تساهم في تعزيز الأداء الوظيفي والرضا الوظيفي وتحفيز الابتكار. ويمكن تلخيص أهداف الدراسة فيما يلي</w:t>
      </w:r>
      <w:r w:rsidRPr="00210011">
        <w:rPr>
          <w:rFonts w:ascii="Sakkal Majalla" w:hAnsi="Sakkal Majalla" w:cs="Sakkal Majalla"/>
          <w:color w:val="000000" w:themeColor="text1"/>
          <w:sz w:val="28"/>
          <w:szCs w:val="28"/>
        </w:rPr>
        <w:t>:</w:t>
      </w:r>
    </w:p>
    <w:p w14:paraId="1EA8B7D5"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تحليل تأثير بيئة العمل على أداء الموظفين</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دراسة العوامل المختلفة التي تشكل بيئة العمل (مثل التصميم المادي، والعلاقات بين الموظفين، ومستوى التحفيز) ومدى تأثيرها على مستوى أداء الموظفين وإنتاجيتهم</w:t>
      </w:r>
      <w:r w:rsidRPr="00210011">
        <w:rPr>
          <w:rFonts w:ascii="Sakkal Majalla" w:hAnsi="Sakkal Majalla" w:cs="Sakkal Majalla"/>
          <w:color w:val="000000" w:themeColor="text1"/>
          <w:sz w:val="28"/>
          <w:szCs w:val="28"/>
        </w:rPr>
        <w:t>.</w:t>
      </w:r>
    </w:p>
    <w:p w14:paraId="49A12073"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lastRenderedPageBreak/>
        <w:t>استكشاف العلاقة بين بيئة العمل والرضا الوظيفي</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تحديد العوامل التي تساهم في تحقيق رضا الموظفين عن بيئة العمل، ومدى تأثير هذه العوامل على التزامهم وولائهم للمنظمة</w:t>
      </w:r>
      <w:r w:rsidRPr="00210011">
        <w:rPr>
          <w:rFonts w:ascii="Sakkal Majalla" w:hAnsi="Sakkal Majalla" w:cs="Sakkal Majalla"/>
          <w:color w:val="000000" w:themeColor="text1"/>
          <w:sz w:val="28"/>
          <w:szCs w:val="28"/>
        </w:rPr>
        <w:t>.</w:t>
      </w:r>
    </w:p>
    <w:p w14:paraId="4566ACDA"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تحديد تأثير بيئة العمل على الصحة النفسية والجسدية للموظفين</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دراسة دور بيئة العمل في تحسين أو تدهور الصحة النفسية والجسدية، مع التركيز على الضغوط النفسية والإرهاق الوظيفي وآثارهما على الموظفين</w:t>
      </w:r>
      <w:r w:rsidRPr="00210011">
        <w:rPr>
          <w:rFonts w:ascii="Sakkal Majalla" w:hAnsi="Sakkal Majalla" w:cs="Sakkal Majalla"/>
          <w:color w:val="000000" w:themeColor="text1"/>
          <w:sz w:val="28"/>
          <w:szCs w:val="28"/>
        </w:rPr>
        <w:t>.</w:t>
      </w:r>
    </w:p>
    <w:p w14:paraId="0F01EF34"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تحليل أثر بيئة العمل على الابتكار والإبداع</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استكشاف العلاقة بين بيئة العمل الإيجابية وقدرة الموظفين على الابتكار والإبداع، وتحديد العوامل التي تحفز على التفكير الإبداعي داخل بيئة العمل</w:t>
      </w:r>
      <w:r w:rsidRPr="00210011">
        <w:rPr>
          <w:rFonts w:ascii="Sakkal Majalla" w:hAnsi="Sakkal Majalla" w:cs="Sakkal Majalla"/>
          <w:color w:val="000000" w:themeColor="text1"/>
          <w:sz w:val="28"/>
          <w:szCs w:val="28"/>
        </w:rPr>
        <w:t>.</w:t>
      </w:r>
    </w:p>
    <w:p w14:paraId="584266B8"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تقديم توصيات لتحسين بيئة العمل</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بناءً على نتائج الدراسة، تقديم توصيات عملية واستراتيجيات يمكن أن تستفيد منها المنظمات لتحسين بيئة العمل وخلق بيئة داعمة ومحفزة</w:t>
      </w:r>
      <w:r w:rsidRPr="00210011">
        <w:rPr>
          <w:rFonts w:ascii="Sakkal Majalla" w:hAnsi="Sakkal Majalla" w:cs="Sakkal Majalla"/>
          <w:color w:val="000000" w:themeColor="text1"/>
          <w:sz w:val="28"/>
          <w:szCs w:val="28"/>
        </w:rPr>
        <w:t>.</w:t>
      </w:r>
    </w:p>
    <w:p w14:paraId="066B8FF7"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دراسة تأثير بيئة العمل على تقليل معدلات دوران الموظفين</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تحليل العلاقة بين بيئة العمل ومستويات الاحتفاظ بالموظفين، وتحديد مدى تأثير بيئة العمل الجاذبة على تقليل معدلات الاستقالات ودوران الموظفين</w:t>
      </w:r>
      <w:r w:rsidRPr="00210011">
        <w:rPr>
          <w:rFonts w:ascii="Sakkal Majalla" w:hAnsi="Sakkal Majalla" w:cs="Sakkal Majalla"/>
          <w:color w:val="000000" w:themeColor="text1"/>
          <w:sz w:val="28"/>
          <w:szCs w:val="28"/>
        </w:rPr>
        <w:t>.</w:t>
      </w:r>
    </w:p>
    <w:p w14:paraId="677EB884" w14:textId="77777777" w:rsidR="00B75E8B" w:rsidRPr="00210011" w:rsidRDefault="00B75E8B" w:rsidP="00B75E8B">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فهم دور إدارة الموارد البشرية في تحسين بيئة العمل</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استكشاف الاستراتيجيات التي يمكن أن تعتمدها إدارة الموارد البشرية لتحسين بيئة العمل، بما يساهم في رفع مستوى التحفيز والرضا الوظيفي لدى الموظفين</w:t>
      </w:r>
      <w:r w:rsidRPr="00210011">
        <w:rPr>
          <w:rFonts w:ascii="Sakkal Majalla" w:hAnsi="Sakkal Majalla" w:cs="Sakkal Majalla"/>
          <w:color w:val="000000" w:themeColor="text1"/>
          <w:sz w:val="28"/>
          <w:szCs w:val="28"/>
        </w:rPr>
        <w:t>.</w:t>
      </w:r>
    </w:p>
    <w:p w14:paraId="03798C3B"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vanish/>
          <w:color w:val="000000" w:themeColor="text1"/>
          <w:sz w:val="36"/>
          <w:szCs w:val="36"/>
        </w:rPr>
      </w:pPr>
      <w:bookmarkStart w:id="6" w:name="_Toc192381500"/>
      <w:r w:rsidRPr="00210011">
        <w:rPr>
          <w:rFonts w:ascii="Sakkal Majalla" w:hAnsi="Sakkal Majalla" w:cs="Sakkal Majalla" w:hint="cs"/>
          <w:b/>
          <w:bCs/>
          <w:color w:val="000000" w:themeColor="text1"/>
          <w:sz w:val="36"/>
          <w:szCs w:val="36"/>
          <w:rtl/>
        </w:rPr>
        <w:t>4.1</w:t>
      </w:r>
      <w:bookmarkEnd w:id="6"/>
      <w:r w:rsidRPr="00210011">
        <w:rPr>
          <w:rFonts w:ascii="Sakkal Majalla" w:hAnsi="Sakkal Majalla" w:cs="Sakkal Majalla" w:hint="cs"/>
          <w:b/>
          <w:bCs/>
          <w:color w:val="000000" w:themeColor="text1"/>
          <w:sz w:val="36"/>
          <w:szCs w:val="36"/>
          <w:rtl/>
        </w:rPr>
        <w:t xml:space="preserve"> </w:t>
      </w:r>
      <w:r w:rsidRPr="00210011">
        <w:rPr>
          <w:rFonts w:ascii="Sakkal Majalla" w:hAnsi="Sakkal Majalla" w:cs="Sakkal Majalla" w:hint="cs"/>
          <w:b/>
          <w:bCs/>
          <w:vanish/>
          <w:color w:val="000000" w:themeColor="text1"/>
          <w:sz w:val="36"/>
          <w:szCs w:val="36"/>
          <w:rtl/>
        </w:rPr>
        <w:t xml:space="preserve">4.1 44.1 </w:t>
      </w:r>
      <w:r w:rsidRPr="00210011">
        <w:rPr>
          <w:rFonts w:ascii="Sakkal Majalla" w:hAnsi="Sakkal Majalla" w:cs="Sakkal Majalla"/>
          <w:b/>
          <w:bCs/>
          <w:vanish/>
          <w:color w:val="000000" w:themeColor="text1"/>
          <w:sz w:val="36"/>
          <w:szCs w:val="36"/>
          <w:rtl/>
        </w:rPr>
        <w:t>أعلى النموذج</w:t>
      </w:r>
    </w:p>
    <w:p w14:paraId="6905529A"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vanish/>
          <w:color w:val="000000" w:themeColor="text1"/>
          <w:sz w:val="36"/>
          <w:szCs w:val="36"/>
        </w:rPr>
      </w:pPr>
      <w:r w:rsidRPr="00210011">
        <w:rPr>
          <w:rFonts w:ascii="Sakkal Majalla" w:hAnsi="Sakkal Majalla" w:cs="Sakkal Majalla"/>
          <w:b/>
          <w:bCs/>
          <w:vanish/>
          <w:color w:val="000000" w:themeColor="text1"/>
          <w:sz w:val="36"/>
          <w:szCs w:val="36"/>
          <w:rtl/>
        </w:rPr>
        <w:t>أسفل النموذج</w:t>
      </w:r>
    </w:p>
    <w:p w14:paraId="0C3ECD5E"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210011">
        <w:rPr>
          <w:rFonts w:ascii="Sakkal Majalla" w:hAnsi="Sakkal Majalla" w:cs="Sakkal Majalla" w:hint="cs"/>
          <w:b/>
          <w:bCs/>
          <w:vanish/>
          <w:color w:val="000000" w:themeColor="text1"/>
          <w:sz w:val="36"/>
          <w:szCs w:val="36"/>
          <w:rtl/>
        </w:rPr>
        <w:t xml:space="preserve">4.1 </w:t>
      </w:r>
      <w:bookmarkStart w:id="7" w:name="_Toc192381501"/>
      <w:r w:rsidRPr="00210011">
        <w:rPr>
          <w:rFonts w:ascii="Sakkal Majalla" w:hAnsi="Sakkal Majalla" w:cs="Sakkal Majalla"/>
          <w:b/>
          <w:bCs/>
          <w:color w:val="000000" w:themeColor="text1"/>
          <w:sz w:val="36"/>
          <w:szCs w:val="36"/>
          <w:rtl/>
        </w:rPr>
        <w:t>تساؤلات الدراسة</w:t>
      </w:r>
      <w:bookmarkEnd w:id="7"/>
    </w:p>
    <w:p w14:paraId="60594672"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ما هي العوامل الرئيسية التي تشكل بيئة العمل داخل المنظمات؟</w:t>
      </w:r>
    </w:p>
    <w:p w14:paraId="5BF05F33"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كيف تؤثر بيئة العمل على أداء الموظفين وإنتاجيتهم؟</w:t>
      </w:r>
    </w:p>
    <w:p w14:paraId="2F8114ED"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ما هو تأثير بيئة العمل على رضا الموظفين؟</w:t>
      </w:r>
    </w:p>
    <w:p w14:paraId="060C8312"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كيف تؤثر بيئة العمل على الصحة النفسية والجسدية للموظفين؟</w:t>
      </w:r>
    </w:p>
    <w:p w14:paraId="290CFB25"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هل تؤثر بيئة العمل الإيجابية على الإبداع والابتكار لدى الموظفين؟</w:t>
      </w:r>
    </w:p>
    <w:p w14:paraId="720B775B"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كيف يمكن لإدارة الموارد البشرية تحسين بيئة العمل؟</w:t>
      </w:r>
    </w:p>
    <w:p w14:paraId="3CEED1C0" w14:textId="77777777" w:rsidR="00B75E8B" w:rsidRPr="00210011" w:rsidRDefault="00B75E8B" w:rsidP="00B75E8B">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ما هي أبرز التحديات التي تواجه المنظمات في تحسين بيئة العمل؟</w:t>
      </w:r>
    </w:p>
    <w:p w14:paraId="30F1779C" w14:textId="77777777" w:rsidR="00B75E8B" w:rsidRDefault="00B75E8B" w:rsidP="00B75E8B">
      <w:pPr>
        <w:bidi w:val="0"/>
        <w:rPr>
          <w:rFonts w:ascii="Sakkal Majalla" w:hAnsi="Sakkal Majalla" w:cs="Sakkal Majalla"/>
          <w:b/>
          <w:bCs/>
          <w:color w:val="000000" w:themeColor="text1"/>
          <w:sz w:val="36"/>
          <w:szCs w:val="36"/>
          <w:rtl/>
        </w:rPr>
      </w:pPr>
      <w:bookmarkStart w:id="8" w:name="_Toc192381502"/>
      <w:r>
        <w:rPr>
          <w:rFonts w:ascii="Sakkal Majalla" w:hAnsi="Sakkal Majalla" w:cs="Sakkal Majalla"/>
          <w:b/>
          <w:bCs/>
          <w:color w:val="000000" w:themeColor="text1"/>
          <w:sz w:val="36"/>
          <w:szCs w:val="36"/>
          <w:rtl/>
        </w:rPr>
        <w:lastRenderedPageBreak/>
        <w:br w:type="page"/>
      </w:r>
    </w:p>
    <w:p w14:paraId="3A8672BD"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210011">
        <w:rPr>
          <w:rFonts w:ascii="Sakkal Majalla" w:hAnsi="Sakkal Majalla" w:cs="Sakkal Majalla" w:hint="cs"/>
          <w:b/>
          <w:bCs/>
          <w:color w:val="000000" w:themeColor="text1"/>
          <w:sz w:val="36"/>
          <w:szCs w:val="36"/>
          <w:rtl/>
        </w:rPr>
        <w:lastRenderedPageBreak/>
        <w:t xml:space="preserve">5.1 </w:t>
      </w:r>
      <w:r w:rsidRPr="00210011">
        <w:rPr>
          <w:rFonts w:ascii="Sakkal Majalla" w:hAnsi="Sakkal Majalla" w:cs="Sakkal Majalla"/>
          <w:b/>
          <w:bCs/>
          <w:color w:val="000000" w:themeColor="text1"/>
          <w:sz w:val="36"/>
          <w:szCs w:val="36"/>
          <w:rtl/>
        </w:rPr>
        <w:t>فروض الدراسة:</w:t>
      </w:r>
      <w:bookmarkEnd w:id="8"/>
    </w:p>
    <w:p w14:paraId="52EC990C" w14:textId="77777777" w:rsidR="00B75E8B" w:rsidRPr="00210011" w:rsidRDefault="00B75E8B" w:rsidP="00B75E8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Pr>
        <w:t>"</w:t>
      </w:r>
      <w:r w:rsidRPr="00210011">
        <w:rPr>
          <w:rFonts w:ascii="Sakkal Majalla" w:hAnsi="Sakkal Majalla" w:cs="Sakkal Majalla"/>
          <w:b/>
          <w:bCs/>
          <w:color w:val="000000" w:themeColor="text1"/>
          <w:sz w:val="28"/>
          <w:szCs w:val="28"/>
          <w:rtl/>
        </w:rPr>
        <w:t>هناك علاقة إيجابية بين بيئة العمل المحفزة (مثل التقدير والتحفيز والدعم العاطفي) ورضا الموظفين</w:t>
      </w:r>
      <w:r w:rsidRPr="00210011">
        <w:rPr>
          <w:rFonts w:ascii="Sakkal Majalla" w:hAnsi="Sakkal Majalla" w:cs="Sakkal Majalla"/>
          <w:b/>
          <w:bCs/>
          <w:color w:val="000000" w:themeColor="text1"/>
          <w:sz w:val="28"/>
          <w:szCs w:val="28"/>
        </w:rPr>
        <w:t>."</w:t>
      </w:r>
    </w:p>
    <w:p w14:paraId="59B839C6"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10011">
        <w:rPr>
          <w:rFonts w:ascii="Sakkal Majalla" w:hAnsi="Sakkal Majalla" w:cs="Sakkal Majalla"/>
          <w:color w:val="000000" w:themeColor="text1"/>
          <w:sz w:val="28"/>
          <w:szCs w:val="28"/>
          <w:rtl/>
        </w:rPr>
        <w:t>يفترض هذا الفرض أن تحسين بيئة العمل النفسية والاجتماعية يؤدي إلى زيادة رضا الموظفين، مما يعزز التزامهم وولائهم للمنظمة</w:t>
      </w:r>
      <w:r w:rsidRPr="00210011">
        <w:rPr>
          <w:rFonts w:ascii="Sakkal Majalla" w:hAnsi="Sakkal Majalla" w:cs="Sakkal Majalla"/>
          <w:color w:val="000000" w:themeColor="text1"/>
          <w:sz w:val="28"/>
          <w:szCs w:val="28"/>
        </w:rPr>
        <w:t>.</w:t>
      </w:r>
    </w:p>
    <w:p w14:paraId="0B8D47A9" w14:textId="77777777" w:rsidR="00B75E8B" w:rsidRPr="00210011" w:rsidRDefault="00B75E8B" w:rsidP="00B75E8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Pr>
        <w:t>"</w:t>
      </w:r>
      <w:r w:rsidRPr="00210011">
        <w:rPr>
          <w:rFonts w:ascii="Sakkal Majalla" w:hAnsi="Sakkal Majalla" w:cs="Sakkal Majalla"/>
          <w:b/>
          <w:bCs/>
          <w:color w:val="000000" w:themeColor="text1"/>
          <w:sz w:val="28"/>
          <w:szCs w:val="28"/>
          <w:rtl/>
        </w:rPr>
        <w:t>بيئة العمل المريحة (من حيث التصميم المادي مثل الإضاءة، المساحات المفتوحة، والأثاث) تؤثر إيجابيًا على أداء الموظفين</w:t>
      </w:r>
      <w:r w:rsidRPr="00210011">
        <w:rPr>
          <w:rFonts w:ascii="Sakkal Majalla" w:hAnsi="Sakkal Majalla" w:cs="Sakkal Majalla"/>
          <w:b/>
          <w:bCs/>
          <w:color w:val="000000" w:themeColor="text1"/>
          <w:sz w:val="28"/>
          <w:szCs w:val="28"/>
        </w:rPr>
        <w:t>."</w:t>
      </w:r>
    </w:p>
    <w:p w14:paraId="4602D2FF"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210011">
        <w:rPr>
          <w:rFonts w:ascii="Sakkal Majalla" w:hAnsi="Sakkal Majalla" w:cs="Sakkal Majalla"/>
          <w:color w:val="000000" w:themeColor="text1"/>
          <w:sz w:val="28"/>
          <w:szCs w:val="28"/>
          <w:rtl/>
        </w:rPr>
        <w:t>يفترض هذا الفرض أن بيئة العمل التي توفر راحة جسدية للموظفين تساهم في تحسين إنتاجيتهم وأدائهم الوظيفي</w:t>
      </w:r>
      <w:r w:rsidRPr="00210011">
        <w:rPr>
          <w:rFonts w:ascii="Sakkal Majalla" w:hAnsi="Sakkal Majalla" w:cs="Sakkal Majalla"/>
          <w:color w:val="000000" w:themeColor="text1"/>
          <w:sz w:val="28"/>
          <w:szCs w:val="28"/>
        </w:rPr>
        <w:t>.</w:t>
      </w:r>
    </w:p>
    <w:p w14:paraId="756547BE" w14:textId="77777777" w:rsidR="00B75E8B" w:rsidRPr="00210011" w:rsidRDefault="00B75E8B" w:rsidP="00B75E8B">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Pr>
        <w:t>"</w:t>
      </w:r>
      <w:r w:rsidRPr="00210011">
        <w:rPr>
          <w:rFonts w:ascii="Sakkal Majalla" w:hAnsi="Sakkal Majalla" w:cs="Sakkal Majalla"/>
          <w:b/>
          <w:bCs/>
          <w:color w:val="000000" w:themeColor="text1"/>
          <w:sz w:val="28"/>
          <w:szCs w:val="28"/>
          <w:rtl/>
        </w:rPr>
        <w:t>بيئة العمل الإيجابية تساهم في تقليل معدلات دوران الموظفين وزيادة استقرار المنظمة</w:t>
      </w:r>
      <w:r w:rsidRPr="00210011">
        <w:rPr>
          <w:rFonts w:ascii="Sakkal Majalla" w:hAnsi="Sakkal Majalla" w:cs="Sakkal Majalla"/>
          <w:b/>
          <w:bCs/>
          <w:color w:val="000000" w:themeColor="text1"/>
          <w:sz w:val="28"/>
          <w:szCs w:val="28"/>
        </w:rPr>
        <w:t>."</w:t>
      </w:r>
    </w:p>
    <w:p w14:paraId="497E2C53"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يفترض هذا الفرض أن توفير بيئة عمل إيجابية وجذابة يقلل من معدل استقالة الموظفين، ويعزز الاستقرار الوظيفي للمنظمة</w:t>
      </w:r>
      <w:r w:rsidRPr="00210011">
        <w:rPr>
          <w:rFonts w:ascii="Sakkal Majalla" w:hAnsi="Sakkal Majalla" w:cs="Sakkal Majalla"/>
          <w:color w:val="000000" w:themeColor="text1"/>
          <w:sz w:val="28"/>
          <w:szCs w:val="28"/>
        </w:rPr>
        <w:t>.</w:t>
      </w:r>
    </w:p>
    <w:p w14:paraId="08774000"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2381503"/>
      <w:r w:rsidRPr="00210011">
        <w:rPr>
          <w:rFonts w:ascii="Sakkal Majalla" w:hAnsi="Sakkal Majalla" w:cs="Sakkal Majalla" w:hint="cs"/>
          <w:b/>
          <w:bCs/>
          <w:color w:val="000000" w:themeColor="text1"/>
          <w:sz w:val="36"/>
          <w:szCs w:val="36"/>
          <w:rtl/>
        </w:rPr>
        <w:t xml:space="preserve">6.1 </w:t>
      </w:r>
      <w:r w:rsidRPr="00210011">
        <w:rPr>
          <w:rFonts w:ascii="Sakkal Majalla" w:hAnsi="Sakkal Majalla" w:cs="Sakkal Majalla"/>
          <w:b/>
          <w:bCs/>
          <w:color w:val="000000" w:themeColor="text1"/>
          <w:sz w:val="36"/>
          <w:szCs w:val="36"/>
          <w:rtl/>
        </w:rPr>
        <w:t>الدراسات السابقة:</w:t>
      </w:r>
      <w:bookmarkEnd w:id="9"/>
    </w:p>
    <w:p w14:paraId="61DEFD4A" w14:textId="77777777"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دراسة حول تأثير بيئة العمل على الصحة النفسية</w:t>
      </w:r>
    </w:p>
    <w:p w14:paraId="42A7F00D" w14:textId="77777777" w:rsidR="00B75E8B" w:rsidRPr="00210011" w:rsidRDefault="00B75E8B" w:rsidP="00B75E8B">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البحث</w:t>
      </w:r>
      <w:r w:rsidRPr="00210011">
        <w:rPr>
          <w:rFonts w:ascii="Sakkal Majalla" w:hAnsi="Sakkal Majalla" w:cs="Sakkal Majalla"/>
          <w:color w:val="000000" w:themeColor="text1"/>
          <w:sz w:val="28"/>
          <w:szCs w:val="28"/>
        </w:rPr>
        <w:t>: "Workplace Stress and Health: A Meta-Analysis of Organizational and Occupational Factors" (American Journal of Public Health, 2016)</w:t>
      </w:r>
    </w:p>
    <w:p w14:paraId="3FB0F957"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أجرت هذه الدراسة تحليلًا شاملًا لتأثير بيئة العمل على الصحة النفسية للموظفين، مع التركيز على الضغوط النفسية الناجمة عن بيئات العمل السلبية</w:t>
      </w:r>
      <w:r w:rsidRPr="00210011">
        <w:rPr>
          <w:rFonts w:ascii="Sakkal Majalla" w:hAnsi="Sakkal Majalla" w:cs="Sakkal Majalla"/>
          <w:color w:val="000000" w:themeColor="text1"/>
          <w:sz w:val="28"/>
          <w:szCs w:val="28"/>
        </w:rPr>
        <w:t>.</w:t>
      </w:r>
    </w:p>
    <w:p w14:paraId="035A578D" w14:textId="77777777" w:rsidR="00B75E8B" w:rsidRPr="00210011" w:rsidRDefault="00B75E8B" w:rsidP="00B75E8B">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lastRenderedPageBreak/>
        <w:t>النتائج</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أظهرت النتائج أن بيئات العمل التي تفتقر إلى الدعم الاجتماعي أو التي تحتوي على ضغوط مفرطة تؤدي إلى زيادة مستويات القلق والاكتئاب بين الموظفين، مما يؤثر سلبًا على أدائهم</w:t>
      </w:r>
      <w:r w:rsidRPr="00210011">
        <w:rPr>
          <w:rFonts w:ascii="Sakkal Majalla" w:hAnsi="Sakkal Majalla" w:cs="Sakkal Majalla"/>
          <w:color w:val="000000" w:themeColor="text1"/>
          <w:sz w:val="28"/>
          <w:szCs w:val="28"/>
        </w:rPr>
        <w:t>.</w:t>
      </w:r>
    </w:p>
    <w:p w14:paraId="3BDD60A3" w14:textId="77777777" w:rsidR="00B75E8B" w:rsidRPr="00210011" w:rsidRDefault="00B75E8B" w:rsidP="00B75E8B">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دراسة حول العلاقة بين بيئة العمل والإنتاجية</w:t>
      </w:r>
    </w:p>
    <w:p w14:paraId="36D131B2" w14:textId="77777777" w:rsidR="00B75E8B" w:rsidRPr="00210011" w:rsidRDefault="00B75E8B" w:rsidP="00B75E8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البحث</w:t>
      </w:r>
      <w:r w:rsidRPr="00210011">
        <w:rPr>
          <w:rFonts w:ascii="Sakkal Majalla" w:hAnsi="Sakkal Majalla" w:cs="Sakkal Majalla"/>
          <w:color w:val="000000" w:themeColor="text1"/>
          <w:sz w:val="28"/>
          <w:szCs w:val="28"/>
        </w:rPr>
        <w:t>: "The Impact of Office Design on Employee Productivity: A Review of Literature" (Journal of Environmental Psychology, 2017)</w:t>
      </w:r>
    </w:p>
    <w:p w14:paraId="126C4366"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استعرضت الدراسة الأدبيات المتعلقة بتأثير تصميم بيئة العمل (مثل الإضاءة، المساحات المفتوحة، والأثاث) على أداء الموظفين وإنتاجيتهم</w:t>
      </w:r>
      <w:r w:rsidRPr="00210011">
        <w:rPr>
          <w:rFonts w:ascii="Sakkal Majalla" w:hAnsi="Sakkal Majalla" w:cs="Sakkal Majalla"/>
          <w:color w:val="000000" w:themeColor="text1"/>
          <w:sz w:val="28"/>
          <w:szCs w:val="28"/>
        </w:rPr>
        <w:t>.</w:t>
      </w:r>
    </w:p>
    <w:p w14:paraId="5E624957" w14:textId="77777777" w:rsidR="00B75E8B" w:rsidRPr="00210011" w:rsidRDefault="00B75E8B" w:rsidP="00B75E8B">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rPr>
        <w:t>النتائج</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تلخص الدراسة إلى أن بيئة العمل المصممة بشكل جيد تعزز من إنتاجية الموظفين وتحسن من رفاهيتهم، ما يسهم في زيادة التركيز والتفاعل داخل الفرق</w:t>
      </w:r>
      <w:r w:rsidRPr="00210011">
        <w:rPr>
          <w:rFonts w:ascii="Sakkal Majalla" w:hAnsi="Sakkal Majalla" w:cs="Sakkal Majalla"/>
          <w:color w:val="000000" w:themeColor="text1"/>
          <w:sz w:val="28"/>
          <w:szCs w:val="28"/>
        </w:rPr>
        <w:t>.</w:t>
      </w:r>
    </w:p>
    <w:p w14:paraId="7BA46BAA"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2381504"/>
      <w:r w:rsidRPr="00210011">
        <w:rPr>
          <w:rFonts w:ascii="Sakkal Majalla" w:hAnsi="Sakkal Majalla" w:cs="Sakkal Majalla" w:hint="cs"/>
          <w:b/>
          <w:bCs/>
          <w:color w:val="000000" w:themeColor="text1"/>
          <w:sz w:val="36"/>
          <w:szCs w:val="36"/>
          <w:rtl/>
        </w:rPr>
        <w:t xml:space="preserve">7.1 </w:t>
      </w:r>
      <w:r w:rsidRPr="00210011">
        <w:rPr>
          <w:rFonts w:ascii="Sakkal Majalla" w:hAnsi="Sakkal Majalla" w:cs="Sakkal Majalla"/>
          <w:b/>
          <w:bCs/>
          <w:color w:val="000000" w:themeColor="text1"/>
          <w:sz w:val="36"/>
          <w:szCs w:val="36"/>
          <w:rtl/>
        </w:rPr>
        <w:t>المنطلقات النظرية للدراسة:</w:t>
      </w:r>
      <w:bookmarkEnd w:id="10"/>
    </w:p>
    <w:p w14:paraId="6DC34986" w14:textId="77777777" w:rsidR="00B75E8B" w:rsidRPr="00210011" w:rsidRDefault="00B75E8B" w:rsidP="00B75E8B">
      <w:pPr>
        <w:pStyle w:val="a6"/>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210011">
        <w:rPr>
          <w:rFonts w:ascii="Sakkal Majalla" w:hAnsi="Sakkal Majalla" w:cs="Sakkal Majalla"/>
          <w:b/>
          <w:bCs/>
          <w:color w:val="000000" w:themeColor="text1"/>
          <w:sz w:val="28"/>
          <w:szCs w:val="28"/>
          <w:rtl/>
        </w:rPr>
        <w:t xml:space="preserve">نظرية </w:t>
      </w:r>
      <w:proofErr w:type="gramStart"/>
      <w:r w:rsidRPr="00210011">
        <w:rPr>
          <w:rFonts w:ascii="Sakkal Majalla" w:hAnsi="Sakkal Majalla" w:cs="Sakkal Majalla"/>
          <w:b/>
          <w:bCs/>
          <w:color w:val="000000" w:themeColor="text1"/>
          <w:sz w:val="28"/>
          <w:szCs w:val="28"/>
          <w:rtl/>
        </w:rPr>
        <w:t>التحفيز</w:t>
      </w:r>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b/>
          <w:bCs/>
          <w:color w:val="000000" w:themeColor="text1"/>
          <w:sz w:val="28"/>
          <w:szCs w:val="28"/>
          <w:rtl/>
        </w:rPr>
        <w:t xml:space="preserve"> "</w:t>
      </w:r>
      <w:proofErr w:type="spellStart"/>
      <w:proofErr w:type="gramEnd"/>
      <w:r w:rsidRPr="00210011">
        <w:rPr>
          <w:rFonts w:ascii="Sakkal Majalla" w:hAnsi="Sakkal Majalla" w:cs="Sakkal Majalla"/>
          <w:b/>
          <w:bCs/>
          <w:color w:val="000000" w:themeColor="text1"/>
          <w:sz w:val="28"/>
          <w:szCs w:val="28"/>
          <w:rtl/>
        </w:rPr>
        <w:t>ماسلو</w:t>
      </w:r>
      <w:proofErr w:type="spellEnd"/>
      <w:r w:rsidRPr="00210011">
        <w:rPr>
          <w:rFonts w:ascii="Sakkal Majalla" w:hAnsi="Sakkal Majalla" w:cs="Sakkal Majalla"/>
          <w:b/>
          <w:bCs/>
          <w:color w:val="000000" w:themeColor="text1"/>
          <w:sz w:val="28"/>
          <w:szCs w:val="28"/>
          <w:rtl/>
        </w:rPr>
        <w:t>"</w:t>
      </w:r>
    </w:p>
    <w:p w14:paraId="77E881C1" w14:textId="77777777" w:rsidR="00B75E8B" w:rsidRPr="00210011" w:rsidRDefault="00B75E8B" w:rsidP="00B75E8B">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تتناول هذه النظرية تسلسل احتياجات الأفراد، من الاحتياجات الأساسية إلى الاحتياجات العليا. في بيئة العمل، تساعد بيئة العمل المحفزة في تلبية احتياجات الموظفين، مما يعزز من رضاهم وأدائهم</w:t>
      </w:r>
      <w:r w:rsidRPr="00210011">
        <w:rPr>
          <w:rFonts w:ascii="Sakkal Majalla" w:hAnsi="Sakkal Majalla" w:cs="Sakkal Majalla"/>
          <w:color w:val="000000" w:themeColor="text1"/>
          <w:sz w:val="28"/>
          <w:szCs w:val="28"/>
        </w:rPr>
        <w:t>.</w:t>
      </w:r>
    </w:p>
    <w:p w14:paraId="2DC6AE7E"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210011">
        <w:rPr>
          <w:rFonts w:ascii="Sakkal Majalla" w:hAnsi="Sakkal Majalla" w:cs="Sakkal Majalla"/>
          <w:b/>
          <w:bCs/>
          <w:color w:val="000000" w:themeColor="text1"/>
          <w:sz w:val="28"/>
          <w:szCs w:val="28"/>
          <w:rtl/>
        </w:rPr>
        <w:t>نظرية التوقعات</w:t>
      </w:r>
      <w:r w:rsidRPr="00210011">
        <w:rPr>
          <w:rFonts w:ascii="Sakkal Majalla" w:hAnsi="Sakkal Majalla" w:cs="Sakkal Majalla"/>
          <w:b/>
          <w:bCs/>
          <w:color w:val="000000" w:themeColor="text1"/>
          <w:sz w:val="28"/>
          <w:szCs w:val="28"/>
        </w:rPr>
        <w:t xml:space="preserve"> </w:t>
      </w:r>
      <w:proofErr w:type="gramStart"/>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b/>
          <w:bCs/>
          <w:color w:val="000000" w:themeColor="text1"/>
          <w:sz w:val="28"/>
          <w:szCs w:val="28"/>
          <w:rtl/>
        </w:rPr>
        <w:t>فيكتور</w:t>
      </w:r>
      <w:proofErr w:type="gramEnd"/>
      <w:r w:rsidRPr="00210011">
        <w:rPr>
          <w:rFonts w:ascii="Sakkal Majalla" w:hAnsi="Sakkal Majalla" w:cs="Sakkal Majalla"/>
          <w:b/>
          <w:bCs/>
          <w:color w:val="000000" w:themeColor="text1"/>
          <w:sz w:val="28"/>
          <w:szCs w:val="28"/>
          <w:rtl/>
        </w:rPr>
        <w:t xml:space="preserve"> فيروم"</w:t>
      </w:r>
    </w:p>
    <w:p w14:paraId="3A20E879"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تفترض هذه النظرية أن الموظفين يتخذون قراراتهم بناءً على توقعاتهم لنتائج جهودهم. بيئة العمل التي تعزز هذه التوقعات من خلال مكافآت عادلة تؤدي إلى تحسين الأداء</w:t>
      </w:r>
      <w:r w:rsidRPr="00210011">
        <w:rPr>
          <w:rFonts w:ascii="Sakkal Majalla" w:hAnsi="Sakkal Majalla" w:cs="Sakkal Majalla"/>
          <w:color w:val="000000" w:themeColor="text1"/>
          <w:sz w:val="28"/>
          <w:szCs w:val="28"/>
        </w:rPr>
        <w:t>.</w:t>
      </w:r>
    </w:p>
    <w:p w14:paraId="1B83357D"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210011">
        <w:rPr>
          <w:rFonts w:ascii="Sakkal Majalla" w:hAnsi="Sakkal Majalla" w:cs="Sakkal Majalla"/>
          <w:b/>
          <w:bCs/>
          <w:color w:val="000000" w:themeColor="text1"/>
          <w:sz w:val="28"/>
          <w:szCs w:val="28"/>
          <w:rtl/>
        </w:rPr>
        <w:t xml:space="preserve">نظرية العدالة </w:t>
      </w:r>
      <w:proofErr w:type="gramStart"/>
      <w:r w:rsidRPr="00210011">
        <w:rPr>
          <w:rFonts w:ascii="Sakkal Majalla" w:hAnsi="Sakkal Majalla" w:cs="Sakkal Majalla"/>
          <w:b/>
          <w:bCs/>
          <w:color w:val="000000" w:themeColor="text1"/>
          <w:sz w:val="28"/>
          <w:szCs w:val="28"/>
          <w:rtl/>
        </w:rPr>
        <w:t>التنظيمية</w:t>
      </w:r>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b/>
          <w:bCs/>
          <w:color w:val="000000" w:themeColor="text1"/>
          <w:sz w:val="28"/>
          <w:szCs w:val="28"/>
          <w:rtl/>
        </w:rPr>
        <w:t>"</w:t>
      </w:r>
      <w:proofErr w:type="gramEnd"/>
      <w:r w:rsidRPr="00210011">
        <w:rPr>
          <w:rFonts w:ascii="Sakkal Majalla" w:hAnsi="Sakkal Majalla" w:cs="Sakkal Majalla"/>
          <w:b/>
          <w:bCs/>
          <w:color w:val="000000" w:themeColor="text1"/>
          <w:sz w:val="28"/>
          <w:szCs w:val="28"/>
          <w:rtl/>
        </w:rPr>
        <w:t xml:space="preserve"> جيرالد جريفين"</w:t>
      </w:r>
    </w:p>
    <w:p w14:paraId="13A7B37C"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lastRenderedPageBreak/>
        <w:t>تركز على أهمية العدالة في بيئة العمل. الموظفون الذين يشعرون بالعدالة في المعاملة والمكافآت يكونون أكثر رضا واستقرارًا</w:t>
      </w:r>
      <w:r w:rsidRPr="00210011">
        <w:rPr>
          <w:rFonts w:ascii="Sakkal Majalla" w:hAnsi="Sakkal Majalla" w:cs="Sakkal Majalla"/>
          <w:color w:val="000000" w:themeColor="text1"/>
          <w:sz w:val="28"/>
          <w:szCs w:val="28"/>
        </w:rPr>
        <w:t>.</w:t>
      </w:r>
    </w:p>
    <w:p w14:paraId="239D62EE"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نظرية الرضا الوظيفي</w:t>
      </w:r>
      <w:r w:rsidRPr="00210011">
        <w:rPr>
          <w:rFonts w:ascii="Sakkal Majalla" w:hAnsi="Sakkal Majalla" w:cs="Sakkal Majalla"/>
          <w:b/>
          <w:bCs/>
          <w:color w:val="000000" w:themeColor="text1"/>
          <w:sz w:val="28"/>
          <w:szCs w:val="28"/>
        </w:rPr>
        <w:t xml:space="preserve"> "</w:t>
      </w:r>
      <w:proofErr w:type="spellStart"/>
      <w:r w:rsidRPr="00210011">
        <w:rPr>
          <w:rFonts w:ascii="Sakkal Majalla" w:hAnsi="Sakkal Majalla" w:cs="Sakkal Majalla"/>
          <w:b/>
          <w:bCs/>
          <w:color w:val="000000" w:themeColor="text1"/>
          <w:sz w:val="28"/>
          <w:szCs w:val="28"/>
          <w:rtl/>
        </w:rPr>
        <w:t>هيرتزبيرغ</w:t>
      </w:r>
      <w:proofErr w:type="spellEnd"/>
      <w:r w:rsidRPr="00210011">
        <w:rPr>
          <w:rFonts w:ascii="Sakkal Majalla" w:hAnsi="Sakkal Majalla" w:cs="Sakkal Majalla"/>
          <w:b/>
          <w:bCs/>
          <w:color w:val="000000" w:themeColor="text1"/>
          <w:sz w:val="28"/>
          <w:szCs w:val="28"/>
          <w:rtl/>
        </w:rPr>
        <w:t>"</w:t>
      </w:r>
    </w:p>
    <w:p w14:paraId="67E917DB"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تميز بين العوامل التي تؤدي إلى الرضا الوظيفي (مثل التقدير والترقية) والعوامل التي تؤدي إلى عدم الرضا (مثل الأجور والظروف غير الجيدة). بيئة العمل الجيدة تعزز من الرضا الوظيفي</w:t>
      </w:r>
      <w:r w:rsidRPr="00210011">
        <w:rPr>
          <w:rFonts w:ascii="Sakkal Majalla" w:hAnsi="Sakkal Majalla" w:cs="Sakkal Majalla"/>
          <w:color w:val="000000" w:themeColor="text1"/>
          <w:sz w:val="28"/>
          <w:szCs w:val="28"/>
        </w:rPr>
        <w:t>.</w:t>
      </w:r>
    </w:p>
    <w:p w14:paraId="74450CC3"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381505"/>
      <w:r w:rsidRPr="00210011">
        <w:rPr>
          <w:rFonts w:ascii="Sakkal Majalla" w:hAnsi="Sakkal Majalla" w:cs="Sakkal Majalla" w:hint="cs"/>
          <w:b/>
          <w:bCs/>
          <w:color w:val="000000" w:themeColor="text1"/>
          <w:sz w:val="36"/>
          <w:szCs w:val="36"/>
          <w:rtl/>
        </w:rPr>
        <w:t xml:space="preserve">8.1 </w:t>
      </w:r>
      <w:r w:rsidRPr="00210011">
        <w:rPr>
          <w:rFonts w:ascii="Sakkal Majalla" w:hAnsi="Sakkal Majalla" w:cs="Sakkal Majalla"/>
          <w:b/>
          <w:bCs/>
          <w:color w:val="000000" w:themeColor="text1"/>
          <w:sz w:val="36"/>
          <w:szCs w:val="36"/>
          <w:rtl/>
        </w:rPr>
        <w:t>المنهجية وطرق البحث</w:t>
      </w:r>
      <w:bookmarkEnd w:id="11"/>
    </w:p>
    <w:p w14:paraId="18079DBD"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المنهج البحثي</w:t>
      </w:r>
      <w:r w:rsidRPr="00210011">
        <w:rPr>
          <w:rFonts w:ascii="Sakkal Majalla" w:hAnsi="Sakkal Majalla" w:cs="Sakkal Majalla"/>
          <w:b/>
          <w:bCs/>
          <w:color w:val="000000" w:themeColor="text1"/>
          <w:sz w:val="28"/>
          <w:szCs w:val="28"/>
        </w:rPr>
        <w:t>:</w:t>
      </w:r>
    </w:p>
    <w:p w14:paraId="773B09BD"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المنهج الوصفي</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سيتم استخدام المنهج الوصفي لدراسة بيئة العمل وتحليل تأثيرها على الموظفين من خلال جمع البيانات عن الواقع الحالي</w:t>
      </w:r>
      <w:r w:rsidRPr="00210011">
        <w:rPr>
          <w:rFonts w:ascii="Sakkal Majalla" w:hAnsi="Sakkal Majalla" w:cs="Sakkal Majalla"/>
          <w:color w:val="000000" w:themeColor="text1"/>
          <w:sz w:val="28"/>
          <w:szCs w:val="28"/>
        </w:rPr>
        <w:t>.</w:t>
      </w:r>
    </w:p>
    <w:p w14:paraId="2EF18CB3"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أدوات جمع البيانات</w:t>
      </w:r>
      <w:r w:rsidRPr="00210011">
        <w:rPr>
          <w:rFonts w:ascii="Sakkal Majalla" w:hAnsi="Sakkal Majalla" w:cs="Sakkal Majalla"/>
          <w:b/>
          <w:bCs/>
          <w:color w:val="000000" w:themeColor="text1"/>
          <w:sz w:val="28"/>
          <w:szCs w:val="28"/>
        </w:rPr>
        <w:t>:</w:t>
      </w:r>
    </w:p>
    <w:p w14:paraId="03AF7E61" w14:textId="77777777" w:rsidR="00B75E8B" w:rsidRPr="00210011" w:rsidRDefault="00B75E8B" w:rsidP="00B75E8B">
      <w:pPr>
        <w:spacing w:after="100" w:afterAutospacing="1" w:line="360" w:lineRule="auto"/>
        <w:ind w:left="-2"/>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الاستبيان</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سيتم توزيع استبيانات على الموظفين لقياس تأثير بيئة العمل على الرضا الوظيفي والأداء</w:t>
      </w:r>
      <w:r w:rsidRPr="00210011">
        <w:rPr>
          <w:rFonts w:ascii="Sakkal Majalla" w:hAnsi="Sakkal Majalla" w:cs="Sakkal Majalla"/>
          <w:color w:val="000000" w:themeColor="text1"/>
          <w:sz w:val="28"/>
          <w:szCs w:val="28"/>
        </w:rPr>
        <w:t>.</w:t>
      </w:r>
    </w:p>
    <w:p w14:paraId="7E90106C" w14:textId="77777777" w:rsidR="00B75E8B" w:rsidRPr="00210011" w:rsidRDefault="00B75E8B" w:rsidP="00B75E8B">
      <w:pPr>
        <w:pStyle w:val="a6"/>
        <w:numPr>
          <w:ilvl w:val="0"/>
          <w:numId w:val="34"/>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عينة البحث</w:t>
      </w:r>
      <w:r w:rsidRPr="00210011">
        <w:rPr>
          <w:rFonts w:ascii="Sakkal Majalla" w:hAnsi="Sakkal Majalla" w:cs="Sakkal Majalla"/>
          <w:b/>
          <w:bCs/>
          <w:color w:val="000000" w:themeColor="text1"/>
          <w:sz w:val="28"/>
          <w:szCs w:val="28"/>
        </w:rPr>
        <w:t>:</w:t>
      </w:r>
    </w:p>
    <w:p w14:paraId="77D3007C"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العينة العشوائية</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rPr>
        <w:t>سيتم اختيار عينة عشوائية من الموظفين في عدة منظمات لضمان تنوع الآراء</w:t>
      </w:r>
      <w:r w:rsidRPr="00210011">
        <w:rPr>
          <w:rFonts w:ascii="Sakkal Majalla" w:hAnsi="Sakkal Majalla" w:cs="Sakkal Majalla"/>
          <w:color w:val="000000" w:themeColor="text1"/>
          <w:sz w:val="28"/>
          <w:szCs w:val="28"/>
        </w:rPr>
        <w:t>.</w:t>
      </w:r>
    </w:p>
    <w:p w14:paraId="74C67B9F" w14:textId="77777777" w:rsidR="00B75E8B" w:rsidRPr="00210011" w:rsidRDefault="00B75E8B" w:rsidP="00B75E8B">
      <w:pPr>
        <w:pStyle w:val="a6"/>
        <w:numPr>
          <w:ilvl w:val="0"/>
          <w:numId w:val="35"/>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الفرضيات</w:t>
      </w:r>
      <w:r w:rsidRPr="00210011">
        <w:rPr>
          <w:rFonts w:ascii="Sakkal Majalla" w:hAnsi="Sakkal Majalla" w:cs="Sakkal Majalla"/>
          <w:b/>
          <w:bCs/>
          <w:color w:val="000000" w:themeColor="text1"/>
          <w:sz w:val="28"/>
          <w:szCs w:val="28"/>
        </w:rPr>
        <w:t>:</w:t>
      </w:r>
    </w:p>
    <w:p w14:paraId="7D817639" w14:textId="77777777" w:rsidR="00B75E8B" w:rsidRPr="00210011" w:rsidRDefault="00B75E8B" w:rsidP="00B75E8B">
      <w:pPr>
        <w:spacing w:after="100" w:afterAutospacing="1" w:line="360" w:lineRule="auto"/>
        <w:ind w:left="-2" w:firstLine="708"/>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rPr>
        <w:t>بيئة العمل المحفزة تؤثر إيجابيًا على رضا الموظفين وإنتاجيتهم</w:t>
      </w:r>
      <w:r w:rsidRPr="00210011">
        <w:rPr>
          <w:rFonts w:ascii="Sakkal Majalla" w:hAnsi="Sakkal Majalla" w:cs="Sakkal Majalla"/>
          <w:color w:val="000000" w:themeColor="text1"/>
          <w:sz w:val="28"/>
          <w:szCs w:val="28"/>
        </w:rPr>
        <w:t>.</w:t>
      </w:r>
    </w:p>
    <w:p w14:paraId="6AA16576" w14:textId="77777777" w:rsidR="00B75E8B" w:rsidRPr="00210011" w:rsidRDefault="00B75E8B" w:rsidP="00B75E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2381506"/>
      <w:r w:rsidRPr="00210011">
        <w:rPr>
          <w:rFonts w:ascii="Sakkal Majalla" w:hAnsi="Sakkal Majalla" w:cs="Sakkal Majalla" w:hint="cs"/>
          <w:b/>
          <w:bCs/>
          <w:color w:val="000000" w:themeColor="text1"/>
          <w:sz w:val="36"/>
          <w:szCs w:val="36"/>
          <w:rtl/>
        </w:rPr>
        <w:t xml:space="preserve">9.1 </w:t>
      </w:r>
      <w:r w:rsidRPr="00210011">
        <w:rPr>
          <w:rFonts w:ascii="Sakkal Majalla" w:hAnsi="Sakkal Majalla" w:cs="Sakkal Majalla"/>
          <w:b/>
          <w:bCs/>
          <w:color w:val="000000" w:themeColor="text1"/>
          <w:sz w:val="36"/>
          <w:szCs w:val="36"/>
          <w:rtl/>
        </w:rPr>
        <w:t xml:space="preserve">أدوات </w:t>
      </w:r>
      <w:proofErr w:type="gramStart"/>
      <w:r w:rsidRPr="00210011">
        <w:rPr>
          <w:rFonts w:ascii="Sakkal Majalla" w:hAnsi="Sakkal Majalla" w:cs="Sakkal Majalla"/>
          <w:b/>
          <w:bCs/>
          <w:color w:val="000000" w:themeColor="text1"/>
          <w:sz w:val="36"/>
          <w:szCs w:val="36"/>
          <w:rtl/>
        </w:rPr>
        <w:t>الدراسة :</w:t>
      </w:r>
      <w:bookmarkEnd w:id="12"/>
      <w:proofErr w:type="gramEnd"/>
    </w:p>
    <w:p w14:paraId="4CBE4A57" w14:textId="77777777" w:rsidR="00B75E8B" w:rsidRPr="00210011" w:rsidRDefault="00B75E8B" w:rsidP="00B75E8B">
      <w:pPr>
        <w:numPr>
          <w:ilvl w:val="0"/>
          <w:numId w:val="32"/>
        </w:numPr>
        <w:tabs>
          <w:tab w:val="clear" w:pos="720"/>
          <w:tab w:val="num" w:pos="423"/>
        </w:tabs>
        <w:spacing w:before="100" w:beforeAutospacing="1" w:after="100" w:afterAutospacing="1" w:line="360" w:lineRule="auto"/>
        <w:ind w:left="419" w:hanging="357"/>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الاستبيان</w:t>
      </w:r>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color w:val="000000" w:themeColor="text1"/>
          <w:sz w:val="28"/>
          <w:szCs w:val="28"/>
          <w:rtl/>
        </w:rPr>
        <w:t>أداة أساسية لجمع البيانات من الموظفين حول بيئة العمل وتأثيرها على أدائهم ورضاهم</w:t>
      </w:r>
      <w:r w:rsidRPr="00210011">
        <w:rPr>
          <w:rFonts w:ascii="Sakkal Majalla" w:hAnsi="Sakkal Majalla" w:cs="Sakkal Majalla"/>
          <w:color w:val="000000" w:themeColor="text1"/>
          <w:sz w:val="28"/>
          <w:szCs w:val="28"/>
        </w:rPr>
        <w:t>.</w:t>
      </w:r>
    </w:p>
    <w:p w14:paraId="3B36C9B7" w14:textId="77777777" w:rsidR="00B75E8B" w:rsidRPr="00210011" w:rsidRDefault="00B75E8B" w:rsidP="00B75E8B">
      <w:pPr>
        <w:numPr>
          <w:ilvl w:val="0"/>
          <w:numId w:val="32"/>
        </w:numPr>
        <w:tabs>
          <w:tab w:val="clear" w:pos="720"/>
          <w:tab w:val="num" w:pos="423"/>
        </w:tabs>
        <w:spacing w:before="100" w:beforeAutospacing="1" w:after="100" w:afterAutospacing="1" w:line="360" w:lineRule="auto"/>
        <w:ind w:left="419" w:hanging="357"/>
        <w:jc w:val="both"/>
        <w:rPr>
          <w:rFonts w:ascii="Sakkal Majalla" w:hAnsi="Sakkal Majalla" w:cs="Sakkal Majalla"/>
          <w:b/>
          <w:bCs/>
          <w:color w:val="000000" w:themeColor="text1"/>
          <w:sz w:val="28"/>
          <w:szCs w:val="28"/>
        </w:rPr>
      </w:pPr>
      <w:proofErr w:type="gramStart"/>
      <w:r w:rsidRPr="00210011">
        <w:rPr>
          <w:rFonts w:ascii="Sakkal Majalla" w:hAnsi="Sakkal Majalla" w:cs="Sakkal Majalla"/>
          <w:b/>
          <w:bCs/>
          <w:color w:val="000000" w:themeColor="text1"/>
          <w:sz w:val="28"/>
          <w:szCs w:val="28"/>
          <w:rtl/>
        </w:rPr>
        <w:lastRenderedPageBreak/>
        <w:t>المقابلات</w:t>
      </w:r>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color w:val="000000" w:themeColor="text1"/>
          <w:sz w:val="28"/>
          <w:szCs w:val="28"/>
          <w:rtl/>
        </w:rPr>
        <w:t>مقابلات</w:t>
      </w:r>
      <w:proofErr w:type="gramEnd"/>
      <w:r w:rsidRPr="00210011">
        <w:rPr>
          <w:rFonts w:ascii="Sakkal Majalla" w:hAnsi="Sakkal Majalla" w:cs="Sakkal Majalla"/>
          <w:color w:val="000000" w:themeColor="text1"/>
          <w:sz w:val="28"/>
          <w:szCs w:val="28"/>
          <w:rtl/>
        </w:rPr>
        <w:t xml:space="preserve"> مع موظفين ومدراء للاستفادة وسماع تجاربهم حول بيئة العمل ومدى تأثيرها.</w:t>
      </w:r>
    </w:p>
    <w:p w14:paraId="3FE550B7" w14:textId="77777777" w:rsidR="00B75E8B" w:rsidRPr="00210011" w:rsidRDefault="00B75E8B" w:rsidP="00B75E8B">
      <w:pPr>
        <w:numPr>
          <w:ilvl w:val="0"/>
          <w:numId w:val="32"/>
        </w:numPr>
        <w:tabs>
          <w:tab w:val="clear" w:pos="720"/>
          <w:tab w:val="num" w:pos="423"/>
        </w:tabs>
        <w:spacing w:before="100" w:beforeAutospacing="1" w:after="100" w:afterAutospacing="1" w:line="360" w:lineRule="auto"/>
        <w:ind w:left="419" w:hanging="357"/>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rPr>
        <w:t>الملاحظة المباشرة</w:t>
      </w:r>
      <w:r w:rsidRPr="00210011">
        <w:rPr>
          <w:rFonts w:ascii="Sakkal Majalla" w:hAnsi="Sakkal Majalla" w:cs="Sakkal Majalla"/>
          <w:b/>
          <w:bCs/>
          <w:color w:val="000000" w:themeColor="text1"/>
          <w:sz w:val="28"/>
          <w:szCs w:val="28"/>
        </w:rPr>
        <w:t xml:space="preserve">: </w:t>
      </w:r>
      <w:r w:rsidRPr="00210011">
        <w:rPr>
          <w:rFonts w:ascii="Sakkal Majalla" w:hAnsi="Sakkal Majalla" w:cs="Sakkal Majalla"/>
          <w:color w:val="000000" w:themeColor="text1"/>
          <w:sz w:val="28"/>
          <w:szCs w:val="28"/>
          <w:rtl/>
        </w:rPr>
        <w:t>مراقبة سلوك الموظفين في بيئة العمل لتحليل التفاعل مع العناصر المادية والاجتماعية في العمل</w:t>
      </w:r>
      <w:r w:rsidRPr="00210011">
        <w:rPr>
          <w:rFonts w:ascii="Sakkal Majalla" w:hAnsi="Sakkal Majalla" w:cs="Sakkal Majalla"/>
          <w:color w:val="000000" w:themeColor="text1"/>
          <w:sz w:val="28"/>
          <w:szCs w:val="28"/>
        </w:rPr>
        <w:t>.</w:t>
      </w:r>
    </w:p>
    <w:p w14:paraId="5B565126" w14:textId="77777777" w:rsidR="00B75E8B" w:rsidRPr="00B75E8B" w:rsidRDefault="00B75E8B" w:rsidP="00E4525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p>
    <w:p w14:paraId="19740263" w14:textId="77777777" w:rsidR="00E45254" w:rsidRPr="00210011" w:rsidRDefault="00E45254" w:rsidP="00E4525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210011">
        <w:rPr>
          <w:rFonts w:ascii="Sakkal Majalla" w:hAnsi="Sakkal Majalla" w:cs="Sakkal Majalla"/>
          <w:b/>
          <w:bCs/>
          <w:color w:val="000000" w:themeColor="text1"/>
          <w:sz w:val="40"/>
          <w:szCs w:val="40"/>
          <w:rtl/>
        </w:rPr>
        <w:t>الفصل الثاني</w:t>
      </w:r>
      <w:r w:rsidRPr="00210011">
        <w:rPr>
          <w:rFonts w:ascii="Sakkal Majalla" w:hAnsi="Sakkal Majalla" w:cs="Sakkal Majalla" w:hint="cs"/>
          <w:b/>
          <w:bCs/>
          <w:color w:val="000000" w:themeColor="text1"/>
          <w:sz w:val="40"/>
          <w:szCs w:val="40"/>
          <w:rtl/>
        </w:rPr>
        <w:t xml:space="preserve">: </w:t>
      </w:r>
      <w:r w:rsidRPr="00210011">
        <w:rPr>
          <w:rFonts w:ascii="Sakkal Majalla" w:hAnsi="Sakkal Majalla" w:cs="Sakkal Majalla"/>
          <w:b/>
          <w:bCs/>
          <w:color w:val="000000" w:themeColor="text1"/>
          <w:sz w:val="40"/>
          <w:szCs w:val="40"/>
          <w:rtl/>
        </w:rPr>
        <w:t>الإطار النظري</w:t>
      </w:r>
      <w:bookmarkEnd w:id="1"/>
    </w:p>
    <w:p w14:paraId="128C52CE" w14:textId="77777777" w:rsidR="00E45254" w:rsidRPr="00210011" w:rsidRDefault="00E45254" w:rsidP="00E4525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3" w:name="_Toc192381508"/>
      <w:r w:rsidRPr="00210011">
        <w:rPr>
          <w:rFonts w:ascii="Sakkal Majalla" w:hAnsi="Sakkal Majalla" w:cs="Sakkal Majalla" w:hint="cs"/>
          <w:b/>
          <w:bCs/>
          <w:color w:val="000000" w:themeColor="text1"/>
          <w:sz w:val="36"/>
          <w:szCs w:val="36"/>
          <w:rtl/>
          <w:lang w:bidi="ar-EG"/>
        </w:rPr>
        <w:t xml:space="preserve">المبحث الأول: </w:t>
      </w:r>
      <w:r w:rsidRPr="00210011">
        <w:rPr>
          <w:rFonts w:ascii="Sakkal Majalla" w:hAnsi="Sakkal Majalla" w:cs="Sakkal Majalla"/>
          <w:b/>
          <w:bCs/>
          <w:color w:val="000000" w:themeColor="text1"/>
          <w:sz w:val="36"/>
          <w:szCs w:val="36"/>
          <w:rtl/>
          <w:lang w:bidi="ar-EG"/>
        </w:rPr>
        <w:t>بيئة العمل</w:t>
      </w:r>
      <w:bookmarkEnd w:id="13"/>
    </w:p>
    <w:p w14:paraId="2C515D36"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192381509"/>
      <w:r w:rsidRPr="00210011">
        <w:rPr>
          <w:rFonts w:ascii="Sakkal Majalla" w:hAnsi="Sakkal Majalla" w:cs="Sakkal Majalla" w:hint="cs"/>
          <w:b/>
          <w:bCs/>
          <w:color w:val="000000" w:themeColor="text1"/>
          <w:sz w:val="32"/>
          <w:szCs w:val="32"/>
          <w:rtl/>
          <w:lang w:bidi="ar-EG"/>
        </w:rPr>
        <w:t xml:space="preserve">1.1.2 </w:t>
      </w:r>
      <w:r w:rsidRPr="00210011">
        <w:rPr>
          <w:rFonts w:ascii="Sakkal Majalla" w:hAnsi="Sakkal Majalla" w:cs="Sakkal Majalla"/>
          <w:b/>
          <w:bCs/>
          <w:color w:val="000000" w:themeColor="text1"/>
          <w:sz w:val="32"/>
          <w:szCs w:val="32"/>
          <w:rtl/>
          <w:lang w:bidi="ar-EG"/>
        </w:rPr>
        <w:t>أولاً: مفهوم بيئة العمل:</w:t>
      </w:r>
      <w:bookmarkEnd w:id="14"/>
    </w:p>
    <w:p w14:paraId="4871B92F" w14:textId="77777777" w:rsidR="006C125C" w:rsidRPr="006C125C" w:rsidRDefault="006C125C" w:rsidP="006C125C">
      <w:pPr>
        <w:spacing w:before="100" w:beforeAutospacing="1" w:after="100" w:afterAutospacing="1" w:line="360" w:lineRule="auto"/>
        <w:ind w:firstLine="706"/>
        <w:rPr>
          <w:rFonts w:ascii="Sakkal Majalla" w:hAnsi="Sakkal Majalla" w:cs="Sakkal Majalla"/>
          <w:color w:val="000000" w:themeColor="text1"/>
          <w:sz w:val="28"/>
          <w:szCs w:val="28"/>
          <w:rtl/>
          <w:lang w:bidi="ar-EG"/>
        </w:rPr>
      </w:pPr>
      <w:r w:rsidRPr="006C125C">
        <w:rPr>
          <w:rFonts w:ascii="Sakkal Majalla" w:hAnsi="Sakkal Majalla" w:cs="Sakkal Majalla"/>
          <w:color w:val="000000" w:themeColor="text1"/>
          <w:sz w:val="28"/>
          <w:szCs w:val="28"/>
          <w:rtl/>
          <w:lang w:bidi="ar-EG"/>
        </w:rPr>
        <w:t>تعرف بيئة العمل على أنها مجموعة من العوامل المشتقة من البيئة العامة، لكنها تشكل قوى تؤثر على المنظمة، وهي مرتبطة بعناصر داخل حدود المنظمة نفسها. كما يمكن تعريفها أيضًا على أنها العوامل من البيئة الخارجية للمنظمة التي تتعلق أو من المحتمل أن تتعلق بوضع الأهداف وتحقيقها. وتشمل هذه العوامل المنافسين، المستهلكين، الموردين، العملاء، المنظمات التي تمارس رقابة على المنظمة، النقابات المختلفة، والحكومة (بن الشيخ، 2018).</w:t>
      </w:r>
    </w:p>
    <w:p w14:paraId="4DDA0E60" w14:textId="77777777" w:rsidR="00E45254" w:rsidRPr="00210011" w:rsidRDefault="006C125C" w:rsidP="006C12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C125C">
        <w:rPr>
          <w:rFonts w:ascii="Sakkal Majalla" w:hAnsi="Sakkal Majalla" w:cs="Sakkal Majalla"/>
          <w:color w:val="000000" w:themeColor="text1"/>
          <w:sz w:val="28"/>
          <w:szCs w:val="28"/>
          <w:rtl/>
          <w:lang w:bidi="ar-EG"/>
        </w:rPr>
        <w:t>من خلال التعريفين السابقين، يمكننا الاستنتاج أن كل منظمة أو مؤسسة تعمل في مجال معين سواء كان خدميًا أو صناعيًا أو زراعيًا أو تجاريًا، وهي لا تعمل في فراغ، بل تؤدي نشاطاتها ضمن مجموعة من العوامل التي تشكل بيئة العمل. تشمل هذه العوامل المنافسين، المستهلكين، الموردين، سوق العمل، الموارد المادية والبشرية (بن حمو، 2022).</w:t>
      </w:r>
    </w:p>
    <w:p w14:paraId="41664B99" w14:textId="77777777" w:rsidR="00E45254" w:rsidRPr="006C125C" w:rsidRDefault="006C125C" w:rsidP="006C125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C125C">
        <w:rPr>
          <w:rFonts w:ascii="Sakkal Majalla" w:hAnsi="Sakkal Majalla" w:cs="Sakkal Majalla"/>
          <w:color w:val="000000" w:themeColor="text1"/>
          <w:sz w:val="28"/>
          <w:szCs w:val="28"/>
          <w:rtl/>
          <w:lang w:bidi="ar-EG"/>
        </w:rPr>
        <w:lastRenderedPageBreak/>
        <w:t>يشير الاستخدام المجازي لمفهوم بيئة العمل إلى التأكيد على أهمية رؤية المنظمات الإدارية ككائن حي يتفاعل مع البيئة المحيطة به، حيث يوضح أن هذه المنظمات تتأثر وتتأثر بالقيم والاتجاهات السائدة داخلها. في هذا السياق، يتناول التأثير الذي تمارسه تلك القيم والاتجاهات على السلوك التنظيمي للموظفين وعلى العملية الإدارية بشكل عام. وبيئة العمل كإطار معنوي تمثل الانطباع العام الذي يتشكل لدى أعضاء المنظمة أو المؤسسة، ويشمل العديد من المتغيرات مثل فلسفة الإدارة العليا، ظروف العمل، ونوعية العلاقات بين أفراد التنظيم. وبالتالي، تشمل بيئة العمل جميع الظروف التي تسود داخل المنظمة وخارجها، والتي تؤثر بشكل مباشر على سلوك العاملين وتوجهاتهم نحو العمل (يونس، 2023).</w:t>
      </w:r>
      <w:bookmarkStart w:id="15" w:name="_Toc192381510"/>
    </w:p>
    <w:p w14:paraId="0C6EF471"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210011">
        <w:rPr>
          <w:rFonts w:ascii="Sakkal Majalla" w:hAnsi="Sakkal Majalla" w:cs="Sakkal Majalla" w:hint="cs"/>
          <w:b/>
          <w:bCs/>
          <w:color w:val="000000" w:themeColor="text1"/>
          <w:sz w:val="32"/>
          <w:szCs w:val="32"/>
          <w:rtl/>
          <w:lang w:bidi="ar-EG"/>
        </w:rPr>
        <w:t xml:space="preserve">2.1.2 </w:t>
      </w:r>
      <w:proofErr w:type="gramStart"/>
      <w:r w:rsidRPr="00210011">
        <w:rPr>
          <w:rFonts w:ascii="Sakkal Majalla" w:hAnsi="Sakkal Majalla" w:cs="Sakkal Majalla"/>
          <w:b/>
          <w:bCs/>
          <w:color w:val="000000" w:themeColor="text1"/>
          <w:sz w:val="32"/>
          <w:szCs w:val="32"/>
          <w:rtl/>
          <w:lang w:bidi="ar-EG"/>
        </w:rPr>
        <w:t>ثانياً :</w:t>
      </w:r>
      <w:proofErr w:type="gramEnd"/>
      <w:r w:rsidRPr="00210011">
        <w:rPr>
          <w:rFonts w:ascii="Sakkal Majalla" w:hAnsi="Sakkal Majalla" w:cs="Sakkal Majalla"/>
          <w:b/>
          <w:bCs/>
          <w:color w:val="000000" w:themeColor="text1"/>
          <w:sz w:val="32"/>
          <w:szCs w:val="32"/>
          <w:rtl/>
          <w:lang w:bidi="ar-EG"/>
        </w:rPr>
        <w:t xml:space="preserve"> أهمية بيئة العمل</w:t>
      </w:r>
      <w:bookmarkEnd w:id="15"/>
    </w:p>
    <w:p w14:paraId="17A44DF2" w14:textId="77777777" w:rsidR="004D4483" w:rsidRPr="004D4483" w:rsidRDefault="004D4483" w:rsidP="004D4483">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4483">
        <w:rPr>
          <w:rFonts w:ascii="Sakkal Majalla" w:hAnsi="Sakkal Majalla" w:cs="Sakkal Majalla"/>
          <w:color w:val="000000" w:themeColor="text1"/>
          <w:sz w:val="28"/>
          <w:szCs w:val="28"/>
          <w:rtl/>
          <w:lang w:bidi="ar-EG"/>
        </w:rPr>
        <w:t>تتمتع بيئة العمل بأهمية كبيرة، حيث يقضي الشخص وقتًا طويلًا فيها قد يصل إلى ثلث يومه، كما أنها تلعب دورًا حيويًا في الحفاظ على الموظفين وتحفيزهم على الالتزام بأعمالهم. بالإضافة إلى ذلك، فإن لها أهمية بسبب النقاط التالية: (ابن ماضي، 2024)</w:t>
      </w:r>
    </w:p>
    <w:p w14:paraId="154F0DEA" w14:textId="77777777" w:rsidR="004D4483" w:rsidRPr="004D4483" w:rsidRDefault="004D4483" w:rsidP="004D4483">
      <w:pPr>
        <w:numPr>
          <w:ilvl w:val="0"/>
          <w:numId w:val="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4483">
        <w:rPr>
          <w:rFonts w:ascii="Sakkal Majalla" w:hAnsi="Sakkal Majalla" w:cs="Sakkal Majalla"/>
          <w:color w:val="000000" w:themeColor="text1"/>
          <w:sz w:val="28"/>
          <w:szCs w:val="28"/>
          <w:rtl/>
          <w:lang w:bidi="ar-EG"/>
        </w:rPr>
        <w:t>تسهم بيئة العمل الإيجابية والمريحة في استثارة أفضل مهارات الموظفين وقدراتهم.</w:t>
      </w:r>
    </w:p>
    <w:p w14:paraId="14D58B0C" w14:textId="77777777" w:rsidR="004D4483" w:rsidRPr="004D4483" w:rsidRDefault="004D4483" w:rsidP="004D4483">
      <w:pPr>
        <w:numPr>
          <w:ilvl w:val="0"/>
          <w:numId w:val="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4483">
        <w:rPr>
          <w:rFonts w:ascii="Sakkal Majalla" w:hAnsi="Sakkal Majalla" w:cs="Sakkal Majalla"/>
          <w:color w:val="000000" w:themeColor="text1"/>
          <w:sz w:val="28"/>
          <w:szCs w:val="28"/>
          <w:rtl/>
          <w:lang w:bidi="ar-EG"/>
        </w:rPr>
        <w:t>تساهم في خلق جو من الألفة بين الموظفين والعمل، مما يعزز شعورهم بالانتماء ويحفزهم على الإبداع.</w:t>
      </w:r>
    </w:p>
    <w:p w14:paraId="5F44184F" w14:textId="77777777" w:rsidR="004D4483" w:rsidRPr="004D4483" w:rsidRDefault="004D4483" w:rsidP="004D4483">
      <w:pPr>
        <w:numPr>
          <w:ilvl w:val="0"/>
          <w:numId w:val="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4483">
        <w:rPr>
          <w:rFonts w:ascii="Sakkal Majalla" w:hAnsi="Sakkal Majalla" w:cs="Sakkal Majalla"/>
          <w:color w:val="000000" w:themeColor="text1"/>
          <w:sz w:val="28"/>
          <w:szCs w:val="28"/>
          <w:rtl/>
          <w:lang w:bidi="ar-EG"/>
        </w:rPr>
        <w:t>تدعم تعزيز قدرة الموظفين على التواصل الفعال فيما بينهم لتحقيق المصالح المشتركة للمؤسسة ومنظومة العمل.</w:t>
      </w:r>
    </w:p>
    <w:p w14:paraId="52657D71" w14:textId="77777777" w:rsidR="004D4483" w:rsidRPr="004D4483" w:rsidRDefault="004D4483" w:rsidP="004D4483">
      <w:pPr>
        <w:numPr>
          <w:ilvl w:val="0"/>
          <w:numId w:val="1"/>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4483">
        <w:rPr>
          <w:rFonts w:ascii="Sakkal Majalla" w:hAnsi="Sakkal Majalla" w:cs="Sakkal Majalla"/>
          <w:color w:val="000000" w:themeColor="text1"/>
          <w:sz w:val="28"/>
          <w:szCs w:val="28"/>
          <w:rtl/>
          <w:lang w:bidi="ar-EG"/>
        </w:rPr>
        <w:t>ترفع مستوى رضا الموظف، مما ينعكس إيجابيًا على إنتاجيته.</w:t>
      </w:r>
    </w:p>
    <w:p w14:paraId="1A8A43BA" w14:textId="77777777" w:rsidR="00E45254" w:rsidRPr="00210011" w:rsidRDefault="004D4483" w:rsidP="004D4483">
      <w:pPr>
        <w:numPr>
          <w:ilvl w:val="0"/>
          <w:numId w:val="1"/>
        </w:numPr>
        <w:spacing w:before="100" w:beforeAutospacing="1" w:after="100" w:afterAutospacing="1" w:line="360" w:lineRule="auto"/>
        <w:jc w:val="both"/>
        <w:rPr>
          <w:rFonts w:ascii="Sakkal Majalla" w:hAnsi="Sakkal Majalla" w:cs="Sakkal Majalla"/>
          <w:color w:val="000000" w:themeColor="text1"/>
          <w:sz w:val="28"/>
          <w:szCs w:val="28"/>
        </w:rPr>
      </w:pPr>
      <w:r w:rsidRPr="004D4483">
        <w:rPr>
          <w:rFonts w:ascii="Sakkal Majalla" w:hAnsi="Sakkal Majalla" w:cs="Sakkal Majalla"/>
          <w:color w:val="000000" w:themeColor="text1"/>
          <w:sz w:val="28"/>
          <w:szCs w:val="28"/>
          <w:rtl/>
          <w:lang w:bidi="ar-EG"/>
        </w:rPr>
        <w:t>تؤثر بشكل كبير على جذب الموارد البشرية، بما في ذلك جذب الأشخاص الموهوبين الذين يتطلعون للعمل في مثل هذه البيئات.</w:t>
      </w:r>
    </w:p>
    <w:p w14:paraId="4554EAB8"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192381511"/>
      <w:r w:rsidRPr="00210011">
        <w:rPr>
          <w:rFonts w:ascii="Sakkal Majalla" w:hAnsi="Sakkal Majalla" w:cs="Sakkal Majalla" w:hint="cs"/>
          <w:b/>
          <w:bCs/>
          <w:color w:val="000000" w:themeColor="text1"/>
          <w:sz w:val="32"/>
          <w:szCs w:val="32"/>
          <w:rtl/>
          <w:lang w:bidi="ar-EG"/>
        </w:rPr>
        <w:t xml:space="preserve">3.1.2 </w:t>
      </w:r>
      <w:r w:rsidRPr="00210011">
        <w:rPr>
          <w:rFonts w:ascii="Sakkal Majalla" w:hAnsi="Sakkal Majalla" w:cs="Sakkal Majalla"/>
          <w:b/>
          <w:bCs/>
          <w:color w:val="000000" w:themeColor="text1"/>
          <w:sz w:val="32"/>
          <w:szCs w:val="32"/>
          <w:rtl/>
          <w:lang w:bidi="ar-EG"/>
        </w:rPr>
        <w:t>ثالثاً: العوامل المؤثرة على بيئة العمل:</w:t>
      </w:r>
      <w:bookmarkEnd w:id="16"/>
    </w:p>
    <w:p w14:paraId="65BD7EDE" w14:textId="77777777" w:rsidR="00E45254" w:rsidRPr="00210011" w:rsidRDefault="00E45254" w:rsidP="00E45254">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lastRenderedPageBreak/>
        <w:t>تتأثر بيئة العمل بعدة عوامل هي:</w:t>
      </w:r>
    </w:p>
    <w:p w14:paraId="31B8E550" w14:textId="77777777" w:rsidR="00E45254" w:rsidRPr="00210011" w:rsidRDefault="00E45254" w:rsidP="00E45254">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المواد الخام</w:t>
      </w:r>
    </w:p>
    <w:p w14:paraId="1D41FFA9"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تحصل المؤسسة على ما تحتاجه من مواد خام من البيئة الخارجية وتشمل هذه الاحتياجات كل </w:t>
      </w:r>
      <w:proofErr w:type="spellStart"/>
      <w:r w:rsidRPr="00210011">
        <w:rPr>
          <w:rFonts w:ascii="Sakkal Majalla" w:hAnsi="Sakkal Majalla" w:cs="Sakkal Majalla"/>
          <w:color w:val="000000" w:themeColor="text1"/>
          <w:sz w:val="28"/>
          <w:szCs w:val="28"/>
          <w:rtl/>
          <w:lang w:bidi="ar-EG"/>
        </w:rPr>
        <w:t>شئ</w:t>
      </w:r>
      <w:proofErr w:type="spellEnd"/>
      <w:r w:rsidRPr="00210011">
        <w:rPr>
          <w:rFonts w:ascii="Sakkal Majalla" w:hAnsi="Sakkal Majalla" w:cs="Sakkal Majalla"/>
          <w:color w:val="000000" w:themeColor="text1"/>
          <w:sz w:val="28"/>
          <w:szCs w:val="28"/>
          <w:rtl/>
          <w:lang w:bidi="ar-EG"/>
        </w:rPr>
        <w:t xml:space="preserve"> بداية من الأوراق إلى الأقلام ومرورا بالأجهزة والمعدات والتقنيات والأثاث المكتبي والتجهيزات المكتبية وغيرها وجميع ما تحتاجه بيئة العمل المادية. (الحمزة، 2023)</w:t>
      </w:r>
    </w:p>
    <w:p w14:paraId="07F9C8D2" w14:textId="77777777" w:rsidR="00E45254" w:rsidRPr="00210011" w:rsidRDefault="00E45254" w:rsidP="00E45254">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الموارد البشرية</w:t>
      </w:r>
    </w:p>
    <w:p w14:paraId="1499CC4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تؤثر الموارد البشرية الموجودة في المؤسسة في بيئتها الداخلية فهذه الموارد وما تتضمنه من فنيين ومحررين ذوي خبرات ومهارات ومتنوعة القيام بمهام وأعباء العمل تؤثر على العمل في ضوء ما تمتلكه من مهارات وامكانات وقدرات لذلك تهتم المؤسسات بهدف تحقيق </w:t>
      </w:r>
      <w:proofErr w:type="spellStart"/>
      <w:r w:rsidRPr="00210011">
        <w:rPr>
          <w:rFonts w:ascii="Sakkal Majalla" w:hAnsi="Sakkal Majalla" w:cs="Sakkal Majalla"/>
          <w:color w:val="000000" w:themeColor="text1"/>
          <w:sz w:val="28"/>
          <w:szCs w:val="28"/>
          <w:rtl/>
          <w:lang w:bidi="ar-EG"/>
        </w:rPr>
        <w:t>الإستخدام</w:t>
      </w:r>
      <w:proofErr w:type="spellEnd"/>
      <w:r w:rsidRPr="00210011">
        <w:rPr>
          <w:rFonts w:ascii="Sakkal Majalla" w:hAnsi="Sakkal Majalla" w:cs="Sakkal Majalla"/>
          <w:color w:val="000000" w:themeColor="text1"/>
          <w:sz w:val="28"/>
          <w:szCs w:val="28"/>
          <w:rtl/>
          <w:lang w:bidi="ar-EG"/>
        </w:rPr>
        <w:t xml:space="preserve"> الفعال للموارد البشرية لأنشطة الاستقطاب والاختيار والتعيين والتدريب لرفع مهارات الأفراد بدرجة تمكنهم أداء العمل بكفاءة وفاعلية لمساعدة المؤسسة الصحفية في تحقيق </w:t>
      </w:r>
      <w:proofErr w:type="gramStart"/>
      <w:r w:rsidRPr="00210011">
        <w:rPr>
          <w:rFonts w:ascii="Sakkal Majalla" w:hAnsi="Sakkal Majalla" w:cs="Sakkal Majalla"/>
          <w:color w:val="000000" w:themeColor="text1"/>
          <w:sz w:val="28"/>
          <w:szCs w:val="28"/>
          <w:rtl/>
          <w:lang w:bidi="ar-EG"/>
        </w:rPr>
        <w:t>أهدافها .</w:t>
      </w:r>
      <w:proofErr w:type="gramEnd"/>
      <w:r w:rsidRPr="00210011">
        <w:rPr>
          <w:rFonts w:ascii="Sakkal Majalla" w:hAnsi="Sakkal Majalla" w:cs="Sakkal Majalla"/>
          <w:color w:val="000000" w:themeColor="text1"/>
          <w:sz w:val="28"/>
          <w:szCs w:val="28"/>
          <w:rtl/>
          <w:lang w:bidi="ar-EG"/>
        </w:rPr>
        <w:t xml:space="preserve"> (</w:t>
      </w:r>
      <w:proofErr w:type="spellStart"/>
      <w:r w:rsidRPr="00210011">
        <w:rPr>
          <w:rFonts w:ascii="Sakkal Majalla" w:hAnsi="Sakkal Majalla" w:cs="Sakkal Majalla"/>
          <w:color w:val="000000" w:themeColor="text1"/>
          <w:sz w:val="28"/>
          <w:szCs w:val="28"/>
        </w:rPr>
        <w:t>Fettache</w:t>
      </w:r>
      <w:proofErr w:type="spellEnd"/>
      <w:r w:rsidRPr="00210011">
        <w:rPr>
          <w:rFonts w:ascii="Sakkal Majalla" w:hAnsi="Sakkal Majalla" w:cs="Sakkal Majalla"/>
          <w:color w:val="000000" w:themeColor="text1"/>
          <w:sz w:val="28"/>
          <w:szCs w:val="28"/>
        </w:rPr>
        <w:t>, 2024</w:t>
      </w:r>
      <w:r w:rsidRPr="00210011">
        <w:rPr>
          <w:rFonts w:ascii="Sakkal Majalla" w:hAnsi="Sakkal Majalla" w:cs="Sakkal Majalla"/>
          <w:color w:val="000000" w:themeColor="text1"/>
          <w:sz w:val="28"/>
          <w:szCs w:val="28"/>
          <w:rtl/>
          <w:lang w:bidi="ar-EG"/>
        </w:rPr>
        <w:t>)</w:t>
      </w:r>
    </w:p>
    <w:p w14:paraId="6B3E64CE" w14:textId="77777777" w:rsidR="00E45254" w:rsidRPr="00210011" w:rsidRDefault="00E45254" w:rsidP="00E45254">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الموارد المالية:</w:t>
      </w:r>
    </w:p>
    <w:p w14:paraId="53AE28B3"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توفر الموارد المالية إيجاباً على البيئة المؤسسة الصحفية الداخلية توفير عناصر البيئة المادية المريحة في تحقيق الأمن الوظيفي للصحفيين وإشعارهم بالثقة، مستويات العمل مختلفة في المؤسسة </w:t>
      </w:r>
      <w:proofErr w:type="gramStart"/>
      <w:r w:rsidRPr="00210011">
        <w:rPr>
          <w:rFonts w:ascii="Sakkal Majalla" w:hAnsi="Sakkal Majalla" w:cs="Sakkal Majalla"/>
          <w:color w:val="000000" w:themeColor="text1"/>
          <w:sz w:val="28"/>
          <w:szCs w:val="28"/>
          <w:rtl/>
          <w:lang w:bidi="ar-EG"/>
        </w:rPr>
        <w:t>الصحفية ،</w:t>
      </w:r>
      <w:proofErr w:type="gramEnd"/>
      <w:r w:rsidRPr="00210011">
        <w:rPr>
          <w:rFonts w:ascii="Sakkal Majalla" w:hAnsi="Sakkal Majalla" w:cs="Sakkal Majalla"/>
          <w:color w:val="000000" w:themeColor="text1"/>
          <w:sz w:val="28"/>
          <w:szCs w:val="28"/>
          <w:rtl/>
          <w:lang w:bidi="ar-EG"/>
        </w:rPr>
        <w:t xml:space="preserve"> يؤثر ذلك في فاعلية العمل ومستويات الأداء الجماعي وكذلك يؤدي الي حاجز الصحفيين، مما يكون له اثر سلبي في عدم تطوير الاداء المهني في الصحف اليومية.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5B5C2A3A" w14:textId="77777777" w:rsidR="00E45254" w:rsidRPr="00210011" w:rsidRDefault="00E45254" w:rsidP="00E45254">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الترقيات الوظيفية:</w:t>
      </w:r>
    </w:p>
    <w:p w14:paraId="79CCCCA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تعد الترقية الوظيفية من أهم الأحداث التي يمر بها العامل في حياته الوظيفية، ومن الممكن استخدام الترقية كأداء لتقدير العامل على منجزاته، وكذلك تحفيزه على مواصلة التحسن، واجتذابه نحو المؤسسة الصحفية التي يعمل بها، ولتحقيق ذلك لابد من تخطيط الترقيات بعناية وتطبيقها بإنصاف وينشا التدرج في الدرجة والراتب عندما يجرى إعداد عاملين لوظائف أعلى في الدرجة من درجاتهم الحالية، وتعرف الترقية بأنها: "نقل العامل إلى وظيفة أخرى، اعلي في واجباته ومسؤوليته، وترتبط هذه النقلة في الغالب بفائدة مادية ومعنوية للعامل، وبالتالي تعد ذات اثر ايجابي على دوافع العاملين بالإنتاج ، وعلى نجاح الادارة في تهيئة الظروف المناسبة لانتماء العامل لمؤسسته"، وإن الغرض من الترقية هو استغلال مهارات الأفراد وقدراتهم، خاصة أولئك الذين ابدوا استعدادات أكبر من خلال فترات تدريبهم وممارستهم للعمل ومن وجهة نظر الافراد تمثل الترقية حافزا إضافيا لهم لتحسين ادائهم وزيادة ولائهم للمنظمة .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40D538B4" w14:textId="77777777" w:rsidR="00E45254" w:rsidRPr="00210011" w:rsidRDefault="00E45254" w:rsidP="00E45254">
      <w:pPr>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صراع وغموض </w:t>
      </w:r>
      <w:proofErr w:type="gramStart"/>
      <w:r w:rsidRPr="00210011">
        <w:rPr>
          <w:rFonts w:ascii="Sakkal Majalla" w:hAnsi="Sakkal Majalla" w:cs="Sakkal Majalla"/>
          <w:b/>
          <w:bCs/>
          <w:color w:val="000000" w:themeColor="text1"/>
          <w:sz w:val="28"/>
          <w:szCs w:val="28"/>
          <w:rtl/>
          <w:lang w:bidi="ar-EG"/>
        </w:rPr>
        <w:t>الدور :</w:t>
      </w:r>
      <w:proofErr w:type="gramEnd"/>
    </w:p>
    <w:p w14:paraId="4EED373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يمكن اعتبار صراع الدور وغموضه جزء من بيئة العمل حيث يعتبران من نواتج الحياة التنظيمية المعاصرة ذات التأثير السلبي على العمل ، ويقصد بصراع الدور تعارض مصالح العمل التي ينبغي على الفرد الوفاء بها، وتنشا ظاهرة صراع الدور الأسباب عديدة مثل تناقض التوجيهات التي تصدر في وقت واحد من الرئيس المباشر ، أو تعدد التوجيهات من أكثر من شخص ، أو من تعدد الرؤساء للشخص الواحد ، أو تعدد المصادر التعليمات مما يسبب حالة الشك في ذهن العامل حول ما يجب أن يعلمه ومن ينفذه توجيهاته وتداخل الأدوار فيما بين العاملين أو فيما بين الادارة بما يتضمنه ذلك من تداخل في المهام والصلاحيات، اما غموض الدور فيقصد به نقص في المعلومات الواضحة بخصوص التوقعات المرتبطة بالدور، وطرق انجاز توقعات الدور المعروفة ونتائج أداء الدور اي انه عبارة عن نقص في معرفة الواجبات والالتزامات المطلوبة من الفرد لكي يقوم بأداء عمله كما يؤدي صراع الدور وغموضه الى زعزعة ثقة الفرد بنفسه والآخرين، كما قد يتولد لديه حالة من الضيق والتوتر بما يؤدي الى تدهور ادائه ورضاه عنه، وانتمائه للمؤسسة التي يعمل بها. (</w:t>
      </w:r>
      <w:r w:rsidRPr="00210011">
        <w:rPr>
          <w:rFonts w:ascii="Sakkal Majalla" w:hAnsi="Sakkal Majalla" w:cs="Sakkal Majalla"/>
          <w:color w:val="000000" w:themeColor="text1"/>
          <w:sz w:val="28"/>
          <w:szCs w:val="28"/>
        </w:rPr>
        <w:t>Abderraouf, 2024</w:t>
      </w:r>
      <w:r w:rsidRPr="00210011">
        <w:rPr>
          <w:rFonts w:ascii="Sakkal Majalla" w:hAnsi="Sakkal Majalla" w:cs="Sakkal Majalla"/>
          <w:color w:val="000000" w:themeColor="text1"/>
          <w:sz w:val="28"/>
          <w:szCs w:val="28"/>
          <w:rtl/>
          <w:lang w:bidi="ar-EG"/>
        </w:rPr>
        <w:t>)</w:t>
      </w:r>
    </w:p>
    <w:p w14:paraId="7D6C3369"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192381512"/>
      <w:r w:rsidRPr="00210011">
        <w:rPr>
          <w:rFonts w:ascii="Sakkal Majalla" w:hAnsi="Sakkal Majalla" w:cs="Sakkal Majalla" w:hint="cs"/>
          <w:b/>
          <w:bCs/>
          <w:color w:val="000000" w:themeColor="text1"/>
          <w:sz w:val="32"/>
          <w:szCs w:val="32"/>
          <w:rtl/>
          <w:lang w:bidi="ar-EG"/>
        </w:rPr>
        <w:lastRenderedPageBreak/>
        <w:t xml:space="preserve">4.1.2 </w:t>
      </w:r>
      <w:proofErr w:type="gramStart"/>
      <w:r w:rsidRPr="00210011">
        <w:rPr>
          <w:rFonts w:ascii="Sakkal Majalla" w:hAnsi="Sakkal Majalla" w:cs="Sakkal Majalla"/>
          <w:b/>
          <w:bCs/>
          <w:color w:val="000000" w:themeColor="text1"/>
          <w:sz w:val="32"/>
          <w:szCs w:val="32"/>
          <w:rtl/>
          <w:lang w:bidi="ar-EG"/>
        </w:rPr>
        <w:t>رابعاً :</w:t>
      </w:r>
      <w:proofErr w:type="gramEnd"/>
      <w:r w:rsidRPr="00210011">
        <w:rPr>
          <w:rFonts w:ascii="Sakkal Majalla" w:hAnsi="Sakkal Majalla" w:cs="Sakkal Majalla"/>
          <w:b/>
          <w:bCs/>
          <w:color w:val="000000" w:themeColor="text1"/>
          <w:sz w:val="32"/>
          <w:szCs w:val="32"/>
          <w:rtl/>
          <w:lang w:bidi="ar-EG"/>
        </w:rPr>
        <w:t xml:space="preserve"> أنواع بيئة العمل:</w:t>
      </w:r>
      <w:bookmarkEnd w:id="17"/>
    </w:p>
    <w:p w14:paraId="3AFD3BB4"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قسم علماء الإدارة بيئة العمل في المنظمات والمؤسسات إلى أنواع مختلفة، وتحديد أنواعها يساعد على توضيح العلاقة القائمة بين كل بيئة وأخرى والذي بدوره يسهم في تبيان العناصر التي تتضمنها كل بيئة على حدا، ويمكن تحديدها في </w:t>
      </w:r>
      <w:proofErr w:type="gramStart"/>
      <w:r w:rsidRPr="00210011">
        <w:rPr>
          <w:rFonts w:ascii="Sakkal Majalla" w:hAnsi="Sakkal Majalla" w:cs="Sakkal Majalla"/>
          <w:color w:val="000000" w:themeColor="text1"/>
          <w:sz w:val="28"/>
          <w:szCs w:val="28"/>
          <w:rtl/>
          <w:lang w:bidi="ar-EG"/>
        </w:rPr>
        <w:t>الآتي :</w:t>
      </w:r>
      <w:proofErr w:type="gramEnd"/>
    </w:p>
    <w:p w14:paraId="1FE84C46" w14:textId="77777777" w:rsidR="00E45254" w:rsidRPr="00210011" w:rsidRDefault="00E45254" w:rsidP="00E45254">
      <w:pPr>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بيئة العمل </w:t>
      </w:r>
      <w:proofErr w:type="gramStart"/>
      <w:r w:rsidRPr="00210011">
        <w:rPr>
          <w:rFonts w:ascii="Sakkal Majalla" w:hAnsi="Sakkal Majalla" w:cs="Sakkal Majalla"/>
          <w:b/>
          <w:bCs/>
          <w:color w:val="000000" w:themeColor="text1"/>
          <w:sz w:val="28"/>
          <w:szCs w:val="28"/>
          <w:rtl/>
          <w:lang w:bidi="ar-EG"/>
        </w:rPr>
        <w:t>العامة :</w:t>
      </w:r>
      <w:proofErr w:type="gramEnd"/>
    </w:p>
    <w:p w14:paraId="2DC2D1C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نعني بالبيئة العامة تلك التي تتكون من الأبعاد المختلفة والمحيطة بالتنظيم أو المؤسسة والتي يمكن لها أن تؤثر على أنشطتها، وهذه العناصر ليس بالضرورة أن ترتبط بطريقة مباشرة بعناصر في المنظمة ومن أمثلة هذا النوع من البيئة (البيئة الطبيعية كالطبيعة ومناخها البيئة الاقتصادية كالنظم الاقتصادية البيئة التكنولوجية كالمعرفة والتقدم البيئة الاجتماعية كالأدوار الاجتماعية والطبقات الاجتماعية، البيئة الثقافة كالعادات والتقاليد) ، تستخلص الباحثة أن البيئة العامة هي الإطار العام الذي تعمل فيه جميع المنظمات والمؤسسات سواء الصناعية الإنتاجية والخدمية حيث يقع تأثير هذه البيئة على كافة المنظمات والمؤسسات والبيئة العامة تشمل المجتمع الواسع بكل ما فيه من نظم فرعية سياسية واقتصادية واجتماعية وثقافية يكون تأثيرها على جميع المنظمات مماثلاً لحد كبير. (</w:t>
      </w:r>
      <w:r w:rsidRPr="00210011">
        <w:rPr>
          <w:rFonts w:ascii="Sakkal Majalla" w:hAnsi="Sakkal Majalla" w:cs="Sakkal Majalla"/>
          <w:color w:val="000000" w:themeColor="text1"/>
          <w:sz w:val="28"/>
          <w:szCs w:val="28"/>
        </w:rPr>
        <w:t>Ben Djelloul, 2023</w:t>
      </w:r>
      <w:r w:rsidRPr="00210011">
        <w:rPr>
          <w:rFonts w:ascii="Sakkal Majalla" w:hAnsi="Sakkal Majalla" w:cs="Sakkal Majalla"/>
          <w:color w:val="000000" w:themeColor="text1"/>
          <w:sz w:val="28"/>
          <w:szCs w:val="28"/>
          <w:rtl/>
          <w:lang w:bidi="ar-EG"/>
        </w:rPr>
        <w:t>)</w:t>
      </w:r>
    </w:p>
    <w:p w14:paraId="25F6898C" w14:textId="77777777" w:rsidR="00E45254" w:rsidRPr="00210011" w:rsidRDefault="00E45254" w:rsidP="00E45254">
      <w:pPr>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بيئة العمل الخاصة</w:t>
      </w:r>
    </w:p>
    <w:p w14:paraId="7E0799EB"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هي البيئة التي تعيش فيها المنظمة بمفردها، ولا يشاركها أحد في التأثر بها كالأنظمة الداخلية للمنظمة وأسلوب إدارة الأعمال فيها، ويتم النظر إلى بيئة العمل من خلال هذا المنظور نظراً لأن بيئة العمل تعتبر نظاماً مفتوحاً كسائر المنظمات الاجتماعية الأخرى، ويقصد ببيئة العمل الخاصة الأبعاد السياسية والاقتصادية والاجتماعية والتعاونية وحتى المناخية والطبيعية التي تؤثر مباشرة على منظمة بعينها أو على قطاع بذاته دون غيره، والعلاقة بين بيئة العمل العامة وبيئة العمل الخاصة هي أن البيئة الأولى تعني الإطار الذي تعمل فيه جميع المنظمات ويقع تأثير </w:t>
      </w:r>
      <w:r w:rsidRPr="00210011">
        <w:rPr>
          <w:rFonts w:ascii="Sakkal Majalla" w:hAnsi="Sakkal Majalla" w:cs="Sakkal Majalla"/>
          <w:color w:val="000000" w:themeColor="text1"/>
          <w:sz w:val="28"/>
          <w:szCs w:val="28"/>
          <w:rtl/>
          <w:lang w:bidi="ar-EG"/>
        </w:rPr>
        <w:lastRenderedPageBreak/>
        <w:t>هذه البيئة على كافة المنظمات والمؤسسات، أما البيئة الخاصة فهي التي تعيش فيها المنظمة أو المؤسسة بمفردها، ولا يشاركها أحد في التأثير بها، كما يمكن التمييز بين بيئة العمل العامة والخاصة من خلال درجة العلاقة بين المنظمة ومتغيرات بيئة العمل بمعنى مدى الترابط والاعتماد بين ما تأخذه المنظمة من بيئتها أو ما تعطيه لها سواء الطاقات البشرية أو المادية أو في الخدمات حسب طبيعة عملها.</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lang w:bidi="ar-EG"/>
        </w:rPr>
        <w:t>(بن الشيخ، 2018)</w:t>
      </w:r>
    </w:p>
    <w:p w14:paraId="04A8D951" w14:textId="77777777" w:rsidR="00E45254" w:rsidRPr="00210011" w:rsidRDefault="00E45254" w:rsidP="00E45254">
      <w:pPr>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بيئة العمل </w:t>
      </w:r>
      <w:proofErr w:type="gramStart"/>
      <w:r w:rsidRPr="00210011">
        <w:rPr>
          <w:rFonts w:ascii="Sakkal Majalla" w:hAnsi="Sakkal Majalla" w:cs="Sakkal Majalla"/>
          <w:b/>
          <w:bCs/>
          <w:color w:val="000000" w:themeColor="text1"/>
          <w:sz w:val="28"/>
          <w:szCs w:val="28"/>
          <w:rtl/>
          <w:lang w:bidi="ar-EG"/>
        </w:rPr>
        <w:t>الخارجية :</w:t>
      </w:r>
      <w:proofErr w:type="gramEnd"/>
    </w:p>
    <w:p w14:paraId="5CA59F2A"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تعرف بيئة العمل الخارجية بأنها كل ما يقع خارج حدود التنظيم، وهي أيضاً: كل القوى والمتغيرات الفاعلة والمؤثرة على المنظمة وتقع خارج </w:t>
      </w:r>
      <w:proofErr w:type="gramStart"/>
      <w:r w:rsidRPr="00210011">
        <w:rPr>
          <w:rFonts w:ascii="Sakkal Majalla" w:hAnsi="Sakkal Majalla" w:cs="Sakkal Majalla"/>
          <w:color w:val="000000" w:themeColor="text1"/>
          <w:sz w:val="28"/>
          <w:szCs w:val="28"/>
          <w:rtl/>
          <w:lang w:bidi="ar-EG"/>
        </w:rPr>
        <w:t>حدودها ،</w:t>
      </w:r>
      <w:proofErr w:type="gramEnd"/>
      <w:r w:rsidRPr="00210011">
        <w:rPr>
          <w:rFonts w:ascii="Sakkal Majalla" w:hAnsi="Sakkal Majalla" w:cs="Sakkal Majalla"/>
          <w:color w:val="000000" w:themeColor="text1"/>
          <w:sz w:val="28"/>
          <w:szCs w:val="28"/>
          <w:rtl/>
          <w:lang w:bidi="ar-EG"/>
        </w:rPr>
        <w:t xml:space="preserve"> فالتعريف الأول قدم صورة شاملة لبيئة العمل الخارجية ولم يحدد وظيفتها ولا أدوارها ، أما التعريف الثاني بين أن بيئة العمل الخارجية سمة ودور أساسي وهو التأثير على المنظمة أو المؤسسة من خلال النظم الاقتصادية والاجتماعية والثقافية والسياسية. فبيئة العمل الخارجية للتنظيم هي عبارة عن مختلف المؤثرات والمكونات والجوانب التي تحيط بالمنظمة وتتفاعل معها كنظم مفتوحة ومترابطة. (يونس، 2023)</w:t>
      </w:r>
    </w:p>
    <w:p w14:paraId="58D7E493"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وبذلك فبيئة العمل الخارجية تشمل جملة من العوامل وهي: العوامل الاقتصادية والعوامل الاجتماعية والعوامل التكنولوجية حيث تشمل هذه العوامل الوضع الاقتصادي في الوقت الحاضر والمستقبل وكذا قيم واتجاهات العاملين والعملاء والأدوات والتقنيات التي تؤدي إلى التغير التكنولوجي فالمنظمة ليست موجودة في فراغ بل هي ضمن هذه العوامل تؤثر فيها وتتأثر بها. (بن حمو، 2022)</w:t>
      </w:r>
    </w:p>
    <w:p w14:paraId="6D68BED4" w14:textId="77777777" w:rsidR="00E45254" w:rsidRPr="00210011" w:rsidRDefault="00E45254" w:rsidP="00E45254">
      <w:pPr>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بيئة العمل الداخلية:</w:t>
      </w:r>
    </w:p>
    <w:p w14:paraId="666DCCA4"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فهذا النوع من البيئة، بيئة العمل الداخلية سوف ينصب عليه تركيز الباحثة لكونه المتغير المستقل لهذه الدراسة وإبراز علاقته بالأداء الوظيفي، وهناك عدة تعريفات لبيئة العمل إلا أنه سيتم عرض بعضاً منها والتي تفيد الدراسة كالآتي تعرف بيئة العمل الداخلية بأنها عبارة عن الأفراد والجماعات والتقنيات والتشريعات والنظم التي تعمل داخل المنظمة وتعمل المنظمة بموجبها، كما بأنها البيئة الجزئية تمثل المنظمة نفسها وتضم رسالة المنظمة </w:t>
      </w:r>
      <w:r w:rsidRPr="00210011">
        <w:rPr>
          <w:rFonts w:ascii="Sakkal Majalla" w:hAnsi="Sakkal Majalla" w:cs="Sakkal Majalla"/>
          <w:color w:val="000000" w:themeColor="text1"/>
          <w:sz w:val="28"/>
          <w:szCs w:val="28"/>
          <w:rtl/>
          <w:lang w:bidi="ar-EG"/>
        </w:rPr>
        <w:lastRenderedPageBreak/>
        <w:t>وأهدافها وثقافتها، والعاملين فيها والموارد والسياسات والتقنيات والإجراءات وعمليات الإنتاج والمنتجات والخدمات، فمن خلال هذين التعريفين يستنتج أن بيئة العمل الداخلية هي ذلك الكل الجزء أي المنظمة وما تشمله بداخلها من أفراد وأهداف وسياسات وثقافة العاملين بها والتقنيات وكذا الأدوات والإجراءات وعمليات الإنتاج والخدمات، حيث ركز التعريفين على الجانب المادي والمعنوي، لأن مما لا شك فيه أن جميع هذه العناصر والمتغيرات تشكل وضعاً أو جواً عاماً يؤثر في سلوكيات وتصرفات وعلاقات الأفراد العاملين في المؤسسة أو التنظيم . (الحمزة، 2023)</w:t>
      </w:r>
    </w:p>
    <w:p w14:paraId="1D5092B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وتعرف أيضاً بأنها الانطباع العام المتكون لدى أعضاء المؤسسة والمتضمن متغيرات عديدة كأسلوب معاملة المديرين </w:t>
      </w:r>
      <w:proofErr w:type="spellStart"/>
      <w:r w:rsidRPr="00210011">
        <w:rPr>
          <w:rFonts w:ascii="Sakkal Majalla" w:hAnsi="Sakkal Majalla" w:cs="Sakkal Majalla"/>
          <w:color w:val="000000" w:themeColor="text1"/>
          <w:sz w:val="28"/>
          <w:szCs w:val="28"/>
          <w:rtl/>
          <w:lang w:bidi="ar-EG"/>
        </w:rPr>
        <w:t>المرؤسيهم</w:t>
      </w:r>
      <w:proofErr w:type="spellEnd"/>
      <w:r w:rsidRPr="00210011">
        <w:rPr>
          <w:rFonts w:ascii="Sakkal Majalla" w:hAnsi="Sakkal Majalla" w:cs="Sakkal Majalla"/>
          <w:color w:val="000000" w:themeColor="text1"/>
          <w:sz w:val="28"/>
          <w:szCs w:val="28"/>
          <w:rtl/>
          <w:lang w:bidi="ar-EG"/>
        </w:rPr>
        <w:t>، وفلسفة الإدارة العليا وجو العمل وظروف نوعية الأهداف الذي تبغي المؤسسة تحقيقها.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37190F82"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وتعرف بأنها كل ما يحيط بالفرد في عمله، ويؤثر في سلوكه وأدائه، وفي ميوله تجاه عمله والمجموعة التي يعمل معها وللإدارة التي يتبعها والمشروع الذي ينتمي إليه، كما تعرف بيئة العمل الداخلية بأنها: ليست المحيط والحيز الذي يعمل فيه الفرد فحسب، بل تشمل جميع المكائن والآلات وطرق العمل والتنظيم الذي يعمل فيه مع الأفراد الآخرين ولها علاقة مباشرة بالفرد من حيث قدراته وقابليته. (</w:t>
      </w:r>
      <w:proofErr w:type="spellStart"/>
      <w:r w:rsidRPr="00210011">
        <w:rPr>
          <w:rFonts w:ascii="Sakkal Majalla" w:hAnsi="Sakkal Majalla" w:cs="Sakkal Majalla"/>
          <w:color w:val="000000" w:themeColor="text1"/>
          <w:sz w:val="28"/>
          <w:szCs w:val="28"/>
        </w:rPr>
        <w:t>Fettache</w:t>
      </w:r>
      <w:proofErr w:type="spellEnd"/>
      <w:r w:rsidRPr="00210011">
        <w:rPr>
          <w:rFonts w:ascii="Sakkal Majalla" w:hAnsi="Sakkal Majalla" w:cs="Sakkal Majalla"/>
          <w:color w:val="000000" w:themeColor="text1"/>
          <w:sz w:val="28"/>
          <w:szCs w:val="28"/>
        </w:rPr>
        <w:t>, 2024</w:t>
      </w:r>
      <w:r w:rsidRPr="00210011">
        <w:rPr>
          <w:rFonts w:ascii="Sakkal Majalla" w:hAnsi="Sakkal Majalla" w:cs="Sakkal Majalla"/>
          <w:color w:val="000000" w:themeColor="text1"/>
          <w:sz w:val="28"/>
          <w:szCs w:val="28"/>
          <w:rtl/>
          <w:lang w:bidi="ar-EG"/>
        </w:rPr>
        <w:t>)</w:t>
      </w:r>
    </w:p>
    <w:p w14:paraId="5774BB54"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وتعرف أيضاً بأنها مجموعة الخصائص المميزة لبيئة العمل الخاصة بمنظمة بعينها، والتي يكون لها تأثير على أداء ودرجة رضا ومظاهر السلوك الوظيفي الأخرى الخاصة بأعضاء هذه المنظمة أو </w:t>
      </w:r>
      <w:proofErr w:type="gramStart"/>
      <w:r w:rsidRPr="00210011">
        <w:rPr>
          <w:rFonts w:ascii="Sakkal Majalla" w:hAnsi="Sakkal Majalla" w:cs="Sakkal Majalla"/>
          <w:color w:val="000000" w:themeColor="text1"/>
          <w:sz w:val="28"/>
          <w:szCs w:val="28"/>
          <w:rtl/>
          <w:lang w:bidi="ar-EG"/>
        </w:rPr>
        <w:t>المؤسسة .</w:t>
      </w:r>
      <w:proofErr w:type="gramEnd"/>
      <w:r w:rsidRPr="00210011">
        <w:rPr>
          <w:rFonts w:ascii="Sakkal Majalla" w:hAnsi="Sakkal Majalla" w:cs="Sakkal Majalla"/>
          <w:color w:val="000000" w:themeColor="text1"/>
          <w:sz w:val="28"/>
          <w:szCs w:val="28"/>
          <w:rtl/>
          <w:lang w:bidi="ar-EG"/>
        </w:rPr>
        <w:t xml:space="preserve">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34435BD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وتعتبر بيئة العمل الداخلية الميدان الإداري الذي يهدف إلى التكامل بين الأفراد في محيط العمل بالشكل الذي يدفعهم ويحفزهم إلى العمل بإنتاجية وبتعاون مع حصولهم على إشباع حاجاتهم الطبيعية والنفسية، وتكمن العلاقة بين بيئة العمل الخارجية والداخلية في كون الأولى متغير أساسي ينبغي أن تراعيه بيئة العمل الداخلية عن تصميم البناء التنظيمي للمؤسسة، واتباع النمط الأكثر انسجاماً وملائمة للبيئة الخارجية، لأن أي بيئة مؤسسة هي من صنع مؤسسات أخرى مثلما تسهم هي في صناعة مؤسسات ومنظمات أخرى، وهناك من يطلق على المتغيرات الداخلية للتنظيمات بالمناخ التنظيمي أو أنه يقارن هذا الأخير ويترادف ببيئة العمل الداخلية ولكن هناك فرق يتحدد </w:t>
      </w:r>
      <w:r w:rsidRPr="00210011">
        <w:rPr>
          <w:rFonts w:ascii="Sakkal Majalla" w:hAnsi="Sakkal Majalla" w:cs="Sakkal Majalla"/>
          <w:color w:val="000000" w:themeColor="text1"/>
          <w:sz w:val="28"/>
          <w:szCs w:val="28"/>
          <w:rtl/>
          <w:lang w:bidi="ar-EG"/>
        </w:rPr>
        <w:lastRenderedPageBreak/>
        <w:t>في الآتي فالمناخ التنظيمي هو : الشعور أو الشخصية والطابع المميز لبيئة المؤسسة، وهو أيضاً الأجواء التي تعكس خصائص البيئة الداخلية في وعي الأفراد العاملين بالمنظمة وفي لا وعيهم وطريقة إدراكهم وتفسيرهم لها وتأثير ذلك على سلوكهم وأدائهم . (</w:t>
      </w:r>
      <w:r w:rsidRPr="00210011">
        <w:rPr>
          <w:rFonts w:ascii="Sakkal Majalla" w:hAnsi="Sakkal Majalla" w:cs="Sakkal Majalla"/>
          <w:color w:val="000000" w:themeColor="text1"/>
          <w:sz w:val="28"/>
          <w:szCs w:val="28"/>
        </w:rPr>
        <w:t>Abderraouf, 2024</w:t>
      </w:r>
      <w:r w:rsidRPr="00210011">
        <w:rPr>
          <w:rFonts w:ascii="Sakkal Majalla" w:hAnsi="Sakkal Majalla" w:cs="Sakkal Majalla"/>
          <w:color w:val="000000" w:themeColor="text1"/>
          <w:sz w:val="28"/>
          <w:szCs w:val="28"/>
          <w:rtl/>
          <w:lang w:bidi="ar-EG"/>
        </w:rPr>
        <w:t>)</w:t>
      </w:r>
    </w:p>
    <w:p w14:paraId="1726DDD0"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192381513"/>
      <w:r w:rsidRPr="00210011">
        <w:rPr>
          <w:rFonts w:ascii="Sakkal Majalla" w:hAnsi="Sakkal Majalla" w:cs="Sakkal Majalla" w:hint="cs"/>
          <w:b/>
          <w:bCs/>
          <w:color w:val="000000" w:themeColor="text1"/>
          <w:sz w:val="32"/>
          <w:szCs w:val="32"/>
          <w:rtl/>
          <w:lang w:bidi="ar-EG"/>
        </w:rPr>
        <w:t xml:space="preserve">5.1.2 </w:t>
      </w:r>
      <w:r w:rsidRPr="00210011">
        <w:rPr>
          <w:rFonts w:ascii="Sakkal Majalla" w:hAnsi="Sakkal Majalla" w:cs="Sakkal Majalla"/>
          <w:b/>
          <w:bCs/>
          <w:color w:val="000000" w:themeColor="text1"/>
          <w:sz w:val="32"/>
          <w:szCs w:val="32"/>
          <w:rtl/>
          <w:lang w:bidi="ar-EG"/>
        </w:rPr>
        <w:t>العناصر الإدارية لبيئة العمل:</w:t>
      </w:r>
      <w:bookmarkEnd w:id="18"/>
    </w:p>
    <w:p w14:paraId="4918297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إن بيئة العمل تتضمن عناصر إدارية تكفل عملية تنظيمها وتسييرها، إلا أن هذه العناصر قد تؤثر بشكل إيجابي إذا حسن تسييرها وتؤثر بشكل سلبي إذا أسيئت طريقة تسييرها ومن بين هذه العناصر </w:t>
      </w:r>
      <w:proofErr w:type="gramStart"/>
      <w:r w:rsidRPr="00210011">
        <w:rPr>
          <w:rFonts w:ascii="Sakkal Majalla" w:hAnsi="Sakkal Majalla" w:cs="Sakkal Majalla"/>
          <w:color w:val="000000" w:themeColor="text1"/>
          <w:sz w:val="28"/>
          <w:szCs w:val="28"/>
          <w:rtl/>
          <w:lang w:bidi="ar-EG"/>
        </w:rPr>
        <w:t>الآتي :</w:t>
      </w:r>
      <w:proofErr w:type="gramEnd"/>
      <w:r w:rsidRPr="00210011">
        <w:rPr>
          <w:rFonts w:ascii="Sakkal Majalla" w:hAnsi="Sakkal Majalla" w:cs="Sakkal Majalla"/>
          <w:color w:val="000000" w:themeColor="text1"/>
          <w:sz w:val="28"/>
          <w:szCs w:val="28"/>
          <w:rtl/>
          <w:lang w:bidi="ar-EG"/>
        </w:rPr>
        <w:t xml:space="preserve"> (بن الشيخ، 2018)</w:t>
      </w:r>
    </w:p>
    <w:p w14:paraId="3EFB76D9"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القيادة </w:t>
      </w:r>
      <w:proofErr w:type="gramStart"/>
      <w:r w:rsidRPr="00210011">
        <w:rPr>
          <w:rFonts w:ascii="Sakkal Majalla" w:hAnsi="Sakkal Majalla" w:cs="Sakkal Majalla"/>
          <w:b/>
          <w:bCs/>
          <w:color w:val="000000" w:themeColor="text1"/>
          <w:sz w:val="28"/>
          <w:szCs w:val="28"/>
          <w:rtl/>
          <w:lang w:bidi="ar-EG"/>
        </w:rPr>
        <w:t>الإدارية :</w:t>
      </w:r>
      <w:proofErr w:type="gramEnd"/>
    </w:p>
    <w:p w14:paraId="500B3AA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يعتبر النمط القيادي لأية مؤسسة مجموعة السلوك التي يوجه بها القائد مؤسسته فالقيادة الإدارية ونمطها عنصران أساسيات في بيئة العمل ، التي تتفاعل فيها أنماط مختلفة من سلوكيات الأفراد والجماعات داخل المؤسسة في نسيج متشابك موجه نحو تحقيق الهدف وبالنسبة لمفهوم القيادة الإدارية لا يوجد تعريف محدد ومتفق عليه المفهوم القيادة الإدارية، إلا أن لها تعريف علمي وظيفي بصفة عامة وهي: عملية نفسية تجعل الفرد المعين في جماعة ما أشبه بمحرك ذاتي ذي طاقة تؤثر في بقية أفراد الجماعة والتي يساعدها على تحقيق هدفها التي تسعى إليه.</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lang w:bidi="ar-EG"/>
        </w:rPr>
        <w:t>(بن حمو، 2022)</w:t>
      </w:r>
    </w:p>
    <w:p w14:paraId="59D5C7A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وقد ينال الفرد صفة القيادة بما لديه من قوة تأثير في الأفراد بفضل حزم إرادته ونمو معلوماته وقوة مشاعره ونفاذ بصيرته، أن أحد الرواد في مجال الأبحاث العلمية في القيادة إلى أن هناك ثلاثة شروط أساسية تعتبر ضرورية لوجود القيادة </w:t>
      </w:r>
      <w:proofErr w:type="gramStart"/>
      <w:r w:rsidRPr="00210011">
        <w:rPr>
          <w:rFonts w:ascii="Sakkal Majalla" w:hAnsi="Sakkal Majalla" w:cs="Sakkal Majalla"/>
          <w:color w:val="000000" w:themeColor="text1"/>
          <w:sz w:val="28"/>
          <w:szCs w:val="28"/>
          <w:rtl/>
          <w:lang w:bidi="ar-EG"/>
        </w:rPr>
        <w:t>وهي :</w:t>
      </w:r>
      <w:proofErr w:type="gramEnd"/>
      <w:r w:rsidRPr="00210011">
        <w:rPr>
          <w:rFonts w:ascii="Sakkal Majalla" w:hAnsi="Sakkal Majalla" w:cs="Sakkal Majalla"/>
          <w:color w:val="000000" w:themeColor="text1"/>
          <w:sz w:val="28"/>
          <w:szCs w:val="28"/>
          <w:rtl/>
          <w:lang w:bidi="ar-EG"/>
        </w:rPr>
        <w:t xml:space="preserve"> (يونس، 2023)</w:t>
      </w:r>
    </w:p>
    <w:p w14:paraId="795900DF" w14:textId="77777777" w:rsidR="00E45254" w:rsidRPr="00210011" w:rsidRDefault="00E45254" w:rsidP="00E45254">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وجود جماعة شخصيين أو أكثر مرتبطة ببعضها البعض.</w:t>
      </w:r>
    </w:p>
    <w:p w14:paraId="6683557C" w14:textId="77777777" w:rsidR="00E45254" w:rsidRPr="00210011" w:rsidRDefault="00E45254" w:rsidP="00E45254">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وجود مهمة (هدف) مشتركة.</w:t>
      </w:r>
    </w:p>
    <w:p w14:paraId="5773543B" w14:textId="77777777" w:rsidR="00E45254" w:rsidRPr="00210011" w:rsidRDefault="00E45254" w:rsidP="00E45254">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يوجد اختلاف في المسئوليات والأدوار الملقاة على عاتق كل فرد من أفراد الجماعة.</w:t>
      </w:r>
    </w:p>
    <w:p w14:paraId="7E7341A2"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ولقد اعتبر علماء الاجتماع أن القيادة ظاهرة اجتماعية لأنها تبرز من خلال الأدوار المحددة لأفراد الجماعة ويمارس كل فرد بدوره قدراً من التأثير ولكنه لا يساوي التأثير الذي يمارسه </w:t>
      </w:r>
      <w:proofErr w:type="gramStart"/>
      <w:r w:rsidRPr="00210011">
        <w:rPr>
          <w:rFonts w:ascii="Sakkal Majalla" w:hAnsi="Sakkal Majalla" w:cs="Sakkal Majalla"/>
          <w:color w:val="000000" w:themeColor="text1"/>
          <w:sz w:val="28"/>
          <w:szCs w:val="28"/>
          <w:rtl/>
          <w:lang w:bidi="ar-EG"/>
        </w:rPr>
        <w:t>القائد .</w:t>
      </w:r>
      <w:proofErr w:type="gramEnd"/>
      <w:r w:rsidRPr="00210011">
        <w:rPr>
          <w:rFonts w:ascii="Sakkal Majalla" w:hAnsi="Sakkal Majalla" w:cs="Sakkal Majalla"/>
          <w:color w:val="000000" w:themeColor="text1"/>
          <w:sz w:val="28"/>
          <w:szCs w:val="28"/>
          <w:rtl/>
          <w:lang w:bidi="ar-EG"/>
        </w:rPr>
        <w:t xml:space="preserve"> (ابن ماضي، 2024)</w:t>
      </w:r>
    </w:p>
    <w:p w14:paraId="26A9DAC4"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وعموماً يمكن تعريف القيادة الإدارية بأنها : ظاهرة اجتماعية تتطلب وجود جماعة منظمة من الأفراد المستمرة نسبياً ويجمعهم هدف مشترك كما تتطلب وجود قدرة التأثير في الأفراد وتوجيههم نحو الأهداف بشكل كاف، فالقيادة الإدارية هي قدرة الرئيس أو المدير في التأثير في الآخرين ودفعهم للتعاون والتنسيق بينهم من أجل تحقيق الأهداف، وتعمل القيادة الإدارية على خلق التفاعل بين الأفراد العاملين والرؤساء حتى ينجزوا المهام وبلوغ الأهداف، كما يمكن اعتبارها مجموعة من السلوكيات التي يمارسها القائد على العاملين بهدف حث الأفراد على العمل بقدرات أكبر وفعالية أكثر من خلال كفاءة الأداء والرضا وبالتالي تحقيق الأهداف، والقيادة الإدارية أساليب مختلفة لها تأثيرات إما ايجابية أو سلبية . (الحمزة، 2023)</w:t>
      </w:r>
    </w:p>
    <w:p w14:paraId="5D3A4EDE"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النظم واللوائح</w:t>
      </w:r>
    </w:p>
    <w:p w14:paraId="20F0874C"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منذ أن بدأ التقدم الصناعي كبرت المنظمات في العصر الحديث وكان هناك جهد واع من جانب الإدارة لوضع آلية مناسبة من النظم والإجراءات أو حتى القوانين التي تنظم الموارد البشرية في المنظمات أو المؤسسات، حيث أصبح من الضروري وضع القوانين والسياسات العامة التي تحكم كافة أشكال السلوك، وبالتالي أصبحت النظم واللوائح المرشد والموجه للعاملين منذ اليوم الأول من التحاقهم بالعمل إلى اليوم الذي يتركون </w:t>
      </w:r>
      <w:proofErr w:type="gramStart"/>
      <w:r w:rsidRPr="00210011">
        <w:rPr>
          <w:rFonts w:ascii="Sakkal Majalla" w:hAnsi="Sakkal Majalla" w:cs="Sakkal Majalla"/>
          <w:color w:val="000000" w:themeColor="text1"/>
          <w:sz w:val="28"/>
          <w:szCs w:val="28"/>
          <w:rtl/>
          <w:lang w:bidi="ar-EG"/>
        </w:rPr>
        <w:t>فيه .</w:t>
      </w:r>
      <w:proofErr w:type="gramEnd"/>
      <w:r w:rsidRPr="00210011">
        <w:rPr>
          <w:rFonts w:ascii="Sakkal Majalla" w:hAnsi="Sakkal Majalla" w:cs="Sakkal Majalla"/>
          <w:color w:val="000000" w:themeColor="text1"/>
          <w:sz w:val="28"/>
          <w:szCs w:val="28"/>
          <w:rtl/>
          <w:lang w:bidi="ar-EG"/>
        </w:rPr>
        <w:t xml:space="preserve">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4683309F"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وتعتبر النظم واللوائح أو القوانين والسياسات من بين أهم عناصر بيئة العمل ، لأنها شرط أساسي في المؤسسة حتى يسود الانضباط والنظام، حيث يعني هذا الأخير احترام الشرعية القانونية من قبل كافة أفراد ووحدات التنظيم والتزامهم بالقوانين والأوامر والعمل على تطبيقها باستمرار وإتباع الإجراءات المحددة في مختلف التصرفات والسلوكيات والنشاطات، وبالنسبة لأشكال النظم واللوائح هناك الإداري والمادي، فالإداري يشمل المنهجية المحددة بمعنى تبيان الأساليب المنظمة لكيفية إدارة الأنشطة، وتقنين العلاقات بين الإدارة والعاملين، فيما يتعلق بأدائهم </w:t>
      </w:r>
      <w:r w:rsidRPr="00210011">
        <w:rPr>
          <w:rFonts w:ascii="Sakkal Majalla" w:hAnsi="Sakkal Majalla" w:cs="Sakkal Majalla"/>
          <w:color w:val="000000" w:themeColor="text1"/>
          <w:sz w:val="28"/>
          <w:szCs w:val="28"/>
          <w:rtl/>
          <w:lang w:bidi="ar-EG"/>
        </w:rPr>
        <w:lastRenderedPageBreak/>
        <w:t>لأعمالهم وساعات العمل، أما النظم واللوائح المادية تشمل أساليب توزيع الأجر والفائدة من ترقيات وحوافز وغيرها، لقد أصبحت اليوم النظم واللوائح من المتطلبات التنظيمية لتطبيق التطوير وذلك بإصدار أنظمة جديدة ومتطورة ولوائح تتناسب مع التطور المنشود وقدرات ورغبات الموارد البشرية . (</w:t>
      </w:r>
      <w:proofErr w:type="spellStart"/>
      <w:r w:rsidRPr="00210011">
        <w:rPr>
          <w:rFonts w:ascii="Sakkal Majalla" w:hAnsi="Sakkal Majalla" w:cs="Sakkal Majalla"/>
          <w:color w:val="000000" w:themeColor="text1"/>
          <w:sz w:val="28"/>
          <w:szCs w:val="28"/>
        </w:rPr>
        <w:t>Fettache</w:t>
      </w:r>
      <w:proofErr w:type="spellEnd"/>
      <w:r w:rsidRPr="00210011">
        <w:rPr>
          <w:rFonts w:ascii="Sakkal Majalla" w:hAnsi="Sakkal Majalla" w:cs="Sakkal Majalla"/>
          <w:color w:val="000000" w:themeColor="text1"/>
          <w:sz w:val="28"/>
          <w:szCs w:val="28"/>
        </w:rPr>
        <w:t>, 2024</w:t>
      </w:r>
      <w:r w:rsidRPr="00210011">
        <w:rPr>
          <w:rFonts w:ascii="Sakkal Majalla" w:hAnsi="Sakkal Majalla" w:cs="Sakkal Majalla"/>
          <w:color w:val="000000" w:themeColor="text1"/>
          <w:sz w:val="28"/>
          <w:szCs w:val="28"/>
          <w:rtl/>
          <w:lang w:bidi="ar-EG"/>
        </w:rPr>
        <w:t>)</w:t>
      </w:r>
    </w:p>
    <w:p w14:paraId="31ED1E93"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طبيعة العمل والتخصص</w:t>
      </w:r>
    </w:p>
    <w:p w14:paraId="70BACCEF"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تعتبر طبيعة العمل أحد عناصر ومؤشرات فهم بيئة العمل علما أيضاً أن المؤسسة حتى تحقق أهدافها لابد أن تحدد طبيعة العمل اللازم أو النشاط الاقتصادي فهناك مثلاً مؤسسات صناعية، خدماتية تجارية، كما أن معرفة طبيعة العمل تحدد احتياجات المؤسسة لنوع الموارد البشرية أو القوى العاملة لأداء الأعمال والمهام المختلفة، فمن يمتلك دراية جيدة بمجال عمله وطبيعته تكون لديه قدرة على استخلاص النتائج من المعلومات المتاحة لديه والخبرات المكتسبة إضافة إلى كونه يعمل بروح معنوية جيدة، وشعوره بأهمية العمل المناط في المؤسسة، مما يؤدي إلى بذل جهد أكبر وتؤدي معرفة الفرد العامل أو المورد البشري لطبيعة عمله إلى فهم بيئة العمل التي يعمل من خلالها، مما يسهم ذلك في تأدية مهامه بكفاءة وفعالية، ويتولد لدى العامل في المؤسسة الشعور بالأهمية والانتماء نتيجة تأديته لوظائفه في التنظيم .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4954DD5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والتخصص يقصد به الاعتماد على وظائف موصوفة جيداً بحيث أن لها خصائص مهنية وفنية وسلوكية محددة لها متطلبات ومؤهلات علمية مطلوبة لشاغلها، لأن طبيعة المؤسسة والمشاريع الحديثة تحتاج إلى مهارات واختصاصات وأصناف محددة لتحقيق أهدفها، ومن متطلبات فهم بيئة العمل التخصص في المهام والأعمال.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57BD3265"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والتخصص في بيئة العمل هو تحديد مجموعات متميزة من الأعمال والنشاطات التي يمكن تنفيذها والقيام بها من قبل فرد أو مجموعة أفراد بشكل محدد وسهل وواضح وفعال ومترابط مع الأعمال الأخرى بشكل محدد وسهل وواضح وفعال ومترابط مع الأعمال الأخرى بشكل تكاملي منسق والسبب الراجع إلى التخصص وتقسيم العمل هو محدودية القدرات والطاقات الفردية للإنسان بالمقارنة مع الأعمال المطلوبة لإشباع حاجات الإنسان وتحقيق غاياته، </w:t>
      </w:r>
      <w:r w:rsidRPr="00210011">
        <w:rPr>
          <w:rFonts w:ascii="Sakkal Majalla" w:hAnsi="Sakkal Majalla" w:cs="Sakkal Majalla"/>
          <w:color w:val="000000" w:themeColor="text1"/>
          <w:sz w:val="28"/>
          <w:szCs w:val="28"/>
          <w:rtl/>
          <w:lang w:bidi="ar-EG"/>
        </w:rPr>
        <w:lastRenderedPageBreak/>
        <w:t>وأم فوائد التخصص في بيئة العمل الداخلية هي تسهيل الأداء وزيادة فعاليته والاستفادة منه عملياً، فيجب أن يؤدي كل فرد العمل الذي يتقنه، وذلك حتى يستطيع أن يؤدي عمله على الوجه المطلوبة من الدقة والإتقان ويركز مجهوداته ويوجه جميع اهتماماته إليه . (</w:t>
      </w:r>
      <w:r w:rsidRPr="00210011">
        <w:rPr>
          <w:rFonts w:ascii="Sakkal Majalla" w:hAnsi="Sakkal Majalla" w:cs="Sakkal Majalla"/>
          <w:color w:val="000000" w:themeColor="text1"/>
          <w:sz w:val="28"/>
          <w:szCs w:val="28"/>
        </w:rPr>
        <w:t>Ben Djelloul, 2023</w:t>
      </w:r>
      <w:r w:rsidRPr="00210011">
        <w:rPr>
          <w:rFonts w:ascii="Sakkal Majalla" w:hAnsi="Sakkal Majalla" w:cs="Sakkal Majalla"/>
          <w:color w:val="000000" w:themeColor="text1"/>
          <w:sz w:val="28"/>
          <w:szCs w:val="28"/>
          <w:rtl/>
          <w:lang w:bidi="ar-EG"/>
        </w:rPr>
        <w:t>)</w:t>
      </w:r>
    </w:p>
    <w:p w14:paraId="10431EF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يجب أن يكون هناك تقسيم للعمل والتخصص المرن بحيث لا يكون جامد لا يدعو إلى التطوير والترقية، ويكون هناك نوع من الاستقرار النسبي، لكون العمل الإداري روتيني ودقيق، وتقسيم العمل يؤدي </w:t>
      </w:r>
      <w:proofErr w:type="gramStart"/>
      <w:r w:rsidRPr="00210011">
        <w:rPr>
          <w:rFonts w:ascii="Sakkal Majalla" w:hAnsi="Sakkal Majalla" w:cs="Sakkal Majalla"/>
          <w:color w:val="000000" w:themeColor="text1"/>
          <w:sz w:val="28"/>
          <w:szCs w:val="28"/>
          <w:rtl/>
          <w:lang w:bidi="ar-EG"/>
        </w:rPr>
        <w:t>إلى :</w:t>
      </w:r>
      <w:proofErr w:type="gramEnd"/>
      <w:r w:rsidRPr="00210011">
        <w:rPr>
          <w:rFonts w:ascii="Sakkal Majalla" w:hAnsi="Sakkal Majalla" w:cs="Sakkal Majalla"/>
          <w:color w:val="000000" w:themeColor="text1"/>
          <w:sz w:val="28"/>
          <w:szCs w:val="28"/>
          <w:rtl/>
          <w:lang w:bidi="ar-EG"/>
        </w:rPr>
        <w:t xml:space="preserve"> (بن الشيخ، 2018)</w:t>
      </w:r>
    </w:p>
    <w:p w14:paraId="7A07AE23" w14:textId="77777777" w:rsidR="00E45254" w:rsidRPr="00210011" w:rsidRDefault="00E45254" w:rsidP="00E45254">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تخفيض عادة المثل لدى العامل.</w:t>
      </w:r>
    </w:p>
    <w:p w14:paraId="13B06EB3" w14:textId="77777777" w:rsidR="00E45254" w:rsidRPr="00210011" w:rsidRDefault="00E45254" w:rsidP="00E45254">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أداء العامل يكون بنشاط أكبر.</w:t>
      </w:r>
    </w:p>
    <w:p w14:paraId="729397C6" w14:textId="77777777" w:rsidR="00E45254" w:rsidRPr="00210011" w:rsidRDefault="00E45254" w:rsidP="00E45254">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تتحكم الإدارة بشكل كبير في إنتاجية وأداء العامل.</w:t>
      </w:r>
    </w:p>
    <w:p w14:paraId="2332837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ومن الضروري للمؤسسات الحديثة نتيجة تعقدها وكبرها تقسيم العمل والتخصص لأن وضوح الأهداف ووجود تقسيمات إدارية محددة بخارطة تنظيمية معتمدة، وتحديد مهام الوحدات وارتباطاتها وعلاقتها الرأسية والأفقية وتحديد الوظائف وأوصافها بكل دقة عوامل أساسية لفهم بيئة العمل وتسهيل العمليات الإنتاج والأداء الوظيفي. (بن حمو، 2022)</w:t>
      </w:r>
    </w:p>
    <w:p w14:paraId="63EA1B82"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الرقابة الإدارية</w:t>
      </w:r>
    </w:p>
    <w:p w14:paraId="272E3BAB"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تعد الرقابة الإدارية أحد أهم الوظائف الإدارية الرئيسية والتي بواسطتها تتحقق القيادة الفعالة، وتعرف الرقابة الإدارية بأنها ذلك النشاط الإداري الذي يسعى إلى التحقق من كفاءة استغلال موارد المنظمة البشرية والمادية وتحقيق أهدافها، فالرقابة وفق هذا التعرف هي الأداة المناسبة التي تستند عليها الإدارة لمعرفة فعالية وكفاءة الطرق التي يتم بواسطتها إنجاز الأعمال وتحقيق الأهداف.</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lang w:bidi="ar-EG"/>
        </w:rPr>
        <w:t>(يونس، 2023)</w:t>
      </w:r>
    </w:p>
    <w:p w14:paraId="33B3E91C"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lastRenderedPageBreak/>
        <w:t>وأن الرقابة تنطوي على التحقق مما إذا كان كل شيء يحدث طبقاً للخطة الموضوعة، والتعليمات الصادرة والمبادئ المحددة، وغرضها الإشارة إلى نقاط الضعف والأخطاء بقصد معالجتها ومنع تكرار حدوثها، كما أنها تطبق على كل شيء ومنها الأشياء، الناس الأفعال، والرقابة الإدارية تعد آلية للضبط السلوكية العام فردياً وتنظيمياً ومجتمعياً تقوم على مجموعة من المعايير والعمليات والأهداف. (ابن ماضي، 2024)</w:t>
      </w:r>
    </w:p>
    <w:p w14:paraId="1802B6C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فالرقابة ليست آلية للسيطرة والتحكم وإنما آلية لتنظيم سلوكيات وتصرفات الموارد البشرية التنظيمية بهدف التأكد من تحقيقها للأهداف بما فيها الجزئية والكلية، وبالتالي حتى تكون الرقابة أداة لفهم بيئة العمل الداخلية بشكل فعال لابد أن تكون مرنة بحيث تتلاءم مع طبيعة الأعمال والظروف المتغيرة والمشاكل المستجدة، وهذا ما </w:t>
      </w:r>
      <w:proofErr w:type="spellStart"/>
      <w:r w:rsidRPr="00210011">
        <w:rPr>
          <w:rFonts w:ascii="Sakkal Majalla" w:hAnsi="Sakkal Majalla" w:cs="Sakkal Majalla"/>
          <w:color w:val="000000" w:themeColor="text1"/>
          <w:sz w:val="28"/>
          <w:szCs w:val="28"/>
          <w:rtl/>
          <w:lang w:bidi="ar-EG"/>
        </w:rPr>
        <w:t>دعى</w:t>
      </w:r>
      <w:proofErr w:type="spellEnd"/>
      <w:r w:rsidRPr="00210011">
        <w:rPr>
          <w:rFonts w:ascii="Sakkal Majalla" w:hAnsi="Sakkal Majalla" w:cs="Sakkal Majalla"/>
          <w:color w:val="000000" w:themeColor="text1"/>
          <w:sz w:val="28"/>
          <w:szCs w:val="28"/>
          <w:rtl/>
          <w:lang w:bidi="ar-EG"/>
        </w:rPr>
        <w:t xml:space="preserve"> إليه كل من توم بترز وروبرت وترمان في كتابهما البحث عن الإبداع" حينما ذكرا معايير المؤسسات الفعالة نوها إلى اقتصار الرقابة المركزية على الأمور الأساسية وإتاحة حرية أكبر للتصرف </w:t>
      </w:r>
      <w:proofErr w:type="gramStart"/>
      <w:r w:rsidRPr="00210011">
        <w:rPr>
          <w:rFonts w:ascii="Sakkal Majalla" w:hAnsi="Sakkal Majalla" w:cs="Sakkal Majalla"/>
          <w:color w:val="000000" w:themeColor="text1"/>
          <w:sz w:val="28"/>
          <w:szCs w:val="28"/>
          <w:rtl/>
          <w:lang w:bidi="ar-EG"/>
        </w:rPr>
        <w:t>والإبداع .</w:t>
      </w:r>
      <w:proofErr w:type="gramEnd"/>
      <w:r w:rsidRPr="00210011">
        <w:rPr>
          <w:rFonts w:ascii="Sakkal Majalla" w:hAnsi="Sakkal Majalla" w:cs="Sakkal Majalla"/>
          <w:color w:val="000000" w:themeColor="text1"/>
          <w:sz w:val="28"/>
          <w:szCs w:val="28"/>
          <w:rtl/>
          <w:lang w:bidi="ar-EG"/>
        </w:rPr>
        <w:t xml:space="preserve"> (الحمزة، 2023)</w:t>
      </w:r>
    </w:p>
    <w:p w14:paraId="3B2AE7C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فالرقابة الإدارية عملية إدارية أساسية، الهدف الرئيسي منها إعادة تقييم ما تم انجازه وتحديد الأسباب الحقيقية لأي خطأ يكون قد وقع أثناء تنفيذ الخطط. (</w:t>
      </w:r>
      <w:proofErr w:type="spellStart"/>
      <w:r w:rsidRPr="00210011">
        <w:rPr>
          <w:rFonts w:ascii="Sakkal Majalla" w:hAnsi="Sakkal Majalla" w:cs="Sakkal Majalla"/>
          <w:color w:val="000000" w:themeColor="text1"/>
          <w:sz w:val="28"/>
          <w:szCs w:val="28"/>
        </w:rPr>
        <w:t>Fettache</w:t>
      </w:r>
      <w:proofErr w:type="spellEnd"/>
      <w:r w:rsidRPr="00210011">
        <w:rPr>
          <w:rFonts w:ascii="Sakkal Majalla" w:hAnsi="Sakkal Majalla" w:cs="Sakkal Majalla"/>
          <w:color w:val="000000" w:themeColor="text1"/>
          <w:sz w:val="28"/>
          <w:szCs w:val="28"/>
        </w:rPr>
        <w:t>, 2024</w:t>
      </w:r>
      <w:r w:rsidRPr="00210011">
        <w:rPr>
          <w:rFonts w:ascii="Sakkal Majalla" w:hAnsi="Sakkal Majalla" w:cs="Sakkal Majalla"/>
          <w:color w:val="000000" w:themeColor="text1"/>
          <w:sz w:val="28"/>
          <w:szCs w:val="28"/>
          <w:rtl/>
          <w:lang w:bidi="ar-EG"/>
        </w:rPr>
        <w:t>)</w:t>
      </w:r>
    </w:p>
    <w:p w14:paraId="780B98CF"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والإدارة الناجحة هي التي توظف مبدأ الرقابة لا بغرض الإذلال أو الحط من قيمة المرؤوسين ، ولكن بهدف تصحيح الأخطاء السابقة وتقييم ما تم تحقيقه والانطلاق نحو المستقبل، وفهم بيئة العمل والعمل فيها بشعور الانتماء والولاء، لأن الرقابة إن اتخذت منحى سلبي يشعر الفرد العامل بأنه تحت ظل رقابة مباشرة وشديدة، لأنه إذا سبب أسلوب القيادة ضغطاً ما على الفرد جعل من بيئة العمل مكاناً مقيداً لتصرفاته خاصة ما إذا كانت لدى الفرد قدرات وملكات خاصة لأداء عمل معين، فهذا السلوك قد يفسره الفرد على أنه عدم ثقة فيه وفي مهاراته فعلى الإدارة تجنب ذلك حتى لا يسبب هذا قلقاً للفرد العامل.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6FF22845"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تفويض السلطة:</w:t>
      </w:r>
    </w:p>
    <w:p w14:paraId="37FFCEA3"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 xml:space="preserve">يعتبر تفويض السلطة من العناصر الإدارية لبيئة العمل فقد تؤثر إيجاباً أو سلباً حسب شكله في المؤسسة، ويعرف التفويض بأنه نقل الرئيس الإداري لبعض اختصاصاته إلى بعض مرؤوسيه </w:t>
      </w:r>
      <w:proofErr w:type="spellStart"/>
      <w:r w:rsidRPr="00210011">
        <w:rPr>
          <w:rFonts w:ascii="Sakkal Majalla" w:hAnsi="Sakkal Majalla" w:cs="Sakkal Majalla"/>
          <w:color w:val="000000" w:themeColor="text1"/>
          <w:sz w:val="28"/>
          <w:szCs w:val="28"/>
          <w:rtl/>
          <w:lang w:bidi="ar-EG"/>
        </w:rPr>
        <w:t>ليمارسونها</w:t>
      </w:r>
      <w:proofErr w:type="spellEnd"/>
      <w:r w:rsidRPr="00210011">
        <w:rPr>
          <w:rFonts w:ascii="Sakkal Majalla" w:hAnsi="Sakkal Majalla" w:cs="Sakkal Majalla"/>
          <w:color w:val="000000" w:themeColor="text1"/>
          <w:sz w:val="28"/>
          <w:szCs w:val="28"/>
          <w:rtl/>
          <w:lang w:bidi="ar-EG"/>
        </w:rPr>
        <w:t xml:space="preserve"> دون الرجوع إليه مع بقاء مسئوليته على تلك الاختصاصات </w:t>
      </w:r>
      <w:proofErr w:type="gramStart"/>
      <w:r w:rsidRPr="00210011">
        <w:rPr>
          <w:rFonts w:ascii="Sakkal Majalla" w:hAnsi="Sakkal Majalla" w:cs="Sakkal Majalla"/>
          <w:color w:val="000000" w:themeColor="text1"/>
          <w:sz w:val="28"/>
          <w:szCs w:val="28"/>
          <w:rtl/>
          <w:lang w:bidi="ar-EG"/>
        </w:rPr>
        <w:t>المفوضة .</w:t>
      </w:r>
      <w:proofErr w:type="gramEnd"/>
      <w:r w:rsidRPr="00210011">
        <w:rPr>
          <w:rFonts w:ascii="Sakkal Majalla" w:hAnsi="Sakkal Majalla" w:cs="Sakkal Majalla"/>
          <w:color w:val="000000" w:themeColor="text1"/>
          <w:sz w:val="28"/>
          <w:szCs w:val="28"/>
          <w:rtl/>
          <w:lang w:bidi="ar-EG"/>
        </w:rPr>
        <w:t xml:space="preserve">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6BA70885"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والقائد الذي يفوض سلطته وأعماله </w:t>
      </w:r>
      <w:proofErr w:type="spellStart"/>
      <w:r w:rsidRPr="00210011">
        <w:rPr>
          <w:rFonts w:ascii="Sakkal Majalla" w:hAnsi="Sakkal Majalla" w:cs="Sakkal Majalla"/>
          <w:color w:val="000000" w:themeColor="text1"/>
          <w:sz w:val="28"/>
          <w:szCs w:val="28"/>
          <w:rtl/>
          <w:lang w:bidi="ar-EG"/>
        </w:rPr>
        <w:t>المرؤوسيه</w:t>
      </w:r>
      <w:proofErr w:type="spellEnd"/>
      <w:r w:rsidRPr="00210011">
        <w:rPr>
          <w:rFonts w:ascii="Sakkal Majalla" w:hAnsi="Sakkal Majalla" w:cs="Sakkal Majalla"/>
          <w:color w:val="000000" w:themeColor="text1"/>
          <w:sz w:val="28"/>
          <w:szCs w:val="28"/>
          <w:rtl/>
          <w:lang w:bidi="ar-EG"/>
        </w:rPr>
        <w:t xml:space="preserve">، يؤمن بإخلاصهم وولائهم وتعاونهم ويتوقع المزيد منهم، وهذا يسمح للقائد باكتشاف ومعرفة المهارات المختلفة التي يتميز بها مرؤوسيه لأن تفويض السلطة يدفع بالمرؤوس إلى استعمال قدراته ومواهبه، تفويض السلطة إذا ما اعتبرناه تنازل عن جزء من صلاحيات المسؤول في تسيير مهام العمل إلى أشخاص آخرين، فإنه لا يعنى إعفاء المسؤول من مسؤولياته تجاه أعمال من يفوضهم، لأن المسؤولية لا تفوض، ويجب مراعاة </w:t>
      </w:r>
      <w:proofErr w:type="spellStart"/>
      <w:r w:rsidRPr="00210011">
        <w:rPr>
          <w:rFonts w:ascii="Sakkal Majalla" w:hAnsi="Sakkal Majalla" w:cs="Sakkal Majalla"/>
          <w:color w:val="000000" w:themeColor="text1"/>
          <w:sz w:val="28"/>
          <w:szCs w:val="28"/>
          <w:rtl/>
          <w:lang w:bidi="ar-EG"/>
        </w:rPr>
        <w:t>الآتى</w:t>
      </w:r>
      <w:proofErr w:type="spellEnd"/>
      <w:r w:rsidRPr="00210011">
        <w:rPr>
          <w:rFonts w:ascii="Sakkal Majalla" w:hAnsi="Sakkal Majalla" w:cs="Sakkal Majalla"/>
          <w:color w:val="000000" w:themeColor="text1"/>
          <w:sz w:val="28"/>
          <w:szCs w:val="28"/>
          <w:rtl/>
          <w:lang w:bidi="ar-EG"/>
        </w:rPr>
        <w:t xml:space="preserve"> عند تفويض السلطة: (</w:t>
      </w:r>
      <w:r w:rsidRPr="00210011">
        <w:rPr>
          <w:rFonts w:ascii="Sakkal Majalla" w:hAnsi="Sakkal Majalla" w:cs="Sakkal Majalla"/>
          <w:color w:val="000000" w:themeColor="text1"/>
          <w:sz w:val="28"/>
          <w:szCs w:val="28"/>
        </w:rPr>
        <w:t>Abderraouf, 2024</w:t>
      </w:r>
      <w:r w:rsidRPr="00210011">
        <w:rPr>
          <w:rFonts w:ascii="Sakkal Majalla" w:hAnsi="Sakkal Majalla" w:cs="Sakkal Majalla"/>
          <w:color w:val="000000" w:themeColor="text1"/>
          <w:sz w:val="28"/>
          <w:szCs w:val="28"/>
          <w:rtl/>
          <w:lang w:bidi="ar-EG"/>
        </w:rPr>
        <w:t>)</w:t>
      </w:r>
    </w:p>
    <w:p w14:paraId="01FED732" w14:textId="77777777" w:rsidR="00E45254" w:rsidRPr="00210011" w:rsidRDefault="00E45254" w:rsidP="00E45254">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تحديد الواجبات التي يفوضها الرئيس </w:t>
      </w:r>
      <w:proofErr w:type="spellStart"/>
      <w:r w:rsidRPr="00210011">
        <w:rPr>
          <w:rFonts w:ascii="Sakkal Majalla" w:hAnsi="Sakkal Majalla" w:cs="Sakkal Majalla"/>
          <w:color w:val="000000" w:themeColor="text1"/>
          <w:sz w:val="28"/>
          <w:szCs w:val="28"/>
          <w:rtl/>
          <w:lang w:bidi="ar-EG"/>
        </w:rPr>
        <w:t>المرؤوسيه</w:t>
      </w:r>
      <w:proofErr w:type="spellEnd"/>
      <w:r w:rsidRPr="00210011">
        <w:rPr>
          <w:rFonts w:ascii="Sakkal Majalla" w:hAnsi="Sakkal Majalla" w:cs="Sakkal Majalla"/>
          <w:color w:val="000000" w:themeColor="text1"/>
          <w:sz w:val="28"/>
          <w:szCs w:val="28"/>
          <w:rtl/>
          <w:lang w:bidi="ar-EG"/>
        </w:rPr>
        <w:t xml:space="preserve"> وتعيينها بشكل واضح ومناسب لإمكانياتهم.</w:t>
      </w:r>
    </w:p>
    <w:p w14:paraId="28925CD3" w14:textId="77777777" w:rsidR="00E45254" w:rsidRPr="00210011" w:rsidRDefault="00E45254" w:rsidP="00E45254">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منح المرؤوس الذي تم تحديد واجباته السلطة أو الصلاحية الكافية لأداء هذه الواجبات من حيث الحق في اتخاذ القرارات وإصدار التعليمات للقيام بالواجبات.</w:t>
      </w:r>
    </w:p>
    <w:p w14:paraId="11FFE552" w14:textId="77777777" w:rsidR="00E45254" w:rsidRPr="00210011" w:rsidRDefault="00E45254" w:rsidP="00E45254">
      <w:pPr>
        <w:pStyle w:val="a6"/>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خلق التزام لدى المرؤوس تجاه رئيسه بتأدية الواجبات التي تم تحديدها ولا يؤثر هذا الالتزام على التزام الرئيس أمام مرؤوسيه بهذه الواجبات نفسها.</w:t>
      </w:r>
    </w:p>
    <w:p w14:paraId="210D3D0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تختلف المؤسسات في درجة تفويض السلطة، فكلما اتجهت المؤسسة إلى المركزية فإن عملية التفويض نقل والقرارات تتخذ في مستوى واحد، وإذا اتجهت المؤسسة إلى اللامركزية زادت درجة التفويض وزاد عدد القرارات التي تتخذ على مستويات إدارية أقل وكذلك يختلف التفويض ببعض الصلاحيات حسب نوعية المدراء، فهناك من المدراء من خاصة لأداء عمل معين، فهذا السلوك قد يفسره الفرد على أنه عدم ثقة فيه وفي مهاراته فعلى الإدارة تجنب ذلك حتى لا يسبب هذا قلقاً للفرد العامل. (</w:t>
      </w:r>
      <w:r w:rsidRPr="00210011">
        <w:rPr>
          <w:rFonts w:ascii="Sakkal Majalla" w:hAnsi="Sakkal Majalla" w:cs="Sakkal Majalla"/>
          <w:color w:val="000000" w:themeColor="text1"/>
          <w:sz w:val="28"/>
          <w:szCs w:val="28"/>
        </w:rPr>
        <w:t>Ben Djelloul, 2023</w:t>
      </w:r>
      <w:r w:rsidRPr="00210011">
        <w:rPr>
          <w:rFonts w:ascii="Sakkal Majalla" w:hAnsi="Sakkal Majalla" w:cs="Sakkal Majalla"/>
          <w:color w:val="000000" w:themeColor="text1"/>
          <w:sz w:val="28"/>
          <w:szCs w:val="28"/>
          <w:rtl/>
          <w:lang w:bidi="ar-EG"/>
        </w:rPr>
        <w:t>)</w:t>
      </w:r>
    </w:p>
    <w:p w14:paraId="13EAFEE7"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الاتصال </w:t>
      </w:r>
      <w:proofErr w:type="gramStart"/>
      <w:r w:rsidRPr="00210011">
        <w:rPr>
          <w:rFonts w:ascii="Sakkal Majalla" w:hAnsi="Sakkal Majalla" w:cs="Sakkal Majalla"/>
          <w:b/>
          <w:bCs/>
          <w:color w:val="000000" w:themeColor="text1"/>
          <w:sz w:val="28"/>
          <w:szCs w:val="28"/>
          <w:rtl/>
          <w:lang w:bidi="ar-EG"/>
        </w:rPr>
        <w:t>الإداري :</w:t>
      </w:r>
      <w:proofErr w:type="gramEnd"/>
    </w:p>
    <w:p w14:paraId="394190BA"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تعتبر الاتصالات الإدارية من العناصر الأساسية في بيئة العمل لكونها تتعلق كثيراً بطبيعة وأسلوب القيادة السائد، حيث أن أسلوب القيادة يحدد نوع الاتصال القائم في الإدارة وهو أيضاً عنصر ضروري لتسيير العمل والمهام لذلك فهو يعرف على انه تبادل المعلومات بين شخصين أو أكثر، عن طريق التفاهم بين المرسل والمرسل إليه، فالاتصال عملية سلوكية بين إنسان وآخر أو بين مجموعة من الأفراد وآخرين تتضمن معلومات وأفكار. (بن الشيخ، 2018)</w:t>
      </w:r>
    </w:p>
    <w:p w14:paraId="2359FAE0"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الاتصالات هي الوسيلة التي يتم من خلالها نقل الأفكار والأوامر والمعلومات بين مختلف مستويات المنظمة صاعدة أو نازلة أو متوازية فالاتصالات الصاعدة هي الاقتراحات الأفكار، الشكاوى المذكرات والتقارير التي يرفعها </w:t>
      </w:r>
      <w:proofErr w:type="spellStart"/>
      <w:r w:rsidRPr="00210011">
        <w:rPr>
          <w:rFonts w:ascii="Sakkal Majalla" w:hAnsi="Sakkal Majalla" w:cs="Sakkal Majalla"/>
          <w:color w:val="000000" w:themeColor="text1"/>
          <w:sz w:val="28"/>
          <w:szCs w:val="28"/>
          <w:rtl/>
          <w:lang w:bidi="ar-EG"/>
        </w:rPr>
        <w:t>مسؤولوا</w:t>
      </w:r>
      <w:proofErr w:type="spellEnd"/>
      <w:r w:rsidRPr="00210011">
        <w:rPr>
          <w:rFonts w:ascii="Sakkal Majalla" w:hAnsi="Sakkal Majalla" w:cs="Sakkal Majalla"/>
          <w:color w:val="000000" w:themeColor="text1"/>
          <w:sz w:val="28"/>
          <w:szCs w:val="28"/>
          <w:rtl/>
          <w:lang w:bidi="ar-EG"/>
        </w:rPr>
        <w:t xml:space="preserve"> الإدارات الإشرافية والوسطى إلى الإدارة العليا، أما الاتصالات النازلة فهي الأوامر القرارات التعليمات والتوجيهات الصادرة من الإدارة العليا إلى المستويات الإدارية الأدنى، والاتصالات الحكومية في الغالب ذات طابع رسمي، فهناك الاتصالات الشفهية التي تتم عبر اللقاءات الشخصية المباشرة واللقاءات الجماعية من خلال المؤتمرات والاجتماعات، وهناك الاتصالات التحريرية التي تعتمد الرسائل والكتب المرسلة. (بن حمو، 2022)</w:t>
      </w:r>
    </w:p>
    <w:p w14:paraId="4DFA2BE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أما الاتصالات غير الرسمية فقد لا تسمح القوانين والنظم الاعتماد عليها في العمل في المؤسسات العمومية الحكومية التابعة للدولة، ولكنها تظل شائعة ولها تأثيرها ودورها في أغلب المنظمات وبطرق مختلفة لأنها قد تتم تلقائياً عبر اللقاءات للتعبير عن المشاعر أو المعاناة والهموم التي لا تسمح الاتصالات الرسمية بتوصيلها، وتعتمد فعالية كثير من الإدارات على أنواع الاتصالات الإدارية التي تستخدمها، فاستخدام المؤسسات لأساليب متقدمة من الاتصالات الإدارية والتنظيمية يمكنها من الإسهام في تحقيق أهدافها، ذلك لأن هذه الأساليب تساعد على توفير تدفق فعال للمعلومات. (يونس، 2023)</w:t>
      </w:r>
    </w:p>
    <w:p w14:paraId="11733688"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العلاقات الرسمية وغير الرسمية:</w:t>
      </w:r>
    </w:p>
    <w:p w14:paraId="0BFFAB51"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كون المنظمات والمؤسسات تضم أعداداً كبيرة من الموارد البشرية فإن أهم سمة تطغى عليها هي سيطرة البعد الاجتماعي والإنساني ويظهر ما يسمى بالعلاقات حتى تتم الأعمال وتنجز المهام، وهذه العلاقات تنقسم بين </w:t>
      </w:r>
      <w:r w:rsidRPr="00210011">
        <w:rPr>
          <w:rFonts w:ascii="Sakkal Majalla" w:hAnsi="Sakkal Majalla" w:cs="Sakkal Majalla"/>
          <w:color w:val="000000" w:themeColor="text1"/>
          <w:sz w:val="28"/>
          <w:szCs w:val="28"/>
          <w:rtl/>
          <w:lang w:bidi="ar-EG"/>
        </w:rPr>
        <w:lastRenderedPageBreak/>
        <w:t>الرسمية وغير الرسمية التي تتفاوت فيما بينها، وحيث تعرف العلاقات الرسمية بأنها تلك العلاقات التي تنشأ بطريقة رسمية ومحددة من خلال الكتيبات التنظيمية ، والخرائط، وتوصيف الوظائف، أما العلاقات غير الرسمية هي التي تتم بين الأفراد داخل المؤسسة وهي غير محددة بطريقة رسمية، لأنها تنشأ نتيجة التفاعلات الاجتماعية بين الرؤساء والمرؤوس أو بين المرؤوسين فيما بينهم، بالرغم من اهتمام المؤسسات بالعلاقات الرسمية وهي شيء ضروري لتنظيم الأعمال ورسم الخطط ووضع القوانين وتوزيع المهام خاصة في بيئة العمل حتى لا يكون هناك ما يسمى بالفوضى، فإن هناك ضرورة قصوى لظهور ما يسمى بالعلاقات غير الرسمية أو العلاقات الإنسانية كما يطلق عليها، لأن هناك قوة دافعة للإنسان وهي حاجته للتفاعل مع زملائه وإقامة علاقات معهم ثم قبولهم له، وإن العامل يأتي إلى المصنع شخصاً اجتماعي يحتاج أول وقبل كل شيء إلى إتاحة الفرصة لإقامة علاقات وثيقة مع الآخرين، فالعمال يميلون إلى تشكيل جماعات متماسكة تضم أولئك الذين يقومون بنفس العمل . (ابن ماضي، 2024)</w:t>
      </w:r>
    </w:p>
    <w:p w14:paraId="6A5C06D5"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العلاقات الإنسانية أو العلاقات غير الرسمية في الإدارة تعني: إدماج الأفراد في موقف العمل بطريقة تحفزهم إلى العمل بأكبر إنتاجية مع تحقيق التعاون بينهم وإشباع حاجاتهم الاقتصادية والنفسية والاجتماعية ويتفق على أن العلاقات الإنسانية في المؤسسات هي مجموعة من الاتصالات المباشرة وغير المباشرة لفائدة الفرد العامل والتي تتم من طرف القيادة أو رئاسة الموارد البشرية.</w:t>
      </w:r>
      <w:r w:rsidRPr="00210011">
        <w:rPr>
          <w:rFonts w:ascii="Sakkal Majalla" w:hAnsi="Sakkal Majalla" w:cs="Sakkal Majalla"/>
          <w:color w:val="000000" w:themeColor="text1"/>
          <w:sz w:val="28"/>
          <w:szCs w:val="28"/>
        </w:rPr>
        <w:t xml:space="preserve"> </w:t>
      </w:r>
      <w:r w:rsidRPr="00210011">
        <w:rPr>
          <w:rFonts w:ascii="Sakkal Majalla" w:hAnsi="Sakkal Majalla" w:cs="Sakkal Majalla"/>
          <w:color w:val="000000" w:themeColor="text1"/>
          <w:sz w:val="28"/>
          <w:szCs w:val="28"/>
          <w:rtl/>
          <w:lang w:bidi="ar-EG"/>
        </w:rPr>
        <w:t>(الحمزة، 2023)</w:t>
      </w:r>
    </w:p>
    <w:p w14:paraId="677F135C"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ولعل أفضل وصف للعلاقات السائدة داخل المؤسسات أو التنظيمات أنها ذلك الميدان من الإدارة الذي يهدف إلى التكامل بين الأفراد في محيط العمل بالشكل الذي يحفزهم إلى العمل بإنتاجية وبتعاون مع حصولهم على إشباع حاجاتهم الطبيعية والنفسية والاجتماعية، فالعلاقات التي تتم بين الرؤساء والمرؤوسين، أو </w:t>
      </w:r>
      <w:proofErr w:type="gramStart"/>
      <w:r w:rsidRPr="00210011">
        <w:rPr>
          <w:rFonts w:ascii="Sakkal Majalla" w:hAnsi="Sakkal Majalla" w:cs="Sakkal Majalla"/>
          <w:color w:val="000000" w:themeColor="text1"/>
          <w:sz w:val="28"/>
          <w:szCs w:val="28"/>
          <w:rtl/>
          <w:lang w:bidi="ar-EG"/>
        </w:rPr>
        <w:t>في ما</w:t>
      </w:r>
      <w:proofErr w:type="gramEnd"/>
      <w:r w:rsidRPr="00210011">
        <w:rPr>
          <w:rFonts w:ascii="Sakkal Majalla" w:hAnsi="Sakkal Majalla" w:cs="Sakkal Majalla"/>
          <w:color w:val="000000" w:themeColor="text1"/>
          <w:sz w:val="28"/>
          <w:szCs w:val="28"/>
          <w:rtl/>
          <w:lang w:bidi="ar-EG"/>
        </w:rPr>
        <w:t xml:space="preserve"> بين المرؤوسين، سواء الرسمية أو غير الرسمية من أهم خصائص وعناصر أي بيئة عمل حيث أن </w:t>
      </w:r>
      <w:proofErr w:type="spellStart"/>
      <w:r w:rsidRPr="00210011">
        <w:rPr>
          <w:rFonts w:ascii="Sakkal Majalla" w:hAnsi="Sakkal Majalla" w:cs="Sakkal Majalla"/>
          <w:color w:val="000000" w:themeColor="text1"/>
          <w:sz w:val="28"/>
          <w:szCs w:val="28"/>
          <w:rtl/>
          <w:lang w:bidi="ar-EG"/>
        </w:rPr>
        <w:t>إيجابيتها</w:t>
      </w:r>
      <w:proofErr w:type="spellEnd"/>
      <w:r w:rsidRPr="00210011">
        <w:rPr>
          <w:rFonts w:ascii="Sakkal Majalla" w:hAnsi="Sakkal Majalla" w:cs="Sakkal Majalla"/>
          <w:color w:val="000000" w:themeColor="text1"/>
          <w:sz w:val="28"/>
          <w:szCs w:val="28"/>
          <w:rtl/>
          <w:lang w:bidi="ar-EG"/>
        </w:rPr>
        <w:t xml:space="preserve"> تضفي على بيئة العمل جوا محفزا للعمل والتعاون والانسجام ورفع الروح المعنوية. (</w:t>
      </w:r>
      <w:proofErr w:type="spellStart"/>
      <w:r w:rsidRPr="00210011">
        <w:rPr>
          <w:rFonts w:ascii="Sakkal Majalla" w:hAnsi="Sakkal Majalla" w:cs="Sakkal Majalla"/>
          <w:color w:val="000000" w:themeColor="text1"/>
          <w:sz w:val="28"/>
          <w:szCs w:val="28"/>
        </w:rPr>
        <w:t>Fettache</w:t>
      </w:r>
      <w:proofErr w:type="spellEnd"/>
      <w:r w:rsidRPr="00210011">
        <w:rPr>
          <w:rFonts w:ascii="Sakkal Majalla" w:hAnsi="Sakkal Majalla" w:cs="Sakkal Majalla"/>
          <w:color w:val="000000" w:themeColor="text1"/>
          <w:sz w:val="28"/>
          <w:szCs w:val="28"/>
        </w:rPr>
        <w:t>, 2024</w:t>
      </w:r>
      <w:r w:rsidRPr="00210011">
        <w:rPr>
          <w:rFonts w:ascii="Sakkal Majalla" w:hAnsi="Sakkal Majalla" w:cs="Sakkal Majalla"/>
          <w:color w:val="000000" w:themeColor="text1"/>
          <w:sz w:val="28"/>
          <w:szCs w:val="28"/>
          <w:rtl/>
          <w:lang w:bidi="ar-EG"/>
        </w:rPr>
        <w:t>)</w:t>
      </w:r>
    </w:p>
    <w:p w14:paraId="1116A58A" w14:textId="77777777" w:rsidR="00E45254" w:rsidRPr="00210011" w:rsidRDefault="00E45254" w:rsidP="00E45254">
      <w:pPr>
        <w:numPr>
          <w:ilvl w:val="0"/>
          <w:numId w:val="4"/>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الحوافز والمكافآت:</w:t>
      </w:r>
    </w:p>
    <w:p w14:paraId="2CD94EF0"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 xml:space="preserve">تعتبر الحوافز نظام تتبعه الإدارة العليا بشكل عام في تقديم المكافآت والتشجيع للعمال بهدف تحفيزهم نحو تفعيل أدائهم والوصول إلى أقصى إنتاجية ممكنة، وبذلك فإن نظام الحوافز </w:t>
      </w:r>
      <w:proofErr w:type="spellStart"/>
      <w:r w:rsidRPr="00210011">
        <w:rPr>
          <w:rFonts w:ascii="Sakkal Majalla" w:hAnsi="Sakkal Majalla" w:cs="Sakkal Majalla"/>
          <w:color w:val="000000" w:themeColor="text1"/>
          <w:sz w:val="28"/>
          <w:szCs w:val="28"/>
          <w:rtl/>
          <w:lang w:bidi="ar-EG"/>
        </w:rPr>
        <w:t>والمكافات</w:t>
      </w:r>
      <w:proofErr w:type="spellEnd"/>
      <w:r w:rsidRPr="00210011">
        <w:rPr>
          <w:rFonts w:ascii="Sakkal Majalla" w:hAnsi="Sakkal Majalla" w:cs="Sakkal Majalla"/>
          <w:color w:val="000000" w:themeColor="text1"/>
          <w:sz w:val="28"/>
          <w:szCs w:val="28"/>
          <w:rtl/>
          <w:lang w:bidi="ar-EG"/>
        </w:rPr>
        <w:t xml:space="preserve"> يعتبر من العناصر الإدارية لبيئة العمل التي تسهم في رفع كفاءة الأداء والإنتاج، وذلك إذا كان منظماً ومطبقاً حسب القانون وبطريقة صحيحة ومتماشياً مع حاجات العمال والمؤسسة، وتعرف الحوافز بأنها مجموعة المؤثرات المادية والمعنوية الذاتية والخارجية التي توجه سلوك العمال وتؤثر في معنوياتهم ومستوى الرضا الوظيفي والأداء وغيرها من الجوانب التنظيمية فالحوافز تتنوع بين ما هو مادي (أجور، أرباح) وبين ما هو معنوي (الثقة الترقية المشاركة وكذلك حاجات الفرد العامل الداخلية النفسية والخارجية التي تدفعه وتستثير فيه الروح المعنوية العالية مما يؤدي إلى الرضا النسبي أو التام، والحوافز تستعمل للتأثير على القوى الدافعة الموجودة داخل الإنسان، وتوجيهها بشكل يسمح باستمرار نشاطه بطريقة وبوتيرة معينة، ولتحقيق الأهداف التي تحددها المؤسسة انطلاقاً من ارتباطها بأهداف الشخص، فالحوافز تعبر في أبسط معانيها عن ما يحصل عليه الفرد من المؤسسة مقابل عمله فيها، والتحاق العامل بالمؤسسة وبقائه فيها . (</w:t>
      </w:r>
      <w:r w:rsidRPr="00210011">
        <w:rPr>
          <w:rFonts w:ascii="Sakkal Majalla" w:hAnsi="Sakkal Majalla" w:cs="Sakkal Majalla"/>
          <w:color w:val="000000" w:themeColor="text1"/>
          <w:sz w:val="28"/>
          <w:szCs w:val="28"/>
        </w:rPr>
        <w:t>Ammar, 2024</w:t>
      </w:r>
      <w:r w:rsidRPr="00210011">
        <w:rPr>
          <w:rFonts w:ascii="Sakkal Majalla" w:hAnsi="Sakkal Majalla" w:cs="Sakkal Majalla"/>
          <w:color w:val="000000" w:themeColor="text1"/>
          <w:sz w:val="28"/>
          <w:szCs w:val="28"/>
          <w:rtl/>
          <w:lang w:bidi="ar-EG"/>
        </w:rPr>
        <w:t>)</w:t>
      </w:r>
    </w:p>
    <w:p w14:paraId="27B622AF"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الحوافز تنقسم إلى حوافز مادية ومعنوية، فالحوافز المادية تضم المكافآت المالية والمشاركة في الأرباح إلى مختلف أنواع الاستفادة من التقاعد والتأمين والعطل المدفوعة الأجر، أما الحوافز المعنوية فهي تشمل المساهمة في التسيير أو اتخاذ القرارات كالمشاركة في الحوار في إعداد الخطط والبرامج، كذلك نجد من الحوافز المعنوية الترقية في المناصب والتي تمثل انتقال موظف أو عامل من منصبه الحالي إلى منصب أعلى من حيث الصلاحيات والمسؤوليات (حافز معنوي) ومن حيث الحقوق والواجبات (حافز مادي</w:t>
      </w:r>
      <w:proofErr w:type="gramStart"/>
      <w:r w:rsidRPr="00210011">
        <w:rPr>
          <w:rFonts w:ascii="Sakkal Majalla" w:hAnsi="Sakkal Majalla" w:cs="Sakkal Majalla"/>
          <w:color w:val="000000" w:themeColor="text1"/>
          <w:sz w:val="28"/>
          <w:szCs w:val="28"/>
          <w:rtl/>
          <w:lang w:bidi="ar-EG"/>
        </w:rPr>
        <w:t>) .</w:t>
      </w:r>
      <w:proofErr w:type="gramEnd"/>
      <w:r w:rsidRPr="00210011">
        <w:rPr>
          <w:rFonts w:ascii="Sakkal Majalla" w:hAnsi="Sakkal Majalla" w:cs="Sakkal Majalla"/>
          <w:color w:val="000000" w:themeColor="text1"/>
          <w:sz w:val="28"/>
          <w:szCs w:val="28"/>
          <w:rtl/>
          <w:lang w:bidi="ar-EG"/>
        </w:rPr>
        <w:t xml:space="preserve">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115D50B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المكافآت تعتبر من الحوافز المادية أو المعنوية، وأن نظام المكافآت ضروري لاجتذاب ودفع الأفراد ذوي الخصائص الضرورية للنجاح، وأن المكافآت تخدم كوسيلة الإرضاء بعض الحاجات الإنسانية الأساسية، وهذا يدفع الناس للعمل بطرق شتى، ومن صور المكافآت إتاحة الفرصة للانتقال والترقية، توحيد الأجور للأعمال الواحدة، عدالة الأجور، أوقات الفراغ، تقدير جميع الخدمات ضمان الاستمرار في حالة حسن الأداء، وهناك خمسة حوافز أساسية بالنسبة للعامل وهي بالترتيب الترقية ساعات العمل الأجر، الأمن، العلاقات مع المشرف ، فلابد على بيئة </w:t>
      </w:r>
      <w:r w:rsidRPr="00210011">
        <w:rPr>
          <w:rFonts w:ascii="Sakkal Majalla" w:hAnsi="Sakkal Majalla" w:cs="Sakkal Majalla"/>
          <w:color w:val="000000" w:themeColor="text1"/>
          <w:sz w:val="28"/>
          <w:szCs w:val="28"/>
          <w:rtl/>
          <w:lang w:bidi="ar-EG"/>
        </w:rPr>
        <w:lastRenderedPageBreak/>
        <w:t>العمل الداخلية أن تهتم بنظام الحوافز والمكافآت وأن يكون منظماً ومطبقاً حسب القوانين، حتى يلبي حاجات العمال وعلى مختلف مستوياتهم بالقدر الذي يخلق لديهم الولاء وحب العمل حتى وإذا كان في مؤسسة خدماتية وعمومية لأنها لا تختلف عن المؤسسات الصناعية كنظرة مستقبلية لتحسين الأوضاع في المؤسسات الإدارية الخدماتية.  (</w:t>
      </w:r>
      <w:r w:rsidRPr="00210011">
        <w:rPr>
          <w:rFonts w:ascii="Sakkal Majalla" w:hAnsi="Sakkal Majalla" w:cs="Sakkal Majalla"/>
          <w:color w:val="000000" w:themeColor="text1"/>
          <w:sz w:val="28"/>
          <w:szCs w:val="28"/>
        </w:rPr>
        <w:t>Abderraouf, 2024</w:t>
      </w:r>
      <w:r w:rsidRPr="00210011">
        <w:rPr>
          <w:rFonts w:ascii="Sakkal Majalla" w:hAnsi="Sakkal Majalla" w:cs="Sakkal Majalla"/>
          <w:color w:val="000000" w:themeColor="text1"/>
          <w:sz w:val="28"/>
          <w:szCs w:val="28"/>
          <w:rtl/>
          <w:lang w:bidi="ar-EG"/>
        </w:rPr>
        <w:t>)</w:t>
      </w:r>
    </w:p>
    <w:p w14:paraId="43EE5EB6"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192381514"/>
      <w:r w:rsidRPr="00210011">
        <w:rPr>
          <w:rFonts w:ascii="Sakkal Majalla" w:hAnsi="Sakkal Majalla" w:cs="Sakkal Majalla" w:hint="cs"/>
          <w:b/>
          <w:bCs/>
          <w:color w:val="000000" w:themeColor="text1"/>
          <w:sz w:val="32"/>
          <w:szCs w:val="32"/>
          <w:rtl/>
          <w:lang w:bidi="ar-EG"/>
        </w:rPr>
        <w:t xml:space="preserve">6.1.2 </w:t>
      </w:r>
      <w:r w:rsidRPr="00210011">
        <w:rPr>
          <w:rFonts w:ascii="Sakkal Majalla" w:hAnsi="Sakkal Majalla" w:cs="Sakkal Majalla"/>
          <w:b/>
          <w:bCs/>
          <w:color w:val="000000" w:themeColor="text1"/>
          <w:sz w:val="32"/>
          <w:szCs w:val="32"/>
          <w:rtl/>
          <w:lang w:bidi="ar-EG"/>
        </w:rPr>
        <w:t xml:space="preserve">العناصر المادية لبيئة </w:t>
      </w:r>
      <w:proofErr w:type="gramStart"/>
      <w:r w:rsidRPr="00210011">
        <w:rPr>
          <w:rFonts w:ascii="Sakkal Majalla" w:hAnsi="Sakkal Majalla" w:cs="Sakkal Majalla"/>
          <w:b/>
          <w:bCs/>
          <w:color w:val="000000" w:themeColor="text1"/>
          <w:sz w:val="32"/>
          <w:szCs w:val="32"/>
          <w:rtl/>
          <w:lang w:bidi="ar-EG"/>
        </w:rPr>
        <w:t>العمل :</w:t>
      </w:r>
      <w:bookmarkEnd w:id="19"/>
      <w:proofErr w:type="gramEnd"/>
    </w:p>
    <w:p w14:paraId="2AB44AFA" w14:textId="77777777" w:rsidR="00E45254" w:rsidRPr="00210011" w:rsidRDefault="004D4483"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4483">
        <w:rPr>
          <w:rFonts w:ascii="Sakkal Majalla" w:hAnsi="Sakkal Majalla" w:cs="Sakkal Majalla"/>
          <w:color w:val="000000" w:themeColor="text1"/>
          <w:sz w:val="28"/>
          <w:szCs w:val="28"/>
          <w:rtl/>
          <w:lang w:bidi="ar-EG"/>
        </w:rPr>
        <w:t>تعتبر العوامل المادية جزءًا من مكونات بيئة العمل، إذ تميزها عن باقي البيئات الأخرى للعمل. فإذا كان من الضروري أن يتناسب العامل مع طبيعة عمله وفهمه للأهداف وطرق أداء المهام كشرط أساسي للنجاح في العمل وتحقيق الإنتاجية والأداء الفعّال، فإن هناك أيضًا ظروف العمل أو العوامل المادية لبيئة العمل الداخلية المناسبة التي تساعد العامل في أداء مهامه وتبسطها له، مما يجعلها أكثر جذبًا ورضًا له. وإذا كانت هذه العوامل إيجابية، فإنها ستؤثر بشكل إيجابي على الأداء، والعكس صحيح. وسوف نتناول هذه العوامل بشكل أكثر تفصيلًا فيما يلي</w:t>
      </w:r>
      <w:r w:rsidR="00E45254" w:rsidRPr="00210011">
        <w:rPr>
          <w:rFonts w:ascii="Sakkal Majalla" w:hAnsi="Sakkal Majalla" w:cs="Sakkal Majalla"/>
          <w:color w:val="000000" w:themeColor="text1"/>
          <w:sz w:val="28"/>
          <w:szCs w:val="28"/>
          <w:rtl/>
          <w:lang w:bidi="ar-EG"/>
        </w:rPr>
        <w:t>:</w:t>
      </w:r>
    </w:p>
    <w:p w14:paraId="61AD3102" w14:textId="77777777" w:rsidR="00E45254" w:rsidRPr="00210011" w:rsidRDefault="00E45254" w:rsidP="00E45254">
      <w:pPr>
        <w:numPr>
          <w:ilvl w:val="0"/>
          <w:numId w:val="8"/>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الإضاءة</w:t>
      </w:r>
    </w:p>
    <w:p w14:paraId="4C3E11E9" w14:textId="77777777" w:rsidR="004D4483" w:rsidRPr="004D4483"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t xml:space="preserve">تعد الإضاءة الكافية والملائمة من العوامل الأساسية التي يجب توافرها في بيئة العمل، فهي شرط ضروري لتمكين العمل والإنتاج. ونظرًا لأن العمل يتطلب مستوى معينًا من الرؤية، فإن من الضروري تحقيق قدر كافٍ من الإضاءة في البيئة الداخلية للعمل لضمان أداء وإنتاجية فعالة وبكفاءة أعلى (بن </w:t>
      </w:r>
      <w:proofErr w:type="spellStart"/>
      <w:r w:rsidRPr="004D4483">
        <w:rPr>
          <w:rFonts w:ascii="Sakkal Majalla" w:hAnsi="Sakkal Majalla" w:cs="Sakkal Majalla"/>
          <w:color w:val="000000" w:themeColor="text1"/>
          <w:sz w:val="28"/>
          <w:szCs w:val="28"/>
          <w:rtl/>
          <w:lang w:bidi="ar-EG"/>
        </w:rPr>
        <w:t>جيلول</w:t>
      </w:r>
      <w:proofErr w:type="spellEnd"/>
      <w:r w:rsidRPr="004D4483">
        <w:rPr>
          <w:rFonts w:ascii="Sakkal Majalla" w:hAnsi="Sakkal Majalla" w:cs="Sakkal Majalla"/>
          <w:color w:val="000000" w:themeColor="text1"/>
          <w:sz w:val="28"/>
          <w:szCs w:val="28"/>
          <w:rtl/>
          <w:lang w:bidi="ar-EG"/>
        </w:rPr>
        <w:t>، 2023).</w:t>
      </w:r>
    </w:p>
    <w:p w14:paraId="0441FEFA" w14:textId="77777777" w:rsidR="00E45254" w:rsidRPr="00210011"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t>وأظهرت الدراسات أن الإنتاجية تزداد مع زيادة شدة الإضاءة مقارنة بما كانت عليه، حيث يمكن أن ترفع الإنتاجية في بعض الأعمال بنسبة تصل إلى 35%. ومن المتوقع أنه إذا زادت شدة الإضاءة عن حد معين، فإن الإنتاج لا يتزايد أكثر. كما تختلف شدة الإضاءة المطلوبة حسب نوع العمل، حيث كلما كان العمل يتطلب دقة في التنفيذ، زادت الحاجة إلى إضاءة قوية. وفي الوقت نفسه، يجب توزيع الإضاءة بشكل متوازن لتجنب وجود مناطق في مكان العمل مضاءة بشدة، لأن الإضاءة المفرطة قد تزعج العامل (بن الشيخ، 2018).</w:t>
      </w:r>
    </w:p>
    <w:p w14:paraId="72DF5C70" w14:textId="77777777" w:rsidR="004D4483" w:rsidRPr="004D4483"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lastRenderedPageBreak/>
        <w:t>لا ينبغي أن تقتصر مراعاة شدة الإضاءة في بيئة العمل الداخلية على مجرد تحديد قوتها، بل يجب أيضًا أخذ عامل آخر في الاعتبار وهو توزيع الضوء بشكل متجانس. بمعنى أن يتم توحيد شدة الإضاءة في جميع أجزاء بيئة العمل، فكلما كان الضوء موزعًا بشكل متساوٍ على كافة الأماكن في بيئة العمل، كان ذلك أفضل لزيادة الأداء. ويجب أن نميز بين الضوء والإضاءة، فـ الضوء هو المصدر الطبيعي الذي يأتي من الشمس، بينما الإضاءة هي صناعية مثل الكهرباء. ونظرًا لاختلاف أماكن العمل ومواضع المكاتب وقلة وصول الضوء الطبيعي إليها، فقد أصبح من الضروري الاعتماد على الإضاءة الصناعية (بن حمو، 2022).</w:t>
      </w:r>
    </w:p>
    <w:p w14:paraId="7DEA278D" w14:textId="77777777" w:rsidR="00E45254" w:rsidRPr="00210011"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4483">
        <w:rPr>
          <w:rFonts w:ascii="Sakkal Majalla" w:hAnsi="Sakkal Majalla" w:cs="Sakkal Majalla"/>
          <w:color w:val="000000" w:themeColor="text1"/>
          <w:sz w:val="28"/>
          <w:szCs w:val="28"/>
          <w:rtl/>
          <w:lang w:bidi="ar-EG"/>
        </w:rPr>
        <w:t>من هنا، يمكن استنتاج أن الإضاءة المناسبة لبيئة العمل تتطلب أن تكون شدة الإضاءة في درجة معينة وأن يتم توزيعها بشكل متوازن على جميع أجزاء بيئة العمل، مع محاولة محاكاة لونها للضوء الطبيعي للنهار قدر الإمكان. حيث تساعد الإضاءة المناسبة في تسهيل الرؤية بدقة وتقليل إجهاد العينين في نفس الوقت. أما الإضاءة غير المناسبة، فإنها لا تؤثر فقط على الأداء بشكل سلبي، بل تساهم أيضًا في زيادة التعب السريع للفرد، مما يضر براحة الشخص النفسية (يونس، 2023).</w:t>
      </w:r>
    </w:p>
    <w:p w14:paraId="1AFC3799" w14:textId="77777777" w:rsidR="00E45254" w:rsidRPr="00210011" w:rsidRDefault="00E45254" w:rsidP="00E45254">
      <w:pPr>
        <w:numPr>
          <w:ilvl w:val="0"/>
          <w:numId w:val="8"/>
        </w:numPr>
        <w:spacing w:before="100" w:beforeAutospacing="1" w:after="100" w:afterAutospacing="1" w:line="360" w:lineRule="auto"/>
        <w:ind w:left="357" w:hanging="357"/>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الحرارة والتهوية:</w:t>
      </w:r>
    </w:p>
    <w:p w14:paraId="58EDA74C" w14:textId="77777777" w:rsidR="004D4483" w:rsidRPr="004D4483"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t>تعد الحرارة والتهوية من العناصر المادية الأساسية في بيئة العمل، حيث يجب أن يعمل الفرد في بيئة توفر له درجة حرارة معتدلة سواء كان العمل يتطلب مجهودًا بدنيًا أو ذهنيًا، لأن كفاءة الإنسان تنخفض كلما زادت درجة الحرارة أو انخفضت عن المستوى المناسب. فالحرارة غير المناسبة في مكان العمل، سواء كانت مرتفعة أو منخفضة، تسبب شعورًا بعدم الراحة لدى العامل وتقلل من إنتاجيته. لذلك، ينبغي على المؤسسات أو المنظمات توفير درجات حرارة وتهوية ملائمتين، مثل مقاومة البرد في الشتاء وتوفير التهوية في الصيف. يمكن أن تكون التهوية إما طبيعية من خلال النوافذ أو الفتحات المختلفة، أو صناعية باستخدام المراوح الكهربائية وأجهزة التكييف (ابن ماضي، 2024).</w:t>
      </w:r>
    </w:p>
    <w:p w14:paraId="3037E9B9" w14:textId="77777777" w:rsidR="00E45254" w:rsidRPr="00210011"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4483">
        <w:rPr>
          <w:rFonts w:ascii="Sakkal Majalla" w:hAnsi="Sakkal Majalla" w:cs="Sakkal Majalla"/>
          <w:color w:val="000000" w:themeColor="text1"/>
          <w:sz w:val="28"/>
          <w:szCs w:val="28"/>
          <w:rtl/>
          <w:lang w:bidi="ar-EG"/>
        </w:rPr>
        <w:t xml:space="preserve">ومن المؤكد أن درجات الحرارة المثلى والتهوية المناسبة لبيئة العمل تختلف حسب نوع العمل، والفرد نفسه، والمنطقة الجغرافية التي يقع فيها العمل. لذلك، يجب تحديد درجات الحرارة بناءً على فهم جميع العوامل المتغيرة، </w:t>
      </w:r>
      <w:r w:rsidRPr="004D4483">
        <w:rPr>
          <w:rFonts w:ascii="Sakkal Majalla" w:hAnsi="Sakkal Majalla" w:cs="Sakkal Majalla"/>
          <w:color w:val="000000" w:themeColor="text1"/>
          <w:sz w:val="28"/>
          <w:szCs w:val="28"/>
          <w:rtl/>
          <w:lang w:bidi="ar-EG"/>
        </w:rPr>
        <w:lastRenderedPageBreak/>
        <w:t>ويجب أن يكون التحديد دقيقًا بناءً على نوع بيئة العمل، وطبيعة العمل، والموقع الجغرافي، وفصل السنة (الحمزة، 2023).</w:t>
      </w:r>
    </w:p>
    <w:p w14:paraId="6C0E3340" w14:textId="77777777" w:rsidR="00E45254" w:rsidRPr="00210011" w:rsidRDefault="00E45254" w:rsidP="00E45254">
      <w:pPr>
        <w:numPr>
          <w:ilvl w:val="0"/>
          <w:numId w:val="8"/>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الضوضاء:</w:t>
      </w:r>
    </w:p>
    <w:p w14:paraId="77D0FE4E" w14:textId="77777777" w:rsidR="00E45254" w:rsidRPr="00210011" w:rsidRDefault="004D4483"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D4483">
        <w:rPr>
          <w:rFonts w:ascii="Sakkal Majalla" w:hAnsi="Sakkal Majalla" w:cs="Sakkal Majalla"/>
          <w:color w:val="000000" w:themeColor="text1"/>
          <w:sz w:val="28"/>
          <w:szCs w:val="28"/>
          <w:rtl/>
          <w:lang w:bidi="ar-EG"/>
        </w:rPr>
        <w:t>تعد الضوضاء من العوامل التي تؤثر سلبًا على العامل وأدائه، فهي تشكل مصدرًا مزعجًا ومشتتًا للانتباه والتركيز. تؤثر الضوضاء المرتفعة بشكل مباشر على القدرة على العمل والإنتاج، خاصة في الأعمال التي تعتمد على الجهد العقلي. فالأصوات العالية تساهم في تشتت الذهن وتقليل التركيز، حيث تتأثر الأعمال الذهنية بالضوضاء بشكل أكبر من الأعمال الحركية، نظرًا لاحتياج الأعمال العقلية إلى تركيز أكبر. علاوة على ذلك، فإن الضوضاء المستمرة أو المتواصلة يمكن أن يتأقلم الفرد معها ويصبح أقل تأثرًا بها، على عكس الضوضاء المتقطعة التي تكون أكثر تأثيرًا على أداء العامل بشكل سلبي، وذلك لأن الإنسان قادر على التكيف مع المؤثرات المستمرة، لكن تحمله للمؤثرات المتقطعة أقل بكثير. بناءً على ذلك، يجب أن تكون بيئة العمل ملائمة لأداء المهام، وفي حال وجود الضوضاء، يجب الحد منها بطرق مناسبة تضمن استمرار أداء الأعمال بكفاءة (</w:t>
      </w:r>
      <w:proofErr w:type="spellStart"/>
      <w:r w:rsidRPr="004D4483">
        <w:rPr>
          <w:rFonts w:ascii="Sakkal Majalla" w:hAnsi="Sakkal Majalla" w:cs="Sakkal Majalla"/>
          <w:color w:val="000000" w:themeColor="text1"/>
          <w:sz w:val="28"/>
          <w:szCs w:val="28"/>
          <w:lang w:bidi="ar-EG"/>
        </w:rPr>
        <w:t>Fettache</w:t>
      </w:r>
      <w:proofErr w:type="spellEnd"/>
      <w:r w:rsidRPr="004D4483">
        <w:rPr>
          <w:rFonts w:ascii="Sakkal Majalla" w:hAnsi="Sakkal Majalla" w:cs="Sakkal Majalla"/>
          <w:color w:val="000000" w:themeColor="text1"/>
          <w:sz w:val="28"/>
          <w:szCs w:val="28"/>
          <w:lang w:bidi="ar-EG"/>
        </w:rPr>
        <w:t>, 2024</w:t>
      </w:r>
      <w:r w:rsidRPr="004D4483">
        <w:rPr>
          <w:rFonts w:ascii="Sakkal Majalla" w:hAnsi="Sakkal Majalla" w:cs="Sakkal Majalla"/>
          <w:color w:val="000000" w:themeColor="text1"/>
          <w:sz w:val="28"/>
          <w:szCs w:val="28"/>
          <w:rtl/>
          <w:lang w:bidi="ar-EG"/>
        </w:rPr>
        <w:t>).</w:t>
      </w:r>
    </w:p>
    <w:p w14:paraId="27B8F172" w14:textId="77777777" w:rsidR="00E45254" w:rsidRPr="00210011" w:rsidRDefault="00E45254" w:rsidP="00E45254">
      <w:pPr>
        <w:numPr>
          <w:ilvl w:val="0"/>
          <w:numId w:val="8"/>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 xml:space="preserve">الأثاث والنظافة في مكان </w:t>
      </w:r>
      <w:proofErr w:type="gramStart"/>
      <w:r w:rsidRPr="00210011">
        <w:rPr>
          <w:rFonts w:ascii="Sakkal Majalla" w:hAnsi="Sakkal Majalla" w:cs="Sakkal Majalla"/>
          <w:b/>
          <w:bCs/>
          <w:color w:val="000000" w:themeColor="text1"/>
          <w:sz w:val="28"/>
          <w:szCs w:val="28"/>
          <w:rtl/>
          <w:lang w:bidi="ar-EG"/>
        </w:rPr>
        <w:t>العمل :</w:t>
      </w:r>
      <w:proofErr w:type="gramEnd"/>
    </w:p>
    <w:p w14:paraId="7D1366AC" w14:textId="77777777" w:rsidR="00E45254" w:rsidRPr="00210011" w:rsidRDefault="004D4483"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t xml:space="preserve">تولي المؤسسات الحديثة اهتمامًا خاصًا بتخصيص مكتب لكل موظف ومقعد مخصص له لأداء مهامه المكتبية. لذلك، يجب أن يتم اختيار أثاث المكاتب بحيث يتناسب مع طبيعة العمل الذي يقوم به الموظف، حيث يوجد المكتب التقليدي، والمكتب المخصص لاستخدام الحاسب الآلي، والمكتب المجهز بجهاز الكمبيوتر والطابعة. كما يجب أن يتم مراعاة تناسق تصميم الأثاث مع كل مستوى إداري في المؤسسة لتجنب التفريق بين الموظفين، وكذلك البساطة في تصميم الأثاث لتسهيل تنظيمه وتنظيفه. تُعتبر النظافة من العوامل الأساسية في بيئة العمل، حيث أن الإهمال في النظافة ووجود مخلفات الإنتاج والغبار يخلق بيئة مناسبة لانتشار الأمراض ووقوع الحوادث التي قد تؤدي إلى عجز دائم عن العمل. إن عدم النظافة في مكان العمل يترك تأثيرًا نفسيًا سلبيًا على العامل، مما يجعله يشعر بالتوتر وعدم الارتياح. لذلك، فإن نظافة وترتيب بيئة العمل لهما تأثير إيجابي على صحة الموظفين ورفع </w:t>
      </w:r>
      <w:r w:rsidRPr="004D4483">
        <w:rPr>
          <w:rFonts w:ascii="Sakkal Majalla" w:hAnsi="Sakkal Majalla" w:cs="Sakkal Majalla"/>
          <w:color w:val="000000" w:themeColor="text1"/>
          <w:sz w:val="28"/>
          <w:szCs w:val="28"/>
          <w:rtl/>
          <w:lang w:bidi="ar-EG"/>
        </w:rPr>
        <w:lastRenderedPageBreak/>
        <w:t>روحهم المعنوية. إضافة إلى ذلك، هناك عوامل مادية أخرى يجب أخذها في الاعتبار لضمان تهيئة بيئة العمل الداخلية بشكل مناسب للعمل والإنتاج، وتوفير الراحة الجسدية والنفسية للعامل في نفس الوقت. على سبيل المثال: (</w:t>
      </w:r>
      <w:r w:rsidRPr="004D4483">
        <w:rPr>
          <w:rFonts w:ascii="Sakkal Majalla" w:hAnsi="Sakkal Majalla" w:cs="Sakkal Majalla"/>
          <w:color w:val="000000" w:themeColor="text1"/>
          <w:sz w:val="28"/>
          <w:szCs w:val="28"/>
          <w:lang w:bidi="ar-EG"/>
        </w:rPr>
        <w:t>Ammar, 2024</w:t>
      </w:r>
      <w:r w:rsidRPr="004D4483">
        <w:rPr>
          <w:rFonts w:ascii="Sakkal Majalla" w:hAnsi="Sakkal Majalla" w:cs="Sakkal Majalla"/>
          <w:color w:val="000000" w:themeColor="text1"/>
          <w:sz w:val="28"/>
          <w:szCs w:val="28"/>
          <w:rtl/>
          <w:lang w:bidi="ar-EG"/>
        </w:rPr>
        <w:t>)</w:t>
      </w:r>
    </w:p>
    <w:p w14:paraId="6C56C087"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جودة الآلات والأجهزة وكفاءتها ووفرة عددها.</w:t>
      </w:r>
    </w:p>
    <w:p w14:paraId="5724F88C"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جودة المواد الخام ووفرتها.</w:t>
      </w:r>
    </w:p>
    <w:p w14:paraId="405FF64A"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توافر مطاعم نظيفة وحسنة وكافية.</w:t>
      </w:r>
    </w:p>
    <w:p w14:paraId="3C785025"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توافر أندية رياضية وخدمات ترفيهية.</w:t>
      </w:r>
    </w:p>
    <w:p w14:paraId="6EA77E6B"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نظافة دورات المياه وتوافرها وجسن مظهرها.</w:t>
      </w:r>
    </w:p>
    <w:p w14:paraId="2AA9CD0D" w14:textId="77777777" w:rsidR="00E45254" w:rsidRPr="00210011" w:rsidRDefault="00E45254" w:rsidP="00E4525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حسن مظهر المؤسسة الخارجي.</w:t>
      </w:r>
    </w:p>
    <w:p w14:paraId="4F2C4111"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192381515"/>
      <w:r w:rsidRPr="00210011">
        <w:rPr>
          <w:rFonts w:ascii="Sakkal Majalla" w:hAnsi="Sakkal Majalla" w:cs="Sakkal Majalla" w:hint="cs"/>
          <w:b/>
          <w:bCs/>
          <w:color w:val="000000" w:themeColor="text1"/>
          <w:sz w:val="32"/>
          <w:szCs w:val="32"/>
          <w:rtl/>
          <w:lang w:bidi="ar-EG"/>
        </w:rPr>
        <w:t xml:space="preserve">7.1.2 </w:t>
      </w:r>
      <w:r w:rsidRPr="00210011">
        <w:rPr>
          <w:rFonts w:ascii="Sakkal Majalla" w:hAnsi="Sakkal Majalla" w:cs="Sakkal Majalla"/>
          <w:b/>
          <w:bCs/>
          <w:color w:val="000000" w:themeColor="text1"/>
          <w:sz w:val="32"/>
          <w:szCs w:val="32"/>
          <w:rtl/>
          <w:lang w:bidi="ar-EG"/>
        </w:rPr>
        <w:t>ضرورة تحسين وتطوير بيئة العمل</w:t>
      </w:r>
      <w:bookmarkEnd w:id="20"/>
    </w:p>
    <w:p w14:paraId="6FC8FEB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لتحسين وتطوير بيئة العمل دور مهم في انتماء العاملين المؤسسات عملهم، فعندما يجد العامل أو الموظف في المؤسسة أفضل بيئة للعمل سيشعر بانتمائه إليها وأنه فرد مرغوب فيه، وبالتالي سوف يقدم كل ما لديه من قدرات وطاقات كامنة، أي إن بيئة العمل المثالية، قد ساهمت في رفع مستوى كفاءة وأداء الموظفين وزيادة إنتاجيتهم، وبالتالي العمل على تطور المؤسسة ورفع مكانتها وتميزها، وقد يعتقد البعض أن تحسين بيئة العمل يكون فقط من خلال رفع أجور ومرتبات الموظفين، ولكن الاتجاهات والرؤى الإدارية الحديثة أكدت على أهمية وجود مجموعة من القيم والمبادئ والأخلاقيات والإنسانيات والمشاعر التي تعد أكثر أهمية في خلق أفضل مكان للعمل، والتي من بينها مراعاة الهموم والمشكلات الشخصية للموظفين، والحرص على الاتصال والتواصل المستمر داخل بيئة العمل، وأهمية العلاقات والمشاعر والجوانب الشخصية بين العاملين في المؤسسة، وبين الرؤساء والقادة، التي تسهم في رفع مستويات الإنتاجية، وبالتالي تطور ونمو ونجاح وتميز مؤسسة العمل، فالظروف السيئة وغير المناسبة لبيئة العمل </w:t>
      </w:r>
      <w:r w:rsidRPr="00210011">
        <w:rPr>
          <w:rFonts w:ascii="Sakkal Majalla" w:hAnsi="Sakkal Majalla" w:cs="Sakkal Majalla"/>
          <w:color w:val="000000" w:themeColor="text1"/>
          <w:sz w:val="28"/>
          <w:szCs w:val="28"/>
          <w:rtl/>
          <w:lang w:bidi="ar-EG"/>
        </w:rPr>
        <w:lastRenderedPageBreak/>
        <w:t>والضغوط النفسية التي يتعرض لها العامل في بيئة العمل لها آثار سلبية على دافعية العاملين نحو العمل. (</w:t>
      </w:r>
      <w:r w:rsidRPr="00210011">
        <w:rPr>
          <w:rFonts w:ascii="Sakkal Majalla" w:hAnsi="Sakkal Majalla" w:cs="Sakkal Majalla"/>
          <w:color w:val="000000" w:themeColor="text1"/>
          <w:sz w:val="28"/>
          <w:szCs w:val="28"/>
        </w:rPr>
        <w:t>Al-Dinah, 2023</w:t>
      </w:r>
      <w:r w:rsidRPr="00210011">
        <w:rPr>
          <w:rFonts w:ascii="Sakkal Majalla" w:hAnsi="Sakkal Majalla" w:cs="Sakkal Majalla"/>
          <w:color w:val="000000" w:themeColor="text1"/>
          <w:sz w:val="28"/>
          <w:szCs w:val="28"/>
          <w:rtl/>
          <w:lang w:bidi="ar-EG"/>
        </w:rPr>
        <w:t>)</w:t>
      </w:r>
    </w:p>
    <w:p w14:paraId="0CE1A980" w14:textId="77777777" w:rsidR="00E45254" w:rsidRPr="00210011" w:rsidRDefault="00E45254" w:rsidP="00E4525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8304B52" w14:textId="77777777" w:rsidR="00E45254" w:rsidRPr="00210011" w:rsidRDefault="00E45254" w:rsidP="00E4525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FC66EFD" w14:textId="77777777" w:rsidR="00E45254" w:rsidRDefault="00E45254" w:rsidP="00E45254">
      <w:pPr>
        <w:bidi w:val="0"/>
        <w:rPr>
          <w:rFonts w:ascii="Sakkal Majalla" w:hAnsi="Sakkal Majalla" w:cs="Sakkal Majalla"/>
          <w:b/>
          <w:bCs/>
          <w:color w:val="000000" w:themeColor="text1"/>
          <w:sz w:val="36"/>
          <w:szCs w:val="36"/>
          <w:rtl/>
          <w:lang w:bidi="ar-EG"/>
        </w:rPr>
      </w:pPr>
      <w:bookmarkStart w:id="21" w:name="_Toc192381516"/>
      <w:r>
        <w:rPr>
          <w:rFonts w:ascii="Sakkal Majalla" w:hAnsi="Sakkal Majalla" w:cs="Sakkal Majalla"/>
          <w:b/>
          <w:bCs/>
          <w:color w:val="000000" w:themeColor="text1"/>
          <w:sz w:val="36"/>
          <w:szCs w:val="36"/>
          <w:rtl/>
          <w:lang w:bidi="ar-EG"/>
        </w:rPr>
        <w:br w:type="page"/>
      </w:r>
    </w:p>
    <w:p w14:paraId="7A9CD6D1" w14:textId="77777777" w:rsidR="00E45254" w:rsidRPr="00210011" w:rsidRDefault="00E45254" w:rsidP="00E45254">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r w:rsidRPr="00210011">
        <w:rPr>
          <w:rFonts w:ascii="Sakkal Majalla" w:hAnsi="Sakkal Majalla" w:cs="Sakkal Majalla" w:hint="cs"/>
          <w:b/>
          <w:bCs/>
          <w:color w:val="000000" w:themeColor="text1"/>
          <w:sz w:val="36"/>
          <w:szCs w:val="36"/>
          <w:rtl/>
          <w:lang w:bidi="ar-EG"/>
        </w:rPr>
        <w:lastRenderedPageBreak/>
        <w:t xml:space="preserve">المبحث الثاني: </w:t>
      </w:r>
      <w:r w:rsidRPr="00210011">
        <w:rPr>
          <w:rFonts w:ascii="Sakkal Majalla" w:hAnsi="Sakkal Majalla" w:cs="Sakkal Majalla"/>
          <w:b/>
          <w:bCs/>
          <w:color w:val="000000" w:themeColor="text1"/>
          <w:sz w:val="36"/>
          <w:szCs w:val="36"/>
          <w:rtl/>
          <w:lang w:bidi="ar-EG"/>
        </w:rPr>
        <w:t>الأداء الوظيفي</w:t>
      </w:r>
      <w:bookmarkEnd w:id="21"/>
    </w:p>
    <w:p w14:paraId="6DEA1A51"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2" w:name="_Toc192381517"/>
      <w:r w:rsidRPr="00210011">
        <w:rPr>
          <w:rFonts w:ascii="Sakkal Majalla" w:hAnsi="Sakkal Majalla" w:cs="Sakkal Majalla"/>
          <w:b/>
          <w:bCs/>
          <w:color w:val="000000" w:themeColor="text1"/>
          <w:sz w:val="32"/>
          <w:szCs w:val="32"/>
          <w:rtl/>
          <w:lang w:bidi="ar-EG"/>
        </w:rPr>
        <w:t>مقدمة</w:t>
      </w:r>
      <w:bookmarkEnd w:id="22"/>
    </w:p>
    <w:p w14:paraId="4900822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تسعي أي منظمة لتحقيق أهداف معينة، ومن أجل تحقيق هذه الأهداف تقوم المنظمة ببذل الجهد الذي يتبلور في النتائج أو الانجازات، وأن الأداء قد يكون مصدره إنسانيا أو قد يكون عملا مشتركا بين الإنسان والآلة، وفي جميع الأحيان فإن الأداء هو الفيصل والأساس في توجيه سلوك الآلة أو المادة، لذا يعتبر موضوع الأداء من أهم الموضوعات التي تشغل بال الإدارة في جميع الدول المتقدمة والنامية على السواء ذلك أن نمو الدخل الحقيقي في الدول المتقدمة ورفع مستوى المعيشة بها يعتمد أساسا على رفع كفاءة الأداء. </w:t>
      </w:r>
      <w:r w:rsidRPr="00210011">
        <w:rPr>
          <w:rFonts w:ascii="Sakkal Majalla" w:hAnsi="Sakkal Majalla" w:cs="Sakkal Majalla"/>
          <w:color w:val="000000" w:themeColor="text1"/>
          <w:sz w:val="28"/>
          <w:szCs w:val="28"/>
          <w:rtl/>
        </w:rPr>
        <w:t>(نصر، 2023)</w:t>
      </w:r>
    </w:p>
    <w:p w14:paraId="338DB4DC"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كما أنه يعبر عن مستوى التقدم الاقتصادي والحضاري لهذه الدول، لذلك </w:t>
      </w:r>
      <w:proofErr w:type="gramStart"/>
      <w:r w:rsidRPr="00210011">
        <w:rPr>
          <w:rFonts w:ascii="Sakkal Majalla" w:hAnsi="Sakkal Majalla" w:cs="Sakkal Majalla"/>
          <w:color w:val="000000" w:themeColor="text1"/>
          <w:sz w:val="28"/>
          <w:szCs w:val="28"/>
          <w:rtl/>
          <w:lang w:bidi="ar-EG"/>
        </w:rPr>
        <w:t>حظى</w:t>
      </w:r>
      <w:proofErr w:type="gramEnd"/>
      <w:r w:rsidRPr="00210011">
        <w:rPr>
          <w:rFonts w:ascii="Sakkal Majalla" w:hAnsi="Sakkal Majalla" w:cs="Sakkal Majalla"/>
          <w:color w:val="000000" w:themeColor="text1"/>
          <w:sz w:val="28"/>
          <w:szCs w:val="28"/>
          <w:rtl/>
          <w:lang w:bidi="ar-EG"/>
        </w:rPr>
        <w:t xml:space="preserve"> الأداء باهتمام العديد من الباحثين والدارسين والممارسين لأعمال الإدارة والتنظيم، وذلك لأن الأداء الجيد هو السبيل الوحيد للبقاء والاستمرار ولضمان وتأكيد تحقيق الأهداف التي نشأت المنظمة من أجلها. ولكي يتم الأداء على الوجه الأفضل يجب توفير المستلزمات المادية والبشرية والمعنوية، كما يجب تهيئة الظروف والأوضاع التنظيمية والإدارية، ويجب توفير المعلومات والإرشادات والمعايير الموجهة للأداء. (الراشدي، 2024)</w:t>
      </w:r>
    </w:p>
    <w:p w14:paraId="5E603995"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ويقصد بمفهوم الأداء المخرجات والأهداف التي تسعي المنظمة إلى تحقيقها عن طريق العاملين فيها، لذا فهو مفهوم يعكس كل من الأهداف والوسائل اللازمة لتحقيقها، أي أنه مفهوم يربط بين أوجه النشاط وبين الأهداف التي تسعي المنظمات إلى تحقيقها عن طريق مهام وواجبات يقوم بها العاملين داخل تلك </w:t>
      </w:r>
      <w:proofErr w:type="gramStart"/>
      <w:r w:rsidRPr="00210011">
        <w:rPr>
          <w:rFonts w:ascii="Sakkal Majalla" w:hAnsi="Sakkal Majalla" w:cs="Sakkal Majalla"/>
          <w:color w:val="000000" w:themeColor="text1"/>
          <w:sz w:val="28"/>
          <w:szCs w:val="28"/>
          <w:rtl/>
          <w:lang w:bidi="ar-EG"/>
        </w:rPr>
        <w:t>المنظمات .</w:t>
      </w:r>
      <w:proofErr w:type="gramEnd"/>
      <w:r w:rsidRPr="00210011">
        <w:rPr>
          <w:rFonts w:ascii="Sakkal Majalla" w:hAnsi="Sakkal Majalla" w:cs="Sakkal Majalla"/>
          <w:color w:val="000000" w:themeColor="text1"/>
          <w:sz w:val="28"/>
          <w:szCs w:val="28"/>
          <w:rtl/>
          <w:lang w:bidi="ar-EG"/>
        </w:rPr>
        <w:t xml:space="preserve"> (</w:t>
      </w:r>
      <w:proofErr w:type="spellStart"/>
      <w:r w:rsidRPr="00210011">
        <w:rPr>
          <w:rFonts w:ascii="Sakkal Majalla" w:hAnsi="Sakkal Majalla" w:cs="Sakkal Majalla"/>
          <w:color w:val="000000" w:themeColor="text1"/>
          <w:sz w:val="28"/>
          <w:szCs w:val="28"/>
          <w:rtl/>
          <w:lang w:bidi="ar-EG"/>
        </w:rPr>
        <w:t>بلولة</w:t>
      </w:r>
      <w:proofErr w:type="spellEnd"/>
      <w:r w:rsidRPr="00210011">
        <w:rPr>
          <w:rFonts w:ascii="Sakkal Majalla" w:hAnsi="Sakkal Majalla" w:cs="Sakkal Majalla"/>
          <w:color w:val="000000" w:themeColor="text1"/>
          <w:sz w:val="28"/>
          <w:szCs w:val="28"/>
          <w:rtl/>
          <w:lang w:bidi="ar-EG"/>
        </w:rPr>
        <w:t>، 2024)</w:t>
      </w:r>
    </w:p>
    <w:p w14:paraId="2C8DE4EB"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وعليه فإن الأداء الوظيفي لكل فرد يقاس أولا بالاجتهاد والمثابرة ومدي المهارات التي يمتلكها كل </w:t>
      </w:r>
      <w:proofErr w:type="gramStart"/>
      <w:r w:rsidRPr="00210011">
        <w:rPr>
          <w:rFonts w:ascii="Sakkal Majalla" w:hAnsi="Sakkal Majalla" w:cs="Sakkal Majalla"/>
          <w:color w:val="000000" w:themeColor="text1"/>
          <w:sz w:val="28"/>
          <w:szCs w:val="28"/>
          <w:rtl/>
          <w:lang w:bidi="ar-EG"/>
        </w:rPr>
        <w:t>فرد ،</w:t>
      </w:r>
      <w:proofErr w:type="gramEnd"/>
      <w:r w:rsidRPr="00210011">
        <w:rPr>
          <w:rFonts w:ascii="Sakkal Majalla" w:hAnsi="Sakkal Majalla" w:cs="Sakkal Majalla"/>
          <w:color w:val="000000" w:themeColor="text1"/>
          <w:sz w:val="28"/>
          <w:szCs w:val="28"/>
          <w:rtl/>
          <w:lang w:bidi="ar-EG"/>
        </w:rPr>
        <w:t xml:space="preserve"> وجديته في اكتساب الخبرات عبر الدورات والاستفادة منها، كما أن القدرات التي يمتلكها الفرد لابد أن يستغلها بقدر كاف ، ولا ينظر إلى جملة الصعوبات والإحباط التي تكون ناتجة عن عمله ، بل لابد أن يتجاوز كل العراقيل التي يصادفها في </w:t>
      </w:r>
      <w:r w:rsidRPr="00210011">
        <w:rPr>
          <w:rFonts w:ascii="Sakkal Majalla" w:hAnsi="Sakkal Majalla" w:cs="Sakkal Majalla"/>
          <w:color w:val="000000" w:themeColor="text1"/>
          <w:sz w:val="28"/>
          <w:szCs w:val="28"/>
          <w:rtl/>
          <w:lang w:bidi="ar-EG"/>
        </w:rPr>
        <w:lastRenderedPageBreak/>
        <w:t>العمل، إذا كان هناك نظرية للأداء في العمل فلابد أن يعمل بها ويحاول المستحيل من أجل أن يستثمر الفرص السائحة له فيعمل ويتفاعل مع كل نتاج يكون في صالح العمل. (الخضري، 2020)</w:t>
      </w:r>
    </w:p>
    <w:p w14:paraId="5A93D26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فالأداء الناجح يعتمد على العديد من العوامل التي يمكن أن تحفز الفرد، لبذل المزيد من الجهد، ومن هذه العوامل إشعار العامل بأن أعماله مرغوب فيها وإحساسه بأن رئيسه وزملاءه في العمل يتأثرون به ويتفاعلون معه ولديه الفرصة للتعبير عن ذاته في العمل والإبداع فيه واستخدام مهاراته العقلية والجسمية إلى أقصى حد ممكن، ويمتلك القدرة على التطوير والمثابرة والدقة، وفهم جوانب العمل المختلفة من أجل تحقيق الأداء الأفضل. (</w:t>
      </w:r>
      <w:proofErr w:type="spellStart"/>
      <w:r w:rsidRPr="00210011">
        <w:rPr>
          <w:rFonts w:ascii="Sakkal Majalla" w:hAnsi="Sakkal Majalla" w:cs="Sakkal Majalla"/>
          <w:color w:val="000000" w:themeColor="text1"/>
          <w:sz w:val="28"/>
          <w:szCs w:val="28"/>
          <w:rtl/>
          <w:lang w:bidi="ar-EG"/>
        </w:rPr>
        <w:t>شيرواني</w:t>
      </w:r>
      <w:proofErr w:type="spellEnd"/>
      <w:r w:rsidRPr="00210011">
        <w:rPr>
          <w:rFonts w:ascii="Sakkal Majalla" w:hAnsi="Sakkal Majalla" w:cs="Sakkal Majalla"/>
          <w:color w:val="000000" w:themeColor="text1"/>
          <w:sz w:val="28"/>
          <w:szCs w:val="28"/>
          <w:rtl/>
          <w:lang w:bidi="ar-EG"/>
        </w:rPr>
        <w:t>، 2023)</w:t>
      </w:r>
    </w:p>
    <w:p w14:paraId="73FB9ABF"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192381518"/>
      <w:r w:rsidRPr="00210011">
        <w:rPr>
          <w:rFonts w:ascii="Sakkal Majalla" w:hAnsi="Sakkal Majalla" w:cs="Sakkal Majalla" w:hint="cs"/>
          <w:b/>
          <w:bCs/>
          <w:color w:val="000000" w:themeColor="text1"/>
          <w:sz w:val="32"/>
          <w:szCs w:val="32"/>
          <w:rtl/>
          <w:lang w:bidi="ar-EG"/>
        </w:rPr>
        <w:t xml:space="preserve">1.2.2 </w:t>
      </w:r>
      <w:r w:rsidRPr="00210011">
        <w:rPr>
          <w:rFonts w:ascii="Sakkal Majalla" w:hAnsi="Sakkal Majalla" w:cs="Sakkal Majalla"/>
          <w:b/>
          <w:bCs/>
          <w:color w:val="000000" w:themeColor="text1"/>
          <w:sz w:val="32"/>
          <w:szCs w:val="32"/>
          <w:rtl/>
          <w:lang w:bidi="ar-EG"/>
        </w:rPr>
        <w:t>مفهوم الأداء الوظيفي</w:t>
      </w:r>
      <w:bookmarkEnd w:id="23"/>
    </w:p>
    <w:p w14:paraId="166C8FB8" w14:textId="77777777" w:rsidR="004D4483" w:rsidRPr="004D4483"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4483">
        <w:rPr>
          <w:rFonts w:ascii="Sakkal Majalla" w:hAnsi="Sakkal Majalla" w:cs="Sakkal Majalla"/>
          <w:color w:val="000000" w:themeColor="text1"/>
          <w:sz w:val="28"/>
          <w:szCs w:val="28"/>
          <w:rtl/>
          <w:lang w:bidi="ar-EG"/>
        </w:rPr>
        <w:t>عندما نتناول موضوع الأداء هنا، فإننا نقصد الأداء الوظيفي. ويعني بمفهوم الأداء المخرجات أو الأهداف التي يسعى النظام إلى تحقيقها. بعبارة أخرى، هو مفهوم يربط بين الأنشطة والأهداف التي تهدف هذه الأنشطة إلى الوصول إليها داخل المنظمة. يشير الأداء إلى مدى تحقيق وإنجاز المهام التي تتطلبها وظيفة الفرد، وغالبًا ما يعكس كيفية تلبية الفرد لمتطلبات وظيفته. غالبًا ما يتداخل الأداء مع الجهد، حيث أن الجهد يشير إلى الطاقة المبذولة، بينما يقاس الأداء بناءً على النتائج التي حققها الفرد (</w:t>
      </w:r>
      <w:proofErr w:type="spellStart"/>
      <w:r w:rsidRPr="004D4483">
        <w:rPr>
          <w:rFonts w:ascii="Sakkal Majalla" w:hAnsi="Sakkal Majalla" w:cs="Sakkal Majalla"/>
          <w:color w:val="000000" w:themeColor="text1"/>
          <w:sz w:val="28"/>
          <w:szCs w:val="28"/>
          <w:rtl/>
          <w:lang w:bidi="ar-EG"/>
        </w:rPr>
        <w:t>باذيب</w:t>
      </w:r>
      <w:proofErr w:type="spellEnd"/>
      <w:r w:rsidRPr="004D4483">
        <w:rPr>
          <w:rFonts w:ascii="Sakkal Majalla" w:hAnsi="Sakkal Majalla" w:cs="Sakkal Majalla"/>
          <w:color w:val="000000" w:themeColor="text1"/>
          <w:sz w:val="28"/>
          <w:szCs w:val="28"/>
          <w:rtl/>
          <w:lang w:bidi="ar-EG"/>
        </w:rPr>
        <w:t>، 2021).</w:t>
      </w:r>
    </w:p>
    <w:p w14:paraId="5DD242E9" w14:textId="77777777" w:rsidR="00E45254" w:rsidRPr="00210011" w:rsidRDefault="004D4483" w:rsidP="004D44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4483">
        <w:rPr>
          <w:rFonts w:ascii="Sakkal Majalla" w:hAnsi="Sakkal Majalla" w:cs="Sakkal Majalla"/>
          <w:color w:val="000000" w:themeColor="text1"/>
          <w:sz w:val="28"/>
          <w:szCs w:val="28"/>
          <w:rtl/>
          <w:lang w:bidi="ar-EG"/>
        </w:rPr>
        <w:t>ويُعتبر مفهوم الأداء من المفاهيم التي حظيت بالكثير من الاهتمام والبحث في الدراسات الإدارية، وذلك لأهميته على مستوى الفرد والمنظمة ولتداخل المؤثرات التي تؤثر على الأداء وتنوعها. ومن هنا، يمكن تعريف الأداء على أنه النتيجة التي يتم من خلالها تقييم أداء الفرد لمهامه، ومدى قدرته على الإنجاز والخصائص اللازمة لأداء العمل بنجاح (</w:t>
      </w:r>
      <w:r w:rsidRPr="004D4483">
        <w:rPr>
          <w:rFonts w:ascii="Sakkal Majalla" w:hAnsi="Sakkal Majalla" w:cs="Sakkal Majalla"/>
          <w:color w:val="000000" w:themeColor="text1"/>
          <w:sz w:val="28"/>
          <w:szCs w:val="28"/>
          <w:lang w:bidi="ar-EG"/>
        </w:rPr>
        <w:t>Al-Shehri, 2019</w:t>
      </w:r>
      <w:r w:rsidRPr="004D4483">
        <w:rPr>
          <w:rFonts w:ascii="Sakkal Majalla" w:hAnsi="Sakkal Majalla" w:cs="Sakkal Majalla"/>
          <w:color w:val="000000" w:themeColor="text1"/>
          <w:sz w:val="28"/>
          <w:szCs w:val="28"/>
          <w:rtl/>
          <w:lang w:bidi="ar-EG"/>
        </w:rPr>
        <w:t>).</w:t>
      </w:r>
    </w:p>
    <w:p w14:paraId="665DBFE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ويعرف الأداء بأنه المسئوليات والواجبات والأنشطة والمهام التي يتكون منها عمل الفرد الذي يجب عليه القيام به على الوجه المطلوب في ضوء معدلات محددة. (</w:t>
      </w:r>
      <w:proofErr w:type="spellStart"/>
      <w:r w:rsidRPr="00210011">
        <w:rPr>
          <w:rFonts w:ascii="Sakkal Majalla" w:hAnsi="Sakkal Majalla" w:cs="Sakkal Majalla"/>
          <w:color w:val="000000" w:themeColor="text1"/>
          <w:sz w:val="28"/>
          <w:szCs w:val="28"/>
        </w:rPr>
        <w:t>Duweikat</w:t>
      </w:r>
      <w:proofErr w:type="spellEnd"/>
      <w:r w:rsidRPr="00210011">
        <w:rPr>
          <w:rFonts w:ascii="Sakkal Majalla" w:hAnsi="Sakkal Majalla" w:cs="Sakkal Majalla"/>
          <w:color w:val="000000" w:themeColor="text1"/>
          <w:sz w:val="28"/>
          <w:szCs w:val="28"/>
        </w:rPr>
        <w:t>, 2023</w:t>
      </w:r>
      <w:r w:rsidRPr="00210011">
        <w:rPr>
          <w:rFonts w:ascii="Sakkal Majalla" w:hAnsi="Sakkal Majalla" w:cs="Sakkal Majalla"/>
          <w:color w:val="000000" w:themeColor="text1"/>
          <w:sz w:val="28"/>
          <w:szCs w:val="28"/>
          <w:rtl/>
          <w:lang w:bidi="ar-EG"/>
        </w:rPr>
        <w:t>)</w:t>
      </w:r>
    </w:p>
    <w:p w14:paraId="35980A43"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كما يعرف الأداء بأنه النتائج العملية التي تنتج من الفعاليات والانجازات أو ما يقوم به الأفراد من أعمال داخل المنظمة. (</w:t>
      </w:r>
      <w:proofErr w:type="spellStart"/>
      <w:r w:rsidRPr="00210011">
        <w:rPr>
          <w:rFonts w:ascii="Sakkal Majalla" w:hAnsi="Sakkal Majalla" w:cs="Sakkal Majalla"/>
          <w:color w:val="000000" w:themeColor="text1"/>
          <w:sz w:val="28"/>
          <w:szCs w:val="28"/>
        </w:rPr>
        <w:t>Tichat</w:t>
      </w:r>
      <w:proofErr w:type="spellEnd"/>
      <w:r w:rsidRPr="00210011">
        <w:rPr>
          <w:rFonts w:ascii="Sakkal Majalla" w:hAnsi="Sakkal Majalla" w:cs="Sakkal Majalla"/>
          <w:color w:val="000000" w:themeColor="text1"/>
          <w:sz w:val="28"/>
          <w:szCs w:val="28"/>
        </w:rPr>
        <w:t>, 2022</w:t>
      </w:r>
      <w:r w:rsidRPr="00210011">
        <w:rPr>
          <w:rFonts w:ascii="Sakkal Majalla" w:hAnsi="Sakkal Majalla" w:cs="Sakkal Majalla"/>
          <w:color w:val="000000" w:themeColor="text1"/>
          <w:sz w:val="28"/>
          <w:szCs w:val="28"/>
          <w:rtl/>
          <w:lang w:bidi="ar-EG"/>
        </w:rPr>
        <w:t>)</w:t>
      </w:r>
    </w:p>
    <w:p w14:paraId="24CE8428"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ويعرف الأداء أيضا بأنه الناتج الذي يحققه الموظف عند قيامه بأي عمل من الأعمال في المنظمة.</w:t>
      </w:r>
    </w:p>
    <w:p w14:paraId="21B0C7E0"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 xml:space="preserve">كما يعرفه البعض الآخر بأنه قيام الشخص بالأعمال والواجبات المكلف بها للتأكد من صلاحيته المباشرة في القيام بمهام وأعباء وظيفته فهو عبارة عن سلوك عملي يؤديه فرد أو مجموعة من الأفراد أو مؤسسة يتمثل في أعمال وتصرفات وحركات مقصودة من أجل عمل معين لتحقيق هدف </w:t>
      </w:r>
      <w:proofErr w:type="gramStart"/>
      <w:r w:rsidRPr="00210011">
        <w:rPr>
          <w:rFonts w:ascii="Sakkal Majalla" w:hAnsi="Sakkal Majalla" w:cs="Sakkal Majalla"/>
          <w:color w:val="000000" w:themeColor="text1"/>
          <w:sz w:val="28"/>
          <w:szCs w:val="28"/>
          <w:rtl/>
          <w:lang w:bidi="ar-EG"/>
        </w:rPr>
        <w:t>محدد .</w:t>
      </w:r>
      <w:proofErr w:type="gramEnd"/>
      <w:r w:rsidRPr="00210011">
        <w:rPr>
          <w:rFonts w:ascii="Sakkal Majalla" w:hAnsi="Sakkal Majalla" w:cs="Sakkal Majalla"/>
          <w:color w:val="000000" w:themeColor="text1"/>
          <w:sz w:val="28"/>
          <w:szCs w:val="28"/>
          <w:rtl/>
          <w:lang w:bidi="ar-EG"/>
        </w:rPr>
        <w:t xml:space="preserve"> (</w:t>
      </w:r>
      <w:proofErr w:type="spellStart"/>
      <w:r w:rsidRPr="00210011">
        <w:rPr>
          <w:rFonts w:ascii="Sakkal Majalla" w:hAnsi="Sakkal Majalla" w:cs="Sakkal Majalla"/>
          <w:color w:val="000000" w:themeColor="text1"/>
          <w:sz w:val="28"/>
          <w:szCs w:val="28"/>
        </w:rPr>
        <w:t>Benhammou</w:t>
      </w:r>
      <w:proofErr w:type="spellEnd"/>
      <w:r w:rsidRPr="00210011">
        <w:rPr>
          <w:rFonts w:ascii="Sakkal Majalla" w:hAnsi="Sakkal Majalla" w:cs="Sakkal Majalla"/>
          <w:color w:val="000000" w:themeColor="text1"/>
          <w:sz w:val="28"/>
          <w:szCs w:val="28"/>
        </w:rPr>
        <w:t>, 2022</w:t>
      </w:r>
      <w:r w:rsidRPr="00210011">
        <w:rPr>
          <w:rFonts w:ascii="Sakkal Majalla" w:hAnsi="Sakkal Majalla" w:cs="Sakkal Majalla"/>
          <w:color w:val="000000" w:themeColor="text1"/>
          <w:sz w:val="28"/>
          <w:szCs w:val="28"/>
          <w:rtl/>
          <w:lang w:bidi="ar-EG"/>
        </w:rPr>
        <w:t>)</w:t>
      </w:r>
    </w:p>
    <w:p w14:paraId="15F0B1F2"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وعرف الأداء أيضا بأنه سلوك يحدث نتيجة لمهنة معينة سواء فرضها عليه الآخرون أو قام بها من ذاته.</w:t>
      </w:r>
    </w:p>
    <w:p w14:paraId="4DE7550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ويتضح مما سبق أن تعدد تعريفات الأداء ناتج عن تعدد الدراسات والأبحاث في هذا المجال، وعلى الرغم من اختلاف الباحثين في تعريفهم للأداء إلا أن هناك عوامل مشتركة تجمعهم، ويعتبر اختلافهم جزئي وليس جوهري، وتأسيسا على ما سبق ذكره تري الباحثة أن مفهوم الأداء الحقيقي ينظر إليه على أنه نتاج لعدد من العوامل المتداخلة التي يجب ألا يتم تجاهلها تماما، ومحاولة التوفيق فيما بينها جميعا وبالتالي يشير الأداء إلى درجة تحقيق وإتمام المهام المكونة لوظيفة الفرد. (نصر، 2023)</w:t>
      </w:r>
    </w:p>
    <w:p w14:paraId="3EB5A54A"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4" w:name="_Toc192381519"/>
      <w:r w:rsidRPr="00210011">
        <w:rPr>
          <w:rFonts w:ascii="Sakkal Majalla" w:hAnsi="Sakkal Majalla" w:cs="Sakkal Majalla" w:hint="cs"/>
          <w:b/>
          <w:bCs/>
          <w:color w:val="000000" w:themeColor="text1"/>
          <w:sz w:val="32"/>
          <w:szCs w:val="32"/>
          <w:rtl/>
          <w:lang w:bidi="ar-EG"/>
        </w:rPr>
        <w:t xml:space="preserve">2.2.2 </w:t>
      </w:r>
      <w:r w:rsidRPr="00210011">
        <w:rPr>
          <w:rFonts w:ascii="Sakkal Majalla" w:hAnsi="Sakkal Majalla" w:cs="Sakkal Majalla"/>
          <w:b/>
          <w:bCs/>
          <w:color w:val="000000" w:themeColor="text1"/>
          <w:sz w:val="32"/>
          <w:szCs w:val="32"/>
          <w:rtl/>
          <w:lang w:bidi="ar-EG"/>
        </w:rPr>
        <w:t>عناصر الأداء الوظيفي</w:t>
      </w:r>
      <w:bookmarkEnd w:id="24"/>
    </w:p>
    <w:p w14:paraId="5992E71E" w14:textId="77777777" w:rsidR="00E45254" w:rsidRPr="00210011" w:rsidRDefault="00E45254" w:rsidP="00E45254">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يتكون الأداء الوظيفي من عناصر مختلفة وهي: (الراشدي، 2024)</w:t>
      </w:r>
    </w:p>
    <w:p w14:paraId="73B93E91" w14:textId="77777777" w:rsidR="00E45254" w:rsidRPr="00210011" w:rsidRDefault="00E45254" w:rsidP="00E4525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المعرفة بمتطلبات الوظيفة:</w:t>
      </w:r>
      <w:r w:rsidRPr="00210011">
        <w:rPr>
          <w:rFonts w:ascii="Sakkal Majalla" w:hAnsi="Sakkal Majalla" w:cs="Sakkal Majalla"/>
          <w:color w:val="000000" w:themeColor="text1"/>
          <w:sz w:val="28"/>
          <w:szCs w:val="28"/>
          <w:rtl/>
          <w:lang w:bidi="ar-EG"/>
        </w:rPr>
        <w:t xml:space="preserve"> وتشمل المعارف العامة والمهارات الفنية والمهنية والخلفية العلمية عن الوظيفة والمجالات المرتبطة بها.</w:t>
      </w:r>
    </w:p>
    <w:p w14:paraId="24A22442" w14:textId="77777777" w:rsidR="00E45254" w:rsidRPr="00210011" w:rsidRDefault="00E45254" w:rsidP="00E4525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نوعية </w:t>
      </w:r>
      <w:proofErr w:type="gramStart"/>
      <w:r w:rsidRPr="00210011">
        <w:rPr>
          <w:rFonts w:ascii="Sakkal Majalla" w:hAnsi="Sakkal Majalla" w:cs="Sakkal Majalla"/>
          <w:b/>
          <w:bCs/>
          <w:color w:val="000000" w:themeColor="text1"/>
          <w:sz w:val="28"/>
          <w:szCs w:val="28"/>
          <w:rtl/>
          <w:lang w:bidi="ar-EG"/>
        </w:rPr>
        <w:t>العمل</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وتتمثل في ما يدركه الفرد عن عمله الذي يقوم به وما يمتلكه من رغبة ومهارات فنية وبراعة وقدرة على التنظيم وتنفيذ العمل دون الوقوع في الأخطاء.</w:t>
      </w:r>
    </w:p>
    <w:p w14:paraId="7B55BAE2" w14:textId="77777777" w:rsidR="00E45254" w:rsidRPr="00210011" w:rsidRDefault="00E45254" w:rsidP="00E4525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lastRenderedPageBreak/>
        <w:t>كمية العمل المنجز</w:t>
      </w:r>
      <w:r w:rsidRPr="00210011">
        <w:rPr>
          <w:rFonts w:ascii="Sakkal Majalla" w:hAnsi="Sakkal Majalla" w:cs="Sakkal Majalla"/>
          <w:color w:val="000000" w:themeColor="text1"/>
          <w:sz w:val="28"/>
          <w:szCs w:val="28"/>
          <w:rtl/>
          <w:lang w:bidi="ar-EG"/>
        </w:rPr>
        <w:t xml:space="preserve"> أي مقدار العمل الذي يستطيع الموظف انجازه في الظروف العادية. </w:t>
      </w:r>
      <w:proofErr w:type="gramStart"/>
      <w:r w:rsidRPr="00210011">
        <w:rPr>
          <w:rFonts w:ascii="Sakkal Majalla" w:hAnsi="Sakkal Majalla" w:cs="Sakkal Majalla"/>
          <w:color w:val="000000" w:themeColor="text1"/>
          <w:sz w:val="28"/>
          <w:szCs w:val="28"/>
          <w:rtl/>
          <w:lang w:bidi="ar-EG"/>
        </w:rPr>
        <w:t>للعمل ،</w:t>
      </w:r>
      <w:proofErr w:type="gramEnd"/>
      <w:r w:rsidRPr="00210011">
        <w:rPr>
          <w:rFonts w:ascii="Sakkal Majalla" w:hAnsi="Sakkal Majalla" w:cs="Sakkal Majalla"/>
          <w:color w:val="000000" w:themeColor="text1"/>
          <w:sz w:val="28"/>
          <w:szCs w:val="28"/>
          <w:rtl/>
          <w:lang w:bidi="ar-EG"/>
        </w:rPr>
        <w:t xml:space="preserve"> ومقدار سرعة هذا الانجاز.</w:t>
      </w:r>
    </w:p>
    <w:p w14:paraId="22EF782C" w14:textId="77777777" w:rsidR="00E45254" w:rsidRPr="00210011" w:rsidRDefault="00E45254" w:rsidP="00E45254">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المثابرة والوثوق</w:t>
      </w:r>
      <w:r w:rsidRPr="00210011">
        <w:rPr>
          <w:rFonts w:ascii="Sakkal Majalla" w:hAnsi="Sakkal Majalla" w:cs="Sakkal Majalla"/>
          <w:color w:val="000000" w:themeColor="text1"/>
          <w:sz w:val="28"/>
          <w:szCs w:val="28"/>
          <w:rtl/>
          <w:lang w:bidi="ar-EG"/>
        </w:rPr>
        <w:t xml:space="preserve"> وتشمل الجدية والتفاني في العمل وقدرة الموظف على تحمل مسئولية العمل وانجاز الأعمال في أوقاتها المحددة، ومدي حاجة هذا الموظف للإرشاد والتوجيه من قبل </w:t>
      </w:r>
      <w:proofErr w:type="gramStart"/>
      <w:r w:rsidRPr="00210011">
        <w:rPr>
          <w:rFonts w:ascii="Sakkal Majalla" w:hAnsi="Sakkal Majalla" w:cs="Sakkal Majalla"/>
          <w:color w:val="000000" w:themeColor="text1"/>
          <w:sz w:val="28"/>
          <w:szCs w:val="28"/>
          <w:rtl/>
          <w:lang w:bidi="ar-EG"/>
        </w:rPr>
        <w:t>المشرفين ،</w:t>
      </w:r>
      <w:proofErr w:type="gramEnd"/>
      <w:r w:rsidRPr="00210011">
        <w:rPr>
          <w:rFonts w:ascii="Sakkal Majalla" w:hAnsi="Sakkal Majalla" w:cs="Sakkal Majalla"/>
          <w:color w:val="000000" w:themeColor="text1"/>
          <w:sz w:val="28"/>
          <w:szCs w:val="28"/>
          <w:rtl/>
          <w:lang w:bidi="ar-EG"/>
        </w:rPr>
        <w:t xml:space="preserve"> وتقييم نتائج عمله.</w:t>
      </w:r>
    </w:p>
    <w:p w14:paraId="57E2046D" w14:textId="77777777" w:rsidR="00E45254" w:rsidRPr="00210011" w:rsidRDefault="00E45254" w:rsidP="00E45254">
      <w:pPr>
        <w:spacing w:before="100" w:beforeAutospacing="1" w:after="100" w:afterAutospacing="1" w:line="360" w:lineRule="auto"/>
        <w:outlineLvl w:val="2"/>
        <w:rPr>
          <w:rFonts w:ascii="Sakkal Majalla" w:hAnsi="Sakkal Majalla" w:cs="Sakkal Majalla"/>
          <w:b/>
          <w:bCs/>
          <w:color w:val="000000" w:themeColor="text1"/>
          <w:sz w:val="32"/>
          <w:szCs w:val="32"/>
        </w:rPr>
      </w:pPr>
      <w:bookmarkStart w:id="25" w:name="_Toc192381520"/>
      <w:r w:rsidRPr="00210011">
        <w:rPr>
          <w:rFonts w:ascii="Sakkal Majalla" w:hAnsi="Sakkal Majalla" w:cs="Sakkal Majalla" w:hint="cs"/>
          <w:b/>
          <w:bCs/>
          <w:color w:val="000000" w:themeColor="text1"/>
          <w:sz w:val="32"/>
          <w:szCs w:val="32"/>
          <w:rtl/>
          <w:lang w:bidi="ar-EG"/>
        </w:rPr>
        <w:t xml:space="preserve">3.2.2 </w:t>
      </w:r>
      <w:r w:rsidRPr="00210011">
        <w:rPr>
          <w:rFonts w:ascii="Sakkal Majalla" w:hAnsi="Sakkal Majalla" w:cs="Sakkal Majalla"/>
          <w:b/>
          <w:bCs/>
          <w:color w:val="000000" w:themeColor="text1"/>
          <w:sz w:val="32"/>
          <w:szCs w:val="32"/>
          <w:rtl/>
          <w:lang w:bidi="ar-EG"/>
        </w:rPr>
        <w:t>مستويات الأداء:</w:t>
      </w:r>
      <w:bookmarkEnd w:id="25"/>
    </w:p>
    <w:p w14:paraId="14D0BEA3" w14:textId="77777777" w:rsidR="00E45254" w:rsidRPr="00210011" w:rsidRDefault="00E45254" w:rsidP="00E45254">
      <w:p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لقد تم </w:t>
      </w:r>
      <w:proofErr w:type="gramStart"/>
      <w:r w:rsidRPr="00210011">
        <w:rPr>
          <w:rFonts w:ascii="Sakkal Majalla" w:hAnsi="Sakkal Majalla" w:cs="Sakkal Majalla"/>
          <w:color w:val="000000" w:themeColor="text1"/>
          <w:sz w:val="28"/>
          <w:szCs w:val="28"/>
          <w:rtl/>
          <w:lang w:bidi="ar-EG"/>
        </w:rPr>
        <w:t>الإشارة  إلى</w:t>
      </w:r>
      <w:proofErr w:type="gramEnd"/>
      <w:r w:rsidRPr="00210011">
        <w:rPr>
          <w:rFonts w:ascii="Sakkal Majalla" w:hAnsi="Sakkal Majalla" w:cs="Sakkal Majalla"/>
          <w:color w:val="000000" w:themeColor="text1"/>
          <w:sz w:val="28"/>
          <w:szCs w:val="28"/>
          <w:rtl/>
          <w:lang w:bidi="ar-EG"/>
        </w:rPr>
        <w:t xml:space="preserve"> أن هناك ثلاثة مستويات للأداء الوظيفي هي:</w:t>
      </w:r>
    </w:p>
    <w:p w14:paraId="272E426A" w14:textId="77777777" w:rsidR="00E45254" w:rsidRPr="00210011" w:rsidRDefault="00E45254" w:rsidP="00E45254">
      <w:pPr>
        <w:numPr>
          <w:ilvl w:val="0"/>
          <w:numId w:val="10"/>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الأداء على المستوى التنظيمي:</w:t>
      </w:r>
    </w:p>
    <w:p w14:paraId="34B6B620"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التنظيم هو عبارة عن نظام كلي أو جزئي يحتاج إلى مجموعة من المدخلات ويقدم عدداً من المخرجات لزبائنه، ويتكون هذا النظام من عدة عناصر هي: السوق أو مجموعة </w:t>
      </w:r>
      <w:proofErr w:type="gramStart"/>
      <w:r w:rsidRPr="00210011">
        <w:rPr>
          <w:rFonts w:ascii="Sakkal Majalla" w:hAnsi="Sakkal Majalla" w:cs="Sakkal Majalla"/>
          <w:color w:val="000000" w:themeColor="text1"/>
          <w:sz w:val="28"/>
          <w:szCs w:val="28"/>
          <w:rtl/>
          <w:lang w:bidi="ar-EG"/>
        </w:rPr>
        <w:t>المستهلكين ،</w:t>
      </w:r>
      <w:proofErr w:type="gramEnd"/>
      <w:r w:rsidRPr="00210011">
        <w:rPr>
          <w:rFonts w:ascii="Sakkal Majalla" w:hAnsi="Sakkal Majalla" w:cs="Sakkal Majalla"/>
          <w:color w:val="000000" w:themeColor="text1"/>
          <w:sz w:val="28"/>
          <w:szCs w:val="28"/>
          <w:rtl/>
          <w:lang w:bidi="ar-EG"/>
        </w:rPr>
        <w:t xml:space="preserve"> إضافة إلى المصادر التي يحتاجها التنظيم ليحصل على المخرجات الضرورية العملة وهي رأس المال، والتكنولوجيا والموارد البشرية والتشريعات والوقت ثم البيئة الاقتصادية والسياسية والاجتماعية والقيم التي يتأثر بها التنظيم، ويعتبر لكل تنظيم نظاما يجب. أن يتكيف مع التغيرات والمؤثرات الداخلية والخارجية. (</w:t>
      </w:r>
      <w:proofErr w:type="spellStart"/>
      <w:r w:rsidRPr="00210011">
        <w:rPr>
          <w:rFonts w:ascii="Sakkal Majalla" w:hAnsi="Sakkal Majalla" w:cs="Sakkal Majalla"/>
          <w:color w:val="000000" w:themeColor="text1"/>
          <w:sz w:val="28"/>
          <w:szCs w:val="28"/>
          <w:rtl/>
          <w:lang w:bidi="ar-EG"/>
        </w:rPr>
        <w:t>بلولة</w:t>
      </w:r>
      <w:proofErr w:type="spellEnd"/>
      <w:r w:rsidRPr="00210011">
        <w:rPr>
          <w:rFonts w:ascii="Sakkal Majalla" w:hAnsi="Sakkal Majalla" w:cs="Sakkal Majalla"/>
          <w:color w:val="000000" w:themeColor="text1"/>
          <w:sz w:val="28"/>
          <w:szCs w:val="28"/>
          <w:rtl/>
          <w:lang w:bidi="ar-EG"/>
        </w:rPr>
        <w:t>، 2024)</w:t>
      </w:r>
    </w:p>
    <w:p w14:paraId="6075A664"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ويتكون الأداء على المستوي التنظيمي من العناصر الأساسية التالية: (الخضري، 2020)</w:t>
      </w:r>
    </w:p>
    <w:p w14:paraId="1C7D3015" w14:textId="77777777" w:rsidR="00E45254" w:rsidRPr="00210011" w:rsidRDefault="00E45254" w:rsidP="00E4525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الإستراتيجية والأهداف</w:t>
      </w:r>
      <w:r w:rsidRPr="00210011">
        <w:rPr>
          <w:rFonts w:ascii="Sakkal Majalla" w:hAnsi="Sakkal Majalla" w:cs="Sakkal Majalla"/>
          <w:color w:val="000000" w:themeColor="text1"/>
          <w:sz w:val="28"/>
          <w:szCs w:val="28"/>
          <w:rtl/>
          <w:lang w:bidi="ar-EG"/>
        </w:rPr>
        <w:t xml:space="preserve"> وتهتم بالجهات التي ستوجه لها الخدمات أو المنتج ونوعية هذه السلع أو الخدمات، وفي أي مستوى سيتم تحديد أسعارها ونوعيتها.</w:t>
      </w:r>
    </w:p>
    <w:p w14:paraId="09AA62BC" w14:textId="77777777" w:rsidR="00E45254" w:rsidRPr="00210011" w:rsidRDefault="00E45254" w:rsidP="00E4525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الهيكل التنظيمي:</w:t>
      </w:r>
      <w:r w:rsidRPr="00210011">
        <w:rPr>
          <w:rFonts w:ascii="Sakkal Majalla" w:hAnsi="Sakkal Majalla" w:cs="Sakkal Majalla"/>
          <w:color w:val="000000" w:themeColor="text1"/>
          <w:sz w:val="28"/>
          <w:szCs w:val="28"/>
          <w:rtl/>
          <w:lang w:bidi="ar-EG"/>
        </w:rPr>
        <w:t xml:space="preserve"> ويركز التحليل هنا على مستوى كفاءة وفعالية هذا الهيكل ومدى قدرته على خدمة العمليات التي ستنتج السلع أو الخدمات.</w:t>
      </w:r>
    </w:p>
    <w:p w14:paraId="689A7640" w14:textId="77777777" w:rsidR="00E45254" w:rsidRPr="00210011" w:rsidRDefault="00E45254" w:rsidP="00E4525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gramStart"/>
      <w:r w:rsidRPr="00210011">
        <w:rPr>
          <w:rFonts w:ascii="Sakkal Majalla" w:hAnsi="Sakkal Majalla" w:cs="Sakkal Majalla"/>
          <w:b/>
          <w:bCs/>
          <w:color w:val="000000" w:themeColor="text1"/>
          <w:sz w:val="28"/>
          <w:szCs w:val="28"/>
          <w:rtl/>
          <w:lang w:bidi="ar-EG"/>
        </w:rPr>
        <w:t>المقياس :</w:t>
      </w:r>
      <w:proofErr w:type="gramEnd"/>
      <w:r w:rsidRPr="00210011">
        <w:rPr>
          <w:rFonts w:ascii="Sakkal Majalla" w:hAnsi="Sakkal Majalla" w:cs="Sakkal Majalla"/>
          <w:color w:val="000000" w:themeColor="text1"/>
          <w:sz w:val="28"/>
          <w:szCs w:val="28"/>
          <w:rtl/>
          <w:lang w:bidi="ar-EG"/>
        </w:rPr>
        <w:t xml:space="preserve"> وهو الأداة التي يمكن استخدامها بطريقة تخدم الإستراتيجية والأهداف.</w:t>
      </w:r>
    </w:p>
    <w:p w14:paraId="08B758AF" w14:textId="77777777" w:rsidR="00E45254" w:rsidRPr="00210011" w:rsidRDefault="00E45254" w:rsidP="00E45254">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lastRenderedPageBreak/>
        <w:t>الإدارة:</w:t>
      </w:r>
      <w:r w:rsidRPr="00210011">
        <w:rPr>
          <w:rFonts w:ascii="Sakkal Majalla" w:hAnsi="Sakkal Majalla" w:cs="Sakkal Majalla"/>
          <w:color w:val="000000" w:themeColor="text1"/>
          <w:sz w:val="28"/>
          <w:szCs w:val="28"/>
          <w:rtl/>
          <w:lang w:bidi="ar-EG"/>
        </w:rPr>
        <w:t xml:space="preserve"> وفيها يجري البحث في كيفية تسيير الإدارة في مسارات واتجاهات مختلفة وكيف تكون عملية التصويب أو التصحيح.</w:t>
      </w:r>
    </w:p>
    <w:p w14:paraId="7CD1E678" w14:textId="77777777" w:rsidR="00E45254" w:rsidRPr="00210011" w:rsidRDefault="00E45254" w:rsidP="00E45254">
      <w:pPr>
        <w:numPr>
          <w:ilvl w:val="0"/>
          <w:numId w:val="10"/>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الأداء على مستوي </w:t>
      </w:r>
      <w:proofErr w:type="gramStart"/>
      <w:r w:rsidRPr="00210011">
        <w:rPr>
          <w:rFonts w:ascii="Sakkal Majalla" w:hAnsi="Sakkal Majalla" w:cs="Sakkal Majalla"/>
          <w:b/>
          <w:bCs/>
          <w:color w:val="000000" w:themeColor="text1"/>
          <w:sz w:val="28"/>
          <w:szCs w:val="28"/>
          <w:rtl/>
          <w:lang w:bidi="ar-EG"/>
        </w:rPr>
        <w:t>العمليات :</w:t>
      </w:r>
      <w:proofErr w:type="gramEnd"/>
      <w:r w:rsidRPr="00210011">
        <w:rPr>
          <w:rFonts w:ascii="Sakkal Majalla" w:hAnsi="Sakkal Majalla" w:cs="Sakkal Majalla"/>
          <w:b/>
          <w:bCs/>
          <w:color w:val="000000" w:themeColor="text1"/>
          <w:sz w:val="28"/>
          <w:szCs w:val="28"/>
          <w:rtl/>
          <w:lang w:bidi="ar-EG"/>
        </w:rPr>
        <w:t xml:space="preserve"> </w:t>
      </w:r>
    </w:p>
    <w:p w14:paraId="1B8392F1" w14:textId="77777777" w:rsidR="00E45254" w:rsidRPr="00210011" w:rsidRDefault="00E45254" w:rsidP="00E45254">
      <w:p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ويركز على التأكد من وجود العناصر التالية: (</w:t>
      </w:r>
      <w:proofErr w:type="spellStart"/>
      <w:r w:rsidRPr="00210011">
        <w:rPr>
          <w:rFonts w:ascii="Sakkal Majalla" w:hAnsi="Sakkal Majalla" w:cs="Sakkal Majalla"/>
          <w:b/>
          <w:bCs/>
          <w:color w:val="000000" w:themeColor="text1"/>
          <w:sz w:val="28"/>
          <w:szCs w:val="28"/>
          <w:rtl/>
          <w:lang w:bidi="ar-EG"/>
        </w:rPr>
        <w:t>شيرواني</w:t>
      </w:r>
      <w:proofErr w:type="spellEnd"/>
      <w:r w:rsidRPr="00210011">
        <w:rPr>
          <w:rFonts w:ascii="Sakkal Majalla" w:hAnsi="Sakkal Majalla" w:cs="Sakkal Majalla"/>
          <w:b/>
          <w:bCs/>
          <w:color w:val="000000" w:themeColor="text1"/>
          <w:sz w:val="28"/>
          <w:szCs w:val="28"/>
          <w:rtl/>
          <w:lang w:bidi="ar-EG"/>
        </w:rPr>
        <w:t>، 2023)</w:t>
      </w:r>
    </w:p>
    <w:p w14:paraId="21A8D915" w14:textId="77777777" w:rsidR="00E45254" w:rsidRPr="00210011" w:rsidRDefault="00E45254" w:rsidP="00E4525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العمليات</w:t>
      </w:r>
      <w:r w:rsidRPr="00210011">
        <w:rPr>
          <w:rFonts w:ascii="Sakkal Majalla" w:hAnsi="Sakkal Majalla" w:cs="Sakkal Majalla"/>
          <w:color w:val="000000" w:themeColor="text1"/>
          <w:sz w:val="28"/>
          <w:szCs w:val="28"/>
          <w:rtl/>
          <w:lang w:bidi="ar-EG"/>
        </w:rPr>
        <w:t xml:space="preserve"> ومدي ضرورتها وأهميتها لتحقيق استراتيجيات المنظمة.</w:t>
      </w:r>
    </w:p>
    <w:p w14:paraId="659CB093" w14:textId="77777777" w:rsidR="00E45254" w:rsidRPr="00210011" w:rsidRDefault="00E45254" w:rsidP="00E4525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أهداف العمليات</w:t>
      </w:r>
      <w:r w:rsidRPr="00210011">
        <w:rPr>
          <w:rFonts w:ascii="Sakkal Majalla" w:hAnsi="Sakkal Majalla" w:cs="Sakkal Majalla"/>
          <w:color w:val="000000" w:themeColor="text1"/>
          <w:sz w:val="28"/>
          <w:szCs w:val="28"/>
          <w:rtl/>
          <w:lang w:bidi="ar-EG"/>
        </w:rPr>
        <w:t xml:space="preserve"> حيث يجري التأكد من توافق وتكامل تلك الأهداف مع أهداف المنظمة ككل.</w:t>
      </w:r>
    </w:p>
    <w:p w14:paraId="472EEF36" w14:textId="77777777" w:rsidR="00E45254" w:rsidRPr="00210011" w:rsidRDefault="00E45254" w:rsidP="00E4525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تصميما و هيكلة </w:t>
      </w:r>
      <w:proofErr w:type="gramStart"/>
      <w:r w:rsidRPr="00210011">
        <w:rPr>
          <w:rFonts w:ascii="Sakkal Majalla" w:hAnsi="Sakkal Majalla" w:cs="Sakkal Majalla"/>
          <w:b/>
          <w:bCs/>
          <w:color w:val="000000" w:themeColor="text1"/>
          <w:sz w:val="28"/>
          <w:szCs w:val="28"/>
          <w:rtl/>
          <w:lang w:bidi="ar-EG"/>
        </w:rPr>
        <w:t>العمليات</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وهنا يتم التأكد من أن تصميم العمليات وهيكلتها موجه لخدمة أهداف العمليات ومتطلباته.</w:t>
      </w:r>
    </w:p>
    <w:p w14:paraId="6E9BD576" w14:textId="77777777" w:rsidR="00E45254" w:rsidRPr="00210011" w:rsidRDefault="00E45254" w:rsidP="00E45254">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قياس </w:t>
      </w:r>
      <w:proofErr w:type="gramStart"/>
      <w:r w:rsidRPr="00210011">
        <w:rPr>
          <w:rFonts w:ascii="Sakkal Majalla" w:hAnsi="Sakkal Majalla" w:cs="Sakkal Majalla"/>
          <w:b/>
          <w:bCs/>
          <w:color w:val="000000" w:themeColor="text1"/>
          <w:sz w:val="28"/>
          <w:szCs w:val="28"/>
          <w:rtl/>
          <w:lang w:bidi="ar-EG"/>
        </w:rPr>
        <w:t>العمليات :</w:t>
      </w:r>
      <w:proofErr w:type="gramEnd"/>
      <w:r w:rsidRPr="00210011">
        <w:rPr>
          <w:rFonts w:ascii="Sakkal Majalla" w:hAnsi="Sakkal Majalla" w:cs="Sakkal Majalla"/>
          <w:color w:val="000000" w:themeColor="text1"/>
          <w:sz w:val="28"/>
          <w:szCs w:val="28"/>
          <w:rtl/>
          <w:lang w:bidi="ar-EG"/>
        </w:rPr>
        <w:t xml:space="preserve"> حيث يتم هذا التأكد من أن نظام أداء العمليات كفء وفعال، ويمكن من تحليل العمل وتصويب الانحرافات عقلة .</w:t>
      </w:r>
    </w:p>
    <w:p w14:paraId="6B5910D1" w14:textId="77777777" w:rsidR="00E45254" w:rsidRPr="00210011" w:rsidRDefault="00E45254" w:rsidP="00E45254">
      <w:pPr>
        <w:numPr>
          <w:ilvl w:val="0"/>
          <w:numId w:val="10"/>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الأداء على مستوى الوظيفة:</w:t>
      </w:r>
    </w:p>
    <w:p w14:paraId="52E712F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من المعروف أن مخرجات أي تنظيم تأتي عن طريق العمليات، وأن العمليات تدار وتؤدي بواسطة الأفراد المنتظمين في العمل على شكل فرق أو جماعات أو وحدات بمختلف المستويات والتخصصات ومجالات </w:t>
      </w:r>
      <w:proofErr w:type="gramStart"/>
      <w:r w:rsidRPr="00210011">
        <w:rPr>
          <w:rFonts w:ascii="Sakkal Majalla" w:hAnsi="Sakkal Majalla" w:cs="Sakkal Majalla"/>
          <w:color w:val="000000" w:themeColor="text1"/>
          <w:sz w:val="28"/>
          <w:szCs w:val="28"/>
          <w:rtl/>
          <w:lang w:bidi="ar-EG"/>
        </w:rPr>
        <w:t>العمل .</w:t>
      </w:r>
      <w:proofErr w:type="gramEnd"/>
      <w:r w:rsidRPr="00210011">
        <w:rPr>
          <w:rFonts w:ascii="Sakkal Majalla" w:hAnsi="Sakkal Majalla" w:cs="Sakkal Majalla"/>
          <w:color w:val="000000" w:themeColor="text1"/>
          <w:sz w:val="28"/>
          <w:szCs w:val="28"/>
          <w:rtl/>
          <w:lang w:bidi="ar-EG"/>
        </w:rPr>
        <w:t xml:space="preserve"> (</w:t>
      </w:r>
      <w:proofErr w:type="spellStart"/>
      <w:r w:rsidRPr="00210011">
        <w:rPr>
          <w:rFonts w:ascii="Sakkal Majalla" w:hAnsi="Sakkal Majalla" w:cs="Sakkal Majalla"/>
          <w:color w:val="000000" w:themeColor="text1"/>
          <w:sz w:val="28"/>
          <w:szCs w:val="28"/>
          <w:rtl/>
          <w:lang w:bidi="ar-EG"/>
        </w:rPr>
        <w:t>باذيب</w:t>
      </w:r>
      <w:proofErr w:type="spellEnd"/>
      <w:r w:rsidRPr="00210011">
        <w:rPr>
          <w:rFonts w:ascii="Sakkal Majalla" w:hAnsi="Sakkal Majalla" w:cs="Sakkal Majalla"/>
          <w:color w:val="000000" w:themeColor="text1"/>
          <w:sz w:val="28"/>
          <w:szCs w:val="28"/>
          <w:rtl/>
          <w:lang w:bidi="ar-EG"/>
        </w:rPr>
        <w:t>، 2021)</w:t>
      </w:r>
    </w:p>
    <w:p w14:paraId="05D077DD"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أما العوامل التي تحدد مستوى فعالية الأداء في المستوى الوظيفي فهي: (</w:t>
      </w:r>
      <w:r w:rsidRPr="00210011">
        <w:rPr>
          <w:rFonts w:ascii="Sakkal Majalla" w:hAnsi="Sakkal Majalla" w:cs="Sakkal Majalla"/>
          <w:b/>
          <w:bCs/>
          <w:color w:val="000000" w:themeColor="text1"/>
          <w:sz w:val="28"/>
          <w:szCs w:val="28"/>
        </w:rPr>
        <w:t>Al-Shehri, 2019</w:t>
      </w:r>
      <w:r w:rsidRPr="00210011">
        <w:rPr>
          <w:rFonts w:ascii="Sakkal Majalla" w:hAnsi="Sakkal Majalla" w:cs="Sakkal Majalla"/>
          <w:b/>
          <w:bCs/>
          <w:color w:val="000000" w:themeColor="text1"/>
          <w:sz w:val="28"/>
          <w:szCs w:val="28"/>
          <w:rtl/>
          <w:lang w:bidi="ar-EG"/>
        </w:rPr>
        <w:t>)</w:t>
      </w:r>
    </w:p>
    <w:p w14:paraId="299307BE" w14:textId="77777777" w:rsidR="00E45254" w:rsidRPr="00210011" w:rsidRDefault="00E45254" w:rsidP="00E4525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وجود </w:t>
      </w:r>
      <w:proofErr w:type="gramStart"/>
      <w:r w:rsidRPr="00210011">
        <w:rPr>
          <w:rFonts w:ascii="Sakkal Majalla" w:hAnsi="Sakkal Majalla" w:cs="Sakkal Majalla"/>
          <w:b/>
          <w:bCs/>
          <w:color w:val="000000" w:themeColor="text1"/>
          <w:sz w:val="28"/>
          <w:szCs w:val="28"/>
          <w:rtl/>
          <w:lang w:bidi="ar-EG"/>
        </w:rPr>
        <w:t>الوظيفة :</w:t>
      </w:r>
      <w:proofErr w:type="gramEnd"/>
      <w:r w:rsidRPr="00210011">
        <w:rPr>
          <w:rFonts w:ascii="Sakkal Majalla" w:hAnsi="Sakkal Majalla" w:cs="Sakkal Majalla"/>
          <w:color w:val="000000" w:themeColor="text1"/>
          <w:sz w:val="28"/>
          <w:szCs w:val="28"/>
          <w:rtl/>
          <w:lang w:bidi="ar-EG"/>
        </w:rPr>
        <w:t xml:space="preserve"> ومدى ضرورتها لإنتاج العملية أو المساهمة في إنتاج جزء من العملية.</w:t>
      </w:r>
    </w:p>
    <w:p w14:paraId="089CCF2E" w14:textId="77777777" w:rsidR="00E45254" w:rsidRPr="00210011" w:rsidRDefault="00E45254" w:rsidP="00E4525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أهداف الوظيفة</w:t>
      </w:r>
      <w:r w:rsidRPr="00210011">
        <w:rPr>
          <w:rFonts w:ascii="Sakkal Majalla" w:hAnsi="Sakkal Majalla" w:cs="Sakkal Majalla"/>
          <w:color w:val="000000" w:themeColor="text1"/>
          <w:sz w:val="28"/>
          <w:szCs w:val="28"/>
          <w:rtl/>
          <w:lang w:bidi="ar-EG"/>
        </w:rPr>
        <w:t xml:space="preserve"> أو ما يعرف أحيانا باسم الاختصاص العام للوظيفة، ومدى مناسبتها مع أهداف العملية.</w:t>
      </w:r>
    </w:p>
    <w:p w14:paraId="02C4D24F" w14:textId="77777777" w:rsidR="00E45254" w:rsidRPr="00210011" w:rsidRDefault="00E45254" w:rsidP="00E4525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قيا س </w:t>
      </w:r>
      <w:proofErr w:type="gramStart"/>
      <w:r w:rsidRPr="00210011">
        <w:rPr>
          <w:rFonts w:ascii="Sakkal Majalla" w:hAnsi="Sakkal Majalla" w:cs="Sakkal Majalla"/>
          <w:b/>
          <w:bCs/>
          <w:color w:val="000000" w:themeColor="text1"/>
          <w:sz w:val="28"/>
          <w:szCs w:val="28"/>
          <w:rtl/>
          <w:lang w:bidi="ar-EG"/>
        </w:rPr>
        <w:t>الوظيفة</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حيث يجري التأكد من إمكانية قياس الوظيفة.</w:t>
      </w:r>
    </w:p>
    <w:p w14:paraId="53C4D5D3" w14:textId="77777777" w:rsidR="00E45254" w:rsidRPr="00210011" w:rsidRDefault="00E45254" w:rsidP="00E45254">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إدارة </w:t>
      </w:r>
      <w:proofErr w:type="gramStart"/>
      <w:r w:rsidRPr="00210011">
        <w:rPr>
          <w:rFonts w:ascii="Sakkal Majalla" w:hAnsi="Sakkal Majalla" w:cs="Sakkal Majalla"/>
          <w:b/>
          <w:bCs/>
          <w:color w:val="000000" w:themeColor="text1"/>
          <w:sz w:val="28"/>
          <w:szCs w:val="28"/>
          <w:rtl/>
          <w:lang w:bidi="ar-EG"/>
        </w:rPr>
        <w:t>الوظيفة</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حيث تتم عن طريقها عملية مراقبة أداء الوظيفة وتحليل الانحرافات في الأداء.</w:t>
      </w:r>
    </w:p>
    <w:p w14:paraId="414BD12D"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 xml:space="preserve">ويلاحظ بصفة عامة ضرورة توافق وانسجام الأداء في جميع المستويات مع بعضه البعض، إضافة إلى أن الأداء في مستويات المنظمة والعملية الوظيفية يحتاج إلى أهداف محددة قابلة للقياس تعكس توقعات المستفيدين من الخدمات أو السلع التي تقدمها المنظمة كما أن الأداء في المستويات الثلاثة يحتاج إلى تصميم أو هيكل يتضمن مكونات رئيسية تمكن من تحقيق الأهداف بكفاءة </w:t>
      </w:r>
      <w:proofErr w:type="gramStart"/>
      <w:r w:rsidRPr="00210011">
        <w:rPr>
          <w:rFonts w:ascii="Sakkal Majalla" w:hAnsi="Sakkal Majalla" w:cs="Sakkal Majalla"/>
          <w:color w:val="000000" w:themeColor="text1"/>
          <w:sz w:val="28"/>
          <w:szCs w:val="28"/>
          <w:rtl/>
          <w:lang w:bidi="ar-EG"/>
        </w:rPr>
        <w:t>وفعالية .</w:t>
      </w:r>
      <w:proofErr w:type="gramEnd"/>
      <w:r w:rsidRPr="00210011">
        <w:rPr>
          <w:rFonts w:ascii="Sakkal Majalla" w:hAnsi="Sakkal Majalla" w:cs="Sakkal Majalla"/>
          <w:color w:val="000000" w:themeColor="text1"/>
          <w:sz w:val="28"/>
          <w:szCs w:val="28"/>
          <w:rtl/>
          <w:lang w:bidi="ar-EG"/>
        </w:rPr>
        <w:t xml:space="preserve"> (</w:t>
      </w:r>
      <w:proofErr w:type="spellStart"/>
      <w:r w:rsidRPr="00210011">
        <w:rPr>
          <w:rFonts w:ascii="Sakkal Majalla" w:hAnsi="Sakkal Majalla" w:cs="Sakkal Majalla"/>
          <w:color w:val="000000" w:themeColor="text1"/>
          <w:sz w:val="28"/>
          <w:szCs w:val="28"/>
        </w:rPr>
        <w:t>Duweikat</w:t>
      </w:r>
      <w:proofErr w:type="spellEnd"/>
      <w:r w:rsidRPr="00210011">
        <w:rPr>
          <w:rFonts w:ascii="Sakkal Majalla" w:hAnsi="Sakkal Majalla" w:cs="Sakkal Majalla"/>
          <w:color w:val="000000" w:themeColor="text1"/>
          <w:sz w:val="28"/>
          <w:szCs w:val="28"/>
        </w:rPr>
        <w:t>, 2023</w:t>
      </w:r>
      <w:r w:rsidRPr="00210011">
        <w:rPr>
          <w:rFonts w:ascii="Sakkal Majalla" w:hAnsi="Sakkal Majalla" w:cs="Sakkal Majalla"/>
          <w:color w:val="000000" w:themeColor="text1"/>
          <w:sz w:val="28"/>
          <w:szCs w:val="28"/>
          <w:rtl/>
          <w:lang w:bidi="ar-EG"/>
        </w:rPr>
        <w:t>)</w:t>
      </w:r>
    </w:p>
    <w:p w14:paraId="14A48DCE"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92381521"/>
      <w:r w:rsidRPr="00210011">
        <w:rPr>
          <w:rFonts w:ascii="Sakkal Majalla" w:hAnsi="Sakkal Majalla" w:cs="Sakkal Majalla" w:hint="cs"/>
          <w:b/>
          <w:bCs/>
          <w:color w:val="000000" w:themeColor="text1"/>
          <w:sz w:val="32"/>
          <w:szCs w:val="32"/>
          <w:rtl/>
          <w:lang w:bidi="ar-EG"/>
        </w:rPr>
        <w:t xml:space="preserve">4.2.2 </w:t>
      </w:r>
      <w:r w:rsidRPr="00210011">
        <w:rPr>
          <w:rFonts w:ascii="Sakkal Majalla" w:hAnsi="Sakkal Majalla" w:cs="Sakkal Majalla"/>
          <w:b/>
          <w:bCs/>
          <w:color w:val="000000" w:themeColor="text1"/>
          <w:sz w:val="32"/>
          <w:szCs w:val="32"/>
          <w:rtl/>
          <w:lang w:bidi="ar-EG"/>
        </w:rPr>
        <w:t>أهمية تحديد مستوى الأداء الوظيفي:</w:t>
      </w:r>
      <w:bookmarkEnd w:id="26"/>
    </w:p>
    <w:p w14:paraId="07E0E53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أن معظم المنظمات تسعى لتحديد نوعية وكمية الأداء وتحديد الإمكانيات التي يمتلكها كل فرد ومدى احتياج هؤلاء الأفراد إلى </w:t>
      </w:r>
      <w:proofErr w:type="gramStart"/>
      <w:r w:rsidRPr="00210011">
        <w:rPr>
          <w:rFonts w:ascii="Sakkal Majalla" w:hAnsi="Sakkal Majalla" w:cs="Sakkal Majalla"/>
          <w:color w:val="000000" w:themeColor="text1"/>
          <w:sz w:val="28"/>
          <w:szCs w:val="28"/>
          <w:rtl/>
          <w:lang w:bidi="ar-EG"/>
        </w:rPr>
        <w:t>التطوير ،</w:t>
      </w:r>
      <w:proofErr w:type="gramEnd"/>
      <w:r w:rsidRPr="00210011">
        <w:rPr>
          <w:rFonts w:ascii="Sakkal Majalla" w:hAnsi="Sakkal Majalla" w:cs="Sakkal Majalla"/>
          <w:color w:val="000000" w:themeColor="text1"/>
          <w:sz w:val="28"/>
          <w:szCs w:val="28"/>
          <w:rtl/>
          <w:lang w:bidi="ar-EG"/>
        </w:rPr>
        <w:t xml:space="preserve"> وبالنظر لأهمية العاملين في المنظمات يتطلب الأمر إعداد نظام لتحديد مستوى أداء العاملين يتمثل في: </w:t>
      </w:r>
    </w:p>
    <w:p w14:paraId="59C720FD" w14:textId="77777777" w:rsidR="00E45254" w:rsidRPr="00210011" w:rsidRDefault="00E45254" w:rsidP="00E4525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10011">
        <w:rPr>
          <w:rFonts w:ascii="Sakkal Majalla" w:hAnsi="Sakkal Majalla" w:cs="Sakkal Majalla"/>
          <w:b/>
          <w:bCs/>
          <w:color w:val="000000" w:themeColor="text1"/>
          <w:sz w:val="28"/>
          <w:szCs w:val="28"/>
          <w:rtl/>
          <w:lang w:bidi="ar-EG"/>
        </w:rPr>
        <w:t>قدرة المنظمة</w:t>
      </w:r>
      <w:r w:rsidRPr="00210011">
        <w:rPr>
          <w:rFonts w:ascii="Sakkal Majalla" w:hAnsi="Sakkal Majalla" w:cs="Sakkal Majalla"/>
          <w:color w:val="000000" w:themeColor="text1"/>
          <w:sz w:val="28"/>
          <w:szCs w:val="28"/>
          <w:rtl/>
          <w:lang w:bidi="ar-EG"/>
        </w:rPr>
        <w:t xml:space="preserve"> من خلال تحديد مستوى أداء مواردها البشرية على التعرف على نقاط القوة والضعف وانعكاساتها السلبية والإيجابية على إنتاجية الفرد وفاعلية المنظمة. (</w:t>
      </w:r>
      <w:proofErr w:type="spellStart"/>
      <w:r w:rsidRPr="00210011">
        <w:rPr>
          <w:rFonts w:ascii="Sakkal Majalla" w:hAnsi="Sakkal Majalla" w:cs="Sakkal Majalla"/>
          <w:color w:val="000000" w:themeColor="text1"/>
          <w:sz w:val="28"/>
          <w:szCs w:val="28"/>
        </w:rPr>
        <w:t>Tichat</w:t>
      </w:r>
      <w:proofErr w:type="spellEnd"/>
      <w:r w:rsidRPr="00210011">
        <w:rPr>
          <w:rFonts w:ascii="Sakkal Majalla" w:hAnsi="Sakkal Majalla" w:cs="Sakkal Majalla"/>
          <w:color w:val="000000" w:themeColor="text1"/>
          <w:sz w:val="28"/>
          <w:szCs w:val="28"/>
        </w:rPr>
        <w:t>, 2022</w:t>
      </w:r>
      <w:r w:rsidRPr="00210011">
        <w:rPr>
          <w:rFonts w:ascii="Sakkal Majalla" w:hAnsi="Sakkal Majalla" w:cs="Sakkal Majalla"/>
          <w:color w:val="000000" w:themeColor="text1"/>
          <w:sz w:val="28"/>
          <w:szCs w:val="28"/>
          <w:rtl/>
          <w:lang w:bidi="ar-EG"/>
        </w:rPr>
        <w:t>)</w:t>
      </w:r>
    </w:p>
    <w:p w14:paraId="47495CDB" w14:textId="77777777" w:rsidR="00E45254" w:rsidRPr="00210011" w:rsidRDefault="00E45254" w:rsidP="00E4525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رفع معنويات </w:t>
      </w:r>
      <w:proofErr w:type="gramStart"/>
      <w:r w:rsidRPr="00210011">
        <w:rPr>
          <w:rFonts w:ascii="Sakkal Majalla" w:hAnsi="Sakkal Majalla" w:cs="Sakkal Majalla"/>
          <w:b/>
          <w:bCs/>
          <w:color w:val="000000" w:themeColor="text1"/>
          <w:sz w:val="28"/>
          <w:szCs w:val="28"/>
          <w:rtl/>
          <w:lang w:bidi="ar-EG"/>
        </w:rPr>
        <w:t>العاملين</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حيث إن توفير جو من التفاهم والعلاقات الطيبة ينساب بين العاملين والإدارة عندما يشعر العاملون أن جهودهم في تأدية أعمالهم هي موضع تقدير الإدارة وأن الهدف الأساسي من تحديد مستوى الأداء هو معالجة نقاط الضعف في أدائهم . (</w:t>
      </w:r>
      <w:proofErr w:type="spellStart"/>
      <w:r w:rsidRPr="00210011">
        <w:rPr>
          <w:rFonts w:ascii="Sakkal Majalla" w:hAnsi="Sakkal Majalla" w:cs="Sakkal Majalla"/>
          <w:color w:val="000000" w:themeColor="text1"/>
          <w:sz w:val="28"/>
          <w:szCs w:val="28"/>
        </w:rPr>
        <w:t>Benhammou</w:t>
      </w:r>
      <w:proofErr w:type="spellEnd"/>
      <w:r w:rsidRPr="00210011">
        <w:rPr>
          <w:rFonts w:ascii="Sakkal Majalla" w:hAnsi="Sakkal Majalla" w:cs="Sakkal Majalla"/>
          <w:color w:val="000000" w:themeColor="text1"/>
          <w:sz w:val="28"/>
          <w:szCs w:val="28"/>
        </w:rPr>
        <w:t>, 2022</w:t>
      </w:r>
      <w:r w:rsidRPr="00210011">
        <w:rPr>
          <w:rFonts w:ascii="Sakkal Majalla" w:hAnsi="Sakkal Majalla" w:cs="Sakkal Majalla"/>
          <w:color w:val="000000" w:themeColor="text1"/>
          <w:sz w:val="28"/>
          <w:szCs w:val="28"/>
          <w:rtl/>
          <w:lang w:bidi="ar-EG"/>
        </w:rPr>
        <w:t>)</w:t>
      </w:r>
    </w:p>
    <w:p w14:paraId="647C1A51" w14:textId="77777777" w:rsidR="00E45254" w:rsidRPr="00210011" w:rsidRDefault="00E45254" w:rsidP="00E4525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المساهمة في الكشف عن الكفاءات الكامنة</w:t>
      </w:r>
      <w:r w:rsidRPr="00210011">
        <w:rPr>
          <w:rFonts w:ascii="Sakkal Majalla" w:hAnsi="Sakkal Majalla" w:cs="Sakkal Majalla"/>
          <w:color w:val="000000" w:themeColor="text1"/>
          <w:sz w:val="28"/>
          <w:szCs w:val="28"/>
          <w:rtl/>
          <w:lang w:bidi="ar-EG"/>
        </w:rPr>
        <w:t xml:space="preserve"> غير المستغلة </w:t>
      </w:r>
      <w:proofErr w:type="gramStart"/>
      <w:r w:rsidRPr="00210011">
        <w:rPr>
          <w:rFonts w:ascii="Sakkal Majalla" w:hAnsi="Sakkal Majalla" w:cs="Sakkal Majalla"/>
          <w:color w:val="000000" w:themeColor="text1"/>
          <w:sz w:val="28"/>
          <w:szCs w:val="28"/>
          <w:rtl/>
          <w:lang w:bidi="ar-EG"/>
        </w:rPr>
        <w:t>للعاملين ،</w:t>
      </w:r>
      <w:proofErr w:type="gramEnd"/>
      <w:r w:rsidRPr="00210011">
        <w:rPr>
          <w:rFonts w:ascii="Sakkal Majalla" w:hAnsi="Sakkal Majalla" w:cs="Sakkal Majalla"/>
          <w:color w:val="000000" w:themeColor="text1"/>
          <w:sz w:val="28"/>
          <w:szCs w:val="28"/>
          <w:rtl/>
          <w:lang w:bidi="ar-EG"/>
        </w:rPr>
        <w:t xml:space="preserve"> كذلك في تعديل معايير الأداء وزيادة أداء العاملين بالإضافة إلى رسم خطة القوى العاملة للمنظمة وما تتطلبه من تنمية وتدريب وتوفير المكافآت والحوافز للعاملين . (نصر، 2023)</w:t>
      </w:r>
    </w:p>
    <w:p w14:paraId="080A90B0" w14:textId="77777777" w:rsidR="00E45254" w:rsidRPr="00210011" w:rsidRDefault="00E45254" w:rsidP="00E4525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إتاحة الفرصة للعاملين</w:t>
      </w:r>
      <w:r w:rsidRPr="00210011">
        <w:rPr>
          <w:rFonts w:ascii="Sakkal Majalla" w:hAnsi="Sakkal Majalla" w:cs="Sakkal Majalla"/>
          <w:color w:val="000000" w:themeColor="text1"/>
          <w:sz w:val="28"/>
          <w:szCs w:val="28"/>
          <w:rtl/>
          <w:lang w:bidi="ar-EG"/>
        </w:rPr>
        <w:t xml:space="preserve"> لتدارك أخطائهم والعمل على تجنبها وتنمية مهاراتهم وتحقيق ما يصبون إليه من ترقيات والحصول على </w:t>
      </w:r>
      <w:proofErr w:type="spellStart"/>
      <w:r w:rsidRPr="00210011">
        <w:rPr>
          <w:rFonts w:ascii="Sakkal Majalla" w:hAnsi="Sakkal Majalla" w:cs="Sakkal Majalla"/>
          <w:color w:val="000000" w:themeColor="text1"/>
          <w:sz w:val="28"/>
          <w:szCs w:val="28"/>
          <w:rtl/>
          <w:lang w:bidi="ar-EG"/>
        </w:rPr>
        <w:t>مكافات</w:t>
      </w:r>
      <w:proofErr w:type="spellEnd"/>
      <w:r w:rsidRPr="00210011">
        <w:rPr>
          <w:rFonts w:ascii="Sakkal Majalla" w:hAnsi="Sakkal Majalla" w:cs="Sakkal Majalla"/>
          <w:color w:val="000000" w:themeColor="text1"/>
          <w:sz w:val="28"/>
          <w:szCs w:val="28"/>
          <w:rtl/>
          <w:lang w:bidi="ar-EG"/>
        </w:rPr>
        <w:t xml:space="preserve"> وتسلق السلم الوظيفي والنقل. (الراشدي، 2024)</w:t>
      </w:r>
    </w:p>
    <w:p w14:paraId="185D5BB3" w14:textId="77777777" w:rsidR="00E45254" w:rsidRPr="00210011" w:rsidRDefault="00E45254" w:rsidP="00E45254">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استخدام تحديد مستوى الأداء</w:t>
      </w:r>
      <w:r w:rsidRPr="00210011">
        <w:rPr>
          <w:rFonts w:ascii="Sakkal Majalla" w:hAnsi="Sakkal Majalla" w:cs="Sakkal Majalla"/>
          <w:color w:val="000000" w:themeColor="text1"/>
          <w:sz w:val="28"/>
          <w:szCs w:val="28"/>
          <w:rtl/>
          <w:lang w:bidi="ar-EG"/>
        </w:rPr>
        <w:t xml:space="preserve"> في ترشيح الأفراد لشغل الوظائف الأعلى، فشروط شغل الوظائف لا تكفي في حد ذاتها لشغلها إذ يتعين المفاضلة بين الأفراد وفقا لتقدير كفاءتهم من خلال عملية </w:t>
      </w:r>
      <w:proofErr w:type="gramStart"/>
      <w:r w:rsidRPr="00210011">
        <w:rPr>
          <w:rFonts w:ascii="Sakkal Majalla" w:hAnsi="Sakkal Majalla" w:cs="Sakkal Majalla"/>
          <w:color w:val="000000" w:themeColor="text1"/>
          <w:sz w:val="28"/>
          <w:szCs w:val="28"/>
          <w:rtl/>
          <w:lang w:bidi="ar-EG"/>
        </w:rPr>
        <w:t>التقييم .</w:t>
      </w:r>
      <w:proofErr w:type="gramEnd"/>
    </w:p>
    <w:p w14:paraId="50939880"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192381522"/>
      <w:r w:rsidRPr="00210011">
        <w:rPr>
          <w:rFonts w:ascii="Sakkal Majalla" w:hAnsi="Sakkal Majalla" w:cs="Sakkal Majalla" w:hint="cs"/>
          <w:b/>
          <w:bCs/>
          <w:color w:val="000000" w:themeColor="text1"/>
          <w:sz w:val="32"/>
          <w:szCs w:val="32"/>
          <w:rtl/>
          <w:lang w:bidi="ar-EG"/>
        </w:rPr>
        <w:lastRenderedPageBreak/>
        <w:t xml:space="preserve">5.2.2 </w:t>
      </w:r>
      <w:r w:rsidRPr="00210011">
        <w:rPr>
          <w:rFonts w:ascii="Sakkal Majalla" w:hAnsi="Sakkal Majalla" w:cs="Sakkal Majalla"/>
          <w:b/>
          <w:bCs/>
          <w:color w:val="000000" w:themeColor="text1"/>
          <w:sz w:val="32"/>
          <w:szCs w:val="32"/>
          <w:rtl/>
          <w:lang w:bidi="ar-EG"/>
        </w:rPr>
        <w:t>العوامل المؤثرة في أداء العاملين</w:t>
      </w:r>
      <w:bookmarkEnd w:id="27"/>
    </w:p>
    <w:p w14:paraId="494E425D"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تؤثر في مستوى أداء العاملين بشكل عام عوامل كثيرة منها ما يؤثر بشكل مباشر ومنها ما يؤثر فيه بشكل غير مباشر، ومن أهم هذه العوامل ما يلي: (</w:t>
      </w:r>
      <w:proofErr w:type="spellStart"/>
      <w:r w:rsidRPr="00210011">
        <w:rPr>
          <w:rFonts w:ascii="Sakkal Majalla" w:hAnsi="Sakkal Majalla" w:cs="Sakkal Majalla"/>
          <w:color w:val="000000" w:themeColor="text1"/>
          <w:sz w:val="28"/>
          <w:szCs w:val="28"/>
          <w:rtl/>
          <w:lang w:bidi="ar-EG"/>
        </w:rPr>
        <w:t>بلولة</w:t>
      </w:r>
      <w:proofErr w:type="spellEnd"/>
      <w:r w:rsidRPr="00210011">
        <w:rPr>
          <w:rFonts w:ascii="Sakkal Majalla" w:hAnsi="Sakkal Majalla" w:cs="Sakkal Majalla"/>
          <w:color w:val="000000" w:themeColor="text1"/>
          <w:sz w:val="28"/>
          <w:szCs w:val="28"/>
          <w:rtl/>
          <w:lang w:bidi="ar-EG"/>
        </w:rPr>
        <w:t>، 2024)</w:t>
      </w:r>
    </w:p>
    <w:p w14:paraId="5A54B7C9"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أهداف وقيم الموظف وعلاقتها بأهداف المنظمة.</w:t>
      </w:r>
    </w:p>
    <w:p w14:paraId="7F1B773A"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الخصائص الديموغرافية للفرد العمر الجنس الحالة الاجتماعية.</w:t>
      </w:r>
    </w:p>
    <w:p w14:paraId="5BB9EAC6"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الحوافز.</w:t>
      </w:r>
    </w:p>
    <w:p w14:paraId="06708DC4"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10011">
        <w:rPr>
          <w:rFonts w:ascii="Sakkal Majalla" w:hAnsi="Sakkal Majalla" w:cs="Sakkal Majalla"/>
          <w:color w:val="000000" w:themeColor="text1"/>
          <w:sz w:val="28"/>
          <w:szCs w:val="28"/>
          <w:rtl/>
          <w:lang w:bidi="ar-EG"/>
        </w:rPr>
        <w:t>القدرات الذهنية والسمات الشخصية.</w:t>
      </w:r>
    </w:p>
    <w:p w14:paraId="26FB57E5"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علاقات العمل وخصائصه.</w:t>
      </w:r>
    </w:p>
    <w:p w14:paraId="1367AECE"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التكنولوجيا والتدريب.</w:t>
      </w:r>
    </w:p>
    <w:p w14:paraId="0BA9DAAC" w14:textId="77777777" w:rsidR="00E45254" w:rsidRPr="00210011" w:rsidRDefault="00E45254" w:rsidP="00E45254">
      <w:pPr>
        <w:numPr>
          <w:ilvl w:val="0"/>
          <w:numId w:val="15"/>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الظروف المادية مثل المعدات والأدوات والإضاءة </w:t>
      </w:r>
      <w:proofErr w:type="gramStart"/>
      <w:r w:rsidRPr="00210011">
        <w:rPr>
          <w:rFonts w:ascii="Sakkal Majalla" w:hAnsi="Sakkal Majalla" w:cs="Sakkal Majalla"/>
          <w:color w:val="000000" w:themeColor="text1"/>
          <w:sz w:val="28"/>
          <w:szCs w:val="28"/>
          <w:rtl/>
          <w:lang w:bidi="ar-EG"/>
        </w:rPr>
        <w:t>والحرارة .</w:t>
      </w:r>
      <w:proofErr w:type="gramEnd"/>
    </w:p>
    <w:p w14:paraId="0E36B70E"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يتضح مما سبق أن مستوى أداء العاملين يرتبط بالعديد من المؤثرات الداخلية والخارجية التي تنعكس على مستوى </w:t>
      </w:r>
      <w:proofErr w:type="gramStart"/>
      <w:r w:rsidRPr="00210011">
        <w:rPr>
          <w:rFonts w:ascii="Sakkal Majalla" w:hAnsi="Sakkal Majalla" w:cs="Sakkal Majalla"/>
          <w:color w:val="000000" w:themeColor="text1"/>
          <w:sz w:val="28"/>
          <w:szCs w:val="28"/>
          <w:rtl/>
          <w:lang w:bidi="ar-EG"/>
        </w:rPr>
        <w:t>أدائهم ،</w:t>
      </w:r>
      <w:proofErr w:type="gramEnd"/>
      <w:r w:rsidRPr="00210011">
        <w:rPr>
          <w:rFonts w:ascii="Sakkal Majalla" w:hAnsi="Sakkal Majalla" w:cs="Sakkal Majalla"/>
          <w:color w:val="000000" w:themeColor="text1"/>
          <w:sz w:val="28"/>
          <w:szCs w:val="28"/>
          <w:rtl/>
          <w:lang w:bidi="ar-EG"/>
        </w:rPr>
        <w:t xml:space="preserve"> وتختلف هذه المؤثرات باختلاف الهدف الذي تقوم عليه الدراسة ، وعليه فقد تناولت هذه الدراسة علاقة أبعاد المناخ التنظيمي القرارات الحوافز الاتصالات، التكنولوجيا الاهتمام بالعاملين بمستوى الأداء الوظيفي حتى يتسنى للباحثة الاستفادة من العوامل المؤثرة على أداء العاملين بهدف الوصول إلى تحسين أداء العاملين بما يعود بالنفع على أداء المنظمة ككل. (الخضري، 2020)</w:t>
      </w:r>
    </w:p>
    <w:p w14:paraId="64193AE6"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192381523"/>
      <w:r w:rsidRPr="00210011">
        <w:rPr>
          <w:rFonts w:ascii="Sakkal Majalla" w:hAnsi="Sakkal Majalla" w:cs="Sakkal Majalla" w:hint="cs"/>
          <w:b/>
          <w:bCs/>
          <w:color w:val="000000" w:themeColor="text1"/>
          <w:sz w:val="32"/>
          <w:szCs w:val="32"/>
          <w:rtl/>
          <w:lang w:bidi="ar-EG"/>
        </w:rPr>
        <w:t xml:space="preserve">6.2.2 </w:t>
      </w:r>
      <w:r w:rsidRPr="00210011">
        <w:rPr>
          <w:rFonts w:ascii="Sakkal Majalla" w:hAnsi="Sakkal Majalla" w:cs="Sakkal Majalla"/>
          <w:b/>
          <w:bCs/>
          <w:color w:val="000000" w:themeColor="text1"/>
          <w:sz w:val="32"/>
          <w:szCs w:val="32"/>
          <w:rtl/>
          <w:lang w:bidi="ar-EG"/>
        </w:rPr>
        <w:t>طرق قياس أداء العاملين:</w:t>
      </w:r>
      <w:bookmarkEnd w:id="28"/>
    </w:p>
    <w:p w14:paraId="36F566D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إن قياس أداء العاملين عملية ضرورية لأي منظمة خصوصا عندما تكون هذه المنظمة خدمية حيث أنه يترتب على هذه العملية قرارات كثيرة في مجال إدارة شؤون الأفراد، ومن خلال عملية التقييم يمكن الحكم على أهلية العاملين للبقاء في العمل، أو استحقاقهم للترقية، أو تنزيل أو رفع درجاتهم ورواتبهم، أو حتى الاستغناء عنهم وذلك </w:t>
      </w:r>
      <w:r w:rsidRPr="00210011">
        <w:rPr>
          <w:rFonts w:ascii="Sakkal Majalla" w:hAnsi="Sakkal Majalla" w:cs="Sakkal Majalla"/>
          <w:color w:val="000000" w:themeColor="text1"/>
          <w:sz w:val="28"/>
          <w:szCs w:val="28"/>
          <w:rtl/>
          <w:lang w:bidi="ar-EG"/>
        </w:rPr>
        <w:lastRenderedPageBreak/>
        <w:t>لأن العامل يعتبر عنصر من عناصر الإنتاج ووسيلة لتحقيق غايات المنظمة واستراتيجياتها لذلك لابد للمنظمة أن تقيس هذه العناصر البشرية في قيامها بالمهام الموكلة إليها. (</w:t>
      </w:r>
      <w:proofErr w:type="spellStart"/>
      <w:r w:rsidRPr="00210011">
        <w:rPr>
          <w:rFonts w:ascii="Sakkal Majalla" w:hAnsi="Sakkal Majalla" w:cs="Sakkal Majalla"/>
          <w:color w:val="000000" w:themeColor="text1"/>
          <w:sz w:val="28"/>
          <w:szCs w:val="28"/>
          <w:rtl/>
          <w:lang w:bidi="ar-EG"/>
        </w:rPr>
        <w:t>شيرواني</w:t>
      </w:r>
      <w:proofErr w:type="spellEnd"/>
      <w:r w:rsidRPr="00210011">
        <w:rPr>
          <w:rFonts w:ascii="Sakkal Majalla" w:hAnsi="Sakkal Majalla" w:cs="Sakkal Majalla"/>
          <w:color w:val="000000" w:themeColor="text1"/>
          <w:sz w:val="28"/>
          <w:szCs w:val="28"/>
          <w:rtl/>
          <w:lang w:bidi="ar-EG"/>
        </w:rPr>
        <w:t>، 2023)</w:t>
      </w:r>
    </w:p>
    <w:p w14:paraId="7F772569"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أما بالنسبة لطرق قياس الأداء، فإنه عادة ما تستخدم نوعين من الطرق الأول يرتكز على السلوك في حين أن النوع الثاني يرتكز على النتائج ويقسم إلى ثلاث مجموعات هي:</w:t>
      </w:r>
    </w:p>
    <w:p w14:paraId="18E32F26" w14:textId="77777777" w:rsidR="00E45254" w:rsidRPr="00210011" w:rsidRDefault="00E45254" w:rsidP="00E45254">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كمية ناتج الأداء:</w:t>
      </w:r>
    </w:p>
    <w:p w14:paraId="5E947DF9"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يمكن الحصول على مقياس موضوعي لكمية ناتج الأداء إن أمكن تحديد ناتج الأداء، وتحديد وحدة قياسه، ومن الأمثلة على هذا النوع، عدد الوحدات التي تم إنتاجها خلال وقت محدد، أو عدد الغرف المحجوزة بالنسبة لموظف الاستقبال في فندق ما. (</w:t>
      </w:r>
      <w:proofErr w:type="spellStart"/>
      <w:r w:rsidRPr="00210011">
        <w:rPr>
          <w:rFonts w:ascii="Sakkal Majalla" w:hAnsi="Sakkal Majalla" w:cs="Sakkal Majalla"/>
          <w:color w:val="000000" w:themeColor="text1"/>
          <w:sz w:val="28"/>
          <w:szCs w:val="28"/>
          <w:rtl/>
          <w:lang w:bidi="ar-EG"/>
        </w:rPr>
        <w:t>باذيب</w:t>
      </w:r>
      <w:proofErr w:type="spellEnd"/>
      <w:r w:rsidRPr="00210011">
        <w:rPr>
          <w:rFonts w:ascii="Sakkal Majalla" w:hAnsi="Sakkal Majalla" w:cs="Sakkal Majalla"/>
          <w:color w:val="000000" w:themeColor="text1"/>
          <w:sz w:val="28"/>
          <w:szCs w:val="28"/>
          <w:rtl/>
          <w:lang w:bidi="ar-EG"/>
        </w:rPr>
        <w:t>، 2021)</w:t>
      </w:r>
    </w:p>
    <w:p w14:paraId="01B1AA01" w14:textId="77777777" w:rsidR="00E45254" w:rsidRPr="00210011" w:rsidRDefault="00E45254" w:rsidP="00E45254">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جودة ناتج الأداء:</w:t>
      </w:r>
    </w:p>
    <w:p w14:paraId="17D39519"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من أهم ما يميز قطاع الخدمات هو جودة الخدمة التي تقدمها </w:t>
      </w:r>
      <w:proofErr w:type="gramStart"/>
      <w:r w:rsidRPr="00210011">
        <w:rPr>
          <w:rFonts w:ascii="Sakkal Majalla" w:hAnsi="Sakkal Majalla" w:cs="Sakkal Majalla"/>
          <w:color w:val="000000" w:themeColor="text1"/>
          <w:sz w:val="28"/>
          <w:szCs w:val="28"/>
          <w:rtl/>
          <w:lang w:bidi="ar-EG"/>
        </w:rPr>
        <w:t>المنظمة ،</w:t>
      </w:r>
      <w:proofErr w:type="gramEnd"/>
      <w:r w:rsidRPr="00210011">
        <w:rPr>
          <w:rFonts w:ascii="Sakkal Majalla" w:hAnsi="Sakkal Majalla" w:cs="Sakkal Majalla"/>
          <w:color w:val="000000" w:themeColor="text1"/>
          <w:sz w:val="28"/>
          <w:szCs w:val="28"/>
          <w:rtl/>
          <w:lang w:bidi="ar-EG"/>
        </w:rPr>
        <w:t xml:space="preserve"> ففي بعض الحالات يتطلب الأمر معرفة جودة الخدمة المقدمة من العامل بصرف النظر عن سرعته في الأداء، ويجب أن يتضمن تعريفا محددا للجودة. (</w:t>
      </w:r>
      <w:r w:rsidRPr="00210011">
        <w:rPr>
          <w:rFonts w:ascii="Sakkal Majalla" w:hAnsi="Sakkal Majalla" w:cs="Sakkal Majalla"/>
          <w:color w:val="000000" w:themeColor="text1"/>
          <w:sz w:val="28"/>
          <w:szCs w:val="28"/>
        </w:rPr>
        <w:t>Al-Shehri, 2019</w:t>
      </w:r>
      <w:r w:rsidRPr="00210011">
        <w:rPr>
          <w:rFonts w:ascii="Sakkal Majalla" w:hAnsi="Sakkal Majalla" w:cs="Sakkal Majalla"/>
          <w:color w:val="000000" w:themeColor="text1"/>
          <w:sz w:val="28"/>
          <w:szCs w:val="28"/>
          <w:rtl/>
          <w:lang w:bidi="ar-EG"/>
        </w:rPr>
        <w:t>)</w:t>
      </w:r>
    </w:p>
    <w:p w14:paraId="2B0BA46C" w14:textId="77777777" w:rsidR="00E45254" w:rsidRPr="00210011" w:rsidRDefault="00E45254" w:rsidP="00E45254">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كمية وجودة الناتج معا:</w:t>
      </w:r>
    </w:p>
    <w:p w14:paraId="78AF808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يقاس الأداء في هذه الحالة من خلال استنباط مقياس يجمع بين الكم والجودة معا، وهذا المقياس يعتبر أفضل من حيث شموله لتلك المقاييس التي تعكس الكم والجودة كلا على حدة. (</w:t>
      </w:r>
      <w:proofErr w:type="spellStart"/>
      <w:r w:rsidRPr="00210011">
        <w:rPr>
          <w:rFonts w:ascii="Sakkal Majalla" w:hAnsi="Sakkal Majalla" w:cs="Sakkal Majalla"/>
          <w:color w:val="000000" w:themeColor="text1"/>
          <w:sz w:val="28"/>
          <w:szCs w:val="28"/>
        </w:rPr>
        <w:t>Duweikat</w:t>
      </w:r>
      <w:proofErr w:type="spellEnd"/>
      <w:r w:rsidRPr="00210011">
        <w:rPr>
          <w:rFonts w:ascii="Sakkal Majalla" w:hAnsi="Sakkal Majalla" w:cs="Sakkal Majalla"/>
          <w:color w:val="000000" w:themeColor="text1"/>
          <w:sz w:val="28"/>
          <w:szCs w:val="28"/>
        </w:rPr>
        <w:t>, 2023</w:t>
      </w:r>
      <w:r w:rsidRPr="00210011">
        <w:rPr>
          <w:rFonts w:ascii="Sakkal Majalla" w:hAnsi="Sakkal Majalla" w:cs="Sakkal Majalla"/>
          <w:color w:val="000000" w:themeColor="text1"/>
          <w:sz w:val="28"/>
          <w:szCs w:val="28"/>
          <w:rtl/>
          <w:lang w:bidi="ar-EG"/>
        </w:rPr>
        <w:t>)</w:t>
      </w:r>
    </w:p>
    <w:p w14:paraId="7FE284D8"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192381524"/>
      <w:r w:rsidRPr="00210011">
        <w:rPr>
          <w:rFonts w:ascii="Sakkal Majalla" w:hAnsi="Sakkal Majalla" w:cs="Sakkal Majalla" w:hint="cs"/>
          <w:b/>
          <w:bCs/>
          <w:color w:val="000000" w:themeColor="text1"/>
          <w:sz w:val="32"/>
          <w:szCs w:val="32"/>
          <w:rtl/>
          <w:lang w:bidi="ar-EG"/>
        </w:rPr>
        <w:t xml:space="preserve">7.2.2 </w:t>
      </w:r>
      <w:r w:rsidRPr="00210011">
        <w:rPr>
          <w:rFonts w:ascii="Sakkal Majalla" w:hAnsi="Sakkal Majalla" w:cs="Sakkal Majalla"/>
          <w:b/>
          <w:bCs/>
          <w:color w:val="000000" w:themeColor="text1"/>
          <w:sz w:val="32"/>
          <w:szCs w:val="32"/>
          <w:rtl/>
          <w:lang w:bidi="ar-EG"/>
        </w:rPr>
        <w:t>إدارة الأداء:</w:t>
      </w:r>
      <w:bookmarkEnd w:id="29"/>
    </w:p>
    <w:p w14:paraId="300F4F86"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lastRenderedPageBreak/>
        <w:t xml:space="preserve">بعد مفهوم إدارة الأداء من المفاهيم الإدارية الحديثة التي جاءت نتيجة التوجهات الجدية في علم الإدارة </w:t>
      </w:r>
      <w:proofErr w:type="gramStart"/>
      <w:r w:rsidRPr="00210011">
        <w:rPr>
          <w:rFonts w:ascii="Sakkal Majalla" w:hAnsi="Sakkal Majalla" w:cs="Sakkal Majalla"/>
          <w:color w:val="000000" w:themeColor="text1"/>
          <w:sz w:val="28"/>
          <w:szCs w:val="28"/>
          <w:rtl/>
          <w:lang w:bidi="ar-EG"/>
        </w:rPr>
        <w:t>ككل ،</w:t>
      </w:r>
      <w:proofErr w:type="gramEnd"/>
      <w:r w:rsidRPr="00210011">
        <w:rPr>
          <w:rFonts w:ascii="Sakkal Majalla" w:hAnsi="Sakkal Majalla" w:cs="Sakkal Majalla"/>
          <w:color w:val="000000" w:themeColor="text1"/>
          <w:sz w:val="28"/>
          <w:szCs w:val="28"/>
          <w:rtl/>
          <w:lang w:bidi="ar-EG"/>
        </w:rPr>
        <w:t xml:space="preserve"> ولقد انتقلت إدارة الأداء بصورة مباشرة ومركزة إلى قياس الفاعلية بشكل أو بآخر من خلال استثمار النجاح الذي حققه تطبيق مفهوم الإدارة بالأهداف أو الإدارة بالنتائج مع مطلع الستينيات من القرن الماضي. (نصر، 2023)</w:t>
      </w:r>
    </w:p>
    <w:p w14:paraId="566AA7A9"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لذا يمكن تعريف إدارة الأداء على أنها الطريقة المنظمة التي تعتمد على مدخل التركيز على البيانات والمعلومات الدقيقة لإدارة وضبط أعمال الأفراد وسط بيئة العمل، مع </w:t>
      </w:r>
      <w:proofErr w:type="spellStart"/>
      <w:r w:rsidRPr="00210011">
        <w:rPr>
          <w:rFonts w:ascii="Sakkal Majalla" w:hAnsi="Sakkal Majalla" w:cs="Sakkal Majalla"/>
          <w:color w:val="000000" w:themeColor="text1"/>
          <w:sz w:val="28"/>
          <w:szCs w:val="28"/>
          <w:rtl/>
          <w:lang w:bidi="ar-EG"/>
        </w:rPr>
        <w:t>أعطاء</w:t>
      </w:r>
      <w:proofErr w:type="spellEnd"/>
      <w:r w:rsidRPr="00210011">
        <w:rPr>
          <w:rFonts w:ascii="Sakkal Majalla" w:hAnsi="Sakkal Majalla" w:cs="Sakkal Majalla"/>
          <w:color w:val="000000" w:themeColor="text1"/>
          <w:sz w:val="28"/>
          <w:szCs w:val="28"/>
          <w:rtl/>
          <w:lang w:bidi="ar-EG"/>
        </w:rPr>
        <w:t xml:space="preserve"> الدعم أو التعزيز الإيجابي أهمية خاصة لرفع مستويات الأداء إلى أعلى حد ممكن. (الراشدي، 2024)</w:t>
      </w:r>
    </w:p>
    <w:p w14:paraId="54AEF262"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0" w:name="_Toc192381525"/>
      <w:r w:rsidRPr="00210011">
        <w:rPr>
          <w:rFonts w:ascii="Sakkal Majalla" w:hAnsi="Sakkal Majalla" w:cs="Sakkal Majalla" w:hint="cs"/>
          <w:b/>
          <w:bCs/>
          <w:color w:val="000000" w:themeColor="text1"/>
          <w:sz w:val="32"/>
          <w:szCs w:val="32"/>
          <w:rtl/>
          <w:lang w:bidi="ar-EG"/>
        </w:rPr>
        <w:t xml:space="preserve">8.2.2 </w:t>
      </w:r>
      <w:r w:rsidRPr="00210011">
        <w:rPr>
          <w:rFonts w:ascii="Sakkal Majalla" w:hAnsi="Sakkal Majalla" w:cs="Sakkal Majalla"/>
          <w:b/>
          <w:bCs/>
          <w:color w:val="000000" w:themeColor="text1"/>
          <w:sz w:val="32"/>
          <w:szCs w:val="32"/>
          <w:rtl/>
          <w:lang w:bidi="ar-EG"/>
        </w:rPr>
        <w:t>أهداف إدارة الأداء:</w:t>
      </w:r>
      <w:bookmarkEnd w:id="30"/>
    </w:p>
    <w:p w14:paraId="56957A55"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تسعى إدارة الأداء إلى تحقيق عدد من الأهداف بغية النهوض بمستوى المنظمة ككل من خلال رفع مستوى أداء العاملين وذلك على النحو التالي: (</w:t>
      </w:r>
      <w:proofErr w:type="spellStart"/>
      <w:r w:rsidRPr="00210011">
        <w:rPr>
          <w:rFonts w:ascii="Sakkal Majalla" w:hAnsi="Sakkal Majalla" w:cs="Sakkal Majalla"/>
          <w:color w:val="000000" w:themeColor="text1"/>
          <w:sz w:val="28"/>
          <w:szCs w:val="28"/>
        </w:rPr>
        <w:t>Benhammou</w:t>
      </w:r>
      <w:proofErr w:type="spellEnd"/>
      <w:r w:rsidRPr="00210011">
        <w:rPr>
          <w:rFonts w:ascii="Sakkal Majalla" w:hAnsi="Sakkal Majalla" w:cs="Sakkal Majalla"/>
          <w:color w:val="000000" w:themeColor="text1"/>
          <w:sz w:val="28"/>
          <w:szCs w:val="28"/>
        </w:rPr>
        <w:t>, 2022</w:t>
      </w:r>
      <w:r w:rsidRPr="00210011">
        <w:rPr>
          <w:rFonts w:ascii="Sakkal Majalla" w:hAnsi="Sakkal Majalla" w:cs="Sakkal Majalla"/>
          <w:color w:val="000000" w:themeColor="text1"/>
          <w:sz w:val="28"/>
          <w:szCs w:val="28"/>
          <w:rtl/>
          <w:lang w:bidi="ar-EG"/>
        </w:rPr>
        <w:t>)</w:t>
      </w:r>
    </w:p>
    <w:p w14:paraId="3F82FBD3"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وضع نظام معلومات عن أداء الموارد البشرية وما يطرأ عليه من تغييرات.</w:t>
      </w:r>
    </w:p>
    <w:p w14:paraId="1F03AB8A"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إعطاء الفرصة لتبادل المعلومات والآراء والخبرات بين الأفراد العاملين وقيادتهم.</w:t>
      </w:r>
    </w:p>
    <w:p w14:paraId="6AD89776"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تسهيل عملية قيام المشرفين بتوجيه وإرشاد الموارد البشرية.</w:t>
      </w:r>
    </w:p>
    <w:p w14:paraId="12376AE7"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توفير المناخ المناسب للتفاوض حول المشكلات.</w:t>
      </w:r>
    </w:p>
    <w:p w14:paraId="730CDC15"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التركيز على تصحيح الأداء وعدم استخدام مفهوم تقييم الأداء لمجرد الثواب والعقاب فقط</w:t>
      </w:r>
    </w:p>
    <w:p w14:paraId="4F640C5C" w14:textId="77777777" w:rsidR="00E45254" w:rsidRPr="00210011" w:rsidRDefault="00E45254" w:rsidP="00E45254">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التقويم المستمر للأداء الخاطئ قبل أن يتحول إلى جزء من سلوك المورد البشري.</w:t>
      </w:r>
    </w:p>
    <w:p w14:paraId="4C3B13A4" w14:textId="77777777" w:rsidR="00E45254" w:rsidRPr="00210011" w:rsidRDefault="00E45254" w:rsidP="00E452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192381526"/>
      <w:r w:rsidRPr="00210011">
        <w:rPr>
          <w:rFonts w:ascii="Sakkal Majalla" w:hAnsi="Sakkal Majalla" w:cs="Sakkal Majalla" w:hint="cs"/>
          <w:b/>
          <w:bCs/>
          <w:color w:val="000000" w:themeColor="text1"/>
          <w:sz w:val="32"/>
          <w:szCs w:val="32"/>
          <w:rtl/>
          <w:lang w:bidi="ar-EG"/>
        </w:rPr>
        <w:t xml:space="preserve">9.2.2 </w:t>
      </w:r>
      <w:r w:rsidRPr="00210011">
        <w:rPr>
          <w:rFonts w:ascii="Sakkal Majalla" w:hAnsi="Sakkal Majalla" w:cs="Sakkal Majalla"/>
          <w:b/>
          <w:bCs/>
          <w:color w:val="000000" w:themeColor="text1"/>
          <w:sz w:val="32"/>
          <w:szCs w:val="32"/>
          <w:rtl/>
          <w:lang w:bidi="ar-EG"/>
        </w:rPr>
        <w:t>عناصر إدارة الأداء:</w:t>
      </w:r>
      <w:bookmarkEnd w:id="31"/>
    </w:p>
    <w:p w14:paraId="116D5BD7" w14:textId="77777777" w:rsidR="00E45254" w:rsidRPr="00210011" w:rsidRDefault="00E45254" w:rsidP="00E4525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 xml:space="preserve">تنعكس عناصر إدارة الأداء على الموظف بشكل </w:t>
      </w:r>
      <w:proofErr w:type="gramStart"/>
      <w:r w:rsidRPr="00210011">
        <w:rPr>
          <w:rFonts w:ascii="Sakkal Majalla" w:hAnsi="Sakkal Majalla" w:cs="Sakkal Majalla"/>
          <w:color w:val="000000" w:themeColor="text1"/>
          <w:sz w:val="28"/>
          <w:szCs w:val="28"/>
          <w:rtl/>
          <w:lang w:bidi="ar-EG"/>
        </w:rPr>
        <w:t>مباشر ،</w:t>
      </w:r>
      <w:proofErr w:type="gramEnd"/>
      <w:r w:rsidRPr="00210011">
        <w:rPr>
          <w:rFonts w:ascii="Sakkal Majalla" w:hAnsi="Sakkal Majalla" w:cs="Sakkal Majalla"/>
          <w:color w:val="000000" w:themeColor="text1"/>
          <w:sz w:val="28"/>
          <w:szCs w:val="28"/>
          <w:rtl/>
          <w:lang w:bidi="ar-EG"/>
        </w:rPr>
        <w:t xml:space="preserve"> والذي بدوره يقوم بإتباع هذه العناصر بغية تحسين مستوى أداء المنظمة ككل ، ويمكن توضيح عناصر إدارة الأداء في النقاط التالية: </w:t>
      </w:r>
    </w:p>
    <w:p w14:paraId="2B68F1BE" w14:textId="77777777" w:rsidR="00E45254" w:rsidRPr="00210011" w:rsidRDefault="00E45254" w:rsidP="00E45254">
      <w:pPr>
        <w:numPr>
          <w:ilvl w:val="0"/>
          <w:numId w:val="18"/>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lastRenderedPageBreak/>
        <w:t xml:space="preserve">تخطيط الأداء ويتضمن: </w:t>
      </w:r>
      <w:r w:rsidRPr="00210011">
        <w:rPr>
          <w:rFonts w:ascii="Sakkal Majalla" w:hAnsi="Sakkal Majalla" w:cs="Sakkal Majalla"/>
          <w:color w:val="000000" w:themeColor="text1"/>
          <w:sz w:val="28"/>
          <w:szCs w:val="28"/>
          <w:rtl/>
          <w:lang w:bidi="ar-EG"/>
        </w:rPr>
        <w:t>(</w:t>
      </w:r>
      <w:proofErr w:type="spellStart"/>
      <w:r w:rsidRPr="00210011">
        <w:rPr>
          <w:rFonts w:ascii="Sakkal Majalla" w:hAnsi="Sakkal Majalla" w:cs="Sakkal Majalla"/>
          <w:color w:val="000000" w:themeColor="text1"/>
          <w:sz w:val="28"/>
          <w:szCs w:val="28"/>
          <w:rtl/>
          <w:lang w:bidi="ar-EG"/>
        </w:rPr>
        <w:t>بلولة</w:t>
      </w:r>
      <w:proofErr w:type="spellEnd"/>
      <w:r w:rsidRPr="00210011">
        <w:rPr>
          <w:rFonts w:ascii="Sakkal Majalla" w:hAnsi="Sakkal Majalla" w:cs="Sakkal Majalla"/>
          <w:color w:val="000000" w:themeColor="text1"/>
          <w:sz w:val="28"/>
          <w:szCs w:val="28"/>
          <w:rtl/>
          <w:lang w:bidi="ar-EG"/>
        </w:rPr>
        <w:t>، 2024)</w:t>
      </w:r>
    </w:p>
    <w:p w14:paraId="740EC70F" w14:textId="77777777" w:rsidR="00E45254" w:rsidRPr="00210011" w:rsidRDefault="00E45254" w:rsidP="00E4525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تحديد الأهداف</w:t>
      </w:r>
      <w:r w:rsidRPr="00210011">
        <w:rPr>
          <w:rFonts w:ascii="Sakkal Majalla" w:hAnsi="Sakkal Majalla" w:cs="Sakkal Majalla"/>
          <w:color w:val="000000" w:themeColor="text1"/>
          <w:sz w:val="28"/>
          <w:szCs w:val="28"/>
          <w:rtl/>
          <w:lang w:bidi="ar-EG"/>
        </w:rPr>
        <w:t xml:space="preserve">: وهي الخطوة الأولى التي يتم فيها وضع الأهداف بغية </w:t>
      </w:r>
      <w:proofErr w:type="gramStart"/>
      <w:r w:rsidRPr="00210011">
        <w:rPr>
          <w:rFonts w:ascii="Sakkal Majalla" w:hAnsi="Sakkal Majalla" w:cs="Sakkal Majalla"/>
          <w:color w:val="000000" w:themeColor="text1"/>
          <w:sz w:val="28"/>
          <w:szCs w:val="28"/>
          <w:rtl/>
          <w:lang w:bidi="ar-EG"/>
        </w:rPr>
        <w:t>تحقيقها .</w:t>
      </w:r>
      <w:proofErr w:type="gramEnd"/>
      <w:r w:rsidRPr="00210011">
        <w:rPr>
          <w:rFonts w:ascii="Sakkal Majalla" w:hAnsi="Sakkal Majalla" w:cs="Sakkal Majalla"/>
          <w:color w:val="000000" w:themeColor="text1"/>
          <w:sz w:val="28"/>
          <w:szCs w:val="28"/>
          <w:rtl/>
          <w:lang w:bidi="ar-EG"/>
        </w:rPr>
        <w:t>.</w:t>
      </w:r>
    </w:p>
    <w:p w14:paraId="75F77DC3" w14:textId="77777777" w:rsidR="00E45254" w:rsidRPr="00210011" w:rsidRDefault="00E45254" w:rsidP="00E4525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تحليل الأداء </w:t>
      </w:r>
      <w:proofErr w:type="gramStart"/>
      <w:r w:rsidRPr="00210011">
        <w:rPr>
          <w:rFonts w:ascii="Sakkal Majalla" w:hAnsi="Sakkal Majalla" w:cs="Sakkal Majalla"/>
          <w:b/>
          <w:bCs/>
          <w:color w:val="000000" w:themeColor="text1"/>
          <w:sz w:val="28"/>
          <w:szCs w:val="28"/>
          <w:rtl/>
          <w:lang w:bidi="ar-EG"/>
        </w:rPr>
        <w:t>الحالي :</w:t>
      </w:r>
      <w:proofErr w:type="gramEnd"/>
      <w:r w:rsidRPr="00210011">
        <w:rPr>
          <w:rFonts w:ascii="Sakkal Majalla" w:hAnsi="Sakkal Majalla" w:cs="Sakkal Majalla"/>
          <w:color w:val="000000" w:themeColor="text1"/>
          <w:sz w:val="28"/>
          <w:szCs w:val="28"/>
          <w:rtl/>
          <w:lang w:bidi="ar-EG"/>
        </w:rPr>
        <w:t xml:space="preserve"> ويتم من خلاله تحليل مستوى الأداء الحالي في المنظمة .</w:t>
      </w:r>
    </w:p>
    <w:p w14:paraId="32A090A9" w14:textId="77777777" w:rsidR="00E45254" w:rsidRPr="00210011" w:rsidRDefault="00E45254" w:rsidP="00E4525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تحديد الأداء المطلوب:</w:t>
      </w:r>
      <w:r w:rsidRPr="00210011">
        <w:rPr>
          <w:rFonts w:ascii="Sakkal Majalla" w:hAnsi="Sakkal Majalla" w:cs="Sakkal Majalla"/>
          <w:color w:val="000000" w:themeColor="text1"/>
          <w:sz w:val="28"/>
          <w:szCs w:val="28"/>
          <w:rtl/>
          <w:lang w:bidi="ar-EG"/>
        </w:rPr>
        <w:t xml:space="preserve"> أي وضع أبعاد المستوى الأداء المراد تحقيقه </w:t>
      </w:r>
      <w:proofErr w:type="gramStart"/>
      <w:r w:rsidRPr="00210011">
        <w:rPr>
          <w:rFonts w:ascii="Sakkal Majalla" w:hAnsi="Sakkal Majalla" w:cs="Sakkal Majalla"/>
          <w:color w:val="000000" w:themeColor="text1"/>
          <w:sz w:val="28"/>
          <w:szCs w:val="28"/>
          <w:rtl/>
          <w:lang w:bidi="ar-EG"/>
        </w:rPr>
        <w:t>و الوصول</w:t>
      </w:r>
      <w:proofErr w:type="gramEnd"/>
      <w:r w:rsidRPr="00210011">
        <w:rPr>
          <w:rFonts w:ascii="Sakkal Majalla" w:hAnsi="Sakkal Majalla" w:cs="Sakkal Majalla"/>
          <w:color w:val="000000" w:themeColor="text1"/>
          <w:sz w:val="28"/>
          <w:szCs w:val="28"/>
          <w:rtl/>
          <w:lang w:bidi="ar-EG"/>
        </w:rPr>
        <w:t xml:space="preserve"> إليه.</w:t>
      </w:r>
    </w:p>
    <w:p w14:paraId="54DA6FBF" w14:textId="77777777" w:rsidR="00E45254" w:rsidRPr="00210011" w:rsidRDefault="00E45254" w:rsidP="00E4525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تحليل المعايير</w:t>
      </w:r>
      <w:r w:rsidRPr="00210011">
        <w:rPr>
          <w:rFonts w:ascii="Sakkal Majalla" w:hAnsi="Sakkal Majalla" w:cs="Sakkal Majalla"/>
          <w:color w:val="000000" w:themeColor="text1"/>
          <w:sz w:val="28"/>
          <w:szCs w:val="28"/>
          <w:rtl/>
          <w:lang w:bidi="ar-EG"/>
        </w:rPr>
        <w:t>: ويتم من خلاله تحليل معايير الأداء بغية قياس مستوى الأداء المطلوب.</w:t>
      </w:r>
    </w:p>
    <w:p w14:paraId="5AFDCFBF" w14:textId="77777777" w:rsidR="00E45254" w:rsidRPr="00210011" w:rsidRDefault="00E45254" w:rsidP="00E45254">
      <w:pPr>
        <w:numPr>
          <w:ilvl w:val="0"/>
          <w:numId w:val="18"/>
        </w:num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10011">
        <w:rPr>
          <w:rFonts w:ascii="Sakkal Majalla" w:hAnsi="Sakkal Majalla" w:cs="Sakkal Majalla"/>
          <w:b/>
          <w:bCs/>
          <w:color w:val="000000" w:themeColor="text1"/>
          <w:sz w:val="28"/>
          <w:szCs w:val="28"/>
          <w:rtl/>
          <w:lang w:bidi="ar-EG"/>
        </w:rPr>
        <w:t>تنظيم الأداء ويتضمن: (الخضري، 2020)</w:t>
      </w:r>
    </w:p>
    <w:p w14:paraId="5617B8AA" w14:textId="77777777" w:rsidR="00E45254" w:rsidRPr="00210011" w:rsidRDefault="00E45254" w:rsidP="00E45254">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المسؤوليات والمهام حيث يتم توزيع المهام وفقا للوظيفة وطبيعة الخبرة.</w:t>
      </w:r>
    </w:p>
    <w:p w14:paraId="67142946" w14:textId="77777777" w:rsidR="00E45254" w:rsidRPr="00210011" w:rsidRDefault="00E45254" w:rsidP="00E45254">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قنوات الاتصال بين الإدارة والموظفين وبين الموظفين بعضهم مع بعض حتى يتسنى الاستفادة من الوقت والتغلب على البيروقراطية في الهيكل التنظيمي.</w:t>
      </w:r>
    </w:p>
    <w:p w14:paraId="0B804244" w14:textId="77777777" w:rsidR="00E45254" w:rsidRPr="00210011" w:rsidRDefault="00E45254" w:rsidP="00E45254">
      <w:pPr>
        <w:numPr>
          <w:ilvl w:val="0"/>
          <w:numId w:val="20"/>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color w:val="000000" w:themeColor="text1"/>
          <w:sz w:val="28"/>
          <w:szCs w:val="28"/>
          <w:rtl/>
          <w:lang w:bidi="ar-EG"/>
        </w:rPr>
        <w:t>اللوائح والقوانين التي تنظم سير العمل.</w:t>
      </w:r>
    </w:p>
    <w:p w14:paraId="527AEA64" w14:textId="77777777" w:rsidR="00E45254" w:rsidRPr="00210011" w:rsidRDefault="00E45254" w:rsidP="00E45254">
      <w:pPr>
        <w:numPr>
          <w:ilvl w:val="0"/>
          <w:numId w:val="18"/>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 xml:space="preserve">توجيه الأداء </w:t>
      </w:r>
      <w:proofErr w:type="gramStart"/>
      <w:r w:rsidRPr="00210011">
        <w:rPr>
          <w:rFonts w:ascii="Sakkal Majalla" w:hAnsi="Sakkal Majalla" w:cs="Sakkal Majalla"/>
          <w:b/>
          <w:bCs/>
          <w:color w:val="000000" w:themeColor="text1"/>
          <w:sz w:val="28"/>
          <w:szCs w:val="28"/>
          <w:rtl/>
          <w:lang w:bidi="ar-EG"/>
        </w:rPr>
        <w:t>ويتضمن:  (</w:t>
      </w:r>
      <w:proofErr w:type="spellStart"/>
      <w:proofErr w:type="gramEnd"/>
      <w:r w:rsidRPr="00210011">
        <w:rPr>
          <w:rFonts w:ascii="Sakkal Majalla" w:hAnsi="Sakkal Majalla" w:cs="Sakkal Majalla"/>
          <w:b/>
          <w:bCs/>
          <w:color w:val="000000" w:themeColor="text1"/>
          <w:sz w:val="28"/>
          <w:szCs w:val="28"/>
          <w:rtl/>
          <w:lang w:bidi="ar-EG"/>
        </w:rPr>
        <w:t>شيرواني</w:t>
      </w:r>
      <w:proofErr w:type="spellEnd"/>
      <w:r w:rsidRPr="00210011">
        <w:rPr>
          <w:rFonts w:ascii="Sakkal Majalla" w:hAnsi="Sakkal Majalla" w:cs="Sakkal Majalla"/>
          <w:b/>
          <w:bCs/>
          <w:color w:val="000000" w:themeColor="text1"/>
          <w:sz w:val="28"/>
          <w:szCs w:val="28"/>
          <w:rtl/>
          <w:lang w:bidi="ar-EG"/>
        </w:rPr>
        <w:t>، 2023)</w:t>
      </w:r>
    </w:p>
    <w:p w14:paraId="507EE74D" w14:textId="77777777" w:rsidR="00E45254" w:rsidRPr="00210011" w:rsidRDefault="00E45254" w:rsidP="00E45254">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تبسيط الإجراءات</w:t>
      </w:r>
      <w:r w:rsidRPr="00210011">
        <w:rPr>
          <w:rFonts w:ascii="Sakkal Majalla" w:hAnsi="Sakkal Majalla" w:cs="Sakkal Majalla"/>
          <w:color w:val="000000" w:themeColor="text1"/>
          <w:sz w:val="28"/>
          <w:szCs w:val="28"/>
          <w:rtl/>
          <w:lang w:bidi="ar-EG"/>
        </w:rPr>
        <w:t xml:space="preserve"> حيث يتم تبسيط إجراءات الاتصال واتخاذ القرارات لتوفير الوقت.</w:t>
      </w:r>
    </w:p>
    <w:p w14:paraId="2F7C612C" w14:textId="77777777" w:rsidR="00E45254" w:rsidRPr="00210011" w:rsidRDefault="00E45254" w:rsidP="00E45254">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الإرشاد:</w:t>
      </w:r>
      <w:r w:rsidRPr="00210011">
        <w:rPr>
          <w:rFonts w:ascii="Sakkal Majalla" w:hAnsi="Sakkal Majalla" w:cs="Sakkal Majalla"/>
          <w:color w:val="000000" w:themeColor="text1"/>
          <w:sz w:val="28"/>
          <w:szCs w:val="28"/>
          <w:rtl/>
          <w:lang w:bidi="ar-EG"/>
        </w:rPr>
        <w:t xml:space="preserve"> ويتم في هذه المرحلة متابعة أداء الموظفين من خلال القياس المستمر لأدائهم وإمدادهم بالتعليمات اللازمة للسير نحو تحقيق أهدافهم من قبل المستويات الإدارية العليا </w:t>
      </w:r>
      <w:proofErr w:type="gramStart"/>
      <w:r w:rsidRPr="00210011">
        <w:rPr>
          <w:rFonts w:ascii="Sakkal Majalla" w:hAnsi="Sakkal Majalla" w:cs="Sakkal Majalla"/>
          <w:color w:val="000000" w:themeColor="text1"/>
          <w:sz w:val="28"/>
          <w:szCs w:val="28"/>
          <w:rtl/>
          <w:lang w:bidi="ar-EG"/>
        </w:rPr>
        <w:t>والمتوسطة .</w:t>
      </w:r>
      <w:proofErr w:type="gramEnd"/>
    </w:p>
    <w:p w14:paraId="51A8938C" w14:textId="77777777" w:rsidR="00E45254" w:rsidRPr="00210011" w:rsidRDefault="00E45254" w:rsidP="00E45254">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التغذية </w:t>
      </w:r>
      <w:proofErr w:type="gramStart"/>
      <w:r w:rsidRPr="00210011">
        <w:rPr>
          <w:rFonts w:ascii="Sakkal Majalla" w:hAnsi="Sakkal Majalla" w:cs="Sakkal Majalla"/>
          <w:b/>
          <w:bCs/>
          <w:color w:val="000000" w:themeColor="text1"/>
          <w:sz w:val="28"/>
          <w:szCs w:val="28"/>
          <w:rtl/>
          <w:lang w:bidi="ar-EG"/>
        </w:rPr>
        <w:t>العكسية</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يتم الاعتماد على التغذية العكسية للاستفادة من الأخطاء والتجارب السابقة.</w:t>
      </w:r>
    </w:p>
    <w:p w14:paraId="4B315566" w14:textId="77777777" w:rsidR="00E45254" w:rsidRPr="00210011" w:rsidRDefault="00E45254" w:rsidP="00E45254">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تصحيح </w:t>
      </w:r>
      <w:proofErr w:type="gramStart"/>
      <w:r w:rsidRPr="00210011">
        <w:rPr>
          <w:rFonts w:ascii="Sakkal Majalla" w:hAnsi="Sakkal Majalla" w:cs="Sakkal Majalla"/>
          <w:b/>
          <w:bCs/>
          <w:color w:val="000000" w:themeColor="text1"/>
          <w:sz w:val="28"/>
          <w:szCs w:val="28"/>
          <w:rtl/>
          <w:lang w:bidi="ar-EG"/>
        </w:rPr>
        <w:t>الأخطاء</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عن طريق التغذية العكسية يتم تصحيح الأخطاء بسهولة ووقت اقل .</w:t>
      </w:r>
    </w:p>
    <w:p w14:paraId="3EA60757" w14:textId="77777777" w:rsidR="00E45254" w:rsidRPr="00210011" w:rsidRDefault="00E45254" w:rsidP="00E45254">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ملاحظة التقدم</w:t>
      </w:r>
      <w:r w:rsidRPr="00210011">
        <w:rPr>
          <w:rFonts w:ascii="Sakkal Majalla" w:hAnsi="Sakkal Majalla" w:cs="Sakkal Majalla"/>
          <w:color w:val="000000" w:themeColor="text1"/>
          <w:sz w:val="28"/>
          <w:szCs w:val="28"/>
          <w:rtl/>
          <w:lang w:bidi="ar-EG"/>
        </w:rPr>
        <w:t>: وفيها يتم قياس خط سير منحنى الأداء واتجاهه نحو تحقيق الأهداف والتعرف على مقدار الانحراف أو البعد عنه.</w:t>
      </w:r>
    </w:p>
    <w:p w14:paraId="027473EB" w14:textId="77777777" w:rsidR="00E45254" w:rsidRPr="00210011" w:rsidRDefault="00E45254" w:rsidP="00E45254">
      <w:pPr>
        <w:numPr>
          <w:ilvl w:val="0"/>
          <w:numId w:val="18"/>
        </w:numPr>
        <w:spacing w:before="100" w:beforeAutospacing="1" w:after="100" w:afterAutospacing="1" w:line="360" w:lineRule="auto"/>
        <w:jc w:val="both"/>
        <w:rPr>
          <w:rFonts w:ascii="Sakkal Majalla" w:hAnsi="Sakkal Majalla" w:cs="Sakkal Majalla"/>
          <w:b/>
          <w:bCs/>
          <w:color w:val="000000" w:themeColor="text1"/>
          <w:sz w:val="28"/>
          <w:szCs w:val="28"/>
        </w:rPr>
      </w:pPr>
      <w:r w:rsidRPr="00210011">
        <w:rPr>
          <w:rFonts w:ascii="Sakkal Majalla" w:hAnsi="Sakkal Majalla" w:cs="Sakkal Majalla"/>
          <w:b/>
          <w:bCs/>
          <w:color w:val="000000" w:themeColor="text1"/>
          <w:sz w:val="28"/>
          <w:szCs w:val="28"/>
          <w:rtl/>
          <w:lang w:bidi="ar-EG"/>
        </w:rPr>
        <w:t>تقييم الأداء ويتضمن: (</w:t>
      </w:r>
      <w:proofErr w:type="spellStart"/>
      <w:r w:rsidRPr="00210011">
        <w:rPr>
          <w:rFonts w:ascii="Sakkal Majalla" w:hAnsi="Sakkal Majalla" w:cs="Sakkal Majalla"/>
          <w:b/>
          <w:bCs/>
          <w:color w:val="000000" w:themeColor="text1"/>
          <w:sz w:val="28"/>
          <w:szCs w:val="28"/>
          <w:rtl/>
          <w:lang w:bidi="ar-EG"/>
        </w:rPr>
        <w:t>باذيب</w:t>
      </w:r>
      <w:proofErr w:type="spellEnd"/>
      <w:r w:rsidRPr="00210011">
        <w:rPr>
          <w:rFonts w:ascii="Sakkal Majalla" w:hAnsi="Sakkal Majalla" w:cs="Sakkal Majalla"/>
          <w:b/>
          <w:bCs/>
          <w:color w:val="000000" w:themeColor="text1"/>
          <w:sz w:val="28"/>
          <w:szCs w:val="28"/>
          <w:rtl/>
          <w:lang w:bidi="ar-EG"/>
        </w:rPr>
        <w:t>، 2021)</w:t>
      </w:r>
    </w:p>
    <w:p w14:paraId="488FB3A5"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lastRenderedPageBreak/>
        <w:t xml:space="preserve">القصور في </w:t>
      </w:r>
      <w:proofErr w:type="gramStart"/>
      <w:r w:rsidRPr="00210011">
        <w:rPr>
          <w:rFonts w:ascii="Sakkal Majalla" w:hAnsi="Sakkal Majalla" w:cs="Sakkal Majalla"/>
          <w:b/>
          <w:bCs/>
          <w:color w:val="000000" w:themeColor="text1"/>
          <w:sz w:val="28"/>
          <w:szCs w:val="28"/>
          <w:rtl/>
          <w:lang w:bidi="ar-EG"/>
        </w:rPr>
        <w:t>الأداء</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ويتم في هذه المرحلة تحديد أوجه القصور حتى يتسنى معالجتها.</w:t>
      </w:r>
    </w:p>
    <w:p w14:paraId="4BEBA067"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المهارات </w:t>
      </w:r>
      <w:proofErr w:type="gramStart"/>
      <w:r w:rsidRPr="00210011">
        <w:rPr>
          <w:rFonts w:ascii="Sakkal Majalla" w:hAnsi="Sakkal Majalla" w:cs="Sakkal Majalla"/>
          <w:b/>
          <w:bCs/>
          <w:color w:val="000000" w:themeColor="text1"/>
          <w:sz w:val="28"/>
          <w:szCs w:val="28"/>
          <w:rtl/>
          <w:lang w:bidi="ar-EG"/>
        </w:rPr>
        <w:t>المتوفرة :</w:t>
      </w:r>
      <w:proofErr w:type="gramEnd"/>
      <w:r w:rsidRPr="00210011">
        <w:rPr>
          <w:rFonts w:ascii="Sakkal Majalla" w:hAnsi="Sakkal Majalla" w:cs="Sakkal Majalla"/>
          <w:color w:val="000000" w:themeColor="text1"/>
          <w:sz w:val="28"/>
          <w:szCs w:val="28"/>
          <w:rtl/>
          <w:lang w:bidi="ar-EG"/>
        </w:rPr>
        <w:t xml:space="preserve"> أي الاستفادة من المهارات المتوفرة لدى العاملين على الوجه الأمثل.</w:t>
      </w:r>
    </w:p>
    <w:p w14:paraId="297569A2"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المهارات المستهدفة:</w:t>
      </w:r>
      <w:r w:rsidRPr="00210011">
        <w:rPr>
          <w:rFonts w:ascii="Sakkal Majalla" w:hAnsi="Sakkal Majalla" w:cs="Sakkal Majalla"/>
          <w:color w:val="000000" w:themeColor="text1"/>
          <w:sz w:val="28"/>
          <w:szCs w:val="28"/>
          <w:rtl/>
          <w:lang w:bidi="ar-EG"/>
        </w:rPr>
        <w:t xml:space="preserve"> ويتم فيها تحديد المهارات المراد الوصول إليها.</w:t>
      </w:r>
    </w:p>
    <w:p w14:paraId="18623A01"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210011">
        <w:rPr>
          <w:rFonts w:ascii="Sakkal Majalla" w:hAnsi="Sakkal Majalla" w:cs="Sakkal Majalla"/>
          <w:b/>
          <w:bCs/>
          <w:color w:val="000000" w:themeColor="text1"/>
          <w:sz w:val="28"/>
          <w:szCs w:val="28"/>
          <w:rtl/>
          <w:lang w:bidi="ar-EG"/>
        </w:rPr>
        <w:t xml:space="preserve">العدالة </w:t>
      </w:r>
      <w:proofErr w:type="gramStart"/>
      <w:r w:rsidRPr="00210011">
        <w:rPr>
          <w:rFonts w:ascii="Sakkal Majalla" w:hAnsi="Sakkal Majalla" w:cs="Sakkal Majalla"/>
          <w:b/>
          <w:bCs/>
          <w:color w:val="000000" w:themeColor="text1"/>
          <w:sz w:val="28"/>
          <w:szCs w:val="28"/>
          <w:rtl/>
          <w:lang w:bidi="ar-EG"/>
        </w:rPr>
        <w:t>والرضا</w:t>
      </w:r>
      <w:r w:rsidRPr="00210011">
        <w:rPr>
          <w:rFonts w:ascii="Sakkal Majalla" w:hAnsi="Sakkal Majalla" w:cs="Sakkal Majalla"/>
          <w:color w:val="000000" w:themeColor="text1"/>
          <w:sz w:val="28"/>
          <w:szCs w:val="28"/>
          <w:rtl/>
          <w:lang w:bidi="ar-EG"/>
        </w:rPr>
        <w:t xml:space="preserve"> :</w:t>
      </w:r>
      <w:proofErr w:type="gramEnd"/>
      <w:r w:rsidRPr="00210011">
        <w:rPr>
          <w:rFonts w:ascii="Sakkal Majalla" w:hAnsi="Sakkal Majalla" w:cs="Sakkal Majalla"/>
          <w:color w:val="000000" w:themeColor="text1"/>
          <w:sz w:val="28"/>
          <w:szCs w:val="28"/>
          <w:rtl/>
          <w:lang w:bidi="ar-EG"/>
        </w:rPr>
        <w:t xml:space="preserve"> تحقيق العدالة والرضا بين العاملين مما يزيد من الإنتاجية ويرفع مستوى أداء العاملين.</w:t>
      </w:r>
    </w:p>
    <w:p w14:paraId="0B57FD27"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 xml:space="preserve">مراقبة الأداء </w:t>
      </w:r>
      <w:proofErr w:type="gramStart"/>
      <w:r w:rsidRPr="00210011">
        <w:rPr>
          <w:rFonts w:ascii="Sakkal Majalla" w:hAnsi="Sakkal Majalla" w:cs="Sakkal Majalla"/>
          <w:b/>
          <w:bCs/>
          <w:color w:val="000000" w:themeColor="text1"/>
          <w:sz w:val="28"/>
          <w:szCs w:val="28"/>
          <w:rtl/>
          <w:lang w:bidi="ar-EG"/>
        </w:rPr>
        <w:t>وتوثيقه</w:t>
      </w:r>
      <w:r w:rsidRPr="00210011">
        <w:rPr>
          <w:rFonts w:ascii="Sakkal Majalla" w:hAnsi="Sakkal Majalla" w:cs="Sakkal Majalla"/>
          <w:color w:val="000000" w:themeColor="text1"/>
          <w:sz w:val="28"/>
          <w:szCs w:val="28"/>
          <w:rtl/>
          <w:lang w:bidi="ar-EG"/>
        </w:rPr>
        <w:t xml:space="preserve"> :يتم</w:t>
      </w:r>
      <w:proofErr w:type="gramEnd"/>
      <w:r w:rsidRPr="00210011">
        <w:rPr>
          <w:rFonts w:ascii="Sakkal Majalla" w:hAnsi="Sakkal Majalla" w:cs="Sakkal Majalla"/>
          <w:color w:val="000000" w:themeColor="text1"/>
          <w:sz w:val="28"/>
          <w:szCs w:val="28"/>
          <w:rtl/>
          <w:lang w:bidi="ar-EG"/>
        </w:rPr>
        <w:t xml:space="preserve"> فيها مراقبة التقدم الحاصل في أداء العاملين وتوثيق هذا التقدم من خلال جدول يحدد المستوى السابق والمستوى الحالي والمستوى المراد الوصول إليه.</w:t>
      </w:r>
    </w:p>
    <w:p w14:paraId="49976AE7" w14:textId="77777777" w:rsidR="00E45254" w:rsidRPr="00210011" w:rsidRDefault="00E45254" w:rsidP="00E45254">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210011">
        <w:rPr>
          <w:rFonts w:ascii="Sakkal Majalla" w:hAnsi="Sakkal Majalla" w:cs="Sakkal Majalla"/>
          <w:b/>
          <w:bCs/>
          <w:color w:val="000000" w:themeColor="text1"/>
          <w:sz w:val="28"/>
          <w:szCs w:val="28"/>
          <w:rtl/>
          <w:lang w:bidi="ar-EG"/>
        </w:rPr>
        <w:t>مكافأة السلوك الإيجابي والتقدم نحو الأهداف:</w:t>
      </w:r>
      <w:r w:rsidRPr="00210011">
        <w:rPr>
          <w:rFonts w:ascii="Sakkal Majalla" w:hAnsi="Sakkal Majalla" w:cs="Sakkal Majalla"/>
          <w:color w:val="000000" w:themeColor="text1"/>
          <w:sz w:val="28"/>
          <w:szCs w:val="28"/>
          <w:rtl/>
          <w:lang w:bidi="ar-EG"/>
        </w:rPr>
        <w:t xml:space="preserve"> حيث يعمل نظام المكافآت على رفع مستوى أداء العاملين وتحسين الإنتاجية.</w:t>
      </w:r>
    </w:p>
    <w:p w14:paraId="50ED006D" w14:textId="77777777" w:rsidR="00377082" w:rsidRDefault="00E45254" w:rsidP="00E45254">
      <w:r w:rsidRPr="00210011">
        <w:rPr>
          <w:rFonts w:ascii="Sakkal Majalla" w:hAnsi="Sakkal Majalla" w:cs="Sakkal Majalla"/>
          <w:b/>
          <w:bCs/>
          <w:color w:val="000000" w:themeColor="text1"/>
          <w:sz w:val="28"/>
          <w:szCs w:val="28"/>
          <w:rtl/>
          <w:lang w:bidi="ar-EG"/>
        </w:rPr>
        <w:t>الوصول إلى تحسين أداء الأفراد والمنظمة:</w:t>
      </w:r>
      <w:r w:rsidRPr="00210011">
        <w:rPr>
          <w:rFonts w:ascii="Sakkal Majalla" w:hAnsi="Sakkal Majalla" w:cs="Sakkal Majalla"/>
          <w:color w:val="000000" w:themeColor="text1"/>
          <w:sz w:val="28"/>
          <w:szCs w:val="28"/>
          <w:rtl/>
          <w:lang w:bidi="ar-EG"/>
        </w:rPr>
        <w:t xml:space="preserve"> وفي هذه المرحلة يتم النهوض بمستوى أداء الأفراد والمنظمة على حد سواء.</w:t>
      </w:r>
    </w:p>
    <w:sectPr w:rsidR="0037708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92860"/>
    <w:multiLevelType w:val="hybridMultilevel"/>
    <w:tmpl w:val="3048801C"/>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F5EA9"/>
    <w:multiLevelType w:val="multilevel"/>
    <w:tmpl w:val="77FA4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A0E40"/>
    <w:multiLevelType w:val="hybridMultilevel"/>
    <w:tmpl w:val="C1E4E6D2"/>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336238"/>
    <w:multiLevelType w:val="hybridMultilevel"/>
    <w:tmpl w:val="B24200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A6C56FC"/>
    <w:multiLevelType w:val="hybridMultilevel"/>
    <w:tmpl w:val="A1F4A9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8824419"/>
    <w:multiLevelType w:val="multilevel"/>
    <w:tmpl w:val="8BBC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42FA7"/>
    <w:multiLevelType w:val="hybridMultilevel"/>
    <w:tmpl w:val="82D47D5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1977B6"/>
    <w:multiLevelType w:val="hybridMultilevel"/>
    <w:tmpl w:val="3AF65B88"/>
    <w:lvl w:ilvl="0" w:tplc="C0CCDB1E">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7267969"/>
    <w:multiLevelType w:val="multilevel"/>
    <w:tmpl w:val="1430B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2A6A9E"/>
    <w:multiLevelType w:val="multilevel"/>
    <w:tmpl w:val="D78A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54B4F"/>
    <w:multiLevelType w:val="hybridMultilevel"/>
    <w:tmpl w:val="A4BA1E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86D72A2"/>
    <w:multiLevelType w:val="hybridMultilevel"/>
    <w:tmpl w:val="14DEDF7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3967744D"/>
    <w:multiLevelType w:val="hybridMultilevel"/>
    <w:tmpl w:val="F3E2AD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367B5B"/>
    <w:multiLevelType w:val="hybridMultilevel"/>
    <w:tmpl w:val="8392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B3135"/>
    <w:multiLevelType w:val="hybridMultilevel"/>
    <w:tmpl w:val="F5020E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0E00AF0"/>
    <w:multiLevelType w:val="hybridMultilevel"/>
    <w:tmpl w:val="70E0C7FC"/>
    <w:lvl w:ilvl="0" w:tplc="36D4C24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28B0911"/>
    <w:multiLevelType w:val="multilevel"/>
    <w:tmpl w:val="2566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0D1852"/>
    <w:multiLevelType w:val="hybridMultilevel"/>
    <w:tmpl w:val="57D61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C866A34"/>
    <w:multiLevelType w:val="hybridMultilevel"/>
    <w:tmpl w:val="21B21BD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D451E6C"/>
    <w:multiLevelType w:val="hybridMultilevel"/>
    <w:tmpl w:val="2652619C"/>
    <w:lvl w:ilvl="0" w:tplc="36D4C24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51137BAF"/>
    <w:multiLevelType w:val="hybridMultilevel"/>
    <w:tmpl w:val="8AB241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2F83F8C"/>
    <w:multiLevelType w:val="hybridMultilevel"/>
    <w:tmpl w:val="525AB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C0997"/>
    <w:multiLevelType w:val="hybridMultilevel"/>
    <w:tmpl w:val="3E4A2574"/>
    <w:lvl w:ilvl="0" w:tplc="2EBC2A90">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8032C05"/>
    <w:multiLevelType w:val="hybridMultilevel"/>
    <w:tmpl w:val="13424278"/>
    <w:lvl w:ilvl="0" w:tplc="C8C4C57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9E732FF"/>
    <w:multiLevelType w:val="hybridMultilevel"/>
    <w:tmpl w:val="63C27620"/>
    <w:lvl w:ilvl="0" w:tplc="36D4C24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5AB17FFB"/>
    <w:multiLevelType w:val="hybridMultilevel"/>
    <w:tmpl w:val="7AF8E450"/>
    <w:lvl w:ilvl="0" w:tplc="2286F5B0">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66785829"/>
    <w:multiLevelType w:val="hybridMultilevel"/>
    <w:tmpl w:val="B9FEF98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672F3340"/>
    <w:multiLevelType w:val="hybridMultilevel"/>
    <w:tmpl w:val="D458EFDA"/>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9CA3B1A"/>
    <w:multiLevelType w:val="multilevel"/>
    <w:tmpl w:val="14B8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940723"/>
    <w:multiLevelType w:val="multilevel"/>
    <w:tmpl w:val="F2EA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C8561F"/>
    <w:multiLevelType w:val="hybridMultilevel"/>
    <w:tmpl w:val="AE2A165E"/>
    <w:lvl w:ilvl="0" w:tplc="04090001">
      <w:start w:val="1"/>
      <w:numFmt w:val="bullet"/>
      <w:lvlText w:val=""/>
      <w:lvlJc w:val="left"/>
      <w:pPr>
        <w:ind w:left="783" w:hanging="360"/>
      </w:pPr>
      <w:rPr>
        <w:rFonts w:ascii="Symbol" w:hAnsi="Symbol" w:hint="default"/>
      </w:rPr>
    </w:lvl>
    <w:lvl w:ilvl="1" w:tplc="FFFFFFFF" w:tentative="1">
      <w:start w:val="1"/>
      <w:numFmt w:val="lowerLetter"/>
      <w:lvlText w:val="%2."/>
      <w:lvlJc w:val="left"/>
      <w:pPr>
        <w:ind w:left="1503" w:hanging="360"/>
      </w:pPr>
    </w:lvl>
    <w:lvl w:ilvl="2" w:tplc="FFFFFFFF" w:tentative="1">
      <w:start w:val="1"/>
      <w:numFmt w:val="lowerRoman"/>
      <w:lvlText w:val="%3."/>
      <w:lvlJc w:val="right"/>
      <w:pPr>
        <w:ind w:left="2223" w:hanging="180"/>
      </w:pPr>
    </w:lvl>
    <w:lvl w:ilvl="3" w:tplc="FFFFFFFF" w:tentative="1">
      <w:start w:val="1"/>
      <w:numFmt w:val="decimal"/>
      <w:lvlText w:val="%4."/>
      <w:lvlJc w:val="left"/>
      <w:pPr>
        <w:ind w:left="2943" w:hanging="360"/>
      </w:pPr>
    </w:lvl>
    <w:lvl w:ilvl="4" w:tplc="FFFFFFFF" w:tentative="1">
      <w:start w:val="1"/>
      <w:numFmt w:val="lowerLetter"/>
      <w:lvlText w:val="%5."/>
      <w:lvlJc w:val="left"/>
      <w:pPr>
        <w:ind w:left="3663" w:hanging="360"/>
      </w:pPr>
    </w:lvl>
    <w:lvl w:ilvl="5" w:tplc="FFFFFFFF" w:tentative="1">
      <w:start w:val="1"/>
      <w:numFmt w:val="lowerRoman"/>
      <w:lvlText w:val="%6."/>
      <w:lvlJc w:val="right"/>
      <w:pPr>
        <w:ind w:left="4383" w:hanging="180"/>
      </w:pPr>
    </w:lvl>
    <w:lvl w:ilvl="6" w:tplc="FFFFFFFF" w:tentative="1">
      <w:start w:val="1"/>
      <w:numFmt w:val="decimal"/>
      <w:lvlText w:val="%7."/>
      <w:lvlJc w:val="left"/>
      <w:pPr>
        <w:ind w:left="5103" w:hanging="360"/>
      </w:pPr>
    </w:lvl>
    <w:lvl w:ilvl="7" w:tplc="FFFFFFFF" w:tentative="1">
      <w:start w:val="1"/>
      <w:numFmt w:val="lowerLetter"/>
      <w:lvlText w:val="%8."/>
      <w:lvlJc w:val="left"/>
      <w:pPr>
        <w:ind w:left="5823" w:hanging="360"/>
      </w:pPr>
    </w:lvl>
    <w:lvl w:ilvl="8" w:tplc="FFFFFFFF" w:tentative="1">
      <w:start w:val="1"/>
      <w:numFmt w:val="lowerRoman"/>
      <w:lvlText w:val="%9."/>
      <w:lvlJc w:val="right"/>
      <w:pPr>
        <w:ind w:left="6543" w:hanging="180"/>
      </w:pPr>
    </w:lvl>
  </w:abstractNum>
  <w:abstractNum w:abstractNumId="31" w15:restartNumberingAfterBreak="0">
    <w:nsid w:val="6F654CAA"/>
    <w:multiLevelType w:val="multilevel"/>
    <w:tmpl w:val="BCA2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B53C0C"/>
    <w:multiLevelType w:val="hybridMultilevel"/>
    <w:tmpl w:val="BE38FA80"/>
    <w:lvl w:ilvl="0" w:tplc="1212B696">
      <w:start w:val="1"/>
      <w:numFmt w:val="decimal"/>
      <w:lvlText w:val="%1)"/>
      <w:lvlJc w:val="left"/>
      <w:pPr>
        <w:ind w:left="1080" w:hanging="360"/>
      </w:pPr>
      <w:rPr>
        <w:color w:val="C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B6228CD"/>
    <w:multiLevelType w:val="hybridMultilevel"/>
    <w:tmpl w:val="378E93B0"/>
    <w:lvl w:ilvl="0" w:tplc="56765D8A">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E5B3E05"/>
    <w:multiLevelType w:val="hybridMultilevel"/>
    <w:tmpl w:val="E51031E8"/>
    <w:lvl w:ilvl="0" w:tplc="76C62654">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9053822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62063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10811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8383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33148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33446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5250366">
    <w:abstractNumId w:val="33"/>
  </w:num>
  <w:num w:numId="8" w16cid:durableId="21260031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0925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60242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232421">
    <w:abstractNumId w:val="17"/>
  </w:num>
  <w:num w:numId="12" w16cid:durableId="1031801923">
    <w:abstractNumId w:val="26"/>
  </w:num>
  <w:num w:numId="13" w16cid:durableId="623657862">
    <w:abstractNumId w:val="3"/>
  </w:num>
  <w:num w:numId="14" w16cid:durableId="9262344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4228278">
    <w:abstractNumId w:val="11"/>
  </w:num>
  <w:num w:numId="16" w16cid:durableId="19594874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8577675">
    <w:abstractNumId w:val="18"/>
  </w:num>
  <w:num w:numId="18" w16cid:durableId="9408371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50326534">
    <w:abstractNumId w:val="4"/>
  </w:num>
  <w:num w:numId="20" w16cid:durableId="396438687">
    <w:abstractNumId w:val="20"/>
  </w:num>
  <w:num w:numId="21" w16cid:durableId="1984233538">
    <w:abstractNumId w:val="10"/>
  </w:num>
  <w:num w:numId="22" w16cid:durableId="75246992">
    <w:abstractNumId w:val="14"/>
  </w:num>
  <w:num w:numId="23" w16cid:durableId="1660958109">
    <w:abstractNumId w:val="12"/>
  </w:num>
  <w:num w:numId="24" w16cid:durableId="198515495">
    <w:abstractNumId w:val="1"/>
  </w:num>
  <w:num w:numId="25" w16cid:durableId="1795323420">
    <w:abstractNumId w:val="8"/>
  </w:num>
  <w:num w:numId="26" w16cid:durableId="1635090418">
    <w:abstractNumId w:val="0"/>
  </w:num>
  <w:num w:numId="27" w16cid:durableId="656541878">
    <w:abstractNumId w:val="31"/>
  </w:num>
  <w:num w:numId="28" w16cid:durableId="221062095">
    <w:abstractNumId w:val="9"/>
  </w:num>
  <w:num w:numId="29" w16cid:durableId="218632719">
    <w:abstractNumId w:val="29"/>
  </w:num>
  <w:num w:numId="30" w16cid:durableId="1071150416">
    <w:abstractNumId w:val="5"/>
  </w:num>
  <w:num w:numId="31" w16cid:durableId="1049840934">
    <w:abstractNumId w:val="28"/>
  </w:num>
  <w:num w:numId="32" w16cid:durableId="1523974627">
    <w:abstractNumId w:val="16"/>
  </w:num>
  <w:num w:numId="33" w16cid:durableId="1715961507">
    <w:abstractNumId w:val="21"/>
  </w:num>
  <w:num w:numId="34" w16cid:durableId="1838492078">
    <w:abstractNumId w:val="13"/>
  </w:num>
  <w:num w:numId="35" w16cid:durableId="99013167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54"/>
    <w:rsid w:val="00377082"/>
    <w:rsid w:val="003B0864"/>
    <w:rsid w:val="00433C3F"/>
    <w:rsid w:val="004D4483"/>
    <w:rsid w:val="006C125C"/>
    <w:rsid w:val="00856065"/>
    <w:rsid w:val="00A90C4D"/>
    <w:rsid w:val="00AD5B79"/>
    <w:rsid w:val="00B75E8B"/>
    <w:rsid w:val="00BB7F8F"/>
    <w:rsid w:val="00E45254"/>
    <w:rsid w:val="00F83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2E847"/>
  <w15:chartTrackingRefBased/>
  <w15:docId w15:val="{5FDA5870-CA8F-4BD2-8C38-FC575FFD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5254"/>
    <w:pPr>
      <w:bidi/>
      <w:spacing w:line="259" w:lineRule="auto"/>
    </w:pPr>
    <w:rPr>
      <w:sz w:val="22"/>
      <w:szCs w:val="22"/>
    </w:rPr>
  </w:style>
  <w:style w:type="paragraph" w:styleId="1">
    <w:name w:val="heading 1"/>
    <w:basedOn w:val="a"/>
    <w:next w:val="a"/>
    <w:link w:val="1Char"/>
    <w:uiPriority w:val="9"/>
    <w:qFormat/>
    <w:rsid w:val="00E452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452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4525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4525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4525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452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52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52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52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4525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4525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4525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4525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45254"/>
    <w:rPr>
      <w:rFonts w:eastAsiaTheme="majorEastAsia" w:cstheme="majorBidi"/>
      <w:color w:val="2F5496" w:themeColor="accent1" w:themeShade="BF"/>
    </w:rPr>
  </w:style>
  <w:style w:type="character" w:customStyle="1" w:styleId="6Char">
    <w:name w:val="عنوان 6 Char"/>
    <w:basedOn w:val="a0"/>
    <w:link w:val="6"/>
    <w:uiPriority w:val="9"/>
    <w:semiHidden/>
    <w:rsid w:val="00E45254"/>
    <w:rPr>
      <w:rFonts w:eastAsiaTheme="majorEastAsia" w:cstheme="majorBidi"/>
      <w:i/>
      <w:iCs/>
      <w:color w:val="595959" w:themeColor="text1" w:themeTint="A6"/>
    </w:rPr>
  </w:style>
  <w:style w:type="character" w:customStyle="1" w:styleId="7Char">
    <w:name w:val="عنوان 7 Char"/>
    <w:basedOn w:val="a0"/>
    <w:link w:val="7"/>
    <w:uiPriority w:val="9"/>
    <w:semiHidden/>
    <w:rsid w:val="00E45254"/>
    <w:rPr>
      <w:rFonts w:eastAsiaTheme="majorEastAsia" w:cstheme="majorBidi"/>
      <w:color w:val="595959" w:themeColor="text1" w:themeTint="A6"/>
    </w:rPr>
  </w:style>
  <w:style w:type="character" w:customStyle="1" w:styleId="8Char">
    <w:name w:val="عنوان 8 Char"/>
    <w:basedOn w:val="a0"/>
    <w:link w:val="8"/>
    <w:uiPriority w:val="9"/>
    <w:semiHidden/>
    <w:rsid w:val="00E45254"/>
    <w:rPr>
      <w:rFonts w:eastAsiaTheme="majorEastAsia" w:cstheme="majorBidi"/>
      <w:i/>
      <w:iCs/>
      <w:color w:val="272727" w:themeColor="text1" w:themeTint="D8"/>
    </w:rPr>
  </w:style>
  <w:style w:type="character" w:customStyle="1" w:styleId="9Char">
    <w:name w:val="عنوان 9 Char"/>
    <w:basedOn w:val="a0"/>
    <w:link w:val="9"/>
    <w:uiPriority w:val="9"/>
    <w:semiHidden/>
    <w:rsid w:val="00E45254"/>
    <w:rPr>
      <w:rFonts w:eastAsiaTheme="majorEastAsia" w:cstheme="majorBidi"/>
      <w:color w:val="272727" w:themeColor="text1" w:themeTint="D8"/>
    </w:rPr>
  </w:style>
  <w:style w:type="paragraph" w:styleId="a3">
    <w:name w:val="Title"/>
    <w:basedOn w:val="a"/>
    <w:next w:val="a"/>
    <w:link w:val="Char"/>
    <w:uiPriority w:val="10"/>
    <w:qFormat/>
    <w:rsid w:val="00E45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452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452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452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45254"/>
    <w:pPr>
      <w:spacing w:before="160"/>
      <w:jc w:val="center"/>
    </w:pPr>
    <w:rPr>
      <w:i/>
      <w:iCs/>
      <w:color w:val="404040" w:themeColor="text1" w:themeTint="BF"/>
    </w:rPr>
  </w:style>
  <w:style w:type="character" w:customStyle="1" w:styleId="Char1">
    <w:name w:val="اقتباس Char"/>
    <w:basedOn w:val="a0"/>
    <w:link w:val="a5"/>
    <w:uiPriority w:val="29"/>
    <w:rsid w:val="00E45254"/>
    <w:rPr>
      <w:i/>
      <w:iCs/>
      <w:color w:val="404040" w:themeColor="text1" w:themeTint="BF"/>
    </w:rPr>
  </w:style>
  <w:style w:type="paragraph" w:styleId="a6">
    <w:name w:val="List Paragraph"/>
    <w:aliases w:val="عنوان رئيسي,سرد الفقراتCxSpLast,سرد الفقرات1,سرد الفقرات11,NumberedList, سرد الفقرات1, سرد الفقرات11"/>
    <w:basedOn w:val="a"/>
    <w:link w:val="Char2"/>
    <w:uiPriority w:val="34"/>
    <w:qFormat/>
    <w:rsid w:val="00E45254"/>
    <w:pPr>
      <w:ind w:left="720"/>
      <w:contextualSpacing/>
    </w:pPr>
  </w:style>
  <w:style w:type="character" w:styleId="a7">
    <w:name w:val="Intense Emphasis"/>
    <w:basedOn w:val="a0"/>
    <w:uiPriority w:val="21"/>
    <w:qFormat/>
    <w:rsid w:val="00E45254"/>
    <w:rPr>
      <w:i/>
      <w:iCs/>
      <w:color w:val="2F5496" w:themeColor="accent1" w:themeShade="BF"/>
    </w:rPr>
  </w:style>
  <w:style w:type="paragraph" w:styleId="a8">
    <w:name w:val="Intense Quote"/>
    <w:basedOn w:val="a"/>
    <w:next w:val="a"/>
    <w:link w:val="Char3"/>
    <w:uiPriority w:val="30"/>
    <w:qFormat/>
    <w:rsid w:val="00E452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E45254"/>
    <w:rPr>
      <w:i/>
      <w:iCs/>
      <w:color w:val="2F5496" w:themeColor="accent1" w:themeShade="BF"/>
    </w:rPr>
  </w:style>
  <w:style w:type="character" w:styleId="a9">
    <w:name w:val="Intense Reference"/>
    <w:basedOn w:val="a0"/>
    <w:uiPriority w:val="32"/>
    <w:qFormat/>
    <w:rsid w:val="00E45254"/>
    <w:rPr>
      <w:b/>
      <w:bCs/>
      <w:smallCaps/>
      <w:color w:val="2F5496" w:themeColor="accent1" w:themeShade="BF"/>
      <w:spacing w:val="5"/>
    </w:rPr>
  </w:style>
  <w:style w:type="character" w:customStyle="1" w:styleId="Char2">
    <w:name w:val="سرد الفقرات Char"/>
    <w:aliases w:val="عنوان رئيسي Char,سرد الفقراتCxSpLast Char,سرد الفقرات1 Char,سرد الفقرات11 Char,NumberedList Char, سرد الفقرات1 Char, سرد الفقرات11 Char"/>
    <w:link w:val="a6"/>
    <w:uiPriority w:val="34"/>
    <w:locked/>
    <w:rsid w:val="00E45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8362</Words>
  <Characters>47670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Mishal Gernas</cp:lastModifiedBy>
  <cp:revision>2</cp:revision>
  <dcterms:created xsi:type="dcterms:W3CDTF">2025-04-14T16:33:00Z</dcterms:created>
  <dcterms:modified xsi:type="dcterms:W3CDTF">2025-04-14T16:33:00Z</dcterms:modified>
</cp:coreProperties>
</file>