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 w:rsidP="006C41B0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6C41B0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6C41B0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402C2E6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6C41B0">
              <w:rPr>
                <w:rtl/>
              </w:rPr>
              <w:br/>
            </w:r>
            <w:r w:rsidR="006C41B0">
              <w:rPr>
                <w:rFonts w:hint="cs"/>
                <w:rtl/>
              </w:rPr>
              <w:t xml:space="preserve">اثر ادارة المواهب علي اداء العاملين بالقطاع المصرفي بالسعودية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6C41B0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AA80553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6C41B0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AE0F70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6C41B0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371920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6C41B0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6FBB8EF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 w:rsidP="006C41B0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6C41B0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957583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6C41B0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EE2678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6C41B0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EAB7E09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6C41B0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6C41B0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C535542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6C41B0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F50A4"/>
    <w:multiLevelType w:val="hybridMultilevel"/>
    <w:tmpl w:val="D386572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086387"/>
    <w:multiLevelType w:val="hybridMultilevel"/>
    <w:tmpl w:val="27F41CF0"/>
    <w:lvl w:ilvl="0" w:tplc="0409000D">
      <w:start w:val="1"/>
      <w:numFmt w:val="bullet"/>
      <w:lvlText w:val=""/>
      <w:lvlJc w:val="left"/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41B0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6C4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Magdy Ahmed</cp:lastModifiedBy>
  <cp:revision>12</cp:revision>
  <dcterms:created xsi:type="dcterms:W3CDTF">2025-07-04T13:09:00Z</dcterms:created>
  <dcterms:modified xsi:type="dcterms:W3CDTF">2025-08-06T15:48:00Z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