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263916F3" w:rsidR="009125CE" w:rsidRPr="00A55791" w:rsidRDefault="009018C6" w:rsidP="008C681E">
      <w:pPr>
        <w:spacing w:after="0"/>
        <w:rPr>
          <w:rFonts w:ascii="Simplified Arabic" w:hAnsi="Simplified Arabic" w:cs="Simplified Arabic"/>
          <w:b/>
          <w:bCs/>
          <w:sz w:val="28"/>
          <w:szCs w:val="28"/>
          <w:lang w:bidi="ar-EG"/>
        </w:rPr>
      </w:pPr>
      <w:r>
        <w:rPr>
          <w:rFonts w:ascii="Simplified Arabic" w:hAnsi="Simplified Arabic" w:cs="Simplified Arabic"/>
          <w:b/>
          <w:bCs/>
          <w:sz w:val="28"/>
          <w:szCs w:val="28"/>
          <w:lang w:bidi="ar-EG"/>
        </w:rPr>
        <w:t xml:space="preserve">  </w:t>
      </w:r>
      <w:r w:rsidR="009125CE" w:rsidRPr="00A55791">
        <w:rPr>
          <w:rFonts w:ascii="Simplified Arabic" w:hAnsi="Simplified Arabic" w:cs="Simplified Arabic"/>
          <w:b/>
          <w:bCs/>
          <w:sz w:val="28"/>
          <w:szCs w:val="28"/>
          <w:rtl/>
          <w:lang w:bidi="ar-EG"/>
        </w:rPr>
        <w:t xml:space="preserve">جامعة </w:t>
      </w:r>
      <w:proofErr w:type="spellStart"/>
      <w:r w:rsidR="009125CE" w:rsidRPr="00A55791">
        <w:rPr>
          <w:rFonts w:ascii="Simplified Arabic" w:hAnsi="Simplified Arabic" w:cs="Simplified Arabic"/>
          <w:b/>
          <w:bCs/>
          <w:sz w:val="28"/>
          <w:szCs w:val="28"/>
          <w:rtl/>
          <w:lang w:bidi="ar-EG"/>
        </w:rPr>
        <w:t>ميدأوشن</w:t>
      </w:r>
      <w:proofErr w:type="spellEnd"/>
      <w:r w:rsidR="009125CE" w:rsidRPr="00A55791">
        <w:rPr>
          <w:rFonts w:ascii="Simplified Arabic" w:hAnsi="Simplified Arabic" w:cs="Simplified Arabic"/>
          <w:b/>
          <w:bCs/>
          <w:sz w:val="28"/>
          <w:szCs w:val="28"/>
          <w:rtl/>
          <w:lang w:bidi="ar-EG"/>
        </w:rPr>
        <w:t xml:space="preserve"> </w:t>
      </w:r>
    </w:p>
    <w:p w14:paraId="1E957002" w14:textId="04B27A9D" w:rsidR="00F546CE" w:rsidRPr="00A55791" w:rsidRDefault="009125CE" w:rsidP="008C681E">
      <w:pPr>
        <w:spacing w:after="0"/>
        <w:rPr>
          <w:rFonts w:ascii="Simplified Arabic" w:hAnsi="Simplified Arabic" w:cs="Simplified Arabic"/>
          <w:b/>
          <w:bCs/>
          <w:sz w:val="28"/>
          <w:szCs w:val="28"/>
          <w:rtl/>
          <w:lang w:bidi="ar-EG"/>
        </w:rPr>
      </w:pPr>
      <w:r w:rsidRPr="00A55791">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55791">
        <w:rPr>
          <w:rFonts w:ascii="Simplified Arabic" w:hAnsi="Simplified Arabic" w:cs="Simplified Arabic"/>
          <w:b/>
          <w:bCs/>
          <w:sz w:val="28"/>
          <w:szCs w:val="28"/>
          <w:lang w:bidi="ar-EG"/>
        </w:rPr>
        <w:t xml:space="preserve">    </w:t>
      </w:r>
      <w:r w:rsidRPr="00A55791">
        <w:rPr>
          <w:rFonts w:ascii="Simplified Arabic" w:hAnsi="Simplified Arabic" w:cs="Simplified Arabic"/>
          <w:b/>
          <w:bCs/>
          <w:sz w:val="28"/>
          <w:szCs w:val="28"/>
          <w:rtl/>
          <w:lang w:bidi="ar-EG"/>
        </w:rPr>
        <w:t xml:space="preserve">كلية الإدارة </w:t>
      </w:r>
    </w:p>
    <w:p w14:paraId="0217C513" w14:textId="40828278" w:rsidR="009125CE" w:rsidRPr="00A55791" w:rsidRDefault="00C35055" w:rsidP="008C681E">
      <w:pPr>
        <w:spacing w:after="0"/>
        <w:rPr>
          <w:rFonts w:ascii="Simplified Arabic" w:hAnsi="Simplified Arabic" w:cs="Simplified Arabic"/>
          <w:sz w:val="28"/>
          <w:szCs w:val="28"/>
          <w:rtl/>
        </w:rPr>
      </w:pPr>
      <w:r>
        <w:rPr>
          <w:rFonts w:ascii="Simplified Arabic" w:hAnsi="Simplified Arabic" w:cs="Simplified Arabic" w:hint="cs"/>
          <w:b/>
          <w:bCs/>
          <w:sz w:val="28"/>
          <w:szCs w:val="28"/>
          <w:rtl/>
        </w:rPr>
        <w:t>ماجستير</w:t>
      </w:r>
      <w:r w:rsidR="00F83E0B" w:rsidRPr="00A55791">
        <w:rPr>
          <w:rFonts w:ascii="Simplified Arabic" w:hAnsi="Simplified Arabic" w:cs="Simplified Arabic"/>
          <w:b/>
          <w:bCs/>
          <w:sz w:val="28"/>
          <w:szCs w:val="28"/>
          <w:rtl/>
        </w:rPr>
        <w:t xml:space="preserve"> إدارة المخاطر</w:t>
      </w:r>
    </w:p>
    <w:p w14:paraId="11A91486" w14:textId="77777777" w:rsidR="009125CE" w:rsidRPr="00A55791" w:rsidRDefault="009125CE" w:rsidP="008C681E">
      <w:pPr>
        <w:spacing w:after="0"/>
        <w:rPr>
          <w:rFonts w:ascii="Simplified Arabic" w:hAnsi="Simplified Arabic" w:cs="Simplified Arabic"/>
          <w:sz w:val="28"/>
          <w:szCs w:val="28"/>
          <w:rtl/>
          <w:lang w:bidi="ar-EG"/>
        </w:rPr>
      </w:pPr>
    </w:p>
    <w:p w14:paraId="1737A3ED" w14:textId="77777777" w:rsidR="00A55791" w:rsidRPr="00A55791" w:rsidRDefault="00A55791" w:rsidP="008C681E">
      <w:pPr>
        <w:spacing w:after="0"/>
        <w:rPr>
          <w:rFonts w:ascii="Simplified Arabic" w:hAnsi="Simplified Arabic" w:cs="Simplified Arabic"/>
          <w:b/>
          <w:bCs/>
          <w:sz w:val="28"/>
          <w:szCs w:val="28"/>
          <w:rtl/>
          <w:lang w:bidi="ar-EG"/>
        </w:rPr>
      </w:pPr>
    </w:p>
    <w:p w14:paraId="12E76043" w14:textId="77777777" w:rsidR="00A55791" w:rsidRPr="00A55791" w:rsidRDefault="00A55791" w:rsidP="008C681E">
      <w:pPr>
        <w:spacing w:after="0"/>
        <w:jc w:val="center"/>
        <w:rPr>
          <w:rFonts w:ascii="Simplified Arabic" w:hAnsi="Simplified Arabic" w:cs="Simplified Arabic"/>
          <w:b/>
          <w:bCs/>
          <w:sz w:val="28"/>
          <w:szCs w:val="28"/>
          <w:rtl/>
          <w:lang w:bidi="ar-EG"/>
        </w:rPr>
      </w:pPr>
    </w:p>
    <w:p w14:paraId="1C9CA5E0" w14:textId="77777777" w:rsidR="00A55791" w:rsidRPr="00A55791" w:rsidRDefault="00A55791" w:rsidP="008C681E">
      <w:pPr>
        <w:spacing w:after="0"/>
        <w:jc w:val="center"/>
        <w:rPr>
          <w:rFonts w:ascii="Simplified Arabic" w:hAnsi="Simplified Arabic" w:cs="Simplified Arabic"/>
          <w:b/>
          <w:bCs/>
          <w:sz w:val="28"/>
          <w:szCs w:val="28"/>
          <w:rtl/>
          <w:lang w:bidi="ar-EG"/>
        </w:rPr>
      </w:pPr>
    </w:p>
    <w:p w14:paraId="15C28831" w14:textId="7E4326E9" w:rsidR="009125CE" w:rsidRPr="00A55791" w:rsidRDefault="00DF5DD4" w:rsidP="008C681E">
      <w:pPr>
        <w:spacing w:after="0"/>
        <w:jc w:val="center"/>
        <w:rPr>
          <w:rFonts w:ascii="Simplified Arabic" w:hAnsi="Simplified Arabic" w:cs="Simplified Arabic"/>
          <w:b/>
          <w:bCs/>
          <w:sz w:val="32"/>
          <w:szCs w:val="32"/>
          <w:rtl/>
        </w:rPr>
      </w:pPr>
      <w:r w:rsidRPr="00A55791">
        <w:rPr>
          <w:rFonts w:ascii="Simplified Arabic" w:hAnsi="Simplified Arabic" w:cs="Simplified Arabic"/>
          <w:b/>
          <w:bCs/>
          <w:sz w:val="32"/>
          <w:szCs w:val="32"/>
          <w:rtl/>
        </w:rPr>
        <w:t>أثر تقنيات الذكاء الاصطناعي عند استخدامها في مجال إدارة المخاطر والالتزام في بيئة الأعمال السعودية</w:t>
      </w:r>
    </w:p>
    <w:p w14:paraId="232F19A4" w14:textId="77777777" w:rsidR="009125CE" w:rsidRDefault="009125CE" w:rsidP="008C681E">
      <w:pPr>
        <w:spacing w:after="0"/>
        <w:jc w:val="center"/>
        <w:rPr>
          <w:rFonts w:ascii="Simplified Arabic" w:hAnsi="Simplified Arabic" w:cs="Simplified Arabic"/>
          <w:b/>
          <w:bCs/>
          <w:sz w:val="32"/>
          <w:szCs w:val="32"/>
          <w:rtl/>
        </w:rPr>
      </w:pPr>
    </w:p>
    <w:p w14:paraId="36159FEF" w14:textId="77777777" w:rsidR="003E443B" w:rsidRPr="00A55791" w:rsidRDefault="003E443B" w:rsidP="008C681E">
      <w:pPr>
        <w:spacing w:after="0"/>
        <w:jc w:val="center"/>
        <w:rPr>
          <w:rFonts w:ascii="Simplified Arabic" w:hAnsi="Simplified Arabic" w:cs="Simplified Arabic"/>
          <w:sz w:val="28"/>
          <w:szCs w:val="28"/>
        </w:rPr>
      </w:pPr>
    </w:p>
    <w:p w14:paraId="0EB57E30" w14:textId="77777777" w:rsidR="009125CE" w:rsidRPr="00C35055" w:rsidRDefault="009125CE" w:rsidP="008C681E">
      <w:pPr>
        <w:spacing w:after="0"/>
        <w:jc w:val="center"/>
        <w:rPr>
          <w:rFonts w:ascii="Simplified Arabic" w:hAnsi="Simplified Arabic" w:cs="Simplified Arabic"/>
          <w:b/>
          <w:bCs/>
          <w:sz w:val="28"/>
          <w:szCs w:val="28"/>
          <w:rtl/>
          <w:lang w:bidi="ar-EG"/>
        </w:rPr>
      </w:pPr>
    </w:p>
    <w:p w14:paraId="751A7E65" w14:textId="6426A356" w:rsidR="009125CE" w:rsidRPr="00A55791" w:rsidRDefault="009125CE" w:rsidP="00FF7E7E">
      <w:pPr>
        <w:spacing w:after="0"/>
        <w:jc w:val="center"/>
        <w:rPr>
          <w:rFonts w:ascii="Simplified Arabic" w:hAnsi="Simplified Arabic" w:cs="Simplified Arabic"/>
          <w:b/>
          <w:bCs/>
          <w:sz w:val="32"/>
          <w:szCs w:val="32"/>
          <w:rtl/>
          <w:lang w:bidi="ar-EG"/>
        </w:rPr>
      </w:pPr>
      <w:r w:rsidRPr="00A55791">
        <w:rPr>
          <w:rFonts w:ascii="Simplified Arabic" w:hAnsi="Simplified Arabic" w:cs="Simplified Arabic"/>
          <w:b/>
          <w:bCs/>
          <w:sz w:val="32"/>
          <w:szCs w:val="32"/>
          <w:rtl/>
          <w:lang w:bidi="ar-EG"/>
        </w:rPr>
        <w:t>إعداد</w:t>
      </w:r>
    </w:p>
    <w:p w14:paraId="76AA45C9" w14:textId="73B8539D" w:rsidR="009125CE" w:rsidRDefault="00FF7E7E" w:rsidP="008C681E">
      <w:pPr>
        <w:spacing w:after="0"/>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rPr>
        <w:t xml:space="preserve">طالب الماجستير/ </w:t>
      </w:r>
      <w:proofErr w:type="gramStart"/>
      <w:r w:rsidR="00DF5DD4" w:rsidRPr="00A55791">
        <w:rPr>
          <w:rFonts w:ascii="Simplified Arabic" w:hAnsi="Simplified Arabic" w:cs="Simplified Arabic"/>
          <w:b/>
          <w:bCs/>
          <w:sz w:val="28"/>
          <w:szCs w:val="28"/>
          <w:rtl/>
          <w:lang w:bidi="ar-EG"/>
        </w:rPr>
        <w:t>عبدالعزيز</w:t>
      </w:r>
      <w:proofErr w:type="gramEnd"/>
      <w:r w:rsidR="00DF5DD4" w:rsidRPr="00A55791">
        <w:rPr>
          <w:rFonts w:ascii="Simplified Arabic" w:hAnsi="Simplified Arabic" w:cs="Simplified Arabic"/>
          <w:b/>
          <w:bCs/>
          <w:sz w:val="28"/>
          <w:szCs w:val="28"/>
          <w:rtl/>
          <w:lang w:bidi="ar-EG"/>
        </w:rPr>
        <w:t xml:space="preserve"> بن محمد بن جابر</w:t>
      </w:r>
    </w:p>
    <w:p w14:paraId="40E0F1DB" w14:textId="7E4F066B" w:rsidR="00FF7E7E" w:rsidRPr="00A55791" w:rsidRDefault="00FF7E7E" w:rsidP="008C681E">
      <w:pPr>
        <w:spacing w:after="0"/>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الرقم الأكاديمي / </w:t>
      </w:r>
      <w:r w:rsidRPr="00FF7E7E">
        <w:rPr>
          <w:rFonts w:ascii="Simplified Arabic" w:hAnsi="Simplified Arabic" w:cs="Simplified Arabic"/>
          <w:b/>
          <w:bCs/>
          <w:sz w:val="28"/>
          <w:szCs w:val="28"/>
          <w:rtl/>
          <w:lang w:bidi="ar-EG"/>
        </w:rPr>
        <w:t>241001419</w:t>
      </w:r>
    </w:p>
    <w:p w14:paraId="22701807" w14:textId="77777777" w:rsidR="00270AC8" w:rsidRDefault="00270AC8" w:rsidP="008C681E">
      <w:pPr>
        <w:spacing w:after="0"/>
        <w:jc w:val="center"/>
        <w:rPr>
          <w:rFonts w:ascii="Simplified Arabic" w:hAnsi="Simplified Arabic" w:cs="Simplified Arabic"/>
          <w:b/>
          <w:bCs/>
          <w:sz w:val="28"/>
          <w:szCs w:val="28"/>
          <w:rtl/>
          <w:lang w:bidi="ar-EG"/>
        </w:rPr>
      </w:pPr>
    </w:p>
    <w:p w14:paraId="178F737E" w14:textId="6DDF6050" w:rsidR="008079D1" w:rsidRPr="008079D1" w:rsidRDefault="00C35055" w:rsidP="008079D1">
      <w:pPr>
        <w:spacing w:after="0"/>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إشراف/</w:t>
      </w:r>
    </w:p>
    <w:p w14:paraId="6891F3D3" w14:textId="754E658A" w:rsidR="008079D1" w:rsidRPr="00A55791" w:rsidRDefault="008079D1" w:rsidP="008079D1">
      <w:pPr>
        <w:spacing w:after="0"/>
        <w:jc w:val="center"/>
        <w:rPr>
          <w:rFonts w:ascii="Simplified Arabic" w:hAnsi="Simplified Arabic" w:cs="Simplified Arabic"/>
          <w:b/>
          <w:bCs/>
          <w:sz w:val="28"/>
          <w:szCs w:val="28"/>
          <w:rtl/>
          <w:lang w:bidi="ar-EG"/>
        </w:rPr>
      </w:pPr>
      <w:r w:rsidRPr="008079D1">
        <w:rPr>
          <w:rFonts w:ascii="Simplified Arabic" w:hAnsi="Simplified Arabic" w:cs="Simplified Arabic"/>
          <w:b/>
          <w:bCs/>
          <w:sz w:val="28"/>
          <w:szCs w:val="28"/>
          <w:rtl/>
          <w:lang w:bidi="ar-EG"/>
        </w:rPr>
        <w:t>د. اسماء ابو عنزه</w:t>
      </w:r>
    </w:p>
    <w:p w14:paraId="3D3CBDF8" w14:textId="77777777" w:rsidR="009125CE" w:rsidRPr="00A55791" w:rsidRDefault="009125CE" w:rsidP="008C681E">
      <w:pPr>
        <w:spacing w:after="0"/>
        <w:jc w:val="center"/>
        <w:rPr>
          <w:rFonts w:ascii="Simplified Arabic" w:hAnsi="Simplified Arabic" w:cs="Simplified Arabic"/>
          <w:b/>
          <w:bCs/>
          <w:sz w:val="28"/>
          <w:szCs w:val="28"/>
          <w:rtl/>
          <w:lang w:bidi="ar-EG"/>
        </w:rPr>
      </w:pPr>
    </w:p>
    <w:p w14:paraId="74D68C64" w14:textId="77777777" w:rsidR="00270AC8" w:rsidRPr="00A55791" w:rsidRDefault="00270AC8" w:rsidP="008C681E">
      <w:pPr>
        <w:spacing w:after="0"/>
        <w:jc w:val="center"/>
        <w:rPr>
          <w:rFonts w:ascii="Simplified Arabic" w:hAnsi="Simplified Arabic" w:cs="Simplified Arabic"/>
          <w:b/>
          <w:bCs/>
          <w:sz w:val="28"/>
          <w:szCs w:val="28"/>
          <w:rtl/>
          <w:lang w:bidi="ar-EG"/>
        </w:rPr>
      </w:pPr>
    </w:p>
    <w:p w14:paraId="14480418" w14:textId="1A7EDF13" w:rsidR="009125CE" w:rsidRPr="00A55791" w:rsidRDefault="009125CE" w:rsidP="008C681E">
      <w:pPr>
        <w:spacing w:after="0"/>
        <w:jc w:val="center"/>
        <w:rPr>
          <w:rFonts w:ascii="Simplified Arabic" w:hAnsi="Simplified Arabic" w:cs="Simplified Arabic"/>
          <w:b/>
          <w:bCs/>
          <w:sz w:val="28"/>
          <w:szCs w:val="28"/>
          <w:rtl/>
          <w:lang w:bidi="ar-EG"/>
        </w:rPr>
      </w:pPr>
      <w:r w:rsidRPr="00A55791">
        <w:rPr>
          <w:rFonts w:ascii="Simplified Arabic" w:hAnsi="Simplified Arabic" w:cs="Simplified Arabic"/>
          <w:b/>
          <w:bCs/>
          <w:sz w:val="28"/>
          <w:szCs w:val="28"/>
          <w:rtl/>
          <w:lang w:bidi="ar-EG"/>
        </w:rPr>
        <w:t>لعام الدراسي:</w:t>
      </w:r>
    </w:p>
    <w:p w14:paraId="0ECF42F7" w14:textId="610BA9F3" w:rsidR="009125CE" w:rsidRPr="00A55791" w:rsidRDefault="00F83E0B" w:rsidP="008C681E">
      <w:pPr>
        <w:spacing w:after="0"/>
        <w:jc w:val="center"/>
        <w:rPr>
          <w:rFonts w:ascii="Simplified Arabic" w:hAnsi="Simplified Arabic" w:cs="Simplified Arabic"/>
          <w:b/>
          <w:bCs/>
          <w:sz w:val="28"/>
          <w:szCs w:val="28"/>
          <w:rtl/>
          <w:lang w:bidi="ar-EG"/>
        </w:rPr>
      </w:pPr>
      <w:r w:rsidRPr="00A55791">
        <w:rPr>
          <w:rFonts w:ascii="Simplified Arabic" w:hAnsi="Simplified Arabic" w:cs="Simplified Arabic"/>
          <w:b/>
          <w:bCs/>
          <w:sz w:val="28"/>
          <w:szCs w:val="28"/>
          <w:rtl/>
          <w:lang w:bidi="ar-EG"/>
        </w:rPr>
        <w:t>2024</w:t>
      </w:r>
    </w:p>
    <w:p w14:paraId="5DBA947E" w14:textId="77777777" w:rsidR="009125CE" w:rsidRPr="00A55791" w:rsidRDefault="009125CE" w:rsidP="008C681E">
      <w:pPr>
        <w:spacing w:after="0"/>
        <w:jc w:val="center"/>
        <w:rPr>
          <w:rFonts w:ascii="Simplified Arabic" w:hAnsi="Simplified Arabic" w:cs="Simplified Arabic"/>
          <w:b/>
          <w:bCs/>
          <w:sz w:val="28"/>
          <w:szCs w:val="28"/>
          <w:rtl/>
          <w:lang w:bidi="ar-EG"/>
        </w:rPr>
      </w:pPr>
    </w:p>
    <w:p w14:paraId="1887404F" w14:textId="2284DC90" w:rsidR="00A73CA6" w:rsidRDefault="003E443B" w:rsidP="00A73CA6">
      <w:pPr>
        <w:spacing w:after="0"/>
        <w:jc w:val="center"/>
        <w:rPr>
          <w:rFonts w:ascii="Simplified Arabic" w:hAnsi="Simplified Arabic" w:cs="Simplified Arabic"/>
          <w:b/>
          <w:bCs/>
          <w:sz w:val="28"/>
          <w:szCs w:val="28"/>
          <w:rtl/>
          <w:lang w:bidi="ar-EG"/>
        </w:rPr>
      </w:pPr>
      <w:r w:rsidRPr="00A55791">
        <w:rPr>
          <w:rFonts w:ascii="Simplified Arabic" w:hAnsi="Simplified Arabic" w:cs="Simplified Arabic"/>
          <w:b/>
          <w:bCs/>
          <w:sz w:val="28"/>
          <w:szCs w:val="28"/>
          <w:rtl/>
          <w:lang w:bidi="ar-EG"/>
        </w:rPr>
        <w:t xml:space="preserve">حقوق </w:t>
      </w:r>
      <w:r>
        <w:rPr>
          <w:rFonts w:ascii="Simplified Arabic" w:hAnsi="Simplified Arabic" w:cs="Simplified Arabic" w:hint="cs"/>
          <w:b/>
          <w:bCs/>
          <w:sz w:val="28"/>
          <w:szCs w:val="28"/>
          <w:rtl/>
          <w:lang w:bidi="ar-EG"/>
        </w:rPr>
        <w:t>النشر و</w:t>
      </w:r>
      <w:r w:rsidRPr="00A55791">
        <w:rPr>
          <w:rFonts w:ascii="Simplified Arabic" w:hAnsi="Simplified Arabic" w:cs="Simplified Arabic"/>
          <w:b/>
          <w:bCs/>
          <w:sz w:val="28"/>
          <w:szCs w:val="28"/>
          <w:rtl/>
          <w:lang w:bidi="ar-EG"/>
        </w:rPr>
        <w:t xml:space="preserve">الطباعة </w:t>
      </w:r>
      <w:r>
        <w:rPr>
          <w:rFonts w:ascii="Simplified Arabic" w:hAnsi="Simplified Arabic" w:cs="Simplified Arabic" w:hint="cs"/>
          <w:b/>
          <w:bCs/>
          <w:sz w:val="28"/>
          <w:szCs w:val="28"/>
          <w:rtl/>
          <w:lang w:bidi="ar-EG"/>
        </w:rPr>
        <w:t>تملكها</w:t>
      </w:r>
      <w:r w:rsidRPr="00A55791">
        <w:rPr>
          <w:rFonts w:ascii="Simplified Arabic" w:hAnsi="Simplified Arabic" w:cs="Simplified Arabic"/>
          <w:b/>
          <w:bCs/>
          <w:sz w:val="28"/>
          <w:szCs w:val="28"/>
          <w:rtl/>
          <w:lang w:bidi="ar-EG"/>
        </w:rPr>
        <w:t xml:space="preserve"> </w:t>
      </w:r>
      <w:r w:rsidR="00C35055">
        <w:rPr>
          <w:rFonts w:ascii="Simplified Arabic" w:hAnsi="Simplified Arabic" w:cs="Simplified Arabic" w:hint="cs"/>
          <w:b/>
          <w:bCs/>
          <w:sz w:val="28"/>
          <w:szCs w:val="28"/>
          <w:rtl/>
          <w:lang w:bidi="ar-EG"/>
        </w:rPr>
        <w:t>جامعة ميد أوشن</w:t>
      </w:r>
    </w:p>
    <w:p w14:paraId="40D559DF" w14:textId="77777777" w:rsidR="00A73CA6" w:rsidRDefault="00A73CA6" w:rsidP="00A73CA6">
      <w:pPr>
        <w:spacing w:after="0"/>
        <w:rPr>
          <w:rFonts w:ascii="Simplified Arabic" w:hAnsi="Simplified Arabic" w:cs="Simplified Arabic"/>
          <w:b/>
          <w:bCs/>
          <w:sz w:val="28"/>
          <w:szCs w:val="28"/>
          <w:rtl/>
          <w:lang w:bidi="ar-EG"/>
        </w:rPr>
      </w:pPr>
    </w:p>
    <w:p w14:paraId="2C3D5B7F" w14:textId="77777777" w:rsidR="00A73CA6" w:rsidRDefault="00A73CA6" w:rsidP="00A73CA6">
      <w:pPr>
        <w:spacing w:after="0"/>
        <w:rPr>
          <w:rFonts w:ascii="Simplified Arabic" w:hAnsi="Simplified Arabic" w:cs="Simplified Arabic"/>
          <w:b/>
          <w:bCs/>
          <w:sz w:val="28"/>
          <w:szCs w:val="28"/>
          <w:rtl/>
          <w:lang w:bidi="ar-EG"/>
        </w:rPr>
      </w:pPr>
    </w:p>
    <w:p w14:paraId="521F4949" w14:textId="43F614F4" w:rsidR="00A73CA6" w:rsidRDefault="00A73CA6" w:rsidP="00A73CA6">
      <w:pPr>
        <w:spacing w:after="0"/>
        <w:jc w:val="center"/>
        <w:rPr>
          <w:rFonts w:ascii="Simplified Arabic" w:hAnsi="Simplified Arabic" w:cs="Simplified Arabic"/>
          <w:b/>
          <w:bCs/>
          <w:sz w:val="28"/>
          <w:szCs w:val="28"/>
          <w:lang w:bidi="ar-EG"/>
        </w:rPr>
        <w:sectPr w:rsidR="00A73CA6" w:rsidSect="00DB6809">
          <w:headerReference w:type="default" r:id="rId9"/>
          <w:footerReference w:type="default" r:id="rId10"/>
          <w:pgSz w:w="11906" w:h="16838" w:code="133"/>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r>
        <w:rPr>
          <w:rFonts w:ascii="Simplified Arabic" w:hAnsi="Simplified Arabic" w:cs="Simplified Arabic" w:hint="cs"/>
          <w:b/>
          <w:bCs/>
          <w:sz w:val="28"/>
          <w:szCs w:val="28"/>
          <w:rtl/>
          <w:lang w:bidi="ar-EG"/>
        </w:rPr>
        <w:t>أ</w:t>
      </w:r>
    </w:p>
    <w:p w14:paraId="311BB2FC" w14:textId="76A56558" w:rsidR="00DB6809" w:rsidRPr="00A55791" w:rsidRDefault="00DB6809" w:rsidP="003E443B">
      <w:pPr>
        <w:bidi w:val="0"/>
        <w:spacing w:after="0"/>
        <w:rPr>
          <w:rFonts w:ascii="Simplified Arabic" w:hAnsi="Simplified Arabic" w:cs="Simplified Arabic"/>
          <w:b/>
          <w:bCs/>
          <w:sz w:val="28"/>
          <w:szCs w:val="28"/>
          <w:lang w:bidi="ar-EG"/>
        </w:rPr>
      </w:pPr>
      <w:r w:rsidRPr="00A55791">
        <w:rPr>
          <w:rFonts w:ascii="Simplified Arabic" w:hAnsi="Simplified Arabic" w:cs="Simplified Arabic"/>
          <w:b/>
          <w:bCs/>
          <w:noProof/>
          <w:sz w:val="28"/>
          <w:szCs w:val="28"/>
        </w:rPr>
        <w:lastRenderedPageBreak/>
        <w:drawing>
          <wp:anchor distT="0" distB="0" distL="114300" distR="114300" simplePos="0" relativeHeight="251660288" behindDoc="0" locked="0" layoutInCell="1" allowOverlap="1" wp14:anchorId="6D4BA006" wp14:editId="66320C1D">
            <wp:simplePos x="0" y="0"/>
            <wp:positionH relativeFrom="margin">
              <wp:posOffset>3505200</wp:posOffset>
            </wp:positionH>
            <wp:positionV relativeFrom="margin">
              <wp:posOffset>-342900</wp:posOffset>
            </wp:positionV>
            <wp:extent cx="2227152" cy="2066925"/>
            <wp:effectExtent l="0" t="0" r="1905" b="0"/>
            <wp:wrapSquare wrapText="bothSides"/>
            <wp:docPr id="65098772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implified Arabic" w:hAnsi="Simplified Arabic" w:cs="Simplified Arabic"/>
          <w:b/>
          <w:bCs/>
          <w:noProof/>
          <w:sz w:val="28"/>
          <w:szCs w:val="28"/>
        </w:rPr>
        <w:t>MIDOCEAN University</w:t>
      </w:r>
      <w:r w:rsidRPr="00A55791">
        <w:rPr>
          <w:rFonts w:ascii="Simplified Arabic" w:hAnsi="Simplified Arabic" w:cs="Simplified Arabic"/>
          <w:b/>
          <w:bCs/>
          <w:sz w:val="28"/>
          <w:szCs w:val="28"/>
          <w:rtl/>
          <w:lang w:bidi="ar-EG"/>
        </w:rPr>
        <w:t xml:space="preserve"> </w:t>
      </w:r>
    </w:p>
    <w:p w14:paraId="213CED97" w14:textId="77777777" w:rsidR="00DB6809" w:rsidRDefault="00DB6809" w:rsidP="003E443B">
      <w:pPr>
        <w:bidi w:val="0"/>
        <w:spacing w:after="0"/>
        <w:rPr>
          <w:rFonts w:ascii="Simplified Arabic" w:hAnsi="Simplified Arabic" w:cs="Simplified Arabic"/>
          <w:b/>
          <w:bCs/>
          <w:sz w:val="28"/>
          <w:szCs w:val="28"/>
          <w:rtl/>
          <w:lang w:bidi="ar-EG"/>
        </w:rPr>
      </w:pPr>
      <w:r w:rsidRPr="00DB6809">
        <w:rPr>
          <w:rFonts w:ascii="Simplified Arabic" w:hAnsi="Simplified Arabic" w:cs="Simplified Arabic"/>
          <w:b/>
          <w:bCs/>
          <w:sz w:val="28"/>
          <w:szCs w:val="28"/>
          <w:lang w:bidi="ar-EG"/>
        </w:rPr>
        <w:t>College of Administration</w:t>
      </w:r>
    </w:p>
    <w:p w14:paraId="56FA30A1" w14:textId="65D46BEA" w:rsidR="00DB6809" w:rsidRPr="00A55791" w:rsidRDefault="00DB6809" w:rsidP="003E443B">
      <w:pPr>
        <w:bidi w:val="0"/>
        <w:spacing w:after="0"/>
        <w:rPr>
          <w:rFonts w:ascii="Simplified Arabic" w:hAnsi="Simplified Arabic" w:cs="Simplified Arabic"/>
          <w:sz w:val="28"/>
          <w:szCs w:val="28"/>
          <w:rtl/>
          <w:lang w:bidi="ar-EG"/>
        </w:rPr>
      </w:pPr>
      <w:r w:rsidRPr="00DB6809">
        <w:rPr>
          <w:rFonts w:ascii="Simplified Arabic" w:hAnsi="Simplified Arabic" w:cs="Simplified Arabic"/>
          <w:b/>
          <w:bCs/>
          <w:sz w:val="28"/>
          <w:szCs w:val="28"/>
          <w:lang w:bidi="ar-EG"/>
        </w:rPr>
        <w:t>Department/Specialization of Risk Management</w:t>
      </w:r>
    </w:p>
    <w:p w14:paraId="5728823A" w14:textId="77777777" w:rsidR="00DB6809" w:rsidRPr="00A55791" w:rsidRDefault="00DB6809" w:rsidP="003E443B">
      <w:pPr>
        <w:bidi w:val="0"/>
        <w:spacing w:after="0"/>
        <w:rPr>
          <w:rFonts w:ascii="Simplified Arabic" w:hAnsi="Simplified Arabic" w:cs="Simplified Arabic"/>
          <w:b/>
          <w:bCs/>
          <w:sz w:val="28"/>
          <w:szCs w:val="28"/>
          <w:rtl/>
          <w:lang w:bidi="ar-EG"/>
        </w:rPr>
      </w:pPr>
    </w:p>
    <w:p w14:paraId="4818E0EF" w14:textId="77777777" w:rsidR="00DB6809" w:rsidRPr="00A55791" w:rsidRDefault="00DB6809" w:rsidP="003E443B">
      <w:pPr>
        <w:bidi w:val="0"/>
        <w:spacing w:after="0"/>
        <w:rPr>
          <w:rFonts w:ascii="Simplified Arabic" w:hAnsi="Simplified Arabic" w:cs="Simplified Arabic"/>
          <w:b/>
          <w:bCs/>
          <w:sz w:val="28"/>
          <w:szCs w:val="28"/>
          <w:rtl/>
          <w:lang w:bidi="ar-EG"/>
        </w:rPr>
      </w:pPr>
    </w:p>
    <w:p w14:paraId="7D79FFF2" w14:textId="77777777" w:rsidR="00DB6809" w:rsidRPr="00A55791" w:rsidRDefault="00DB6809" w:rsidP="003E443B">
      <w:pPr>
        <w:bidi w:val="0"/>
        <w:spacing w:after="0"/>
        <w:rPr>
          <w:rFonts w:ascii="Simplified Arabic" w:hAnsi="Simplified Arabic" w:cs="Simplified Arabic"/>
          <w:b/>
          <w:bCs/>
          <w:sz w:val="28"/>
          <w:szCs w:val="28"/>
          <w:rtl/>
          <w:lang w:bidi="ar-EG"/>
        </w:rPr>
      </w:pPr>
    </w:p>
    <w:p w14:paraId="0DA892B0" w14:textId="77777777" w:rsidR="003E443B" w:rsidRDefault="003E443B" w:rsidP="003E443B">
      <w:pPr>
        <w:bidi w:val="0"/>
        <w:spacing w:after="0"/>
        <w:jc w:val="center"/>
        <w:rPr>
          <w:rFonts w:ascii="Simplified Arabic" w:hAnsi="Simplified Arabic" w:cs="Simplified Arabic"/>
          <w:b/>
          <w:bCs/>
          <w:sz w:val="32"/>
          <w:szCs w:val="32"/>
          <w:rtl/>
          <w:lang w:bidi="ar-EG"/>
        </w:rPr>
      </w:pPr>
      <w:r w:rsidRPr="003E443B">
        <w:rPr>
          <w:rFonts w:ascii="Simplified Arabic" w:hAnsi="Simplified Arabic" w:cs="Simplified Arabic"/>
          <w:b/>
          <w:bCs/>
          <w:sz w:val="32"/>
          <w:szCs w:val="32"/>
          <w:lang w:bidi="ar-EG"/>
        </w:rPr>
        <w:t>Title of the study</w:t>
      </w:r>
    </w:p>
    <w:p w14:paraId="0C6453CD" w14:textId="77777777" w:rsidR="00DB6809" w:rsidRPr="00A55791" w:rsidRDefault="00DB6809" w:rsidP="003E443B">
      <w:pPr>
        <w:bidi w:val="0"/>
        <w:spacing w:after="0"/>
        <w:jc w:val="center"/>
        <w:rPr>
          <w:rFonts w:ascii="Simplified Arabic" w:hAnsi="Simplified Arabic" w:cs="Simplified Arabic"/>
          <w:b/>
          <w:bCs/>
          <w:sz w:val="32"/>
          <w:szCs w:val="32"/>
          <w:rtl/>
          <w:lang w:bidi="ar-EG"/>
        </w:rPr>
      </w:pPr>
      <w:r w:rsidRPr="00A55791">
        <w:rPr>
          <w:rFonts w:ascii="Simplified Arabic" w:hAnsi="Simplified Arabic" w:cs="Simplified Arabic"/>
          <w:b/>
          <w:bCs/>
          <w:sz w:val="32"/>
          <w:szCs w:val="32"/>
        </w:rPr>
        <w:t>Impact of Artificial Intelligence Technologies When Used in the Field of Risk Management and Compliance in the Saudi Business Environment</w:t>
      </w:r>
    </w:p>
    <w:p w14:paraId="7FEF859C" w14:textId="77777777" w:rsidR="00DB6809" w:rsidRPr="00A55791" w:rsidRDefault="00DB6809" w:rsidP="003E443B">
      <w:pPr>
        <w:bidi w:val="0"/>
        <w:spacing w:after="0"/>
        <w:jc w:val="center"/>
        <w:rPr>
          <w:rFonts w:ascii="Simplified Arabic" w:hAnsi="Simplified Arabic" w:cs="Simplified Arabic"/>
          <w:sz w:val="28"/>
          <w:szCs w:val="28"/>
        </w:rPr>
      </w:pPr>
    </w:p>
    <w:p w14:paraId="22E59CF9" w14:textId="77777777" w:rsidR="00DB6809" w:rsidRPr="00A55791" w:rsidRDefault="00DB6809" w:rsidP="003E443B">
      <w:pPr>
        <w:bidi w:val="0"/>
        <w:spacing w:after="0"/>
        <w:jc w:val="center"/>
        <w:rPr>
          <w:rFonts w:ascii="Simplified Arabic" w:hAnsi="Simplified Arabic" w:cs="Simplified Arabic"/>
          <w:b/>
          <w:bCs/>
          <w:sz w:val="28"/>
          <w:szCs w:val="28"/>
          <w:rtl/>
          <w:lang w:bidi="ar-EG"/>
        </w:rPr>
      </w:pPr>
    </w:p>
    <w:p w14:paraId="65D0A2F3" w14:textId="72FC3F8F" w:rsidR="003E443B" w:rsidRDefault="003E443B" w:rsidP="003E443B">
      <w:pPr>
        <w:bidi w:val="0"/>
        <w:spacing w:after="0"/>
        <w:jc w:val="center"/>
        <w:rPr>
          <w:rFonts w:ascii="Simplified Arabic" w:hAnsi="Simplified Arabic" w:cs="Simplified Arabic"/>
          <w:b/>
          <w:bCs/>
          <w:sz w:val="32"/>
          <w:szCs w:val="32"/>
          <w:rtl/>
          <w:lang w:bidi="ar-EG"/>
        </w:rPr>
      </w:pPr>
      <w:r w:rsidRPr="003E443B">
        <w:rPr>
          <w:rFonts w:ascii="Simplified Arabic" w:hAnsi="Simplified Arabic" w:cs="Simplified Arabic"/>
          <w:b/>
          <w:bCs/>
          <w:sz w:val="32"/>
          <w:szCs w:val="32"/>
          <w:lang w:bidi="ar-EG"/>
        </w:rPr>
        <w:t>Prepared by the student/</w:t>
      </w:r>
    </w:p>
    <w:p w14:paraId="7B154C66" w14:textId="252737AA" w:rsidR="00DB6809" w:rsidRDefault="003E443B" w:rsidP="003E443B">
      <w:pPr>
        <w:bidi w:val="0"/>
        <w:spacing w:after="0"/>
        <w:jc w:val="center"/>
        <w:rPr>
          <w:rFonts w:ascii="Simplified Arabic" w:hAnsi="Simplified Arabic" w:cs="Simplified Arabic"/>
          <w:b/>
          <w:bCs/>
          <w:sz w:val="32"/>
          <w:szCs w:val="32"/>
          <w:rtl/>
          <w:lang w:bidi="ar-EG"/>
        </w:rPr>
      </w:pPr>
      <w:r w:rsidRPr="003E443B">
        <w:rPr>
          <w:rFonts w:ascii="Simplified Arabic" w:hAnsi="Simplified Arabic" w:cs="Simplified Arabic"/>
          <w:b/>
          <w:bCs/>
          <w:sz w:val="32"/>
          <w:szCs w:val="32"/>
          <w:lang w:bidi="ar-EG"/>
        </w:rPr>
        <w:t>Abdulaziz Mohammed Jaber</w:t>
      </w:r>
    </w:p>
    <w:p w14:paraId="19F0DA2B" w14:textId="77777777" w:rsidR="008079D1" w:rsidRDefault="008079D1" w:rsidP="008079D1">
      <w:pPr>
        <w:tabs>
          <w:tab w:val="left" w:pos="5162"/>
        </w:tabs>
        <w:spacing w:after="0"/>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ab/>
      </w:r>
    </w:p>
    <w:p w14:paraId="657815D4" w14:textId="17B1C575" w:rsidR="008079D1" w:rsidRPr="008079D1" w:rsidRDefault="008079D1" w:rsidP="008079D1">
      <w:pPr>
        <w:bidi w:val="0"/>
        <w:spacing w:after="0"/>
        <w:jc w:val="center"/>
        <w:rPr>
          <w:rFonts w:ascii="Simplified Arabic" w:hAnsi="Simplified Arabic" w:cs="Simplified Arabic"/>
          <w:b/>
          <w:bCs/>
          <w:sz w:val="32"/>
          <w:szCs w:val="32"/>
          <w:lang w:bidi="ar-EG"/>
        </w:rPr>
      </w:pPr>
      <w:r w:rsidRPr="008079D1">
        <w:rPr>
          <w:rFonts w:ascii="Simplified Arabic" w:hAnsi="Simplified Arabic" w:cs="Simplified Arabic"/>
          <w:b/>
          <w:bCs/>
          <w:sz w:val="32"/>
          <w:szCs w:val="32"/>
          <w:lang w:bidi="ar-EG"/>
        </w:rPr>
        <w:t>Supervisor</w:t>
      </w:r>
    </w:p>
    <w:p w14:paraId="7EA5AAF3" w14:textId="4AEA404E" w:rsidR="003E443B" w:rsidRPr="008079D1" w:rsidRDefault="008079D1" w:rsidP="008079D1">
      <w:pPr>
        <w:bidi w:val="0"/>
        <w:spacing w:after="0"/>
        <w:jc w:val="center"/>
        <w:rPr>
          <w:rFonts w:ascii="Simplified Arabic" w:hAnsi="Simplified Arabic" w:cs="Simplified Arabic"/>
          <w:b/>
          <w:bCs/>
          <w:sz w:val="32"/>
          <w:szCs w:val="32"/>
          <w:rtl/>
          <w:lang w:bidi="ar-EG"/>
        </w:rPr>
      </w:pPr>
      <w:r w:rsidRPr="008079D1">
        <w:rPr>
          <w:rFonts w:ascii="Simplified Arabic" w:hAnsi="Simplified Arabic" w:cs="Simplified Arabic"/>
          <w:b/>
          <w:bCs/>
          <w:sz w:val="32"/>
          <w:szCs w:val="32"/>
          <w:lang w:bidi="ar-EG"/>
        </w:rPr>
        <w:t>Dr. Asmaa Abu Anza</w:t>
      </w:r>
    </w:p>
    <w:p w14:paraId="3ED2266D" w14:textId="77777777" w:rsidR="00DB6809" w:rsidRPr="00A55791" w:rsidRDefault="00DB6809" w:rsidP="003E443B">
      <w:pPr>
        <w:bidi w:val="0"/>
        <w:spacing w:after="0"/>
        <w:jc w:val="center"/>
        <w:rPr>
          <w:rFonts w:ascii="Simplified Arabic" w:hAnsi="Simplified Arabic" w:cs="Simplified Arabic"/>
          <w:b/>
          <w:bCs/>
          <w:sz w:val="28"/>
          <w:szCs w:val="28"/>
          <w:rtl/>
          <w:lang w:bidi="ar-EG"/>
        </w:rPr>
      </w:pPr>
    </w:p>
    <w:p w14:paraId="1F18E9F5" w14:textId="77777777" w:rsidR="00DB6809" w:rsidRPr="00A55791" w:rsidRDefault="00DB6809" w:rsidP="003E443B">
      <w:pPr>
        <w:bidi w:val="0"/>
        <w:spacing w:after="0"/>
        <w:jc w:val="center"/>
        <w:rPr>
          <w:rFonts w:ascii="Simplified Arabic" w:hAnsi="Simplified Arabic" w:cs="Simplified Arabic"/>
          <w:b/>
          <w:bCs/>
          <w:sz w:val="28"/>
          <w:szCs w:val="28"/>
          <w:rtl/>
          <w:lang w:bidi="ar-EG"/>
        </w:rPr>
      </w:pPr>
    </w:p>
    <w:p w14:paraId="65B629D0" w14:textId="77777777" w:rsidR="003E443B" w:rsidRPr="003E443B" w:rsidRDefault="003E443B" w:rsidP="003E443B">
      <w:pPr>
        <w:bidi w:val="0"/>
        <w:jc w:val="center"/>
        <w:rPr>
          <w:rFonts w:ascii="Simplified Arabic" w:hAnsi="Simplified Arabic" w:cs="Simplified Arabic"/>
          <w:b/>
          <w:bCs/>
          <w:sz w:val="28"/>
          <w:szCs w:val="28"/>
          <w:lang w:bidi="ar-EG"/>
        </w:rPr>
      </w:pPr>
      <w:r w:rsidRPr="003E443B">
        <w:rPr>
          <w:rFonts w:ascii="Simplified Arabic" w:hAnsi="Simplified Arabic" w:cs="Simplified Arabic"/>
          <w:b/>
          <w:bCs/>
          <w:sz w:val="28"/>
          <w:szCs w:val="28"/>
          <w:lang w:bidi="ar-EG"/>
        </w:rPr>
        <w:t>For the academic year:</w:t>
      </w:r>
    </w:p>
    <w:p w14:paraId="186F0202" w14:textId="77777777" w:rsidR="003E443B" w:rsidRPr="003E443B" w:rsidRDefault="003E443B" w:rsidP="003E443B">
      <w:pPr>
        <w:bidi w:val="0"/>
        <w:jc w:val="center"/>
        <w:rPr>
          <w:rFonts w:ascii="Simplified Arabic" w:hAnsi="Simplified Arabic" w:cs="Simplified Arabic"/>
          <w:b/>
          <w:bCs/>
          <w:sz w:val="28"/>
          <w:szCs w:val="28"/>
          <w:rtl/>
          <w:lang w:bidi="ar-EG"/>
        </w:rPr>
      </w:pPr>
      <w:r w:rsidRPr="003E443B">
        <w:rPr>
          <w:rFonts w:ascii="Simplified Arabic" w:hAnsi="Simplified Arabic" w:cs="Simplified Arabic"/>
          <w:b/>
          <w:bCs/>
          <w:sz w:val="28"/>
          <w:szCs w:val="28"/>
          <w:rtl/>
          <w:lang w:bidi="ar-EG"/>
        </w:rPr>
        <w:t>2024</w:t>
      </w:r>
    </w:p>
    <w:p w14:paraId="75ACBA59" w14:textId="77777777" w:rsidR="003E443B" w:rsidRPr="003E443B" w:rsidRDefault="003E443B" w:rsidP="003E443B">
      <w:pPr>
        <w:bidi w:val="0"/>
        <w:jc w:val="center"/>
        <w:rPr>
          <w:rFonts w:ascii="Simplified Arabic" w:hAnsi="Simplified Arabic" w:cs="Simplified Arabic"/>
          <w:b/>
          <w:bCs/>
          <w:sz w:val="28"/>
          <w:szCs w:val="28"/>
          <w:rtl/>
          <w:lang w:bidi="ar-EG"/>
        </w:rPr>
      </w:pPr>
    </w:p>
    <w:p w14:paraId="54061E48" w14:textId="7EB45E22" w:rsidR="00DB6809" w:rsidRDefault="003E443B" w:rsidP="003E443B">
      <w:pPr>
        <w:bidi w:val="0"/>
        <w:jc w:val="center"/>
        <w:rPr>
          <w:rFonts w:ascii="Simplified Arabic" w:hAnsi="Simplified Arabic" w:cs="Simplified Arabic"/>
          <w:b/>
          <w:bCs/>
          <w:sz w:val="32"/>
          <w:szCs w:val="32"/>
          <w:rtl/>
          <w:lang w:bidi="ar-EG"/>
        </w:rPr>
      </w:pPr>
      <w:r w:rsidRPr="003E443B">
        <w:rPr>
          <w:rFonts w:ascii="Simplified Arabic" w:hAnsi="Simplified Arabic" w:cs="Simplified Arabic"/>
          <w:b/>
          <w:bCs/>
          <w:sz w:val="28"/>
          <w:szCs w:val="28"/>
          <w:lang w:bidi="ar-EG"/>
        </w:rPr>
        <w:t xml:space="preserve">Copyright is owned by the </w:t>
      </w:r>
      <w:r w:rsidR="00FF7E7E">
        <w:rPr>
          <w:rFonts w:ascii="Simplified Arabic" w:hAnsi="Simplified Arabic" w:cs="Simplified Arabic"/>
          <w:b/>
          <w:bCs/>
          <w:sz w:val="28"/>
          <w:szCs w:val="28"/>
          <w:lang w:bidi="ar-EG"/>
        </w:rPr>
        <w:t>MIDOCEAN U</w:t>
      </w:r>
      <w:r w:rsidRPr="003E443B">
        <w:rPr>
          <w:rFonts w:ascii="Simplified Arabic" w:hAnsi="Simplified Arabic" w:cs="Simplified Arabic"/>
          <w:b/>
          <w:bCs/>
          <w:sz w:val="28"/>
          <w:szCs w:val="28"/>
          <w:lang w:bidi="ar-EG"/>
        </w:rPr>
        <w:t>niversity</w:t>
      </w:r>
    </w:p>
    <w:p w14:paraId="40189CB5" w14:textId="4B651E67" w:rsidR="00A73CA6" w:rsidRDefault="00A73CA6" w:rsidP="00A73CA6">
      <w:pPr>
        <w:bidi w:val="0"/>
        <w:jc w:val="center"/>
        <w:rPr>
          <w:rFonts w:ascii="Simplified Arabic" w:hAnsi="Simplified Arabic" w:cs="Simplified Arabic"/>
          <w:b/>
          <w:bCs/>
          <w:sz w:val="32"/>
          <w:szCs w:val="32"/>
          <w:rtl/>
          <w:lang w:bidi="ar-SY"/>
        </w:rPr>
        <w:sectPr w:rsidR="00A73CA6" w:rsidSect="00A73CA6">
          <w:pgSz w:w="11906" w:h="16838" w:code="133"/>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r>
        <w:rPr>
          <w:rFonts w:ascii="Simplified Arabic" w:hAnsi="Simplified Arabic" w:cs="Simplified Arabic" w:hint="cs"/>
          <w:b/>
          <w:bCs/>
          <w:sz w:val="32"/>
          <w:szCs w:val="32"/>
          <w:rtl/>
          <w:lang w:bidi="ar-SY"/>
        </w:rPr>
        <w:t>ب</w:t>
      </w:r>
    </w:p>
    <w:p w14:paraId="4EDCA741" w14:textId="4A908894" w:rsidR="00A55791" w:rsidRPr="00A55791" w:rsidRDefault="00A55791" w:rsidP="008C681E">
      <w:pPr>
        <w:spacing w:after="0"/>
        <w:rPr>
          <w:rFonts w:ascii="Simplified Arabic" w:hAnsi="Simplified Arabic" w:cs="Simplified Arabic"/>
          <w:b/>
          <w:bCs/>
          <w:sz w:val="28"/>
          <w:szCs w:val="28"/>
          <w:rtl/>
          <w:lang w:bidi="ar-EG"/>
        </w:rPr>
      </w:pPr>
      <w:r w:rsidRPr="00A55791">
        <w:rPr>
          <w:rFonts w:ascii="Simplified Arabic" w:hAnsi="Simplified Arabic" w:cs="Simplified Arabic"/>
          <w:b/>
          <w:bCs/>
          <w:sz w:val="32"/>
          <w:szCs w:val="32"/>
          <w:rtl/>
          <w:lang w:bidi="ar-SY"/>
        </w:rPr>
        <w:lastRenderedPageBreak/>
        <w:t>المستخلص من البحث:</w:t>
      </w:r>
      <w:r w:rsidRPr="00A55791">
        <w:rPr>
          <w:rFonts w:ascii="Simplified Arabic" w:hAnsi="Simplified Arabic" w:cs="Simplified Arabic"/>
          <w:sz w:val="28"/>
          <w:szCs w:val="28"/>
          <w:rtl/>
          <w:lang w:bidi="ar-SY"/>
        </w:rPr>
        <w:t xml:space="preserve"> </w:t>
      </w:r>
    </w:p>
    <w:p w14:paraId="05059498" w14:textId="034BCE6B" w:rsidR="00DC7B78" w:rsidRPr="00FF7E7E" w:rsidRDefault="002A33F9" w:rsidP="00A73CA6">
      <w:pPr>
        <w:spacing w:after="0"/>
        <w:jc w:val="both"/>
        <w:rPr>
          <w:rFonts w:ascii="Simplified Arabic" w:hAnsi="Simplified Arabic" w:cs="Simplified Arabic" w:hint="cs"/>
          <w:sz w:val="28"/>
          <w:szCs w:val="28"/>
          <w:rtl/>
        </w:rPr>
      </w:pPr>
      <w:r w:rsidRPr="00FF7E7E">
        <w:rPr>
          <w:rFonts w:ascii="Simplified Arabic" w:hAnsi="Simplified Arabic" w:cs="Simplified Arabic" w:hint="cs"/>
          <w:sz w:val="28"/>
          <w:szCs w:val="28"/>
          <w:rtl/>
          <w:lang w:bidi="ar-SY"/>
        </w:rPr>
        <w:t>ركزت</w:t>
      </w:r>
      <w:r w:rsidR="00A55791" w:rsidRPr="00FF7E7E">
        <w:rPr>
          <w:rFonts w:ascii="Simplified Arabic" w:hAnsi="Simplified Arabic" w:cs="Simplified Arabic"/>
          <w:sz w:val="28"/>
          <w:szCs w:val="28"/>
          <w:rtl/>
          <w:lang w:bidi="ar-SY"/>
        </w:rPr>
        <w:t xml:space="preserve"> الدراسة إلى التعرف على أثر </w:t>
      </w:r>
      <w:r w:rsidRPr="00FF7E7E">
        <w:rPr>
          <w:rFonts w:ascii="Simplified Arabic" w:hAnsi="Simplified Arabic" w:cs="Simplified Arabic" w:hint="cs"/>
          <w:sz w:val="28"/>
          <w:szCs w:val="28"/>
          <w:rtl/>
          <w:lang w:bidi="ar-SY"/>
        </w:rPr>
        <w:t>استخدام تقنيات</w:t>
      </w:r>
      <w:r w:rsidR="00A55791" w:rsidRPr="00FF7E7E">
        <w:rPr>
          <w:rFonts w:ascii="Simplified Arabic" w:hAnsi="Simplified Arabic" w:cs="Simplified Arabic"/>
          <w:sz w:val="28"/>
          <w:szCs w:val="28"/>
          <w:rtl/>
          <w:lang w:bidi="ar-SY"/>
        </w:rPr>
        <w:t xml:space="preserve"> الذكاء الاصطناعي في بيئة الأعمال السعودية </w:t>
      </w:r>
      <w:r w:rsidR="008504D9" w:rsidRPr="00FF7E7E">
        <w:rPr>
          <w:rFonts w:ascii="Simplified Arabic" w:hAnsi="Simplified Arabic" w:cs="Simplified Arabic" w:hint="cs"/>
          <w:sz w:val="28"/>
          <w:szCs w:val="28"/>
          <w:rtl/>
          <w:lang w:bidi="ar-SY"/>
        </w:rPr>
        <w:t>على</w:t>
      </w:r>
      <w:r w:rsidRPr="00FF7E7E">
        <w:rPr>
          <w:rFonts w:ascii="Simplified Arabic" w:hAnsi="Simplified Arabic" w:cs="Simplified Arabic" w:hint="cs"/>
          <w:sz w:val="28"/>
          <w:szCs w:val="28"/>
          <w:rtl/>
          <w:lang w:bidi="ar-SY"/>
        </w:rPr>
        <w:t xml:space="preserve"> عمليات إدارة المخاطر والالتزام</w:t>
      </w:r>
      <w:r w:rsidR="00A55791" w:rsidRPr="00FF7E7E">
        <w:rPr>
          <w:rFonts w:ascii="Simplified Arabic" w:hAnsi="Simplified Arabic" w:cs="Simplified Arabic"/>
          <w:sz w:val="28"/>
          <w:szCs w:val="28"/>
          <w:rtl/>
          <w:lang w:bidi="ar-SY"/>
        </w:rPr>
        <w:t xml:space="preserve"> اعتماداً على </w:t>
      </w:r>
      <w:r w:rsidR="002454F3" w:rsidRPr="00FF7E7E">
        <w:rPr>
          <w:rFonts w:ascii="Simplified Arabic" w:hAnsi="Simplified Arabic" w:cs="Simplified Arabic" w:hint="cs"/>
          <w:sz w:val="28"/>
          <w:szCs w:val="28"/>
          <w:rtl/>
          <w:lang w:bidi="ar-SY"/>
        </w:rPr>
        <w:t>اربع</w:t>
      </w:r>
      <w:r w:rsidR="00A55791" w:rsidRPr="00FF7E7E">
        <w:rPr>
          <w:rFonts w:ascii="Simplified Arabic" w:hAnsi="Simplified Arabic" w:cs="Simplified Arabic"/>
          <w:sz w:val="28"/>
          <w:szCs w:val="28"/>
          <w:rtl/>
          <w:lang w:bidi="ar-SY"/>
        </w:rPr>
        <w:t xml:space="preserve"> </w:t>
      </w:r>
      <w:r w:rsidR="0092058E" w:rsidRPr="00FF7E7E">
        <w:rPr>
          <w:rFonts w:ascii="Simplified Arabic" w:hAnsi="Simplified Arabic" w:cs="Simplified Arabic" w:hint="cs"/>
          <w:sz w:val="28"/>
          <w:szCs w:val="28"/>
          <w:rtl/>
          <w:lang w:bidi="ar-SY"/>
        </w:rPr>
        <w:t xml:space="preserve">محاور </w:t>
      </w:r>
      <w:r w:rsidR="002454F3" w:rsidRPr="00FF7E7E">
        <w:rPr>
          <w:rFonts w:ascii="Simplified Arabic" w:hAnsi="Simplified Arabic" w:cs="Simplified Arabic" w:hint="cs"/>
          <w:sz w:val="28"/>
          <w:szCs w:val="28"/>
          <w:rtl/>
          <w:lang w:bidi="ar-SY"/>
        </w:rPr>
        <w:t xml:space="preserve">أولها </w:t>
      </w:r>
      <w:r w:rsidR="002454F3" w:rsidRPr="00FF7E7E">
        <w:rPr>
          <w:rFonts w:ascii="Simplified Arabic" w:hAnsi="Simplified Arabic" w:cs="Simplified Arabic"/>
          <w:sz w:val="28"/>
          <w:szCs w:val="28"/>
          <w:rtl/>
          <w:lang w:bidi="ar-SY"/>
        </w:rPr>
        <w:t>تحديد المخاطر المحتملة واكتشاف التهديدات والفرص</w:t>
      </w:r>
      <w:r w:rsidR="002454F3" w:rsidRPr="00FF7E7E">
        <w:rPr>
          <w:rFonts w:ascii="Simplified Arabic" w:hAnsi="Simplified Arabic" w:cs="Simplified Arabic" w:hint="cs"/>
          <w:sz w:val="28"/>
          <w:szCs w:val="28"/>
          <w:rtl/>
          <w:lang w:bidi="ar-SY"/>
        </w:rPr>
        <w:t xml:space="preserve"> وثانيها </w:t>
      </w:r>
      <w:r w:rsidR="002454F3" w:rsidRPr="00FF7E7E">
        <w:rPr>
          <w:rFonts w:ascii="Simplified Arabic" w:hAnsi="Simplified Arabic" w:cs="Simplified Arabic"/>
          <w:sz w:val="28"/>
          <w:szCs w:val="28"/>
          <w:rtl/>
          <w:lang w:bidi="ar-SY"/>
        </w:rPr>
        <w:t xml:space="preserve">تعزيز فاعلية الالتزام واكتشاف عمليات الاحتيال وانتهاك </w:t>
      </w:r>
      <w:r w:rsidR="002454F3" w:rsidRPr="00FF7E7E">
        <w:rPr>
          <w:rFonts w:ascii="Simplified Arabic" w:hAnsi="Simplified Arabic" w:cs="Simplified Arabic" w:hint="cs"/>
          <w:sz w:val="28"/>
          <w:szCs w:val="28"/>
          <w:rtl/>
          <w:lang w:bidi="ar-SY"/>
        </w:rPr>
        <w:t xml:space="preserve">الأنظمة وثالثها </w:t>
      </w:r>
      <w:r w:rsidR="002454F3" w:rsidRPr="00FF7E7E">
        <w:rPr>
          <w:rFonts w:ascii="Simplified Arabic" w:hAnsi="Simplified Arabic" w:cs="Simplified Arabic"/>
          <w:sz w:val="28"/>
          <w:szCs w:val="28"/>
          <w:rtl/>
          <w:lang w:bidi="ar-SY"/>
        </w:rPr>
        <w:t xml:space="preserve">اتخاذ </w:t>
      </w:r>
      <w:r w:rsidR="002454F3" w:rsidRPr="00FF7E7E">
        <w:rPr>
          <w:rFonts w:ascii="Simplified Arabic" w:hAnsi="Simplified Arabic" w:cs="Simplified Arabic" w:hint="cs"/>
          <w:sz w:val="28"/>
          <w:szCs w:val="28"/>
          <w:rtl/>
          <w:lang w:bidi="ar-SY"/>
        </w:rPr>
        <w:t>ال</w:t>
      </w:r>
      <w:r w:rsidR="002454F3" w:rsidRPr="00FF7E7E">
        <w:rPr>
          <w:rFonts w:ascii="Simplified Arabic" w:hAnsi="Simplified Arabic" w:cs="Simplified Arabic"/>
          <w:sz w:val="28"/>
          <w:szCs w:val="28"/>
          <w:rtl/>
          <w:lang w:bidi="ar-SY"/>
        </w:rPr>
        <w:t xml:space="preserve">قرارات </w:t>
      </w:r>
      <w:r w:rsidR="002454F3" w:rsidRPr="00FF7E7E">
        <w:rPr>
          <w:rFonts w:ascii="Simplified Arabic" w:hAnsi="Simplified Arabic" w:cs="Simplified Arabic" w:hint="cs"/>
          <w:sz w:val="28"/>
          <w:szCs w:val="28"/>
          <w:rtl/>
          <w:lang w:bidi="ar-SY"/>
        </w:rPr>
        <w:t>ذات العلاقة</w:t>
      </w:r>
      <w:r w:rsidR="002454F3" w:rsidRPr="00FF7E7E">
        <w:rPr>
          <w:rFonts w:ascii="Simplified Arabic" w:hAnsi="Simplified Arabic" w:cs="Simplified Arabic"/>
          <w:sz w:val="28"/>
          <w:szCs w:val="28"/>
          <w:rtl/>
          <w:lang w:bidi="ar-SY"/>
        </w:rPr>
        <w:t xml:space="preserve"> بإدارة المخاطر </w:t>
      </w:r>
      <w:r w:rsidR="006C64BB" w:rsidRPr="00FF7E7E">
        <w:rPr>
          <w:rFonts w:ascii="Simplified Arabic" w:hAnsi="Simplified Arabic" w:cs="Simplified Arabic" w:hint="cs"/>
          <w:sz w:val="28"/>
          <w:szCs w:val="28"/>
          <w:rtl/>
          <w:lang w:bidi="ar-SY"/>
        </w:rPr>
        <w:t xml:space="preserve">وتقليل الأخطاء البشرية </w:t>
      </w:r>
      <w:r w:rsidR="002454F3" w:rsidRPr="00FF7E7E">
        <w:rPr>
          <w:rFonts w:ascii="Simplified Arabic" w:hAnsi="Simplified Arabic" w:cs="Simplified Arabic"/>
          <w:sz w:val="28"/>
          <w:szCs w:val="28"/>
          <w:rtl/>
          <w:lang w:bidi="ar-SY"/>
        </w:rPr>
        <w:t>والالتزام</w:t>
      </w:r>
      <w:r w:rsidR="0092058E" w:rsidRPr="00FF7E7E">
        <w:rPr>
          <w:rFonts w:ascii="Simplified Arabic" w:hAnsi="Simplified Arabic" w:cs="Simplified Arabic" w:hint="cs"/>
          <w:sz w:val="28"/>
          <w:szCs w:val="28"/>
          <w:rtl/>
          <w:lang w:bidi="ar-SY"/>
        </w:rPr>
        <w:t xml:space="preserve"> واخرها </w:t>
      </w:r>
      <w:r w:rsidR="0092058E" w:rsidRPr="00FF7E7E">
        <w:rPr>
          <w:rFonts w:ascii="Simplified Arabic" w:hAnsi="Simplified Arabic" w:cs="Simplified Arabic"/>
          <w:sz w:val="28"/>
          <w:szCs w:val="28"/>
          <w:rtl/>
          <w:lang w:bidi="ar-SY"/>
        </w:rPr>
        <w:t>تحسين أداء إدارة المخاطر والالتزا</w:t>
      </w:r>
      <w:r w:rsidR="0092058E" w:rsidRPr="00FF7E7E">
        <w:rPr>
          <w:rFonts w:ascii="Simplified Arabic" w:hAnsi="Simplified Arabic" w:cs="Simplified Arabic" w:hint="cs"/>
          <w:sz w:val="28"/>
          <w:szCs w:val="28"/>
          <w:rtl/>
          <w:lang w:bidi="ar-SY"/>
        </w:rPr>
        <w:t>م</w:t>
      </w:r>
      <w:r w:rsidR="00A55791" w:rsidRPr="00FF7E7E">
        <w:rPr>
          <w:rFonts w:ascii="Simplified Arabic" w:hAnsi="Simplified Arabic" w:cs="Simplified Arabic"/>
          <w:sz w:val="28"/>
          <w:szCs w:val="28"/>
          <w:rtl/>
          <w:lang w:bidi="ar-SY"/>
        </w:rPr>
        <w:t xml:space="preserve">، </w:t>
      </w:r>
      <w:r w:rsidRPr="00FF7E7E">
        <w:rPr>
          <w:rFonts w:ascii="Simplified Arabic" w:hAnsi="Simplified Arabic" w:cs="Simplified Arabic" w:hint="cs"/>
          <w:sz w:val="28"/>
          <w:szCs w:val="28"/>
          <w:rtl/>
          <w:lang w:bidi="ar-SY"/>
        </w:rPr>
        <w:t>ويشمل</w:t>
      </w:r>
      <w:r w:rsidR="00A55791" w:rsidRPr="00FF7E7E">
        <w:rPr>
          <w:rFonts w:ascii="Simplified Arabic" w:hAnsi="Simplified Arabic" w:cs="Simplified Arabic"/>
          <w:sz w:val="28"/>
          <w:szCs w:val="28"/>
          <w:rtl/>
          <w:lang w:bidi="ar-SY"/>
        </w:rPr>
        <w:t xml:space="preserve"> مجتمع الدراسة </w:t>
      </w:r>
      <w:r w:rsidRPr="00FF7E7E">
        <w:rPr>
          <w:rFonts w:ascii="Simplified Arabic" w:hAnsi="Simplified Arabic" w:cs="Simplified Arabic" w:hint="cs"/>
          <w:sz w:val="28"/>
          <w:szCs w:val="28"/>
          <w:rtl/>
          <w:lang w:bidi="ar-SY"/>
        </w:rPr>
        <w:t xml:space="preserve">مجموعة من </w:t>
      </w:r>
      <w:r w:rsidR="0092058E" w:rsidRPr="00FF7E7E">
        <w:rPr>
          <w:rFonts w:ascii="Simplified Arabic" w:hAnsi="Simplified Arabic" w:cs="Simplified Arabic" w:hint="cs"/>
          <w:sz w:val="28"/>
          <w:szCs w:val="28"/>
          <w:rtl/>
          <w:lang w:bidi="ar-SY"/>
        </w:rPr>
        <w:t>عاملين ف</w:t>
      </w:r>
      <w:r w:rsidRPr="00FF7E7E">
        <w:rPr>
          <w:rFonts w:ascii="Simplified Arabic" w:hAnsi="Simplified Arabic" w:cs="Simplified Arabic" w:hint="cs"/>
          <w:sz w:val="28"/>
          <w:szCs w:val="28"/>
          <w:rtl/>
          <w:lang w:bidi="ar-SY"/>
        </w:rPr>
        <w:t xml:space="preserve">ي مجال إدارة المخاطر والالتزام </w:t>
      </w:r>
      <w:r w:rsidR="0092058E" w:rsidRPr="00FF7E7E">
        <w:rPr>
          <w:rFonts w:ascii="Simplified Arabic" w:hAnsi="Simplified Arabic" w:cs="Simplified Arabic" w:hint="cs"/>
          <w:sz w:val="28"/>
          <w:szCs w:val="28"/>
          <w:rtl/>
          <w:lang w:bidi="ar-SY"/>
        </w:rPr>
        <w:t>و</w:t>
      </w:r>
      <w:r w:rsidRPr="00FF7E7E">
        <w:rPr>
          <w:rFonts w:ascii="Simplified Arabic" w:hAnsi="Simplified Arabic" w:cs="Simplified Arabic" w:hint="cs"/>
          <w:sz w:val="28"/>
          <w:szCs w:val="28"/>
          <w:rtl/>
          <w:lang w:bidi="ar-SY"/>
        </w:rPr>
        <w:t>مجموعة أخرى تعمل في مجالات ذات علاقة في المجال وجميعهم يعملون في المؤسسات والجهات داخل بيئة</w:t>
      </w:r>
      <w:r w:rsidR="00A55791" w:rsidRPr="00FF7E7E">
        <w:rPr>
          <w:rFonts w:ascii="Simplified Arabic" w:hAnsi="Simplified Arabic" w:cs="Simplified Arabic"/>
          <w:sz w:val="28"/>
          <w:szCs w:val="28"/>
          <w:rtl/>
          <w:lang w:bidi="ar-SY"/>
        </w:rPr>
        <w:t xml:space="preserve"> </w:t>
      </w:r>
      <w:r w:rsidRPr="00FF7E7E">
        <w:rPr>
          <w:rFonts w:ascii="Simplified Arabic" w:hAnsi="Simplified Arabic" w:cs="Simplified Arabic" w:hint="cs"/>
          <w:sz w:val="28"/>
          <w:szCs w:val="28"/>
          <w:rtl/>
          <w:lang w:bidi="ar-SY"/>
        </w:rPr>
        <w:t>الاعمال في</w:t>
      </w:r>
      <w:r w:rsidR="00A55791" w:rsidRPr="00FF7E7E">
        <w:rPr>
          <w:rFonts w:ascii="Simplified Arabic" w:hAnsi="Simplified Arabic" w:cs="Simplified Arabic"/>
          <w:sz w:val="28"/>
          <w:szCs w:val="28"/>
          <w:rtl/>
          <w:lang w:bidi="ar-SY"/>
        </w:rPr>
        <w:t xml:space="preserve"> المملكة العربية السعودية وكانت عينة الدراسة</w:t>
      </w:r>
      <w:r w:rsidRPr="00FF7E7E">
        <w:rPr>
          <w:rFonts w:ascii="Simplified Arabic" w:hAnsi="Simplified Arabic" w:cs="Simplified Arabic" w:hint="cs"/>
          <w:sz w:val="28"/>
          <w:szCs w:val="28"/>
          <w:rtl/>
          <w:lang w:bidi="ar-SY"/>
        </w:rPr>
        <w:t xml:space="preserve"> عبارة عن</w:t>
      </w:r>
      <w:r w:rsidR="00A55791" w:rsidRPr="00FF7E7E">
        <w:rPr>
          <w:rFonts w:ascii="Simplified Arabic" w:hAnsi="Simplified Arabic" w:cs="Simplified Arabic"/>
          <w:sz w:val="28"/>
          <w:szCs w:val="28"/>
          <w:rtl/>
          <w:lang w:bidi="ar-SY"/>
        </w:rPr>
        <w:t xml:space="preserve"> </w:t>
      </w:r>
      <w:r w:rsidR="00223211" w:rsidRPr="00FF7E7E">
        <w:rPr>
          <w:rFonts w:ascii="Simplified Arabic" w:hAnsi="Simplified Arabic" w:cs="Simplified Arabic" w:hint="cs"/>
          <w:sz w:val="28"/>
          <w:szCs w:val="28"/>
          <w:rtl/>
          <w:lang w:bidi="ar-SY"/>
        </w:rPr>
        <w:t>(113)</w:t>
      </w:r>
      <w:r w:rsidR="00A55791" w:rsidRPr="00FF7E7E">
        <w:rPr>
          <w:rFonts w:ascii="Simplified Arabic" w:hAnsi="Simplified Arabic" w:cs="Simplified Arabic"/>
          <w:sz w:val="28"/>
          <w:szCs w:val="28"/>
          <w:rtl/>
          <w:lang w:bidi="ar-SY"/>
        </w:rPr>
        <w:t xml:space="preserve"> </w:t>
      </w:r>
      <w:r w:rsidR="008504D9" w:rsidRPr="00FF7E7E">
        <w:rPr>
          <w:rFonts w:ascii="Simplified Arabic" w:hAnsi="Simplified Arabic" w:cs="Simplified Arabic" w:hint="cs"/>
          <w:sz w:val="28"/>
          <w:szCs w:val="28"/>
          <w:rtl/>
          <w:lang w:bidi="ar-SY"/>
        </w:rPr>
        <w:t>مختص بين وظائف اشرافية وتنفيذيه، عليه تم الاعتماد على الاستبيان كأداة أساسية لجمع البيانات، لذا تم استخدم المنهج الوصفي المسحي من اجل تحقيق اهداف الدارسة.</w:t>
      </w:r>
      <w:r w:rsidR="0092058E" w:rsidRPr="00FF7E7E">
        <w:rPr>
          <w:rFonts w:ascii="Simplified Arabic" w:hAnsi="Simplified Arabic" w:cs="Simplified Arabic" w:hint="cs"/>
          <w:sz w:val="28"/>
          <w:szCs w:val="28"/>
          <w:rtl/>
          <w:lang w:bidi="ar-SY"/>
        </w:rPr>
        <w:t xml:space="preserve">  </w:t>
      </w:r>
      <w:r w:rsidR="00FF7E7E">
        <w:rPr>
          <w:rFonts w:ascii="Simplified Arabic" w:hAnsi="Simplified Arabic" w:cs="Simplified Arabic" w:hint="cs"/>
          <w:sz w:val="28"/>
          <w:szCs w:val="28"/>
          <w:rtl/>
        </w:rPr>
        <w:t>وأظهرت</w:t>
      </w:r>
      <w:r w:rsidR="00FF7E7E" w:rsidRPr="00FF7E7E">
        <w:rPr>
          <w:rFonts w:ascii="Simplified Arabic" w:hAnsi="Simplified Arabic" w:cs="Simplified Arabic" w:hint="cs"/>
          <w:sz w:val="28"/>
          <w:szCs w:val="28"/>
          <w:rtl/>
        </w:rPr>
        <w:t xml:space="preserve"> الدراسة ..............................</w:t>
      </w:r>
      <w:r w:rsidR="00FF7E7E">
        <w:rPr>
          <w:rFonts w:ascii="Simplified Arabic" w:hAnsi="Simplified Arabic" w:cs="Simplified Arabic" w:hint="cs"/>
          <w:sz w:val="28"/>
          <w:szCs w:val="28"/>
          <w:rtl/>
        </w:rPr>
        <w:t xml:space="preserve"> </w:t>
      </w:r>
    </w:p>
    <w:p w14:paraId="23A2A338" w14:textId="77777777" w:rsidR="00A73CA6" w:rsidRDefault="00A73CA6" w:rsidP="00A73CA6">
      <w:pPr>
        <w:spacing w:after="0"/>
        <w:jc w:val="both"/>
        <w:rPr>
          <w:rFonts w:ascii="Simplified Arabic" w:hAnsi="Simplified Arabic" w:cs="Simplified Arabic"/>
          <w:sz w:val="28"/>
          <w:szCs w:val="28"/>
          <w:lang w:bidi="ar-SY"/>
        </w:rPr>
      </w:pPr>
    </w:p>
    <w:p w14:paraId="2D308540" w14:textId="77777777" w:rsidR="00A73CA6" w:rsidRDefault="00A73CA6" w:rsidP="00A73CA6">
      <w:pPr>
        <w:spacing w:after="0"/>
        <w:jc w:val="both"/>
        <w:rPr>
          <w:rFonts w:ascii="Simplified Arabic" w:hAnsi="Simplified Arabic" w:cs="Simplified Arabic"/>
          <w:sz w:val="28"/>
          <w:szCs w:val="28"/>
          <w:lang w:bidi="ar-SY"/>
        </w:rPr>
      </w:pPr>
    </w:p>
    <w:p w14:paraId="4DA310E9" w14:textId="77777777" w:rsidR="00A73CA6" w:rsidRDefault="00A73CA6" w:rsidP="00A73CA6">
      <w:pPr>
        <w:spacing w:after="0"/>
        <w:jc w:val="both"/>
        <w:rPr>
          <w:rFonts w:ascii="Simplified Arabic" w:hAnsi="Simplified Arabic" w:cs="Simplified Arabic"/>
          <w:sz w:val="28"/>
          <w:szCs w:val="28"/>
          <w:rtl/>
          <w:lang w:bidi="ar-SY"/>
        </w:rPr>
      </w:pPr>
    </w:p>
    <w:p w14:paraId="7A5D65BC" w14:textId="77777777" w:rsidR="00FF7E7E" w:rsidRDefault="00FF7E7E" w:rsidP="00A73CA6">
      <w:pPr>
        <w:spacing w:after="0"/>
        <w:jc w:val="both"/>
        <w:rPr>
          <w:rFonts w:ascii="Simplified Arabic" w:hAnsi="Simplified Arabic" w:cs="Simplified Arabic"/>
          <w:sz w:val="28"/>
          <w:szCs w:val="28"/>
          <w:rtl/>
          <w:lang w:bidi="ar-SY"/>
        </w:rPr>
      </w:pPr>
    </w:p>
    <w:p w14:paraId="75FFAAAD" w14:textId="77777777" w:rsidR="00FF7E7E" w:rsidRDefault="00FF7E7E" w:rsidP="00A73CA6">
      <w:pPr>
        <w:spacing w:after="0"/>
        <w:jc w:val="both"/>
        <w:rPr>
          <w:rFonts w:ascii="Simplified Arabic" w:hAnsi="Simplified Arabic" w:cs="Simplified Arabic"/>
          <w:sz w:val="28"/>
          <w:szCs w:val="28"/>
          <w:rtl/>
          <w:lang w:bidi="ar-SY"/>
        </w:rPr>
      </w:pPr>
    </w:p>
    <w:p w14:paraId="79F5EA9B" w14:textId="77777777" w:rsidR="00FF7E7E" w:rsidRDefault="00FF7E7E" w:rsidP="00A73CA6">
      <w:pPr>
        <w:spacing w:after="0"/>
        <w:jc w:val="both"/>
        <w:rPr>
          <w:rFonts w:ascii="Simplified Arabic" w:hAnsi="Simplified Arabic" w:cs="Simplified Arabic"/>
          <w:sz w:val="28"/>
          <w:szCs w:val="28"/>
          <w:rtl/>
          <w:lang w:bidi="ar-SY"/>
        </w:rPr>
      </w:pPr>
    </w:p>
    <w:p w14:paraId="3E23BAAE" w14:textId="77777777" w:rsidR="00FF7E7E" w:rsidRDefault="00FF7E7E" w:rsidP="00A73CA6">
      <w:pPr>
        <w:spacing w:after="0"/>
        <w:jc w:val="both"/>
        <w:rPr>
          <w:rFonts w:ascii="Simplified Arabic" w:hAnsi="Simplified Arabic" w:cs="Simplified Arabic"/>
          <w:sz w:val="28"/>
          <w:szCs w:val="28"/>
          <w:rtl/>
          <w:lang w:bidi="ar-SY"/>
        </w:rPr>
      </w:pPr>
    </w:p>
    <w:p w14:paraId="317D735A" w14:textId="77777777" w:rsidR="00FF7E7E" w:rsidRDefault="00FF7E7E" w:rsidP="00A73CA6">
      <w:pPr>
        <w:spacing w:after="0"/>
        <w:jc w:val="both"/>
        <w:rPr>
          <w:rFonts w:ascii="Simplified Arabic" w:hAnsi="Simplified Arabic" w:cs="Simplified Arabic"/>
          <w:sz w:val="28"/>
          <w:szCs w:val="28"/>
          <w:rtl/>
          <w:lang w:bidi="ar-SY"/>
        </w:rPr>
      </w:pPr>
    </w:p>
    <w:p w14:paraId="1F114E28" w14:textId="77777777" w:rsidR="00FF7E7E" w:rsidRDefault="00FF7E7E" w:rsidP="00A73CA6">
      <w:pPr>
        <w:spacing w:after="0"/>
        <w:jc w:val="both"/>
        <w:rPr>
          <w:rFonts w:ascii="Simplified Arabic" w:hAnsi="Simplified Arabic" w:cs="Simplified Arabic"/>
          <w:sz w:val="28"/>
          <w:szCs w:val="28"/>
          <w:rtl/>
          <w:lang w:bidi="ar-SY"/>
        </w:rPr>
      </w:pPr>
    </w:p>
    <w:p w14:paraId="1624F2BE" w14:textId="77777777" w:rsidR="00FF7E7E" w:rsidRDefault="00FF7E7E" w:rsidP="00A73CA6">
      <w:pPr>
        <w:spacing w:after="0"/>
        <w:jc w:val="both"/>
        <w:rPr>
          <w:rFonts w:ascii="Simplified Arabic" w:hAnsi="Simplified Arabic" w:cs="Simplified Arabic"/>
          <w:sz w:val="28"/>
          <w:szCs w:val="28"/>
          <w:rtl/>
          <w:lang w:bidi="ar-SY"/>
        </w:rPr>
      </w:pPr>
    </w:p>
    <w:p w14:paraId="511A5233" w14:textId="77777777" w:rsidR="00FF7E7E" w:rsidRDefault="00FF7E7E" w:rsidP="00A73CA6">
      <w:pPr>
        <w:spacing w:after="0"/>
        <w:jc w:val="both"/>
        <w:rPr>
          <w:rFonts w:ascii="Simplified Arabic" w:hAnsi="Simplified Arabic" w:cs="Simplified Arabic"/>
          <w:sz w:val="28"/>
          <w:szCs w:val="28"/>
          <w:rtl/>
          <w:lang w:bidi="ar-SY"/>
        </w:rPr>
      </w:pPr>
    </w:p>
    <w:p w14:paraId="4921310A" w14:textId="77777777" w:rsidR="00FF7E7E" w:rsidRDefault="00FF7E7E" w:rsidP="00A73CA6">
      <w:pPr>
        <w:spacing w:after="0"/>
        <w:jc w:val="both"/>
        <w:rPr>
          <w:rFonts w:ascii="Simplified Arabic" w:hAnsi="Simplified Arabic" w:cs="Simplified Arabic"/>
          <w:sz w:val="28"/>
          <w:szCs w:val="28"/>
          <w:rtl/>
          <w:lang w:bidi="ar-SY"/>
        </w:rPr>
      </w:pPr>
    </w:p>
    <w:p w14:paraId="0E34A5B3" w14:textId="77777777" w:rsidR="00FF7E7E" w:rsidRDefault="00FF7E7E" w:rsidP="00A73CA6">
      <w:pPr>
        <w:spacing w:after="0"/>
        <w:jc w:val="both"/>
        <w:rPr>
          <w:rFonts w:ascii="Simplified Arabic" w:hAnsi="Simplified Arabic" w:cs="Simplified Arabic"/>
          <w:sz w:val="28"/>
          <w:szCs w:val="28"/>
          <w:rtl/>
          <w:lang w:bidi="ar-SY"/>
        </w:rPr>
      </w:pPr>
    </w:p>
    <w:p w14:paraId="754A2FC2" w14:textId="77777777" w:rsidR="00FF7E7E" w:rsidRDefault="00FF7E7E" w:rsidP="00A73CA6">
      <w:pPr>
        <w:spacing w:after="0"/>
        <w:jc w:val="both"/>
        <w:rPr>
          <w:rFonts w:ascii="Simplified Arabic" w:hAnsi="Simplified Arabic" w:cs="Simplified Arabic"/>
          <w:sz w:val="28"/>
          <w:szCs w:val="28"/>
          <w:rtl/>
          <w:lang w:bidi="ar-SY"/>
        </w:rPr>
      </w:pPr>
    </w:p>
    <w:p w14:paraId="23EDE2E4" w14:textId="77777777" w:rsidR="00FF7E7E" w:rsidRDefault="00FF7E7E" w:rsidP="00A73CA6">
      <w:pPr>
        <w:spacing w:after="0"/>
        <w:jc w:val="both"/>
        <w:rPr>
          <w:rFonts w:ascii="Simplified Arabic" w:hAnsi="Simplified Arabic" w:cs="Simplified Arabic"/>
          <w:sz w:val="28"/>
          <w:szCs w:val="28"/>
          <w:rtl/>
          <w:lang w:bidi="ar-SY"/>
        </w:rPr>
      </w:pPr>
    </w:p>
    <w:p w14:paraId="2D6B33B0" w14:textId="77777777" w:rsidR="00FF7E7E" w:rsidRDefault="00FF7E7E" w:rsidP="00A73CA6">
      <w:pPr>
        <w:spacing w:after="0"/>
        <w:jc w:val="both"/>
        <w:rPr>
          <w:rFonts w:ascii="Simplified Arabic" w:hAnsi="Simplified Arabic" w:cs="Simplified Arabic"/>
          <w:sz w:val="28"/>
          <w:szCs w:val="28"/>
          <w:lang w:bidi="ar-SY"/>
        </w:rPr>
      </w:pPr>
    </w:p>
    <w:p w14:paraId="06C09FA1" w14:textId="61173BA8" w:rsidR="00A73CA6" w:rsidRPr="00A73CA6" w:rsidRDefault="00A73CA6" w:rsidP="00A73CA6">
      <w:pPr>
        <w:spacing w:after="0"/>
        <w:jc w:val="center"/>
        <w:rPr>
          <w:rFonts w:ascii="Simplified Arabic" w:hAnsi="Simplified Arabic" w:cs="Simplified Arabic"/>
          <w:sz w:val="28"/>
          <w:szCs w:val="28"/>
        </w:rPr>
      </w:pPr>
      <w:r>
        <w:rPr>
          <w:rFonts w:ascii="Simplified Arabic" w:hAnsi="Simplified Arabic" w:cs="Simplified Arabic" w:hint="cs"/>
          <w:sz w:val="28"/>
          <w:szCs w:val="28"/>
          <w:rtl/>
        </w:rPr>
        <w:t>ج</w:t>
      </w:r>
    </w:p>
    <w:p w14:paraId="562AB96E" w14:textId="77777777" w:rsidR="00A73CA6" w:rsidRDefault="00A73CA6" w:rsidP="00A73CA6">
      <w:pPr>
        <w:bidi w:val="0"/>
        <w:spacing w:after="0" w:line="240" w:lineRule="auto"/>
        <w:jc w:val="both"/>
        <w:rPr>
          <w:rFonts w:ascii="Simplified Arabic" w:hAnsi="Simplified Arabic" w:cs="Simplified Arabic"/>
          <w:b/>
          <w:bCs/>
          <w:sz w:val="24"/>
          <w:szCs w:val="24"/>
          <w:lang w:bidi="ar-SY"/>
        </w:rPr>
        <w:sectPr w:rsidR="00A73CA6" w:rsidSect="00A73CA6">
          <w:pgSz w:w="11906" w:h="16838" w:code="133"/>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p>
    <w:p w14:paraId="786F8764" w14:textId="0DC977CC" w:rsidR="00DC7B78" w:rsidRPr="00DC7B78" w:rsidRDefault="00DC7B78" w:rsidP="00DC7B78">
      <w:pPr>
        <w:bidi w:val="0"/>
        <w:spacing w:after="0" w:line="240" w:lineRule="auto"/>
        <w:jc w:val="both"/>
        <w:rPr>
          <w:rFonts w:ascii="Simplified Arabic" w:hAnsi="Simplified Arabic" w:cs="Simplified Arabic"/>
          <w:b/>
          <w:bCs/>
          <w:sz w:val="24"/>
          <w:szCs w:val="24"/>
          <w:lang w:bidi="ar-SY"/>
        </w:rPr>
      </w:pPr>
      <w:r w:rsidRPr="00DC7B78">
        <w:rPr>
          <w:rFonts w:ascii="Simplified Arabic" w:hAnsi="Simplified Arabic" w:cs="Simplified Arabic"/>
          <w:b/>
          <w:bCs/>
          <w:sz w:val="24"/>
          <w:szCs w:val="24"/>
          <w:lang w:bidi="ar-SY"/>
        </w:rPr>
        <w:lastRenderedPageBreak/>
        <w:t>Abstract of the Research</w:t>
      </w:r>
      <w:r w:rsidRPr="00DC7B78">
        <w:rPr>
          <w:rFonts w:ascii="Simplified Arabic" w:hAnsi="Simplified Arabic" w:cs="Simplified Arabic"/>
          <w:b/>
          <w:bCs/>
          <w:sz w:val="24"/>
          <w:szCs w:val="24"/>
          <w:rtl/>
          <w:lang w:bidi="ar-SY"/>
        </w:rPr>
        <w:t>:</w:t>
      </w:r>
    </w:p>
    <w:p w14:paraId="69AA0D99" w14:textId="77777777" w:rsidR="00DC7B78" w:rsidRPr="00DC7B78" w:rsidRDefault="00DC7B78" w:rsidP="00DC7B78">
      <w:pPr>
        <w:bidi w:val="0"/>
        <w:spacing w:after="0" w:line="240" w:lineRule="auto"/>
        <w:jc w:val="both"/>
        <w:rPr>
          <w:rFonts w:ascii="Simplified Arabic" w:hAnsi="Simplified Arabic" w:cs="Simplified Arabic"/>
          <w:b/>
          <w:bCs/>
          <w:sz w:val="24"/>
          <w:szCs w:val="24"/>
          <w:rtl/>
          <w:lang w:bidi="ar-SY"/>
        </w:rPr>
      </w:pPr>
    </w:p>
    <w:p w14:paraId="7EA35FCC" w14:textId="040C2E89" w:rsidR="00DC7B78" w:rsidRPr="00DC7B78" w:rsidRDefault="00DC7B78" w:rsidP="00DC7B78">
      <w:pPr>
        <w:bidi w:val="0"/>
        <w:spacing w:after="0" w:line="240" w:lineRule="auto"/>
        <w:jc w:val="both"/>
        <w:rPr>
          <w:rFonts w:ascii="Simplified Arabic" w:hAnsi="Simplified Arabic" w:cs="Simplified Arabic"/>
          <w:sz w:val="24"/>
          <w:szCs w:val="24"/>
          <w:rtl/>
          <w:lang w:bidi="ar-SY"/>
        </w:rPr>
      </w:pPr>
      <w:r w:rsidRPr="00DC7B78">
        <w:rPr>
          <w:rFonts w:ascii="Simplified Arabic" w:hAnsi="Simplified Arabic" w:cs="Simplified Arabic"/>
          <w:sz w:val="24"/>
          <w:szCs w:val="24"/>
          <w:lang w:bidi="ar-SY"/>
        </w:rPr>
        <w:t>The study focused on exploring the impact of using artificial intelligence (AI) technologies in the Saudi business environment on risk management and compliance processes, based on four main areas: the first being the identification of potential risks and the detection of threats and opportunities; the second being the enhancement of compliance effectiveness and the detection of fraud and regulatory violations; the third being decision-making related to risk management and reducing human errors and non-compliance; and the fourth being the improvement of risk management and compliance performance. The study population included a group of employees in risk management and compliance, as well as others working in related fields, all of whom were employed in organizations and entities within the Saudi business environment. The study sample consisted of 113 specialists in supervisory and executive roles. The questionnaire was used as the primary data collection tool, and the descriptive survey method was employed to achieve the study objectives</w:t>
      </w:r>
      <w:r w:rsidRPr="00DC7B78">
        <w:rPr>
          <w:rFonts w:ascii="Simplified Arabic" w:hAnsi="Simplified Arabic" w:cs="Simplified Arabic"/>
          <w:sz w:val="24"/>
          <w:szCs w:val="24"/>
          <w:rtl/>
          <w:lang w:bidi="ar-SY"/>
        </w:rPr>
        <w:t>.</w:t>
      </w:r>
    </w:p>
    <w:p w14:paraId="6FAA7C29" w14:textId="39CF234F" w:rsidR="009E4E00" w:rsidRDefault="00DC7B78" w:rsidP="00FF7E7E">
      <w:pPr>
        <w:bidi w:val="0"/>
        <w:spacing w:after="0" w:line="240" w:lineRule="auto"/>
        <w:jc w:val="both"/>
        <w:rPr>
          <w:rFonts w:ascii="Simplified Arabic" w:hAnsi="Simplified Arabic" w:cs="Simplified Arabic"/>
          <w:sz w:val="24"/>
          <w:szCs w:val="24"/>
          <w:rtl/>
          <w:lang w:bidi="ar-SY"/>
        </w:rPr>
      </w:pPr>
      <w:r w:rsidRPr="00DC7B78">
        <w:rPr>
          <w:rFonts w:ascii="Simplified Arabic" w:hAnsi="Simplified Arabic" w:cs="Simplified Arabic"/>
          <w:sz w:val="24"/>
          <w:szCs w:val="24"/>
          <w:lang w:bidi="ar-SY"/>
        </w:rPr>
        <w:t>The study</w:t>
      </w:r>
      <w:r w:rsidR="00FF7E7E">
        <w:rPr>
          <w:rFonts w:ascii="Simplified Arabic" w:hAnsi="Simplified Arabic" w:cs="Simplified Arabic"/>
          <w:sz w:val="24"/>
          <w:szCs w:val="24"/>
          <w:lang w:bidi="ar-SY"/>
        </w:rPr>
        <w:t xml:space="preserve"> shows ………………………………………………………</w:t>
      </w:r>
      <w:r w:rsidRPr="00DC7B78">
        <w:rPr>
          <w:rFonts w:ascii="Simplified Arabic" w:hAnsi="Simplified Arabic" w:cs="Simplified Arabic"/>
          <w:sz w:val="24"/>
          <w:szCs w:val="24"/>
          <w:lang w:bidi="ar-SY"/>
        </w:rPr>
        <w:t xml:space="preserve"> </w:t>
      </w:r>
    </w:p>
    <w:p w14:paraId="1524A276" w14:textId="77777777" w:rsidR="00A73CA6" w:rsidRDefault="00A73CA6" w:rsidP="00A73CA6">
      <w:pPr>
        <w:bidi w:val="0"/>
        <w:spacing w:after="0" w:line="240" w:lineRule="auto"/>
        <w:jc w:val="both"/>
        <w:rPr>
          <w:rFonts w:ascii="Simplified Arabic" w:hAnsi="Simplified Arabic" w:cs="Simplified Arabic"/>
          <w:sz w:val="24"/>
          <w:szCs w:val="24"/>
          <w:rtl/>
          <w:lang w:bidi="ar-SY"/>
        </w:rPr>
      </w:pPr>
    </w:p>
    <w:p w14:paraId="5CF691B3" w14:textId="77777777" w:rsidR="00FF7E7E" w:rsidRDefault="00FF7E7E" w:rsidP="00FF7E7E">
      <w:pPr>
        <w:bidi w:val="0"/>
        <w:spacing w:after="0" w:line="240" w:lineRule="auto"/>
        <w:jc w:val="both"/>
        <w:rPr>
          <w:rFonts w:ascii="Simplified Arabic" w:hAnsi="Simplified Arabic" w:cs="Simplified Arabic"/>
          <w:sz w:val="24"/>
          <w:szCs w:val="24"/>
          <w:rtl/>
          <w:lang w:bidi="ar-SY"/>
        </w:rPr>
      </w:pPr>
    </w:p>
    <w:p w14:paraId="15288444" w14:textId="77777777" w:rsidR="00FF7E7E" w:rsidRDefault="00FF7E7E" w:rsidP="00FF7E7E">
      <w:pPr>
        <w:bidi w:val="0"/>
        <w:spacing w:after="0" w:line="240" w:lineRule="auto"/>
        <w:jc w:val="both"/>
        <w:rPr>
          <w:rFonts w:ascii="Simplified Arabic" w:hAnsi="Simplified Arabic" w:cs="Simplified Arabic"/>
          <w:sz w:val="24"/>
          <w:szCs w:val="24"/>
          <w:rtl/>
          <w:lang w:bidi="ar-SY"/>
        </w:rPr>
      </w:pPr>
    </w:p>
    <w:p w14:paraId="5DA50A2C" w14:textId="77777777" w:rsidR="00FF7E7E" w:rsidRDefault="00FF7E7E" w:rsidP="00FF7E7E">
      <w:pPr>
        <w:bidi w:val="0"/>
        <w:spacing w:after="0" w:line="240" w:lineRule="auto"/>
        <w:jc w:val="both"/>
        <w:rPr>
          <w:rFonts w:ascii="Simplified Arabic" w:hAnsi="Simplified Arabic" w:cs="Simplified Arabic"/>
          <w:sz w:val="24"/>
          <w:szCs w:val="24"/>
          <w:rtl/>
          <w:lang w:bidi="ar-SY"/>
        </w:rPr>
      </w:pPr>
    </w:p>
    <w:p w14:paraId="28751D46" w14:textId="77777777" w:rsidR="00FF7E7E" w:rsidRDefault="00FF7E7E" w:rsidP="00FF7E7E">
      <w:pPr>
        <w:bidi w:val="0"/>
        <w:spacing w:after="0" w:line="240" w:lineRule="auto"/>
        <w:jc w:val="both"/>
        <w:rPr>
          <w:rFonts w:ascii="Simplified Arabic" w:hAnsi="Simplified Arabic" w:cs="Simplified Arabic"/>
          <w:sz w:val="24"/>
          <w:szCs w:val="24"/>
          <w:rtl/>
          <w:lang w:bidi="ar-SY"/>
        </w:rPr>
      </w:pPr>
    </w:p>
    <w:p w14:paraId="46710D65" w14:textId="77777777" w:rsidR="00FF7E7E" w:rsidRDefault="00FF7E7E" w:rsidP="00FF7E7E">
      <w:pPr>
        <w:bidi w:val="0"/>
        <w:spacing w:after="0" w:line="240" w:lineRule="auto"/>
        <w:jc w:val="both"/>
        <w:rPr>
          <w:rFonts w:ascii="Simplified Arabic" w:hAnsi="Simplified Arabic" w:cs="Simplified Arabic"/>
          <w:sz w:val="24"/>
          <w:szCs w:val="24"/>
          <w:rtl/>
          <w:lang w:bidi="ar-SY"/>
        </w:rPr>
      </w:pPr>
    </w:p>
    <w:p w14:paraId="133B3DA7" w14:textId="77777777" w:rsidR="00FF7E7E" w:rsidRDefault="00FF7E7E" w:rsidP="00FF7E7E">
      <w:pPr>
        <w:bidi w:val="0"/>
        <w:spacing w:after="0" w:line="240" w:lineRule="auto"/>
        <w:jc w:val="both"/>
        <w:rPr>
          <w:rFonts w:ascii="Simplified Arabic" w:hAnsi="Simplified Arabic" w:cs="Simplified Arabic"/>
          <w:sz w:val="24"/>
          <w:szCs w:val="24"/>
          <w:rtl/>
          <w:lang w:bidi="ar-SY"/>
        </w:rPr>
      </w:pPr>
    </w:p>
    <w:p w14:paraId="6992D840" w14:textId="77777777" w:rsidR="00FF7E7E" w:rsidRDefault="00FF7E7E" w:rsidP="00FF7E7E">
      <w:pPr>
        <w:bidi w:val="0"/>
        <w:spacing w:after="0" w:line="240" w:lineRule="auto"/>
        <w:jc w:val="both"/>
        <w:rPr>
          <w:rFonts w:ascii="Simplified Arabic" w:hAnsi="Simplified Arabic" w:cs="Simplified Arabic"/>
          <w:sz w:val="24"/>
          <w:szCs w:val="24"/>
          <w:rtl/>
          <w:lang w:bidi="ar-SY"/>
        </w:rPr>
      </w:pPr>
    </w:p>
    <w:p w14:paraId="3F338CD6" w14:textId="77777777" w:rsidR="00FF7E7E" w:rsidRDefault="00FF7E7E" w:rsidP="00FF7E7E">
      <w:pPr>
        <w:bidi w:val="0"/>
        <w:spacing w:after="0" w:line="240" w:lineRule="auto"/>
        <w:jc w:val="both"/>
        <w:rPr>
          <w:rFonts w:ascii="Simplified Arabic" w:hAnsi="Simplified Arabic" w:cs="Simplified Arabic"/>
          <w:sz w:val="24"/>
          <w:szCs w:val="24"/>
          <w:rtl/>
          <w:lang w:bidi="ar-SY"/>
        </w:rPr>
      </w:pPr>
    </w:p>
    <w:p w14:paraId="44B30D41" w14:textId="77777777" w:rsidR="00FF7E7E" w:rsidRDefault="00FF7E7E" w:rsidP="00FF7E7E">
      <w:pPr>
        <w:bidi w:val="0"/>
        <w:spacing w:after="0" w:line="240" w:lineRule="auto"/>
        <w:jc w:val="both"/>
        <w:rPr>
          <w:rFonts w:ascii="Simplified Arabic" w:hAnsi="Simplified Arabic" w:cs="Simplified Arabic"/>
          <w:sz w:val="24"/>
          <w:szCs w:val="24"/>
          <w:rtl/>
          <w:lang w:bidi="ar-SY"/>
        </w:rPr>
      </w:pPr>
    </w:p>
    <w:p w14:paraId="1EBD9CE7" w14:textId="77777777" w:rsidR="00FF7E7E" w:rsidRDefault="00FF7E7E" w:rsidP="00FF7E7E">
      <w:pPr>
        <w:bidi w:val="0"/>
        <w:spacing w:after="0" w:line="240" w:lineRule="auto"/>
        <w:jc w:val="both"/>
        <w:rPr>
          <w:rFonts w:ascii="Simplified Arabic" w:hAnsi="Simplified Arabic" w:cs="Simplified Arabic"/>
          <w:sz w:val="24"/>
          <w:szCs w:val="24"/>
          <w:rtl/>
          <w:lang w:bidi="ar-SY"/>
        </w:rPr>
      </w:pPr>
    </w:p>
    <w:p w14:paraId="0920A688" w14:textId="77777777" w:rsidR="00FF7E7E" w:rsidRDefault="00FF7E7E" w:rsidP="00FF7E7E">
      <w:pPr>
        <w:bidi w:val="0"/>
        <w:spacing w:after="0" w:line="240" w:lineRule="auto"/>
        <w:jc w:val="both"/>
        <w:rPr>
          <w:rFonts w:ascii="Simplified Arabic" w:hAnsi="Simplified Arabic" w:cs="Simplified Arabic"/>
          <w:sz w:val="24"/>
          <w:szCs w:val="24"/>
          <w:rtl/>
          <w:lang w:bidi="ar-SY"/>
        </w:rPr>
      </w:pPr>
    </w:p>
    <w:p w14:paraId="00EAAC4B" w14:textId="77777777" w:rsidR="00FF7E7E" w:rsidRDefault="00FF7E7E" w:rsidP="00FF7E7E">
      <w:pPr>
        <w:bidi w:val="0"/>
        <w:spacing w:after="0" w:line="240" w:lineRule="auto"/>
        <w:jc w:val="both"/>
        <w:rPr>
          <w:rFonts w:ascii="Simplified Arabic" w:hAnsi="Simplified Arabic" w:cs="Simplified Arabic"/>
          <w:sz w:val="24"/>
          <w:szCs w:val="24"/>
          <w:rtl/>
          <w:lang w:bidi="ar-SY"/>
        </w:rPr>
      </w:pPr>
    </w:p>
    <w:p w14:paraId="4AD2283F" w14:textId="77777777" w:rsidR="00FF7E7E" w:rsidRDefault="00FF7E7E" w:rsidP="00FF7E7E">
      <w:pPr>
        <w:bidi w:val="0"/>
        <w:spacing w:after="0" w:line="240" w:lineRule="auto"/>
        <w:jc w:val="both"/>
        <w:rPr>
          <w:rFonts w:ascii="Simplified Arabic" w:hAnsi="Simplified Arabic" w:cs="Simplified Arabic"/>
          <w:sz w:val="24"/>
          <w:szCs w:val="24"/>
          <w:rtl/>
          <w:lang w:bidi="ar-SY"/>
        </w:rPr>
      </w:pPr>
    </w:p>
    <w:p w14:paraId="7FC9DB1C" w14:textId="77777777" w:rsidR="00FF7E7E" w:rsidRDefault="00FF7E7E" w:rsidP="00FF7E7E">
      <w:pPr>
        <w:bidi w:val="0"/>
        <w:spacing w:after="0" w:line="240" w:lineRule="auto"/>
        <w:jc w:val="both"/>
        <w:rPr>
          <w:rFonts w:ascii="Simplified Arabic" w:hAnsi="Simplified Arabic" w:cs="Simplified Arabic"/>
          <w:sz w:val="24"/>
          <w:szCs w:val="24"/>
          <w:rtl/>
          <w:lang w:bidi="ar-SY"/>
        </w:rPr>
      </w:pPr>
    </w:p>
    <w:p w14:paraId="3E45D962" w14:textId="77777777" w:rsidR="00FF7E7E" w:rsidRDefault="00FF7E7E" w:rsidP="00FF7E7E">
      <w:pPr>
        <w:bidi w:val="0"/>
        <w:spacing w:after="0" w:line="240" w:lineRule="auto"/>
        <w:jc w:val="both"/>
        <w:rPr>
          <w:rFonts w:ascii="Simplified Arabic" w:hAnsi="Simplified Arabic" w:cs="Simplified Arabic"/>
          <w:sz w:val="24"/>
          <w:szCs w:val="24"/>
          <w:rtl/>
          <w:lang w:bidi="ar-SY"/>
        </w:rPr>
      </w:pPr>
    </w:p>
    <w:p w14:paraId="654D8012" w14:textId="77777777" w:rsidR="00FF7E7E" w:rsidRDefault="00FF7E7E" w:rsidP="00FF7E7E">
      <w:pPr>
        <w:bidi w:val="0"/>
        <w:spacing w:after="0" w:line="240" w:lineRule="auto"/>
        <w:jc w:val="both"/>
        <w:rPr>
          <w:rFonts w:ascii="Simplified Arabic" w:hAnsi="Simplified Arabic" w:cs="Simplified Arabic"/>
          <w:sz w:val="24"/>
          <w:szCs w:val="24"/>
          <w:rtl/>
          <w:lang w:bidi="ar-SY"/>
        </w:rPr>
      </w:pPr>
    </w:p>
    <w:p w14:paraId="6E6E25F4" w14:textId="77777777" w:rsidR="00FF7E7E" w:rsidRDefault="00FF7E7E" w:rsidP="00FF7E7E">
      <w:pPr>
        <w:bidi w:val="0"/>
        <w:spacing w:after="0" w:line="240" w:lineRule="auto"/>
        <w:jc w:val="both"/>
        <w:rPr>
          <w:rFonts w:ascii="Simplified Arabic" w:hAnsi="Simplified Arabic" w:cs="Simplified Arabic"/>
          <w:sz w:val="24"/>
          <w:szCs w:val="24"/>
          <w:rtl/>
          <w:lang w:bidi="ar-SY"/>
        </w:rPr>
      </w:pPr>
    </w:p>
    <w:p w14:paraId="79971E73" w14:textId="77777777" w:rsidR="00A73CA6" w:rsidRDefault="00A73CA6" w:rsidP="00A73CA6">
      <w:pPr>
        <w:bidi w:val="0"/>
        <w:spacing w:after="0" w:line="240" w:lineRule="auto"/>
        <w:jc w:val="both"/>
        <w:rPr>
          <w:rFonts w:ascii="Simplified Arabic" w:hAnsi="Simplified Arabic" w:cs="Simplified Arabic"/>
          <w:sz w:val="24"/>
          <w:szCs w:val="24"/>
          <w:rtl/>
          <w:lang w:bidi="ar-SY"/>
        </w:rPr>
      </w:pPr>
    </w:p>
    <w:p w14:paraId="5C776F08" w14:textId="0829B58D" w:rsidR="00A73CA6" w:rsidRDefault="00A73CA6" w:rsidP="00A73CA6">
      <w:pPr>
        <w:bidi w:val="0"/>
        <w:spacing w:after="0" w:line="240" w:lineRule="auto"/>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د</w:t>
      </w:r>
    </w:p>
    <w:p w14:paraId="5303EB53" w14:textId="77777777" w:rsidR="00FF7E7E" w:rsidRDefault="00FF7E7E" w:rsidP="008C681E">
      <w:pPr>
        <w:spacing w:after="0" w:line="240" w:lineRule="auto"/>
        <w:rPr>
          <w:rFonts w:ascii="Simplified Arabic" w:hAnsi="Simplified Arabic" w:cs="Simplified Arabic"/>
          <w:b/>
          <w:bCs/>
          <w:sz w:val="32"/>
          <w:szCs w:val="32"/>
          <w:rtl/>
          <w:lang w:bidi="ar-SY"/>
        </w:rPr>
        <w:sectPr w:rsidR="00FF7E7E" w:rsidSect="00A73CA6">
          <w:pgSz w:w="11906" w:h="16838" w:code="133"/>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p>
    <w:p w14:paraId="065A42DD" w14:textId="77777777" w:rsidR="00FF7E7E" w:rsidRDefault="00FF7E7E" w:rsidP="008C681E">
      <w:pPr>
        <w:spacing w:after="0" w:line="240" w:lineRule="auto"/>
        <w:rPr>
          <w:rFonts w:ascii="Simplified Arabic" w:hAnsi="Simplified Arabic" w:cs="Simplified Arabic"/>
          <w:b/>
          <w:bCs/>
          <w:sz w:val="32"/>
          <w:szCs w:val="32"/>
          <w:rtl/>
          <w:lang w:bidi="ar-SY"/>
        </w:rPr>
      </w:pPr>
    </w:p>
    <w:p w14:paraId="1821AEEF" w14:textId="57B02C7E" w:rsidR="00FF7E7E" w:rsidRDefault="00FF7E7E" w:rsidP="00FF7E7E">
      <w:pPr>
        <w:spacing w:after="0" w:line="240" w:lineRule="auto"/>
        <w:jc w:val="center"/>
        <w:rPr>
          <w:rFonts w:ascii="Simplified Arabic" w:hAnsi="Simplified Arabic" w:cs="Simplified Arabic"/>
          <w:b/>
          <w:bCs/>
          <w:sz w:val="32"/>
          <w:szCs w:val="32"/>
          <w:rtl/>
          <w:lang w:bidi="ar-SY"/>
        </w:rPr>
      </w:pPr>
      <w:r>
        <w:rPr>
          <w:noProof/>
        </w:rPr>
        <w:drawing>
          <wp:inline distT="0" distB="0" distL="0" distR="0" wp14:anchorId="3D754499" wp14:editId="01975D6C">
            <wp:extent cx="3232298" cy="3024446"/>
            <wp:effectExtent l="0" t="0" r="6350" b="5080"/>
            <wp:docPr id="1430745657" name="Picture 2" descr="البسملة - الخطوط الإسلامية مجان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البسملة - الخطوط الإسلامية مجانا"/>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52382" cy="3043239"/>
                    </a:xfrm>
                    <a:prstGeom prst="rect">
                      <a:avLst/>
                    </a:prstGeom>
                    <a:noFill/>
                    <a:ln>
                      <a:noFill/>
                    </a:ln>
                  </pic:spPr>
                </pic:pic>
              </a:graphicData>
            </a:graphic>
          </wp:inline>
        </w:drawing>
      </w:r>
    </w:p>
    <w:p w14:paraId="521263D1" w14:textId="77777777" w:rsidR="00FF7E7E" w:rsidRDefault="00FF7E7E" w:rsidP="008C681E">
      <w:pPr>
        <w:spacing w:after="0" w:line="240" w:lineRule="auto"/>
        <w:rPr>
          <w:rFonts w:ascii="Simplified Arabic" w:hAnsi="Simplified Arabic" w:cs="Simplified Arabic"/>
          <w:b/>
          <w:bCs/>
          <w:sz w:val="32"/>
          <w:szCs w:val="32"/>
          <w:rtl/>
          <w:lang w:bidi="ar-SY"/>
        </w:rPr>
      </w:pPr>
    </w:p>
    <w:p w14:paraId="2CCBF92B" w14:textId="4E6276F9" w:rsidR="00FF7E7E" w:rsidRPr="00AF3D3D" w:rsidRDefault="00FF7E7E" w:rsidP="00FF7E7E">
      <w:pPr>
        <w:spacing w:after="0" w:line="240" w:lineRule="auto"/>
        <w:rPr>
          <w:rFonts w:ascii="Simplified Arabic" w:hAnsi="Simplified Arabic" w:cs="Simplified Arabic"/>
          <w:b/>
          <w:bCs/>
          <w:sz w:val="32"/>
          <w:szCs w:val="32"/>
          <w:rtl/>
          <w:lang w:bidi="ar-SY"/>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2"/>
        <w:gridCol w:w="6601"/>
      </w:tblGrid>
      <w:tr w:rsidR="00FF7E7E" w:rsidRPr="00FF7E7E" w14:paraId="24B9D8C2" w14:textId="77777777" w:rsidTr="00FF7E7E">
        <w:tc>
          <w:tcPr>
            <w:tcW w:w="2161" w:type="dxa"/>
            <w:vAlign w:val="center"/>
          </w:tcPr>
          <w:p w14:paraId="2A910975" w14:textId="2297982F" w:rsidR="00FF7E7E" w:rsidRPr="00FF7E7E" w:rsidRDefault="00FF7E7E" w:rsidP="00FF7E7E">
            <w:pPr>
              <w:jc w:val="center"/>
              <w:rPr>
                <w:rFonts w:ascii="Simplified Arabic" w:hAnsi="Simplified Arabic" w:cs="Simplified Arabic"/>
                <w:sz w:val="28"/>
                <w:szCs w:val="28"/>
              </w:rPr>
            </w:pPr>
            <w:r>
              <w:rPr>
                <w:rFonts w:ascii="Simplified Arabic" w:hAnsi="Simplified Arabic" w:cs="Simplified Arabic"/>
                <w:noProof/>
                <w:sz w:val="28"/>
                <w:szCs w:val="28"/>
              </w:rPr>
              <w:drawing>
                <wp:inline distT="0" distB="0" distL="0" distR="0" wp14:anchorId="52F73631" wp14:editId="7D618E28">
                  <wp:extent cx="749935" cy="481330"/>
                  <wp:effectExtent l="0" t="0" r="0" b="0"/>
                  <wp:docPr id="166156030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9935" cy="481330"/>
                          </a:xfrm>
                          <a:prstGeom prst="rect">
                            <a:avLst/>
                          </a:prstGeom>
                          <a:noFill/>
                        </pic:spPr>
                      </pic:pic>
                    </a:graphicData>
                  </a:graphic>
                </wp:inline>
              </w:drawing>
            </w:r>
          </w:p>
        </w:tc>
        <w:tc>
          <w:tcPr>
            <w:tcW w:w="6662" w:type="dxa"/>
          </w:tcPr>
          <w:p w14:paraId="624C5085" w14:textId="06DDAF36" w:rsidR="00FF7E7E" w:rsidRPr="00FF7E7E" w:rsidRDefault="00FF7E7E" w:rsidP="00FF7E7E">
            <w:pPr>
              <w:jc w:val="both"/>
              <w:rPr>
                <w:rFonts w:ascii="Simplified Arabic" w:hAnsi="Simplified Arabic" w:cs="Simplified Arabic"/>
                <w:sz w:val="28"/>
                <w:szCs w:val="28"/>
                <w:rtl/>
              </w:rPr>
            </w:pPr>
            <w:r>
              <w:rPr>
                <w:rFonts w:ascii="Simplified Arabic" w:hAnsi="Simplified Arabic" w:cs="Simplified Arabic" w:hint="cs"/>
                <w:sz w:val="28"/>
                <w:szCs w:val="28"/>
                <w:rtl/>
              </w:rPr>
              <w:t>أهدي هذا العمل إلى عائلتي العزيزة التي قدمت لي الدعم المستمر طوال حياتي، واخص بالإهداء والدتي وزوجتي الداعمين الأساسيين لي في الحياة وجميع اولادي واخواني وخواتي.</w:t>
            </w:r>
          </w:p>
        </w:tc>
      </w:tr>
      <w:tr w:rsidR="00FF7E7E" w:rsidRPr="00FF7E7E" w14:paraId="78FC71BA" w14:textId="77777777" w:rsidTr="00FF7E7E">
        <w:tc>
          <w:tcPr>
            <w:tcW w:w="2161" w:type="dxa"/>
            <w:vAlign w:val="center"/>
          </w:tcPr>
          <w:p w14:paraId="063D2159" w14:textId="77777777" w:rsidR="00FF7E7E" w:rsidRDefault="00FF7E7E" w:rsidP="00FF7E7E">
            <w:pPr>
              <w:jc w:val="center"/>
              <w:rPr>
                <w:noProof/>
              </w:rPr>
            </w:pPr>
          </w:p>
        </w:tc>
        <w:tc>
          <w:tcPr>
            <w:tcW w:w="6662" w:type="dxa"/>
          </w:tcPr>
          <w:p w14:paraId="723511E5" w14:textId="77777777" w:rsidR="00FF7E7E" w:rsidRPr="00FF7E7E" w:rsidRDefault="00FF7E7E" w:rsidP="00557DF5">
            <w:pPr>
              <w:jc w:val="both"/>
              <w:rPr>
                <w:rFonts w:ascii="Simplified Arabic" w:hAnsi="Simplified Arabic" w:cs="Simplified Arabic"/>
                <w:sz w:val="28"/>
                <w:szCs w:val="28"/>
              </w:rPr>
            </w:pPr>
          </w:p>
        </w:tc>
      </w:tr>
      <w:tr w:rsidR="00FF7E7E" w:rsidRPr="00FF7E7E" w14:paraId="425E51E7" w14:textId="77777777" w:rsidTr="00FF7E7E">
        <w:tc>
          <w:tcPr>
            <w:tcW w:w="2161" w:type="dxa"/>
            <w:vAlign w:val="center"/>
          </w:tcPr>
          <w:p w14:paraId="1EA0F843" w14:textId="77777777" w:rsidR="00FF7E7E" w:rsidRDefault="00FF7E7E" w:rsidP="00FF7E7E">
            <w:pPr>
              <w:jc w:val="center"/>
              <w:rPr>
                <w:noProof/>
              </w:rPr>
            </w:pPr>
          </w:p>
        </w:tc>
        <w:tc>
          <w:tcPr>
            <w:tcW w:w="6662" w:type="dxa"/>
          </w:tcPr>
          <w:p w14:paraId="2060F331" w14:textId="77777777" w:rsidR="00FF7E7E" w:rsidRPr="00FF7E7E" w:rsidRDefault="00FF7E7E" w:rsidP="00557DF5">
            <w:pPr>
              <w:jc w:val="both"/>
              <w:rPr>
                <w:rFonts w:ascii="Simplified Arabic" w:hAnsi="Simplified Arabic" w:cs="Simplified Arabic"/>
                <w:sz w:val="28"/>
                <w:szCs w:val="28"/>
              </w:rPr>
            </w:pPr>
          </w:p>
        </w:tc>
      </w:tr>
      <w:tr w:rsidR="00FF7E7E" w:rsidRPr="00FF7E7E" w14:paraId="576BCD6E" w14:textId="77777777" w:rsidTr="00FF7E7E">
        <w:tc>
          <w:tcPr>
            <w:tcW w:w="2161" w:type="dxa"/>
            <w:vAlign w:val="center"/>
          </w:tcPr>
          <w:p w14:paraId="6508471A" w14:textId="0C913728" w:rsidR="00FF7E7E" w:rsidRDefault="00FF7E7E" w:rsidP="00FF7E7E">
            <w:pPr>
              <w:jc w:val="both"/>
              <w:rPr>
                <w:noProof/>
              </w:rPr>
            </w:pPr>
            <w:r>
              <w:rPr>
                <w:noProof/>
              </w:rPr>
              <w:drawing>
                <wp:inline distT="0" distB="0" distL="0" distR="0" wp14:anchorId="51259273" wp14:editId="16A9D65C">
                  <wp:extent cx="1280160" cy="798830"/>
                  <wp:effectExtent l="0" t="0" r="0" b="1270"/>
                  <wp:docPr id="59064546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80160" cy="798830"/>
                          </a:xfrm>
                          <a:prstGeom prst="rect">
                            <a:avLst/>
                          </a:prstGeom>
                          <a:noFill/>
                        </pic:spPr>
                      </pic:pic>
                    </a:graphicData>
                  </a:graphic>
                </wp:inline>
              </w:drawing>
            </w:r>
          </w:p>
        </w:tc>
        <w:tc>
          <w:tcPr>
            <w:tcW w:w="6662" w:type="dxa"/>
          </w:tcPr>
          <w:p w14:paraId="099C977A" w14:textId="51E723FF" w:rsidR="00FF7E7E" w:rsidRPr="00FF7E7E" w:rsidRDefault="00FF7E7E" w:rsidP="00FF7E7E">
            <w:pPr>
              <w:jc w:val="both"/>
              <w:rPr>
                <w:rFonts w:ascii="Simplified Arabic" w:hAnsi="Simplified Arabic" w:cs="Simplified Arabic"/>
                <w:sz w:val="28"/>
                <w:szCs w:val="28"/>
              </w:rPr>
            </w:pPr>
            <w:r w:rsidRPr="00FF7E7E">
              <w:rPr>
                <w:rFonts w:ascii="Simplified Arabic" w:hAnsi="Simplified Arabic" w:cs="Simplified Arabic" w:hint="cs"/>
                <w:sz w:val="28"/>
                <w:szCs w:val="28"/>
                <w:rtl/>
              </w:rPr>
              <w:t xml:space="preserve">اشكر الله عز وجل أولاً على تيسير الأمور لإكمال البحث وتسليمه في وقته، كما اود التوجه بالشكر وتقدير لعائلتي وزملائي جميع من شارك في انجاز هذا البحث والشكر موصول </w:t>
            </w:r>
            <w:r w:rsidRPr="00FF7E7E">
              <w:rPr>
                <w:rFonts w:ascii="Simplified Arabic" w:hAnsi="Simplified Arabic" w:cs="Simplified Arabic"/>
                <w:sz w:val="28"/>
                <w:szCs w:val="28"/>
                <w:rtl/>
              </w:rPr>
              <w:t>الى</w:t>
            </w:r>
            <w:r w:rsidRPr="00FF7E7E">
              <w:rPr>
                <w:rFonts w:ascii="Simplified Arabic" w:hAnsi="Simplified Arabic" w:cs="Simplified Arabic" w:hint="cs"/>
                <w:sz w:val="28"/>
                <w:szCs w:val="28"/>
                <w:rtl/>
              </w:rPr>
              <w:t xml:space="preserve"> كل</w:t>
            </w:r>
            <w:r w:rsidRPr="00FF7E7E">
              <w:rPr>
                <w:rFonts w:ascii="Simplified Arabic" w:hAnsi="Simplified Arabic" w:cs="Simplified Arabic"/>
                <w:sz w:val="28"/>
                <w:szCs w:val="28"/>
                <w:rtl/>
              </w:rPr>
              <w:t xml:space="preserve"> أعضاء لجنة الحكم والمقيمين </w:t>
            </w:r>
            <w:r w:rsidRPr="00FF7E7E">
              <w:rPr>
                <w:rFonts w:ascii="Simplified Arabic" w:hAnsi="Simplified Arabic" w:cs="Simplified Arabic" w:hint="cs"/>
                <w:sz w:val="28"/>
                <w:szCs w:val="28"/>
                <w:rtl/>
              </w:rPr>
              <w:t xml:space="preserve">هيئة التدريس في جامعة </w:t>
            </w:r>
            <w:proofErr w:type="spellStart"/>
            <w:r w:rsidRPr="00FF7E7E">
              <w:rPr>
                <w:rFonts w:ascii="Simplified Arabic" w:hAnsi="Simplified Arabic" w:cs="Simplified Arabic" w:hint="cs"/>
                <w:sz w:val="28"/>
                <w:szCs w:val="28"/>
                <w:rtl/>
              </w:rPr>
              <w:t>ميداوشن</w:t>
            </w:r>
            <w:proofErr w:type="spellEnd"/>
            <w:r w:rsidRPr="00FF7E7E">
              <w:rPr>
                <w:rFonts w:ascii="Simplified Arabic" w:hAnsi="Simplified Arabic" w:cs="Simplified Arabic" w:hint="cs"/>
                <w:sz w:val="28"/>
                <w:szCs w:val="28"/>
                <w:rtl/>
              </w:rPr>
              <w:t xml:space="preserve"> ولك</w:t>
            </w:r>
            <w:r w:rsidRPr="00FF7E7E">
              <w:rPr>
                <w:rFonts w:ascii="Simplified Arabic" w:hAnsi="Simplified Arabic" w:cs="Simplified Arabic"/>
                <w:sz w:val="28"/>
                <w:szCs w:val="28"/>
                <w:rtl/>
              </w:rPr>
              <w:t xml:space="preserve">ل من </w:t>
            </w:r>
            <w:r w:rsidRPr="00FF7E7E">
              <w:rPr>
                <w:rFonts w:ascii="Simplified Arabic" w:hAnsi="Simplified Arabic" w:cs="Simplified Arabic" w:hint="cs"/>
                <w:sz w:val="28"/>
                <w:szCs w:val="28"/>
                <w:rtl/>
              </w:rPr>
              <w:t>ساعدني</w:t>
            </w:r>
            <w:r w:rsidRPr="00FF7E7E">
              <w:rPr>
                <w:rFonts w:ascii="Simplified Arabic" w:hAnsi="Simplified Arabic" w:cs="Simplified Arabic"/>
                <w:sz w:val="28"/>
                <w:szCs w:val="28"/>
                <w:rtl/>
              </w:rPr>
              <w:t xml:space="preserve"> على </w:t>
            </w:r>
            <w:r w:rsidRPr="00FF7E7E">
              <w:rPr>
                <w:rFonts w:ascii="Simplified Arabic" w:hAnsi="Simplified Arabic" w:cs="Simplified Arabic" w:hint="cs"/>
                <w:sz w:val="28"/>
                <w:szCs w:val="28"/>
                <w:rtl/>
              </w:rPr>
              <w:t>لإنجاز ذلك</w:t>
            </w:r>
            <w:r w:rsidRPr="00FF7E7E">
              <w:rPr>
                <w:rFonts w:ascii="Simplified Arabic" w:hAnsi="Simplified Arabic" w:cs="Simplified Arabic"/>
                <w:sz w:val="28"/>
                <w:szCs w:val="28"/>
                <w:rtl/>
              </w:rPr>
              <w:t>.</w:t>
            </w:r>
          </w:p>
        </w:tc>
      </w:tr>
    </w:tbl>
    <w:p w14:paraId="24D686BC" w14:textId="77777777" w:rsidR="00A73CA6" w:rsidRDefault="00A73CA6" w:rsidP="00FF7E7E">
      <w:pPr>
        <w:jc w:val="both"/>
        <w:rPr>
          <w:rFonts w:ascii="Simplified Arabic" w:hAnsi="Simplified Arabic" w:cs="Simplified Arabic"/>
          <w:b/>
          <w:bCs/>
          <w:sz w:val="32"/>
          <w:szCs w:val="32"/>
          <w:rtl/>
        </w:rPr>
      </w:pPr>
    </w:p>
    <w:p w14:paraId="548B734B" w14:textId="77777777" w:rsidR="00A73CA6" w:rsidRDefault="00A73CA6" w:rsidP="00A73CA6">
      <w:pPr>
        <w:rPr>
          <w:rFonts w:ascii="Simplified Arabic" w:hAnsi="Simplified Arabic" w:cs="Simplified Arabic"/>
          <w:b/>
          <w:bCs/>
          <w:sz w:val="32"/>
          <w:szCs w:val="32"/>
          <w:rtl/>
        </w:rPr>
      </w:pPr>
    </w:p>
    <w:p w14:paraId="2C6D37D3" w14:textId="77777777" w:rsidR="00A73CA6" w:rsidRDefault="00A73CA6" w:rsidP="00A73CA6">
      <w:pPr>
        <w:rPr>
          <w:rFonts w:ascii="Simplified Arabic" w:hAnsi="Simplified Arabic" w:cs="Simplified Arabic"/>
          <w:b/>
          <w:bCs/>
          <w:sz w:val="32"/>
          <w:szCs w:val="32"/>
          <w:rtl/>
        </w:rPr>
      </w:pPr>
    </w:p>
    <w:p w14:paraId="0663BE27" w14:textId="39D10B22" w:rsidR="00A73CA6" w:rsidRDefault="00A73CA6" w:rsidP="00A73CA6">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ه</w:t>
      </w:r>
    </w:p>
    <w:p w14:paraId="3E4F698C" w14:textId="0790FDD3" w:rsidR="00FF7E7E" w:rsidRDefault="00FF7E7E" w:rsidP="00FF7E7E">
      <w:pPr>
        <w:spacing w:after="0"/>
        <w:jc w:val="both"/>
        <w:rPr>
          <w:rFonts w:ascii="Simplified Arabic" w:hAnsi="Simplified Arabic" w:cs="Simplified Arabic"/>
          <w:b/>
          <w:bCs/>
          <w:sz w:val="32"/>
          <w:szCs w:val="32"/>
          <w:rtl/>
        </w:rPr>
      </w:pPr>
    </w:p>
    <w:p w14:paraId="7AD22BD4" w14:textId="77777777" w:rsidR="00FF7E7E" w:rsidRDefault="00FF7E7E" w:rsidP="00FF7E7E">
      <w:pPr>
        <w:spacing w:after="0"/>
        <w:jc w:val="both"/>
        <w:rPr>
          <w:rFonts w:ascii="Simplified Arabic" w:hAnsi="Simplified Arabic" w:cs="Simplified Arabic"/>
          <w:b/>
          <w:bCs/>
          <w:sz w:val="32"/>
          <w:szCs w:val="32"/>
          <w:rtl/>
        </w:rPr>
      </w:pPr>
    </w:p>
    <w:p w14:paraId="04D16ADB" w14:textId="77777777" w:rsidR="00FF7E7E" w:rsidRDefault="00FF7E7E" w:rsidP="00FF7E7E">
      <w:pPr>
        <w:spacing w:after="0"/>
        <w:jc w:val="both"/>
        <w:rPr>
          <w:rFonts w:ascii="Simplified Arabic" w:hAnsi="Simplified Arabic" w:cs="Simplified Arabic"/>
          <w:b/>
          <w:bCs/>
          <w:sz w:val="32"/>
          <w:szCs w:val="32"/>
          <w:rtl/>
        </w:rPr>
      </w:pPr>
    </w:p>
    <w:p w14:paraId="380EDE68" w14:textId="77777777" w:rsidR="00FF7E7E" w:rsidRDefault="00FF7E7E" w:rsidP="00FF7E7E">
      <w:pPr>
        <w:spacing w:after="0"/>
        <w:jc w:val="both"/>
        <w:rPr>
          <w:rFonts w:ascii="Simplified Arabic" w:hAnsi="Simplified Arabic" w:cs="Simplified Arabic"/>
          <w:b/>
          <w:bCs/>
          <w:sz w:val="32"/>
          <w:szCs w:val="32"/>
          <w:rtl/>
        </w:rPr>
      </w:pPr>
    </w:p>
    <w:p w14:paraId="5E3AB748" w14:textId="77777777" w:rsidR="00FF7E7E" w:rsidRDefault="00FF7E7E" w:rsidP="00FF7E7E">
      <w:pPr>
        <w:spacing w:after="0"/>
        <w:jc w:val="center"/>
        <w:rPr>
          <w:rFonts w:ascii="Simplified Arabic" w:hAnsi="Simplified Arabic" w:cs="Simplified Arabic"/>
          <w:b/>
          <w:bCs/>
          <w:sz w:val="48"/>
          <w:szCs w:val="48"/>
          <w:u w:val="single"/>
          <w:rtl/>
        </w:rPr>
      </w:pPr>
    </w:p>
    <w:p w14:paraId="571B212C" w14:textId="77777777" w:rsidR="00FF7E7E" w:rsidRDefault="00FF7E7E" w:rsidP="00FF7E7E">
      <w:pPr>
        <w:spacing w:after="0"/>
        <w:jc w:val="center"/>
        <w:rPr>
          <w:rFonts w:ascii="Simplified Arabic" w:hAnsi="Simplified Arabic" w:cs="Simplified Arabic"/>
          <w:b/>
          <w:bCs/>
          <w:sz w:val="48"/>
          <w:szCs w:val="48"/>
          <w:u w:val="single"/>
          <w:rtl/>
        </w:rPr>
      </w:pPr>
    </w:p>
    <w:p w14:paraId="33D5216E" w14:textId="77777777" w:rsidR="00FF7E7E" w:rsidRDefault="00FF7E7E" w:rsidP="00FF7E7E">
      <w:pPr>
        <w:spacing w:after="0"/>
        <w:jc w:val="center"/>
        <w:rPr>
          <w:rFonts w:ascii="Simplified Arabic" w:hAnsi="Simplified Arabic" w:cs="Simplified Arabic"/>
          <w:b/>
          <w:bCs/>
          <w:sz w:val="48"/>
          <w:szCs w:val="48"/>
          <w:u w:val="single"/>
          <w:rtl/>
        </w:rPr>
      </w:pPr>
    </w:p>
    <w:p w14:paraId="75B3075B" w14:textId="77777777" w:rsidR="00FF7E7E" w:rsidRDefault="00FF7E7E" w:rsidP="00FF7E7E">
      <w:pPr>
        <w:spacing w:after="0"/>
        <w:jc w:val="center"/>
        <w:rPr>
          <w:rFonts w:ascii="Simplified Arabic" w:hAnsi="Simplified Arabic" w:cs="Simplified Arabic"/>
          <w:b/>
          <w:bCs/>
          <w:sz w:val="48"/>
          <w:szCs w:val="48"/>
          <w:u w:val="single"/>
          <w:rtl/>
        </w:rPr>
      </w:pPr>
    </w:p>
    <w:p w14:paraId="6180C026" w14:textId="12703522" w:rsidR="00FF7E7E" w:rsidRPr="00FF7E7E" w:rsidRDefault="00FF7E7E" w:rsidP="00FF7E7E">
      <w:pPr>
        <w:spacing w:after="0"/>
        <w:jc w:val="center"/>
        <w:rPr>
          <w:rFonts w:ascii="Simplified Arabic" w:hAnsi="Simplified Arabic" w:cs="Simplified Arabic"/>
          <w:b/>
          <w:bCs/>
          <w:sz w:val="48"/>
          <w:szCs w:val="48"/>
          <w:u w:val="single"/>
          <w:rtl/>
        </w:rPr>
      </w:pPr>
      <w:r w:rsidRPr="00FF7E7E">
        <w:rPr>
          <w:rFonts w:ascii="Simplified Arabic" w:hAnsi="Simplified Arabic" w:cs="Simplified Arabic" w:hint="cs"/>
          <w:b/>
          <w:bCs/>
          <w:sz w:val="48"/>
          <w:szCs w:val="48"/>
          <w:u w:val="single"/>
          <w:rtl/>
        </w:rPr>
        <w:t>الفصل الأول</w:t>
      </w:r>
    </w:p>
    <w:p w14:paraId="49496BAE" w14:textId="235853E3" w:rsidR="00FF7E7E" w:rsidRPr="00FF7E7E" w:rsidRDefault="00FF7E7E" w:rsidP="00FF7E7E">
      <w:pPr>
        <w:spacing w:after="0"/>
        <w:jc w:val="center"/>
        <w:rPr>
          <w:rFonts w:ascii="Simplified Arabic" w:hAnsi="Simplified Arabic" w:cs="Simplified Arabic"/>
          <w:b/>
          <w:bCs/>
          <w:sz w:val="48"/>
          <w:szCs w:val="48"/>
          <w:u w:val="single"/>
          <w:rtl/>
        </w:rPr>
      </w:pPr>
      <w:r w:rsidRPr="00FF7E7E">
        <w:rPr>
          <w:rFonts w:ascii="Simplified Arabic" w:hAnsi="Simplified Arabic" w:cs="Simplified Arabic" w:hint="cs"/>
          <w:b/>
          <w:bCs/>
          <w:sz w:val="48"/>
          <w:szCs w:val="48"/>
          <w:u w:val="single"/>
          <w:rtl/>
        </w:rPr>
        <w:t>المدخل العام للبحث</w:t>
      </w:r>
    </w:p>
    <w:p w14:paraId="4E989BCF" w14:textId="77777777" w:rsidR="00FF7E7E" w:rsidRPr="00FF7E7E" w:rsidRDefault="00FF7E7E">
      <w:pPr>
        <w:bidi w:val="0"/>
        <w:rPr>
          <w:rFonts w:ascii="Simplified Arabic" w:hAnsi="Simplified Arabic" w:cs="Simplified Arabic"/>
          <w:sz w:val="32"/>
          <w:szCs w:val="32"/>
          <w:rtl/>
        </w:rPr>
      </w:pPr>
      <w:r w:rsidRPr="00FF7E7E">
        <w:rPr>
          <w:rFonts w:ascii="Simplified Arabic" w:hAnsi="Simplified Arabic" w:cs="Simplified Arabic"/>
          <w:sz w:val="32"/>
          <w:szCs w:val="32"/>
          <w:rtl/>
        </w:rPr>
        <w:br w:type="page"/>
      </w:r>
    </w:p>
    <w:p w14:paraId="286DA471" w14:textId="32858221" w:rsidR="001D1AAA" w:rsidRPr="009018C6" w:rsidRDefault="00FF7E7E" w:rsidP="00FF7E7E">
      <w:pPr>
        <w:spacing w:after="0"/>
        <w:jc w:val="both"/>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ال</w:t>
      </w:r>
      <w:r w:rsidR="001D1AAA" w:rsidRPr="009018C6">
        <w:rPr>
          <w:rFonts w:ascii="Simplified Arabic" w:hAnsi="Simplified Arabic" w:cs="Simplified Arabic"/>
          <w:b/>
          <w:bCs/>
          <w:sz w:val="32"/>
          <w:szCs w:val="32"/>
          <w:u w:val="single"/>
          <w:rtl/>
        </w:rPr>
        <w:t>مقدمة</w:t>
      </w:r>
      <w:r>
        <w:rPr>
          <w:rFonts w:ascii="Simplified Arabic" w:hAnsi="Simplified Arabic" w:cs="Simplified Arabic" w:hint="cs"/>
          <w:b/>
          <w:bCs/>
          <w:sz w:val="32"/>
          <w:szCs w:val="32"/>
          <w:u w:val="single"/>
          <w:rtl/>
        </w:rPr>
        <w:t xml:space="preserve">: حول </w:t>
      </w:r>
      <w:r w:rsidR="001D1AAA" w:rsidRPr="009018C6">
        <w:rPr>
          <w:rFonts w:ascii="Simplified Arabic" w:hAnsi="Simplified Arabic" w:cs="Simplified Arabic"/>
          <w:b/>
          <w:bCs/>
          <w:sz w:val="32"/>
          <w:szCs w:val="32"/>
          <w:u w:val="single"/>
          <w:rtl/>
        </w:rPr>
        <w:t xml:space="preserve">إدارة المخاطر والالتزام </w:t>
      </w:r>
      <w:r w:rsidR="007B584A" w:rsidRPr="009018C6">
        <w:rPr>
          <w:rFonts w:ascii="Simplified Arabic" w:hAnsi="Simplified Arabic" w:cs="Simplified Arabic" w:hint="cs"/>
          <w:b/>
          <w:bCs/>
          <w:sz w:val="32"/>
          <w:szCs w:val="32"/>
          <w:u w:val="single"/>
          <w:rtl/>
        </w:rPr>
        <w:t>والذكاء الاصطناع</w:t>
      </w:r>
      <w:r w:rsidR="007B584A" w:rsidRPr="009018C6">
        <w:rPr>
          <w:rFonts w:ascii="Simplified Arabic" w:hAnsi="Simplified Arabic" w:cs="Simplified Arabic" w:hint="eastAsia"/>
          <w:b/>
          <w:bCs/>
          <w:sz w:val="32"/>
          <w:szCs w:val="32"/>
          <w:u w:val="single"/>
          <w:rtl/>
        </w:rPr>
        <w:t>ي</w:t>
      </w:r>
      <w:r w:rsidR="001D1AAA" w:rsidRPr="009018C6">
        <w:rPr>
          <w:rFonts w:ascii="Simplified Arabic" w:hAnsi="Simplified Arabic" w:cs="Simplified Arabic"/>
          <w:b/>
          <w:bCs/>
          <w:sz w:val="32"/>
          <w:szCs w:val="32"/>
          <w:u w:val="single"/>
          <w:rtl/>
        </w:rPr>
        <w:t xml:space="preserve">: </w:t>
      </w:r>
    </w:p>
    <w:p w14:paraId="2FE1E53F" w14:textId="77777777" w:rsidR="00FF7E7E" w:rsidRDefault="00FF7E7E" w:rsidP="00585602">
      <w:pPr>
        <w:spacing w:after="0"/>
        <w:jc w:val="both"/>
        <w:rPr>
          <w:rFonts w:ascii="Simplified Arabic" w:hAnsi="Simplified Arabic" w:cs="Simplified Arabic"/>
          <w:sz w:val="28"/>
          <w:szCs w:val="28"/>
          <w:rtl/>
        </w:rPr>
      </w:pPr>
    </w:p>
    <w:p w14:paraId="33F9F162" w14:textId="2A0C2B32" w:rsidR="00FF7E7E" w:rsidRDefault="001D1AAA" w:rsidP="00585602">
      <w:pPr>
        <w:spacing w:after="0"/>
        <w:jc w:val="both"/>
        <w:rPr>
          <w:rFonts w:ascii="Simplified Arabic" w:hAnsi="Simplified Arabic" w:cs="Simplified Arabic"/>
          <w:sz w:val="28"/>
          <w:szCs w:val="28"/>
          <w:rtl/>
        </w:rPr>
      </w:pPr>
      <w:r w:rsidRPr="00A55791">
        <w:rPr>
          <w:rFonts w:ascii="Simplified Arabic" w:hAnsi="Simplified Arabic" w:cs="Simplified Arabic"/>
          <w:sz w:val="28"/>
          <w:szCs w:val="28"/>
          <w:rtl/>
        </w:rPr>
        <w:t xml:space="preserve">مفهوم إدارة المخاطر والالتزام في عالمنا الحديث تغيير مع التطور السريع في كافة المجالات، فأصبح المفهوم لدى بعض المنظمات ليس مقصور على التهديدات فقط التي </w:t>
      </w:r>
      <w:r w:rsidR="008E1708">
        <w:rPr>
          <w:rFonts w:ascii="Simplified Arabic" w:hAnsi="Simplified Arabic" w:cs="Simplified Arabic" w:hint="cs"/>
          <w:sz w:val="28"/>
          <w:szCs w:val="28"/>
          <w:rtl/>
        </w:rPr>
        <w:t>معالجتها</w:t>
      </w:r>
      <w:r w:rsidRPr="00A55791">
        <w:rPr>
          <w:rFonts w:ascii="Simplified Arabic" w:hAnsi="Simplified Arabic" w:cs="Simplified Arabic"/>
          <w:sz w:val="28"/>
          <w:szCs w:val="28"/>
          <w:rtl/>
        </w:rPr>
        <w:t xml:space="preserve"> بالتأمين وانما أصبح أوسع من ذلك ليشمل مفهوم إدارة التهديدات او انتهاز الفرص التي يمكن ان </w:t>
      </w:r>
      <w:r w:rsidR="008E1708">
        <w:rPr>
          <w:rFonts w:ascii="Simplified Arabic" w:hAnsi="Simplified Arabic" w:cs="Simplified Arabic" w:hint="cs"/>
          <w:sz w:val="28"/>
          <w:szCs w:val="28"/>
          <w:rtl/>
        </w:rPr>
        <w:t xml:space="preserve">يتم </w:t>
      </w:r>
      <w:r w:rsidRPr="00A55791">
        <w:rPr>
          <w:rFonts w:ascii="Simplified Arabic" w:hAnsi="Simplified Arabic" w:cs="Simplified Arabic"/>
          <w:sz w:val="28"/>
          <w:szCs w:val="28"/>
          <w:rtl/>
        </w:rPr>
        <w:t>تحقيق أفضل النتائج</w:t>
      </w:r>
      <w:r w:rsidR="008E1708">
        <w:rPr>
          <w:rFonts w:ascii="Simplified Arabic" w:hAnsi="Simplified Arabic" w:cs="Simplified Arabic" w:hint="cs"/>
          <w:sz w:val="28"/>
          <w:szCs w:val="28"/>
          <w:rtl/>
        </w:rPr>
        <w:t xml:space="preserve"> وكذلك مفهوم </w:t>
      </w:r>
      <w:r w:rsidRPr="00A55791">
        <w:rPr>
          <w:rFonts w:ascii="Simplified Arabic" w:hAnsi="Simplified Arabic" w:cs="Simplified Arabic"/>
          <w:sz w:val="28"/>
          <w:szCs w:val="28"/>
          <w:rtl/>
        </w:rPr>
        <w:t xml:space="preserve">تقليل أثر المخاطر </w:t>
      </w:r>
      <w:r w:rsidR="008E1708">
        <w:rPr>
          <w:rFonts w:ascii="Simplified Arabic" w:hAnsi="Simplified Arabic" w:cs="Simplified Arabic" w:hint="cs"/>
          <w:sz w:val="28"/>
          <w:szCs w:val="28"/>
          <w:rtl/>
        </w:rPr>
        <w:t>و</w:t>
      </w:r>
      <w:r w:rsidRPr="00A55791">
        <w:rPr>
          <w:rFonts w:ascii="Simplified Arabic" w:hAnsi="Simplified Arabic" w:cs="Simplified Arabic"/>
          <w:sz w:val="28"/>
          <w:szCs w:val="28"/>
          <w:rtl/>
        </w:rPr>
        <w:t xml:space="preserve">تحديد المخاطر التي تستحق المخاطرة. ويقف خلف تلك التغيرات في مجال إدارة المخاطر والالتزام خبراء واخصائيون يملكون المعرفة والمهارات والتجربة اللازمة للتنبؤ والتحليل ووضع الضوابط الرقابية لإدارة المخاطر مما ينعكس على تحسين في هذا المجال لان المنظمات تتعلم من بعضها البعض وكذلك ينعكس على مقيدي أفضل الممارسات في المجال مثل </w:t>
      </w:r>
      <w:r w:rsidR="00261510" w:rsidRPr="00A55791">
        <w:rPr>
          <w:rFonts w:ascii="Simplified Arabic" w:hAnsi="Simplified Arabic" w:cs="Simplified Arabic"/>
          <w:sz w:val="28"/>
          <w:szCs w:val="28"/>
          <w:rtl/>
        </w:rPr>
        <w:t xml:space="preserve">لجنة </w:t>
      </w:r>
      <w:r w:rsidRPr="00A55791">
        <w:rPr>
          <w:rFonts w:ascii="Simplified Arabic" w:hAnsi="Simplified Arabic" w:cs="Simplified Arabic"/>
          <w:sz w:val="28"/>
          <w:szCs w:val="28"/>
          <w:rtl/>
        </w:rPr>
        <w:t>بازل او (</w:t>
      </w:r>
      <w:r w:rsidRPr="00A55791">
        <w:rPr>
          <w:rFonts w:ascii="Simplified Arabic" w:hAnsi="Simplified Arabic" w:cs="Simplified Arabic"/>
          <w:b/>
          <w:bCs/>
          <w:sz w:val="24"/>
          <w:szCs w:val="24"/>
        </w:rPr>
        <w:t>COSO</w:t>
      </w:r>
      <w:r w:rsidRPr="00A55791">
        <w:rPr>
          <w:rFonts w:ascii="Simplified Arabic" w:hAnsi="Simplified Arabic" w:cs="Simplified Arabic"/>
          <w:sz w:val="28"/>
          <w:szCs w:val="28"/>
          <w:rtl/>
        </w:rPr>
        <w:t>) وغيرهم.</w:t>
      </w:r>
      <w:r w:rsidR="008E1708">
        <w:rPr>
          <w:rFonts w:ascii="Simplified Arabic" w:hAnsi="Simplified Arabic" w:cs="Simplified Arabic" w:hint="cs"/>
          <w:sz w:val="28"/>
          <w:szCs w:val="28"/>
          <w:rtl/>
        </w:rPr>
        <w:t xml:space="preserve"> </w:t>
      </w:r>
    </w:p>
    <w:p w14:paraId="3096F39A" w14:textId="77777777" w:rsidR="00FF7E7E" w:rsidRDefault="00FF7E7E" w:rsidP="00585602">
      <w:pPr>
        <w:spacing w:after="0"/>
        <w:jc w:val="both"/>
        <w:rPr>
          <w:rFonts w:ascii="Simplified Arabic" w:hAnsi="Simplified Arabic" w:cs="Simplified Arabic"/>
          <w:sz w:val="28"/>
          <w:szCs w:val="28"/>
          <w:rtl/>
        </w:rPr>
      </w:pPr>
    </w:p>
    <w:p w14:paraId="3651A95E" w14:textId="33A486F5" w:rsidR="009125CE" w:rsidRPr="00122E4C" w:rsidRDefault="006F5245" w:rsidP="00FF7E7E">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من جهة أخرى</w:t>
      </w:r>
      <w:r w:rsidR="00FF7E7E">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001D1AAA" w:rsidRPr="00A55791">
        <w:rPr>
          <w:rFonts w:ascii="Simplified Arabic" w:hAnsi="Simplified Arabic" w:cs="Simplified Arabic"/>
          <w:sz w:val="28"/>
          <w:szCs w:val="28"/>
          <w:rtl/>
        </w:rPr>
        <w:t>هناك تطور موازي</w:t>
      </w:r>
      <w:r w:rsidR="00EA1311" w:rsidRPr="00A55791">
        <w:rPr>
          <w:rFonts w:ascii="Simplified Arabic" w:hAnsi="Simplified Arabic" w:cs="Simplified Arabic"/>
          <w:sz w:val="28"/>
          <w:szCs w:val="28"/>
          <w:rtl/>
        </w:rPr>
        <w:t xml:space="preserve"> وملحوظ</w:t>
      </w:r>
      <w:r w:rsidR="001D1AAA" w:rsidRPr="00A55791">
        <w:rPr>
          <w:rFonts w:ascii="Simplified Arabic" w:hAnsi="Simplified Arabic" w:cs="Simplified Arabic"/>
          <w:sz w:val="28"/>
          <w:szCs w:val="28"/>
          <w:rtl/>
        </w:rPr>
        <w:t xml:space="preserve"> في عالم الذكاء الاصطناعي، حيث ظهرت الكثير من التطبيقات التي تمتاز بقدرات هائلة في تحليل البيانات الضخمة وإعطاء النتائج وخلق احتمالات مختلفة وحلول كذلك. </w:t>
      </w:r>
      <w:r w:rsidR="00585602">
        <w:rPr>
          <w:rFonts w:ascii="Simplified Arabic" w:hAnsi="Simplified Arabic" w:cs="Simplified Arabic" w:hint="cs"/>
          <w:sz w:val="28"/>
          <w:szCs w:val="28"/>
          <w:rtl/>
        </w:rPr>
        <w:t xml:space="preserve">حيث </w:t>
      </w:r>
      <w:r w:rsidR="001D1AAA" w:rsidRPr="00A55791">
        <w:rPr>
          <w:rFonts w:ascii="Simplified Arabic" w:hAnsi="Simplified Arabic" w:cs="Simplified Arabic"/>
          <w:sz w:val="28"/>
          <w:szCs w:val="28"/>
          <w:rtl/>
        </w:rPr>
        <w:t xml:space="preserve">أصبحت تقنيات الذكاء الاصطناعي تمثل أحد أبرز الاتجاهات التكنولوجية التي تؤثر بشكل كبير على مختلف المجالات. </w:t>
      </w:r>
      <w:r w:rsidR="00585602">
        <w:rPr>
          <w:rFonts w:ascii="Simplified Arabic" w:hAnsi="Simplified Arabic" w:cs="Simplified Arabic" w:hint="cs"/>
          <w:sz w:val="28"/>
          <w:szCs w:val="28"/>
          <w:rtl/>
        </w:rPr>
        <w:t xml:space="preserve">ونظراً لما </w:t>
      </w:r>
      <w:r w:rsidR="001D1AAA" w:rsidRPr="00A55791">
        <w:rPr>
          <w:rFonts w:ascii="Simplified Arabic" w:hAnsi="Simplified Arabic" w:cs="Simplified Arabic"/>
          <w:sz w:val="28"/>
          <w:szCs w:val="28"/>
          <w:rtl/>
        </w:rPr>
        <w:t xml:space="preserve">تواجه المؤسسات اليوم </w:t>
      </w:r>
      <w:r w:rsidR="00585602">
        <w:rPr>
          <w:rFonts w:ascii="Simplified Arabic" w:hAnsi="Simplified Arabic" w:cs="Simplified Arabic" w:hint="cs"/>
          <w:sz w:val="28"/>
          <w:szCs w:val="28"/>
          <w:rtl/>
        </w:rPr>
        <w:t xml:space="preserve">من </w:t>
      </w:r>
      <w:r w:rsidR="001D1AAA" w:rsidRPr="00A55791">
        <w:rPr>
          <w:rFonts w:ascii="Simplified Arabic" w:hAnsi="Simplified Arabic" w:cs="Simplified Arabic"/>
          <w:sz w:val="28"/>
          <w:szCs w:val="28"/>
          <w:rtl/>
        </w:rPr>
        <w:t>تحديات متعددة</w:t>
      </w:r>
      <w:r w:rsidR="00585602">
        <w:rPr>
          <w:rFonts w:ascii="Simplified Arabic" w:hAnsi="Simplified Arabic" w:cs="Simplified Arabic" w:hint="cs"/>
          <w:sz w:val="28"/>
          <w:szCs w:val="28"/>
          <w:rtl/>
        </w:rPr>
        <w:t xml:space="preserve"> ومعقدة في مجال المخاطر والالتزام</w:t>
      </w:r>
      <w:r w:rsidR="001D1AAA" w:rsidRPr="00A55791">
        <w:rPr>
          <w:rFonts w:ascii="Simplified Arabic" w:hAnsi="Simplified Arabic" w:cs="Simplified Arabic"/>
          <w:sz w:val="28"/>
          <w:szCs w:val="28"/>
          <w:rtl/>
        </w:rPr>
        <w:t>، مما يتطلب تطوير أساليب فعالة للتعامل مع</w:t>
      </w:r>
      <w:r w:rsidR="00585602">
        <w:rPr>
          <w:rFonts w:ascii="Simplified Arabic" w:hAnsi="Simplified Arabic" w:cs="Simplified Arabic" w:hint="cs"/>
          <w:sz w:val="28"/>
          <w:szCs w:val="28"/>
          <w:rtl/>
        </w:rPr>
        <w:t>ها، وهن</w:t>
      </w:r>
      <w:r w:rsidR="001D1AAA" w:rsidRPr="00A55791">
        <w:rPr>
          <w:rFonts w:ascii="Simplified Arabic" w:hAnsi="Simplified Arabic" w:cs="Simplified Arabic"/>
          <w:sz w:val="28"/>
          <w:szCs w:val="28"/>
          <w:rtl/>
        </w:rPr>
        <w:t xml:space="preserve">ا يأتي دور الذكاء الاصطناعي، الذي يقدم حلولاً مبتكرة تساعد في تحليل البيانات الضخمة، وتوقع </w:t>
      </w:r>
      <w:r w:rsidR="00EA1311" w:rsidRPr="00A55791">
        <w:rPr>
          <w:rFonts w:ascii="Simplified Arabic" w:hAnsi="Simplified Arabic" w:cs="Simplified Arabic"/>
          <w:sz w:val="28"/>
          <w:szCs w:val="28"/>
          <w:rtl/>
        </w:rPr>
        <w:t>النتائج</w:t>
      </w:r>
      <w:r w:rsidR="001D1AAA" w:rsidRPr="00A55791">
        <w:rPr>
          <w:rFonts w:ascii="Simplified Arabic" w:hAnsi="Simplified Arabic" w:cs="Simplified Arabic"/>
          <w:sz w:val="28"/>
          <w:szCs w:val="28"/>
          <w:rtl/>
        </w:rPr>
        <w:t xml:space="preserve"> المحتملة</w:t>
      </w:r>
      <w:r w:rsidR="00EA1311" w:rsidRPr="00A55791">
        <w:rPr>
          <w:rFonts w:ascii="Simplified Arabic" w:hAnsi="Simplified Arabic" w:cs="Simplified Arabic"/>
          <w:sz w:val="28"/>
          <w:szCs w:val="28"/>
          <w:rtl/>
        </w:rPr>
        <w:t xml:space="preserve"> مما</w:t>
      </w:r>
      <w:r w:rsidR="004F005E">
        <w:rPr>
          <w:rFonts w:ascii="Simplified Arabic" w:hAnsi="Simplified Arabic" w:cs="Simplified Arabic" w:hint="cs"/>
          <w:sz w:val="28"/>
          <w:szCs w:val="28"/>
          <w:rtl/>
        </w:rPr>
        <w:t xml:space="preserve"> قد</w:t>
      </w:r>
      <w:r w:rsidR="00EA1311" w:rsidRPr="00A55791">
        <w:rPr>
          <w:rFonts w:ascii="Simplified Arabic" w:hAnsi="Simplified Arabic" w:cs="Simplified Arabic"/>
          <w:sz w:val="28"/>
          <w:szCs w:val="28"/>
          <w:rtl/>
        </w:rPr>
        <w:t xml:space="preserve"> </w:t>
      </w:r>
      <w:r w:rsidR="004F005E">
        <w:rPr>
          <w:rFonts w:ascii="Simplified Arabic" w:hAnsi="Simplified Arabic" w:cs="Simplified Arabic" w:hint="cs"/>
          <w:sz w:val="28"/>
          <w:szCs w:val="28"/>
          <w:rtl/>
        </w:rPr>
        <w:t>ي</w:t>
      </w:r>
      <w:r w:rsidR="00EA1311" w:rsidRPr="00A55791">
        <w:rPr>
          <w:rFonts w:ascii="Simplified Arabic" w:hAnsi="Simplified Arabic" w:cs="Simplified Arabic"/>
          <w:sz w:val="28"/>
          <w:szCs w:val="28"/>
          <w:rtl/>
        </w:rPr>
        <w:t xml:space="preserve">ساهم في </w:t>
      </w:r>
      <w:r w:rsidR="001D1AAA" w:rsidRPr="00A55791">
        <w:rPr>
          <w:rFonts w:ascii="Simplified Arabic" w:hAnsi="Simplified Arabic" w:cs="Simplified Arabic"/>
          <w:sz w:val="28"/>
          <w:szCs w:val="28"/>
          <w:rtl/>
        </w:rPr>
        <w:t>تعزيز عمليات</w:t>
      </w:r>
      <w:r w:rsidR="00585602">
        <w:rPr>
          <w:rFonts w:ascii="Simplified Arabic" w:hAnsi="Simplified Arabic" w:cs="Simplified Arabic" w:hint="cs"/>
          <w:sz w:val="28"/>
          <w:szCs w:val="28"/>
          <w:rtl/>
        </w:rPr>
        <w:t xml:space="preserve"> اكتشاف وتحليل المخاطر ومتطلبات الالتزام </w:t>
      </w:r>
      <w:r w:rsidR="004F005E">
        <w:rPr>
          <w:rFonts w:ascii="Simplified Arabic" w:hAnsi="Simplified Arabic" w:cs="Simplified Arabic" w:hint="cs"/>
          <w:sz w:val="28"/>
          <w:szCs w:val="28"/>
          <w:rtl/>
        </w:rPr>
        <w:t>و</w:t>
      </w:r>
      <w:r w:rsidR="00585602">
        <w:rPr>
          <w:rFonts w:ascii="Simplified Arabic" w:hAnsi="Simplified Arabic" w:cs="Simplified Arabic" w:hint="cs"/>
          <w:sz w:val="28"/>
          <w:szCs w:val="28"/>
          <w:rtl/>
        </w:rPr>
        <w:t xml:space="preserve">التي </w:t>
      </w:r>
      <w:r w:rsidR="004F005E">
        <w:rPr>
          <w:rFonts w:ascii="Simplified Arabic" w:hAnsi="Simplified Arabic" w:cs="Simplified Arabic" w:hint="cs"/>
          <w:sz w:val="28"/>
          <w:szCs w:val="28"/>
          <w:rtl/>
        </w:rPr>
        <w:t>تنعكس</w:t>
      </w:r>
      <w:r w:rsidR="00585602">
        <w:rPr>
          <w:rFonts w:ascii="Simplified Arabic" w:hAnsi="Simplified Arabic" w:cs="Simplified Arabic" w:hint="cs"/>
          <w:sz w:val="28"/>
          <w:szCs w:val="28"/>
          <w:rtl/>
        </w:rPr>
        <w:t xml:space="preserve"> في </w:t>
      </w:r>
      <w:r w:rsidR="001D1AAA" w:rsidRPr="00A55791">
        <w:rPr>
          <w:rFonts w:ascii="Simplified Arabic" w:hAnsi="Simplified Arabic" w:cs="Simplified Arabic"/>
          <w:sz w:val="28"/>
          <w:szCs w:val="28"/>
          <w:rtl/>
        </w:rPr>
        <w:t>اتخاذ القرار</w:t>
      </w:r>
      <w:r w:rsidR="004F005E">
        <w:rPr>
          <w:rFonts w:ascii="Simplified Arabic" w:hAnsi="Simplified Arabic" w:cs="Simplified Arabic" w:hint="cs"/>
          <w:sz w:val="28"/>
          <w:szCs w:val="28"/>
          <w:rtl/>
        </w:rPr>
        <w:t>ات الفعالة</w:t>
      </w:r>
      <w:r w:rsidR="001D1AAA" w:rsidRPr="00A55791">
        <w:rPr>
          <w:rFonts w:ascii="Simplified Arabic" w:hAnsi="Simplified Arabic" w:cs="Simplified Arabic"/>
          <w:sz w:val="28"/>
          <w:szCs w:val="28"/>
          <w:rtl/>
        </w:rPr>
        <w:t>.</w:t>
      </w:r>
      <w:r w:rsidR="00585602">
        <w:rPr>
          <w:rFonts w:ascii="Simplified Arabic" w:hAnsi="Simplified Arabic" w:cs="Simplified Arabic" w:hint="cs"/>
          <w:sz w:val="28"/>
          <w:szCs w:val="28"/>
          <w:rtl/>
        </w:rPr>
        <w:t xml:space="preserve"> </w:t>
      </w:r>
      <w:r w:rsidR="00FF7E7E">
        <w:rPr>
          <w:rFonts w:ascii="Simplified Arabic" w:hAnsi="Simplified Arabic" w:cs="Simplified Arabic" w:hint="cs"/>
          <w:sz w:val="28"/>
          <w:szCs w:val="28"/>
          <w:rtl/>
        </w:rPr>
        <w:t>و</w:t>
      </w:r>
      <w:r w:rsidR="00EA1311" w:rsidRPr="00A55791">
        <w:rPr>
          <w:rFonts w:ascii="Simplified Arabic" w:hAnsi="Simplified Arabic" w:cs="Simplified Arabic"/>
          <w:sz w:val="28"/>
          <w:szCs w:val="28"/>
          <w:rtl/>
        </w:rPr>
        <w:t xml:space="preserve">من المتوقع </w:t>
      </w:r>
      <w:r w:rsidR="00585602">
        <w:rPr>
          <w:rFonts w:ascii="Simplified Arabic" w:hAnsi="Simplified Arabic" w:cs="Simplified Arabic" w:hint="cs"/>
          <w:sz w:val="28"/>
          <w:szCs w:val="28"/>
          <w:rtl/>
        </w:rPr>
        <w:t xml:space="preserve">من </w:t>
      </w:r>
      <w:r w:rsidR="00EA1311" w:rsidRPr="00A55791">
        <w:rPr>
          <w:rFonts w:ascii="Simplified Arabic" w:hAnsi="Simplified Arabic" w:cs="Simplified Arabic"/>
          <w:sz w:val="28"/>
          <w:szCs w:val="28"/>
          <w:rtl/>
        </w:rPr>
        <w:t>مؤسسات تحسين قدراتها على تحديد وتقييم المخاطر من خلال تطبيق تقنيات الذكاء الاصطناعي، واقتراح إجراءات استباقية للتخفيف من آثارها</w:t>
      </w:r>
      <w:r w:rsidR="00585602">
        <w:rPr>
          <w:rFonts w:ascii="Simplified Arabic" w:hAnsi="Simplified Arabic" w:cs="Simplified Arabic" w:hint="cs"/>
          <w:sz w:val="28"/>
          <w:szCs w:val="28"/>
          <w:rtl/>
        </w:rPr>
        <w:t xml:space="preserve"> و</w:t>
      </w:r>
      <w:r w:rsidR="00EA1311" w:rsidRPr="00A55791">
        <w:rPr>
          <w:rFonts w:ascii="Simplified Arabic" w:hAnsi="Simplified Arabic" w:cs="Simplified Arabic"/>
          <w:sz w:val="28"/>
          <w:szCs w:val="28"/>
          <w:rtl/>
        </w:rPr>
        <w:t xml:space="preserve">تعزيز الالتزام بالمعايير القانونية والتنظيمية من خلال تحليل متطلبات الالتزام وقدرات الإلزامية للمؤسسات مما يعكس أهمية تحقيق التوازن </w:t>
      </w:r>
      <w:r w:rsidR="00D81031" w:rsidRPr="00A55791">
        <w:rPr>
          <w:rFonts w:ascii="Simplified Arabic" w:hAnsi="Simplified Arabic" w:cs="Simplified Arabic"/>
          <w:sz w:val="28"/>
          <w:szCs w:val="28"/>
          <w:rtl/>
        </w:rPr>
        <w:t>في السعي لتحقيق اعلى مستوى ممكن من النزاهة والالتزام</w:t>
      </w:r>
      <w:r w:rsidR="00585602">
        <w:rPr>
          <w:rFonts w:ascii="Simplified Arabic" w:hAnsi="Simplified Arabic" w:cs="Simplified Arabic" w:hint="cs"/>
          <w:sz w:val="28"/>
          <w:szCs w:val="28"/>
          <w:rtl/>
        </w:rPr>
        <w:t xml:space="preserve">، كذلك </w:t>
      </w:r>
      <w:r w:rsidR="00D81031" w:rsidRPr="00A55791">
        <w:rPr>
          <w:rFonts w:ascii="Simplified Arabic" w:hAnsi="Simplified Arabic" w:cs="Simplified Arabic"/>
          <w:sz w:val="28"/>
          <w:szCs w:val="28"/>
          <w:rtl/>
        </w:rPr>
        <w:t xml:space="preserve">تحليل بعض النماذج المعقدة للمخاطر </w:t>
      </w:r>
      <w:r w:rsidR="00585602">
        <w:rPr>
          <w:rFonts w:ascii="Simplified Arabic" w:hAnsi="Simplified Arabic" w:cs="Simplified Arabic" w:hint="cs"/>
          <w:sz w:val="28"/>
          <w:szCs w:val="28"/>
          <w:rtl/>
        </w:rPr>
        <w:t>ك</w:t>
      </w:r>
      <w:r w:rsidR="00D81031" w:rsidRPr="00A55791">
        <w:rPr>
          <w:rFonts w:ascii="Simplified Arabic" w:hAnsi="Simplified Arabic" w:cs="Simplified Arabic"/>
          <w:sz w:val="28"/>
          <w:szCs w:val="28"/>
          <w:rtl/>
        </w:rPr>
        <w:t>مخاطر الاحتيال او التهديدات السيبرانية او فقدان البيانات او تسربها.</w:t>
      </w:r>
      <w:r>
        <w:rPr>
          <w:rFonts w:ascii="Simplified Arabic" w:hAnsi="Simplified Arabic" w:cs="Simplified Arabic" w:hint="cs"/>
          <w:sz w:val="28"/>
          <w:szCs w:val="28"/>
          <w:rtl/>
        </w:rPr>
        <w:t xml:space="preserve"> </w:t>
      </w:r>
      <w:r w:rsidR="00D81031" w:rsidRPr="00A55791">
        <w:rPr>
          <w:rFonts w:ascii="Simplified Arabic" w:hAnsi="Simplified Arabic" w:cs="Simplified Arabic"/>
          <w:sz w:val="28"/>
          <w:szCs w:val="28"/>
          <w:rtl/>
        </w:rPr>
        <w:t>وعليه قد تنقسم المنظمات في الاستفادة من تقنيات الذكاء الاصطناعي في إدارة مخاطرها إلى مؤيد لاستخدامها أو معارض</w:t>
      </w:r>
      <w:r>
        <w:rPr>
          <w:rFonts w:ascii="Simplified Arabic" w:hAnsi="Simplified Arabic" w:cs="Simplified Arabic" w:hint="cs"/>
          <w:sz w:val="28"/>
          <w:szCs w:val="28"/>
          <w:rtl/>
        </w:rPr>
        <w:t xml:space="preserve">، </w:t>
      </w:r>
      <w:r w:rsidR="00D81031" w:rsidRPr="00A55791">
        <w:rPr>
          <w:rFonts w:ascii="Simplified Arabic" w:hAnsi="Simplified Arabic" w:cs="Simplified Arabic"/>
          <w:sz w:val="28"/>
          <w:szCs w:val="28"/>
          <w:rtl/>
        </w:rPr>
        <w:t>لذا</w:t>
      </w:r>
      <w:r>
        <w:rPr>
          <w:rFonts w:ascii="Simplified Arabic" w:hAnsi="Simplified Arabic" w:cs="Simplified Arabic" w:hint="cs"/>
          <w:sz w:val="28"/>
          <w:szCs w:val="28"/>
          <w:rtl/>
        </w:rPr>
        <w:t xml:space="preserve"> تأتي هذه الدراسة البحثية ب</w:t>
      </w:r>
      <w:r w:rsidR="00D81031" w:rsidRPr="00A55791">
        <w:rPr>
          <w:rFonts w:ascii="Simplified Arabic" w:hAnsi="Simplified Arabic" w:cs="Simplified Arabic"/>
          <w:sz w:val="28"/>
          <w:szCs w:val="28"/>
          <w:rtl/>
        </w:rPr>
        <w:t xml:space="preserve">هدف استكشاف </w:t>
      </w:r>
      <w:r>
        <w:rPr>
          <w:rFonts w:ascii="Simplified Arabic" w:hAnsi="Simplified Arabic" w:cs="Simplified Arabic" w:hint="cs"/>
          <w:sz w:val="28"/>
          <w:szCs w:val="28"/>
          <w:rtl/>
        </w:rPr>
        <w:t xml:space="preserve">جوانب </w:t>
      </w:r>
      <w:r w:rsidR="00D81031" w:rsidRPr="00A55791">
        <w:rPr>
          <w:rFonts w:ascii="Simplified Arabic" w:hAnsi="Simplified Arabic" w:cs="Simplified Arabic"/>
          <w:sz w:val="28"/>
          <w:szCs w:val="28"/>
          <w:rtl/>
        </w:rPr>
        <w:t>الأثر الذي تتركه تقنيات الذكاء الاصطناعي على عمليات إدارة المخاطر والالتزام، والسعي لتقديم رؤية شاملة حول استفادة المؤسسات من هذه التقنيات لتحقيق أداء أفضل في مجالات إدارة المخاطر والامتثال.</w:t>
      </w:r>
    </w:p>
    <w:p w14:paraId="727945F9" w14:textId="13016876" w:rsidR="00A72590" w:rsidRDefault="00A72590" w:rsidP="00A72590">
      <w:pPr>
        <w:spacing w:after="0" w:line="240" w:lineRule="auto"/>
        <w:rPr>
          <w:rFonts w:ascii="Simplified Arabic" w:hAnsi="Simplified Arabic" w:cs="Simplified Arabic"/>
          <w:sz w:val="32"/>
          <w:szCs w:val="32"/>
          <w:u w:val="single"/>
          <w:rtl/>
          <w:lang w:bidi="ar-SY"/>
        </w:rPr>
      </w:pPr>
      <w:r w:rsidRPr="009018C6">
        <w:rPr>
          <w:rFonts w:ascii="Simplified Arabic" w:hAnsi="Simplified Arabic" w:cs="Simplified Arabic"/>
          <w:b/>
          <w:bCs/>
          <w:sz w:val="32"/>
          <w:szCs w:val="32"/>
          <w:u w:val="single"/>
          <w:rtl/>
          <w:lang w:bidi="ar-SY"/>
        </w:rPr>
        <w:lastRenderedPageBreak/>
        <w:t>المراجعة الأدبية</w:t>
      </w:r>
      <w:r w:rsidRPr="009018C6">
        <w:rPr>
          <w:rFonts w:ascii="Simplified Arabic" w:hAnsi="Simplified Arabic" w:cs="Simplified Arabic"/>
          <w:sz w:val="32"/>
          <w:szCs w:val="32"/>
          <w:u w:val="single"/>
          <w:rtl/>
          <w:lang w:bidi="ar-SY"/>
        </w:rPr>
        <w:t>:</w:t>
      </w:r>
    </w:p>
    <w:p w14:paraId="559E16A6" w14:textId="77777777" w:rsidR="00FF7E7E" w:rsidRPr="009018C6" w:rsidRDefault="00FF7E7E" w:rsidP="00A72590">
      <w:pPr>
        <w:spacing w:after="0" w:line="240" w:lineRule="auto"/>
        <w:rPr>
          <w:rFonts w:ascii="Simplified Arabic" w:hAnsi="Simplified Arabic" w:cs="Simplified Arabic"/>
          <w:sz w:val="32"/>
          <w:szCs w:val="32"/>
          <w:u w:val="single"/>
          <w:lang w:bidi="ar-SY"/>
        </w:rPr>
      </w:pPr>
    </w:p>
    <w:p w14:paraId="084BDEAA" w14:textId="62FE7890" w:rsidR="00F2276B" w:rsidRPr="00F2276B" w:rsidRDefault="00BF202E" w:rsidP="00F2276B">
      <w:pPr>
        <w:jc w:val="both"/>
        <w:rPr>
          <w:rFonts w:ascii="Simplified Arabic" w:hAnsi="Simplified Arabic" w:cs="Simplified Arabic"/>
          <w:sz w:val="28"/>
          <w:szCs w:val="28"/>
          <w:rtl/>
          <w:lang w:bidi="ar-SY"/>
        </w:rPr>
      </w:pPr>
      <w:r w:rsidRPr="00F2276B">
        <w:rPr>
          <w:rFonts w:ascii="Simplified Arabic" w:hAnsi="Simplified Arabic" w:cs="Simplified Arabic"/>
          <w:sz w:val="28"/>
          <w:szCs w:val="28"/>
          <w:rtl/>
          <w:lang w:bidi="ar-SY"/>
        </w:rPr>
        <w:t>يتناول هذا البحث أثر تقنيات الذكاء الاصطناعي في تحسين إدارة المخاطر وتعزيز الامتثال في بيئة الأعمال</w:t>
      </w:r>
      <w:r>
        <w:rPr>
          <w:rFonts w:ascii="Simplified Arabic" w:hAnsi="Simplified Arabic" w:cs="Simplified Arabic" w:hint="cs"/>
          <w:sz w:val="28"/>
          <w:szCs w:val="28"/>
          <w:rtl/>
          <w:lang w:bidi="ar-SY"/>
        </w:rPr>
        <w:t xml:space="preserve"> في المملكة العربية السعودية</w:t>
      </w:r>
      <w:r w:rsidRPr="00F2276B">
        <w:rPr>
          <w:rFonts w:ascii="Simplified Arabic" w:hAnsi="Simplified Arabic" w:cs="Simplified Arabic"/>
          <w:sz w:val="28"/>
          <w:szCs w:val="28"/>
          <w:rtl/>
          <w:lang w:bidi="ar-SY"/>
        </w:rPr>
        <w:t xml:space="preserve">. ومن أجل فهم الخلفية النظرية للبحث، سنستعرض </w:t>
      </w:r>
      <w:r>
        <w:rPr>
          <w:rFonts w:ascii="Simplified Arabic" w:hAnsi="Simplified Arabic" w:cs="Simplified Arabic" w:hint="cs"/>
          <w:sz w:val="28"/>
          <w:szCs w:val="28"/>
          <w:rtl/>
          <w:lang w:bidi="ar-SY"/>
        </w:rPr>
        <w:t xml:space="preserve">في جزئية </w:t>
      </w:r>
      <w:r w:rsidRPr="00F2276B">
        <w:rPr>
          <w:rFonts w:ascii="Simplified Arabic" w:hAnsi="Simplified Arabic" w:cs="Simplified Arabic"/>
          <w:sz w:val="28"/>
          <w:szCs w:val="28"/>
          <w:rtl/>
          <w:lang w:bidi="ar-SY"/>
        </w:rPr>
        <w:t>الدراسات السابقة</w:t>
      </w:r>
      <w:r>
        <w:rPr>
          <w:rFonts w:ascii="Simplified Arabic" w:hAnsi="Simplified Arabic" w:cs="Simplified Arabic" w:hint="cs"/>
          <w:sz w:val="28"/>
          <w:szCs w:val="28"/>
          <w:rtl/>
          <w:lang w:bidi="ar-SY"/>
        </w:rPr>
        <w:t xml:space="preserve"> ومشاهد من محاور البحث التي</w:t>
      </w:r>
      <w:r w:rsidRPr="00F2276B">
        <w:rPr>
          <w:rFonts w:ascii="Simplified Arabic" w:hAnsi="Simplified Arabic" w:cs="Simplified Arabic"/>
          <w:sz w:val="28"/>
          <w:szCs w:val="28"/>
          <w:rtl/>
          <w:lang w:bidi="ar-SY"/>
        </w:rPr>
        <w:t xml:space="preserve"> </w:t>
      </w:r>
      <w:r w:rsidR="00F2276B" w:rsidRPr="00F2276B">
        <w:rPr>
          <w:rFonts w:ascii="Simplified Arabic" w:hAnsi="Simplified Arabic" w:cs="Simplified Arabic"/>
          <w:sz w:val="28"/>
          <w:szCs w:val="28"/>
          <w:rtl/>
          <w:lang w:bidi="ar-SY"/>
        </w:rPr>
        <w:t>تؤكد على أن الذكاء الاصطناعي يساهم بشكل كبير في تحسين إدارة المخاطر والامتثال في بيئات الأعمال</w:t>
      </w:r>
      <w:r>
        <w:rPr>
          <w:rFonts w:ascii="Simplified Arabic" w:hAnsi="Simplified Arabic" w:cs="Simplified Arabic" w:hint="cs"/>
          <w:sz w:val="28"/>
          <w:szCs w:val="28"/>
          <w:rtl/>
          <w:lang w:bidi="ar-SY"/>
        </w:rPr>
        <w:t xml:space="preserve"> المختلفة</w:t>
      </w:r>
      <w:r w:rsidR="00F2276B" w:rsidRPr="00F2276B">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w:t>
      </w:r>
      <w:r w:rsidR="00F2276B" w:rsidRPr="00F2276B">
        <w:rPr>
          <w:rFonts w:ascii="Simplified Arabic" w:hAnsi="Simplified Arabic" w:cs="Simplified Arabic"/>
          <w:sz w:val="28"/>
          <w:szCs w:val="28"/>
          <w:rtl/>
          <w:lang w:bidi="ar-SY"/>
        </w:rPr>
        <w:t xml:space="preserve">يتضح من هذه المراجعة الأدبية أن هناك تقدمًا ملحوظًا في تطبيقات الذكاء الاصطناعي في هذا المجال، مما يفتح آفاقًا جديدة للبحث والتطبيقات العملية في السياقات </w:t>
      </w:r>
      <w:r w:rsidR="004F005E">
        <w:rPr>
          <w:rFonts w:ascii="Simplified Arabic" w:hAnsi="Simplified Arabic" w:cs="Simplified Arabic" w:hint="cs"/>
          <w:sz w:val="28"/>
          <w:szCs w:val="28"/>
          <w:rtl/>
          <w:lang w:bidi="ar-SY"/>
        </w:rPr>
        <w:t>ال</w:t>
      </w:r>
      <w:r>
        <w:rPr>
          <w:rFonts w:ascii="Simplified Arabic" w:hAnsi="Simplified Arabic" w:cs="Simplified Arabic" w:hint="cs"/>
          <w:sz w:val="28"/>
          <w:szCs w:val="28"/>
          <w:rtl/>
          <w:lang w:bidi="ar-SY"/>
        </w:rPr>
        <w:t xml:space="preserve">متعددة </w:t>
      </w:r>
      <w:r w:rsidR="00F2276B" w:rsidRPr="00F2276B">
        <w:rPr>
          <w:rFonts w:ascii="Simplified Arabic" w:hAnsi="Simplified Arabic" w:cs="Simplified Arabic"/>
          <w:sz w:val="28"/>
          <w:szCs w:val="28"/>
          <w:rtl/>
          <w:lang w:bidi="ar-SY"/>
        </w:rPr>
        <w:t xml:space="preserve">مثل </w:t>
      </w:r>
      <w:r>
        <w:rPr>
          <w:rFonts w:ascii="Simplified Arabic" w:hAnsi="Simplified Arabic" w:cs="Simplified Arabic" w:hint="cs"/>
          <w:sz w:val="28"/>
          <w:szCs w:val="28"/>
          <w:rtl/>
          <w:lang w:bidi="ar-SY"/>
        </w:rPr>
        <w:t xml:space="preserve">بيئة الاعمال في </w:t>
      </w:r>
      <w:r w:rsidR="00F2276B" w:rsidRPr="00F2276B">
        <w:rPr>
          <w:rFonts w:ascii="Simplified Arabic" w:hAnsi="Simplified Arabic" w:cs="Simplified Arabic"/>
          <w:sz w:val="28"/>
          <w:szCs w:val="28"/>
          <w:rtl/>
          <w:lang w:bidi="ar-SY"/>
        </w:rPr>
        <w:t>المملكة العربية السعودية. إن فهم هذه التطبيقات سيساعد الباحثين والممارسين في تحقيق تحسينات ملموسة في إدارة المخاطر والامتثال.</w:t>
      </w:r>
      <w:r w:rsidR="00F2276B" w:rsidRPr="00F2276B">
        <w:rPr>
          <w:rtl/>
        </w:rPr>
        <w:t xml:space="preserve"> </w:t>
      </w:r>
      <w:r>
        <w:rPr>
          <w:rFonts w:hint="cs"/>
          <w:rtl/>
        </w:rPr>
        <w:t>و</w:t>
      </w:r>
      <w:r w:rsidR="00F2276B" w:rsidRPr="00F2276B">
        <w:rPr>
          <w:rFonts w:ascii="Simplified Arabic" w:hAnsi="Simplified Arabic" w:cs="Simplified Arabic"/>
          <w:sz w:val="28"/>
          <w:szCs w:val="28"/>
          <w:rtl/>
          <w:lang w:bidi="ar-SY"/>
        </w:rPr>
        <w:t>تتزايد أهمية تطبيقات الذكاء الاصطناعي في مجالات إدارة المخاطر والامتثال في بيئات الأعمال، وخاصة في السياقات الناشئة مثل المملكة العربية السعودية. الحديثة التي تسلط الضوء على هذه الظاهرة.</w:t>
      </w:r>
    </w:p>
    <w:p w14:paraId="2A92C998" w14:textId="77777777" w:rsidR="009125CE" w:rsidRPr="00A72590" w:rsidRDefault="009125CE" w:rsidP="008C681E">
      <w:pPr>
        <w:spacing w:after="0"/>
        <w:rPr>
          <w:rFonts w:ascii="Simplified Arabic" w:hAnsi="Simplified Arabic" w:cs="Simplified Arabic"/>
          <w:sz w:val="28"/>
          <w:szCs w:val="28"/>
          <w:u w:val="single"/>
          <w:rtl/>
          <w:lang w:bidi="ar-SY"/>
        </w:rPr>
      </w:pPr>
    </w:p>
    <w:p w14:paraId="40A61660" w14:textId="4326FFA7" w:rsidR="009125CE" w:rsidRDefault="00A74F76" w:rsidP="008C681E">
      <w:pPr>
        <w:spacing w:after="0"/>
        <w:rPr>
          <w:rFonts w:ascii="Simplified Arabic" w:hAnsi="Simplified Arabic" w:cs="Simplified Arabic"/>
          <w:sz w:val="32"/>
          <w:szCs w:val="32"/>
          <w:u w:val="single"/>
          <w:rtl/>
          <w:lang w:bidi="ar-EG"/>
        </w:rPr>
      </w:pPr>
      <w:r w:rsidRPr="00A55791">
        <w:rPr>
          <w:rFonts w:ascii="Simplified Arabic" w:hAnsi="Simplified Arabic" w:cs="Simplified Arabic"/>
          <w:b/>
          <w:bCs/>
          <w:sz w:val="32"/>
          <w:szCs w:val="32"/>
          <w:u w:val="single"/>
          <w:rtl/>
        </w:rPr>
        <w:t>مشكلة الدراسة</w:t>
      </w:r>
      <w:r w:rsidR="009125CE" w:rsidRPr="00A55791">
        <w:rPr>
          <w:rFonts w:ascii="Simplified Arabic" w:hAnsi="Simplified Arabic" w:cs="Simplified Arabic"/>
          <w:sz w:val="32"/>
          <w:szCs w:val="32"/>
          <w:u w:val="single"/>
          <w:rtl/>
          <w:lang w:bidi="ar-EG"/>
        </w:rPr>
        <w:t>:</w:t>
      </w:r>
    </w:p>
    <w:p w14:paraId="6C21C534" w14:textId="77777777" w:rsidR="00FF7E7E" w:rsidRPr="00A55791" w:rsidRDefault="00FF7E7E" w:rsidP="008C681E">
      <w:pPr>
        <w:spacing w:after="0"/>
        <w:rPr>
          <w:rFonts w:ascii="Simplified Arabic" w:hAnsi="Simplified Arabic" w:cs="Simplified Arabic"/>
          <w:sz w:val="32"/>
          <w:szCs w:val="32"/>
          <w:u w:val="single"/>
          <w:rtl/>
          <w:lang w:bidi="ar-EG"/>
        </w:rPr>
      </w:pPr>
    </w:p>
    <w:p w14:paraId="29DCF09D" w14:textId="77777777" w:rsidR="001F744D" w:rsidRDefault="00D14088" w:rsidP="008C681E">
      <w:pPr>
        <w:spacing w:after="0"/>
        <w:jc w:val="both"/>
        <w:rPr>
          <w:rFonts w:ascii="Simplified Arabic" w:hAnsi="Simplified Arabic" w:cs="Simplified Arabic"/>
          <w:sz w:val="28"/>
          <w:szCs w:val="28"/>
          <w:rtl/>
        </w:rPr>
      </w:pPr>
      <w:r w:rsidRPr="00A55791">
        <w:rPr>
          <w:rFonts w:ascii="Simplified Arabic" w:hAnsi="Simplified Arabic" w:cs="Simplified Arabic"/>
          <w:sz w:val="28"/>
          <w:szCs w:val="28"/>
          <w:rtl/>
        </w:rPr>
        <w:t>في ظل ما يشهده العالم من تطوير متسارع في مجال تطبيقات الذكاء الاصطناعي ومدى الاستفادة منه في المجالات المختلفة لما يتميز به في تحليل البيانات الضخمة وإعطاء النتائج والتنبؤ بالاحتمال تفوق القدرات البشرية. ونظراً لان مجال إدارة المخاطر يعتمد في اغلب مهامه على تحليل البيانات والتنبؤ بالمخاطر وتكون مؤشرات القياس للمخاطر</w:t>
      </w:r>
      <w:r w:rsidR="001F744D" w:rsidRPr="00A55791">
        <w:rPr>
          <w:rFonts w:ascii="Simplified Arabic" w:hAnsi="Simplified Arabic" w:cs="Simplified Arabic"/>
          <w:sz w:val="28"/>
          <w:szCs w:val="28"/>
          <w:rtl/>
        </w:rPr>
        <w:t xml:space="preserve">، لذا يتطلب </w:t>
      </w:r>
      <w:r w:rsidRPr="00A55791">
        <w:rPr>
          <w:rFonts w:ascii="Simplified Arabic" w:hAnsi="Simplified Arabic" w:cs="Simplified Arabic"/>
          <w:sz w:val="28"/>
          <w:szCs w:val="28"/>
          <w:rtl/>
        </w:rPr>
        <w:t xml:space="preserve">استكشاف الأسباب التي تؤدي إلى عدم استغلال المؤسسات للإمكانات الكاملة </w:t>
      </w:r>
      <w:r w:rsidR="001F744D" w:rsidRPr="00A55791">
        <w:rPr>
          <w:rFonts w:ascii="Simplified Arabic" w:hAnsi="Simplified Arabic" w:cs="Simplified Arabic"/>
          <w:sz w:val="28"/>
          <w:szCs w:val="28"/>
          <w:rtl/>
        </w:rPr>
        <w:t>لتقنيات ا</w:t>
      </w:r>
      <w:r w:rsidRPr="00A55791">
        <w:rPr>
          <w:rFonts w:ascii="Simplified Arabic" w:hAnsi="Simplified Arabic" w:cs="Simplified Arabic"/>
          <w:sz w:val="28"/>
          <w:szCs w:val="28"/>
          <w:rtl/>
        </w:rPr>
        <w:t>لذكاء الاصطناعي، وتحليل كيف يمكن أن تؤثر هذه الفجوات على نتائج إدارة المخاطر</w:t>
      </w:r>
      <w:r w:rsidR="001F744D" w:rsidRPr="00A55791">
        <w:rPr>
          <w:rFonts w:ascii="Simplified Arabic" w:hAnsi="Simplified Arabic" w:cs="Simplified Arabic"/>
          <w:sz w:val="28"/>
          <w:szCs w:val="28"/>
          <w:rtl/>
        </w:rPr>
        <w:t xml:space="preserve"> وتعزيز الالتزام بالمعايير القانونية والتنظيمية في المؤسسات من خلال تقييم تأثير الذكاء الاصطناعي على الالتزام التنظيمي.</w:t>
      </w:r>
    </w:p>
    <w:p w14:paraId="566A4543" w14:textId="77777777" w:rsidR="00FF7E7E" w:rsidRPr="00A55791" w:rsidRDefault="00FF7E7E" w:rsidP="008C681E">
      <w:pPr>
        <w:spacing w:after="0"/>
        <w:jc w:val="both"/>
        <w:rPr>
          <w:rFonts w:ascii="Simplified Arabic" w:hAnsi="Simplified Arabic" w:cs="Simplified Arabic"/>
          <w:sz w:val="28"/>
          <w:szCs w:val="28"/>
          <w:rtl/>
        </w:rPr>
      </w:pPr>
    </w:p>
    <w:p w14:paraId="6A2DAC5C" w14:textId="72DD93F6" w:rsidR="00825F92" w:rsidRDefault="00825F92" w:rsidP="00FC1387">
      <w:pPr>
        <w:spacing w:after="0"/>
        <w:jc w:val="both"/>
        <w:rPr>
          <w:rFonts w:ascii="Simplified Arabic" w:hAnsi="Simplified Arabic" w:cs="Simplified Arabic"/>
          <w:sz w:val="28"/>
          <w:szCs w:val="28"/>
          <w:rtl/>
        </w:rPr>
      </w:pPr>
      <w:r w:rsidRPr="00A55791">
        <w:rPr>
          <w:rFonts w:ascii="Simplified Arabic" w:hAnsi="Simplified Arabic" w:cs="Simplified Arabic"/>
          <w:sz w:val="28"/>
          <w:szCs w:val="28"/>
          <w:rtl/>
        </w:rPr>
        <w:t xml:space="preserve">وبالنظر إلى </w:t>
      </w:r>
      <w:r w:rsidR="006A55BA" w:rsidRPr="00A55791">
        <w:rPr>
          <w:rFonts w:ascii="Simplified Arabic" w:hAnsi="Simplified Arabic" w:cs="Simplified Arabic"/>
          <w:sz w:val="28"/>
          <w:szCs w:val="28"/>
          <w:rtl/>
        </w:rPr>
        <w:t xml:space="preserve">لقلة </w:t>
      </w:r>
      <w:r w:rsidR="004F005E">
        <w:rPr>
          <w:rFonts w:ascii="Simplified Arabic" w:hAnsi="Simplified Arabic" w:cs="Simplified Arabic" w:hint="cs"/>
          <w:sz w:val="28"/>
          <w:szCs w:val="28"/>
          <w:rtl/>
        </w:rPr>
        <w:t>ال</w:t>
      </w:r>
      <w:r w:rsidR="006A55BA" w:rsidRPr="00A55791">
        <w:rPr>
          <w:rFonts w:ascii="Simplified Arabic" w:hAnsi="Simplified Arabic" w:cs="Simplified Arabic"/>
          <w:sz w:val="28"/>
          <w:szCs w:val="28"/>
          <w:rtl/>
        </w:rPr>
        <w:t>دراسات الحال</w:t>
      </w:r>
      <w:r w:rsidR="004F005E">
        <w:rPr>
          <w:rFonts w:ascii="Simplified Arabic" w:hAnsi="Simplified Arabic" w:cs="Simplified Arabic" w:hint="cs"/>
          <w:sz w:val="28"/>
          <w:szCs w:val="28"/>
          <w:rtl/>
        </w:rPr>
        <w:t>ي</w:t>
      </w:r>
      <w:r w:rsidR="006A55BA" w:rsidRPr="00A55791">
        <w:rPr>
          <w:rFonts w:ascii="Simplified Arabic" w:hAnsi="Simplified Arabic" w:cs="Simplified Arabic"/>
          <w:sz w:val="28"/>
          <w:szCs w:val="28"/>
          <w:rtl/>
        </w:rPr>
        <w:t>ة التحليلية التي تقدم تحليلاً عميقًا حول تطبيق</w:t>
      </w:r>
      <w:r w:rsidR="00732F6C" w:rsidRPr="00A55791">
        <w:rPr>
          <w:rFonts w:ascii="Simplified Arabic" w:hAnsi="Simplified Arabic" w:cs="Simplified Arabic"/>
          <w:sz w:val="28"/>
          <w:szCs w:val="28"/>
          <w:rtl/>
        </w:rPr>
        <w:t>ات</w:t>
      </w:r>
      <w:r w:rsidR="006A55BA" w:rsidRPr="00A55791">
        <w:rPr>
          <w:rFonts w:ascii="Simplified Arabic" w:hAnsi="Simplified Arabic" w:cs="Simplified Arabic"/>
          <w:sz w:val="28"/>
          <w:szCs w:val="28"/>
          <w:rtl/>
        </w:rPr>
        <w:t xml:space="preserve"> تقنيات الذكاء الاصطناعي في إدارة المخاطر </w:t>
      </w:r>
      <w:r w:rsidR="00732F6C" w:rsidRPr="00A55791">
        <w:rPr>
          <w:rFonts w:ascii="Simplified Arabic" w:hAnsi="Simplified Arabic" w:cs="Simplified Arabic"/>
          <w:sz w:val="28"/>
          <w:szCs w:val="28"/>
          <w:rtl/>
        </w:rPr>
        <w:t>ل</w:t>
      </w:r>
      <w:r w:rsidR="006A55BA" w:rsidRPr="00A55791">
        <w:rPr>
          <w:rFonts w:ascii="Simplified Arabic" w:hAnsi="Simplified Arabic" w:cs="Simplified Arabic"/>
          <w:sz w:val="28"/>
          <w:szCs w:val="28"/>
          <w:rtl/>
        </w:rPr>
        <w:t xml:space="preserve">مؤسسات حقيقية كما </w:t>
      </w:r>
      <w:r w:rsidR="00732F6C" w:rsidRPr="00A55791">
        <w:rPr>
          <w:rFonts w:ascii="Simplified Arabic" w:hAnsi="Simplified Arabic" w:cs="Simplified Arabic"/>
          <w:sz w:val="28"/>
          <w:szCs w:val="28"/>
          <w:rtl/>
        </w:rPr>
        <w:t xml:space="preserve">اشارت </w:t>
      </w:r>
      <w:r w:rsidR="00FC1387">
        <w:rPr>
          <w:rFonts w:ascii="Simplified Arabic" w:hAnsi="Simplified Arabic" w:cs="Simplified Arabic" w:hint="cs"/>
          <w:sz w:val="28"/>
          <w:szCs w:val="28"/>
          <w:rtl/>
        </w:rPr>
        <w:t>إلى ذلك</w:t>
      </w:r>
      <w:r w:rsidR="006A55BA" w:rsidRPr="00A55791">
        <w:rPr>
          <w:rFonts w:ascii="Simplified Arabic" w:hAnsi="Simplified Arabic" w:cs="Simplified Arabic"/>
          <w:sz w:val="28"/>
          <w:szCs w:val="28"/>
          <w:rtl/>
        </w:rPr>
        <w:t xml:space="preserve"> شركة الاستشارية</w:t>
      </w:r>
      <w:r w:rsidR="00A72590">
        <w:rPr>
          <w:rFonts w:ascii="Simplified Arabic" w:hAnsi="Simplified Arabic" w:cs="Simplified Arabic" w:hint="cs"/>
          <w:sz w:val="28"/>
          <w:szCs w:val="28"/>
          <w:rtl/>
        </w:rPr>
        <w:t xml:space="preserve"> العريقة</w:t>
      </w:r>
      <w:r w:rsidR="006A55BA" w:rsidRPr="00A55791">
        <w:rPr>
          <w:rFonts w:ascii="Simplified Arabic" w:hAnsi="Simplified Arabic" w:cs="Simplified Arabic"/>
          <w:sz w:val="28"/>
          <w:szCs w:val="28"/>
          <w:rtl/>
        </w:rPr>
        <w:t xml:space="preserve"> </w:t>
      </w:r>
      <w:proofErr w:type="gramStart"/>
      <w:r w:rsidR="006A55BA" w:rsidRPr="00A55791">
        <w:rPr>
          <w:rFonts w:ascii="Simplified Arabic" w:hAnsi="Simplified Arabic" w:cs="Simplified Arabic"/>
          <w:sz w:val="28"/>
          <w:szCs w:val="28"/>
          <w:rtl/>
        </w:rPr>
        <w:t>ماكينزي</w:t>
      </w:r>
      <w:r w:rsidR="006A55BA" w:rsidRPr="00A55791">
        <w:rPr>
          <w:rFonts w:ascii="Simplified Arabic" w:hAnsi="Simplified Arabic" w:cs="Simplified Arabic"/>
          <w:sz w:val="28"/>
          <w:szCs w:val="28"/>
          <w:vertAlign w:val="superscript"/>
          <w:rtl/>
        </w:rPr>
        <w:t>(</w:t>
      </w:r>
      <w:proofErr w:type="gramEnd"/>
      <w:r w:rsidR="00D94D2A" w:rsidRPr="006A55BA">
        <w:t>McKinsey &amp; Company. (2021)</w:t>
      </w:r>
      <w:r w:rsidR="006A55BA" w:rsidRPr="00A55791">
        <w:rPr>
          <w:rFonts w:ascii="Simplified Arabic" w:hAnsi="Simplified Arabic" w:cs="Simplified Arabic"/>
          <w:sz w:val="28"/>
          <w:szCs w:val="28"/>
          <w:vertAlign w:val="superscript"/>
          <w:rtl/>
        </w:rPr>
        <w:t>)</w:t>
      </w:r>
      <w:r w:rsidR="006A55BA" w:rsidRPr="00A55791">
        <w:rPr>
          <w:rFonts w:ascii="Simplified Arabic" w:hAnsi="Simplified Arabic" w:cs="Simplified Arabic"/>
          <w:sz w:val="28"/>
          <w:szCs w:val="28"/>
          <w:rtl/>
        </w:rPr>
        <w:t xml:space="preserve"> حيال موضوع البحث، وايضاً</w:t>
      </w:r>
      <w:r w:rsidR="00732F6C" w:rsidRPr="00A55791">
        <w:rPr>
          <w:rFonts w:ascii="Simplified Arabic" w:hAnsi="Simplified Arabic" w:cs="Simplified Arabic"/>
          <w:sz w:val="28"/>
          <w:szCs w:val="28"/>
          <w:rtl/>
        </w:rPr>
        <w:t xml:space="preserve"> الحاجة إلى معايير قياس موحدة التي أشار إليها </w:t>
      </w:r>
      <w:proofErr w:type="spellStart"/>
      <w:r w:rsidR="00732F6C" w:rsidRPr="00A55791">
        <w:rPr>
          <w:rFonts w:ascii="Simplified Arabic" w:hAnsi="Simplified Arabic" w:cs="Simplified Arabic"/>
          <w:sz w:val="28"/>
          <w:szCs w:val="28"/>
          <w:rtl/>
        </w:rPr>
        <w:t>بارلو</w:t>
      </w:r>
      <w:proofErr w:type="spellEnd"/>
      <w:r w:rsidR="00732F6C" w:rsidRPr="00A55791">
        <w:rPr>
          <w:rFonts w:ascii="Simplified Arabic" w:hAnsi="Simplified Arabic" w:cs="Simplified Arabic"/>
          <w:sz w:val="28"/>
          <w:szCs w:val="28"/>
          <w:rtl/>
        </w:rPr>
        <w:t xml:space="preserve">، جيه، وباركر في مجلة أبحاث </w:t>
      </w:r>
      <w:proofErr w:type="gramStart"/>
      <w:r w:rsidR="00732F6C" w:rsidRPr="00A55791">
        <w:rPr>
          <w:rFonts w:ascii="Simplified Arabic" w:hAnsi="Simplified Arabic" w:cs="Simplified Arabic"/>
          <w:sz w:val="28"/>
          <w:szCs w:val="28"/>
          <w:rtl/>
        </w:rPr>
        <w:t>المخاطر</w:t>
      </w:r>
      <w:r w:rsidR="00732F6C" w:rsidRPr="00A55791">
        <w:rPr>
          <w:rFonts w:ascii="Simplified Arabic" w:hAnsi="Simplified Arabic" w:cs="Simplified Arabic"/>
          <w:sz w:val="28"/>
          <w:szCs w:val="28"/>
          <w:vertAlign w:val="superscript"/>
          <w:rtl/>
        </w:rPr>
        <w:t>(</w:t>
      </w:r>
      <w:proofErr w:type="gramEnd"/>
      <w:r w:rsidR="00D94D2A" w:rsidRPr="00732F6C">
        <w:t>Barlow, J., &amp; Parker, S. (2020)</w:t>
      </w:r>
      <w:r w:rsidR="00732F6C" w:rsidRPr="00A55791">
        <w:rPr>
          <w:rFonts w:ascii="Simplified Arabic" w:hAnsi="Simplified Arabic" w:cs="Simplified Arabic"/>
          <w:sz w:val="28"/>
          <w:szCs w:val="28"/>
          <w:vertAlign w:val="superscript"/>
          <w:rtl/>
        </w:rPr>
        <w:t>)</w:t>
      </w:r>
      <w:r w:rsidR="00732F6C" w:rsidRPr="00A55791">
        <w:rPr>
          <w:rFonts w:ascii="Simplified Arabic" w:hAnsi="Simplified Arabic" w:cs="Simplified Arabic"/>
          <w:sz w:val="28"/>
          <w:szCs w:val="28"/>
          <w:rtl/>
        </w:rPr>
        <w:t xml:space="preserve"> من خلال </w:t>
      </w:r>
      <w:r w:rsidR="00732F6C" w:rsidRPr="00A55791">
        <w:rPr>
          <w:rFonts w:ascii="Simplified Arabic" w:hAnsi="Simplified Arabic" w:cs="Simplified Arabic"/>
          <w:sz w:val="28"/>
          <w:szCs w:val="28"/>
          <w:rtl/>
        </w:rPr>
        <w:lastRenderedPageBreak/>
        <w:t>مشكلة عدم وجود معايير موحدة لقياس أثر الذكاء الاصطناعي في إدارة المخاطر، مما يجعل من الصعب مقارنة النتائج بين الدراسات المختلفة.</w:t>
      </w:r>
    </w:p>
    <w:p w14:paraId="2394C0C1" w14:textId="77777777" w:rsidR="00FF7E7E" w:rsidRPr="00A55791" w:rsidRDefault="00FF7E7E" w:rsidP="00FC1387">
      <w:pPr>
        <w:spacing w:after="0"/>
        <w:jc w:val="both"/>
        <w:rPr>
          <w:rFonts w:ascii="Simplified Arabic" w:hAnsi="Simplified Arabic" w:cs="Simplified Arabic"/>
          <w:sz w:val="28"/>
          <w:szCs w:val="28"/>
          <w:rtl/>
        </w:rPr>
      </w:pPr>
    </w:p>
    <w:p w14:paraId="6C6DBD17" w14:textId="6704B2F3" w:rsidR="00D14088" w:rsidRPr="00A55791" w:rsidRDefault="001F744D" w:rsidP="008C681E">
      <w:pPr>
        <w:spacing w:after="0"/>
        <w:jc w:val="both"/>
        <w:rPr>
          <w:rFonts w:ascii="Simplified Arabic" w:hAnsi="Simplified Arabic" w:cs="Simplified Arabic"/>
          <w:sz w:val="28"/>
          <w:szCs w:val="28"/>
          <w:rtl/>
        </w:rPr>
      </w:pPr>
      <w:r w:rsidRPr="00A55791">
        <w:rPr>
          <w:rFonts w:ascii="Simplified Arabic" w:hAnsi="Simplified Arabic" w:cs="Simplified Arabic"/>
          <w:sz w:val="28"/>
          <w:szCs w:val="28"/>
          <w:rtl/>
        </w:rPr>
        <w:t>لذلك ظهر التساؤل التالي: ما هو أثر تقنيات الذكاء الاصطناعي عند استخدامها في عمليات إدارة المخاطر</w:t>
      </w:r>
      <w:r w:rsidR="00825F92" w:rsidRPr="00A55791">
        <w:rPr>
          <w:rFonts w:ascii="Simplified Arabic" w:hAnsi="Simplified Arabic" w:cs="Simplified Arabic"/>
          <w:sz w:val="28"/>
          <w:szCs w:val="28"/>
          <w:rtl/>
        </w:rPr>
        <w:t xml:space="preserve"> وما مدى مساهمة الذكاء الاصطناعي في تحسين عمليات اتخاذ القرار المتعلقة بأعمال إدارة المخاطر في المؤسسات</w:t>
      </w:r>
      <w:r w:rsidR="00732F6C" w:rsidRPr="00A55791">
        <w:rPr>
          <w:rFonts w:ascii="Simplified Arabic" w:hAnsi="Simplified Arabic" w:cs="Simplified Arabic"/>
          <w:sz w:val="28"/>
          <w:szCs w:val="28"/>
          <w:rtl/>
        </w:rPr>
        <w:t xml:space="preserve">. </w:t>
      </w:r>
      <w:r w:rsidR="00825F92" w:rsidRPr="00A55791">
        <w:rPr>
          <w:rFonts w:ascii="Simplified Arabic" w:hAnsi="Simplified Arabic" w:cs="Simplified Arabic"/>
          <w:sz w:val="28"/>
          <w:szCs w:val="28"/>
          <w:rtl/>
        </w:rPr>
        <w:t xml:space="preserve"> </w:t>
      </w:r>
      <w:r w:rsidR="00732F6C" w:rsidRPr="00A55791">
        <w:rPr>
          <w:rFonts w:ascii="Simplified Arabic" w:hAnsi="Simplified Arabic" w:cs="Simplified Arabic"/>
          <w:sz w:val="28"/>
          <w:szCs w:val="28"/>
          <w:rtl/>
        </w:rPr>
        <w:t xml:space="preserve">ويمكن القول دارسة </w:t>
      </w:r>
      <w:r w:rsidR="00825F92" w:rsidRPr="00A55791">
        <w:rPr>
          <w:rFonts w:ascii="Simplified Arabic" w:hAnsi="Simplified Arabic" w:cs="Simplified Arabic"/>
          <w:sz w:val="28"/>
          <w:szCs w:val="28"/>
          <w:rtl/>
        </w:rPr>
        <w:t xml:space="preserve">كيفية </w:t>
      </w:r>
      <w:r w:rsidR="00732F6C" w:rsidRPr="00A55791">
        <w:rPr>
          <w:rFonts w:ascii="Simplified Arabic" w:hAnsi="Simplified Arabic" w:cs="Simplified Arabic"/>
          <w:sz w:val="28"/>
          <w:szCs w:val="28"/>
          <w:rtl/>
        </w:rPr>
        <w:t>الاستفادة من</w:t>
      </w:r>
      <w:r w:rsidR="00825F92" w:rsidRPr="00A55791">
        <w:rPr>
          <w:rFonts w:ascii="Simplified Arabic" w:hAnsi="Simplified Arabic" w:cs="Simplified Arabic"/>
          <w:sz w:val="28"/>
          <w:szCs w:val="28"/>
          <w:rtl/>
        </w:rPr>
        <w:t xml:space="preserve"> تقنيات الذكاء الاصطناعي لتحليل البيانات وتقديم توصيات مدعومة بالبيانات، مما يساهم في تحسين جودة وفعالية القرارات المتعلقة بالمخاطر</w:t>
      </w:r>
      <w:r w:rsidR="00732F6C" w:rsidRPr="00A55791">
        <w:rPr>
          <w:rFonts w:ascii="Simplified Arabic" w:hAnsi="Simplified Arabic" w:cs="Simplified Arabic"/>
          <w:sz w:val="28"/>
          <w:szCs w:val="28"/>
          <w:rtl/>
        </w:rPr>
        <w:t>، واستخدام الذكاء الاصطناعي لتحسين استراتيجيات الامتثال وتقليل المخاطر القانونية، وكذلك كيفية قياس فعالية هذه التطبيقات في تحقيق الالتزام.</w:t>
      </w:r>
    </w:p>
    <w:p w14:paraId="79B1E6CF" w14:textId="77777777" w:rsidR="00C640DC" w:rsidRDefault="00C640DC" w:rsidP="008C681E">
      <w:pPr>
        <w:spacing w:after="0"/>
        <w:jc w:val="both"/>
        <w:rPr>
          <w:rFonts w:ascii="Simplified Arabic" w:hAnsi="Simplified Arabic" w:cs="Simplified Arabic"/>
          <w:sz w:val="28"/>
          <w:szCs w:val="28"/>
        </w:rPr>
      </w:pPr>
    </w:p>
    <w:p w14:paraId="7080FDEC" w14:textId="1A6F0194" w:rsidR="004140BF" w:rsidRDefault="00C35385" w:rsidP="004140BF">
      <w:pPr>
        <w:spacing w:after="0"/>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تساؤلات</w:t>
      </w:r>
      <w:r w:rsidR="004140BF">
        <w:rPr>
          <w:rFonts w:ascii="Simplified Arabic" w:hAnsi="Simplified Arabic" w:cs="Simplified Arabic" w:hint="cs"/>
          <w:b/>
          <w:bCs/>
          <w:sz w:val="32"/>
          <w:szCs w:val="32"/>
          <w:u w:val="single"/>
          <w:rtl/>
        </w:rPr>
        <w:t xml:space="preserve"> </w:t>
      </w:r>
      <w:r>
        <w:rPr>
          <w:rFonts w:ascii="Simplified Arabic" w:hAnsi="Simplified Arabic" w:cs="Simplified Arabic" w:hint="cs"/>
          <w:b/>
          <w:bCs/>
          <w:sz w:val="32"/>
          <w:szCs w:val="32"/>
          <w:u w:val="single"/>
          <w:rtl/>
        </w:rPr>
        <w:t>الدراسة</w:t>
      </w:r>
      <w:r w:rsidR="004140BF">
        <w:rPr>
          <w:rFonts w:ascii="Simplified Arabic" w:hAnsi="Simplified Arabic" w:cs="Simplified Arabic" w:hint="cs"/>
          <w:b/>
          <w:bCs/>
          <w:sz w:val="32"/>
          <w:szCs w:val="32"/>
          <w:u w:val="single"/>
          <w:rtl/>
        </w:rPr>
        <w:t>:</w:t>
      </w:r>
    </w:p>
    <w:p w14:paraId="25BB7538" w14:textId="77777777" w:rsidR="00FF7E7E" w:rsidRPr="004140BF" w:rsidRDefault="00FF7E7E" w:rsidP="004140BF">
      <w:pPr>
        <w:spacing w:after="0"/>
        <w:rPr>
          <w:rFonts w:ascii="Simplified Arabic" w:hAnsi="Simplified Arabic" w:cs="Simplified Arabic"/>
          <w:b/>
          <w:bCs/>
          <w:sz w:val="32"/>
          <w:szCs w:val="32"/>
          <w:u w:val="single"/>
        </w:rPr>
      </w:pPr>
    </w:p>
    <w:p w14:paraId="0BC8DDB6" w14:textId="0218EA82" w:rsidR="003E443B" w:rsidRDefault="003E443B" w:rsidP="003E443B">
      <w:pPr>
        <w:spacing w:after="0"/>
        <w:jc w:val="both"/>
        <w:rPr>
          <w:rFonts w:ascii="Simplified Arabic" w:hAnsi="Simplified Arabic" w:cs="Simplified Arabic"/>
          <w:sz w:val="28"/>
          <w:szCs w:val="28"/>
          <w:rtl/>
        </w:rPr>
      </w:pPr>
      <w:r w:rsidRPr="00C35385">
        <w:rPr>
          <w:rFonts w:ascii="Simplified Arabic" w:hAnsi="Simplified Arabic" w:cs="Simplified Arabic"/>
          <w:sz w:val="28"/>
          <w:szCs w:val="28"/>
          <w:rtl/>
        </w:rPr>
        <w:t xml:space="preserve">ستساهم الإجابة عن هذه </w:t>
      </w:r>
      <w:r w:rsidRPr="00D12CB3">
        <w:rPr>
          <w:rFonts w:ascii="Simplified Arabic" w:hAnsi="Simplified Arabic" w:cs="Simplified Arabic" w:hint="cs"/>
          <w:sz w:val="28"/>
          <w:szCs w:val="28"/>
          <w:rtl/>
        </w:rPr>
        <w:t>تساؤلات هذا البحث</w:t>
      </w:r>
      <w:r w:rsidRPr="00C35385">
        <w:rPr>
          <w:rFonts w:ascii="Simplified Arabic" w:hAnsi="Simplified Arabic" w:cs="Simplified Arabic"/>
          <w:sz w:val="28"/>
          <w:szCs w:val="28"/>
          <w:rtl/>
        </w:rPr>
        <w:t xml:space="preserve"> في فهم </w:t>
      </w:r>
      <w:r w:rsidRPr="00D12CB3">
        <w:rPr>
          <w:rFonts w:ascii="Simplified Arabic" w:hAnsi="Simplified Arabic" w:cs="Simplified Arabic" w:hint="cs"/>
          <w:sz w:val="28"/>
          <w:szCs w:val="28"/>
          <w:rtl/>
        </w:rPr>
        <w:t xml:space="preserve">مدى فاعلية واستفادة </w:t>
      </w:r>
      <w:r w:rsidRPr="00C35385">
        <w:rPr>
          <w:rFonts w:ascii="Simplified Arabic" w:hAnsi="Simplified Arabic" w:cs="Simplified Arabic"/>
          <w:sz w:val="28"/>
          <w:szCs w:val="28"/>
          <w:rtl/>
        </w:rPr>
        <w:t xml:space="preserve">المؤسسات من تقنيات الذكاء الاصطناعي </w:t>
      </w:r>
      <w:r w:rsidR="00D12CB3" w:rsidRPr="00D12CB3">
        <w:rPr>
          <w:rFonts w:ascii="Simplified Arabic" w:hAnsi="Simplified Arabic" w:cs="Simplified Arabic" w:hint="cs"/>
          <w:sz w:val="28"/>
          <w:szCs w:val="28"/>
          <w:rtl/>
        </w:rPr>
        <w:t>عند استخدامها في عمليات</w:t>
      </w:r>
      <w:r w:rsidRPr="00C35385">
        <w:rPr>
          <w:rFonts w:ascii="Simplified Arabic" w:hAnsi="Simplified Arabic" w:cs="Simplified Arabic"/>
          <w:sz w:val="28"/>
          <w:szCs w:val="28"/>
          <w:rtl/>
        </w:rPr>
        <w:t xml:space="preserve"> إدارة المخاطر والالتزام، وكذلك تسليط الضوء على المجالات التي تحتاج إلى تحسين أو تطوير إضافي</w:t>
      </w:r>
      <w:r w:rsidR="00D12CB3" w:rsidRPr="00D12CB3">
        <w:rPr>
          <w:rFonts w:ascii="Simplified Arabic" w:hAnsi="Simplified Arabic" w:cs="Simplified Arabic" w:hint="cs"/>
          <w:sz w:val="28"/>
          <w:szCs w:val="28"/>
          <w:rtl/>
        </w:rPr>
        <w:t>، و</w:t>
      </w:r>
      <w:r w:rsidR="00D12CB3" w:rsidRPr="00D12CB3">
        <w:rPr>
          <w:rFonts w:ascii="Simplified Arabic" w:hAnsi="Simplified Arabic" w:cs="Simplified Arabic"/>
          <w:sz w:val="28"/>
          <w:szCs w:val="28"/>
          <w:rtl/>
        </w:rPr>
        <w:t xml:space="preserve">بناءً على </w:t>
      </w:r>
      <w:r w:rsidR="00D12CB3" w:rsidRPr="00D12CB3">
        <w:rPr>
          <w:rFonts w:ascii="Simplified Arabic" w:hAnsi="Simplified Arabic" w:cs="Simplified Arabic" w:hint="cs"/>
          <w:sz w:val="28"/>
          <w:szCs w:val="28"/>
          <w:rtl/>
        </w:rPr>
        <w:t>المحاور والمعلومات</w:t>
      </w:r>
      <w:r w:rsidR="00D12CB3" w:rsidRPr="00D12CB3">
        <w:rPr>
          <w:rFonts w:ascii="Simplified Arabic" w:hAnsi="Simplified Arabic" w:cs="Simplified Arabic"/>
          <w:sz w:val="28"/>
          <w:szCs w:val="28"/>
          <w:rtl/>
        </w:rPr>
        <w:t xml:space="preserve"> </w:t>
      </w:r>
      <w:r w:rsidR="00D12CB3" w:rsidRPr="00D12CB3">
        <w:rPr>
          <w:rFonts w:ascii="Simplified Arabic" w:hAnsi="Simplified Arabic" w:cs="Simplified Arabic" w:hint="cs"/>
          <w:sz w:val="28"/>
          <w:szCs w:val="28"/>
          <w:rtl/>
        </w:rPr>
        <w:t xml:space="preserve">في هذه </w:t>
      </w:r>
      <w:r w:rsidR="00D12CB3" w:rsidRPr="00D12CB3">
        <w:rPr>
          <w:rFonts w:ascii="Simplified Arabic" w:hAnsi="Simplified Arabic" w:cs="Simplified Arabic"/>
          <w:sz w:val="28"/>
          <w:szCs w:val="28"/>
          <w:rtl/>
        </w:rPr>
        <w:t xml:space="preserve">الدراسة، </w:t>
      </w:r>
      <w:r w:rsidR="00412C96">
        <w:rPr>
          <w:rFonts w:ascii="Simplified Arabic" w:hAnsi="Simplified Arabic" w:cs="Simplified Arabic" w:hint="cs"/>
          <w:sz w:val="28"/>
          <w:szCs w:val="28"/>
          <w:rtl/>
        </w:rPr>
        <w:t xml:space="preserve">من خلال اخذ مرئيات المختصين في مجال إدارة المخاطر والالتزام المجالات الأخرى ذات العلاقة حيال الموضوع، لذا </w:t>
      </w:r>
      <w:r w:rsidR="00412C96" w:rsidRPr="00D12CB3">
        <w:rPr>
          <w:rFonts w:ascii="Simplified Arabic" w:hAnsi="Simplified Arabic" w:cs="Simplified Arabic"/>
          <w:sz w:val="28"/>
          <w:szCs w:val="28"/>
          <w:rtl/>
        </w:rPr>
        <w:t xml:space="preserve">يمكن </w:t>
      </w:r>
      <w:r w:rsidR="00412C96" w:rsidRPr="00D12CB3">
        <w:rPr>
          <w:rFonts w:ascii="Simplified Arabic" w:hAnsi="Simplified Arabic" w:cs="Simplified Arabic" w:hint="cs"/>
          <w:sz w:val="28"/>
          <w:szCs w:val="28"/>
          <w:rtl/>
        </w:rPr>
        <w:t>الاستفادة من</w:t>
      </w:r>
      <w:r w:rsidR="00412C96">
        <w:rPr>
          <w:rFonts w:ascii="Simplified Arabic" w:hAnsi="Simplified Arabic" w:cs="Simplified Arabic" w:hint="cs"/>
          <w:sz w:val="28"/>
          <w:szCs w:val="28"/>
          <w:rtl/>
        </w:rPr>
        <w:t xml:space="preserve"> الدراسة</w:t>
      </w:r>
      <w:r w:rsidR="00412C96" w:rsidRPr="00D12CB3">
        <w:rPr>
          <w:rFonts w:ascii="Simplified Arabic" w:hAnsi="Simplified Arabic" w:cs="Simplified Arabic" w:hint="cs"/>
          <w:sz w:val="28"/>
          <w:szCs w:val="28"/>
          <w:rtl/>
        </w:rPr>
        <w:t xml:space="preserve"> في الإجابة على </w:t>
      </w:r>
      <w:r w:rsidR="00412C96">
        <w:rPr>
          <w:rFonts w:ascii="Simplified Arabic" w:hAnsi="Simplified Arabic" w:cs="Simplified Arabic" w:hint="cs"/>
          <w:sz w:val="28"/>
          <w:szCs w:val="28"/>
          <w:rtl/>
        </w:rPr>
        <w:t xml:space="preserve">التساؤلات </w:t>
      </w:r>
      <w:r w:rsidR="00D12CB3" w:rsidRPr="00D12CB3">
        <w:rPr>
          <w:rFonts w:ascii="Simplified Arabic" w:hAnsi="Simplified Arabic" w:cs="Simplified Arabic" w:hint="cs"/>
          <w:sz w:val="28"/>
          <w:szCs w:val="28"/>
          <w:rtl/>
        </w:rPr>
        <w:t>الآتية</w:t>
      </w:r>
      <w:r w:rsidR="00D12CB3" w:rsidRPr="00D12CB3">
        <w:rPr>
          <w:rFonts w:ascii="Simplified Arabic" w:hAnsi="Simplified Arabic" w:cs="Simplified Arabic"/>
          <w:sz w:val="28"/>
          <w:szCs w:val="28"/>
          <w:rtl/>
        </w:rPr>
        <w:t>:</w:t>
      </w:r>
    </w:p>
    <w:p w14:paraId="297DC8FC" w14:textId="77777777" w:rsidR="00FF7E7E" w:rsidRPr="00C35385" w:rsidRDefault="00FF7E7E" w:rsidP="003E443B">
      <w:pPr>
        <w:spacing w:after="0"/>
        <w:jc w:val="both"/>
        <w:rPr>
          <w:rFonts w:ascii="Simplified Arabic" w:hAnsi="Simplified Arabic" w:cs="Simplified Arabic"/>
          <w:sz w:val="28"/>
          <w:szCs w:val="28"/>
        </w:rPr>
      </w:pPr>
    </w:p>
    <w:p w14:paraId="0943DED9" w14:textId="7089D120" w:rsidR="003E443B" w:rsidRDefault="00412C96">
      <w:pPr>
        <w:numPr>
          <w:ilvl w:val="0"/>
          <w:numId w:val="14"/>
        </w:numPr>
        <w:spacing w:after="0"/>
        <w:jc w:val="both"/>
        <w:rPr>
          <w:rFonts w:ascii="Simplified Arabic" w:hAnsi="Simplified Arabic" w:cs="Simplified Arabic"/>
          <w:sz w:val="28"/>
          <w:szCs w:val="28"/>
        </w:rPr>
      </w:pPr>
      <w:r>
        <w:rPr>
          <w:rFonts w:ascii="Simplified Arabic" w:hAnsi="Simplified Arabic" w:cs="Simplified Arabic" w:hint="cs"/>
          <w:sz w:val="28"/>
          <w:szCs w:val="28"/>
          <w:rtl/>
        </w:rPr>
        <w:t>ما هو الرأي</w:t>
      </w:r>
      <w:r w:rsidR="00D12CB3" w:rsidRPr="00C35385">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حيال </w:t>
      </w:r>
      <w:r w:rsidR="00D12CB3" w:rsidRPr="00C35385">
        <w:rPr>
          <w:rFonts w:ascii="Simplified Arabic" w:hAnsi="Simplified Arabic" w:cs="Simplified Arabic"/>
          <w:sz w:val="28"/>
          <w:szCs w:val="28"/>
          <w:rtl/>
        </w:rPr>
        <w:t xml:space="preserve">تقنيات </w:t>
      </w:r>
      <w:r w:rsidRPr="00D12CB3">
        <w:rPr>
          <w:rFonts w:ascii="Simplified Arabic" w:hAnsi="Simplified Arabic" w:cs="Simplified Arabic"/>
          <w:sz w:val="28"/>
          <w:szCs w:val="28"/>
          <w:rtl/>
        </w:rPr>
        <w:t>تحديد المخاطر المحتملة بشكل أكثر دقة</w:t>
      </w:r>
      <w:r w:rsidRPr="00C35385">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من خلال تقنيات </w:t>
      </w:r>
      <w:r w:rsidR="00D12CB3" w:rsidRPr="00C35385">
        <w:rPr>
          <w:rFonts w:ascii="Simplified Arabic" w:hAnsi="Simplified Arabic" w:cs="Simplified Arabic"/>
          <w:sz w:val="28"/>
          <w:szCs w:val="28"/>
          <w:rtl/>
        </w:rPr>
        <w:t>الذكاء الاصطناعي</w:t>
      </w:r>
      <w:r>
        <w:rPr>
          <w:rFonts w:ascii="Simplified Arabic" w:hAnsi="Simplified Arabic" w:cs="Simplified Arabic" w:hint="cs"/>
          <w:sz w:val="28"/>
          <w:szCs w:val="28"/>
          <w:rtl/>
        </w:rPr>
        <w:t>؟</w:t>
      </w:r>
    </w:p>
    <w:p w14:paraId="5CBD57D0" w14:textId="3C6DFBC4" w:rsidR="00412C96" w:rsidRDefault="003E443B">
      <w:pPr>
        <w:numPr>
          <w:ilvl w:val="0"/>
          <w:numId w:val="14"/>
        </w:numPr>
        <w:spacing w:after="0"/>
        <w:jc w:val="both"/>
        <w:rPr>
          <w:rFonts w:ascii="Simplified Arabic" w:hAnsi="Simplified Arabic" w:cs="Simplified Arabic"/>
          <w:sz w:val="28"/>
          <w:szCs w:val="28"/>
        </w:rPr>
      </w:pPr>
      <w:r w:rsidRPr="00C35385">
        <w:rPr>
          <w:rFonts w:ascii="Simplified Arabic" w:hAnsi="Simplified Arabic" w:cs="Simplified Arabic"/>
          <w:sz w:val="28"/>
          <w:szCs w:val="28"/>
          <w:rtl/>
        </w:rPr>
        <w:t>ما هو أثر تقنيات الذكاء الاصطناعي على فعالية الالتزام بالمعايير القانونية والتنظيمية في المؤسسات</w:t>
      </w:r>
      <w:r w:rsidR="00FF7E7E">
        <w:rPr>
          <w:rFonts w:ascii="Simplified Arabic" w:hAnsi="Simplified Arabic" w:cs="Simplified Arabic" w:hint="cs"/>
          <w:sz w:val="28"/>
          <w:szCs w:val="28"/>
          <w:rtl/>
        </w:rPr>
        <w:t>؟</w:t>
      </w:r>
    </w:p>
    <w:p w14:paraId="25C0F3F9" w14:textId="008B6935" w:rsidR="00FF7E7E" w:rsidRPr="00FF7E7E" w:rsidRDefault="00412C96">
      <w:pPr>
        <w:numPr>
          <w:ilvl w:val="0"/>
          <w:numId w:val="14"/>
        </w:numPr>
        <w:spacing w:after="0"/>
        <w:jc w:val="both"/>
        <w:rPr>
          <w:rFonts w:ascii="Simplified Arabic" w:hAnsi="Simplified Arabic" w:cs="Simplified Arabic"/>
          <w:sz w:val="28"/>
          <w:szCs w:val="28"/>
        </w:rPr>
      </w:pPr>
      <w:r>
        <w:rPr>
          <w:rFonts w:ascii="Simplified Arabic" w:hAnsi="Simplified Arabic" w:cs="Simplified Arabic" w:hint="cs"/>
          <w:sz w:val="28"/>
          <w:szCs w:val="28"/>
          <w:rtl/>
        </w:rPr>
        <w:t xml:space="preserve">هل </w:t>
      </w:r>
      <w:r w:rsidR="004140BF" w:rsidRPr="00F10DBA">
        <w:rPr>
          <w:rFonts w:ascii="Simplified Arabic" w:hAnsi="Simplified Arabic" w:cs="Simplified Arabic"/>
          <w:sz w:val="28"/>
          <w:szCs w:val="28"/>
          <w:rtl/>
        </w:rPr>
        <w:t xml:space="preserve">أدوات الذكاء الاصطناعي </w:t>
      </w:r>
      <w:r w:rsidRPr="00F10DBA">
        <w:rPr>
          <w:rFonts w:ascii="Simplified Arabic" w:hAnsi="Simplified Arabic" w:cs="Simplified Arabic"/>
          <w:sz w:val="28"/>
          <w:szCs w:val="28"/>
          <w:rtl/>
        </w:rPr>
        <w:t xml:space="preserve">تساهم </w:t>
      </w:r>
      <w:r w:rsidR="004140BF" w:rsidRPr="00F10DBA">
        <w:rPr>
          <w:rFonts w:ascii="Simplified Arabic" w:hAnsi="Simplified Arabic" w:cs="Simplified Arabic"/>
          <w:sz w:val="28"/>
          <w:szCs w:val="28"/>
          <w:rtl/>
        </w:rPr>
        <w:t>في تعزيز فعالية الالتزام بالمعايير القانونية والتنظيمية من خلال اكتشافها وتحديد المتطلبات بشكل دقيق</w:t>
      </w:r>
      <w:r w:rsidR="001744CF">
        <w:rPr>
          <w:rFonts w:ascii="Simplified Arabic" w:hAnsi="Simplified Arabic" w:cs="Simplified Arabic" w:hint="cs"/>
          <w:sz w:val="28"/>
          <w:szCs w:val="28"/>
          <w:rtl/>
        </w:rPr>
        <w:t>؟</w:t>
      </w:r>
    </w:p>
    <w:p w14:paraId="392197D2" w14:textId="60D7098C" w:rsidR="00FF7E7E" w:rsidRPr="00FF7E7E" w:rsidRDefault="00412C96">
      <w:pPr>
        <w:numPr>
          <w:ilvl w:val="0"/>
          <w:numId w:val="14"/>
        </w:numPr>
        <w:spacing w:after="0"/>
        <w:jc w:val="both"/>
        <w:rPr>
          <w:rFonts w:ascii="Simplified Arabic" w:hAnsi="Simplified Arabic" w:cs="Simplified Arabic"/>
          <w:sz w:val="28"/>
          <w:szCs w:val="28"/>
        </w:rPr>
      </w:pPr>
      <w:r>
        <w:rPr>
          <w:rFonts w:ascii="Simplified Arabic" w:hAnsi="Simplified Arabic" w:cs="Simplified Arabic" w:hint="cs"/>
          <w:sz w:val="28"/>
          <w:szCs w:val="28"/>
          <w:rtl/>
        </w:rPr>
        <w:t xml:space="preserve">هل </w:t>
      </w:r>
      <w:r w:rsidR="004140BF" w:rsidRPr="00F10DBA">
        <w:rPr>
          <w:rFonts w:ascii="Simplified Arabic" w:hAnsi="Simplified Arabic" w:cs="Simplified Arabic"/>
          <w:sz w:val="28"/>
          <w:szCs w:val="28"/>
          <w:rtl/>
        </w:rPr>
        <w:t xml:space="preserve">تقنيات الذكاء الاصطناعي </w:t>
      </w:r>
      <w:r w:rsidRPr="00F10DBA">
        <w:rPr>
          <w:rFonts w:ascii="Simplified Arabic" w:hAnsi="Simplified Arabic" w:cs="Simplified Arabic"/>
          <w:sz w:val="28"/>
          <w:szCs w:val="28"/>
          <w:rtl/>
        </w:rPr>
        <w:t xml:space="preserve">تساهم </w:t>
      </w:r>
      <w:r w:rsidR="004140BF" w:rsidRPr="00F10DBA">
        <w:rPr>
          <w:rFonts w:ascii="Simplified Arabic" w:hAnsi="Simplified Arabic" w:cs="Simplified Arabic"/>
          <w:sz w:val="28"/>
          <w:szCs w:val="28"/>
          <w:rtl/>
        </w:rPr>
        <w:t xml:space="preserve">في اكتشاف </w:t>
      </w:r>
      <w:r w:rsidR="004140BF" w:rsidRPr="00412C96">
        <w:rPr>
          <w:rFonts w:ascii="Simplified Arabic" w:hAnsi="Simplified Arabic" w:cs="Simplified Arabic" w:hint="cs"/>
          <w:sz w:val="28"/>
          <w:szCs w:val="28"/>
          <w:rtl/>
        </w:rPr>
        <w:t>التهديدا</w:t>
      </w:r>
      <w:r w:rsidR="004140BF" w:rsidRPr="00412C96">
        <w:rPr>
          <w:rFonts w:ascii="Simplified Arabic" w:hAnsi="Simplified Arabic" w:cs="Simplified Arabic" w:hint="eastAsia"/>
          <w:sz w:val="28"/>
          <w:szCs w:val="28"/>
          <w:rtl/>
        </w:rPr>
        <w:t>ت</w:t>
      </w:r>
      <w:r w:rsidR="004140BF" w:rsidRPr="00F10DBA">
        <w:rPr>
          <w:rFonts w:ascii="Simplified Arabic" w:hAnsi="Simplified Arabic" w:cs="Simplified Arabic"/>
          <w:sz w:val="28"/>
          <w:szCs w:val="28"/>
          <w:rtl/>
        </w:rPr>
        <w:t xml:space="preserve"> والفرص داخل المؤسسات بشكل دقيق</w:t>
      </w:r>
      <w:r w:rsidR="00FF7E7E">
        <w:rPr>
          <w:rFonts w:ascii="Simplified Arabic" w:hAnsi="Simplified Arabic" w:cs="Simplified Arabic" w:hint="cs"/>
          <w:sz w:val="28"/>
          <w:szCs w:val="28"/>
          <w:rtl/>
        </w:rPr>
        <w:t>؟</w:t>
      </w:r>
    </w:p>
    <w:p w14:paraId="6A5F72E5" w14:textId="5C5F029C" w:rsidR="00412C96" w:rsidRDefault="00412C96">
      <w:pPr>
        <w:numPr>
          <w:ilvl w:val="0"/>
          <w:numId w:val="14"/>
        </w:numPr>
        <w:spacing w:after="0"/>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هل </w:t>
      </w:r>
      <w:r w:rsidRPr="00F10DBA">
        <w:rPr>
          <w:rFonts w:ascii="Simplified Arabic" w:hAnsi="Simplified Arabic" w:cs="Simplified Arabic"/>
          <w:sz w:val="28"/>
          <w:szCs w:val="28"/>
          <w:rtl/>
        </w:rPr>
        <w:t>تقنيات الذكاء الاصطناعي تساهم في اكتشاف عمليات الاحتيال وانتهاكات تطبيق معايير الالتزام داخل المؤسسات</w:t>
      </w:r>
      <w:r w:rsidR="001744CF">
        <w:rPr>
          <w:rFonts w:ascii="Simplified Arabic" w:hAnsi="Simplified Arabic" w:cs="Simplified Arabic" w:hint="cs"/>
          <w:sz w:val="28"/>
          <w:szCs w:val="28"/>
          <w:rtl/>
        </w:rPr>
        <w:t>؟</w:t>
      </w:r>
    </w:p>
    <w:p w14:paraId="6CB9E3BF" w14:textId="72816DD5" w:rsidR="00412C96" w:rsidRDefault="00412C96">
      <w:pPr>
        <w:numPr>
          <w:ilvl w:val="0"/>
          <w:numId w:val="14"/>
        </w:numPr>
        <w:spacing w:after="0"/>
        <w:jc w:val="both"/>
        <w:rPr>
          <w:rFonts w:ascii="Simplified Arabic" w:hAnsi="Simplified Arabic" w:cs="Simplified Arabic"/>
          <w:sz w:val="28"/>
          <w:szCs w:val="28"/>
        </w:rPr>
      </w:pPr>
      <w:r w:rsidRPr="00412C96">
        <w:rPr>
          <w:rFonts w:ascii="Simplified Arabic" w:hAnsi="Simplified Arabic" w:cs="Simplified Arabic" w:hint="cs"/>
          <w:sz w:val="28"/>
          <w:szCs w:val="28"/>
          <w:rtl/>
        </w:rPr>
        <w:t>ما هي المرئيات حيال اعتبار</w:t>
      </w:r>
      <w:r w:rsidR="004140BF" w:rsidRPr="00F10DBA">
        <w:rPr>
          <w:rFonts w:ascii="Simplified Arabic" w:hAnsi="Simplified Arabic" w:cs="Simplified Arabic"/>
          <w:sz w:val="28"/>
          <w:szCs w:val="28"/>
          <w:rtl/>
        </w:rPr>
        <w:t xml:space="preserve"> تقنيات الذكاء الاصطناعي ضرورية لتحسين إدارة المخاطر والالتزام</w:t>
      </w:r>
    </w:p>
    <w:p w14:paraId="5E0CF8C8" w14:textId="5EA21082" w:rsidR="00412C96" w:rsidRDefault="00412C96">
      <w:pPr>
        <w:numPr>
          <w:ilvl w:val="0"/>
          <w:numId w:val="14"/>
        </w:numPr>
        <w:spacing w:after="0"/>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الرأي حول اعتقاد ان </w:t>
      </w:r>
      <w:r w:rsidR="004140BF" w:rsidRPr="00F10DBA">
        <w:rPr>
          <w:rFonts w:ascii="Simplified Arabic" w:hAnsi="Simplified Arabic" w:cs="Simplified Arabic"/>
          <w:sz w:val="28"/>
          <w:szCs w:val="28"/>
          <w:rtl/>
        </w:rPr>
        <w:t xml:space="preserve">تطبيقات الذكاء الاصطناعي </w:t>
      </w:r>
      <w:r w:rsidRPr="00F10DBA">
        <w:rPr>
          <w:rFonts w:ascii="Simplified Arabic" w:hAnsi="Simplified Arabic" w:cs="Simplified Arabic"/>
          <w:sz w:val="28"/>
          <w:szCs w:val="28"/>
          <w:rtl/>
        </w:rPr>
        <w:t xml:space="preserve">تؤدي </w:t>
      </w:r>
      <w:r w:rsidR="004140BF" w:rsidRPr="00F10DBA">
        <w:rPr>
          <w:rFonts w:ascii="Simplified Arabic" w:hAnsi="Simplified Arabic" w:cs="Simplified Arabic"/>
          <w:sz w:val="28"/>
          <w:szCs w:val="28"/>
          <w:rtl/>
        </w:rPr>
        <w:t>إلى تقليل الأخطاء البشرية في عمليات إدارة المخاطر والالتزام</w:t>
      </w:r>
      <w:r w:rsidR="001744CF">
        <w:rPr>
          <w:rFonts w:ascii="Simplified Arabic" w:hAnsi="Simplified Arabic" w:cs="Simplified Arabic" w:hint="cs"/>
          <w:sz w:val="28"/>
          <w:szCs w:val="28"/>
          <w:rtl/>
        </w:rPr>
        <w:t>؟</w:t>
      </w:r>
    </w:p>
    <w:p w14:paraId="34E3306A" w14:textId="4CBBE08B" w:rsidR="004140BF" w:rsidRDefault="00412C96">
      <w:pPr>
        <w:numPr>
          <w:ilvl w:val="0"/>
          <w:numId w:val="14"/>
        </w:numPr>
        <w:spacing w:after="0"/>
        <w:jc w:val="both"/>
        <w:rPr>
          <w:rFonts w:ascii="Simplified Arabic" w:hAnsi="Simplified Arabic" w:cs="Simplified Arabic"/>
          <w:sz w:val="28"/>
          <w:szCs w:val="28"/>
        </w:rPr>
      </w:pPr>
      <w:r>
        <w:rPr>
          <w:rFonts w:ascii="Simplified Arabic" w:hAnsi="Simplified Arabic" w:cs="Simplified Arabic" w:hint="cs"/>
          <w:sz w:val="28"/>
          <w:szCs w:val="28"/>
          <w:rtl/>
        </w:rPr>
        <w:t>ماذا يشعرون حيال ال</w:t>
      </w:r>
      <w:r w:rsidR="004140BF" w:rsidRPr="00F10DBA">
        <w:rPr>
          <w:rFonts w:ascii="Simplified Arabic" w:hAnsi="Simplified Arabic" w:cs="Simplified Arabic"/>
          <w:sz w:val="28"/>
          <w:szCs w:val="28"/>
          <w:rtl/>
        </w:rPr>
        <w:t>حاجة لتدريب الموظفين على استخدام تقنيات الذكاء الاصطناعي في إدارة المخاطر والالتزام</w:t>
      </w:r>
      <w:r w:rsidR="001744CF">
        <w:rPr>
          <w:rFonts w:ascii="Simplified Arabic" w:hAnsi="Simplified Arabic" w:cs="Simplified Arabic" w:hint="cs"/>
          <w:sz w:val="28"/>
          <w:szCs w:val="28"/>
          <w:rtl/>
        </w:rPr>
        <w:t>؟</w:t>
      </w:r>
    </w:p>
    <w:p w14:paraId="31E12948" w14:textId="77777777" w:rsidR="00FF7E7E" w:rsidRPr="001744CF" w:rsidRDefault="00FF7E7E" w:rsidP="00FF7E7E">
      <w:pPr>
        <w:spacing w:after="0"/>
        <w:ind w:left="720"/>
        <w:jc w:val="both"/>
        <w:rPr>
          <w:rFonts w:ascii="Simplified Arabic" w:hAnsi="Simplified Arabic" w:cs="Simplified Arabic"/>
          <w:sz w:val="28"/>
          <w:szCs w:val="28"/>
          <w:rtl/>
        </w:rPr>
      </w:pPr>
    </w:p>
    <w:p w14:paraId="0A1F6B3C" w14:textId="77777777" w:rsidR="00C35385" w:rsidRDefault="00C35385" w:rsidP="00C35385">
      <w:pPr>
        <w:spacing w:after="0"/>
        <w:rPr>
          <w:rFonts w:ascii="Simplified Arabic" w:hAnsi="Simplified Arabic" w:cs="Simplified Arabic"/>
          <w:b/>
          <w:bCs/>
          <w:sz w:val="32"/>
          <w:szCs w:val="32"/>
          <w:u w:val="single"/>
          <w:rtl/>
        </w:rPr>
      </w:pPr>
      <w:r w:rsidRPr="00A55791">
        <w:rPr>
          <w:rFonts w:ascii="Simplified Arabic" w:hAnsi="Simplified Arabic" w:cs="Simplified Arabic"/>
          <w:b/>
          <w:bCs/>
          <w:sz w:val="32"/>
          <w:szCs w:val="32"/>
          <w:u w:val="single"/>
          <w:rtl/>
        </w:rPr>
        <w:t>أهمية الدراسة:</w:t>
      </w:r>
    </w:p>
    <w:p w14:paraId="6FFB3C76" w14:textId="77777777" w:rsidR="00FF7E7E" w:rsidRPr="00A55791" w:rsidRDefault="00FF7E7E" w:rsidP="00C35385">
      <w:pPr>
        <w:spacing w:after="0"/>
        <w:rPr>
          <w:rFonts w:ascii="Simplified Arabic" w:hAnsi="Simplified Arabic" w:cs="Simplified Arabic"/>
          <w:b/>
          <w:bCs/>
          <w:sz w:val="32"/>
          <w:szCs w:val="32"/>
          <w:u w:val="single"/>
          <w:rtl/>
        </w:rPr>
      </w:pPr>
    </w:p>
    <w:p w14:paraId="726195D1" w14:textId="77777777" w:rsidR="00C35385" w:rsidRPr="00A55791" w:rsidRDefault="00C35385" w:rsidP="00C35385">
      <w:pPr>
        <w:spacing w:after="0"/>
        <w:jc w:val="both"/>
        <w:rPr>
          <w:rFonts w:ascii="Simplified Arabic" w:hAnsi="Simplified Arabic" w:cs="Simplified Arabic"/>
          <w:sz w:val="28"/>
          <w:szCs w:val="28"/>
          <w:rtl/>
        </w:rPr>
      </w:pPr>
      <w:r w:rsidRPr="00A55791">
        <w:rPr>
          <w:rFonts w:ascii="Simplified Arabic" w:hAnsi="Simplified Arabic" w:cs="Simplified Arabic"/>
          <w:sz w:val="28"/>
          <w:szCs w:val="28"/>
          <w:rtl/>
        </w:rPr>
        <w:t>كأحد المتغيرات الحديث التي يشهدها العالم التطورات في تقنيات الذكاء الاصطناعي والذي تسعى الكثير من المنظمات لتوظيفها في مجال اعمالها، وهذا عائد لتوجه ودعم الحكومات إلى مفهوم التحول الرقمي من امثلتها توجه المملكة العربية السعودية من خلال رؤية (</w:t>
      </w:r>
      <w:r w:rsidRPr="00A55791">
        <w:rPr>
          <w:rFonts w:ascii="Simplified Arabic" w:hAnsi="Simplified Arabic" w:cs="Simplified Arabic"/>
          <w:sz w:val="28"/>
          <w:szCs w:val="28"/>
        </w:rPr>
        <w:t>2030</w:t>
      </w:r>
      <w:r w:rsidRPr="00A55791">
        <w:rPr>
          <w:rFonts w:ascii="Simplified Arabic" w:hAnsi="Simplified Arabic" w:cs="Simplified Arabic"/>
          <w:sz w:val="28"/>
          <w:szCs w:val="28"/>
          <w:rtl/>
        </w:rPr>
        <w:t>) لدعم التحول الرقمي والتطور التقني وانترنت الأشياء. وعلى نفس الصعيد تطور مفهوم إدارة المخاطر والالتزام جعل تطبيقه لا يقتصر على المجال المالي فقط وانما شمل القطاعات الأخرى والقطاع العام</w:t>
      </w:r>
      <w:r>
        <w:rPr>
          <w:rFonts w:ascii="Simplified Arabic" w:hAnsi="Simplified Arabic" w:cs="Simplified Arabic" w:hint="cs"/>
          <w:sz w:val="28"/>
          <w:szCs w:val="28"/>
          <w:rtl/>
        </w:rPr>
        <w:t xml:space="preserve"> والقطاعات الغير ربحية</w:t>
      </w:r>
      <w:r w:rsidRPr="00A55791">
        <w:rPr>
          <w:rFonts w:ascii="Simplified Arabic" w:hAnsi="Simplified Arabic" w:cs="Simplified Arabic"/>
          <w:sz w:val="28"/>
          <w:szCs w:val="28"/>
          <w:rtl/>
        </w:rPr>
        <w:t>. لذا تأتي هذه الدراسة لتعرف أثر التطور على مجال إدارة المخاطر باستخدام تقنيات الذكاء الاصطناعي. كما انه لقلة الدراسات في مجال الدراسة قد تكون هذه الدراسة إضافة إلى مكتبة الدراسات. وتمكن أهمية الدراسة من الجوانب الآتية:</w:t>
      </w:r>
    </w:p>
    <w:p w14:paraId="19DECBCC" w14:textId="77777777" w:rsidR="001744CF" w:rsidRDefault="001744CF" w:rsidP="00C35385">
      <w:pPr>
        <w:spacing w:after="0"/>
        <w:ind w:firstLine="360"/>
        <w:jc w:val="both"/>
        <w:rPr>
          <w:rFonts w:ascii="Simplified Arabic" w:hAnsi="Simplified Arabic" w:cs="Simplified Arabic"/>
          <w:b/>
          <w:bCs/>
          <w:sz w:val="28"/>
          <w:szCs w:val="28"/>
          <w:rtl/>
        </w:rPr>
      </w:pPr>
    </w:p>
    <w:p w14:paraId="2049CDDE" w14:textId="133CFE85" w:rsidR="001744CF" w:rsidRDefault="00C35385" w:rsidP="001744CF">
      <w:pPr>
        <w:spacing w:after="0"/>
        <w:ind w:firstLine="360"/>
        <w:jc w:val="both"/>
        <w:rPr>
          <w:rFonts w:ascii="Simplified Arabic" w:hAnsi="Simplified Arabic" w:cs="Simplified Arabic"/>
          <w:b/>
          <w:bCs/>
          <w:sz w:val="28"/>
          <w:szCs w:val="28"/>
          <w:rtl/>
        </w:rPr>
      </w:pPr>
      <w:r w:rsidRPr="00A55791">
        <w:rPr>
          <w:rFonts w:ascii="Simplified Arabic" w:hAnsi="Simplified Arabic" w:cs="Simplified Arabic"/>
          <w:b/>
          <w:bCs/>
          <w:sz w:val="28"/>
          <w:szCs w:val="28"/>
          <w:rtl/>
        </w:rPr>
        <w:t>الجانب العملي</w:t>
      </w:r>
      <w:r w:rsidR="001744CF">
        <w:rPr>
          <w:rFonts w:ascii="Simplified Arabic" w:hAnsi="Simplified Arabic" w:cs="Simplified Arabic" w:hint="cs"/>
          <w:b/>
          <w:bCs/>
          <w:sz w:val="28"/>
          <w:szCs w:val="28"/>
          <w:rtl/>
        </w:rPr>
        <w:t xml:space="preserve"> (التطبيقي)</w:t>
      </w:r>
      <w:r w:rsidRPr="00A55791">
        <w:rPr>
          <w:rFonts w:ascii="Simplified Arabic" w:hAnsi="Simplified Arabic" w:cs="Simplified Arabic"/>
          <w:b/>
          <w:bCs/>
          <w:sz w:val="28"/>
          <w:szCs w:val="28"/>
          <w:rtl/>
        </w:rPr>
        <w:t>:</w:t>
      </w:r>
    </w:p>
    <w:p w14:paraId="2F3BAD99" w14:textId="77777777" w:rsidR="00FF7E7E" w:rsidRPr="00A55791" w:rsidRDefault="00FF7E7E" w:rsidP="001744CF">
      <w:pPr>
        <w:spacing w:after="0"/>
        <w:ind w:firstLine="360"/>
        <w:jc w:val="both"/>
        <w:rPr>
          <w:rFonts w:ascii="Simplified Arabic" w:hAnsi="Simplified Arabic" w:cs="Simplified Arabic"/>
          <w:b/>
          <w:bCs/>
          <w:sz w:val="28"/>
          <w:szCs w:val="28"/>
          <w:rtl/>
        </w:rPr>
      </w:pPr>
    </w:p>
    <w:p w14:paraId="245EC835" w14:textId="02BF7FB3" w:rsidR="001744CF" w:rsidRDefault="00C35385">
      <w:pPr>
        <w:pStyle w:val="ListParagraph"/>
        <w:numPr>
          <w:ilvl w:val="0"/>
          <w:numId w:val="1"/>
        </w:numPr>
        <w:jc w:val="both"/>
        <w:rPr>
          <w:rFonts w:ascii="Simplified Arabic" w:hAnsi="Simplified Arabic" w:cs="Simplified Arabic"/>
          <w:sz w:val="28"/>
          <w:szCs w:val="28"/>
        </w:rPr>
      </w:pPr>
      <w:r w:rsidRPr="001744CF">
        <w:rPr>
          <w:rFonts w:ascii="Simplified Arabic" w:hAnsi="Simplified Arabic" w:cs="Simplified Arabic"/>
          <w:sz w:val="28"/>
          <w:szCs w:val="28"/>
          <w:u w:val="single"/>
          <w:rtl/>
        </w:rPr>
        <w:t>تحسين الفعالية في إدارة المخاطر:</w:t>
      </w:r>
      <w:r w:rsidRPr="001744CF">
        <w:rPr>
          <w:rFonts w:ascii="Simplified Arabic" w:hAnsi="Simplified Arabic" w:cs="Simplified Arabic"/>
          <w:sz w:val="28"/>
          <w:szCs w:val="28"/>
          <w:rtl/>
        </w:rPr>
        <w:t xml:space="preserve"> تسلط هذه الدراسة الضوء على استخدام تقنيات الذكاء الاصطناعي في تعزيز فعالية عمليات إدارة المخاطر. من خلال فهم الأثر الإيجابي لهذه التقنيات، يمكن للمؤسسات </w:t>
      </w:r>
      <w:r w:rsidR="001744CF" w:rsidRPr="001744CF">
        <w:rPr>
          <w:rFonts w:ascii="Simplified Arabic" w:hAnsi="Simplified Arabic" w:cs="Simplified Arabic"/>
          <w:sz w:val="28"/>
          <w:szCs w:val="28"/>
          <w:rtl/>
        </w:rPr>
        <w:t>تحسين الأداء العام وزيادة الاستدامة</w:t>
      </w:r>
      <w:r w:rsidR="001744CF" w:rsidRPr="001744CF">
        <w:rPr>
          <w:rFonts w:ascii="Simplified Arabic" w:hAnsi="Simplified Arabic" w:cs="Simplified Arabic" w:hint="cs"/>
          <w:sz w:val="28"/>
          <w:szCs w:val="28"/>
          <w:rtl/>
        </w:rPr>
        <w:t xml:space="preserve"> من خلال </w:t>
      </w:r>
      <w:r w:rsidRPr="001744CF">
        <w:rPr>
          <w:rFonts w:ascii="Simplified Arabic" w:hAnsi="Simplified Arabic" w:cs="Simplified Arabic"/>
          <w:sz w:val="28"/>
          <w:szCs w:val="28"/>
          <w:rtl/>
        </w:rPr>
        <w:t>تطوير نماذج متقدمة للتنبؤ بالمخاطر وتقليل التكاليف المرتبطة بها</w:t>
      </w:r>
      <w:r w:rsidR="001744CF" w:rsidRPr="001744CF">
        <w:rPr>
          <w:rFonts w:ascii="Simplified Arabic" w:hAnsi="Simplified Arabic" w:cs="Simplified Arabic" w:hint="cs"/>
          <w:sz w:val="28"/>
          <w:szCs w:val="28"/>
          <w:rtl/>
        </w:rPr>
        <w:t xml:space="preserve">. </w:t>
      </w:r>
    </w:p>
    <w:p w14:paraId="7B06E5C3" w14:textId="77777777" w:rsidR="00FF7E7E" w:rsidRPr="001744CF" w:rsidRDefault="00FF7E7E" w:rsidP="00FF7E7E">
      <w:pPr>
        <w:pStyle w:val="ListParagraph"/>
        <w:jc w:val="both"/>
        <w:rPr>
          <w:rFonts w:ascii="Simplified Arabic" w:hAnsi="Simplified Arabic" w:cs="Simplified Arabic"/>
          <w:sz w:val="28"/>
          <w:szCs w:val="28"/>
        </w:rPr>
      </w:pPr>
    </w:p>
    <w:p w14:paraId="5BA3C3F9" w14:textId="77777777" w:rsidR="001744CF" w:rsidRPr="001744CF" w:rsidRDefault="001744CF" w:rsidP="001744CF">
      <w:pPr>
        <w:pStyle w:val="ListParagraph"/>
        <w:spacing w:after="0"/>
        <w:jc w:val="both"/>
        <w:rPr>
          <w:rFonts w:ascii="Simplified Arabic" w:hAnsi="Simplified Arabic" w:cs="Simplified Arabic"/>
          <w:sz w:val="28"/>
          <w:szCs w:val="28"/>
        </w:rPr>
      </w:pPr>
    </w:p>
    <w:p w14:paraId="5E082394" w14:textId="353A7986" w:rsidR="008935A2" w:rsidRDefault="00C35385">
      <w:pPr>
        <w:pStyle w:val="ListParagraph"/>
        <w:numPr>
          <w:ilvl w:val="0"/>
          <w:numId w:val="1"/>
        </w:numPr>
        <w:spacing w:after="0"/>
        <w:jc w:val="both"/>
        <w:rPr>
          <w:rFonts w:ascii="Simplified Arabic" w:hAnsi="Simplified Arabic" w:cs="Simplified Arabic"/>
          <w:sz w:val="28"/>
          <w:szCs w:val="28"/>
        </w:rPr>
      </w:pPr>
      <w:r w:rsidRPr="001744CF">
        <w:rPr>
          <w:rFonts w:ascii="Simplified Arabic" w:hAnsi="Simplified Arabic" w:cs="Simplified Arabic"/>
          <w:sz w:val="28"/>
          <w:szCs w:val="28"/>
          <w:u w:val="single"/>
          <w:rtl/>
        </w:rPr>
        <w:lastRenderedPageBreak/>
        <w:t>تعزيز الامتثال التنظيمي والحد من المخاطر القانونية:</w:t>
      </w:r>
      <w:r w:rsidRPr="00A55791">
        <w:rPr>
          <w:rFonts w:ascii="Simplified Arabic" w:hAnsi="Simplified Arabic" w:cs="Simplified Arabic"/>
          <w:sz w:val="28"/>
          <w:szCs w:val="28"/>
          <w:rtl/>
        </w:rPr>
        <w:t xml:space="preserve"> </w:t>
      </w:r>
      <w:r w:rsidR="001744CF">
        <w:rPr>
          <w:rFonts w:ascii="Simplified Arabic" w:hAnsi="Simplified Arabic" w:cs="Simplified Arabic" w:hint="cs"/>
          <w:sz w:val="28"/>
          <w:szCs w:val="28"/>
          <w:rtl/>
        </w:rPr>
        <w:t xml:space="preserve">تناول </w:t>
      </w:r>
      <w:r w:rsidR="008935A2">
        <w:rPr>
          <w:rFonts w:ascii="Simplified Arabic" w:hAnsi="Simplified Arabic" w:cs="Simplified Arabic" w:hint="cs"/>
          <w:sz w:val="28"/>
          <w:szCs w:val="28"/>
          <w:rtl/>
        </w:rPr>
        <w:t>أثر</w:t>
      </w:r>
      <w:r w:rsidRPr="00A55791">
        <w:rPr>
          <w:rFonts w:ascii="Simplified Arabic" w:hAnsi="Simplified Arabic" w:cs="Simplified Arabic"/>
          <w:sz w:val="28"/>
          <w:szCs w:val="28"/>
          <w:rtl/>
        </w:rPr>
        <w:t xml:space="preserve"> استخدام الذكاء الاصطناعي في تعزيز الالتزام بالمعايير القانونية والتنظيمية</w:t>
      </w:r>
      <w:r w:rsidR="001744CF">
        <w:rPr>
          <w:rFonts w:ascii="Simplified Arabic" w:hAnsi="Simplified Arabic" w:cs="Simplified Arabic" w:hint="cs"/>
          <w:sz w:val="28"/>
          <w:szCs w:val="28"/>
          <w:rtl/>
        </w:rPr>
        <w:t xml:space="preserve"> </w:t>
      </w:r>
      <w:r w:rsidR="008935A2" w:rsidRPr="00A55791">
        <w:rPr>
          <w:rFonts w:ascii="Simplified Arabic" w:hAnsi="Simplified Arabic" w:cs="Simplified Arabic"/>
          <w:sz w:val="28"/>
          <w:szCs w:val="28"/>
          <w:rtl/>
        </w:rPr>
        <w:t>واكتشاف ودراسة متطلبات الالتزام باحترافيه عالية</w:t>
      </w:r>
      <w:r w:rsidR="008935A2">
        <w:rPr>
          <w:rFonts w:ascii="Simplified Arabic" w:hAnsi="Simplified Arabic" w:cs="Simplified Arabic" w:hint="cs"/>
          <w:sz w:val="28"/>
          <w:szCs w:val="28"/>
          <w:rtl/>
        </w:rPr>
        <w:t xml:space="preserve"> </w:t>
      </w:r>
      <w:r w:rsidR="001744CF">
        <w:rPr>
          <w:rFonts w:ascii="Simplified Arabic" w:hAnsi="Simplified Arabic" w:cs="Simplified Arabic" w:hint="cs"/>
          <w:sz w:val="28"/>
          <w:szCs w:val="28"/>
          <w:rtl/>
        </w:rPr>
        <w:t xml:space="preserve">والتي بدورها </w:t>
      </w:r>
      <w:r w:rsidRPr="00A55791">
        <w:rPr>
          <w:rFonts w:ascii="Simplified Arabic" w:hAnsi="Simplified Arabic" w:cs="Simplified Arabic"/>
          <w:sz w:val="28"/>
          <w:szCs w:val="28"/>
          <w:rtl/>
        </w:rPr>
        <w:t>يمكن</w:t>
      </w:r>
      <w:r w:rsidR="001744CF">
        <w:rPr>
          <w:rFonts w:ascii="Simplified Arabic" w:hAnsi="Simplified Arabic" w:cs="Simplified Arabic" w:hint="cs"/>
          <w:sz w:val="28"/>
          <w:szCs w:val="28"/>
          <w:rtl/>
        </w:rPr>
        <w:t xml:space="preserve"> ان تساعد ال</w:t>
      </w:r>
      <w:r w:rsidRPr="00A55791">
        <w:rPr>
          <w:rFonts w:ascii="Simplified Arabic" w:hAnsi="Simplified Arabic" w:cs="Simplified Arabic"/>
          <w:sz w:val="28"/>
          <w:szCs w:val="28"/>
          <w:rtl/>
        </w:rPr>
        <w:t>مؤسسات</w:t>
      </w:r>
      <w:r w:rsidR="001744CF">
        <w:rPr>
          <w:rFonts w:ascii="Simplified Arabic" w:hAnsi="Simplified Arabic" w:cs="Simplified Arabic" w:hint="cs"/>
          <w:sz w:val="28"/>
          <w:szCs w:val="28"/>
          <w:rtl/>
        </w:rPr>
        <w:t xml:space="preserve"> </w:t>
      </w:r>
      <w:r w:rsidR="008935A2">
        <w:rPr>
          <w:rFonts w:ascii="Simplified Arabic" w:hAnsi="Simplified Arabic" w:cs="Simplified Arabic" w:hint="cs"/>
          <w:sz w:val="28"/>
          <w:szCs w:val="28"/>
          <w:rtl/>
        </w:rPr>
        <w:t xml:space="preserve">من </w:t>
      </w:r>
      <w:r w:rsidR="008935A2" w:rsidRPr="00A55791">
        <w:rPr>
          <w:rFonts w:ascii="Simplified Arabic" w:hAnsi="Simplified Arabic" w:cs="Simplified Arabic" w:hint="cs"/>
          <w:sz w:val="28"/>
          <w:szCs w:val="28"/>
          <w:rtl/>
        </w:rPr>
        <w:t>تقليل</w:t>
      </w:r>
      <w:r w:rsidRPr="00A55791">
        <w:rPr>
          <w:rFonts w:ascii="Simplified Arabic" w:hAnsi="Simplified Arabic" w:cs="Simplified Arabic"/>
          <w:sz w:val="28"/>
          <w:szCs w:val="28"/>
          <w:rtl/>
        </w:rPr>
        <w:t xml:space="preserve"> المخاطر القانونية</w:t>
      </w:r>
      <w:r w:rsidR="001744CF">
        <w:rPr>
          <w:rFonts w:ascii="Simplified Arabic" w:hAnsi="Simplified Arabic" w:cs="Simplified Arabic" w:hint="cs"/>
          <w:sz w:val="28"/>
          <w:szCs w:val="28"/>
          <w:rtl/>
        </w:rPr>
        <w:t xml:space="preserve"> والذي بدوره ينعكس على </w:t>
      </w:r>
      <w:r w:rsidRPr="00A55791">
        <w:rPr>
          <w:rFonts w:ascii="Simplified Arabic" w:hAnsi="Simplified Arabic" w:cs="Simplified Arabic"/>
          <w:sz w:val="28"/>
          <w:szCs w:val="28"/>
          <w:rtl/>
        </w:rPr>
        <w:t xml:space="preserve">سمعتها وثقة العملاء </w:t>
      </w:r>
      <w:r w:rsidR="008935A2">
        <w:rPr>
          <w:rFonts w:ascii="Simplified Arabic" w:hAnsi="Simplified Arabic" w:cs="Simplified Arabic" w:hint="cs"/>
          <w:sz w:val="28"/>
          <w:szCs w:val="28"/>
          <w:rtl/>
        </w:rPr>
        <w:t xml:space="preserve">بها </w:t>
      </w:r>
      <w:r w:rsidRPr="00A55791">
        <w:rPr>
          <w:rFonts w:ascii="Simplified Arabic" w:hAnsi="Simplified Arabic" w:cs="Simplified Arabic"/>
          <w:sz w:val="28"/>
          <w:szCs w:val="28"/>
          <w:rtl/>
        </w:rPr>
        <w:t>ويؤدي إلى</w:t>
      </w:r>
      <w:r w:rsidR="008935A2">
        <w:rPr>
          <w:rFonts w:ascii="Simplified Arabic" w:hAnsi="Simplified Arabic" w:cs="Simplified Arabic" w:hint="cs"/>
          <w:sz w:val="28"/>
          <w:szCs w:val="28"/>
          <w:rtl/>
        </w:rPr>
        <w:t xml:space="preserve"> المساهمة في رفع مستوى نزاهة وشفافية المؤسسات و</w:t>
      </w:r>
      <w:r w:rsidRPr="00A55791">
        <w:rPr>
          <w:rFonts w:ascii="Simplified Arabic" w:hAnsi="Simplified Arabic" w:cs="Simplified Arabic"/>
          <w:sz w:val="28"/>
          <w:szCs w:val="28"/>
          <w:rtl/>
        </w:rPr>
        <w:t>تحسين العلاقات مع الهيئات التنظيمية</w:t>
      </w:r>
      <w:r w:rsidR="008935A2">
        <w:rPr>
          <w:rFonts w:ascii="Simplified Arabic" w:hAnsi="Simplified Arabic" w:cs="Simplified Arabic" w:hint="cs"/>
          <w:sz w:val="28"/>
          <w:szCs w:val="28"/>
          <w:rtl/>
        </w:rPr>
        <w:t>.</w:t>
      </w:r>
      <w:r w:rsidRPr="00A55791">
        <w:rPr>
          <w:rFonts w:ascii="Simplified Arabic" w:hAnsi="Simplified Arabic" w:cs="Simplified Arabic"/>
          <w:sz w:val="28"/>
          <w:szCs w:val="28"/>
          <w:rtl/>
        </w:rPr>
        <w:t xml:space="preserve"> </w:t>
      </w:r>
    </w:p>
    <w:p w14:paraId="7949D801" w14:textId="77777777" w:rsidR="008935A2" w:rsidRPr="008935A2" w:rsidRDefault="008935A2" w:rsidP="008935A2">
      <w:pPr>
        <w:pStyle w:val="ListParagraph"/>
        <w:rPr>
          <w:rFonts w:ascii="Simplified Arabic" w:hAnsi="Simplified Arabic" w:cs="Simplified Arabic"/>
          <w:sz w:val="28"/>
          <w:szCs w:val="28"/>
          <w:rtl/>
        </w:rPr>
      </w:pPr>
    </w:p>
    <w:p w14:paraId="78605A3E" w14:textId="17B7933E" w:rsidR="008935A2" w:rsidRDefault="008935A2">
      <w:pPr>
        <w:pStyle w:val="ListParagraph"/>
        <w:numPr>
          <w:ilvl w:val="0"/>
          <w:numId w:val="1"/>
        </w:numPr>
        <w:spacing w:after="0"/>
        <w:jc w:val="both"/>
        <w:rPr>
          <w:rFonts w:ascii="Simplified Arabic" w:hAnsi="Simplified Arabic" w:cs="Simplified Arabic"/>
          <w:sz w:val="28"/>
          <w:szCs w:val="28"/>
        </w:rPr>
      </w:pPr>
      <w:r w:rsidRPr="008935A2">
        <w:rPr>
          <w:rFonts w:ascii="Simplified Arabic" w:hAnsi="Simplified Arabic" w:cs="Simplified Arabic"/>
          <w:sz w:val="28"/>
          <w:szCs w:val="28"/>
          <w:u w:val="single"/>
          <w:rtl/>
        </w:rPr>
        <w:t>تطوير استراتيجيات التدريب</w:t>
      </w:r>
      <w:r>
        <w:rPr>
          <w:rFonts w:ascii="Simplified Arabic" w:hAnsi="Simplified Arabic" w:cs="Simplified Arabic" w:hint="cs"/>
          <w:sz w:val="28"/>
          <w:szCs w:val="28"/>
          <w:u w:val="single"/>
          <w:rtl/>
        </w:rPr>
        <w:t xml:space="preserve"> والاستخدامات لتقنيات الذكاء الاصطناعي</w:t>
      </w:r>
      <w:r w:rsidRPr="008935A2">
        <w:rPr>
          <w:rFonts w:ascii="Simplified Arabic" w:hAnsi="Simplified Arabic" w:cs="Simplified Arabic"/>
          <w:sz w:val="28"/>
          <w:szCs w:val="28"/>
          <w:u w:val="single"/>
          <w:rtl/>
        </w:rPr>
        <w:t>:</w:t>
      </w:r>
      <w:r>
        <w:rPr>
          <w:rFonts w:ascii="Simplified Arabic" w:hAnsi="Simplified Arabic" w:cs="Simplified Arabic" w:hint="cs"/>
          <w:sz w:val="28"/>
          <w:szCs w:val="28"/>
          <w:rtl/>
        </w:rPr>
        <w:t xml:space="preserve"> بناء على التطورات التي نشهدها في عالم الذكاء الاصطناعي، ينعكس المرئيات حيال تعزيز</w:t>
      </w:r>
      <w:r w:rsidRPr="008935A2">
        <w:rPr>
          <w:rFonts w:ascii="Simplified Arabic" w:hAnsi="Simplified Arabic" w:cs="Simplified Arabic"/>
          <w:sz w:val="28"/>
          <w:szCs w:val="28"/>
          <w:rtl/>
        </w:rPr>
        <w:t xml:space="preserve"> أهمية تدريب الموظفين على استخدام تقنيات الذكاء الاصطناعي، </w:t>
      </w:r>
      <w:r>
        <w:rPr>
          <w:rFonts w:ascii="Simplified Arabic" w:hAnsi="Simplified Arabic" w:cs="Simplified Arabic" w:hint="cs"/>
          <w:sz w:val="28"/>
          <w:szCs w:val="28"/>
          <w:rtl/>
        </w:rPr>
        <w:t xml:space="preserve">والذي بدوره </w:t>
      </w:r>
      <w:r w:rsidRPr="008935A2">
        <w:rPr>
          <w:rFonts w:ascii="Simplified Arabic" w:hAnsi="Simplified Arabic" w:cs="Simplified Arabic"/>
          <w:sz w:val="28"/>
          <w:szCs w:val="28"/>
          <w:rtl/>
        </w:rPr>
        <w:t xml:space="preserve">يؤدي إلى رفع كفاءة </w:t>
      </w:r>
      <w:r>
        <w:rPr>
          <w:rFonts w:ascii="Simplified Arabic" w:hAnsi="Simplified Arabic" w:cs="Simplified Arabic" w:hint="cs"/>
          <w:sz w:val="28"/>
          <w:szCs w:val="28"/>
          <w:rtl/>
        </w:rPr>
        <w:t xml:space="preserve">العاملين في مجال إدارة المخاطر والمجالات ذات العلاقة </w:t>
      </w:r>
      <w:r w:rsidRPr="008935A2">
        <w:rPr>
          <w:rFonts w:ascii="Simplified Arabic" w:hAnsi="Simplified Arabic" w:cs="Simplified Arabic"/>
          <w:sz w:val="28"/>
          <w:szCs w:val="28"/>
          <w:rtl/>
        </w:rPr>
        <w:t>في المؤسسات ويضمن استغلال</w:t>
      </w:r>
      <w:r>
        <w:rPr>
          <w:rFonts w:ascii="Simplified Arabic" w:hAnsi="Simplified Arabic" w:cs="Simplified Arabic" w:hint="cs"/>
          <w:sz w:val="28"/>
          <w:szCs w:val="28"/>
          <w:rtl/>
        </w:rPr>
        <w:t xml:space="preserve"> الأمثل ل</w:t>
      </w:r>
      <w:r w:rsidRPr="008935A2">
        <w:rPr>
          <w:rFonts w:ascii="Simplified Arabic" w:hAnsi="Simplified Arabic" w:cs="Simplified Arabic"/>
          <w:sz w:val="28"/>
          <w:szCs w:val="28"/>
          <w:rtl/>
        </w:rPr>
        <w:t xml:space="preserve">تقنيات الذكاء الاصطناعي </w:t>
      </w:r>
      <w:r>
        <w:rPr>
          <w:rFonts w:ascii="Simplified Arabic" w:hAnsi="Simplified Arabic" w:cs="Simplified Arabic" w:hint="cs"/>
          <w:sz w:val="28"/>
          <w:szCs w:val="28"/>
          <w:rtl/>
        </w:rPr>
        <w:t>واستخدامها ب</w:t>
      </w:r>
      <w:r w:rsidRPr="008935A2">
        <w:rPr>
          <w:rFonts w:ascii="Simplified Arabic" w:hAnsi="Simplified Arabic" w:cs="Simplified Arabic"/>
          <w:sz w:val="28"/>
          <w:szCs w:val="28"/>
          <w:rtl/>
        </w:rPr>
        <w:t>شكل فعّال.</w:t>
      </w:r>
    </w:p>
    <w:p w14:paraId="460E73EC" w14:textId="77777777" w:rsidR="00FF7E7E" w:rsidRPr="00FF7E7E" w:rsidRDefault="00FF7E7E" w:rsidP="00FF7E7E">
      <w:pPr>
        <w:spacing w:after="0"/>
        <w:jc w:val="both"/>
        <w:rPr>
          <w:rFonts w:ascii="Simplified Arabic" w:hAnsi="Simplified Arabic" w:cs="Simplified Arabic"/>
          <w:sz w:val="28"/>
          <w:szCs w:val="28"/>
          <w:rtl/>
        </w:rPr>
      </w:pPr>
    </w:p>
    <w:p w14:paraId="69458326" w14:textId="1EF6AD3A" w:rsidR="00C35385" w:rsidRPr="00A55791" w:rsidRDefault="00C35385" w:rsidP="00C35385">
      <w:pPr>
        <w:spacing w:after="0"/>
        <w:ind w:firstLine="360"/>
        <w:jc w:val="both"/>
        <w:rPr>
          <w:rFonts w:ascii="Simplified Arabic" w:hAnsi="Simplified Arabic" w:cs="Simplified Arabic"/>
          <w:b/>
          <w:bCs/>
          <w:sz w:val="28"/>
          <w:szCs w:val="28"/>
          <w:rtl/>
        </w:rPr>
      </w:pPr>
      <w:r w:rsidRPr="00A55791">
        <w:rPr>
          <w:rFonts w:ascii="Simplified Arabic" w:hAnsi="Simplified Arabic" w:cs="Simplified Arabic"/>
          <w:b/>
          <w:bCs/>
          <w:sz w:val="28"/>
          <w:szCs w:val="28"/>
          <w:rtl/>
        </w:rPr>
        <w:t>الجانب العلمي:</w:t>
      </w:r>
    </w:p>
    <w:p w14:paraId="2AC544F6" w14:textId="07D72B1B" w:rsidR="00C35385" w:rsidRDefault="00C35385">
      <w:pPr>
        <w:pStyle w:val="ListParagraph"/>
        <w:numPr>
          <w:ilvl w:val="0"/>
          <w:numId w:val="2"/>
        </w:numPr>
        <w:spacing w:after="0"/>
        <w:jc w:val="both"/>
        <w:rPr>
          <w:rFonts w:ascii="Simplified Arabic" w:hAnsi="Simplified Arabic" w:cs="Simplified Arabic"/>
          <w:sz w:val="28"/>
          <w:szCs w:val="28"/>
        </w:rPr>
      </w:pPr>
      <w:r w:rsidRPr="00A55791">
        <w:rPr>
          <w:rFonts w:ascii="Simplified Arabic" w:hAnsi="Simplified Arabic" w:cs="Simplified Arabic"/>
          <w:sz w:val="28"/>
          <w:szCs w:val="28"/>
          <w:rtl/>
        </w:rPr>
        <w:t xml:space="preserve">إضافة لمكتبة الدراسات حيال </w:t>
      </w:r>
      <w:r w:rsidR="008935A2" w:rsidRPr="00A55791">
        <w:rPr>
          <w:rFonts w:ascii="Simplified Arabic" w:hAnsi="Simplified Arabic" w:cs="Simplified Arabic" w:hint="cs"/>
          <w:sz w:val="28"/>
          <w:szCs w:val="28"/>
          <w:rtl/>
        </w:rPr>
        <w:t xml:space="preserve">موضوع </w:t>
      </w:r>
      <w:r w:rsidR="008935A2">
        <w:rPr>
          <w:rFonts w:ascii="Simplified Arabic" w:hAnsi="Simplified Arabic" w:cs="Simplified Arabic" w:hint="cs"/>
          <w:sz w:val="28"/>
          <w:szCs w:val="28"/>
          <w:rtl/>
        </w:rPr>
        <w:t>البحث</w:t>
      </w:r>
      <w:r>
        <w:rPr>
          <w:rFonts w:ascii="Simplified Arabic" w:hAnsi="Simplified Arabic" w:cs="Simplified Arabic" w:hint="cs"/>
          <w:sz w:val="28"/>
          <w:szCs w:val="28"/>
          <w:rtl/>
        </w:rPr>
        <w:t xml:space="preserve"> وكذلك ال</w:t>
      </w:r>
      <w:r w:rsidRPr="00A55791">
        <w:rPr>
          <w:rFonts w:ascii="Simplified Arabic" w:hAnsi="Simplified Arabic" w:cs="Simplified Arabic"/>
          <w:sz w:val="28"/>
          <w:szCs w:val="28"/>
          <w:rtl/>
        </w:rPr>
        <w:t>توسع في مجال تطبيق تقنيات الذكاء الاصطناعي في مجال إدارة المخاطر والالتزام.</w:t>
      </w:r>
    </w:p>
    <w:p w14:paraId="2DC40044" w14:textId="77777777" w:rsidR="00FF7E7E" w:rsidRPr="00A55791" w:rsidRDefault="00FF7E7E" w:rsidP="00FF7E7E">
      <w:pPr>
        <w:pStyle w:val="ListParagraph"/>
        <w:spacing w:after="0"/>
        <w:jc w:val="both"/>
        <w:rPr>
          <w:rFonts w:ascii="Simplified Arabic" w:hAnsi="Simplified Arabic" w:cs="Simplified Arabic"/>
          <w:sz w:val="28"/>
          <w:szCs w:val="28"/>
        </w:rPr>
      </w:pPr>
    </w:p>
    <w:p w14:paraId="592DECB0" w14:textId="5A16DE96" w:rsidR="008B60F7" w:rsidRPr="00FF7E7E" w:rsidRDefault="00C35385">
      <w:pPr>
        <w:pStyle w:val="ListParagraph"/>
        <w:numPr>
          <w:ilvl w:val="0"/>
          <w:numId w:val="2"/>
        </w:numPr>
        <w:spacing w:after="0"/>
        <w:jc w:val="both"/>
        <w:rPr>
          <w:rFonts w:ascii="Simplified Arabic" w:hAnsi="Simplified Arabic" w:cs="Simplified Arabic"/>
          <w:sz w:val="28"/>
          <w:szCs w:val="28"/>
        </w:rPr>
      </w:pPr>
      <w:r w:rsidRPr="00A55791">
        <w:rPr>
          <w:rFonts w:ascii="Simplified Arabic" w:hAnsi="Simplified Arabic" w:cs="Simplified Arabic"/>
          <w:sz w:val="28"/>
          <w:szCs w:val="28"/>
          <w:rtl/>
        </w:rPr>
        <w:t>اللقاء النظر حيال اراء المختصين في المجال على أهمية تطبيق تقنيات الذكاء الاصطناعي.</w:t>
      </w:r>
      <w:r w:rsidR="00FF7E7E">
        <w:rPr>
          <w:rFonts w:ascii="Simplified Arabic" w:hAnsi="Simplified Arabic" w:cs="Simplified Arabic" w:hint="cs"/>
          <w:sz w:val="28"/>
          <w:szCs w:val="28"/>
          <w:rtl/>
        </w:rPr>
        <w:t xml:space="preserve"> </w:t>
      </w:r>
      <w:r w:rsidR="008B60F7" w:rsidRPr="00FF7E7E">
        <w:rPr>
          <w:rFonts w:ascii="Simplified Arabic" w:hAnsi="Simplified Arabic" w:cs="Simplified Arabic" w:hint="cs"/>
          <w:sz w:val="28"/>
          <w:szCs w:val="28"/>
          <w:rtl/>
        </w:rPr>
        <w:t>مجال إدارة المخاطر والالتزام حيوي وقد تساهم الدراسة في المساهمة في الجانب الأكاديمي للمجال.</w:t>
      </w:r>
    </w:p>
    <w:p w14:paraId="7DE3AA91" w14:textId="77777777" w:rsidR="00FF7E7E" w:rsidRDefault="00FF7E7E" w:rsidP="00FF7E7E">
      <w:pPr>
        <w:pStyle w:val="ListParagraph"/>
        <w:spacing w:after="0"/>
        <w:jc w:val="both"/>
        <w:rPr>
          <w:rFonts w:ascii="Simplified Arabic" w:hAnsi="Simplified Arabic" w:cs="Simplified Arabic"/>
          <w:sz w:val="28"/>
          <w:szCs w:val="28"/>
        </w:rPr>
      </w:pPr>
    </w:p>
    <w:p w14:paraId="6A8B40BC" w14:textId="3E07170B" w:rsidR="008B60F7" w:rsidRPr="00A55791" w:rsidRDefault="008B60F7">
      <w:pPr>
        <w:pStyle w:val="ListParagraph"/>
        <w:numPr>
          <w:ilvl w:val="0"/>
          <w:numId w:val="2"/>
        </w:num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تغطية الجوانب التي لم تغطيها الدراسات المشابهة.</w:t>
      </w:r>
    </w:p>
    <w:p w14:paraId="60B22C8D" w14:textId="77777777" w:rsidR="00C35385" w:rsidRPr="00C35385" w:rsidRDefault="00C35385" w:rsidP="008C681E">
      <w:pPr>
        <w:spacing w:after="0"/>
        <w:jc w:val="both"/>
        <w:rPr>
          <w:rFonts w:ascii="Simplified Arabic" w:hAnsi="Simplified Arabic" w:cs="Simplified Arabic"/>
          <w:sz w:val="28"/>
          <w:szCs w:val="28"/>
        </w:rPr>
      </w:pPr>
    </w:p>
    <w:p w14:paraId="74F0E42B" w14:textId="77777777" w:rsidR="00FF7E7E" w:rsidRPr="00C902D9" w:rsidRDefault="00FF7E7E">
      <w:pPr>
        <w:bidi w:val="0"/>
        <w:rPr>
          <w:rFonts w:ascii="Simplified Arabic" w:hAnsi="Simplified Arabic" w:cs="Simplified Arabic"/>
          <w:b/>
          <w:bCs/>
          <w:sz w:val="32"/>
          <w:szCs w:val="32"/>
          <w:rtl/>
        </w:rPr>
      </w:pPr>
      <w:r w:rsidRPr="00C902D9">
        <w:rPr>
          <w:rFonts w:ascii="Simplified Arabic" w:hAnsi="Simplified Arabic" w:cs="Simplified Arabic"/>
          <w:b/>
          <w:bCs/>
          <w:sz w:val="32"/>
          <w:szCs w:val="32"/>
          <w:rtl/>
        </w:rPr>
        <w:br w:type="page"/>
      </w:r>
    </w:p>
    <w:p w14:paraId="3B46BF78" w14:textId="3A65F83C" w:rsidR="00C35385" w:rsidRDefault="00C35385" w:rsidP="00C35385">
      <w:pPr>
        <w:spacing w:after="0"/>
        <w:jc w:val="both"/>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ا</w:t>
      </w:r>
      <w:r w:rsidRPr="00F86FC5">
        <w:rPr>
          <w:rFonts w:ascii="Simplified Arabic" w:hAnsi="Simplified Arabic" w:cs="Simplified Arabic"/>
          <w:b/>
          <w:bCs/>
          <w:sz w:val="32"/>
          <w:szCs w:val="32"/>
          <w:u w:val="single"/>
          <w:rtl/>
        </w:rPr>
        <w:t>هداف الدراسة:</w:t>
      </w:r>
    </w:p>
    <w:p w14:paraId="54A3B0DD" w14:textId="77777777" w:rsidR="00FF7E7E" w:rsidRPr="00F86FC5" w:rsidRDefault="00FF7E7E" w:rsidP="00C35385">
      <w:pPr>
        <w:spacing w:after="0"/>
        <w:jc w:val="both"/>
        <w:rPr>
          <w:rFonts w:ascii="Simplified Arabic" w:hAnsi="Simplified Arabic" w:cs="Simplified Arabic"/>
          <w:b/>
          <w:bCs/>
          <w:sz w:val="32"/>
          <w:szCs w:val="32"/>
          <w:u w:val="single"/>
          <w:rtl/>
        </w:rPr>
      </w:pPr>
    </w:p>
    <w:p w14:paraId="70D456DD" w14:textId="4A3E0023" w:rsidR="00222659" w:rsidRPr="00222659" w:rsidRDefault="00C35385" w:rsidP="00A84ADC">
      <w:pPr>
        <w:spacing w:after="0"/>
        <w:jc w:val="both"/>
        <w:rPr>
          <w:rFonts w:ascii="Simplified Arabic" w:hAnsi="Simplified Arabic" w:cs="Simplified Arabic"/>
          <w:sz w:val="28"/>
          <w:szCs w:val="28"/>
          <w:rtl/>
        </w:rPr>
      </w:pPr>
      <w:r w:rsidRPr="00F86FC5">
        <w:rPr>
          <w:rFonts w:ascii="Simplified Arabic" w:hAnsi="Simplified Arabic" w:cs="Simplified Arabic"/>
          <w:sz w:val="28"/>
          <w:szCs w:val="28"/>
          <w:rtl/>
        </w:rPr>
        <w:t xml:space="preserve">يتمحور الهدف حول قياس أثر استخدام </w:t>
      </w:r>
      <w:r w:rsidRPr="00F86FC5">
        <w:rPr>
          <w:rFonts w:ascii="Simplified Arabic" w:hAnsi="Simplified Arabic" w:cs="Simplified Arabic" w:hint="cs"/>
          <w:sz w:val="28"/>
          <w:szCs w:val="28"/>
          <w:rtl/>
        </w:rPr>
        <w:t xml:space="preserve">تقنيات </w:t>
      </w:r>
      <w:r w:rsidRPr="00F86FC5">
        <w:rPr>
          <w:rFonts w:ascii="Simplified Arabic" w:hAnsi="Simplified Arabic" w:cs="Simplified Arabic"/>
          <w:sz w:val="28"/>
          <w:szCs w:val="28"/>
          <w:rtl/>
        </w:rPr>
        <w:t>الذكاء الاصطناعي في مجال إدارة المخاطر</w:t>
      </w:r>
      <w:r>
        <w:rPr>
          <w:rFonts w:ascii="Simplified Arabic" w:hAnsi="Simplified Arabic" w:cs="Simplified Arabic" w:hint="cs"/>
          <w:sz w:val="28"/>
          <w:szCs w:val="28"/>
          <w:rtl/>
        </w:rPr>
        <w:t xml:space="preserve"> والالتزام</w:t>
      </w:r>
      <w:r w:rsidRPr="00F86FC5">
        <w:rPr>
          <w:rFonts w:ascii="Simplified Arabic" w:hAnsi="Simplified Arabic" w:cs="Simplified Arabic" w:hint="cs"/>
          <w:sz w:val="28"/>
          <w:szCs w:val="28"/>
          <w:rtl/>
        </w:rPr>
        <w:t xml:space="preserve"> وهل من الممكن تحسين أداء و</w:t>
      </w:r>
      <w:r w:rsidRPr="00F86FC5">
        <w:rPr>
          <w:rFonts w:ascii="Simplified Arabic" w:hAnsi="Simplified Arabic" w:cs="Simplified Arabic"/>
          <w:sz w:val="28"/>
          <w:szCs w:val="28"/>
          <w:rtl/>
        </w:rPr>
        <w:t>جودة وفعالية</w:t>
      </w:r>
      <w:r w:rsidRPr="00F86FC5">
        <w:rPr>
          <w:rFonts w:ascii="Simplified Arabic" w:hAnsi="Simplified Arabic" w:cs="Simplified Arabic" w:hint="cs"/>
          <w:sz w:val="28"/>
          <w:szCs w:val="28"/>
          <w:rtl/>
        </w:rPr>
        <w:t xml:space="preserve"> إدارة المخاطر والالتزام </w:t>
      </w:r>
      <w:r w:rsidRPr="00F86FC5">
        <w:rPr>
          <w:rFonts w:ascii="Simplified Arabic" w:hAnsi="Simplified Arabic" w:cs="Simplified Arabic"/>
          <w:sz w:val="28"/>
          <w:szCs w:val="28"/>
          <w:rtl/>
        </w:rPr>
        <w:t>وتحديد الفوائد المحتملة التي يمكن تحقيقها من خلال استخدام</w:t>
      </w:r>
      <w:r>
        <w:rPr>
          <w:rFonts w:ascii="Simplified Arabic" w:hAnsi="Simplified Arabic" w:cs="Simplified Arabic" w:hint="cs"/>
          <w:sz w:val="28"/>
          <w:szCs w:val="28"/>
          <w:rtl/>
        </w:rPr>
        <w:t xml:space="preserve"> </w:t>
      </w:r>
      <w:r w:rsidRPr="00F86FC5">
        <w:rPr>
          <w:rFonts w:ascii="Simplified Arabic" w:hAnsi="Simplified Arabic" w:cs="Simplified Arabic" w:hint="cs"/>
          <w:sz w:val="28"/>
          <w:szCs w:val="28"/>
          <w:rtl/>
        </w:rPr>
        <w:t xml:space="preserve">تقنيات </w:t>
      </w:r>
      <w:r w:rsidRPr="00F86FC5">
        <w:rPr>
          <w:rFonts w:ascii="Simplified Arabic" w:hAnsi="Simplified Arabic" w:cs="Simplified Arabic"/>
          <w:sz w:val="28"/>
          <w:szCs w:val="28"/>
          <w:rtl/>
        </w:rPr>
        <w:t>الذكاء الاصطناعي</w:t>
      </w:r>
      <w:r>
        <w:rPr>
          <w:rFonts w:ascii="Simplified Arabic" w:hAnsi="Simplified Arabic" w:cs="Simplified Arabic" w:hint="cs"/>
          <w:sz w:val="28"/>
          <w:szCs w:val="28"/>
          <w:rtl/>
        </w:rPr>
        <w:t>.</w:t>
      </w:r>
      <w:r w:rsidR="008B60F7">
        <w:rPr>
          <w:rFonts w:ascii="Simplified Arabic" w:hAnsi="Simplified Arabic" w:cs="Simplified Arabic" w:hint="cs"/>
          <w:sz w:val="28"/>
          <w:szCs w:val="28"/>
          <w:rtl/>
        </w:rPr>
        <w:t xml:space="preserve"> ويتم ذلك من خلال جمع مرئيات المختصين والمعلومات الأخرى واستخدام أدوات إحصائية عليها </w:t>
      </w:r>
      <w:r w:rsidR="008B60F7" w:rsidRPr="006D266A">
        <w:rPr>
          <w:rFonts w:ascii="Simplified Arabic" w:hAnsi="Simplified Arabic" w:cs="Simplified Arabic"/>
          <w:sz w:val="28"/>
          <w:szCs w:val="28"/>
          <w:u w:val="single"/>
          <w:rtl/>
        </w:rPr>
        <w:t>مث</w:t>
      </w:r>
      <w:r w:rsidR="006D266A" w:rsidRPr="006D266A">
        <w:rPr>
          <w:rFonts w:ascii="Simplified Arabic" w:hAnsi="Simplified Arabic" w:cs="Simplified Arabic" w:hint="cs"/>
          <w:sz w:val="28"/>
          <w:szCs w:val="28"/>
          <w:u w:val="single"/>
          <w:rtl/>
        </w:rPr>
        <w:t>ل</w:t>
      </w:r>
      <w:r w:rsidR="006D266A">
        <w:rPr>
          <w:rFonts w:ascii="Simplified Arabic" w:hAnsi="Simplified Arabic" w:cs="Simplified Arabic" w:hint="cs"/>
          <w:sz w:val="28"/>
          <w:szCs w:val="28"/>
          <w:rtl/>
        </w:rPr>
        <w:t xml:space="preserve"> </w:t>
      </w:r>
      <w:r w:rsidR="006D266A" w:rsidRPr="006D266A">
        <w:rPr>
          <w:rFonts w:ascii="Simplified Arabic" w:hAnsi="Simplified Arabic" w:cs="Simplified Arabic" w:hint="cs"/>
          <w:sz w:val="28"/>
          <w:szCs w:val="28"/>
          <w:rtl/>
        </w:rPr>
        <w:t>معادلة الفا كرو نبا</w:t>
      </w:r>
      <w:r w:rsidR="006D266A" w:rsidRPr="006D266A">
        <w:rPr>
          <w:rFonts w:ascii="Simplified Arabic" w:hAnsi="Simplified Arabic" w:cs="Simplified Arabic" w:hint="eastAsia"/>
          <w:sz w:val="28"/>
          <w:szCs w:val="28"/>
          <w:rtl/>
        </w:rPr>
        <w:t>خ</w:t>
      </w:r>
      <w:r w:rsidR="006D266A">
        <w:rPr>
          <w:rFonts w:ascii="Simplified Arabic" w:hAnsi="Simplified Arabic" w:cs="Simplified Arabic" w:hint="cs"/>
          <w:sz w:val="28"/>
          <w:szCs w:val="28"/>
          <w:rtl/>
        </w:rPr>
        <w:t xml:space="preserve"> </w:t>
      </w:r>
      <w:r w:rsidR="00ED7E09">
        <w:rPr>
          <w:rFonts w:ascii="Simplified Arabic" w:hAnsi="Simplified Arabic" w:cs="Simplified Arabic" w:hint="cs"/>
          <w:sz w:val="28"/>
          <w:szCs w:val="28"/>
          <w:rtl/>
        </w:rPr>
        <w:t>و</w:t>
      </w:r>
      <w:r w:rsidR="00ED7E09" w:rsidRPr="006D266A">
        <w:rPr>
          <w:rFonts w:ascii="Simplified Arabic" w:hAnsi="Simplified Arabic" w:cs="Simplified Arabic" w:hint="cs"/>
          <w:sz w:val="28"/>
          <w:szCs w:val="28"/>
          <w:rtl/>
        </w:rPr>
        <w:t>تحليل</w:t>
      </w:r>
      <w:r w:rsidR="006D266A" w:rsidRPr="00514728">
        <w:rPr>
          <w:rFonts w:ascii="Simplified Arabic" w:hAnsi="Simplified Arabic" w:cs="Simplified Arabic" w:hint="cs"/>
          <w:sz w:val="28"/>
          <w:szCs w:val="28"/>
          <w:rtl/>
        </w:rPr>
        <w:t xml:space="preserve"> التباين (</w:t>
      </w:r>
      <w:r w:rsidR="006D266A" w:rsidRPr="006D266A">
        <w:rPr>
          <w:rFonts w:ascii="Simplified Arabic" w:hAnsi="Simplified Arabic" w:cs="Simplified Arabic"/>
          <w:sz w:val="24"/>
          <w:szCs w:val="24"/>
        </w:rPr>
        <w:t>ANOVA</w:t>
      </w:r>
      <w:r w:rsidR="006D266A" w:rsidRPr="00514728">
        <w:rPr>
          <w:rFonts w:ascii="Simplified Arabic" w:hAnsi="Simplified Arabic" w:cs="Simplified Arabic" w:hint="cs"/>
          <w:sz w:val="28"/>
          <w:szCs w:val="28"/>
          <w:rtl/>
        </w:rPr>
        <w:t xml:space="preserve">) </w:t>
      </w:r>
      <w:r w:rsidR="008B60F7" w:rsidRPr="008B60F7">
        <w:rPr>
          <w:rFonts w:ascii="Simplified Arabic" w:hAnsi="Simplified Arabic" w:cs="Simplified Arabic"/>
          <w:sz w:val="28"/>
          <w:szCs w:val="28"/>
          <w:rtl/>
        </w:rPr>
        <w:t xml:space="preserve">لتقييم الفروقات بين مجموعات البيانات المستندة خصائص الديموغرافية للمشاركين في عينة </w:t>
      </w:r>
      <w:r w:rsidR="006D266A" w:rsidRPr="008B60F7">
        <w:rPr>
          <w:rFonts w:ascii="Simplified Arabic" w:hAnsi="Simplified Arabic" w:cs="Simplified Arabic" w:hint="cs"/>
          <w:sz w:val="28"/>
          <w:szCs w:val="28"/>
          <w:rtl/>
        </w:rPr>
        <w:t>الدراس</w:t>
      </w:r>
      <w:r w:rsidR="006D266A">
        <w:rPr>
          <w:rFonts w:ascii="Simplified Arabic" w:hAnsi="Simplified Arabic" w:cs="Simplified Arabic" w:hint="cs"/>
          <w:sz w:val="28"/>
          <w:szCs w:val="28"/>
          <w:rtl/>
        </w:rPr>
        <w:t>ة.  كما تسعى</w:t>
      </w:r>
      <w:r w:rsidR="008B60F7" w:rsidRPr="008B60F7">
        <w:rPr>
          <w:rFonts w:ascii="Simplified Arabic" w:hAnsi="Simplified Arabic" w:cs="Simplified Arabic"/>
          <w:sz w:val="28"/>
          <w:szCs w:val="28"/>
          <w:rtl/>
        </w:rPr>
        <w:t xml:space="preserve"> الدراسة إلى </w:t>
      </w:r>
      <w:r w:rsidR="006D266A">
        <w:rPr>
          <w:rFonts w:ascii="Simplified Arabic" w:hAnsi="Simplified Arabic" w:cs="Simplified Arabic" w:hint="cs"/>
          <w:sz w:val="28"/>
          <w:szCs w:val="28"/>
          <w:rtl/>
        </w:rPr>
        <w:t xml:space="preserve">فهم اراء المختصين حيال </w:t>
      </w:r>
      <w:r w:rsidR="008B60F7" w:rsidRPr="008B60F7">
        <w:rPr>
          <w:rFonts w:ascii="Simplified Arabic" w:hAnsi="Simplified Arabic" w:cs="Simplified Arabic"/>
          <w:sz w:val="28"/>
          <w:szCs w:val="28"/>
          <w:rtl/>
        </w:rPr>
        <w:t>كيف يمكن لتقنيات الذكاء الاصطناعي أن تعزز من جودة وفعالية عمليات إدارة المخاطر والالتزام بالمعايير التنظيمية. سيتم تقييم مدى تأثير هذه التقنيات على تطوير استراتيجيات متقدمة لتخفيف المخاطر وتعزيز فعالية الالتزام</w:t>
      </w:r>
      <w:r w:rsidR="006D266A" w:rsidRPr="006D266A">
        <w:rPr>
          <w:rFonts w:ascii="Simplified Arabic" w:hAnsi="Simplified Arabic" w:cs="Simplified Arabic"/>
          <w:sz w:val="28"/>
          <w:szCs w:val="28"/>
          <w:rtl/>
        </w:rPr>
        <w:t xml:space="preserve"> </w:t>
      </w:r>
      <w:r w:rsidR="00A84ADC">
        <w:rPr>
          <w:rFonts w:ascii="Simplified Arabic" w:hAnsi="Simplified Arabic" w:cs="Simplified Arabic" w:hint="cs"/>
          <w:sz w:val="28"/>
          <w:szCs w:val="28"/>
          <w:rtl/>
        </w:rPr>
        <w:t>و</w:t>
      </w:r>
      <w:r w:rsidR="006D266A" w:rsidRPr="006D266A">
        <w:rPr>
          <w:rFonts w:ascii="Simplified Arabic" w:hAnsi="Simplified Arabic" w:cs="Simplified Arabic"/>
          <w:sz w:val="28"/>
          <w:szCs w:val="28"/>
          <w:rtl/>
        </w:rPr>
        <w:t>تحليل الفوائد الاقتصادية، وتحسين الكفاءة التشغيلية، وزيادة القدرة على التكيف مع المتغيرات البيئية والقانونية.</w:t>
      </w:r>
      <w:r w:rsidR="00A84ADC">
        <w:rPr>
          <w:rFonts w:ascii="Simplified Arabic" w:hAnsi="Simplified Arabic" w:cs="Simplified Arabic" w:hint="cs"/>
          <w:sz w:val="28"/>
          <w:szCs w:val="28"/>
          <w:rtl/>
        </w:rPr>
        <w:t xml:space="preserve"> وإضافة المرئيات حيال الرغبات في تطوير والحاجة لتطوير وتطوير العاملين في مجال إدارة المخاطر، وكذلك استعراض مرئيات المختصين حيال اتخاذ القرارات ذات العلاقة بعمليات إدارة المخاطر والالتزام ومدى دقتها لتقليل الأخطاء البشرية.  </w:t>
      </w:r>
      <w:r w:rsidR="00A84ADC" w:rsidRPr="00D97087">
        <w:rPr>
          <w:rFonts w:ascii="Simplified Arabic" w:hAnsi="Simplified Arabic" w:cs="Simplified Arabic" w:hint="cs"/>
          <w:sz w:val="28"/>
          <w:szCs w:val="28"/>
          <w:rtl/>
        </w:rPr>
        <w:t>لذا</w:t>
      </w:r>
      <w:r w:rsidR="00222659" w:rsidRPr="00222659">
        <w:rPr>
          <w:rFonts w:ascii="Simplified Arabic" w:hAnsi="Simplified Arabic" w:cs="Simplified Arabic"/>
          <w:sz w:val="28"/>
          <w:szCs w:val="28"/>
          <w:rtl/>
        </w:rPr>
        <w:t xml:space="preserve"> تسعى الدراسة</w:t>
      </w:r>
      <w:r w:rsidR="00A84ADC" w:rsidRPr="00D97087">
        <w:rPr>
          <w:rFonts w:ascii="Simplified Arabic" w:hAnsi="Simplified Arabic" w:cs="Simplified Arabic" w:hint="cs"/>
          <w:sz w:val="28"/>
          <w:szCs w:val="28"/>
          <w:rtl/>
        </w:rPr>
        <w:t xml:space="preserve"> لتكوين رؤية </w:t>
      </w:r>
      <w:r w:rsidR="00222659" w:rsidRPr="00222659">
        <w:rPr>
          <w:rFonts w:ascii="Simplified Arabic" w:hAnsi="Simplified Arabic" w:cs="Simplified Arabic"/>
          <w:sz w:val="28"/>
          <w:szCs w:val="28"/>
          <w:rtl/>
        </w:rPr>
        <w:t>شاملة حول</w:t>
      </w:r>
      <w:r w:rsidR="00A84ADC" w:rsidRPr="00D97087">
        <w:rPr>
          <w:rFonts w:ascii="Simplified Arabic" w:hAnsi="Simplified Arabic" w:cs="Simplified Arabic" w:hint="cs"/>
          <w:sz w:val="28"/>
          <w:szCs w:val="28"/>
          <w:rtl/>
        </w:rPr>
        <w:t xml:space="preserve"> نقاط مهمة حول </w:t>
      </w:r>
      <w:r w:rsidR="00D97087">
        <w:rPr>
          <w:rFonts w:ascii="Simplified Arabic" w:hAnsi="Simplified Arabic" w:cs="Simplified Arabic" w:hint="cs"/>
          <w:sz w:val="28"/>
          <w:szCs w:val="28"/>
          <w:rtl/>
        </w:rPr>
        <w:t>أ</w:t>
      </w:r>
      <w:r w:rsidR="00A84ADC" w:rsidRPr="00D97087">
        <w:rPr>
          <w:rFonts w:ascii="Simplified Arabic" w:hAnsi="Simplified Arabic" w:cs="Simplified Arabic" w:hint="cs"/>
          <w:sz w:val="28"/>
          <w:szCs w:val="28"/>
          <w:rtl/>
        </w:rPr>
        <w:t xml:space="preserve">ثر </w:t>
      </w:r>
      <w:r w:rsidR="00222659" w:rsidRPr="00222659">
        <w:rPr>
          <w:rFonts w:ascii="Simplified Arabic" w:hAnsi="Simplified Arabic" w:cs="Simplified Arabic"/>
          <w:sz w:val="28"/>
          <w:szCs w:val="28"/>
          <w:rtl/>
        </w:rPr>
        <w:t>استخدام تقنيات الذكاء الاصطناعي</w:t>
      </w:r>
      <w:r w:rsidR="00A84ADC" w:rsidRPr="00D97087">
        <w:rPr>
          <w:rFonts w:ascii="Simplified Arabic" w:hAnsi="Simplified Arabic" w:cs="Simplified Arabic" w:hint="cs"/>
          <w:sz w:val="28"/>
          <w:szCs w:val="28"/>
          <w:rtl/>
        </w:rPr>
        <w:t xml:space="preserve"> في مجال إدارة المخاطر</w:t>
      </w:r>
      <w:r w:rsidR="00D97087" w:rsidRPr="00D97087">
        <w:rPr>
          <w:rFonts w:ascii="Simplified Arabic" w:hAnsi="Simplified Arabic" w:cs="Simplified Arabic" w:hint="cs"/>
          <w:sz w:val="28"/>
          <w:szCs w:val="28"/>
          <w:rtl/>
        </w:rPr>
        <w:t xml:space="preserve"> والالتزام</w:t>
      </w:r>
      <w:r w:rsidR="00222659" w:rsidRPr="00222659">
        <w:rPr>
          <w:rFonts w:ascii="Simplified Arabic" w:hAnsi="Simplified Arabic" w:cs="Simplified Arabic"/>
          <w:sz w:val="28"/>
          <w:szCs w:val="28"/>
          <w:rtl/>
        </w:rPr>
        <w:t xml:space="preserve">، مما يساهم </w:t>
      </w:r>
      <w:r w:rsidR="00A84ADC">
        <w:rPr>
          <w:rFonts w:ascii="Simplified Arabic" w:hAnsi="Simplified Arabic" w:cs="Simplified Arabic" w:hint="cs"/>
          <w:sz w:val="28"/>
          <w:szCs w:val="28"/>
          <w:rtl/>
        </w:rPr>
        <w:t xml:space="preserve">المؤسسات فهم المرئيات والتقدم في </w:t>
      </w:r>
      <w:r w:rsidR="00D97087">
        <w:rPr>
          <w:rFonts w:ascii="Simplified Arabic" w:hAnsi="Simplified Arabic" w:cs="Simplified Arabic" w:hint="cs"/>
          <w:sz w:val="28"/>
          <w:szCs w:val="28"/>
          <w:rtl/>
        </w:rPr>
        <w:t>الاتجاه المناسب لتحسين اداءها وكفاءة عمليات إدارة المخاطر والالتزام.</w:t>
      </w:r>
      <w:r w:rsidR="00FF7E7E">
        <w:rPr>
          <w:rFonts w:ascii="Simplified Arabic" w:hAnsi="Simplified Arabic" w:cs="Simplified Arabic" w:hint="cs"/>
          <w:sz w:val="28"/>
          <w:szCs w:val="28"/>
          <w:rtl/>
        </w:rPr>
        <w:t xml:space="preserve"> </w:t>
      </w:r>
    </w:p>
    <w:p w14:paraId="572B1D80" w14:textId="77777777" w:rsidR="00222659" w:rsidRDefault="00222659" w:rsidP="008C681E">
      <w:pPr>
        <w:spacing w:after="0"/>
        <w:jc w:val="both"/>
        <w:rPr>
          <w:rFonts w:ascii="Simplified Arabic" w:hAnsi="Simplified Arabic" w:cs="Simplified Arabic"/>
          <w:sz w:val="28"/>
          <w:szCs w:val="28"/>
          <w:rtl/>
        </w:rPr>
      </w:pPr>
    </w:p>
    <w:p w14:paraId="08C27860" w14:textId="5E86F4DC" w:rsidR="00222659" w:rsidRDefault="00222659" w:rsidP="00222659">
      <w:pPr>
        <w:spacing w:after="0"/>
        <w:rPr>
          <w:rFonts w:ascii="Simplified Arabic" w:hAnsi="Simplified Arabic" w:cs="Simplified Arabic"/>
          <w:b/>
          <w:bCs/>
          <w:sz w:val="32"/>
          <w:szCs w:val="32"/>
          <w:u w:val="single"/>
          <w:rtl/>
        </w:rPr>
      </w:pPr>
      <w:r w:rsidRPr="008A456D">
        <w:rPr>
          <w:rFonts w:ascii="Simplified Arabic" w:hAnsi="Simplified Arabic" w:cs="Simplified Arabic" w:hint="cs"/>
          <w:b/>
          <w:bCs/>
          <w:sz w:val="32"/>
          <w:szCs w:val="32"/>
          <w:u w:val="single"/>
          <w:rtl/>
        </w:rPr>
        <w:t>فرضيات البحث:</w:t>
      </w:r>
    </w:p>
    <w:p w14:paraId="417EC6A7" w14:textId="77777777" w:rsidR="00FF7E7E" w:rsidRPr="008A456D" w:rsidRDefault="00FF7E7E" w:rsidP="00222659">
      <w:pPr>
        <w:spacing w:after="0"/>
        <w:rPr>
          <w:rFonts w:ascii="Simplified Arabic" w:hAnsi="Simplified Arabic" w:cs="Simplified Arabic"/>
          <w:b/>
          <w:bCs/>
          <w:sz w:val="32"/>
          <w:szCs w:val="32"/>
          <w:u w:val="single"/>
          <w:rtl/>
        </w:rPr>
      </w:pPr>
    </w:p>
    <w:p w14:paraId="2790ABBB" w14:textId="77777777" w:rsidR="00222659" w:rsidRDefault="00222659" w:rsidP="00222659">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تقوم الدراسة على تحليل وقياس الفرضية الأساسية وعرضها للاختبار وهي آثار استخدام تقنيات الذكاء الاصطناعي في مجال إدارة المخاطر والالتزام في بيئة الأعمال السعودية. من هذا الفرضية تتفرع فرضيات حسب الآتي:</w:t>
      </w:r>
    </w:p>
    <w:p w14:paraId="5A35BBC4" w14:textId="77777777" w:rsidR="00FF7E7E" w:rsidRDefault="00FF7E7E" w:rsidP="00222659">
      <w:pPr>
        <w:spacing w:after="0"/>
        <w:jc w:val="both"/>
        <w:rPr>
          <w:rFonts w:ascii="Simplified Arabic" w:hAnsi="Simplified Arabic" w:cs="Simplified Arabic"/>
          <w:sz w:val="28"/>
          <w:szCs w:val="28"/>
          <w:rtl/>
        </w:rPr>
      </w:pPr>
    </w:p>
    <w:p w14:paraId="7418E8E4" w14:textId="23C5618A" w:rsidR="00222659" w:rsidRDefault="00222659">
      <w:pPr>
        <w:pStyle w:val="ListParagraph"/>
        <w:numPr>
          <w:ilvl w:val="0"/>
          <w:numId w:val="7"/>
        </w:numPr>
        <w:spacing w:after="0"/>
        <w:jc w:val="both"/>
        <w:rPr>
          <w:rFonts w:ascii="Simplified Arabic" w:hAnsi="Simplified Arabic" w:cs="Simplified Arabic"/>
          <w:sz w:val="28"/>
          <w:szCs w:val="28"/>
        </w:rPr>
      </w:pPr>
      <w:r w:rsidRPr="00607EED">
        <w:rPr>
          <w:rFonts w:ascii="Simplified Arabic" w:hAnsi="Simplified Arabic" w:cs="Simplified Arabic" w:hint="cs"/>
          <w:sz w:val="28"/>
          <w:szCs w:val="28"/>
          <w:u w:val="single"/>
          <w:rtl/>
        </w:rPr>
        <w:t>الفرضية الأولى</w:t>
      </w:r>
      <w:r w:rsidRPr="00F827E5">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336AD7">
        <w:rPr>
          <w:rFonts w:ascii="Simplified Arabic" w:hAnsi="Simplified Arabic" w:cs="Simplified Arabic"/>
          <w:sz w:val="28"/>
          <w:szCs w:val="28"/>
          <w:rtl/>
        </w:rPr>
        <w:t>تحديد المخاطر المحتملة واكتشاف التهديدات والفرص</w:t>
      </w:r>
      <w:r>
        <w:rPr>
          <w:rFonts w:ascii="Simplified Arabic" w:hAnsi="Simplified Arabic" w:cs="Simplified Arabic" w:hint="cs"/>
          <w:sz w:val="28"/>
          <w:szCs w:val="28"/>
          <w:rtl/>
        </w:rPr>
        <w:t xml:space="preserve">، حيث يتم فرض ان هناك </w:t>
      </w:r>
      <w:r w:rsidRPr="00F827E5">
        <w:rPr>
          <w:rFonts w:ascii="Simplified Arabic" w:hAnsi="Simplified Arabic" w:cs="Simplified Arabic" w:hint="cs"/>
          <w:sz w:val="28"/>
          <w:szCs w:val="28"/>
          <w:rtl/>
        </w:rPr>
        <w:t xml:space="preserve">أثر </w:t>
      </w:r>
      <w:r>
        <w:rPr>
          <w:rFonts w:ascii="Simplified Arabic" w:hAnsi="Simplified Arabic" w:cs="Simplified Arabic" w:hint="cs"/>
          <w:sz w:val="28"/>
          <w:szCs w:val="28"/>
          <w:rtl/>
        </w:rPr>
        <w:t>ل</w:t>
      </w:r>
      <w:r w:rsidRPr="00F827E5">
        <w:rPr>
          <w:rFonts w:ascii="Simplified Arabic" w:hAnsi="Simplified Arabic" w:cs="Simplified Arabic"/>
          <w:sz w:val="28"/>
          <w:szCs w:val="28"/>
          <w:rtl/>
        </w:rPr>
        <w:t xml:space="preserve">تقنيات الذكاء الاصطناعي في تحديد المخاطر المحتملة </w:t>
      </w:r>
      <w:r>
        <w:rPr>
          <w:rFonts w:ascii="Simplified Arabic" w:hAnsi="Simplified Arabic" w:cs="Simplified Arabic" w:hint="cs"/>
          <w:sz w:val="28"/>
          <w:szCs w:val="28"/>
          <w:rtl/>
        </w:rPr>
        <w:t>و</w:t>
      </w:r>
      <w:r w:rsidRPr="008A456D">
        <w:rPr>
          <w:rFonts w:ascii="Simplified Arabic" w:hAnsi="Simplified Arabic" w:cs="Simplified Arabic"/>
          <w:sz w:val="28"/>
          <w:szCs w:val="28"/>
          <w:rtl/>
        </w:rPr>
        <w:t xml:space="preserve">اكتشاف </w:t>
      </w:r>
      <w:r w:rsidRPr="008A456D">
        <w:rPr>
          <w:rFonts w:ascii="Simplified Arabic" w:hAnsi="Simplified Arabic" w:cs="Simplified Arabic" w:hint="cs"/>
          <w:sz w:val="28"/>
          <w:szCs w:val="28"/>
          <w:rtl/>
        </w:rPr>
        <w:t>التهديدا</w:t>
      </w:r>
      <w:r w:rsidRPr="008A456D">
        <w:rPr>
          <w:rFonts w:ascii="Simplified Arabic" w:hAnsi="Simplified Arabic" w:cs="Simplified Arabic" w:hint="eastAsia"/>
          <w:sz w:val="28"/>
          <w:szCs w:val="28"/>
          <w:rtl/>
        </w:rPr>
        <w:t>ت</w:t>
      </w:r>
      <w:r w:rsidRPr="008A456D">
        <w:rPr>
          <w:rFonts w:ascii="Simplified Arabic" w:hAnsi="Simplified Arabic" w:cs="Simplified Arabic"/>
          <w:sz w:val="28"/>
          <w:szCs w:val="28"/>
          <w:rtl/>
        </w:rPr>
        <w:t xml:space="preserve"> والفرص داخل المؤسسات بشكل دقيق</w:t>
      </w:r>
      <w:r w:rsidR="00FF7E7E">
        <w:rPr>
          <w:rFonts w:ascii="Simplified Arabic" w:hAnsi="Simplified Arabic" w:cs="Simplified Arabic" w:hint="cs"/>
          <w:sz w:val="28"/>
          <w:szCs w:val="28"/>
          <w:rtl/>
        </w:rPr>
        <w:t>.</w:t>
      </w:r>
    </w:p>
    <w:p w14:paraId="7AAB695D" w14:textId="0CBF58FC" w:rsidR="00222659" w:rsidRDefault="00222659">
      <w:pPr>
        <w:pStyle w:val="ListParagraph"/>
        <w:numPr>
          <w:ilvl w:val="0"/>
          <w:numId w:val="7"/>
        </w:numPr>
        <w:spacing w:after="0"/>
        <w:jc w:val="both"/>
        <w:rPr>
          <w:rFonts w:ascii="Simplified Arabic" w:hAnsi="Simplified Arabic" w:cs="Simplified Arabic"/>
          <w:sz w:val="28"/>
          <w:szCs w:val="28"/>
        </w:rPr>
      </w:pPr>
      <w:r w:rsidRPr="00607EED">
        <w:rPr>
          <w:rFonts w:ascii="Simplified Arabic" w:hAnsi="Simplified Arabic" w:cs="Simplified Arabic" w:hint="cs"/>
          <w:sz w:val="28"/>
          <w:szCs w:val="28"/>
          <w:u w:val="single"/>
          <w:rtl/>
        </w:rPr>
        <w:lastRenderedPageBreak/>
        <w:t>الفرضية الثانية</w:t>
      </w:r>
      <w:r w:rsidRPr="00F827E5">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336AD7">
        <w:rPr>
          <w:rFonts w:ascii="Simplified Arabic" w:hAnsi="Simplified Arabic" w:cs="Simplified Arabic"/>
          <w:sz w:val="28"/>
          <w:szCs w:val="28"/>
          <w:rtl/>
        </w:rPr>
        <w:t xml:space="preserve">تعزيز فاعلية الالتزام واكتشاف عمليات الاحتيال وانتهاك </w:t>
      </w:r>
      <w:r>
        <w:rPr>
          <w:rFonts w:ascii="Simplified Arabic" w:hAnsi="Simplified Arabic" w:cs="Simplified Arabic" w:hint="cs"/>
          <w:sz w:val="28"/>
          <w:szCs w:val="28"/>
          <w:rtl/>
        </w:rPr>
        <w:t xml:space="preserve">الأنظمة، حيث يتم فرض ان هناك </w:t>
      </w:r>
      <w:r w:rsidRPr="00F827E5">
        <w:rPr>
          <w:rFonts w:ascii="Simplified Arabic" w:hAnsi="Simplified Arabic" w:cs="Simplified Arabic" w:hint="cs"/>
          <w:sz w:val="28"/>
          <w:szCs w:val="28"/>
          <w:rtl/>
        </w:rPr>
        <w:t xml:space="preserve">أثر </w:t>
      </w:r>
      <w:r>
        <w:rPr>
          <w:rFonts w:ascii="Simplified Arabic" w:hAnsi="Simplified Arabic" w:cs="Simplified Arabic" w:hint="cs"/>
          <w:sz w:val="28"/>
          <w:szCs w:val="28"/>
          <w:rtl/>
        </w:rPr>
        <w:t>ل</w:t>
      </w:r>
      <w:r w:rsidRPr="00F827E5">
        <w:rPr>
          <w:rFonts w:ascii="Simplified Arabic" w:hAnsi="Simplified Arabic" w:cs="Simplified Arabic"/>
          <w:sz w:val="28"/>
          <w:szCs w:val="28"/>
          <w:rtl/>
        </w:rPr>
        <w:t>تقنيات الذكاء الاصطناعي في</w:t>
      </w:r>
      <w:r w:rsidRPr="00607EED">
        <w:rPr>
          <w:rFonts w:ascii="Simplified Arabic" w:hAnsi="Simplified Arabic" w:cs="Simplified Arabic"/>
          <w:sz w:val="28"/>
          <w:szCs w:val="28"/>
          <w:rtl/>
        </w:rPr>
        <w:t xml:space="preserve"> تعزيز فعالية الالتزام بالمعايير القانونية والتنظيمية من خلال اكتشافها وتحديد المتطلبات بشكل دقيق</w:t>
      </w:r>
      <w:r>
        <w:rPr>
          <w:rFonts w:ascii="Simplified Arabic" w:hAnsi="Simplified Arabic" w:cs="Simplified Arabic" w:hint="cs"/>
          <w:sz w:val="28"/>
          <w:szCs w:val="28"/>
          <w:rtl/>
        </w:rPr>
        <w:t>، والم</w:t>
      </w:r>
      <w:r w:rsidRPr="008A456D">
        <w:rPr>
          <w:rFonts w:ascii="Simplified Arabic" w:hAnsi="Simplified Arabic" w:cs="Simplified Arabic"/>
          <w:sz w:val="28"/>
          <w:szCs w:val="28"/>
          <w:rtl/>
        </w:rPr>
        <w:t>ساهم</w:t>
      </w:r>
      <w:r>
        <w:rPr>
          <w:rFonts w:ascii="Simplified Arabic" w:hAnsi="Simplified Arabic" w:cs="Simplified Arabic" w:hint="cs"/>
          <w:sz w:val="28"/>
          <w:szCs w:val="28"/>
          <w:rtl/>
        </w:rPr>
        <w:t>ة</w:t>
      </w:r>
      <w:r w:rsidRPr="008A456D">
        <w:rPr>
          <w:rFonts w:ascii="Simplified Arabic" w:hAnsi="Simplified Arabic" w:cs="Simplified Arabic"/>
          <w:sz w:val="28"/>
          <w:szCs w:val="28"/>
          <w:rtl/>
        </w:rPr>
        <w:t xml:space="preserve"> في اكتشاف عمليات الاحتيال وانتهاكات تطبيق معايير الالتزام داخل المؤسسات</w:t>
      </w:r>
      <w:r w:rsidR="00FF7E7E">
        <w:rPr>
          <w:rFonts w:ascii="Simplified Arabic" w:hAnsi="Simplified Arabic" w:cs="Simplified Arabic" w:hint="cs"/>
          <w:sz w:val="28"/>
          <w:szCs w:val="28"/>
          <w:rtl/>
        </w:rPr>
        <w:t>.</w:t>
      </w:r>
    </w:p>
    <w:p w14:paraId="6E6DFE3D" w14:textId="77777777" w:rsidR="00FF7E7E" w:rsidRPr="00607EED" w:rsidRDefault="00FF7E7E" w:rsidP="00FF7E7E">
      <w:pPr>
        <w:pStyle w:val="ListParagraph"/>
        <w:spacing w:after="0"/>
        <w:jc w:val="both"/>
        <w:rPr>
          <w:rFonts w:ascii="Simplified Arabic" w:hAnsi="Simplified Arabic" w:cs="Simplified Arabic"/>
          <w:sz w:val="28"/>
          <w:szCs w:val="28"/>
        </w:rPr>
      </w:pPr>
    </w:p>
    <w:p w14:paraId="1CF5FC6A" w14:textId="77777777" w:rsidR="00222659" w:rsidRDefault="00222659">
      <w:pPr>
        <w:pStyle w:val="ListParagraph"/>
        <w:numPr>
          <w:ilvl w:val="0"/>
          <w:numId w:val="7"/>
        </w:numPr>
        <w:spacing w:after="0"/>
        <w:jc w:val="both"/>
        <w:rPr>
          <w:rFonts w:ascii="Simplified Arabic" w:hAnsi="Simplified Arabic" w:cs="Simplified Arabic"/>
          <w:sz w:val="28"/>
          <w:szCs w:val="28"/>
        </w:rPr>
      </w:pPr>
      <w:r w:rsidRPr="00607EED">
        <w:rPr>
          <w:rFonts w:ascii="Simplified Arabic" w:hAnsi="Simplified Arabic" w:cs="Simplified Arabic" w:hint="cs"/>
          <w:sz w:val="28"/>
          <w:szCs w:val="28"/>
          <w:u w:val="single"/>
          <w:rtl/>
        </w:rPr>
        <w:t>الفرضية الثالثة</w:t>
      </w:r>
      <w:r w:rsidRPr="00F827E5">
        <w:rPr>
          <w:rFonts w:ascii="Simplified Arabic" w:hAnsi="Simplified Arabic" w:cs="Simplified Arabic" w:hint="cs"/>
          <w:sz w:val="28"/>
          <w:szCs w:val="28"/>
          <w:rtl/>
        </w:rPr>
        <w:t xml:space="preserve">: </w:t>
      </w:r>
      <w:r w:rsidRPr="00336AD7">
        <w:rPr>
          <w:rFonts w:ascii="Simplified Arabic" w:hAnsi="Simplified Arabic" w:cs="Simplified Arabic"/>
          <w:sz w:val="28"/>
          <w:szCs w:val="28"/>
          <w:rtl/>
        </w:rPr>
        <w:t xml:space="preserve">اتخاذ </w:t>
      </w:r>
      <w:r>
        <w:rPr>
          <w:rFonts w:ascii="Simplified Arabic" w:hAnsi="Simplified Arabic" w:cs="Simplified Arabic" w:hint="cs"/>
          <w:sz w:val="28"/>
          <w:szCs w:val="28"/>
          <w:rtl/>
        </w:rPr>
        <w:t>ال</w:t>
      </w:r>
      <w:r w:rsidRPr="00336AD7">
        <w:rPr>
          <w:rFonts w:ascii="Simplified Arabic" w:hAnsi="Simplified Arabic" w:cs="Simplified Arabic"/>
          <w:sz w:val="28"/>
          <w:szCs w:val="28"/>
          <w:rtl/>
        </w:rPr>
        <w:t>قرارات وتقليل الأخطاء البشرية</w:t>
      </w:r>
      <w:r>
        <w:rPr>
          <w:rFonts w:ascii="Simplified Arabic" w:hAnsi="Simplified Arabic" w:cs="Simplified Arabic" w:hint="cs"/>
          <w:sz w:val="28"/>
          <w:szCs w:val="28"/>
          <w:rtl/>
        </w:rPr>
        <w:t xml:space="preserve"> في ال</w:t>
      </w:r>
      <w:r w:rsidRPr="00336AD7">
        <w:rPr>
          <w:rFonts w:ascii="Simplified Arabic" w:hAnsi="Simplified Arabic" w:cs="Simplified Arabic"/>
          <w:sz w:val="28"/>
          <w:szCs w:val="28"/>
          <w:rtl/>
        </w:rPr>
        <w:t>عمليات المتعلقة بإدارة المخاطر والالتزام</w:t>
      </w:r>
      <w:r w:rsidRPr="00F6752E">
        <w:rPr>
          <w:rFonts w:ascii="Simplified Arabic" w:hAnsi="Simplified Arabic" w:cs="Simplified Arabic"/>
          <w:sz w:val="28"/>
          <w:szCs w:val="28"/>
          <w:rtl/>
        </w:rPr>
        <w:t>، حيث يتم فرض ان هناك</w:t>
      </w:r>
      <w:r w:rsidRPr="00F6752E">
        <w:rPr>
          <w:rFonts w:ascii="Simplified Arabic" w:hAnsi="Simplified Arabic" w:cs="Simplified Arabic" w:hint="cs"/>
          <w:sz w:val="28"/>
          <w:szCs w:val="28"/>
          <w:rtl/>
        </w:rPr>
        <w:t xml:space="preserve"> </w:t>
      </w:r>
      <w:r w:rsidRPr="00F827E5">
        <w:rPr>
          <w:rFonts w:ascii="Simplified Arabic" w:hAnsi="Simplified Arabic" w:cs="Simplified Arabic" w:hint="cs"/>
          <w:sz w:val="28"/>
          <w:szCs w:val="28"/>
          <w:rtl/>
        </w:rPr>
        <w:t xml:space="preserve">أثر </w:t>
      </w:r>
      <w:r>
        <w:rPr>
          <w:rFonts w:ascii="Simplified Arabic" w:hAnsi="Simplified Arabic" w:cs="Simplified Arabic" w:hint="cs"/>
          <w:sz w:val="28"/>
          <w:szCs w:val="28"/>
          <w:rtl/>
        </w:rPr>
        <w:t xml:space="preserve">من </w:t>
      </w:r>
      <w:r w:rsidRPr="00F827E5">
        <w:rPr>
          <w:rFonts w:ascii="Simplified Arabic" w:hAnsi="Simplified Arabic" w:cs="Simplified Arabic" w:hint="cs"/>
          <w:sz w:val="28"/>
          <w:szCs w:val="28"/>
          <w:rtl/>
        </w:rPr>
        <w:t>استخد</w:t>
      </w:r>
      <w:r>
        <w:rPr>
          <w:rFonts w:ascii="Simplified Arabic" w:hAnsi="Simplified Arabic" w:cs="Simplified Arabic" w:hint="cs"/>
          <w:sz w:val="28"/>
          <w:szCs w:val="28"/>
          <w:rtl/>
        </w:rPr>
        <w:t>ا</w:t>
      </w:r>
      <w:r w:rsidRPr="00F827E5">
        <w:rPr>
          <w:rFonts w:ascii="Simplified Arabic" w:hAnsi="Simplified Arabic" w:cs="Simplified Arabic" w:hint="cs"/>
          <w:sz w:val="28"/>
          <w:szCs w:val="28"/>
          <w:rtl/>
        </w:rPr>
        <w:t>م</w:t>
      </w:r>
      <w:r w:rsidRPr="00F827E5">
        <w:rPr>
          <w:rFonts w:ascii="Simplified Arabic" w:hAnsi="Simplified Arabic" w:cs="Simplified Arabic"/>
          <w:sz w:val="28"/>
          <w:szCs w:val="28"/>
          <w:rtl/>
        </w:rPr>
        <w:t xml:space="preserve"> تقنيات الذكاء الاصطناعي في اتخاذ </w:t>
      </w:r>
      <w:r>
        <w:rPr>
          <w:rFonts w:ascii="Simplified Arabic" w:hAnsi="Simplified Arabic" w:cs="Simplified Arabic" w:hint="cs"/>
          <w:sz w:val="28"/>
          <w:szCs w:val="28"/>
          <w:rtl/>
        </w:rPr>
        <w:t>ال</w:t>
      </w:r>
      <w:r w:rsidRPr="00F827E5">
        <w:rPr>
          <w:rFonts w:ascii="Simplified Arabic" w:hAnsi="Simplified Arabic" w:cs="Simplified Arabic"/>
          <w:sz w:val="28"/>
          <w:szCs w:val="28"/>
          <w:rtl/>
        </w:rPr>
        <w:t>قرارات التي تتعلق بإدارة المخاطر والالتزام</w:t>
      </w:r>
      <w:r>
        <w:rPr>
          <w:rFonts w:ascii="Simplified Arabic" w:hAnsi="Simplified Arabic" w:cs="Simplified Arabic" w:hint="cs"/>
          <w:sz w:val="28"/>
          <w:szCs w:val="28"/>
          <w:rtl/>
        </w:rPr>
        <w:t>.</w:t>
      </w:r>
    </w:p>
    <w:p w14:paraId="18C7B245" w14:textId="77777777" w:rsidR="00FF7E7E" w:rsidRPr="00FF7E7E" w:rsidRDefault="00FF7E7E" w:rsidP="00FF7E7E">
      <w:pPr>
        <w:spacing w:after="0"/>
        <w:jc w:val="both"/>
        <w:rPr>
          <w:rFonts w:ascii="Simplified Arabic" w:hAnsi="Simplified Arabic" w:cs="Simplified Arabic"/>
          <w:sz w:val="28"/>
          <w:szCs w:val="28"/>
        </w:rPr>
      </w:pPr>
    </w:p>
    <w:p w14:paraId="23E12A14" w14:textId="77777777" w:rsidR="00222659" w:rsidRDefault="00222659">
      <w:pPr>
        <w:pStyle w:val="ListParagraph"/>
        <w:numPr>
          <w:ilvl w:val="0"/>
          <w:numId w:val="7"/>
        </w:numPr>
        <w:spacing w:after="0"/>
        <w:jc w:val="both"/>
        <w:rPr>
          <w:rFonts w:ascii="Simplified Arabic" w:hAnsi="Simplified Arabic" w:cs="Simplified Arabic"/>
          <w:sz w:val="28"/>
          <w:szCs w:val="28"/>
        </w:rPr>
      </w:pPr>
      <w:r w:rsidRPr="00607EED">
        <w:rPr>
          <w:rFonts w:ascii="Simplified Arabic" w:hAnsi="Simplified Arabic" w:cs="Simplified Arabic" w:hint="cs"/>
          <w:sz w:val="28"/>
          <w:szCs w:val="28"/>
          <w:u w:val="single"/>
          <w:rtl/>
        </w:rPr>
        <w:t>الفرضية الرابعة</w:t>
      </w:r>
      <w:r w:rsidRPr="00607EED">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F6752E">
        <w:rPr>
          <w:rFonts w:ascii="Simplified Arabic" w:hAnsi="Simplified Arabic" w:cs="Simplified Arabic"/>
          <w:sz w:val="28"/>
          <w:szCs w:val="28"/>
          <w:rtl/>
        </w:rPr>
        <w:t>تحسين أداء إدارة المخاطر والالتزام</w:t>
      </w:r>
      <w:r>
        <w:rPr>
          <w:rFonts w:ascii="Simplified Arabic" w:hAnsi="Simplified Arabic" w:cs="Simplified Arabic" w:hint="cs"/>
          <w:sz w:val="28"/>
          <w:szCs w:val="28"/>
          <w:rtl/>
        </w:rPr>
        <w:t xml:space="preserve">، </w:t>
      </w:r>
      <w:r w:rsidRPr="00A95019">
        <w:rPr>
          <w:rFonts w:ascii="Simplified Arabic" w:hAnsi="Simplified Arabic" w:cs="Simplified Arabic" w:hint="cs"/>
          <w:sz w:val="28"/>
          <w:szCs w:val="28"/>
          <w:rtl/>
        </w:rPr>
        <w:t xml:space="preserve">حيث </w:t>
      </w:r>
      <w:r w:rsidRPr="00F6752E">
        <w:rPr>
          <w:rFonts w:ascii="Simplified Arabic" w:hAnsi="Simplified Arabic" w:cs="Simplified Arabic" w:hint="cs"/>
          <w:sz w:val="28"/>
          <w:szCs w:val="28"/>
          <w:rtl/>
        </w:rPr>
        <w:t xml:space="preserve">يتم تحليل </w:t>
      </w:r>
      <w:r>
        <w:rPr>
          <w:rFonts w:ascii="Simplified Arabic" w:hAnsi="Simplified Arabic" w:cs="Simplified Arabic" w:hint="cs"/>
          <w:sz w:val="28"/>
          <w:szCs w:val="28"/>
          <w:rtl/>
        </w:rPr>
        <w:t>أثر</w:t>
      </w:r>
      <w:r w:rsidRPr="00380505">
        <w:rPr>
          <w:rFonts w:ascii="Simplified Arabic" w:hAnsi="Simplified Arabic" w:cs="Simplified Arabic"/>
          <w:sz w:val="28"/>
          <w:szCs w:val="28"/>
          <w:rtl/>
        </w:rPr>
        <w:t xml:space="preserve"> تقنيات الذكاء الاصطناعي لتحسين إدارة المخاطر والالتزام</w:t>
      </w:r>
      <w:r w:rsidRPr="00F6752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هل هناك ضرورة لتلك التقنيات لتحسين الأداء وكذلك هل هناك احتياج للتدريب في هذا المجال. </w:t>
      </w:r>
    </w:p>
    <w:p w14:paraId="1745B175" w14:textId="77777777" w:rsidR="00FF7E7E" w:rsidRPr="00FF7E7E" w:rsidRDefault="00FF7E7E" w:rsidP="00FF7E7E">
      <w:pPr>
        <w:pStyle w:val="ListParagraph"/>
        <w:rPr>
          <w:rFonts w:ascii="Simplified Arabic" w:hAnsi="Simplified Arabic" w:cs="Simplified Arabic" w:hint="cs"/>
          <w:sz w:val="28"/>
          <w:szCs w:val="28"/>
          <w:rtl/>
        </w:rPr>
      </w:pPr>
    </w:p>
    <w:p w14:paraId="1BCCB4ED" w14:textId="77777777" w:rsidR="00FF7E7E" w:rsidRPr="00607EED" w:rsidRDefault="00FF7E7E" w:rsidP="00FF7E7E">
      <w:pPr>
        <w:pStyle w:val="ListParagraph"/>
        <w:spacing w:after="0"/>
        <w:jc w:val="both"/>
        <w:rPr>
          <w:rFonts w:ascii="Simplified Arabic" w:hAnsi="Simplified Arabic" w:cs="Simplified Arabic"/>
          <w:sz w:val="28"/>
          <w:szCs w:val="28"/>
        </w:rPr>
      </w:pPr>
    </w:p>
    <w:p w14:paraId="0EE10D15" w14:textId="77777777" w:rsidR="00FF7E7E" w:rsidRPr="00783B13" w:rsidRDefault="00FF7E7E" w:rsidP="00FF7E7E">
      <w:pPr>
        <w:spacing w:after="0"/>
        <w:jc w:val="both"/>
        <w:rPr>
          <w:rFonts w:ascii="Simplified Arabic" w:hAnsi="Simplified Arabic" w:cs="Simplified Arabic"/>
          <w:b/>
          <w:bCs/>
          <w:sz w:val="32"/>
          <w:szCs w:val="32"/>
          <w:u w:val="single"/>
          <w:rtl/>
        </w:rPr>
      </w:pPr>
      <w:r w:rsidRPr="00783B13">
        <w:rPr>
          <w:rFonts w:ascii="Simplified Arabic" w:hAnsi="Simplified Arabic" w:cs="Simplified Arabic" w:hint="cs"/>
          <w:b/>
          <w:bCs/>
          <w:sz w:val="32"/>
          <w:szCs w:val="32"/>
          <w:u w:val="single"/>
          <w:rtl/>
        </w:rPr>
        <w:t>حدود الدراسة:</w:t>
      </w:r>
    </w:p>
    <w:p w14:paraId="6ABF8C8F" w14:textId="77777777" w:rsidR="00FF7E7E" w:rsidRDefault="00FF7E7E" w:rsidP="00FF7E7E">
      <w:pPr>
        <w:spacing w:after="0"/>
        <w:jc w:val="both"/>
        <w:rPr>
          <w:rFonts w:ascii="Simplified Arabic" w:hAnsi="Simplified Arabic" w:cs="Simplified Arabic"/>
          <w:color w:val="FF0000"/>
          <w:sz w:val="28"/>
          <w:szCs w:val="28"/>
          <w:rtl/>
        </w:rPr>
      </w:pPr>
    </w:p>
    <w:p w14:paraId="5180310D" w14:textId="77777777" w:rsidR="00FF7E7E" w:rsidRPr="00E938E0" w:rsidRDefault="00FF7E7E">
      <w:pPr>
        <w:pStyle w:val="ListParagraph"/>
        <w:numPr>
          <w:ilvl w:val="0"/>
          <w:numId w:val="13"/>
        </w:numPr>
        <w:spacing w:after="0"/>
        <w:jc w:val="both"/>
        <w:rPr>
          <w:rFonts w:ascii="Simplified Arabic" w:hAnsi="Simplified Arabic" w:cs="Simplified Arabic"/>
          <w:sz w:val="28"/>
          <w:szCs w:val="28"/>
          <w:rtl/>
        </w:rPr>
      </w:pPr>
      <w:r w:rsidRPr="00E938E0">
        <w:rPr>
          <w:rFonts w:ascii="Simplified Arabic" w:hAnsi="Simplified Arabic" w:cs="Simplified Arabic" w:hint="cs"/>
          <w:b/>
          <w:bCs/>
          <w:sz w:val="28"/>
          <w:szCs w:val="28"/>
          <w:rtl/>
        </w:rPr>
        <w:t>الحدود المكانية:</w:t>
      </w:r>
      <w:r w:rsidRPr="00E938E0">
        <w:rPr>
          <w:rFonts w:ascii="Simplified Arabic" w:hAnsi="Simplified Arabic" w:cs="Simplified Arabic" w:hint="cs"/>
          <w:sz w:val="28"/>
          <w:szCs w:val="28"/>
          <w:rtl/>
        </w:rPr>
        <w:t xml:space="preserve"> تتناول الدراسة عينة محدد من العامين في مجال إدارة المخاطر والالتزام والمجالات ذات العلاقة في المملكة العربية السعودية من مدينة الرياض من قطاعات مختلفة.</w:t>
      </w:r>
    </w:p>
    <w:p w14:paraId="3DE6972A" w14:textId="77777777" w:rsidR="00FF7E7E" w:rsidRPr="00E938E0" w:rsidRDefault="00FF7E7E" w:rsidP="00FF7E7E">
      <w:pPr>
        <w:spacing w:after="0"/>
        <w:jc w:val="both"/>
        <w:rPr>
          <w:rFonts w:ascii="Simplified Arabic" w:hAnsi="Simplified Arabic" w:cs="Simplified Arabic"/>
          <w:sz w:val="28"/>
          <w:szCs w:val="28"/>
          <w:rtl/>
        </w:rPr>
      </w:pPr>
    </w:p>
    <w:p w14:paraId="5241FF1F" w14:textId="77777777" w:rsidR="00FF7E7E" w:rsidRPr="00E938E0" w:rsidRDefault="00FF7E7E">
      <w:pPr>
        <w:pStyle w:val="ListParagraph"/>
        <w:numPr>
          <w:ilvl w:val="0"/>
          <w:numId w:val="13"/>
        </w:numPr>
        <w:spacing w:after="0"/>
        <w:jc w:val="both"/>
        <w:rPr>
          <w:rFonts w:ascii="Simplified Arabic" w:hAnsi="Simplified Arabic" w:cs="Simplified Arabic"/>
          <w:sz w:val="28"/>
          <w:szCs w:val="28"/>
          <w:rtl/>
        </w:rPr>
      </w:pPr>
      <w:r w:rsidRPr="00E938E0">
        <w:rPr>
          <w:rFonts w:ascii="Simplified Arabic" w:hAnsi="Simplified Arabic" w:cs="Simplified Arabic" w:hint="cs"/>
          <w:b/>
          <w:bCs/>
          <w:sz w:val="28"/>
          <w:szCs w:val="28"/>
          <w:rtl/>
        </w:rPr>
        <w:t>الحدود الزمانية:</w:t>
      </w:r>
      <w:r w:rsidRPr="00E938E0">
        <w:rPr>
          <w:rFonts w:ascii="Simplified Arabic" w:hAnsi="Simplified Arabic" w:cs="Simplified Arabic" w:hint="cs"/>
          <w:sz w:val="28"/>
          <w:szCs w:val="28"/>
          <w:rtl/>
        </w:rPr>
        <w:t xml:space="preserve"> تمت الدراسة في سنة 2024م.</w:t>
      </w:r>
    </w:p>
    <w:p w14:paraId="6053C53C" w14:textId="77777777" w:rsidR="00222659" w:rsidRDefault="00222659" w:rsidP="00222659">
      <w:pPr>
        <w:bidi w:val="0"/>
        <w:spacing w:after="0"/>
        <w:rPr>
          <w:rFonts w:ascii="Simplified Arabic" w:hAnsi="Simplified Arabic" w:cs="Simplified Arabic"/>
          <w:b/>
          <w:bCs/>
          <w:sz w:val="32"/>
          <w:szCs w:val="32"/>
          <w:u w:val="single"/>
          <w:rtl/>
        </w:rPr>
      </w:pPr>
    </w:p>
    <w:p w14:paraId="7926C0D6" w14:textId="77777777" w:rsidR="00FF7E7E" w:rsidRPr="00C902D9" w:rsidRDefault="00FF7E7E">
      <w:pPr>
        <w:bidi w:val="0"/>
        <w:rPr>
          <w:rFonts w:ascii="Simplified Arabic" w:hAnsi="Simplified Arabic" w:cs="Simplified Arabic"/>
          <w:b/>
          <w:bCs/>
          <w:sz w:val="32"/>
          <w:szCs w:val="32"/>
          <w:rtl/>
        </w:rPr>
      </w:pPr>
      <w:r w:rsidRPr="00C902D9">
        <w:rPr>
          <w:rFonts w:ascii="Simplified Arabic" w:hAnsi="Simplified Arabic" w:cs="Simplified Arabic"/>
          <w:b/>
          <w:bCs/>
          <w:sz w:val="32"/>
          <w:szCs w:val="32"/>
          <w:rtl/>
        </w:rPr>
        <w:br w:type="page"/>
      </w:r>
    </w:p>
    <w:p w14:paraId="3AEF0B50" w14:textId="77777777" w:rsidR="00C902D9" w:rsidRDefault="00C902D9" w:rsidP="00C902D9">
      <w:pPr>
        <w:spacing w:after="0"/>
        <w:jc w:val="both"/>
        <w:rPr>
          <w:rFonts w:ascii="Simplified Arabic" w:hAnsi="Simplified Arabic" w:cs="Simplified Arabic"/>
          <w:b/>
          <w:bCs/>
          <w:sz w:val="32"/>
          <w:szCs w:val="32"/>
          <w:u w:val="single"/>
          <w:rtl/>
        </w:rPr>
      </w:pPr>
    </w:p>
    <w:p w14:paraId="174981CB" w14:textId="77777777" w:rsidR="00C902D9" w:rsidRDefault="00C902D9" w:rsidP="00C902D9">
      <w:pPr>
        <w:spacing w:after="0"/>
        <w:jc w:val="both"/>
        <w:rPr>
          <w:rFonts w:ascii="Simplified Arabic" w:hAnsi="Simplified Arabic" w:cs="Simplified Arabic"/>
          <w:b/>
          <w:bCs/>
          <w:sz w:val="32"/>
          <w:szCs w:val="32"/>
          <w:u w:val="single"/>
          <w:rtl/>
        </w:rPr>
      </w:pPr>
    </w:p>
    <w:p w14:paraId="2DE51604" w14:textId="77777777" w:rsidR="00C902D9" w:rsidRDefault="00C902D9" w:rsidP="00C902D9">
      <w:pPr>
        <w:spacing w:after="0"/>
        <w:jc w:val="both"/>
        <w:rPr>
          <w:rFonts w:ascii="Simplified Arabic" w:hAnsi="Simplified Arabic" w:cs="Simplified Arabic"/>
          <w:b/>
          <w:bCs/>
          <w:sz w:val="32"/>
          <w:szCs w:val="32"/>
          <w:u w:val="single"/>
          <w:rtl/>
        </w:rPr>
      </w:pPr>
    </w:p>
    <w:p w14:paraId="00A22D83" w14:textId="77777777" w:rsidR="00C902D9" w:rsidRDefault="00C902D9" w:rsidP="00C902D9">
      <w:pPr>
        <w:spacing w:after="0"/>
        <w:jc w:val="both"/>
        <w:rPr>
          <w:rFonts w:ascii="Simplified Arabic" w:hAnsi="Simplified Arabic" w:cs="Simplified Arabic"/>
          <w:b/>
          <w:bCs/>
          <w:sz w:val="32"/>
          <w:szCs w:val="32"/>
          <w:u w:val="single"/>
          <w:rtl/>
        </w:rPr>
      </w:pPr>
    </w:p>
    <w:p w14:paraId="0DAA6E7E" w14:textId="77777777" w:rsidR="00C902D9" w:rsidRDefault="00C902D9" w:rsidP="00C902D9">
      <w:pPr>
        <w:spacing w:after="0"/>
        <w:jc w:val="both"/>
        <w:rPr>
          <w:rFonts w:ascii="Simplified Arabic" w:hAnsi="Simplified Arabic" w:cs="Simplified Arabic"/>
          <w:b/>
          <w:bCs/>
          <w:sz w:val="32"/>
          <w:szCs w:val="32"/>
          <w:u w:val="single"/>
          <w:rtl/>
        </w:rPr>
      </w:pPr>
    </w:p>
    <w:p w14:paraId="48182C60" w14:textId="77777777" w:rsidR="00C902D9" w:rsidRDefault="00C902D9" w:rsidP="00C902D9">
      <w:pPr>
        <w:spacing w:after="0"/>
        <w:jc w:val="both"/>
        <w:rPr>
          <w:rFonts w:ascii="Simplified Arabic" w:hAnsi="Simplified Arabic" w:cs="Simplified Arabic"/>
          <w:b/>
          <w:bCs/>
          <w:sz w:val="32"/>
          <w:szCs w:val="32"/>
          <w:u w:val="single"/>
          <w:rtl/>
        </w:rPr>
      </w:pPr>
    </w:p>
    <w:p w14:paraId="4709AF0A" w14:textId="77777777" w:rsidR="00C902D9" w:rsidRDefault="00C902D9" w:rsidP="00C902D9">
      <w:pPr>
        <w:spacing w:after="0"/>
        <w:jc w:val="both"/>
        <w:rPr>
          <w:rFonts w:ascii="Simplified Arabic" w:hAnsi="Simplified Arabic" w:cs="Simplified Arabic"/>
          <w:b/>
          <w:bCs/>
          <w:sz w:val="32"/>
          <w:szCs w:val="32"/>
          <w:u w:val="single"/>
          <w:rtl/>
        </w:rPr>
      </w:pPr>
    </w:p>
    <w:p w14:paraId="0ECE8A54" w14:textId="77777777" w:rsidR="00C902D9" w:rsidRDefault="00C902D9" w:rsidP="00C902D9">
      <w:pPr>
        <w:spacing w:after="0"/>
        <w:jc w:val="both"/>
        <w:rPr>
          <w:rFonts w:ascii="Simplified Arabic" w:hAnsi="Simplified Arabic" w:cs="Simplified Arabic"/>
          <w:b/>
          <w:bCs/>
          <w:sz w:val="32"/>
          <w:szCs w:val="32"/>
          <w:u w:val="single"/>
          <w:rtl/>
        </w:rPr>
      </w:pPr>
    </w:p>
    <w:p w14:paraId="49A03A47" w14:textId="77777777" w:rsidR="00C902D9" w:rsidRDefault="00C902D9" w:rsidP="00C902D9">
      <w:pPr>
        <w:spacing w:after="0"/>
        <w:jc w:val="both"/>
        <w:rPr>
          <w:rFonts w:ascii="Simplified Arabic" w:hAnsi="Simplified Arabic" w:cs="Simplified Arabic"/>
          <w:b/>
          <w:bCs/>
          <w:sz w:val="32"/>
          <w:szCs w:val="32"/>
          <w:u w:val="single"/>
          <w:rtl/>
        </w:rPr>
      </w:pPr>
    </w:p>
    <w:p w14:paraId="11DBDB31" w14:textId="249D8266" w:rsidR="00FF7E7E" w:rsidRPr="00FF7E7E" w:rsidRDefault="00FF7E7E" w:rsidP="00C902D9">
      <w:pPr>
        <w:spacing w:after="0"/>
        <w:jc w:val="center"/>
        <w:rPr>
          <w:rFonts w:ascii="Simplified Arabic" w:hAnsi="Simplified Arabic" w:cs="Simplified Arabic"/>
          <w:b/>
          <w:bCs/>
          <w:sz w:val="48"/>
          <w:szCs w:val="48"/>
          <w:u w:val="single"/>
          <w:rtl/>
        </w:rPr>
      </w:pPr>
      <w:r w:rsidRPr="00FF7E7E">
        <w:rPr>
          <w:rFonts w:ascii="Simplified Arabic" w:hAnsi="Simplified Arabic" w:cs="Simplified Arabic" w:hint="cs"/>
          <w:b/>
          <w:bCs/>
          <w:sz w:val="48"/>
          <w:szCs w:val="48"/>
          <w:u w:val="single"/>
          <w:rtl/>
        </w:rPr>
        <w:t xml:space="preserve">الفصل </w:t>
      </w:r>
      <w:r>
        <w:rPr>
          <w:rFonts w:ascii="Simplified Arabic" w:hAnsi="Simplified Arabic" w:cs="Simplified Arabic" w:hint="cs"/>
          <w:b/>
          <w:bCs/>
          <w:sz w:val="48"/>
          <w:szCs w:val="48"/>
          <w:u w:val="single"/>
          <w:rtl/>
        </w:rPr>
        <w:t>الثاني</w:t>
      </w:r>
    </w:p>
    <w:p w14:paraId="3A748ED0" w14:textId="56E6B6DA" w:rsidR="00FF7E7E" w:rsidRPr="00FF7E7E" w:rsidRDefault="00FF7E7E" w:rsidP="00FF7E7E">
      <w:pPr>
        <w:spacing w:after="0"/>
        <w:jc w:val="center"/>
        <w:rPr>
          <w:rFonts w:ascii="Simplified Arabic" w:hAnsi="Simplified Arabic" w:cs="Simplified Arabic"/>
          <w:b/>
          <w:bCs/>
          <w:sz w:val="48"/>
          <w:szCs w:val="48"/>
          <w:u w:val="single"/>
          <w:rtl/>
        </w:rPr>
      </w:pPr>
      <w:r>
        <w:rPr>
          <w:rFonts w:ascii="Simplified Arabic" w:hAnsi="Simplified Arabic" w:cs="Simplified Arabic" w:hint="cs"/>
          <w:b/>
          <w:bCs/>
          <w:sz w:val="48"/>
          <w:szCs w:val="48"/>
          <w:u w:val="single"/>
          <w:rtl/>
        </w:rPr>
        <w:t>الإطار النظري والدراسات السابقة</w:t>
      </w:r>
    </w:p>
    <w:p w14:paraId="412FD763" w14:textId="6C01A967" w:rsidR="00FF7E7E" w:rsidRPr="00FF7E7E" w:rsidRDefault="00FF7E7E" w:rsidP="00FF7E7E">
      <w:pPr>
        <w:bidi w:val="0"/>
        <w:rPr>
          <w:rFonts w:ascii="Simplified Arabic" w:hAnsi="Simplified Arabic" w:cs="Simplified Arabic"/>
          <w:sz w:val="32"/>
          <w:szCs w:val="32"/>
          <w:rtl/>
        </w:rPr>
      </w:pPr>
      <w:r w:rsidRPr="00FF7E7E">
        <w:rPr>
          <w:rFonts w:ascii="Simplified Arabic" w:hAnsi="Simplified Arabic" w:cs="Simplified Arabic"/>
          <w:sz w:val="32"/>
          <w:szCs w:val="32"/>
          <w:rtl/>
        </w:rPr>
        <w:br w:type="page"/>
      </w:r>
    </w:p>
    <w:p w14:paraId="133E80A0" w14:textId="53DFCC25" w:rsidR="00DC474F" w:rsidRPr="006E4B6E" w:rsidRDefault="00222659" w:rsidP="006E4B6E">
      <w:pPr>
        <w:spacing w:after="0"/>
        <w:rPr>
          <w:rFonts w:ascii="Simplified Arabic" w:hAnsi="Simplified Arabic" w:cs="Simplified Arabic"/>
          <w:b/>
          <w:bCs/>
          <w:sz w:val="32"/>
          <w:szCs w:val="32"/>
          <w:u w:val="single"/>
          <w:rtl/>
        </w:rPr>
      </w:pPr>
      <w:r w:rsidRPr="004D17DA">
        <w:rPr>
          <w:rFonts w:ascii="Simplified Arabic" w:hAnsi="Simplified Arabic" w:cs="Simplified Arabic"/>
          <w:b/>
          <w:bCs/>
          <w:sz w:val="32"/>
          <w:szCs w:val="32"/>
          <w:u w:val="single"/>
          <w:rtl/>
        </w:rPr>
        <w:lastRenderedPageBreak/>
        <w:t>المنطلقات النظرية</w:t>
      </w:r>
      <w:r w:rsidR="00FF7E7E">
        <w:rPr>
          <w:rFonts w:ascii="Simplified Arabic" w:hAnsi="Simplified Arabic" w:cs="Simplified Arabic" w:hint="cs"/>
          <w:b/>
          <w:bCs/>
          <w:sz w:val="32"/>
          <w:szCs w:val="32"/>
          <w:u w:val="single"/>
          <w:rtl/>
        </w:rPr>
        <w:t xml:space="preserve"> حول إدارة المخاطر والالتزام والذكاء الاصطناعي</w:t>
      </w:r>
      <w:r w:rsidR="00DC474F" w:rsidRPr="00DC474F">
        <w:rPr>
          <w:rFonts w:ascii="Simplified Arabic" w:hAnsi="Simplified Arabic" w:cs="Simplified Arabic"/>
          <w:b/>
          <w:bCs/>
          <w:sz w:val="32"/>
          <w:szCs w:val="32"/>
          <w:u w:val="single"/>
          <w:rtl/>
        </w:rPr>
        <w:t>:</w:t>
      </w:r>
    </w:p>
    <w:p w14:paraId="7014CEC3" w14:textId="77777777" w:rsidR="00467757" w:rsidRDefault="00467757" w:rsidP="008C681E">
      <w:pPr>
        <w:spacing w:after="0"/>
        <w:rPr>
          <w:rFonts w:ascii="Simplified Arabic" w:hAnsi="Simplified Arabic" w:cs="Simplified Arabic"/>
          <w:b/>
          <w:bCs/>
          <w:sz w:val="28"/>
          <w:szCs w:val="28"/>
          <w:rtl/>
        </w:rPr>
      </w:pPr>
    </w:p>
    <w:p w14:paraId="6195BA24" w14:textId="0EAB2D35" w:rsidR="004D17DA" w:rsidRPr="004D17DA" w:rsidRDefault="008A0D2B" w:rsidP="008C681E">
      <w:pPr>
        <w:spacing w:after="0"/>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أولاً: </w:t>
      </w:r>
      <w:r w:rsidR="006E4B6E">
        <w:rPr>
          <w:rFonts w:ascii="Simplified Arabic" w:hAnsi="Simplified Arabic" w:cs="Simplified Arabic" w:hint="cs"/>
          <w:b/>
          <w:bCs/>
          <w:sz w:val="28"/>
          <w:szCs w:val="28"/>
          <w:rtl/>
        </w:rPr>
        <w:t>مبحث</w:t>
      </w:r>
      <w:r>
        <w:rPr>
          <w:rFonts w:ascii="Simplified Arabic" w:hAnsi="Simplified Arabic" w:cs="Simplified Arabic" w:hint="cs"/>
          <w:b/>
          <w:bCs/>
          <w:sz w:val="28"/>
          <w:szCs w:val="28"/>
          <w:rtl/>
        </w:rPr>
        <w:t xml:space="preserve"> في</w:t>
      </w:r>
      <w:r w:rsidR="004D17DA">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 xml:space="preserve">مجال </w:t>
      </w:r>
      <w:r w:rsidR="004D17DA" w:rsidRPr="004D17DA">
        <w:rPr>
          <w:rFonts w:ascii="Simplified Arabic" w:hAnsi="Simplified Arabic" w:cs="Simplified Arabic"/>
          <w:b/>
          <w:bCs/>
          <w:sz w:val="28"/>
          <w:szCs w:val="28"/>
          <w:rtl/>
        </w:rPr>
        <w:t>إدارة المخاطر</w:t>
      </w:r>
      <w:r w:rsidR="004D17DA">
        <w:rPr>
          <w:rFonts w:ascii="Simplified Arabic" w:hAnsi="Simplified Arabic" w:cs="Simplified Arabic" w:hint="cs"/>
          <w:b/>
          <w:bCs/>
          <w:sz w:val="28"/>
          <w:szCs w:val="28"/>
          <w:rtl/>
        </w:rPr>
        <w:t>:</w:t>
      </w:r>
    </w:p>
    <w:p w14:paraId="5FAB5C31" w14:textId="091AB900" w:rsidR="00482919" w:rsidRDefault="00D11E1F" w:rsidP="006E4B6E">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يعد كلاً</w:t>
      </w:r>
      <w:r w:rsidR="00DC474F">
        <w:rPr>
          <w:rFonts w:ascii="Simplified Arabic" w:hAnsi="Simplified Arabic" w:cs="Simplified Arabic" w:hint="cs"/>
          <w:sz w:val="28"/>
          <w:szCs w:val="28"/>
          <w:rtl/>
        </w:rPr>
        <w:t xml:space="preserve"> من إدارة المخاطر والالتزام </w:t>
      </w:r>
      <w:r>
        <w:rPr>
          <w:rFonts w:ascii="Simplified Arabic" w:hAnsi="Simplified Arabic" w:cs="Simplified Arabic" w:hint="cs"/>
          <w:sz w:val="28"/>
          <w:szCs w:val="28"/>
          <w:rtl/>
        </w:rPr>
        <w:t>مستقل</w:t>
      </w:r>
      <w:r w:rsidR="00DC474F">
        <w:rPr>
          <w:rFonts w:ascii="Simplified Arabic" w:hAnsi="Simplified Arabic" w:cs="Simplified Arabic" w:hint="cs"/>
          <w:sz w:val="28"/>
          <w:szCs w:val="28"/>
          <w:rtl/>
        </w:rPr>
        <w:t xml:space="preserve"> </w:t>
      </w:r>
      <w:r w:rsidR="0053666B">
        <w:rPr>
          <w:rFonts w:ascii="Simplified Arabic" w:hAnsi="Simplified Arabic" w:cs="Simplified Arabic" w:hint="cs"/>
          <w:sz w:val="28"/>
          <w:szCs w:val="28"/>
          <w:rtl/>
        </w:rPr>
        <w:t>بذاتها وتختلف الاعمال والعمليات عن بعضها البعض</w:t>
      </w:r>
      <w:r>
        <w:rPr>
          <w:rFonts w:ascii="Simplified Arabic" w:hAnsi="Simplified Arabic" w:cs="Simplified Arabic" w:hint="cs"/>
          <w:sz w:val="28"/>
          <w:szCs w:val="28"/>
          <w:rtl/>
        </w:rPr>
        <w:t xml:space="preserve"> ولكن بنظره عامة </w:t>
      </w:r>
      <w:r w:rsidR="004D17DA" w:rsidRPr="004D17DA">
        <w:rPr>
          <w:rFonts w:ascii="Simplified Arabic" w:hAnsi="Simplified Arabic" w:cs="Simplified Arabic"/>
          <w:sz w:val="28"/>
          <w:szCs w:val="28"/>
          <w:rtl/>
        </w:rPr>
        <w:t>تعتبر إدارة المخاطر والالتزام من المجالات</w:t>
      </w:r>
      <w:r>
        <w:rPr>
          <w:rFonts w:ascii="Simplified Arabic" w:hAnsi="Simplified Arabic" w:cs="Simplified Arabic" w:hint="cs"/>
          <w:sz w:val="28"/>
          <w:szCs w:val="28"/>
          <w:rtl/>
        </w:rPr>
        <w:t xml:space="preserve"> التي تساعد المؤسسات في اتخاذ القرارات </w:t>
      </w:r>
      <w:r w:rsidR="00622C20">
        <w:rPr>
          <w:rFonts w:ascii="Simplified Arabic" w:hAnsi="Simplified Arabic" w:cs="Simplified Arabic" w:hint="cs"/>
          <w:sz w:val="28"/>
          <w:szCs w:val="28"/>
          <w:rtl/>
        </w:rPr>
        <w:t xml:space="preserve">بثقة، </w:t>
      </w:r>
      <w:r>
        <w:rPr>
          <w:rFonts w:ascii="Simplified Arabic" w:hAnsi="Simplified Arabic" w:cs="Simplified Arabic" w:hint="cs"/>
          <w:sz w:val="28"/>
          <w:szCs w:val="28"/>
          <w:rtl/>
        </w:rPr>
        <w:t>وبالنظر إليها من الجانب النظري فيمكن القول ان</w:t>
      </w:r>
      <w:r w:rsidR="00622C20">
        <w:rPr>
          <w:rFonts w:ascii="Simplified Arabic" w:hAnsi="Simplified Arabic" w:cs="Simplified Arabic" w:hint="cs"/>
          <w:sz w:val="28"/>
          <w:szCs w:val="28"/>
          <w:rtl/>
        </w:rPr>
        <w:t xml:space="preserve">ها </w:t>
      </w:r>
      <w:r>
        <w:rPr>
          <w:rFonts w:ascii="Simplified Arabic" w:hAnsi="Simplified Arabic" w:cs="Simplified Arabic" w:hint="cs"/>
          <w:sz w:val="28"/>
          <w:szCs w:val="28"/>
          <w:rtl/>
        </w:rPr>
        <w:t xml:space="preserve">من المجالات </w:t>
      </w:r>
      <w:r w:rsidR="004D17DA" w:rsidRPr="004D17DA">
        <w:rPr>
          <w:rFonts w:ascii="Simplified Arabic" w:hAnsi="Simplified Arabic" w:cs="Simplified Arabic"/>
          <w:sz w:val="28"/>
          <w:szCs w:val="28"/>
          <w:rtl/>
        </w:rPr>
        <w:t xml:space="preserve">الحيوية </w:t>
      </w:r>
      <w:r w:rsidR="00622C20">
        <w:rPr>
          <w:rFonts w:ascii="Simplified Arabic" w:hAnsi="Simplified Arabic" w:cs="Simplified Arabic" w:hint="cs"/>
          <w:sz w:val="28"/>
          <w:szCs w:val="28"/>
          <w:rtl/>
        </w:rPr>
        <w:t>وطبي</w:t>
      </w:r>
      <w:r w:rsidR="007C6564">
        <w:rPr>
          <w:rFonts w:ascii="Simplified Arabic" w:hAnsi="Simplified Arabic" w:cs="Simplified Arabic" w:hint="cs"/>
          <w:sz w:val="28"/>
          <w:szCs w:val="28"/>
          <w:rtl/>
        </w:rPr>
        <w:t>ع</w:t>
      </w:r>
      <w:r w:rsidR="00622C20">
        <w:rPr>
          <w:rFonts w:ascii="Simplified Arabic" w:hAnsi="Simplified Arabic" w:cs="Simplified Arabic" w:hint="cs"/>
          <w:sz w:val="28"/>
          <w:szCs w:val="28"/>
          <w:rtl/>
        </w:rPr>
        <w:t xml:space="preserve">تها </w:t>
      </w:r>
      <w:r w:rsidR="004D17DA" w:rsidRPr="004D17DA">
        <w:rPr>
          <w:rFonts w:ascii="Simplified Arabic" w:hAnsi="Simplified Arabic" w:cs="Simplified Arabic"/>
          <w:sz w:val="28"/>
          <w:szCs w:val="28"/>
          <w:rtl/>
        </w:rPr>
        <w:t>التي تستند</w:t>
      </w:r>
      <w:r w:rsidR="00622C20">
        <w:rPr>
          <w:rFonts w:ascii="Simplified Arabic" w:hAnsi="Simplified Arabic" w:cs="Simplified Arabic" w:hint="cs"/>
          <w:sz w:val="28"/>
          <w:szCs w:val="28"/>
          <w:rtl/>
        </w:rPr>
        <w:t xml:space="preserve"> إلى </w:t>
      </w:r>
      <w:r w:rsidR="004D17DA" w:rsidRPr="004D17DA">
        <w:rPr>
          <w:rFonts w:ascii="Simplified Arabic" w:hAnsi="Simplified Arabic" w:cs="Simplified Arabic"/>
          <w:sz w:val="28"/>
          <w:szCs w:val="28"/>
          <w:rtl/>
        </w:rPr>
        <w:t>منطلقات نظرية</w:t>
      </w:r>
      <w:r w:rsidR="00622C20">
        <w:rPr>
          <w:rFonts w:ascii="Simplified Arabic" w:hAnsi="Simplified Arabic" w:cs="Simplified Arabic" w:hint="cs"/>
          <w:sz w:val="28"/>
          <w:szCs w:val="28"/>
          <w:rtl/>
        </w:rPr>
        <w:t xml:space="preserve"> مختلفة و</w:t>
      </w:r>
      <w:r w:rsidR="004D17DA" w:rsidRPr="004D17DA">
        <w:rPr>
          <w:rFonts w:ascii="Simplified Arabic" w:hAnsi="Simplified Arabic" w:cs="Simplified Arabic"/>
          <w:sz w:val="28"/>
          <w:szCs w:val="28"/>
          <w:rtl/>
        </w:rPr>
        <w:t xml:space="preserve">التي </w:t>
      </w:r>
      <w:r w:rsidR="00622C20">
        <w:rPr>
          <w:rFonts w:ascii="Simplified Arabic" w:hAnsi="Simplified Arabic" w:cs="Simplified Arabic" w:hint="cs"/>
          <w:sz w:val="28"/>
          <w:szCs w:val="28"/>
          <w:rtl/>
        </w:rPr>
        <w:t xml:space="preserve">رفع مستوى </w:t>
      </w:r>
      <w:r w:rsidR="004D17DA" w:rsidRPr="004D17DA">
        <w:rPr>
          <w:rFonts w:ascii="Simplified Arabic" w:hAnsi="Simplified Arabic" w:cs="Simplified Arabic"/>
          <w:sz w:val="28"/>
          <w:szCs w:val="28"/>
          <w:rtl/>
        </w:rPr>
        <w:t xml:space="preserve">فهمها </w:t>
      </w:r>
      <w:r w:rsidR="00622C20">
        <w:rPr>
          <w:rFonts w:ascii="Simplified Arabic" w:hAnsi="Simplified Arabic" w:cs="Simplified Arabic" w:hint="cs"/>
          <w:sz w:val="28"/>
          <w:szCs w:val="28"/>
          <w:rtl/>
        </w:rPr>
        <w:t>وعكسها</w:t>
      </w:r>
      <w:r w:rsidR="004D17DA" w:rsidRPr="004D17DA">
        <w:rPr>
          <w:rFonts w:ascii="Simplified Arabic" w:hAnsi="Simplified Arabic" w:cs="Simplified Arabic"/>
          <w:sz w:val="28"/>
          <w:szCs w:val="28"/>
          <w:rtl/>
        </w:rPr>
        <w:t xml:space="preserve"> في بيئات الأعمال. </w:t>
      </w:r>
      <w:r w:rsidR="00622C20">
        <w:rPr>
          <w:rFonts w:ascii="Simplified Arabic" w:hAnsi="Simplified Arabic" w:cs="Simplified Arabic" w:hint="cs"/>
          <w:sz w:val="28"/>
          <w:szCs w:val="28"/>
          <w:rtl/>
        </w:rPr>
        <w:t>ونستعرض</w:t>
      </w:r>
      <w:r w:rsidR="004D17DA" w:rsidRPr="004D17DA">
        <w:rPr>
          <w:rFonts w:ascii="Simplified Arabic" w:hAnsi="Simplified Arabic" w:cs="Simplified Arabic"/>
          <w:sz w:val="28"/>
          <w:szCs w:val="28"/>
          <w:rtl/>
        </w:rPr>
        <w:t xml:space="preserve"> بعض المنطلقات النظرية المهمة</w:t>
      </w:r>
      <w:r w:rsidR="00622C20">
        <w:rPr>
          <w:rFonts w:ascii="Simplified Arabic" w:hAnsi="Simplified Arabic" w:cs="Simplified Arabic" w:hint="cs"/>
          <w:sz w:val="28"/>
          <w:szCs w:val="28"/>
          <w:rtl/>
        </w:rPr>
        <w:t xml:space="preserve"> مع مراجعها فيما يلي</w:t>
      </w:r>
      <w:r w:rsidR="00E01B58">
        <w:rPr>
          <w:rFonts w:ascii="Simplified Arabic" w:hAnsi="Simplified Arabic" w:cs="Simplified Arabic" w:hint="cs"/>
          <w:sz w:val="28"/>
          <w:szCs w:val="28"/>
          <w:rtl/>
        </w:rPr>
        <w:t xml:space="preserve"> بد</w:t>
      </w:r>
      <w:r w:rsidR="00F84C00">
        <w:rPr>
          <w:rFonts w:ascii="Simplified Arabic" w:hAnsi="Simplified Arabic" w:cs="Simplified Arabic" w:hint="cs"/>
          <w:sz w:val="28"/>
          <w:szCs w:val="28"/>
          <w:rtl/>
        </w:rPr>
        <w:t>اً</w:t>
      </w:r>
      <w:r w:rsidR="00E01B58">
        <w:rPr>
          <w:rFonts w:ascii="Simplified Arabic" w:hAnsi="Simplified Arabic" w:cs="Simplified Arabic" w:hint="cs"/>
          <w:sz w:val="28"/>
          <w:szCs w:val="28"/>
          <w:rtl/>
        </w:rPr>
        <w:t xml:space="preserve"> في إدارة المخاطر</w:t>
      </w:r>
      <w:r w:rsidR="00622C20">
        <w:rPr>
          <w:rFonts w:ascii="Simplified Arabic" w:hAnsi="Simplified Arabic" w:cs="Simplified Arabic" w:hint="cs"/>
          <w:sz w:val="28"/>
          <w:szCs w:val="28"/>
          <w:rtl/>
        </w:rPr>
        <w:t xml:space="preserve">: </w:t>
      </w:r>
    </w:p>
    <w:p w14:paraId="5787EA04" w14:textId="77777777" w:rsidR="00467757" w:rsidRDefault="00467757" w:rsidP="006E4B6E">
      <w:pPr>
        <w:spacing w:after="0"/>
        <w:jc w:val="both"/>
        <w:rPr>
          <w:rFonts w:ascii="Simplified Arabic" w:hAnsi="Simplified Arabic" w:cs="Simplified Arabic"/>
          <w:sz w:val="28"/>
          <w:szCs w:val="28"/>
          <w:rtl/>
        </w:rPr>
      </w:pPr>
    </w:p>
    <w:p w14:paraId="65BC7B8E" w14:textId="58B7AC09" w:rsidR="004D17DA" w:rsidRPr="001C5E62" w:rsidRDefault="006E4B6E">
      <w:pPr>
        <w:pStyle w:val="ListParagraph"/>
        <w:numPr>
          <w:ilvl w:val="0"/>
          <w:numId w:val="3"/>
        </w:numPr>
        <w:spacing w:after="0"/>
        <w:rPr>
          <w:rFonts w:ascii="Simplified Arabic" w:hAnsi="Simplified Arabic" w:cs="Simplified Arabic"/>
          <w:b/>
          <w:bCs/>
          <w:sz w:val="28"/>
          <w:szCs w:val="28"/>
        </w:rPr>
      </w:pPr>
      <w:r>
        <w:rPr>
          <w:rFonts w:ascii="Simplified Arabic" w:hAnsi="Simplified Arabic" w:cs="Simplified Arabic" w:hint="cs"/>
          <w:b/>
          <w:bCs/>
          <w:sz w:val="28"/>
          <w:szCs w:val="28"/>
          <w:rtl/>
        </w:rPr>
        <w:t>ال</w:t>
      </w:r>
      <w:r w:rsidR="00622C20" w:rsidRPr="001C5E62">
        <w:rPr>
          <w:rFonts w:ascii="Simplified Arabic" w:hAnsi="Simplified Arabic" w:cs="Simplified Arabic" w:hint="cs"/>
          <w:b/>
          <w:bCs/>
          <w:sz w:val="28"/>
          <w:szCs w:val="28"/>
          <w:rtl/>
        </w:rPr>
        <w:t xml:space="preserve">تعريف </w:t>
      </w:r>
      <w:r w:rsidR="009F21A2" w:rsidRPr="001C5E62">
        <w:rPr>
          <w:rFonts w:ascii="Simplified Arabic" w:hAnsi="Simplified Arabic" w:cs="Simplified Arabic" w:hint="cs"/>
          <w:b/>
          <w:bCs/>
          <w:sz w:val="28"/>
          <w:szCs w:val="28"/>
          <w:rtl/>
        </w:rPr>
        <w:t>العام لل</w:t>
      </w:r>
      <w:r w:rsidR="00622C20" w:rsidRPr="001C5E62">
        <w:rPr>
          <w:rFonts w:ascii="Simplified Arabic" w:hAnsi="Simplified Arabic" w:cs="Simplified Arabic" w:hint="cs"/>
          <w:b/>
          <w:bCs/>
          <w:sz w:val="28"/>
          <w:szCs w:val="28"/>
          <w:rtl/>
        </w:rPr>
        <w:t xml:space="preserve">مخاطر: </w:t>
      </w:r>
    </w:p>
    <w:p w14:paraId="77BD3AF2" w14:textId="16883744" w:rsidR="00467757" w:rsidRDefault="009F21A2" w:rsidP="00D94D2A">
      <w:pPr>
        <w:pStyle w:val="ListParagraph"/>
        <w:spacing w:after="0"/>
        <w:ind w:left="895"/>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هناك مجموعة من التعاريف لمصطلح "المخاطر" </w:t>
      </w:r>
      <w:r w:rsidR="00D42397">
        <w:rPr>
          <w:rFonts w:ascii="Simplified Arabic" w:hAnsi="Simplified Arabic" w:cs="Simplified Arabic" w:hint="cs"/>
          <w:sz w:val="28"/>
          <w:szCs w:val="28"/>
          <w:rtl/>
        </w:rPr>
        <w:t xml:space="preserve">وذلك </w:t>
      </w:r>
      <w:r>
        <w:rPr>
          <w:rFonts w:ascii="Simplified Arabic" w:hAnsi="Simplified Arabic" w:cs="Simplified Arabic" w:hint="cs"/>
          <w:sz w:val="28"/>
          <w:szCs w:val="28"/>
          <w:rtl/>
        </w:rPr>
        <w:t>حسب المجال المستخدم فيها المصطلح ك</w:t>
      </w:r>
      <w:r w:rsidR="00E867B4">
        <w:rPr>
          <w:rFonts w:ascii="Simplified Arabic" w:hAnsi="Simplified Arabic" w:cs="Simplified Arabic" w:hint="cs"/>
          <w:sz w:val="28"/>
          <w:szCs w:val="28"/>
          <w:rtl/>
        </w:rPr>
        <w:t>ال</w:t>
      </w:r>
      <w:r>
        <w:rPr>
          <w:rFonts w:ascii="Simplified Arabic" w:hAnsi="Simplified Arabic" w:cs="Simplified Arabic" w:hint="cs"/>
          <w:sz w:val="28"/>
          <w:szCs w:val="28"/>
          <w:rtl/>
        </w:rPr>
        <w:t>مجال (المالي، التشغيلي، الصحة والسلامة، المشاريع وغير ذلك من المجالات) وكلها تعتمد على مفهوم عدم اليقين في الاحداث التي تمنع من الوصول للهدف المقصود، ولا يقتصر</w:t>
      </w:r>
      <w:r w:rsidR="000D0F4E">
        <w:rPr>
          <w:rFonts w:ascii="Simplified Arabic" w:hAnsi="Simplified Arabic" w:cs="Simplified Arabic" w:hint="cs"/>
          <w:sz w:val="28"/>
          <w:szCs w:val="28"/>
          <w:rtl/>
        </w:rPr>
        <w:t xml:space="preserve"> المخاطر عند التعامل معها </w:t>
      </w:r>
      <w:r>
        <w:rPr>
          <w:rFonts w:ascii="Simplified Arabic" w:hAnsi="Simplified Arabic" w:cs="Simplified Arabic" w:hint="cs"/>
          <w:sz w:val="28"/>
          <w:szCs w:val="28"/>
          <w:rtl/>
        </w:rPr>
        <w:t xml:space="preserve">على الجهات العامة والخاصة </w:t>
      </w:r>
      <w:r w:rsidR="000D0F4E">
        <w:rPr>
          <w:rFonts w:ascii="Simplified Arabic" w:hAnsi="Simplified Arabic" w:cs="Simplified Arabic" w:hint="cs"/>
          <w:sz w:val="28"/>
          <w:szCs w:val="28"/>
          <w:rtl/>
        </w:rPr>
        <w:t>في مجال الاعمال</w:t>
      </w:r>
      <w:r w:rsidR="00D42397">
        <w:rPr>
          <w:rFonts w:ascii="Simplified Arabic" w:hAnsi="Simplified Arabic" w:cs="Simplified Arabic" w:hint="cs"/>
          <w:sz w:val="28"/>
          <w:szCs w:val="28"/>
          <w:rtl/>
        </w:rPr>
        <w:t xml:space="preserve"> فقط</w:t>
      </w:r>
      <w:r w:rsidR="000D0F4E">
        <w:rPr>
          <w:rFonts w:ascii="Simplified Arabic" w:hAnsi="Simplified Arabic" w:cs="Simplified Arabic" w:hint="cs"/>
          <w:sz w:val="28"/>
          <w:szCs w:val="28"/>
          <w:rtl/>
        </w:rPr>
        <w:t xml:space="preserve"> وانما يمكن ان يكون </w:t>
      </w:r>
      <w:r w:rsidR="00D42397">
        <w:rPr>
          <w:rFonts w:ascii="Simplified Arabic" w:hAnsi="Simplified Arabic" w:cs="Simplified Arabic" w:hint="cs"/>
          <w:sz w:val="28"/>
          <w:szCs w:val="28"/>
          <w:rtl/>
        </w:rPr>
        <w:t>استخدام</w:t>
      </w:r>
      <w:r w:rsidR="001D1BD9">
        <w:rPr>
          <w:rFonts w:ascii="Simplified Arabic" w:hAnsi="Simplified Arabic" w:cs="Simplified Arabic" w:hint="cs"/>
          <w:sz w:val="28"/>
          <w:szCs w:val="28"/>
          <w:rtl/>
        </w:rPr>
        <w:t xml:space="preserve"> المصطلح</w:t>
      </w:r>
      <w:r w:rsidR="00D42397">
        <w:rPr>
          <w:rFonts w:ascii="Simplified Arabic" w:hAnsi="Simplified Arabic" w:cs="Simplified Arabic" w:hint="cs"/>
          <w:sz w:val="28"/>
          <w:szCs w:val="28"/>
          <w:rtl/>
        </w:rPr>
        <w:t xml:space="preserve"> على المستوى الشخصي والتعاملات اليومية، </w:t>
      </w:r>
      <w:r w:rsidR="001D1BD9">
        <w:rPr>
          <w:rFonts w:ascii="Simplified Arabic" w:hAnsi="Simplified Arabic" w:cs="Simplified Arabic" w:hint="cs"/>
          <w:sz w:val="28"/>
          <w:szCs w:val="28"/>
          <w:rtl/>
        </w:rPr>
        <w:t xml:space="preserve">ويمكن القول ان الخطر </w:t>
      </w:r>
      <w:r w:rsidR="001D1BD9" w:rsidRPr="001D1BD9">
        <w:rPr>
          <w:rFonts w:ascii="Simplified Arabic" w:hAnsi="Simplified Arabic" w:cs="Simplified Arabic"/>
          <w:sz w:val="28"/>
          <w:szCs w:val="28"/>
          <w:rtl/>
        </w:rPr>
        <w:t xml:space="preserve">هي احتمالية وقوع حدث أو حالة تؤدي إلى آثار سلبية أو إيجابية على الأهداف. </w:t>
      </w:r>
      <w:r w:rsidR="006E4B6E">
        <w:rPr>
          <w:rFonts w:ascii="Simplified Arabic" w:hAnsi="Simplified Arabic" w:cs="Simplified Arabic" w:hint="cs"/>
          <w:sz w:val="28"/>
          <w:szCs w:val="28"/>
          <w:rtl/>
        </w:rPr>
        <w:t xml:space="preserve">لذا يمكن تعريف المخاطر بشكل عام على انها </w:t>
      </w:r>
      <w:r w:rsidRPr="006E4B6E">
        <w:rPr>
          <w:rFonts w:ascii="Simplified Arabic" w:hAnsi="Simplified Arabic" w:cs="Simplified Arabic"/>
          <w:sz w:val="28"/>
          <w:szCs w:val="28"/>
          <w:rtl/>
        </w:rPr>
        <w:t>احتمال حدوث أحداث غير متوقعة تؤثر على قدرة المنظمة على تحقيق أهدافها. يمكن أن تتضمن هذه الأحداث خسائر مالية، أضرارًا للسمعة، أو تأثيرات قانونية</w:t>
      </w:r>
      <w:r w:rsidR="00D42397" w:rsidRPr="006E4B6E">
        <w:rPr>
          <w:rFonts w:ascii="Simplified Arabic" w:hAnsi="Simplified Arabic" w:cs="Simplified Arabic" w:hint="cs"/>
          <w:sz w:val="28"/>
          <w:szCs w:val="28"/>
          <w:rtl/>
        </w:rPr>
        <w:t xml:space="preserve"> </w:t>
      </w:r>
      <w:r w:rsidR="00D42397" w:rsidRPr="00D94D2A">
        <w:rPr>
          <w:rFonts w:ascii="Simplified Arabic" w:hAnsi="Simplified Arabic" w:cs="Simplified Arabic" w:hint="cs"/>
          <w:sz w:val="28"/>
          <w:szCs w:val="28"/>
          <w:rtl/>
        </w:rPr>
        <w:t>(</w:t>
      </w:r>
      <w:r w:rsidR="00D94D2A" w:rsidRPr="00D94D2A">
        <w:t>ISO 31000. (2018).</w:t>
      </w:r>
      <w:r w:rsidR="00D42397" w:rsidRPr="00D94D2A">
        <w:rPr>
          <w:rFonts w:ascii="Simplified Arabic" w:hAnsi="Simplified Arabic" w:cs="Simplified Arabic" w:hint="cs"/>
          <w:sz w:val="28"/>
          <w:szCs w:val="28"/>
          <w:rtl/>
        </w:rPr>
        <w:t>)</w:t>
      </w:r>
      <w:r w:rsidRPr="006E4B6E">
        <w:rPr>
          <w:rFonts w:ascii="Simplified Arabic" w:hAnsi="Simplified Arabic" w:cs="Simplified Arabic"/>
          <w:sz w:val="28"/>
          <w:szCs w:val="28"/>
          <w:rtl/>
        </w:rPr>
        <w:t>.</w:t>
      </w:r>
      <w:r w:rsidR="006E4B6E">
        <w:rPr>
          <w:rFonts w:ascii="Simplified Arabic" w:hAnsi="Simplified Arabic" w:cs="Simplified Arabic" w:hint="cs"/>
          <w:sz w:val="28"/>
          <w:szCs w:val="28"/>
          <w:rtl/>
        </w:rPr>
        <w:t xml:space="preserve">  </w:t>
      </w:r>
      <w:r w:rsidR="006E4B6E" w:rsidRPr="00A54FC0">
        <w:rPr>
          <w:rFonts w:ascii="Simplified Arabic" w:hAnsi="Simplified Arabic" w:cs="Simplified Arabic" w:hint="cs"/>
          <w:sz w:val="28"/>
          <w:szCs w:val="28"/>
          <w:u w:val="single"/>
          <w:rtl/>
        </w:rPr>
        <w:t>تعريف أخر في سياق إدارة المخاطر:</w:t>
      </w:r>
      <w:r w:rsidR="006E4B6E">
        <w:rPr>
          <w:rFonts w:ascii="Simplified Arabic" w:hAnsi="Simplified Arabic" w:cs="Simplified Arabic" w:hint="cs"/>
          <w:sz w:val="28"/>
          <w:szCs w:val="28"/>
          <w:rtl/>
        </w:rPr>
        <w:t xml:space="preserve"> </w:t>
      </w:r>
      <w:r w:rsidR="006E4B6E" w:rsidRPr="00A54FC0">
        <w:rPr>
          <w:rFonts w:ascii="Simplified Arabic" w:hAnsi="Simplified Arabic" w:cs="Simplified Arabic"/>
          <w:sz w:val="28"/>
          <w:szCs w:val="28"/>
          <w:rtl/>
        </w:rPr>
        <w:t>هي تأثير عدم اليقين على الأهداف، حيث تُعبر عن احتمال حدوث خسارة أو فائدة، وهي تتطلب تقييمًا دقيقًا لتحديد العوامل المساهمة والمخاطر المحتملة</w:t>
      </w:r>
      <w:r w:rsidR="006E4B6E">
        <w:rPr>
          <w:rFonts w:ascii="Simplified Arabic" w:hAnsi="Simplified Arabic" w:cs="Simplified Arabic" w:hint="cs"/>
          <w:sz w:val="28"/>
          <w:szCs w:val="28"/>
          <w:rtl/>
        </w:rPr>
        <w:t xml:space="preserve"> </w:t>
      </w:r>
      <w:r w:rsidR="006E4B6E" w:rsidRPr="00A54FC0">
        <w:rPr>
          <w:rFonts w:ascii="Simplified Arabic" w:hAnsi="Simplified Arabic" w:cs="Simplified Arabic" w:hint="cs"/>
          <w:sz w:val="28"/>
          <w:szCs w:val="28"/>
          <w:vertAlign w:val="superscript"/>
          <w:rtl/>
        </w:rPr>
        <w:t>(</w:t>
      </w:r>
      <w:r w:rsidR="00D94D2A" w:rsidRPr="00A54FC0">
        <w:t>Aven, T. (2015).</w:t>
      </w:r>
      <w:r w:rsidR="006E4B6E" w:rsidRPr="00A54FC0">
        <w:rPr>
          <w:rFonts w:ascii="Simplified Arabic" w:hAnsi="Simplified Arabic" w:cs="Simplified Arabic" w:hint="cs"/>
          <w:sz w:val="28"/>
          <w:szCs w:val="28"/>
          <w:vertAlign w:val="superscript"/>
          <w:rtl/>
        </w:rPr>
        <w:t>)</w:t>
      </w:r>
      <w:r w:rsidR="006E4B6E" w:rsidRPr="00A54FC0">
        <w:rPr>
          <w:rFonts w:ascii="Simplified Arabic" w:hAnsi="Simplified Arabic" w:cs="Simplified Arabic"/>
          <w:sz w:val="28"/>
          <w:szCs w:val="28"/>
          <w:rtl/>
        </w:rPr>
        <w:t>.</w:t>
      </w:r>
      <w:r w:rsidR="006E4B6E">
        <w:rPr>
          <w:rFonts w:ascii="Simplified Arabic" w:hAnsi="Simplified Arabic" w:cs="Simplified Arabic" w:hint="cs"/>
          <w:sz w:val="28"/>
          <w:szCs w:val="28"/>
          <w:rtl/>
        </w:rPr>
        <w:t xml:space="preserve">  </w:t>
      </w:r>
    </w:p>
    <w:p w14:paraId="262A8286" w14:textId="77777777" w:rsidR="00D94D2A" w:rsidRPr="00D94D2A" w:rsidRDefault="00D94D2A" w:rsidP="00D94D2A">
      <w:pPr>
        <w:pStyle w:val="ListParagraph"/>
        <w:spacing w:after="0"/>
        <w:ind w:left="895"/>
        <w:jc w:val="both"/>
        <w:rPr>
          <w:rFonts w:ascii="Simplified Arabic" w:hAnsi="Simplified Arabic" w:cs="Simplified Arabic"/>
          <w:sz w:val="28"/>
          <w:szCs w:val="28"/>
          <w:rtl/>
        </w:rPr>
      </w:pPr>
    </w:p>
    <w:p w14:paraId="14D40F9B" w14:textId="1FD2DEE2" w:rsidR="006E4B6E" w:rsidRPr="006E4B6E" w:rsidRDefault="006E4B6E">
      <w:pPr>
        <w:pStyle w:val="ListParagraph"/>
        <w:numPr>
          <w:ilvl w:val="1"/>
          <w:numId w:val="3"/>
        </w:numPr>
        <w:spacing w:after="0"/>
        <w:ind w:left="1036" w:hanging="676"/>
        <w:jc w:val="both"/>
        <w:rPr>
          <w:rFonts w:ascii="Simplified Arabic" w:hAnsi="Simplified Arabic" w:cs="Simplified Arabic"/>
          <w:b/>
          <w:bCs/>
          <w:sz w:val="28"/>
          <w:szCs w:val="28"/>
        </w:rPr>
      </w:pPr>
      <w:r w:rsidRPr="006E4B6E">
        <w:rPr>
          <w:rFonts w:ascii="Simplified Arabic" w:hAnsi="Simplified Arabic" w:cs="Simplified Arabic"/>
          <w:b/>
          <w:bCs/>
          <w:sz w:val="28"/>
          <w:szCs w:val="28"/>
          <w:rtl/>
        </w:rPr>
        <w:t xml:space="preserve">بعض </w:t>
      </w:r>
      <w:r>
        <w:rPr>
          <w:rFonts w:ascii="Simplified Arabic" w:hAnsi="Simplified Arabic" w:cs="Simplified Arabic" w:hint="cs"/>
          <w:b/>
          <w:bCs/>
          <w:sz w:val="28"/>
          <w:szCs w:val="28"/>
          <w:rtl/>
        </w:rPr>
        <w:t>تعريفات المخاطر</w:t>
      </w:r>
      <w:r w:rsidRPr="006E4B6E">
        <w:rPr>
          <w:rFonts w:ascii="Simplified Arabic" w:hAnsi="Simplified Arabic" w:cs="Simplified Arabic"/>
          <w:b/>
          <w:bCs/>
          <w:sz w:val="28"/>
          <w:szCs w:val="28"/>
          <w:rtl/>
        </w:rPr>
        <w:t xml:space="preserve"> </w:t>
      </w:r>
      <w:r w:rsidRPr="006E4B6E">
        <w:rPr>
          <w:rFonts w:ascii="Simplified Arabic" w:hAnsi="Simplified Arabic" w:cs="Simplified Arabic" w:hint="cs"/>
          <w:b/>
          <w:bCs/>
          <w:sz w:val="28"/>
          <w:szCs w:val="28"/>
          <w:rtl/>
        </w:rPr>
        <w:t>بناء</w:t>
      </w:r>
      <w:r w:rsidR="00E5194A">
        <w:rPr>
          <w:rFonts w:ascii="Simplified Arabic" w:hAnsi="Simplified Arabic" w:cs="Simplified Arabic" w:hint="cs"/>
          <w:b/>
          <w:bCs/>
          <w:sz w:val="28"/>
          <w:szCs w:val="28"/>
          <w:rtl/>
        </w:rPr>
        <w:t>ً على</w:t>
      </w:r>
      <w:r w:rsidRPr="006E4B6E">
        <w:rPr>
          <w:rFonts w:ascii="Simplified Arabic" w:hAnsi="Simplified Arabic" w:cs="Simplified Arabic" w:hint="cs"/>
          <w:b/>
          <w:bCs/>
          <w:sz w:val="28"/>
          <w:szCs w:val="28"/>
          <w:rtl/>
        </w:rPr>
        <w:t xml:space="preserve"> المجال</w:t>
      </w:r>
      <w:r w:rsidR="00E5194A">
        <w:rPr>
          <w:rFonts w:ascii="Simplified Arabic" w:hAnsi="Simplified Arabic" w:cs="Simplified Arabic" w:hint="cs"/>
          <w:b/>
          <w:bCs/>
          <w:sz w:val="28"/>
          <w:szCs w:val="28"/>
          <w:rtl/>
        </w:rPr>
        <w:t xml:space="preserve"> وتطبيقاتها</w:t>
      </w:r>
      <w:r w:rsidRPr="006E4B6E">
        <w:rPr>
          <w:rFonts w:ascii="Simplified Arabic" w:hAnsi="Simplified Arabic" w:cs="Simplified Arabic" w:hint="cs"/>
          <w:b/>
          <w:bCs/>
          <w:sz w:val="28"/>
          <w:szCs w:val="28"/>
          <w:rtl/>
        </w:rPr>
        <w:t xml:space="preserve">: </w:t>
      </w:r>
    </w:p>
    <w:p w14:paraId="45C10EB0" w14:textId="169AEC03" w:rsidR="00D42397" w:rsidRPr="00A54FC0" w:rsidRDefault="00A225A7">
      <w:pPr>
        <w:pStyle w:val="ListParagraph"/>
        <w:numPr>
          <w:ilvl w:val="2"/>
          <w:numId w:val="3"/>
        </w:numPr>
        <w:spacing w:after="0"/>
        <w:ind w:left="1745" w:hanging="787"/>
        <w:jc w:val="both"/>
        <w:rPr>
          <w:rFonts w:ascii="Simplified Arabic" w:hAnsi="Simplified Arabic" w:cs="Simplified Arabic"/>
          <w:b/>
          <w:bCs/>
          <w:sz w:val="28"/>
          <w:szCs w:val="28"/>
        </w:rPr>
      </w:pPr>
      <w:r>
        <w:rPr>
          <w:rFonts w:ascii="Simplified Arabic" w:hAnsi="Simplified Arabic" w:cs="Simplified Arabic" w:hint="cs"/>
          <w:b/>
          <w:bCs/>
          <w:sz w:val="28"/>
          <w:szCs w:val="28"/>
          <w:rtl/>
        </w:rPr>
        <w:t>مجال</w:t>
      </w:r>
      <w:r w:rsidR="00D42397" w:rsidRPr="00A54FC0">
        <w:rPr>
          <w:rFonts w:ascii="Simplified Arabic" w:hAnsi="Simplified Arabic" w:cs="Simplified Arabic" w:hint="cs"/>
          <w:b/>
          <w:bCs/>
          <w:sz w:val="28"/>
          <w:szCs w:val="28"/>
          <w:rtl/>
        </w:rPr>
        <w:t xml:space="preserve"> بيئة الاعمال</w:t>
      </w:r>
      <w:r w:rsidR="006E4B6E" w:rsidRPr="006E4B6E">
        <w:rPr>
          <w:rFonts w:ascii="Simplified Arabic" w:hAnsi="Simplified Arabic" w:cs="Simplified Arabic" w:hint="cs"/>
          <w:b/>
          <w:bCs/>
          <w:sz w:val="28"/>
          <w:szCs w:val="28"/>
          <w:rtl/>
        </w:rPr>
        <w:t xml:space="preserve"> </w:t>
      </w:r>
      <w:r w:rsidR="006E4B6E" w:rsidRPr="00A54FC0">
        <w:rPr>
          <w:rFonts w:ascii="Simplified Arabic" w:hAnsi="Simplified Arabic" w:cs="Simplified Arabic" w:hint="cs"/>
          <w:b/>
          <w:bCs/>
          <w:sz w:val="28"/>
          <w:szCs w:val="28"/>
          <w:rtl/>
        </w:rPr>
        <w:t>التشغيلية</w:t>
      </w:r>
      <w:r w:rsidR="00D42397" w:rsidRPr="00A54FC0">
        <w:rPr>
          <w:rFonts w:ascii="Simplified Arabic" w:hAnsi="Simplified Arabic" w:cs="Simplified Arabic" w:hint="cs"/>
          <w:b/>
          <w:bCs/>
          <w:sz w:val="28"/>
          <w:szCs w:val="28"/>
          <w:rtl/>
        </w:rPr>
        <w:t>:</w:t>
      </w:r>
    </w:p>
    <w:p w14:paraId="37BF3CC3" w14:textId="33D9707A" w:rsidR="00D42397" w:rsidRDefault="00E5194A" w:rsidP="006E4B6E">
      <w:pPr>
        <w:pStyle w:val="ListParagraph"/>
        <w:spacing w:after="0"/>
        <w:ind w:left="1745"/>
        <w:jc w:val="both"/>
        <w:rPr>
          <w:rFonts w:ascii="Simplified Arabic" w:hAnsi="Simplified Arabic" w:cs="Simplified Arabic"/>
          <w:sz w:val="28"/>
          <w:szCs w:val="28"/>
          <w:rtl/>
        </w:rPr>
      </w:pPr>
      <w:r w:rsidRPr="00E5194A">
        <w:rPr>
          <w:rFonts w:ascii="Simplified Arabic" w:hAnsi="Simplified Arabic" w:cs="Simplified Arabic" w:hint="cs"/>
          <w:sz w:val="28"/>
          <w:szCs w:val="28"/>
          <w:u w:val="single"/>
          <w:rtl/>
        </w:rPr>
        <w:t>التعريف:</w:t>
      </w:r>
      <w:r>
        <w:rPr>
          <w:rFonts w:ascii="Simplified Arabic" w:hAnsi="Simplified Arabic" w:cs="Simplified Arabic" w:hint="cs"/>
          <w:sz w:val="28"/>
          <w:szCs w:val="28"/>
          <w:rtl/>
        </w:rPr>
        <w:t xml:space="preserve"> </w:t>
      </w:r>
      <w:r w:rsidR="002465BC" w:rsidRPr="002465BC">
        <w:rPr>
          <w:rFonts w:ascii="Simplified Arabic" w:hAnsi="Simplified Arabic" w:cs="Simplified Arabic"/>
          <w:sz w:val="28"/>
          <w:szCs w:val="28"/>
          <w:rtl/>
        </w:rPr>
        <w:t>هي المخاطر الناتجة عن الفشل في العمليات الداخلية أو الأنظمة أو الأشخاص أو الأحداث الخارجية. تتعلق هذه المخاطر بكيفية تشغيل المنظمة وتحقيق الأهداف اليومية</w:t>
      </w:r>
      <w:r w:rsidR="002465BC">
        <w:rPr>
          <w:rFonts w:ascii="Simplified Arabic" w:hAnsi="Simplified Arabic" w:cs="Simplified Arabic" w:hint="cs"/>
          <w:sz w:val="28"/>
          <w:szCs w:val="28"/>
          <w:rtl/>
        </w:rPr>
        <w:t xml:space="preserve"> </w:t>
      </w:r>
      <w:r w:rsidR="002465BC" w:rsidRPr="002465BC">
        <w:rPr>
          <w:rFonts w:ascii="Simplified Arabic" w:hAnsi="Simplified Arabic" w:cs="Simplified Arabic" w:hint="cs"/>
          <w:sz w:val="28"/>
          <w:szCs w:val="28"/>
          <w:vertAlign w:val="superscript"/>
          <w:rtl/>
        </w:rPr>
        <w:t>(</w:t>
      </w:r>
      <w:r w:rsidR="00D94D2A" w:rsidRPr="002465BC">
        <w:t xml:space="preserve">McNeil, A. J., Frey, R., &amp; </w:t>
      </w:r>
      <w:proofErr w:type="spellStart"/>
      <w:r w:rsidR="00D94D2A" w:rsidRPr="002465BC">
        <w:t>Embrechts</w:t>
      </w:r>
      <w:proofErr w:type="spellEnd"/>
      <w:r w:rsidR="00D94D2A" w:rsidRPr="002465BC">
        <w:t>, P. (2015)</w:t>
      </w:r>
      <w:r w:rsidR="002465BC" w:rsidRPr="002465BC">
        <w:rPr>
          <w:rFonts w:ascii="Simplified Arabic" w:hAnsi="Simplified Arabic" w:cs="Simplified Arabic" w:hint="cs"/>
          <w:sz w:val="28"/>
          <w:szCs w:val="28"/>
          <w:vertAlign w:val="superscript"/>
          <w:rtl/>
        </w:rPr>
        <w:t>)</w:t>
      </w:r>
      <w:r w:rsidR="002465BC">
        <w:rPr>
          <w:rFonts w:ascii="Simplified Arabic" w:hAnsi="Simplified Arabic" w:cs="Simplified Arabic" w:hint="cs"/>
          <w:sz w:val="28"/>
          <w:szCs w:val="28"/>
          <w:rtl/>
        </w:rPr>
        <w:t>.</w:t>
      </w:r>
    </w:p>
    <w:p w14:paraId="3754A644" w14:textId="30D1C12B" w:rsidR="00A225A7" w:rsidRDefault="00A225A7" w:rsidP="00467757">
      <w:pPr>
        <w:pStyle w:val="ListParagraph"/>
        <w:spacing w:after="0"/>
        <w:ind w:left="1745"/>
        <w:jc w:val="both"/>
        <w:rPr>
          <w:rFonts w:ascii="Simplified Arabic" w:hAnsi="Simplified Arabic" w:cs="Simplified Arabic"/>
          <w:sz w:val="28"/>
          <w:szCs w:val="28"/>
          <w:rtl/>
        </w:rPr>
      </w:pPr>
      <w:r>
        <w:rPr>
          <w:rFonts w:ascii="Simplified Arabic" w:hAnsi="Simplified Arabic" w:cs="Simplified Arabic" w:hint="cs"/>
          <w:sz w:val="28"/>
          <w:szCs w:val="28"/>
          <w:u w:val="single"/>
          <w:rtl/>
        </w:rPr>
        <w:lastRenderedPageBreak/>
        <w:t>التطبيق</w:t>
      </w:r>
      <w:r w:rsidRPr="00A225A7">
        <w:rPr>
          <w:rFonts w:ascii="Simplified Arabic" w:hAnsi="Simplified Arabic" w:cs="Simplified Arabic" w:hint="cs"/>
          <w:sz w:val="28"/>
          <w:szCs w:val="28"/>
          <w:rtl/>
        </w:rPr>
        <w:t xml:space="preserve">: </w:t>
      </w:r>
      <w:r w:rsidR="009750C0">
        <w:rPr>
          <w:rFonts w:ascii="Simplified Arabic" w:hAnsi="Simplified Arabic" w:cs="Simplified Arabic" w:hint="cs"/>
          <w:sz w:val="28"/>
          <w:szCs w:val="28"/>
          <w:rtl/>
        </w:rPr>
        <w:t>التركيز على مبدأ</w:t>
      </w:r>
      <w:r w:rsidRPr="00A225A7">
        <w:rPr>
          <w:rFonts w:ascii="Simplified Arabic" w:hAnsi="Simplified Arabic" w:cs="Simplified Arabic"/>
          <w:sz w:val="28"/>
          <w:szCs w:val="28"/>
          <w:rtl/>
        </w:rPr>
        <w:t xml:space="preserve"> تقليل المخاطر </w:t>
      </w:r>
      <w:r w:rsidR="009750C0">
        <w:rPr>
          <w:rFonts w:ascii="Simplified Arabic" w:hAnsi="Simplified Arabic" w:cs="Simplified Arabic" w:hint="cs"/>
          <w:sz w:val="28"/>
          <w:szCs w:val="28"/>
          <w:rtl/>
        </w:rPr>
        <w:t>ذات الارتباط</w:t>
      </w:r>
      <w:r w:rsidRPr="00A225A7">
        <w:rPr>
          <w:rFonts w:ascii="Simplified Arabic" w:hAnsi="Simplified Arabic" w:cs="Simplified Arabic"/>
          <w:sz w:val="28"/>
          <w:szCs w:val="28"/>
          <w:rtl/>
        </w:rPr>
        <w:t xml:space="preserve"> بالعمليات اليومية، مثل </w:t>
      </w:r>
      <w:r w:rsidR="009750C0">
        <w:rPr>
          <w:rFonts w:ascii="Simplified Arabic" w:hAnsi="Simplified Arabic" w:cs="Simplified Arabic" w:hint="cs"/>
          <w:sz w:val="28"/>
          <w:szCs w:val="28"/>
          <w:rtl/>
        </w:rPr>
        <w:t>التعرض لأعطال فنية او تقنية او نقص</w:t>
      </w:r>
      <w:r w:rsidRPr="00A225A7">
        <w:rPr>
          <w:rFonts w:ascii="Simplified Arabic" w:hAnsi="Simplified Arabic" w:cs="Simplified Arabic"/>
          <w:sz w:val="28"/>
          <w:szCs w:val="28"/>
          <w:rtl/>
        </w:rPr>
        <w:t xml:space="preserve"> الموارد. تستخدم المؤسسات تحليل العمليات وتقييم </w:t>
      </w:r>
      <w:r w:rsidRPr="00A225A7">
        <w:rPr>
          <w:rFonts w:ascii="Simplified Arabic" w:hAnsi="Simplified Arabic" w:cs="Simplified Arabic" w:hint="cs"/>
          <w:sz w:val="28"/>
          <w:szCs w:val="28"/>
          <w:rtl/>
        </w:rPr>
        <w:t>المخاطر</w:t>
      </w:r>
      <w:r w:rsidRPr="00A225A7">
        <w:rPr>
          <w:rFonts w:ascii="Simplified Arabic" w:hAnsi="Simplified Arabic" w:cs="Simplified Arabic" w:hint="cs"/>
          <w:sz w:val="28"/>
          <w:szCs w:val="28"/>
          <w:vertAlign w:val="superscript"/>
          <w:rtl/>
        </w:rPr>
        <w:t xml:space="preserve"> </w:t>
      </w:r>
      <w:r w:rsidRPr="00A225A7">
        <w:rPr>
          <w:rFonts w:ascii="Simplified Arabic" w:hAnsi="Simplified Arabic" w:cs="Simplified Arabic"/>
          <w:sz w:val="28"/>
          <w:szCs w:val="28"/>
          <w:vertAlign w:val="superscript"/>
          <w:rtl/>
        </w:rPr>
        <w:t>(</w:t>
      </w:r>
      <w:r w:rsidR="00D94D2A" w:rsidRPr="00A225A7">
        <w:t>COSO. (2017).</w:t>
      </w:r>
      <w:r w:rsidRPr="00A225A7">
        <w:rPr>
          <w:rFonts w:ascii="Simplified Arabic" w:hAnsi="Simplified Arabic" w:cs="Simplified Arabic" w:hint="cs"/>
          <w:sz w:val="28"/>
          <w:szCs w:val="28"/>
          <w:vertAlign w:val="superscript"/>
          <w:rtl/>
        </w:rPr>
        <w:t>)</w:t>
      </w:r>
      <w:r>
        <w:rPr>
          <w:rFonts w:ascii="Simplified Arabic" w:hAnsi="Simplified Arabic" w:cs="Simplified Arabic" w:hint="cs"/>
          <w:sz w:val="28"/>
          <w:szCs w:val="28"/>
          <w:rtl/>
        </w:rPr>
        <w:t>.</w:t>
      </w:r>
    </w:p>
    <w:p w14:paraId="79BBCA37" w14:textId="77777777" w:rsidR="00D94D2A" w:rsidRPr="00467757" w:rsidRDefault="00D94D2A" w:rsidP="00467757">
      <w:pPr>
        <w:pStyle w:val="ListParagraph"/>
        <w:spacing w:after="0"/>
        <w:ind w:left="1745"/>
        <w:jc w:val="both"/>
        <w:rPr>
          <w:rFonts w:ascii="Simplified Arabic" w:hAnsi="Simplified Arabic" w:cs="Simplified Arabic"/>
          <w:sz w:val="28"/>
          <w:szCs w:val="28"/>
          <w:rtl/>
        </w:rPr>
      </w:pPr>
    </w:p>
    <w:p w14:paraId="53D58CB2" w14:textId="505CFE84" w:rsidR="00D42397" w:rsidRPr="00A54FC0" w:rsidRDefault="00D42397">
      <w:pPr>
        <w:pStyle w:val="ListParagraph"/>
        <w:numPr>
          <w:ilvl w:val="2"/>
          <w:numId w:val="3"/>
        </w:numPr>
        <w:spacing w:after="0"/>
        <w:ind w:left="1745" w:hanging="787"/>
        <w:jc w:val="both"/>
        <w:rPr>
          <w:rFonts w:ascii="Simplified Arabic" w:hAnsi="Simplified Arabic" w:cs="Simplified Arabic"/>
          <w:b/>
          <w:bCs/>
          <w:sz w:val="28"/>
          <w:szCs w:val="28"/>
        </w:rPr>
      </w:pPr>
      <w:r w:rsidRPr="00A54FC0">
        <w:rPr>
          <w:rFonts w:ascii="Simplified Arabic" w:hAnsi="Simplified Arabic" w:cs="Simplified Arabic" w:hint="cs"/>
          <w:b/>
          <w:bCs/>
          <w:sz w:val="28"/>
          <w:szCs w:val="28"/>
          <w:rtl/>
        </w:rPr>
        <w:t xml:space="preserve">المجال المالي: </w:t>
      </w:r>
    </w:p>
    <w:p w14:paraId="31D7697C" w14:textId="49FEF636" w:rsidR="001D1BD9" w:rsidRDefault="00A225A7" w:rsidP="006E4B6E">
      <w:pPr>
        <w:pStyle w:val="ListParagraph"/>
        <w:spacing w:after="0"/>
        <w:ind w:left="1745"/>
        <w:jc w:val="both"/>
        <w:rPr>
          <w:rFonts w:ascii="Simplified Arabic" w:hAnsi="Simplified Arabic" w:cs="Simplified Arabic"/>
          <w:sz w:val="28"/>
          <w:szCs w:val="28"/>
          <w:rtl/>
        </w:rPr>
      </w:pPr>
      <w:r w:rsidRPr="00A225A7">
        <w:rPr>
          <w:rFonts w:ascii="Simplified Arabic" w:hAnsi="Simplified Arabic" w:cs="Simplified Arabic" w:hint="cs"/>
          <w:sz w:val="28"/>
          <w:szCs w:val="28"/>
          <w:u w:val="single"/>
          <w:rtl/>
        </w:rPr>
        <w:t>التعريف</w:t>
      </w:r>
      <w:r>
        <w:rPr>
          <w:rFonts w:ascii="Simplified Arabic" w:hAnsi="Simplified Arabic" w:cs="Simplified Arabic" w:hint="cs"/>
          <w:sz w:val="28"/>
          <w:szCs w:val="28"/>
          <w:rtl/>
        </w:rPr>
        <w:t xml:space="preserve">: </w:t>
      </w:r>
      <w:r w:rsidR="002465BC">
        <w:rPr>
          <w:rFonts w:ascii="Simplified Arabic" w:hAnsi="Simplified Arabic" w:cs="Simplified Arabic" w:hint="cs"/>
          <w:sz w:val="28"/>
          <w:szCs w:val="28"/>
          <w:rtl/>
        </w:rPr>
        <w:t xml:space="preserve">المصطلح يشير إلى </w:t>
      </w:r>
      <w:r w:rsidR="002465BC" w:rsidRPr="002465BC">
        <w:rPr>
          <w:rFonts w:ascii="Simplified Arabic" w:hAnsi="Simplified Arabic" w:cs="Simplified Arabic"/>
          <w:sz w:val="28"/>
          <w:szCs w:val="28"/>
          <w:rtl/>
        </w:rPr>
        <w:t xml:space="preserve">التغيرات المحتملة في القيمة التي قد تحدث نتيجة لتحركات غير متوقعة في الأسواق أو الأحداث الاقتصادية. تتعلق عادةً بتقلبات الأسعار، معدل الفائدة، أو التغيرات في العوامل الاقتصادية </w:t>
      </w:r>
      <w:r w:rsidR="002465BC" w:rsidRPr="002465BC">
        <w:rPr>
          <w:rFonts w:ascii="Simplified Arabic" w:hAnsi="Simplified Arabic" w:cs="Simplified Arabic" w:hint="cs"/>
          <w:sz w:val="28"/>
          <w:szCs w:val="28"/>
          <w:rtl/>
        </w:rPr>
        <w:t>الأخرى</w:t>
      </w:r>
      <w:r w:rsidR="002465BC" w:rsidRPr="002465BC">
        <w:rPr>
          <w:rFonts w:ascii="Simplified Arabic" w:hAnsi="Simplified Arabic" w:cs="Simplified Arabic" w:hint="cs"/>
          <w:sz w:val="28"/>
          <w:szCs w:val="28"/>
          <w:vertAlign w:val="superscript"/>
          <w:rtl/>
        </w:rPr>
        <w:t xml:space="preserve"> </w:t>
      </w:r>
      <w:r w:rsidR="002465BC" w:rsidRPr="002465BC">
        <w:rPr>
          <w:rFonts w:ascii="Simplified Arabic" w:hAnsi="Simplified Arabic" w:cs="Simplified Arabic"/>
          <w:sz w:val="28"/>
          <w:szCs w:val="28"/>
          <w:vertAlign w:val="superscript"/>
          <w:rtl/>
        </w:rPr>
        <w:t>(</w:t>
      </w:r>
      <w:r w:rsidR="00185081" w:rsidRPr="002465BC">
        <w:rPr>
          <w:rFonts w:cs="Arial"/>
        </w:rPr>
        <w:t>Bodie, Z., Kane, A., &amp; Marcus, A. J. (2014).</w:t>
      </w:r>
      <w:r w:rsidR="002465BC" w:rsidRPr="002465BC">
        <w:rPr>
          <w:rFonts w:ascii="Simplified Arabic" w:hAnsi="Simplified Arabic" w:cs="Simplified Arabic" w:hint="cs"/>
          <w:sz w:val="28"/>
          <w:szCs w:val="28"/>
          <w:vertAlign w:val="superscript"/>
          <w:rtl/>
        </w:rPr>
        <w:t>)</w:t>
      </w:r>
      <w:r w:rsidR="002465BC" w:rsidRPr="002465BC">
        <w:rPr>
          <w:rFonts w:ascii="Simplified Arabic" w:hAnsi="Simplified Arabic" w:cs="Simplified Arabic"/>
          <w:sz w:val="28"/>
          <w:szCs w:val="28"/>
          <w:rtl/>
        </w:rPr>
        <w:t>.</w:t>
      </w:r>
    </w:p>
    <w:p w14:paraId="647A8360" w14:textId="2168D3B5" w:rsidR="0097054A" w:rsidRDefault="00A225A7" w:rsidP="00467757">
      <w:pPr>
        <w:pStyle w:val="ListParagraph"/>
        <w:spacing w:after="0"/>
        <w:ind w:left="1745"/>
        <w:jc w:val="both"/>
        <w:rPr>
          <w:rFonts w:ascii="Simplified Arabic" w:hAnsi="Simplified Arabic" w:cs="Simplified Arabic"/>
          <w:sz w:val="28"/>
          <w:szCs w:val="28"/>
          <w:rtl/>
        </w:rPr>
      </w:pPr>
      <w:r>
        <w:rPr>
          <w:rFonts w:ascii="Simplified Arabic" w:hAnsi="Simplified Arabic" w:cs="Simplified Arabic" w:hint="cs"/>
          <w:sz w:val="28"/>
          <w:szCs w:val="28"/>
          <w:u w:val="single"/>
          <w:rtl/>
        </w:rPr>
        <w:t>التطبيق</w:t>
      </w:r>
      <w:r w:rsidRPr="00A225A7">
        <w:rPr>
          <w:rFonts w:ascii="Simplified Arabic" w:hAnsi="Simplified Arabic" w:cs="Simplified Arabic" w:hint="cs"/>
          <w:sz w:val="28"/>
          <w:szCs w:val="28"/>
          <w:rtl/>
        </w:rPr>
        <w:t>:</w:t>
      </w:r>
      <w:r w:rsidR="00D94D2A">
        <w:rPr>
          <w:rFonts w:ascii="Simplified Arabic" w:hAnsi="Simplified Arabic" w:cs="Simplified Arabic" w:hint="cs"/>
          <w:sz w:val="28"/>
          <w:szCs w:val="28"/>
          <w:rtl/>
        </w:rPr>
        <w:t xml:space="preserve"> </w:t>
      </w:r>
      <w:r w:rsidRPr="00A225A7">
        <w:rPr>
          <w:rFonts w:ascii="Simplified Arabic" w:hAnsi="Simplified Arabic" w:cs="Simplified Arabic"/>
          <w:sz w:val="28"/>
          <w:szCs w:val="28"/>
          <w:rtl/>
        </w:rPr>
        <w:t>تحديد وتحليل المخاطر المرتبطة بالاستثمارات</w:t>
      </w:r>
      <w:r w:rsidR="00D94D2A" w:rsidRPr="00D94D2A">
        <w:rPr>
          <w:rFonts w:ascii="Simplified Arabic" w:hAnsi="Simplified Arabic" w:cs="Simplified Arabic"/>
          <w:sz w:val="28"/>
          <w:szCs w:val="28"/>
          <w:rtl/>
        </w:rPr>
        <w:t xml:space="preserve"> </w:t>
      </w:r>
      <w:r w:rsidR="00D94D2A">
        <w:rPr>
          <w:rFonts w:ascii="Simplified Arabic" w:hAnsi="Simplified Arabic" w:cs="Simplified Arabic" w:hint="cs"/>
          <w:sz w:val="28"/>
          <w:szCs w:val="28"/>
          <w:rtl/>
        </w:rPr>
        <w:t xml:space="preserve">تحت مظلة </w:t>
      </w:r>
      <w:r w:rsidR="00D94D2A" w:rsidRPr="00A225A7">
        <w:rPr>
          <w:rFonts w:ascii="Simplified Arabic" w:hAnsi="Simplified Arabic" w:cs="Simplified Arabic"/>
          <w:sz w:val="28"/>
          <w:szCs w:val="28"/>
          <w:rtl/>
        </w:rPr>
        <w:t>إدارة المخاطر المالية</w:t>
      </w:r>
      <w:r w:rsidRPr="00A225A7">
        <w:rPr>
          <w:rFonts w:ascii="Simplified Arabic" w:hAnsi="Simplified Arabic" w:cs="Simplified Arabic"/>
          <w:sz w:val="28"/>
          <w:szCs w:val="28"/>
          <w:rtl/>
        </w:rPr>
        <w:t xml:space="preserve">، </w:t>
      </w:r>
      <w:r w:rsidR="00D94D2A">
        <w:rPr>
          <w:rFonts w:ascii="Simplified Arabic" w:hAnsi="Simplified Arabic" w:cs="Simplified Arabic" w:hint="cs"/>
          <w:sz w:val="28"/>
          <w:szCs w:val="28"/>
          <w:rtl/>
        </w:rPr>
        <w:t xml:space="preserve">كذلك </w:t>
      </w:r>
      <w:r w:rsidRPr="00A225A7">
        <w:rPr>
          <w:rFonts w:ascii="Simplified Arabic" w:hAnsi="Simplified Arabic" w:cs="Simplified Arabic"/>
          <w:sz w:val="28"/>
          <w:szCs w:val="28"/>
          <w:rtl/>
        </w:rPr>
        <w:t>أسعار الفائدة، وسعر الصرف</w:t>
      </w:r>
      <w:r w:rsidR="00D94D2A">
        <w:rPr>
          <w:rFonts w:ascii="Simplified Arabic" w:hAnsi="Simplified Arabic" w:cs="Simplified Arabic" w:hint="cs"/>
          <w:sz w:val="28"/>
          <w:szCs w:val="28"/>
          <w:rtl/>
        </w:rPr>
        <w:t xml:space="preserve"> وأيضا مخاطر السيولة</w:t>
      </w:r>
      <w:r>
        <w:rPr>
          <w:rFonts w:ascii="Simplified Arabic" w:hAnsi="Simplified Arabic" w:cs="Simplified Arabic" w:hint="cs"/>
          <w:sz w:val="28"/>
          <w:szCs w:val="28"/>
          <w:rtl/>
        </w:rPr>
        <w:t xml:space="preserve"> </w:t>
      </w:r>
      <w:r w:rsidRPr="0097054A">
        <w:rPr>
          <w:rFonts w:ascii="Simplified Arabic" w:hAnsi="Simplified Arabic" w:cs="Simplified Arabic" w:hint="cs"/>
          <w:sz w:val="28"/>
          <w:szCs w:val="28"/>
          <w:vertAlign w:val="superscript"/>
          <w:rtl/>
        </w:rPr>
        <w:t>(</w:t>
      </w:r>
      <w:proofErr w:type="spellStart"/>
      <w:r w:rsidR="00185081">
        <w:t>Jorion</w:t>
      </w:r>
      <w:proofErr w:type="spellEnd"/>
      <w:r w:rsidR="00185081">
        <w:t>, P. (2007).</w:t>
      </w:r>
      <w:r w:rsidRPr="0097054A">
        <w:rPr>
          <w:rFonts w:ascii="Simplified Arabic" w:hAnsi="Simplified Arabic" w:cs="Simplified Arabic" w:hint="cs"/>
          <w:sz w:val="28"/>
          <w:szCs w:val="28"/>
          <w:vertAlign w:val="superscript"/>
          <w:rtl/>
        </w:rPr>
        <w:t>)</w:t>
      </w:r>
      <w:r>
        <w:rPr>
          <w:rFonts w:ascii="Simplified Arabic" w:hAnsi="Simplified Arabic" w:cs="Simplified Arabic" w:hint="cs"/>
          <w:sz w:val="28"/>
          <w:szCs w:val="28"/>
          <w:rtl/>
        </w:rPr>
        <w:t>.</w:t>
      </w:r>
    </w:p>
    <w:p w14:paraId="0FE451F2" w14:textId="5EC0CE45" w:rsidR="00FF7E7E" w:rsidRDefault="00FF7E7E">
      <w:pPr>
        <w:bidi w:val="0"/>
        <w:rPr>
          <w:rFonts w:ascii="Simplified Arabic" w:hAnsi="Simplified Arabic" w:cs="Simplified Arabic"/>
          <w:b/>
          <w:bCs/>
          <w:sz w:val="28"/>
          <w:szCs w:val="28"/>
          <w:rtl/>
        </w:rPr>
      </w:pPr>
    </w:p>
    <w:p w14:paraId="0ED3EF48" w14:textId="6104CAC8" w:rsidR="001D1BD9" w:rsidRDefault="001D1BD9">
      <w:pPr>
        <w:pStyle w:val="ListParagraph"/>
        <w:numPr>
          <w:ilvl w:val="2"/>
          <w:numId w:val="3"/>
        </w:numPr>
        <w:spacing w:after="0"/>
        <w:ind w:left="1745" w:hanging="787"/>
        <w:jc w:val="both"/>
        <w:rPr>
          <w:rFonts w:ascii="Simplified Arabic" w:hAnsi="Simplified Arabic" w:cs="Simplified Arabic"/>
          <w:b/>
          <w:bCs/>
          <w:sz w:val="28"/>
          <w:szCs w:val="28"/>
        </w:rPr>
      </w:pPr>
      <w:r w:rsidRPr="001D1BD9">
        <w:rPr>
          <w:rFonts w:ascii="Simplified Arabic" w:hAnsi="Simplified Arabic" w:cs="Simplified Arabic"/>
          <w:b/>
          <w:bCs/>
          <w:sz w:val="28"/>
          <w:szCs w:val="28"/>
          <w:rtl/>
        </w:rPr>
        <w:t>مجال الصحة والسلامة:</w:t>
      </w:r>
    </w:p>
    <w:p w14:paraId="0F3FCF14" w14:textId="2098E501" w:rsidR="001D1BD9" w:rsidRDefault="00467757" w:rsidP="006E4B6E">
      <w:pPr>
        <w:pStyle w:val="ListParagraph"/>
        <w:spacing w:after="0"/>
        <w:ind w:left="1745"/>
        <w:jc w:val="both"/>
        <w:rPr>
          <w:rFonts w:ascii="Simplified Arabic" w:hAnsi="Simplified Arabic" w:cs="Simplified Arabic"/>
          <w:sz w:val="28"/>
          <w:szCs w:val="28"/>
          <w:rtl/>
        </w:rPr>
      </w:pPr>
      <w:r w:rsidRPr="00467757">
        <w:rPr>
          <w:rFonts w:ascii="Simplified Arabic" w:hAnsi="Simplified Arabic" w:cs="Simplified Arabic" w:hint="cs"/>
          <w:sz w:val="28"/>
          <w:szCs w:val="28"/>
          <w:u w:val="single"/>
          <w:rtl/>
        </w:rPr>
        <w:t>التعريف:</w:t>
      </w:r>
      <w:r>
        <w:rPr>
          <w:rFonts w:ascii="Simplified Arabic" w:hAnsi="Simplified Arabic" w:cs="Simplified Arabic" w:hint="cs"/>
          <w:sz w:val="28"/>
          <w:szCs w:val="28"/>
          <w:rtl/>
        </w:rPr>
        <w:t xml:space="preserve"> </w:t>
      </w:r>
      <w:r w:rsidR="001D1BD9" w:rsidRPr="001D1BD9">
        <w:rPr>
          <w:rFonts w:ascii="Simplified Arabic" w:hAnsi="Simplified Arabic" w:cs="Simplified Arabic"/>
          <w:sz w:val="28"/>
          <w:szCs w:val="28"/>
          <w:rtl/>
        </w:rPr>
        <w:t>المخاطر هي أي خطر يمكن أن يتسبب في ضرر للأفراد أو الممتلكات، مما يتطلب تقييم وتخفيف فعال لتقليل الأذى المحتمل</w:t>
      </w:r>
      <w:r w:rsidR="001D1BD9">
        <w:rPr>
          <w:rFonts w:ascii="Simplified Arabic" w:hAnsi="Simplified Arabic" w:cs="Simplified Arabic" w:hint="cs"/>
          <w:sz w:val="28"/>
          <w:szCs w:val="28"/>
          <w:rtl/>
        </w:rPr>
        <w:t xml:space="preserve"> </w:t>
      </w:r>
      <w:r w:rsidR="001D1BD9" w:rsidRPr="001D1BD9">
        <w:rPr>
          <w:rFonts w:ascii="Simplified Arabic" w:hAnsi="Simplified Arabic" w:cs="Simplified Arabic" w:hint="cs"/>
          <w:sz w:val="28"/>
          <w:szCs w:val="28"/>
          <w:vertAlign w:val="superscript"/>
          <w:rtl/>
        </w:rPr>
        <w:t>(</w:t>
      </w:r>
      <w:r w:rsidR="00185081" w:rsidRPr="001D1BD9">
        <w:t>Hale, A. R., &amp; Hovden, J. (1998)</w:t>
      </w:r>
      <w:r w:rsidR="001D1BD9" w:rsidRPr="001D1BD9">
        <w:rPr>
          <w:rFonts w:ascii="Simplified Arabic" w:hAnsi="Simplified Arabic" w:cs="Simplified Arabic" w:hint="cs"/>
          <w:sz w:val="28"/>
          <w:szCs w:val="28"/>
          <w:vertAlign w:val="superscript"/>
          <w:rtl/>
        </w:rPr>
        <w:t>)</w:t>
      </w:r>
      <w:r w:rsidR="001D1BD9" w:rsidRPr="001D1BD9">
        <w:rPr>
          <w:rFonts w:ascii="Simplified Arabic" w:hAnsi="Simplified Arabic" w:cs="Simplified Arabic"/>
          <w:sz w:val="28"/>
          <w:szCs w:val="28"/>
          <w:rtl/>
        </w:rPr>
        <w:t>.</w:t>
      </w:r>
    </w:p>
    <w:p w14:paraId="23EDD941" w14:textId="24AA2C4E" w:rsidR="00467757" w:rsidRDefault="00467757" w:rsidP="00467757">
      <w:pPr>
        <w:pStyle w:val="ListParagraph"/>
        <w:spacing w:after="0"/>
        <w:ind w:left="1745"/>
        <w:rPr>
          <w:rFonts w:ascii="Simplified Arabic" w:hAnsi="Simplified Arabic" w:cs="Simplified Arabic"/>
          <w:sz w:val="28"/>
          <w:szCs w:val="28"/>
          <w:rtl/>
        </w:rPr>
      </w:pPr>
      <w:r w:rsidRPr="00467757">
        <w:rPr>
          <w:rFonts w:ascii="Simplified Arabic" w:hAnsi="Simplified Arabic" w:cs="Simplified Arabic"/>
          <w:sz w:val="28"/>
          <w:szCs w:val="28"/>
          <w:u w:val="single"/>
          <w:rtl/>
        </w:rPr>
        <w:t>التطبيق:</w:t>
      </w:r>
      <w:r w:rsidRPr="00467757">
        <w:rPr>
          <w:rFonts w:ascii="Simplified Arabic" w:hAnsi="Simplified Arabic" w:cs="Simplified Arabic"/>
          <w:sz w:val="28"/>
          <w:szCs w:val="28"/>
          <w:rtl/>
        </w:rPr>
        <w:t xml:space="preserve"> تشمل تقييم المخاطر المرتبطة بالصحة العامة والأمان في المنشآت الصحية. تُستخدم أدوات مثل تحليل البيانات وتحليل المخاطر</w:t>
      </w:r>
      <w:r>
        <w:rPr>
          <w:rFonts w:ascii="Simplified Arabic" w:hAnsi="Simplified Arabic" w:cs="Simplified Arabic" w:hint="cs"/>
          <w:sz w:val="28"/>
          <w:szCs w:val="28"/>
          <w:rtl/>
        </w:rPr>
        <w:t xml:space="preserve"> </w:t>
      </w:r>
      <w:r w:rsidRPr="00467757">
        <w:rPr>
          <w:rFonts w:ascii="Simplified Arabic" w:hAnsi="Simplified Arabic" w:cs="Simplified Arabic" w:hint="cs"/>
          <w:sz w:val="28"/>
          <w:szCs w:val="28"/>
          <w:vertAlign w:val="superscript"/>
          <w:rtl/>
        </w:rPr>
        <w:t>(</w:t>
      </w:r>
      <w:r w:rsidR="00185081" w:rsidRPr="00467757">
        <w:t>World Health Organization (WHO). (2015).</w:t>
      </w:r>
      <w:r w:rsidRPr="00467757">
        <w:rPr>
          <w:rFonts w:ascii="Simplified Arabic" w:hAnsi="Simplified Arabic" w:cs="Simplified Arabic" w:hint="cs"/>
          <w:sz w:val="28"/>
          <w:szCs w:val="28"/>
          <w:vertAlign w:val="superscript"/>
          <w:rtl/>
        </w:rPr>
        <w:t>)</w:t>
      </w:r>
      <w:r>
        <w:rPr>
          <w:rFonts w:ascii="Simplified Arabic" w:hAnsi="Simplified Arabic" w:cs="Simplified Arabic" w:hint="cs"/>
          <w:sz w:val="28"/>
          <w:szCs w:val="28"/>
          <w:rtl/>
        </w:rPr>
        <w:t>.</w:t>
      </w:r>
    </w:p>
    <w:p w14:paraId="08450967" w14:textId="77777777" w:rsidR="00D94D2A" w:rsidRPr="00467757" w:rsidRDefault="00D94D2A" w:rsidP="00467757">
      <w:pPr>
        <w:pStyle w:val="ListParagraph"/>
        <w:spacing w:after="0"/>
        <w:ind w:left="1745"/>
        <w:rPr>
          <w:rFonts w:ascii="Simplified Arabic" w:hAnsi="Simplified Arabic" w:cs="Simplified Arabic"/>
          <w:sz w:val="28"/>
          <w:szCs w:val="28"/>
          <w:rtl/>
        </w:rPr>
      </w:pPr>
    </w:p>
    <w:p w14:paraId="1CAF728A" w14:textId="568C6F4A" w:rsidR="00E01B58" w:rsidRDefault="00A225A7">
      <w:pPr>
        <w:pStyle w:val="ListParagraph"/>
        <w:numPr>
          <w:ilvl w:val="2"/>
          <w:numId w:val="3"/>
        </w:numPr>
        <w:spacing w:after="0"/>
        <w:ind w:left="1745" w:hanging="787"/>
        <w:jc w:val="both"/>
        <w:rPr>
          <w:rFonts w:ascii="Simplified Arabic" w:hAnsi="Simplified Arabic" w:cs="Simplified Arabic"/>
          <w:b/>
          <w:bCs/>
          <w:sz w:val="28"/>
          <w:szCs w:val="28"/>
        </w:rPr>
      </w:pPr>
      <w:r>
        <w:rPr>
          <w:rFonts w:ascii="Simplified Arabic" w:hAnsi="Simplified Arabic" w:cs="Simplified Arabic" w:hint="cs"/>
          <w:b/>
          <w:bCs/>
          <w:sz w:val="28"/>
          <w:szCs w:val="28"/>
          <w:rtl/>
        </w:rPr>
        <w:t>مجال</w:t>
      </w:r>
      <w:r w:rsidR="00E01B58" w:rsidRPr="00E01B58">
        <w:rPr>
          <w:rFonts w:ascii="Simplified Arabic" w:hAnsi="Simplified Arabic" w:cs="Simplified Arabic"/>
          <w:b/>
          <w:bCs/>
          <w:sz w:val="28"/>
          <w:szCs w:val="28"/>
          <w:rtl/>
        </w:rPr>
        <w:t xml:space="preserve"> المشاريع:</w:t>
      </w:r>
    </w:p>
    <w:p w14:paraId="56049842" w14:textId="476A5097" w:rsidR="00E01B58" w:rsidRDefault="00467757" w:rsidP="006E4B6E">
      <w:pPr>
        <w:pStyle w:val="ListParagraph"/>
        <w:spacing w:after="0"/>
        <w:ind w:left="1745"/>
        <w:jc w:val="both"/>
        <w:rPr>
          <w:rFonts w:ascii="Simplified Arabic" w:hAnsi="Simplified Arabic" w:cs="Simplified Arabic"/>
          <w:sz w:val="28"/>
          <w:szCs w:val="28"/>
          <w:rtl/>
        </w:rPr>
      </w:pPr>
      <w:r w:rsidRPr="00467757">
        <w:rPr>
          <w:rFonts w:ascii="Simplified Arabic" w:hAnsi="Simplified Arabic" w:cs="Simplified Arabic" w:hint="cs"/>
          <w:sz w:val="28"/>
          <w:szCs w:val="28"/>
          <w:u w:val="single"/>
          <w:rtl/>
        </w:rPr>
        <w:t>التعريف</w:t>
      </w:r>
      <w:r>
        <w:rPr>
          <w:rFonts w:ascii="Simplified Arabic" w:hAnsi="Simplified Arabic" w:cs="Simplified Arabic" w:hint="cs"/>
          <w:sz w:val="28"/>
          <w:szCs w:val="28"/>
          <w:rtl/>
        </w:rPr>
        <w:t xml:space="preserve">: </w:t>
      </w:r>
      <w:r w:rsidR="00E01B58" w:rsidRPr="00E01B58">
        <w:rPr>
          <w:rFonts w:ascii="Simplified Arabic" w:hAnsi="Simplified Arabic" w:cs="Simplified Arabic"/>
          <w:sz w:val="28"/>
          <w:szCs w:val="28"/>
          <w:rtl/>
        </w:rPr>
        <w:t>المخاطر هي العوامل غير المؤكدة التي يمكن أن تؤثر على نجاح المشروع. يمكن أن تكون هذه العوامل داخلية (مثل نقص الموارد أو مشاكل في الفريق) أو خارجية (مثل التغيرات في البيئة القانونية أو الاقتصادية)</w:t>
      </w:r>
      <w:r w:rsidR="00E01B58">
        <w:rPr>
          <w:rFonts w:ascii="Simplified Arabic" w:hAnsi="Simplified Arabic" w:cs="Simplified Arabic" w:hint="cs"/>
          <w:sz w:val="28"/>
          <w:szCs w:val="28"/>
          <w:rtl/>
        </w:rPr>
        <w:t xml:space="preserve"> </w:t>
      </w:r>
      <w:r w:rsidR="00E01B58" w:rsidRPr="00E01B58">
        <w:rPr>
          <w:rFonts w:ascii="Simplified Arabic" w:hAnsi="Simplified Arabic" w:cs="Simplified Arabic" w:hint="cs"/>
          <w:sz w:val="28"/>
          <w:szCs w:val="28"/>
          <w:vertAlign w:val="superscript"/>
          <w:rtl/>
        </w:rPr>
        <w:t>(</w:t>
      </w:r>
      <w:r w:rsidR="00185081" w:rsidRPr="00E01B58">
        <w:t>Project Management Institute (PMI). (2017).</w:t>
      </w:r>
      <w:r w:rsidR="00E01B58" w:rsidRPr="00E01B58">
        <w:rPr>
          <w:rFonts w:ascii="Simplified Arabic" w:hAnsi="Simplified Arabic" w:cs="Simplified Arabic" w:hint="cs"/>
          <w:sz w:val="28"/>
          <w:szCs w:val="28"/>
          <w:vertAlign w:val="superscript"/>
          <w:rtl/>
        </w:rPr>
        <w:t>)</w:t>
      </w:r>
      <w:r w:rsidR="00E01B58" w:rsidRPr="00E01B58">
        <w:rPr>
          <w:rFonts w:ascii="Simplified Arabic" w:hAnsi="Simplified Arabic" w:cs="Simplified Arabic"/>
          <w:sz w:val="28"/>
          <w:szCs w:val="28"/>
          <w:rtl/>
        </w:rPr>
        <w:t>.</w:t>
      </w:r>
    </w:p>
    <w:p w14:paraId="75D37CAB" w14:textId="66FF9EBE" w:rsidR="00467757" w:rsidRPr="00467757" w:rsidRDefault="00467757" w:rsidP="00467757">
      <w:pPr>
        <w:pStyle w:val="ListParagraph"/>
        <w:spacing w:after="0"/>
        <w:ind w:left="1745"/>
        <w:rPr>
          <w:rFonts w:ascii="Simplified Arabic" w:hAnsi="Simplified Arabic" w:cs="Simplified Arabic"/>
          <w:sz w:val="28"/>
          <w:szCs w:val="28"/>
          <w:rtl/>
        </w:rPr>
      </w:pPr>
      <w:r w:rsidRPr="00467757">
        <w:rPr>
          <w:rFonts w:ascii="Simplified Arabic" w:hAnsi="Simplified Arabic" w:cs="Simplified Arabic"/>
          <w:sz w:val="28"/>
          <w:szCs w:val="28"/>
          <w:u w:val="single"/>
          <w:rtl/>
        </w:rPr>
        <w:lastRenderedPageBreak/>
        <w:t>التطبيق</w:t>
      </w:r>
      <w:r w:rsidRPr="00467757">
        <w:rPr>
          <w:rFonts w:ascii="Simplified Arabic" w:hAnsi="Simplified Arabic" w:cs="Simplified Arabic"/>
          <w:sz w:val="28"/>
          <w:szCs w:val="28"/>
          <w:rtl/>
        </w:rPr>
        <w:t xml:space="preserve">: تُطبق تقنيات إدارة المخاطر في المشاريع لتحديد وتقييم المخاطر التي قد تؤثر على الجدول الزمني والميزانية وجودة المشروع. تشمل الأدوات تحليل </w:t>
      </w:r>
      <w:r w:rsidRPr="00467757">
        <w:rPr>
          <w:rFonts w:ascii="Simplified Arabic" w:hAnsi="Simplified Arabic" w:cs="Simplified Arabic"/>
          <w:sz w:val="28"/>
          <w:szCs w:val="28"/>
        </w:rPr>
        <w:t>SWOT</w:t>
      </w:r>
      <w:r w:rsidRPr="00467757">
        <w:rPr>
          <w:rFonts w:ascii="Simplified Arabic" w:hAnsi="Simplified Arabic" w:cs="Simplified Arabic"/>
          <w:sz w:val="28"/>
          <w:szCs w:val="28"/>
          <w:rtl/>
        </w:rPr>
        <w:t xml:space="preserve"> وتخطيط السيناريوهات</w:t>
      </w:r>
      <w:r>
        <w:rPr>
          <w:rFonts w:ascii="Simplified Arabic" w:hAnsi="Simplified Arabic" w:cs="Simplified Arabic" w:hint="cs"/>
          <w:sz w:val="28"/>
          <w:szCs w:val="28"/>
          <w:rtl/>
        </w:rPr>
        <w:t xml:space="preserve"> </w:t>
      </w:r>
      <w:r w:rsidRPr="00467757">
        <w:rPr>
          <w:rFonts w:ascii="Simplified Arabic" w:hAnsi="Simplified Arabic" w:cs="Simplified Arabic" w:hint="cs"/>
          <w:sz w:val="28"/>
          <w:szCs w:val="28"/>
          <w:vertAlign w:val="superscript"/>
          <w:rtl/>
        </w:rPr>
        <w:t>(</w:t>
      </w:r>
      <w:r w:rsidR="00185081" w:rsidRPr="00467757">
        <w:t>PMI. (2017)</w:t>
      </w:r>
      <w:r w:rsidRPr="00467757">
        <w:rPr>
          <w:rFonts w:ascii="Simplified Arabic" w:hAnsi="Simplified Arabic" w:cs="Simplified Arabic" w:hint="cs"/>
          <w:sz w:val="28"/>
          <w:szCs w:val="28"/>
          <w:vertAlign w:val="superscript"/>
          <w:rtl/>
        </w:rPr>
        <w:t>)</w:t>
      </w:r>
      <w:r>
        <w:rPr>
          <w:rFonts w:ascii="Simplified Arabic" w:hAnsi="Simplified Arabic" w:cs="Simplified Arabic" w:hint="cs"/>
          <w:sz w:val="28"/>
          <w:szCs w:val="28"/>
          <w:rtl/>
        </w:rPr>
        <w:t>.</w:t>
      </w:r>
    </w:p>
    <w:p w14:paraId="686AED6C" w14:textId="77777777" w:rsidR="004B1FBD" w:rsidRDefault="004B1FBD" w:rsidP="006E4B6E">
      <w:pPr>
        <w:pStyle w:val="ListParagraph"/>
        <w:spacing w:after="0"/>
        <w:ind w:left="1745"/>
        <w:jc w:val="both"/>
        <w:rPr>
          <w:rFonts w:ascii="Simplified Arabic" w:hAnsi="Simplified Arabic" w:cs="Simplified Arabic"/>
          <w:sz w:val="28"/>
          <w:szCs w:val="28"/>
          <w:rtl/>
        </w:rPr>
      </w:pPr>
    </w:p>
    <w:p w14:paraId="46832B88" w14:textId="69232F09" w:rsidR="004B1FBD" w:rsidRDefault="004B1FBD">
      <w:pPr>
        <w:pStyle w:val="ListParagraph"/>
        <w:numPr>
          <w:ilvl w:val="0"/>
          <w:numId w:val="3"/>
        </w:numPr>
        <w:spacing w:after="0"/>
        <w:rPr>
          <w:rFonts w:ascii="Simplified Arabic" w:hAnsi="Simplified Arabic" w:cs="Simplified Arabic"/>
          <w:b/>
          <w:bCs/>
          <w:sz w:val="28"/>
          <w:szCs w:val="28"/>
        </w:rPr>
      </w:pPr>
      <w:r w:rsidRPr="004B1FBD">
        <w:rPr>
          <w:rFonts w:ascii="Simplified Arabic" w:hAnsi="Simplified Arabic" w:cs="Simplified Arabic"/>
          <w:b/>
          <w:bCs/>
          <w:sz w:val="28"/>
          <w:szCs w:val="28"/>
          <w:rtl/>
        </w:rPr>
        <w:t>خصائص إدارة المخاطر</w:t>
      </w:r>
      <w:r>
        <w:rPr>
          <w:rFonts w:ascii="Simplified Arabic" w:hAnsi="Simplified Arabic" w:cs="Simplified Arabic" w:hint="cs"/>
          <w:b/>
          <w:bCs/>
          <w:sz w:val="28"/>
          <w:szCs w:val="28"/>
          <w:rtl/>
        </w:rPr>
        <w:t>:</w:t>
      </w:r>
    </w:p>
    <w:p w14:paraId="4F131A4A" w14:textId="73A38966" w:rsidR="004B1FBD" w:rsidRDefault="004B1FBD" w:rsidP="004B1FBD">
      <w:pPr>
        <w:pStyle w:val="ListParagraph"/>
        <w:spacing w:after="0"/>
        <w:ind w:left="895"/>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بالنظر إلى </w:t>
      </w:r>
      <w:r w:rsidRPr="004B1FBD">
        <w:rPr>
          <w:rFonts w:ascii="Simplified Arabic" w:hAnsi="Simplified Arabic" w:cs="Simplified Arabic"/>
          <w:sz w:val="28"/>
          <w:szCs w:val="28"/>
          <w:rtl/>
        </w:rPr>
        <w:t xml:space="preserve">إدارة المخاطر </w:t>
      </w:r>
      <w:r>
        <w:rPr>
          <w:rFonts w:ascii="Simplified Arabic" w:hAnsi="Simplified Arabic" w:cs="Simplified Arabic" w:hint="cs"/>
          <w:sz w:val="28"/>
          <w:szCs w:val="28"/>
          <w:rtl/>
        </w:rPr>
        <w:t>ف</w:t>
      </w:r>
      <w:r w:rsidRPr="004B1FBD">
        <w:rPr>
          <w:rFonts w:ascii="Simplified Arabic" w:hAnsi="Simplified Arabic" w:cs="Simplified Arabic"/>
          <w:sz w:val="28"/>
          <w:szCs w:val="28"/>
          <w:rtl/>
        </w:rPr>
        <w:t>هي عملية منهجية</w:t>
      </w:r>
      <w:r>
        <w:rPr>
          <w:rFonts w:ascii="Simplified Arabic" w:hAnsi="Simplified Arabic" w:cs="Simplified Arabic" w:hint="cs"/>
          <w:sz w:val="28"/>
          <w:szCs w:val="28"/>
          <w:rtl/>
        </w:rPr>
        <w:t xml:space="preserve"> ومستمرة</w:t>
      </w:r>
      <w:r w:rsidRPr="004B1FBD">
        <w:rPr>
          <w:rFonts w:ascii="Simplified Arabic" w:hAnsi="Simplified Arabic" w:cs="Simplified Arabic"/>
          <w:sz w:val="28"/>
          <w:szCs w:val="28"/>
          <w:rtl/>
        </w:rPr>
        <w:t xml:space="preserve"> تهدف إلى التعرف على المخاطر </w:t>
      </w:r>
      <w:r>
        <w:rPr>
          <w:rFonts w:ascii="Simplified Arabic" w:hAnsi="Simplified Arabic" w:cs="Simplified Arabic" w:hint="cs"/>
          <w:sz w:val="28"/>
          <w:szCs w:val="28"/>
          <w:rtl/>
        </w:rPr>
        <w:t>ودراستها و</w:t>
      </w:r>
      <w:r w:rsidRPr="004B1FBD">
        <w:rPr>
          <w:rFonts w:ascii="Simplified Arabic" w:hAnsi="Simplified Arabic" w:cs="Simplified Arabic" w:hint="cs"/>
          <w:sz w:val="28"/>
          <w:szCs w:val="28"/>
          <w:rtl/>
        </w:rPr>
        <w:t>تقييمها</w:t>
      </w:r>
      <w:r w:rsidRPr="004B1FBD">
        <w:rPr>
          <w:rFonts w:ascii="Simplified Arabic" w:hAnsi="Simplified Arabic" w:cs="Simplified Arabic"/>
          <w:sz w:val="28"/>
          <w:szCs w:val="28"/>
          <w:rtl/>
        </w:rPr>
        <w:t xml:space="preserve"> وتطوير استراتيجيات للتعامل معها. تتضمن </w:t>
      </w:r>
      <w:r>
        <w:rPr>
          <w:rFonts w:ascii="Simplified Arabic" w:hAnsi="Simplified Arabic" w:cs="Simplified Arabic" w:hint="cs"/>
          <w:sz w:val="28"/>
          <w:szCs w:val="28"/>
          <w:rtl/>
        </w:rPr>
        <w:t>ذلك</w:t>
      </w:r>
      <w:r w:rsidRPr="004B1FBD">
        <w:rPr>
          <w:rFonts w:ascii="Simplified Arabic" w:hAnsi="Simplified Arabic" w:cs="Simplified Arabic"/>
          <w:sz w:val="28"/>
          <w:szCs w:val="28"/>
          <w:rtl/>
        </w:rPr>
        <w:t xml:space="preserve"> مجموعة من الخصائص الأساسية</w:t>
      </w:r>
      <w:r>
        <w:rPr>
          <w:rFonts w:ascii="Simplified Arabic" w:hAnsi="Simplified Arabic" w:cs="Simplified Arabic" w:hint="cs"/>
          <w:sz w:val="28"/>
          <w:szCs w:val="28"/>
          <w:rtl/>
        </w:rPr>
        <w:t xml:space="preserve"> وهي على النحو الآتي</w:t>
      </w:r>
      <w:r w:rsidRPr="004B1FBD">
        <w:rPr>
          <w:rFonts w:ascii="Simplified Arabic" w:hAnsi="Simplified Arabic" w:cs="Simplified Arabic"/>
          <w:sz w:val="28"/>
          <w:szCs w:val="28"/>
          <w:rtl/>
        </w:rPr>
        <w:t>:</w:t>
      </w:r>
    </w:p>
    <w:p w14:paraId="3A9D169F" w14:textId="77777777" w:rsidR="00FF7E7E" w:rsidRPr="004B1FBD" w:rsidRDefault="00FF7E7E" w:rsidP="004B1FBD">
      <w:pPr>
        <w:pStyle w:val="ListParagraph"/>
        <w:spacing w:after="0"/>
        <w:ind w:left="895"/>
        <w:jc w:val="both"/>
        <w:rPr>
          <w:rFonts w:ascii="Simplified Arabic" w:hAnsi="Simplified Arabic" w:cs="Simplified Arabic"/>
          <w:sz w:val="28"/>
          <w:szCs w:val="28"/>
        </w:rPr>
      </w:pPr>
    </w:p>
    <w:p w14:paraId="1A5BE59B" w14:textId="77777777" w:rsidR="004B1FBD" w:rsidRDefault="004B1FBD">
      <w:pPr>
        <w:pStyle w:val="ListParagraph"/>
        <w:numPr>
          <w:ilvl w:val="1"/>
          <w:numId w:val="3"/>
        </w:numPr>
        <w:spacing w:after="0"/>
        <w:ind w:left="1036" w:hanging="676"/>
        <w:jc w:val="both"/>
        <w:rPr>
          <w:rFonts w:ascii="Simplified Arabic" w:hAnsi="Simplified Arabic" w:cs="Simplified Arabic"/>
          <w:b/>
          <w:bCs/>
          <w:sz w:val="28"/>
          <w:szCs w:val="28"/>
        </w:rPr>
      </w:pPr>
      <w:r w:rsidRPr="004B1FBD">
        <w:rPr>
          <w:rFonts w:ascii="Simplified Arabic" w:hAnsi="Simplified Arabic" w:cs="Simplified Arabic"/>
          <w:b/>
          <w:bCs/>
          <w:sz w:val="28"/>
          <w:szCs w:val="28"/>
          <w:rtl/>
        </w:rPr>
        <w:t>الاستباقية</w:t>
      </w:r>
      <w:r>
        <w:rPr>
          <w:rFonts w:ascii="Simplified Arabic" w:hAnsi="Simplified Arabic" w:cs="Simplified Arabic" w:hint="cs"/>
          <w:b/>
          <w:bCs/>
          <w:sz w:val="28"/>
          <w:szCs w:val="28"/>
          <w:rtl/>
        </w:rPr>
        <w:t>:</w:t>
      </w:r>
    </w:p>
    <w:p w14:paraId="0B3CD67A" w14:textId="5DEE8FAA" w:rsidR="004B1FBD" w:rsidRDefault="004B1FBD" w:rsidP="004B1FBD">
      <w:pPr>
        <w:pStyle w:val="ListParagraph"/>
        <w:spacing w:after="0"/>
        <w:ind w:left="1036"/>
        <w:jc w:val="both"/>
        <w:rPr>
          <w:rFonts w:ascii="Simplified Arabic" w:hAnsi="Simplified Arabic" w:cs="Simplified Arabic"/>
          <w:sz w:val="28"/>
          <w:szCs w:val="28"/>
          <w:rtl/>
        </w:rPr>
      </w:pPr>
      <w:r w:rsidRPr="004B1FBD">
        <w:rPr>
          <w:rFonts w:ascii="Simplified Arabic" w:hAnsi="Simplified Arabic" w:cs="Simplified Arabic"/>
          <w:sz w:val="28"/>
          <w:szCs w:val="28"/>
          <w:rtl/>
        </w:rPr>
        <w:t>تهدف إدارة المخاطر إلى التعرف على المخاطر قبل حدوثها، مما يتيح للمنظمات اتخاذ تدابير استباقية لتقليل الأثر المحتمل</w:t>
      </w:r>
      <w:r>
        <w:rPr>
          <w:rFonts w:ascii="Simplified Arabic" w:hAnsi="Simplified Arabic" w:cs="Simplified Arabic" w:hint="cs"/>
          <w:sz w:val="28"/>
          <w:szCs w:val="28"/>
          <w:rtl/>
        </w:rPr>
        <w:t xml:space="preserve"> </w:t>
      </w:r>
      <w:r w:rsidRPr="00724799">
        <w:rPr>
          <w:rFonts w:ascii="Simplified Arabic" w:hAnsi="Simplified Arabic" w:cs="Simplified Arabic" w:hint="cs"/>
          <w:sz w:val="28"/>
          <w:szCs w:val="28"/>
          <w:vertAlign w:val="superscript"/>
          <w:rtl/>
        </w:rPr>
        <w:t>(</w:t>
      </w:r>
      <w:r w:rsidR="00026FD5" w:rsidRPr="00724799">
        <w:t>Aven, T. (2015).</w:t>
      </w:r>
      <w:r w:rsidRPr="00724799">
        <w:rPr>
          <w:rFonts w:ascii="Simplified Arabic" w:hAnsi="Simplified Arabic" w:cs="Simplified Arabic" w:hint="cs"/>
          <w:sz w:val="28"/>
          <w:szCs w:val="28"/>
          <w:vertAlign w:val="superscript"/>
          <w:rtl/>
        </w:rPr>
        <w:t>)</w:t>
      </w:r>
      <w:r>
        <w:rPr>
          <w:rFonts w:ascii="Simplified Arabic" w:hAnsi="Simplified Arabic" w:cs="Simplified Arabic" w:hint="cs"/>
          <w:sz w:val="28"/>
          <w:szCs w:val="28"/>
          <w:rtl/>
        </w:rPr>
        <w:t>.</w:t>
      </w:r>
    </w:p>
    <w:p w14:paraId="1099555A" w14:textId="2D95ACD2" w:rsidR="00FF7E7E" w:rsidRDefault="00FF7E7E" w:rsidP="00FF7E7E">
      <w:pPr>
        <w:bidi w:val="0"/>
        <w:rPr>
          <w:rFonts w:ascii="Simplified Arabic" w:hAnsi="Simplified Arabic" w:cs="Simplified Arabic"/>
          <w:sz w:val="28"/>
          <w:szCs w:val="28"/>
          <w:rtl/>
        </w:rPr>
      </w:pPr>
    </w:p>
    <w:p w14:paraId="2814B223" w14:textId="77777777" w:rsidR="00724799" w:rsidRPr="00724799" w:rsidRDefault="00724799">
      <w:pPr>
        <w:pStyle w:val="ListParagraph"/>
        <w:numPr>
          <w:ilvl w:val="1"/>
          <w:numId w:val="3"/>
        </w:numPr>
        <w:spacing w:after="0"/>
        <w:ind w:left="1036" w:hanging="676"/>
        <w:jc w:val="both"/>
        <w:rPr>
          <w:rFonts w:ascii="Simplified Arabic" w:hAnsi="Simplified Arabic" w:cs="Simplified Arabic"/>
          <w:b/>
          <w:bCs/>
          <w:sz w:val="28"/>
          <w:szCs w:val="28"/>
        </w:rPr>
      </w:pPr>
      <w:r w:rsidRPr="00724799">
        <w:rPr>
          <w:rFonts w:ascii="Simplified Arabic" w:hAnsi="Simplified Arabic" w:cs="Simplified Arabic"/>
          <w:b/>
          <w:bCs/>
          <w:sz w:val="28"/>
          <w:szCs w:val="28"/>
          <w:rtl/>
        </w:rPr>
        <w:t>التكامل</w:t>
      </w:r>
      <w:r w:rsidRPr="00724799">
        <w:rPr>
          <w:rFonts w:ascii="Simplified Arabic" w:hAnsi="Simplified Arabic" w:cs="Simplified Arabic"/>
          <w:b/>
          <w:bCs/>
          <w:sz w:val="28"/>
          <w:szCs w:val="28"/>
        </w:rPr>
        <w:t>:</w:t>
      </w:r>
    </w:p>
    <w:p w14:paraId="3D02B2F8" w14:textId="7C69A1E2" w:rsidR="00724799" w:rsidRDefault="00724799" w:rsidP="00724799">
      <w:pPr>
        <w:pStyle w:val="ListParagraph"/>
        <w:spacing w:after="0"/>
        <w:ind w:left="1036"/>
        <w:jc w:val="both"/>
        <w:rPr>
          <w:rFonts w:ascii="Simplified Arabic" w:hAnsi="Simplified Arabic" w:cs="Simplified Arabic"/>
          <w:sz w:val="28"/>
          <w:szCs w:val="28"/>
          <w:rtl/>
        </w:rPr>
      </w:pPr>
      <w:r w:rsidRPr="00724799">
        <w:rPr>
          <w:rFonts w:ascii="Simplified Arabic" w:hAnsi="Simplified Arabic" w:cs="Simplified Arabic"/>
          <w:sz w:val="28"/>
          <w:szCs w:val="28"/>
          <w:rtl/>
        </w:rPr>
        <w:t>يجب أن تكون إدارة المخاطر جزءًا متكاملاً من العمليات الإدارية والتخطيط الاستراتيجي للمؤسسة</w:t>
      </w:r>
      <w:r>
        <w:rPr>
          <w:rFonts w:ascii="Simplified Arabic" w:hAnsi="Simplified Arabic" w:cs="Simplified Arabic" w:hint="cs"/>
          <w:sz w:val="28"/>
          <w:szCs w:val="28"/>
          <w:rtl/>
        </w:rPr>
        <w:t xml:space="preserve"> </w:t>
      </w:r>
      <w:r w:rsidRPr="0065605D">
        <w:rPr>
          <w:rFonts w:ascii="Simplified Arabic" w:hAnsi="Simplified Arabic" w:cs="Simplified Arabic" w:hint="cs"/>
          <w:sz w:val="28"/>
          <w:szCs w:val="28"/>
          <w:vertAlign w:val="superscript"/>
          <w:rtl/>
        </w:rPr>
        <w:t>(</w:t>
      </w:r>
      <w:r w:rsidR="003E758D" w:rsidRPr="0065605D">
        <w:t>COSO. (2017</w:t>
      </w:r>
      <w:r w:rsidRPr="0065605D">
        <w:rPr>
          <w:rFonts w:ascii="Simplified Arabic" w:hAnsi="Simplified Arabic" w:cs="Simplified Arabic" w:hint="cs"/>
          <w:sz w:val="28"/>
          <w:szCs w:val="28"/>
          <w:vertAlign w:val="superscript"/>
          <w:rtl/>
        </w:rPr>
        <w:t>)</w:t>
      </w:r>
      <w:r>
        <w:rPr>
          <w:rFonts w:ascii="Simplified Arabic" w:hAnsi="Simplified Arabic" w:cs="Simplified Arabic" w:hint="cs"/>
          <w:sz w:val="28"/>
          <w:szCs w:val="28"/>
          <w:rtl/>
        </w:rPr>
        <w:t>.</w:t>
      </w:r>
    </w:p>
    <w:p w14:paraId="009EB6D9" w14:textId="77777777" w:rsidR="00FF7E7E" w:rsidRDefault="00FF7E7E" w:rsidP="00724799">
      <w:pPr>
        <w:pStyle w:val="ListParagraph"/>
        <w:spacing w:after="0"/>
        <w:ind w:left="1036"/>
        <w:jc w:val="both"/>
        <w:rPr>
          <w:rFonts w:ascii="Simplified Arabic" w:hAnsi="Simplified Arabic" w:cs="Simplified Arabic"/>
          <w:sz w:val="28"/>
          <w:szCs w:val="28"/>
          <w:rtl/>
        </w:rPr>
      </w:pPr>
    </w:p>
    <w:p w14:paraId="3780340B" w14:textId="77777777" w:rsidR="0065605D" w:rsidRPr="0065605D" w:rsidRDefault="0065605D">
      <w:pPr>
        <w:pStyle w:val="ListParagraph"/>
        <w:numPr>
          <w:ilvl w:val="1"/>
          <w:numId w:val="3"/>
        </w:numPr>
        <w:spacing w:after="0"/>
        <w:ind w:left="1036" w:hanging="676"/>
        <w:jc w:val="both"/>
        <w:rPr>
          <w:rFonts w:ascii="Simplified Arabic" w:hAnsi="Simplified Arabic" w:cs="Simplified Arabic"/>
          <w:b/>
          <w:bCs/>
          <w:sz w:val="28"/>
          <w:szCs w:val="28"/>
        </w:rPr>
      </w:pPr>
      <w:r w:rsidRPr="0065605D">
        <w:rPr>
          <w:rFonts w:ascii="Simplified Arabic" w:hAnsi="Simplified Arabic" w:cs="Simplified Arabic"/>
          <w:b/>
          <w:bCs/>
          <w:sz w:val="28"/>
          <w:szCs w:val="28"/>
          <w:rtl/>
        </w:rPr>
        <w:t>التقييم الكمي والنوعي</w:t>
      </w:r>
      <w:r w:rsidRPr="0065605D">
        <w:rPr>
          <w:rFonts w:ascii="Simplified Arabic" w:hAnsi="Simplified Arabic" w:cs="Simplified Arabic"/>
          <w:b/>
          <w:bCs/>
          <w:sz w:val="28"/>
          <w:szCs w:val="28"/>
        </w:rPr>
        <w:t>:</w:t>
      </w:r>
    </w:p>
    <w:p w14:paraId="4C596017" w14:textId="0848D5EC" w:rsidR="0065605D" w:rsidRDefault="0065605D" w:rsidP="0065605D">
      <w:pPr>
        <w:pStyle w:val="ListParagraph"/>
        <w:spacing w:after="0"/>
        <w:ind w:left="1036"/>
        <w:jc w:val="both"/>
        <w:rPr>
          <w:rFonts w:ascii="Simplified Arabic" w:hAnsi="Simplified Arabic" w:cs="Simplified Arabic"/>
          <w:sz w:val="28"/>
          <w:szCs w:val="28"/>
          <w:rtl/>
        </w:rPr>
      </w:pPr>
      <w:r w:rsidRPr="0065605D">
        <w:rPr>
          <w:rFonts w:ascii="Simplified Arabic" w:hAnsi="Simplified Arabic" w:cs="Simplified Arabic"/>
          <w:sz w:val="28"/>
          <w:szCs w:val="28"/>
          <w:rtl/>
        </w:rPr>
        <w:t>تشمل إدارة المخاطر تقييم المخاطر بطرق كمية (مثل التحليل الإحصائي) ونوعية (مثل تحليل الآراء والخبرات)</w:t>
      </w:r>
      <w:r>
        <w:rPr>
          <w:rFonts w:ascii="Simplified Arabic" w:hAnsi="Simplified Arabic" w:cs="Simplified Arabic" w:hint="cs"/>
          <w:sz w:val="28"/>
          <w:szCs w:val="28"/>
          <w:rtl/>
        </w:rPr>
        <w:t xml:space="preserve"> </w:t>
      </w:r>
      <w:r w:rsidRPr="00A645EB">
        <w:rPr>
          <w:rFonts w:ascii="Simplified Arabic" w:hAnsi="Simplified Arabic" w:cs="Simplified Arabic" w:hint="cs"/>
          <w:sz w:val="28"/>
          <w:szCs w:val="28"/>
          <w:vertAlign w:val="superscript"/>
          <w:rtl/>
        </w:rPr>
        <w:t>(</w:t>
      </w:r>
      <w:r w:rsidR="00C43F1F" w:rsidRPr="0065605D">
        <w:t>ISO 31000. (2018)</w:t>
      </w:r>
      <w:r w:rsidRPr="00A645EB">
        <w:rPr>
          <w:rFonts w:ascii="Simplified Arabic" w:hAnsi="Simplified Arabic" w:cs="Simplified Arabic" w:hint="cs"/>
          <w:sz w:val="28"/>
          <w:szCs w:val="28"/>
          <w:vertAlign w:val="superscript"/>
          <w:rtl/>
        </w:rPr>
        <w:t>)</w:t>
      </w:r>
      <w:r>
        <w:rPr>
          <w:rFonts w:ascii="Simplified Arabic" w:hAnsi="Simplified Arabic" w:cs="Simplified Arabic" w:hint="cs"/>
          <w:sz w:val="28"/>
          <w:szCs w:val="28"/>
          <w:rtl/>
        </w:rPr>
        <w:t>.</w:t>
      </w:r>
    </w:p>
    <w:p w14:paraId="214D0358" w14:textId="77777777" w:rsidR="00FF7E7E" w:rsidRDefault="00FF7E7E" w:rsidP="0065605D">
      <w:pPr>
        <w:pStyle w:val="ListParagraph"/>
        <w:spacing w:after="0"/>
        <w:ind w:left="1036"/>
        <w:jc w:val="both"/>
        <w:rPr>
          <w:rFonts w:ascii="Simplified Arabic" w:hAnsi="Simplified Arabic" w:cs="Simplified Arabic"/>
          <w:sz w:val="28"/>
          <w:szCs w:val="28"/>
          <w:rtl/>
        </w:rPr>
      </w:pPr>
    </w:p>
    <w:p w14:paraId="6739C009" w14:textId="62AB6B0C" w:rsidR="0065605D" w:rsidRPr="0065605D" w:rsidRDefault="0065605D">
      <w:pPr>
        <w:pStyle w:val="ListParagraph"/>
        <w:numPr>
          <w:ilvl w:val="1"/>
          <w:numId w:val="3"/>
        </w:numPr>
        <w:spacing w:after="0"/>
        <w:ind w:left="1036" w:hanging="676"/>
        <w:jc w:val="both"/>
        <w:rPr>
          <w:rFonts w:ascii="Simplified Arabic" w:hAnsi="Simplified Arabic" w:cs="Simplified Arabic"/>
          <w:b/>
          <w:bCs/>
          <w:sz w:val="28"/>
          <w:szCs w:val="28"/>
        </w:rPr>
      </w:pPr>
      <w:r w:rsidRPr="0065605D">
        <w:rPr>
          <w:rFonts w:ascii="Simplified Arabic" w:hAnsi="Simplified Arabic" w:cs="Simplified Arabic"/>
          <w:b/>
          <w:bCs/>
          <w:sz w:val="28"/>
          <w:szCs w:val="28"/>
          <w:rtl/>
        </w:rPr>
        <w:t>المرونة</w:t>
      </w:r>
      <w:r>
        <w:rPr>
          <w:rFonts w:ascii="Simplified Arabic" w:hAnsi="Simplified Arabic" w:cs="Simplified Arabic" w:hint="cs"/>
          <w:b/>
          <w:bCs/>
          <w:sz w:val="28"/>
          <w:szCs w:val="28"/>
          <w:rtl/>
        </w:rPr>
        <w:t>:</w:t>
      </w:r>
    </w:p>
    <w:p w14:paraId="642CBA6E" w14:textId="5A6127AF" w:rsidR="0065605D" w:rsidRDefault="0065605D" w:rsidP="0065605D">
      <w:pPr>
        <w:pStyle w:val="ListParagraph"/>
        <w:spacing w:after="0"/>
        <w:ind w:left="1036"/>
        <w:jc w:val="both"/>
        <w:rPr>
          <w:rFonts w:ascii="Simplified Arabic" w:hAnsi="Simplified Arabic" w:cs="Simplified Arabic"/>
          <w:sz w:val="28"/>
          <w:szCs w:val="28"/>
          <w:rtl/>
        </w:rPr>
      </w:pPr>
      <w:r w:rsidRPr="0065605D">
        <w:rPr>
          <w:rFonts w:ascii="Simplified Arabic" w:hAnsi="Simplified Arabic" w:cs="Simplified Arabic"/>
          <w:sz w:val="28"/>
          <w:szCs w:val="28"/>
          <w:rtl/>
        </w:rPr>
        <w:t>يجب أن تكون استراتيجيات إدارة المخاطر مرنة لتتكيف مع التغيرات السريعة في البيئة الداخلية والخارجية</w:t>
      </w:r>
      <w:r>
        <w:rPr>
          <w:rFonts w:ascii="Simplified Arabic" w:hAnsi="Simplified Arabic" w:cs="Simplified Arabic" w:hint="cs"/>
          <w:sz w:val="28"/>
          <w:szCs w:val="28"/>
          <w:rtl/>
        </w:rPr>
        <w:t xml:space="preserve"> </w:t>
      </w:r>
      <w:r w:rsidRPr="00A645EB">
        <w:rPr>
          <w:rFonts w:ascii="Simplified Arabic" w:hAnsi="Simplified Arabic" w:cs="Simplified Arabic" w:hint="cs"/>
          <w:sz w:val="28"/>
          <w:szCs w:val="28"/>
          <w:vertAlign w:val="superscript"/>
          <w:rtl/>
        </w:rPr>
        <w:t>(</w:t>
      </w:r>
      <w:r w:rsidR="00C43F1F" w:rsidRPr="0065605D">
        <w:t>Hillson, D. (2003)</w:t>
      </w:r>
      <w:r w:rsidRPr="00A645EB">
        <w:rPr>
          <w:rFonts w:ascii="Simplified Arabic" w:hAnsi="Simplified Arabic" w:cs="Simplified Arabic" w:hint="cs"/>
          <w:sz w:val="28"/>
          <w:szCs w:val="28"/>
          <w:vertAlign w:val="superscript"/>
          <w:rtl/>
        </w:rPr>
        <w:t>)</w:t>
      </w:r>
      <w:r>
        <w:rPr>
          <w:rFonts w:ascii="Simplified Arabic" w:hAnsi="Simplified Arabic" w:cs="Simplified Arabic" w:hint="cs"/>
          <w:sz w:val="28"/>
          <w:szCs w:val="28"/>
          <w:rtl/>
        </w:rPr>
        <w:t>.</w:t>
      </w:r>
    </w:p>
    <w:p w14:paraId="0AE841F1" w14:textId="77777777" w:rsidR="00FF7E7E" w:rsidRDefault="00FF7E7E" w:rsidP="0065605D">
      <w:pPr>
        <w:pStyle w:val="ListParagraph"/>
        <w:spacing w:after="0"/>
        <w:ind w:left="1036"/>
        <w:jc w:val="both"/>
        <w:rPr>
          <w:rFonts w:ascii="Simplified Arabic" w:hAnsi="Simplified Arabic" w:cs="Simplified Arabic"/>
          <w:sz w:val="28"/>
          <w:szCs w:val="28"/>
          <w:rtl/>
        </w:rPr>
      </w:pPr>
    </w:p>
    <w:p w14:paraId="2B1FCD73" w14:textId="77777777" w:rsidR="00FF7E7E" w:rsidRDefault="00FF7E7E">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7F48A4A7" w14:textId="6213C2AA" w:rsidR="0065605D" w:rsidRPr="0065605D" w:rsidRDefault="0065605D">
      <w:pPr>
        <w:pStyle w:val="ListParagraph"/>
        <w:numPr>
          <w:ilvl w:val="1"/>
          <w:numId w:val="3"/>
        </w:numPr>
        <w:spacing w:after="0"/>
        <w:ind w:left="1036" w:hanging="676"/>
        <w:jc w:val="both"/>
        <w:rPr>
          <w:rFonts w:ascii="Simplified Arabic" w:hAnsi="Simplified Arabic" w:cs="Simplified Arabic"/>
          <w:b/>
          <w:bCs/>
          <w:sz w:val="28"/>
          <w:szCs w:val="28"/>
          <w:rtl/>
        </w:rPr>
      </w:pPr>
      <w:r w:rsidRPr="0065605D">
        <w:rPr>
          <w:rFonts w:ascii="Simplified Arabic" w:hAnsi="Simplified Arabic" w:cs="Simplified Arabic"/>
          <w:b/>
          <w:bCs/>
          <w:sz w:val="28"/>
          <w:szCs w:val="28"/>
          <w:rtl/>
        </w:rPr>
        <w:lastRenderedPageBreak/>
        <w:t>الاستناد إلى البيانات</w:t>
      </w:r>
      <w:r w:rsidRPr="0065605D">
        <w:rPr>
          <w:rFonts w:ascii="Simplified Arabic" w:hAnsi="Simplified Arabic" w:cs="Simplified Arabic" w:hint="cs"/>
          <w:b/>
          <w:bCs/>
          <w:sz w:val="28"/>
          <w:szCs w:val="28"/>
          <w:rtl/>
        </w:rPr>
        <w:t>:</w:t>
      </w:r>
    </w:p>
    <w:p w14:paraId="005291A4" w14:textId="126649D1" w:rsidR="0065605D" w:rsidRPr="0065605D" w:rsidRDefault="0065605D" w:rsidP="0065605D">
      <w:pPr>
        <w:pStyle w:val="ListParagraph"/>
        <w:spacing w:after="0"/>
        <w:ind w:left="1036"/>
        <w:jc w:val="both"/>
        <w:rPr>
          <w:rFonts w:ascii="Simplified Arabic" w:hAnsi="Simplified Arabic" w:cs="Simplified Arabic"/>
          <w:sz w:val="28"/>
          <w:szCs w:val="28"/>
          <w:rtl/>
        </w:rPr>
      </w:pPr>
      <w:r w:rsidRPr="0065605D">
        <w:rPr>
          <w:rFonts w:ascii="Simplified Arabic" w:hAnsi="Simplified Arabic" w:cs="Simplified Arabic"/>
          <w:sz w:val="28"/>
          <w:szCs w:val="28"/>
          <w:rtl/>
        </w:rPr>
        <w:t>تعتمد إدارة المخاطر على البيانات والحقائق لتحليل وتقييم المخاطر بشكل دقيق</w:t>
      </w:r>
      <w:r>
        <w:rPr>
          <w:rFonts w:ascii="Simplified Arabic" w:hAnsi="Simplified Arabic" w:cs="Simplified Arabic" w:hint="cs"/>
          <w:sz w:val="28"/>
          <w:szCs w:val="28"/>
          <w:rtl/>
        </w:rPr>
        <w:t xml:space="preserve"> </w:t>
      </w:r>
      <w:r w:rsidRPr="00A645EB">
        <w:rPr>
          <w:rFonts w:ascii="Simplified Arabic" w:hAnsi="Simplified Arabic" w:cs="Simplified Arabic" w:hint="cs"/>
          <w:sz w:val="28"/>
          <w:szCs w:val="28"/>
          <w:vertAlign w:val="superscript"/>
          <w:rtl/>
        </w:rPr>
        <w:t>(</w:t>
      </w:r>
      <w:r w:rsidR="00C43F1F" w:rsidRPr="0065605D">
        <w:t>Hillson, D. (2003)</w:t>
      </w:r>
      <w:r w:rsidRPr="00A645EB">
        <w:rPr>
          <w:rFonts w:ascii="Simplified Arabic" w:hAnsi="Simplified Arabic" w:cs="Simplified Arabic" w:hint="cs"/>
          <w:sz w:val="28"/>
          <w:szCs w:val="28"/>
          <w:vertAlign w:val="superscript"/>
          <w:rtl/>
        </w:rPr>
        <w:t>)</w:t>
      </w:r>
      <w:r>
        <w:rPr>
          <w:rFonts w:ascii="Simplified Arabic" w:hAnsi="Simplified Arabic" w:cs="Simplified Arabic" w:hint="cs"/>
          <w:sz w:val="28"/>
          <w:szCs w:val="28"/>
          <w:rtl/>
        </w:rPr>
        <w:t>.</w:t>
      </w:r>
    </w:p>
    <w:p w14:paraId="6E15B760" w14:textId="77777777" w:rsidR="00A645EB" w:rsidRPr="00A645EB" w:rsidRDefault="00A645EB" w:rsidP="00A645EB">
      <w:pPr>
        <w:pStyle w:val="ListParagraph"/>
        <w:spacing w:after="0"/>
        <w:ind w:left="360"/>
        <w:rPr>
          <w:rFonts w:ascii="Simplified Arabic" w:hAnsi="Simplified Arabic" w:cs="Simplified Arabic"/>
          <w:b/>
          <w:bCs/>
          <w:sz w:val="28"/>
          <w:szCs w:val="28"/>
        </w:rPr>
      </w:pPr>
    </w:p>
    <w:p w14:paraId="40C6441F" w14:textId="738C1C86" w:rsidR="00FF7E7E" w:rsidRPr="00FF7E7E" w:rsidRDefault="004B1FBD">
      <w:pPr>
        <w:pStyle w:val="ListParagraph"/>
        <w:numPr>
          <w:ilvl w:val="0"/>
          <w:numId w:val="3"/>
        </w:numPr>
        <w:spacing w:after="0"/>
        <w:rPr>
          <w:rFonts w:ascii="Simplified Arabic" w:hAnsi="Simplified Arabic" w:cs="Simplified Arabic"/>
          <w:b/>
          <w:bCs/>
          <w:sz w:val="28"/>
          <w:szCs w:val="28"/>
          <w:rtl/>
        </w:rPr>
      </w:pPr>
      <w:r w:rsidRPr="004B1FBD">
        <w:rPr>
          <w:rFonts w:ascii="Simplified Arabic" w:hAnsi="Simplified Arabic" w:cs="Simplified Arabic"/>
          <w:b/>
          <w:bCs/>
          <w:sz w:val="28"/>
          <w:szCs w:val="28"/>
          <w:rtl/>
        </w:rPr>
        <w:t>أنواع إدارة المخاطر</w:t>
      </w:r>
      <w:r>
        <w:rPr>
          <w:rFonts w:ascii="Simplified Arabic" w:hAnsi="Simplified Arabic" w:cs="Simplified Arabic" w:hint="cs"/>
          <w:b/>
          <w:bCs/>
          <w:sz w:val="28"/>
          <w:szCs w:val="28"/>
          <w:rtl/>
        </w:rPr>
        <w:t>:</w:t>
      </w:r>
    </w:p>
    <w:p w14:paraId="0E9548D0" w14:textId="09A11B9A" w:rsidR="00FC1387" w:rsidRPr="00FC1387" w:rsidRDefault="00FC1387" w:rsidP="00FC1387">
      <w:pPr>
        <w:pStyle w:val="ListParagraph"/>
        <w:spacing w:after="0"/>
        <w:ind w:left="895"/>
        <w:jc w:val="both"/>
        <w:rPr>
          <w:rFonts w:ascii="Simplified Arabic" w:hAnsi="Simplified Arabic" w:cs="Simplified Arabic"/>
          <w:sz w:val="28"/>
          <w:szCs w:val="28"/>
          <w:rtl/>
        </w:rPr>
      </w:pPr>
      <w:r w:rsidRPr="00FC1387">
        <w:rPr>
          <w:rFonts w:ascii="Simplified Arabic" w:hAnsi="Simplified Arabic" w:cs="Simplified Arabic"/>
          <w:sz w:val="28"/>
          <w:szCs w:val="28"/>
          <w:rtl/>
        </w:rPr>
        <w:t>تتنوع أنواع المخاطر التي يمكن أن تواجهها المؤسسات، وتشمل ما يلي:</w:t>
      </w:r>
    </w:p>
    <w:p w14:paraId="5EA6BA1B" w14:textId="3FCBC0AC" w:rsidR="00FC1387" w:rsidRPr="00FC1387" w:rsidRDefault="00FC1387">
      <w:pPr>
        <w:pStyle w:val="ListParagraph"/>
        <w:numPr>
          <w:ilvl w:val="1"/>
          <w:numId w:val="3"/>
        </w:numPr>
        <w:spacing w:after="0"/>
        <w:ind w:left="1036" w:hanging="676"/>
        <w:jc w:val="both"/>
        <w:rPr>
          <w:rFonts w:ascii="Simplified Arabic" w:hAnsi="Simplified Arabic" w:cs="Simplified Arabic"/>
          <w:b/>
          <w:bCs/>
          <w:sz w:val="28"/>
          <w:szCs w:val="28"/>
          <w:rtl/>
        </w:rPr>
      </w:pPr>
      <w:r w:rsidRPr="00FC1387">
        <w:rPr>
          <w:rFonts w:ascii="Simplified Arabic" w:hAnsi="Simplified Arabic" w:cs="Simplified Arabic"/>
          <w:b/>
          <w:bCs/>
          <w:sz w:val="28"/>
          <w:szCs w:val="28"/>
          <w:rtl/>
        </w:rPr>
        <w:t>المخاطر المالية:</w:t>
      </w:r>
    </w:p>
    <w:p w14:paraId="3D3E7DDE" w14:textId="1A6F13F7" w:rsidR="00FC1387" w:rsidRDefault="00FC1387" w:rsidP="00FC1387">
      <w:pPr>
        <w:pStyle w:val="ListParagraph"/>
        <w:spacing w:after="0"/>
        <w:ind w:left="1036"/>
        <w:jc w:val="both"/>
        <w:rPr>
          <w:rFonts w:ascii="Simplified Arabic" w:hAnsi="Simplified Arabic" w:cs="Simplified Arabic"/>
          <w:sz w:val="28"/>
          <w:szCs w:val="28"/>
          <w:rtl/>
        </w:rPr>
      </w:pPr>
      <w:r w:rsidRPr="00FC1387">
        <w:rPr>
          <w:rFonts w:ascii="Simplified Arabic" w:hAnsi="Simplified Arabic" w:cs="Simplified Arabic"/>
          <w:sz w:val="28"/>
          <w:szCs w:val="28"/>
          <w:rtl/>
        </w:rPr>
        <w:t>تتعلق بتقلبات الأسواق المالية، مثل أسعار الفائدة، أسعار الصرف، ونتائج الاستثمارات</w:t>
      </w:r>
      <w:r>
        <w:rPr>
          <w:rFonts w:ascii="Simplified Arabic" w:hAnsi="Simplified Arabic" w:cs="Simplified Arabic" w:hint="cs"/>
          <w:sz w:val="28"/>
          <w:szCs w:val="28"/>
          <w:rtl/>
        </w:rPr>
        <w:t xml:space="preserve"> </w:t>
      </w:r>
      <w:r w:rsidRPr="00FC1387">
        <w:rPr>
          <w:rFonts w:ascii="Simplified Arabic" w:hAnsi="Simplified Arabic" w:cs="Simplified Arabic" w:hint="cs"/>
          <w:sz w:val="28"/>
          <w:szCs w:val="28"/>
          <w:vertAlign w:val="superscript"/>
          <w:rtl/>
        </w:rPr>
        <w:t>(</w:t>
      </w:r>
      <w:r w:rsidR="00C43F1F" w:rsidRPr="00FC1387">
        <w:t>Bodie, Z., Kane, A., &amp; Marcus, A. J. (2014)</w:t>
      </w:r>
      <w:r w:rsidRPr="00FC1387">
        <w:rPr>
          <w:rFonts w:ascii="Simplified Arabic" w:hAnsi="Simplified Arabic" w:cs="Simplified Arabic" w:hint="cs"/>
          <w:sz w:val="28"/>
          <w:szCs w:val="28"/>
          <w:vertAlign w:val="superscript"/>
          <w:rtl/>
        </w:rPr>
        <w:t>)</w:t>
      </w:r>
      <w:r>
        <w:rPr>
          <w:rFonts w:ascii="Simplified Arabic" w:hAnsi="Simplified Arabic" w:cs="Simplified Arabic" w:hint="cs"/>
          <w:sz w:val="28"/>
          <w:szCs w:val="28"/>
          <w:rtl/>
        </w:rPr>
        <w:t>.</w:t>
      </w:r>
    </w:p>
    <w:p w14:paraId="6C5A7589" w14:textId="77777777" w:rsidR="00FF7E7E" w:rsidRPr="00FC1387" w:rsidRDefault="00FF7E7E" w:rsidP="00FC1387">
      <w:pPr>
        <w:pStyle w:val="ListParagraph"/>
        <w:spacing w:after="0"/>
        <w:ind w:left="1036"/>
        <w:jc w:val="both"/>
        <w:rPr>
          <w:rFonts w:ascii="Simplified Arabic" w:hAnsi="Simplified Arabic" w:cs="Simplified Arabic"/>
          <w:sz w:val="28"/>
          <w:szCs w:val="28"/>
          <w:rtl/>
        </w:rPr>
      </w:pPr>
    </w:p>
    <w:p w14:paraId="4D6F42AC" w14:textId="54A3626E" w:rsidR="00FC1387" w:rsidRPr="00FC1387" w:rsidRDefault="00FC1387">
      <w:pPr>
        <w:pStyle w:val="ListParagraph"/>
        <w:numPr>
          <w:ilvl w:val="1"/>
          <w:numId w:val="3"/>
        </w:numPr>
        <w:spacing w:after="0"/>
        <w:ind w:left="1036" w:hanging="676"/>
        <w:jc w:val="both"/>
        <w:rPr>
          <w:rFonts w:ascii="Simplified Arabic" w:hAnsi="Simplified Arabic" w:cs="Simplified Arabic"/>
          <w:b/>
          <w:bCs/>
          <w:sz w:val="28"/>
          <w:szCs w:val="28"/>
          <w:rtl/>
        </w:rPr>
      </w:pPr>
      <w:r w:rsidRPr="00FC1387">
        <w:rPr>
          <w:rFonts w:ascii="Simplified Arabic" w:hAnsi="Simplified Arabic" w:cs="Simplified Arabic"/>
          <w:b/>
          <w:bCs/>
          <w:sz w:val="28"/>
          <w:szCs w:val="28"/>
          <w:rtl/>
        </w:rPr>
        <w:t>المخاطر التشغيلية:</w:t>
      </w:r>
    </w:p>
    <w:p w14:paraId="405D9AD9" w14:textId="0F2FD56C" w:rsidR="00FC1387" w:rsidRDefault="00FC1387" w:rsidP="00FC1387">
      <w:pPr>
        <w:pStyle w:val="ListParagraph"/>
        <w:spacing w:after="0"/>
        <w:ind w:left="1036"/>
        <w:jc w:val="both"/>
        <w:rPr>
          <w:rFonts w:ascii="Simplified Arabic" w:hAnsi="Simplified Arabic" w:cs="Simplified Arabic"/>
          <w:sz w:val="28"/>
          <w:szCs w:val="28"/>
          <w:rtl/>
        </w:rPr>
      </w:pPr>
      <w:r w:rsidRPr="00FC1387">
        <w:rPr>
          <w:rFonts w:ascii="Simplified Arabic" w:hAnsi="Simplified Arabic" w:cs="Simplified Arabic"/>
          <w:sz w:val="28"/>
          <w:szCs w:val="28"/>
          <w:rtl/>
        </w:rPr>
        <w:t>تشمل المخاطر المرتبطة بالعمليات اليومية، مثل الأعطال الفنية أو نقص الموارد</w:t>
      </w:r>
      <w:r>
        <w:rPr>
          <w:rFonts w:ascii="Simplified Arabic" w:hAnsi="Simplified Arabic" w:cs="Simplified Arabic" w:hint="cs"/>
          <w:sz w:val="28"/>
          <w:szCs w:val="28"/>
          <w:rtl/>
        </w:rPr>
        <w:t xml:space="preserve"> </w:t>
      </w:r>
      <w:r w:rsidRPr="00FC1387">
        <w:rPr>
          <w:rFonts w:ascii="Simplified Arabic" w:hAnsi="Simplified Arabic" w:cs="Simplified Arabic" w:hint="cs"/>
          <w:sz w:val="28"/>
          <w:szCs w:val="28"/>
          <w:vertAlign w:val="superscript"/>
          <w:rtl/>
        </w:rPr>
        <w:t>(</w:t>
      </w:r>
      <w:r w:rsidR="00C43F1F" w:rsidRPr="00FC1387">
        <w:t>McKinsey &amp; Company. (2020).</w:t>
      </w:r>
      <w:r w:rsidRPr="00FC1387">
        <w:rPr>
          <w:rFonts w:ascii="Simplified Arabic" w:hAnsi="Simplified Arabic" w:cs="Simplified Arabic" w:hint="cs"/>
          <w:sz w:val="28"/>
          <w:szCs w:val="28"/>
          <w:vertAlign w:val="superscript"/>
          <w:rtl/>
        </w:rPr>
        <w:t>)</w:t>
      </w:r>
      <w:r>
        <w:rPr>
          <w:rFonts w:ascii="Simplified Arabic" w:hAnsi="Simplified Arabic" w:cs="Simplified Arabic" w:hint="cs"/>
          <w:sz w:val="28"/>
          <w:szCs w:val="28"/>
          <w:rtl/>
        </w:rPr>
        <w:t>.</w:t>
      </w:r>
    </w:p>
    <w:p w14:paraId="1638B123" w14:textId="77777777" w:rsidR="00FF7E7E" w:rsidRPr="00FC1387" w:rsidRDefault="00FF7E7E" w:rsidP="00FC1387">
      <w:pPr>
        <w:pStyle w:val="ListParagraph"/>
        <w:spacing w:after="0"/>
        <w:ind w:left="1036"/>
        <w:jc w:val="both"/>
        <w:rPr>
          <w:rFonts w:ascii="Simplified Arabic" w:hAnsi="Simplified Arabic" w:cs="Simplified Arabic"/>
          <w:sz w:val="28"/>
          <w:szCs w:val="28"/>
          <w:rtl/>
        </w:rPr>
      </w:pPr>
    </w:p>
    <w:p w14:paraId="411BE447" w14:textId="77777777" w:rsidR="00FC1387" w:rsidRPr="00FC1387" w:rsidRDefault="00FC1387">
      <w:pPr>
        <w:pStyle w:val="ListParagraph"/>
        <w:numPr>
          <w:ilvl w:val="1"/>
          <w:numId w:val="3"/>
        </w:numPr>
        <w:spacing w:after="0"/>
        <w:ind w:left="1036" w:hanging="676"/>
        <w:jc w:val="both"/>
        <w:rPr>
          <w:rFonts w:ascii="Simplified Arabic" w:hAnsi="Simplified Arabic" w:cs="Simplified Arabic"/>
          <w:b/>
          <w:bCs/>
          <w:sz w:val="28"/>
          <w:szCs w:val="28"/>
          <w:rtl/>
        </w:rPr>
      </w:pPr>
      <w:r w:rsidRPr="00FC1387">
        <w:rPr>
          <w:rFonts w:ascii="Simplified Arabic" w:hAnsi="Simplified Arabic" w:cs="Simplified Arabic"/>
          <w:b/>
          <w:bCs/>
          <w:sz w:val="28"/>
          <w:szCs w:val="28"/>
          <w:rtl/>
        </w:rPr>
        <w:t>المخاطر الاستراتيجية:</w:t>
      </w:r>
    </w:p>
    <w:p w14:paraId="401C950B" w14:textId="2C64F497" w:rsidR="00FC1387" w:rsidRDefault="00FC1387" w:rsidP="00FC1387">
      <w:pPr>
        <w:pStyle w:val="ListParagraph"/>
        <w:spacing w:after="0"/>
        <w:ind w:left="1036"/>
        <w:jc w:val="both"/>
        <w:rPr>
          <w:rFonts w:ascii="Simplified Arabic" w:hAnsi="Simplified Arabic" w:cs="Simplified Arabic"/>
          <w:sz w:val="28"/>
          <w:szCs w:val="28"/>
          <w:rtl/>
        </w:rPr>
      </w:pPr>
      <w:r w:rsidRPr="00FC1387">
        <w:rPr>
          <w:rFonts w:ascii="Simplified Arabic" w:hAnsi="Simplified Arabic" w:cs="Simplified Arabic"/>
          <w:sz w:val="28"/>
          <w:szCs w:val="28"/>
          <w:rtl/>
        </w:rPr>
        <w:t>تتعلق بالمخاطر التي تؤثر على استراتيجية المؤسسة، مثل دخول منافسين جدد أو تغييرات في البيئة الاقتصادية</w:t>
      </w:r>
      <w:r w:rsidR="00A241F7">
        <w:rPr>
          <w:rFonts w:ascii="Simplified Arabic" w:hAnsi="Simplified Arabic" w:cs="Simplified Arabic" w:hint="cs"/>
          <w:sz w:val="28"/>
          <w:szCs w:val="28"/>
          <w:rtl/>
        </w:rPr>
        <w:t xml:space="preserve"> </w:t>
      </w:r>
      <w:r w:rsidR="00A241F7" w:rsidRPr="00A241F7">
        <w:rPr>
          <w:rFonts w:ascii="Simplified Arabic" w:hAnsi="Simplified Arabic" w:cs="Simplified Arabic" w:hint="cs"/>
          <w:sz w:val="28"/>
          <w:szCs w:val="28"/>
          <w:vertAlign w:val="superscript"/>
          <w:rtl/>
        </w:rPr>
        <w:t>(</w:t>
      </w:r>
      <w:r w:rsidR="00C43F1F" w:rsidRPr="00A241F7">
        <w:t>Kaplan, R. S., &amp; Norton, D. P. (2001)</w:t>
      </w:r>
      <w:r w:rsidR="00A241F7" w:rsidRPr="00A241F7">
        <w:rPr>
          <w:rFonts w:ascii="Simplified Arabic" w:hAnsi="Simplified Arabic" w:cs="Simplified Arabic" w:hint="cs"/>
          <w:sz w:val="28"/>
          <w:szCs w:val="28"/>
          <w:vertAlign w:val="superscript"/>
          <w:rtl/>
        </w:rPr>
        <w:t>)</w:t>
      </w:r>
      <w:r w:rsidR="00A241F7">
        <w:rPr>
          <w:rFonts w:ascii="Simplified Arabic" w:hAnsi="Simplified Arabic" w:cs="Simplified Arabic" w:hint="cs"/>
          <w:sz w:val="28"/>
          <w:szCs w:val="28"/>
          <w:rtl/>
        </w:rPr>
        <w:t>.</w:t>
      </w:r>
    </w:p>
    <w:p w14:paraId="76F7297F" w14:textId="77777777" w:rsidR="00FF7E7E" w:rsidRPr="00FC1387" w:rsidRDefault="00FF7E7E" w:rsidP="00FC1387">
      <w:pPr>
        <w:pStyle w:val="ListParagraph"/>
        <w:spacing w:after="0"/>
        <w:ind w:left="1036"/>
        <w:jc w:val="both"/>
        <w:rPr>
          <w:rFonts w:ascii="Simplified Arabic" w:hAnsi="Simplified Arabic" w:cs="Simplified Arabic"/>
          <w:sz w:val="28"/>
          <w:szCs w:val="28"/>
          <w:rtl/>
        </w:rPr>
      </w:pPr>
    </w:p>
    <w:p w14:paraId="310ACB6F" w14:textId="77777777" w:rsidR="00FC1387" w:rsidRPr="00FC1387" w:rsidRDefault="00FC1387">
      <w:pPr>
        <w:pStyle w:val="ListParagraph"/>
        <w:numPr>
          <w:ilvl w:val="1"/>
          <w:numId w:val="3"/>
        </w:numPr>
        <w:spacing w:after="0"/>
        <w:ind w:left="1036" w:hanging="676"/>
        <w:jc w:val="both"/>
        <w:rPr>
          <w:rFonts w:ascii="Simplified Arabic" w:hAnsi="Simplified Arabic" w:cs="Simplified Arabic"/>
          <w:b/>
          <w:bCs/>
          <w:sz w:val="28"/>
          <w:szCs w:val="28"/>
          <w:rtl/>
        </w:rPr>
      </w:pPr>
      <w:r w:rsidRPr="00FC1387">
        <w:rPr>
          <w:rFonts w:ascii="Simplified Arabic" w:hAnsi="Simplified Arabic" w:cs="Simplified Arabic"/>
          <w:b/>
          <w:bCs/>
          <w:sz w:val="28"/>
          <w:szCs w:val="28"/>
          <w:rtl/>
        </w:rPr>
        <w:t>المخاطر القانونية:</w:t>
      </w:r>
    </w:p>
    <w:p w14:paraId="41842335" w14:textId="5FD3C5E5" w:rsidR="00FC1387" w:rsidRDefault="00FC1387" w:rsidP="00E5194A">
      <w:pPr>
        <w:pStyle w:val="ListParagraph"/>
        <w:spacing w:after="0"/>
        <w:ind w:left="1036"/>
        <w:jc w:val="both"/>
        <w:rPr>
          <w:rFonts w:ascii="Simplified Arabic" w:hAnsi="Simplified Arabic" w:cs="Simplified Arabic"/>
          <w:sz w:val="28"/>
          <w:szCs w:val="28"/>
          <w:rtl/>
        </w:rPr>
      </w:pPr>
      <w:r w:rsidRPr="00FC1387">
        <w:rPr>
          <w:rFonts w:ascii="Simplified Arabic" w:hAnsi="Simplified Arabic" w:cs="Simplified Arabic"/>
          <w:sz w:val="28"/>
          <w:szCs w:val="28"/>
          <w:rtl/>
        </w:rPr>
        <w:t>تتعلق بالمخاطر المرتبطة بعدم الامتثال للقوانين واللوائح، مما قد يؤدي إلى غرامات أو أضرار سمعة</w:t>
      </w:r>
      <w:r w:rsidR="00A241F7">
        <w:rPr>
          <w:rFonts w:ascii="Simplified Arabic" w:hAnsi="Simplified Arabic" w:cs="Simplified Arabic" w:hint="cs"/>
          <w:sz w:val="28"/>
          <w:szCs w:val="28"/>
          <w:rtl/>
        </w:rPr>
        <w:t xml:space="preserve"> </w:t>
      </w:r>
      <w:r w:rsidR="00A241F7" w:rsidRPr="00E5194A">
        <w:rPr>
          <w:rFonts w:ascii="Simplified Arabic" w:hAnsi="Simplified Arabic" w:cs="Simplified Arabic" w:hint="cs"/>
          <w:sz w:val="28"/>
          <w:szCs w:val="28"/>
          <w:vertAlign w:val="superscript"/>
          <w:rtl/>
        </w:rPr>
        <w:t>(</w:t>
      </w:r>
      <w:r w:rsidR="00C43F1F" w:rsidRPr="00A241F7">
        <w:t>O’Keefe, M. (2005)</w:t>
      </w:r>
      <w:r w:rsidR="00A241F7" w:rsidRPr="00E5194A">
        <w:rPr>
          <w:rFonts w:ascii="Simplified Arabic" w:hAnsi="Simplified Arabic" w:cs="Simplified Arabic" w:hint="cs"/>
          <w:sz w:val="28"/>
          <w:szCs w:val="28"/>
          <w:vertAlign w:val="superscript"/>
          <w:rtl/>
        </w:rPr>
        <w:t>)</w:t>
      </w:r>
      <w:r w:rsidR="00A241F7">
        <w:rPr>
          <w:rFonts w:ascii="Simplified Arabic" w:hAnsi="Simplified Arabic" w:cs="Simplified Arabic" w:hint="cs"/>
          <w:sz w:val="28"/>
          <w:szCs w:val="28"/>
          <w:rtl/>
        </w:rPr>
        <w:t>.</w:t>
      </w:r>
    </w:p>
    <w:p w14:paraId="2C7AF439" w14:textId="77777777" w:rsidR="00FF7E7E" w:rsidRPr="00FC1387" w:rsidRDefault="00FF7E7E" w:rsidP="00E5194A">
      <w:pPr>
        <w:pStyle w:val="ListParagraph"/>
        <w:spacing w:after="0"/>
        <w:ind w:left="1036"/>
        <w:jc w:val="both"/>
        <w:rPr>
          <w:rFonts w:ascii="Simplified Arabic" w:hAnsi="Simplified Arabic" w:cs="Simplified Arabic"/>
          <w:sz w:val="28"/>
          <w:szCs w:val="28"/>
          <w:rtl/>
        </w:rPr>
      </w:pPr>
    </w:p>
    <w:p w14:paraId="2533CEED" w14:textId="77777777" w:rsidR="00FC1387" w:rsidRPr="00FC1387" w:rsidRDefault="00FC1387">
      <w:pPr>
        <w:pStyle w:val="ListParagraph"/>
        <w:numPr>
          <w:ilvl w:val="1"/>
          <w:numId w:val="3"/>
        </w:numPr>
        <w:spacing w:after="0"/>
        <w:ind w:left="1036" w:hanging="676"/>
        <w:jc w:val="both"/>
        <w:rPr>
          <w:rFonts w:ascii="Simplified Arabic" w:hAnsi="Simplified Arabic" w:cs="Simplified Arabic"/>
          <w:sz w:val="28"/>
          <w:szCs w:val="28"/>
          <w:rtl/>
        </w:rPr>
      </w:pPr>
      <w:r w:rsidRPr="00FC1387">
        <w:rPr>
          <w:rFonts w:ascii="Simplified Arabic" w:hAnsi="Simplified Arabic" w:cs="Simplified Arabic"/>
          <w:b/>
          <w:bCs/>
          <w:sz w:val="28"/>
          <w:szCs w:val="28"/>
          <w:rtl/>
        </w:rPr>
        <w:t>المخاطر البيئية:</w:t>
      </w:r>
    </w:p>
    <w:p w14:paraId="4B7987BA" w14:textId="34F57809" w:rsidR="00FC1387" w:rsidRPr="00FC1387" w:rsidRDefault="00FC1387" w:rsidP="00E5194A">
      <w:pPr>
        <w:pStyle w:val="ListParagraph"/>
        <w:spacing w:after="0"/>
        <w:ind w:left="1036"/>
        <w:jc w:val="both"/>
        <w:rPr>
          <w:rFonts w:ascii="Simplified Arabic" w:hAnsi="Simplified Arabic" w:cs="Simplified Arabic"/>
          <w:sz w:val="28"/>
          <w:szCs w:val="28"/>
          <w:rtl/>
        </w:rPr>
      </w:pPr>
      <w:r w:rsidRPr="00FC1387">
        <w:rPr>
          <w:rFonts w:ascii="Simplified Arabic" w:hAnsi="Simplified Arabic" w:cs="Simplified Arabic"/>
          <w:sz w:val="28"/>
          <w:szCs w:val="28"/>
          <w:rtl/>
        </w:rPr>
        <w:t>تشمل المخاطر المرتبطة بالتأثيرات البيئية، مثل الكوارث الطبيعية أو تغييرات المناخ</w:t>
      </w:r>
      <w:r w:rsidR="00E5194A">
        <w:rPr>
          <w:rFonts w:ascii="Simplified Arabic" w:hAnsi="Simplified Arabic" w:cs="Simplified Arabic" w:hint="cs"/>
          <w:sz w:val="28"/>
          <w:szCs w:val="28"/>
          <w:rtl/>
        </w:rPr>
        <w:t xml:space="preserve"> </w:t>
      </w:r>
      <w:r w:rsidR="00E5194A" w:rsidRPr="00E5194A">
        <w:rPr>
          <w:rFonts w:ascii="Simplified Arabic" w:hAnsi="Simplified Arabic" w:cs="Simplified Arabic" w:hint="cs"/>
          <w:sz w:val="28"/>
          <w:szCs w:val="28"/>
          <w:vertAlign w:val="superscript"/>
          <w:rtl/>
        </w:rPr>
        <w:t>(</w:t>
      </w:r>
      <w:r w:rsidR="00C43F1F" w:rsidRPr="00E5194A">
        <w:t>(IPCC). (2014).</w:t>
      </w:r>
      <w:r w:rsidR="00E5194A" w:rsidRPr="00E5194A">
        <w:rPr>
          <w:rFonts w:ascii="Simplified Arabic" w:hAnsi="Simplified Arabic" w:cs="Simplified Arabic" w:hint="cs"/>
          <w:sz w:val="28"/>
          <w:szCs w:val="28"/>
          <w:vertAlign w:val="superscript"/>
          <w:rtl/>
        </w:rPr>
        <w:t>)</w:t>
      </w:r>
      <w:r w:rsidR="00E5194A">
        <w:rPr>
          <w:rFonts w:ascii="Simplified Arabic" w:hAnsi="Simplified Arabic" w:cs="Simplified Arabic" w:hint="cs"/>
          <w:sz w:val="28"/>
          <w:szCs w:val="28"/>
          <w:rtl/>
        </w:rPr>
        <w:t>.</w:t>
      </w:r>
    </w:p>
    <w:p w14:paraId="01F627F1" w14:textId="77777777" w:rsidR="00E01B58" w:rsidRDefault="00E01B58" w:rsidP="008C681E">
      <w:pPr>
        <w:spacing w:after="0"/>
        <w:rPr>
          <w:rFonts w:ascii="Simplified Arabic" w:hAnsi="Simplified Arabic" w:cs="Simplified Arabic"/>
          <w:sz w:val="28"/>
          <w:szCs w:val="28"/>
          <w:rtl/>
        </w:rPr>
      </w:pPr>
    </w:p>
    <w:p w14:paraId="7A05EF72" w14:textId="77777777" w:rsidR="00FF7E7E" w:rsidRDefault="00FF7E7E">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4AB2C69A" w14:textId="285C5A6E" w:rsidR="00FF7E7E" w:rsidRDefault="00FF7E7E">
      <w:pPr>
        <w:pStyle w:val="ListParagraph"/>
        <w:numPr>
          <w:ilvl w:val="0"/>
          <w:numId w:val="3"/>
        </w:numPr>
        <w:spacing w:after="0"/>
        <w:rPr>
          <w:rFonts w:ascii="Simplified Arabic" w:hAnsi="Simplified Arabic" w:cs="Simplified Arabic"/>
          <w:b/>
          <w:bCs/>
          <w:sz w:val="28"/>
          <w:szCs w:val="28"/>
          <w:rtl/>
        </w:rPr>
      </w:pPr>
      <w:r w:rsidRPr="00FF7E7E">
        <w:rPr>
          <w:rFonts w:ascii="Simplified Arabic" w:hAnsi="Simplified Arabic" w:cs="Simplified Arabic"/>
          <w:b/>
          <w:bCs/>
          <w:sz w:val="28"/>
          <w:szCs w:val="28"/>
          <w:rtl/>
        </w:rPr>
        <w:lastRenderedPageBreak/>
        <w:t xml:space="preserve">نظريات حول مفهوم </w:t>
      </w:r>
      <w:r>
        <w:rPr>
          <w:rFonts w:ascii="Simplified Arabic" w:hAnsi="Simplified Arabic" w:cs="Simplified Arabic" w:hint="cs"/>
          <w:b/>
          <w:bCs/>
          <w:sz w:val="28"/>
          <w:szCs w:val="28"/>
          <w:rtl/>
        </w:rPr>
        <w:t>إدارة المخاطر:</w:t>
      </w:r>
    </w:p>
    <w:p w14:paraId="4779CF7F" w14:textId="77777777" w:rsidR="00FF7E7E" w:rsidRPr="004D17DA" w:rsidRDefault="00FF7E7E">
      <w:pPr>
        <w:pStyle w:val="ListParagraph"/>
        <w:numPr>
          <w:ilvl w:val="1"/>
          <w:numId w:val="3"/>
        </w:numPr>
        <w:spacing w:after="0"/>
        <w:ind w:left="1036" w:hanging="676"/>
        <w:jc w:val="both"/>
        <w:rPr>
          <w:rFonts w:ascii="Simplified Arabic" w:hAnsi="Simplified Arabic" w:cs="Simplified Arabic"/>
          <w:b/>
          <w:bCs/>
          <w:sz w:val="28"/>
          <w:szCs w:val="28"/>
        </w:rPr>
      </w:pPr>
      <w:r w:rsidRPr="004D17DA">
        <w:rPr>
          <w:rFonts w:ascii="Simplified Arabic" w:hAnsi="Simplified Arabic" w:cs="Simplified Arabic"/>
          <w:b/>
          <w:bCs/>
          <w:sz w:val="28"/>
          <w:szCs w:val="28"/>
          <w:rtl/>
        </w:rPr>
        <w:t>نظرية المخاطر والمكافآت</w:t>
      </w:r>
      <w:r>
        <w:rPr>
          <w:rFonts w:ascii="Simplified Arabic" w:hAnsi="Simplified Arabic" w:cs="Simplified Arabic" w:hint="cs"/>
          <w:b/>
          <w:bCs/>
          <w:sz w:val="28"/>
          <w:szCs w:val="28"/>
          <w:rtl/>
        </w:rPr>
        <w:t>:</w:t>
      </w:r>
    </w:p>
    <w:p w14:paraId="271A14E7" w14:textId="77777777" w:rsidR="00FF7E7E" w:rsidRDefault="00FF7E7E" w:rsidP="00FF7E7E">
      <w:pPr>
        <w:pStyle w:val="ListParagraph"/>
        <w:spacing w:after="0"/>
        <w:ind w:left="895"/>
        <w:jc w:val="both"/>
        <w:rPr>
          <w:rFonts w:ascii="Simplified Arabic" w:hAnsi="Simplified Arabic" w:cs="Simplified Arabic"/>
          <w:sz w:val="28"/>
          <w:szCs w:val="28"/>
          <w:rtl/>
        </w:rPr>
      </w:pPr>
      <w:r w:rsidRPr="004D17DA">
        <w:rPr>
          <w:rFonts w:ascii="Simplified Arabic" w:hAnsi="Simplified Arabic" w:cs="Simplified Arabic"/>
          <w:sz w:val="28"/>
          <w:szCs w:val="28"/>
          <w:rtl/>
        </w:rPr>
        <w:t>تركز هذه النظرية على العلاقة بين المخاطر والعوائد. حيث تعتقد أن قبول مستوى معين من المخاطر يمكن أن يؤدي إلى تحقيق عوائد أعلى. يتم تقييم المخاطر من خلال تحليل العلاقة بين المخاطر المحتملة والمكافآت المتوقعة</w:t>
      </w:r>
      <w:r>
        <w:rPr>
          <w:rFonts w:ascii="Simplified Arabic" w:hAnsi="Simplified Arabic" w:cs="Simplified Arabic" w:hint="cs"/>
          <w:sz w:val="28"/>
          <w:szCs w:val="28"/>
          <w:rtl/>
        </w:rPr>
        <w:t xml:space="preserve"> </w:t>
      </w:r>
      <w:r w:rsidRPr="002514FB">
        <w:rPr>
          <w:rFonts w:ascii="Simplified Arabic" w:hAnsi="Simplified Arabic" w:cs="Simplified Arabic" w:hint="cs"/>
          <w:sz w:val="28"/>
          <w:szCs w:val="28"/>
          <w:vertAlign w:val="superscript"/>
          <w:rtl/>
        </w:rPr>
        <w:t>(</w:t>
      </w:r>
      <w:r w:rsidRPr="002E6364">
        <w:rPr>
          <w:sz w:val="24"/>
          <w:szCs w:val="24"/>
        </w:rPr>
        <w:t>Markowitz, H. (1952</w:t>
      </w:r>
      <w:r>
        <w:rPr>
          <w:rFonts w:ascii="Simplified Arabic" w:hAnsi="Simplified Arabic" w:cs="Simplified Arabic" w:hint="cs"/>
          <w:sz w:val="28"/>
          <w:szCs w:val="28"/>
          <w:rtl/>
        </w:rPr>
        <w:t>.</w:t>
      </w:r>
    </w:p>
    <w:p w14:paraId="2EA0AC9F" w14:textId="77777777" w:rsidR="00FF7E7E" w:rsidRPr="004D17DA" w:rsidRDefault="00FF7E7E" w:rsidP="00FF7E7E">
      <w:pPr>
        <w:pStyle w:val="ListParagraph"/>
        <w:spacing w:after="0"/>
        <w:ind w:left="895"/>
        <w:jc w:val="both"/>
        <w:rPr>
          <w:rFonts w:ascii="Simplified Arabic" w:hAnsi="Simplified Arabic" w:cs="Simplified Arabic"/>
          <w:sz w:val="28"/>
          <w:szCs w:val="28"/>
        </w:rPr>
      </w:pPr>
    </w:p>
    <w:p w14:paraId="650B2D45" w14:textId="77777777" w:rsidR="00FF7E7E" w:rsidRPr="004D17DA" w:rsidRDefault="00FF7E7E">
      <w:pPr>
        <w:pStyle w:val="ListParagraph"/>
        <w:numPr>
          <w:ilvl w:val="1"/>
          <w:numId w:val="3"/>
        </w:numPr>
        <w:spacing w:after="0"/>
        <w:ind w:left="1036" w:hanging="676"/>
        <w:jc w:val="both"/>
        <w:rPr>
          <w:rFonts w:ascii="Simplified Arabic" w:hAnsi="Simplified Arabic" w:cs="Simplified Arabic"/>
          <w:b/>
          <w:bCs/>
          <w:sz w:val="28"/>
          <w:szCs w:val="28"/>
        </w:rPr>
      </w:pPr>
      <w:r w:rsidRPr="004D17DA">
        <w:rPr>
          <w:rFonts w:ascii="Simplified Arabic" w:hAnsi="Simplified Arabic" w:cs="Simplified Arabic"/>
          <w:b/>
          <w:bCs/>
          <w:sz w:val="28"/>
          <w:szCs w:val="28"/>
          <w:rtl/>
        </w:rPr>
        <w:t>نظرية الاحتمالات</w:t>
      </w:r>
      <w:r>
        <w:rPr>
          <w:rFonts w:ascii="Simplified Arabic" w:hAnsi="Simplified Arabic" w:cs="Simplified Arabic" w:hint="cs"/>
          <w:b/>
          <w:bCs/>
          <w:sz w:val="28"/>
          <w:szCs w:val="28"/>
          <w:rtl/>
        </w:rPr>
        <w:t>:</w:t>
      </w:r>
    </w:p>
    <w:p w14:paraId="78D4A447" w14:textId="77777777" w:rsidR="00FF7E7E" w:rsidRDefault="00FF7E7E" w:rsidP="00FF7E7E">
      <w:pPr>
        <w:pStyle w:val="ListParagraph"/>
        <w:spacing w:after="0"/>
        <w:ind w:left="895"/>
        <w:jc w:val="both"/>
        <w:rPr>
          <w:rFonts w:ascii="Simplified Arabic" w:hAnsi="Simplified Arabic" w:cs="Simplified Arabic"/>
          <w:sz w:val="28"/>
          <w:szCs w:val="28"/>
          <w:rtl/>
        </w:rPr>
      </w:pPr>
      <w:r w:rsidRPr="004D17DA">
        <w:rPr>
          <w:rFonts w:ascii="Simplified Arabic" w:hAnsi="Simplified Arabic" w:cs="Simplified Arabic"/>
          <w:sz w:val="28"/>
          <w:szCs w:val="28"/>
          <w:rtl/>
        </w:rPr>
        <w:t xml:space="preserve">تستخدم نظرية الاحتمالات لتقييم المخاطر من خلال قياس احتمالية حدوث حدث معين وتأثيره المحتمل. تُعتبر هذه النظرية أساسية في تطوير نماذج تقييم </w:t>
      </w:r>
      <w:r w:rsidRPr="004D17DA">
        <w:rPr>
          <w:rFonts w:ascii="Simplified Arabic" w:hAnsi="Simplified Arabic" w:cs="Simplified Arabic" w:hint="cs"/>
          <w:sz w:val="28"/>
          <w:szCs w:val="28"/>
          <w:rtl/>
        </w:rPr>
        <w:t>المخاطر</w:t>
      </w:r>
      <w:r>
        <w:rPr>
          <w:rFonts w:ascii="Simplified Arabic" w:hAnsi="Simplified Arabic" w:cs="Simplified Arabic" w:hint="cs"/>
          <w:sz w:val="28"/>
          <w:szCs w:val="28"/>
          <w:rtl/>
        </w:rPr>
        <w:t xml:space="preserve"> </w:t>
      </w:r>
      <w:r w:rsidRPr="002514FB">
        <w:rPr>
          <w:rFonts w:ascii="Simplified Arabic" w:hAnsi="Simplified Arabic" w:cs="Simplified Arabic"/>
          <w:sz w:val="28"/>
          <w:szCs w:val="28"/>
          <w:vertAlign w:val="superscript"/>
          <w:rtl/>
        </w:rPr>
        <w:t>(</w:t>
      </w:r>
      <w:r w:rsidRPr="002E6364">
        <w:rPr>
          <w:sz w:val="24"/>
          <w:szCs w:val="24"/>
        </w:rPr>
        <w:t>Savage, L. J. (1954).</w:t>
      </w:r>
      <w:r w:rsidRPr="002514FB">
        <w:rPr>
          <w:rFonts w:ascii="Simplified Arabic" w:hAnsi="Simplified Arabic" w:cs="Simplified Arabic" w:hint="cs"/>
          <w:sz w:val="28"/>
          <w:szCs w:val="28"/>
          <w:vertAlign w:val="superscript"/>
          <w:rtl/>
        </w:rPr>
        <w:t>)</w:t>
      </w:r>
      <w:r>
        <w:rPr>
          <w:rFonts w:ascii="Simplified Arabic" w:hAnsi="Simplified Arabic" w:cs="Simplified Arabic" w:hint="cs"/>
          <w:sz w:val="28"/>
          <w:szCs w:val="28"/>
          <w:rtl/>
        </w:rPr>
        <w:t>.</w:t>
      </w:r>
    </w:p>
    <w:p w14:paraId="10AF2D6F" w14:textId="77777777" w:rsidR="00FF7E7E" w:rsidRDefault="00FF7E7E" w:rsidP="00FF7E7E">
      <w:pPr>
        <w:pStyle w:val="ListParagraph"/>
        <w:spacing w:after="0"/>
        <w:ind w:left="895"/>
        <w:jc w:val="both"/>
        <w:rPr>
          <w:rFonts w:ascii="Simplified Arabic" w:hAnsi="Simplified Arabic" w:cs="Simplified Arabic"/>
          <w:sz w:val="28"/>
          <w:szCs w:val="28"/>
          <w:rtl/>
        </w:rPr>
      </w:pPr>
    </w:p>
    <w:p w14:paraId="2B6EB5B2" w14:textId="77777777" w:rsidR="00FF7E7E" w:rsidRPr="004D17DA" w:rsidRDefault="00FF7E7E">
      <w:pPr>
        <w:pStyle w:val="ListParagraph"/>
        <w:numPr>
          <w:ilvl w:val="1"/>
          <w:numId w:val="3"/>
        </w:numPr>
        <w:spacing w:after="0"/>
        <w:ind w:left="1036" w:hanging="676"/>
        <w:jc w:val="both"/>
        <w:rPr>
          <w:rFonts w:ascii="Simplified Arabic" w:hAnsi="Simplified Arabic" w:cs="Simplified Arabic"/>
          <w:b/>
          <w:bCs/>
          <w:sz w:val="28"/>
          <w:szCs w:val="28"/>
        </w:rPr>
      </w:pPr>
      <w:r w:rsidRPr="004D17DA">
        <w:rPr>
          <w:rFonts w:ascii="Simplified Arabic" w:hAnsi="Simplified Arabic" w:cs="Simplified Arabic"/>
          <w:b/>
          <w:bCs/>
          <w:sz w:val="28"/>
          <w:szCs w:val="28"/>
          <w:rtl/>
        </w:rPr>
        <w:t>نظرية القيمة المتوقعة</w:t>
      </w:r>
      <w:r>
        <w:rPr>
          <w:rFonts w:ascii="Simplified Arabic" w:hAnsi="Simplified Arabic" w:cs="Simplified Arabic" w:hint="cs"/>
          <w:b/>
          <w:bCs/>
          <w:sz w:val="28"/>
          <w:szCs w:val="28"/>
          <w:rtl/>
        </w:rPr>
        <w:t>:</w:t>
      </w:r>
    </w:p>
    <w:p w14:paraId="513D343F" w14:textId="77777777" w:rsidR="00FF7E7E" w:rsidRDefault="00FF7E7E" w:rsidP="00FF7E7E">
      <w:pPr>
        <w:pStyle w:val="ListParagraph"/>
        <w:spacing w:after="0"/>
        <w:ind w:left="895"/>
        <w:jc w:val="both"/>
        <w:rPr>
          <w:rFonts w:ascii="Simplified Arabic" w:hAnsi="Simplified Arabic" w:cs="Simplified Arabic"/>
          <w:sz w:val="28"/>
          <w:szCs w:val="28"/>
          <w:rtl/>
        </w:rPr>
      </w:pPr>
      <w:r w:rsidRPr="004D17DA">
        <w:rPr>
          <w:rFonts w:ascii="Simplified Arabic" w:hAnsi="Simplified Arabic" w:cs="Simplified Arabic"/>
          <w:sz w:val="28"/>
          <w:szCs w:val="28"/>
          <w:rtl/>
        </w:rPr>
        <w:t>تعتبر هذه النظرية من المفاهيم الأساسية في إدارة المخاطر، حيث تركز على حساب القيمة المتوقعة من الخيارات المختلفة بناءً على المخاطر المحتملة</w:t>
      </w:r>
      <w:r>
        <w:rPr>
          <w:rFonts w:ascii="Simplified Arabic" w:hAnsi="Simplified Arabic" w:cs="Simplified Arabic" w:hint="cs"/>
          <w:sz w:val="28"/>
          <w:szCs w:val="28"/>
          <w:rtl/>
        </w:rPr>
        <w:t xml:space="preserve"> </w:t>
      </w:r>
      <w:r w:rsidRPr="008C681E">
        <w:rPr>
          <w:rFonts w:ascii="Simplified Arabic" w:hAnsi="Simplified Arabic" w:cs="Simplified Arabic" w:hint="cs"/>
          <w:sz w:val="28"/>
          <w:szCs w:val="28"/>
          <w:vertAlign w:val="superscript"/>
          <w:rtl/>
        </w:rPr>
        <w:t>(</w:t>
      </w:r>
      <w:r w:rsidRPr="002E6364">
        <w:rPr>
          <w:sz w:val="24"/>
          <w:szCs w:val="24"/>
        </w:rPr>
        <w:t>von Neumann, J., &amp; Morgenstern, O. (1944).</w:t>
      </w:r>
      <w:r w:rsidRPr="008C681E">
        <w:rPr>
          <w:rFonts w:ascii="Simplified Arabic" w:hAnsi="Simplified Arabic" w:cs="Simplified Arabic" w:hint="cs"/>
          <w:sz w:val="28"/>
          <w:szCs w:val="28"/>
          <w:vertAlign w:val="superscript"/>
          <w:rtl/>
        </w:rPr>
        <w:t>)</w:t>
      </w:r>
      <w:r>
        <w:rPr>
          <w:rFonts w:ascii="Simplified Arabic" w:hAnsi="Simplified Arabic" w:cs="Simplified Arabic" w:hint="cs"/>
          <w:sz w:val="28"/>
          <w:szCs w:val="28"/>
          <w:rtl/>
        </w:rPr>
        <w:t>.</w:t>
      </w:r>
    </w:p>
    <w:p w14:paraId="340A32C6" w14:textId="77777777" w:rsidR="00FF7E7E" w:rsidRPr="004D17DA" w:rsidRDefault="00FF7E7E" w:rsidP="00FF7E7E">
      <w:pPr>
        <w:pStyle w:val="ListParagraph"/>
        <w:spacing w:after="0"/>
        <w:ind w:left="895"/>
        <w:jc w:val="both"/>
        <w:rPr>
          <w:rFonts w:ascii="Simplified Arabic" w:hAnsi="Simplified Arabic" w:cs="Simplified Arabic"/>
          <w:sz w:val="28"/>
          <w:szCs w:val="28"/>
        </w:rPr>
      </w:pPr>
    </w:p>
    <w:p w14:paraId="064AA043" w14:textId="77777777" w:rsidR="00FF7E7E" w:rsidRPr="004D17DA" w:rsidRDefault="00FF7E7E">
      <w:pPr>
        <w:pStyle w:val="ListParagraph"/>
        <w:numPr>
          <w:ilvl w:val="1"/>
          <w:numId w:val="3"/>
        </w:numPr>
        <w:spacing w:after="0"/>
        <w:ind w:left="1036" w:hanging="676"/>
        <w:jc w:val="both"/>
        <w:rPr>
          <w:rFonts w:ascii="Simplified Arabic" w:hAnsi="Simplified Arabic" w:cs="Simplified Arabic"/>
          <w:b/>
          <w:bCs/>
          <w:sz w:val="28"/>
          <w:szCs w:val="28"/>
        </w:rPr>
      </w:pPr>
      <w:r w:rsidRPr="004D17DA">
        <w:rPr>
          <w:rFonts w:ascii="Simplified Arabic" w:hAnsi="Simplified Arabic" w:cs="Simplified Arabic"/>
          <w:b/>
          <w:bCs/>
          <w:sz w:val="28"/>
          <w:szCs w:val="28"/>
          <w:rtl/>
        </w:rPr>
        <w:t>إدارة المخاطر المدمجة</w:t>
      </w:r>
      <w:r>
        <w:rPr>
          <w:rFonts w:ascii="Simplified Arabic" w:hAnsi="Simplified Arabic" w:cs="Simplified Arabic" w:hint="cs"/>
          <w:b/>
          <w:bCs/>
          <w:sz w:val="28"/>
          <w:szCs w:val="28"/>
          <w:rtl/>
        </w:rPr>
        <w:t xml:space="preserve"> (</w:t>
      </w:r>
      <w:r w:rsidRPr="004D17DA">
        <w:rPr>
          <w:rFonts w:ascii="Simplified Arabic" w:hAnsi="Simplified Arabic" w:cs="Simplified Arabic"/>
          <w:b/>
          <w:bCs/>
          <w:sz w:val="28"/>
          <w:szCs w:val="28"/>
        </w:rPr>
        <w:t>ERM</w:t>
      </w:r>
      <w:r>
        <w:rPr>
          <w:rFonts w:ascii="Simplified Arabic" w:hAnsi="Simplified Arabic" w:cs="Simplified Arabic" w:hint="cs"/>
          <w:b/>
          <w:bCs/>
          <w:sz w:val="28"/>
          <w:szCs w:val="28"/>
          <w:rtl/>
        </w:rPr>
        <w:t>)</w:t>
      </w:r>
      <w:r w:rsidRPr="004D17DA">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p>
    <w:p w14:paraId="77F2E501" w14:textId="77777777" w:rsidR="00FF7E7E" w:rsidRDefault="00FF7E7E" w:rsidP="00FF7E7E">
      <w:pPr>
        <w:pStyle w:val="ListParagraph"/>
        <w:spacing w:after="0"/>
        <w:ind w:left="895"/>
        <w:jc w:val="both"/>
        <w:rPr>
          <w:rFonts w:ascii="Simplified Arabic" w:hAnsi="Simplified Arabic" w:cs="Simplified Arabic"/>
          <w:sz w:val="28"/>
          <w:szCs w:val="28"/>
          <w:rtl/>
        </w:rPr>
      </w:pPr>
      <w:r w:rsidRPr="004D17DA">
        <w:rPr>
          <w:rFonts w:ascii="Simplified Arabic" w:hAnsi="Simplified Arabic" w:cs="Simplified Arabic"/>
          <w:sz w:val="28"/>
          <w:szCs w:val="28"/>
          <w:rtl/>
        </w:rPr>
        <w:t>تعتبر هذه المنهجية شاملة وتجمع بين استراتيجيات متعددة لإدارة المخاطر. تهدف إلى ربط جميع المخاطر التي تواجه المؤسسة من خلال منظور موحد</w:t>
      </w:r>
      <w:r>
        <w:rPr>
          <w:rFonts w:ascii="Simplified Arabic" w:hAnsi="Simplified Arabic" w:cs="Simplified Arabic" w:hint="cs"/>
          <w:sz w:val="28"/>
          <w:szCs w:val="28"/>
          <w:rtl/>
        </w:rPr>
        <w:t xml:space="preserve"> </w:t>
      </w:r>
      <w:r w:rsidRPr="00382E62">
        <w:rPr>
          <w:rFonts w:ascii="Simplified Arabic" w:hAnsi="Simplified Arabic" w:cs="Simplified Arabic" w:hint="cs"/>
          <w:sz w:val="28"/>
          <w:szCs w:val="28"/>
          <w:vertAlign w:val="superscript"/>
          <w:rtl/>
        </w:rPr>
        <w:t>(</w:t>
      </w:r>
      <w:r w:rsidRPr="002E6364">
        <w:rPr>
          <w:sz w:val="24"/>
          <w:szCs w:val="24"/>
        </w:rPr>
        <w:t>COSO. (2004</w:t>
      </w:r>
      <w:proofErr w:type="gramStart"/>
      <w:r w:rsidRPr="002E6364">
        <w:rPr>
          <w:sz w:val="24"/>
          <w:szCs w:val="24"/>
        </w:rPr>
        <w:t>).</w:t>
      </w:r>
      <w:r>
        <w:rPr>
          <w:rFonts w:ascii="Simplified Arabic" w:hAnsi="Simplified Arabic" w:cs="Simplified Arabic" w:hint="cs"/>
          <w:sz w:val="28"/>
          <w:szCs w:val="28"/>
          <w:rtl/>
        </w:rPr>
        <w:t>.</w:t>
      </w:r>
      <w:proofErr w:type="gramEnd"/>
    </w:p>
    <w:p w14:paraId="3C48602F" w14:textId="3B7D3CFB" w:rsidR="00FF7E7E" w:rsidRDefault="00FF7E7E" w:rsidP="00FF7E7E">
      <w:pPr>
        <w:bidi w:val="0"/>
        <w:rPr>
          <w:rFonts w:ascii="Simplified Arabic" w:hAnsi="Simplified Arabic" w:cs="Simplified Arabic"/>
          <w:sz w:val="28"/>
          <w:szCs w:val="28"/>
          <w:rtl/>
        </w:rPr>
      </w:pPr>
    </w:p>
    <w:p w14:paraId="3F9EB8A0" w14:textId="77777777" w:rsidR="00FF7E7E" w:rsidRPr="004D17DA" w:rsidRDefault="00FF7E7E">
      <w:pPr>
        <w:pStyle w:val="ListParagraph"/>
        <w:numPr>
          <w:ilvl w:val="1"/>
          <w:numId w:val="3"/>
        </w:numPr>
        <w:spacing w:after="0"/>
        <w:ind w:left="1036" w:hanging="676"/>
        <w:jc w:val="both"/>
        <w:rPr>
          <w:rFonts w:ascii="Simplified Arabic" w:hAnsi="Simplified Arabic" w:cs="Simplified Arabic"/>
          <w:b/>
          <w:bCs/>
          <w:sz w:val="28"/>
          <w:szCs w:val="28"/>
        </w:rPr>
      </w:pPr>
      <w:r w:rsidRPr="004D17DA">
        <w:rPr>
          <w:rFonts w:ascii="Simplified Arabic" w:hAnsi="Simplified Arabic" w:cs="Simplified Arabic"/>
          <w:b/>
          <w:bCs/>
          <w:sz w:val="28"/>
          <w:szCs w:val="28"/>
          <w:rtl/>
        </w:rPr>
        <w:t>نموذج الـ</w:t>
      </w:r>
      <w:r>
        <w:rPr>
          <w:rFonts w:ascii="Simplified Arabic" w:hAnsi="Simplified Arabic" w:cs="Simplified Arabic" w:hint="cs"/>
          <w:b/>
          <w:bCs/>
          <w:sz w:val="28"/>
          <w:szCs w:val="28"/>
          <w:rtl/>
        </w:rPr>
        <w:t xml:space="preserve"> (</w:t>
      </w:r>
      <w:r w:rsidRPr="004D17DA">
        <w:rPr>
          <w:rFonts w:ascii="Simplified Arabic" w:hAnsi="Simplified Arabic" w:cs="Simplified Arabic"/>
          <w:b/>
          <w:bCs/>
          <w:sz w:val="28"/>
          <w:szCs w:val="28"/>
        </w:rPr>
        <w:t>COSO</w:t>
      </w:r>
      <w:r>
        <w:rPr>
          <w:rFonts w:ascii="Simplified Arabic" w:hAnsi="Simplified Arabic" w:cs="Simplified Arabic" w:hint="cs"/>
          <w:b/>
          <w:bCs/>
          <w:sz w:val="28"/>
          <w:szCs w:val="28"/>
          <w:rtl/>
        </w:rPr>
        <w:t xml:space="preserve">) </w:t>
      </w:r>
      <w:r w:rsidRPr="004D17DA">
        <w:rPr>
          <w:rFonts w:ascii="Simplified Arabic" w:hAnsi="Simplified Arabic" w:cs="Simplified Arabic"/>
          <w:b/>
          <w:bCs/>
          <w:sz w:val="28"/>
          <w:szCs w:val="28"/>
          <w:rtl/>
        </w:rPr>
        <w:t>لإدارة المخاطر</w:t>
      </w:r>
      <w:r>
        <w:rPr>
          <w:rFonts w:ascii="Simplified Arabic" w:hAnsi="Simplified Arabic" w:cs="Simplified Arabic" w:hint="cs"/>
          <w:b/>
          <w:bCs/>
          <w:sz w:val="28"/>
          <w:szCs w:val="28"/>
          <w:rtl/>
        </w:rPr>
        <w:t>:</w:t>
      </w:r>
    </w:p>
    <w:p w14:paraId="471DABE4" w14:textId="77777777" w:rsidR="00FF7E7E" w:rsidRDefault="00FF7E7E" w:rsidP="00FF7E7E">
      <w:pPr>
        <w:pStyle w:val="ListParagraph"/>
        <w:spacing w:after="0"/>
        <w:ind w:left="895"/>
        <w:jc w:val="both"/>
        <w:rPr>
          <w:rFonts w:ascii="Simplified Arabic" w:hAnsi="Simplified Arabic" w:cs="Simplified Arabic"/>
          <w:sz w:val="28"/>
          <w:szCs w:val="28"/>
          <w:rtl/>
        </w:rPr>
      </w:pPr>
      <w:r w:rsidRPr="004D17DA">
        <w:rPr>
          <w:rFonts w:ascii="Simplified Arabic" w:hAnsi="Simplified Arabic" w:cs="Simplified Arabic"/>
          <w:sz w:val="28"/>
          <w:szCs w:val="28"/>
          <w:rtl/>
        </w:rPr>
        <w:t>هذا النموذج يوفر إطار عمل شاملاً لإدارة المخاطر، حيث يتضمن عناصر مثل البيئة الداخلية، تحديد المخاطر، تقييم المخاطر، ومعالجة المخاط</w:t>
      </w:r>
      <w:r>
        <w:rPr>
          <w:rFonts w:ascii="Simplified Arabic" w:hAnsi="Simplified Arabic" w:cs="Simplified Arabic" w:hint="cs"/>
          <w:sz w:val="28"/>
          <w:szCs w:val="28"/>
          <w:rtl/>
        </w:rPr>
        <w:t xml:space="preserve">ر </w:t>
      </w:r>
      <w:r w:rsidRPr="00382E62">
        <w:rPr>
          <w:rFonts w:ascii="Simplified Arabic" w:hAnsi="Simplified Arabic" w:cs="Simplified Arabic" w:hint="cs"/>
          <w:sz w:val="28"/>
          <w:szCs w:val="28"/>
          <w:vertAlign w:val="superscript"/>
          <w:rtl/>
        </w:rPr>
        <w:t>(</w:t>
      </w:r>
      <w:r w:rsidRPr="002E6364">
        <w:rPr>
          <w:sz w:val="24"/>
          <w:szCs w:val="24"/>
        </w:rPr>
        <w:t>COSO. (2017</w:t>
      </w:r>
      <w:proofErr w:type="gramStart"/>
      <w:r w:rsidRPr="002E6364">
        <w:rPr>
          <w:sz w:val="24"/>
          <w:szCs w:val="24"/>
        </w:rPr>
        <w:t>).</w:t>
      </w:r>
      <w:r>
        <w:rPr>
          <w:rFonts w:ascii="Simplified Arabic" w:hAnsi="Simplified Arabic" w:cs="Simplified Arabic" w:hint="cs"/>
          <w:sz w:val="28"/>
          <w:szCs w:val="28"/>
          <w:rtl/>
        </w:rPr>
        <w:t>.</w:t>
      </w:r>
      <w:proofErr w:type="gramEnd"/>
    </w:p>
    <w:p w14:paraId="58581488" w14:textId="77777777" w:rsidR="00FF7E7E" w:rsidRPr="004D17DA" w:rsidRDefault="00FF7E7E" w:rsidP="00FF7E7E">
      <w:pPr>
        <w:pStyle w:val="ListParagraph"/>
        <w:spacing w:after="0"/>
        <w:ind w:left="895"/>
        <w:jc w:val="both"/>
        <w:rPr>
          <w:rFonts w:ascii="Simplified Arabic" w:hAnsi="Simplified Arabic" w:cs="Simplified Arabic"/>
          <w:sz w:val="28"/>
          <w:szCs w:val="28"/>
        </w:rPr>
      </w:pPr>
    </w:p>
    <w:p w14:paraId="461882EB" w14:textId="77777777" w:rsidR="00FF7E7E" w:rsidRPr="004D17DA" w:rsidRDefault="00FF7E7E">
      <w:pPr>
        <w:pStyle w:val="ListParagraph"/>
        <w:numPr>
          <w:ilvl w:val="1"/>
          <w:numId w:val="3"/>
        </w:numPr>
        <w:spacing w:after="0"/>
        <w:ind w:left="1036" w:hanging="676"/>
        <w:jc w:val="both"/>
        <w:rPr>
          <w:rFonts w:ascii="Simplified Arabic" w:hAnsi="Simplified Arabic" w:cs="Simplified Arabic"/>
          <w:b/>
          <w:bCs/>
          <w:sz w:val="28"/>
          <w:szCs w:val="28"/>
        </w:rPr>
      </w:pPr>
      <w:r w:rsidRPr="004D17DA">
        <w:rPr>
          <w:rFonts w:ascii="Simplified Arabic" w:hAnsi="Simplified Arabic" w:cs="Simplified Arabic"/>
          <w:b/>
          <w:bCs/>
          <w:sz w:val="28"/>
          <w:szCs w:val="28"/>
          <w:rtl/>
        </w:rPr>
        <w:t>نظرية الاستجابة للمخاطر</w:t>
      </w:r>
      <w:r>
        <w:rPr>
          <w:rFonts w:ascii="Simplified Arabic" w:hAnsi="Simplified Arabic" w:cs="Simplified Arabic" w:hint="cs"/>
          <w:b/>
          <w:bCs/>
          <w:sz w:val="28"/>
          <w:szCs w:val="28"/>
          <w:rtl/>
        </w:rPr>
        <w:t>:</w:t>
      </w:r>
    </w:p>
    <w:p w14:paraId="35633F39" w14:textId="77777777" w:rsidR="00FF7E7E" w:rsidRPr="004D17DA" w:rsidRDefault="00FF7E7E" w:rsidP="00FF7E7E">
      <w:pPr>
        <w:pStyle w:val="ListParagraph"/>
        <w:spacing w:after="0"/>
        <w:ind w:left="895"/>
        <w:jc w:val="both"/>
        <w:rPr>
          <w:rFonts w:ascii="Simplified Arabic" w:hAnsi="Simplified Arabic" w:cs="Simplified Arabic"/>
          <w:sz w:val="28"/>
          <w:szCs w:val="28"/>
        </w:rPr>
      </w:pPr>
      <w:r w:rsidRPr="004D17DA">
        <w:rPr>
          <w:rFonts w:ascii="Simplified Arabic" w:hAnsi="Simplified Arabic" w:cs="Simplified Arabic"/>
          <w:sz w:val="28"/>
          <w:szCs w:val="28"/>
          <w:rtl/>
        </w:rPr>
        <w:t>تركز هذه النظرية على كيفية استجابة المؤسسات للمخاطر بعد تحديدها، بما في ذلك الاستراتيجيات التي تتبناها لتخفيف الآثار السلبية</w:t>
      </w:r>
      <w:r>
        <w:rPr>
          <w:rFonts w:ascii="Simplified Arabic" w:hAnsi="Simplified Arabic" w:cs="Simplified Arabic" w:hint="cs"/>
          <w:sz w:val="28"/>
          <w:szCs w:val="28"/>
          <w:rtl/>
        </w:rPr>
        <w:t xml:space="preserve"> </w:t>
      </w:r>
      <w:r w:rsidRPr="00382E62">
        <w:rPr>
          <w:rFonts w:ascii="Simplified Arabic" w:hAnsi="Simplified Arabic" w:cs="Simplified Arabic" w:hint="cs"/>
          <w:sz w:val="28"/>
          <w:szCs w:val="28"/>
          <w:vertAlign w:val="superscript"/>
          <w:rtl/>
        </w:rPr>
        <w:t>(</w:t>
      </w:r>
      <w:r w:rsidRPr="002E6364">
        <w:rPr>
          <w:sz w:val="24"/>
          <w:szCs w:val="24"/>
        </w:rPr>
        <w:t>Aven, T. (2015).</w:t>
      </w:r>
      <w:r w:rsidRPr="00382E62">
        <w:rPr>
          <w:rFonts w:ascii="Simplified Arabic" w:hAnsi="Simplified Arabic" w:cs="Simplified Arabic" w:hint="cs"/>
          <w:sz w:val="28"/>
          <w:szCs w:val="28"/>
          <w:vertAlign w:val="superscript"/>
          <w:rtl/>
        </w:rPr>
        <w:t>)</w:t>
      </w:r>
      <w:r>
        <w:rPr>
          <w:rFonts w:ascii="Simplified Arabic" w:hAnsi="Simplified Arabic" w:cs="Simplified Arabic" w:hint="cs"/>
          <w:sz w:val="28"/>
          <w:szCs w:val="28"/>
          <w:rtl/>
        </w:rPr>
        <w:t>.</w:t>
      </w:r>
    </w:p>
    <w:p w14:paraId="416A9724" w14:textId="7617495C" w:rsidR="00FF7E7E" w:rsidRPr="00FF7E7E" w:rsidRDefault="00FF7E7E" w:rsidP="00FF7E7E">
      <w:pPr>
        <w:rPr>
          <w:rFonts w:ascii="Simplified Arabic" w:hAnsi="Simplified Arabic" w:cs="Simplified Arabic"/>
          <w:b/>
          <w:bCs/>
          <w:sz w:val="28"/>
          <w:szCs w:val="28"/>
          <w:rtl/>
        </w:rPr>
      </w:pPr>
    </w:p>
    <w:p w14:paraId="5B61AEBA" w14:textId="4BA78447" w:rsidR="009953FE" w:rsidRDefault="008A0D2B" w:rsidP="009953FE">
      <w:pPr>
        <w:spacing w:after="0"/>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ثانياً: </w:t>
      </w:r>
      <w:r w:rsidR="009953FE">
        <w:rPr>
          <w:rFonts w:ascii="Simplified Arabic" w:hAnsi="Simplified Arabic" w:cs="Simplified Arabic" w:hint="cs"/>
          <w:b/>
          <w:bCs/>
          <w:sz w:val="28"/>
          <w:szCs w:val="28"/>
          <w:rtl/>
        </w:rPr>
        <w:t>مبحث</w:t>
      </w:r>
      <w:r>
        <w:rPr>
          <w:rFonts w:ascii="Simplified Arabic" w:hAnsi="Simplified Arabic" w:cs="Simplified Arabic" w:hint="cs"/>
          <w:b/>
          <w:bCs/>
          <w:sz w:val="28"/>
          <w:szCs w:val="28"/>
          <w:rtl/>
        </w:rPr>
        <w:t xml:space="preserve"> في مجال</w:t>
      </w:r>
      <w:r w:rsidR="009953FE">
        <w:rPr>
          <w:rFonts w:ascii="Simplified Arabic" w:hAnsi="Simplified Arabic" w:cs="Simplified Arabic" w:hint="cs"/>
          <w:b/>
          <w:bCs/>
          <w:sz w:val="28"/>
          <w:szCs w:val="28"/>
          <w:rtl/>
        </w:rPr>
        <w:t xml:space="preserve"> </w:t>
      </w:r>
      <w:r w:rsidR="009953FE" w:rsidRPr="004D17DA">
        <w:rPr>
          <w:rFonts w:ascii="Simplified Arabic" w:hAnsi="Simplified Arabic" w:cs="Simplified Arabic"/>
          <w:b/>
          <w:bCs/>
          <w:sz w:val="28"/>
          <w:szCs w:val="28"/>
          <w:rtl/>
        </w:rPr>
        <w:t xml:space="preserve">إدارة </w:t>
      </w:r>
      <w:r w:rsidR="009953FE">
        <w:rPr>
          <w:rFonts w:ascii="Simplified Arabic" w:hAnsi="Simplified Arabic" w:cs="Simplified Arabic" w:hint="cs"/>
          <w:b/>
          <w:bCs/>
          <w:sz w:val="28"/>
          <w:szCs w:val="28"/>
          <w:rtl/>
        </w:rPr>
        <w:t>الالتزام:</w:t>
      </w:r>
    </w:p>
    <w:p w14:paraId="6B64E8BD" w14:textId="77777777" w:rsidR="00FF7E7E" w:rsidRPr="004D17DA" w:rsidRDefault="00FF7E7E" w:rsidP="009953FE">
      <w:pPr>
        <w:spacing w:after="0"/>
        <w:rPr>
          <w:rFonts w:ascii="Simplified Arabic" w:hAnsi="Simplified Arabic" w:cs="Simplified Arabic"/>
          <w:b/>
          <w:bCs/>
          <w:sz w:val="28"/>
          <w:szCs w:val="28"/>
          <w:rtl/>
        </w:rPr>
      </w:pPr>
    </w:p>
    <w:p w14:paraId="03E1CA33" w14:textId="029A3C29" w:rsidR="00FF7E7E" w:rsidRDefault="00467757" w:rsidP="00FF7E7E">
      <w:pPr>
        <w:spacing w:after="0"/>
        <w:jc w:val="both"/>
        <w:rPr>
          <w:rFonts w:ascii="Simplified Arabic" w:hAnsi="Simplified Arabic" w:cs="Simplified Arabic"/>
          <w:sz w:val="28"/>
          <w:szCs w:val="28"/>
          <w:rtl/>
        </w:rPr>
      </w:pPr>
      <w:r w:rsidRPr="00B06986">
        <w:rPr>
          <w:rFonts w:ascii="Simplified Arabic" w:hAnsi="Simplified Arabic" w:cs="Simplified Arabic"/>
          <w:sz w:val="28"/>
          <w:szCs w:val="28"/>
          <w:rtl/>
        </w:rPr>
        <w:t>الالتزام</w:t>
      </w:r>
      <w:r>
        <w:rPr>
          <w:rFonts w:ascii="Simplified Arabic" w:hAnsi="Simplified Arabic" w:cs="Simplified Arabic" w:hint="cs"/>
          <w:sz w:val="28"/>
          <w:szCs w:val="28"/>
          <w:rtl/>
        </w:rPr>
        <w:t xml:space="preserve"> في اللغة</w:t>
      </w:r>
      <w:r w:rsidRPr="00B06986">
        <w:rPr>
          <w:rFonts w:ascii="Simplified Arabic" w:hAnsi="Simplified Arabic" w:cs="Simplified Arabic"/>
          <w:sz w:val="28"/>
          <w:szCs w:val="28"/>
          <w:rtl/>
        </w:rPr>
        <w:t xml:space="preserve"> من اللزوم؛ أي الثبات والدوام</w:t>
      </w:r>
      <w:r w:rsidR="00E867B4">
        <w:rPr>
          <w:rFonts w:ascii="Simplified Arabic" w:hAnsi="Simplified Arabic" w:cs="Simplified Arabic" w:hint="cs"/>
          <w:sz w:val="28"/>
          <w:szCs w:val="28"/>
          <w:rtl/>
        </w:rPr>
        <w:t xml:space="preserve"> </w:t>
      </w:r>
      <w:r w:rsidR="00A97A46">
        <w:rPr>
          <w:rFonts w:ascii="Simplified Arabic" w:hAnsi="Simplified Arabic" w:cs="Simplified Arabic" w:hint="cs"/>
          <w:sz w:val="28"/>
          <w:szCs w:val="28"/>
          <w:rtl/>
        </w:rPr>
        <w:t xml:space="preserve">" </w:t>
      </w:r>
      <w:r w:rsidRPr="00B06986">
        <w:rPr>
          <w:rFonts w:ascii="Simplified Arabic" w:hAnsi="Simplified Arabic" w:cs="Simplified Arabic"/>
          <w:sz w:val="28"/>
          <w:szCs w:val="28"/>
          <w:rtl/>
        </w:rPr>
        <w:t>لزمه الشي</w:t>
      </w:r>
      <w:r w:rsidR="00A97A46">
        <w:rPr>
          <w:rFonts w:ascii="Simplified Arabic" w:hAnsi="Simplified Arabic" w:cs="Simplified Arabic" w:hint="cs"/>
          <w:sz w:val="28"/>
          <w:szCs w:val="28"/>
          <w:rtl/>
        </w:rPr>
        <w:t>ء"</w:t>
      </w:r>
      <w:r w:rsidRPr="00B06986">
        <w:rPr>
          <w:rFonts w:ascii="Simplified Arabic" w:hAnsi="Simplified Arabic" w:cs="Simplified Arabic"/>
          <w:sz w:val="28"/>
          <w:szCs w:val="28"/>
          <w:rtl/>
        </w:rPr>
        <w:t xml:space="preserve"> أي صار واجبًا ثابتًا عليه</w:t>
      </w:r>
      <w:r>
        <w:rPr>
          <w:rFonts w:ascii="Simplified Arabic" w:hAnsi="Simplified Arabic" w:cs="Simplified Arabic" w:hint="cs"/>
          <w:sz w:val="28"/>
          <w:szCs w:val="28"/>
          <w:rtl/>
        </w:rPr>
        <w:t>، ويتركز المفهوم الدراسة حيال إدارة الالتزام وي</w:t>
      </w:r>
      <w:r w:rsidR="00E867B4">
        <w:rPr>
          <w:rFonts w:ascii="Simplified Arabic" w:hAnsi="Simplified Arabic" w:cs="Simplified Arabic" w:hint="cs"/>
          <w:sz w:val="28"/>
          <w:szCs w:val="28"/>
          <w:rtl/>
        </w:rPr>
        <w:t>ُ</w:t>
      </w:r>
      <w:r>
        <w:rPr>
          <w:rFonts w:ascii="Simplified Arabic" w:hAnsi="Simplified Arabic" w:cs="Simplified Arabic" w:hint="cs"/>
          <w:sz w:val="28"/>
          <w:szCs w:val="28"/>
          <w:rtl/>
        </w:rPr>
        <w:t>قصد السعي للامتثال بالتعليمات الملزمة التي تحكم تنفيذ الاعمال بهدف السعي لتحقيق اعلى مستوى من النزاهة والشفافية. وبنظرة عام تلتقي إدارة الالتزام والمخاطر في المنظور العام لتعريف المخاطر الا ان إدارة الالتزام تركز على مخاطر ذات العلاقة بعدم الالتزام المؤسسات بتعليمات المشرعين او الالتزامات الاخر التي وضع</w:t>
      </w:r>
      <w:r w:rsidR="00E867B4">
        <w:rPr>
          <w:rFonts w:ascii="Simplified Arabic" w:hAnsi="Simplified Arabic" w:cs="Simplified Arabic" w:hint="cs"/>
          <w:sz w:val="28"/>
          <w:szCs w:val="28"/>
          <w:rtl/>
        </w:rPr>
        <w:t>ت</w:t>
      </w:r>
      <w:r>
        <w:rPr>
          <w:rFonts w:ascii="Simplified Arabic" w:hAnsi="Simplified Arabic" w:cs="Simplified Arabic" w:hint="cs"/>
          <w:sz w:val="28"/>
          <w:szCs w:val="28"/>
          <w:rtl/>
        </w:rPr>
        <w:t>ها المؤسسات على نفسها. حيث يمكن القول ان مصطلح إدارة الالتزام ي</w:t>
      </w:r>
      <w:r w:rsidRPr="00D2392E">
        <w:rPr>
          <w:rFonts w:ascii="Simplified Arabic" w:hAnsi="Simplified Arabic" w:cs="Simplified Arabic"/>
          <w:sz w:val="28"/>
          <w:szCs w:val="28"/>
          <w:rtl/>
        </w:rPr>
        <w:t xml:space="preserve">شير إلى العمليات والسياسات التي </w:t>
      </w:r>
      <w:r>
        <w:rPr>
          <w:rFonts w:ascii="Simplified Arabic" w:hAnsi="Simplified Arabic" w:cs="Simplified Arabic" w:hint="cs"/>
          <w:sz w:val="28"/>
          <w:szCs w:val="28"/>
          <w:rtl/>
        </w:rPr>
        <w:t>اتخذتها</w:t>
      </w:r>
      <w:r w:rsidRPr="00D2392E">
        <w:rPr>
          <w:rFonts w:ascii="Simplified Arabic" w:hAnsi="Simplified Arabic" w:cs="Simplified Arabic"/>
          <w:sz w:val="28"/>
          <w:szCs w:val="28"/>
          <w:rtl/>
        </w:rPr>
        <w:t xml:space="preserve"> المؤسسات لضمان امتثالها</w:t>
      </w:r>
      <w:r>
        <w:rPr>
          <w:rFonts w:ascii="Simplified Arabic" w:hAnsi="Simplified Arabic" w:cs="Simplified Arabic" w:hint="cs"/>
          <w:sz w:val="28"/>
          <w:szCs w:val="28"/>
          <w:rtl/>
        </w:rPr>
        <w:t xml:space="preserve"> وموائمتها</w:t>
      </w:r>
      <w:r w:rsidRPr="00D2392E">
        <w:rPr>
          <w:rFonts w:ascii="Simplified Arabic" w:hAnsi="Simplified Arabic" w:cs="Simplified Arabic"/>
          <w:sz w:val="28"/>
          <w:szCs w:val="28"/>
          <w:rtl/>
        </w:rPr>
        <w:t xml:space="preserve"> للقوانين، اللوائح، </w:t>
      </w:r>
      <w:r>
        <w:rPr>
          <w:rFonts w:ascii="Simplified Arabic" w:hAnsi="Simplified Arabic" w:cs="Simplified Arabic" w:hint="cs"/>
          <w:sz w:val="28"/>
          <w:szCs w:val="28"/>
          <w:rtl/>
        </w:rPr>
        <w:t xml:space="preserve">التعليمات، الأنظمة، </w:t>
      </w:r>
      <w:r w:rsidRPr="00D2392E">
        <w:rPr>
          <w:rFonts w:ascii="Simplified Arabic" w:hAnsi="Simplified Arabic" w:cs="Simplified Arabic"/>
          <w:sz w:val="28"/>
          <w:szCs w:val="28"/>
          <w:rtl/>
        </w:rPr>
        <w:t>والمعايير الداخلية والخارجية</w:t>
      </w:r>
      <w:r>
        <w:rPr>
          <w:rFonts w:ascii="Simplified Arabic" w:hAnsi="Simplified Arabic" w:cs="Simplified Arabic" w:hint="cs"/>
          <w:sz w:val="28"/>
          <w:szCs w:val="28"/>
          <w:rtl/>
        </w:rPr>
        <w:t xml:space="preserve">، بهذا تسعى المؤسسات إلى تحقيق </w:t>
      </w:r>
      <w:r w:rsidRPr="00D2392E">
        <w:rPr>
          <w:rFonts w:ascii="Simplified Arabic" w:hAnsi="Simplified Arabic" w:cs="Simplified Arabic"/>
          <w:sz w:val="28"/>
          <w:szCs w:val="28"/>
          <w:rtl/>
        </w:rPr>
        <w:t xml:space="preserve">النزاهة والشفافية في </w:t>
      </w:r>
      <w:r>
        <w:rPr>
          <w:rFonts w:ascii="Simplified Arabic" w:hAnsi="Simplified Arabic" w:cs="Simplified Arabic" w:hint="cs"/>
          <w:sz w:val="28"/>
          <w:szCs w:val="28"/>
          <w:rtl/>
        </w:rPr>
        <w:t>عمليتها</w:t>
      </w:r>
      <w:r w:rsidRPr="00D2392E">
        <w:rPr>
          <w:rFonts w:ascii="Simplified Arabic" w:hAnsi="Simplified Arabic" w:cs="Simplified Arabic"/>
          <w:sz w:val="28"/>
          <w:szCs w:val="28"/>
          <w:rtl/>
        </w:rPr>
        <w:t>، وتجنب المخاطر القانونية والتشغيلية</w:t>
      </w:r>
      <w:r w:rsidRPr="00D2392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التي قد تواجهها</w:t>
      </w:r>
      <w:r w:rsidRPr="00D2392E">
        <w:rPr>
          <w:rFonts w:ascii="Simplified Arabic" w:hAnsi="Simplified Arabic" w:cs="Simplified Arabic"/>
          <w:sz w:val="28"/>
          <w:szCs w:val="28"/>
          <w:rtl/>
        </w:rPr>
        <w:t>.</w:t>
      </w:r>
      <w:r>
        <w:rPr>
          <w:rFonts w:ascii="Simplified Arabic" w:hAnsi="Simplified Arabic" w:cs="Simplified Arabic" w:hint="cs"/>
          <w:sz w:val="28"/>
          <w:szCs w:val="28"/>
          <w:rtl/>
        </w:rPr>
        <w:t xml:space="preserve"> ومزيد من التوضيح سنستعرض تعريفات ومنطلقات نظرية حيال إدارة الالتزام على النحو الآتي: </w:t>
      </w:r>
    </w:p>
    <w:p w14:paraId="69A80AD9" w14:textId="77777777" w:rsidR="00FF7E7E" w:rsidRPr="00FF7E7E" w:rsidRDefault="00FF7E7E" w:rsidP="00FF7E7E">
      <w:pPr>
        <w:spacing w:after="0"/>
        <w:jc w:val="both"/>
        <w:rPr>
          <w:rFonts w:ascii="Simplified Arabic" w:hAnsi="Simplified Arabic" w:cs="Simplified Arabic"/>
          <w:sz w:val="28"/>
          <w:szCs w:val="28"/>
          <w:rtl/>
        </w:rPr>
      </w:pPr>
    </w:p>
    <w:p w14:paraId="496639C1" w14:textId="2BE178BE" w:rsidR="00467757" w:rsidRPr="00D2392E" w:rsidRDefault="00467757">
      <w:pPr>
        <w:pStyle w:val="ListParagraph"/>
        <w:numPr>
          <w:ilvl w:val="0"/>
          <w:numId w:val="4"/>
        </w:numPr>
        <w:spacing w:after="0"/>
        <w:jc w:val="both"/>
        <w:rPr>
          <w:rFonts w:ascii="Simplified Arabic" w:hAnsi="Simplified Arabic" w:cs="Simplified Arabic"/>
          <w:b/>
          <w:bCs/>
          <w:sz w:val="28"/>
          <w:szCs w:val="28"/>
          <w:rtl/>
        </w:rPr>
      </w:pPr>
      <w:r w:rsidRPr="00D2392E">
        <w:rPr>
          <w:rFonts w:ascii="Simplified Arabic" w:hAnsi="Simplified Arabic" w:cs="Simplified Arabic"/>
          <w:b/>
          <w:bCs/>
          <w:sz w:val="28"/>
          <w:szCs w:val="28"/>
          <w:rtl/>
        </w:rPr>
        <w:t>التعريف العام لإدارة الالتزام:</w:t>
      </w:r>
    </w:p>
    <w:p w14:paraId="71C27A20" w14:textId="339989AB" w:rsidR="00467757" w:rsidRDefault="00467757" w:rsidP="006759EA">
      <w:pPr>
        <w:spacing w:after="0"/>
        <w:ind w:left="328"/>
        <w:jc w:val="both"/>
        <w:rPr>
          <w:rFonts w:ascii="Simplified Arabic" w:hAnsi="Simplified Arabic" w:cs="Simplified Arabic"/>
          <w:sz w:val="28"/>
          <w:szCs w:val="28"/>
          <w:rtl/>
        </w:rPr>
      </w:pPr>
      <w:r w:rsidRPr="00C86158">
        <w:rPr>
          <w:rFonts w:ascii="Simplified Arabic" w:hAnsi="Simplified Arabic" w:cs="Simplified Arabic"/>
          <w:sz w:val="28"/>
          <w:szCs w:val="28"/>
          <w:rtl/>
        </w:rPr>
        <w:t>إدارة الالتزام</w:t>
      </w:r>
      <w:r>
        <w:rPr>
          <w:rFonts w:ascii="Simplified Arabic" w:hAnsi="Simplified Arabic" w:cs="Simplified Arabic" w:hint="cs"/>
          <w:sz w:val="28"/>
          <w:szCs w:val="28"/>
          <w:rtl/>
        </w:rPr>
        <w:t xml:space="preserve"> </w:t>
      </w:r>
      <w:r w:rsidRPr="00C86158">
        <w:rPr>
          <w:rFonts w:ascii="Simplified Arabic" w:hAnsi="Simplified Arabic" w:cs="Simplified Arabic"/>
          <w:sz w:val="28"/>
          <w:szCs w:val="28"/>
          <w:rtl/>
        </w:rPr>
        <w:t>هي العملية التي تتضمن تطوير وتنفيذ استراتيجيات وسياسات لضمان أن الأنشطة التجارية تتوافق مع القوانين واللوائح والمعايير الأخلاقية</w:t>
      </w:r>
      <w:r>
        <w:rPr>
          <w:rFonts w:ascii="Simplified Arabic" w:hAnsi="Simplified Arabic" w:cs="Simplified Arabic" w:hint="cs"/>
          <w:sz w:val="28"/>
          <w:szCs w:val="28"/>
          <w:rtl/>
        </w:rPr>
        <w:t xml:space="preserve"> </w:t>
      </w:r>
      <w:r w:rsidRPr="00466AD1">
        <w:rPr>
          <w:rFonts w:ascii="Simplified Arabic" w:hAnsi="Simplified Arabic" w:cs="Simplified Arabic" w:hint="cs"/>
          <w:sz w:val="28"/>
          <w:szCs w:val="28"/>
          <w:vertAlign w:val="superscript"/>
          <w:rtl/>
        </w:rPr>
        <w:t>(</w:t>
      </w:r>
      <w:r w:rsidRPr="00466AD1">
        <w:rPr>
          <w:rStyle w:val="FootnoteReference"/>
          <w:rFonts w:ascii="Simplified Arabic" w:hAnsi="Simplified Arabic" w:cs="Simplified Arabic"/>
          <w:sz w:val="28"/>
          <w:szCs w:val="28"/>
          <w:rtl/>
        </w:rPr>
        <w:footnoteReference w:id="1"/>
      </w:r>
      <w:r w:rsidRPr="00466AD1">
        <w:rPr>
          <w:rFonts w:ascii="Simplified Arabic" w:hAnsi="Simplified Arabic" w:cs="Simplified Arabic" w:hint="cs"/>
          <w:sz w:val="28"/>
          <w:szCs w:val="28"/>
          <w:vertAlign w:val="superscript"/>
          <w:rtl/>
        </w:rPr>
        <w:t>)</w:t>
      </w:r>
      <w:r w:rsidRPr="00C86158">
        <w:rPr>
          <w:rFonts w:ascii="Simplified Arabic" w:hAnsi="Simplified Arabic" w:cs="Simplified Arabic"/>
          <w:sz w:val="28"/>
          <w:szCs w:val="28"/>
          <w:rtl/>
        </w:rPr>
        <w:t>.</w:t>
      </w:r>
      <w:r w:rsidR="003372B1">
        <w:rPr>
          <w:rFonts w:ascii="Simplified Arabic" w:hAnsi="Simplified Arabic" w:cs="Simplified Arabic" w:hint="cs"/>
          <w:sz w:val="28"/>
          <w:szCs w:val="28"/>
          <w:rtl/>
        </w:rPr>
        <w:t xml:space="preserve"> ونستعرض بعض تعريفات إدارة الالتزام في مجلات مختلفة ومنها:</w:t>
      </w:r>
    </w:p>
    <w:p w14:paraId="6891C510" w14:textId="77777777" w:rsidR="00FF7E7E" w:rsidRDefault="00FF7E7E" w:rsidP="006759EA">
      <w:pPr>
        <w:spacing w:after="0"/>
        <w:ind w:left="328"/>
        <w:jc w:val="both"/>
        <w:rPr>
          <w:rFonts w:ascii="Simplified Arabic" w:hAnsi="Simplified Arabic" w:cs="Simplified Arabic"/>
          <w:sz w:val="28"/>
          <w:szCs w:val="28"/>
          <w:rtl/>
        </w:rPr>
      </w:pPr>
    </w:p>
    <w:p w14:paraId="4CD415BC" w14:textId="77777777" w:rsidR="00467757" w:rsidRDefault="00467757">
      <w:pPr>
        <w:pStyle w:val="ListParagraph"/>
        <w:numPr>
          <w:ilvl w:val="1"/>
          <w:numId w:val="4"/>
        </w:numPr>
        <w:spacing w:after="0"/>
        <w:ind w:left="1036" w:hanging="676"/>
        <w:jc w:val="both"/>
        <w:rPr>
          <w:rFonts w:ascii="Simplified Arabic" w:hAnsi="Simplified Arabic" w:cs="Simplified Arabic"/>
          <w:b/>
          <w:bCs/>
          <w:sz w:val="28"/>
          <w:szCs w:val="28"/>
        </w:rPr>
      </w:pPr>
      <w:r w:rsidRPr="008950B4">
        <w:rPr>
          <w:rFonts w:ascii="Simplified Arabic" w:hAnsi="Simplified Arabic" w:cs="Simplified Arabic"/>
          <w:b/>
          <w:bCs/>
          <w:sz w:val="28"/>
          <w:szCs w:val="28"/>
          <w:rtl/>
        </w:rPr>
        <w:t>تعريف إدارة الالتزام في المؤسسات المالية</w:t>
      </w:r>
      <w:r>
        <w:rPr>
          <w:rFonts w:ascii="Simplified Arabic" w:hAnsi="Simplified Arabic" w:cs="Simplified Arabic" w:hint="cs"/>
          <w:b/>
          <w:bCs/>
          <w:sz w:val="28"/>
          <w:szCs w:val="28"/>
          <w:rtl/>
        </w:rPr>
        <w:t>:</w:t>
      </w:r>
    </w:p>
    <w:p w14:paraId="7F52ADBA" w14:textId="305DC18C" w:rsidR="00467757" w:rsidRDefault="00467757" w:rsidP="00467757">
      <w:pPr>
        <w:spacing w:after="0"/>
        <w:ind w:left="720"/>
        <w:jc w:val="both"/>
        <w:rPr>
          <w:rFonts w:ascii="Simplified Arabic" w:hAnsi="Simplified Arabic" w:cs="Simplified Arabic"/>
          <w:sz w:val="28"/>
          <w:szCs w:val="28"/>
          <w:rtl/>
        </w:rPr>
      </w:pPr>
      <w:r w:rsidRPr="008950B4">
        <w:rPr>
          <w:rFonts w:ascii="Simplified Arabic" w:hAnsi="Simplified Arabic" w:cs="Simplified Arabic"/>
          <w:sz w:val="28"/>
          <w:szCs w:val="28"/>
          <w:rtl/>
        </w:rPr>
        <w:t>في المؤسسات المالية، إدارة الالتزام تشير إلى البرامج والسياسات المصممة لضمان أن الأنشطة المصرفية والتجارية تتوافق مع المتطلبات القانونية والتنظيمية المحددة</w:t>
      </w:r>
      <w:r>
        <w:rPr>
          <w:rFonts w:ascii="Simplified Arabic" w:hAnsi="Simplified Arabic" w:cs="Simplified Arabic" w:hint="cs"/>
          <w:sz w:val="28"/>
          <w:szCs w:val="28"/>
          <w:rtl/>
        </w:rPr>
        <w:t xml:space="preserve"> </w:t>
      </w:r>
      <w:r w:rsidRPr="008950B4">
        <w:rPr>
          <w:rFonts w:ascii="Simplified Arabic" w:hAnsi="Simplified Arabic" w:cs="Simplified Arabic" w:hint="cs"/>
          <w:sz w:val="28"/>
          <w:szCs w:val="28"/>
          <w:vertAlign w:val="superscript"/>
          <w:rtl/>
        </w:rPr>
        <w:t>(</w:t>
      </w:r>
      <w:r w:rsidR="00AB4F17" w:rsidRPr="008950B4">
        <w:t>Basel III</w:t>
      </w:r>
      <w:r w:rsidRPr="008950B4">
        <w:rPr>
          <w:rFonts w:ascii="Simplified Arabic" w:hAnsi="Simplified Arabic" w:cs="Simplified Arabic" w:hint="cs"/>
          <w:sz w:val="28"/>
          <w:szCs w:val="28"/>
          <w:vertAlign w:val="superscript"/>
          <w:rtl/>
        </w:rPr>
        <w:t>)</w:t>
      </w:r>
      <w:r>
        <w:rPr>
          <w:rFonts w:ascii="Simplified Arabic" w:hAnsi="Simplified Arabic" w:cs="Simplified Arabic" w:hint="cs"/>
          <w:sz w:val="28"/>
          <w:szCs w:val="28"/>
          <w:rtl/>
        </w:rPr>
        <w:t>.</w:t>
      </w:r>
    </w:p>
    <w:p w14:paraId="69752B3D" w14:textId="77777777" w:rsidR="00FF7E7E" w:rsidRPr="008950B4" w:rsidRDefault="00FF7E7E" w:rsidP="00467757">
      <w:pPr>
        <w:spacing w:after="0"/>
        <w:ind w:left="720"/>
        <w:jc w:val="both"/>
        <w:rPr>
          <w:rFonts w:ascii="Simplified Arabic" w:hAnsi="Simplified Arabic" w:cs="Simplified Arabic"/>
          <w:sz w:val="28"/>
          <w:szCs w:val="28"/>
          <w:rtl/>
        </w:rPr>
      </w:pPr>
    </w:p>
    <w:p w14:paraId="21DFB002" w14:textId="77777777" w:rsidR="00467757" w:rsidRDefault="00467757">
      <w:pPr>
        <w:pStyle w:val="ListParagraph"/>
        <w:numPr>
          <w:ilvl w:val="1"/>
          <w:numId w:val="4"/>
        </w:numPr>
        <w:spacing w:after="0"/>
        <w:ind w:left="1036" w:hanging="676"/>
        <w:jc w:val="both"/>
        <w:rPr>
          <w:rFonts w:ascii="Simplified Arabic" w:hAnsi="Simplified Arabic" w:cs="Simplified Arabic"/>
          <w:b/>
          <w:bCs/>
          <w:sz w:val="28"/>
          <w:szCs w:val="28"/>
        </w:rPr>
      </w:pPr>
      <w:r w:rsidRPr="00466AD1">
        <w:rPr>
          <w:rFonts w:ascii="Simplified Arabic" w:hAnsi="Simplified Arabic" w:cs="Simplified Arabic"/>
          <w:b/>
          <w:bCs/>
          <w:sz w:val="28"/>
          <w:szCs w:val="28"/>
          <w:rtl/>
        </w:rPr>
        <w:t>تعريف إدارة الالتزام في سياق المخاطر:</w:t>
      </w:r>
    </w:p>
    <w:p w14:paraId="1D7004E3" w14:textId="5E0184CC" w:rsidR="00467757" w:rsidRDefault="00467757" w:rsidP="00467757">
      <w:pPr>
        <w:spacing w:after="0"/>
        <w:ind w:left="720"/>
        <w:jc w:val="both"/>
        <w:rPr>
          <w:rFonts w:ascii="Simplified Arabic" w:hAnsi="Simplified Arabic" w:cs="Simplified Arabic"/>
          <w:sz w:val="28"/>
          <w:szCs w:val="28"/>
          <w:rtl/>
        </w:rPr>
      </w:pPr>
      <w:r w:rsidRPr="00466AD1">
        <w:rPr>
          <w:rFonts w:ascii="Simplified Arabic" w:hAnsi="Simplified Arabic" w:cs="Simplified Arabic"/>
          <w:sz w:val="28"/>
          <w:szCs w:val="28"/>
          <w:rtl/>
        </w:rPr>
        <w:t>تُعرَّف بأنها العملية التي تهدف إلى تحديد وتحليل المخاطر المتعلقة بعدم الامتثال، وتطوير استراتيجيات للتخفيف من هذه المخاطر</w:t>
      </w:r>
      <w:r>
        <w:rPr>
          <w:rFonts w:ascii="Simplified Arabic" w:hAnsi="Simplified Arabic" w:cs="Simplified Arabic" w:hint="cs"/>
          <w:sz w:val="28"/>
          <w:szCs w:val="28"/>
          <w:rtl/>
        </w:rPr>
        <w:t xml:space="preserve"> </w:t>
      </w:r>
      <w:r w:rsidRPr="00685E4C">
        <w:rPr>
          <w:rFonts w:ascii="Simplified Arabic" w:hAnsi="Simplified Arabic" w:cs="Simplified Arabic" w:hint="cs"/>
          <w:sz w:val="28"/>
          <w:szCs w:val="28"/>
          <w:vertAlign w:val="superscript"/>
          <w:rtl/>
        </w:rPr>
        <w:t>(</w:t>
      </w:r>
      <w:r w:rsidR="00AB4F17" w:rsidRPr="00466AD1">
        <w:t>Hildebrandt, S. (2010)</w:t>
      </w:r>
      <w:r w:rsidRPr="00685E4C">
        <w:rPr>
          <w:rFonts w:ascii="Simplified Arabic" w:hAnsi="Simplified Arabic" w:cs="Simplified Arabic" w:hint="cs"/>
          <w:sz w:val="28"/>
          <w:szCs w:val="28"/>
          <w:vertAlign w:val="superscript"/>
          <w:rtl/>
        </w:rPr>
        <w:t>)</w:t>
      </w:r>
      <w:r w:rsidRPr="00466AD1">
        <w:rPr>
          <w:rFonts w:ascii="Simplified Arabic" w:hAnsi="Simplified Arabic" w:cs="Simplified Arabic"/>
          <w:sz w:val="28"/>
          <w:szCs w:val="28"/>
          <w:rtl/>
        </w:rPr>
        <w:t>.</w:t>
      </w:r>
    </w:p>
    <w:p w14:paraId="1D30447D" w14:textId="77777777" w:rsidR="00FF7E7E" w:rsidRPr="00466AD1" w:rsidRDefault="00FF7E7E" w:rsidP="00467757">
      <w:pPr>
        <w:spacing w:after="0"/>
        <w:ind w:left="720"/>
        <w:jc w:val="both"/>
        <w:rPr>
          <w:rFonts w:ascii="Simplified Arabic" w:hAnsi="Simplified Arabic" w:cs="Simplified Arabic"/>
          <w:sz w:val="28"/>
          <w:szCs w:val="28"/>
        </w:rPr>
      </w:pPr>
    </w:p>
    <w:p w14:paraId="6D7828DE" w14:textId="77777777" w:rsidR="00467757" w:rsidRDefault="00467757">
      <w:pPr>
        <w:pStyle w:val="ListParagraph"/>
        <w:numPr>
          <w:ilvl w:val="1"/>
          <w:numId w:val="4"/>
        </w:numPr>
        <w:spacing w:after="0"/>
        <w:ind w:left="1036" w:hanging="676"/>
        <w:jc w:val="both"/>
        <w:rPr>
          <w:rFonts w:ascii="Simplified Arabic" w:hAnsi="Simplified Arabic" w:cs="Simplified Arabic"/>
          <w:b/>
          <w:bCs/>
          <w:sz w:val="28"/>
          <w:szCs w:val="28"/>
        </w:rPr>
      </w:pPr>
      <w:r w:rsidRPr="00685E4C">
        <w:rPr>
          <w:rFonts w:ascii="Simplified Arabic" w:hAnsi="Simplified Arabic" w:cs="Simplified Arabic"/>
          <w:b/>
          <w:bCs/>
          <w:sz w:val="28"/>
          <w:szCs w:val="28"/>
          <w:rtl/>
        </w:rPr>
        <w:lastRenderedPageBreak/>
        <w:t>تعريف إدارة الالتزام في القطاع العام</w:t>
      </w:r>
      <w:r>
        <w:rPr>
          <w:rFonts w:ascii="Simplified Arabic" w:hAnsi="Simplified Arabic" w:cs="Simplified Arabic" w:hint="cs"/>
          <w:b/>
          <w:bCs/>
          <w:sz w:val="28"/>
          <w:szCs w:val="28"/>
          <w:rtl/>
        </w:rPr>
        <w:t>:</w:t>
      </w:r>
    </w:p>
    <w:p w14:paraId="35C4B387" w14:textId="1979AC9A" w:rsidR="00467757" w:rsidRDefault="00467757" w:rsidP="00467757">
      <w:pPr>
        <w:pStyle w:val="ListParagraph"/>
        <w:spacing w:after="0"/>
        <w:ind w:left="1036"/>
        <w:jc w:val="both"/>
        <w:rPr>
          <w:rFonts w:ascii="Simplified Arabic" w:hAnsi="Simplified Arabic" w:cs="Simplified Arabic"/>
          <w:sz w:val="28"/>
          <w:szCs w:val="28"/>
          <w:rtl/>
        </w:rPr>
      </w:pPr>
      <w:r>
        <w:rPr>
          <w:rFonts w:ascii="Simplified Arabic" w:hAnsi="Simplified Arabic" w:cs="Simplified Arabic" w:hint="cs"/>
          <w:sz w:val="28"/>
          <w:szCs w:val="28"/>
          <w:rtl/>
        </w:rPr>
        <w:t>الإشارة</w:t>
      </w:r>
      <w:r w:rsidRPr="00685E4C">
        <w:rPr>
          <w:rFonts w:ascii="Simplified Arabic" w:hAnsi="Simplified Arabic" w:cs="Simplified Arabic"/>
          <w:sz w:val="28"/>
          <w:szCs w:val="28"/>
          <w:rtl/>
        </w:rPr>
        <w:t xml:space="preserve"> إلى التطبيقات والممارسات التي تضمن أن الوكالات الحكومية تتماشى مع القوانين والسياسات العامة التي تحكم عملها</w:t>
      </w:r>
      <w:r>
        <w:rPr>
          <w:rFonts w:ascii="Simplified Arabic" w:hAnsi="Simplified Arabic" w:cs="Simplified Arabic" w:hint="cs"/>
          <w:sz w:val="28"/>
          <w:szCs w:val="28"/>
          <w:rtl/>
        </w:rPr>
        <w:t xml:space="preserve"> </w:t>
      </w:r>
      <w:r w:rsidRPr="008950B4">
        <w:rPr>
          <w:rFonts w:ascii="Simplified Arabic" w:hAnsi="Simplified Arabic" w:cs="Simplified Arabic" w:hint="cs"/>
          <w:sz w:val="28"/>
          <w:szCs w:val="28"/>
          <w:vertAlign w:val="superscript"/>
          <w:rtl/>
        </w:rPr>
        <w:t>(</w:t>
      </w:r>
      <w:r w:rsidR="00AB4F17" w:rsidRPr="008950B4">
        <w:t>OECD. (2014)</w:t>
      </w:r>
      <w:r w:rsidRPr="008950B4">
        <w:rPr>
          <w:rFonts w:ascii="Simplified Arabic" w:hAnsi="Simplified Arabic" w:cs="Simplified Arabic" w:hint="cs"/>
          <w:sz w:val="28"/>
          <w:szCs w:val="28"/>
          <w:vertAlign w:val="superscript"/>
          <w:rtl/>
        </w:rPr>
        <w:t>)</w:t>
      </w:r>
      <w:r>
        <w:rPr>
          <w:rFonts w:ascii="Simplified Arabic" w:hAnsi="Simplified Arabic" w:cs="Simplified Arabic" w:hint="cs"/>
          <w:sz w:val="28"/>
          <w:szCs w:val="28"/>
          <w:rtl/>
        </w:rPr>
        <w:t>.</w:t>
      </w:r>
    </w:p>
    <w:p w14:paraId="40C24CD6" w14:textId="22960119" w:rsidR="003372B1" w:rsidRDefault="003372B1" w:rsidP="003372B1">
      <w:pPr>
        <w:spacing w:after="0"/>
        <w:jc w:val="both"/>
        <w:rPr>
          <w:rFonts w:ascii="Simplified Arabic" w:hAnsi="Simplified Arabic" w:cs="Simplified Arabic"/>
          <w:sz w:val="28"/>
          <w:szCs w:val="28"/>
          <w:rtl/>
        </w:rPr>
      </w:pPr>
    </w:p>
    <w:p w14:paraId="0C398AB1" w14:textId="0D61E726" w:rsidR="003372B1" w:rsidRPr="000E1BED" w:rsidRDefault="003372B1">
      <w:pPr>
        <w:pStyle w:val="ListParagraph"/>
        <w:numPr>
          <w:ilvl w:val="0"/>
          <w:numId w:val="4"/>
        </w:numPr>
        <w:spacing w:after="0"/>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بعض </w:t>
      </w:r>
      <w:r w:rsidRPr="003372B1">
        <w:rPr>
          <w:rFonts w:ascii="Simplified Arabic" w:hAnsi="Simplified Arabic" w:cs="Simplified Arabic"/>
          <w:b/>
          <w:bCs/>
          <w:sz w:val="28"/>
          <w:szCs w:val="28"/>
          <w:rtl/>
        </w:rPr>
        <w:t>تطبيقات إدارة الالتزام</w:t>
      </w:r>
      <w:r w:rsidRPr="000E1BED">
        <w:rPr>
          <w:rFonts w:ascii="Simplified Arabic" w:hAnsi="Simplified Arabic" w:cs="Simplified Arabic" w:hint="cs"/>
          <w:b/>
          <w:bCs/>
          <w:sz w:val="28"/>
          <w:szCs w:val="28"/>
          <w:rtl/>
        </w:rPr>
        <w:t>:</w:t>
      </w:r>
    </w:p>
    <w:p w14:paraId="68E7918F" w14:textId="356B242B" w:rsidR="00FF7E7E" w:rsidRDefault="003372B1" w:rsidP="00FF7E7E">
      <w:pPr>
        <w:spacing w:after="0"/>
        <w:ind w:left="328"/>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تعد </w:t>
      </w:r>
      <w:r w:rsidRPr="003372B1">
        <w:rPr>
          <w:rFonts w:ascii="Simplified Arabic" w:hAnsi="Simplified Arabic" w:cs="Simplified Arabic"/>
          <w:sz w:val="28"/>
          <w:szCs w:val="28"/>
          <w:rtl/>
        </w:rPr>
        <w:t>إدارة الالتزام عنصرًا أساسيًا في العديد من المؤسسات</w:t>
      </w:r>
      <w:r>
        <w:rPr>
          <w:rFonts w:ascii="Simplified Arabic" w:hAnsi="Simplified Arabic" w:cs="Simplified Arabic" w:hint="cs"/>
          <w:sz w:val="28"/>
          <w:szCs w:val="28"/>
          <w:rtl/>
        </w:rPr>
        <w:t xml:space="preserve"> نظراً لتساع وكثر التعليمات التي لابد الالتزام بها المصدر من قبل المشرعين وكذلك رغبت المؤسسات في تطبيق الحوكمة وأفضل الممارسات داخلها</w:t>
      </w:r>
      <w:r w:rsidRPr="003372B1">
        <w:rPr>
          <w:rFonts w:ascii="Simplified Arabic" w:hAnsi="Simplified Arabic" w:cs="Simplified Arabic"/>
          <w:sz w:val="28"/>
          <w:szCs w:val="28"/>
          <w:rtl/>
        </w:rPr>
        <w:t xml:space="preserve">، </w:t>
      </w:r>
      <w:r>
        <w:rPr>
          <w:rFonts w:ascii="Simplified Arabic" w:hAnsi="Simplified Arabic" w:cs="Simplified Arabic" w:hint="cs"/>
          <w:sz w:val="28"/>
          <w:szCs w:val="28"/>
          <w:rtl/>
        </w:rPr>
        <w:t>لذا تطبيق السليم لإدارة الالتزام</w:t>
      </w:r>
      <w:r w:rsidRPr="003372B1">
        <w:rPr>
          <w:rFonts w:ascii="Simplified Arabic" w:hAnsi="Simplified Arabic" w:cs="Simplified Arabic"/>
          <w:sz w:val="28"/>
          <w:szCs w:val="28"/>
          <w:rtl/>
        </w:rPr>
        <w:t xml:space="preserve"> </w:t>
      </w:r>
      <w:r>
        <w:rPr>
          <w:rFonts w:ascii="Simplified Arabic" w:hAnsi="Simplified Arabic" w:cs="Simplified Arabic" w:hint="cs"/>
          <w:sz w:val="28"/>
          <w:szCs w:val="28"/>
          <w:rtl/>
        </w:rPr>
        <w:t>ي</w:t>
      </w:r>
      <w:r w:rsidRPr="003372B1">
        <w:rPr>
          <w:rFonts w:ascii="Simplified Arabic" w:hAnsi="Simplified Arabic" w:cs="Simplified Arabic"/>
          <w:sz w:val="28"/>
          <w:szCs w:val="28"/>
          <w:rtl/>
        </w:rPr>
        <w:t xml:space="preserve">ساهم في تعزيز الشفافية وتقليل المخاطر القانونية. </w:t>
      </w:r>
      <w:r>
        <w:rPr>
          <w:rFonts w:ascii="Simplified Arabic" w:hAnsi="Simplified Arabic" w:cs="Simplified Arabic" w:hint="cs"/>
          <w:sz w:val="28"/>
          <w:szCs w:val="28"/>
          <w:rtl/>
        </w:rPr>
        <w:t>و</w:t>
      </w:r>
      <w:r w:rsidRPr="003372B1">
        <w:rPr>
          <w:rFonts w:ascii="Simplified Arabic" w:hAnsi="Simplified Arabic" w:cs="Simplified Arabic"/>
          <w:sz w:val="28"/>
          <w:szCs w:val="28"/>
          <w:rtl/>
        </w:rPr>
        <w:t>فيما يلي بعض التطبيقات الرئيسية لإدارة الالتزا</w:t>
      </w:r>
      <w:r>
        <w:rPr>
          <w:rFonts w:ascii="Simplified Arabic" w:hAnsi="Simplified Arabic" w:cs="Simplified Arabic" w:hint="cs"/>
          <w:sz w:val="28"/>
          <w:szCs w:val="28"/>
          <w:rtl/>
        </w:rPr>
        <w:t>م</w:t>
      </w:r>
      <w:r w:rsidR="006759EA">
        <w:rPr>
          <w:rFonts w:ascii="Simplified Arabic" w:hAnsi="Simplified Arabic" w:cs="Simplified Arabic" w:hint="cs"/>
          <w:sz w:val="28"/>
          <w:szCs w:val="28"/>
          <w:rtl/>
        </w:rPr>
        <w:t>:</w:t>
      </w:r>
    </w:p>
    <w:p w14:paraId="1100CFCE" w14:textId="77777777" w:rsidR="00FF7E7E" w:rsidRDefault="00FF7E7E" w:rsidP="006759EA">
      <w:pPr>
        <w:spacing w:after="0"/>
        <w:ind w:left="328"/>
        <w:jc w:val="both"/>
        <w:rPr>
          <w:rFonts w:ascii="Simplified Arabic" w:hAnsi="Simplified Arabic" w:cs="Simplified Arabic"/>
          <w:sz w:val="28"/>
          <w:szCs w:val="28"/>
          <w:rtl/>
        </w:rPr>
      </w:pPr>
    </w:p>
    <w:p w14:paraId="053960CA" w14:textId="285726D5" w:rsidR="006759EA" w:rsidRPr="006759EA" w:rsidRDefault="006759EA">
      <w:pPr>
        <w:pStyle w:val="ListParagraph"/>
        <w:numPr>
          <w:ilvl w:val="1"/>
          <w:numId w:val="4"/>
        </w:numPr>
        <w:spacing w:after="0"/>
        <w:ind w:left="1036" w:hanging="676"/>
        <w:jc w:val="both"/>
        <w:rPr>
          <w:rFonts w:ascii="Simplified Arabic" w:hAnsi="Simplified Arabic" w:cs="Simplified Arabic"/>
          <w:b/>
          <w:bCs/>
          <w:sz w:val="28"/>
          <w:szCs w:val="28"/>
        </w:rPr>
      </w:pPr>
      <w:r w:rsidRPr="006759EA">
        <w:rPr>
          <w:rFonts w:ascii="Simplified Arabic" w:hAnsi="Simplified Arabic" w:cs="Simplified Arabic"/>
          <w:b/>
          <w:bCs/>
          <w:sz w:val="28"/>
          <w:szCs w:val="28"/>
          <w:rtl/>
        </w:rPr>
        <w:t>تطبيق الامتثال التنظيمي</w:t>
      </w:r>
      <w:r>
        <w:rPr>
          <w:rFonts w:ascii="Simplified Arabic" w:hAnsi="Simplified Arabic" w:cs="Simplified Arabic" w:hint="cs"/>
          <w:b/>
          <w:bCs/>
          <w:sz w:val="28"/>
          <w:szCs w:val="28"/>
          <w:rtl/>
        </w:rPr>
        <w:t>:</w:t>
      </w:r>
    </w:p>
    <w:p w14:paraId="0542D15F" w14:textId="6972CF5D" w:rsidR="006759EA" w:rsidRDefault="006759EA" w:rsidP="0040510F">
      <w:pPr>
        <w:pStyle w:val="ListParagraph"/>
        <w:spacing w:after="0"/>
        <w:ind w:left="1036"/>
        <w:jc w:val="both"/>
        <w:rPr>
          <w:rFonts w:ascii="Simplified Arabic" w:hAnsi="Simplified Arabic" w:cs="Simplified Arabic"/>
          <w:sz w:val="28"/>
          <w:szCs w:val="28"/>
          <w:rtl/>
        </w:rPr>
      </w:pPr>
      <w:r w:rsidRPr="006759EA">
        <w:rPr>
          <w:rFonts w:ascii="Simplified Arabic" w:hAnsi="Simplified Arabic" w:cs="Simplified Arabic"/>
          <w:sz w:val="28"/>
          <w:szCs w:val="28"/>
          <w:rtl/>
        </w:rPr>
        <w:t>تركز المؤسسات على ضمان الامتثال للأنظمة والقوانين المحلية والدولية، مثل قوانين حماية البيانات وقوانين مكافحة غسل الأموال</w:t>
      </w:r>
      <w:r w:rsidRPr="006759EA">
        <w:rPr>
          <w:rFonts w:ascii="Simplified Arabic" w:hAnsi="Simplified Arabic" w:cs="Simplified Arabic"/>
          <w:sz w:val="28"/>
          <w:szCs w:val="28"/>
        </w:rPr>
        <w:t>.</w:t>
      </w:r>
      <w:r w:rsidR="000E1BED">
        <w:rPr>
          <w:rFonts w:ascii="Simplified Arabic" w:hAnsi="Simplified Arabic" w:cs="Simplified Arabic" w:hint="cs"/>
          <w:sz w:val="28"/>
          <w:szCs w:val="28"/>
          <w:rtl/>
        </w:rPr>
        <w:t xml:space="preserve"> ويمكن القول انه </w:t>
      </w:r>
      <w:r w:rsidR="000E1BED" w:rsidRPr="000E1BED">
        <w:rPr>
          <w:rFonts w:ascii="Simplified Arabic" w:hAnsi="Simplified Arabic" w:cs="Simplified Arabic"/>
          <w:sz w:val="28"/>
          <w:szCs w:val="28"/>
          <w:rtl/>
        </w:rPr>
        <w:t>يتناول الالتزام بالمعايير التي تحددها الهيئات التنظيمية، مثل هيئات الرقابة المالية</w:t>
      </w:r>
      <w:r w:rsidR="000E1BED">
        <w:rPr>
          <w:rFonts w:ascii="Simplified Arabic" w:hAnsi="Simplified Arabic" w:cs="Simplified Arabic" w:hint="cs"/>
          <w:sz w:val="28"/>
          <w:szCs w:val="28"/>
          <w:rtl/>
        </w:rPr>
        <w:t xml:space="preserve">، أي ان نطاقه </w:t>
      </w:r>
      <w:r w:rsidR="000E1BED" w:rsidRPr="000E1BED">
        <w:rPr>
          <w:rFonts w:ascii="Simplified Arabic" w:hAnsi="Simplified Arabic" w:cs="Simplified Arabic"/>
          <w:sz w:val="28"/>
          <w:szCs w:val="28"/>
          <w:rtl/>
        </w:rPr>
        <w:t>يشمل تطبيق الأنظمة ذات الصلة بالتقارير المالية، الحوكمة، وممارسات العمل</w:t>
      </w:r>
      <w:r w:rsidR="000E1BED">
        <w:rPr>
          <w:rFonts w:ascii="Simplified Arabic" w:hAnsi="Simplified Arabic" w:cs="Simplified Arabic" w:hint="cs"/>
          <w:sz w:val="28"/>
          <w:szCs w:val="28"/>
          <w:rtl/>
        </w:rPr>
        <w:t xml:space="preserve"> </w:t>
      </w:r>
      <w:r w:rsidR="000E1BED" w:rsidRPr="0040510F">
        <w:rPr>
          <w:rFonts w:ascii="Simplified Arabic" w:hAnsi="Simplified Arabic" w:cs="Simplified Arabic" w:hint="cs"/>
          <w:sz w:val="28"/>
          <w:szCs w:val="28"/>
          <w:vertAlign w:val="superscript"/>
          <w:rtl/>
        </w:rPr>
        <w:t>(</w:t>
      </w:r>
      <w:r w:rsidR="00AB4F17">
        <w:rPr>
          <w:rFonts w:cs="Arial" w:hint="cs"/>
          <w:rtl/>
        </w:rPr>
        <w:t>:</w:t>
      </w:r>
      <w:r w:rsidR="00AB4F17">
        <w:t xml:space="preserve"> FSA. (2009).</w:t>
      </w:r>
      <w:r w:rsidR="0040510F" w:rsidRPr="0040510F">
        <w:rPr>
          <w:rFonts w:ascii="Simplified Arabic" w:hAnsi="Simplified Arabic" w:cs="Simplified Arabic" w:hint="cs"/>
          <w:sz w:val="28"/>
          <w:szCs w:val="28"/>
          <w:vertAlign w:val="superscript"/>
          <w:rtl/>
        </w:rPr>
        <w:t>)</w:t>
      </w:r>
      <w:proofErr w:type="gramStart"/>
      <w:r w:rsidR="00AB4F17">
        <w:rPr>
          <w:rFonts w:ascii="Simplified Arabic" w:hAnsi="Simplified Arabic" w:cs="Simplified Arabic" w:hint="cs"/>
          <w:sz w:val="28"/>
          <w:szCs w:val="28"/>
          <w:vertAlign w:val="superscript"/>
          <w:rtl/>
        </w:rPr>
        <w:t>-</w:t>
      </w:r>
      <w:r w:rsidR="0040510F" w:rsidRPr="0040510F">
        <w:rPr>
          <w:rFonts w:ascii="Simplified Arabic" w:hAnsi="Simplified Arabic" w:cs="Simplified Arabic"/>
          <w:sz w:val="28"/>
          <w:szCs w:val="28"/>
          <w:vertAlign w:val="superscript"/>
          <w:rtl/>
        </w:rPr>
        <w:t>(</w:t>
      </w:r>
      <w:r w:rsidR="00AB4F17" w:rsidRPr="00AB4F17">
        <w:t xml:space="preserve"> </w:t>
      </w:r>
      <w:r w:rsidR="00AB4F17">
        <w:t>Basel</w:t>
      </w:r>
      <w:proofErr w:type="gramEnd"/>
      <w:r w:rsidR="00AB4F17">
        <w:t xml:space="preserve"> III</w:t>
      </w:r>
      <w:r w:rsidR="000E1BED" w:rsidRPr="0040510F">
        <w:rPr>
          <w:rFonts w:ascii="Simplified Arabic" w:hAnsi="Simplified Arabic" w:cs="Simplified Arabic" w:hint="cs"/>
          <w:sz w:val="28"/>
          <w:szCs w:val="28"/>
          <w:vertAlign w:val="superscript"/>
          <w:rtl/>
        </w:rPr>
        <w:t>)</w:t>
      </w:r>
      <w:r w:rsidR="000E1BED">
        <w:rPr>
          <w:rFonts w:ascii="Simplified Arabic" w:hAnsi="Simplified Arabic" w:cs="Simplified Arabic" w:hint="cs"/>
          <w:sz w:val="28"/>
          <w:szCs w:val="28"/>
          <w:rtl/>
        </w:rPr>
        <w:t>.</w:t>
      </w:r>
    </w:p>
    <w:p w14:paraId="51B47C88" w14:textId="77777777" w:rsidR="000E1BED" w:rsidRPr="006759EA" w:rsidRDefault="000E1BED" w:rsidP="000E1BED">
      <w:pPr>
        <w:pStyle w:val="ListParagraph"/>
        <w:spacing w:after="0"/>
        <w:ind w:left="1036"/>
        <w:jc w:val="both"/>
        <w:rPr>
          <w:rFonts w:ascii="Simplified Arabic" w:hAnsi="Simplified Arabic" w:cs="Simplified Arabic"/>
          <w:sz w:val="28"/>
          <w:szCs w:val="28"/>
        </w:rPr>
      </w:pPr>
    </w:p>
    <w:p w14:paraId="73206951" w14:textId="691C33ED" w:rsidR="006759EA" w:rsidRPr="006759EA" w:rsidRDefault="006759EA">
      <w:pPr>
        <w:pStyle w:val="ListParagraph"/>
        <w:numPr>
          <w:ilvl w:val="1"/>
          <w:numId w:val="4"/>
        </w:numPr>
        <w:spacing w:after="0"/>
        <w:ind w:left="1036" w:hanging="676"/>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تطبيق </w:t>
      </w:r>
      <w:r w:rsidRPr="006759EA">
        <w:rPr>
          <w:rFonts w:ascii="Simplified Arabic" w:hAnsi="Simplified Arabic" w:cs="Simplified Arabic"/>
          <w:b/>
          <w:bCs/>
          <w:sz w:val="28"/>
          <w:szCs w:val="28"/>
          <w:rtl/>
        </w:rPr>
        <w:t>إدارة المخاطر القانونية</w:t>
      </w:r>
      <w:r>
        <w:rPr>
          <w:rFonts w:ascii="Simplified Arabic" w:hAnsi="Simplified Arabic" w:cs="Simplified Arabic" w:hint="cs"/>
          <w:b/>
          <w:bCs/>
          <w:sz w:val="28"/>
          <w:szCs w:val="28"/>
          <w:rtl/>
        </w:rPr>
        <w:t>:</w:t>
      </w:r>
    </w:p>
    <w:p w14:paraId="3D753479" w14:textId="628AD075" w:rsidR="006759EA" w:rsidRDefault="006759EA" w:rsidP="0040510F">
      <w:pPr>
        <w:pStyle w:val="ListParagraph"/>
        <w:spacing w:after="0"/>
        <w:ind w:left="1036"/>
        <w:jc w:val="both"/>
        <w:rPr>
          <w:rFonts w:ascii="Simplified Arabic" w:hAnsi="Simplified Arabic" w:cs="Simplified Arabic"/>
          <w:sz w:val="28"/>
          <w:szCs w:val="28"/>
          <w:rtl/>
        </w:rPr>
      </w:pPr>
      <w:r w:rsidRPr="006759EA">
        <w:rPr>
          <w:rFonts w:ascii="Simplified Arabic" w:hAnsi="Simplified Arabic" w:cs="Simplified Arabic"/>
          <w:sz w:val="28"/>
          <w:szCs w:val="28"/>
        </w:rPr>
        <w:t xml:space="preserve"> </w:t>
      </w:r>
      <w:r w:rsidR="0040510F" w:rsidRPr="0040510F">
        <w:rPr>
          <w:rFonts w:ascii="Simplified Arabic" w:hAnsi="Simplified Arabic" w:cs="Simplified Arabic"/>
          <w:sz w:val="28"/>
          <w:szCs w:val="28"/>
          <w:rtl/>
        </w:rPr>
        <w:t>يتعلق بالامتثال للقوانين المحلية والدولية، مثل القوانين التجارية، حقوق المستهلك، وحماية البيانات</w:t>
      </w:r>
      <w:r w:rsidR="0040510F">
        <w:rPr>
          <w:rFonts w:ascii="Simplified Arabic" w:hAnsi="Simplified Arabic" w:cs="Simplified Arabic" w:hint="cs"/>
          <w:sz w:val="28"/>
          <w:szCs w:val="28"/>
          <w:rtl/>
        </w:rPr>
        <w:t>، ل</w:t>
      </w:r>
      <w:r w:rsidRPr="006759EA">
        <w:rPr>
          <w:rFonts w:ascii="Simplified Arabic" w:hAnsi="Simplified Arabic" w:cs="Simplified Arabic"/>
          <w:sz w:val="28"/>
          <w:szCs w:val="28"/>
          <w:rtl/>
        </w:rPr>
        <w:t>تضمن تقييم المخاطر القانونية المرتبطة بالعقود، اللوائح، والتعاملات التجارية. تستخدم أدوات مثل تحليل الأثر والامتثال</w:t>
      </w:r>
      <w:r w:rsidR="0040510F">
        <w:rPr>
          <w:rFonts w:ascii="Simplified Arabic" w:hAnsi="Simplified Arabic" w:cs="Simplified Arabic" w:hint="cs"/>
          <w:sz w:val="28"/>
          <w:szCs w:val="28"/>
          <w:rtl/>
        </w:rPr>
        <w:t xml:space="preserve">، وكذلك </w:t>
      </w:r>
      <w:r w:rsidR="0040510F" w:rsidRPr="0040510F">
        <w:rPr>
          <w:rFonts w:ascii="Simplified Arabic" w:hAnsi="Simplified Arabic" w:cs="Simplified Arabic"/>
          <w:sz w:val="28"/>
          <w:szCs w:val="28"/>
          <w:rtl/>
        </w:rPr>
        <w:t>يشمل التقييم الدوري للتشريعات، وتطوير سياسات لمواكبة القوانين</w:t>
      </w:r>
      <w:r w:rsidR="0040510F">
        <w:rPr>
          <w:rFonts w:ascii="Simplified Arabic" w:hAnsi="Simplified Arabic" w:cs="Simplified Arabic" w:hint="cs"/>
          <w:sz w:val="28"/>
          <w:szCs w:val="28"/>
          <w:rtl/>
        </w:rPr>
        <w:t xml:space="preserve"> </w:t>
      </w:r>
      <w:r w:rsidR="0040510F" w:rsidRPr="0040510F">
        <w:rPr>
          <w:rFonts w:ascii="Simplified Arabic" w:hAnsi="Simplified Arabic" w:cs="Simplified Arabic" w:hint="cs"/>
          <w:sz w:val="28"/>
          <w:szCs w:val="28"/>
          <w:vertAlign w:val="superscript"/>
          <w:rtl/>
        </w:rPr>
        <w:t>(</w:t>
      </w:r>
      <w:r w:rsidR="009D3290" w:rsidRPr="0040510F">
        <w:t>McNulty, R. (2008</w:t>
      </w:r>
      <w:proofErr w:type="gramStart"/>
      <w:r w:rsidR="009D3290" w:rsidRPr="0040510F">
        <w:t>)</w:t>
      </w:r>
      <w:r w:rsidR="0040510F" w:rsidRPr="0040510F">
        <w:rPr>
          <w:rFonts w:ascii="Simplified Arabic" w:hAnsi="Simplified Arabic" w:cs="Simplified Arabic" w:hint="cs"/>
          <w:sz w:val="28"/>
          <w:szCs w:val="28"/>
          <w:vertAlign w:val="superscript"/>
          <w:rtl/>
        </w:rPr>
        <w:t>)</w:t>
      </w:r>
      <w:r w:rsidR="009D3290">
        <w:rPr>
          <w:rFonts w:ascii="Simplified Arabic" w:hAnsi="Simplified Arabic" w:cs="Simplified Arabic" w:hint="cs"/>
          <w:sz w:val="28"/>
          <w:szCs w:val="28"/>
          <w:vertAlign w:val="superscript"/>
          <w:rtl/>
        </w:rPr>
        <w:t>-</w:t>
      </w:r>
      <w:proofErr w:type="gramEnd"/>
      <w:r w:rsidR="0040510F" w:rsidRPr="0040510F">
        <w:rPr>
          <w:rFonts w:ascii="Simplified Arabic" w:hAnsi="Simplified Arabic" w:cs="Simplified Arabic" w:hint="cs"/>
          <w:sz w:val="28"/>
          <w:szCs w:val="28"/>
          <w:vertAlign w:val="superscript"/>
          <w:rtl/>
        </w:rPr>
        <w:t>(</w:t>
      </w:r>
      <w:r w:rsidR="009D3290" w:rsidRPr="009D3290">
        <w:t xml:space="preserve"> </w:t>
      </w:r>
      <w:r w:rsidR="009D3290" w:rsidRPr="0040510F">
        <w:t>FSA. (2009)</w:t>
      </w:r>
      <w:r w:rsidR="0040510F" w:rsidRPr="0040510F">
        <w:rPr>
          <w:rFonts w:ascii="Simplified Arabic" w:hAnsi="Simplified Arabic" w:cs="Simplified Arabic" w:hint="cs"/>
          <w:sz w:val="28"/>
          <w:szCs w:val="28"/>
          <w:vertAlign w:val="superscript"/>
          <w:rtl/>
        </w:rPr>
        <w:t>)</w:t>
      </w:r>
      <w:r w:rsidR="0040510F" w:rsidRPr="0040510F">
        <w:rPr>
          <w:rFonts w:ascii="Simplified Arabic" w:hAnsi="Simplified Arabic" w:cs="Simplified Arabic"/>
          <w:sz w:val="28"/>
          <w:szCs w:val="28"/>
          <w:rtl/>
        </w:rPr>
        <w:t>.</w:t>
      </w:r>
    </w:p>
    <w:p w14:paraId="58C0152F" w14:textId="77777777" w:rsidR="00FF7E7E" w:rsidRDefault="00FF7E7E" w:rsidP="0040510F">
      <w:pPr>
        <w:pStyle w:val="ListParagraph"/>
        <w:spacing w:after="0"/>
        <w:ind w:left="1036"/>
        <w:jc w:val="both"/>
        <w:rPr>
          <w:rFonts w:ascii="Simplified Arabic" w:hAnsi="Simplified Arabic" w:cs="Simplified Arabic"/>
          <w:sz w:val="28"/>
          <w:szCs w:val="28"/>
          <w:rtl/>
        </w:rPr>
      </w:pPr>
    </w:p>
    <w:p w14:paraId="5351FF1F" w14:textId="3B7E1907" w:rsidR="006759EA" w:rsidRPr="006759EA" w:rsidRDefault="006759EA">
      <w:pPr>
        <w:pStyle w:val="ListParagraph"/>
        <w:numPr>
          <w:ilvl w:val="1"/>
          <w:numId w:val="4"/>
        </w:numPr>
        <w:spacing w:after="0"/>
        <w:ind w:left="1036" w:hanging="676"/>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تطبيق </w:t>
      </w:r>
      <w:r w:rsidRPr="006759EA">
        <w:rPr>
          <w:rFonts w:ascii="Simplified Arabic" w:hAnsi="Simplified Arabic" w:cs="Simplified Arabic"/>
          <w:b/>
          <w:bCs/>
          <w:sz w:val="28"/>
          <w:szCs w:val="28"/>
          <w:rtl/>
        </w:rPr>
        <w:t>التدريب والتثقيف</w:t>
      </w:r>
      <w:r>
        <w:rPr>
          <w:rFonts w:ascii="Simplified Arabic" w:hAnsi="Simplified Arabic" w:cs="Simplified Arabic" w:hint="cs"/>
          <w:b/>
          <w:bCs/>
          <w:sz w:val="28"/>
          <w:szCs w:val="28"/>
          <w:rtl/>
        </w:rPr>
        <w:t>:</w:t>
      </w:r>
    </w:p>
    <w:p w14:paraId="0BB530DD" w14:textId="68AAFC11" w:rsidR="006759EA" w:rsidRDefault="006759EA" w:rsidP="006759EA">
      <w:pPr>
        <w:pStyle w:val="ListParagraph"/>
        <w:spacing w:after="0"/>
        <w:ind w:left="1036"/>
        <w:jc w:val="both"/>
        <w:rPr>
          <w:rFonts w:ascii="Simplified Arabic" w:hAnsi="Simplified Arabic" w:cs="Simplified Arabic"/>
          <w:sz w:val="28"/>
          <w:szCs w:val="28"/>
          <w:rtl/>
        </w:rPr>
      </w:pPr>
      <w:r w:rsidRPr="006759EA">
        <w:rPr>
          <w:rFonts w:ascii="Simplified Arabic" w:hAnsi="Simplified Arabic" w:cs="Simplified Arabic"/>
          <w:sz w:val="28"/>
          <w:szCs w:val="28"/>
          <w:rtl/>
        </w:rPr>
        <w:t>تطوير برامج تدريبية لتعزيز الوعي بالامتثال بين الموظفين. يشمل ذلك التدريب على القوانين واللوائح والسياسات الداخلية</w:t>
      </w:r>
      <w:r w:rsidR="003B6B40">
        <w:rPr>
          <w:rFonts w:ascii="Simplified Arabic" w:hAnsi="Simplified Arabic" w:cs="Simplified Arabic" w:hint="cs"/>
          <w:sz w:val="28"/>
          <w:szCs w:val="28"/>
          <w:rtl/>
        </w:rPr>
        <w:t xml:space="preserve"> </w:t>
      </w:r>
      <w:r w:rsidR="003B6B40" w:rsidRPr="003B6B40">
        <w:rPr>
          <w:rFonts w:ascii="Simplified Arabic" w:hAnsi="Simplified Arabic" w:cs="Simplified Arabic" w:hint="cs"/>
          <w:sz w:val="28"/>
          <w:szCs w:val="28"/>
          <w:vertAlign w:val="superscript"/>
          <w:rtl/>
        </w:rPr>
        <w:t>(</w:t>
      </w:r>
      <w:r w:rsidR="009D3290" w:rsidRPr="003B6B40">
        <w:t>KPMG. (2014).</w:t>
      </w:r>
      <w:r w:rsidR="003B6B40" w:rsidRPr="003B6B40">
        <w:rPr>
          <w:rFonts w:ascii="Simplified Arabic" w:hAnsi="Simplified Arabic" w:cs="Simplified Arabic" w:hint="cs"/>
          <w:sz w:val="28"/>
          <w:szCs w:val="28"/>
          <w:vertAlign w:val="superscript"/>
          <w:rtl/>
        </w:rPr>
        <w:t>)</w:t>
      </w:r>
      <w:r w:rsidR="003B6B40">
        <w:rPr>
          <w:rFonts w:ascii="Simplified Arabic" w:hAnsi="Simplified Arabic" w:cs="Simplified Arabic" w:hint="cs"/>
          <w:sz w:val="28"/>
          <w:szCs w:val="28"/>
          <w:rtl/>
        </w:rPr>
        <w:t>.</w:t>
      </w:r>
    </w:p>
    <w:p w14:paraId="124AA8E0" w14:textId="77777777" w:rsidR="00FF7E7E" w:rsidRPr="006759EA" w:rsidRDefault="00FF7E7E" w:rsidP="006759EA">
      <w:pPr>
        <w:pStyle w:val="ListParagraph"/>
        <w:spacing w:after="0"/>
        <w:ind w:left="1036"/>
        <w:jc w:val="both"/>
        <w:rPr>
          <w:rFonts w:ascii="Simplified Arabic" w:hAnsi="Simplified Arabic" w:cs="Simplified Arabic"/>
          <w:sz w:val="28"/>
          <w:szCs w:val="28"/>
        </w:rPr>
      </w:pPr>
    </w:p>
    <w:p w14:paraId="33D69079" w14:textId="77777777" w:rsidR="00FF7E7E" w:rsidRDefault="00FF7E7E">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7AC81B18" w14:textId="6A5757F7" w:rsidR="006759EA" w:rsidRPr="006759EA" w:rsidRDefault="006759EA">
      <w:pPr>
        <w:pStyle w:val="ListParagraph"/>
        <w:numPr>
          <w:ilvl w:val="1"/>
          <w:numId w:val="4"/>
        </w:numPr>
        <w:spacing w:after="0"/>
        <w:ind w:left="1036" w:hanging="676"/>
        <w:jc w:val="both"/>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تطبيق</w:t>
      </w:r>
      <w:r w:rsidRPr="006759EA">
        <w:rPr>
          <w:rFonts w:ascii="Simplified Arabic" w:hAnsi="Simplified Arabic" w:cs="Simplified Arabic"/>
          <w:b/>
          <w:bCs/>
          <w:sz w:val="28"/>
          <w:szCs w:val="28"/>
        </w:rPr>
        <w:t xml:space="preserve"> </w:t>
      </w:r>
      <w:r w:rsidRPr="006759EA">
        <w:rPr>
          <w:rFonts w:ascii="Simplified Arabic" w:hAnsi="Simplified Arabic" w:cs="Simplified Arabic"/>
          <w:b/>
          <w:bCs/>
          <w:sz w:val="28"/>
          <w:szCs w:val="28"/>
          <w:rtl/>
        </w:rPr>
        <w:t>نظم المراقبة والتدقيق</w:t>
      </w:r>
      <w:r>
        <w:rPr>
          <w:rFonts w:ascii="Simplified Arabic" w:hAnsi="Simplified Arabic" w:cs="Simplified Arabic" w:hint="cs"/>
          <w:b/>
          <w:bCs/>
          <w:sz w:val="28"/>
          <w:szCs w:val="28"/>
          <w:rtl/>
        </w:rPr>
        <w:t>:</w:t>
      </w:r>
    </w:p>
    <w:p w14:paraId="69C462E6" w14:textId="49592A78" w:rsidR="006759EA" w:rsidRDefault="006759EA" w:rsidP="006759EA">
      <w:pPr>
        <w:pStyle w:val="ListParagraph"/>
        <w:spacing w:after="0"/>
        <w:ind w:left="1036"/>
        <w:jc w:val="both"/>
        <w:rPr>
          <w:rFonts w:ascii="Simplified Arabic" w:hAnsi="Simplified Arabic" w:cs="Simplified Arabic"/>
          <w:sz w:val="28"/>
          <w:szCs w:val="28"/>
          <w:rtl/>
        </w:rPr>
      </w:pPr>
      <w:r w:rsidRPr="006759EA">
        <w:rPr>
          <w:rFonts w:ascii="Simplified Arabic" w:hAnsi="Simplified Arabic" w:cs="Simplified Arabic"/>
          <w:sz w:val="28"/>
          <w:szCs w:val="28"/>
          <w:rtl/>
        </w:rPr>
        <w:t>تنفيذ نظم للمراقبة الداخلية والتدقيق لضمان الالتزام بالسياسات والمعايير. تشمل أدوات المراقبة استخدام تكنولوجيا المعلومات لجمع وتحليل البيانات</w:t>
      </w:r>
      <w:r w:rsidR="006215DE">
        <w:rPr>
          <w:rFonts w:ascii="Simplified Arabic" w:hAnsi="Simplified Arabic" w:cs="Simplified Arabic" w:hint="cs"/>
          <w:sz w:val="28"/>
          <w:szCs w:val="28"/>
          <w:rtl/>
        </w:rPr>
        <w:t xml:space="preserve"> </w:t>
      </w:r>
      <w:r w:rsidR="006215DE" w:rsidRPr="006215DE">
        <w:rPr>
          <w:rFonts w:ascii="Simplified Arabic" w:hAnsi="Simplified Arabic" w:cs="Simplified Arabic" w:hint="cs"/>
          <w:sz w:val="28"/>
          <w:szCs w:val="28"/>
          <w:vertAlign w:val="superscript"/>
          <w:rtl/>
        </w:rPr>
        <w:t>(</w:t>
      </w:r>
      <w:r w:rsidR="00783B13" w:rsidRPr="006215DE">
        <w:t>COSO. (2013)</w:t>
      </w:r>
      <w:r w:rsidR="006215DE" w:rsidRPr="006215DE">
        <w:rPr>
          <w:rFonts w:ascii="Simplified Arabic" w:hAnsi="Simplified Arabic" w:cs="Simplified Arabic" w:hint="cs"/>
          <w:sz w:val="28"/>
          <w:szCs w:val="28"/>
          <w:vertAlign w:val="superscript"/>
          <w:rtl/>
        </w:rPr>
        <w:t>)</w:t>
      </w:r>
      <w:r w:rsidR="006215DE">
        <w:rPr>
          <w:rFonts w:ascii="Simplified Arabic" w:hAnsi="Simplified Arabic" w:cs="Simplified Arabic" w:hint="cs"/>
          <w:sz w:val="28"/>
          <w:szCs w:val="28"/>
          <w:rtl/>
        </w:rPr>
        <w:t>.</w:t>
      </w:r>
    </w:p>
    <w:p w14:paraId="2E355C4A" w14:textId="77777777" w:rsidR="00FF7E7E" w:rsidRPr="006759EA" w:rsidRDefault="00FF7E7E" w:rsidP="006759EA">
      <w:pPr>
        <w:pStyle w:val="ListParagraph"/>
        <w:spacing w:after="0"/>
        <w:ind w:left="1036"/>
        <w:jc w:val="both"/>
        <w:rPr>
          <w:rFonts w:ascii="Simplified Arabic" w:hAnsi="Simplified Arabic" w:cs="Simplified Arabic"/>
          <w:sz w:val="28"/>
          <w:szCs w:val="28"/>
        </w:rPr>
      </w:pPr>
    </w:p>
    <w:p w14:paraId="183D5FC0" w14:textId="2445EB60" w:rsidR="006759EA" w:rsidRPr="006759EA" w:rsidRDefault="006759EA">
      <w:pPr>
        <w:pStyle w:val="ListParagraph"/>
        <w:numPr>
          <w:ilvl w:val="1"/>
          <w:numId w:val="4"/>
        </w:numPr>
        <w:spacing w:after="0"/>
        <w:ind w:left="1036" w:hanging="676"/>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تطبيق </w:t>
      </w:r>
      <w:r w:rsidRPr="006759EA">
        <w:rPr>
          <w:rFonts w:ascii="Simplified Arabic" w:hAnsi="Simplified Arabic" w:cs="Simplified Arabic"/>
          <w:b/>
          <w:bCs/>
          <w:sz w:val="28"/>
          <w:szCs w:val="28"/>
          <w:rtl/>
        </w:rPr>
        <w:t>تقييم الأداء والامتثال</w:t>
      </w:r>
      <w:r>
        <w:rPr>
          <w:rFonts w:ascii="Simplified Arabic" w:hAnsi="Simplified Arabic" w:cs="Simplified Arabic" w:hint="cs"/>
          <w:b/>
          <w:bCs/>
          <w:sz w:val="28"/>
          <w:szCs w:val="28"/>
          <w:rtl/>
        </w:rPr>
        <w:t>:</w:t>
      </w:r>
    </w:p>
    <w:p w14:paraId="058F0CF0" w14:textId="1481B845" w:rsidR="006759EA" w:rsidRDefault="006759EA" w:rsidP="006759EA">
      <w:pPr>
        <w:pStyle w:val="ListParagraph"/>
        <w:spacing w:after="0"/>
        <w:ind w:left="1036"/>
        <w:jc w:val="both"/>
        <w:rPr>
          <w:rFonts w:ascii="Simplified Arabic" w:hAnsi="Simplified Arabic" w:cs="Simplified Arabic"/>
          <w:sz w:val="28"/>
          <w:szCs w:val="28"/>
          <w:rtl/>
        </w:rPr>
      </w:pPr>
      <w:r w:rsidRPr="006759EA">
        <w:rPr>
          <w:rFonts w:ascii="Simplified Arabic" w:hAnsi="Simplified Arabic" w:cs="Simplified Arabic"/>
          <w:sz w:val="28"/>
          <w:szCs w:val="28"/>
          <w:rtl/>
        </w:rPr>
        <w:t>استخدام مؤشرات الأداء الرئيسية</w:t>
      </w:r>
      <w:r w:rsidRPr="006759EA">
        <w:rPr>
          <w:rFonts w:ascii="Simplified Arabic" w:hAnsi="Simplified Arabic" w:cs="Simplified Arabic"/>
          <w:sz w:val="28"/>
          <w:szCs w:val="28"/>
        </w:rPr>
        <w:t xml:space="preserve"> (KPIs) </w:t>
      </w:r>
      <w:r w:rsidRPr="006759EA">
        <w:rPr>
          <w:rFonts w:ascii="Simplified Arabic" w:hAnsi="Simplified Arabic" w:cs="Simplified Arabic"/>
          <w:sz w:val="28"/>
          <w:szCs w:val="28"/>
          <w:rtl/>
        </w:rPr>
        <w:t>لتقييم فعالية برامج الالتزام. تشمل هذه المؤشرات قياس مدى الامتثال والتحسين المستمر</w:t>
      </w:r>
      <w:r w:rsidR="006215DE">
        <w:rPr>
          <w:rFonts w:ascii="Simplified Arabic" w:hAnsi="Simplified Arabic" w:cs="Simplified Arabic" w:hint="cs"/>
          <w:sz w:val="28"/>
          <w:szCs w:val="28"/>
          <w:rtl/>
        </w:rPr>
        <w:t xml:space="preserve"> </w:t>
      </w:r>
      <w:r w:rsidR="006215DE" w:rsidRPr="006215DE">
        <w:rPr>
          <w:rFonts w:ascii="Simplified Arabic" w:hAnsi="Simplified Arabic" w:cs="Simplified Arabic" w:hint="cs"/>
          <w:sz w:val="28"/>
          <w:szCs w:val="28"/>
          <w:vertAlign w:val="superscript"/>
          <w:rtl/>
        </w:rPr>
        <w:t>(</w:t>
      </w:r>
      <w:r w:rsidR="00783B13" w:rsidRPr="006215DE">
        <w:t>Deloitte. (2015)</w:t>
      </w:r>
      <w:r w:rsidR="006215DE" w:rsidRPr="006215DE">
        <w:rPr>
          <w:rFonts w:ascii="Simplified Arabic" w:hAnsi="Simplified Arabic" w:cs="Simplified Arabic" w:hint="cs"/>
          <w:sz w:val="28"/>
          <w:szCs w:val="28"/>
          <w:vertAlign w:val="superscript"/>
          <w:rtl/>
        </w:rPr>
        <w:t>)</w:t>
      </w:r>
      <w:r w:rsidR="006215DE">
        <w:rPr>
          <w:rFonts w:ascii="Simplified Arabic" w:hAnsi="Simplified Arabic" w:cs="Simplified Arabic" w:hint="cs"/>
          <w:sz w:val="28"/>
          <w:szCs w:val="28"/>
          <w:rtl/>
        </w:rPr>
        <w:t>.</w:t>
      </w:r>
    </w:p>
    <w:p w14:paraId="337A074E" w14:textId="77777777" w:rsidR="00FF7E7E" w:rsidRDefault="00FF7E7E" w:rsidP="00FF7E7E">
      <w:pPr>
        <w:spacing w:after="0"/>
        <w:jc w:val="both"/>
        <w:rPr>
          <w:rFonts w:ascii="Simplified Arabic" w:hAnsi="Simplified Arabic" w:cs="Simplified Arabic"/>
          <w:sz w:val="28"/>
          <w:szCs w:val="28"/>
          <w:rtl/>
        </w:rPr>
      </w:pPr>
    </w:p>
    <w:p w14:paraId="5F3D592F" w14:textId="2CABDCAE" w:rsidR="00FF7E7E" w:rsidRDefault="00FF7E7E">
      <w:pPr>
        <w:pStyle w:val="ListParagraph"/>
        <w:numPr>
          <w:ilvl w:val="0"/>
          <w:numId w:val="4"/>
        </w:numPr>
        <w:spacing w:after="0"/>
        <w:jc w:val="both"/>
        <w:rPr>
          <w:rFonts w:ascii="Simplified Arabic" w:hAnsi="Simplified Arabic" w:cs="Simplified Arabic"/>
          <w:b/>
          <w:bCs/>
          <w:sz w:val="28"/>
          <w:szCs w:val="28"/>
          <w:rtl/>
        </w:rPr>
      </w:pPr>
      <w:r w:rsidRPr="00FF7E7E">
        <w:rPr>
          <w:rFonts w:ascii="Simplified Arabic" w:hAnsi="Simplified Arabic" w:cs="Simplified Arabic"/>
          <w:b/>
          <w:bCs/>
          <w:sz w:val="28"/>
          <w:szCs w:val="28"/>
          <w:rtl/>
        </w:rPr>
        <w:t xml:space="preserve">نظريات حول مفهوم </w:t>
      </w:r>
      <w:r>
        <w:rPr>
          <w:rFonts w:ascii="Simplified Arabic" w:hAnsi="Simplified Arabic" w:cs="Simplified Arabic" w:hint="cs"/>
          <w:b/>
          <w:bCs/>
          <w:sz w:val="28"/>
          <w:szCs w:val="28"/>
          <w:rtl/>
        </w:rPr>
        <w:t xml:space="preserve">إدارة </w:t>
      </w:r>
      <w:r>
        <w:rPr>
          <w:rFonts w:ascii="Simplified Arabic" w:hAnsi="Simplified Arabic" w:cs="Simplified Arabic" w:hint="cs"/>
          <w:b/>
          <w:bCs/>
          <w:sz w:val="28"/>
          <w:szCs w:val="28"/>
          <w:rtl/>
        </w:rPr>
        <w:t>الالتزام</w:t>
      </w:r>
      <w:r>
        <w:rPr>
          <w:rFonts w:ascii="Simplified Arabic" w:hAnsi="Simplified Arabic" w:cs="Simplified Arabic" w:hint="cs"/>
          <w:b/>
          <w:bCs/>
          <w:sz w:val="28"/>
          <w:szCs w:val="28"/>
          <w:rtl/>
        </w:rPr>
        <w:t>:</w:t>
      </w:r>
    </w:p>
    <w:p w14:paraId="696BAA0D" w14:textId="77777777" w:rsidR="00FF7E7E" w:rsidRPr="00CB395D" w:rsidRDefault="00FF7E7E">
      <w:pPr>
        <w:pStyle w:val="ListParagraph"/>
        <w:numPr>
          <w:ilvl w:val="1"/>
          <w:numId w:val="4"/>
        </w:numPr>
        <w:spacing w:after="0"/>
        <w:ind w:left="1036" w:hanging="676"/>
        <w:jc w:val="both"/>
        <w:rPr>
          <w:rFonts w:ascii="Simplified Arabic" w:hAnsi="Simplified Arabic" w:cs="Simplified Arabic"/>
          <w:b/>
          <w:bCs/>
          <w:sz w:val="28"/>
          <w:szCs w:val="28"/>
        </w:rPr>
      </w:pPr>
      <w:r w:rsidRPr="00CB395D">
        <w:rPr>
          <w:rFonts w:ascii="Simplified Arabic" w:hAnsi="Simplified Arabic" w:cs="Simplified Arabic"/>
          <w:b/>
          <w:bCs/>
          <w:sz w:val="28"/>
          <w:szCs w:val="28"/>
          <w:rtl/>
        </w:rPr>
        <w:t>نظرية الحوكمة</w:t>
      </w:r>
      <w:r w:rsidRPr="00CB395D">
        <w:rPr>
          <w:rFonts w:ascii="Simplified Arabic" w:hAnsi="Simplified Arabic" w:cs="Simplified Arabic" w:hint="cs"/>
          <w:b/>
          <w:bCs/>
          <w:sz w:val="28"/>
          <w:szCs w:val="28"/>
          <w:rtl/>
        </w:rPr>
        <w:t>:</w:t>
      </w:r>
    </w:p>
    <w:p w14:paraId="62679C59" w14:textId="77777777" w:rsidR="00FF7E7E" w:rsidRDefault="00FF7E7E" w:rsidP="00FF7E7E">
      <w:pPr>
        <w:pStyle w:val="ListParagraph"/>
        <w:spacing w:after="0"/>
        <w:ind w:left="1036"/>
        <w:jc w:val="both"/>
        <w:rPr>
          <w:rFonts w:ascii="Simplified Arabic" w:hAnsi="Simplified Arabic" w:cs="Simplified Arabic"/>
          <w:sz w:val="28"/>
          <w:szCs w:val="28"/>
          <w:rtl/>
        </w:rPr>
      </w:pPr>
      <w:r w:rsidRPr="00B91666">
        <w:rPr>
          <w:rFonts w:ascii="Simplified Arabic" w:hAnsi="Simplified Arabic" w:cs="Simplified Arabic"/>
          <w:sz w:val="28"/>
          <w:szCs w:val="28"/>
          <w:rtl/>
        </w:rPr>
        <w:t>تعتبر إدارة الالتزام جزءاً من نظام الحوكمة الشامل، حيث تهدف إلى تعزيز الشفافية، والمساءلة، والنزاهة في المؤسسات</w:t>
      </w:r>
      <w:r>
        <w:rPr>
          <w:rFonts w:ascii="Simplified Arabic" w:hAnsi="Simplified Arabic" w:cs="Simplified Arabic" w:hint="cs"/>
          <w:sz w:val="28"/>
          <w:szCs w:val="28"/>
          <w:rtl/>
        </w:rPr>
        <w:t xml:space="preserve">، لذا </w:t>
      </w:r>
      <w:r w:rsidRPr="00B91666">
        <w:rPr>
          <w:rFonts w:ascii="Simplified Arabic" w:hAnsi="Simplified Arabic" w:cs="Simplified Arabic"/>
          <w:sz w:val="28"/>
          <w:szCs w:val="28"/>
          <w:rtl/>
        </w:rPr>
        <w:t>تعتبر إدارة الالتزام جزءًا من الحوكمة المؤسسية</w:t>
      </w:r>
      <w:r>
        <w:rPr>
          <w:rFonts w:ascii="Simplified Arabic" w:hAnsi="Simplified Arabic" w:cs="Simplified Arabic" w:hint="cs"/>
          <w:sz w:val="28"/>
          <w:szCs w:val="28"/>
          <w:rtl/>
        </w:rPr>
        <w:t xml:space="preserve"> ل</w:t>
      </w:r>
      <w:r w:rsidRPr="00B91666">
        <w:rPr>
          <w:rFonts w:ascii="Simplified Arabic" w:hAnsi="Simplified Arabic" w:cs="Simplified Arabic"/>
          <w:sz w:val="28"/>
          <w:szCs w:val="28"/>
          <w:rtl/>
        </w:rPr>
        <w:t>تركز</w:t>
      </w:r>
      <w:r>
        <w:rPr>
          <w:rFonts w:ascii="Simplified Arabic" w:hAnsi="Simplified Arabic" w:cs="Simplified Arabic" w:hint="cs"/>
          <w:sz w:val="28"/>
          <w:szCs w:val="28"/>
          <w:rtl/>
        </w:rPr>
        <w:t>ها</w:t>
      </w:r>
      <w:r w:rsidRPr="00B91666">
        <w:rPr>
          <w:rFonts w:ascii="Simplified Arabic" w:hAnsi="Simplified Arabic" w:cs="Simplified Arabic"/>
          <w:sz w:val="28"/>
          <w:szCs w:val="28"/>
          <w:rtl/>
        </w:rPr>
        <w:t xml:space="preserve"> على أهمية الشفافية والمساءلة في تعزيز الالتزام بالمعايير</w:t>
      </w:r>
      <w:r>
        <w:rPr>
          <w:rFonts w:ascii="Simplified Arabic" w:hAnsi="Simplified Arabic" w:cs="Simplified Arabic" w:hint="cs"/>
          <w:sz w:val="28"/>
          <w:szCs w:val="28"/>
          <w:rtl/>
        </w:rPr>
        <w:t xml:space="preserve"> </w:t>
      </w:r>
      <w:r w:rsidRPr="00B91666">
        <w:rPr>
          <w:rFonts w:ascii="Simplified Arabic" w:hAnsi="Simplified Arabic" w:cs="Simplified Arabic"/>
          <w:sz w:val="28"/>
          <w:szCs w:val="28"/>
          <w:rtl/>
        </w:rPr>
        <w:t>القانونية والتنظيمية</w:t>
      </w:r>
      <w:r>
        <w:rPr>
          <w:rFonts w:ascii="Simplified Arabic" w:hAnsi="Simplified Arabic" w:cs="Simplified Arabic" w:hint="cs"/>
          <w:sz w:val="28"/>
          <w:szCs w:val="28"/>
          <w:rtl/>
        </w:rPr>
        <w:t xml:space="preserve"> </w:t>
      </w:r>
      <w:r w:rsidRPr="00B91666">
        <w:rPr>
          <w:rFonts w:ascii="Simplified Arabic" w:hAnsi="Simplified Arabic" w:cs="Simplified Arabic" w:hint="cs"/>
          <w:sz w:val="28"/>
          <w:szCs w:val="28"/>
          <w:vertAlign w:val="superscript"/>
          <w:rtl/>
        </w:rPr>
        <w:t>(</w:t>
      </w:r>
      <w:r w:rsidRPr="002E6364">
        <w:rPr>
          <w:sz w:val="24"/>
          <w:szCs w:val="24"/>
        </w:rPr>
        <w:t>Solomon, J. (2007).</w:t>
      </w:r>
      <w:r w:rsidRPr="00B91666">
        <w:rPr>
          <w:rFonts w:ascii="Simplified Arabic" w:hAnsi="Simplified Arabic" w:cs="Simplified Arabic" w:hint="cs"/>
          <w:sz w:val="28"/>
          <w:szCs w:val="28"/>
          <w:vertAlign w:val="superscript"/>
          <w:rtl/>
        </w:rPr>
        <w:t>)</w:t>
      </w:r>
      <w:r w:rsidRPr="00B91666">
        <w:rPr>
          <w:rFonts w:ascii="Simplified Arabic" w:hAnsi="Simplified Arabic" w:cs="Simplified Arabic"/>
          <w:sz w:val="28"/>
          <w:szCs w:val="28"/>
          <w:rtl/>
        </w:rPr>
        <w:t>.</w:t>
      </w:r>
    </w:p>
    <w:p w14:paraId="3BE5E430" w14:textId="77777777" w:rsidR="00FF7E7E" w:rsidRPr="0056423B" w:rsidRDefault="00FF7E7E" w:rsidP="00FF7E7E">
      <w:pPr>
        <w:pStyle w:val="ListParagraph"/>
        <w:spacing w:after="0"/>
        <w:ind w:left="1036"/>
        <w:jc w:val="both"/>
        <w:rPr>
          <w:rFonts w:ascii="Simplified Arabic" w:hAnsi="Simplified Arabic" w:cs="Simplified Arabic"/>
          <w:sz w:val="28"/>
          <w:szCs w:val="28"/>
        </w:rPr>
      </w:pPr>
    </w:p>
    <w:p w14:paraId="7D6FE7D1" w14:textId="77777777" w:rsidR="00FF7E7E" w:rsidRDefault="00FF7E7E">
      <w:pPr>
        <w:pStyle w:val="ListParagraph"/>
        <w:numPr>
          <w:ilvl w:val="1"/>
          <w:numId w:val="4"/>
        </w:numPr>
        <w:spacing w:after="0"/>
        <w:ind w:left="1036" w:hanging="676"/>
        <w:jc w:val="both"/>
        <w:rPr>
          <w:rFonts w:ascii="Simplified Arabic" w:hAnsi="Simplified Arabic" w:cs="Simplified Arabic"/>
          <w:b/>
          <w:bCs/>
          <w:sz w:val="28"/>
          <w:szCs w:val="28"/>
        </w:rPr>
      </w:pPr>
      <w:r w:rsidRPr="00C35BB9">
        <w:rPr>
          <w:rFonts w:ascii="Simplified Arabic" w:hAnsi="Simplified Arabic" w:cs="Simplified Arabic"/>
          <w:b/>
          <w:bCs/>
          <w:sz w:val="28"/>
          <w:szCs w:val="28"/>
          <w:rtl/>
        </w:rPr>
        <w:t>نظرية السلوك الأخلاقي</w:t>
      </w:r>
      <w:r>
        <w:rPr>
          <w:rFonts w:ascii="Simplified Arabic" w:hAnsi="Simplified Arabic" w:cs="Simplified Arabic" w:hint="cs"/>
          <w:b/>
          <w:bCs/>
          <w:sz w:val="28"/>
          <w:szCs w:val="28"/>
          <w:rtl/>
        </w:rPr>
        <w:t>:</w:t>
      </w:r>
    </w:p>
    <w:p w14:paraId="491D29B9" w14:textId="77777777" w:rsidR="00FF7E7E" w:rsidRDefault="00FF7E7E" w:rsidP="00FF7E7E">
      <w:pPr>
        <w:pStyle w:val="ListParagraph"/>
        <w:spacing w:after="0"/>
        <w:ind w:left="1036"/>
        <w:jc w:val="both"/>
        <w:rPr>
          <w:rFonts w:ascii="Simplified Arabic" w:hAnsi="Simplified Arabic" w:cs="Simplified Arabic"/>
          <w:sz w:val="28"/>
          <w:szCs w:val="28"/>
          <w:rtl/>
        </w:rPr>
      </w:pPr>
      <w:r w:rsidRPr="00C35BB9">
        <w:rPr>
          <w:rFonts w:ascii="Simplified Arabic" w:hAnsi="Simplified Arabic" w:cs="Simplified Arabic"/>
          <w:sz w:val="28"/>
          <w:szCs w:val="28"/>
          <w:rtl/>
        </w:rPr>
        <w:t>تتناول هذه النظرية كيف تؤثر الثقافة التنظيمية على سلوك الموظفين وامتثالهم للسياسات والمعايير الأخلاقية. تُعتبر إدارة الالتزام جزءًا من تعزيز الثقافة المؤسسية الملتزمة بالقيم الأخلاقية</w:t>
      </w:r>
      <w:r>
        <w:rPr>
          <w:rFonts w:ascii="Simplified Arabic" w:hAnsi="Simplified Arabic" w:cs="Simplified Arabic" w:hint="cs"/>
          <w:sz w:val="28"/>
          <w:szCs w:val="28"/>
          <w:rtl/>
        </w:rPr>
        <w:t xml:space="preserve"> </w:t>
      </w:r>
      <w:r w:rsidRPr="00482919">
        <w:rPr>
          <w:rFonts w:ascii="Simplified Arabic" w:hAnsi="Simplified Arabic" w:cs="Simplified Arabic" w:hint="cs"/>
          <w:sz w:val="28"/>
          <w:szCs w:val="28"/>
          <w:vertAlign w:val="superscript"/>
          <w:rtl/>
        </w:rPr>
        <w:t>(</w:t>
      </w:r>
      <w:r w:rsidRPr="002E6364">
        <w:rPr>
          <w:sz w:val="24"/>
          <w:szCs w:val="24"/>
        </w:rPr>
        <w:t>Treviño, L. K., &amp; Nelson, K. A. (2016).</w:t>
      </w:r>
      <w:r w:rsidRPr="00482919">
        <w:rPr>
          <w:rFonts w:ascii="Simplified Arabic" w:hAnsi="Simplified Arabic" w:cs="Simplified Arabic" w:hint="cs"/>
          <w:sz w:val="28"/>
          <w:szCs w:val="28"/>
          <w:vertAlign w:val="superscript"/>
          <w:rtl/>
        </w:rPr>
        <w:t>)</w:t>
      </w:r>
      <w:r>
        <w:rPr>
          <w:rFonts w:ascii="Simplified Arabic" w:hAnsi="Simplified Arabic" w:cs="Simplified Arabic" w:hint="cs"/>
          <w:sz w:val="28"/>
          <w:szCs w:val="28"/>
          <w:rtl/>
        </w:rPr>
        <w:t>.</w:t>
      </w:r>
    </w:p>
    <w:p w14:paraId="7ED66E27" w14:textId="77777777" w:rsidR="00FF7E7E" w:rsidRPr="00C35BB9" w:rsidRDefault="00FF7E7E" w:rsidP="00FF7E7E">
      <w:pPr>
        <w:pStyle w:val="ListParagraph"/>
        <w:spacing w:after="0"/>
        <w:ind w:left="1036"/>
        <w:jc w:val="both"/>
        <w:rPr>
          <w:rFonts w:ascii="Simplified Arabic" w:hAnsi="Simplified Arabic" w:cs="Simplified Arabic"/>
          <w:sz w:val="28"/>
          <w:szCs w:val="28"/>
        </w:rPr>
      </w:pPr>
    </w:p>
    <w:p w14:paraId="034CC71B" w14:textId="77777777" w:rsidR="00FF7E7E" w:rsidRDefault="00FF7E7E">
      <w:pPr>
        <w:pStyle w:val="ListParagraph"/>
        <w:numPr>
          <w:ilvl w:val="1"/>
          <w:numId w:val="4"/>
        </w:numPr>
        <w:spacing w:after="0"/>
        <w:ind w:left="1036" w:hanging="676"/>
        <w:jc w:val="both"/>
        <w:rPr>
          <w:rFonts w:ascii="Simplified Arabic" w:hAnsi="Simplified Arabic" w:cs="Simplified Arabic"/>
          <w:b/>
          <w:bCs/>
          <w:sz w:val="28"/>
          <w:szCs w:val="28"/>
        </w:rPr>
      </w:pPr>
      <w:r w:rsidRPr="00280BB6">
        <w:rPr>
          <w:rFonts w:ascii="Simplified Arabic" w:hAnsi="Simplified Arabic" w:cs="Simplified Arabic"/>
          <w:b/>
          <w:bCs/>
          <w:sz w:val="28"/>
          <w:szCs w:val="28"/>
          <w:rtl/>
        </w:rPr>
        <w:t>نظرية المراقبة الداخلية</w:t>
      </w:r>
      <w:r>
        <w:rPr>
          <w:rFonts w:ascii="Simplified Arabic" w:hAnsi="Simplified Arabic" w:cs="Simplified Arabic" w:hint="cs"/>
          <w:b/>
          <w:bCs/>
          <w:sz w:val="28"/>
          <w:szCs w:val="28"/>
          <w:rtl/>
        </w:rPr>
        <w:t xml:space="preserve"> للمنظمات:</w:t>
      </w:r>
    </w:p>
    <w:p w14:paraId="337F10E1" w14:textId="77777777" w:rsidR="00FF7E7E" w:rsidRDefault="00FF7E7E" w:rsidP="00FF7E7E">
      <w:pPr>
        <w:pStyle w:val="ListParagraph"/>
        <w:spacing w:after="0"/>
        <w:ind w:left="1036"/>
        <w:jc w:val="both"/>
        <w:rPr>
          <w:sz w:val="24"/>
          <w:szCs w:val="24"/>
          <w:rtl/>
        </w:rPr>
      </w:pPr>
      <w:r w:rsidRPr="00280BB6">
        <w:rPr>
          <w:rFonts w:ascii="Simplified Arabic" w:hAnsi="Simplified Arabic" w:cs="Simplified Arabic"/>
          <w:sz w:val="28"/>
          <w:szCs w:val="28"/>
          <w:rtl/>
        </w:rPr>
        <w:t>تركز هذه النظرية على دور نظم الرقابة الداخلية في تعزيز الامتثال والتخفيف من المخاطر. تعتبر الرقابة الداخلية أداة رئيسية لضمان الامتثال للمعايير والسياسات</w:t>
      </w:r>
      <w:r>
        <w:rPr>
          <w:rFonts w:ascii="Simplified Arabic" w:hAnsi="Simplified Arabic" w:cs="Simplified Arabic" w:hint="cs"/>
          <w:b/>
          <w:bCs/>
          <w:sz w:val="28"/>
          <w:szCs w:val="28"/>
          <w:rtl/>
        </w:rPr>
        <w:t xml:space="preserve"> </w:t>
      </w:r>
      <w:r w:rsidRPr="00280BB6">
        <w:rPr>
          <w:rFonts w:ascii="Simplified Arabic" w:hAnsi="Simplified Arabic" w:cs="Simplified Arabic" w:hint="cs"/>
          <w:b/>
          <w:bCs/>
          <w:sz w:val="28"/>
          <w:szCs w:val="28"/>
          <w:vertAlign w:val="superscript"/>
          <w:rtl/>
        </w:rPr>
        <w:t>(</w:t>
      </w:r>
      <w:r w:rsidRPr="002E6364">
        <w:rPr>
          <w:sz w:val="24"/>
          <w:szCs w:val="24"/>
        </w:rPr>
        <w:t>COSO. (2013). Internal Control</w:t>
      </w:r>
    </w:p>
    <w:p w14:paraId="2CB758D1" w14:textId="77777777" w:rsidR="00FF7E7E" w:rsidRDefault="00FF7E7E" w:rsidP="00FF7E7E">
      <w:pPr>
        <w:pStyle w:val="ListParagraph"/>
        <w:spacing w:after="0"/>
        <w:ind w:left="1036"/>
        <w:jc w:val="both"/>
        <w:rPr>
          <w:rFonts w:ascii="Simplified Arabic" w:hAnsi="Simplified Arabic" w:cs="Simplified Arabic"/>
          <w:b/>
          <w:bCs/>
          <w:sz w:val="28"/>
          <w:szCs w:val="28"/>
          <w:rtl/>
        </w:rPr>
      </w:pPr>
    </w:p>
    <w:p w14:paraId="10D70293" w14:textId="77777777" w:rsidR="00FF7E7E" w:rsidRDefault="00FF7E7E" w:rsidP="00FF7E7E">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238A812B" w14:textId="77777777" w:rsidR="00FF7E7E" w:rsidRPr="00C2054B" w:rsidRDefault="00FF7E7E">
      <w:pPr>
        <w:pStyle w:val="ListParagraph"/>
        <w:numPr>
          <w:ilvl w:val="1"/>
          <w:numId w:val="4"/>
        </w:numPr>
        <w:spacing w:after="0"/>
        <w:ind w:left="1036" w:hanging="676"/>
        <w:jc w:val="both"/>
        <w:rPr>
          <w:rFonts w:ascii="Simplified Arabic" w:hAnsi="Simplified Arabic" w:cs="Simplified Arabic"/>
          <w:b/>
          <w:bCs/>
          <w:sz w:val="28"/>
          <w:szCs w:val="28"/>
        </w:rPr>
      </w:pPr>
      <w:r w:rsidRPr="00C2054B">
        <w:rPr>
          <w:rFonts w:ascii="Simplified Arabic" w:hAnsi="Simplified Arabic" w:cs="Simplified Arabic"/>
          <w:b/>
          <w:bCs/>
          <w:sz w:val="28"/>
          <w:szCs w:val="28"/>
          <w:rtl/>
        </w:rPr>
        <w:lastRenderedPageBreak/>
        <w:t>نظرية إدارة المخاطر</w:t>
      </w:r>
      <w:r>
        <w:rPr>
          <w:rFonts w:ascii="Simplified Arabic" w:hAnsi="Simplified Arabic" w:cs="Simplified Arabic" w:hint="cs"/>
          <w:b/>
          <w:bCs/>
          <w:sz w:val="28"/>
          <w:szCs w:val="28"/>
          <w:rtl/>
        </w:rPr>
        <w:t>:</w:t>
      </w:r>
    </w:p>
    <w:p w14:paraId="138A1834" w14:textId="77777777" w:rsidR="00FF7E7E" w:rsidRDefault="00FF7E7E" w:rsidP="00FF7E7E">
      <w:pPr>
        <w:pStyle w:val="ListParagraph"/>
        <w:spacing w:after="0"/>
        <w:ind w:left="1036"/>
        <w:jc w:val="both"/>
        <w:rPr>
          <w:rFonts w:ascii="Simplified Arabic" w:hAnsi="Simplified Arabic" w:cs="Simplified Arabic"/>
          <w:sz w:val="28"/>
          <w:szCs w:val="28"/>
          <w:rtl/>
        </w:rPr>
      </w:pPr>
      <w:r w:rsidRPr="00C2054B">
        <w:rPr>
          <w:rFonts w:ascii="Simplified Arabic" w:hAnsi="Simplified Arabic" w:cs="Simplified Arabic"/>
          <w:sz w:val="28"/>
          <w:szCs w:val="28"/>
          <w:rtl/>
        </w:rPr>
        <w:t>تركز هذه النظرية على تقييم المخاطر المرتبطة بعدم الامتثال وتطوير استراتيجيات للتخفيف منها. تعتبر إدارة الالتزام جزءاً من إدارة المخاطر الشاملة التي تشمل تحديد المخاطر القانونية والتشغيلية</w:t>
      </w:r>
      <w:r>
        <w:rPr>
          <w:rFonts w:ascii="Simplified Arabic" w:hAnsi="Simplified Arabic" w:cs="Simplified Arabic" w:hint="cs"/>
          <w:sz w:val="28"/>
          <w:szCs w:val="28"/>
          <w:rtl/>
        </w:rPr>
        <w:t xml:space="preserve"> </w:t>
      </w:r>
      <w:r w:rsidRPr="00C2054B">
        <w:rPr>
          <w:rFonts w:ascii="Simplified Arabic" w:hAnsi="Simplified Arabic" w:cs="Simplified Arabic" w:hint="cs"/>
          <w:sz w:val="28"/>
          <w:szCs w:val="28"/>
          <w:vertAlign w:val="superscript"/>
          <w:rtl/>
        </w:rPr>
        <w:t>(</w:t>
      </w:r>
      <w:r w:rsidRPr="002E6364">
        <w:rPr>
          <w:sz w:val="24"/>
          <w:szCs w:val="24"/>
        </w:rPr>
        <w:t>Aven, T. (2015)</w:t>
      </w:r>
      <w:r>
        <w:rPr>
          <w:rFonts w:ascii="Simplified Arabic" w:hAnsi="Simplified Arabic" w:cs="Simplified Arabic" w:hint="cs"/>
          <w:sz w:val="28"/>
          <w:szCs w:val="28"/>
          <w:rtl/>
        </w:rPr>
        <w:t>.</w:t>
      </w:r>
    </w:p>
    <w:p w14:paraId="33CF449B" w14:textId="77777777" w:rsidR="00FF7E7E" w:rsidRDefault="00FF7E7E" w:rsidP="00FF7E7E">
      <w:pPr>
        <w:pStyle w:val="ListParagraph"/>
        <w:spacing w:after="0"/>
        <w:ind w:left="1036"/>
        <w:jc w:val="both"/>
        <w:rPr>
          <w:rFonts w:ascii="Simplified Arabic" w:hAnsi="Simplified Arabic" w:cs="Simplified Arabic"/>
          <w:sz w:val="28"/>
          <w:szCs w:val="28"/>
          <w:rtl/>
        </w:rPr>
      </w:pPr>
    </w:p>
    <w:p w14:paraId="3187AD40" w14:textId="77777777" w:rsidR="00FF7E7E" w:rsidRPr="00C42B2D" w:rsidRDefault="00FF7E7E">
      <w:pPr>
        <w:pStyle w:val="ListParagraph"/>
        <w:numPr>
          <w:ilvl w:val="1"/>
          <w:numId w:val="4"/>
        </w:numPr>
        <w:spacing w:after="0"/>
        <w:ind w:left="1036" w:hanging="676"/>
        <w:jc w:val="both"/>
        <w:rPr>
          <w:rFonts w:ascii="Simplified Arabic" w:hAnsi="Simplified Arabic" w:cs="Simplified Arabic"/>
          <w:b/>
          <w:bCs/>
          <w:sz w:val="28"/>
          <w:szCs w:val="28"/>
        </w:rPr>
      </w:pPr>
      <w:r w:rsidRPr="00C42B2D">
        <w:rPr>
          <w:rFonts w:ascii="Simplified Arabic" w:hAnsi="Simplified Arabic" w:cs="Simplified Arabic"/>
          <w:b/>
          <w:bCs/>
          <w:sz w:val="28"/>
          <w:szCs w:val="28"/>
          <w:rtl/>
        </w:rPr>
        <w:t>نظرية المسؤولية الاجتماعية</w:t>
      </w:r>
      <w:r>
        <w:rPr>
          <w:rFonts w:ascii="Simplified Arabic" w:hAnsi="Simplified Arabic" w:cs="Simplified Arabic" w:hint="cs"/>
          <w:b/>
          <w:bCs/>
          <w:sz w:val="28"/>
          <w:szCs w:val="28"/>
          <w:rtl/>
        </w:rPr>
        <w:t>:</w:t>
      </w:r>
    </w:p>
    <w:p w14:paraId="3D0E39E8" w14:textId="77777777" w:rsidR="00FF7E7E" w:rsidRDefault="00FF7E7E" w:rsidP="00FF7E7E">
      <w:pPr>
        <w:pStyle w:val="ListParagraph"/>
        <w:spacing w:after="0"/>
        <w:ind w:left="1036"/>
        <w:jc w:val="both"/>
        <w:rPr>
          <w:rFonts w:ascii="Simplified Arabic" w:hAnsi="Simplified Arabic" w:cs="Simplified Arabic"/>
          <w:sz w:val="28"/>
          <w:szCs w:val="28"/>
          <w:rtl/>
        </w:rPr>
      </w:pPr>
      <w:r w:rsidRPr="00C42B2D">
        <w:rPr>
          <w:rFonts w:ascii="Simplified Arabic" w:hAnsi="Simplified Arabic" w:cs="Simplified Arabic"/>
          <w:sz w:val="28"/>
          <w:szCs w:val="28"/>
          <w:rtl/>
        </w:rPr>
        <w:t>تؤكد هذه النظرية على أهمية الالتزام بالمعايير الاجتماعية والأخلاقية بجانب الالتزامات القانونية. تركز على دور المؤسسات في تحقيق الأثر الإيجابي على المجتمع</w:t>
      </w:r>
      <w:r>
        <w:rPr>
          <w:rFonts w:ascii="Simplified Arabic" w:hAnsi="Simplified Arabic" w:cs="Simplified Arabic" w:hint="cs"/>
          <w:sz w:val="28"/>
          <w:szCs w:val="28"/>
          <w:rtl/>
        </w:rPr>
        <w:t xml:space="preserve"> </w:t>
      </w:r>
      <w:r w:rsidRPr="002734BF">
        <w:rPr>
          <w:rFonts w:ascii="Simplified Arabic" w:hAnsi="Simplified Arabic" w:cs="Simplified Arabic" w:hint="cs"/>
          <w:sz w:val="28"/>
          <w:szCs w:val="28"/>
          <w:vertAlign w:val="superscript"/>
          <w:rtl/>
        </w:rPr>
        <w:t>(</w:t>
      </w:r>
      <w:r w:rsidRPr="002E6364">
        <w:rPr>
          <w:sz w:val="24"/>
          <w:szCs w:val="24"/>
        </w:rPr>
        <w:t>Carroll, A. B. (1999</w:t>
      </w:r>
      <w:r w:rsidRPr="002734BF">
        <w:rPr>
          <w:rFonts w:ascii="Simplified Arabic" w:hAnsi="Simplified Arabic" w:cs="Simplified Arabic" w:hint="cs"/>
          <w:sz w:val="28"/>
          <w:szCs w:val="28"/>
          <w:vertAlign w:val="superscript"/>
          <w:rtl/>
        </w:rPr>
        <w:t>)</w:t>
      </w:r>
      <w:r>
        <w:rPr>
          <w:rFonts w:ascii="Simplified Arabic" w:hAnsi="Simplified Arabic" w:cs="Simplified Arabic" w:hint="cs"/>
          <w:sz w:val="28"/>
          <w:szCs w:val="28"/>
          <w:rtl/>
        </w:rPr>
        <w:t>.</w:t>
      </w:r>
    </w:p>
    <w:p w14:paraId="65D041F6" w14:textId="77777777" w:rsidR="00FF7E7E" w:rsidRPr="00C42B2D" w:rsidRDefault="00FF7E7E" w:rsidP="00FF7E7E">
      <w:pPr>
        <w:pStyle w:val="ListParagraph"/>
        <w:spacing w:after="0"/>
        <w:ind w:left="1036"/>
        <w:jc w:val="both"/>
        <w:rPr>
          <w:rFonts w:ascii="Simplified Arabic" w:hAnsi="Simplified Arabic" w:cs="Simplified Arabic"/>
          <w:sz w:val="28"/>
          <w:szCs w:val="28"/>
        </w:rPr>
      </w:pPr>
    </w:p>
    <w:p w14:paraId="017F5B8E" w14:textId="77777777" w:rsidR="00FF7E7E" w:rsidRPr="00C42B2D" w:rsidRDefault="00FF7E7E">
      <w:pPr>
        <w:pStyle w:val="ListParagraph"/>
        <w:numPr>
          <w:ilvl w:val="1"/>
          <w:numId w:val="4"/>
        </w:numPr>
        <w:spacing w:after="0"/>
        <w:ind w:left="1036" w:hanging="676"/>
        <w:jc w:val="both"/>
        <w:rPr>
          <w:rFonts w:ascii="Simplified Arabic" w:hAnsi="Simplified Arabic" w:cs="Simplified Arabic"/>
          <w:b/>
          <w:bCs/>
          <w:sz w:val="28"/>
          <w:szCs w:val="28"/>
        </w:rPr>
      </w:pPr>
      <w:r>
        <w:rPr>
          <w:rFonts w:ascii="Simplified Arabic" w:hAnsi="Simplified Arabic" w:cs="Simplified Arabic" w:hint="cs"/>
          <w:b/>
          <w:bCs/>
          <w:sz w:val="28"/>
          <w:szCs w:val="28"/>
          <w:rtl/>
        </w:rPr>
        <w:t>ن</w:t>
      </w:r>
      <w:r w:rsidRPr="00C42B2D">
        <w:rPr>
          <w:rFonts w:ascii="Simplified Arabic" w:hAnsi="Simplified Arabic" w:cs="Simplified Arabic"/>
          <w:b/>
          <w:bCs/>
          <w:sz w:val="28"/>
          <w:szCs w:val="28"/>
          <w:rtl/>
        </w:rPr>
        <w:t>ظرية التوافق والامتثال</w:t>
      </w:r>
      <w:r>
        <w:rPr>
          <w:rFonts w:ascii="Simplified Arabic" w:hAnsi="Simplified Arabic" w:cs="Simplified Arabic" w:hint="cs"/>
          <w:b/>
          <w:bCs/>
          <w:sz w:val="28"/>
          <w:szCs w:val="28"/>
          <w:rtl/>
        </w:rPr>
        <w:t>:</w:t>
      </w:r>
    </w:p>
    <w:p w14:paraId="0DE7FA41" w14:textId="77777777" w:rsidR="00FF7E7E" w:rsidRDefault="00FF7E7E" w:rsidP="00FF7E7E">
      <w:pPr>
        <w:pStyle w:val="ListParagraph"/>
        <w:spacing w:after="0"/>
        <w:ind w:left="1036"/>
        <w:jc w:val="both"/>
        <w:rPr>
          <w:rFonts w:ascii="Simplified Arabic" w:hAnsi="Simplified Arabic" w:cs="Simplified Arabic"/>
          <w:sz w:val="28"/>
          <w:szCs w:val="28"/>
          <w:rtl/>
        </w:rPr>
      </w:pPr>
      <w:r w:rsidRPr="00C42B2D">
        <w:rPr>
          <w:rFonts w:ascii="Simplified Arabic" w:hAnsi="Simplified Arabic" w:cs="Simplified Arabic"/>
          <w:sz w:val="28"/>
          <w:szCs w:val="28"/>
          <w:rtl/>
        </w:rPr>
        <w:t>تتناول هذه النظرية كيفية تحقيق المؤسسات التوافق مع المعايير القانونية والتشريعات، وتبرز أهمية وجود نظام إدارة التوافق الذي يدعم الامتثال الفعال</w:t>
      </w:r>
      <w:r>
        <w:rPr>
          <w:rFonts w:ascii="Simplified Arabic" w:hAnsi="Simplified Arabic" w:cs="Simplified Arabic" w:hint="cs"/>
          <w:sz w:val="28"/>
          <w:szCs w:val="28"/>
          <w:rtl/>
        </w:rPr>
        <w:t xml:space="preserve"> </w:t>
      </w:r>
      <w:r w:rsidRPr="002734BF">
        <w:rPr>
          <w:rFonts w:ascii="Simplified Arabic" w:hAnsi="Simplified Arabic" w:cs="Simplified Arabic" w:hint="cs"/>
          <w:sz w:val="28"/>
          <w:szCs w:val="28"/>
          <w:vertAlign w:val="superscript"/>
          <w:rtl/>
        </w:rPr>
        <w:t>(</w:t>
      </w:r>
      <w:r w:rsidRPr="002E6364">
        <w:rPr>
          <w:sz w:val="24"/>
          <w:szCs w:val="24"/>
        </w:rPr>
        <w:t>McNulty, R. (2008).</w:t>
      </w:r>
      <w:r w:rsidRPr="002734BF">
        <w:rPr>
          <w:rFonts w:ascii="Simplified Arabic" w:hAnsi="Simplified Arabic" w:cs="Simplified Arabic" w:hint="cs"/>
          <w:sz w:val="28"/>
          <w:szCs w:val="28"/>
          <w:vertAlign w:val="superscript"/>
          <w:rtl/>
        </w:rPr>
        <w:t>)</w:t>
      </w:r>
      <w:r>
        <w:rPr>
          <w:rFonts w:ascii="Simplified Arabic" w:hAnsi="Simplified Arabic" w:cs="Simplified Arabic" w:hint="cs"/>
          <w:sz w:val="28"/>
          <w:szCs w:val="28"/>
          <w:rtl/>
        </w:rPr>
        <w:t>.</w:t>
      </w:r>
    </w:p>
    <w:p w14:paraId="6B133EE2" w14:textId="77777777" w:rsidR="00FF7E7E" w:rsidRDefault="00FF7E7E" w:rsidP="00FF7E7E">
      <w:pPr>
        <w:spacing w:after="0"/>
        <w:jc w:val="both"/>
        <w:rPr>
          <w:rFonts w:ascii="Simplified Arabic" w:hAnsi="Simplified Arabic" w:cs="Simplified Arabic"/>
          <w:sz w:val="28"/>
          <w:szCs w:val="28"/>
          <w:rtl/>
        </w:rPr>
      </w:pPr>
    </w:p>
    <w:p w14:paraId="288D8EE2" w14:textId="77777777" w:rsidR="00FF7E7E" w:rsidRPr="00FF7E7E" w:rsidRDefault="00FF7E7E" w:rsidP="00FF7E7E">
      <w:pPr>
        <w:spacing w:after="0"/>
        <w:jc w:val="both"/>
        <w:rPr>
          <w:rFonts w:ascii="Simplified Arabic" w:hAnsi="Simplified Arabic" w:cs="Simplified Arabic"/>
          <w:sz w:val="28"/>
          <w:szCs w:val="28"/>
          <w:rtl/>
        </w:rPr>
      </w:pPr>
    </w:p>
    <w:p w14:paraId="3FD0193B" w14:textId="77777777" w:rsidR="00FF7E7E" w:rsidRPr="00FF7E7E" w:rsidRDefault="00FF7E7E" w:rsidP="00FF7E7E">
      <w:pPr>
        <w:spacing w:after="0"/>
        <w:jc w:val="both"/>
        <w:rPr>
          <w:rFonts w:ascii="Simplified Arabic" w:hAnsi="Simplified Arabic" w:cs="Simplified Arabic"/>
          <w:sz w:val="28"/>
          <w:szCs w:val="28"/>
          <w:rtl/>
        </w:rPr>
      </w:pPr>
    </w:p>
    <w:p w14:paraId="4CF948AB" w14:textId="49714175" w:rsidR="00FF7E7E" w:rsidRDefault="00FF7E7E">
      <w:pPr>
        <w:bidi w:val="0"/>
        <w:rPr>
          <w:rFonts w:ascii="Simplified Arabic" w:hAnsi="Simplified Arabic" w:cs="Simplified Arabic"/>
          <w:b/>
          <w:bCs/>
          <w:sz w:val="28"/>
          <w:szCs w:val="28"/>
          <w:rtl/>
        </w:rPr>
      </w:pPr>
    </w:p>
    <w:p w14:paraId="32542A7F" w14:textId="77777777" w:rsidR="00FF7E7E" w:rsidRDefault="00FF7E7E">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53380488" w14:textId="59AF3A15" w:rsidR="00175752" w:rsidRDefault="008A0D2B" w:rsidP="00175752">
      <w:pPr>
        <w:spacing w:after="0"/>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ثالثاً: مبحث في مجال </w:t>
      </w:r>
      <w:r w:rsidR="00175752">
        <w:rPr>
          <w:rFonts w:ascii="Simplified Arabic" w:hAnsi="Simplified Arabic" w:cs="Simplified Arabic" w:hint="cs"/>
          <w:b/>
          <w:bCs/>
          <w:sz w:val="28"/>
          <w:szCs w:val="28"/>
          <w:rtl/>
        </w:rPr>
        <w:t>الذكاء الاصطناعي:</w:t>
      </w:r>
    </w:p>
    <w:p w14:paraId="61FFF526" w14:textId="77777777" w:rsidR="00FF7E7E" w:rsidRPr="004D17DA" w:rsidRDefault="00FF7E7E" w:rsidP="00175752">
      <w:pPr>
        <w:spacing w:after="0"/>
        <w:rPr>
          <w:rFonts w:ascii="Simplified Arabic" w:hAnsi="Simplified Arabic" w:cs="Simplified Arabic"/>
          <w:b/>
          <w:bCs/>
          <w:sz w:val="28"/>
          <w:szCs w:val="28"/>
          <w:rtl/>
        </w:rPr>
      </w:pPr>
    </w:p>
    <w:p w14:paraId="21BE4411" w14:textId="06D56FF2" w:rsidR="00175752" w:rsidRDefault="00175752" w:rsidP="008F4267">
      <w:pPr>
        <w:jc w:val="both"/>
        <w:rPr>
          <w:rFonts w:ascii="Simplified Arabic" w:hAnsi="Simplified Arabic" w:cs="Simplified Arabic"/>
          <w:sz w:val="28"/>
          <w:szCs w:val="28"/>
          <w:rtl/>
        </w:rPr>
      </w:pPr>
      <w:r>
        <w:rPr>
          <w:rFonts w:ascii="Simplified Arabic" w:hAnsi="Simplified Arabic" w:cs="Simplified Arabic" w:hint="cs"/>
          <w:sz w:val="28"/>
          <w:szCs w:val="28"/>
          <w:rtl/>
        </w:rPr>
        <w:t>في طور السعي إ</w:t>
      </w:r>
      <w:r w:rsidRPr="00175752">
        <w:rPr>
          <w:rFonts w:ascii="Simplified Arabic" w:hAnsi="Simplified Arabic" w:cs="Simplified Arabic"/>
          <w:sz w:val="28"/>
          <w:szCs w:val="28"/>
          <w:rtl/>
        </w:rPr>
        <w:t>لى محاكاة الذكاء البشري</w:t>
      </w:r>
      <w:r>
        <w:rPr>
          <w:rFonts w:ascii="Simplified Arabic" w:hAnsi="Simplified Arabic" w:cs="Simplified Arabic" w:hint="cs"/>
          <w:sz w:val="28"/>
          <w:szCs w:val="28"/>
          <w:rtl/>
        </w:rPr>
        <w:t xml:space="preserve"> الرباني، طور المهندسين والمبرمجين </w:t>
      </w:r>
      <w:r w:rsidR="008F4267">
        <w:rPr>
          <w:rFonts w:ascii="Simplified Arabic" w:hAnsi="Simplified Arabic" w:cs="Simplified Arabic" w:hint="cs"/>
          <w:sz w:val="28"/>
          <w:szCs w:val="28"/>
          <w:rtl/>
        </w:rPr>
        <w:t>الكثير من البرمجيات الذكية التي لديها قدرات على اجراء العمليات الحسابية المعقدة وتحليل البيانات وغير ذلك من الوظائف لتقليل الوقت والجهة والاخطاء البشرية، و</w:t>
      </w:r>
      <w:r>
        <w:rPr>
          <w:rFonts w:ascii="Simplified Arabic" w:hAnsi="Simplified Arabic" w:cs="Simplified Arabic" w:hint="cs"/>
          <w:sz w:val="28"/>
          <w:szCs w:val="28"/>
          <w:rtl/>
        </w:rPr>
        <w:t xml:space="preserve">خلال عقود </w:t>
      </w:r>
      <w:r w:rsidR="008F4267">
        <w:rPr>
          <w:rFonts w:ascii="Simplified Arabic" w:hAnsi="Simplified Arabic" w:cs="Simplified Arabic" w:hint="cs"/>
          <w:sz w:val="28"/>
          <w:szCs w:val="28"/>
          <w:rtl/>
        </w:rPr>
        <w:t xml:space="preserve">تطور ذلك </w:t>
      </w:r>
      <w:r>
        <w:rPr>
          <w:rFonts w:ascii="Simplified Arabic" w:hAnsi="Simplified Arabic" w:cs="Simplified Arabic" w:hint="cs"/>
          <w:sz w:val="28"/>
          <w:szCs w:val="28"/>
          <w:rtl/>
        </w:rPr>
        <w:t>ليصل إلى ما يسمى في وقتنا الحال</w:t>
      </w:r>
      <w:r w:rsidR="008F4267">
        <w:rPr>
          <w:rFonts w:ascii="Simplified Arabic" w:hAnsi="Simplified Arabic" w:cs="Simplified Arabic" w:hint="cs"/>
          <w:sz w:val="28"/>
          <w:szCs w:val="28"/>
          <w:rtl/>
        </w:rPr>
        <w:t xml:space="preserve">ي </w:t>
      </w:r>
      <w:r w:rsidRPr="00175752">
        <w:rPr>
          <w:rFonts w:ascii="Simplified Arabic" w:hAnsi="Simplified Arabic" w:cs="Simplified Arabic"/>
          <w:sz w:val="28"/>
          <w:szCs w:val="28"/>
          <w:rtl/>
        </w:rPr>
        <w:t>الذكاء الاصطناعي</w:t>
      </w:r>
      <w:r w:rsidR="008F4267">
        <w:rPr>
          <w:rFonts w:ascii="Simplified Arabic" w:hAnsi="Simplified Arabic" w:cs="Simplified Arabic" w:hint="cs"/>
          <w:sz w:val="28"/>
          <w:szCs w:val="28"/>
          <w:rtl/>
        </w:rPr>
        <w:t xml:space="preserve"> وباللغة الإنجليزية (</w:t>
      </w:r>
      <w:r w:rsidR="008F4267" w:rsidRPr="008F4267">
        <w:rPr>
          <w:rFonts w:ascii="Simplified Arabic" w:hAnsi="Simplified Arabic" w:cs="Simplified Arabic"/>
          <w:sz w:val="28"/>
          <w:szCs w:val="28"/>
        </w:rPr>
        <w:t>Artificial Intelligence</w:t>
      </w:r>
      <w:r w:rsidR="008F4267">
        <w:rPr>
          <w:rFonts w:ascii="Simplified Arabic" w:hAnsi="Simplified Arabic" w:cs="Simplified Arabic" w:hint="cs"/>
          <w:sz w:val="28"/>
          <w:szCs w:val="28"/>
          <w:rtl/>
        </w:rPr>
        <w:t>) وعادة ما يستخدم مختصره وهو الحرفين</w:t>
      </w:r>
      <w:r w:rsidRPr="00175752">
        <w:rPr>
          <w:rFonts w:ascii="Simplified Arabic" w:hAnsi="Simplified Arabic" w:cs="Simplified Arabic"/>
          <w:sz w:val="28"/>
          <w:szCs w:val="28"/>
          <w:rtl/>
        </w:rPr>
        <w:t xml:space="preserve"> (</w:t>
      </w:r>
      <w:r w:rsidRPr="00175752">
        <w:rPr>
          <w:rFonts w:ascii="Simplified Arabic" w:hAnsi="Simplified Arabic" w:cs="Simplified Arabic"/>
          <w:sz w:val="28"/>
          <w:szCs w:val="28"/>
        </w:rPr>
        <w:t>AI</w:t>
      </w:r>
      <w:r w:rsidRPr="00175752">
        <w:rPr>
          <w:rFonts w:ascii="Simplified Arabic" w:hAnsi="Simplified Arabic" w:cs="Simplified Arabic"/>
          <w:sz w:val="28"/>
          <w:szCs w:val="28"/>
          <w:rtl/>
        </w:rPr>
        <w:t>)</w:t>
      </w:r>
      <w:r w:rsidR="008F4267">
        <w:rPr>
          <w:rFonts w:ascii="Simplified Arabic" w:hAnsi="Simplified Arabic" w:cs="Simplified Arabic" w:hint="cs"/>
          <w:sz w:val="28"/>
          <w:szCs w:val="28"/>
          <w:rtl/>
        </w:rPr>
        <w:t xml:space="preserve"> ويعد </w:t>
      </w:r>
      <w:r>
        <w:rPr>
          <w:rFonts w:ascii="Simplified Arabic" w:hAnsi="Simplified Arabic" w:cs="Simplified Arabic" w:hint="cs"/>
          <w:sz w:val="28"/>
          <w:szCs w:val="28"/>
          <w:rtl/>
        </w:rPr>
        <w:t xml:space="preserve">مجال </w:t>
      </w:r>
      <w:r w:rsidRPr="00175752">
        <w:rPr>
          <w:rFonts w:ascii="Simplified Arabic" w:hAnsi="Simplified Arabic" w:cs="Simplified Arabic"/>
          <w:sz w:val="28"/>
          <w:szCs w:val="28"/>
          <w:rtl/>
        </w:rPr>
        <w:t>الذكاء الاصطناعي من أكثر المجالات تطورًا وتأثيرًا في العصر الحديث. يُشير الذكاء الاصطناعي إلى قدرة الأنظمة الحاسوبية على أداء المهام التي تتطلب ذكاءً بشريًا، مثل التعلم، التحليل، واتخاذ القرارات. يتضمن الذكاء الاصطناعي مجموعة من التقنيات والأساليب التي تساهم في تحسين الأداء وتسهيل الحياة اليومية، مما يؤدي إلى تحسين الكفاءة وزيادة الإنتاجية في مختلف القطاعات.</w:t>
      </w:r>
      <w:r w:rsidR="008F4267">
        <w:rPr>
          <w:rFonts w:ascii="Simplified Arabic" w:hAnsi="Simplified Arabic" w:cs="Simplified Arabic" w:hint="cs"/>
          <w:sz w:val="28"/>
          <w:szCs w:val="28"/>
          <w:rtl/>
        </w:rPr>
        <w:t xml:space="preserve"> </w:t>
      </w:r>
      <w:r w:rsidR="003258C1">
        <w:rPr>
          <w:rFonts w:ascii="Simplified Arabic" w:hAnsi="Simplified Arabic" w:cs="Simplified Arabic" w:hint="cs"/>
          <w:sz w:val="28"/>
          <w:szCs w:val="28"/>
          <w:rtl/>
        </w:rPr>
        <w:t>لذا نستعرض بالآتي مجموعة من تعريفات وأنواع للذكاء الاصطناعي لتساعدنا على فهمها بشكل أفضل:</w:t>
      </w:r>
    </w:p>
    <w:p w14:paraId="447D766C" w14:textId="77777777" w:rsidR="00FF7E7E" w:rsidRDefault="00FF7E7E" w:rsidP="008F4267">
      <w:pPr>
        <w:jc w:val="both"/>
        <w:rPr>
          <w:rFonts w:ascii="Simplified Arabic" w:hAnsi="Simplified Arabic" w:cs="Simplified Arabic"/>
          <w:sz w:val="28"/>
          <w:szCs w:val="28"/>
          <w:rtl/>
        </w:rPr>
      </w:pPr>
    </w:p>
    <w:p w14:paraId="0435DED7" w14:textId="77777777" w:rsidR="003258C1" w:rsidRPr="003258C1" w:rsidRDefault="003258C1">
      <w:pPr>
        <w:pStyle w:val="ListParagraph"/>
        <w:numPr>
          <w:ilvl w:val="0"/>
          <w:numId w:val="5"/>
        </w:numPr>
        <w:spacing w:after="0"/>
        <w:jc w:val="both"/>
        <w:rPr>
          <w:rFonts w:ascii="Simplified Arabic" w:hAnsi="Simplified Arabic" w:cs="Simplified Arabic"/>
          <w:b/>
          <w:bCs/>
          <w:sz w:val="28"/>
          <w:szCs w:val="28"/>
        </w:rPr>
      </w:pPr>
      <w:r w:rsidRPr="003258C1">
        <w:rPr>
          <w:rFonts w:ascii="Simplified Arabic" w:hAnsi="Simplified Arabic" w:cs="Simplified Arabic"/>
          <w:b/>
          <w:bCs/>
          <w:sz w:val="28"/>
          <w:szCs w:val="28"/>
          <w:rtl/>
        </w:rPr>
        <w:t>تعريفات الذكاء الاصطناعي</w:t>
      </w:r>
    </w:p>
    <w:p w14:paraId="54245A86" w14:textId="697B9E52" w:rsidR="003258C1" w:rsidRDefault="003258C1">
      <w:pPr>
        <w:pStyle w:val="ListParagraph"/>
        <w:numPr>
          <w:ilvl w:val="1"/>
          <w:numId w:val="5"/>
        </w:numPr>
        <w:spacing w:after="0"/>
        <w:ind w:left="753" w:hanging="567"/>
        <w:jc w:val="both"/>
        <w:rPr>
          <w:rFonts w:ascii="Simplified Arabic" w:hAnsi="Simplified Arabic" w:cs="Simplified Arabic"/>
          <w:sz w:val="28"/>
          <w:szCs w:val="28"/>
        </w:rPr>
      </w:pPr>
      <w:r w:rsidRPr="002B3324">
        <w:rPr>
          <w:rFonts w:ascii="Simplified Arabic" w:hAnsi="Simplified Arabic" w:cs="Simplified Arabic" w:hint="cs"/>
          <w:b/>
          <w:bCs/>
          <w:sz w:val="28"/>
          <w:szCs w:val="28"/>
          <w:rtl/>
        </w:rPr>
        <w:t>ت</w:t>
      </w:r>
      <w:r w:rsidRPr="002B3324">
        <w:rPr>
          <w:rFonts w:ascii="Simplified Arabic" w:hAnsi="Simplified Arabic" w:cs="Simplified Arabic"/>
          <w:b/>
          <w:bCs/>
          <w:sz w:val="28"/>
          <w:szCs w:val="28"/>
          <w:rtl/>
        </w:rPr>
        <w:t>عريف عام:</w:t>
      </w:r>
      <w:r w:rsidRPr="003258C1">
        <w:rPr>
          <w:rFonts w:ascii="Simplified Arabic" w:hAnsi="Simplified Arabic" w:cs="Simplified Arabic"/>
          <w:sz w:val="28"/>
          <w:szCs w:val="28"/>
          <w:rtl/>
        </w:rPr>
        <w:t xml:space="preserve"> الذكاء الاصطناعي هو فرع من علوم الحاسوب يهدف إلى إنشاء أنظمة تستطيع محاكاة الذكاء البشري لأداء مهام معينة</w:t>
      </w:r>
      <w:r>
        <w:rPr>
          <w:rFonts w:ascii="Simplified Arabic" w:hAnsi="Simplified Arabic" w:cs="Simplified Arabic" w:hint="cs"/>
          <w:sz w:val="28"/>
          <w:szCs w:val="28"/>
          <w:rtl/>
        </w:rPr>
        <w:t xml:space="preserve"> </w:t>
      </w:r>
      <w:r w:rsidRPr="002B3324">
        <w:rPr>
          <w:rFonts w:ascii="Simplified Arabic" w:hAnsi="Simplified Arabic" w:cs="Simplified Arabic" w:hint="cs"/>
          <w:sz w:val="28"/>
          <w:szCs w:val="28"/>
          <w:vertAlign w:val="superscript"/>
          <w:rtl/>
        </w:rPr>
        <w:t>(</w:t>
      </w:r>
      <w:r w:rsidR="00783B13" w:rsidRPr="003258C1">
        <w:t>Russell, S. J., &amp; Norvig, P. (2016)</w:t>
      </w:r>
      <w:r w:rsidRPr="002B3324">
        <w:rPr>
          <w:rFonts w:ascii="Simplified Arabic" w:hAnsi="Simplified Arabic" w:cs="Simplified Arabic" w:hint="cs"/>
          <w:sz w:val="28"/>
          <w:szCs w:val="28"/>
          <w:vertAlign w:val="superscript"/>
          <w:rtl/>
        </w:rPr>
        <w:t>)</w:t>
      </w:r>
      <w:r>
        <w:rPr>
          <w:rFonts w:ascii="Simplified Arabic" w:hAnsi="Simplified Arabic" w:cs="Simplified Arabic" w:hint="cs"/>
          <w:sz w:val="28"/>
          <w:szCs w:val="28"/>
          <w:rtl/>
        </w:rPr>
        <w:t>.</w:t>
      </w:r>
    </w:p>
    <w:p w14:paraId="224BD030" w14:textId="77777777" w:rsidR="00FF7E7E" w:rsidRDefault="00FF7E7E" w:rsidP="00FF7E7E">
      <w:pPr>
        <w:pStyle w:val="ListParagraph"/>
        <w:spacing w:after="0"/>
        <w:ind w:left="753"/>
        <w:jc w:val="both"/>
        <w:rPr>
          <w:rFonts w:ascii="Simplified Arabic" w:hAnsi="Simplified Arabic" w:cs="Simplified Arabic"/>
          <w:sz w:val="28"/>
          <w:szCs w:val="28"/>
        </w:rPr>
      </w:pPr>
    </w:p>
    <w:p w14:paraId="55EA77D2" w14:textId="6D79A06D" w:rsidR="003258C1" w:rsidRDefault="003258C1">
      <w:pPr>
        <w:pStyle w:val="ListParagraph"/>
        <w:numPr>
          <w:ilvl w:val="1"/>
          <w:numId w:val="5"/>
        </w:numPr>
        <w:spacing w:after="0"/>
        <w:ind w:left="753" w:hanging="567"/>
        <w:jc w:val="both"/>
        <w:rPr>
          <w:rFonts w:ascii="Simplified Arabic" w:hAnsi="Simplified Arabic" w:cs="Simplified Arabic"/>
          <w:sz w:val="28"/>
          <w:szCs w:val="28"/>
        </w:rPr>
      </w:pPr>
      <w:r w:rsidRPr="002B3324">
        <w:rPr>
          <w:rFonts w:ascii="Simplified Arabic" w:hAnsi="Simplified Arabic" w:cs="Simplified Arabic"/>
          <w:b/>
          <w:bCs/>
          <w:sz w:val="28"/>
          <w:szCs w:val="28"/>
          <w:rtl/>
        </w:rPr>
        <w:t>تعريف وفقًا للتطبيقات:</w:t>
      </w:r>
      <w:r w:rsidR="002B3324">
        <w:rPr>
          <w:rFonts w:ascii="Simplified Arabic" w:hAnsi="Simplified Arabic" w:cs="Simplified Arabic" w:hint="cs"/>
          <w:sz w:val="28"/>
          <w:szCs w:val="28"/>
          <w:rtl/>
        </w:rPr>
        <w:t xml:space="preserve"> </w:t>
      </w:r>
      <w:r w:rsidRPr="002B3324">
        <w:rPr>
          <w:rFonts w:ascii="Simplified Arabic" w:hAnsi="Simplified Arabic" w:cs="Simplified Arabic"/>
          <w:sz w:val="28"/>
          <w:szCs w:val="28"/>
          <w:rtl/>
        </w:rPr>
        <w:t>يُعرف الذكاء الاصطناعي بأنه مجموعة من الأنظمة والبرمجيات التي تتفاعل مع البيانات والبيئة لاتخاذ قرارات وتحقيق أهداف معينة</w:t>
      </w:r>
      <w:r w:rsidR="002B3324">
        <w:rPr>
          <w:rFonts w:ascii="Simplified Arabic" w:hAnsi="Simplified Arabic" w:cs="Simplified Arabic" w:hint="cs"/>
          <w:sz w:val="28"/>
          <w:szCs w:val="28"/>
          <w:rtl/>
        </w:rPr>
        <w:t xml:space="preserve"> (</w:t>
      </w:r>
      <w:r w:rsidR="00783B13" w:rsidRPr="002B3324">
        <w:t>Poole, D., &amp; Mackworth, A. (2010)</w:t>
      </w:r>
      <w:r w:rsidR="002B3324">
        <w:rPr>
          <w:rFonts w:ascii="Simplified Arabic" w:hAnsi="Simplified Arabic" w:cs="Simplified Arabic" w:hint="cs"/>
          <w:sz w:val="28"/>
          <w:szCs w:val="28"/>
          <w:rtl/>
        </w:rPr>
        <w:t>).</w:t>
      </w:r>
    </w:p>
    <w:p w14:paraId="0017EFFB" w14:textId="77777777" w:rsidR="00FF7E7E" w:rsidRPr="00FF7E7E" w:rsidRDefault="00FF7E7E" w:rsidP="00FF7E7E">
      <w:pPr>
        <w:spacing w:after="0"/>
        <w:jc w:val="both"/>
        <w:rPr>
          <w:rFonts w:ascii="Simplified Arabic" w:hAnsi="Simplified Arabic" w:cs="Simplified Arabic"/>
          <w:sz w:val="28"/>
          <w:szCs w:val="28"/>
          <w:rtl/>
        </w:rPr>
      </w:pPr>
    </w:p>
    <w:p w14:paraId="08F783AF" w14:textId="17A87F3C" w:rsidR="003258C1" w:rsidRPr="002B3324" w:rsidRDefault="003258C1">
      <w:pPr>
        <w:pStyle w:val="ListParagraph"/>
        <w:numPr>
          <w:ilvl w:val="1"/>
          <w:numId w:val="5"/>
        </w:numPr>
        <w:spacing w:after="0"/>
        <w:ind w:left="753" w:hanging="567"/>
        <w:jc w:val="both"/>
        <w:rPr>
          <w:rFonts w:ascii="Simplified Arabic" w:hAnsi="Simplified Arabic" w:cs="Simplified Arabic"/>
          <w:b/>
          <w:bCs/>
          <w:sz w:val="28"/>
          <w:szCs w:val="28"/>
          <w:rtl/>
        </w:rPr>
      </w:pPr>
      <w:r w:rsidRPr="002B3324">
        <w:rPr>
          <w:rFonts w:ascii="Simplified Arabic" w:hAnsi="Simplified Arabic" w:cs="Simplified Arabic"/>
          <w:b/>
          <w:bCs/>
          <w:sz w:val="28"/>
          <w:szCs w:val="28"/>
          <w:rtl/>
        </w:rPr>
        <w:t>تعريف من منظور التعلم الآلي:</w:t>
      </w:r>
      <w:r w:rsidR="002B3324">
        <w:rPr>
          <w:rFonts w:ascii="Simplified Arabic" w:hAnsi="Simplified Arabic" w:cs="Simplified Arabic" w:hint="cs"/>
          <w:b/>
          <w:bCs/>
          <w:sz w:val="28"/>
          <w:szCs w:val="28"/>
          <w:rtl/>
        </w:rPr>
        <w:t xml:space="preserve"> </w:t>
      </w:r>
      <w:r w:rsidRPr="002B3324">
        <w:rPr>
          <w:rFonts w:ascii="Simplified Arabic" w:hAnsi="Simplified Arabic" w:cs="Simplified Arabic"/>
          <w:sz w:val="28"/>
          <w:szCs w:val="28"/>
          <w:rtl/>
        </w:rPr>
        <w:t>يُعتبر الذكاء الاصطناعي تقنيات تعتمد على التعلم الآلي لتحسين أداء الأنظمة بناءً على الخبرة والبيانات</w:t>
      </w:r>
      <w:r w:rsidR="002B3324">
        <w:rPr>
          <w:rFonts w:ascii="Simplified Arabic" w:hAnsi="Simplified Arabic" w:cs="Simplified Arabic" w:hint="cs"/>
          <w:sz w:val="28"/>
          <w:szCs w:val="28"/>
          <w:rtl/>
        </w:rPr>
        <w:t xml:space="preserve"> (</w:t>
      </w:r>
      <w:r w:rsidR="00783B13" w:rsidRPr="002B3324">
        <w:t>Mitchell, T. M. (1997)</w:t>
      </w:r>
      <w:r w:rsidR="002B3324">
        <w:rPr>
          <w:rFonts w:ascii="Simplified Arabic" w:hAnsi="Simplified Arabic" w:cs="Simplified Arabic" w:hint="cs"/>
          <w:sz w:val="28"/>
          <w:szCs w:val="28"/>
          <w:rtl/>
        </w:rPr>
        <w:t>).</w:t>
      </w:r>
    </w:p>
    <w:p w14:paraId="1EE0CA57" w14:textId="18E8F4A2" w:rsidR="00FF7E7E" w:rsidRDefault="00FF7E7E">
      <w:pPr>
        <w:bidi w:val="0"/>
        <w:rPr>
          <w:rFonts w:ascii="Simplified Arabic" w:hAnsi="Simplified Arabic" w:cs="Simplified Arabic"/>
          <w:b/>
          <w:bCs/>
          <w:sz w:val="28"/>
          <w:szCs w:val="28"/>
          <w:rtl/>
        </w:rPr>
      </w:pPr>
    </w:p>
    <w:p w14:paraId="2B220393" w14:textId="77777777" w:rsidR="00FF7E7E" w:rsidRDefault="00FF7E7E">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2C1926FA" w14:textId="61EF0F12" w:rsidR="002B3324" w:rsidRPr="002B3324" w:rsidRDefault="002B3324">
      <w:pPr>
        <w:pStyle w:val="ListParagraph"/>
        <w:numPr>
          <w:ilvl w:val="0"/>
          <w:numId w:val="5"/>
        </w:numPr>
        <w:spacing w:after="0"/>
        <w:jc w:val="both"/>
        <w:rPr>
          <w:rFonts w:ascii="Simplified Arabic" w:hAnsi="Simplified Arabic" w:cs="Simplified Arabic"/>
          <w:b/>
          <w:bCs/>
          <w:sz w:val="28"/>
          <w:szCs w:val="28"/>
        </w:rPr>
      </w:pPr>
      <w:r w:rsidRPr="002B3324">
        <w:rPr>
          <w:rFonts w:ascii="Simplified Arabic" w:hAnsi="Simplified Arabic" w:cs="Simplified Arabic"/>
          <w:b/>
          <w:bCs/>
          <w:sz w:val="28"/>
          <w:szCs w:val="28"/>
          <w:rtl/>
        </w:rPr>
        <w:lastRenderedPageBreak/>
        <w:t>أنواع الذكاء الاصطناعي</w:t>
      </w:r>
    </w:p>
    <w:p w14:paraId="5BF9100C" w14:textId="77777777" w:rsidR="002B3324" w:rsidRPr="002B3324" w:rsidRDefault="002B3324">
      <w:pPr>
        <w:pStyle w:val="ListParagraph"/>
        <w:numPr>
          <w:ilvl w:val="1"/>
          <w:numId w:val="5"/>
        </w:numPr>
        <w:spacing w:after="0"/>
        <w:ind w:left="753" w:hanging="567"/>
        <w:jc w:val="both"/>
        <w:rPr>
          <w:rFonts w:ascii="Simplified Arabic" w:hAnsi="Simplified Arabic" w:cs="Simplified Arabic"/>
          <w:b/>
          <w:bCs/>
          <w:sz w:val="28"/>
          <w:szCs w:val="28"/>
        </w:rPr>
      </w:pPr>
      <w:r w:rsidRPr="002B3324">
        <w:rPr>
          <w:rFonts w:ascii="Simplified Arabic" w:hAnsi="Simplified Arabic" w:cs="Simplified Arabic"/>
          <w:b/>
          <w:bCs/>
          <w:sz w:val="28"/>
          <w:szCs w:val="28"/>
          <w:rtl/>
        </w:rPr>
        <w:t>الذكاء الاصطناعي الضيق</w:t>
      </w:r>
      <w:r w:rsidRPr="002B3324">
        <w:rPr>
          <w:rFonts w:ascii="Simplified Arabic" w:hAnsi="Simplified Arabic" w:cs="Simplified Arabic"/>
          <w:b/>
          <w:bCs/>
          <w:sz w:val="28"/>
          <w:szCs w:val="28"/>
        </w:rPr>
        <w:t xml:space="preserve"> (Narrow AI):</w:t>
      </w:r>
    </w:p>
    <w:p w14:paraId="7CE98448" w14:textId="60BE94D8" w:rsidR="002B3324" w:rsidRDefault="002B3324" w:rsidP="002B3324">
      <w:pPr>
        <w:pStyle w:val="ListParagraph"/>
        <w:spacing w:after="0"/>
        <w:ind w:left="753"/>
        <w:jc w:val="both"/>
        <w:rPr>
          <w:rFonts w:ascii="Simplified Arabic" w:hAnsi="Simplified Arabic" w:cs="Simplified Arabic"/>
          <w:sz w:val="28"/>
          <w:szCs w:val="28"/>
          <w:rtl/>
        </w:rPr>
      </w:pPr>
      <w:r w:rsidRPr="002B3324">
        <w:rPr>
          <w:rFonts w:ascii="Simplified Arabic" w:hAnsi="Simplified Arabic" w:cs="Simplified Arabic"/>
          <w:sz w:val="28"/>
          <w:szCs w:val="28"/>
          <w:rtl/>
        </w:rPr>
        <w:t>يُعرف أيضًا بالذكاء الاصطناعي المحدود، وهو نوع من الذكاء الاصطناعي المصمم لأداء مهمة واحدة محددة، مثل التعرف على الصوت أو الصور</w:t>
      </w:r>
      <w:r w:rsidRPr="002B3324">
        <w:rPr>
          <w:rFonts w:ascii="Simplified Arabic" w:hAnsi="Simplified Arabic" w:cs="Simplified Arabic" w:hint="cs"/>
          <w:sz w:val="28"/>
          <w:szCs w:val="28"/>
          <w:rtl/>
        </w:rPr>
        <w:t xml:space="preserve"> (</w:t>
      </w:r>
      <w:r w:rsidR="00783B13" w:rsidRPr="002B3324">
        <w:t>Bostrom, N. (2014).</w:t>
      </w:r>
      <w:r w:rsidRPr="002B3324">
        <w:rPr>
          <w:rFonts w:ascii="Simplified Arabic" w:hAnsi="Simplified Arabic" w:cs="Simplified Arabic" w:hint="cs"/>
          <w:sz w:val="28"/>
          <w:szCs w:val="28"/>
          <w:rtl/>
        </w:rPr>
        <w:t>).</w:t>
      </w:r>
    </w:p>
    <w:p w14:paraId="32DE0ED9" w14:textId="77777777" w:rsidR="00FF7E7E" w:rsidRPr="002B3324" w:rsidRDefault="00FF7E7E" w:rsidP="002B3324">
      <w:pPr>
        <w:pStyle w:val="ListParagraph"/>
        <w:spacing w:after="0"/>
        <w:ind w:left="753"/>
        <w:jc w:val="both"/>
        <w:rPr>
          <w:rFonts w:ascii="Simplified Arabic" w:hAnsi="Simplified Arabic" w:cs="Simplified Arabic"/>
          <w:sz w:val="28"/>
          <w:szCs w:val="28"/>
        </w:rPr>
      </w:pPr>
    </w:p>
    <w:p w14:paraId="7028C582" w14:textId="77777777" w:rsidR="002B3324" w:rsidRPr="002B3324" w:rsidRDefault="002B3324">
      <w:pPr>
        <w:pStyle w:val="ListParagraph"/>
        <w:numPr>
          <w:ilvl w:val="1"/>
          <w:numId w:val="5"/>
        </w:numPr>
        <w:spacing w:after="0"/>
        <w:ind w:left="753" w:hanging="567"/>
        <w:jc w:val="both"/>
        <w:rPr>
          <w:rFonts w:ascii="Simplified Arabic" w:hAnsi="Simplified Arabic" w:cs="Simplified Arabic"/>
          <w:b/>
          <w:bCs/>
          <w:sz w:val="28"/>
          <w:szCs w:val="28"/>
        </w:rPr>
      </w:pPr>
      <w:r w:rsidRPr="002B3324">
        <w:rPr>
          <w:rFonts w:ascii="Simplified Arabic" w:hAnsi="Simplified Arabic" w:cs="Simplified Arabic"/>
          <w:b/>
          <w:bCs/>
          <w:sz w:val="28"/>
          <w:szCs w:val="28"/>
          <w:rtl/>
        </w:rPr>
        <w:t>الذكاء الاصطناعي العام</w:t>
      </w:r>
      <w:r w:rsidRPr="002B3324">
        <w:rPr>
          <w:rFonts w:ascii="Simplified Arabic" w:hAnsi="Simplified Arabic" w:cs="Simplified Arabic"/>
          <w:b/>
          <w:bCs/>
          <w:sz w:val="28"/>
          <w:szCs w:val="28"/>
        </w:rPr>
        <w:t xml:space="preserve"> (General AI):</w:t>
      </w:r>
    </w:p>
    <w:p w14:paraId="672E0875" w14:textId="47BE2C97" w:rsidR="002B3324" w:rsidRDefault="002B3324" w:rsidP="002B3324">
      <w:pPr>
        <w:pStyle w:val="ListParagraph"/>
        <w:spacing w:after="0"/>
        <w:ind w:left="753"/>
        <w:jc w:val="both"/>
        <w:rPr>
          <w:rFonts w:ascii="Simplified Arabic" w:hAnsi="Simplified Arabic" w:cs="Simplified Arabic"/>
          <w:sz w:val="28"/>
          <w:szCs w:val="28"/>
          <w:rtl/>
        </w:rPr>
      </w:pPr>
      <w:r w:rsidRPr="002B3324">
        <w:rPr>
          <w:rFonts w:ascii="Simplified Arabic" w:hAnsi="Simplified Arabic" w:cs="Simplified Arabic"/>
          <w:sz w:val="28"/>
          <w:szCs w:val="28"/>
          <w:rtl/>
        </w:rPr>
        <w:t>يُشير إلى نوع من الذكاء الاصطناعي الذي يمتلك القدرة على التعلم والتكيف مع أي مهمة بنفس طريقة الإنسان، ولكنه لا يزال غير موجود بشكل فعلي</w:t>
      </w:r>
      <w:r w:rsidR="009A68F9">
        <w:rPr>
          <w:rFonts w:ascii="Simplified Arabic" w:hAnsi="Simplified Arabic" w:cs="Simplified Arabic" w:hint="cs"/>
          <w:sz w:val="28"/>
          <w:szCs w:val="28"/>
          <w:rtl/>
        </w:rPr>
        <w:t xml:space="preserve"> (</w:t>
      </w:r>
      <w:proofErr w:type="spellStart"/>
      <w:r w:rsidR="00783B13" w:rsidRPr="009A68F9">
        <w:t>Goertzel</w:t>
      </w:r>
      <w:proofErr w:type="spellEnd"/>
      <w:r w:rsidR="00783B13" w:rsidRPr="009A68F9">
        <w:t xml:space="preserve">, T., &amp; </w:t>
      </w:r>
      <w:proofErr w:type="spellStart"/>
      <w:r w:rsidR="00783B13" w:rsidRPr="009A68F9">
        <w:t>Pennachin</w:t>
      </w:r>
      <w:proofErr w:type="spellEnd"/>
      <w:r w:rsidR="00783B13" w:rsidRPr="009A68F9">
        <w:t>, C. (2007</w:t>
      </w:r>
      <w:r w:rsidR="009A68F9">
        <w:rPr>
          <w:rFonts w:ascii="Simplified Arabic" w:hAnsi="Simplified Arabic" w:cs="Simplified Arabic" w:hint="cs"/>
          <w:sz w:val="28"/>
          <w:szCs w:val="28"/>
          <w:rtl/>
        </w:rPr>
        <w:t>).</w:t>
      </w:r>
    </w:p>
    <w:p w14:paraId="08A98325" w14:textId="77777777" w:rsidR="00FF7E7E" w:rsidRPr="002B3324" w:rsidRDefault="00FF7E7E" w:rsidP="002B3324">
      <w:pPr>
        <w:pStyle w:val="ListParagraph"/>
        <w:spacing w:after="0"/>
        <w:ind w:left="753"/>
        <w:jc w:val="both"/>
        <w:rPr>
          <w:rFonts w:ascii="Simplified Arabic" w:hAnsi="Simplified Arabic" w:cs="Simplified Arabic"/>
          <w:sz w:val="28"/>
          <w:szCs w:val="28"/>
        </w:rPr>
      </w:pPr>
    </w:p>
    <w:p w14:paraId="6FAD58C6" w14:textId="77777777" w:rsidR="002B3324" w:rsidRPr="002B3324" w:rsidRDefault="002B3324">
      <w:pPr>
        <w:pStyle w:val="ListParagraph"/>
        <w:numPr>
          <w:ilvl w:val="1"/>
          <w:numId w:val="5"/>
        </w:numPr>
        <w:spacing w:after="0"/>
        <w:ind w:left="753" w:hanging="567"/>
        <w:jc w:val="both"/>
        <w:rPr>
          <w:rFonts w:ascii="Simplified Arabic" w:hAnsi="Simplified Arabic" w:cs="Simplified Arabic"/>
          <w:b/>
          <w:bCs/>
          <w:sz w:val="28"/>
          <w:szCs w:val="28"/>
        </w:rPr>
      </w:pPr>
      <w:r w:rsidRPr="002B3324">
        <w:rPr>
          <w:rFonts w:ascii="Simplified Arabic" w:hAnsi="Simplified Arabic" w:cs="Simplified Arabic"/>
          <w:b/>
          <w:bCs/>
          <w:sz w:val="28"/>
          <w:szCs w:val="28"/>
          <w:rtl/>
        </w:rPr>
        <w:t>الذكاء الاصطناعي المتقدم</w:t>
      </w:r>
      <w:r w:rsidRPr="002B3324">
        <w:rPr>
          <w:rFonts w:ascii="Simplified Arabic" w:hAnsi="Simplified Arabic" w:cs="Simplified Arabic"/>
          <w:b/>
          <w:bCs/>
          <w:sz w:val="28"/>
          <w:szCs w:val="28"/>
        </w:rPr>
        <w:t xml:space="preserve"> (Superintelligence):</w:t>
      </w:r>
    </w:p>
    <w:p w14:paraId="23A86CA9" w14:textId="2CDEE535" w:rsidR="009A68F9" w:rsidRDefault="002B3324" w:rsidP="009A68F9">
      <w:pPr>
        <w:pStyle w:val="ListParagraph"/>
        <w:spacing w:after="0"/>
        <w:ind w:left="753"/>
        <w:jc w:val="both"/>
        <w:rPr>
          <w:rFonts w:ascii="Simplified Arabic" w:hAnsi="Simplified Arabic" w:cs="Simplified Arabic"/>
          <w:sz w:val="28"/>
          <w:szCs w:val="28"/>
          <w:rtl/>
        </w:rPr>
      </w:pPr>
      <w:r w:rsidRPr="002B3324">
        <w:rPr>
          <w:rFonts w:ascii="Simplified Arabic" w:hAnsi="Simplified Arabic" w:cs="Simplified Arabic"/>
          <w:sz w:val="28"/>
          <w:szCs w:val="28"/>
          <w:rtl/>
        </w:rPr>
        <w:t>يُشير إلى نوع من الذكاء الاصطناعي الذي يتفوق على الذكاء البشري في جميع المجالات، مثل الإبداع، وحل المشكلات، واتخاذ القرارات</w:t>
      </w:r>
      <w:r w:rsidR="009A68F9">
        <w:rPr>
          <w:rFonts w:ascii="Simplified Arabic" w:hAnsi="Simplified Arabic" w:cs="Simplified Arabic" w:hint="cs"/>
          <w:sz w:val="28"/>
          <w:szCs w:val="28"/>
          <w:rtl/>
        </w:rPr>
        <w:t xml:space="preserve"> (</w:t>
      </w:r>
      <w:r w:rsidR="00783B13" w:rsidRPr="009A68F9">
        <w:t>Bostrom, N. (2014)</w:t>
      </w:r>
      <w:r w:rsidR="009A68F9">
        <w:rPr>
          <w:rFonts w:ascii="Simplified Arabic" w:hAnsi="Simplified Arabic" w:cs="Simplified Arabic" w:hint="cs"/>
          <w:sz w:val="28"/>
          <w:szCs w:val="28"/>
          <w:rtl/>
        </w:rPr>
        <w:t>).</w:t>
      </w:r>
    </w:p>
    <w:p w14:paraId="549CF802" w14:textId="77777777" w:rsidR="00FF7E7E" w:rsidRDefault="00FF7E7E" w:rsidP="009A68F9">
      <w:pPr>
        <w:pStyle w:val="ListParagraph"/>
        <w:spacing w:after="0"/>
        <w:ind w:left="753"/>
        <w:jc w:val="both"/>
        <w:rPr>
          <w:rFonts w:ascii="Simplified Arabic" w:hAnsi="Simplified Arabic" w:cs="Simplified Arabic"/>
          <w:sz w:val="28"/>
          <w:szCs w:val="28"/>
          <w:rtl/>
        </w:rPr>
      </w:pPr>
    </w:p>
    <w:p w14:paraId="0187C731" w14:textId="46256535" w:rsidR="002B3324" w:rsidRPr="002B3324" w:rsidRDefault="002B3324">
      <w:pPr>
        <w:pStyle w:val="ListParagraph"/>
        <w:numPr>
          <w:ilvl w:val="1"/>
          <w:numId w:val="5"/>
        </w:numPr>
        <w:spacing w:after="0"/>
        <w:ind w:left="753" w:hanging="567"/>
        <w:jc w:val="both"/>
        <w:rPr>
          <w:rFonts w:ascii="Simplified Arabic" w:hAnsi="Simplified Arabic" w:cs="Simplified Arabic"/>
          <w:b/>
          <w:bCs/>
          <w:sz w:val="28"/>
          <w:szCs w:val="28"/>
        </w:rPr>
      </w:pPr>
      <w:r w:rsidRPr="002B3324">
        <w:rPr>
          <w:rFonts w:ascii="Simplified Arabic" w:hAnsi="Simplified Arabic" w:cs="Simplified Arabic"/>
          <w:b/>
          <w:bCs/>
          <w:sz w:val="28"/>
          <w:szCs w:val="28"/>
          <w:rtl/>
        </w:rPr>
        <w:t>التعلم الآلي</w:t>
      </w:r>
      <w:r w:rsidRPr="002B3324">
        <w:rPr>
          <w:rFonts w:ascii="Simplified Arabic" w:hAnsi="Simplified Arabic" w:cs="Simplified Arabic"/>
          <w:b/>
          <w:bCs/>
          <w:sz w:val="28"/>
          <w:szCs w:val="28"/>
        </w:rPr>
        <w:t xml:space="preserve"> (Machine Learning):</w:t>
      </w:r>
    </w:p>
    <w:p w14:paraId="50F166E9" w14:textId="25BC19BB" w:rsidR="002B3324" w:rsidRDefault="002B3324" w:rsidP="002B3324">
      <w:pPr>
        <w:pStyle w:val="ListParagraph"/>
        <w:spacing w:after="0"/>
        <w:ind w:left="753"/>
        <w:jc w:val="both"/>
        <w:rPr>
          <w:rFonts w:ascii="Simplified Arabic" w:hAnsi="Simplified Arabic" w:cs="Simplified Arabic"/>
          <w:sz w:val="28"/>
          <w:szCs w:val="28"/>
          <w:rtl/>
        </w:rPr>
      </w:pPr>
      <w:r w:rsidRPr="002B3324">
        <w:rPr>
          <w:rFonts w:ascii="Simplified Arabic" w:hAnsi="Simplified Arabic" w:cs="Simplified Arabic"/>
          <w:sz w:val="28"/>
          <w:szCs w:val="28"/>
          <w:rtl/>
        </w:rPr>
        <w:t>هو فرع من الذكاء الاصطناعي يركز على تطوير خوارزميات ونماذج تسمح للآلات بتعلم الأنماط من البيانات</w:t>
      </w:r>
      <w:r w:rsidR="009A68F9">
        <w:rPr>
          <w:rFonts w:ascii="Simplified Arabic" w:hAnsi="Simplified Arabic" w:cs="Simplified Arabic" w:hint="cs"/>
          <w:sz w:val="28"/>
          <w:szCs w:val="28"/>
          <w:rtl/>
        </w:rPr>
        <w:t xml:space="preserve"> (</w:t>
      </w:r>
      <w:proofErr w:type="spellStart"/>
      <w:r w:rsidR="00783B13" w:rsidRPr="009A68F9">
        <w:t>Alpaydin</w:t>
      </w:r>
      <w:proofErr w:type="spellEnd"/>
      <w:r w:rsidR="00783B13" w:rsidRPr="009A68F9">
        <w:t>, E. (2020)</w:t>
      </w:r>
      <w:r w:rsidR="009A68F9">
        <w:rPr>
          <w:rFonts w:ascii="Simplified Arabic" w:hAnsi="Simplified Arabic" w:cs="Simplified Arabic" w:hint="cs"/>
          <w:sz w:val="28"/>
          <w:szCs w:val="28"/>
          <w:rtl/>
        </w:rPr>
        <w:t>).</w:t>
      </w:r>
    </w:p>
    <w:p w14:paraId="0A9BDA9B" w14:textId="52EFF6AB" w:rsidR="00FF7E7E" w:rsidRDefault="00FF7E7E">
      <w:pPr>
        <w:bidi w:val="0"/>
        <w:rPr>
          <w:rFonts w:ascii="Simplified Arabic" w:hAnsi="Simplified Arabic" w:cs="Simplified Arabic"/>
          <w:b/>
          <w:bCs/>
          <w:sz w:val="28"/>
          <w:szCs w:val="28"/>
          <w:rtl/>
        </w:rPr>
      </w:pPr>
    </w:p>
    <w:p w14:paraId="730C94CF" w14:textId="3BFD9722" w:rsidR="002B3324" w:rsidRPr="002B3324" w:rsidRDefault="002B3324">
      <w:pPr>
        <w:pStyle w:val="ListParagraph"/>
        <w:numPr>
          <w:ilvl w:val="1"/>
          <w:numId w:val="5"/>
        </w:numPr>
        <w:spacing w:after="0"/>
        <w:ind w:left="753" w:hanging="567"/>
        <w:jc w:val="both"/>
        <w:rPr>
          <w:rFonts w:ascii="Simplified Arabic" w:hAnsi="Simplified Arabic" w:cs="Simplified Arabic"/>
          <w:b/>
          <w:bCs/>
          <w:sz w:val="28"/>
          <w:szCs w:val="28"/>
        </w:rPr>
      </w:pPr>
      <w:r w:rsidRPr="002B3324">
        <w:rPr>
          <w:rFonts w:ascii="Simplified Arabic" w:hAnsi="Simplified Arabic" w:cs="Simplified Arabic"/>
          <w:b/>
          <w:bCs/>
          <w:sz w:val="28"/>
          <w:szCs w:val="28"/>
          <w:rtl/>
        </w:rPr>
        <w:t>التعلم العميق</w:t>
      </w:r>
      <w:r w:rsidRPr="002B3324">
        <w:rPr>
          <w:rFonts w:ascii="Simplified Arabic" w:hAnsi="Simplified Arabic" w:cs="Simplified Arabic"/>
          <w:b/>
          <w:bCs/>
          <w:sz w:val="28"/>
          <w:szCs w:val="28"/>
        </w:rPr>
        <w:t xml:space="preserve"> (Deep Learning):</w:t>
      </w:r>
    </w:p>
    <w:p w14:paraId="1B563F2F" w14:textId="4EAD40A4" w:rsidR="00FF7E7E" w:rsidRDefault="002B3324" w:rsidP="00FF7E7E">
      <w:pPr>
        <w:pStyle w:val="ListParagraph"/>
        <w:spacing w:after="0"/>
        <w:ind w:left="753"/>
        <w:jc w:val="both"/>
        <w:rPr>
          <w:rFonts w:ascii="Simplified Arabic" w:hAnsi="Simplified Arabic" w:cs="Simplified Arabic"/>
          <w:sz w:val="28"/>
          <w:szCs w:val="28"/>
          <w:rtl/>
        </w:rPr>
      </w:pPr>
      <w:r w:rsidRPr="002B3324">
        <w:rPr>
          <w:rFonts w:ascii="Simplified Arabic" w:hAnsi="Simplified Arabic" w:cs="Simplified Arabic"/>
          <w:sz w:val="28"/>
          <w:szCs w:val="28"/>
          <w:rtl/>
        </w:rPr>
        <w:t>يُعتبر نوعًا متقدمًا من التعلم الآلي يعتمد على الشبكات العصبية الاصطناعية، ويُستخدم بشكل واسع في التطبيقات مثل معالجة الصور والتعرف على الصوت</w:t>
      </w:r>
      <w:r w:rsidR="009A68F9">
        <w:rPr>
          <w:rFonts w:ascii="Simplified Arabic" w:hAnsi="Simplified Arabic" w:cs="Simplified Arabic" w:hint="cs"/>
          <w:sz w:val="28"/>
          <w:szCs w:val="28"/>
          <w:rtl/>
        </w:rPr>
        <w:t xml:space="preserve"> (</w:t>
      </w:r>
      <w:r w:rsidR="00783B13" w:rsidRPr="009A68F9">
        <w:t>Goodfellow, I., Bengio, Y., &amp; Courville, A. (2016)</w:t>
      </w:r>
      <w:r w:rsidR="009A68F9">
        <w:rPr>
          <w:rFonts w:ascii="Simplified Arabic" w:hAnsi="Simplified Arabic" w:cs="Simplified Arabic" w:hint="cs"/>
          <w:sz w:val="28"/>
          <w:szCs w:val="28"/>
          <w:rtl/>
        </w:rPr>
        <w:t>).</w:t>
      </w:r>
    </w:p>
    <w:p w14:paraId="56C2B195" w14:textId="77777777" w:rsidR="00FF7E7E" w:rsidRDefault="00FF7E7E" w:rsidP="00FF7E7E">
      <w:pPr>
        <w:pStyle w:val="ListParagraph"/>
        <w:spacing w:after="0"/>
        <w:ind w:left="1036"/>
        <w:jc w:val="both"/>
        <w:rPr>
          <w:rFonts w:ascii="Simplified Arabic" w:hAnsi="Simplified Arabic" w:cs="Simplified Arabic"/>
          <w:sz w:val="28"/>
          <w:szCs w:val="28"/>
          <w:rtl/>
        </w:rPr>
      </w:pPr>
    </w:p>
    <w:p w14:paraId="06239439" w14:textId="77777777" w:rsidR="00FF7E7E" w:rsidRPr="00CB395D" w:rsidRDefault="00FF7E7E">
      <w:pPr>
        <w:pStyle w:val="ListParagraph"/>
        <w:numPr>
          <w:ilvl w:val="0"/>
          <w:numId w:val="5"/>
        </w:numPr>
        <w:spacing w:after="0"/>
        <w:jc w:val="both"/>
        <w:rPr>
          <w:rFonts w:ascii="Simplified Arabic" w:hAnsi="Simplified Arabic" w:cs="Simplified Arabic"/>
          <w:b/>
          <w:bCs/>
          <w:sz w:val="28"/>
          <w:szCs w:val="28"/>
          <w:rtl/>
        </w:rPr>
      </w:pPr>
      <w:r w:rsidRPr="00CB395D">
        <w:rPr>
          <w:rFonts w:ascii="Simplified Arabic" w:hAnsi="Simplified Arabic" w:cs="Simplified Arabic" w:hint="cs"/>
          <w:b/>
          <w:bCs/>
          <w:sz w:val="28"/>
          <w:szCs w:val="28"/>
          <w:rtl/>
        </w:rPr>
        <w:t>الذكاء الاصطناعي:</w:t>
      </w:r>
    </w:p>
    <w:p w14:paraId="1DFA022F" w14:textId="77777777" w:rsidR="00FF7E7E" w:rsidRPr="00303673" w:rsidRDefault="00FF7E7E">
      <w:pPr>
        <w:pStyle w:val="ListParagraph"/>
        <w:numPr>
          <w:ilvl w:val="1"/>
          <w:numId w:val="5"/>
        </w:numPr>
        <w:spacing w:after="0"/>
        <w:ind w:left="753" w:hanging="567"/>
        <w:jc w:val="both"/>
        <w:rPr>
          <w:rFonts w:ascii="Simplified Arabic" w:hAnsi="Simplified Arabic" w:cs="Simplified Arabic"/>
          <w:b/>
          <w:bCs/>
          <w:sz w:val="28"/>
          <w:szCs w:val="28"/>
          <w:rtl/>
        </w:rPr>
      </w:pPr>
      <w:r w:rsidRPr="00303673">
        <w:rPr>
          <w:rFonts w:ascii="Simplified Arabic" w:hAnsi="Simplified Arabic" w:cs="Simplified Arabic"/>
          <w:b/>
          <w:bCs/>
          <w:sz w:val="28"/>
          <w:szCs w:val="28"/>
          <w:rtl/>
        </w:rPr>
        <w:t>نظرية تحليل البيانات والتنبؤ</w:t>
      </w:r>
      <w:r w:rsidRPr="00303673">
        <w:rPr>
          <w:rFonts w:ascii="Simplified Arabic" w:hAnsi="Simplified Arabic" w:cs="Simplified Arabic"/>
          <w:b/>
          <w:bCs/>
          <w:sz w:val="28"/>
          <w:szCs w:val="28"/>
        </w:rPr>
        <w:t xml:space="preserve"> (Data Analytics and Predictive Modeling)</w:t>
      </w:r>
    </w:p>
    <w:p w14:paraId="1B3296C0" w14:textId="77777777" w:rsidR="00FF7E7E" w:rsidRDefault="00FF7E7E" w:rsidP="00FF7E7E">
      <w:pPr>
        <w:pStyle w:val="ListParagraph"/>
        <w:spacing w:after="0"/>
        <w:ind w:left="1036"/>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تعرض النظرية في مجال </w:t>
      </w:r>
      <w:r w:rsidRPr="00303673">
        <w:rPr>
          <w:rFonts w:ascii="Simplified Arabic" w:hAnsi="Simplified Arabic" w:cs="Simplified Arabic"/>
          <w:sz w:val="28"/>
          <w:szCs w:val="28"/>
          <w:rtl/>
        </w:rPr>
        <w:t>تحليل البيانات لتحديد الأنماط وتوقع النتائج المستقبلية</w:t>
      </w:r>
      <w:r w:rsidRPr="00303673">
        <w:rPr>
          <w:rFonts w:ascii="Simplified Arabic" w:hAnsi="Simplified Arabic" w:cs="Simplified Arabic"/>
          <w:sz w:val="28"/>
          <w:szCs w:val="28"/>
        </w:rPr>
        <w:t>.</w:t>
      </w:r>
      <w:r w:rsidRPr="00A83594">
        <w:rPr>
          <w:rFonts w:ascii="Simplified Arabic" w:hAnsi="Simplified Arabic" w:cs="Simplified Arabic"/>
          <w:sz w:val="28"/>
          <w:szCs w:val="28"/>
          <w:rtl/>
        </w:rPr>
        <w:t xml:space="preserve"> </w:t>
      </w:r>
      <w:r w:rsidRPr="00303673">
        <w:rPr>
          <w:rFonts w:ascii="Simplified Arabic" w:hAnsi="Simplified Arabic" w:cs="Simplified Arabic"/>
          <w:sz w:val="28"/>
          <w:szCs w:val="28"/>
          <w:rtl/>
        </w:rPr>
        <w:t>يستخدم في الأعمال لتحسين استراتيجيات التسويق، إدارة المخزون، وتحسين تجربة العملاء</w:t>
      </w:r>
      <w:r>
        <w:rPr>
          <w:rFonts w:ascii="Simplified Arabic" w:hAnsi="Simplified Arabic" w:cs="Simplified Arabic" w:hint="cs"/>
          <w:sz w:val="28"/>
          <w:szCs w:val="28"/>
          <w:rtl/>
        </w:rPr>
        <w:t xml:space="preserve"> و</w:t>
      </w:r>
      <w:r w:rsidRPr="00A83594">
        <w:rPr>
          <w:rFonts w:ascii="Simplified Arabic" w:hAnsi="Simplified Arabic" w:cs="Simplified Arabic" w:hint="cs"/>
          <w:sz w:val="28"/>
          <w:szCs w:val="28"/>
          <w:rtl/>
        </w:rPr>
        <w:t>يربط</w:t>
      </w:r>
      <w:r w:rsidRPr="00303673">
        <w:rPr>
          <w:rFonts w:ascii="Simplified Arabic" w:hAnsi="Simplified Arabic" w:cs="Simplified Arabic"/>
          <w:sz w:val="28"/>
          <w:szCs w:val="28"/>
          <w:rtl/>
        </w:rPr>
        <w:t xml:space="preserve"> بين مفاهيم علم البيانات وتطبيقاتها العملية في الأعمال</w:t>
      </w:r>
      <w:r>
        <w:rPr>
          <w:rFonts w:ascii="Simplified Arabic" w:hAnsi="Simplified Arabic" w:cs="Simplified Arabic" w:hint="cs"/>
          <w:sz w:val="28"/>
          <w:szCs w:val="28"/>
          <w:rtl/>
        </w:rPr>
        <w:t xml:space="preserve"> </w:t>
      </w:r>
      <w:r w:rsidRPr="00A83594">
        <w:rPr>
          <w:rFonts w:ascii="Simplified Arabic" w:hAnsi="Simplified Arabic" w:cs="Simplified Arabic" w:hint="cs"/>
          <w:sz w:val="28"/>
          <w:szCs w:val="28"/>
          <w:vertAlign w:val="superscript"/>
          <w:rtl/>
        </w:rPr>
        <w:t>(</w:t>
      </w:r>
      <w:r w:rsidRPr="002E6364">
        <w:rPr>
          <w:rFonts w:cs="Arial"/>
          <w:sz w:val="24"/>
          <w:szCs w:val="24"/>
          <w:rtl/>
        </w:rPr>
        <w:t>وتوماس، إ</w:t>
      </w:r>
      <w:r w:rsidRPr="002E6364">
        <w:rPr>
          <w:sz w:val="24"/>
          <w:szCs w:val="24"/>
        </w:rPr>
        <w:t>. (2013).</w:t>
      </w:r>
      <w:r w:rsidRPr="00A83594">
        <w:rPr>
          <w:rFonts w:ascii="Simplified Arabic" w:hAnsi="Simplified Arabic" w:cs="Simplified Arabic" w:hint="cs"/>
          <w:sz w:val="28"/>
          <w:szCs w:val="28"/>
          <w:vertAlign w:val="superscript"/>
          <w:rtl/>
        </w:rPr>
        <w:t>)</w:t>
      </w:r>
      <w:r>
        <w:rPr>
          <w:rFonts w:ascii="Simplified Arabic" w:hAnsi="Simplified Arabic" w:cs="Simplified Arabic" w:hint="cs"/>
          <w:sz w:val="28"/>
          <w:szCs w:val="28"/>
          <w:rtl/>
        </w:rPr>
        <w:t>.</w:t>
      </w:r>
    </w:p>
    <w:p w14:paraId="7ECDF6C6" w14:textId="77777777" w:rsidR="00FF7E7E" w:rsidRDefault="00FF7E7E" w:rsidP="00FF7E7E">
      <w:pPr>
        <w:pStyle w:val="ListParagraph"/>
        <w:spacing w:after="0"/>
        <w:ind w:left="1036"/>
        <w:jc w:val="both"/>
        <w:rPr>
          <w:rFonts w:ascii="Simplified Arabic" w:hAnsi="Simplified Arabic" w:cs="Simplified Arabic"/>
          <w:sz w:val="28"/>
          <w:szCs w:val="28"/>
          <w:rtl/>
        </w:rPr>
      </w:pPr>
    </w:p>
    <w:p w14:paraId="3E80FE85" w14:textId="77777777" w:rsidR="00FF7E7E" w:rsidRPr="00CB395D" w:rsidRDefault="00FF7E7E">
      <w:pPr>
        <w:pStyle w:val="ListParagraph"/>
        <w:numPr>
          <w:ilvl w:val="1"/>
          <w:numId w:val="5"/>
        </w:numPr>
        <w:spacing w:after="0"/>
        <w:ind w:left="753" w:hanging="567"/>
        <w:jc w:val="both"/>
        <w:rPr>
          <w:rFonts w:ascii="Simplified Arabic" w:hAnsi="Simplified Arabic" w:cs="Simplified Arabic"/>
          <w:b/>
          <w:bCs/>
          <w:sz w:val="28"/>
          <w:szCs w:val="28"/>
          <w:rtl/>
        </w:rPr>
      </w:pPr>
      <w:r w:rsidRPr="00314DC2">
        <w:rPr>
          <w:rFonts w:ascii="Simplified Arabic" w:hAnsi="Simplified Arabic" w:cs="Simplified Arabic"/>
          <w:b/>
          <w:bCs/>
          <w:sz w:val="28"/>
          <w:szCs w:val="28"/>
          <w:rtl/>
        </w:rPr>
        <w:t>نظرية البيانات الكبيرة (</w:t>
      </w:r>
      <w:r w:rsidRPr="00314DC2">
        <w:rPr>
          <w:rFonts w:ascii="Simplified Arabic" w:hAnsi="Simplified Arabic" w:cs="Simplified Arabic"/>
          <w:b/>
          <w:bCs/>
          <w:sz w:val="28"/>
          <w:szCs w:val="28"/>
        </w:rPr>
        <w:t>Big Data</w:t>
      </w:r>
      <w:r w:rsidRPr="00314DC2">
        <w:rPr>
          <w:rFonts w:ascii="Simplified Arabic" w:hAnsi="Simplified Arabic" w:cs="Simplified Arabic"/>
          <w:b/>
          <w:bCs/>
          <w:sz w:val="28"/>
          <w:szCs w:val="28"/>
          <w:rtl/>
        </w:rPr>
        <w:t>)</w:t>
      </w:r>
    </w:p>
    <w:p w14:paraId="75B10011" w14:textId="77777777" w:rsidR="00FF7E7E" w:rsidRDefault="00FF7E7E" w:rsidP="00FF7E7E">
      <w:pPr>
        <w:pStyle w:val="ListParagraph"/>
        <w:spacing w:after="0"/>
        <w:ind w:left="1036"/>
        <w:jc w:val="both"/>
        <w:rPr>
          <w:rFonts w:ascii="Simplified Arabic" w:hAnsi="Simplified Arabic" w:cs="Simplified Arabic"/>
          <w:sz w:val="28"/>
          <w:szCs w:val="28"/>
          <w:rtl/>
        </w:rPr>
      </w:pPr>
      <w:r w:rsidRPr="00314DC2">
        <w:rPr>
          <w:rFonts w:ascii="Simplified Arabic" w:hAnsi="Simplified Arabic" w:cs="Simplified Arabic"/>
          <w:sz w:val="28"/>
          <w:szCs w:val="28"/>
          <w:rtl/>
        </w:rPr>
        <w:t>تتناول هذه النظرية كيفية تحليل كميات ضخمة من البيانات لاستخراج معلومات قيمة. تشمل تقنيات التحليل الإحصائي، تحليل البيانات، وتصور البيانات</w:t>
      </w:r>
      <w:r>
        <w:rPr>
          <w:rFonts w:ascii="Simplified Arabic" w:hAnsi="Simplified Arabic" w:cs="Simplified Arabic" w:hint="cs"/>
          <w:sz w:val="28"/>
          <w:szCs w:val="28"/>
          <w:rtl/>
        </w:rPr>
        <w:t xml:space="preserve"> </w:t>
      </w:r>
      <w:proofErr w:type="gramStart"/>
      <w:r w:rsidRPr="00CB395D">
        <w:rPr>
          <w:rFonts w:ascii="Simplified Arabic" w:hAnsi="Simplified Arabic" w:cs="Simplified Arabic" w:hint="cs"/>
          <w:sz w:val="28"/>
          <w:szCs w:val="28"/>
          <w:vertAlign w:val="superscript"/>
          <w:rtl/>
        </w:rPr>
        <w:t>(</w:t>
      </w:r>
      <w:r w:rsidRPr="002E6364">
        <w:rPr>
          <w:sz w:val="24"/>
          <w:szCs w:val="24"/>
        </w:rPr>
        <w:t xml:space="preserve">  </w:t>
      </w:r>
      <w:r w:rsidRPr="002E6364">
        <w:rPr>
          <w:rFonts w:cs="Arial"/>
          <w:sz w:val="24"/>
          <w:szCs w:val="24"/>
          <w:rtl/>
        </w:rPr>
        <w:t>شينك</w:t>
      </w:r>
      <w:proofErr w:type="gramEnd"/>
      <w:r w:rsidRPr="002E6364">
        <w:rPr>
          <w:rFonts w:cs="Arial"/>
          <w:sz w:val="24"/>
          <w:szCs w:val="24"/>
          <w:rtl/>
        </w:rPr>
        <w:t>، د</w:t>
      </w:r>
      <w:r w:rsidRPr="002E6364">
        <w:rPr>
          <w:sz w:val="24"/>
          <w:szCs w:val="24"/>
        </w:rPr>
        <w:t>. (2013).</w:t>
      </w:r>
      <w:r w:rsidRPr="00CB395D">
        <w:rPr>
          <w:rFonts w:ascii="Simplified Arabic" w:hAnsi="Simplified Arabic" w:cs="Simplified Arabic" w:hint="cs"/>
          <w:sz w:val="28"/>
          <w:szCs w:val="28"/>
          <w:vertAlign w:val="superscript"/>
          <w:rtl/>
        </w:rPr>
        <w:t>)</w:t>
      </w:r>
      <w:r>
        <w:rPr>
          <w:rFonts w:ascii="Simplified Arabic" w:hAnsi="Simplified Arabic" w:cs="Simplified Arabic" w:hint="cs"/>
          <w:sz w:val="28"/>
          <w:szCs w:val="28"/>
          <w:rtl/>
        </w:rPr>
        <w:t>.</w:t>
      </w:r>
    </w:p>
    <w:p w14:paraId="225C7E85" w14:textId="77777777" w:rsidR="00FF7E7E" w:rsidRPr="00314DC2" w:rsidRDefault="00FF7E7E" w:rsidP="00FF7E7E">
      <w:pPr>
        <w:pStyle w:val="ListParagraph"/>
        <w:spacing w:after="0"/>
        <w:ind w:left="1036"/>
        <w:jc w:val="both"/>
        <w:rPr>
          <w:rFonts w:ascii="Simplified Arabic" w:hAnsi="Simplified Arabic" w:cs="Simplified Arabic"/>
          <w:sz w:val="28"/>
          <w:szCs w:val="28"/>
          <w:rtl/>
        </w:rPr>
      </w:pPr>
    </w:p>
    <w:p w14:paraId="516E6EFC" w14:textId="77777777" w:rsidR="00FF7E7E" w:rsidRPr="00334CC6" w:rsidRDefault="00FF7E7E">
      <w:pPr>
        <w:pStyle w:val="ListParagraph"/>
        <w:numPr>
          <w:ilvl w:val="1"/>
          <w:numId w:val="5"/>
        </w:numPr>
        <w:spacing w:after="0"/>
        <w:ind w:left="753" w:hanging="567"/>
        <w:jc w:val="both"/>
        <w:rPr>
          <w:rFonts w:ascii="Simplified Arabic" w:hAnsi="Simplified Arabic" w:cs="Simplified Arabic"/>
          <w:b/>
          <w:bCs/>
          <w:sz w:val="28"/>
          <w:szCs w:val="28"/>
          <w:rtl/>
        </w:rPr>
      </w:pPr>
      <w:r w:rsidRPr="00334CC6">
        <w:rPr>
          <w:rFonts w:ascii="Simplified Arabic" w:hAnsi="Simplified Arabic" w:cs="Simplified Arabic"/>
          <w:b/>
          <w:bCs/>
          <w:sz w:val="28"/>
          <w:szCs w:val="28"/>
          <w:rtl/>
        </w:rPr>
        <w:t>نظرية التعلم الآلي (</w:t>
      </w:r>
      <w:r w:rsidRPr="00334CC6">
        <w:rPr>
          <w:rFonts w:ascii="Simplified Arabic" w:hAnsi="Simplified Arabic" w:cs="Simplified Arabic"/>
          <w:b/>
          <w:bCs/>
          <w:sz w:val="28"/>
          <w:szCs w:val="28"/>
        </w:rPr>
        <w:t>Machine Learning</w:t>
      </w:r>
      <w:r w:rsidRPr="00334CC6">
        <w:rPr>
          <w:rFonts w:ascii="Simplified Arabic" w:hAnsi="Simplified Arabic" w:cs="Simplified Arabic"/>
          <w:b/>
          <w:bCs/>
          <w:sz w:val="28"/>
          <w:szCs w:val="28"/>
          <w:rtl/>
        </w:rPr>
        <w:t>)</w:t>
      </w:r>
    </w:p>
    <w:p w14:paraId="14A49C01" w14:textId="77777777" w:rsidR="00FF7E7E" w:rsidRPr="00334CC6" w:rsidRDefault="00FF7E7E" w:rsidP="00FF7E7E">
      <w:pPr>
        <w:spacing w:after="0"/>
        <w:ind w:left="1036"/>
        <w:rPr>
          <w:rFonts w:ascii="Simplified Arabic" w:hAnsi="Simplified Arabic" w:cs="Simplified Arabic"/>
          <w:sz w:val="28"/>
          <w:szCs w:val="28"/>
          <w:rtl/>
        </w:rPr>
      </w:pPr>
      <w:r w:rsidRPr="00334CC6">
        <w:rPr>
          <w:rFonts w:ascii="Simplified Arabic" w:hAnsi="Simplified Arabic" w:cs="Simplified Arabic"/>
          <w:sz w:val="28"/>
          <w:szCs w:val="28"/>
          <w:rtl/>
        </w:rPr>
        <w:t>يُعتبر التعلم الآلي فرعًا مهمًا من الذكاء الاصطناعي حيث يُستخدم لتطوير خوارزميات تمكّن الأنظمة من التعلم من البيانات وتحسين أدائها بمرور الوقت. يشمل ذلك التعلم تحت الإشراف، التعلم غير المراقب، والتعلم المعزز</w:t>
      </w:r>
      <w:r>
        <w:rPr>
          <w:rFonts w:ascii="Simplified Arabic" w:hAnsi="Simplified Arabic" w:cs="Simplified Arabic" w:hint="cs"/>
          <w:sz w:val="28"/>
          <w:szCs w:val="28"/>
          <w:rtl/>
        </w:rPr>
        <w:t xml:space="preserve"> </w:t>
      </w:r>
      <w:r w:rsidRPr="00CB395D">
        <w:rPr>
          <w:rFonts w:ascii="Simplified Arabic" w:hAnsi="Simplified Arabic" w:cs="Simplified Arabic" w:hint="cs"/>
          <w:sz w:val="28"/>
          <w:szCs w:val="28"/>
          <w:vertAlign w:val="superscript"/>
          <w:rtl/>
        </w:rPr>
        <w:t>(</w:t>
      </w:r>
      <w:proofErr w:type="spellStart"/>
      <w:r w:rsidRPr="002E6364">
        <w:rPr>
          <w:rFonts w:cs="Arial"/>
          <w:sz w:val="24"/>
          <w:szCs w:val="24"/>
          <w:rtl/>
        </w:rPr>
        <w:t>بيشوب</w:t>
      </w:r>
      <w:proofErr w:type="spellEnd"/>
      <w:r w:rsidRPr="002E6364">
        <w:rPr>
          <w:rFonts w:cs="Arial"/>
          <w:sz w:val="24"/>
          <w:szCs w:val="24"/>
          <w:rtl/>
        </w:rPr>
        <w:t>، ك</w:t>
      </w:r>
      <w:r w:rsidRPr="002E6364">
        <w:rPr>
          <w:sz w:val="24"/>
          <w:szCs w:val="24"/>
        </w:rPr>
        <w:t>. (2006).</w:t>
      </w:r>
      <w:r w:rsidRPr="00CB395D">
        <w:rPr>
          <w:rFonts w:ascii="Simplified Arabic" w:hAnsi="Simplified Arabic" w:cs="Simplified Arabic" w:hint="cs"/>
          <w:sz w:val="28"/>
          <w:szCs w:val="28"/>
          <w:vertAlign w:val="superscript"/>
          <w:rtl/>
        </w:rPr>
        <w:t>)</w:t>
      </w:r>
      <w:r>
        <w:rPr>
          <w:rFonts w:ascii="Simplified Arabic" w:hAnsi="Simplified Arabic" w:cs="Simplified Arabic" w:hint="cs"/>
          <w:sz w:val="28"/>
          <w:szCs w:val="28"/>
          <w:rtl/>
        </w:rPr>
        <w:t>.</w:t>
      </w:r>
    </w:p>
    <w:p w14:paraId="6539CC8A" w14:textId="77777777" w:rsidR="00FF7E7E" w:rsidRPr="00FF7E7E" w:rsidRDefault="00FF7E7E" w:rsidP="00FF7E7E">
      <w:pPr>
        <w:spacing w:after="0"/>
        <w:jc w:val="both"/>
        <w:rPr>
          <w:rFonts w:ascii="Simplified Arabic" w:hAnsi="Simplified Arabic" w:cs="Simplified Arabic"/>
          <w:sz w:val="28"/>
          <w:szCs w:val="28"/>
          <w:rtl/>
        </w:rPr>
      </w:pPr>
    </w:p>
    <w:p w14:paraId="37C461E1" w14:textId="77777777" w:rsidR="00FF7E7E" w:rsidRPr="00E938E0" w:rsidRDefault="00FF7E7E" w:rsidP="00FF7E7E">
      <w:pPr>
        <w:pStyle w:val="ListParagraph"/>
        <w:spacing w:after="0"/>
        <w:ind w:left="753"/>
        <w:jc w:val="both"/>
        <w:rPr>
          <w:rFonts w:ascii="Simplified Arabic" w:hAnsi="Simplified Arabic" w:cs="Simplified Arabic"/>
          <w:b/>
          <w:bCs/>
          <w:sz w:val="32"/>
          <w:szCs w:val="32"/>
          <w:rtl/>
        </w:rPr>
      </w:pPr>
    </w:p>
    <w:p w14:paraId="46935CB9" w14:textId="77777777" w:rsidR="00FF7E7E" w:rsidRDefault="00FF7E7E" w:rsidP="00FF7E7E">
      <w:pPr>
        <w:pStyle w:val="ListParagraph"/>
        <w:spacing w:after="0"/>
        <w:ind w:left="753"/>
        <w:jc w:val="both"/>
        <w:rPr>
          <w:rFonts w:ascii="Simplified Arabic" w:hAnsi="Simplified Arabic" w:cs="Simplified Arabic"/>
          <w:b/>
          <w:bCs/>
          <w:sz w:val="32"/>
          <w:szCs w:val="32"/>
          <w:u w:val="single"/>
          <w:rtl/>
        </w:rPr>
      </w:pPr>
      <w:r>
        <w:rPr>
          <w:rFonts w:ascii="Simplified Arabic" w:hAnsi="Simplified Arabic" w:cs="Simplified Arabic"/>
          <w:b/>
          <w:bCs/>
          <w:sz w:val="32"/>
          <w:szCs w:val="32"/>
          <w:u w:val="single"/>
          <w:rtl/>
        </w:rPr>
        <w:br w:type="page"/>
      </w:r>
    </w:p>
    <w:p w14:paraId="35FCD85B" w14:textId="16CCB6F4" w:rsidR="009C0870" w:rsidRDefault="009C0870" w:rsidP="008A0D2B">
      <w:pPr>
        <w:spacing w:after="0"/>
        <w:jc w:val="both"/>
        <w:rPr>
          <w:rFonts w:ascii="Simplified Arabic" w:hAnsi="Simplified Arabic" w:cs="Simplified Arabic"/>
          <w:b/>
          <w:bCs/>
          <w:sz w:val="32"/>
          <w:szCs w:val="32"/>
          <w:u w:val="single"/>
          <w:rtl/>
        </w:rPr>
      </w:pPr>
      <w:r w:rsidRPr="006A0F0E">
        <w:rPr>
          <w:rFonts w:ascii="Simplified Arabic" w:hAnsi="Simplified Arabic" w:cs="Simplified Arabic"/>
          <w:b/>
          <w:bCs/>
          <w:sz w:val="32"/>
          <w:szCs w:val="32"/>
          <w:u w:val="single"/>
          <w:rtl/>
        </w:rPr>
        <w:lastRenderedPageBreak/>
        <w:t>الدراسات السابقة للدراسة</w:t>
      </w:r>
      <w:r w:rsidRPr="006A0F0E">
        <w:rPr>
          <w:rFonts w:ascii="Simplified Arabic" w:hAnsi="Simplified Arabic" w:cs="Simplified Arabic" w:hint="cs"/>
          <w:b/>
          <w:bCs/>
          <w:sz w:val="32"/>
          <w:szCs w:val="32"/>
          <w:u w:val="single"/>
          <w:rtl/>
        </w:rPr>
        <w:t>:</w:t>
      </w:r>
    </w:p>
    <w:p w14:paraId="05A374FF" w14:textId="77777777" w:rsidR="00FF7E7E" w:rsidRPr="006A0F0E" w:rsidRDefault="00FF7E7E" w:rsidP="008A0D2B">
      <w:pPr>
        <w:spacing w:after="0"/>
        <w:jc w:val="both"/>
        <w:rPr>
          <w:rFonts w:ascii="Simplified Arabic" w:hAnsi="Simplified Arabic" w:cs="Simplified Arabic"/>
          <w:b/>
          <w:bCs/>
          <w:sz w:val="32"/>
          <w:szCs w:val="32"/>
          <w:u w:val="single"/>
          <w:rtl/>
        </w:rPr>
      </w:pPr>
    </w:p>
    <w:p w14:paraId="18BAEB43" w14:textId="77777777" w:rsidR="006A0F0E" w:rsidRDefault="00352D8A">
      <w:pPr>
        <w:pStyle w:val="ListParagraph"/>
        <w:numPr>
          <w:ilvl w:val="0"/>
          <w:numId w:val="12"/>
        </w:numPr>
        <w:spacing w:after="0"/>
        <w:jc w:val="both"/>
        <w:rPr>
          <w:rFonts w:ascii="Simplified Arabic" w:hAnsi="Simplified Arabic" w:cs="Simplified Arabic"/>
          <w:b/>
          <w:bCs/>
          <w:sz w:val="28"/>
          <w:szCs w:val="28"/>
        </w:rPr>
      </w:pPr>
      <w:r w:rsidRPr="00625CFD">
        <w:rPr>
          <w:rFonts w:ascii="Simplified Arabic" w:hAnsi="Simplified Arabic" w:cs="Simplified Arabic"/>
          <w:b/>
          <w:bCs/>
          <w:sz w:val="28"/>
          <w:szCs w:val="28"/>
          <w:rtl/>
        </w:rPr>
        <w:t xml:space="preserve">الدراسات السابقة </w:t>
      </w:r>
      <w:r w:rsidR="006A0F0E" w:rsidRPr="00625CFD">
        <w:rPr>
          <w:rFonts w:ascii="Simplified Arabic" w:hAnsi="Simplified Arabic" w:cs="Simplified Arabic"/>
          <w:b/>
          <w:bCs/>
          <w:sz w:val="28"/>
          <w:szCs w:val="28"/>
          <w:rtl/>
        </w:rPr>
        <w:t>العربية:</w:t>
      </w:r>
    </w:p>
    <w:p w14:paraId="326B7304" w14:textId="77777777" w:rsidR="00FF7E7E" w:rsidRPr="00625CFD" w:rsidRDefault="00FF7E7E" w:rsidP="00FF7E7E">
      <w:pPr>
        <w:pStyle w:val="ListParagraph"/>
        <w:spacing w:after="0"/>
        <w:jc w:val="both"/>
        <w:rPr>
          <w:rFonts w:ascii="Simplified Arabic" w:hAnsi="Simplified Arabic" w:cs="Simplified Arabic"/>
          <w:b/>
          <w:bCs/>
          <w:sz w:val="28"/>
          <w:szCs w:val="28"/>
        </w:rPr>
      </w:pPr>
    </w:p>
    <w:p w14:paraId="6DDF2EF6" w14:textId="77777777" w:rsidR="00E938E0" w:rsidRPr="00E938E0" w:rsidRDefault="003C3E14">
      <w:pPr>
        <w:pStyle w:val="ListParagraph"/>
        <w:numPr>
          <w:ilvl w:val="1"/>
          <w:numId w:val="12"/>
        </w:numPr>
        <w:spacing w:after="0"/>
        <w:jc w:val="both"/>
        <w:rPr>
          <w:rFonts w:ascii="Simplified Arabic" w:hAnsi="Simplified Arabic" w:cs="Simplified Arabic"/>
          <w:sz w:val="28"/>
          <w:szCs w:val="28"/>
        </w:rPr>
      </w:pPr>
      <w:r w:rsidRPr="00E938E0">
        <w:rPr>
          <w:rFonts w:ascii="Simplified Arabic" w:hAnsi="Simplified Arabic" w:cs="Simplified Arabic"/>
          <w:sz w:val="28"/>
          <w:szCs w:val="28"/>
        </w:rPr>
        <w:t xml:space="preserve"> </w:t>
      </w:r>
      <w:r w:rsidR="00E938E0" w:rsidRPr="00E938E0">
        <w:rPr>
          <w:rFonts w:ascii="Simplified Arabic" w:hAnsi="Simplified Arabic" w:cs="Simplified Arabic"/>
          <w:sz w:val="28"/>
          <w:szCs w:val="28"/>
          <w:rtl/>
        </w:rPr>
        <w:t>(الحسين، 2020)</w:t>
      </w:r>
    </w:p>
    <w:p w14:paraId="5F0891E9" w14:textId="257F1EDA" w:rsidR="004C1CE1" w:rsidRDefault="003C3E14" w:rsidP="00E938E0">
      <w:pPr>
        <w:pStyle w:val="ListParagraph"/>
        <w:spacing w:after="0"/>
        <w:ind w:left="1440"/>
        <w:jc w:val="both"/>
        <w:rPr>
          <w:rFonts w:ascii="Simplified Arabic" w:hAnsi="Simplified Arabic" w:cs="Simplified Arabic"/>
          <w:sz w:val="28"/>
          <w:szCs w:val="28"/>
          <w:rtl/>
        </w:rPr>
      </w:pPr>
      <w:r w:rsidRPr="00E938E0">
        <w:rPr>
          <w:rFonts w:ascii="Simplified Arabic" w:hAnsi="Simplified Arabic" w:cs="Simplified Arabic"/>
          <w:sz w:val="28"/>
          <w:szCs w:val="28"/>
          <w:rtl/>
        </w:rPr>
        <w:t>دراسة بعنوان "دور الذكاء الاصطناعي في تحسين إدارة المخاطر في المؤسسات المالية</w:t>
      </w:r>
      <w:r w:rsidRPr="00E938E0">
        <w:rPr>
          <w:rFonts w:ascii="Simplified Arabic" w:hAnsi="Simplified Arabic" w:cs="Simplified Arabic"/>
          <w:sz w:val="28"/>
          <w:szCs w:val="28"/>
        </w:rPr>
        <w:t>"</w:t>
      </w:r>
      <w:r w:rsidR="006A0F0E" w:rsidRPr="00E938E0">
        <w:rPr>
          <w:rFonts w:ascii="Simplified Arabic" w:hAnsi="Simplified Arabic" w:cs="Simplified Arabic"/>
          <w:sz w:val="28"/>
          <w:szCs w:val="28"/>
          <w:rtl/>
        </w:rPr>
        <w:t xml:space="preserve"> استعرضت هذه الدراسة كيف يمكن لتقنيات الذكاء الاصطناعي أن تعزز من إدارة المخاطر في المؤسسات المالية. وجدت الدراسة أن تطبيق الذكاء الاصطناعي يساعد في تحليل البيانات بسرعة ودقة، مما يسهم في اتخاذ قرارات أفضل</w:t>
      </w:r>
      <w:r w:rsidR="00FF7E7E">
        <w:rPr>
          <w:rFonts w:ascii="Simplified Arabic" w:hAnsi="Simplified Arabic" w:cs="Simplified Arabic" w:hint="cs"/>
          <w:sz w:val="28"/>
          <w:szCs w:val="28"/>
          <w:rtl/>
        </w:rPr>
        <w:t>.</w:t>
      </w:r>
    </w:p>
    <w:p w14:paraId="6416FA4F" w14:textId="77777777" w:rsidR="00FF7E7E" w:rsidRPr="00E938E0" w:rsidRDefault="00FF7E7E" w:rsidP="00E938E0">
      <w:pPr>
        <w:pStyle w:val="ListParagraph"/>
        <w:spacing w:after="0"/>
        <w:ind w:left="1440"/>
        <w:jc w:val="both"/>
        <w:rPr>
          <w:rFonts w:ascii="Simplified Arabic" w:hAnsi="Simplified Arabic" w:cs="Simplified Arabic"/>
          <w:sz w:val="28"/>
          <w:szCs w:val="28"/>
        </w:rPr>
      </w:pPr>
    </w:p>
    <w:p w14:paraId="7F6B1438" w14:textId="77777777" w:rsidR="00E938E0" w:rsidRPr="00E938E0" w:rsidRDefault="00E938E0">
      <w:pPr>
        <w:pStyle w:val="ListParagraph"/>
        <w:numPr>
          <w:ilvl w:val="1"/>
          <w:numId w:val="12"/>
        </w:numPr>
        <w:spacing w:after="0"/>
        <w:jc w:val="both"/>
        <w:rPr>
          <w:rFonts w:ascii="Simplified Arabic" w:hAnsi="Simplified Arabic" w:cs="Simplified Arabic"/>
          <w:sz w:val="28"/>
          <w:szCs w:val="28"/>
        </w:rPr>
      </w:pPr>
      <w:r w:rsidRPr="00E938E0">
        <w:rPr>
          <w:rFonts w:ascii="Simplified Arabic" w:hAnsi="Simplified Arabic" w:cs="Simplified Arabic"/>
          <w:sz w:val="28"/>
          <w:szCs w:val="28"/>
          <w:rtl/>
        </w:rPr>
        <w:t xml:space="preserve">الجابري، م. (2021). </w:t>
      </w:r>
    </w:p>
    <w:p w14:paraId="1577004A" w14:textId="30C72EF1" w:rsidR="004C1CE1" w:rsidRDefault="003C3E14" w:rsidP="00E938E0">
      <w:pPr>
        <w:pStyle w:val="ListParagraph"/>
        <w:spacing w:after="0"/>
        <w:ind w:left="1440"/>
        <w:jc w:val="both"/>
        <w:rPr>
          <w:rFonts w:ascii="Simplified Arabic" w:hAnsi="Simplified Arabic" w:cs="Simplified Arabic"/>
          <w:sz w:val="28"/>
          <w:szCs w:val="28"/>
          <w:rtl/>
        </w:rPr>
      </w:pPr>
      <w:r w:rsidRPr="00E938E0">
        <w:rPr>
          <w:rFonts w:ascii="Simplified Arabic" w:hAnsi="Simplified Arabic" w:cs="Simplified Arabic"/>
          <w:sz w:val="28"/>
          <w:szCs w:val="28"/>
          <w:rtl/>
        </w:rPr>
        <w:t>دراسة بعنوان "تأثير الذكاء الاصطناعي على الالتزام القانوني في المؤسسات</w:t>
      </w:r>
      <w:r w:rsidRPr="00E938E0">
        <w:rPr>
          <w:rFonts w:ascii="Simplified Arabic" w:hAnsi="Simplified Arabic" w:cs="Simplified Arabic"/>
          <w:sz w:val="28"/>
          <w:szCs w:val="28"/>
        </w:rPr>
        <w:t>"</w:t>
      </w:r>
      <w:r w:rsidR="00C10E25" w:rsidRPr="00E938E0">
        <w:rPr>
          <w:rFonts w:ascii="Simplified Arabic" w:hAnsi="Simplified Arabic" w:cs="Simplified Arabic"/>
          <w:sz w:val="28"/>
          <w:szCs w:val="28"/>
          <w:rtl/>
        </w:rPr>
        <w:t>، و</w:t>
      </w:r>
      <w:r w:rsidRPr="00E938E0">
        <w:rPr>
          <w:rFonts w:ascii="Simplified Arabic" w:hAnsi="Simplified Arabic" w:cs="Simplified Arabic"/>
          <w:sz w:val="28"/>
          <w:szCs w:val="28"/>
          <w:rtl/>
        </w:rPr>
        <w:t>ناقشت هذه الدراسة كيفية استخدام الذكاء الاصطناعي لتعزيز الالتزام بالمعايير القانونية والتنظيمية. وأظهرت النتائج أن تطبيق أدوات الذكاء الاصطناعي يزيد من فعالية العمليات القانونية داخل المؤسسات</w:t>
      </w:r>
      <w:r w:rsidR="00FF7E7E">
        <w:rPr>
          <w:rFonts w:ascii="Simplified Arabic" w:hAnsi="Simplified Arabic" w:cs="Simplified Arabic" w:hint="cs"/>
          <w:sz w:val="28"/>
          <w:szCs w:val="28"/>
          <w:rtl/>
        </w:rPr>
        <w:t>.</w:t>
      </w:r>
    </w:p>
    <w:p w14:paraId="6BB4E953" w14:textId="77777777" w:rsidR="00FF7E7E" w:rsidRPr="00E938E0" w:rsidRDefault="00FF7E7E" w:rsidP="00E938E0">
      <w:pPr>
        <w:pStyle w:val="ListParagraph"/>
        <w:spacing w:after="0"/>
        <w:ind w:left="1440"/>
        <w:jc w:val="both"/>
        <w:rPr>
          <w:rFonts w:ascii="Simplified Arabic" w:hAnsi="Simplified Arabic" w:cs="Simplified Arabic"/>
          <w:sz w:val="28"/>
          <w:szCs w:val="28"/>
        </w:rPr>
      </w:pPr>
    </w:p>
    <w:p w14:paraId="68B4247E" w14:textId="77777777" w:rsidR="00E938E0" w:rsidRPr="00E938E0" w:rsidRDefault="00E938E0">
      <w:pPr>
        <w:pStyle w:val="ListParagraph"/>
        <w:numPr>
          <w:ilvl w:val="1"/>
          <w:numId w:val="12"/>
        </w:numPr>
        <w:spacing w:after="0"/>
        <w:jc w:val="both"/>
        <w:rPr>
          <w:rFonts w:ascii="Simplified Arabic" w:hAnsi="Simplified Arabic" w:cs="Simplified Arabic"/>
          <w:sz w:val="28"/>
          <w:szCs w:val="28"/>
        </w:rPr>
      </w:pPr>
      <w:r w:rsidRPr="00E938E0">
        <w:rPr>
          <w:rFonts w:ascii="Simplified Arabic" w:hAnsi="Simplified Arabic" w:cs="Simplified Arabic"/>
          <w:sz w:val="28"/>
          <w:szCs w:val="28"/>
          <w:rtl/>
        </w:rPr>
        <w:t>دراسة: البكري، س. (2019)</w:t>
      </w:r>
    </w:p>
    <w:p w14:paraId="286AC33E" w14:textId="2DB08A3D" w:rsidR="003C3E14" w:rsidRDefault="003C3E14" w:rsidP="00E938E0">
      <w:pPr>
        <w:pStyle w:val="ListParagraph"/>
        <w:spacing w:after="0"/>
        <w:ind w:left="1440"/>
        <w:jc w:val="both"/>
        <w:rPr>
          <w:rFonts w:ascii="Simplified Arabic" w:hAnsi="Simplified Arabic" w:cs="Simplified Arabic"/>
          <w:sz w:val="28"/>
          <w:szCs w:val="28"/>
          <w:rtl/>
        </w:rPr>
      </w:pPr>
      <w:r w:rsidRPr="003C3E14">
        <w:rPr>
          <w:rFonts w:ascii="Simplified Arabic" w:hAnsi="Simplified Arabic" w:cs="Simplified Arabic"/>
          <w:sz w:val="28"/>
          <w:szCs w:val="28"/>
        </w:rPr>
        <w:t xml:space="preserve"> </w:t>
      </w:r>
      <w:r w:rsidRPr="003C3E14">
        <w:rPr>
          <w:rFonts w:ascii="Simplified Arabic" w:hAnsi="Simplified Arabic" w:cs="Simplified Arabic"/>
          <w:sz w:val="28"/>
          <w:szCs w:val="28"/>
          <w:rtl/>
        </w:rPr>
        <w:t>دراسة بعنوان "الذكاء الاصطناعي كأداة لإدارة المخاطر في القطاع الحكومي</w:t>
      </w:r>
      <w:r w:rsidRPr="003C3E14">
        <w:rPr>
          <w:rFonts w:ascii="Simplified Arabic" w:hAnsi="Simplified Arabic" w:cs="Simplified Arabic"/>
          <w:sz w:val="28"/>
          <w:szCs w:val="28"/>
        </w:rPr>
        <w:t>"</w:t>
      </w:r>
      <w:r w:rsidR="00C10E25" w:rsidRPr="00E938E0">
        <w:rPr>
          <w:rFonts w:ascii="Simplified Arabic" w:hAnsi="Simplified Arabic" w:cs="Simplified Arabic"/>
          <w:sz w:val="28"/>
          <w:szCs w:val="28"/>
          <w:rtl/>
        </w:rPr>
        <w:t xml:space="preserve">، حيث </w:t>
      </w:r>
      <w:r w:rsidRPr="003C3E14">
        <w:rPr>
          <w:rFonts w:ascii="Simplified Arabic" w:hAnsi="Simplified Arabic" w:cs="Simplified Arabic"/>
          <w:sz w:val="28"/>
          <w:szCs w:val="28"/>
          <w:rtl/>
        </w:rPr>
        <w:t>تناولت الدراسة استخدام تقنيات الذكاء الاصطناعي في إدارة المخاطر داخل المؤسسات الحكومية. ووجدت أن هذه التقنيات تسهم في تحسين الاستجابة للأزمات وتخفيف المخاطر</w:t>
      </w:r>
      <w:r w:rsidRPr="003C3E14">
        <w:rPr>
          <w:rFonts w:ascii="Simplified Arabic" w:hAnsi="Simplified Arabic" w:cs="Simplified Arabic"/>
          <w:sz w:val="28"/>
          <w:szCs w:val="28"/>
        </w:rPr>
        <w:t>.</w:t>
      </w:r>
    </w:p>
    <w:p w14:paraId="5F3FA028" w14:textId="77777777" w:rsidR="00FF7E7E" w:rsidRPr="003C3E14" w:rsidRDefault="00FF7E7E" w:rsidP="00E938E0">
      <w:pPr>
        <w:pStyle w:val="ListParagraph"/>
        <w:spacing w:after="0"/>
        <w:ind w:left="1440"/>
        <w:jc w:val="both"/>
        <w:rPr>
          <w:rFonts w:ascii="Simplified Arabic" w:hAnsi="Simplified Arabic" w:cs="Simplified Arabic"/>
          <w:sz w:val="28"/>
          <w:szCs w:val="28"/>
        </w:rPr>
      </w:pPr>
    </w:p>
    <w:p w14:paraId="21F4E8D7" w14:textId="4B954364" w:rsidR="00E938E0" w:rsidRPr="00E938E0" w:rsidRDefault="00E938E0">
      <w:pPr>
        <w:pStyle w:val="ListParagraph"/>
        <w:numPr>
          <w:ilvl w:val="1"/>
          <w:numId w:val="12"/>
        </w:numPr>
        <w:spacing w:after="0"/>
        <w:jc w:val="both"/>
        <w:rPr>
          <w:rFonts w:ascii="Simplified Arabic" w:hAnsi="Simplified Arabic" w:cs="Simplified Arabic"/>
          <w:sz w:val="28"/>
          <w:szCs w:val="28"/>
        </w:rPr>
      </w:pPr>
      <w:r w:rsidRPr="003C3E14">
        <w:rPr>
          <w:rFonts w:ascii="Simplified Arabic" w:hAnsi="Simplified Arabic" w:cs="Simplified Arabic"/>
          <w:sz w:val="28"/>
          <w:szCs w:val="28"/>
          <w:rtl/>
        </w:rPr>
        <w:t>الرفاعي، ر</w:t>
      </w:r>
      <w:r w:rsidRPr="003C3E14">
        <w:rPr>
          <w:rFonts w:ascii="Simplified Arabic" w:hAnsi="Simplified Arabic" w:cs="Simplified Arabic"/>
          <w:sz w:val="28"/>
          <w:szCs w:val="28"/>
        </w:rPr>
        <w:t>. (2022).</w:t>
      </w:r>
    </w:p>
    <w:p w14:paraId="7284016A" w14:textId="5E26ED44" w:rsidR="00E938E0" w:rsidRDefault="00E938E0" w:rsidP="00E938E0">
      <w:pPr>
        <w:pStyle w:val="ListParagraph"/>
        <w:spacing w:after="0"/>
        <w:ind w:left="1440"/>
        <w:jc w:val="both"/>
        <w:rPr>
          <w:rFonts w:ascii="Simplified Arabic" w:hAnsi="Simplified Arabic" w:cs="Simplified Arabic"/>
          <w:sz w:val="28"/>
          <w:szCs w:val="28"/>
          <w:rtl/>
        </w:rPr>
      </w:pPr>
      <w:r w:rsidRPr="00E938E0">
        <w:rPr>
          <w:rFonts w:ascii="Simplified Arabic" w:hAnsi="Simplified Arabic" w:cs="Simplified Arabic"/>
          <w:sz w:val="28"/>
          <w:szCs w:val="28"/>
          <w:rtl/>
        </w:rPr>
        <w:t>دراسة بعنوان "تطبيقات الذكاء الاصطناعي في الكشف عن الاحتيال المالي" وملخصها بحثت هذه الدراسة كيف يمكن للذكاء الاصطناعي أن يساعد في الكشف عن الاحتيالات والانتهاكات المالية. وأكدت النتائج على فعالية التقنيات الحديثة في تعزيز الأمن المالي.</w:t>
      </w:r>
    </w:p>
    <w:p w14:paraId="31951AFB" w14:textId="77777777" w:rsidR="00FF7E7E" w:rsidRPr="00E938E0" w:rsidRDefault="00FF7E7E" w:rsidP="00E938E0">
      <w:pPr>
        <w:pStyle w:val="ListParagraph"/>
        <w:spacing w:after="0"/>
        <w:ind w:left="1440"/>
        <w:jc w:val="both"/>
        <w:rPr>
          <w:rFonts w:ascii="Simplified Arabic" w:hAnsi="Simplified Arabic" w:cs="Simplified Arabic"/>
          <w:sz w:val="28"/>
          <w:szCs w:val="28"/>
        </w:rPr>
      </w:pPr>
    </w:p>
    <w:p w14:paraId="001E0C92" w14:textId="77777777" w:rsidR="00E938E0" w:rsidRPr="00E938E0" w:rsidRDefault="003C3E14">
      <w:pPr>
        <w:pStyle w:val="ListParagraph"/>
        <w:numPr>
          <w:ilvl w:val="1"/>
          <w:numId w:val="12"/>
        </w:numPr>
        <w:spacing w:after="0"/>
        <w:jc w:val="both"/>
        <w:rPr>
          <w:rFonts w:ascii="Simplified Arabic" w:hAnsi="Simplified Arabic" w:cs="Simplified Arabic"/>
          <w:sz w:val="28"/>
          <w:szCs w:val="28"/>
        </w:rPr>
      </w:pPr>
      <w:r w:rsidRPr="003C3E14">
        <w:rPr>
          <w:rFonts w:ascii="Simplified Arabic" w:hAnsi="Simplified Arabic" w:cs="Simplified Arabic"/>
          <w:sz w:val="28"/>
          <w:szCs w:val="28"/>
        </w:rPr>
        <w:lastRenderedPageBreak/>
        <w:t xml:space="preserve"> </w:t>
      </w:r>
      <w:r w:rsidR="00E938E0" w:rsidRPr="00E938E0">
        <w:rPr>
          <w:rFonts w:ascii="Simplified Arabic" w:hAnsi="Simplified Arabic" w:cs="Simplified Arabic"/>
          <w:sz w:val="28"/>
          <w:szCs w:val="28"/>
          <w:rtl/>
        </w:rPr>
        <w:t>دراسة: الفهد، ع. (2021)</w:t>
      </w:r>
    </w:p>
    <w:p w14:paraId="464230B7" w14:textId="0B73A965" w:rsidR="003C3E14" w:rsidRPr="003C3E14" w:rsidRDefault="003C3E14" w:rsidP="00E938E0">
      <w:pPr>
        <w:pStyle w:val="ListParagraph"/>
        <w:spacing w:after="0"/>
        <w:ind w:left="1440"/>
        <w:jc w:val="both"/>
        <w:rPr>
          <w:rFonts w:ascii="Simplified Arabic" w:hAnsi="Simplified Arabic" w:cs="Simplified Arabic"/>
          <w:sz w:val="28"/>
          <w:szCs w:val="28"/>
        </w:rPr>
      </w:pPr>
      <w:r w:rsidRPr="003C3E14">
        <w:rPr>
          <w:rFonts w:ascii="Simplified Arabic" w:hAnsi="Simplified Arabic" w:cs="Simplified Arabic"/>
          <w:sz w:val="28"/>
          <w:szCs w:val="28"/>
        </w:rPr>
        <w:t xml:space="preserve"> </w:t>
      </w:r>
      <w:r w:rsidR="00E938E0" w:rsidRPr="00E938E0">
        <w:rPr>
          <w:rFonts w:ascii="Simplified Arabic" w:hAnsi="Simplified Arabic" w:cs="Simplified Arabic"/>
          <w:sz w:val="28"/>
          <w:szCs w:val="28"/>
          <w:rtl/>
        </w:rPr>
        <w:t>دراسة بعنوان "التحديات والفرص في تطبيق الذكاء الاصطناعي في إدارة المخاطر" واستعرضت هذه الدراسة التحديات التي تواجه المؤسسات عند تطبيق تقنيات الذكاء الاصطناعي في إدارة المخاطر، بالإضافة إلى الفرص التي تتيحها هذه التقنيات لتحسين الأداء.</w:t>
      </w:r>
    </w:p>
    <w:p w14:paraId="2E309138" w14:textId="77777777" w:rsidR="003C3E14" w:rsidRPr="006A0F0E" w:rsidRDefault="003C3E14" w:rsidP="006A0F0E">
      <w:pPr>
        <w:pStyle w:val="ListParagraph"/>
        <w:spacing w:after="0"/>
        <w:ind w:left="753"/>
        <w:jc w:val="both"/>
        <w:rPr>
          <w:rFonts w:ascii="Simplified Arabic" w:hAnsi="Simplified Arabic" w:cs="Simplified Arabic"/>
          <w:sz w:val="28"/>
          <w:szCs w:val="28"/>
          <w:rtl/>
        </w:rPr>
      </w:pPr>
    </w:p>
    <w:p w14:paraId="67452844" w14:textId="00FC3D2A" w:rsidR="00E938E0" w:rsidRDefault="00E938E0">
      <w:pPr>
        <w:pStyle w:val="ListParagraph"/>
        <w:numPr>
          <w:ilvl w:val="0"/>
          <w:numId w:val="12"/>
        </w:numPr>
        <w:spacing w:after="0"/>
        <w:jc w:val="both"/>
        <w:rPr>
          <w:rFonts w:ascii="Simplified Arabic" w:hAnsi="Simplified Arabic" w:cs="Simplified Arabic"/>
          <w:b/>
          <w:bCs/>
          <w:sz w:val="28"/>
          <w:szCs w:val="28"/>
        </w:rPr>
      </w:pPr>
      <w:r w:rsidRPr="00625CFD">
        <w:rPr>
          <w:rFonts w:ascii="Simplified Arabic" w:hAnsi="Simplified Arabic" w:cs="Simplified Arabic"/>
          <w:b/>
          <w:bCs/>
          <w:sz w:val="28"/>
          <w:szCs w:val="28"/>
          <w:rtl/>
        </w:rPr>
        <w:t xml:space="preserve">الدراسات السابقة </w:t>
      </w:r>
      <w:r w:rsidRPr="00625CFD">
        <w:rPr>
          <w:rFonts w:ascii="Simplified Arabic" w:hAnsi="Simplified Arabic" w:cs="Simplified Arabic" w:hint="cs"/>
          <w:b/>
          <w:bCs/>
          <w:sz w:val="28"/>
          <w:szCs w:val="28"/>
          <w:rtl/>
        </w:rPr>
        <w:t>الاجنبية</w:t>
      </w:r>
      <w:r w:rsidRPr="00625CFD">
        <w:rPr>
          <w:rFonts w:ascii="Simplified Arabic" w:hAnsi="Simplified Arabic" w:cs="Simplified Arabic"/>
          <w:b/>
          <w:bCs/>
          <w:sz w:val="28"/>
          <w:szCs w:val="28"/>
          <w:rtl/>
        </w:rPr>
        <w:t>:</w:t>
      </w:r>
    </w:p>
    <w:p w14:paraId="31F6B394" w14:textId="77777777" w:rsidR="00FF7E7E" w:rsidRPr="00625CFD" w:rsidRDefault="00FF7E7E" w:rsidP="00FF7E7E">
      <w:pPr>
        <w:pStyle w:val="ListParagraph"/>
        <w:spacing w:after="0"/>
        <w:jc w:val="both"/>
        <w:rPr>
          <w:rFonts w:ascii="Simplified Arabic" w:hAnsi="Simplified Arabic" w:cs="Simplified Arabic"/>
          <w:b/>
          <w:bCs/>
          <w:sz w:val="28"/>
          <w:szCs w:val="28"/>
        </w:rPr>
      </w:pPr>
    </w:p>
    <w:p w14:paraId="06D4FB85" w14:textId="6C8B5A12" w:rsidR="00E938E0" w:rsidRPr="00625CFD" w:rsidRDefault="00E938E0">
      <w:pPr>
        <w:pStyle w:val="ListParagraph"/>
        <w:numPr>
          <w:ilvl w:val="1"/>
          <w:numId w:val="12"/>
        </w:numPr>
        <w:spacing w:after="0"/>
        <w:jc w:val="both"/>
        <w:rPr>
          <w:rFonts w:ascii="Simplified Arabic" w:hAnsi="Simplified Arabic" w:cs="Simplified Arabic"/>
          <w:sz w:val="24"/>
          <w:szCs w:val="24"/>
        </w:rPr>
      </w:pPr>
      <w:r w:rsidRPr="00625CFD">
        <w:rPr>
          <w:rFonts w:ascii="Simplified Arabic" w:hAnsi="Simplified Arabic" w:cs="Simplified Arabic"/>
          <w:sz w:val="24"/>
          <w:szCs w:val="24"/>
        </w:rPr>
        <w:t>Alhassan, I., &amp; Alhassan, M</w:t>
      </w:r>
      <w:r w:rsidRPr="00625CFD">
        <w:rPr>
          <w:rFonts w:ascii="Simplified Arabic" w:hAnsi="Simplified Arabic" w:cs="Simplified Arabic"/>
          <w:sz w:val="24"/>
          <w:szCs w:val="24"/>
          <w:rtl/>
        </w:rPr>
        <w:t>. (2021).</w:t>
      </w:r>
    </w:p>
    <w:p w14:paraId="46BF094F" w14:textId="77777777" w:rsidR="00625CFD" w:rsidRDefault="00625CFD" w:rsidP="00625CFD">
      <w:pPr>
        <w:spacing w:after="0"/>
        <w:ind w:left="1440"/>
        <w:jc w:val="both"/>
        <w:rPr>
          <w:rFonts w:ascii="Simplified Arabic" w:hAnsi="Simplified Arabic" w:cs="Simplified Arabic"/>
          <w:sz w:val="28"/>
          <w:szCs w:val="28"/>
          <w:rtl/>
        </w:rPr>
      </w:pPr>
      <w:r w:rsidRPr="00625CFD">
        <w:rPr>
          <w:rFonts w:ascii="Simplified Arabic" w:hAnsi="Simplified Arabic" w:cs="Simplified Arabic"/>
          <w:sz w:val="28"/>
          <w:szCs w:val="28"/>
          <w:rtl/>
        </w:rPr>
        <w:t>دراسة بعنوان</w:t>
      </w:r>
    </w:p>
    <w:p w14:paraId="3873D24D" w14:textId="1DBA3D6F" w:rsidR="00625CFD" w:rsidRPr="00625CFD" w:rsidRDefault="00625CFD" w:rsidP="00625CFD">
      <w:pPr>
        <w:spacing w:after="0"/>
        <w:ind w:left="1440"/>
        <w:jc w:val="both"/>
        <w:rPr>
          <w:rFonts w:ascii="Simplified Arabic" w:hAnsi="Simplified Arabic" w:cs="Simplified Arabic"/>
          <w:sz w:val="28"/>
          <w:szCs w:val="28"/>
        </w:rPr>
      </w:pPr>
      <w:r w:rsidRPr="00625CFD">
        <w:rPr>
          <w:rFonts w:ascii="Simplified Arabic" w:hAnsi="Simplified Arabic" w:cs="Simplified Arabic"/>
          <w:sz w:val="28"/>
          <w:szCs w:val="28"/>
        </w:rPr>
        <w:t xml:space="preserve"> "Artificial Intelligence in Risk Management: A Systematic Review"</w:t>
      </w:r>
      <w:r w:rsidRPr="00625CFD">
        <w:rPr>
          <w:rFonts w:ascii="Simplified Arabic" w:hAnsi="Simplified Arabic" w:cs="Simplified Arabic"/>
          <w:sz w:val="28"/>
          <w:szCs w:val="28"/>
        </w:rPr>
        <w:br/>
      </w:r>
      <w:r w:rsidRPr="00625CFD">
        <w:rPr>
          <w:rFonts w:ascii="Simplified Arabic" w:hAnsi="Simplified Arabic" w:cs="Simplified Arabic"/>
          <w:sz w:val="28"/>
          <w:szCs w:val="28"/>
          <w:rtl/>
        </w:rPr>
        <w:t>الدراسة استعرضت التطبيقات الحالية للذكاء الاصطناعي في إدارة المخاطر في القطاع المالي. ووجدت أن استخدام تقنيات التعلم الآلي يعزز من قدرة المؤسسات على التنبؤ بالمخاطر وتقليل التكاليف المرتبطة بها</w:t>
      </w:r>
      <w:r w:rsidRPr="00625CFD">
        <w:rPr>
          <w:rFonts w:ascii="Simplified Arabic" w:hAnsi="Simplified Arabic" w:cs="Simplified Arabic"/>
          <w:sz w:val="28"/>
          <w:szCs w:val="28"/>
        </w:rPr>
        <w:t>.</w:t>
      </w:r>
    </w:p>
    <w:p w14:paraId="580EEE6F" w14:textId="77777777" w:rsidR="00625CFD" w:rsidRDefault="00625CFD" w:rsidP="00625CFD">
      <w:pPr>
        <w:pStyle w:val="ListParagraph"/>
        <w:spacing w:after="0"/>
        <w:ind w:left="1440"/>
        <w:jc w:val="both"/>
        <w:rPr>
          <w:rFonts w:ascii="Simplified Arabic" w:hAnsi="Simplified Arabic" w:cs="Simplified Arabic"/>
          <w:sz w:val="28"/>
          <w:szCs w:val="28"/>
        </w:rPr>
      </w:pPr>
    </w:p>
    <w:p w14:paraId="011F8D13" w14:textId="384AEB44" w:rsidR="00E938E0" w:rsidRPr="00E938E0" w:rsidRDefault="00625CFD">
      <w:pPr>
        <w:pStyle w:val="ListParagraph"/>
        <w:numPr>
          <w:ilvl w:val="1"/>
          <w:numId w:val="12"/>
        </w:numPr>
        <w:spacing w:after="0"/>
        <w:jc w:val="both"/>
        <w:rPr>
          <w:rFonts w:ascii="Simplified Arabic" w:hAnsi="Simplified Arabic" w:cs="Simplified Arabic"/>
          <w:sz w:val="28"/>
          <w:szCs w:val="28"/>
        </w:rPr>
      </w:pPr>
      <w:r w:rsidRPr="00625CFD">
        <w:rPr>
          <w:rFonts w:ascii="Simplified Arabic" w:hAnsi="Simplified Arabic" w:cs="Simplified Arabic"/>
          <w:sz w:val="28"/>
          <w:szCs w:val="28"/>
        </w:rPr>
        <w:t>Barlow, J., &amp; Parker, T</w:t>
      </w:r>
      <w:r w:rsidRPr="00625CFD">
        <w:rPr>
          <w:rFonts w:ascii="Simplified Arabic" w:hAnsi="Simplified Arabic" w:cs="Simplified Arabic"/>
          <w:sz w:val="28"/>
          <w:szCs w:val="28"/>
          <w:rtl/>
        </w:rPr>
        <w:t>. (2020).</w:t>
      </w:r>
    </w:p>
    <w:p w14:paraId="3988E8E1" w14:textId="5988FB0E" w:rsidR="00625CFD" w:rsidRDefault="00625CFD" w:rsidP="00625CFD">
      <w:pPr>
        <w:pStyle w:val="ListParagraph"/>
        <w:spacing w:after="0"/>
        <w:ind w:left="1473"/>
        <w:rPr>
          <w:rFonts w:ascii="Simplified Arabic" w:hAnsi="Simplified Arabic" w:cs="Simplified Arabic"/>
          <w:sz w:val="28"/>
          <w:szCs w:val="28"/>
          <w:rtl/>
        </w:rPr>
      </w:pPr>
      <w:r w:rsidRPr="00625CFD">
        <w:rPr>
          <w:rFonts w:ascii="Simplified Arabic" w:hAnsi="Simplified Arabic" w:cs="Simplified Arabic"/>
          <w:sz w:val="28"/>
          <w:szCs w:val="28"/>
          <w:rtl/>
        </w:rPr>
        <w:t>دراسة بعنوان</w:t>
      </w:r>
    </w:p>
    <w:p w14:paraId="0DA12707" w14:textId="62E9AC6E" w:rsidR="00625CFD" w:rsidRPr="00625CFD" w:rsidRDefault="00625CFD" w:rsidP="00625CFD">
      <w:pPr>
        <w:pStyle w:val="ListParagraph"/>
        <w:spacing w:after="0"/>
        <w:ind w:left="753" w:firstLine="687"/>
        <w:rPr>
          <w:rFonts w:ascii="Simplified Arabic" w:hAnsi="Simplified Arabic" w:cs="Simplified Arabic"/>
          <w:sz w:val="28"/>
          <w:szCs w:val="28"/>
          <w:rtl/>
        </w:rPr>
      </w:pPr>
      <w:r w:rsidRPr="00625CFD">
        <w:rPr>
          <w:rFonts w:ascii="Simplified Arabic" w:hAnsi="Simplified Arabic" w:cs="Simplified Arabic"/>
          <w:sz w:val="28"/>
          <w:szCs w:val="28"/>
          <w:rtl/>
        </w:rPr>
        <w:t xml:space="preserve"> "</w:t>
      </w:r>
      <w:r w:rsidRPr="00625CFD">
        <w:rPr>
          <w:rFonts w:ascii="Simplified Arabic" w:hAnsi="Simplified Arabic" w:cs="Simplified Arabic"/>
          <w:sz w:val="28"/>
          <w:szCs w:val="28"/>
        </w:rPr>
        <w:t>The Role of Artificial Intelligence in Compliance Management</w:t>
      </w:r>
      <w:r w:rsidRPr="00625CFD">
        <w:rPr>
          <w:rFonts w:ascii="Simplified Arabic" w:hAnsi="Simplified Arabic" w:cs="Simplified Arabic"/>
          <w:sz w:val="28"/>
          <w:szCs w:val="28"/>
          <w:rtl/>
        </w:rPr>
        <w:t>"</w:t>
      </w:r>
    </w:p>
    <w:p w14:paraId="24A0CAD1" w14:textId="434B8542" w:rsidR="00E938E0" w:rsidRDefault="00625CFD" w:rsidP="00625CFD">
      <w:pPr>
        <w:spacing w:after="0"/>
        <w:ind w:left="1440"/>
        <w:jc w:val="both"/>
        <w:rPr>
          <w:rFonts w:ascii="Simplified Arabic" w:hAnsi="Simplified Arabic" w:cs="Simplified Arabic"/>
          <w:sz w:val="28"/>
          <w:szCs w:val="28"/>
          <w:rtl/>
        </w:rPr>
      </w:pPr>
      <w:r w:rsidRPr="00625CFD">
        <w:rPr>
          <w:rFonts w:ascii="Simplified Arabic" w:hAnsi="Simplified Arabic" w:cs="Simplified Arabic"/>
          <w:sz w:val="28"/>
          <w:szCs w:val="28"/>
          <w:rtl/>
        </w:rPr>
        <w:t>تسلط هذه الدراسة الضوء على كيفية استخدام الذكاء الاصطناعي لتعزيز الامتثال بالمعايير القانونية. وخلصت إلى أن تقنيات الذكاء الاصطناعي تساعد المؤسسات في تحديد متطلبات الالتزام بدقة أكبر وتقليل المخاطر القانونية.</w:t>
      </w:r>
    </w:p>
    <w:p w14:paraId="4412A060" w14:textId="77777777" w:rsidR="00625CFD" w:rsidRDefault="00625CFD" w:rsidP="00625CFD">
      <w:pPr>
        <w:pStyle w:val="ListParagraph"/>
        <w:spacing w:after="0"/>
        <w:ind w:left="1440"/>
        <w:jc w:val="both"/>
        <w:rPr>
          <w:rFonts w:ascii="Simplified Arabic" w:hAnsi="Simplified Arabic" w:cs="Simplified Arabic"/>
          <w:sz w:val="28"/>
          <w:szCs w:val="28"/>
          <w:rtl/>
        </w:rPr>
      </w:pPr>
    </w:p>
    <w:p w14:paraId="1367FDCE" w14:textId="17807A31" w:rsidR="00625CFD" w:rsidRDefault="00625CFD">
      <w:pPr>
        <w:pStyle w:val="ListParagraph"/>
        <w:numPr>
          <w:ilvl w:val="1"/>
          <w:numId w:val="12"/>
        </w:numPr>
        <w:spacing w:after="0"/>
        <w:jc w:val="both"/>
        <w:rPr>
          <w:rFonts w:ascii="Simplified Arabic" w:hAnsi="Simplified Arabic" w:cs="Simplified Arabic"/>
          <w:sz w:val="28"/>
          <w:szCs w:val="28"/>
          <w:rtl/>
        </w:rPr>
      </w:pPr>
      <w:r w:rsidRPr="00625CFD">
        <w:rPr>
          <w:rFonts w:ascii="Simplified Arabic" w:hAnsi="Simplified Arabic" w:cs="Simplified Arabic"/>
          <w:sz w:val="28"/>
          <w:szCs w:val="28"/>
        </w:rPr>
        <w:t>Kumar, R., &amp; Gupta, A. (2022</w:t>
      </w:r>
      <w:r w:rsidRPr="00625CFD">
        <w:rPr>
          <w:sz w:val="24"/>
          <w:szCs w:val="24"/>
        </w:rPr>
        <w:t>).</w:t>
      </w:r>
    </w:p>
    <w:p w14:paraId="651E44FC" w14:textId="23E1402F" w:rsidR="00625CFD" w:rsidRDefault="003C3E14" w:rsidP="00625CFD">
      <w:pPr>
        <w:spacing w:after="0"/>
        <w:ind w:left="1440"/>
        <w:jc w:val="both"/>
        <w:rPr>
          <w:rFonts w:ascii="Simplified Arabic" w:hAnsi="Simplified Arabic" w:cs="Simplified Arabic"/>
          <w:sz w:val="28"/>
          <w:szCs w:val="28"/>
          <w:rtl/>
        </w:rPr>
      </w:pPr>
      <w:r w:rsidRPr="003C3E14">
        <w:rPr>
          <w:rFonts w:ascii="Simplified Arabic" w:hAnsi="Simplified Arabic" w:cs="Simplified Arabic"/>
          <w:sz w:val="28"/>
          <w:szCs w:val="28"/>
        </w:rPr>
        <w:t xml:space="preserve">  </w:t>
      </w:r>
      <w:r w:rsidRPr="003C3E14">
        <w:rPr>
          <w:rFonts w:ascii="Simplified Arabic" w:hAnsi="Simplified Arabic" w:cs="Simplified Arabic"/>
          <w:sz w:val="28"/>
          <w:szCs w:val="28"/>
          <w:rtl/>
        </w:rPr>
        <w:t>دراسة بعنوان</w:t>
      </w:r>
    </w:p>
    <w:p w14:paraId="7E4204E8" w14:textId="49B86D72" w:rsidR="003C3E14" w:rsidRDefault="003C3E14" w:rsidP="00625CFD">
      <w:pPr>
        <w:spacing w:after="0"/>
        <w:ind w:left="1440"/>
        <w:jc w:val="both"/>
        <w:rPr>
          <w:rFonts w:ascii="Simplified Arabic" w:hAnsi="Simplified Arabic" w:cs="Simplified Arabic"/>
          <w:sz w:val="28"/>
          <w:szCs w:val="28"/>
          <w:rtl/>
        </w:rPr>
      </w:pPr>
      <w:r w:rsidRPr="003C3E14">
        <w:rPr>
          <w:rFonts w:ascii="Simplified Arabic" w:hAnsi="Simplified Arabic" w:cs="Simplified Arabic"/>
          <w:sz w:val="28"/>
          <w:szCs w:val="28"/>
        </w:rPr>
        <w:t xml:space="preserve"> "AI-Driven Risk Management: Implications for Organizations: </w:t>
      </w:r>
      <w:r w:rsidRPr="003C3E14">
        <w:rPr>
          <w:rFonts w:ascii="Simplified Arabic" w:hAnsi="Simplified Arabic" w:cs="Simplified Arabic"/>
          <w:sz w:val="28"/>
          <w:szCs w:val="28"/>
          <w:rtl/>
        </w:rPr>
        <w:t xml:space="preserve">تناولت هذه الدراسة تأثير استخدام الذكاء الاصطناعي في تحسين أداء إدارة المخاطر </w:t>
      </w:r>
      <w:r w:rsidRPr="003C3E14">
        <w:rPr>
          <w:rFonts w:ascii="Simplified Arabic" w:hAnsi="Simplified Arabic" w:cs="Simplified Arabic"/>
          <w:sz w:val="28"/>
          <w:szCs w:val="28"/>
          <w:rtl/>
        </w:rPr>
        <w:lastRenderedPageBreak/>
        <w:t>داخل المؤسسات. وقد وجدت أن تطبيق الذكاء الاصطناعي يزيد من فعالية العمليات ويقلل من الأخطاء البشرية في اتخاذ القرارات</w:t>
      </w:r>
      <w:r w:rsidRPr="003C3E14">
        <w:rPr>
          <w:rFonts w:ascii="Simplified Arabic" w:hAnsi="Simplified Arabic" w:cs="Simplified Arabic"/>
          <w:sz w:val="28"/>
          <w:szCs w:val="28"/>
        </w:rPr>
        <w:t>.</w:t>
      </w:r>
    </w:p>
    <w:p w14:paraId="6A812E32" w14:textId="77777777" w:rsidR="00625CFD" w:rsidRDefault="00625CFD" w:rsidP="00625CFD">
      <w:pPr>
        <w:spacing w:after="0"/>
        <w:ind w:left="1440"/>
        <w:jc w:val="both"/>
        <w:rPr>
          <w:rFonts w:ascii="Simplified Arabic" w:hAnsi="Simplified Arabic" w:cs="Simplified Arabic"/>
          <w:sz w:val="28"/>
          <w:szCs w:val="28"/>
          <w:rtl/>
        </w:rPr>
      </w:pPr>
    </w:p>
    <w:p w14:paraId="34CC03E3" w14:textId="67409A0F" w:rsidR="00625CFD" w:rsidRPr="003C3E14" w:rsidRDefault="00625CFD">
      <w:pPr>
        <w:pStyle w:val="ListParagraph"/>
        <w:numPr>
          <w:ilvl w:val="1"/>
          <w:numId w:val="12"/>
        </w:numPr>
        <w:spacing w:after="0"/>
        <w:jc w:val="both"/>
        <w:rPr>
          <w:rFonts w:ascii="Simplified Arabic" w:hAnsi="Simplified Arabic" w:cs="Simplified Arabic"/>
          <w:sz w:val="28"/>
          <w:szCs w:val="28"/>
        </w:rPr>
      </w:pPr>
      <w:r w:rsidRPr="00625CFD">
        <w:rPr>
          <w:rFonts w:ascii="Simplified Arabic" w:hAnsi="Simplified Arabic" w:cs="Simplified Arabic"/>
          <w:sz w:val="28"/>
          <w:szCs w:val="28"/>
        </w:rPr>
        <w:t>Zafar, S., &amp; Rehman, A. (2019)</w:t>
      </w:r>
    </w:p>
    <w:p w14:paraId="0BD31C07" w14:textId="77777777" w:rsidR="00625CFD" w:rsidRDefault="003C3E14" w:rsidP="00625CFD">
      <w:pPr>
        <w:spacing w:after="0"/>
        <w:ind w:left="1440"/>
        <w:jc w:val="both"/>
        <w:rPr>
          <w:rFonts w:ascii="Simplified Arabic" w:hAnsi="Simplified Arabic" w:cs="Simplified Arabic"/>
          <w:sz w:val="28"/>
          <w:szCs w:val="28"/>
          <w:rtl/>
        </w:rPr>
      </w:pPr>
      <w:r w:rsidRPr="003C3E14">
        <w:rPr>
          <w:rFonts w:ascii="Simplified Arabic" w:hAnsi="Simplified Arabic" w:cs="Simplified Arabic"/>
          <w:sz w:val="28"/>
          <w:szCs w:val="28"/>
          <w:rtl/>
        </w:rPr>
        <w:t>دراسة بعنوان</w:t>
      </w:r>
    </w:p>
    <w:p w14:paraId="45C322E7" w14:textId="26F00470" w:rsidR="003C3E14" w:rsidRDefault="003C3E14" w:rsidP="00625CFD">
      <w:pPr>
        <w:spacing w:after="0"/>
        <w:ind w:left="1440"/>
        <w:jc w:val="both"/>
        <w:rPr>
          <w:rFonts w:ascii="Simplified Arabic" w:hAnsi="Simplified Arabic" w:cs="Simplified Arabic"/>
          <w:sz w:val="28"/>
          <w:szCs w:val="28"/>
          <w:rtl/>
        </w:rPr>
      </w:pPr>
      <w:r w:rsidRPr="003C3E14">
        <w:rPr>
          <w:rFonts w:ascii="Simplified Arabic" w:hAnsi="Simplified Arabic" w:cs="Simplified Arabic"/>
          <w:sz w:val="28"/>
          <w:szCs w:val="28"/>
        </w:rPr>
        <w:t xml:space="preserve"> "Machine Learning and Risk Management: A Review of the Literature"</w:t>
      </w:r>
      <w:r w:rsidRPr="003C3E14">
        <w:rPr>
          <w:rFonts w:ascii="Simplified Arabic" w:hAnsi="Simplified Arabic" w:cs="Simplified Arabic"/>
          <w:sz w:val="28"/>
          <w:szCs w:val="28"/>
        </w:rPr>
        <w:br/>
      </w:r>
      <w:r w:rsidRPr="003C3E14">
        <w:rPr>
          <w:rFonts w:ascii="Simplified Arabic" w:hAnsi="Simplified Arabic" w:cs="Simplified Arabic"/>
          <w:sz w:val="28"/>
          <w:szCs w:val="28"/>
          <w:rtl/>
        </w:rPr>
        <w:t xml:space="preserve">هذه الدراسة </w:t>
      </w:r>
      <w:r w:rsidR="00625CFD">
        <w:rPr>
          <w:rFonts w:ascii="Simplified Arabic" w:hAnsi="Simplified Arabic" w:cs="Simplified Arabic" w:hint="cs"/>
          <w:sz w:val="28"/>
          <w:szCs w:val="28"/>
          <w:rtl/>
        </w:rPr>
        <w:t xml:space="preserve">عن </w:t>
      </w:r>
      <w:r w:rsidRPr="003C3E14">
        <w:rPr>
          <w:rFonts w:ascii="Simplified Arabic" w:hAnsi="Simplified Arabic" w:cs="Simplified Arabic"/>
          <w:sz w:val="28"/>
          <w:szCs w:val="28"/>
          <w:rtl/>
        </w:rPr>
        <w:t>الأدبيات المتعلقة بتطبيقات التعلم الآلي في إدارة المخاطر. وأشارت إلى أن استخدام هذه التقنيات يعزز من كفاءة التنبؤ بالمخاطر ويوفر رؤى أعمق لتحليل البيانات</w:t>
      </w:r>
      <w:r w:rsidRPr="003C3E14">
        <w:rPr>
          <w:rFonts w:ascii="Simplified Arabic" w:hAnsi="Simplified Arabic" w:cs="Simplified Arabic"/>
          <w:sz w:val="28"/>
          <w:szCs w:val="28"/>
        </w:rPr>
        <w:t>.</w:t>
      </w:r>
    </w:p>
    <w:p w14:paraId="1FD5C05A" w14:textId="77777777" w:rsidR="00625CFD" w:rsidRPr="003C3E14" w:rsidRDefault="00625CFD" w:rsidP="00625CFD">
      <w:pPr>
        <w:spacing w:after="0"/>
        <w:ind w:left="1440"/>
        <w:jc w:val="both"/>
        <w:rPr>
          <w:rFonts w:ascii="Simplified Arabic" w:hAnsi="Simplified Arabic" w:cs="Simplified Arabic"/>
          <w:sz w:val="28"/>
          <w:szCs w:val="28"/>
        </w:rPr>
      </w:pPr>
    </w:p>
    <w:p w14:paraId="69A858A9" w14:textId="7A5E3245" w:rsidR="00625CFD" w:rsidRDefault="00625CFD">
      <w:pPr>
        <w:pStyle w:val="ListParagraph"/>
        <w:numPr>
          <w:ilvl w:val="1"/>
          <w:numId w:val="12"/>
        </w:numPr>
        <w:spacing w:after="0"/>
        <w:jc w:val="both"/>
        <w:rPr>
          <w:rFonts w:ascii="Simplified Arabic" w:hAnsi="Simplified Arabic" w:cs="Simplified Arabic"/>
          <w:sz w:val="28"/>
          <w:szCs w:val="28"/>
          <w:rtl/>
        </w:rPr>
      </w:pPr>
      <w:r w:rsidRPr="00625CFD">
        <w:rPr>
          <w:rFonts w:ascii="Simplified Arabic" w:hAnsi="Simplified Arabic" w:cs="Simplified Arabic"/>
          <w:sz w:val="28"/>
          <w:szCs w:val="28"/>
        </w:rPr>
        <w:t>Smith, J., &amp; Johnson, L. (2021)</w:t>
      </w:r>
    </w:p>
    <w:p w14:paraId="052E4176" w14:textId="633B0128" w:rsidR="00625CFD" w:rsidRDefault="003C3E14" w:rsidP="00625CFD">
      <w:pPr>
        <w:spacing w:after="0"/>
        <w:ind w:left="1440"/>
        <w:jc w:val="both"/>
        <w:rPr>
          <w:rFonts w:ascii="Simplified Arabic" w:hAnsi="Simplified Arabic" w:cs="Simplified Arabic"/>
          <w:sz w:val="28"/>
          <w:szCs w:val="28"/>
          <w:rtl/>
        </w:rPr>
      </w:pPr>
      <w:r w:rsidRPr="003C3E14">
        <w:rPr>
          <w:rFonts w:ascii="Simplified Arabic" w:hAnsi="Simplified Arabic" w:cs="Simplified Arabic"/>
          <w:sz w:val="28"/>
          <w:szCs w:val="28"/>
          <w:rtl/>
        </w:rPr>
        <w:t>دراسة بعنوان</w:t>
      </w:r>
    </w:p>
    <w:p w14:paraId="6A1EE40A" w14:textId="3B2500EA" w:rsidR="003C3E14" w:rsidRPr="003C3E14" w:rsidRDefault="003C3E14" w:rsidP="00625CFD">
      <w:pPr>
        <w:spacing w:after="0"/>
        <w:ind w:left="1440"/>
        <w:jc w:val="both"/>
        <w:rPr>
          <w:rFonts w:ascii="Simplified Arabic" w:hAnsi="Simplified Arabic" w:cs="Simplified Arabic"/>
          <w:sz w:val="28"/>
          <w:szCs w:val="28"/>
        </w:rPr>
      </w:pPr>
      <w:r w:rsidRPr="003C3E14">
        <w:rPr>
          <w:rFonts w:ascii="Simplified Arabic" w:hAnsi="Simplified Arabic" w:cs="Simplified Arabic"/>
          <w:sz w:val="28"/>
          <w:szCs w:val="28"/>
        </w:rPr>
        <w:t xml:space="preserve"> "Artificial Intelligence for Compliance: Benefits and Challenges"</w:t>
      </w:r>
      <w:r w:rsidRPr="003C3E14">
        <w:rPr>
          <w:rFonts w:ascii="Simplified Arabic" w:hAnsi="Simplified Arabic" w:cs="Simplified Arabic"/>
          <w:sz w:val="28"/>
          <w:szCs w:val="28"/>
        </w:rPr>
        <w:br/>
      </w:r>
      <w:r w:rsidRPr="003C3E14">
        <w:rPr>
          <w:rFonts w:ascii="Simplified Arabic" w:hAnsi="Simplified Arabic" w:cs="Simplified Arabic"/>
          <w:sz w:val="28"/>
          <w:szCs w:val="28"/>
          <w:rtl/>
        </w:rPr>
        <w:t>ملخص</w:t>
      </w:r>
      <w:r w:rsidRPr="003C3E14">
        <w:rPr>
          <w:rFonts w:ascii="Simplified Arabic" w:hAnsi="Simplified Arabic" w:cs="Simplified Arabic"/>
          <w:sz w:val="28"/>
          <w:szCs w:val="28"/>
        </w:rPr>
        <w:t xml:space="preserve">: </w:t>
      </w:r>
      <w:r w:rsidRPr="003C3E14">
        <w:rPr>
          <w:rFonts w:ascii="Simplified Arabic" w:hAnsi="Simplified Arabic" w:cs="Simplified Arabic"/>
          <w:sz w:val="28"/>
          <w:szCs w:val="28"/>
          <w:rtl/>
        </w:rPr>
        <w:t>تناولت هذه الدراسة فوائد وتحديات استخدام الذكاء الاصطناعي في إدارة الامتثال. وقد وجدت أن هناك حاجة لتدريب الموظفين لضمان الاستفادة القصوى من هذه التقنيات</w:t>
      </w:r>
      <w:r w:rsidRPr="003C3E14">
        <w:rPr>
          <w:rFonts w:ascii="Simplified Arabic" w:hAnsi="Simplified Arabic" w:cs="Simplified Arabic"/>
          <w:sz w:val="28"/>
          <w:szCs w:val="28"/>
        </w:rPr>
        <w:t>.</w:t>
      </w:r>
    </w:p>
    <w:p w14:paraId="46371512" w14:textId="77777777" w:rsidR="003C3E14" w:rsidRPr="003C3E14" w:rsidRDefault="003C3E14" w:rsidP="006A0F0E">
      <w:pPr>
        <w:spacing w:after="0"/>
        <w:jc w:val="both"/>
        <w:rPr>
          <w:rFonts w:ascii="Simplified Arabic" w:hAnsi="Simplified Arabic" w:cs="Simplified Arabic"/>
          <w:b/>
          <w:bCs/>
          <w:sz w:val="28"/>
          <w:szCs w:val="28"/>
          <w:highlight w:val="yellow"/>
          <w:rtl/>
        </w:rPr>
      </w:pPr>
    </w:p>
    <w:p w14:paraId="79D97E5D" w14:textId="3930DFD9" w:rsidR="00625CFD" w:rsidRDefault="00625CFD" w:rsidP="006A346F">
      <w:pPr>
        <w:spacing w:after="0"/>
        <w:jc w:val="both"/>
        <w:rPr>
          <w:rFonts w:ascii="Simplified Arabic" w:hAnsi="Simplified Arabic" w:cs="Simplified Arabic"/>
          <w:b/>
          <w:bCs/>
          <w:sz w:val="28"/>
          <w:szCs w:val="28"/>
          <w:u w:val="single"/>
          <w:rtl/>
        </w:rPr>
      </w:pPr>
      <w:r w:rsidRPr="00FF7E7E">
        <w:rPr>
          <w:rFonts w:ascii="Simplified Arabic" w:hAnsi="Simplified Arabic" w:cs="Simplified Arabic" w:hint="cs"/>
          <w:b/>
          <w:bCs/>
          <w:sz w:val="28"/>
          <w:szCs w:val="28"/>
          <w:u w:val="single"/>
          <w:rtl/>
        </w:rPr>
        <w:t xml:space="preserve">دراسات أخرى </w:t>
      </w:r>
      <w:proofErr w:type="gramStart"/>
      <w:r w:rsidR="00FF7E7E">
        <w:rPr>
          <w:rFonts w:ascii="Simplified Arabic" w:hAnsi="Simplified Arabic" w:cs="Simplified Arabic" w:hint="cs"/>
          <w:b/>
          <w:bCs/>
          <w:sz w:val="28"/>
          <w:szCs w:val="28"/>
          <w:u w:val="single"/>
          <w:rtl/>
        </w:rPr>
        <w:t xml:space="preserve">إضافية </w:t>
      </w:r>
      <w:r w:rsidRPr="00FF7E7E">
        <w:rPr>
          <w:rFonts w:ascii="Simplified Arabic" w:hAnsi="Simplified Arabic" w:cs="Simplified Arabic" w:hint="cs"/>
          <w:b/>
          <w:bCs/>
          <w:sz w:val="28"/>
          <w:szCs w:val="28"/>
          <w:u w:val="single"/>
          <w:rtl/>
        </w:rPr>
        <w:t>:</w:t>
      </w:r>
      <w:proofErr w:type="gramEnd"/>
    </w:p>
    <w:p w14:paraId="51859028" w14:textId="77777777" w:rsidR="00FF7E7E" w:rsidRPr="00FF7E7E" w:rsidRDefault="00FF7E7E" w:rsidP="006A346F">
      <w:pPr>
        <w:spacing w:after="0"/>
        <w:jc w:val="both"/>
        <w:rPr>
          <w:rFonts w:ascii="Simplified Arabic" w:hAnsi="Simplified Arabic" w:cs="Simplified Arabic"/>
          <w:b/>
          <w:bCs/>
          <w:sz w:val="28"/>
          <w:szCs w:val="28"/>
          <w:u w:val="single"/>
        </w:rPr>
      </w:pPr>
    </w:p>
    <w:p w14:paraId="64280760" w14:textId="027B8299" w:rsidR="00352D8A" w:rsidRPr="00625CFD" w:rsidRDefault="00352D8A">
      <w:pPr>
        <w:pStyle w:val="ListParagraph"/>
        <w:numPr>
          <w:ilvl w:val="0"/>
          <w:numId w:val="6"/>
        </w:numPr>
        <w:spacing w:after="0"/>
        <w:jc w:val="both"/>
        <w:rPr>
          <w:rFonts w:ascii="Simplified Arabic" w:hAnsi="Simplified Arabic" w:cs="Simplified Arabic"/>
          <w:b/>
          <w:bCs/>
          <w:sz w:val="28"/>
          <w:szCs w:val="28"/>
        </w:rPr>
      </w:pPr>
      <w:r w:rsidRPr="00625CFD">
        <w:rPr>
          <w:rFonts w:ascii="Simplified Arabic" w:hAnsi="Simplified Arabic" w:cs="Simplified Arabic"/>
          <w:b/>
          <w:bCs/>
          <w:sz w:val="28"/>
          <w:szCs w:val="28"/>
          <w:rtl/>
        </w:rPr>
        <w:t>تطبيق الذكاء الاصطناعي في إدارة المخاطر المالية</w:t>
      </w:r>
      <w:r w:rsidR="008A0D2B" w:rsidRPr="00625CFD">
        <w:rPr>
          <w:rFonts w:ascii="Simplified Arabic" w:hAnsi="Simplified Arabic" w:cs="Simplified Arabic" w:hint="cs"/>
          <w:b/>
          <w:bCs/>
          <w:sz w:val="28"/>
          <w:szCs w:val="28"/>
          <w:rtl/>
        </w:rPr>
        <w:t>:</w:t>
      </w:r>
      <w:r w:rsidR="006A346F">
        <w:rPr>
          <w:rFonts w:ascii="Simplified Arabic" w:hAnsi="Simplified Arabic" w:cs="Simplified Arabic" w:hint="cs"/>
          <w:b/>
          <w:bCs/>
          <w:sz w:val="28"/>
          <w:szCs w:val="28"/>
          <w:rtl/>
        </w:rPr>
        <w:t xml:space="preserve"> </w:t>
      </w:r>
      <w:r w:rsidR="006A346F" w:rsidRPr="00625CFD">
        <w:rPr>
          <w:sz w:val="24"/>
          <w:szCs w:val="24"/>
        </w:rPr>
        <w:t>Dutta, S., &amp; O'Sullivan, D. (2018).</w:t>
      </w:r>
    </w:p>
    <w:p w14:paraId="6EAFC83C" w14:textId="6ADC1EE3" w:rsidR="00352D8A" w:rsidRDefault="00352D8A" w:rsidP="00352D8A">
      <w:pPr>
        <w:spacing w:after="0"/>
        <w:ind w:left="720"/>
        <w:jc w:val="both"/>
        <w:rPr>
          <w:rFonts w:ascii="Simplified Arabic" w:hAnsi="Simplified Arabic" w:cs="Simplified Arabic"/>
          <w:sz w:val="28"/>
          <w:szCs w:val="28"/>
          <w:rtl/>
        </w:rPr>
      </w:pPr>
      <w:r w:rsidRPr="00625CFD">
        <w:rPr>
          <w:rFonts w:ascii="Simplified Arabic" w:hAnsi="Simplified Arabic" w:cs="Simplified Arabic"/>
          <w:sz w:val="28"/>
          <w:szCs w:val="28"/>
          <w:rtl/>
        </w:rPr>
        <w:t>أظهرت دراسات متعددة أن الذكاء الاصطناعي يمكن أن يحسن من دقة التنبؤات المتعلقة بالمخاطر المالية. على سبيل المثال، استخدم</w:t>
      </w:r>
      <w:r w:rsidRPr="00352D8A">
        <w:rPr>
          <w:rFonts w:ascii="Simplified Arabic" w:hAnsi="Simplified Arabic" w:cs="Simplified Arabic"/>
          <w:sz w:val="28"/>
          <w:szCs w:val="28"/>
          <w:rtl/>
        </w:rPr>
        <w:t xml:space="preserve"> الباحثون تقنيات التعلم الآلي لتحليل البيانات التاريخية وتوقع حالات الانهيار المالي</w:t>
      </w:r>
    </w:p>
    <w:p w14:paraId="443E005F" w14:textId="77777777" w:rsidR="006A346F" w:rsidRPr="00352D8A" w:rsidRDefault="006A346F" w:rsidP="00352D8A">
      <w:pPr>
        <w:spacing w:after="0"/>
        <w:ind w:left="720"/>
        <w:jc w:val="both"/>
        <w:rPr>
          <w:rFonts w:ascii="Simplified Arabic" w:hAnsi="Simplified Arabic" w:cs="Simplified Arabic"/>
          <w:sz w:val="28"/>
          <w:szCs w:val="28"/>
        </w:rPr>
      </w:pPr>
    </w:p>
    <w:p w14:paraId="1A912B78" w14:textId="4E1731BE" w:rsidR="00352D8A" w:rsidRPr="00352D8A" w:rsidRDefault="00352D8A">
      <w:pPr>
        <w:pStyle w:val="ListParagraph"/>
        <w:numPr>
          <w:ilvl w:val="0"/>
          <w:numId w:val="6"/>
        </w:numPr>
        <w:spacing w:after="0"/>
        <w:jc w:val="both"/>
        <w:rPr>
          <w:rFonts w:ascii="Simplified Arabic" w:hAnsi="Simplified Arabic" w:cs="Simplified Arabic"/>
          <w:b/>
          <w:bCs/>
          <w:sz w:val="28"/>
          <w:szCs w:val="28"/>
        </w:rPr>
      </w:pPr>
      <w:r w:rsidRPr="00352D8A">
        <w:rPr>
          <w:rFonts w:ascii="Simplified Arabic" w:hAnsi="Simplified Arabic" w:cs="Simplified Arabic"/>
          <w:b/>
          <w:bCs/>
          <w:sz w:val="28"/>
          <w:szCs w:val="28"/>
          <w:rtl/>
        </w:rPr>
        <w:t>تحليل البيانات الضخمة في إدارة المخاطر</w:t>
      </w:r>
      <w:r w:rsidR="008A0D2B">
        <w:rPr>
          <w:rFonts w:ascii="Simplified Arabic" w:hAnsi="Simplified Arabic" w:cs="Simplified Arabic" w:hint="cs"/>
          <w:b/>
          <w:bCs/>
          <w:sz w:val="28"/>
          <w:szCs w:val="28"/>
          <w:rtl/>
        </w:rPr>
        <w:t>:</w:t>
      </w:r>
      <w:r w:rsidR="006A346F" w:rsidRPr="006A346F">
        <w:rPr>
          <w:sz w:val="24"/>
          <w:szCs w:val="24"/>
        </w:rPr>
        <w:t xml:space="preserve"> </w:t>
      </w:r>
      <w:r w:rsidR="006A346F" w:rsidRPr="00625CFD">
        <w:rPr>
          <w:sz w:val="24"/>
          <w:szCs w:val="24"/>
        </w:rPr>
        <w:t>Makhdoom, I., &amp; Shah, S. Z. (2019)</w:t>
      </w:r>
    </w:p>
    <w:p w14:paraId="4E3D4993" w14:textId="1999D4A4" w:rsidR="00352D8A" w:rsidRDefault="00352D8A" w:rsidP="00352D8A">
      <w:pPr>
        <w:spacing w:after="0"/>
        <w:ind w:left="720"/>
        <w:jc w:val="both"/>
        <w:rPr>
          <w:rFonts w:ascii="Simplified Arabic" w:hAnsi="Simplified Arabic" w:cs="Simplified Arabic"/>
          <w:sz w:val="28"/>
          <w:szCs w:val="28"/>
          <w:rtl/>
        </w:rPr>
      </w:pPr>
      <w:r w:rsidRPr="00352D8A">
        <w:rPr>
          <w:rFonts w:ascii="Simplified Arabic" w:hAnsi="Simplified Arabic" w:cs="Simplified Arabic"/>
          <w:sz w:val="28"/>
          <w:szCs w:val="28"/>
          <w:rtl/>
        </w:rPr>
        <w:lastRenderedPageBreak/>
        <w:t>استُخدمت تقنيات تحليل البيانات الضخمة المدعومة بالذكاء الاصطناعي في اكتشاف الأنماط وتحليل المخاطر في المؤسسات الكبيرة. توصلت الدراسات إلى أن هذه التقنيات تساعد في تحديد المخاطر المحتملة قبل حدوثها</w:t>
      </w:r>
    </w:p>
    <w:p w14:paraId="57EE7871" w14:textId="77777777" w:rsidR="006A346F" w:rsidRDefault="006A346F" w:rsidP="00352D8A">
      <w:pPr>
        <w:spacing w:after="0"/>
        <w:ind w:left="720"/>
        <w:jc w:val="both"/>
        <w:rPr>
          <w:rFonts w:ascii="Simplified Arabic" w:hAnsi="Simplified Arabic" w:cs="Simplified Arabic"/>
          <w:sz w:val="28"/>
          <w:szCs w:val="28"/>
          <w:rtl/>
        </w:rPr>
      </w:pPr>
    </w:p>
    <w:p w14:paraId="093D2165" w14:textId="7C3FEDC7" w:rsidR="006A346F" w:rsidRPr="006A346F" w:rsidRDefault="00352D8A">
      <w:pPr>
        <w:pStyle w:val="ListParagraph"/>
        <w:numPr>
          <w:ilvl w:val="0"/>
          <w:numId w:val="6"/>
        </w:numPr>
        <w:spacing w:after="0"/>
        <w:jc w:val="both"/>
        <w:rPr>
          <w:rFonts w:ascii="Simplified Arabic" w:hAnsi="Simplified Arabic" w:cs="Simplified Arabic"/>
          <w:b/>
          <w:bCs/>
          <w:sz w:val="28"/>
          <w:szCs w:val="28"/>
        </w:rPr>
      </w:pPr>
      <w:r w:rsidRPr="00352D8A">
        <w:rPr>
          <w:rFonts w:ascii="Simplified Arabic" w:hAnsi="Simplified Arabic" w:cs="Simplified Arabic"/>
          <w:b/>
          <w:bCs/>
          <w:sz w:val="28"/>
          <w:szCs w:val="28"/>
          <w:rtl/>
        </w:rPr>
        <w:t xml:space="preserve">الامتثال القانوني </w:t>
      </w:r>
      <w:proofErr w:type="gramStart"/>
      <w:r w:rsidRPr="00352D8A">
        <w:rPr>
          <w:rFonts w:ascii="Simplified Arabic" w:hAnsi="Simplified Arabic" w:cs="Simplified Arabic"/>
          <w:b/>
          <w:bCs/>
          <w:sz w:val="28"/>
          <w:szCs w:val="28"/>
          <w:rtl/>
        </w:rPr>
        <w:t>والتقني</w:t>
      </w:r>
      <w:r w:rsidR="00E565EE">
        <w:rPr>
          <w:rFonts w:ascii="Simplified Arabic" w:hAnsi="Simplified Arabic" w:cs="Simplified Arabic" w:hint="cs"/>
          <w:b/>
          <w:bCs/>
          <w:sz w:val="28"/>
          <w:szCs w:val="28"/>
          <w:rtl/>
        </w:rPr>
        <w:t>:</w:t>
      </w:r>
      <w:r w:rsidR="006A346F" w:rsidRPr="00625CFD">
        <w:rPr>
          <w:sz w:val="24"/>
          <w:szCs w:val="24"/>
        </w:rPr>
        <w:t>.</w:t>
      </w:r>
      <w:proofErr w:type="gramEnd"/>
      <w:r w:rsidR="006A346F">
        <w:rPr>
          <w:rFonts w:hint="cs"/>
          <w:sz w:val="24"/>
          <w:szCs w:val="24"/>
          <w:rtl/>
        </w:rPr>
        <w:t xml:space="preserve"> </w:t>
      </w:r>
      <w:proofErr w:type="spellStart"/>
      <w:r w:rsidR="006A346F" w:rsidRPr="006A346F">
        <w:rPr>
          <w:sz w:val="24"/>
          <w:szCs w:val="24"/>
        </w:rPr>
        <w:t>Kotsiantis</w:t>
      </w:r>
      <w:proofErr w:type="spellEnd"/>
      <w:r w:rsidR="006A346F" w:rsidRPr="006A346F">
        <w:rPr>
          <w:sz w:val="24"/>
          <w:szCs w:val="24"/>
        </w:rPr>
        <w:t xml:space="preserve">, S. B., &amp; </w:t>
      </w:r>
      <w:proofErr w:type="spellStart"/>
      <w:r w:rsidR="006A346F" w:rsidRPr="006A346F">
        <w:rPr>
          <w:sz w:val="24"/>
          <w:szCs w:val="24"/>
        </w:rPr>
        <w:t>Pintelas</w:t>
      </w:r>
      <w:proofErr w:type="spellEnd"/>
      <w:r w:rsidR="006A346F" w:rsidRPr="006A346F">
        <w:rPr>
          <w:sz w:val="24"/>
          <w:szCs w:val="24"/>
        </w:rPr>
        <w:t>, P. E. (2019).</w:t>
      </w:r>
    </w:p>
    <w:p w14:paraId="1857CF42" w14:textId="6729C2B6" w:rsidR="00352D8A" w:rsidRPr="006A346F" w:rsidRDefault="00352D8A" w:rsidP="006A346F">
      <w:pPr>
        <w:pStyle w:val="ListParagraph"/>
        <w:spacing w:after="0"/>
        <w:ind w:left="360"/>
        <w:jc w:val="both"/>
        <w:rPr>
          <w:rFonts w:ascii="Simplified Arabic" w:hAnsi="Simplified Arabic" w:cs="Simplified Arabic"/>
          <w:b/>
          <w:bCs/>
          <w:sz w:val="28"/>
          <w:szCs w:val="28"/>
        </w:rPr>
      </w:pPr>
      <w:r w:rsidRPr="006A346F">
        <w:rPr>
          <w:rFonts w:ascii="Simplified Arabic" w:hAnsi="Simplified Arabic" w:cs="Simplified Arabic"/>
          <w:sz w:val="28"/>
          <w:szCs w:val="28"/>
          <w:rtl/>
        </w:rPr>
        <w:t>دراسة أخرى تناولت استخدام الذكاء الاصطناعي في ضمان الامتثال للقوانين والتشريعات. استخدمت هذه الدراسة نماذج تعلم الآلة لتحليل الوثائق القانونية ومراقبة التغييرات في القوانين</w:t>
      </w:r>
      <w:r w:rsidR="006A346F">
        <w:rPr>
          <w:rFonts w:ascii="Simplified Arabic" w:hAnsi="Simplified Arabic" w:cs="Simplified Arabic" w:hint="cs"/>
          <w:sz w:val="28"/>
          <w:szCs w:val="28"/>
          <w:rtl/>
        </w:rPr>
        <w:t>.</w:t>
      </w:r>
    </w:p>
    <w:p w14:paraId="03FB3810" w14:textId="77777777" w:rsidR="006A346F" w:rsidRPr="006A346F" w:rsidRDefault="006A346F" w:rsidP="006A346F">
      <w:pPr>
        <w:pStyle w:val="ListParagraph"/>
        <w:spacing w:after="0"/>
        <w:ind w:left="360"/>
        <w:jc w:val="both"/>
        <w:rPr>
          <w:rFonts w:ascii="Simplified Arabic" w:hAnsi="Simplified Arabic" w:cs="Simplified Arabic"/>
          <w:b/>
          <w:bCs/>
          <w:sz w:val="28"/>
          <w:szCs w:val="28"/>
        </w:rPr>
      </w:pPr>
    </w:p>
    <w:p w14:paraId="03629B93" w14:textId="63C9E66A" w:rsidR="00352D8A" w:rsidRPr="00352D8A" w:rsidRDefault="00352D8A">
      <w:pPr>
        <w:pStyle w:val="ListParagraph"/>
        <w:numPr>
          <w:ilvl w:val="0"/>
          <w:numId w:val="6"/>
        </w:numPr>
        <w:spacing w:after="0"/>
        <w:jc w:val="both"/>
        <w:rPr>
          <w:rFonts w:ascii="Simplified Arabic" w:hAnsi="Simplified Arabic" w:cs="Simplified Arabic"/>
          <w:b/>
          <w:bCs/>
          <w:sz w:val="28"/>
          <w:szCs w:val="28"/>
        </w:rPr>
      </w:pPr>
      <w:r w:rsidRPr="00352D8A">
        <w:rPr>
          <w:rFonts w:ascii="Simplified Arabic" w:hAnsi="Simplified Arabic" w:cs="Simplified Arabic"/>
          <w:b/>
          <w:bCs/>
          <w:sz w:val="28"/>
          <w:szCs w:val="28"/>
          <w:rtl/>
        </w:rPr>
        <w:t>التنبؤ بالمخاطر التشغيلية</w:t>
      </w:r>
      <w:r w:rsidR="00E565EE">
        <w:rPr>
          <w:rFonts w:ascii="Simplified Arabic" w:hAnsi="Simplified Arabic" w:cs="Simplified Arabic" w:hint="cs"/>
          <w:b/>
          <w:bCs/>
          <w:sz w:val="28"/>
          <w:szCs w:val="28"/>
          <w:rtl/>
        </w:rPr>
        <w:t>:</w:t>
      </w:r>
      <w:r w:rsidR="006A346F">
        <w:rPr>
          <w:rFonts w:ascii="Simplified Arabic" w:hAnsi="Simplified Arabic" w:cs="Simplified Arabic" w:hint="cs"/>
          <w:b/>
          <w:bCs/>
          <w:sz w:val="28"/>
          <w:szCs w:val="28"/>
          <w:rtl/>
        </w:rPr>
        <w:t xml:space="preserve"> </w:t>
      </w:r>
      <w:r w:rsidR="006A346F" w:rsidRPr="006A346F">
        <w:rPr>
          <w:sz w:val="24"/>
          <w:szCs w:val="24"/>
        </w:rPr>
        <w:t>Chen, H., &amp; Zhao, Y. (2020).</w:t>
      </w:r>
    </w:p>
    <w:p w14:paraId="78F711BE" w14:textId="72908DD6" w:rsidR="00352D8A" w:rsidRDefault="00352D8A" w:rsidP="00352D8A">
      <w:pPr>
        <w:spacing w:after="0"/>
        <w:ind w:left="720"/>
        <w:jc w:val="both"/>
        <w:rPr>
          <w:rFonts w:ascii="Simplified Arabic" w:hAnsi="Simplified Arabic" w:cs="Simplified Arabic"/>
          <w:sz w:val="28"/>
          <w:szCs w:val="28"/>
          <w:rtl/>
        </w:rPr>
      </w:pPr>
      <w:r w:rsidRPr="00352D8A">
        <w:rPr>
          <w:rFonts w:ascii="Simplified Arabic" w:hAnsi="Simplified Arabic" w:cs="Simplified Arabic"/>
          <w:sz w:val="28"/>
          <w:szCs w:val="28"/>
          <w:rtl/>
        </w:rPr>
        <w:t>استُخدمت نماذج الذكاء الاصطناعي لتوقع المخاطر التشغيلية في المؤسسات. أظهرت الدراسات أن الأنظمة يمكنها تقييم المخاطر بناءً على بيانات الأداء التاريخية والتحليلات المتقدمة</w:t>
      </w:r>
    </w:p>
    <w:p w14:paraId="632AACBE" w14:textId="77777777" w:rsidR="00FF7E7E" w:rsidRPr="00352D8A" w:rsidRDefault="00FF7E7E" w:rsidP="00352D8A">
      <w:pPr>
        <w:spacing w:after="0"/>
        <w:ind w:left="720"/>
        <w:jc w:val="both"/>
        <w:rPr>
          <w:rFonts w:ascii="Simplified Arabic" w:hAnsi="Simplified Arabic" w:cs="Simplified Arabic"/>
          <w:sz w:val="28"/>
          <w:szCs w:val="28"/>
        </w:rPr>
      </w:pPr>
    </w:p>
    <w:p w14:paraId="3D7AFA28" w14:textId="21A29354" w:rsidR="00352D8A" w:rsidRPr="00352D8A" w:rsidRDefault="00352D8A">
      <w:pPr>
        <w:pStyle w:val="ListParagraph"/>
        <w:numPr>
          <w:ilvl w:val="0"/>
          <w:numId w:val="6"/>
        </w:numPr>
        <w:spacing w:after="0"/>
        <w:jc w:val="both"/>
        <w:rPr>
          <w:rFonts w:ascii="Simplified Arabic" w:hAnsi="Simplified Arabic" w:cs="Simplified Arabic"/>
          <w:b/>
          <w:bCs/>
          <w:sz w:val="28"/>
          <w:szCs w:val="28"/>
        </w:rPr>
      </w:pPr>
      <w:r w:rsidRPr="00352D8A">
        <w:rPr>
          <w:rFonts w:ascii="Simplified Arabic" w:hAnsi="Simplified Arabic" w:cs="Simplified Arabic"/>
          <w:b/>
          <w:bCs/>
          <w:sz w:val="28"/>
          <w:szCs w:val="28"/>
          <w:rtl/>
        </w:rPr>
        <w:t>تقنيات التعلم الآلي في الامتثال ضد الغش</w:t>
      </w:r>
      <w:r w:rsidR="006A346F">
        <w:rPr>
          <w:rFonts w:ascii="Simplified Arabic" w:hAnsi="Simplified Arabic" w:cs="Simplified Arabic" w:hint="cs"/>
          <w:b/>
          <w:bCs/>
          <w:sz w:val="28"/>
          <w:szCs w:val="28"/>
          <w:rtl/>
        </w:rPr>
        <w:t xml:space="preserve"> </w:t>
      </w:r>
      <w:r w:rsidR="006A346F" w:rsidRPr="006A346F">
        <w:rPr>
          <w:sz w:val="24"/>
          <w:szCs w:val="24"/>
        </w:rPr>
        <w:t>Ahmed, E., &amp; Ali, M. (2021).</w:t>
      </w:r>
    </w:p>
    <w:p w14:paraId="651F9835" w14:textId="296B95D6" w:rsidR="00B8118C" w:rsidRDefault="00352D8A" w:rsidP="008346B5">
      <w:pPr>
        <w:spacing w:after="0"/>
        <w:ind w:left="720"/>
        <w:jc w:val="both"/>
        <w:rPr>
          <w:rFonts w:ascii="Simplified Arabic" w:hAnsi="Simplified Arabic" w:cs="Simplified Arabic"/>
          <w:sz w:val="28"/>
          <w:szCs w:val="28"/>
          <w:rtl/>
        </w:rPr>
      </w:pPr>
      <w:r w:rsidRPr="00352D8A">
        <w:rPr>
          <w:rFonts w:ascii="Simplified Arabic" w:hAnsi="Simplified Arabic" w:cs="Simplified Arabic"/>
          <w:sz w:val="28"/>
          <w:szCs w:val="28"/>
          <w:rtl/>
        </w:rPr>
        <w:t>أظهرت دراسة أن استخدام تقنيات التعلم الآلي يساعد في اكتشاف الأنشطة الاحتيالية وتحسين جهود الامتثال في المؤسسات المالية</w:t>
      </w:r>
      <w:r w:rsidR="00E565EE">
        <w:rPr>
          <w:rFonts w:ascii="Simplified Arabic" w:hAnsi="Simplified Arabic" w:cs="Simplified Arabic" w:hint="cs"/>
          <w:sz w:val="28"/>
          <w:szCs w:val="28"/>
          <w:rtl/>
        </w:rPr>
        <w:t xml:space="preserve"> </w:t>
      </w:r>
    </w:p>
    <w:p w14:paraId="3485DC86" w14:textId="77777777" w:rsidR="008420EC" w:rsidRDefault="008420EC" w:rsidP="008346B5">
      <w:pPr>
        <w:spacing w:after="0"/>
        <w:ind w:left="720"/>
        <w:jc w:val="both"/>
        <w:rPr>
          <w:rFonts w:ascii="Simplified Arabic" w:hAnsi="Simplified Arabic" w:cs="Simplified Arabic"/>
          <w:sz w:val="28"/>
          <w:szCs w:val="28"/>
          <w:rtl/>
        </w:rPr>
      </w:pPr>
    </w:p>
    <w:p w14:paraId="0BC34B15" w14:textId="77777777" w:rsidR="008420EC" w:rsidRDefault="008420EC" w:rsidP="008346B5">
      <w:pPr>
        <w:spacing w:after="0"/>
        <w:ind w:left="720"/>
        <w:jc w:val="both"/>
        <w:rPr>
          <w:rFonts w:ascii="Simplified Arabic" w:hAnsi="Simplified Arabic" w:cs="Simplified Arabic"/>
          <w:sz w:val="28"/>
          <w:szCs w:val="28"/>
          <w:rtl/>
        </w:rPr>
      </w:pPr>
    </w:p>
    <w:p w14:paraId="45B3BFAA" w14:textId="77777777" w:rsidR="00FF7E7E" w:rsidRDefault="00FF7E7E">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6982A962" w14:textId="0A790D0D" w:rsidR="008420EC" w:rsidRDefault="008420EC" w:rsidP="00250A57">
      <w:pPr>
        <w:spacing w:after="0"/>
        <w:jc w:val="both"/>
        <w:rPr>
          <w:rFonts w:ascii="Simplified Arabic" w:hAnsi="Simplified Arabic" w:cs="Simplified Arabic"/>
          <w:b/>
          <w:bCs/>
          <w:sz w:val="28"/>
          <w:szCs w:val="28"/>
          <w:u w:val="single"/>
          <w:rtl/>
        </w:rPr>
      </w:pPr>
      <w:r w:rsidRPr="00FF7E7E">
        <w:rPr>
          <w:rFonts w:ascii="Simplified Arabic" w:hAnsi="Simplified Arabic" w:cs="Simplified Arabic"/>
          <w:b/>
          <w:bCs/>
          <w:sz w:val="28"/>
          <w:szCs w:val="28"/>
          <w:u w:val="single"/>
          <w:rtl/>
        </w:rPr>
        <w:lastRenderedPageBreak/>
        <w:t>أوجه الاختلاف</w:t>
      </w:r>
      <w:r w:rsidR="00FF7E7E">
        <w:rPr>
          <w:rFonts w:ascii="Simplified Arabic" w:hAnsi="Simplified Arabic" w:cs="Simplified Arabic" w:hint="cs"/>
          <w:b/>
          <w:bCs/>
          <w:sz w:val="28"/>
          <w:szCs w:val="28"/>
          <w:u w:val="single"/>
          <w:rtl/>
        </w:rPr>
        <w:t xml:space="preserve"> والتشابه</w:t>
      </w:r>
      <w:r w:rsidRPr="00FF7E7E">
        <w:rPr>
          <w:rFonts w:ascii="Simplified Arabic" w:hAnsi="Simplified Arabic" w:cs="Simplified Arabic"/>
          <w:b/>
          <w:bCs/>
          <w:sz w:val="28"/>
          <w:szCs w:val="28"/>
          <w:u w:val="single"/>
          <w:rtl/>
        </w:rPr>
        <w:t xml:space="preserve"> بين الدراسة </w:t>
      </w:r>
      <w:r w:rsidR="00FF7E7E">
        <w:rPr>
          <w:rFonts w:ascii="Simplified Arabic" w:hAnsi="Simplified Arabic" w:cs="Simplified Arabic" w:hint="cs"/>
          <w:b/>
          <w:bCs/>
          <w:sz w:val="28"/>
          <w:szCs w:val="28"/>
          <w:u w:val="single"/>
          <w:rtl/>
        </w:rPr>
        <w:t>السابقة والحالية وما يمكن الاستفادة منها:</w:t>
      </w:r>
    </w:p>
    <w:p w14:paraId="6B8EBAD1" w14:textId="6141EA42" w:rsidR="00FF7E7E" w:rsidRDefault="00FF7E7E" w:rsidP="00FF7E7E">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بشكل عام </w:t>
      </w:r>
      <w:r w:rsidRPr="008420EC">
        <w:rPr>
          <w:rFonts w:ascii="Simplified Arabic" w:hAnsi="Simplified Arabic" w:cs="Simplified Arabic"/>
          <w:sz w:val="28"/>
          <w:szCs w:val="28"/>
          <w:rtl/>
        </w:rPr>
        <w:t xml:space="preserve">تختلف الدراسة </w:t>
      </w:r>
      <w:r>
        <w:rPr>
          <w:rFonts w:ascii="Simplified Arabic" w:hAnsi="Simplified Arabic" w:cs="Simplified Arabic" w:hint="cs"/>
          <w:sz w:val="28"/>
          <w:szCs w:val="28"/>
          <w:rtl/>
        </w:rPr>
        <w:t>السابقة</w:t>
      </w:r>
      <w:r w:rsidRPr="008420EC">
        <w:rPr>
          <w:rFonts w:ascii="Simplified Arabic" w:hAnsi="Simplified Arabic" w:cs="Simplified Arabic"/>
          <w:sz w:val="28"/>
          <w:szCs w:val="28"/>
          <w:rtl/>
        </w:rPr>
        <w:t xml:space="preserve"> </w:t>
      </w:r>
      <w:r>
        <w:rPr>
          <w:rFonts w:ascii="Simplified Arabic" w:hAnsi="Simplified Arabic" w:cs="Simplified Arabic" w:hint="cs"/>
          <w:sz w:val="28"/>
          <w:szCs w:val="28"/>
          <w:rtl/>
        </w:rPr>
        <w:t>عن الحالية</w:t>
      </w:r>
      <w:r w:rsidRPr="008420EC">
        <w:rPr>
          <w:rFonts w:ascii="Simplified Arabic" w:hAnsi="Simplified Arabic" w:cs="Simplified Arabic"/>
          <w:sz w:val="28"/>
          <w:szCs w:val="28"/>
          <w:rtl/>
        </w:rPr>
        <w:t xml:space="preserve"> في</w:t>
      </w:r>
      <w:r>
        <w:rPr>
          <w:rFonts w:ascii="Simplified Arabic" w:hAnsi="Simplified Arabic" w:cs="Simplified Arabic" w:hint="cs"/>
          <w:sz w:val="28"/>
          <w:szCs w:val="28"/>
          <w:rtl/>
        </w:rPr>
        <w:t xml:space="preserve"> جوانب مختلفة ومن المهمة هنا ان نستعرض الجوانب التي تركز على الاختلافات الجوهرية وهي كالآتي:</w:t>
      </w:r>
      <w:r w:rsidRPr="008420EC">
        <w:rPr>
          <w:rFonts w:ascii="Simplified Arabic" w:hAnsi="Simplified Arabic" w:cs="Simplified Arabic"/>
          <w:sz w:val="28"/>
          <w:szCs w:val="28"/>
          <w:rtl/>
        </w:rPr>
        <w:t xml:space="preserve"> </w:t>
      </w:r>
    </w:p>
    <w:p w14:paraId="7574455C" w14:textId="77777777" w:rsidR="00FF7E7E" w:rsidRPr="008420EC" w:rsidRDefault="00FF7E7E" w:rsidP="00FF7E7E">
      <w:pPr>
        <w:spacing w:after="0"/>
        <w:jc w:val="both"/>
        <w:rPr>
          <w:rFonts w:ascii="Simplified Arabic" w:hAnsi="Simplified Arabic" w:cs="Simplified Arabic"/>
          <w:sz w:val="28"/>
          <w:szCs w:val="28"/>
        </w:rPr>
      </w:pPr>
    </w:p>
    <w:p w14:paraId="1E43E969" w14:textId="748FC4DF" w:rsidR="00FF7E7E" w:rsidRPr="00FF7E7E" w:rsidRDefault="00FF7E7E">
      <w:pPr>
        <w:pStyle w:val="ListParagraph"/>
        <w:numPr>
          <w:ilvl w:val="0"/>
          <w:numId w:val="15"/>
        </w:numPr>
        <w:spacing w:after="0"/>
        <w:jc w:val="both"/>
        <w:rPr>
          <w:rFonts w:ascii="Simplified Arabic" w:hAnsi="Simplified Arabic" w:cs="Simplified Arabic"/>
          <w:b/>
          <w:bCs/>
          <w:sz w:val="28"/>
          <w:szCs w:val="28"/>
        </w:rPr>
      </w:pPr>
      <w:r w:rsidRPr="00FF7E7E">
        <w:rPr>
          <w:rFonts w:ascii="Simplified Arabic" w:hAnsi="Simplified Arabic" w:cs="Simplified Arabic"/>
          <w:b/>
          <w:bCs/>
          <w:sz w:val="28"/>
          <w:szCs w:val="28"/>
          <w:rtl/>
        </w:rPr>
        <w:t>أوجه الاختلاف بين الدراسة الحالية والدراسات السابقة</w:t>
      </w:r>
      <w:r w:rsidRPr="00FF7E7E">
        <w:rPr>
          <w:rFonts w:ascii="Simplified Arabic" w:hAnsi="Simplified Arabic" w:cs="Simplified Arabic" w:hint="cs"/>
          <w:b/>
          <w:bCs/>
          <w:sz w:val="28"/>
          <w:szCs w:val="28"/>
          <w:rtl/>
        </w:rPr>
        <w:t>:</w:t>
      </w:r>
    </w:p>
    <w:p w14:paraId="54A90C30" w14:textId="77777777" w:rsidR="008420EC" w:rsidRPr="008420EC" w:rsidRDefault="008420EC">
      <w:pPr>
        <w:numPr>
          <w:ilvl w:val="0"/>
          <w:numId w:val="8"/>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مجال التركيز</w:t>
      </w:r>
      <w:r w:rsidRPr="008420EC">
        <w:rPr>
          <w:rFonts w:ascii="Simplified Arabic" w:hAnsi="Simplified Arabic" w:cs="Simplified Arabic"/>
          <w:sz w:val="28"/>
          <w:szCs w:val="28"/>
        </w:rPr>
        <w:t>:</w:t>
      </w:r>
    </w:p>
    <w:p w14:paraId="74456361" w14:textId="0247A8EB" w:rsidR="008420EC" w:rsidRPr="008420EC" w:rsidRDefault="008420EC">
      <w:pPr>
        <w:numPr>
          <w:ilvl w:val="1"/>
          <w:numId w:val="8"/>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الدراسة الحالية</w:t>
      </w:r>
      <w:r w:rsidRPr="008420EC">
        <w:rPr>
          <w:rFonts w:ascii="Simplified Arabic" w:hAnsi="Simplified Arabic" w:cs="Simplified Arabic"/>
          <w:sz w:val="28"/>
          <w:szCs w:val="28"/>
        </w:rPr>
        <w:t>:</w:t>
      </w:r>
      <w:r w:rsidR="00FF7E7E">
        <w:rPr>
          <w:rFonts w:ascii="Simplified Arabic" w:hAnsi="Simplified Arabic" w:cs="Simplified Arabic" w:hint="cs"/>
          <w:sz w:val="28"/>
          <w:szCs w:val="28"/>
          <w:rtl/>
        </w:rPr>
        <w:t xml:space="preserve"> </w:t>
      </w:r>
      <w:r w:rsidRPr="008420EC">
        <w:rPr>
          <w:rFonts w:ascii="Simplified Arabic" w:hAnsi="Simplified Arabic" w:cs="Simplified Arabic"/>
          <w:sz w:val="28"/>
          <w:szCs w:val="28"/>
          <w:rtl/>
        </w:rPr>
        <w:t>تركز على استخدام الذكاء الاصطناعي في إدارة المخاطر والالتزام بشكل شامل في المؤسسات السعودية، مع محاولة استكشاف الفجوات في استخدام هذه التقنيات</w:t>
      </w:r>
      <w:r w:rsidRPr="008420EC">
        <w:rPr>
          <w:rFonts w:ascii="Simplified Arabic" w:hAnsi="Simplified Arabic" w:cs="Simplified Arabic"/>
          <w:sz w:val="28"/>
          <w:szCs w:val="28"/>
        </w:rPr>
        <w:t>.</w:t>
      </w:r>
    </w:p>
    <w:p w14:paraId="25026731" w14:textId="21E9DD04" w:rsidR="008420EC" w:rsidRDefault="008420EC">
      <w:pPr>
        <w:numPr>
          <w:ilvl w:val="1"/>
          <w:numId w:val="8"/>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الدراسات السابقة</w:t>
      </w:r>
      <w:r w:rsidRPr="008420EC">
        <w:rPr>
          <w:rFonts w:ascii="Simplified Arabic" w:hAnsi="Simplified Arabic" w:cs="Simplified Arabic"/>
          <w:sz w:val="28"/>
          <w:szCs w:val="28"/>
        </w:rPr>
        <w:t>:</w:t>
      </w:r>
      <w:r w:rsidR="00FF7E7E">
        <w:rPr>
          <w:rFonts w:ascii="Simplified Arabic" w:hAnsi="Simplified Arabic" w:cs="Simplified Arabic" w:hint="cs"/>
          <w:sz w:val="28"/>
          <w:szCs w:val="28"/>
          <w:rtl/>
        </w:rPr>
        <w:t xml:space="preserve"> </w:t>
      </w:r>
      <w:r w:rsidRPr="008420EC">
        <w:rPr>
          <w:rFonts w:ascii="Simplified Arabic" w:hAnsi="Simplified Arabic" w:cs="Simplified Arabic"/>
          <w:sz w:val="28"/>
          <w:szCs w:val="28"/>
          <w:rtl/>
        </w:rPr>
        <w:t>العديد منها يركز بشكل خاص على مجالات معينة مثل المؤسسات المالية أو الحكومية، مما يجعل نطاق الدراسة الحالية أكثر شمولاً</w:t>
      </w:r>
      <w:r w:rsidRPr="008420EC">
        <w:rPr>
          <w:rFonts w:ascii="Simplified Arabic" w:hAnsi="Simplified Arabic" w:cs="Simplified Arabic"/>
          <w:sz w:val="28"/>
          <w:szCs w:val="28"/>
        </w:rPr>
        <w:t>.</w:t>
      </w:r>
    </w:p>
    <w:p w14:paraId="18775265" w14:textId="77777777" w:rsidR="00FF7E7E" w:rsidRPr="008420EC" w:rsidRDefault="00FF7E7E" w:rsidP="00FF7E7E">
      <w:pPr>
        <w:spacing w:after="0"/>
        <w:ind w:left="1440"/>
        <w:jc w:val="both"/>
        <w:rPr>
          <w:rFonts w:ascii="Simplified Arabic" w:hAnsi="Simplified Arabic" w:cs="Simplified Arabic"/>
          <w:sz w:val="28"/>
          <w:szCs w:val="28"/>
        </w:rPr>
      </w:pPr>
    </w:p>
    <w:p w14:paraId="683D8C74" w14:textId="77777777" w:rsidR="008420EC" w:rsidRPr="008420EC" w:rsidRDefault="008420EC">
      <w:pPr>
        <w:numPr>
          <w:ilvl w:val="0"/>
          <w:numId w:val="8"/>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المقاربة المنهجية</w:t>
      </w:r>
      <w:r w:rsidRPr="008420EC">
        <w:rPr>
          <w:rFonts w:ascii="Simplified Arabic" w:hAnsi="Simplified Arabic" w:cs="Simplified Arabic"/>
          <w:sz w:val="28"/>
          <w:szCs w:val="28"/>
        </w:rPr>
        <w:t>:</w:t>
      </w:r>
    </w:p>
    <w:p w14:paraId="1C422D30" w14:textId="77777777" w:rsidR="008420EC" w:rsidRPr="008420EC" w:rsidRDefault="008420EC">
      <w:pPr>
        <w:numPr>
          <w:ilvl w:val="1"/>
          <w:numId w:val="8"/>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الدراسة الحالية</w:t>
      </w:r>
      <w:r w:rsidRPr="008420EC">
        <w:rPr>
          <w:rFonts w:ascii="Simplified Arabic" w:hAnsi="Simplified Arabic" w:cs="Simplified Arabic"/>
          <w:sz w:val="28"/>
          <w:szCs w:val="28"/>
        </w:rPr>
        <w:t xml:space="preserve">: </w:t>
      </w:r>
      <w:r w:rsidRPr="008420EC">
        <w:rPr>
          <w:rFonts w:ascii="Simplified Arabic" w:hAnsi="Simplified Arabic" w:cs="Simplified Arabic"/>
          <w:sz w:val="28"/>
          <w:szCs w:val="28"/>
          <w:rtl/>
        </w:rPr>
        <w:t>تعتمد على تحليل تأثيرات الذكاء الاصطناعي من خلال استبيانات شاملة وتقييم فعالية التقنيات في مختلف السياقات المؤسسية</w:t>
      </w:r>
      <w:r w:rsidRPr="008420EC">
        <w:rPr>
          <w:rFonts w:ascii="Simplified Arabic" w:hAnsi="Simplified Arabic" w:cs="Simplified Arabic"/>
          <w:sz w:val="28"/>
          <w:szCs w:val="28"/>
        </w:rPr>
        <w:t>.</w:t>
      </w:r>
    </w:p>
    <w:p w14:paraId="31CC4542" w14:textId="77777777" w:rsidR="008420EC" w:rsidRDefault="008420EC">
      <w:pPr>
        <w:numPr>
          <w:ilvl w:val="1"/>
          <w:numId w:val="8"/>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الدراسات السابقة</w:t>
      </w:r>
      <w:r w:rsidRPr="008420EC">
        <w:rPr>
          <w:rFonts w:ascii="Simplified Arabic" w:hAnsi="Simplified Arabic" w:cs="Simplified Arabic"/>
          <w:sz w:val="28"/>
          <w:szCs w:val="28"/>
        </w:rPr>
        <w:t xml:space="preserve">: </w:t>
      </w:r>
      <w:r w:rsidRPr="008420EC">
        <w:rPr>
          <w:rFonts w:ascii="Simplified Arabic" w:hAnsi="Simplified Arabic" w:cs="Simplified Arabic"/>
          <w:sz w:val="28"/>
          <w:szCs w:val="28"/>
          <w:rtl/>
        </w:rPr>
        <w:t>بعض الدراسات تستخدم نماذج كمية أو نوعية محددة، أو تركز على دراسة حالات معينة، مما يقلل من إمكانية تعميم النتائج</w:t>
      </w:r>
      <w:r w:rsidRPr="008420EC">
        <w:rPr>
          <w:rFonts w:ascii="Simplified Arabic" w:hAnsi="Simplified Arabic" w:cs="Simplified Arabic"/>
          <w:sz w:val="28"/>
          <w:szCs w:val="28"/>
        </w:rPr>
        <w:t>.</w:t>
      </w:r>
    </w:p>
    <w:p w14:paraId="10F9A5A0" w14:textId="77777777" w:rsidR="00FF7E7E" w:rsidRPr="008420EC" w:rsidRDefault="00FF7E7E" w:rsidP="00FF7E7E">
      <w:pPr>
        <w:spacing w:after="0"/>
        <w:ind w:left="1440"/>
        <w:jc w:val="both"/>
        <w:rPr>
          <w:rFonts w:ascii="Simplified Arabic" w:hAnsi="Simplified Arabic" w:cs="Simplified Arabic"/>
          <w:sz w:val="28"/>
          <w:szCs w:val="28"/>
        </w:rPr>
      </w:pPr>
    </w:p>
    <w:p w14:paraId="0489BF02" w14:textId="77777777" w:rsidR="008420EC" w:rsidRPr="008420EC" w:rsidRDefault="008420EC">
      <w:pPr>
        <w:numPr>
          <w:ilvl w:val="0"/>
          <w:numId w:val="8"/>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التطبيقات العملية</w:t>
      </w:r>
      <w:r w:rsidRPr="008420EC">
        <w:rPr>
          <w:rFonts w:ascii="Simplified Arabic" w:hAnsi="Simplified Arabic" w:cs="Simplified Arabic"/>
          <w:sz w:val="28"/>
          <w:szCs w:val="28"/>
        </w:rPr>
        <w:t>:</w:t>
      </w:r>
    </w:p>
    <w:p w14:paraId="337174E3" w14:textId="77777777" w:rsidR="008420EC" w:rsidRPr="008420EC" w:rsidRDefault="008420EC">
      <w:pPr>
        <w:numPr>
          <w:ilvl w:val="1"/>
          <w:numId w:val="8"/>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الدراسة الحالية</w:t>
      </w:r>
      <w:r w:rsidRPr="008420EC">
        <w:rPr>
          <w:rFonts w:ascii="Simplified Arabic" w:hAnsi="Simplified Arabic" w:cs="Simplified Arabic"/>
          <w:sz w:val="28"/>
          <w:szCs w:val="28"/>
        </w:rPr>
        <w:t xml:space="preserve">: </w:t>
      </w:r>
      <w:r w:rsidRPr="008420EC">
        <w:rPr>
          <w:rFonts w:ascii="Simplified Arabic" w:hAnsi="Simplified Arabic" w:cs="Simplified Arabic"/>
          <w:sz w:val="28"/>
          <w:szCs w:val="28"/>
          <w:rtl/>
        </w:rPr>
        <w:t>تستكشف كيف يمكن للذكاء الاصطناعي تحسين إدارة المخاطر والالتزام في سياق عملي، مع التركيز على الفوائد المحتملة والمشكلات المرتبطة بالتطبيق</w:t>
      </w:r>
      <w:r w:rsidRPr="008420EC">
        <w:rPr>
          <w:rFonts w:ascii="Simplified Arabic" w:hAnsi="Simplified Arabic" w:cs="Simplified Arabic"/>
          <w:sz w:val="28"/>
          <w:szCs w:val="28"/>
        </w:rPr>
        <w:t>.</w:t>
      </w:r>
    </w:p>
    <w:p w14:paraId="229DF50B" w14:textId="77777777" w:rsidR="008420EC" w:rsidRDefault="008420EC">
      <w:pPr>
        <w:numPr>
          <w:ilvl w:val="1"/>
          <w:numId w:val="8"/>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الدراسات السابقة</w:t>
      </w:r>
      <w:r w:rsidRPr="008420EC">
        <w:rPr>
          <w:rFonts w:ascii="Simplified Arabic" w:hAnsi="Simplified Arabic" w:cs="Simplified Arabic"/>
          <w:sz w:val="28"/>
          <w:szCs w:val="28"/>
        </w:rPr>
        <w:t xml:space="preserve">: </w:t>
      </w:r>
      <w:r w:rsidRPr="008420EC">
        <w:rPr>
          <w:rFonts w:ascii="Simplified Arabic" w:hAnsi="Simplified Arabic" w:cs="Simplified Arabic"/>
          <w:sz w:val="28"/>
          <w:szCs w:val="28"/>
          <w:rtl/>
        </w:rPr>
        <w:t>غالبًا ما تركز على الأطر النظرية أو التطبيقات المحددة دون النظر إلى كيفية تأثير ذلك على الأداء العام للمؤسسات</w:t>
      </w:r>
      <w:r w:rsidRPr="008420EC">
        <w:rPr>
          <w:rFonts w:ascii="Simplified Arabic" w:hAnsi="Simplified Arabic" w:cs="Simplified Arabic"/>
          <w:sz w:val="28"/>
          <w:szCs w:val="28"/>
        </w:rPr>
        <w:t>.</w:t>
      </w:r>
    </w:p>
    <w:p w14:paraId="69AE76AB" w14:textId="77777777" w:rsidR="00FF7E7E" w:rsidRDefault="00FF7E7E" w:rsidP="00FF7E7E">
      <w:pPr>
        <w:spacing w:after="0"/>
        <w:ind w:left="1440"/>
        <w:jc w:val="both"/>
        <w:rPr>
          <w:rFonts w:ascii="Simplified Arabic" w:hAnsi="Simplified Arabic" w:cs="Simplified Arabic"/>
          <w:b/>
          <w:bCs/>
          <w:sz w:val="28"/>
          <w:szCs w:val="28"/>
          <w:rtl/>
        </w:rPr>
      </w:pPr>
    </w:p>
    <w:p w14:paraId="00FD95BD" w14:textId="77777777" w:rsidR="00FF7E7E" w:rsidRDefault="00FF7E7E" w:rsidP="00FF7E7E">
      <w:pPr>
        <w:spacing w:after="0"/>
        <w:ind w:left="1440"/>
        <w:jc w:val="both"/>
        <w:rPr>
          <w:rFonts w:ascii="Simplified Arabic" w:hAnsi="Simplified Arabic" w:cs="Simplified Arabic"/>
          <w:sz w:val="28"/>
          <w:szCs w:val="28"/>
        </w:rPr>
      </w:pPr>
    </w:p>
    <w:p w14:paraId="5EF6B2CF" w14:textId="77777777" w:rsidR="00FF7E7E" w:rsidRPr="008420EC" w:rsidRDefault="00FF7E7E" w:rsidP="00FF7E7E">
      <w:pPr>
        <w:spacing w:after="0"/>
        <w:ind w:left="1440"/>
        <w:jc w:val="both"/>
        <w:rPr>
          <w:rFonts w:ascii="Simplified Arabic" w:hAnsi="Simplified Arabic" w:cs="Simplified Arabic"/>
          <w:sz w:val="28"/>
          <w:szCs w:val="28"/>
        </w:rPr>
      </w:pPr>
    </w:p>
    <w:p w14:paraId="20CE72E7" w14:textId="77777777" w:rsidR="008420EC" w:rsidRPr="008420EC" w:rsidRDefault="008420EC">
      <w:pPr>
        <w:numPr>
          <w:ilvl w:val="0"/>
          <w:numId w:val="8"/>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lastRenderedPageBreak/>
        <w:t>الأدوات والتقنيات</w:t>
      </w:r>
      <w:r w:rsidRPr="008420EC">
        <w:rPr>
          <w:rFonts w:ascii="Simplified Arabic" w:hAnsi="Simplified Arabic" w:cs="Simplified Arabic"/>
          <w:sz w:val="28"/>
          <w:szCs w:val="28"/>
        </w:rPr>
        <w:t>:</w:t>
      </w:r>
    </w:p>
    <w:p w14:paraId="2B1ABB78" w14:textId="77777777" w:rsidR="008420EC" w:rsidRPr="008420EC" w:rsidRDefault="008420EC">
      <w:pPr>
        <w:numPr>
          <w:ilvl w:val="1"/>
          <w:numId w:val="8"/>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الدراسة الحالية</w:t>
      </w:r>
      <w:r w:rsidRPr="008420EC">
        <w:rPr>
          <w:rFonts w:ascii="Simplified Arabic" w:hAnsi="Simplified Arabic" w:cs="Simplified Arabic"/>
          <w:sz w:val="28"/>
          <w:szCs w:val="28"/>
        </w:rPr>
        <w:t xml:space="preserve">: </w:t>
      </w:r>
      <w:r w:rsidRPr="008420EC">
        <w:rPr>
          <w:rFonts w:ascii="Simplified Arabic" w:hAnsi="Simplified Arabic" w:cs="Simplified Arabic"/>
          <w:sz w:val="28"/>
          <w:szCs w:val="28"/>
          <w:rtl/>
        </w:rPr>
        <w:t>تحلل مجموعة متنوعة من أدوات الذكاء الاصطناعي، بما في ذلك التعلم الآلي والتحليل الضخم، وتبحث في كيفية تكاملها في عمليات إدارة المخاطر</w:t>
      </w:r>
      <w:r w:rsidRPr="008420EC">
        <w:rPr>
          <w:rFonts w:ascii="Simplified Arabic" w:hAnsi="Simplified Arabic" w:cs="Simplified Arabic"/>
          <w:sz w:val="28"/>
          <w:szCs w:val="28"/>
        </w:rPr>
        <w:t>.</w:t>
      </w:r>
    </w:p>
    <w:p w14:paraId="3B96C33C" w14:textId="77777777" w:rsidR="008420EC" w:rsidRDefault="008420EC">
      <w:pPr>
        <w:numPr>
          <w:ilvl w:val="1"/>
          <w:numId w:val="8"/>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الدراسات السابقة</w:t>
      </w:r>
      <w:r w:rsidRPr="008420EC">
        <w:rPr>
          <w:rFonts w:ascii="Simplified Arabic" w:hAnsi="Simplified Arabic" w:cs="Simplified Arabic"/>
          <w:sz w:val="28"/>
          <w:szCs w:val="28"/>
        </w:rPr>
        <w:t xml:space="preserve">: </w:t>
      </w:r>
      <w:r w:rsidRPr="008420EC">
        <w:rPr>
          <w:rFonts w:ascii="Simplified Arabic" w:hAnsi="Simplified Arabic" w:cs="Simplified Arabic"/>
          <w:sz w:val="28"/>
          <w:szCs w:val="28"/>
          <w:rtl/>
        </w:rPr>
        <w:t>بعضها قد يكون قد تناول تطبيقات محددة دون النظر إلى تكامل عدة تقنيات في نفس الوقت</w:t>
      </w:r>
      <w:r w:rsidRPr="008420EC">
        <w:rPr>
          <w:rFonts w:ascii="Simplified Arabic" w:hAnsi="Simplified Arabic" w:cs="Simplified Arabic"/>
          <w:sz w:val="28"/>
          <w:szCs w:val="28"/>
        </w:rPr>
        <w:t>.</w:t>
      </w:r>
    </w:p>
    <w:p w14:paraId="3CB91C7F" w14:textId="77777777" w:rsidR="00FF7E7E" w:rsidRPr="008420EC" w:rsidRDefault="00FF7E7E" w:rsidP="00FF7E7E">
      <w:pPr>
        <w:spacing w:after="0"/>
        <w:ind w:left="1440"/>
        <w:jc w:val="both"/>
        <w:rPr>
          <w:rFonts w:ascii="Simplified Arabic" w:hAnsi="Simplified Arabic" w:cs="Simplified Arabic"/>
          <w:sz w:val="28"/>
          <w:szCs w:val="28"/>
        </w:rPr>
      </w:pPr>
    </w:p>
    <w:p w14:paraId="21CCAA11" w14:textId="77777777" w:rsidR="008420EC" w:rsidRPr="008420EC" w:rsidRDefault="008420EC">
      <w:pPr>
        <w:numPr>
          <w:ilvl w:val="0"/>
          <w:numId w:val="8"/>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الجوانب القانونية والتنظيمية</w:t>
      </w:r>
      <w:r w:rsidRPr="008420EC">
        <w:rPr>
          <w:rFonts w:ascii="Simplified Arabic" w:hAnsi="Simplified Arabic" w:cs="Simplified Arabic"/>
          <w:sz w:val="28"/>
          <w:szCs w:val="28"/>
        </w:rPr>
        <w:t>:</w:t>
      </w:r>
    </w:p>
    <w:p w14:paraId="43A51CC7" w14:textId="77777777" w:rsidR="008420EC" w:rsidRPr="008420EC" w:rsidRDefault="008420EC">
      <w:pPr>
        <w:numPr>
          <w:ilvl w:val="1"/>
          <w:numId w:val="8"/>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الدراسة الحالية</w:t>
      </w:r>
      <w:r w:rsidRPr="008420EC">
        <w:rPr>
          <w:rFonts w:ascii="Simplified Arabic" w:hAnsi="Simplified Arabic" w:cs="Simplified Arabic"/>
          <w:sz w:val="28"/>
          <w:szCs w:val="28"/>
        </w:rPr>
        <w:t xml:space="preserve">: </w:t>
      </w:r>
      <w:r w:rsidRPr="008420EC">
        <w:rPr>
          <w:rFonts w:ascii="Simplified Arabic" w:hAnsi="Simplified Arabic" w:cs="Simplified Arabic"/>
          <w:sz w:val="28"/>
          <w:szCs w:val="28"/>
          <w:rtl/>
        </w:rPr>
        <w:t>تبحث بشكل خاص في كيفية تعزيز الالتزام بالقوانين من خلال استخدام الذكاء الاصطناعي، مما يضيف بعدًا جديدًا للبحث</w:t>
      </w:r>
      <w:r w:rsidRPr="008420EC">
        <w:rPr>
          <w:rFonts w:ascii="Simplified Arabic" w:hAnsi="Simplified Arabic" w:cs="Simplified Arabic"/>
          <w:sz w:val="28"/>
          <w:szCs w:val="28"/>
        </w:rPr>
        <w:t>.</w:t>
      </w:r>
    </w:p>
    <w:p w14:paraId="304DC686" w14:textId="77777777" w:rsidR="008420EC" w:rsidRDefault="008420EC">
      <w:pPr>
        <w:numPr>
          <w:ilvl w:val="1"/>
          <w:numId w:val="8"/>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الدراسات السابقة</w:t>
      </w:r>
      <w:r w:rsidRPr="008420EC">
        <w:rPr>
          <w:rFonts w:ascii="Simplified Arabic" w:hAnsi="Simplified Arabic" w:cs="Simplified Arabic"/>
          <w:sz w:val="28"/>
          <w:szCs w:val="28"/>
        </w:rPr>
        <w:t xml:space="preserve">: </w:t>
      </w:r>
      <w:r w:rsidRPr="008420EC">
        <w:rPr>
          <w:rFonts w:ascii="Simplified Arabic" w:hAnsi="Simplified Arabic" w:cs="Simplified Arabic"/>
          <w:sz w:val="28"/>
          <w:szCs w:val="28"/>
          <w:rtl/>
        </w:rPr>
        <w:t>بينما تناولت بعض الدراسات موضوع الالتزام، إلا أن التركيز على الجوانب القانونية والتنظيمية قد يكون محدودًا</w:t>
      </w:r>
      <w:r w:rsidRPr="008420EC">
        <w:rPr>
          <w:rFonts w:ascii="Simplified Arabic" w:hAnsi="Simplified Arabic" w:cs="Simplified Arabic"/>
          <w:sz w:val="28"/>
          <w:szCs w:val="28"/>
        </w:rPr>
        <w:t>.</w:t>
      </w:r>
    </w:p>
    <w:p w14:paraId="6DF06D51" w14:textId="77777777" w:rsidR="00FF7E7E" w:rsidRPr="008420EC" w:rsidRDefault="00FF7E7E" w:rsidP="00FF7E7E">
      <w:pPr>
        <w:spacing w:after="0"/>
        <w:ind w:left="1440"/>
        <w:jc w:val="both"/>
        <w:rPr>
          <w:rFonts w:ascii="Simplified Arabic" w:hAnsi="Simplified Arabic" w:cs="Simplified Arabic"/>
          <w:sz w:val="28"/>
          <w:szCs w:val="28"/>
        </w:rPr>
      </w:pPr>
    </w:p>
    <w:p w14:paraId="32C5E06B" w14:textId="77777777" w:rsidR="008420EC" w:rsidRPr="008420EC" w:rsidRDefault="008420EC">
      <w:pPr>
        <w:numPr>
          <w:ilvl w:val="0"/>
          <w:numId w:val="8"/>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سياق الدراسة</w:t>
      </w:r>
      <w:r w:rsidRPr="008420EC">
        <w:rPr>
          <w:rFonts w:ascii="Simplified Arabic" w:hAnsi="Simplified Arabic" w:cs="Simplified Arabic"/>
          <w:sz w:val="28"/>
          <w:szCs w:val="28"/>
        </w:rPr>
        <w:t>:</w:t>
      </w:r>
    </w:p>
    <w:p w14:paraId="6C3F2543" w14:textId="77777777" w:rsidR="008420EC" w:rsidRPr="008420EC" w:rsidRDefault="008420EC">
      <w:pPr>
        <w:numPr>
          <w:ilvl w:val="1"/>
          <w:numId w:val="8"/>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الدراسة الحالية</w:t>
      </w:r>
      <w:r w:rsidRPr="008420EC">
        <w:rPr>
          <w:rFonts w:ascii="Simplified Arabic" w:hAnsi="Simplified Arabic" w:cs="Simplified Arabic"/>
          <w:sz w:val="28"/>
          <w:szCs w:val="28"/>
        </w:rPr>
        <w:t xml:space="preserve">: </w:t>
      </w:r>
      <w:r w:rsidRPr="008420EC">
        <w:rPr>
          <w:rFonts w:ascii="Simplified Arabic" w:hAnsi="Simplified Arabic" w:cs="Simplified Arabic"/>
          <w:sz w:val="28"/>
          <w:szCs w:val="28"/>
          <w:rtl/>
        </w:rPr>
        <w:t>تركز على البيئة السعودية في إطار رؤية 2030، مما يجعل النتائج قابلة للتطبيق في سياقات محلية محددة</w:t>
      </w:r>
      <w:r w:rsidRPr="008420EC">
        <w:rPr>
          <w:rFonts w:ascii="Simplified Arabic" w:hAnsi="Simplified Arabic" w:cs="Simplified Arabic"/>
          <w:sz w:val="28"/>
          <w:szCs w:val="28"/>
        </w:rPr>
        <w:t>.</w:t>
      </w:r>
    </w:p>
    <w:p w14:paraId="4D85649D" w14:textId="77777777" w:rsidR="008420EC" w:rsidRDefault="008420EC">
      <w:pPr>
        <w:numPr>
          <w:ilvl w:val="1"/>
          <w:numId w:val="8"/>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الدراسات السابقة</w:t>
      </w:r>
      <w:r w:rsidRPr="008420EC">
        <w:rPr>
          <w:rFonts w:ascii="Simplified Arabic" w:hAnsi="Simplified Arabic" w:cs="Simplified Arabic"/>
          <w:sz w:val="28"/>
          <w:szCs w:val="28"/>
        </w:rPr>
        <w:t xml:space="preserve">: </w:t>
      </w:r>
      <w:r w:rsidRPr="008420EC">
        <w:rPr>
          <w:rFonts w:ascii="Simplified Arabic" w:hAnsi="Simplified Arabic" w:cs="Simplified Arabic"/>
          <w:sz w:val="28"/>
          <w:szCs w:val="28"/>
          <w:rtl/>
        </w:rPr>
        <w:t>العديد منها تم إجراؤه في سياقات دولية أو محلية مختلفة، مما قد يؤدي إلى تباين في النتائج</w:t>
      </w:r>
      <w:r w:rsidRPr="008420EC">
        <w:rPr>
          <w:rFonts w:ascii="Simplified Arabic" w:hAnsi="Simplified Arabic" w:cs="Simplified Arabic"/>
          <w:sz w:val="28"/>
          <w:szCs w:val="28"/>
        </w:rPr>
        <w:t>.</w:t>
      </w:r>
    </w:p>
    <w:p w14:paraId="28C0A0DD" w14:textId="77777777" w:rsidR="008420EC" w:rsidRPr="00250A57" w:rsidRDefault="008420EC" w:rsidP="008346B5">
      <w:pPr>
        <w:spacing w:after="0"/>
        <w:ind w:left="720"/>
        <w:jc w:val="both"/>
        <w:rPr>
          <w:rFonts w:ascii="Simplified Arabic" w:hAnsi="Simplified Arabic" w:cs="Simplified Arabic"/>
          <w:sz w:val="28"/>
          <w:szCs w:val="28"/>
          <w:rtl/>
        </w:rPr>
      </w:pPr>
    </w:p>
    <w:p w14:paraId="690873E2" w14:textId="77777777" w:rsidR="008420EC" w:rsidRPr="00FF7E7E" w:rsidRDefault="008420EC">
      <w:pPr>
        <w:pStyle w:val="ListParagraph"/>
        <w:numPr>
          <w:ilvl w:val="0"/>
          <w:numId w:val="15"/>
        </w:numPr>
        <w:spacing w:after="0"/>
        <w:jc w:val="both"/>
        <w:rPr>
          <w:rFonts w:ascii="Simplified Arabic" w:hAnsi="Simplified Arabic" w:cs="Simplified Arabic"/>
          <w:b/>
          <w:bCs/>
          <w:sz w:val="28"/>
          <w:szCs w:val="28"/>
        </w:rPr>
      </w:pPr>
      <w:r w:rsidRPr="00FF7E7E">
        <w:rPr>
          <w:rFonts w:ascii="Simplified Arabic" w:hAnsi="Simplified Arabic" w:cs="Simplified Arabic"/>
          <w:b/>
          <w:bCs/>
          <w:sz w:val="28"/>
          <w:szCs w:val="28"/>
          <w:rtl/>
        </w:rPr>
        <w:t>أوجه التشابه بين الدراسة الحالية والدراسات السابقة</w:t>
      </w:r>
    </w:p>
    <w:p w14:paraId="04528756" w14:textId="77777777" w:rsidR="008420EC" w:rsidRPr="008420EC" w:rsidRDefault="008420EC">
      <w:pPr>
        <w:numPr>
          <w:ilvl w:val="0"/>
          <w:numId w:val="9"/>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موضوع الدراسة</w:t>
      </w:r>
      <w:r w:rsidRPr="008420EC">
        <w:rPr>
          <w:rFonts w:ascii="Simplified Arabic" w:hAnsi="Simplified Arabic" w:cs="Simplified Arabic"/>
          <w:sz w:val="28"/>
          <w:szCs w:val="28"/>
        </w:rPr>
        <w:t>:</w:t>
      </w:r>
    </w:p>
    <w:p w14:paraId="6D1EA6BC" w14:textId="77777777" w:rsidR="008420EC" w:rsidRDefault="008420EC">
      <w:pPr>
        <w:numPr>
          <w:ilvl w:val="1"/>
          <w:numId w:val="9"/>
        </w:numPr>
        <w:spacing w:after="0"/>
        <w:jc w:val="both"/>
        <w:rPr>
          <w:rFonts w:ascii="Simplified Arabic" w:hAnsi="Simplified Arabic" w:cs="Simplified Arabic"/>
          <w:sz w:val="28"/>
          <w:szCs w:val="28"/>
        </w:rPr>
      </w:pPr>
      <w:r w:rsidRPr="008420EC">
        <w:rPr>
          <w:rFonts w:ascii="Simplified Arabic" w:hAnsi="Simplified Arabic" w:cs="Simplified Arabic"/>
          <w:sz w:val="28"/>
          <w:szCs w:val="28"/>
          <w:rtl/>
        </w:rPr>
        <w:t>كل من الدراسة الحالية والدراسات السابقة تركز على تأثير استخدام الذكاء الاصطناعي في إدارة المخاطر والامتثال، مما يعكس الاهتمام المتزايد بهذا المجال</w:t>
      </w:r>
      <w:r w:rsidRPr="008420EC">
        <w:rPr>
          <w:rFonts w:ascii="Simplified Arabic" w:hAnsi="Simplified Arabic" w:cs="Simplified Arabic"/>
          <w:sz w:val="28"/>
          <w:szCs w:val="28"/>
        </w:rPr>
        <w:t>.</w:t>
      </w:r>
    </w:p>
    <w:p w14:paraId="10BF3DB2" w14:textId="77777777" w:rsidR="00FF7E7E" w:rsidRPr="008420EC" w:rsidRDefault="00FF7E7E" w:rsidP="00FF7E7E">
      <w:pPr>
        <w:spacing w:after="0"/>
        <w:ind w:left="1440"/>
        <w:jc w:val="both"/>
        <w:rPr>
          <w:rFonts w:ascii="Simplified Arabic" w:hAnsi="Simplified Arabic" w:cs="Simplified Arabic"/>
          <w:sz w:val="28"/>
          <w:szCs w:val="28"/>
        </w:rPr>
      </w:pPr>
    </w:p>
    <w:p w14:paraId="4BEF78DA" w14:textId="77777777" w:rsidR="008420EC" w:rsidRPr="008420EC" w:rsidRDefault="008420EC">
      <w:pPr>
        <w:numPr>
          <w:ilvl w:val="0"/>
          <w:numId w:val="9"/>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استخدام تقنيات الذكاء الاصطناعي</w:t>
      </w:r>
      <w:r w:rsidRPr="008420EC">
        <w:rPr>
          <w:rFonts w:ascii="Simplified Arabic" w:hAnsi="Simplified Arabic" w:cs="Simplified Arabic"/>
          <w:sz w:val="28"/>
          <w:szCs w:val="28"/>
        </w:rPr>
        <w:t>:</w:t>
      </w:r>
    </w:p>
    <w:p w14:paraId="3CFC1518" w14:textId="77777777" w:rsidR="008420EC" w:rsidRDefault="008420EC">
      <w:pPr>
        <w:numPr>
          <w:ilvl w:val="1"/>
          <w:numId w:val="9"/>
        </w:numPr>
        <w:spacing w:after="0"/>
        <w:jc w:val="both"/>
        <w:rPr>
          <w:rFonts w:ascii="Simplified Arabic" w:hAnsi="Simplified Arabic" w:cs="Simplified Arabic"/>
          <w:sz w:val="28"/>
          <w:szCs w:val="28"/>
        </w:rPr>
      </w:pPr>
      <w:r w:rsidRPr="008420EC">
        <w:rPr>
          <w:rFonts w:ascii="Simplified Arabic" w:hAnsi="Simplified Arabic" w:cs="Simplified Arabic"/>
          <w:sz w:val="28"/>
          <w:szCs w:val="28"/>
          <w:rtl/>
        </w:rPr>
        <w:t>كلا النوعين من الدراسات يسلطان الضوء على كيفية استخدام تقنيات الذكاء الاصطناعي (مثل التعلم الآلي وتحليل البيانات) لتحسين العمليات داخل المؤسسات</w:t>
      </w:r>
      <w:r w:rsidRPr="008420EC">
        <w:rPr>
          <w:rFonts w:ascii="Simplified Arabic" w:hAnsi="Simplified Arabic" w:cs="Simplified Arabic"/>
          <w:sz w:val="28"/>
          <w:szCs w:val="28"/>
        </w:rPr>
        <w:t>.</w:t>
      </w:r>
    </w:p>
    <w:p w14:paraId="6519502B" w14:textId="77777777" w:rsidR="00FF7E7E" w:rsidRPr="008420EC" w:rsidRDefault="00FF7E7E" w:rsidP="00FF7E7E">
      <w:pPr>
        <w:spacing w:after="0"/>
        <w:ind w:left="1440"/>
        <w:jc w:val="both"/>
        <w:rPr>
          <w:rFonts w:ascii="Simplified Arabic" w:hAnsi="Simplified Arabic" w:cs="Simplified Arabic"/>
          <w:sz w:val="28"/>
          <w:szCs w:val="28"/>
        </w:rPr>
      </w:pPr>
    </w:p>
    <w:p w14:paraId="2DC201A7" w14:textId="77777777" w:rsidR="008420EC" w:rsidRPr="008420EC" w:rsidRDefault="008420EC">
      <w:pPr>
        <w:numPr>
          <w:ilvl w:val="0"/>
          <w:numId w:val="9"/>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lastRenderedPageBreak/>
        <w:t>الأهداف البحثية</w:t>
      </w:r>
      <w:r w:rsidRPr="008420EC">
        <w:rPr>
          <w:rFonts w:ascii="Simplified Arabic" w:hAnsi="Simplified Arabic" w:cs="Simplified Arabic"/>
          <w:sz w:val="28"/>
          <w:szCs w:val="28"/>
        </w:rPr>
        <w:t>:</w:t>
      </w:r>
    </w:p>
    <w:p w14:paraId="06C62589" w14:textId="77777777" w:rsidR="008420EC" w:rsidRDefault="008420EC">
      <w:pPr>
        <w:numPr>
          <w:ilvl w:val="1"/>
          <w:numId w:val="9"/>
        </w:numPr>
        <w:spacing w:after="0"/>
        <w:jc w:val="both"/>
        <w:rPr>
          <w:rFonts w:ascii="Simplified Arabic" w:hAnsi="Simplified Arabic" w:cs="Simplified Arabic"/>
          <w:sz w:val="28"/>
          <w:szCs w:val="28"/>
        </w:rPr>
      </w:pPr>
      <w:r w:rsidRPr="008420EC">
        <w:rPr>
          <w:rFonts w:ascii="Simplified Arabic" w:hAnsi="Simplified Arabic" w:cs="Simplified Arabic"/>
          <w:sz w:val="28"/>
          <w:szCs w:val="28"/>
          <w:rtl/>
        </w:rPr>
        <w:t>جميع الدراسات تهدف إلى تقييم فعالية تطبيقات الذكاء الاصطناعي في تعزيز الأداء العام للمؤسسات، سواء كان ذلك في السياق المالي أو القانوني أو غيره</w:t>
      </w:r>
      <w:r w:rsidRPr="008420EC">
        <w:rPr>
          <w:rFonts w:ascii="Simplified Arabic" w:hAnsi="Simplified Arabic" w:cs="Simplified Arabic"/>
          <w:sz w:val="28"/>
          <w:szCs w:val="28"/>
        </w:rPr>
        <w:t>.</w:t>
      </w:r>
    </w:p>
    <w:p w14:paraId="2AC170E3" w14:textId="77777777" w:rsidR="00FF7E7E" w:rsidRPr="008420EC" w:rsidRDefault="00FF7E7E" w:rsidP="00FF7E7E">
      <w:pPr>
        <w:spacing w:after="0"/>
        <w:ind w:left="1440"/>
        <w:jc w:val="both"/>
        <w:rPr>
          <w:rFonts w:ascii="Simplified Arabic" w:hAnsi="Simplified Arabic" w:cs="Simplified Arabic"/>
          <w:sz w:val="28"/>
          <w:szCs w:val="28"/>
        </w:rPr>
      </w:pPr>
    </w:p>
    <w:p w14:paraId="7A9A9F48" w14:textId="77777777" w:rsidR="008420EC" w:rsidRPr="008420EC" w:rsidRDefault="008420EC">
      <w:pPr>
        <w:numPr>
          <w:ilvl w:val="0"/>
          <w:numId w:val="9"/>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المنهجية البحثية</w:t>
      </w:r>
      <w:r w:rsidRPr="008420EC">
        <w:rPr>
          <w:rFonts w:ascii="Simplified Arabic" w:hAnsi="Simplified Arabic" w:cs="Simplified Arabic"/>
          <w:sz w:val="28"/>
          <w:szCs w:val="28"/>
        </w:rPr>
        <w:t>:</w:t>
      </w:r>
    </w:p>
    <w:p w14:paraId="18DD74EF" w14:textId="77777777" w:rsidR="008420EC" w:rsidRDefault="008420EC">
      <w:pPr>
        <w:numPr>
          <w:ilvl w:val="1"/>
          <w:numId w:val="9"/>
        </w:numPr>
        <w:spacing w:after="0"/>
        <w:jc w:val="both"/>
        <w:rPr>
          <w:rFonts w:ascii="Simplified Arabic" w:hAnsi="Simplified Arabic" w:cs="Simplified Arabic"/>
          <w:sz w:val="28"/>
          <w:szCs w:val="28"/>
        </w:rPr>
      </w:pPr>
      <w:r w:rsidRPr="008420EC">
        <w:rPr>
          <w:rFonts w:ascii="Simplified Arabic" w:hAnsi="Simplified Arabic" w:cs="Simplified Arabic"/>
          <w:sz w:val="28"/>
          <w:szCs w:val="28"/>
          <w:rtl/>
        </w:rPr>
        <w:t>بعض الدراسات السابقة والدراسة الحالية تستخدم استبيانات أو بيانات كمية لجمع المعلومات، مما يساعد في تحليل تأثيرات الذكاء الاصطناعي بشكل موضوعي</w:t>
      </w:r>
      <w:r w:rsidRPr="008420EC">
        <w:rPr>
          <w:rFonts w:ascii="Simplified Arabic" w:hAnsi="Simplified Arabic" w:cs="Simplified Arabic"/>
          <w:sz w:val="28"/>
          <w:szCs w:val="28"/>
        </w:rPr>
        <w:t>.</w:t>
      </w:r>
    </w:p>
    <w:p w14:paraId="61705A55" w14:textId="77777777" w:rsidR="00FF7E7E" w:rsidRPr="008420EC" w:rsidRDefault="00FF7E7E" w:rsidP="00FF7E7E">
      <w:pPr>
        <w:spacing w:after="0"/>
        <w:ind w:left="1440"/>
        <w:jc w:val="both"/>
        <w:rPr>
          <w:rFonts w:ascii="Simplified Arabic" w:hAnsi="Simplified Arabic" w:cs="Simplified Arabic"/>
          <w:sz w:val="28"/>
          <w:szCs w:val="28"/>
        </w:rPr>
      </w:pPr>
    </w:p>
    <w:p w14:paraId="02DBBE55" w14:textId="77777777" w:rsidR="008420EC" w:rsidRPr="008420EC" w:rsidRDefault="008420EC">
      <w:pPr>
        <w:numPr>
          <w:ilvl w:val="0"/>
          <w:numId w:val="9"/>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الفوائد المحتملة</w:t>
      </w:r>
      <w:r w:rsidRPr="008420EC">
        <w:rPr>
          <w:rFonts w:ascii="Simplified Arabic" w:hAnsi="Simplified Arabic" w:cs="Simplified Arabic"/>
          <w:sz w:val="28"/>
          <w:szCs w:val="28"/>
        </w:rPr>
        <w:t>:</w:t>
      </w:r>
    </w:p>
    <w:p w14:paraId="43217D9F" w14:textId="77777777" w:rsidR="008420EC" w:rsidRDefault="008420EC">
      <w:pPr>
        <w:numPr>
          <w:ilvl w:val="1"/>
          <w:numId w:val="9"/>
        </w:numPr>
        <w:spacing w:after="0"/>
        <w:jc w:val="both"/>
        <w:rPr>
          <w:rFonts w:ascii="Simplified Arabic" w:hAnsi="Simplified Arabic" w:cs="Simplified Arabic"/>
          <w:sz w:val="28"/>
          <w:szCs w:val="28"/>
        </w:rPr>
      </w:pPr>
      <w:r w:rsidRPr="008420EC">
        <w:rPr>
          <w:rFonts w:ascii="Simplified Arabic" w:hAnsi="Simplified Arabic" w:cs="Simplified Arabic"/>
          <w:sz w:val="28"/>
          <w:szCs w:val="28"/>
          <w:rtl/>
        </w:rPr>
        <w:t>الدراسات السابقة والدراسة الحالية تتفق على الفوائد المحتملة للذكاء الاصطناعي في تحسين دقة التنبؤات المتعلقة بالمخاطر وتقليل الأخطاء البشرية في اتخاذ القرارات</w:t>
      </w:r>
      <w:r w:rsidRPr="008420EC">
        <w:rPr>
          <w:rFonts w:ascii="Simplified Arabic" w:hAnsi="Simplified Arabic" w:cs="Simplified Arabic"/>
          <w:sz w:val="28"/>
          <w:szCs w:val="28"/>
        </w:rPr>
        <w:t>.</w:t>
      </w:r>
    </w:p>
    <w:p w14:paraId="5EAD4F79" w14:textId="77777777" w:rsidR="00FF7E7E" w:rsidRPr="008420EC" w:rsidRDefault="00FF7E7E" w:rsidP="00FF7E7E">
      <w:pPr>
        <w:spacing w:after="0"/>
        <w:ind w:left="1440"/>
        <w:jc w:val="both"/>
        <w:rPr>
          <w:rFonts w:ascii="Simplified Arabic" w:hAnsi="Simplified Arabic" w:cs="Simplified Arabic"/>
          <w:sz w:val="28"/>
          <w:szCs w:val="28"/>
        </w:rPr>
      </w:pPr>
    </w:p>
    <w:p w14:paraId="76DD262F" w14:textId="77777777" w:rsidR="008420EC" w:rsidRPr="008420EC" w:rsidRDefault="008420EC">
      <w:pPr>
        <w:numPr>
          <w:ilvl w:val="0"/>
          <w:numId w:val="9"/>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التحديات</w:t>
      </w:r>
      <w:r w:rsidRPr="008420EC">
        <w:rPr>
          <w:rFonts w:ascii="Simplified Arabic" w:hAnsi="Simplified Arabic" w:cs="Simplified Arabic"/>
          <w:sz w:val="28"/>
          <w:szCs w:val="28"/>
        </w:rPr>
        <w:t>:</w:t>
      </w:r>
    </w:p>
    <w:p w14:paraId="1D0EDFB9" w14:textId="77777777" w:rsidR="008420EC" w:rsidRDefault="008420EC">
      <w:pPr>
        <w:numPr>
          <w:ilvl w:val="1"/>
          <w:numId w:val="9"/>
        </w:numPr>
        <w:spacing w:after="0"/>
        <w:jc w:val="both"/>
        <w:rPr>
          <w:rFonts w:ascii="Simplified Arabic" w:hAnsi="Simplified Arabic" w:cs="Simplified Arabic"/>
          <w:sz w:val="28"/>
          <w:szCs w:val="28"/>
        </w:rPr>
      </w:pPr>
      <w:r w:rsidRPr="008420EC">
        <w:rPr>
          <w:rFonts w:ascii="Simplified Arabic" w:hAnsi="Simplified Arabic" w:cs="Simplified Arabic"/>
          <w:sz w:val="28"/>
          <w:szCs w:val="28"/>
          <w:rtl/>
        </w:rPr>
        <w:t>العديد من الدراسات تشير إلى التحديات المرتبطة بتطبيق تقنيات الذكاء الاصطناعي في إدارة المخاطر، مثل الحاجة إلى تدريب الموظفين أو قلة المعرفة التقنية، مما يبرز القضايا المشتركة التي تواجه المؤسسات</w:t>
      </w:r>
      <w:r w:rsidRPr="008420EC">
        <w:rPr>
          <w:rFonts w:ascii="Simplified Arabic" w:hAnsi="Simplified Arabic" w:cs="Simplified Arabic"/>
          <w:sz w:val="28"/>
          <w:szCs w:val="28"/>
        </w:rPr>
        <w:t>.</w:t>
      </w:r>
    </w:p>
    <w:p w14:paraId="4AB846E6" w14:textId="77777777" w:rsidR="00FF7E7E" w:rsidRPr="008420EC" w:rsidRDefault="00FF7E7E" w:rsidP="00FF7E7E">
      <w:pPr>
        <w:spacing w:after="0"/>
        <w:ind w:left="1440"/>
        <w:jc w:val="both"/>
        <w:rPr>
          <w:rFonts w:ascii="Simplified Arabic" w:hAnsi="Simplified Arabic" w:cs="Simplified Arabic"/>
          <w:sz w:val="28"/>
          <w:szCs w:val="28"/>
        </w:rPr>
      </w:pPr>
    </w:p>
    <w:p w14:paraId="5EA97F6B" w14:textId="77777777" w:rsidR="008420EC" w:rsidRPr="008420EC" w:rsidRDefault="008420EC">
      <w:pPr>
        <w:numPr>
          <w:ilvl w:val="0"/>
          <w:numId w:val="9"/>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تأثير التحول الرقمي</w:t>
      </w:r>
      <w:r w:rsidRPr="008420EC">
        <w:rPr>
          <w:rFonts w:ascii="Simplified Arabic" w:hAnsi="Simplified Arabic" w:cs="Simplified Arabic"/>
          <w:sz w:val="28"/>
          <w:szCs w:val="28"/>
        </w:rPr>
        <w:t>:</w:t>
      </w:r>
    </w:p>
    <w:p w14:paraId="278A0317" w14:textId="77777777" w:rsidR="008420EC" w:rsidRPr="008420EC" w:rsidRDefault="008420EC">
      <w:pPr>
        <w:numPr>
          <w:ilvl w:val="1"/>
          <w:numId w:val="9"/>
        </w:numPr>
        <w:spacing w:after="0"/>
        <w:jc w:val="both"/>
        <w:rPr>
          <w:rFonts w:ascii="Simplified Arabic" w:hAnsi="Simplified Arabic" w:cs="Simplified Arabic"/>
          <w:sz w:val="28"/>
          <w:szCs w:val="28"/>
        </w:rPr>
      </w:pPr>
      <w:r w:rsidRPr="008420EC">
        <w:rPr>
          <w:rFonts w:ascii="Simplified Arabic" w:hAnsi="Simplified Arabic" w:cs="Simplified Arabic"/>
          <w:sz w:val="28"/>
          <w:szCs w:val="28"/>
          <w:rtl/>
        </w:rPr>
        <w:t>تشترك جميع الدراسات في الإشارة إلى أهمية التحول الرقمي وتأثيره على استراتيجيات إدارة المخاطر، مما يعكس الاتجاه العام في العالم نحو الاعتماد على التكنولوجيا</w:t>
      </w:r>
      <w:r w:rsidRPr="008420EC">
        <w:rPr>
          <w:rFonts w:ascii="Simplified Arabic" w:hAnsi="Simplified Arabic" w:cs="Simplified Arabic"/>
          <w:sz w:val="28"/>
          <w:szCs w:val="28"/>
        </w:rPr>
        <w:t>.</w:t>
      </w:r>
    </w:p>
    <w:p w14:paraId="29199EA9" w14:textId="77777777" w:rsidR="00250A57" w:rsidRDefault="00250A57" w:rsidP="008420EC">
      <w:pPr>
        <w:spacing w:after="0"/>
        <w:jc w:val="both"/>
        <w:rPr>
          <w:rFonts w:ascii="Simplified Arabic" w:hAnsi="Simplified Arabic" w:cs="Simplified Arabic"/>
          <w:b/>
          <w:bCs/>
          <w:sz w:val="28"/>
          <w:szCs w:val="28"/>
          <w:rtl/>
        </w:rPr>
      </w:pPr>
    </w:p>
    <w:p w14:paraId="2394CD35" w14:textId="67725AFE" w:rsidR="008420EC" w:rsidRPr="00FF7E7E" w:rsidRDefault="008420EC">
      <w:pPr>
        <w:pStyle w:val="ListParagraph"/>
        <w:numPr>
          <w:ilvl w:val="0"/>
          <w:numId w:val="15"/>
        </w:numPr>
        <w:spacing w:after="0"/>
        <w:jc w:val="both"/>
        <w:rPr>
          <w:rFonts w:ascii="Simplified Arabic" w:hAnsi="Simplified Arabic" w:cs="Simplified Arabic"/>
          <w:b/>
          <w:bCs/>
          <w:sz w:val="28"/>
          <w:szCs w:val="28"/>
        </w:rPr>
      </w:pPr>
      <w:r w:rsidRPr="00FF7E7E">
        <w:rPr>
          <w:rFonts w:ascii="Simplified Arabic" w:hAnsi="Simplified Arabic" w:cs="Simplified Arabic"/>
          <w:b/>
          <w:bCs/>
          <w:sz w:val="28"/>
          <w:szCs w:val="28"/>
          <w:rtl/>
        </w:rPr>
        <w:t>أوجه الاستفادة من الدراسات السابقة</w:t>
      </w:r>
    </w:p>
    <w:p w14:paraId="1E913050" w14:textId="77777777" w:rsidR="008420EC" w:rsidRPr="008420EC" w:rsidRDefault="008420EC">
      <w:pPr>
        <w:numPr>
          <w:ilvl w:val="0"/>
          <w:numId w:val="11"/>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تأسيس الإطار النظري</w:t>
      </w:r>
      <w:r w:rsidRPr="008420EC">
        <w:rPr>
          <w:rFonts w:ascii="Simplified Arabic" w:hAnsi="Simplified Arabic" w:cs="Simplified Arabic"/>
          <w:sz w:val="28"/>
          <w:szCs w:val="28"/>
        </w:rPr>
        <w:t>:</w:t>
      </w:r>
    </w:p>
    <w:p w14:paraId="42F74088" w14:textId="77777777" w:rsidR="008420EC" w:rsidRDefault="008420EC">
      <w:pPr>
        <w:numPr>
          <w:ilvl w:val="1"/>
          <w:numId w:val="11"/>
        </w:numPr>
        <w:spacing w:after="0"/>
        <w:jc w:val="both"/>
        <w:rPr>
          <w:rFonts w:ascii="Simplified Arabic" w:hAnsi="Simplified Arabic" w:cs="Simplified Arabic"/>
          <w:sz w:val="28"/>
          <w:szCs w:val="28"/>
        </w:rPr>
      </w:pPr>
      <w:r w:rsidRPr="008420EC">
        <w:rPr>
          <w:rFonts w:ascii="Simplified Arabic" w:hAnsi="Simplified Arabic" w:cs="Simplified Arabic"/>
          <w:sz w:val="28"/>
          <w:szCs w:val="28"/>
          <w:rtl/>
        </w:rPr>
        <w:t>توفر الدراسات السابقة قاعدة معرفية قوية لفهم كيف يمكن أن تؤثر تقنيات الذكاء الاصطناعي في إدارة المخاطر والامتثال. يمكن استخدام هذه الأبحاث لتطوير الإطار النظري للدراسة الحالية</w:t>
      </w:r>
      <w:r w:rsidRPr="008420EC">
        <w:rPr>
          <w:rFonts w:ascii="Simplified Arabic" w:hAnsi="Simplified Arabic" w:cs="Simplified Arabic"/>
          <w:sz w:val="28"/>
          <w:szCs w:val="28"/>
        </w:rPr>
        <w:t>.</w:t>
      </w:r>
    </w:p>
    <w:p w14:paraId="4961797D" w14:textId="77777777" w:rsidR="00FF7E7E" w:rsidRPr="008420EC" w:rsidRDefault="00FF7E7E" w:rsidP="00FF7E7E">
      <w:pPr>
        <w:spacing w:after="0"/>
        <w:ind w:left="1440"/>
        <w:jc w:val="both"/>
        <w:rPr>
          <w:rFonts w:ascii="Simplified Arabic" w:hAnsi="Simplified Arabic" w:cs="Simplified Arabic"/>
          <w:sz w:val="28"/>
          <w:szCs w:val="28"/>
        </w:rPr>
      </w:pPr>
    </w:p>
    <w:p w14:paraId="22738896" w14:textId="77777777" w:rsidR="008420EC" w:rsidRPr="008420EC" w:rsidRDefault="008420EC">
      <w:pPr>
        <w:numPr>
          <w:ilvl w:val="0"/>
          <w:numId w:val="11"/>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lastRenderedPageBreak/>
        <w:t>تحديد الفجوات البحثية</w:t>
      </w:r>
      <w:r w:rsidRPr="008420EC">
        <w:rPr>
          <w:rFonts w:ascii="Simplified Arabic" w:hAnsi="Simplified Arabic" w:cs="Simplified Arabic"/>
          <w:sz w:val="28"/>
          <w:szCs w:val="28"/>
        </w:rPr>
        <w:t>:</w:t>
      </w:r>
    </w:p>
    <w:p w14:paraId="454B9A8A" w14:textId="77777777" w:rsidR="008420EC" w:rsidRDefault="008420EC">
      <w:pPr>
        <w:numPr>
          <w:ilvl w:val="1"/>
          <w:numId w:val="11"/>
        </w:numPr>
        <w:spacing w:after="0"/>
        <w:jc w:val="both"/>
        <w:rPr>
          <w:rFonts w:ascii="Simplified Arabic" w:hAnsi="Simplified Arabic" w:cs="Simplified Arabic"/>
          <w:sz w:val="28"/>
          <w:szCs w:val="28"/>
        </w:rPr>
      </w:pPr>
      <w:r w:rsidRPr="008420EC">
        <w:rPr>
          <w:rFonts w:ascii="Simplified Arabic" w:hAnsi="Simplified Arabic" w:cs="Simplified Arabic"/>
          <w:sz w:val="28"/>
          <w:szCs w:val="28"/>
          <w:rtl/>
        </w:rPr>
        <w:t>تساعد الدراسات السابقة في تحديد الفجوات المعرفية التي لم يتم تناولها بشكل كافٍ، مما يتيح للدراسة الحالية التركيز على هذه الجوانب وإضافتها إلى الأدبيات</w:t>
      </w:r>
      <w:r w:rsidRPr="008420EC">
        <w:rPr>
          <w:rFonts w:ascii="Simplified Arabic" w:hAnsi="Simplified Arabic" w:cs="Simplified Arabic"/>
          <w:sz w:val="28"/>
          <w:szCs w:val="28"/>
        </w:rPr>
        <w:t>.</w:t>
      </w:r>
    </w:p>
    <w:p w14:paraId="00D54790" w14:textId="77777777" w:rsidR="00FF7E7E" w:rsidRPr="008420EC" w:rsidRDefault="00FF7E7E" w:rsidP="00FF7E7E">
      <w:pPr>
        <w:spacing w:after="0"/>
        <w:ind w:left="1440"/>
        <w:jc w:val="both"/>
        <w:rPr>
          <w:rFonts w:ascii="Simplified Arabic" w:hAnsi="Simplified Arabic" w:cs="Simplified Arabic"/>
          <w:sz w:val="28"/>
          <w:szCs w:val="28"/>
        </w:rPr>
      </w:pPr>
    </w:p>
    <w:p w14:paraId="007474E2" w14:textId="77777777" w:rsidR="008420EC" w:rsidRPr="008420EC" w:rsidRDefault="008420EC">
      <w:pPr>
        <w:numPr>
          <w:ilvl w:val="0"/>
          <w:numId w:val="11"/>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استلهام المنهجيات</w:t>
      </w:r>
      <w:r w:rsidRPr="008420EC">
        <w:rPr>
          <w:rFonts w:ascii="Simplified Arabic" w:hAnsi="Simplified Arabic" w:cs="Simplified Arabic"/>
          <w:sz w:val="28"/>
          <w:szCs w:val="28"/>
        </w:rPr>
        <w:t>:</w:t>
      </w:r>
    </w:p>
    <w:p w14:paraId="0EB49FED" w14:textId="77777777" w:rsidR="008420EC" w:rsidRDefault="008420EC">
      <w:pPr>
        <w:numPr>
          <w:ilvl w:val="1"/>
          <w:numId w:val="11"/>
        </w:numPr>
        <w:spacing w:after="0"/>
        <w:jc w:val="both"/>
        <w:rPr>
          <w:rFonts w:ascii="Simplified Arabic" w:hAnsi="Simplified Arabic" w:cs="Simplified Arabic"/>
          <w:sz w:val="28"/>
          <w:szCs w:val="28"/>
        </w:rPr>
      </w:pPr>
      <w:r w:rsidRPr="008420EC">
        <w:rPr>
          <w:rFonts w:ascii="Simplified Arabic" w:hAnsi="Simplified Arabic" w:cs="Simplified Arabic"/>
          <w:sz w:val="28"/>
          <w:szCs w:val="28"/>
          <w:rtl/>
        </w:rPr>
        <w:t>يمكن الاستفادة من المنهجيات البحثية المستخدمة في الدراسات السابقة، مثل تصميم الاستبيانات وأساليب التحليل الإحصائي، لتطوير أدوات بحثية فعالة للدراسة الحالية</w:t>
      </w:r>
      <w:r w:rsidRPr="008420EC">
        <w:rPr>
          <w:rFonts w:ascii="Simplified Arabic" w:hAnsi="Simplified Arabic" w:cs="Simplified Arabic"/>
          <w:sz w:val="28"/>
          <w:szCs w:val="28"/>
        </w:rPr>
        <w:t>.</w:t>
      </w:r>
    </w:p>
    <w:p w14:paraId="24281420" w14:textId="77777777" w:rsidR="00FF7E7E" w:rsidRPr="008420EC" w:rsidRDefault="00FF7E7E" w:rsidP="00FF7E7E">
      <w:pPr>
        <w:spacing w:after="0"/>
        <w:ind w:left="1440"/>
        <w:jc w:val="both"/>
        <w:rPr>
          <w:rFonts w:ascii="Simplified Arabic" w:hAnsi="Simplified Arabic" w:cs="Simplified Arabic"/>
          <w:sz w:val="28"/>
          <w:szCs w:val="28"/>
        </w:rPr>
      </w:pPr>
    </w:p>
    <w:p w14:paraId="426805D0" w14:textId="77777777" w:rsidR="008420EC" w:rsidRPr="008420EC" w:rsidRDefault="008420EC">
      <w:pPr>
        <w:numPr>
          <w:ilvl w:val="0"/>
          <w:numId w:val="11"/>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مقارنة النتائج</w:t>
      </w:r>
      <w:r w:rsidRPr="008420EC">
        <w:rPr>
          <w:rFonts w:ascii="Simplified Arabic" w:hAnsi="Simplified Arabic" w:cs="Simplified Arabic"/>
          <w:sz w:val="28"/>
          <w:szCs w:val="28"/>
        </w:rPr>
        <w:t>:</w:t>
      </w:r>
    </w:p>
    <w:p w14:paraId="2BB3E32E" w14:textId="77777777" w:rsidR="008420EC" w:rsidRDefault="008420EC">
      <w:pPr>
        <w:numPr>
          <w:ilvl w:val="1"/>
          <w:numId w:val="11"/>
        </w:numPr>
        <w:spacing w:after="0"/>
        <w:jc w:val="both"/>
        <w:rPr>
          <w:rFonts w:ascii="Simplified Arabic" w:hAnsi="Simplified Arabic" w:cs="Simplified Arabic"/>
          <w:sz w:val="28"/>
          <w:szCs w:val="28"/>
        </w:rPr>
      </w:pPr>
      <w:r w:rsidRPr="008420EC">
        <w:rPr>
          <w:rFonts w:ascii="Simplified Arabic" w:hAnsi="Simplified Arabic" w:cs="Simplified Arabic"/>
          <w:sz w:val="28"/>
          <w:szCs w:val="28"/>
          <w:rtl/>
        </w:rPr>
        <w:t>توفر الدراسات السابقة نتائج يمكن مقارنتها مع نتائج الدراسة الحالية، مما يسهل تحليل الأثر المحتمل لاستخدام تقنيات الذكاء الاصطناعي في إدارة المخاطر في السياق المحلي</w:t>
      </w:r>
      <w:r w:rsidRPr="008420EC">
        <w:rPr>
          <w:rFonts w:ascii="Simplified Arabic" w:hAnsi="Simplified Arabic" w:cs="Simplified Arabic"/>
          <w:sz w:val="28"/>
          <w:szCs w:val="28"/>
        </w:rPr>
        <w:t>.</w:t>
      </w:r>
    </w:p>
    <w:p w14:paraId="72A4F9F8" w14:textId="77777777" w:rsidR="00FF7E7E" w:rsidRPr="008420EC" w:rsidRDefault="00FF7E7E" w:rsidP="00FF7E7E">
      <w:pPr>
        <w:spacing w:after="0"/>
        <w:ind w:left="1440"/>
        <w:jc w:val="both"/>
        <w:rPr>
          <w:rFonts w:ascii="Simplified Arabic" w:hAnsi="Simplified Arabic" w:cs="Simplified Arabic"/>
          <w:sz w:val="28"/>
          <w:szCs w:val="28"/>
        </w:rPr>
      </w:pPr>
    </w:p>
    <w:p w14:paraId="2F1F1901" w14:textId="77777777" w:rsidR="008420EC" w:rsidRPr="008420EC" w:rsidRDefault="008420EC">
      <w:pPr>
        <w:numPr>
          <w:ilvl w:val="0"/>
          <w:numId w:val="11"/>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تحليل التوجهات</w:t>
      </w:r>
      <w:r w:rsidRPr="008420EC">
        <w:rPr>
          <w:rFonts w:ascii="Simplified Arabic" w:hAnsi="Simplified Arabic" w:cs="Simplified Arabic"/>
          <w:sz w:val="28"/>
          <w:szCs w:val="28"/>
        </w:rPr>
        <w:t>:</w:t>
      </w:r>
    </w:p>
    <w:p w14:paraId="570F052B" w14:textId="77777777" w:rsidR="008420EC" w:rsidRDefault="008420EC">
      <w:pPr>
        <w:numPr>
          <w:ilvl w:val="1"/>
          <w:numId w:val="11"/>
        </w:numPr>
        <w:spacing w:after="0"/>
        <w:jc w:val="both"/>
        <w:rPr>
          <w:rFonts w:ascii="Simplified Arabic" w:hAnsi="Simplified Arabic" w:cs="Simplified Arabic"/>
          <w:sz w:val="28"/>
          <w:szCs w:val="28"/>
        </w:rPr>
      </w:pPr>
      <w:r w:rsidRPr="008420EC">
        <w:rPr>
          <w:rFonts w:ascii="Simplified Arabic" w:hAnsi="Simplified Arabic" w:cs="Simplified Arabic"/>
          <w:sz w:val="28"/>
          <w:szCs w:val="28"/>
          <w:rtl/>
        </w:rPr>
        <w:t>تساهم الدراسات السابقة في تحديد التوجهات الحالية في تطبيقات الذكاء الاصطناعي في إدارة المخاطر، مما يساعد في توجيه الدراسة الحالية نحو الفئات الأكثر أهمية</w:t>
      </w:r>
      <w:r w:rsidRPr="008420EC">
        <w:rPr>
          <w:rFonts w:ascii="Simplified Arabic" w:hAnsi="Simplified Arabic" w:cs="Simplified Arabic"/>
          <w:sz w:val="28"/>
          <w:szCs w:val="28"/>
        </w:rPr>
        <w:t>.</w:t>
      </w:r>
    </w:p>
    <w:p w14:paraId="01D4EBE6" w14:textId="77777777" w:rsidR="00FF7E7E" w:rsidRPr="008420EC" w:rsidRDefault="00FF7E7E" w:rsidP="00FF7E7E">
      <w:pPr>
        <w:spacing w:after="0"/>
        <w:ind w:left="1440"/>
        <w:jc w:val="both"/>
        <w:rPr>
          <w:rFonts w:ascii="Simplified Arabic" w:hAnsi="Simplified Arabic" w:cs="Simplified Arabic"/>
          <w:sz w:val="28"/>
          <w:szCs w:val="28"/>
        </w:rPr>
      </w:pPr>
    </w:p>
    <w:p w14:paraId="7646193C" w14:textId="77777777" w:rsidR="008420EC" w:rsidRPr="008420EC" w:rsidRDefault="008420EC">
      <w:pPr>
        <w:numPr>
          <w:ilvl w:val="0"/>
          <w:numId w:val="11"/>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فهم التطبيقات العملية</w:t>
      </w:r>
      <w:r w:rsidRPr="008420EC">
        <w:rPr>
          <w:rFonts w:ascii="Simplified Arabic" w:hAnsi="Simplified Arabic" w:cs="Simplified Arabic"/>
          <w:sz w:val="28"/>
          <w:szCs w:val="28"/>
        </w:rPr>
        <w:t>:</w:t>
      </w:r>
    </w:p>
    <w:p w14:paraId="7A431219" w14:textId="77777777" w:rsidR="008420EC" w:rsidRDefault="008420EC">
      <w:pPr>
        <w:numPr>
          <w:ilvl w:val="1"/>
          <w:numId w:val="11"/>
        </w:numPr>
        <w:spacing w:after="0"/>
        <w:jc w:val="both"/>
        <w:rPr>
          <w:rFonts w:ascii="Simplified Arabic" w:hAnsi="Simplified Arabic" w:cs="Simplified Arabic"/>
          <w:sz w:val="28"/>
          <w:szCs w:val="28"/>
        </w:rPr>
      </w:pPr>
      <w:r w:rsidRPr="008420EC">
        <w:rPr>
          <w:rFonts w:ascii="Simplified Arabic" w:hAnsi="Simplified Arabic" w:cs="Simplified Arabic"/>
          <w:sz w:val="28"/>
          <w:szCs w:val="28"/>
          <w:rtl/>
        </w:rPr>
        <w:t>تقدم الدراسات السابقة حالات دراسية وأمثلة عملية حول كيفية استخدام الذكاء الاصطناعي في مختلف القطاعات، مما يمكن أن يكون مفيدًا في تقديم توصيات عملية للمؤسسات في الدراسة الحالية</w:t>
      </w:r>
      <w:r w:rsidRPr="008420EC">
        <w:rPr>
          <w:rFonts w:ascii="Simplified Arabic" w:hAnsi="Simplified Arabic" w:cs="Simplified Arabic"/>
          <w:sz w:val="28"/>
          <w:szCs w:val="28"/>
        </w:rPr>
        <w:t>.</w:t>
      </w:r>
    </w:p>
    <w:p w14:paraId="70CB5743" w14:textId="77777777" w:rsidR="00FF7E7E" w:rsidRPr="008420EC" w:rsidRDefault="00FF7E7E" w:rsidP="00FF7E7E">
      <w:pPr>
        <w:spacing w:after="0"/>
        <w:ind w:left="1440"/>
        <w:jc w:val="both"/>
        <w:rPr>
          <w:rFonts w:ascii="Simplified Arabic" w:hAnsi="Simplified Arabic" w:cs="Simplified Arabic"/>
          <w:sz w:val="28"/>
          <w:szCs w:val="28"/>
        </w:rPr>
      </w:pPr>
    </w:p>
    <w:p w14:paraId="7A1A3A4C" w14:textId="77777777" w:rsidR="008420EC" w:rsidRPr="008420EC" w:rsidRDefault="008420EC">
      <w:pPr>
        <w:numPr>
          <w:ilvl w:val="0"/>
          <w:numId w:val="11"/>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تقديم استنتاجات داعمة</w:t>
      </w:r>
      <w:r w:rsidRPr="008420EC">
        <w:rPr>
          <w:rFonts w:ascii="Simplified Arabic" w:hAnsi="Simplified Arabic" w:cs="Simplified Arabic"/>
          <w:sz w:val="28"/>
          <w:szCs w:val="28"/>
        </w:rPr>
        <w:t>:</w:t>
      </w:r>
    </w:p>
    <w:p w14:paraId="5B3B6121" w14:textId="77777777" w:rsidR="008420EC" w:rsidRDefault="008420EC">
      <w:pPr>
        <w:numPr>
          <w:ilvl w:val="1"/>
          <w:numId w:val="11"/>
        </w:numPr>
        <w:spacing w:after="0"/>
        <w:jc w:val="both"/>
        <w:rPr>
          <w:rFonts w:ascii="Simplified Arabic" w:hAnsi="Simplified Arabic" w:cs="Simplified Arabic"/>
          <w:sz w:val="28"/>
          <w:szCs w:val="28"/>
        </w:rPr>
      </w:pPr>
      <w:r w:rsidRPr="008420EC">
        <w:rPr>
          <w:rFonts w:ascii="Simplified Arabic" w:hAnsi="Simplified Arabic" w:cs="Simplified Arabic"/>
          <w:sz w:val="28"/>
          <w:szCs w:val="28"/>
          <w:rtl/>
        </w:rPr>
        <w:t>يمكن استخدام النتائج المستخلصة من الدراسات السابقة لدعم الفرضيات والنتائج التي ستظهر في الدراسة الحالية، مما يعزز من مصداقيتها</w:t>
      </w:r>
      <w:r w:rsidRPr="008420EC">
        <w:rPr>
          <w:rFonts w:ascii="Simplified Arabic" w:hAnsi="Simplified Arabic" w:cs="Simplified Arabic"/>
          <w:sz w:val="28"/>
          <w:szCs w:val="28"/>
        </w:rPr>
        <w:t>.</w:t>
      </w:r>
    </w:p>
    <w:p w14:paraId="72AE3BF8" w14:textId="77777777" w:rsidR="00FF7E7E" w:rsidRDefault="00FF7E7E" w:rsidP="00FF7E7E">
      <w:pPr>
        <w:spacing w:after="0"/>
        <w:ind w:left="1440"/>
        <w:jc w:val="both"/>
        <w:rPr>
          <w:rFonts w:ascii="Simplified Arabic" w:hAnsi="Simplified Arabic" w:cs="Simplified Arabic"/>
          <w:sz w:val="28"/>
          <w:szCs w:val="28"/>
          <w:rtl/>
        </w:rPr>
      </w:pPr>
    </w:p>
    <w:p w14:paraId="1E0E7FC6" w14:textId="77777777" w:rsidR="00FF7E7E" w:rsidRPr="008420EC" w:rsidRDefault="00FF7E7E" w:rsidP="00FF7E7E">
      <w:pPr>
        <w:spacing w:after="0"/>
        <w:ind w:left="1440"/>
        <w:jc w:val="both"/>
        <w:rPr>
          <w:rFonts w:ascii="Simplified Arabic" w:hAnsi="Simplified Arabic" w:cs="Simplified Arabic"/>
          <w:sz w:val="28"/>
          <w:szCs w:val="28"/>
        </w:rPr>
      </w:pPr>
    </w:p>
    <w:p w14:paraId="100A2202" w14:textId="77777777" w:rsidR="008420EC" w:rsidRPr="008420EC" w:rsidRDefault="008420EC">
      <w:pPr>
        <w:numPr>
          <w:ilvl w:val="0"/>
          <w:numId w:val="11"/>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lastRenderedPageBreak/>
        <w:t>توسيع نطاق النقاش</w:t>
      </w:r>
      <w:r w:rsidRPr="008420EC">
        <w:rPr>
          <w:rFonts w:ascii="Simplified Arabic" w:hAnsi="Simplified Arabic" w:cs="Simplified Arabic"/>
          <w:sz w:val="28"/>
          <w:szCs w:val="28"/>
        </w:rPr>
        <w:t>:</w:t>
      </w:r>
    </w:p>
    <w:p w14:paraId="6FC7533B" w14:textId="77777777" w:rsidR="008420EC" w:rsidRPr="008420EC" w:rsidRDefault="008420EC">
      <w:pPr>
        <w:numPr>
          <w:ilvl w:val="1"/>
          <w:numId w:val="11"/>
        </w:numPr>
        <w:spacing w:after="0"/>
        <w:jc w:val="both"/>
        <w:rPr>
          <w:rFonts w:ascii="Simplified Arabic" w:hAnsi="Simplified Arabic" w:cs="Simplified Arabic"/>
          <w:sz w:val="28"/>
          <w:szCs w:val="28"/>
        </w:rPr>
      </w:pPr>
      <w:r w:rsidRPr="008420EC">
        <w:rPr>
          <w:rFonts w:ascii="Simplified Arabic" w:hAnsi="Simplified Arabic" w:cs="Simplified Arabic"/>
          <w:sz w:val="28"/>
          <w:szCs w:val="28"/>
          <w:rtl/>
        </w:rPr>
        <w:t>تساهم الدراسات السابقة في توسيع نطاق النقاش حول الموضوع، مما يمكن أن يساعد الباحثين والمهتمين في التفكير في زوايا جديدة ومبتكرة تتعلق بتطبيقات الذكاء الاصطناعي في إدارة المخاطر</w:t>
      </w:r>
      <w:r w:rsidRPr="008420EC">
        <w:rPr>
          <w:rFonts w:ascii="Simplified Arabic" w:hAnsi="Simplified Arabic" w:cs="Simplified Arabic"/>
          <w:sz w:val="28"/>
          <w:szCs w:val="28"/>
        </w:rPr>
        <w:t>.</w:t>
      </w:r>
    </w:p>
    <w:p w14:paraId="12B1248F" w14:textId="77777777" w:rsidR="003C3E14" w:rsidRPr="00250A57" w:rsidRDefault="003C3E14" w:rsidP="003C3E14">
      <w:pPr>
        <w:spacing w:after="0"/>
        <w:jc w:val="both"/>
        <w:rPr>
          <w:rFonts w:ascii="Simplified Arabic" w:hAnsi="Simplified Arabic" w:cs="Simplified Arabic"/>
          <w:sz w:val="28"/>
          <w:szCs w:val="28"/>
          <w:rtl/>
        </w:rPr>
      </w:pPr>
    </w:p>
    <w:p w14:paraId="07EE1FA8" w14:textId="77777777" w:rsidR="008420EC" w:rsidRPr="00FF7E7E" w:rsidRDefault="008420EC">
      <w:pPr>
        <w:pStyle w:val="ListParagraph"/>
        <w:numPr>
          <w:ilvl w:val="0"/>
          <w:numId w:val="15"/>
        </w:numPr>
        <w:spacing w:after="0"/>
        <w:jc w:val="both"/>
        <w:rPr>
          <w:rFonts w:ascii="Simplified Arabic" w:hAnsi="Simplified Arabic" w:cs="Simplified Arabic"/>
          <w:b/>
          <w:bCs/>
          <w:sz w:val="28"/>
          <w:szCs w:val="28"/>
        </w:rPr>
      </w:pPr>
      <w:r w:rsidRPr="00FF7E7E">
        <w:rPr>
          <w:rFonts w:ascii="Simplified Arabic" w:hAnsi="Simplified Arabic" w:cs="Simplified Arabic"/>
          <w:b/>
          <w:bCs/>
          <w:sz w:val="28"/>
          <w:szCs w:val="28"/>
          <w:rtl/>
        </w:rPr>
        <w:t>ما يميز الدراسة الحالية عن الدراسات السابقة</w:t>
      </w:r>
    </w:p>
    <w:p w14:paraId="55413138" w14:textId="77777777" w:rsidR="008420EC" w:rsidRPr="008420EC" w:rsidRDefault="008420EC">
      <w:pPr>
        <w:numPr>
          <w:ilvl w:val="0"/>
          <w:numId w:val="10"/>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السياق المحلي</w:t>
      </w:r>
      <w:r w:rsidRPr="008420EC">
        <w:rPr>
          <w:rFonts w:ascii="Simplified Arabic" w:hAnsi="Simplified Arabic" w:cs="Simplified Arabic"/>
          <w:sz w:val="28"/>
          <w:szCs w:val="28"/>
        </w:rPr>
        <w:t>:</w:t>
      </w:r>
    </w:p>
    <w:p w14:paraId="410A0C3B" w14:textId="77777777" w:rsidR="008420EC" w:rsidRDefault="008420EC">
      <w:pPr>
        <w:numPr>
          <w:ilvl w:val="1"/>
          <w:numId w:val="10"/>
        </w:numPr>
        <w:spacing w:after="0"/>
        <w:jc w:val="both"/>
        <w:rPr>
          <w:rFonts w:ascii="Simplified Arabic" w:hAnsi="Simplified Arabic" w:cs="Simplified Arabic"/>
          <w:sz w:val="28"/>
          <w:szCs w:val="28"/>
        </w:rPr>
      </w:pPr>
      <w:r w:rsidRPr="008420EC">
        <w:rPr>
          <w:rFonts w:ascii="Simplified Arabic" w:hAnsi="Simplified Arabic" w:cs="Simplified Arabic"/>
          <w:sz w:val="28"/>
          <w:szCs w:val="28"/>
          <w:rtl/>
        </w:rPr>
        <w:t>تركز الدراسة الحالية بشكل خاص على المؤسسات في المملكة العربية السعودية، مما يوفر رؤية متعمقة حول كيفية تطبيق تقنيات الذكاء الاصطناعي في سياق ثقافي واقتصادي معين. هذا يجعل نتائجها أكثر ملاءمة للممارسات المحلية مقارنة بالدراسات السابقة التي قد تكون أجريت في سياقات مختلفة</w:t>
      </w:r>
      <w:r w:rsidRPr="008420EC">
        <w:rPr>
          <w:rFonts w:ascii="Simplified Arabic" w:hAnsi="Simplified Arabic" w:cs="Simplified Arabic"/>
          <w:sz w:val="28"/>
          <w:szCs w:val="28"/>
        </w:rPr>
        <w:t>.</w:t>
      </w:r>
    </w:p>
    <w:p w14:paraId="409EE0AA" w14:textId="77777777" w:rsidR="00FF7E7E" w:rsidRPr="008420EC" w:rsidRDefault="00FF7E7E" w:rsidP="00FF7E7E">
      <w:pPr>
        <w:spacing w:after="0"/>
        <w:ind w:left="1440"/>
        <w:jc w:val="both"/>
        <w:rPr>
          <w:rFonts w:ascii="Simplified Arabic" w:hAnsi="Simplified Arabic" w:cs="Simplified Arabic"/>
          <w:sz w:val="28"/>
          <w:szCs w:val="28"/>
        </w:rPr>
      </w:pPr>
    </w:p>
    <w:p w14:paraId="398419F0" w14:textId="77777777" w:rsidR="008420EC" w:rsidRPr="008420EC" w:rsidRDefault="008420EC">
      <w:pPr>
        <w:numPr>
          <w:ilvl w:val="0"/>
          <w:numId w:val="10"/>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تحليل شامل</w:t>
      </w:r>
      <w:r w:rsidRPr="008420EC">
        <w:rPr>
          <w:rFonts w:ascii="Simplified Arabic" w:hAnsi="Simplified Arabic" w:cs="Simplified Arabic"/>
          <w:sz w:val="28"/>
          <w:szCs w:val="28"/>
        </w:rPr>
        <w:t>:</w:t>
      </w:r>
    </w:p>
    <w:p w14:paraId="1BE3D23F" w14:textId="77777777" w:rsidR="008420EC" w:rsidRDefault="008420EC">
      <w:pPr>
        <w:numPr>
          <w:ilvl w:val="1"/>
          <w:numId w:val="10"/>
        </w:numPr>
        <w:spacing w:after="0"/>
        <w:jc w:val="both"/>
        <w:rPr>
          <w:rFonts w:ascii="Simplified Arabic" w:hAnsi="Simplified Arabic" w:cs="Simplified Arabic"/>
          <w:sz w:val="28"/>
          <w:szCs w:val="28"/>
        </w:rPr>
      </w:pPr>
      <w:r w:rsidRPr="008420EC">
        <w:rPr>
          <w:rFonts w:ascii="Simplified Arabic" w:hAnsi="Simplified Arabic" w:cs="Simplified Arabic"/>
          <w:sz w:val="28"/>
          <w:szCs w:val="28"/>
          <w:rtl/>
        </w:rPr>
        <w:t>تتضمن الدراسة الحالية تحليلًا شاملًا يجمع بين عدة جوانب من إدارة المخاطر، مثل اتخاذ القرار، وتقليل الأخطاء البشرية، وتعزيز الالتزام بالمعايير القانونية، بينما قد تكون الدراسات السابقة قد تناولت جانبًا واحدًا أو اثنين فقط</w:t>
      </w:r>
      <w:r w:rsidRPr="008420EC">
        <w:rPr>
          <w:rFonts w:ascii="Simplified Arabic" w:hAnsi="Simplified Arabic" w:cs="Simplified Arabic"/>
          <w:sz w:val="28"/>
          <w:szCs w:val="28"/>
        </w:rPr>
        <w:t>.</w:t>
      </w:r>
    </w:p>
    <w:p w14:paraId="67581356" w14:textId="77777777" w:rsidR="00FF7E7E" w:rsidRPr="008420EC" w:rsidRDefault="00FF7E7E" w:rsidP="00C902D9">
      <w:pPr>
        <w:spacing w:after="0"/>
        <w:jc w:val="both"/>
        <w:rPr>
          <w:rFonts w:ascii="Simplified Arabic" w:hAnsi="Simplified Arabic" w:cs="Simplified Arabic"/>
          <w:sz w:val="28"/>
          <w:szCs w:val="28"/>
        </w:rPr>
      </w:pPr>
    </w:p>
    <w:p w14:paraId="72687C34" w14:textId="77777777" w:rsidR="008420EC" w:rsidRPr="008420EC" w:rsidRDefault="008420EC">
      <w:pPr>
        <w:numPr>
          <w:ilvl w:val="0"/>
          <w:numId w:val="10"/>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فحص العوامل المؤثرة</w:t>
      </w:r>
      <w:r w:rsidRPr="008420EC">
        <w:rPr>
          <w:rFonts w:ascii="Simplified Arabic" w:hAnsi="Simplified Arabic" w:cs="Simplified Arabic"/>
          <w:sz w:val="28"/>
          <w:szCs w:val="28"/>
        </w:rPr>
        <w:t>:</w:t>
      </w:r>
    </w:p>
    <w:p w14:paraId="2D71D200" w14:textId="77777777" w:rsidR="008420EC" w:rsidRDefault="008420EC">
      <w:pPr>
        <w:numPr>
          <w:ilvl w:val="1"/>
          <w:numId w:val="10"/>
        </w:numPr>
        <w:spacing w:after="0"/>
        <w:jc w:val="both"/>
        <w:rPr>
          <w:rFonts w:ascii="Simplified Arabic" w:hAnsi="Simplified Arabic" w:cs="Simplified Arabic"/>
          <w:sz w:val="28"/>
          <w:szCs w:val="28"/>
        </w:rPr>
      </w:pPr>
      <w:r w:rsidRPr="008420EC">
        <w:rPr>
          <w:rFonts w:ascii="Simplified Arabic" w:hAnsi="Simplified Arabic" w:cs="Simplified Arabic"/>
          <w:sz w:val="28"/>
          <w:szCs w:val="28"/>
          <w:rtl/>
        </w:rPr>
        <w:t>تتناول الدراسة الحالية العوامل المؤثرة على تبني الذكاء الاصطناعي في إدارة المخاطر، بما في ذلك التحديات والفرص، مما يوفر فهمًا أعمق للقيود والفرص المتاحة للمؤسسات</w:t>
      </w:r>
      <w:r w:rsidRPr="008420EC">
        <w:rPr>
          <w:rFonts w:ascii="Simplified Arabic" w:hAnsi="Simplified Arabic" w:cs="Simplified Arabic"/>
          <w:sz w:val="28"/>
          <w:szCs w:val="28"/>
        </w:rPr>
        <w:t>.</w:t>
      </w:r>
    </w:p>
    <w:p w14:paraId="21CA1012" w14:textId="77777777" w:rsidR="00FF7E7E" w:rsidRDefault="00FF7E7E" w:rsidP="00FF7E7E">
      <w:pPr>
        <w:spacing w:after="0"/>
        <w:ind w:left="1440"/>
        <w:jc w:val="both"/>
        <w:rPr>
          <w:rFonts w:ascii="Simplified Arabic" w:hAnsi="Simplified Arabic" w:cs="Simplified Arabic"/>
          <w:sz w:val="28"/>
          <w:szCs w:val="28"/>
          <w:rtl/>
        </w:rPr>
      </w:pPr>
    </w:p>
    <w:p w14:paraId="62C954E0" w14:textId="77777777" w:rsidR="00FF7E7E" w:rsidRPr="008420EC" w:rsidRDefault="00FF7E7E" w:rsidP="00FF7E7E">
      <w:pPr>
        <w:spacing w:after="0"/>
        <w:ind w:left="1440"/>
        <w:jc w:val="both"/>
        <w:rPr>
          <w:rFonts w:ascii="Simplified Arabic" w:hAnsi="Simplified Arabic" w:cs="Simplified Arabic"/>
          <w:sz w:val="28"/>
          <w:szCs w:val="28"/>
        </w:rPr>
      </w:pPr>
    </w:p>
    <w:p w14:paraId="02920E44" w14:textId="77777777" w:rsidR="008420EC" w:rsidRPr="008420EC" w:rsidRDefault="008420EC">
      <w:pPr>
        <w:numPr>
          <w:ilvl w:val="0"/>
          <w:numId w:val="10"/>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t>تركيز على التدريب</w:t>
      </w:r>
      <w:r w:rsidRPr="008420EC">
        <w:rPr>
          <w:rFonts w:ascii="Simplified Arabic" w:hAnsi="Simplified Arabic" w:cs="Simplified Arabic"/>
          <w:sz w:val="28"/>
          <w:szCs w:val="28"/>
        </w:rPr>
        <w:t>:</w:t>
      </w:r>
    </w:p>
    <w:p w14:paraId="3839E606" w14:textId="77777777" w:rsidR="008420EC" w:rsidRDefault="008420EC">
      <w:pPr>
        <w:numPr>
          <w:ilvl w:val="1"/>
          <w:numId w:val="10"/>
        </w:numPr>
        <w:spacing w:after="0"/>
        <w:jc w:val="both"/>
        <w:rPr>
          <w:rFonts w:ascii="Simplified Arabic" w:hAnsi="Simplified Arabic" w:cs="Simplified Arabic"/>
          <w:sz w:val="28"/>
          <w:szCs w:val="28"/>
        </w:rPr>
      </w:pPr>
      <w:r w:rsidRPr="008420EC">
        <w:rPr>
          <w:rFonts w:ascii="Simplified Arabic" w:hAnsi="Simplified Arabic" w:cs="Simplified Arabic"/>
          <w:sz w:val="28"/>
          <w:szCs w:val="28"/>
          <w:rtl/>
        </w:rPr>
        <w:t>تسلط الدراسة الحالية الضوء على أهمية تدريب الموظفين على استخدام تقنيات الذكاء الاصطناعي، وهو عنصر حيوي لضمان نجاح التطبيق العملي لتلك التقنيات، بينما قد لا تكون الدراسات السابقة قد تناولت هذا الجانب بشكل موسع</w:t>
      </w:r>
      <w:r w:rsidRPr="008420EC">
        <w:rPr>
          <w:rFonts w:ascii="Simplified Arabic" w:hAnsi="Simplified Arabic" w:cs="Simplified Arabic"/>
          <w:sz w:val="28"/>
          <w:szCs w:val="28"/>
        </w:rPr>
        <w:t>.</w:t>
      </w:r>
    </w:p>
    <w:p w14:paraId="414EFB99" w14:textId="77777777" w:rsidR="00FF7E7E" w:rsidRPr="008420EC" w:rsidRDefault="00FF7E7E" w:rsidP="00FF7E7E">
      <w:pPr>
        <w:spacing w:after="0"/>
        <w:ind w:left="1440"/>
        <w:jc w:val="both"/>
        <w:rPr>
          <w:rFonts w:ascii="Simplified Arabic" w:hAnsi="Simplified Arabic" w:cs="Simplified Arabic"/>
          <w:sz w:val="28"/>
          <w:szCs w:val="28"/>
        </w:rPr>
      </w:pPr>
    </w:p>
    <w:p w14:paraId="203A4B2D" w14:textId="77777777" w:rsidR="008420EC" w:rsidRPr="008420EC" w:rsidRDefault="008420EC">
      <w:pPr>
        <w:numPr>
          <w:ilvl w:val="0"/>
          <w:numId w:val="10"/>
        </w:numPr>
        <w:spacing w:after="0"/>
        <w:jc w:val="both"/>
        <w:rPr>
          <w:rFonts w:ascii="Simplified Arabic" w:hAnsi="Simplified Arabic" w:cs="Simplified Arabic"/>
          <w:sz w:val="28"/>
          <w:szCs w:val="28"/>
        </w:rPr>
      </w:pPr>
      <w:r w:rsidRPr="008420EC">
        <w:rPr>
          <w:rFonts w:ascii="Simplified Arabic" w:hAnsi="Simplified Arabic" w:cs="Simplified Arabic"/>
          <w:b/>
          <w:bCs/>
          <w:sz w:val="28"/>
          <w:szCs w:val="28"/>
          <w:rtl/>
        </w:rPr>
        <w:lastRenderedPageBreak/>
        <w:t>توجهات المستقبل</w:t>
      </w:r>
      <w:r w:rsidRPr="008420EC">
        <w:rPr>
          <w:rFonts w:ascii="Simplified Arabic" w:hAnsi="Simplified Arabic" w:cs="Simplified Arabic"/>
          <w:sz w:val="28"/>
          <w:szCs w:val="28"/>
        </w:rPr>
        <w:t>:</w:t>
      </w:r>
    </w:p>
    <w:p w14:paraId="7762C367" w14:textId="77777777" w:rsidR="008420EC" w:rsidRDefault="008420EC">
      <w:pPr>
        <w:numPr>
          <w:ilvl w:val="1"/>
          <w:numId w:val="10"/>
        </w:numPr>
        <w:spacing w:after="0"/>
        <w:jc w:val="both"/>
        <w:rPr>
          <w:rFonts w:ascii="Simplified Arabic" w:hAnsi="Simplified Arabic" w:cs="Simplified Arabic"/>
          <w:sz w:val="28"/>
          <w:szCs w:val="28"/>
        </w:rPr>
      </w:pPr>
      <w:r w:rsidRPr="008420EC">
        <w:rPr>
          <w:rFonts w:ascii="Simplified Arabic" w:hAnsi="Simplified Arabic" w:cs="Simplified Arabic"/>
          <w:sz w:val="28"/>
          <w:szCs w:val="28"/>
          <w:rtl/>
        </w:rPr>
        <w:t>تشمل الدراسة الحالية تقييمًا للتوجهات المستقبلية في استخدام الذكاء الاصطناعي في إدارة المخاطر، مما يساعد في رسم خارطة طريق للمؤسسات التي تسعى إلى تحسين أدائها باستخدام هذه التقنيات</w:t>
      </w:r>
      <w:r w:rsidRPr="008420EC">
        <w:rPr>
          <w:rFonts w:ascii="Simplified Arabic" w:hAnsi="Simplified Arabic" w:cs="Simplified Arabic"/>
          <w:sz w:val="28"/>
          <w:szCs w:val="28"/>
        </w:rPr>
        <w:t>.</w:t>
      </w:r>
    </w:p>
    <w:p w14:paraId="1F5D7CEA" w14:textId="77777777" w:rsidR="00FF7E7E" w:rsidRPr="008420EC" w:rsidRDefault="00FF7E7E" w:rsidP="00FF7E7E">
      <w:pPr>
        <w:spacing w:after="0"/>
        <w:ind w:left="1440"/>
        <w:jc w:val="both"/>
        <w:rPr>
          <w:rFonts w:ascii="Simplified Arabic" w:hAnsi="Simplified Arabic" w:cs="Simplified Arabic"/>
          <w:sz w:val="28"/>
          <w:szCs w:val="28"/>
        </w:rPr>
      </w:pPr>
    </w:p>
    <w:p w14:paraId="430CD986" w14:textId="608DCD09" w:rsidR="00250A57" w:rsidRDefault="00250A57">
      <w:pPr>
        <w:bidi w:val="0"/>
        <w:rPr>
          <w:rFonts w:ascii="Simplified Arabic" w:hAnsi="Simplified Arabic" w:cs="Simplified Arabic"/>
          <w:b/>
          <w:bCs/>
          <w:sz w:val="28"/>
          <w:szCs w:val="28"/>
          <w:rtl/>
        </w:rPr>
      </w:pPr>
    </w:p>
    <w:p w14:paraId="1C1A3072" w14:textId="77777777" w:rsidR="00DB6809" w:rsidRPr="00334CC6" w:rsidRDefault="00DB6809" w:rsidP="00DB6809">
      <w:pPr>
        <w:spacing w:after="0"/>
        <w:rPr>
          <w:rFonts w:ascii="Simplified Arabic" w:hAnsi="Simplified Arabic" w:cs="Simplified Arabic"/>
          <w:sz w:val="28"/>
          <w:szCs w:val="28"/>
          <w:rtl/>
        </w:rPr>
      </w:pPr>
    </w:p>
    <w:p w14:paraId="77C94F80" w14:textId="22E88A9D" w:rsidR="002E6364" w:rsidRDefault="002E6364">
      <w:pPr>
        <w:bidi w:val="0"/>
        <w:rPr>
          <w:rFonts w:ascii="Simplified Arabic" w:hAnsi="Simplified Arabic" w:cs="Simplified Arabic"/>
          <w:b/>
          <w:bCs/>
          <w:sz w:val="32"/>
          <w:szCs w:val="32"/>
          <w:u w:val="single"/>
          <w:rtl/>
        </w:rPr>
      </w:pPr>
    </w:p>
    <w:sectPr w:rsidR="002E6364" w:rsidSect="00A73CA6">
      <w:pgSz w:w="11906" w:h="16838" w:code="133"/>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A5ECC6" w14:textId="77777777" w:rsidR="00FF70CC" w:rsidRDefault="00FF70CC" w:rsidP="009125CE">
      <w:pPr>
        <w:spacing w:after="0" w:line="240" w:lineRule="auto"/>
      </w:pPr>
      <w:r>
        <w:separator/>
      </w:r>
    </w:p>
  </w:endnote>
  <w:endnote w:type="continuationSeparator" w:id="0">
    <w:p w14:paraId="68A9E49B" w14:textId="77777777" w:rsidR="00FF70CC" w:rsidRDefault="00FF70C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EFB935" w14:textId="35CC5010" w:rsidR="00F83E0B" w:rsidRDefault="00F83E0B">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rFonts w:hint="cs"/>
        <w:color w:val="4472C4" w:themeColor="accent1"/>
        <w:rtl/>
      </w:rPr>
      <w:t xml:space="preserve">      </w:t>
    </w:r>
    <w:r w:rsidRPr="00F83E0B">
      <w:rPr>
        <w:color w:val="4472C4" w:themeColor="accent1"/>
      </w:rPr>
      <w:t>Research by Master's Student: Abdulaziz Jaber, Mid</w:t>
    </w:r>
    <w:r>
      <w:rPr>
        <w:color w:val="4472C4" w:themeColor="accent1"/>
      </w:rPr>
      <w:t>ocean University</w:t>
    </w:r>
    <w:r>
      <w:rPr>
        <w:rFonts w:hint="cs"/>
        <w:color w:val="4472C4" w:themeColor="accent1"/>
        <w:rtl/>
      </w:rPr>
      <w:t xml:space="preserve">     </w:t>
    </w:r>
  </w:p>
  <w:p w14:paraId="2993790E" w14:textId="77777777" w:rsidR="00F83E0B" w:rsidRDefault="00F83E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35703E" w14:textId="77777777" w:rsidR="00FF70CC" w:rsidRDefault="00FF70CC" w:rsidP="009125CE">
      <w:pPr>
        <w:spacing w:after="0" w:line="240" w:lineRule="auto"/>
      </w:pPr>
      <w:r>
        <w:separator/>
      </w:r>
    </w:p>
  </w:footnote>
  <w:footnote w:type="continuationSeparator" w:id="0">
    <w:p w14:paraId="19905791" w14:textId="77777777" w:rsidR="00FF70CC" w:rsidRDefault="00FF70CC" w:rsidP="009125CE">
      <w:pPr>
        <w:spacing w:after="0" w:line="240" w:lineRule="auto"/>
      </w:pPr>
      <w:r>
        <w:continuationSeparator/>
      </w:r>
    </w:p>
  </w:footnote>
  <w:footnote w:id="1">
    <w:p w14:paraId="64AE6303" w14:textId="77777777" w:rsidR="00467757" w:rsidRDefault="00467757" w:rsidP="00467757">
      <w:pPr>
        <w:pStyle w:val="FootnoteText"/>
      </w:pPr>
      <w:r>
        <w:rPr>
          <w:rStyle w:val="FootnoteReference"/>
        </w:rPr>
        <w:footnoteRef/>
      </w:r>
      <w:r>
        <w:rPr>
          <w:rtl/>
        </w:rPr>
        <w:t xml:space="preserve"> </w:t>
      </w:r>
      <w:r>
        <w:rPr>
          <w:rFonts w:hint="cs"/>
          <w:rtl/>
        </w:rPr>
        <w:t xml:space="preserve">المصدر: </w:t>
      </w:r>
      <w:r w:rsidRPr="00466AD1">
        <w:t>McNulty, R. (2008). "Compliance Management: A Comprehensive Guide to the Design and Implementation of Compliance Programs." Compliance Week</w:t>
      </w:r>
      <w:r w:rsidRPr="00466AD1">
        <w:rPr>
          <w:rFonts w:cs="Arial"/>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bidiVisual/>
      <w:tblW w:w="10486" w:type="dxa"/>
      <w:tblInd w:w="-519"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86"/>
    </w:tblGrid>
    <w:tr w:rsidR="00270AC8" w:rsidRPr="00270AC8" w14:paraId="0F16599B" w14:textId="77777777" w:rsidTr="00270AC8">
      <w:tc>
        <w:tcPr>
          <w:tcW w:w="10486" w:type="dxa"/>
        </w:tcPr>
        <w:p w14:paraId="5D152416" w14:textId="35EBC1D2" w:rsidR="00270AC8" w:rsidRPr="00DF2FC4" w:rsidRDefault="00270AC8" w:rsidP="00DF2FC4">
          <w:pPr>
            <w:jc w:val="center"/>
            <w:rPr>
              <w:rFonts w:ascii="Simplified Arabic" w:hAnsi="Simplified Arabic" w:cs="Simplified Arabic"/>
              <w:sz w:val="24"/>
              <w:szCs w:val="24"/>
              <w:lang w:bidi="ar-EG"/>
            </w:rPr>
          </w:pPr>
          <w:r w:rsidRPr="00DF2FC4">
            <w:rPr>
              <w:rFonts w:ascii="Simplified Arabic" w:hAnsi="Simplified Arabic" w:cs="Simplified Arabic"/>
              <w:sz w:val="24"/>
              <w:szCs w:val="24"/>
              <w:rtl/>
            </w:rPr>
            <w:t>أثر تقنيات الذكاء الاصطناعي عند استخدامها في مجال إدارة المخاطر والالتزام في بيئة الأعمال السعودية</w:t>
          </w:r>
        </w:p>
      </w:tc>
    </w:tr>
  </w:tbl>
  <w:p w14:paraId="4FAF0C7E" w14:textId="786530FC" w:rsidR="00270AC8" w:rsidRPr="00270AC8" w:rsidRDefault="00270AC8" w:rsidP="00270AC8">
    <w:pPr>
      <w:jc w:val="center"/>
      <w:rPr>
        <w:rFonts w:ascii="Sakkal Majalla" w:hAnsi="Sakkal Majalla" w:cs="Sakkal Majalla"/>
        <w:sz w:val="28"/>
        <w:szCs w:val="28"/>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BD1568"/>
    <w:multiLevelType w:val="multilevel"/>
    <w:tmpl w:val="F968D1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645CA7"/>
    <w:multiLevelType w:val="multilevel"/>
    <w:tmpl w:val="0EE82F30"/>
    <w:lvl w:ilvl="0">
      <w:start w:val="1"/>
      <w:numFmt w:val="decimal"/>
      <w:lvlText w:val="%1."/>
      <w:lvlJc w:val="left"/>
      <w:pPr>
        <w:ind w:left="360" w:hanging="360"/>
      </w:pPr>
      <w:rPr>
        <w:rFonts w:hint="default"/>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0450A24"/>
    <w:multiLevelType w:val="multilevel"/>
    <w:tmpl w:val="35BE43C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2D01DA3"/>
    <w:multiLevelType w:val="multilevel"/>
    <w:tmpl w:val="4EF216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D324A9"/>
    <w:multiLevelType w:val="multilevel"/>
    <w:tmpl w:val="7790724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65853C5"/>
    <w:multiLevelType w:val="hybridMultilevel"/>
    <w:tmpl w:val="04DE39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EC4EBA"/>
    <w:multiLevelType w:val="hybridMultilevel"/>
    <w:tmpl w:val="FEB4D28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44E6C98"/>
    <w:multiLevelType w:val="multilevel"/>
    <w:tmpl w:val="E04ED2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E44ED9"/>
    <w:multiLevelType w:val="multilevel"/>
    <w:tmpl w:val="54408B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BDE225E"/>
    <w:multiLevelType w:val="hybridMultilevel"/>
    <w:tmpl w:val="74B6C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4E0C03"/>
    <w:multiLevelType w:val="hybridMultilevel"/>
    <w:tmpl w:val="013CC2B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7A33877"/>
    <w:multiLevelType w:val="multilevel"/>
    <w:tmpl w:val="707CC0D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75CE3ACE"/>
    <w:multiLevelType w:val="multilevel"/>
    <w:tmpl w:val="7790724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A282868"/>
    <w:multiLevelType w:val="multilevel"/>
    <w:tmpl w:val="7D1291A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7C58070A"/>
    <w:multiLevelType w:val="multilevel"/>
    <w:tmpl w:val="5792DC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3451876">
    <w:abstractNumId w:val="10"/>
  </w:num>
  <w:num w:numId="2" w16cid:durableId="1859201606">
    <w:abstractNumId w:val="6"/>
  </w:num>
  <w:num w:numId="3" w16cid:durableId="144666543">
    <w:abstractNumId w:val="1"/>
  </w:num>
  <w:num w:numId="4" w16cid:durableId="1016999539">
    <w:abstractNumId w:val="2"/>
  </w:num>
  <w:num w:numId="5" w16cid:durableId="1237399060">
    <w:abstractNumId w:val="11"/>
  </w:num>
  <w:num w:numId="6" w16cid:durableId="1203321305">
    <w:abstractNumId w:val="13"/>
  </w:num>
  <w:num w:numId="7" w16cid:durableId="1075666338">
    <w:abstractNumId w:val="7"/>
  </w:num>
  <w:num w:numId="8" w16cid:durableId="1307465886">
    <w:abstractNumId w:val="14"/>
  </w:num>
  <w:num w:numId="9" w16cid:durableId="837771877">
    <w:abstractNumId w:val="3"/>
  </w:num>
  <w:num w:numId="10" w16cid:durableId="767578134">
    <w:abstractNumId w:val="8"/>
  </w:num>
  <w:num w:numId="11" w16cid:durableId="1512333082">
    <w:abstractNumId w:val="0"/>
  </w:num>
  <w:num w:numId="12" w16cid:durableId="1205798673">
    <w:abstractNumId w:val="5"/>
  </w:num>
  <w:num w:numId="13" w16cid:durableId="1205561800">
    <w:abstractNumId w:val="9"/>
  </w:num>
  <w:num w:numId="14" w16cid:durableId="418333354">
    <w:abstractNumId w:val="4"/>
  </w:num>
  <w:num w:numId="15" w16cid:durableId="574364382">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B18"/>
    <w:rsid w:val="000113B4"/>
    <w:rsid w:val="00026FD5"/>
    <w:rsid w:val="000416A0"/>
    <w:rsid w:val="00067387"/>
    <w:rsid w:val="00071BDC"/>
    <w:rsid w:val="00073A9A"/>
    <w:rsid w:val="0009399B"/>
    <w:rsid w:val="000A6AB5"/>
    <w:rsid w:val="000B0312"/>
    <w:rsid w:val="000B5590"/>
    <w:rsid w:val="000C2CCA"/>
    <w:rsid w:val="000D0F4E"/>
    <w:rsid w:val="000D6253"/>
    <w:rsid w:val="000E1BED"/>
    <w:rsid w:val="000F44B4"/>
    <w:rsid w:val="00122E4C"/>
    <w:rsid w:val="00136435"/>
    <w:rsid w:val="001744CF"/>
    <w:rsid w:val="00175752"/>
    <w:rsid w:val="00185081"/>
    <w:rsid w:val="001902DB"/>
    <w:rsid w:val="001A283A"/>
    <w:rsid w:val="001A54CB"/>
    <w:rsid w:val="001C1EB2"/>
    <w:rsid w:val="001C2162"/>
    <w:rsid w:val="001C5E62"/>
    <w:rsid w:val="001D1AAA"/>
    <w:rsid w:val="001D1BD9"/>
    <w:rsid w:val="001D5A64"/>
    <w:rsid w:val="001E1050"/>
    <w:rsid w:val="001F744D"/>
    <w:rsid w:val="00222659"/>
    <w:rsid w:val="00223211"/>
    <w:rsid w:val="0022367B"/>
    <w:rsid w:val="00244F4E"/>
    <w:rsid w:val="002454F3"/>
    <w:rsid w:val="002465BC"/>
    <w:rsid w:val="00250A57"/>
    <w:rsid w:val="002514FB"/>
    <w:rsid w:val="00261510"/>
    <w:rsid w:val="00270AC8"/>
    <w:rsid w:val="002734BF"/>
    <w:rsid w:val="00273A44"/>
    <w:rsid w:val="00280BB6"/>
    <w:rsid w:val="00281175"/>
    <w:rsid w:val="00285C65"/>
    <w:rsid w:val="002A33F9"/>
    <w:rsid w:val="002A6D70"/>
    <w:rsid w:val="002B3324"/>
    <w:rsid w:val="002C054C"/>
    <w:rsid w:val="002E6364"/>
    <w:rsid w:val="002F1EC2"/>
    <w:rsid w:val="00303673"/>
    <w:rsid w:val="00304CF6"/>
    <w:rsid w:val="00314DC2"/>
    <w:rsid w:val="003258C1"/>
    <w:rsid w:val="00334CC6"/>
    <w:rsid w:val="00336AD7"/>
    <w:rsid w:val="003372B1"/>
    <w:rsid w:val="00352D8A"/>
    <w:rsid w:val="00366545"/>
    <w:rsid w:val="00366D54"/>
    <w:rsid w:val="00373D9D"/>
    <w:rsid w:val="0037481B"/>
    <w:rsid w:val="00380505"/>
    <w:rsid w:val="00380839"/>
    <w:rsid w:val="00382772"/>
    <w:rsid w:val="00382D17"/>
    <w:rsid w:val="00382E62"/>
    <w:rsid w:val="003B6B40"/>
    <w:rsid w:val="003C3E14"/>
    <w:rsid w:val="003D6F1C"/>
    <w:rsid w:val="003E37AF"/>
    <w:rsid w:val="003E443B"/>
    <w:rsid w:val="003E758D"/>
    <w:rsid w:val="003F0096"/>
    <w:rsid w:val="0040510F"/>
    <w:rsid w:val="00405BDB"/>
    <w:rsid w:val="00406A6A"/>
    <w:rsid w:val="00412C96"/>
    <w:rsid w:val="004140BF"/>
    <w:rsid w:val="00455AB1"/>
    <w:rsid w:val="00466AD1"/>
    <w:rsid w:val="00467757"/>
    <w:rsid w:val="00474150"/>
    <w:rsid w:val="00482919"/>
    <w:rsid w:val="00484022"/>
    <w:rsid w:val="004B1FBD"/>
    <w:rsid w:val="004C1CE1"/>
    <w:rsid w:val="004D17DA"/>
    <w:rsid w:val="004D205E"/>
    <w:rsid w:val="004F005E"/>
    <w:rsid w:val="005134A1"/>
    <w:rsid w:val="00514728"/>
    <w:rsid w:val="00517AB0"/>
    <w:rsid w:val="00535D08"/>
    <w:rsid w:val="0053666B"/>
    <w:rsid w:val="00546CD4"/>
    <w:rsid w:val="0055536E"/>
    <w:rsid w:val="005563DD"/>
    <w:rsid w:val="0056423B"/>
    <w:rsid w:val="00585602"/>
    <w:rsid w:val="005902CC"/>
    <w:rsid w:val="00590B27"/>
    <w:rsid w:val="00592BC6"/>
    <w:rsid w:val="005A11D3"/>
    <w:rsid w:val="005F0C40"/>
    <w:rsid w:val="006007C8"/>
    <w:rsid w:val="00604FB1"/>
    <w:rsid w:val="00607EED"/>
    <w:rsid w:val="006215DE"/>
    <w:rsid w:val="00622C20"/>
    <w:rsid w:val="00625CFD"/>
    <w:rsid w:val="0062761F"/>
    <w:rsid w:val="00640FF4"/>
    <w:rsid w:val="0065290D"/>
    <w:rsid w:val="0065605D"/>
    <w:rsid w:val="00662BDF"/>
    <w:rsid w:val="0067524C"/>
    <w:rsid w:val="006759EA"/>
    <w:rsid w:val="00685E4C"/>
    <w:rsid w:val="006948DE"/>
    <w:rsid w:val="006960A2"/>
    <w:rsid w:val="00696D45"/>
    <w:rsid w:val="006A0F0E"/>
    <w:rsid w:val="006A346F"/>
    <w:rsid w:val="006A55BA"/>
    <w:rsid w:val="006C64BB"/>
    <w:rsid w:val="006C6C93"/>
    <w:rsid w:val="006D266A"/>
    <w:rsid w:val="006E4B6E"/>
    <w:rsid w:val="006F5245"/>
    <w:rsid w:val="00701D9F"/>
    <w:rsid w:val="00702023"/>
    <w:rsid w:val="00702BA7"/>
    <w:rsid w:val="00724799"/>
    <w:rsid w:val="00732F6C"/>
    <w:rsid w:val="0077017C"/>
    <w:rsid w:val="00783B13"/>
    <w:rsid w:val="00791954"/>
    <w:rsid w:val="007923B0"/>
    <w:rsid w:val="00793E9D"/>
    <w:rsid w:val="007A606F"/>
    <w:rsid w:val="007B0E54"/>
    <w:rsid w:val="007B584A"/>
    <w:rsid w:val="007C6564"/>
    <w:rsid w:val="007E3A20"/>
    <w:rsid w:val="007F21CF"/>
    <w:rsid w:val="008079D1"/>
    <w:rsid w:val="00816EA2"/>
    <w:rsid w:val="00825F92"/>
    <w:rsid w:val="008301CF"/>
    <w:rsid w:val="008346B5"/>
    <w:rsid w:val="008420EC"/>
    <w:rsid w:val="008504D9"/>
    <w:rsid w:val="00870E02"/>
    <w:rsid w:val="00877AAC"/>
    <w:rsid w:val="008935A2"/>
    <w:rsid w:val="008950B4"/>
    <w:rsid w:val="00897CAE"/>
    <w:rsid w:val="008A0D2B"/>
    <w:rsid w:val="008A2E66"/>
    <w:rsid w:val="008A456D"/>
    <w:rsid w:val="008A6874"/>
    <w:rsid w:val="008B60F7"/>
    <w:rsid w:val="008C681E"/>
    <w:rsid w:val="008E1708"/>
    <w:rsid w:val="008F1EAE"/>
    <w:rsid w:val="008F4267"/>
    <w:rsid w:val="009018C6"/>
    <w:rsid w:val="00903F85"/>
    <w:rsid w:val="009125CE"/>
    <w:rsid w:val="00913AB0"/>
    <w:rsid w:val="0091567E"/>
    <w:rsid w:val="00915829"/>
    <w:rsid w:val="00916075"/>
    <w:rsid w:val="0092058E"/>
    <w:rsid w:val="009237C4"/>
    <w:rsid w:val="00923DA3"/>
    <w:rsid w:val="00941FBF"/>
    <w:rsid w:val="00952DD7"/>
    <w:rsid w:val="0097054A"/>
    <w:rsid w:val="009714F2"/>
    <w:rsid w:val="009750C0"/>
    <w:rsid w:val="0098187D"/>
    <w:rsid w:val="0098459C"/>
    <w:rsid w:val="00990B31"/>
    <w:rsid w:val="009953FE"/>
    <w:rsid w:val="00997830"/>
    <w:rsid w:val="009A68F9"/>
    <w:rsid w:val="009B6888"/>
    <w:rsid w:val="009C0161"/>
    <w:rsid w:val="009C0870"/>
    <w:rsid w:val="009D108D"/>
    <w:rsid w:val="009D3290"/>
    <w:rsid w:val="009D4713"/>
    <w:rsid w:val="009E1436"/>
    <w:rsid w:val="009E2AD5"/>
    <w:rsid w:val="009E30C4"/>
    <w:rsid w:val="009E4E00"/>
    <w:rsid w:val="009E5668"/>
    <w:rsid w:val="009F136D"/>
    <w:rsid w:val="009F21A2"/>
    <w:rsid w:val="00A16371"/>
    <w:rsid w:val="00A225A7"/>
    <w:rsid w:val="00A241F7"/>
    <w:rsid w:val="00A40384"/>
    <w:rsid w:val="00A44AEC"/>
    <w:rsid w:val="00A54FC0"/>
    <w:rsid w:val="00A55791"/>
    <w:rsid w:val="00A55BE8"/>
    <w:rsid w:val="00A61E68"/>
    <w:rsid w:val="00A645EB"/>
    <w:rsid w:val="00A72590"/>
    <w:rsid w:val="00A73CA6"/>
    <w:rsid w:val="00A74F76"/>
    <w:rsid w:val="00A83594"/>
    <w:rsid w:val="00A84ADC"/>
    <w:rsid w:val="00A95019"/>
    <w:rsid w:val="00A97A46"/>
    <w:rsid w:val="00AA79E9"/>
    <w:rsid w:val="00AB0A70"/>
    <w:rsid w:val="00AB1403"/>
    <w:rsid w:val="00AB336B"/>
    <w:rsid w:val="00AB4F17"/>
    <w:rsid w:val="00AC0FDF"/>
    <w:rsid w:val="00AE1761"/>
    <w:rsid w:val="00AE728A"/>
    <w:rsid w:val="00AF3D3D"/>
    <w:rsid w:val="00AF7B69"/>
    <w:rsid w:val="00B06986"/>
    <w:rsid w:val="00B06C7F"/>
    <w:rsid w:val="00B0731D"/>
    <w:rsid w:val="00B14598"/>
    <w:rsid w:val="00B26BF7"/>
    <w:rsid w:val="00B63B0F"/>
    <w:rsid w:val="00B73246"/>
    <w:rsid w:val="00B7678A"/>
    <w:rsid w:val="00B8118C"/>
    <w:rsid w:val="00B82AE8"/>
    <w:rsid w:val="00B866D9"/>
    <w:rsid w:val="00B91666"/>
    <w:rsid w:val="00B925B8"/>
    <w:rsid w:val="00BA4100"/>
    <w:rsid w:val="00BA5A1D"/>
    <w:rsid w:val="00BC6C9D"/>
    <w:rsid w:val="00BC769B"/>
    <w:rsid w:val="00BD4934"/>
    <w:rsid w:val="00BE2BD0"/>
    <w:rsid w:val="00BE5B1F"/>
    <w:rsid w:val="00BF202E"/>
    <w:rsid w:val="00BF22D3"/>
    <w:rsid w:val="00BF2701"/>
    <w:rsid w:val="00C10E25"/>
    <w:rsid w:val="00C2054B"/>
    <w:rsid w:val="00C26C44"/>
    <w:rsid w:val="00C35055"/>
    <w:rsid w:val="00C35385"/>
    <w:rsid w:val="00C35BB9"/>
    <w:rsid w:val="00C42B2D"/>
    <w:rsid w:val="00C43F1F"/>
    <w:rsid w:val="00C5544C"/>
    <w:rsid w:val="00C62826"/>
    <w:rsid w:val="00C640DC"/>
    <w:rsid w:val="00C71E18"/>
    <w:rsid w:val="00C82D7B"/>
    <w:rsid w:val="00C85602"/>
    <w:rsid w:val="00C86158"/>
    <w:rsid w:val="00C902D9"/>
    <w:rsid w:val="00CB395D"/>
    <w:rsid w:val="00CB53D1"/>
    <w:rsid w:val="00CB7DD0"/>
    <w:rsid w:val="00CC2582"/>
    <w:rsid w:val="00CD11B0"/>
    <w:rsid w:val="00CD4A55"/>
    <w:rsid w:val="00CD619C"/>
    <w:rsid w:val="00CE72D7"/>
    <w:rsid w:val="00D11E1F"/>
    <w:rsid w:val="00D12CB3"/>
    <w:rsid w:val="00D13176"/>
    <w:rsid w:val="00D14088"/>
    <w:rsid w:val="00D22171"/>
    <w:rsid w:val="00D2392E"/>
    <w:rsid w:val="00D30B74"/>
    <w:rsid w:val="00D31595"/>
    <w:rsid w:val="00D42397"/>
    <w:rsid w:val="00D42B95"/>
    <w:rsid w:val="00D44FB4"/>
    <w:rsid w:val="00D57590"/>
    <w:rsid w:val="00D81031"/>
    <w:rsid w:val="00D81B3C"/>
    <w:rsid w:val="00D84B3F"/>
    <w:rsid w:val="00D84F8E"/>
    <w:rsid w:val="00D94D2A"/>
    <w:rsid w:val="00D97087"/>
    <w:rsid w:val="00DB6809"/>
    <w:rsid w:val="00DC474F"/>
    <w:rsid w:val="00DC7B78"/>
    <w:rsid w:val="00DF2FC4"/>
    <w:rsid w:val="00DF5DD4"/>
    <w:rsid w:val="00E01B58"/>
    <w:rsid w:val="00E143EF"/>
    <w:rsid w:val="00E5194A"/>
    <w:rsid w:val="00E527BB"/>
    <w:rsid w:val="00E565EE"/>
    <w:rsid w:val="00E71C79"/>
    <w:rsid w:val="00E73F56"/>
    <w:rsid w:val="00E742F4"/>
    <w:rsid w:val="00E867B4"/>
    <w:rsid w:val="00E92FAA"/>
    <w:rsid w:val="00E934DA"/>
    <w:rsid w:val="00E938E0"/>
    <w:rsid w:val="00EA05F3"/>
    <w:rsid w:val="00EA1311"/>
    <w:rsid w:val="00EA6B5D"/>
    <w:rsid w:val="00EB1AEF"/>
    <w:rsid w:val="00EC01DD"/>
    <w:rsid w:val="00ED7E09"/>
    <w:rsid w:val="00EE42B2"/>
    <w:rsid w:val="00F10DBA"/>
    <w:rsid w:val="00F12D32"/>
    <w:rsid w:val="00F2276B"/>
    <w:rsid w:val="00F2606F"/>
    <w:rsid w:val="00F546CE"/>
    <w:rsid w:val="00F566DF"/>
    <w:rsid w:val="00F631F4"/>
    <w:rsid w:val="00F6752E"/>
    <w:rsid w:val="00F827E5"/>
    <w:rsid w:val="00F83E0B"/>
    <w:rsid w:val="00F84C00"/>
    <w:rsid w:val="00F86FC5"/>
    <w:rsid w:val="00F95EB6"/>
    <w:rsid w:val="00FA42CD"/>
    <w:rsid w:val="00FB43DC"/>
    <w:rsid w:val="00FC1387"/>
    <w:rsid w:val="00FF5E42"/>
    <w:rsid w:val="00FF70CC"/>
    <w:rsid w:val="00FF765C"/>
    <w:rsid w:val="00FF7E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FootnoteText">
    <w:name w:val="footnote text"/>
    <w:basedOn w:val="Normal"/>
    <w:link w:val="FootnoteTextChar"/>
    <w:uiPriority w:val="99"/>
    <w:unhideWhenUsed/>
    <w:rsid w:val="006A55BA"/>
    <w:pPr>
      <w:spacing w:after="0" w:line="240" w:lineRule="auto"/>
    </w:pPr>
    <w:rPr>
      <w:sz w:val="20"/>
      <w:szCs w:val="20"/>
    </w:rPr>
  </w:style>
  <w:style w:type="character" w:customStyle="1" w:styleId="FootnoteTextChar">
    <w:name w:val="Footnote Text Char"/>
    <w:basedOn w:val="DefaultParagraphFont"/>
    <w:link w:val="FootnoteText"/>
    <w:uiPriority w:val="99"/>
    <w:rsid w:val="006A55BA"/>
    <w:rPr>
      <w:sz w:val="20"/>
      <w:szCs w:val="20"/>
    </w:rPr>
  </w:style>
  <w:style w:type="character" w:styleId="FootnoteReference">
    <w:name w:val="footnote reference"/>
    <w:basedOn w:val="DefaultParagraphFont"/>
    <w:uiPriority w:val="99"/>
    <w:semiHidden/>
    <w:unhideWhenUsed/>
    <w:rsid w:val="006A55BA"/>
    <w:rPr>
      <w:vertAlign w:val="superscript"/>
    </w:rPr>
  </w:style>
  <w:style w:type="paragraph" w:styleId="ListParagraph">
    <w:name w:val="List Paragraph"/>
    <w:basedOn w:val="Normal"/>
    <w:uiPriority w:val="34"/>
    <w:qFormat/>
    <w:rsid w:val="002F1EC2"/>
    <w:pPr>
      <w:ind w:left="720"/>
      <w:contextualSpacing/>
    </w:pPr>
  </w:style>
  <w:style w:type="table" w:styleId="TableGrid">
    <w:name w:val="Table Grid"/>
    <w:basedOn w:val="TableNormal"/>
    <w:uiPriority w:val="39"/>
    <w:rsid w:val="00270A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38277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DefaultParagraphFont"/>
    <w:uiPriority w:val="99"/>
    <w:unhideWhenUsed/>
    <w:rsid w:val="00B06986"/>
    <w:rPr>
      <w:color w:val="0563C1" w:themeColor="hyperlink"/>
      <w:u w:val="single"/>
    </w:rPr>
  </w:style>
  <w:style w:type="character" w:styleId="UnresolvedMention">
    <w:name w:val="Unresolved Mention"/>
    <w:basedOn w:val="DefaultParagraphFont"/>
    <w:uiPriority w:val="99"/>
    <w:semiHidden/>
    <w:unhideWhenUsed/>
    <w:rsid w:val="00B06986"/>
    <w:rPr>
      <w:color w:val="605E5C"/>
      <w:shd w:val="clear" w:color="auto" w:fill="E1DFDD"/>
    </w:rPr>
  </w:style>
  <w:style w:type="paragraph" w:styleId="NormalWeb">
    <w:name w:val="Normal (Web)"/>
    <w:basedOn w:val="Normal"/>
    <w:uiPriority w:val="99"/>
    <w:semiHidden/>
    <w:unhideWhenUsed/>
    <w:rsid w:val="00CB395D"/>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071BDC"/>
    <w:rPr>
      <w:sz w:val="16"/>
      <w:szCs w:val="16"/>
    </w:rPr>
  </w:style>
  <w:style w:type="paragraph" w:styleId="CommentText">
    <w:name w:val="annotation text"/>
    <w:basedOn w:val="Normal"/>
    <w:link w:val="CommentTextChar"/>
    <w:uiPriority w:val="99"/>
    <w:semiHidden/>
    <w:unhideWhenUsed/>
    <w:rsid w:val="00071BDC"/>
    <w:pPr>
      <w:spacing w:line="240" w:lineRule="auto"/>
    </w:pPr>
    <w:rPr>
      <w:sz w:val="20"/>
      <w:szCs w:val="20"/>
    </w:rPr>
  </w:style>
  <w:style w:type="character" w:customStyle="1" w:styleId="CommentTextChar">
    <w:name w:val="Comment Text Char"/>
    <w:basedOn w:val="DefaultParagraphFont"/>
    <w:link w:val="CommentText"/>
    <w:uiPriority w:val="99"/>
    <w:semiHidden/>
    <w:rsid w:val="00071BDC"/>
    <w:rPr>
      <w:sz w:val="20"/>
      <w:szCs w:val="20"/>
    </w:rPr>
  </w:style>
  <w:style w:type="paragraph" w:styleId="CommentSubject">
    <w:name w:val="annotation subject"/>
    <w:basedOn w:val="CommentText"/>
    <w:next w:val="CommentText"/>
    <w:link w:val="CommentSubjectChar"/>
    <w:uiPriority w:val="99"/>
    <w:semiHidden/>
    <w:unhideWhenUsed/>
    <w:rsid w:val="00071BDC"/>
    <w:rPr>
      <w:b/>
      <w:bCs/>
    </w:rPr>
  </w:style>
  <w:style w:type="character" w:customStyle="1" w:styleId="CommentSubjectChar">
    <w:name w:val="Comment Subject Char"/>
    <w:basedOn w:val="CommentTextChar"/>
    <w:link w:val="CommentSubject"/>
    <w:uiPriority w:val="99"/>
    <w:semiHidden/>
    <w:rsid w:val="00071BD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110125">
      <w:bodyDiv w:val="1"/>
      <w:marLeft w:val="0"/>
      <w:marRight w:val="0"/>
      <w:marTop w:val="0"/>
      <w:marBottom w:val="0"/>
      <w:divBdr>
        <w:top w:val="none" w:sz="0" w:space="0" w:color="auto"/>
        <w:left w:val="none" w:sz="0" w:space="0" w:color="auto"/>
        <w:bottom w:val="none" w:sz="0" w:space="0" w:color="auto"/>
        <w:right w:val="none" w:sz="0" w:space="0" w:color="auto"/>
      </w:divBdr>
    </w:div>
    <w:div w:id="65609393">
      <w:bodyDiv w:val="1"/>
      <w:marLeft w:val="0"/>
      <w:marRight w:val="0"/>
      <w:marTop w:val="0"/>
      <w:marBottom w:val="0"/>
      <w:divBdr>
        <w:top w:val="none" w:sz="0" w:space="0" w:color="auto"/>
        <w:left w:val="none" w:sz="0" w:space="0" w:color="auto"/>
        <w:bottom w:val="none" w:sz="0" w:space="0" w:color="auto"/>
        <w:right w:val="none" w:sz="0" w:space="0" w:color="auto"/>
      </w:divBdr>
    </w:div>
    <w:div w:id="79648304">
      <w:bodyDiv w:val="1"/>
      <w:marLeft w:val="0"/>
      <w:marRight w:val="0"/>
      <w:marTop w:val="0"/>
      <w:marBottom w:val="0"/>
      <w:divBdr>
        <w:top w:val="none" w:sz="0" w:space="0" w:color="auto"/>
        <w:left w:val="none" w:sz="0" w:space="0" w:color="auto"/>
        <w:bottom w:val="none" w:sz="0" w:space="0" w:color="auto"/>
        <w:right w:val="none" w:sz="0" w:space="0" w:color="auto"/>
      </w:divBdr>
    </w:div>
    <w:div w:id="113982179">
      <w:bodyDiv w:val="1"/>
      <w:marLeft w:val="0"/>
      <w:marRight w:val="0"/>
      <w:marTop w:val="0"/>
      <w:marBottom w:val="0"/>
      <w:divBdr>
        <w:top w:val="none" w:sz="0" w:space="0" w:color="auto"/>
        <w:left w:val="none" w:sz="0" w:space="0" w:color="auto"/>
        <w:bottom w:val="none" w:sz="0" w:space="0" w:color="auto"/>
        <w:right w:val="none" w:sz="0" w:space="0" w:color="auto"/>
      </w:divBdr>
    </w:div>
    <w:div w:id="125394382">
      <w:bodyDiv w:val="1"/>
      <w:marLeft w:val="0"/>
      <w:marRight w:val="0"/>
      <w:marTop w:val="0"/>
      <w:marBottom w:val="0"/>
      <w:divBdr>
        <w:top w:val="none" w:sz="0" w:space="0" w:color="auto"/>
        <w:left w:val="none" w:sz="0" w:space="0" w:color="auto"/>
        <w:bottom w:val="none" w:sz="0" w:space="0" w:color="auto"/>
        <w:right w:val="none" w:sz="0" w:space="0" w:color="auto"/>
      </w:divBdr>
    </w:div>
    <w:div w:id="145584896">
      <w:bodyDiv w:val="1"/>
      <w:marLeft w:val="0"/>
      <w:marRight w:val="0"/>
      <w:marTop w:val="0"/>
      <w:marBottom w:val="0"/>
      <w:divBdr>
        <w:top w:val="none" w:sz="0" w:space="0" w:color="auto"/>
        <w:left w:val="none" w:sz="0" w:space="0" w:color="auto"/>
        <w:bottom w:val="none" w:sz="0" w:space="0" w:color="auto"/>
        <w:right w:val="none" w:sz="0" w:space="0" w:color="auto"/>
      </w:divBdr>
    </w:div>
    <w:div w:id="154760292">
      <w:bodyDiv w:val="1"/>
      <w:marLeft w:val="0"/>
      <w:marRight w:val="0"/>
      <w:marTop w:val="0"/>
      <w:marBottom w:val="0"/>
      <w:divBdr>
        <w:top w:val="none" w:sz="0" w:space="0" w:color="auto"/>
        <w:left w:val="none" w:sz="0" w:space="0" w:color="auto"/>
        <w:bottom w:val="none" w:sz="0" w:space="0" w:color="auto"/>
        <w:right w:val="none" w:sz="0" w:space="0" w:color="auto"/>
      </w:divBdr>
    </w:div>
    <w:div w:id="182014770">
      <w:bodyDiv w:val="1"/>
      <w:marLeft w:val="0"/>
      <w:marRight w:val="0"/>
      <w:marTop w:val="0"/>
      <w:marBottom w:val="0"/>
      <w:divBdr>
        <w:top w:val="none" w:sz="0" w:space="0" w:color="auto"/>
        <w:left w:val="none" w:sz="0" w:space="0" w:color="auto"/>
        <w:bottom w:val="none" w:sz="0" w:space="0" w:color="auto"/>
        <w:right w:val="none" w:sz="0" w:space="0" w:color="auto"/>
      </w:divBdr>
    </w:div>
    <w:div w:id="232279430">
      <w:bodyDiv w:val="1"/>
      <w:marLeft w:val="0"/>
      <w:marRight w:val="0"/>
      <w:marTop w:val="0"/>
      <w:marBottom w:val="0"/>
      <w:divBdr>
        <w:top w:val="none" w:sz="0" w:space="0" w:color="auto"/>
        <w:left w:val="none" w:sz="0" w:space="0" w:color="auto"/>
        <w:bottom w:val="none" w:sz="0" w:space="0" w:color="auto"/>
        <w:right w:val="none" w:sz="0" w:space="0" w:color="auto"/>
      </w:divBdr>
    </w:div>
    <w:div w:id="235359445">
      <w:bodyDiv w:val="1"/>
      <w:marLeft w:val="0"/>
      <w:marRight w:val="0"/>
      <w:marTop w:val="0"/>
      <w:marBottom w:val="0"/>
      <w:divBdr>
        <w:top w:val="none" w:sz="0" w:space="0" w:color="auto"/>
        <w:left w:val="none" w:sz="0" w:space="0" w:color="auto"/>
        <w:bottom w:val="none" w:sz="0" w:space="0" w:color="auto"/>
        <w:right w:val="none" w:sz="0" w:space="0" w:color="auto"/>
      </w:divBdr>
    </w:div>
    <w:div w:id="236522946">
      <w:bodyDiv w:val="1"/>
      <w:marLeft w:val="0"/>
      <w:marRight w:val="0"/>
      <w:marTop w:val="0"/>
      <w:marBottom w:val="0"/>
      <w:divBdr>
        <w:top w:val="none" w:sz="0" w:space="0" w:color="auto"/>
        <w:left w:val="none" w:sz="0" w:space="0" w:color="auto"/>
        <w:bottom w:val="none" w:sz="0" w:space="0" w:color="auto"/>
        <w:right w:val="none" w:sz="0" w:space="0" w:color="auto"/>
      </w:divBdr>
    </w:div>
    <w:div w:id="276915818">
      <w:bodyDiv w:val="1"/>
      <w:marLeft w:val="0"/>
      <w:marRight w:val="0"/>
      <w:marTop w:val="0"/>
      <w:marBottom w:val="0"/>
      <w:divBdr>
        <w:top w:val="none" w:sz="0" w:space="0" w:color="auto"/>
        <w:left w:val="none" w:sz="0" w:space="0" w:color="auto"/>
        <w:bottom w:val="none" w:sz="0" w:space="0" w:color="auto"/>
        <w:right w:val="none" w:sz="0" w:space="0" w:color="auto"/>
      </w:divBdr>
    </w:div>
    <w:div w:id="297104652">
      <w:bodyDiv w:val="1"/>
      <w:marLeft w:val="0"/>
      <w:marRight w:val="0"/>
      <w:marTop w:val="0"/>
      <w:marBottom w:val="0"/>
      <w:divBdr>
        <w:top w:val="none" w:sz="0" w:space="0" w:color="auto"/>
        <w:left w:val="none" w:sz="0" w:space="0" w:color="auto"/>
        <w:bottom w:val="none" w:sz="0" w:space="0" w:color="auto"/>
        <w:right w:val="none" w:sz="0" w:space="0" w:color="auto"/>
      </w:divBdr>
    </w:div>
    <w:div w:id="300815103">
      <w:bodyDiv w:val="1"/>
      <w:marLeft w:val="0"/>
      <w:marRight w:val="0"/>
      <w:marTop w:val="0"/>
      <w:marBottom w:val="0"/>
      <w:divBdr>
        <w:top w:val="none" w:sz="0" w:space="0" w:color="auto"/>
        <w:left w:val="none" w:sz="0" w:space="0" w:color="auto"/>
        <w:bottom w:val="none" w:sz="0" w:space="0" w:color="auto"/>
        <w:right w:val="none" w:sz="0" w:space="0" w:color="auto"/>
      </w:divBdr>
    </w:div>
    <w:div w:id="311833934">
      <w:bodyDiv w:val="1"/>
      <w:marLeft w:val="0"/>
      <w:marRight w:val="0"/>
      <w:marTop w:val="0"/>
      <w:marBottom w:val="0"/>
      <w:divBdr>
        <w:top w:val="none" w:sz="0" w:space="0" w:color="auto"/>
        <w:left w:val="none" w:sz="0" w:space="0" w:color="auto"/>
        <w:bottom w:val="none" w:sz="0" w:space="0" w:color="auto"/>
        <w:right w:val="none" w:sz="0" w:space="0" w:color="auto"/>
      </w:divBdr>
    </w:div>
    <w:div w:id="317811353">
      <w:bodyDiv w:val="1"/>
      <w:marLeft w:val="0"/>
      <w:marRight w:val="0"/>
      <w:marTop w:val="0"/>
      <w:marBottom w:val="0"/>
      <w:divBdr>
        <w:top w:val="none" w:sz="0" w:space="0" w:color="auto"/>
        <w:left w:val="none" w:sz="0" w:space="0" w:color="auto"/>
        <w:bottom w:val="none" w:sz="0" w:space="0" w:color="auto"/>
        <w:right w:val="none" w:sz="0" w:space="0" w:color="auto"/>
      </w:divBdr>
    </w:div>
    <w:div w:id="407503419">
      <w:bodyDiv w:val="1"/>
      <w:marLeft w:val="0"/>
      <w:marRight w:val="0"/>
      <w:marTop w:val="0"/>
      <w:marBottom w:val="0"/>
      <w:divBdr>
        <w:top w:val="none" w:sz="0" w:space="0" w:color="auto"/>
        <w:left w:val="none" w:sz="0" w:space="0" w:color="auto"/>
        <w:bottom w:val="none" w:sz="0" w:space="0" w:color="auto"/>
        <w:right w:val="none" w:sz="0" w:space="0" w:color="auto"/>
      </w:divBdr>
    </w:div>
    <w:div w:id="410201073">
      <w:bodyDiv w:val="1"/>
      <w:marLeft w:val="0"/>
      <w:marRight w:val="0"/>
      <w:marTop w:val="0"/>
      <w:marBottom w:val="0"/>
      <w:divBdr>
        <w:top w:val="none" w:sz="0" w:space="0" w:color="auto"/>
        <w:left w:val="none" w:sz="0" w:space="0" w:color="auto"/>
        <w:bottom w:val="none" w:sz="0" w:space="0" w:color="auto"/>
        <w:right w:val="none" w:sz="0" w:space="0" w:color="auto"/>
      </w:divBdr>
    </w:div>
    <w:div w:id="419911263">
      <w:bodyDiv w:val="1"/>
      <w:marLeft w:val="0"/>
      <w:marRight w:val="0"/>
      <w:marTop w:val="0"/>
      <w:marBottom w:val="0"/>
      <w:divBdr>
        <w:top w:val="none" w:sz="0" w:space="0" w:color="auto"/>
        <w:left w:val="none" w:sz="0" w:space="0" w:color="auto"/>
        <w:bottom w:val="none" w:sz="0" w:space="0" w:color="auto"/>
        <w:right w:val="none" w:sz="0" w:space="0" w:color="auto"/>
      </w:divBdr>
    </w:div>
    <w:div w:id="443503584">
      <w:bodyDiv w:val="1"/>
      <w:marLeft w:val="0"/>
      <w:marRight w:val="0"/>
      <w:marTop w:val="0"/>
      <w:marBottom w:val="0"/>
      <w:divBdr>
        <w:top w:val="none" w:sz="0" w:space="0" w:color="auto"/>
        <w:left w:val="none" w:sz="0" w:space="0" w:color="auto"/>
        <w:bottom w:val="none" w:sz="0" w:space="0" w:color="auto"/>
        <w:right w:val="none" w:sz="0" w:space="0" w:color="auto"/>
      </w:divBdr>
    </w:div>
    <w:div w:id="448084794">
      <w:bodyDiv w:val="1"/>
      <w:marLeft w:val="0"/>
      <w:marRight w:val="0"/>
      <w:marTop w:val="0"/>
      <w:marBottom w:val="0"/>
      <w:divBdr>
        <w:top w:val="none" w:sz="0" w:space="0" w:color="auto"/>
        <w:left w:val="none" w:sz="0" w:space="0" w:color="auto"/>
        <w:bottom w:val="none" w:sz="0" w:space="0" w:color="auto"/>
        <w:right w:val="none" w:sz="0" w:space="0" w:color="auto"/>
      </w:divBdr>
    </w:div>
    <w:div w:id="457918528">
      <w:bodyDiv w:val="1"/>
      <w:marLeft w:val="0"/>
      <w:marRight w:val="0"/>
      <w:marTop w:val="0"/>
      <w:marBottom w:val="0"/>
      <w:divBdr>
        <w:top w:val="none" w:sz="0" w:space="0" w:color="auto"/>
        <w:left w:val="none" w:sz="0" w:space="0" w:color="auto"/>
        <w:bottom w:val="none" w:sz="0" w:space="0" w:color="auto"/>
        <w:right w:val="none" w:sz="0" w:space="0" w:color="auto"/>
      </w:divBdr>
    </w:div>
    <w:div w:id="496575038">
      <w:bodyDiv w:val="1"/>
      <w:marLeft w:val="0"/>
      <w:marRight w:val="0"/>
      <w:marTop w:val="0"/>
      <w:marBottom w:val="0"/>
      <w:divBdr>
        <w:top w:val="none" w:sz="0" w:space="0" w:color="auto"/>
        <w:left w:val="none" w:sz="0" w:space="0" w:color="auto"/>
        <w:bottom w:val="none" w:sz="0" w:space="0" w:color="auto"/>
        <w:right w:val="none" w:sz="0" w:space="0" w:color="auto"/>
      </w:divBdr>
    </w:div>
    <w:div w:id="531771073">
      <w:bodyDiv w:val="1"/>
      <w:marLeft w:val="0"/>
      <w:marRight w:val="0"/>
      <w:marTop w:val="0"/>
      <w:marBottom w:val="0"/>
      <w:divBdr>
        <w:top w:val="none" w:sz="0" w:space="0" w:color="auto"/>
        <w:left w:val="none" w:sz="0" w:space="0" w:color="auto"/>
        <w:bottom w:val="none" w:sz="0" w:space="0" w:color="auto"/>
        <w:right w:val="none" w:sz="0" w:space="0" w:color="auto"/>
      </w:divBdr>
    </w:div>
    <w:div w:id="538667715">
      <w:bodyDiv w:val="1"/>
      <w:marLeft w:val="0"/>
      <w:marRight w:val="0"/>
      <w:marTop w:val="0"/>
      <w:marBottom w:val="0"/>
      <w:divBdr>
        <w:top w:val="none" w:sz="0" w:space="0" w:color="auto"/>
        <w:left w:val="none" w:sz="0" w:space="0" w:color="auto"/>
        <w:bottom w:val="none" w:sz="0" w:space="0" w:color="auto"/>
        <w:right w:val="none" w:sz="0" w:space="0" w:color="auto"/>
      </w:divBdr>
    </w:div>
    <w:div w:id="545260115">
      <w:bodyDiv w:val="1"/>
      <w:marLeft w:val="0"/>
      <w:marRight w:val="0"/>
      <w:marTop w:val="0"/>
      <w:marBottom w:val="0"/>
      <w:divBdr>
        <w:top w:val="none" w:sz="0" w:space="0" w:color="auto"/>
        <w:left w:val="none" w:sz="0" w:space="0" w:color="auto"/>
        <w:bottom w:val="none" w:sz="0" w:space="0" w:color="auto"/>
        <w:right w:val="none" w:sz="0" w:space="0" w:color="auto"/>
      </w:divBdr>
    </w:div>
    <w:div w:id="582955878">
      <w:bodyDiv w:val="1"/>
      <w:marLeft w:val="0"/>
      <w:marRight w:val="0"/>
      <w:marTop w:val="0"/>
      <w:marBottom w:val="0"/>
      <w:divBdr>
        <w:top w:val="none" w:sz="0" w:space="0" w:color="auto"/>
        <w:left w:val="none" w:sz="0" w:space="0" w:color="auto"/>
        <w:bottom w:val="none" w:sz="0" w:space="0" w:color="auto"/>
        <w:right w:val="none" w:sz="0" w:space="0" w:color="auto"/>
      </w:divBdr>
      <w:divsChild>
        <w:div w:id="1295911402">
          <w:marLeft w:val="0"/>
          <w:marRight w:val="0"/>
          <w:marTop w:val="0"/>
          <w:marBottom w:val="0"/>
          <w:divBdr>
            <w:top w:val="none" w:sz="0" w:space="0" w:color="auto"/>
            <w:left w:val="none" w:sz="0" w:space="0" w:color="auto"/>
            <w:bottom w:val="none" w:sz="0" w:space="0" w:color="auto"/>
            <w:right w:val="none" w:sz="0" w:space="0" w:color="auto"/>
          </w:divBdr>
          <w:divsChild>
            <w:div w:id="1897550108">
              <w:marLeft w:val="0"/>
              <w:marRight w:val="0"/>
              <w:marTop w:val="0"/>
              <w:marBottom w:val="0"/>
              <w:divBdr>
                <w:top w:val="none" w:sz="0" w:space="0" w:color="auto"/>
                <w:left w:val="none" w:sz="0" w:space="0" w:color="auto"/>
                <w:bottom w:val="none" w:sz="0" w:space="0" w:color="auto"/>
                <w:right w:val="none" w:sz="0" w:space="0" w:color="auto"/>
              </w:divBdr>
              <w:divsChild>
                <w:div w:id="944070238">
                  <w:marLeft w:val="0"/>
                  <w:marRight w:val="0"/>
                  <w:marTop w:val="0"/>
                  <w:marBottom w:val="0"/>
                  <w:divBdr>
                    <w:top w:val="none" w:sz="0" w:space="0" w:color="auto"/>
                    <w:left w:val="none" w:sz="0" w:space="0" w:color="auto"/>
                    <w:bottom w:val="none" w:sz="0" w:space="0" w:color="auto"/>
                    <w:right w:val="none" w:sz="0" w:space="0" w:color="auto"/>
                  </w:divBdr>
                  <w:divsChild>
                    <w:div w:id="318773454">
                      <w:marLeft w:val="0"/>
                      <w:marRight w:val="0"/>
                      <w:marTop w:val="0"/>
                      <w:marBottom w:val="0"/>
                      <w:divBdr>
                        <w:top w:val="none" w:sz="0" w:space="0" w:color="auto"/>
                        <w:left w:val="none" w:sz="0" w:space="0" w:color="auto"/>
                        <w:bottom w:val="none" w:sz="0" w:space="0" w:color="auto"/>
                        <w:right w:val="none" w:sz="0" w:space="0" w:color="auto"/>
                      </w:divBdr>
                      <w:divsChild>
                        <w:div w:id="131414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8526133">
          <w:marLeft w:val="0"/>
          <w:marRight w:val="0"/>
          <w:marTop w:val="0"/>
          <w:marBottom w:val="0"/>
          <w:divBdr>
            <w:top w:val="none" w:sz="0" w:space="0" w:color="auto"/>
            <w:left w:val="none" w:sz="0" w:space="0" w:color="auto"/>
            <w:bottom w:val="none" w:sz="0" w:space="0" w:color="auto"/>
            <w:right w:val="none" w:sz="0" w:space="0" w:color="auto"/>
          </w:divBdr>
          <w:divsChild>
            <w:div w:id="1502894609">
              <w:marLeft w:val="0"/>
              <w:marRight w:val="0"/>
              <w:marTop w:val="0"/>
              <w:marBottom w:val="0"/>
              <w:divBdr>
                <w:top w:val="none" w:sz="0" w:space="0" w:color="auto"/>
                <w:left w:val="none" w:sz="0" w:space="0" w:color="auto"/>
                <w:bottom w:val="none" w:sz="0" w:space="0" w:color="auto"/>
                <w:right w:val="none" w:sz="0" w:space="0" w:color="auto"/>
              </w:divBdr>
              <w:divsChild>
                <w:div w:id="758795088">
                  <w:marLeft w:val="0"/>
                  <w:marRight w:val="0"/>
                  <w:marTop w:val="0"/>
                  <w:marBottom w:val="0"/>
                  <w:divBdr>
                    <w:top w:val="none" w:sz="0" w:space="0" w:color="auto"/>
                    <w:left w:val="none" w:sz="0" w:space="0" w:color="auto"/>
                    <w:bottom w:val="none" w:sz="0" w:space="0" w:color="auto"/>
                    <w:right w:val="none" w:sz="0" w:space="0" w:color="auto"/>
                  </w:divBdr>
                  <w:divsChild>
                    <w:div w:id="2018577019">
                      <w:marLeft w:val="0"/>
                      <w:marRight w:val="0"/>
                      <w:marTop w:val="0"/>
                      <w:marBottom w:val="0"/>
                      <w:divBdr>
                        <w:top w:val="none" w:sz="0" w:space="0" w:color="auto"/>
                        <w:left w:val="none" w:sz="0" w:space="0" w:color="auto"/>
                        <w:bottom w:val="none" w:sz="0" w:space="0" w:color="auto"/>
                        <w:right w:val="none" w:sz="0" w:space="0" w:color="auto"/>
                      </w:divBdr>
                      <w:divsChild>
                        <w:div w:id="2142182949">
                          <w:marLeft w:val="0"/>
                          <w:marRight w:val="0"/>
                          <w:marTop w:val="0"/>
                          <w:marBottom w:val="0"/>
                          <w:divBdr>
                            <w:top w:val="none" w:sz="0" w:space="0" w:color="auto"/>
                            <w:left w:val="none" w:sz="0" w:space="0" w:color="auto"/>
                            <w:bottom w:val="none" w:sz="0" w:space="0" w:color="auto"/>
                            <w:right w:val="none" w:sz="0" w:space="0" w:color="auto"/>
                          </w:divBdr>
                          <w:divsChild>
                            <w:div w:id="69488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7269517">
      <w:bodyDiv w:val="1"/>
      <w:marLeft w:val="0"/>
      <w:marRight w:val="0"/>
      <w:marTop w:val="0"/>
      <w:marBottom w:val="0"/>
      <w:divBdr>
        <w:top w:val="none" w:sz="0" w:space="0" w:color="auto"/>
        <w:left w:val="none" w:sz="0" w:space="0" w:color="auto"/>
        <w:bottom w:val="none" w:sz="0" w:space="0" w:color="auto"/>
        <w:right w:val="none" w:sz="0" w:space="0" w:color="auto"/>
      </w:divBdr>
    </w:div>
    <w:div w:id="595600125">
      <w:bodyDiv w:val="1"/>
      <w:marLeft w:val="0"/>
      <w:marRight w:val="0"/>
      <w:marTop w:val="0"/>
      <w:marBottom w:val="0"/>
      <w:divBdr>
        <w:top w:val="none" w:sz="0" w:space="0" w:color="auto"/>
        <w:left w:val="none" w:sz="0" w:space="0" w:color="auto"/>
        <w:bottom w:val="none" w:sz="0" w:space="0" w:color="auto"/>
        <w:right w:val="none" w:sz="0" w:space="0" w:color="auto"/>
      </w:divBdr>
    </w:div>
    <w:div w:id="617446013">
      <w:bodyDiv w:val="1"/>
      <w:marLeft w:val="0"/>
      <w:marRight w:val="0"/>
      <w:marTop w:val="0"/>
      <w:marBottom w:val="0"/>
      <w:divBdr>
        <w:top w:val="none" w:sz="0" w:space="0" w:color="auto"/>
        <w:left w:val="none" w:sz="0" w:space="0" w:color="auto"/>
        <w:bottom w:val="none" w:sz="0" w:space="0" w:color="auto"/>
        <w:right w:val="none" w:sz="0" w:space="0" w:color="auto"/>
      </w:divBdr>
    </w:div>
    <w:div w:id="623735846">
      <w:bodyDiv w:val="1"/>
      <w:marLeft w:val="0"/>
      <w:marRight w:val="0"/>
      <w:marTop w:val="0"/>
      <w:marBottom w:val="0"/>
      <w:divBdr>
        <w:top w:val="none" w:sz="0" w:space="0" w:color="auto"/>
        <w:left w:val="none" w:sz="0" w:space="0" w:color="auto"/>
        <w:bottom w:val="none" w:sz="0" w:space="0" w:color="auto"/>
        <w:right w:val="none" w:sz="0" w:space="0" w:color="auto"/>
      </w:divBdr>
    </w:div>
    <w:div w:id="665591194">
      <w:bodyDiv w:val="1"/>
      <w:marLeft w:val="0"/>
      <w:marRight w:val="0"/>
      <w:marTop w:val="0"/>
      <w:marBottom w:val="0"/>
      <w:divBdr>
        <w:top w:val="none" w:sz="0" w:space="0" w:color="auto"/>
        <w:left w:val="none" w:sz="0" w:space="0" w:color="auto"/>
        <w:bottom w:val="none" w:sz="0" w:space="0" w:color="auto"/>
        <w:right w:val="none" w:sz="0" w:space="0" w:color="auto"/>
      </w:divBdr>
    </w:div>
    <w:div w:id="709888292">
      <w:bodyDiv w:val="1"/>
      <w:marLeft w:val="0"/>
      <w:marRight w:val="0"/>
      <w:marTop w:val="0"/>
      <w:marBottom w:val="0"/>
      <w:divBdr>
        <w:top w:val="none" w:sz="0" w:space="0" w:color="auto"/>
        <w:left w:val="none" w:sz="0" w:space="0" w:color="auto"/>
        <w:bottom w:val="none" w:sz="0" w:space="0" w:color="auto"/>
        <w:right w:val="none" w:sz="0" w:space="0" w:color="auto"/>
      </w:divBdr>
    </w:div>
    <w:div w:id="719015564">
      <w:bodyDiv w:val="1"/>
      <w:marLeft w:val="0"/>
      <w:marRight w:val="0"/>
      <w:marTop w:val="0"/>
      <w:marBottom w:val="0"/>
      <w:divBdr>
        <w:top w:val="none" w:sz="0" w:space="0" w:color="auto"/>
        <w:left w:val="none" w:sz="0" w:space="0" w:color="auto"/>
        <w:bottom w:val="none" w:sz="0" w:space="0" w:color="auto"/>
        <w:right w:val="none" w:sz="0" w:space="0" w:color="auto"/>
      </w:divBdr>
    </w:div>
    <w:div w:id="723138442">
      <w:bodyDiv w:val="1"/>
      <w:marLeft w:val="0"/>
      <w:marRight w:val="0"/>
      <w:marTop w:val="0"/>
      <w:marBottom w:val="0"/>
      <w:divBdr>
        <w:top w:val="none" w:sz="0" w:space="0" w:color="auto"/>
        <w:left w:val="none" w:sz="0" w:space="0" w:color="auto"/>
        <w:bottom w:val="none" w:sz="0" w:space="0" w:color="auto"/>
        <w:right w:val="none" w:sz="0" w:space="0" w:color="auto"/>
      </w:divBdr>
      <w:divsChild>
        <w:div w:id="582759946">
          <w:marLeft w:val="0"/>
          <w:marRight w:val="0"/>
          <w:marTop w:val="0"/>
          <w:marBottom w:val="0"/>
          <w:divBdr>
            <w:top w:val="none" w:sz="0" w:space="0" w:color="auto"/>
            <w:left w:val="none" w:sz="0" w:space="0" w:color="auto"/>
            <w:bottom w:val="none" w:sz="0" w:space="0" w:color="auto"/>
            <w:right w:val="none" w:sz="0" w:space="0" w:color="auto"/>
          </w:divBdr>
        </w:div>
      </w:divsChild>
    </w:div>
    <w:div w:id="728070979">
      <w:bodyDiv w:val="1"/>
      <w:marLeft w:val="0"/>
      <w:marRight w:val="0"/>
      <w:marTop w:val="0"/>
      <w:marBottom w:val="0"/>
      <w:divBdr>
        <w:top w:val="none" w:sz="0" w:space="0" w:color="auto"/>
        <w:left w:val="none" w:sz="0" w:space="0" w:color="auto"/>
        <w:bottom w:val="none" w:sz="0" w:space="0" w:color="auto"/>
        <w:right w:val="none" w:sz="0" w:space="0" w:color="auto"/>
      </w:divBdr>
    </w:div>
    <w:div w:id="737939397">
      <w:bodyDiv w:val="1"/>
      <w:marLeft w:val="0"/>
      <w:marRight w:val="0"/>
      <w:marTop w:val="0"/>
      <w:marBottom w:val="0"/>
      <w:divBdr>
        <w:top w:val="none" w:sz="0" w:space="0" w:color="auto"/>
        <w:left w:val="none" w:sz="0" w:space="0" w:color="auto"/>
        <w:bottom w:val="none" w:sz="0" w:space="0" w:color="auto"/>
        <w:right w:val="none" w:sz="0" w:space="0" w:color="auto"/>
      </w:divBdr>
    </w:div>
    <w:div w:id="769011735">
      <w:bodyDiv w:val="1"/>
      <w:marLeft w:val="0"/>
      <w:marRight w:val="0"/>
      <w:marTop w:val="0"/>
      <w:marBottom w:val="0"/>
      <w:divBdr>
        <w:top w:val="none" w:sz="0" w:space="0" w:color="auto"/>
        <w:left w:val="none" w:sz="0" w:space="0" w:color="auto"/>
        <w:bottom w:val="none" w:sz="0" w:space="0" w:color="auto"/>
        <w:right w:val="none" w:sz="0" w:space="0" w:color="auto"/>
      </w:divBdr>
    </w:div>
    <w:div w:id="772167356">
      <w:bodyDiv w:val="1"/>
      <w:marLeft w:val="0"/>
      <w:marRight w:val="0"/>
      <w:marTop w:val="0"/>
      <w:marBottom w:val="0"/>
      <w:divBdr>
        <w:top w:val="none" w:sz="0" w:space="0" w:color="auto"/>
        <w:left w:val="none" w:sz="0" w:space="0" w:color="auto"/>
        <w:bottom w:val="none" w:sz="0" w:space="0" w:color="auto"/>
        <w:right w:val="none" w:sz="0" w:space="0" w:color="auto"/>
      </w:divBdr>
    </w:div>
    <w:div w:id="789013261">
      <w:bodyDiv w:val="1"/>
      <w:marLeft w:val="0"/>
      <w:marRight w:val="0"/>
      <w:marTop w:val="0"/>
      <w:marBottom w:val="0"/>
      <w:divBdr>
        <w:top w:val="none" w:sz="0" w:space="0" w:color="auto"/>
        <w:left w:val="none" w:sz="0" w:space="0" w:color="auto"/>
        <w:bottom w:val="none" w:sz="0" w:space="0" w:color="auto"/>
        <w:right w:val="none" w:sz="0" w:space="0" w:color="auto"/>
      </w:divBdr>
    </w:div>
    <w:div w:id="811564008">
      <w:bodyDiv w:val="1"/>
      <w:marLeft w:val="0"/>
      <w:marRight w:val="0"/>
      <w:marTop w:val="0"/>
      <w:marBottom w:val="0"/>
      <w:divBdr>
        <w:top w:val="none" w:sz="0" w:space="0" w:color="auto"/>
        <w:left w:val="none" w:sz="0" w:space="0" w:color="auto"/>
        <w:bottom w:val="none" w:sz="0" w:space="0" w:color="auto"/>
        <w:right w:val="none" w:sz="0" w:space="0" w:color="auto"/>
      </w:divBdr>
    </w:div>
    <w:div w:id="836774619">
      <w:bodyDiv w:val="1"/>
      <w:marLeft w:val="0"/>
      <w:marRight w:val="0"/>
      <w:marTop w:val="0"/>
      <w:marBottom w:val="0"/>
      <w:divBdr>
        <w:top w:val="none" w:sz="0" w:space="0" w:color="auto"/>
        <w:left w:val="none" w:sz="0" w:space="0" w:color="auto"/>
        <w:bottom w:val="none" w:sz="0" w:space="0" w:color="auto"/>
        <w:right w:val="none" w:sz="0" w:space="0" w:color="auto"/>
      </w:divBdr>
    </w:div>
    <w:div w:id="853423855">
      <w:bodyDiv w:val="1"/>
      <w:marLeft w:val="0"/>
      <w:marRight w:val="0"/>
      <w:marTop w:val="0"/>
      <w:marBottom w:val="0"/>
      <w:divBdr>
        <w:top w:val="none" w:sz="0" w:space="0" w:color="auto"/>
        <w:left w:val="none" w:sz="0" w:space="0" w:color="auto"/>
        <w:bottom w:val="none" w:sz="0" w:space="0" w:color="auto"/>
        <w:right w:val="none" w:sz="0" w:space="0" w:color="auto"/>
      </w:divBdr>
      <w:divsChild>
        <w:div w:id="579292347">
          <w:marLeft w:val="0"/>
          <w:marRight w:val="0"/>
          <w:marTop w:val="0"/>
          <w:marBottom w:val="0"/>
          <w:divBdr>
            <w:top w:val="none" w:sz="0" w:space="0" w:color="auto"/>
            <w:left w:val="none" w:sz="0" w:space="0" w:color="auto"/>
            <w:bottom w:val="none" w:sz="0" w:space="0" w:color="auto"/>
            <w:right w:val="none" w:sz="0" w:space="0" w:color="auto"/>
          </w:divBdr>
          <w:divsChild>
            <w:div w:id="220215801">
              <w:marLeft w:val="0"/>
              <w:marRight w:val="0"/>
              <w:marTop w:val="0"/>
              <w:marBottom w:val="0"/>
              <w:divBdr>
                <w:top w:val="none" w:sz="0" w:space="0" w:color="auto"/>
                <w:left w:val="none" w:sz="0" w:space="0" w:color="auto"/>
                <w:bottom w:val="none" w:sz="0" w:space="0" w:color="auto"/>
                <w:right w:val="none" w:sz="0" w:space="0" w:color="auto"/>
              </w:divBdr>
              <w:divsChild>
                <w:div w:id="592008368">
                  <w:marLeft w:val="0"/>
                  <w:marRight w:val="0"/>
                  <w:marTop w:val="0"/>
                  <w:marBottom w:val="0"/>
                  <w:divBdr>
                    <w:top w:val="none" w:sz="0" w:space="0" w:color="auto"/>
                    <w:left w:val="none" w:sz="0" w:space="0" w:color="auto"/>
                    <w:bottom w:val="none" w:sz="0" w:space="0" w:color="auto"/>
                    <w:right w:val="none" w:sz="0" w:space="0" w:color="auto"/>
                  </w:divBdr>
                  <w:divsChild>
                    <w:div w:id="63259677">
                      <w:marLeft w:val="0"/>
                      <w:marRight w:val="0"/>
                      <w:marTop w:val="0"/>
                      <w:marBottom w:val="0"/>
                      <w:divBdr>
                        <w:top w:val="none" w:sz="0" w:space="0" w:color="auto"/>
                        <w:left w:val="none" w:sz="0" w:space="0" w:color="auto"/>
                        <w:bottom w:val="none" w:sz="0" w:space="0" w:color="auto"/>
                        <w:right w:val="none" w:sz="0" w:space="0" w:color="auto"/>
                      </w:divBdr>
                      <w:divsChild>
                        <w:div w:id="149861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399314">
          <w:marLeft w:val="0"/>
          <w:marRight w:val="0"/>
          <w:marTop w:val="0"/>
          <w:marBottom w:val="0"/>
          <w:divBdr>
            <w:top w:val="none" w:sz="0" w:space="0" w:color="auto"/>
            <w:left w:val="none" w:sz="0" w:space="0" w:color="auto"/>
            <w:bottom w:val="none" w:sz="0" w:space="0" w:color="auto"/>
            <w:right w:val="none" w:sz="0" w:space="0" w:color="auto"/>
          </w:divBdr>
          <w:divsChild>
            <w:div w:id="336927962">
              <w:marLeft w:val="0"/>
              <w:marRight w:val="0"/>
              <w:marTop w:val="0"/>
              <w:marBottom w:val="0"/>
              <w:divBdr>
                <w:top w:val="none" w:sz="0" w:space="0" w:color="auto"/>
                <w:left w:val="none" w:sz="0" w:space="0" w:color="auto"/>
                <w:bottom w:val="none" w:sz="0" w:space="0" w:color="auto"/>
                <w:right w:val="none" w:sz="0" w:space="0" w:color="auto"/>
              </w:divBdr>
              <w:divsChild>
                <w:div w:id="766343437">
                  <w:marLeft w:val="0"/>
                  <w:marRight w:val="0"/>
                  <w:marTop w:val="0"/>
                  <w:marBottom w:val="0"/>
                  <w:divBdr>
                    <w:top w:val="none" w:sz="0" w:space="0" w:color="auto"/>
                    <w:left w:val="none" w:sz="0" w:space="0" w:color="auto"/>
                    <w:bottom w:val="none" w:sz="0" w:space="0" w:color="auto"/>
                    <w:right w:val="none" w:sz="0" w:space="0" w:color="auto"/>
                  </w:divBdr>
                  <w:divsChild>
                    <w:div w:id="1157766314">
                      <w:marLeft w:val="0"/>
                      <w:marRight w:val="0"/>
                      <w:marTop w:val="0"/>
                      <w:marBottom w:val="0"/>
                      <w:divBdr>
                        <w:top w:val="none" w:sz="0" w:space="0" w:color="auto"/>
                        <w:left w:val="none" w:sz="0" w:space="0" w:color="auto"/>
                        <w:bottom w:val="none" w:sz="0" w:space="0" w:color="auto"/>
                        <w:right w:val="none" w:sz="0" w:space="0" w:color="auto"/>
                      </w:divBdr>
                      <w:divsChild>
                        <w:div w:id="1199196901">
                          <w:marLeft w:val="0"/>
                          <w:marRight w:val="0"/>
                          <w:marTop w:val="0"/>
                          <w:marBottom w:val="0"/>
                          <w:divBdr>
                            <w:top w:val="none" w:sz="0" w:space="0" w:color="auto"/>
                            <w:left w:val="none" w:sz="0" w:space="0" w:color="auto"/>
                            <w:bottom w:val="none" w:sz="0" w:space="0" w:color="auto"/>
                            <w:right w:val="none" w:sz="0" w:space="0" w:color="auto"/>
                          </w:divBdr>
                          <w:divsChild>
                            <w:div w:id="36753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0051508">
      <w:bodyDiv w:val="1"/>
      <w:marLeft w:val="0"/>
      <w:marRight w:val="0"/>
      <w:marTop w:val="0"/>
      <w:marBottom w:val="0"/>
      <w:divBdr>
        <w:top w:val="none" w:sz="0" w:space="0" w:color="auto"/>
        <w:left w:val="none" w:sz="0" w:space="0" w:color="auto"/>
        <w:bottom w:val="none" w:sz="0" w:space="0" w:color="auto"/>
        <w:right w:val="none" w:sz="0" w:space="0" w:color="auto"/>
      </w:divBdr>
    </w:div>
    <w:div w:id="867064856">
      <w:bodyDiv w:val="1"/>
      <w:marLeft w:val="0"/>
      <w:marRight w:val="0"/>
      <w:marTop w:val="0"/>
      <w:marBottom w:val="0"/>
      <w:divBdr>
        <w:top w:val="none" w:sz="0" w:space="0" w:color="auto"/>
        <w:left w:val="none" w:sz="0" w:space="0" w:color="auto"/>
        <w:bottom w:val="none" w:sz="0" w:space="0" w:color="auto"/>
        <w:right w:val="none" w:sz="0" w:space="0" w:color="auto"/>
      </w:divBdr>
    </w:div>
    <w:div w:id="1002198834">
      <w:bodyDiv w:val="1"/>
      <w:marLeft w:val="0"/>
      <w:marRight w:val="0"/>
      <w:marTop w:val="0"/>
      <w:marBottom w:val="0"/>
      <w:divBdr>
        <w:top w:val="none" w:sz="0" w:space="0" w:color="auto"/>
        <w:left w:val="none" w:sz="0" w:space="0" w:color="auto"/>
        <w:bottom w:val="none" w:sz="0" w:space="0" w:color="auto"/>
        <w:right w:val="none" w:sz="0" w:space="0" w:color="auto"/>
      </w:divBdr>
      <w:divsChild>
        <w:div w:id="1065879432">
          <w:marLeft w:val="0"/>
          <w:marRight w:val="0"/>
          <w:marTop w:val="0"/>
          <w:marBottom w:val="0"/>
          <w:divBdr>
            <w:top w:val="none" w:sz="0" w:space="0" w:color="auto"/>
            <w:left w:val="none" w:sz="0" w:space="0" w:color="auto"/>
            <w:bottom w:val="none" w:sz="0" w:space="0" w:color="auto"/>
            <w:right w:val="none" w:sz="0" w:space="0" w:color="auto"/>
          </w:divBdr>
          <w:divsChild>
            <w:div w:id="1256017600">
              <w:marLeft w:val="0"/>
              <w:marRight w:val="0"/>
              <w:marTop w:val="0"/>
              <w:marBottom w:val="0"/>
              <w:divBdr>
                <w:top w:val="none" w:sz="0" w:space="0" w:color="auto"/>
                <w:left w:val="none" w:sz="0" w:space="0" w:color="auto"/>
                <w:bottom w:val="none" w:sz="0" w:space="0" w:color="auto"/>
                <w:right w:val="none" w:sz="0" w:space="0" w:color="auto"/>
              </w:divBdr>
              <w:divsChild>
                <w:div w:id="1795178345">
                  <w:marLeft w:val="0"/>
                  <w:marRight w:val="0"/>
                  <w:marTop w:val="0"/>
                  <w:marBottom w:val="0"/>
                  <w:divBdr>
                    <w:top w:val="none" w:sz="0" w:space="0" w:color="auto"/>
                    <w:left w:val="none" w:sz="0" w:space="0" w:color="auto"/>
                    <w:bottom w:val="none" w:sz="0" w:space="0" w:color="auto"/>
                    <w:right w:val="none" w:sz="0" w:space="0" w:color="auto"/>
                  </w:divBdr>
                  <w:divsChild>
                    <w:div w:id="1105157293">
                      <w:marLeft w:val="0"/>
                      <w:marRight w:val="0"/>
                      <w:marTop w:val="0"/>
                      <w:marBottom w:val="0"/>
                      <w:divBdr>
                        <w:top w:val="none" w:sz="0" w:space="0" w:color="auto"/>
                        <w:left w:val="none" w:sz="0" w:space="0" w:color="auto"/>
                        <w:bottom w:val="none" w:sz="0" w:space="0" w:color="auto"/>
                        <w:right w:val="none" w:sz="0" w:space="0" w:color="auto"/>
                      </w:divBdr>
                      <w:divsChild>
                        <w:div w:id="81553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511955">
          <w:marLeft w:val="0"/>
          <w:marRight w:val="0"/>
          <w:marTop w:val="0"/>
          <w:marBottom w:val="0"/>
          <w:divBdr>
            <w:top w:val="none" w:sz="0" w:space="0" w:color="auto"/>
            <w:left w:val="none" w:sz="0" w:space="0" w:color="auto"/>
            <w:bottom w:val="none" w:sz="0" w:space="0" w:color="auto"/>
            <w:right w:val="none" w:sz="0" w:space="0" w:color="auto"/>
          </w:divBdr>
          <w:divsChild>
            <w:div w:id="452407806">
              <w:marLeft w:val="0"/>
              <w:marRight w:val="0"/>
              <w:marTop w:val="0"/>
              <w:marBottom w:val="0"/>
              <w:divBdr>
                <w:top w:val="none" w:sz="0" w:space="0" w:color="auto"/>
                <w:left w:val="none" w:sz="0" w:space="0" w:color="auto"/>
                <w:bottom w:val="none" w:sz="0" w:space="0" w:color="auto"/>
                <w:right w:val="none" w:sz="0" w:space="0" w:color="auto"/>
              </w:divBdr>
              <w:divsChild>
                <w:div w:id="527837197">
                  <w:marLeft w:val="0"/>
                  <w:marRight w:val="0"/>
                  <w:marTop w:val="0"/>
                  <w:marBottom w:val="0"/>
                  <w:divBdr>
                    <w:top w:val="none" w:sz="0" w:space="0" w:color="auto"/>
                    <w:left w:val="none" w:sz="0" w:space="0" w:color="auto"/>
                    <w:bottom w:val="none" w:sz="0" w:space="0" w:color="auto"/>
                    <w:right w:val="none" w:sz="0" w:space="0" w:color="auto"/>
                  </w:divBdr>
                  <w:divsChild>
                    <w:div w:id="878975205">
                      <w:marLeft w:val="0"/>
                      <w:marRight w:val="0"/>
                      <w:marTop w:val="0"/>
                      <w:marBottom w:val="0"/>
                      <w:divBdr>
                        <w:top w:val="none" w:sz="0" w:space="0" w:color="auto"/>
                        <w:left w:val="none" w:sz="0" w:space="0" w:color="auto"/>
                        <w:bottom w:val="none" w:sz="0" w:space="0" w:color="auto"/>
                        <w:right w:val="none" w:sz="0" w:space="0" w:color="auto"/>
                      </w:divBdr>
                      <w:divsChild>
                        <w:div w:id="483622649">
                          <w:marLeft w:val="0"/>
                          <w:marRight w:val="0"/>
                          <w:marTop w:val="0"/>
                          <w:marBottom w:val="0"/>
                          <w:divBdr>
                            <w:top w:val="none" w:sz="0" w:space="0" w:color="auto"/>
                            <w:left w:val="none" w:sz="0" w:space="0" w:color="auto"/>
                            <w:bottom w:val="none" w:sz="0" w:space="0" w:color="auto"/>
                            <w:right w:val="none" w:sz="0" w:space="0" w:color="auto"/>
                          </w:divBdr>
                          <w:divsChild>
                            <w:div w:id="162608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4307305">
      <w:bodyDiv w:val="1"/>
      <w:marLeft w:val="0"/>
      <w:marRight w:val="0"/>
      <w:marTop w:val="0"/>
      <w:marBottom w:val="0"/>
      <w:divBdr>
        <w:top w:val="none" w:sz="0" w:space="0" w:color="auto"/>
        <w:left w:val="none" w:sz="0" w:space="0" w:color="auto"/>
        <w:bottom w:val="none" w:sz="0" w:space="0" w:color="auto"/>
        <w:right w:val="none" w:sz="0" w:space="0" w:color="auto"/>
      </w:divBdr>
    </w:div>
    <w:div w:id="1078820049">
      <w:bodyDiv w:val="1"/>
      <w:marLeft w:val="0"/>
      <w:marRight w:val="0"/>
      <w:marTop w:val="0"/>
      <w:marBottom w:val="0"/>
      <w:divBdr>
        <w:top w:val="none" w:sz="0" w:space="0" w:color="auto"/>
        <w:left w:val="none" w:sz="0" w:space="0" w:color="auto"/>
        <w:bottom w:val="none" w:sz="0" w:space="0" w:color="auto"/>
        <w:right w:val="none" w:sz="0" w:space="0" w:color="auto"/>
      </w:divBdr>
    </w:div>
    <w:div w:id="1080954632">
      <w:bodyDiv w:val="1"/>
      <w:marLeft w:val="0"/>
      <w:marRight w:val="0"/>
      <w:marTop w:val="0"/>
      <w:marBottom w:val="0"/>
      <w:divBdr>
        <w:top w:val="none" w:sz="0" w:space="0" w:color="auto"/>
        <w:left w:val="none" w:sz="0" w:space="0" w:color="auto"/>
        <w:bottom w:val="none" w:sz="0" w:space="0" w:color="auto"/>
        <w:right w:val="none" w:sz="0" w:space="0" w:color="auto"/>
      </w:divBdr>
    </w:div>
    <w:div w:id="1094545562">
      <w:bodyDiv w:val="1"/>
      <w:marLeft w:val="0"/>
      <w:marRight w:val="0"/>
      <w:marTop w:val="0"/>
      <w:marBottom w:val="0"/>
      <w:divBdr>
        <w:top w:val="none" w:sz="0" w:space="0" w:color="auto"/>
        <w:left w:val="none" w:sz="0" w:space="0" w:color="auto"/>
        <w:bottom w:val="none" w:sz="0" w:space="0" w:color="auto"/>
        <w:right w:val="none" w:sz="0" w:space="0" w:color="auto"/>
      </w:divBdr>
    </w:div>
    <w:div w:id="1110395243">
      <w:bodyDiv w:val="1"/>
      <w:marLeft w:val="0"/>
      <w:marRight w:val="0"/>
      <w:marTop w:val="0"/>
      <w:marBottom w:val="0"/>
      <w:divBdr>
        <w:top w:val="none" w:sz="0" w:space="0" w:color="auto"/>
        <w:left w:val="none" w:sz="0" w:space="0" w:color="auto"/>
        <w:bottom w:val="none" w:sz="0" w:space="0" w:color="auto"/>
        <w:right w:val="none" w:sz="0" w:space="0" w:color="auto"/>
      </w:divBdr>
    </w:div>
    <w:div w:id="1151405486">
      <w:bodyDiv w:val="1"/>
      <w:marLeft w:val="0"/>
      <w:marRight w:val="0"/>
      <w:marTop w:val="0"/>
      <w:marBottom w:val="0"/>
      <w:divBdr>
        <w:top w:val="none" w:sz="0" w:space="0" w:color="auto"/>
        <w:left w:val="none" w:sz="0" w:space="0" w:color="auto"/>
        <w:bottom w:val="none" w:sz="0" w:space="0" w:color="auto"/>
        <w:right w:val="none" w:sz="0" w:space="0" w:color="auto"/>
      </w:divBdr>
    </w:div>
    <w:div w:id="1170606053">
      <w:bodyDiv w:val="1"/>
      <w:marLeft w:val="0"/>
      <w:marRight w:val="0"/>
      <w:marTop w:val="0"/>
      <w:marBottom w:val="0"/>
      <w:divBdr>
        <w:top w:val="none" w:sz="0" w:space="0" w:color="auto"/>
        <w:left w:val="none" w:sz="0" w:space="0" w:color="auto"/>
        <w:bottom w:val="none" w:sz="0" w:space="0" w:color="auto"/>
        <w:right w:val="none" w:sz="0" w:space="0" w:color="auto"/>
      </w:divBdr>
    </w:div>
    <w:div w:id="1183015756">
      <w:bodyDiv w:val="1"/>
      <w:marLeft w:val="0"/>
      <w:marRight w:val="0"/>
      <w:marTop w:val="0"/>
      <w:marBottom w:val="0"/>
      <w:divBdr>
        <w:top w:val="none" w:sz="0" w:space="0" w:color="auto"/>
        <w:left w:val="none" w:sz="0" w:space="0" w:color="auto"/>
        <w:bottom w:val="none" w:sz="0" w:space="0" w:color="auto"/>
        <w:right w:val="none" w:sz="0" w:space="0" w:color="auto"/>
      </w:divBdr>
    </w:div>
    <w:div w:id="1205800024">
      <w:bodyDiv w:val="1"/>
      <w:marLeft w:val="0"/>
      <w:marRight w:val="0"/>
      <w:marTop w:val="0"/>
      <w:marBottom w:val="0"/>
      <w:divBdr>
        <w:top w:val="none" w:sz="0" w:space="0" w:color="auto"/>
        <w:left w:val="none" w:sz="0" w:space="0" w:color="auto"/>
        <w:bottom w:val="none" w:sz="0" w:space="0" w:color="auto"/>
        <w:right w:val="none" w:sz="0" w:space="0" w:color="auto"/>
      </w:divBdr>
    </w:div>
    <w:div w:id="1207447384">
      <w:bodyDiv w:val="1"/>
      <w:marLeft w:val="0"/>
      <w:marRight w:val="0"/>
      <w:marTop w:val="0"/>
      <w:marBottom w:val="0"/>
      <w:divBdr>
        <w:top w:val="none" w:sz="0" w:space="0" w:color="auto"/>
        <w:left w:val="none" w:sz="0" w:space="0" w:color="auto"/>
        <w:bottom w:val="none" w:sz="0" w:space="0" w:color="auto"/>
        <w:right w:val="none" w:sz="0" w:space="0" w:color="auto"/>
      </w:divBdr>
    </w:div>
    <w:div w:id="1261452882">
      <w:bodyDiv w:val="1"/>
      <w:marLeft w:val="0"/>
      <w:marRight w:val="0"/>
      <w:marTop w:val="0"/>
      <w:marBottom w:val="0"/>
      <w:divBdr>
        <w:top w:val="none" w:sz="0" w:space="0" w:color="auto"/>
        <w:left w:val="none" w:sz="0" w:space="0" w:color="auto"/>
        <w:bottom w:val="none" w:sz="0" w:space="0" w:color="auto"/>
        <w:right w:val="none" w:sz="0" w:space="0" w:color="auto"/>
      </w:divBdr>
      <w:divsChild>
        <w:div w:id="1432123378">
          <w:marLeft w:val="0"/>
          <w:marRight w:val="0"/>
          <w:marTop w:val="0"/>
          <w:marBottom w:val="0"/>
          <w:divBdr>
            <w:top w:val="none" w:sz="0" w:space="0" w:color="auto"/>
            <w:left w:val="none" w:sz="0" w:space="0" w:color="auto"/>
            <w:bottom w:val="none" w:sz="0" w:space="0" w:color="auto"/>
            <w:right w:val="none" w:sz="0" w:space="0" w:color="auto"/>
          </w:divBdr>
          <w:divsChild>
            <w:div w:id="320352842">
              <w:marLeft w:val="0"/>
              <w:marRight w:val="0"/>
              <w:marTop w:val="0"/>
              <w:marBottom w:val="0"/>
              <w:divBdr>
                <w:top w:val="none" w:sz="0" w:space="0" w:color="auto"/>
                <w:left w:val="none" w:sz="0" w:space="0" w:color="auto"/>
                <w:bottom w:val="none" w:sz="0" w:space="0" w:color="auto"/>
                <w:right w:val="none" w:sz="0" w:space="0" w:color="auto"/>
              </w:divBdr>
              <w:divsChild>
                <w:div w:id="1445156620">
                  <w:marLeft w:val="0"/>
                  <w:marRight w:val="0"/>
                  <w:marTop w:val="0"/>
                  <w:marBottom w:val="0"/>
                  <w:divBdr>
                    <w:top w:val="none" w:sz="0" w:space="0" w:color="auto"/>
                    <w:left w:val="none" w:sz="0" w:space="0" w:color="auto"/>
                    <w:bottom w:val="none" w:sz="0" w:space="0" w:color="auto"/>
                    <w:right w:val="none" w:sz="0" w:space="0" w:color="auto"/>
                  </w:divBdr>
                  <w:divsChild>
                    <w:div w:id="1837838728">
                      <w:marLeft w:val="0"/>
                      <w:marRight w:val="0"/>
                      <w:marTop w:val="0"/>
                      <w:marBottom w:val="0"/>
                      <w:divBdr>
                        <w:top w:val="none" w:sz="0" w:space="0" w:color="auto"/>
                        <w:left w:val="none" w:sz="0" w:space="0" w:color="auto"/>
                        <w:bottom w:val="none" w:sz="0" w:space="0" w:color="auto"/>
                        <w:right w:val="none" w:sz="0" w:space="0" w:color="auto"/>
                      </w:divBdr>
                      <w:divsChild>
                        <w:div w:id="139384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294351">
          <w:marLeft w:val="0"/>
          <w:marRight w:val="0"/>
          <w:marTop w:val="0"/>
          <w:marBottom w:val="0"/>
          <w:divBdr>
            <w:top w:val="none" w:sz="0" w:space="0" w:color="auto"/>
            <w:left w:val="none" w:sz="0" w:space="0" w:color="auto"/>
            <w:bottom w:val="none" w:sz="0" w:space="0" w:color="auto"/>
            <w:right w:val="none" w:sz="0" w:space="0" w:color="auto"/>
          </w:divBdr>
          <w:divsChild>
            <w:div w:id="2058048567">
              <w:marLeft w:val="0"/>
              <w:marRight w:val="0"/>
              <w:marTop w:val="0"/>
              <w:marBottom w:val="0"/>
              <w:divBdr>
                <w:top w:val="none" w:sz="0" w:space="0" w:color="auto"/>
                <w:left w:val="none" w:sz="0" w:space="0" w:color="auto"/>
                <w:bottom w:val="none" w:sz="0" w:space="0" w:color="auto"/>
                <w:right w:val="none" w:sz="0" w:space="0" w:color="auto"/>
              </w:divBdr>
              <w:divsChild>
                <w:div w:id="1891259648">
                  <w:marLeft w:val="0"/>
                  <w:marRight w:val="0"/>
                  <w:marTop w:val="0"/>
                  <w:marBottom w:val="0"/>
                  <w:divBdr>
                    <w:top w:val="none" w:sz="0" w:space="0" w:color="auto"/>
                    <w:left w:val="none" w:sz="0" w:space="0" w:color="auto"/>
                    <w:bottom w:val="none" w:sz="0" w:space="0" w:color="auto"/>
                    <w:right w:val="none" w:sz="0" w:space="0" w:color="auto"/>
                  </w:divBdr>
                  <w:divsChild>
                    <w:div w:id="86509421">
                      <w:marLeft w:val="0"/>
                      <w:marRight w:val="0"/>
                      <w:marTop w:val="0"/>
                      <w:marBottom w:val="0"/>
                      <w:divBdr>
                        <w:top w:val="none" w:sz="0" w:space="0" w:color="auto"/>
                        <w:left w:val="none" w:sz="0" w:space="0" w:color="auto"/>
                        <w:bottom w:val="none" w:sz="0" w:space="0" w:color="auto"/>
                        <w:right w:val="none" w:sz="0" w:space="0" w:color="auto"/>
                      </w:divBdr>
                      <w:divsChild>
                        <w:div w:id="118575587">
                          <w:marLeft w:val="0"/>
                          <w:marRight w:val="0"/>
                          <w:marTop w:val="0"/>
                          <w:marBottom w:val="0"/>
                          <w:divBdr>
                            <w:top w:val="none" w:sz="0" w:space="0" w:color="auto"/>
                            <w:left w:val="none" w:sz="0" w:space="0" w:color="auto"/>
                            <w:bottom w:val="none" w:sz="0" w:space="0" w:color="auto"/>
                            <w:right w:val="none" w:sz="0" w:space="0" w:color="auto"/>
                          </w:divBdr>
                          <w:divsChild>
                            <w:div w:id="110264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4923794">
      <w:bodyDiv w:val="1"/>
      <w:marLeft w:val="0"/>
      <w:marRight w:val="0"/>
      <w:marTop w:val="0"/>
      <w:marBottom w:val="0"/>
      <w:divBdr>
        <w:top w:val="none" w:sz="0" w:space="0" w:color="auto"/>
        <w:left w:val="none" w:sz="0" w:space="0" w:color="auto"/>
        <w:bottom w:val="none" w:sz="0" w:space="0" w:color="auto"/>
        <w:right w:val="none" w:sz="0" w:space="0" w:color="auto"/>
      </w:divBdr>
    </w:div>
    <w:div w:id="1323773377">
      <w:bodyDiv w:val="1"/>
      <w:marLeft w:val="0"/>
      <w:marRight w:val="0"/>
      <w:marTop w:val="0"/>
      <w:marBottom w:val="0"/>
      <w:divBdr>
        <w:top w:val="none" w:sz="0" w:space="0" w:color="auto"/>
        <w:left w:val="none" w:sz="0" w:space="0" w:color="auto"/>
        <w:bottom w:val="none" w:sz="0" w:space="0" w:color="auto"/>
        <w:right w:val="none" w:sz="0" w:space="0" w:color="auto"/>
      </w:divBdr>
    </w:div>
    <w:div w:id="1339117101">
      <w:bodyDiv w:val="1"/>
      <w:marLeft w:val="0"/>
      <w:marRight w:val="0"/>
      <w:marTop w:val="0"/>
      <w:marBottom w:val="0"/>
      <w:divBdr>
        <w:top w:val="none" w:sz="0" w:space="0" w:color="auto"/>
        <w:left w:val="none" w:sz="0" w:space="0" w:color="auto"/>
        <w:bottom w:val="none" w:sz="0" w:space="0" w:color="auto"/>
        <w:right w:val="none" w:sz="0" w:space="0" w:color="auto"/>
      </w:divBdr>
    </w:div>
    <w:div w:id="1423063963">
      <w:bodyDiv w:val="1"/>
      <w:marLeft w:val="0"/>
      <w:marRight w:val="0"/>
      <w:marTop w:val="0"/>
      <w:marBottom w:val="0"/>
      <w:divBdr>
        <w:top w:val="none" w:sz="0" w:space="0" w:color="auto"/>
        <w:left w:val="none" w:sz="0" w:space="0" w:color="auto"/>
        <w:bottom w:val="none" w:sz="0" w:space="0" w:color="auto"/>
        <w:right w:val="none" w:sz="0" w:space="0" w:color="auto"/>
      </w:divBdr>
      <w:divsChild>
        <w:div w:id="554391297">
          <w:marLeft w:val="0"/>
          <w:marRight w:val="0"/>
          <w:marTop w:val="0"/>
          <w:marBottom w:val="0"/>
          <w:divBdr>
            <w:top w:val="none" w:sz="0" w:space="0" w:color="auto"/>
            <w:left w:val="none" w:sz="0" w:space="0" w:color="auto"/>
            <w:bottom w:val="none" w:sz="0" w:space="0" w:color="auto"/>
            <w:right w:val="none" w:sz="0" w:space="0" w:color="auto"/>
          </w:divBdr>
        </w:div>
      </w:divsChild>
    </w:div>
    <w:div w:id="1434205627">
      <w:bodyDiv w:val="1"/>
      <w:marLeft w:val="0"/>
      <w:marRight w:val="0"/>
      <w:marTop w:val="0"/>
      <w:marBottom w:val="0"/>
      <w:divBdr>
        <w:top w:val="none" w:sz="0" w:space="0" w:color="auto"/>
        <w:left w:val="none" w:sz="0" w:space="0" w:color="auto"/>
        <w:bottom w:val="none" w:sz="0" w:space="0" w:color="auto"/>
        <w:right w:val="none" w:sz="0" w:space="0" w:color="auto"/>
      </w:divBdr>
      <w:divsChild>
        <w:div w:id="1986078645">
          <w:marLeft w:val="0"/>
          <w:marRight w:val="0"/>
          <w:marTop w:val="0"/>
          <w:marBottom w:val="0"/>
          <w:divBdr>
            <w:top w:val="none" w:sz="0" w:space="0" w:color="auto"/>
            <w:left w:val="none" w:sz="0" w:space="0" w:color="auto"/>
            <w:bottom w:val="none" w:sz="0" w:space="0" w:color="auto"/>
            <w:right w:val="none" w:sz="0" w:space="0" w:color="auto"/>
          </w:divBdr>
        </w:div>
      </w:divsChild>
    </w:div>
    <w:div w:id="1445344039">
      <w:bodyDiv w:val="1"/>
      <w:marLeft w:val="0"/>
      <w:marRight w:val="0"/>
      <w:marTop w:val="0"/>
      <w:marBottom w:val="0"/>
      <w:divBdr>
        <w:top w:val="none" w:sz="0" w:space="0" w:color="auto"/>
        <w:left w:val="none" w:sz="0" w:space="0" w:color="auto"/>
        <w:bottom w:val="none" w:sz="0" w:space="0" w:color="auto"/>
        <w:right w:val="none" w:sz="0" w:space="0" w:color="auto"/>
      </w:divBdr>
    </w:div>
    <w:div w:id="1472281926">
      <w:bodyDiv w:val="1"/>
      <w:marLeft w:val="0"/>
      <w:marRight w:val="0"/>
      <w:marTop w:val="0"/>
      <w:marBottom w:val="0"/>
      <w:divBdr>
        <w:top w:val="none" w:sz="0" w:space="0" w:color="auto"/>
        <w:left w:val="none" w:sz="0" w:space="0" w:color="auto"/>
        <w:bottom w:val="none" w:sz="0" w:space="0" w:color="auto"/>
        <w:right w:val="none" w:sz="0" w:space="0" w:color="auto"/>
      </w:divBdr>
    </w:div>
    <w:div w:id="1479491115">
      <w:bodyDiv w:val="1"/>
      <w:marLeft w:val="0"/>
      <w:marRight w:val="0"/>
      <w:marTop w:val="0"/>
      <w:marBottom w:val="0"/>
      <w:divBdr>
        <w:top w:val="none" w:sz="0" w:space="0" w:color="auto"/>
        <w:left w:val="none" w:sz="0" w:space="0" w:color="auto"/>
        <w:bottom w:val="none" w:sz="0" w:space="0" w:color="auto"/>
        <w:right w:val="none" w:sz="0" w:space="0" w:color="auto"/>
      </w:divBdr>
      <w:divsChild>
        <w:div w:id="1544252353">
          <w:marLeft w:val="0"/>
          <w:marRight w:val="0"/>
          <w:marTop w:val="0"/>
          <w:marBottom w:val="0"/>
          <w:divBdr>
            <w:top w:val="none" w:sz="0" w:space="0" w:color="auto"/>
            <w:left w:val="none" w:sz="0" w:space="0" w:color="auto"/>
            <w:bottom w:val="none" w:sz="0" w:space="0" w:color="auto"/>
            <w:right w:val="none" w:sz="0" w:space="0" w:color="auto"/>
          </w:divBdr>
          <w:divsChild>
            <w:div w:id="1104886220">
              <w:marLeft w:val="0"/>
              <w:marRight w:val="0"/>
              <w:marTop w:val="0"/>
              <w:marBottom w:val="0"/>
              <w:divBdr>
                <w:top w:val="none" w:sz="0" w:space="0" w:color="auto"/>
                <w:left w:val="none" w:sz="0" w:space="0" w:color="auto"/>
                <w:bottom w:val="none" w:sz="0" w:space="0" w:color="auto"/>
                <w:right w:val="none" w:sz="0" w:space="0" w:color="auto"/>
              </w:divBdr>
              <w:divsChild>
                <w:div w:id="316612085">
                  <w:marLeft w:val="0"/>
                  <w:marRight w:val="0"/>
                  <w:marTop w:val="0"/>
                  <w:marBottom w:val="0"/>
                  <w:divBdr>
                    <w:top w:val="none" w:sz="0" w:space="0" w:color="auto"/>
                    <w:left w:val="none" w:sz="0" w:space="0" w:color="auto"/>
                    <w:bottom w:val="none" w:sz="0" w:space="0" w:color="auto"/>
                    <w:right w:val="none" w:sz="0" w:space="0" w:color="auto"/>
                  </w:divBdr>
                  <w:divsChild>
                    <w:div w:id="1433549935">
                      <w:marLeft w:val="0"/>
                      <w:marRight w:val="0"/>
                      <w:marTop w:val="0"/>
                      <w:marBottom w:val="0"/>
                      <w:divBdr>
                        <w:top w:val="none" w:sz="0" w:space="0" w:color="auto"/>
                        <w:left w:val="none" w:sz="0" w:space="0" w:color="auto"/>
                        <w:bottom w:val="none" w:sz="0" w:space="0" w:color="auto"/>
                        <w:right w:val="none" w:sz="0" w:space="0" w:color="auto"/>
                      </w:divBdr>
                      <w:divsChild>
                        <w:div w:id="189700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853873">
          <w:marLeft w:val="0"/>
          <w:marRight w:val="0"/>
          <w:marTop w:val="0"/>
          <w:marBottom w:val="0"/>
          <w:divBdr>
            <w:top w:val="none" w:sz="0" w:space="0" w:color="auto"/>
            <w:left w:val="none" w:sz="0" w:space="0" w:color="auto"/>
            <w:bottom w:val="none" w:sz="0" w:space="0" w:color="auto"/>
            <w:right w:val="none" w:sz="0" w:space="0" w:color="auto"/>
          </w:divBdr>
          <w:divsChild>
            <w:div w:id="152724981">
              <w:marLeft w:val="0"/>
              <w:marRight w:val="0"/>
              <w:marTop w:val="0"/>
              <w:marBottom w:val="0"/>
              <w:divBdr>
                <w:top w:val="none" w:sz="0" w:space="0" w:color="auto"/>
                <w:left w:val="none" w:sz="0" w:space="0" w:color="auto"/>
                <w:bottom w:val="none" w:sz="0" w:space="0" w:color="auto"/>
                <w:right w:val="none" w:sz="0" w:space="0" w:color="auto"/>
              </w:divBdr>
              <w:divsChild>
                <w:div w:id="230888142">
                  <w:marLeft w:val="0"/>
                  <w:marRight w:val="0"/>
                  <w:marTop w:val="0"/>
                  <w:marBottom w:val="0"/>
                  <w:divBdr>
                    <w:top w:val="none" w:sz="0" w:space="0" w:color="auto"/>
                    <w:left w:val="none" w:sz="0" w:space="0" w:color="auto"/>
                    <w:bottom w:val="none" w:sz="0" w:space="0" w:color="auto"/>
                    <w:right w:val="none" w:sz="0" w:space="0" w:color="auto"/>
                  </w:divBdr>
                  <w:divsChild>
                    <w:div w:id="2049645580">
                      <w:marLeft w:val="0"/>
                      <w:marRight w:val="0"/>
                      <w:marTop w:val="0"/>
                      <w:marBottom w:val="0"/>
                      <w:divBdr>
                        <w:top w:val="none" w:sz="0" w:space="0" w:color="auto"/>
                        <w:left w:val="none" w:sz="0" w:space="0" w:color="auto"/>
                        <w:bottom w:val="none" w:sz="0" w:space="0" w:color="auto"/>
                        <w:right w:val="none" w:sz="0" w:space="0" w:color="auto"/>
                      </w:divBdr>
                      <w:divsChild>
                        <w:div w:id="1267075856">
                          <w:marLeft w:val="0"/>
                          <w:marRight w:val="0"/>
                          <w:marTop w:val="0"/>
                          <w:marBottom w:val="0"/>
                          <w:divBdr>
                            <w:top w:val="none" w:sz="0" w:space="0" w:color="auto"/>
                            <w:left w:val="none" w:sz="0" w:space="0" w:color="auto"/>
                            <w:bottom w:val="none" w:sz="0" w:space="0" w:color="auto"/>
                            <w:right w:val="none" w:sz="0" w:space="0" w:color="auto"/>
                          </w:divBdr>
                          <w:divsChild>
                            <w:div w:id="498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5702169">
      <w:bodyDiv w:val="1"/>
      <w:marLeft w:val="0"/>
      <w:marRight w:val="0"/>
      <w:marTop w:val="0"/>
      <w:marBottom w:val="0"/>
      <w:divBdr>
        <w:top w:val="none" w:sz="0" w:space="0" w:color="auto"/>
        <w:left w:val="none" w:sz="0" w:space="0" w:color="auto"/>
        <w:bottom w:val="none" w:sz="0" w:space="0" w:color="auto"/>
        <w:right w:val="none" w:sz="0" w:space="0" w:color="auto"/>
      </w:divBdr>
      <w:divsChild>
        <w:div w:id="1425611027">
          <w:marLeft w:val="0"/>
          <w:marRight w:val="0"/>
          <w:marTop w:val="0"/>
          <w:marBottom w:val="0"/>
          <w:divBdr>
            <w:top w:val="none" w:sz="0" w:space="0" w:color="auto"/>
            <w:left w:val="none" w:sz="0" w:space="0" w:color="auto"/>
            <w:bottom w:val="none" w:sz="0" w:space="0" w:color="auto"/>
            <w:right w:val="none" w:sz="0" w:space="0" w:color="auto"/>
          </w:divBdr>
          <w:divsChild>
            <w:div w:id="1303460200">
              <w:marLeft w:val="0"/>
              <w:marRight w:val="0"/>
              <w:marTop w:val="0"/>
              <w:marBottom w:val="0"/>
              <w:divBdr>
                <w:top w:val="none" w:sz="0" w:space="0" w:color="auto"/>
                <w:left w:val="none" w:sz="0" w:space="0" w:color="auto"/>
                <w:bottom w:val="none" w:sz="0" w:space="0" w:color="auto"/>
                <w:right w:val="none" w:sz="0" w:space="0" w:color="auto"/>
              </w:divBdr>
              <w:divsChild>
                <w:div w:id="2085099307">
                  <w:marLeft w:val="0"/>
                  <w:marRight w:val="0"/>
                  <w:marTop w:val="0"/>
                  <w:marBottom w:val="0"/>
                  <w:divBdr>
                    <w:top w:val="none" w:sz="0" w:space="0" w:color="auto"/>
                    <w:left w:val="none" w:sz="0" w:space="0" w:color="auto"/>
                    <w:bottom w:val="none" w:sz="0" w:space="0" w:color="auto"/>
                    <w:right w:val="none" w:sz="0" w:space="0" w:color="auto"/>
                  </w:divBdr>
                  <w:divsChild>
                    <w:div w:id="1157067353">
                      <w:marLeft w:val="0"/>
                      <w:marRight w:val="0"/>
                      <w:marTop w:val="0"/>
                      <w:marBottom w:val="0"/>
                      <w:divBdr>
                        <w:top w:val="none" w:sz="0" w:space="0" w:color="auto"/>
                        <w:left w:val="none" w:sz="0" w:space="0" w:color="auto"/>
                        <w:bottom w:val="none" w:sz="0" w:space="0" w:color="auto"/>
                        <w:right w:val="none" w:sz="0" w:space="0" w:color="auto"/>
                      </w:divBdr>
                      <w:divsChild>
                        <w:div w:id="167071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819353">
          <w:marLeft w:val="0"/>
          <w:marRight w:val="0"/>
          <w:marTop w:val="0"/>
          <w:marBottom w:val="0"/>
          <w:divBdr>
            <w:top w:val="none" w:sz="0" w:space="0" w:color="auto"/>
            <w:left w:val="none" w:sz="0" w:space="0" w:color="auto"/>
            <w:bottom w:val="none" w:sz="0" w:space="0" w:color="auto"/>
            <w:right w:val="none" w:sz="0" w:space="0" w:color="auto"/>
          </w:divBdr>
          <w:divsChild>
            <w:div w:id="1490318905">
              <w:marLeft w:val="0"/>
              <w:marRight w:val="0"/>
              <w:marTop w:val="0"/>
              <w:marBottom w:val="0"/>
              <w:divBdr>
                <w:top w:val="none" w:sz="0" w:space="0" w:color="auto"/>
                <w:left w:val="none" w:sz="0" w:space="0" w:color="auto"/>
                <w:bottom w:val="none" w:sz="0" w:space="0" w:color="auto"/>
                <w:right w:val="none" w:sz="0" w:space="0" w:color="auto"/>
              </w:divBdr>
              <w:divsChild>
                <w:div w:id="1027146638">
                  <w:marLeft w:val="0"/>
                  <w:marRight w:val="0"/>
                  <w:marTop w:val="0"/>
                  <w:marBottom w:val="0"/>
                  <w:divBdr>
                    <w:top w:val="none" w:sz="0" w:space="0" w:color="auto"/>
                    <w:left w:val="none" w:sz="0" w:space="0" w:color="auto"/>
                    <w:bottom w:val="none" w:sz="0" w:space="0" w:color="auto"/>
                    <w:right w:val="none" w:sz="0" w:space="0" w:color="auto"/>
                  </w:divBdr>
                  <w:divsChild>
                    <w:div w:id="244152033">
                      <w:marLeft w:val="0"/>
                      <w:marRight w:val="0"/>
                      <w:marTop w:val="0"/>
                      <w:marBottom w:val="0"/>
                      <w:divBdr>
                        <w:top w:val="none" w:sz="0" w:space="0" w:color="auto"/>
                        <w:left w:val="none" w:sz="0" w:space="0" w:color="auto"/>
                        <w:bottom w:val="none" w:sz="0" w:space="0" w:color="auto"/>
                        <w:right w:val="none" w:sz="0" w:space="0" w:color="auto"/>
                      </w:divBdr>
                      <w:divsChild>
                        <w:div w:id="1492453540">
                          <w:marLeft w:val="0"/>
                          <w:marRight w:val="0"/>
                          <w:marTop w:val="0"/>
                          <w:marBottom w:val="0"/>
                          <w:divBdr>
                            <w:top w:val="none" w:sz="0" w:space="0" w:color="auto"/>
                            <w:left w:val="none" w:sz="0" w:space="0" w:color="auto"/>
                            <w:bottom w:val="none" w:sz="0" w:space="0" w:color="auto"/>
                            <w:right w:val="none" w:sz="0" w:space="0" w:color="auto"/>
                          </w:divBdr>
                          <w:divsChild>
                            <w:div w:id="31584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9952115">
      <w:bodyDiv w:val="1"/>
      <w:marLeft w:val="0"/>
      <w:marRight w:val="0"/>
      <w:marTop w:val="0"/>
      <w:marBottom w:val="0"/>
      <w:divBdr>
        <w:top w:val="none" w:sz="0" w:space="0" w:color="auto"/>
        <w:left w:val="none" w:sz="0" w:space="0" w:color="auto"/>
        <w:bottom w:val="none" w:sz="0" w:space="0" w:color="auto"/>
        <w:right w:val="none" w:sz="0" w:space="0" w:color="auto"/>
      </w:divBdr>
    </w:div>
    <w:div w:id="1512379767">
      <w:bodyDiv w:val="1"/>
      <w:marLeft w:val="0"/>
      <w:marRight w:val="0"/>
      <w:marTop w:val="0"/>
      <w:marBottom w:val="0"/>
      <w:divBdr>
        <w:top w:val="none" w:sz="0" w:space="0" w:color="auto"/>
        <w:left w:val="none" w:sz="0" w:space="0" w:color="auto"/>
        <w:bottom w:val="none" w:sz="0" w:space="0" w:color="auto"/>
        <w:right w:val="none" w:sz="0" w:space="0" w:color="auto"/>
      </w:divBdr>
    </w:div>
    <w:div w:id="1512799650">
      <w:bodyDiv w:val="1"/>
      <w:marLeft w:val="0"/>
      <w:marRight w:val="0"/>
      <w:marTop w:val="0"/>
      <w:marBottom w:val="0"/>
      <w:divBdr>
        <w:top w:val="none" w:sz="0" w:space="0" w:color="auto"/>
        <w:left w:val="none" w:sz="0" w:space="0" w:color="auto"/>
        <w:bottom w:val="none" w:sz="0" w:space="0" w:color="auto"/>
        <w:right w:val="none" w:sz="0" w:space="0" w:color="auto"/>
      </w:divBdr>
    </w:div>
    <w:div w:id="1518273798">
      <w:bodyDiv w:val="1"/>
      <w:marLeft w:val="0"/>
      <w:marRight w:val="0"/>
      <w:marTop w:val="0"/>
      <w:marBottom w:val="0"/>
      <w:divBdr>
        <w:top w:val="none" w:sz="0" w:space="0" w:color="auto"/>
        <w:left w:val="none" w:sz="0" w:space="0" w:color="auto"/>
        <w:bottom w:val="none" w:sz="0" w:space="0" w:color="auto"/>
        <w:right w:val="none" w:sz="0" w:space="0" w:color="auto"/>
      </w:divBdr>
    </w:div>
    <w:div w:id="1531334330">
      <w:bodyDiv w:val="1"/>
      <w:marLeft w:val="0"/>
      <w:marRight w:val="0"/>
      <w:marTop w:val="0"/>
      <w:marBottom w:val="0"/>
      <w:divBdr>
        <w:top w:val="none" w:sz="0" w:space="0" w:color="auto"/>
        <w:left w:val="none" w:sz="0" w:space="0" w:color="auto"/>
        <w:bottom w:val="none" w:sz="0" w:space="0" w:color="auto"/>
        <w:right w:val="none" w:sz="0" w:space="0" w:color="auto"/>
      </w:divBdr>
    </w:div>
    <w:div w:id="1555120875">
      <w:bodyDiv w:val="1"/>
      <w:marLeft w:val="0"/>
      <w:marRight w:val="0"/>
      <w:marTop w:val="0"/>
      <w:marBottom w:val="0"/>
      <w:divBdr>
        <w:top w:val="none" w:sz="0" w:space="0" w:color="auto"/>
        <w:left w:val="none" w:sz="0" w:space="0" w:color="auto"/>
        <w:bottom w:val="none" w:sz="0" w:space="0" w:color="auto"/>
        <w:right w:val="none" w:sz="0" w:space="0" w:color="auto"/>
      </w:divBdr>
    </w:div>
    <w:div w:id="1572421437">
      <w:bodyDiv w:val="1"/>
      <w:marLeft w:val="0"/>
      <w:marRight w:val="0"/>
      <w:marTop w:val="0"/>
      <w:marBottom w:val="0"/>
      <w:divBdr>
        <w:top w:val="none" w:sz="0" w:space="0" w:color="auto"/>
        <w:left w:val="none" w:sz="0" w:space="0" w:color="auto"/>
        <w:bottom w:val="none" w:sz="0" w:space="0" w:color="auto"/>
        <w:right w:val="none" w:sz="0" w:space="0" w:color="auto"/>
      </w:divBdr>
    </w:div>
    <w:div w:id="1579943308">
      <w:bodyDiv w:val="1"/>
      <w:marLeft w:val="0"/>
      <w:marRight w:val="0"/>
      <w:marTop w:val="0"/>
      <w:marBottom w:val="0"/>
      <w:divBdr>
        <w:top w:val="none" w:sz="0" w:space="0" w:color="auto"/>
        <w:left w:val="none" w:sz="0" w:space="0" w:color="auto"/>
        <w:bottom w:val="none" w:sz="0" w:space="0" w:color="auto"/>
        <w:right w:val="none" w:sz="0" w:space="0" w:color="auto"/>
      </w:divBdr>
    </w:div>
    <w:div w:id="1590918359">
      <w:bodyDiv w:val="1"/>
      <w:marLeft w:val="0"/>
      <w:marRight w:val="0"/>
      <w:marTop w:val="0"/>
      <w:marBottom w:val="0"/>
      <w:divBdr>
        <w:top w:val="none" w:sz="0" w:space="0" w:color="auto"/>
        <w:left w:val="none" w:sz="0" w:space="0" w:color="auto"/>
        <w:bottom w:val="none" w:sz="0" w:space="0" w:color="auto"/>
        <w:right w:val="none" w:sz="0" w:space="0" w:color="auto"/>
      </w:divBdr>
      <w:divsChild>
        <w:div w:id="1915233865">
          <w:marLeft w:val="0"/>
          <w:marRight w:val="0"/>
          <w:marTop w:val="0"/>
          <w:marBottom w:val="0"/>
          <w:divBdr>
            <w:top w:val="none" w:sz="0" w:space="0" w:color="auto"/>
            <w:left w:val="none" w:sz="0" w:space="0" w:color="auto"/>
            <w:bottom w:val="none" w:sz="0" w:space="0" w:color="auto"/>
            <w:right w:val="none" w:sz="0" w:space="0" w:color="auto"/>
          </w:divBdr>
        </w:div>
      </w:divsChild>
    </w:div>
    <w:div w:id="1639338240">
      <w:bodyDiv w:val="1"/>
      <w:marLeft w:val="0"/>
      <w:marRight w:val="0"/>
      <w:marTop w:val="0"/>
      <w:marBottom w:val="0"/>
      <w:divBdr>
        <w:top w:val="none" w:sz="0" w:space="0" w:color="auto"/>
        <w:left w:val="none" w:sz="0" w:space="0" w:color="auto"/>
        <w:bottom w:val="none" w:sz="0" w:space="0" w:color="auto"/>
        <w:right w:val="none" w:sz="0" w:space="0" w:color="auto"/>
      </w:divBdr>
    </w:div>
    <w:div w:id="1645430006">
      <w:bodyDiv w:val="1"/>
      <w:marLeft w:val="0"/>
      <w:marRight w:val="0"/>
      <w:marTop w:val="0"/>
      <w:marBottom w:val="0"/>
      <w:divBdr>
        <w:top w:val="none" w:sz="0" w:space="0" w:color="auto"/>
        <w:left w:val="none" w:sz="0" w:space="0" w:color="auto"/>
        <w:bottom w:val="none" w:sz="0" w:space="0" w:color="auto"/>
        <w:right w:val="none" w:sz="0" w:space="0" w:color="auto"/>
      </w:divBdr>
    </w:div>
    <w:div w:id="1664352611">
      <w:bodyDiv w:val="1"/>
      <w:marLeft w:val="0"/>
      <w:marRight w:val="0"/>
      <w:marTop w:val="0"/>
      <w:marBottom w:val="0"/>
      <w:divBdr>
        <w:top w:val="none" w:sz="0" w:space="0" w:color="auto"/>
        <w:left w:val="none" w:sz="0" w:space="0" w:color="auto"/>
        <w:bottom w:val="none" w:sz="0" w:space="0" w:color="auto"/>
        <w:right w:val="none" w:sz="0" w:space="0" w:color="auto"/>
      </w:divBdr>
    </w:div>
    <w:div w:id="1664581029">
      <w:bodyDiv w:val="1"/>
      <w:marLeft w:val="0"/>
      <w:marRight w:val="0"/>
      <w:marTop w:val="0"/>
      <w:marBottom w:val="0"/>
      <w:divBdr>
        <w:top w:val="none" w:sz="0" w:space="0" w:color="auto"/>
        <w:left w:val="none" w:sz="0" w:space="0" w:color="auto"/>
        <w:bottom w:val="none" w:sz="0" w:space="0" w:color="auto"/>
        <w:right w:val="none" w:sz="0" w:space="0" w:color="auto"/>
      </w:divBdr>
    </w:div>
    <w:div w:id="1664895888">
      <w:bodyDiv w:val="1"/>
      <w:marLeft w:val="0"/>
      <w:marRight w:val="0"/>
      <w:marTop w:val="0"/>
      <w:marBottom w:val="0"/>
      <w:divBdr>
        <w:top w:val="none" w:sz="0" w:space="0" w:color="auto"/>
        <w:left w:val="none" w:sz="0" w:space="0" w:color="auto"/>
        <w:bottom w:val="none" w:sz="0" w:space="0" w:color="auto"/>
        <w:right w:val="none" w:sz="0" w:space="0" w:color="auto"/>
      </w:divBdr>
    </w:div>
    <w:div w:id="1669212330">
      <w:bodyDiv w:val="1"/>
      <w:marLeft w:val="0"/>
      <w:marRight w:val="0"/>
      <w:marTop w:val="0"/>
      <w:marBottom w:val="0"/>
      <w:divBdr>
        <w:top w:val="none" w:sz="0" w:space="0" w:color="auto"/>
        <w:left w:val="none" w:sz="0" w:space="0" w:color="auto"/>
        <w:bottom w:val="none" w:sz="0" w:space="0" w:color="auto"/>
        <w:right w:val="none" w:sz="0" w:space="0" w:color="auto"/>
      </w:divBdr>
    </w:div>
    <w:div w:id="1744331924">
      <w:bodyDiv w:val="1"/>
      <w:marLeft w:val="0"/>
      <w:marRight w:val="0"/>
      <w:marTop w:val="0"/>
      <w:marBottom w:val="0"/>
      <w:divBdr>
        <w:top w:val="none" w:sz="0" w:space="0" w:color="auto"/>
        <w:left w:val="none" w:sz="0" w:space="0" w:color="auto"/>
        <w:bottom w:val="none" w:sz="0" w:space="0" w:color="auto"/>
        <w:right w:val="none" w:sz="0" w:space="0" w:color="auto"/>
      </w:divBdr>
    </w:div>
    <w:div w:id="1763647528">
      <w:bodyDiv w:val="1"/>
      <w:marLeft w:val="0"/>
      <w:marRight w:val="0"/>
      <w:marTop w:val="0"/>
      <w:marBottom w:val="0"/>
      <w:divBdr>
        <w:top w:val="none" w:sz="0" w:space="0" w:color="auto"/>
        <w:left w:val="none" w:sz="0" w:space="0" w:color="auto"/>
        <w:bottom w:val="none" w:sz="0" w:space="0" w:color="auto"/>
        <w:right w:val="none" w:sz="0" w:space="0" w:color="auto"/>
      </w:divBdr>
    </w:div>
    <w:div w:id="1793941097">
      <w:bodyDiv w:val="1"/>
      <w:marLeft w:val="0"/>
      <w:marRight w:val="0"/>
      <w:marTop w:val="0"/>
      <w:marBottom w:val="0"/>
      <w:divBdr>
        <w:top w:val="none" w:sz="0" w:space="0" w:color="auto"/>
        <w:left w:val="none" w:sz="0" w:space="0" w:color="auto"/>
        <w:bottom w:val="none" w:sz="0" w:space="0" w:color="auto"/>
        <w:right w:val="none" w:sz="0" w:space="0" w:color="auto"/>
      </w:divBdr>
    </w:div>
    <w:div w:id="1796673392">
      <w:bodyDiv w:val="1"/>
      <w:marLeft w:val="0"/>
      <w:marRight w:val="0"/>
      <w:marTop w:val="0"/>
      <w:marBottom w:val="0"/>
      <w:divBdr>
        <w:top w:val="none" w:sz="0" w:space="0" w:color="auto"/>
        <w:left w:val="none" w:sz="0" w:space="0" w:color="auto"/>
        <w:bottom w:val="none" w:sz="0" w:space="0" w:color="auto"/>
        <w:right w:val="none" w:sz="0" w:space="0" w:color="auto"/>
      </w:divBdr>
    </w:div>
    <w:div w:id="1894195654">
      <w:bodyDiv w:val="1"/>
      <w:marLeft w:val="0"/>
      <w:marRight w:val="0"/>
      <w:marTop w:val="0"/>
      <w:marBottom w:val="0"/>
      <w:divBdr>
        <w:top w:val="none" w:sz="0" w:space="0" w:color="auto"/>
        <w:left w:val="none" w:sz="0" w:space="0" w:color="auto"/>
        <w:bottom w:val="none" w:sz="0" w:space="0" w:color="auto"/>
        <w:right w:val="none" w:sz="0" w:space="0" w:color="auto"/>
      </w:divBdr>
    </w:div>
    <w:div w:id="1919948118">
      <w:bodyDiv w:val="1"/>
      <w:marLeft w:val="0"/>
      <w:marRight w:val="0"/>
      <w:marTop w:val="0"/>
      <w:marBottom w:val="0"/>
      <w:divBdr>
        <w:top w:val="none" w:sz="0" w:space="0" w:color="auto"/>
        <w:left w:val="none" w:sz="0" w:space="0" w:color="auto"/>
        <w:bottom w:val="none" w:sz="0" w:space="0" w:color="auto"/>
        <w:right w:val="none" w:sz="0" w:space="0" w:color="auto"/>
      </w:divBdr>
      <w:divsChild>
        <w:div w:id="1701055468">
          <w:marLeft w:val="0"/>
          <w:marRight w:val="0"/>
          <w:marTop w:val="0"/>
          <w:marBottom w:val="0"/>
          <w:divBdr>
            <w:top w:val="none" w:sz="0" w:space="0" w:color="auto"/>
            <w:left w:val="none" w:sz="0" w:space="0" w:color="auto"/>
            <w:bottom w:val="none" w:sz="0" w:space="0" w:color="auto"/>
            <w:right w:val="none" w:sz="0" w:space="0" w:color="auto"/>
          </w:divBdr>
          <w:divsChild>
            <w:div w:id="1109424429">
              <w:marLeft w:val="0"/>
              <w:marRight w:val="0"/>
              <w:marTop w:val="0"/>
              <w:marBottom w:val="0"/>
              <w:divBdr>
                <w:top w:val="none" w:sz="0" w:space="0" w:color="auto"/>
                <w:left w:val="none" w:sz="0" w:space="0" w:color="auto"/>
                <w:bottom w:val="none" w:sz="0" w:space="0" w:color="auto"/>
                <w:right w:val="none" w:sz="0" w:space="0" w:color="auto"/>
              </w:divBdr>
              <w:divsChild>
                <w:div w:id="1630091907">
                  <w:marLeft w:val="0"/>
                  <w:marRight w:val="0"/>
                  <w:marTop w:val="0"/>
                  <w:marBottom w:val="0"/>
                  <w:divBdr>
                    <w:top w:val="none" w:sz="0" w:space="0" w:color="auto"/>
                    <w:left w:val="none" w:sz="0" w:space="0" w:color="auto"/>
                    <w:bottom w:val="none" w:sz="0" w:space="0" w:color="auto"/>
                    <w:right w:val="none" w:sz="0" w:space="0" w:color="auto"/>
                  </w:divBdr>
                  <w:divsChild>
                    <w:div w:id="857085889">
                      <w:marLeft w:val="0"/>
                      <w:marRight w:val="0"/>
                      <w:marTop w:val="0"/>
                      <w:marBottom w:val="0"/>
                      <w:divBdr>
                        <w:top w:val="none" w:sz="0" w:space="0" w:color="auto"/>
                        <w:left w:val="none" w:sz="0" w:space="0" w:color="auto"/>
                        <w:bottom w:val="none" w:sz="0" w:space="0" w:color="auto"/>
                        <w:right w:val="none" w:sz="0" w:space="0" w:color="auto"/>
                      </w:divBdr>
                      <w:divsChild>
                        <w:div w:id="17762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2018749">
          <w:marLeft w:val="0"/>
          <w:marRight w:val="0"/>
          <w:marTop w:val="0"/>
          <w:marBottom w:val="0"/>
          <w:divBdr>
            <w:top w:val="none" w:sz="0" w:space="0" w:color="auto"/>
            <w:left w:val="none" w:sz="0" w:space="0" w:color="auto"/>
            <w:bottom w:val="none" w:sz="0" w:space="0" w:color="auto"/>
            <w:right w:val="none" w:sz="0" w:space="0" w:color="auto"/>
          </w:divBdr>
          <w:divsChild>
            <w:div w:id="1530535078">
              <w:marLeft w:val="0"/>
              <w:marRight w:val="0"/>
              <w:marTop w:val="0"/>
              <w:marBottom w:val="0"/>
              <w:divBdr>
                <w:top w:val="none" w:sz="0" w:space="0" w:color="auto"/>
                <w:left w:val="none" w:sz="0" w:space="0" w:color="auto"/>
                <w:bottom w:val="none" w:sz="0" w:space="0" w:color="auto"/>
                <w:right w:val="none" w:sz="0" w:space="0" w:color="auto"/>
              </w:divBdr>
              <w:divsChild>
                <w:div w:id="825245529">
                  <w:marLeft w:val="0"/>
                  <w:marRight w:val="0"/>
                  <w:marTop w:val="0"/>
                  <w:marBottom w:val="0"/>
                  <w:divBdr>
                    <w:top w:val="none" w:sz="0" w:space="0" w:color="auto"/>
                    <w:left w:val="none" w:sz="0" w:space="0" w:color="auto"/>
                    <w:bottom w:val="none" w:sz="0" w:space="0" w:color="auto"/>
                    <w:right w:val="none" w:sz="0" w:space="0" w:color="auto"/>
                  </w:divBdr>
                  <w:divsChild>
                    <w:div w:id="1599555844">
                      <w:marLeft w:val="0"/>
                      <w:marRight w:val="0"/>
                      <w:marTop w:val="0"/>
                      <w:marBottom w:val="0"/>
                      <w:divBdr>
                        <w:top w:val="none" w:sz="0" w:space="0" w:color="auto"/>
                        <w:left w:val="none" w:sz="0" w:space="0" w:color="auto"/>
                        <w:bottom w:val="none" w:sz="0" w:space="0" w:color="auto"/>
                        <w:right w:val="none" w:sz="0" w:space="0" w:color="auto"/>
                      </w:divBdr>
                      <w:divsChild>
                        <w:div w:id="1196962685">
                          <w:marLeft w:val="0"/>
                          <w:marRight w:val="0"/>
                          <w:marTop w:val="0"/>
                          <w:marBottom w:val="0"/>
                          <w:divBdr>
                            <w:top w:val="none" w:sz="0" w:space="0" w:color="auto"/>
                            <w:left w:val="none" w:sz="0" w:space="0" w:color="auto"/>
                            <w:bottom w:val="none" w:sz="0" w:space="0" w:color="auto"/>
                            <w:right w:val="none" w:sz="0" w:space="0" w:color="auto"/>
                          </w:divBdr>
                          <w:divsChild>
                            <w:div w:id="28817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5140334">
      <w:bodyDiv w:val="1"/>
      <w:marLeft w:val="0"/>
      <w:marRight w:val="0"/>
      <w:marTop w:val="0"/>
      <w:marBottom w:val="0"/>
      <w:divBdr>
        <w:top w:val="none" w:sz="0" w:space="0" w:color="auto"/>
        <w:left w:val="none" w:sz="0" w:space="0" w:color="auto"/>
        <w:bottom w:val="none" w:sz="0" w:space="0" w:color="auto"/>
        <w:right w:val="none" w:sz="0" w:space="0" w:color="auto"/>
      </w:divBdr>
      <w:divsChild>
        <w:div w:id="1723555679">
          <w:marLeft w:val="0"/>
          <w:marRight w:val="0"/>
          <w:marTop w:val="0"/>
          <w:marBottom w:val="0"/>
          <w:divBdr>
            <w:top w:val="none" w:sz="0" w:space="0" w:color="auto"/>
            <w:left w:val="none" w:sz="0" w:space="0" w:color="auto"/>
            <w:bottom w:val="none" w:sz="0" w:space="0" w:color="auto"/>
            <w:right w:val="none" w:sz="0" w:space="0" w:color="auto"/>
          </w:divBdr>
        </w:div>
      </w:divsChild>
    </w:div>
    <w:div w:id="1934439035">
      <w:bodyDiv w:val="1"/>
      <w:marLeft w:val="0"/>
      <w:marRight w:val="0"/>
      <w:marTop w:val="0"/>
      <w:marBottom w:val="0"/>
      <w:divBdr>
        <w:top w:val="none" w:sz="0" w:space="0" w:color="auto"/>
        <w:left w:val="none" w:sz="0" w:space="0" w:color="auto"/>
        <w:bottom w:val="none" w:sz="0" w:space="0" w:color="auto"/>
        <w:right w:val="none" w:sz="0" w:space="0" w:color="auto"/>
      </w:divBdr>
    </w:div>
    <w:div w:id="1944609883">
      <w:bodyDiv w:val="1"/>
      <w:marLeft w:val="0"/>
      <w:marRight w:val="0"/>
      <w:marTop w:val="0"/>
      <w:marBottom w:val="0"/>
      <w:divBdr>
        <w:top w:val="none" w:sz="0" w:space="0" w:color="auto"/>
        <w:left w:val="none" w:sz="0" w:space="0" w:color="auto"/>
        <w:bottom w:val="none" w:sz="0" w:space="0" w:color="auto"/>
        <w:right w:val="none" w:sz="0" w:space="0" w:color="auto"/>
      </w:divBdr>
    </w:div>
    <w:div w:id="2001695065">
      <w:bodyDiv w:val="1"/>
      <w:marLeft w:val="0"/>
      <w:marRight w:val="0"/>
      <w:marTop w:val="0"/>
      <w:marBottom w:val="0"/>
      <w:divBdr>
        <w:top w:val="none" w:sz="0" w:space="0" w:color="auto"/>
        <w:left w:val="none" w:sz="0" w:space="0" w:color="auto"/>
        <w:bottom w:val="none" w:sz="0" w:space="0" w:color="auto"/>
        <w:right w:val="none" w:sz="0" w:space="0" w:color="auto"/>
      </w:divBdr>
    </w:div>
    <w:div w:id="2036154719">
      <w:bodyDiv w:val="1"/>
      <w:marLeft w:val="0"/>
      <w:marRight w:val="0"/>
      <w:marTop w:val="0"/>
      <w:marBottom w:val="0"/>
      <w:divBdr>
        <w:top w:val="none" w:sz="0" w:space="0" w:color="auto"/>
        <w:left w:val="none" w:sz="0" w:space="0" w:color="auto"/>
        <w:bottom w:val="none" w:sz="0" w:space="0" w:color="auto"/>
        <w:right w:val="none" w:sz="0" w:space="0" w:color="auto"/>
      </w:divBdr>
    </w:div>
    <w:div w:id="2046177768">
      <w:bodyDiv w:val="1"/>
      <w:marLeft w:val="0"/>
      <w:marRight w:val="0"/>
      <w:marTop w:val="0"/>
      <w:marBottom w:val="0"/>
      <w:divBdr>
        <w:top w:val="none" w:sz="0" w:space="0" w:color="auto"/>
        <w:left w:val="none" w:sz="0" w:space="0" w:color="auto"/>
        <w:bottom w:val="none" w:sz="0" w:space="0" w:color="auto"/>
        <w:right w:val="none" w:sz="0" w:space="0" w:color="auto"/>
      </w:divBdr>
    </w:div>
    <w:div w:id="2050716912">
      <w:bodyDiv w:val="1"/>
      <w:marLeft w:val="0"/>
      <w:marRight w:val="0"/>
      <w:marTop w:val="0"/>
      <w:marBottom w:val="0"/>
      <w:divBdr>
        <w:top w:val="none" w:sz="0" w:space="0" w:color="auto"/>
        <w:left w:val="none" w:sz="0" w:space="0" w:color="auto"/>
        <w:bottom w:val="none" w:sz="0" w:space="0" w:color="auto"/>
        <w:right w:val="none" w:sz="0" w:space="0" w:color="auto"/>
      </w:divBdr>
    </w:div>
    <w:div w:id="2066637944">
      <w:bodyDiv w:val="1"/>
      <w:marLeft w:val="0"/>
      <w:marRight w:val="0"/>
      <w:marTop w:val="0"/>
      <w:marBottom w:val="0"/>
      <w:divBdr>
        <w:top w:val="none" w:sz="0" w:space="0" w:color="auto"/>
        <w:left w:val="none" w:sz="0" w:space="0" w:color="auto"/>
        <w:bottom w:val="none" w:sz="0" w:space="0" w:color="auto"/>
        <w:right w:val="none" w:sz="0" w:space="0" w:color="auto"/>
      </w:divBdr>
    </w:div>
    <w:div w:id="2122605630">
      <w:bodyDiv w:val="1"/>
      <w:marLeft w:val="0"/>
      <w:marRight w:val="0"/>
      <w:marTop w:val="0"/>
      <w:marBottom w:val="0"/>
      <w:divBdr>
        <w:top w:val="none" w:sz="0" w:space="0" w:color="auto"/>
        <w:left w:val="none" w:sz="0" w:space="0" w:color="auto"/>
        <w:bottom w:val="none" w:sz="0" w:space="0" w:color="auto"/>
        <w:right w:val="none" w:sz="0" w:space="0" w:color="auto"/>
      </w:divBdr>
      <w:divsChild>
        <w:div w:id="1464149982">
          <w:marLeft w:val="0"/>
          <w:marRight w:val="0"/>
          <w:marTop w:val="0"/>
          <w:marBottom w:val="0"/>
          <w:divBdr>
            <w:top w:val="none" w:sz="0" w:space="0" w:color="auto"/>
            <w:left w:val="none" w:sz="0" w:space="0" w:color="auto"/>
            <w:bottom w:val="none" w:sz="0" w:space="0" w:color="auto"/>
            <w:right w:val="none" w:sz="0" w:space="0" w:color="auto"/>
          </w:divBdr>
          <w:divsChild>
            <w:div w:id="2000691561">
              <w:marLeft w:val="0"/>
              <w:marRight w:val="0"/>
              <w:marTop w:val="0"/>
              <w:marBottom w:val="0"/>
              <w:divBdr>
                <w:top w:val="none" w:sz="0" w:space="0" w:color="auto"/>
                <w:left w:val="none" w:sz="0" w:space="0" w:color="auto"/>
                <w:bottom w:val="none" w:sz="0" w:space="0" w:color="auto"/>
                <w:right w:val="none" w:sz="0" w:space="0" w:color="auto"/>
              </w:divBdr>
              <w:divsChild>
                <w:div w:id="581065524">
                  <w:marLeft w:val="0"/>
                  <w:marRight w:val="0"/>
                  <w:marTop w:val="0"/>
                  <w:marBottom w:val="0"/>
                  <w:divBdr>
                    <w:top w:val="none" w:sz="0" w:space="0" w:color="auto"/>
                    <w:left w:val="none" w:sz="0" w:space="0" w:color="auto"/>
                    <w:bottom w:val="none" w:sz="0" w:space="0" w:color="auto"/>
                    <w:right w:val="none" w:sz="0" w:space="0" w:color="auto"/>
                  </w:divBdr>
                  <w:divsChild>
                    <w:div w:id="1500729801">
                      <w:marLeft w:val="0"/>
                      <w:marRight w:val="0"/>
                      <w:marTop w:val="0"/>
                      <w:marBottom w:val="0"/>
                      <w:divBdr>
                        <w:top w:val="none" w:sz="0" w:space="0" w:color="auto"/>
                        <w:left w:val="none" w:sz="0" w:space="0" w:color="auto"/>
                        <w:bottom w:val="none" w:sz="0" w:space="0" w:color="auto"/>
                        <w:right w:val="none" w:sz="0" w:space="0" w:color="auto"/>
                      </w:divBdr>
                      <w:divsChild>
                        <w:div w:id="141158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535579">
          <w:marLeft w:val="0"/>
          <w:marRight w:val="0"/>
          <w:marTop w:val="0"/>
          <w:marBottom w:val="0"/>
          <w:divBdr>
            <w:top w:val="none" w:sz="0" w:space="0" w:color="auto"/>
            <w:left w:val="none" w:sz="0" w:space="0" w:color="auto"/>
            <w:bottom w:val="none" w:sz="0" w:space="0" w:color="auto"/>
            <w:right w:val="none" w:sz="0" w:space="0" w:color="auto"/>
          </w:divBdr>
          <w:divsChild>
            <w:div w:id="2118796025">
              <w:marLeft w:val="0"/>
              <w:marRight w:val="0"/>
              <w:marTop w:val="0"/>
              <w:marBottom w:val="0"/>
              <w:divBdr>
                <w:top w:val="none" w:sz="0" w:space="0" w:color="auto"/>
                <w:left w:val="none" w:sz="0" w:space="0" w:color="auto"/>
                <w:bottom w:val="none" w:sz="0" w:space="0" w:color="auto"/>
                <w:right w:val="none" w:sz="0" w:space="0" w:color="auto"/>
              </w:divBdr>
              <w:divsChild>
                <w:div w:id="1340153368">
                  <w:marLeft w:val="0"/>
                  <w:marRight w:val="0"/>
                  <w:marTop w:val="0"/>
                  <w:marBottom w:val="0"/>
                  <w:divBdr>
                    <w:top w:val="none" w:sz="0" w:space="0" w:color="auto"/>
                    <w:left w:val="none" w:sz="0" w:space="0" w:color="auto"/>
                    <w:bottom w:val="none" w:sz="0" w:space="0" w:color="auto"/>
                    <w:right w:val="none" w:sz="0" w:space="0" w:color="auto"/>
                  </w:divBdr>
                  <w:divsChild>
                    <w:div w:id="35089144">
                      <w:marLeft w:val="0"/>
                      <w:marRight w:val="0"/>
                      <w:marTop w:val="0"/>
                      <w:marBottom w:val="0"/>
                      <w:divBdr>
                        <w:top w:val="none" w:sz="0" w:space="0" w:color="auto"/>
                        <w:left w:val="none" w:sz="0" w:space="0" w:color="auto"/>
                        <w:bottom w:val="none" w:sz="0" w:space="0" w:color="auto"/>
                        <w:right w:val="none" w:sz="0" w:space="0" w:color="auto"/>
                      </w:divBdr>
                      <w:divsChild>
                        <w:div w:id="1116562509">
                          <w:marLeft w:val="0"/>
                          <w:marRight w:val="0"/>
                          <w:marTop w:val="0"/>
                          <w:marBottom w:val="0"/>
                          <w:divBdr>
                            <w:top w:val="none" w:sz="0" w:space="0" w:color="auto"/>
                            <w:left w:val="none" w:sz="0" w:space="0" w:color="auto"/>
                            <w:bottom w:val="none" w:sz="0" w:space="0" w:color="auto"/>
                            <w:right w:val="none" w:sz="0" w:space="0" w:color="auto"/>
                          </w:divBdr>
                          <w:divsChild>
                            <w:div w:id="1540052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19162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9D21E-6E5C-4C7F-ABC3-0D7DFA837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1998</TotalTime>
  <Pages>1</Pages>
  <Words>5682</Words>
  <Characters>32392</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win10</cp:lastModifiedBy>
  <cp:revision>5</cp:revision>
  <cp:lastPrinted>2024-11-05T18:53:00Z</cp:lastPrinted>
  <dcterms:created xsi:type="dcterms:W3CDTF">2024-11-13T14:59:00Z</dcterms:created>
  <dcterms:modified xsi:type="dcterms:W3CDTF">2024-11-13T17:26:00Z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