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F0975" w:rsidRDefault="009125CE">
      <w:pPr>
        <w:rPr>
          <w:rFonts w:ascii="Simplified Arabic" w:hAnsi="Simplified Arabic" w:cs="Simplified Arabic"/>
          <w:b/>
          <w:bCs/>
          <w:sz w:val="28"/>
          <w:szCs w:val="28"/>
          <w:lang w:bidi="ar-EG"/>
        </w:rPr>
      </w:pPr>
      <w:r w:rsidRPr="00FF0975">
        <w:rPr>
          <w:rFonts w:ascii="Simplified Arabic" w:hAnsi="Simplified Arabic" w:cs="Simplified Arabic"/>
          <w:b/>
          <w:bCs/>
          <w:sz w:val="28"/>
          <w:szCs w:val="28"/>
          <w:rtl/>
          <w:lang w:bidi="ar-EG"/>
        </w:rPr>
        <w:t xml:space="preserve">جامعة ميدأوشن </w:t>
      </w:r>
    </w:p>
    <w:p w14:paraId="1E957002" w14:textId="04B27A9D" w:rsidR="00F546CE" w:rsidRPr="00FF0975" w:rsidRDefault="009125CE">
      <w:pPr>
        <w:rPr>
          <w:rFonts w:ascii="Simplified Arabic" w:hAnsi="Simplified Arabic" w:cs="Simplified Arabic"/>
          <w:b/>
          <w:bCs/>
          <w:sz w:val="28"/>
          <w:szCs w:val="28"/>
          <w:rtl/>
          <w:lang w:bidi="ar-EG"/>
        </w:rPr>
      </w:pPr>
      <w:r w:rsidRPr="00FF0975">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F0975">
        <w:rPr>
          <w:rFonts w:ascii="Simplified Arabic" w:hAnsi="Simplified Arabic" w:cs="Simplified Arabic"/>
          <w:b/>
          <w:bCs/>
          <w:sz w:val="28"/>
          <w:szCs w:val="28"/>
          <w:lang w:bidi="ar-EG"/>
        </w:rPr>
        <w:t xml:space="preserve">    </w:t>
      </w:r>
      <w:r w:rsidRPr="00FF0975">
        <w:rPr>
          <w:rFonts w:ascii="Simplified Arabic" w:hAnsi="Simplified Arabic" w:cs="Simplified Arabic"/>
          <w:b/>
          <w:bCs/>
          <w:sz w:val="28"/>
          <w:szCs w:val="28"/>
          <w:rtl/>
          <w:lang w:bidi="ar-EG"/>
        </w:rPr>
        <w:t xml:space="preserve">كلية الإدارة </w:t>
      </w:r>
    </w:p>
    <w:p w14:paraId="0217C513" w14:textId="40DE328F" w:rsidR="009125CE" w:rsidRPr="00FF0975" w:rsidRDefault="009125CE">
      <w:pPr>
        <w:rPr>
          <w:rFonts w:ascii="Simplified Arabic" w:hAnsi="Simplified Arabic" w:cs="Simplified Arabic"/>
          <w:sz w:val="28"/>
          <w:szCs w:val="28"/>
          <w:rtl/>
          <w:lang w:bidi="ar-EG"/>
        </w:rPr>
      </w:pPr>
      <w:r w:rsidRPr="00FF0975">
        <w:rPr>
          <w:rFonts w:ascii="Simplified Arabic" w:hAnsi="Simplified Arabic" w:cs="Simplified Arabic"/>
          <w:b/>
          <w:bCs/>
          <w:sz w:val="28"/>
          <w:szCs w:val="28"/>
          <w:rtl/>
          <w:lang w:bidi="ar-EG"/>
        </w:rPr>
        <w:t>قسم / تخصص</w:t>
      </w:r>
      <w:r w:rsidR="009D5392">
        <w:rPr>
          <w:rFonts w:ascii="Simplified Arabic" w:hAnsi="Simplified Arabic" w:cs="Simplified Arabic"/>
          <w:b/>
          <w:bCs/>
          <w:sz w:val="28"/>
          <w:szCs w:val="28"/>
          <w:lang w:bidi="ar-EG"/>
        </w:rPr>
        <w:t>:</w:t>
      </w:r>
      <w:r w:rsidR="009D5392">
        <w:rPr>
          <w:rFonts w:ascii="Simplified Arabic" w:hAnsi="Simplified Arabic" w:cs="Times New Roman"/>
          <w:b/>
          <w:bCs/>
          <w:sz w:val="28"/>
          <w:szCs w:val="28"/>
          <w:rtl/>
        </w:rPr>
        <w:t xml:space="preserve"> ماجستير</w:t>
      </w:r>
      <w:r w:rsidR="009D5392">
        <w:rPr>
          <w:rFonts w:ascii="Simplified Arabic" w:hAnsi="Simplified Arabic" w:cs="Times New Roman"/>
          <w:b/>
          <w:bCs/>
          <w:sz w:val="28"/>
          <w:szCs w:val="28"/>
        </w:rPr>
        <w:t xml:space="preserve"> </w:t>
      </w:r>
      <w:r w:rsidR="009D5392">
        <w:rPr>
          <w:rFonts w:ascii="Simplified Arabic" w:hAnsi="Simplified Arabic" w:cs="Times New Roman"/>
          <w:b/>
          <w:bCs/>
          <w:sz w:val="28"/>
          <w:szCs w:val="28"/>
          <w:rtl/>
        </w:rPr>
        <w:t>إدارة مخاطر</w:t>
      </w:r>
    </w:p>
    <w:p w14:paraId="11A91486" w14:textId="77777777" w:rsidR="009125CE" w:rsidRPr="00FF0975" w:rsidRDefault="009125CE">
      <w:pPr>
        <w:rPr>
          <w:rFonts w:ascii="Simplified Arabic" w:hAnsi="Simplified Arabic" w:cs="Simplified Arabic"/>
          <w:sz w:val="28"/>
          <w:szCs w:val="28"/>
          <w:rtl/>
          <w:lang w:bidi="ar-EG"/>
        </w:rPr>
      </w:pPr>
    </w:p>
    <w:p w14:paraId="5F6542BF" w14:textId="77777777" w:rsidR="009125CE" w:rsidRPr="00FF0975" w:rsidRDefault="009125CE" w:rsidP="009125CE">
      <w:pPr>
        <w:rPr>
          <w:rFonts w:ascii="Simplified Arabic" w:hAnsi="Simplified Arabic" w:cs="Simplified Arabic"/>
          <w:sz w:val="28"/>
          <w:szCs w:val="28"/>
          <w:rtl/>
          <w:lang w:bidi="ar-EG"/>
        </w:rPr>
      </w:pPr>
    </w:p>
    <w:p w14:paraId="08401F45" w14:textId="68A2D4DF" w:rsidR="009125CE" w:rsidRPr="00FF0975" w:rsidRDefault="00A74F76" w:rsidP="009125CE">
      <w:pPr>
        <w:jc w:val="center"/>
        <w:rPr>
          <w:rFonts w:ascii="Simplified Arabic" w:hAnsi="Simplified Arabic" w:cs="Simplified Arabic"/>
          <w:b/>
          <w:bCs/>
          <w:sz w:val="32"/>
          <w:szCs w:val="32"/>
          <w:rtl/>
          <w:lang w:bidi="ar-EG"/>
        </w:rPr>
      </w:pPr>
      <w:r w:rsidRPr="00FF0975">
        <w:rPr>
          <w:rFonts w:ascii="Simplified Arabic" w:hAnsi="Simplified Arabic" w:cs="Simplified Arabic"/>
          <w:b/>
          <w:bCs/>
          <w:sz w:val="32"/>
          <w:szCs w:val="32"/>
          <w:rtl/>
          <w:lang w:bidi="ar-EG"/>
        </w:rPr>
        <w:t>عنوان البحث</w:t>
      </w:r>
    </w:p>
    <w:p w14:paraId="15C28831" w14:textId="05E84DFA" w:rsidR="009125CE" w:rsidRPr="009D5392" w:rsidRDefault="005A4BFB" w:rsidP="009125CE">
      <w:pPr>
        <w:jc w:val="center"/>
        <w:rPr>
          <w:rFonts w:ascii="Simplified Arabic" w:hAnsi="Simplified Arabic" w:cs="Simplified Arabic"/>
          <w:b/>
          <w:bCs/>
          <w:sz w:val="32"/>
          <w:szCs w:val="32"/>
          <w:lang w:val="en-CA" w:bidi="ar-EG"/>
        </w:rPr>
      </w:pPr>
      <w:r w:rsidRPr="009D5392">
        <w:rPr>
          <w:rFonts w:ascii="Simplified Arabic" w:hAnsi="Simplified Arabic" w:cs="Simplified Arabic"/>
          <w:b/>
          <w:bCs/>
          <w:sz w:val="32"/>
          <w:szCs w:val="32"/>
          <w:rtl/>
          <w:lang w:val="en-CA"/>
        </w:rPr>
        <w:t>أثر الذكاء العاطفي للمدراء على رضا الموظفين</w:t>
      </w:r>
      <w:r w:rsidR="00F77106">
        <w:rPr>
          <w:rFonts w:ascii="Simplified Arabic" w:hAnsi="Simplified Arabic" w:cs="Simplified Arabic"/>
          <w:b/>
          <w:bCs/>
          <w:sz w:val="32"/>
          <w:szCs w:val="32"/>
          <w:lang w:val="en-CA"/>
        </w:rPr>
        <w:t xml:space="preserve"> </w:t>
      </w:r>
      <w:r w:rsidR="00F77106">
        <w:rPr>
          <w:rFonts w:ascii="Simplified Arabic" w:hAnsi="Simplified Arabic" w:cs="Simplified Arabic" w:hint="cs"/>
          <w:b/>
          <w:bCs/>
          <w:sz w:val="32"/>
          <w:szCs w:val="32"/>
          <w:rtl/>
          <w:lang w:val="en-CA"/>
        </w:rPr>
        <w:t>في قطاع الطيران</w:t>
      </w:r>
    </w:p>
    <w:p w14:paraId="0EB57E30" w14:textId="77777777" w:rsidR="009125CE" w:rsidRPr="00FF0975" w:rsidRDefault="009125CE" w:rsidP="00FF0975">
      <w:pPr>
        <w:rPr>
          <w:rFonts w:ascii="Simplified Arabic" w:hAnsi="Simplified Arabic" w:cs="Simplified Arabic"/>
          <w:b/>
          <w:bCs/>
          <w:rtl/>
          <w:lang w:bidi="ar-EG"/>
        </w:rPr>
      </w:pPr>
    </w:p>
    <w:p w14:paraId="751A7E65" w14:textId="6D872A85" w:rsidR="009125CE" w:rsidRPr="00FF0975" w:rsidRDefault="009125CE" w:rsidP="009125CE">
      <w:pPr>
        <w:jc w:val="center"/>
        <w:rPr>
          <w:rFonts w:ascii="Simplified Arabic" w:hAnsi="Simplified Arabic" w:cs="Simplified Arabic"/>
          <w:b/>
          <w:bCs/>
          <w:sz w:val="32"/>
          <w:szCs w:val="32"/>
          <w:rtl/>
          <w:lang w:bidi="ar-EG"/>
        </w:rPr>
      </w:pPr>
      <w:r w:rsidRPr="00FF0975">
        <w:rPr>
          <w:rFonts w:ascii="Simplified Arabic" w:hAnsi="Simplified Arabic" w:cs="Simplified Arabic"/>
          <w:b/>
          <w:bCs/>
          <w:sz w:val="32"/>
          <w:szCs w:val="32"/>
          <w:rtl/>
          <w:lang w:bidi="ar-EG"/>
        </w:rPr>
        <w:t>إعداد الطالب/</w:t>
      </w:r>
    </w:p>
    <w:p w14:paraId="03FE73BB" w14:textId="199B3FFB" w:rsidR="00B83491" w:rsidRPr="00B83491" w:rsidRDefault="005A4BFB" w:rsidP="00B83491">
      <w:pPr>
        <w:jc w:val="center"/>
        <w:rPr>
          <w:rFonts w:ascii="Simplified Arabic" w:hAnsi="Simplified Arabic" w:cs="Simplified Arabic"/>
          <w:b/>
          <w:bCs/>
          <w:sz w:val="32"/>
          <w:szCs w:val="32"/>
          <w:lang w:bidi="ar-EG"/>
        </w:rPr>
      </w:pPr>
      <w:r w:rsidRPr="00FF0975">
        <w:rPr>
          <w:rFonts w:ascii="Simplified Arabic" w:hAnsi="Simplified Arabic" w:cs="Simplified Arabic"/>
          <w:b/>
          <w:bCs/>
          <w:sz w:val="32"/>
          <w:szCs w:val="32"/>
          <w:rtl/>
        </w:rPr>
        <w:t>عبد الله صادق الشريف</w:t>
      </w:r>
      <w:r w:rsidR="00B83491">
        <w:rPr>
          <w:rFonts w:ascii="Montserrat" w:hAnsi="Montserrat"/>
          <w:color w:val="252422"/>
          <w:sz w:val="41"/>
          <w:szCs w:val="41"/>
        </w:rPr>
        <w:br/>
      </w:r>
      <w:hyperlink r:id="rId9" w:history="1">
        <w:r w:rsidR="00B83491">
          <w:rPr>
            <w:rStyle w:val="Hyperlink"/>
            <w:rFonts w:ascii="Montserrat" w:hAnsi="Montserrat"/>
            <w:b/>
            <w:bCs/>
            <w:color w:val="00AEEF"/>
            <w:sz w:val="36"/>
            <w:szCs w:val="36"/>
          </w:rPr>
          <w:t>2021201609</w:t>
        </w:r>
      </w:hyperlink>
    </w:p>
    <w:p w14:paraId="58D6152F" w14:textId="77777777" w:rsidR="009125CE" w:rsidRPr="00FF0975" w:rsidRDefault="009125CE" w:rsidP="00B83491">
      <w:pPr>
        <w:rPr>
          <w:rFonts w:ascii="Simplified Arabic" w:hAnsi="Simplified Arabic" w:cs="Simplified Arabic"/>
          <w:b/>
          <w:bCs/>
          <w:sz w:val="32"/>
          <w:szCs w:val="32"/>
          <w:rtl/>
          <w:lang w:bidi="ar-EG"/>
        </w:rPr>
      </w:pPr>
    </w:p>
    <w:p w14:paraId="5F4EE2DE" w14:textId="1A92484F" w:rsidR="009125CE" w:rsidRPr="00FF0975" w:rsidRDefault="009125CE" w:rsidP="009125CE">
      <w:pPr>
        <w:jc w:val="center"/>
        <w:rPr>
          <w:rFonts w:ascii="Simplified Arabic" w:hAnsi="Simplified Arabic" w:cs="Simplified Arabic"/>
          <w:b/>
          <w:bCs/>
          <w:sz w:val="32"/>
          <w:szCs w:val="32"/>
          <w:rtl/>
          <w:lang w:bidi="ar-EG"/>
        </w:rPr>
      </w:pPr>
      <w:r w:rsidRPr="00FF0975">
        <w:rPr>
          <w:rFonts w:ascii="Simplified Arabic" w:hAnsi="Simplified Arabic" w:cs="Simplified Arabic"/>
          <w:b/>
          <w:bCs/>
          <w:sz w:val="32"/>
          <w:szCs w:val="32"/>
          <w:rtl/>
          <w:lang w:bidi="ar-EG"/>
        </w:rPr>
        <w:t>إشراف/</w:t>
      </w:r>
    </w:p>
    <w:p w14:paraId="2EFA31CD" w14:textId="287D4D2F" w:rsidR="009125CE" w:rsidRPr="00FF0975" w:rsidRDefault="00B55620" w:rsidP="009125CE">
      <w:pPr>
        <w:jc w:val="center"/>
        <w:rPr>
          <w:rFonts w:ascii="Simplified Arabic" w:hAnsi="Simplified Arabic" w:cs="Simplified Arabic"/>
          <w:b/>
          <w:bCs/>
          <w:sz w:val="32"/>
          <w:szCs w:val="32"/>
          <w:rtl/>
          <w:lang w:bidi="ar-EG"/>
        </w:rPr>
      </w:pPr>
      <w:r w:rsidRPr="00FF0975">
        <w:rPr>
          <w:rFonts w:ascii="Simplified Arabic" w:hAnsi="Simplified Arabic" w:cs="Simplified Arabic"/>
          <w:b/>
          <w:bCs/>
          <w:sz w:val="32"/>
          <w:szCs w:val="32"/>
          <w:rtl/>
          <w:lang w:bidi="ar-EG"/>
        </w:rPr>
        <w:t>د.الفيصل عبد الحميد</w:t>
      </w:r>
    </w:p>
    <w:p w14:paraId="2459AD3C" w14:textId="6340BED2" w:rsidR="00B55620" w:rsidRPr="00FF0975" w:rsidRDefault="00B55620" w:rsidP="009125CE">
      <w:pPr>
        <w:jc w:val="center"/>
        <w:rPr>
          <w:rFonts w:ascii="Simplified Arabic" w:hAnsi="Simplified Arabic" w:cs="Simplified Arabic"/>
          <w:b/>
          <w:bCs/>
          <w:sz w:val="32"/>
          <w:szCs w:val="32"/>
          <w:rtl/>
          <w:lang w:bidi="ar-EG"/>
        </w:rPr>
      </w:pPr>
      <w:r w:rsidRPr="00FF0975">
        <w:rPr>
          <w:rFonts w:ascii="Simplified Arabic" w:hAnsi="Simplified Arabic" w:cs="Simplified Arabic"/>
          <w:b/>
          <w:bCs/>
          <w:sz w:val="32"/>
          <w:szCs w:val="32"/>
          <w:rtl/>
          <w:lang w:bidi="ar-EG"/>
        </w:rPr>
        <w:t>د.فايز جراد</w:t>
      </w:r>
    </w:p>
    <w:p w14:paraId="16CF2D6A" w14:textId="77777777" w:rsidR="009125CE" w:rsidRPr="00FF0975" w:rsidRDefault="009125CE" w:rsidP="009125CE">
      <w:pPr>
        <w:jc w:val="center"/>
        <w:rPr>
          <w:rFonts w:ascii="Simplified Arabic" w:hAnsi="Simplified Arabic" w:cs="Simplified Arabic"/>
          <w:b/>
          <w:bCs/>
          <w:sz w:val="32"/>
          <w:szCs w:val="32"/>
          <w:rtl/>
          <w:lang w:bidi="ar-EG"/>
        </w:rPr>
      </w:pPr>
    </w:p>
    <w:p w14:paraId="22738CC6" w14:textId="77777777" w:rsidR="009125CE" w:rsidRPr="00FF0975" w:rsidRDefault="009125CE" w:rsidP="009125CE">
      <w:pPr>
        <w:jc w:val="center"/>
        <w:rPr>
          <w:rFonts w:ascii="Simplified Arabic" w:hAnsi="Simplified Arabic" w:cs="Simplified Arabic"/>
          <w:b/>
          <w:bCs/>
          <w:sz w:val="32"/>
          <w:szCs w:val="32"/>
          <w:rtl/>
          <w:lang w:bidi="ar-EG"/>
        </w:rPr>
      </w:pPr>
    </w:p>
    <w:p w14:paraId="14480418" w14:textId="78A6C3AC" w:rsidR="009125CE" w:rsidRPr="00FF0975" w:rsidRDefault="009125CE" w:rsidP="009125CE">
      <w:pPr>
        <w:jc w:val="center"/>
        <w:rPr>
          <w:rFonts w:ascii="Simplified Arabic" w:hAnsi="Simplified Arabic" w:cs="Simplified Arabic"/>
          <w:b/>
          <w:bCs/>
          <w:sz w:val="32"/>
          <w:szCs w:val="32"/>
          <w:rtl/>
          <w:lang w:bidi="ar-EG"/>
        </w:rPr>
      </w:pPr>
      <w:r w:rsidRPr="00FF0975">
        <w:rPr>
          <w:rFonts w:ascii="Simplified Arabic" w:hAnsi="Simplified Arabic" w:cs="Simplified Arabic"/>
          <w:b/>
          <w:bCs/>
          <w:sz w:val="32"/>
          <w:szCs w:val="32"/>
          <w:rtl/>
          <w:lang w:bidi="ar-EG"/>
        </w:rPr>
        <w:t>العام الدراسي:</w:t>
      </w:r>
    </w:p>
    <w:p w14:paraId="71099ADB" w14:textId="75943C8D" w:rsidR="009125CE" w:rsidRDefault="009125CE" w:rsidP="00FF0975">
      <w:pPr>
        <w:bidi w:val="0"/>
        <w:jc w:val="center"/>
        <w:rPr>
          <w:rFonts w:ascii="Simplified Arabic" w:hAnsi="Simplified Arabic" w:cs="Simplified Arabic"/>
          <w:b/>
          <w:bCs/>
          <w:sz w:val="32"/>
          <w:szCs w:val="32"/>
          <w:lang w:bidi="ar-EG"/>
        </w:rPr>
      </w:pPr>
      <w:r w:rsidRPr="00FF0975">
        <w:rPr>
          <w:rFonts w:ascii="Simplified Arabic" w:hAnsi="Simplified Arabic" w:cs="Simplified Arabic"/>
          <w:b/>
          <w:bCs/>
          <w:sz w:val="32"/>
          <w:szCs w:val="32"/>
          <w:rtl/>
          <w:lang w:bidi="ar-EG"/>
        </w:rPr>
        <w:t>202</w:t>
      </w:r>
      <w:r w:rsidR="005A4BFB" w:rsidRPr="00FF0975">
        <w:rPr>
          <w:rFonts w:ascii="Simplified Arabic" w:hAnsi="Simplified Arabic" w:cs="Simplified Arabic"/>
          <w:b/>
          <w:bCs/>
          <w:sz w:val="32"/>
          <w:szCs w:val="32"/>
          <w:lang w:bidi="ar-EG"/>
        </w:rPr>
        <w:t>5</w:t>
      </w:r>
    </w:p>
    <w:p w14:paraId="2C595A7F" w14:textId="77777777" w:rsidR="00FD70AB" w:rsidRPr="00FF0975" w:rsidRDefault="00FD70AB" w:rsidP="00FD70AB">
      <w:pPr>
        <w:bidi w:val="0"/>
        <w:jc w:val="center"/>
        <w:rPr>
          <w:rFonts w:ascii="Simplified Arabic" w:hAnsi="Simplified Arabic" w:cs="Simplified Arabic"/>
          <w:b/>
          <w:bCs/>
          <w:sz w:val="32"/>
          <w:szCs w:val="32"/>
          <w:lang w:val="en-CA" w:bidi="ar-EG"/>
        </w:rPr>
      </w:pPr>
    </w:p>
    <w:p w14:paraId="4042FB99" w14:textId="22D760B5" w:rsidR="001B2A9D" w:rsidRPr="0048016A" w:rsidRDefault="001B2A9D" w:rsidP="0048016A">
      <w:pPr>
        <w:pStyle w:val="Heading1"/>
        <w:jc w:val="center"/>
        <w:rPr>
          <w:sz w:val="40"/>
          <w:szCs w:val="36"/>
        </w:rPr>
      </w:pPr>
      <w:bookmarkStart w:id="0" w:name="_Toc214627668"/>
      <w:r w:rsidRPr="0048016A">
        <w:rPr>
          <w:sz w:val="40"/>
          <w:szCs w:val="36"/>
          <w:rtl/>
        </w:rPr>
        <w:lastRenderedPageBreak/>
        <w:t>حقوق الطباعة</w:t>
      </w:r>
      <w:bookmarkEnd w:id="0"/>
    </w:p>
    <w:p w14:paraId="74DF8FA5" w14:textId="4A4F0D65" w:rsidR="001B2A9D" w:rsidRPr="00C71AC3" w:rsidRDefault="001B2A9D" w:rsidP="001B2A9D">
      <w:pPr>
        <w:spacing w:line="360" w:lineRule="auto"/>
        <w:rPr>
          <w:rFonts w:ascii="Simplified Arabic" w:eastAsia="Times New Roman" w:hAnsi="Simplified Arabic" w:cs="Simplified Arabic"/>
          <w:kern w:val="0"/>
          <w:sz w:val="28"/>
          <w:szCs w:val="28"/>
          <w:lang w:val="en-CA"/>
          <w14:ligatures w14:val="none"/>
        </w:rPr>
      </w:pPr>
      <w:r w:rsidRPr="00C71AC3">
        <w:rPr>
          <w:rFonts w:ascii="Simplified Arabic" w:eastAsia="Times New Roman" w:hAnsi="Simplified Arabic" w:cs="Simplified Arabic"/>
          <w:kern w:val="0"/>
          <w:sz w:val="28"/>
          <w:szCs w:val="28"/>
          <w:rtl/>
          <w:lang w:val="en-CA"/>
          <w14:ligatures w14:val="none"/>
        </w:rPr>
        <w:t xml:space="preserve">حقوق الطباعة تمتلكها جامعة </w:t>
      </w:r>
      <w:proofErr w:type="spellStart"/>
      <w:r w:rsidRPr="00C71AC3">
        <w:rPr>
          <w:rFonts w:ascii="Simplified Arabic" w:eastAsia="Times New Roman" w:hAnsi="Simplified Arabic" w:cs="Simplified Arabic"/>
          <w:kern w:val="0"/>
          <w:sz w:val="28"/>
          <w:szCs w:val="28"/>
          <w:rtl/>
          <w:lang w:val="en-CA"/>
          <w14:ligatures w14:val="none"/>
        </w:rPr>
        <w:t>ميدأوشن</w:t>
      </w:r>
      <w:proofErr w:type="spellEnd"/>
      <w:r w:rsidRPr="00C71AC3">
        <w:rPr>
          <w:rFonts w:ascii="Simplified Arabic" w:eastAsia="Times New Roman" w:hAnsi="Simplified Arabic" w:cs="Simplified Arabic"/>
          <w:kern w:val="0"/>
          <w:sz w:val="28"/>
          <w:szCs w:val="28"/>
          <w:rtl/>
          <w:lang w:val="en-CA"/>
          <w14:ligatures w14:val="none"/>
        </w:rPr>
        <w:t xml:space="preserve">. حيث إن جميع المواد والمحتويات الواردة في هذا البحث هي ملك للجامعة، وال يجوز استخدامها أو إعادة نشرها أو توزيعها بدون إذن مسبق من جامعة </w:t>
      </w:r>
      <w:proofErr w:type="spellStart"/>
      <w:r w:rsidRPr="00C71AC3">
        <w:rPr>
          <w:rFonts w:ascii="Simplified Arabic" w:eastAsia="Times New Roman" w:hAnsi="Simplified Arabic" w:cs="Simplified Arabic"/>
          <w:kern w:val="0"/>
          <w:sz w:val="28"/>
          <w:szCs w:val="28"/>
          <w:rtl/>
          <w:lang w:val="en-CA"/>
          <w14:ligatures w14:val="none"/>
        </w:rPr>
        <w:t>ميدأوشن</w:t>
      </w:r>
      <w:proofErr w:type="spellEnd"/>
      <w:r w:rsidRPr="00C71AC3">
        <w:rPr>
          <w:rFonts w:ascii="Simplified Arabic" w:eastAsia="Times New Roman" w:hAnsi="Simplified Arabic" w:cs="Simplified Arabic"/>
          <w:kern w:val="0"/>
          <w:sz w:val="28"/>
          <w:szCs w:val="28"/>
          <w:lang w:val="en-CA"/>
          <w14:ligatures w14:val="none"/>
        </w:rPr>
        <w:t>.</w:t>
      </w:r>
    </w:p>
    <w:p w14:paraId="667904BA" w14:textId="77777777" w:rsidR="001B2A9D" w:rsidRPr="00C71AC3" w:rsidRDefault="001B2A9D" w:rsidP="001B2A9D">
      <w:pPr>
        <w:spacing w:line="360" w:lineRule="auto"/>
        <w:rPr>
          <w:rFonts w:ascii="Simplified Arabic" w:eastAsia="Times New Roman" w:hAnsi="Simplified Arabic" w:cs="Simplified Arabic"/>
          <w:kern w:val="0"/>
          <w:sz w:val="28"/>
          <w:szCs w:val="28"/>
          <w:lang w:val="en-CA"/>
          <w14:ligatures w14:val="none"/>
        </w:rPr>
      </w:pPr>
    </w:p>
    <w:p w14:paraId="4FC5AAC1" w14:textId="77777777" w:rsidR="001B2A9D" w:rsidRPr="00C71AC3" w:rsidRDefault="001B2A9D" w:rsidP="001B2A9D">
      <w:pPr>
        <w:spacing w:line="360" w:lineRule="auto"/>
        <w:rPr>
          <w:rFonts w:ascii="Simplified Arabic" w:eastAsia="Times New Roman" w:hAnsi="Simplified Arabic" w:cs="Simplified Arabic"/>
          <w:kern w:val="0"/>
          <w:sz w:val="28"/>
          <w:szCs w:val="28"/>
          <w:lang w:val="en-CA"/>
          <w14:ligatures w14:val="none"/>
        </w:rPr>
      </w:pPr>
    </w:p>
    <w:p w14:paraId="7D0925D6" w14:textId="77777777" w:rsidR="00C71AC3" w:rsidRPr="00C71AC3" w:rsidRDefault="001B2A9D" w:rsidP="00C71AC3">
      <w:pPr>
        <w:pStyle w:val="p1"/>
        <w:bidi/>
        <w:rPr>
          <w:rFonts w:ascii="Simplified Arabic" w:hAnsi="Simplified Arabic" w:cs="Simplified Arabic"/>
          <w:sz w:val="28"/>
          <w:szCs w:val="28"/>
        </w:rPr>
      </w:pPr>
      <w:r w:rsidRPr="00C71AC3">
        <w:rPr>
          <w:rFonts w:ascii="Simplified Arabic" w:hAnsi="Simplified Arabic" w:cs="Simplified Arabic"/>
          <w:sz w:val="28"/>
          <w:szCs w:val="28"/>
        </w:rPr>
        <w:t xml:space="preserve">      </w:t>
      </w:r>
      <w:r w:rsidR="00C71AC3" w:rsidRPr="00C71AC3">
        <w:rPr>
          <w:rFonts w:ascii="Simplified Arabic" w:hAnsi="Simplified Arabic" w:cs="Simplified Arabic"/>
          <w:sz w:val="28"/>
          <w:szCs w:val="28"/>
          <w:rtl/>
        </w:rPr>
        <w:t>الباحث.</w:t>
      </w:r>
    </w:p>
    <w:p w14:paraId="117622A8" w14:textId="62FD723C" w:rsidR="001B2A9D" w:rsidRDefault="001B2A9D" w:rsidP="001B2A9D">
      <w:pPr>
        <w:spacing w:line="360" w:lineRule="auto"/>
        <w:rPr>
          <w:rFonts w:ascii="Simplified Arabic" w:hAnsi="Simplified Arabic" w:cs="Simplified Arabic"/>
          <w:b/>
          <w:bCs/>
          <w:sz w:val="36"/>
          <w:szCs w:val="36"/>
          <w:u w:val="single"/>
        </w:rPr>
      </w:pPr>
      <w:r>
        <w:t xml:space="preserve">  </w:t>
      </w:r>
    </w:p>
    <w:p w14:paraId="739082E2" w14:textId="77777777" w:rsidR="001B2A9D" w:rsidRDefault="001B2A9D" w:rsidP="00EB7229">
      <w:pPr>
        <w:spacing w:line="360" w:lineRule="auto"/>
        <w:rPr>
          <w:rFonts w:ascii="Simplified Arabic" w:hAnsi="Simplified Arabic" w:cs="Simplified Arabic"/>
          <w:b/>
          <w:bCs/>
          <w:sz w:val="36"/>
          <w:szCs w:val="36"/>
          <w:u w:val="single"/>
        </w:rPr>
      </w:pPr>
    </w:p>
    <w:p w14:paraId="586112A7" w14:textId="77777777" w:rsidR="001B2A9D" w:rsidRDefault="001B2A9D" w:rsidP="00EB7229">
      <w:pPr>
        <w:spacing w:line="360" w:lineRule="auto"/>
        <w:rPr>
          <w:rFonts w:ascii="Simplified Arabic" w:hAnsi="Simplified Arabic" w:cs="Simplified Arabic"/>
          <w:b/>
          <w:bCs/>
          <w:sz w:val="36"/>
          <w:szCs w:val="36"/>
          <w:u w:val="single"/>
        </w:rPr>
      </w:pPr>
    </w:p>
    <w:p w14:paraId="16F9887E" w14:textId="77777777" w:rsidR="001B2A9D" w:rsidRDefault="001B2A9D" w:rsidP="00EB7229">
      <w:pPr>
        <w:spacing w:line="360" w:lineRule="auto"/>
        <w:rPr>
          <w:rFonts w:ascii="Simplified Arabic" w:hAnsi="Simplified Arabic" w:cs="Simplified Arabic"/>
          <w:b/>
          <w:bCs/>
          <w:sz w:val="36"/>
          <w:szCs w:val="36"/>
          <w:u w:val="single"/>
        </w:rPr>
      </w:pPr>
    </w:p>
    <w:p w14:paraId="617CEC5C" w14:textId="77777777" w:rsidR="001B2A9D" w:rsidRDefault="001B2A9D" w:rsidP="00EB7229">
      <w:pPr>
        <w:spacing w:line="360" w:lineRule="auto"/>
        <w:rPr>
          <w:rFonts w:ascii="Simplified Arabic" w:hAnsi="Simplified Arabic" w:cs="Simplified Arabic"/>
          <w:b/>
          <w:bCs/>
          <w:sz w:val="36"/>
          <w:szCs w:val="36"/>
          <w:u w:val="single"/>
        </w:rPr>
      </w:pPr>
    </w:p>
    <w:p w14:paraId="43698671" w14:textId="77777777" w:rsidR="001B2A9D" w:rsidRDefault="001B2A9D" w:rsidP="00EB7229">
      <w:pPr>
        <w:spacing w:line="360" w:lineRule="auto"/>
        <w:rPr>
          <w:rFonts w:ascii="Simplified Arabic" w:hAnsi="Simplified Arabic" w:cs="Simplified Arabic"/>
          <w:b/>
          <w:bCs/>
          <w:sz w:val="36"/>
          <w:szCs w:val="36"/>
          <w:u w:val="single"/>
        </w:rPr>
      </w:pPr>
    </w:p>
    <w:p w14:paraId="2E0BF670" w14:textId="77777777" w:rsidR="001B2A9D" w:rsidRDefault="001B2A9D" w:rsidP="00EB7229">
      <w:pPr>
        <w:spacing w:line="360" w:lineRule="auto"/>
        <w:rPr>
          <w:rFonts w:ascii="Simplified Arabic" w:hAnsi="Simplified Arabic" w:cs="Simplified Arabic"/>
          <w:b/>
          <w:bCs/>
          <w:sz w:val="36"/>
          <w:szCs w:val="36"/>
          <w:u w:val="single"/>
        </w:rPr>
      </w:pPr>
    </w:p>
    <w:p w14:paraId="699362B7" w14:textId="77777777" w:rsidR="001B2A9D" w:rsidRDefault="001B2A9D" w:rsidP="00EB7229">
      <w:pPr>
        <w:spacing w:line="360" w:lineRule="auto"/>
        <w:rPr>
          <w:rFonts w:ascii="Simplified Arabic" w:hAnsi="Simplified Arabic" w:cs="Simplified Arabic"/>
          <w:b/>
          <w:bCs/>
          <w:sz w:val="36"/>
          <w:szCs w:val="36"/>
          <w:u w:val="single"/>
        </w:rPr>
      </w:pPr>
    </w:p>
    <w:p w14:paraId="712AED52" w14:textId="77777777" w:rsidR="00C71AC3" w:rsidRPr="0048016A" w:rsidRDefault="00C71AC3" w:rsidP="0048016A">
      <w:pPr>
        <w:pStyle w:val="Heading1"/>
        <w:jc w:val="center"/>
        <w:rPr>
          <w:sz w:val="40"/>
          <w:szCs w:val="36"/>
        </w:rPr>
      </w:pPr>
      <w:bookmarkStart w:id="1" w:name="_Toc214627669"/>
      <w:r w:rsidRPr="0048016A">
        <w:rPr>
          <w:sz w:val="40"/>
          <w:szCs w:val="36"/>
          <w:rtl/>
        </w:rPr>
        <w:lastRenderedPageBreak/>
        <w:t>المستخلص</w:t>
      </w:r>
      <w:bookmarkEnd w:id="1"/>
    </w:p>
    <w:p w14:paraId="3144067D" w14:textId="77777777" w:rsidR="00C71AC3" w:rsidRPr="00C71AC3" w:rsidRDefault="00C71AC3" w:rsidP="00C71AC3">
      <w:pPr>
        <w:spacing w:before="100" w:beforeAutospacing="1" w:after="100" w:afterAutospacing="1" w:line="240" w:lineRule="auto"/>
        <w:rPr>
          <w:rFonts w:ascii="Simplified Arabic" w:eastAsia="Times New Roman" w:hAnsi="Simplified Arabic" w:cs="Simplified Arabic"/>
          <w:kern w:val="0"/>
          <w:sz w:val="28"/>
          <w:szCs w:val="28"/>
          <w:lang w:val="en-CA"/>
          <w14:ligatures w14:val="none"/>
        </w:rPr>
      </w:pPr>
      <w:r w:rsidRPr="00C71AC3">
        <w:rPr>
          <w:rFonts w:ascii="Simplified Arabic" w:eastAsia="Times New Roman" w:hAnsi="Simplified Arabic" w:cs="Simplified Arabic"/>
          <w:kern w:val="0"/>
          <w:sz w:val="28"/>
          <w:szCs w:val="28"/>
          <w:rtl/>
          <w:lang w:val="en-CA"/>
          <w14:ligatures w14:val="none"/>
        </w:rPr>
        <w:t>هدفت هذه الدراسة إلى استكشاف العلاقة بين الذكاء العاطفي لدى المديرين ومستوى رضا الموظفين في بيئة العمل، بالتطبيق على إحدى المؤسسات العاملة في مدينة جدة.</w:t>
      </w:r>
    </w:p>
    <w:p w14:paraId="19B9B7F0" w14:textId="77777777" w:rsidR="00C71AC3" w:rsidRPr="00C71AC3" w:rsidRDefault="00C71AC3" w:rsidP="00C71AC3">
      <w:pPr>
        <w:spacing w:before="100" w:beforeAutospacing="1" w:after="100" w:afterAutospacing="1" w:line="240" w:lineRule="auto"/>
        <w:rPr>
          <w:rFonts w:ascii="Simplified Arabic" w:eastAsia="Times New Roman" w:hAnsi="Simplified Arabic" w:cs="Simplified Arabic"/>
          <w:kern w:val="0"/>
          <w:sz w:val="28"/>
          <w:szCs w:val="28"/>
          <w:rtl/>
          <w:lang w:val="en-CA"/>
          <w14:ligatures w14:val="none"/>
        </w:rPr>
      </w:pPr>
      <w:r w:rsidRPr="00C71AC3">
        <w:rPr>
          <w:rFonts w:ascii="Simplified Arabic" w:eastAsia="Times New Roman" w:hAnsi="Simplified Arabic" w:cs="Simplified Arabic"/>
          <w:kern w:val="0"/>
          <w:sz w:val="28"/>
          <w:szCs w:val="28"/>
          <w:rtl/>
          <w:lang w:val="en-CA"/>
          <w14:ligatures w14:val="none"/>
        </w:rPr>
        <w:t>يُعد الذكاء العاطفي من المهارات القيادية الحديثة التي تساعد القادة على فهم مشاعرهم ومشاعر الآخرين، والتفاعل بمرونة مع الضغوط اليومية داخل بيئة العمل. أما الرضا الوظيفي، فهو مؤشر مهم على جودة البيئة التنظيمية، ويرتبط مباشرة بالإنتاجية والانتماء والاستقرار الوظيفي.</w:t>
      </w:r>
    </w:p>
    <w:p w14:paraId="04D23374" w14:textId="77777777" w:rsidR="00C71AC3" w:rsidRPr="00C71AC3" w:rsidRDefault="00C71AC3" w:rsidP="00C71AC3">
      <w:pPr>
        <w:bidi w:val="0"/>
        <w:spacing w:before="100" w:beforeAutospacing="1" w:after="100" w:afterAutospacing="1" w:line="240" w:lineRule="auto"/>
        <w:rPr>
          <w:rFonts w:ascii="Simplified Arabic" w:eastAsia="Times New Roman" w:hAnsi="Simplified Arabic" w:cs="Simplified Arabic"/>
          <w:kern w:val="0"/>
          <w:sz w:val="28"/>
          <w:szCs w:val="28"/>
          <w:rtl/>
          <w:lang w:val="en-CA"/>
          <w14:ligatures w14:val="none"/>
        </w:rPr>
      </w:pPr>
    </w:p>
    <w:p w14:paraId="0F0CA4A3" w14:textId="77777777" w:rsidR="00C71AC3" w:rsidRPr="00C71AC3" w:rsidRDefault="00C71AC3" w:rsidP="00C71AC3">
      <w:pPr>
        <w:spacing w:before="100" w:beforeAutospacing="1" w:after="100" w:afterAutospacing="1" w:line="240" w:lineRule="auto"/>
        <w:rPr>
          <w:rFonts w:ascii="Simplified Arabic" w:eastAsia="Times New Roman" w:hAnsi="Simplified Arabic" w:cs="Simplified Arabic"/>
          <w:kern w:val="0"/>
          <w:sz w:val="28"/>
          <w:szCs w:val="28"/>
          <w:lang w:val="en-CA"/>
          <w14:ligatures w14:val="none"/>
        </w:rPr>
      </w:pPr>
      <w:r w:rsidRPr="00C71AC3">
        <w:rPr>
          <w:rFonts w:ascii="Simplified Arabic" w:eastAsia="Times New Roman" w:hAnsi="Simplified Arabic" w:cs="Simplified Arabic"/>
          <w:kern w:val="0"/>
          <w:sz w:val="28"/>
          <w:szCs w:val="28"/>
          <w:rtl/>
          <w:lang w:val="en-CA"/>
          <w14:ligatures w14:val="none"/>
        </w:rPr>
        <w:t>اعتمدت الدراسة على المنهج الوصفي التحليلي، وتم استخدام الاستبانة كأداة رئيسية لجمع البيانات الميدانية. وقد تم توزيع الاستبانة على عينة قصدية من الموظفين الذين يعملون تحت إشراف مباشر من المديرين.</w:t>
      </w:r>
    </w:p>
    <w:p w14:paraId="7DAC6D3A" w14:textId="5D06ABCC" w:rsidR="00C71AC3" w:rsidRPr="00C71AC3" w:rsidRDefault="00C71AC3" w:rsidP="0048016A">
      <w:pPr>
        <w:spacing w:before="100" w:beforeAutospacing="1" w:after="100" w:afterAutospacing="1" w:line="240" w:lineRule="auto"/>
        <w:rPr>
          <w:rFonts w:ascii="Simplified Arabic" w:eastAsia="Times New Roman" w:hAnsi="Simplified Arabic" w:cs="Simplified Arabic"/>
          <w:kern w:val="0"/>
          <w:sz w:val="28"/>
          <w:szCs w:val="28"/>
          <w:lang w:val="en-CA"/>
          <w14:ligatures w14:val="none"/>
        </w:rPr>
      </w:pPr>
      <w:r w:rsidRPr="00C71AC3">
        <w:rPr>
          <w:rFonts w:ascii="Simplified Arabic" w:eastAsia="Times New Roman" w:hAnsi="Simplified Arabic" w:cs="Simplified Arabic"/>
          <w:kern w:val="0"/>
          <w:sz w:val="28"/>
          <w:szCs w:val="28"/>
          <w:rtl/>
          <w:lang w:val="en-CA"/>
          <w14:ligatures w14:val="none"/>
        </w:rPr>
        <w:t xml:space="preserve">بلغ عدد الاستبانات المستلمة 50، وبعد عملية الفرز والتحقق من الصلاحية، تم اعتماد </w:t>
      </w:r>
      <w:r w:rsidR="00681B56">
        <w:rPr>
          <w:rFonts w:ascii="Simplified Arabic" w:eastAsia="Times New Roman" w:hAnsi="Simplified Arabic" w:cs="Simplified Arabic"/>
          <w:kern w:val="0"/>
          <w:sz w:val="28"/>
          <w:szCs w:val="28"/>
          <w:lang w:val="en-CA"/>
          <w14:ligatures w14:val="none"/>
        </w:rPr>
        <w:t>49</w:t>
      </w:r>
      <w:r w:rsidRPr="00C71AC3">
        <w:rPr>
          <w:rFonts w:ascii="Simplified Arabic" w:eastAsia="Times New Roman" w:hAnsi="Simplified Arabic" w:cs="Simplified Arabic"/>
          <w:kern w:val="0"/>
          <w:sz w:val="28"/>
          <w:szCs w:val="28"/>
          <w:rtl/>
          <w:lang w:val="en-CA"/>
          <w14:ligatures w14:val="none"/>
        </w:rPr>
        <w:t xml:space="preserve"> استبانة صالحة للتحليل. تم تحليل البيانات باستخدام برنامج </w:t>
      </w:r>
      <w:r w:rsidRPr="00C71AC3">
        <w:rPr>
          <w:rFonts w:ascii="Simplified Arabic" w:eastAsia="Times New Roman" w:hAnsi="Simplified Arabic" w:cs="Simplified Arabic"/>
          <w:kern w:val="0"/>
          <w:sz w:val="28"/>
          <w:szCs w:val="28"/>
          <w:lang w:val="en-CA"/>
          <w14:ligatures w14:val="none"/>
        </w:rPr>
        <w:t>SPSS</w:t>
      </w:r>
      <w:r w:rsidRPr="00C71AC3">
        <w:rPr>
          <w:rFonts w:ascii="Simplified Arabic" w:eastAsia="Times New Roman" w:hAnsi="Simplified Arabic" w:cs="Simplified Arabic"/>
          <w:kern w:val="0"/>
          <w:sz w:val="28"/>
          <w:szCs w:val="28"/>
          <w:rtl/>
          <w:lang w:val="en-CA"/>
          <w14:ligatures w14:val="none"/>
        </w:rPr>
        <w:t xml:space="preserve"> من خلال تطبيق عدد من الأساليب الإحصائية، مثل: المتوسطات الحسابية والانحراف المعياري، اختبار </w:t>
      </w:r>
      <w:r w:rsidRPr="00C71AC3">
        <w:rPr>
          <w:rFonts w:ascii="Simplified Arabic" w:eastAsia="Times New Roman" w:hAnsi="Simplified Arabic" w:cs="Simplified Arabic"/>
          <w:kern w:val="0"/>
          <w:sz w:val="28"/>
          <w:szCs w:val="28"/>
          <w:lang w:val="en-CA"/>
          <w14:ligatures w14:val="none"/>
        </w:rPr>
        <w:t>T</w:t>
      </w:r>
      <w:r w:rsidRPr="00C71AC3">
        <w:rPr>
          <w:rFonts w:ascii="Simplified Arabic" w:eastAsia="Times New Roman" w:hAnsi="Simplified Arabic" w:cs="Simplified Arabic"/>
          <w:kern w:val="0"/>
          <w:sz w:val="28"/>
          <w:szCs w:val="28"/>
          <w:rtl/>
          <w:lang w:val="en-CA"/>
          <w14:ligatures w14:val="none"/>
        </w:rPr>
        <w:t xml:space="preserve">، تحليل التباين </w:t>
      </w:r>
      <w:r w:rsidRPr="00C71AC3">
        <w:rPr>
          <w:rFonts w:ascii="Simplified Arabic" w:eastAsia="Times New Roman" w:hAnsi="Simplified Arabic" w:cs="Simplified Arabic"/>
          <w:kern w:val="0"/>
          <w:sz w:val="28"/>
          <w:szCs w:val="28"/>
          <w:lang w:val="en-CA"/>
          <w14:ligatures w14:val="none"/>
        </w:rPr>
        <w:t>ANOVA</w:t>
      </w:r>
      <w:r w:rsidRPr="00C71AC3">
        <w:rPr>
          <w:rFonts w:ascii="Simplified Arabic" w:eastAsia="Times New Roman" w:hAnsi="Simplified Arabic" w:cs="Simplified Arabic"/>
          <w:kern w:val="0"/>
          <w:sz w:val="28"/>
          <w:szCs w:val="28"/>
          <w:rtl/>
          <w:lang w:val="en-CA"/>
          <w14:ligatures w14:val="none"/>
        </w:rPr>
        <w:t>، معامل بيرسون، وتحليل الانحدار الخطي.</w:t>
      </w:r>
    </w:p>
    <w:p w14:paraId="5AE74061" w14:textId="77777777" w:rsidR="00C71AC3" w:rsidRPr="00C71AC3" w:rsidRDefault="00C71AC3" w:rsidP="00C71AC3">
      <w:pPr>
        <w:spacing w:before="100" w:beforeAutospacing="1" w:after="100" w:afterAutospacing="1" w:line="240" w:lineRule="auto"/>
        <w:rPr>
          <w:rFonts w:ascii="Simplified Arabic" w:eastAsia="Times New Roman" w:hAnsi="Simplified Arabic" w:cs="Simplified Arabic"/>
          <w:kern w:val="0"/>
          <w:sz w:val="28"/>
          <w:szCs w:val="28"/>
          <w:lang w:val="en-CA"/>
          <w14:ligatures w14:val="none"/>
        </w:rPr>
      </w:pPr>
      <w:r w:rsidRPr="00C71AC3">
        <w:rPr>
          <w:rFonts w:ascii="Simplified Arabic" w:eastAsia="Times New Roman" w:hAnsi="Simplified Arabic" w:cs="Simplified Arabic"/>
          <w:kern w:val="0"/>
          <w:sz w:val="28"/>
          <w:szCs w:val="28"/>
          <w:rtl/>
          <w:lang w:val="en-CA"/>
          <w14:ligatures w14:val="none"/>
        </w:rPr>
        <w:t>أظهرت النتائج أن هناك علاقة طردية قوية ودالة إحصائيًا بين الذكاء العاطفي للمديرين ورضا الموظفين. كما تبين وجود تأثير واضح لأبعاد الذكاء العاطفي، خصوصًا في بعدي التعاطف والمهارات الاجتماعية، على مؤشرات الرضا مثل: التقدير، العلاقة مع الإدارة، والثقة التنظيمية. كما أظهرت النتائج وجود فروق ذات دلالة إحصائية في الرضا حسب سنوات الخبرة، بينما لم تُسجل فروق تُذكر حسب الجنس.</w:t>
      </w:r>
    </w:p>
    <w:p w14:paraId="749DC23F" w14:textId="77777777" w:rsidR="00C71AC3" w:rsidRPr="00C71AC3" w:rsidRDefault="00C71AC3" w:rsidP="00C71AC3">
      <w:pPr>
        <w:bidi w:val="0"/>
        <w:spacing w:before="100" w:beforeAutospacing="1" w:after="100" w:afterAutospacing="1" w:line="240" w:lineRule="auto"/>
        <w:rPr>
          <w:rFonts w:ascii="Simplified Arabic" w:eastAsia="Times New Roman" w:hAnsi="Simplified Arabic" w:cs="Simplified Arabic"/>
          <w:kern w:val="0"/>
          <w:sz w:val="28"/>
          <w:szCs w:val="28"/>
          <w:rtl/>
          <w:lang w:val="en-CA"/>
          <w14:ligatures w14:val="none"/>
        </w:rPr>
      </w:pPr>
    </w:p>
    <w:p w14:paraId="09576E19" w14:textId="63F9894C" w:rsidR="00C71AC3" w:rsidRPr="00C71AC3" w:rsidRDefault="00C71AC3" w:rsidP="0048016A">
      <w:pPr>
        <w:spacing w:before="100" w:beforeAutospacing="1" w:after="100" w:afterAutospacing="1" w:line="240" w:lineRule="auto"/>
        <w:rPr>
          <w:rFonts w:ascii="Simplified Arabic" w:eastAsia="Times New Roman" w:hAnsi="Simplified Arabic" w:cs="Simplified Arabic"/>
          <w:kern w:val="0"/>
          <w:sz w:val="28"/>
          <w:szCs w:val="28"/>
          <w:rtl/>
          <w:lang w:val="en-CA"/>
          <w14:ligatures w14:val="none"/>
        </w:rPr>
      </w:pPr>
      <w:r w:rsidRPr="00C71AC3">
        <w:rPr>
          <w:rFonts w:ascii="Simplified Arabic" w:eastAsia="Times New Roman" w:hAnsi="Simplified Arabic" w:cs="Simplified Arabic"/>
          <w:kern w:val="0"/>
          <w:sz w:val="28"/>
          <w:szCs w:val="28"/>
          <w:rtl/>
          <w:lang w:val="en-CA"/>
          <w14:ligatures w14:val="none"/>
        </w:rPr>
        <w:t>قدّمت الدراسة عددًا من التوصيات، أهمها: تعزيز برامج التدريب القيادي التي تركز على الذكاء العاطفي، ودمج هذه المهارة ضمن معايير التوظيف والترقية، إلى جانب تحسين بيئة العمل القائمة على الاحترام والتقدير المتبادل.</w:t>
      </w:r>
    </w:p>
    <w:p w14:paraId="7A275F57" w14:textId="2D1EC9EB" w:rsidR="00C71AC3" w:rsidRPr="00C71AC3" w:rsidRDefault="00C71AC3" w:rsidP="00C71AC3">
      <w:pPr>
        <w:spacing w:before="100" w:beforeAutospacing="1" w:after="100" w:afterAutospacing="1" w:line="240" w:lineRule="auto"/>
        <w:rPr>
          <w:rFonts w:ascii="Simplified Arabic" w:eastAsia="Times New Roman" w:hAnsi="Simplified Arabic" w:cs="Simplified Arabic"/>
          <w:kern w:val="0"/>
          <w:sz w:val="28"/>
          <w:szCs w:val="28"/>
          <w:lang w:val="en-CA"/>
          <w14:ligatures w14:val="none"/>
        </w:rPr>
      </w:pPr>
      <w:r w:rsidRPr="00C71AC3">
        <w:rPr>
          <w:rFonts w:ascii="Simplified Arabic" w:eastAsia="Times New Roman" w:hAnsi="Simplified Arabic" w:cs="Simplified Arabic"/>
          <w:kern w:val="0"/>
          <w:sz w:val="28"/>
          <w:szCs w:val="28"/>
          <w:rtl/>
          <w:lang w:val="en-CA"/>
          <w14:ligatures w14:val="none"/>
        </w:rPr>
        <w:t>الكلمات المفتاحية: الذكاء العاطفي، الرضا الوظيفي، القيادة، المهارات الإدارية، بيئة العمل</w:t>
      </w:r>
      <w:r w:rsidRPr="00C71AC3">
        <w:rPr>
          <w:rFonts w:ascii="Simplified Arabic" w:eastAsia="Times New Roman" w:hAnsi="Simplified Arabic" w:cs="Simplified Arabic"/>
          <w:kern w:val="0"/>
          <w:sz w:val="28"/>
          <w:szCs w:val="28"/>
          <w:lang w:val="en-CA"/>
          <w14:ligatures w14:val="none"/>
        </w:rPr>
        <w:t>.</w:t>
      </w:r>
    </w:p>
    <w:sdt>
      <w:sdtPr>
        <w:rPr>
          <w:rFonts w:asciiTheme="minorHAnsi" w:eastAsiaTheme="minorHAnsi" w:hAnsiTheme="minorHAnsi" w:cstheme="minorBidi"/>
          <w:b w:val="0"/>
          <w:bCs w:val="0"/>
          <w:color w:val="auto"/>
          <w:kern w:val="2"/>
          <w:sz w:val="22"/>
          <w:szCs w:val="22"/>
          <w:rtl/>
          <w14:ligatures w14:val="standardContextual"/>
        </w:rPr>
        <w:id w:val="195274368"/>
        <w:docPartObj>
          <w:docPartGallery w:val="Table of Contents"/>
          <w:docPartUnique/>
        </w:docPartObj>
      </w:sdtPr>
      <w:sdtEndPr>
        <w:rPr>
          <w:noProof/>
        </w:rPr>
      </w:sdtEndPr>
      <w:sdtContent>
        <w:p w14:paraId="00BCB409" w14:textId="5B6D30A0" w:rsidR="00617F97" w:rsidRPr="00CB390B" w:rsidRDefault="00CB390B" w:rsidP="00CB390B">
          <w:pPr>
            <w:pStyle w:val="TOCHeading"/>
            <w:bidi/>
            <w:jc w:val="center"/>
            <w:rPr>
              <w:rStyle w:val="Heading1Char"/>
              <w:color w:val="000000" w:themeColor="text1"/>
              <w:sz w:val="40"/>
              <w:szCs w:val="36"/>
              <w:rtl/>
              <w:lang w:val="en-CA"/>
            </w:rPr>
          </w:pPr>
          <w:r w:rsidRPr="00CB390B">
            <w:rPr>
              <w:rStyle w:val="Heading1Char"/>
              <w:rFonts w:hint="cs"/>
              <w:color w:val="000000" w:themeColor="text1"/>
              <w:sz w:val="40"/>
              <w:szCs w:val="36"/>
              <w:rtl/>
            </w:rPr>
            <w:t>فهرس المحتويات</w:t>
          </w:r>
        </w:p>
        <w:p w14:paraId="444BD3F5" w14:textId="02C26F11" w:rsidR="00CB390B" w:rsidRDefault="00617F97">
          <w:pPr>
            <w:pStyle w:val="TOC1"/>
            <w:tabs>
              <w:tab w:val="right" w:leader="dot" w:pos="8822"/>
            </w:tabs>
            <w:rPr>
              <w:rFonts w:eastAsiaTheme="minorEastAsia" w:cstheme="minorBidi"/>
              <w:b w:val="0"/>
              <w:bCs w:val="0"/>
              <w:i w:val="0"/>
              <w:iCs w:val="0"/>
              <w:noProof/>
              <w:szCs w:val="24"/>
              <w:rtl/>
              <w:lang w:val="en-CA"/>
            </w:rPr>
          </w:pPr>
          <w:r>
            <w:rPr>
              <w:b w:val="0"/>
              <w:bCs w:val="0"/>
            </w:rPr>
            <w:fldChar w:fldCharType="begin"/>
          </w:r>
          <w:r>
            <w:instrText xml:space="preserve"> TOC \o "1-3" \h \z \u </w:instrText>
          </w:r>
          <w:r>
            <w:rPr>
              <w:b w:val="0"/>
              <w:bCs w:val="0"/>
            </w:rPr>
            <w:fldChar w:fldCharType="separate"/>
          </w:r>
          <w:hyperlink w:anchor="_Toc214627668" w:history="1">
            <w:r w:rsidR="00CB390B" w:rsidRPr="002828D3">
              <w:rPr>
                <w:rStyle w:val="Hyperlink"/>
                <w:rFonts w:hint="eastAsia"/>
                <w:noProof/>
                <w:rtl/>
              </w:rPr>
              <w:t>حقوق</w:t>
            </w:r>
            <w:r w:rsidR="00CB390B" w:rsidRPr="002828D3">
              <w:rPr>
                <w:rStyle w:val="Hyperlink"/>
                <w:noProof/>
                <w:rtl/>
              </w:rPr>
              <w:t xml:space="preserve"> </w:t>
            </w:r>
            <w:r w:rsidR="00CB390B" w:rsidRPr="002828D3">
              <w:rPr>
                <w:rStyle w:val="Hyperlink"/>
                <w:rFonts w:hint="eastAsia"/>
                <w:noProof/>
                <w:rtl/>
              </w:rPr>
              <w:t>الطباعة</w:t>
            </w:r>
            <w:r w:rsidR="00CB390B">
              <w:rPr>
                <w:noProof/>
                <w:webHidden/>
                <w:rtl/>
              </w:rPr>
              <w:tab/>
            </w:r>
            <w:r w:rsidR="00CB390B">
              <w:rPr>
                <w:noProof/>
                <w:webHidden/>
                <w:rtl/>
              </w:rPr>
              <w:fldChar w:fldCharType="begin"/>
            </w:r>
            <w:r w:rsidR="00CB390B">
              <w:rPr>
                <w:noProof/>
                <w:webHidden/>
                <w:rtl/>
              </w:rPr>
              <w:instrText xml:space="preserve"> </w:instrText>
            </w:r>
            <w:r w:rsidR="00CB390B">
              <w:rPr>
                <w:noProof/>
                <w:webHidden/>
              </w:rPr>
              <w:instrText>PAGEREF</w:instrText>
            </w:r>
            <w:r w:rsidR="00CB390B">
              <w:rPr>
                <w:noProof/>
                <w:webHidden/>
                <w:rtl/>
              </w:rPr>
              <w:instrText xml:space="preserve"> _</w:instrText>
            </w:r>
            <w:r w:rsidR="00CB390B">
              <w:rPr>
                <w:noProof/>
                <w:webHidden/>
              </w:rPr>
              <w:instrText>Toc214627668 \h</w:instrText>
            </w:r>
            <w:r w:rsidR="00CB390B">
              <w:rPr>
                <w:noProof/>
                <w:webHidden/>
                <w:rtl/>
              </w:rPr>
              <w:instrText xml:space="preserve"> </w:instrText>
            </w:r>
            <w:r w:rsidR="00CB390B">
              <w:rPr>
                <w:noProof/>
                <w:webHidden/>
                <w:rtl/>
              </w:rPr>
            </w:r>
            <w:r w:rsidR="00CB390B">
              <w:rPr>
                <w:noProof/>
                <w:webHidden/>
                <w:rtl/>
              </w:rPr>
              <w:fldChar w:fldCharType="separate"/>
            </w:r>
            <w:r w:rsidR="00CB390B">
              <w:rPr>
                <w:noProof/>
                <w:webHidden/>
                <w:rtl/>
              </w:rPr>
              <w:t>2</w:t>
            </w:r>
            <w:r w:rsidR="00CB390B">
              <w:rPr>
                <w:noProof/>
                <w:webHidden/>
                <w:rtl/>
              </w:rPr>
              <w:fldChar w:fldCharType="end"/>
            </w:r>
          </w:hyperlink>
        </w:p>
        <w:p w14:paraId="2C0F39A5" w14:textId="379DC543"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69" w:history="1">
            <w:r w:rsidRPr="002828D3">
              <w:rPr>
                <w:rStyle w:val="Hyperlink"/>
                <w:rFonts w:hint="eastAsia"/>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Toc214627669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F232809" w14:textId="7631928A"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0" w:history="1">
            <w:r w:rsidRPr="002828D3">
              <w:rPr>
                <w:rStyle w:val="Hyperlink"/>
                <w:rFonts w:hint="eastAsia"/>
                <w:noProof/>
                <w:rtl/>
              </w:rPr>
              <w:t>الفصل</w:t>
            </w:r>
            <w:r w:rsidRPr="002828D3">
              <w:rPr>
                <w:rStyle w:val="Hyperlink"/>
                <w:noProof/>
                <w:rtl/>
              </w:rPr>
              <w:t xml:space="preserve"> </w:t>
            </w:r>
            <w:r w:rsidRPr="002828D3">
              <w:rPr>
                <w:rStyle w:val="Hyperlink"/>
                <w:rFonts w:hint="eastAsia"/>
                <w:noProof/>
                <w:rtl/>
              </w:rPr>
              <w:t>الأول</w:t>
            </w:r>
            <w:r w:rsidRPr="002828D3">
              <w:rPr>
                <w:rStyle w:val="Hyperlink"/>
                <w:noProof/>
              </w:rPr>
              <w:t>:</w:t>
            </w:r>
            <w:r w:rsidRPr="002828D3">
              <w:rPr>
                <w:rStyle w:val="Hyperlink"/>
                <w:noProof/>
                <w:rtl/>
              </w:rPr>
              <w:t xml:space="preserve"> </w:t>
            </w:r>
            <w:r w:rsidRPr="002828D3">
              <w:rPr>
                <w:rStyle w:val="Hyperlink"/>
                <w:rFonts w:hint="eastAsia"/>
                <w:noProof/>
                <w:rtl/>
              </w:rPr>
              <w:t>المدخل</w:t>
            </w:r>
            <w:r w:rsidRPr="002828D3">
              <w:rPr>
                <w:rStyle w:val="Hyperlink"/>
                <w:noProof/>
                <w:rtl/>
              </w:rPr>
              <w:t xml:space="preserve"> </w:t>
            </w:r>
            <w:r w:rsidRPr="002828D3">
              <w:rPr>
                <w:rStyle w:val="Hyperlink"/>
                <w:rFonts w:hint="eastAsia"/>
                <w:noProof/>
                <w:rtl/>
              </w:rPr>
              <w:t>العام</w:t>
            </w:r>
            <w:r w:rsidRPr="002828D3">
              <w:rPr>
                <w:rStyle w:val="Hyperlink"/>
                <w:noProof/>
                <w:rtl/>
              </w:rPr>
              <w:t xml:space="preserve"> </w:t>
            </w:r>
            <w:r w:rsidRPr="002828D3">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62C3CAD7" w14:textId="4744AAFE"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1" w:history="1">
            <w:r w:rsidRPr="002828D3">
              <w:rPr>
                <w:rStyle w:val="Hyperlink"/>
                <w:rFonts w:hint="eastAsia"/>
                <w:noProof/>
                <w:rtl/>
              </w:rPr>
              <w:t>مقدمة</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C4997B0" w14:textId="083EC022"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2" w:history="1">
            <w:r w:rsidRPr="002828D3">
              <w:rPr>
                <w:rStyle w:val="Hyperlink"/>
                <w:rFonts w:hint="eastAsia"/>
                <w:noProof/>
                <w:rtl/>
              </w:rPr>
              <w:t>مشكلة</w:t>
            </w:r>
            <w:r w:rsidRPr="002828D3">
              <w:rPr>
                <w:rStyle w:val="Hyperlink"/>
                <w:noProof/>
                <w:rtl/>
              </w:rPr>
              <w:t xml:space="preserve"> </w:t>
            </w:r>
            <w:r w:rsidRPr="002828D3">
              <w:rPr>
                <w:rStyle w:val="Hyperlink"/>
                <w:rFonts w:hint="eastAsia"/>
                <w:noProof/>
                <w:rtl/>
              </w:rPr>
              <w:t>الدراسة</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E4CFEE5" w14:textId="2170F9B3"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3" w:history="1">
            <w:r w:rsidRPr="002828D3">
              <w:rPr>
                <w:rStyle w:val="Hyperlink"/>
                <w:rFonts w:hint="eastAsia"/>
                <w:noProof/>
                <w:rtl/>
              </w:rPr>
              <w:t>أهمية</w:t>
            </w:r>
            <w:r w:rsidRPr="002828D3">
              <w:rPr>
                <w:rStyle w:val="Hyperlink"/>
                <w:noProof/>
                <w:rtl/>
              </w:rPr>
              <w:t xml:space="preserve"> </w:t>
            </w:r>
            <w:r w:rsidRPr="002828D3">
              <w:rPr>
                <w:rStyle w:val="Hyperlink"/>
                <w:rFonts w:hint="eastAsia"/>
                <w:noProof/>
                <w:rtl/>
              </w:rPr>
              <w:t>الدراسة</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ADB8DBA" w14:textId="48BCE074"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4" w:history="1">
            <w:r w:rsidRPr="002828D3">
              <w:rPr>
                <w:rStyle w:val="Hyperlink"/>
                <w:rFonts w:hint="eastAsia"/>
                <w:noProof/>
                <w:rtl/>
              </w:rPr>
              <w:t>أهداف</w:t>
            </w:r>
            <w:r w:rsidRPr="002828D3">
              <w:rPr>
                <w:rStyle w:val="Hyperlink"/>
                <w:noProof/>
                <w:rtl/>
              </w:rPr>
              <w:t xml:space="preserve"> </w:t>
            </w:r>
            <w:r w:rsidRPr="002828D3">
              <w:rPr>
                <w:rStyle w:val="Hyperlink"/>
                <w:rFonts w:hint="eastAsia"/>
                <w:noProof/>
                <w:rtl/>
              </w:rPr>
              <w:t>الدراسة</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3D9000D" w14:textId="225BFE2C"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5" w:history="1">
            <w:r w:rsidRPr="002828D3">
              <w:rPr>
                <w:rStyle w:val="Hyperlink"/>
                <w:rFonts w:hint="eastAsia"/>
                <w:noProof/>
                <w:rtl/>
              </w:rPr>
              <w:t>تساؤلات</w:t>
            </w:r>
            <w:r w:rsidRPr="002828D3">
              <w:rPr>
                <w:rStyle w:val="Hyperlink"/>
                <w:noProof/>
                <w:rtl/>
              </w:rPr>
              <w:t xml:space="preserve"> </w:t>
            </w:r>
            <w:r w:rsidRPr="002828D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6E3A05B" w14:textId="38DD212E"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6" w:history="1">
            <w:r w:rsidRPr="002828D3">
              <w:rPr>
                <w:rStyle w:val="Hyperlink"/>
                <w:rFonts w:hint="eastAsia"/>
                <w:noProof/>
                <w:rtl/>
              </w:rPr>
              <w:t>فروض</w:t>
            </w:r>
            <w:r w:rsidRPr="002828D3">
              <w:rPr>
                <w:rStyle w:val="Hyperlink"/>
                <w:noProof/>
                <w:rtl/>
              </w:rPr>
              <w:t xml:space="preserve"> </w:t>
            </w:r>
            <w:r w:rsidRPr="002828D3">
              <w:rPr>
                <w:rStyle w:val="Hyperlink"/>
                <w:rFonts w:hint="eastAsia"/>
                <w:noProof/>
                <w:rtl/>
              </w:rPr>
              <w:t>الدراسة</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58B8E49" w14:textId="664FB874"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7" w:history="1">
            <w:r w:rsidRPr="002828D3">
              <w:rPr>
                <w:rStyle w:val="Hyperlink"/>
                <w:rFonts w:hint="eastAsia"/>
                <w:noProof/>
                <w:rtl/>
              </w:rPr>
              <w:t>الدراسات</w:t>
            </w:r>
            <w:r w:rsidRPr="002828D3">
              <w:rPr>
                <w:rStyle w:val="Hyperlink"/>
                <w:noProof/>
                <w:rtl/>
              </w:rPr>
              <w:t xml:space="preserve"> </w:t>
            </w:r>
            <w:r w:rsidRPr="002828D3">
              <w:rPr>
                <w:rStyle w:val="Hyperlink"/>
                <w:rFonts w:hint="eastAsia"/>
                <w:noProof/>
                <w:rtl/>
              </w:rPr>
              <w:t>السابقة</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5DE6E71" w14:textId="6A36EC27"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8" w:history="1">
            <w:r w:rsidRPr="002828D3">
              <w:rPr>
                <w:rStyle w:val="Hyperlink"/>
                <w:rFonts w:hint="eastAsia"/>
                <w:noProof/>
                <w:rtl/>
              </w:rPr>
              <w:t>المنطلقات</w:t>
            </w:r>
            <w:r w:rsidRPr="002828D3">
              <w:rPr>
                <w:rStyle w:val="Hyperlink"/>
                <w:noProof/>
                <w:rtl/>
              </w:rPr>
              <w:t xml:space="preserve"> </w:t>
            </w:r>
            <w:r w:rsidRPr="002828D3">
              <w:rPr>
                <w:rStyle w:val="Hyperlink"/>
                <w:rFonts w:hint="eastAsia"/>
                <w:noProof/>
                <w:rtl/>
              </w:rPr>
              <w:t>النظرية</w:t>
            </w:r>
            <w:r w:rsidRPr="002828D3">
              <w:rPr>
                <w:rStyle w:val="Hyperlink"/>
                <w:noProof/>
                <w:rtl/>
              </w:rPr>
              <w:t xml:space="preserve"> </w:t>
            </w:r>
            <w:r w:rsidRPr="002828D3">
              <w:rPr>
                <w:rStyle w:val="Hyperlink"/>
                <w:rFonts w:hint="eastAsia"/>
                <w:noProof/>
                <w:rtl/>
              </w:rPr>
              <w:t>للدراسة</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213FE2C8" w14:textId="41FA36B6"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79" w:history="1">
            <w:r w:rsidRPr="002828D3">
              <w:rPr>
                <w:rStyle w:val="Hyperlink"/>
                <w:rFonts w:hint="eastAsia"/>
                <w:noProof/>
                <w:rtl/>
              </w:rPr>
              <w:t>المنهجية</w:t>
            </w:r>
            <w:r w:rsidRPr="002828D3">
              <w:rPr>
                <w:rStyle w:val="Hyperlink"/>
                <w:noProof/>
                <w:rtl/>
              </w:rPr>
              <w:t xml:space="preserve"> </w:t>
            </w:r>
            <w:r w:rsidRPr="002828D3">
              <w:rPr>
                <w:rStyle w:val="Hyperlink"/>
                <w:rFonts w:hint="eastAsia"/>
                <w:noProof/>
                <w:rtl/>
              </w:rPr>
              <w:t>وطرق</w:t>
            </w:r>
            <w:r w:rsidRPr="002828D3">
              <w:rPr>
                <w:rStyle w:val="Hyperlink"/>
                <w:noProof/>
                <w:rtl/>
              </w:rPr>
              <w:t xml:space="preserve"> </w:t>
            </w:r>
            <w:r w:rsidRPr="002828D3">
              <w:rPr>
                <w:rStyle w:val="Hyperlink"/>
                <w:rFonts w:hint="eastAsia"/>
                <w:noProof/>
                <w:rtl/>
              </w:rPr>
              <w:t>البحث</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Toc214627679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AEBE48E" w14:textId="3D3E625C"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80" w:history="1">
            <w:r w:rsidRPr="002828D3">
              <w:rPr>
                <w:rStyle w:val="Hyperlink"/>
                <w:rFonts w:hint="eastAsia"/>
                <w:noProof/>
                <w:rtl/>
              </w:rPr>
              <w:t>أدوات</w:t>
            </w:r>
            <w:r w:rsidRPr="002828D3">
              <w:rPr>
                <w:rStyle w:val="Hyperlink"/>
                <w:noProof/>
                <w:rtl/>
              </w:rPr>
              <w:t xml:space="preserve"> </w:t>
            </w:r>
            <w:r w:rsidRPr="002828D3">
              <w:rPr>
                <w:rStyle w:val="Hyperlink"/>
                <w:rFonts w:hint="eastAsia"/>
                <w:noProof/>
                <w:rtl/>
              </w:rPr>
              <w:t>الدراسة</w:t>
            </w:r>
            <w:r w:rsidRPr="002828D3">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6ABE385" w14:textId="2967EF3B" w:rsidR="00CB390B" w:rsidRDefault="00CB390B">
          <w:pPr>
            <w:pStyle w:val="TOC3"/>
            <w:tabs>
              <w:tab w:val="right" w:leader="dot" w:pos="8822"/>
            </w:tabs>
            <w:rPr>
              <w:rFonts w:eastAsiaTheme="minorEastAsia" w:cstheme="minorBidi"/>
              <w:noProof/>
              <w:sz w:val="24"/>
              <w:rtl/>
              <w:lang w:val="en-CA"/>
            </w:rPr>
          </w:pPr>
          <w:hyperlink w:anchor="_Toc214627681" w:history="1">
            <w:r w:rsidRPr="002828D3">
              <w:rPr>
                <w:rStyle w:val="Hyperlink"/>
                <w:rFonts w:ascii="Simplified Arabic" w:eastAsia="Times New Roman" w:hAnsi="Simplified Arabic" w:cs="Simplified Arabic" w:hint="eastAsia"/>
                <w:noProof/>
                <w:kern w:val="0"/>
                <w:rtl/>
                <w:lang w:val="en-CA"/>
                <w14:ligatures w14:val="none"/>
              </w:rPr>
              <w:t>أولًا</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مقياس</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الذكاء</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العاطفي</w:t>
            </w:r>
            <w:r w:rsidRPr="002828D3">
              <w:rPr>
                <w:rStyle w:val="Hyperlink"/>
                <w:rFonts w:ascii="Simplified Arabic" w:eastAsia="Times New Roman" w:hAnsi="Simplified Arabic" w:cs="Simplified Arabic"/>
                <w:noProof/>
                <w:kern w:val="0"/>
                <w:lang w:val="en-CA"/>
                <w14:ligatures w14:val="none"/>
              </w:rPr>
              <w:t xml:space="preserve"> (WLEIS)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7B44272D" w14:textId="364705E4" w:rsidR="00CB390B" w:rsidRDefault="00CB390B">
          <w:pPr>
            <w:pStyle w:val="TOC3"/>
            <w:tabs>
              <w:tab w:val="right" w:leader="dot" w:pos="8822"/>
            </w:tabs>
            <w:rPr>
              <w:rFonts w:eastAsiaTheme="minorEastAsia" w:cstheme="minorBidi"/>
              <w:noProof/>
              <w:sz w:val="24"/>
              <w:rtl/>
              <w:lang w:val="en-CA"/>
            </w:rPr>
          </w:pPr>
          <w:hyperlink w:anchor="_Toc214627682" w:history="1">
            <w:r w:rsidRPr="002828D3">
              <w:rPr>
                <w:rStyle w:val="Hyperlink"/>
                <w:rFonts w:ascii="Simplified Arabic" w:eastAsia="Times New Roman" w:hAnsi="Simplified Arabic" w:cs="Simplified Arabic" w:hint="eastAsia"/>
                <w:noProof/>
                <w:kern w:val="0"/>
                <w:rtl/>
                <w:lang w:val="en-CA"/>
                <w14:ligatures w14:val="none"/>
              </w:rPr>
              <w:t>ثانيًا</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مقياس</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الرضا</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الوظيفي</w:t>
            </w:r>
            <w:r w:rsidRPr="002828D3">
              <w:rPr>
                <w:rStyle w:val="Hyperlink"/>
                <w:rFonts w:ascii="Simplified Arabic" w:eastAsia="Times New Roman" w:hAnsi="Simplified Arabic" w:cs="Simplified Arabic"/>
                <w:noProof/>
                <w:kern w:val="0"/>
                <w:lang w:val="en-CA"/>
                <w14:ligatures w14:val="none"/>
              </w:rPr>
              <w:t xml:space="preserve"> (MSQ)</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Toc214627682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09FDC97" w14:textId="3C9D3A6C" w:rsidR="00CB390B" w:rsidRDefault="00CB390B">
          <w:pPr>
            <w:pStyle w:val="TOC3"/>
            <w:tabs>
              <w:tab w:val="right" w:leader="dot" w:pos="8822"/>
            </w:tabs>
            <w:rPr>
              <w:rFonts w:eastAsiaTheme="minorEastAsia" w:cstheme="minorBidi"/>
              <w:noProof/>
              <w:sz w:val="24"/>
              <w:rtl/>
              <w:lang w:val="en-CA"/>
            </w:rPr>
          </w:pPr>
          <w:hyperlink w:anchor="_Toc214627683" w:history="1">
            <w:r w:rsidRPr="002828D3">
              <w:rPr>
                <w:rStyle w:val="Hyperlink"/>
                <w:rFonts w:ascii="Simplified Arabic" w:eastAsia="Times New Roman" w:hAnsi="Simplified Arabic" w:cs="Simplified Arabic" w:hint="eastAsia"/>
                <w:noProof/>
                <w:kern w:val="0"/>
                <w:rtl/>
                <w:lang w:val="en-CA"/>
                <w14:ligatures w14:val="none"/>
              </w:rPr>
              <w:t>التحقق</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من</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صدق</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وثبات</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الأداتين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Toc214627683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FDE4E45" w14:textId="371683FA" w:rsidR="00CB390B" w:rsidRDefault="00CB390B">
          <w:pPr>
            <w:pStyle w:val="TOC3"/>
            <w:tabs>
              <w:tab w:val="right" w:leader="dot" w:pos="8822"/>
            </w:tabs>
            <w:rPr>
              <w:rFonts w:eastAsiaTheme="minorEastAsia" w:cstheme="minorBidi"/>
              <w:noProof/>
              <w:sz w:val="24"/>
              <w:rtl/>
              <w:lang w:val="en-CA"/>
            </w:rPr>
          </w:pPr>
          <w:hyperlink w:anchor="_Toc214627684" w:history="1">
            <w:r w:rsidRPr="002828D3">
              <w:rPr>
                <w:rStyle w:val="Hyperlink"/>
                <w:rFonts w:ascii="Simplified Arabic" w:eastAsia="Times New Roman" w:hAnsi="Simplified Arabic" w:cs="Simplified Arabic" w:hint="eastAsia"/>
                <w:noProof/>
                <w:kern w:val="0"/>
                <w:rtl/>
                <w:lang w:val="en-CA"/>
                <w14:ligatures w14:val="none"/>
              </w:rPr>
              <w:t>اختبار</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تجريبي</w:t>
            </w:r>
            <w:r w:rsidRPr="002828D3">
              <w:rPr>
                <w:rStyle w:val="Hyperlink"/>
                <w:rFonts w:ascii="Simplified Arabic" w:eastAsia="Times New Roman" w:hAnsi="Simplified Arabic" w:cs="Simplified Arabic"/>
                <w:noProof/>
                <w:kern w:val="0"/>
                <w:lang w:val="en-CA"/>
                <w14:ligatures w14:val="none"/>
              </w:rPr>
              <w:t xml:space="preserve"> (Pilot Test)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Toc214627684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5E6D767F" w14:textId="10FBCCB5"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85" w:history="1">
            <w:r w:rsidRPr="002828D3">
              <w:rPr>
                <w:rStyle w:val="Hyperlink"/>
                <w:rFonts w:hint="eastAsia"/>
                <w:noProof/>
                <w:rtl/>
              </w:rPr>
              <w:t>حدود</w:t>
            </w:r>
            <w:r w:rsidRPr="002828D3">
              <w:rPr>
                <w:rStyle w:val="Hyperlink"/>
                <w:noProof/>
                <w:rtl/>
              </w:rPr>
              <w:t xml:space="preserve"> </w:t>
            </w:r>
            <w:r w:rsidRPr="002828D3">
              <w:rPr>
                <w:rStyle w:val="Hyperlink"/>
                <w:rFonts w:hint="eastAsia"/>
                <w:noProof/>
                <w:rtl/>
              </w:rPr>
              <w:t>الدراسة</w:t>
            </w:r>
            <w:r w:rsidRPr="002828D3">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Toc214627685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867CBC7" w14:textId="524DEF2C" w:rsidR="00CB390B" w:rsidRDefault="00CB390B">
          <w:pPr>
            <w:pStyle w:val="TOC3"/>
            <w:tabs>
              <w:tab w:val="right" w:leader="dot" w:pos="8822"/>
            </w:tabs>
            <w:rPr>
              <w:rFonts w:eastAsiaTheme="minorEastAsia" w:cstheme="minorBidi"/>
              <w:noProof/>
              <w:sz w:val="24"/>
              <w:rtl/>
              <w:lang w:val="en-CA"/>
            </w:rPr>
          </w:pPr>
          <w:hyperlink w:anchor="_Toc214627686" w:history="1">
            <w:r w:rsidRPr="002828D3">
              <w:rPr>
                <w:rStyle w:val="Hyperlink"/>
                <w:rFonts w:ascii="Simplified Arabic" w:eastAsia="Times New Roman" w:hAnsi="Simplified Arabic" w:cs="Simplified Arabic" w:hint="eastAsia"/>
                <w:noProof/>
                <w:kern w:val="0"/>
                <w:rtl/>
                <w:lang w:val="en-CA"/>
                <w14:ligatures w14:val="none"/>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Toc214627686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31016729" w14:textId="4F105407"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87" w:history="1">
            <w:r w:rsidRPr="002828D3">
              <w:rPr>
                <w:rStyle w:val="Hyperlink"/>
                <w:rFonts w:hint="eastAsia"/>
                <w:noProof/>
                <w:rtl/>
              </w:rPr>
              <w:t>الفصل</w:t>
            </w:r>
            <w:r w:rsidRPr="002828D3">
              <w:rPr>
                <w:rStyle w:val="Hyperlink"/>
                <w:noProof/>
                <w:rtl/>
              </w:rPr>
              <w:t xml:space="preserve"> </w:t>
            </w:r>
            <w:r w:rsidRPr="002828D3">
              <w:rPr>
                <w:rStyle w:val="Hyperlink"/>
                <w:rFonts w:hint="eastAsia"/>
                <w:noProof/>
                <w:rtl/>
              </w:rPr>
              <w:t>الثاني</w:t>
            </w:r>
            <w:r w:rsidRPr="002828D3">
              <w:rPr>
                <w:rStyle w:val="Hyperlink"/>
                <w:noProof/>
                <w:rtl/>
              </w:rPr>
              <w:t xml:space="preserve">: </w:t>
            </w:r>
            <w:r w:rsidRPr="002828D3">
              <w:rPr>
                <w:rStyle w:val="Hyperlink"/>
                <w:rFonts w:hint="eastAsia"/>
                <w:noProof/>
                <w:rtl/>
              </w:rPr>
              <w:t>الإطار</w:t>
            </w:r>
            <w:r w:rsidRPr="002828D3">
              <w:rPr>
                <w:rStyle w:val="Hyperlink"/>
                <w:noProof/>
                <w:rtl/>
              </w:rPr>
              <w:t xml:space="preserve"> </w:t>
            </w:r>
            <w:r w:rsidRPr="002828D3">
              <w:rPr>
                <w:rStyle w:val="Hyperlink"/>
                <w:rFonts w:hint="eastAsia"/>
                <w:noProof/>
                <w:rtl/>
              </w:rPr>
              <w:t>النظري</w:t>
            </w:r>
            <w:r w:rsidRPr="002828D3">
              <w:rPr>
                <w:rStyle w:val="Hyperlink"/>
                <w:noProof/>
                <w:rtl/>
              </w:rPr>
              <w:t xml:space="preserve"> </w:t>
            </w:r>
            <w:r w:rsidRPr="002828D3">
              <w:rPr>
                <w:rStyle w:val="Hyperlink"/>
                <w:rFonts w:hint="eastAsia"/>
                <w:noProof/>
                <w:rtl/>
              </w:rPr>
              <w:t>والدراسات</w:t>
            </w:r>
            <w:r w:rsidRPr="002828D3">
              <w:rPr>
                <w:rStyle w:val="Hyperlink"/>
                <w:noProof/>
                <w:rtl/>
              </w:rPr>
              <w:t xml:space="preserve"> </w:t>
            </w:r>
            <w:r w:rsidRPr="002828D3">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Toc214627687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DDF6FE1" w14:textId="4FBCE545"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88" w:history="1">
            <w:r w:rsidRPr="002828D3">
              <w:rPr>
                <w:rStyle w:val="Hyperlink"/>
                <w:rFonts w:hint="eastAsia"/>
                <w:noProof/>
                <w:rtl/>
              </w:rPr>
              <w:t>أولًا</w:t>
            </w:r>
            <w:r w:rsidRPr="002828D3">
              <w:rPr>
                <w:rStyle w:val="Hyperlink"/>
                <w:noProof/>
                <w:rtl/>
              </w:rPr>
              <w:t xml:space="preserve">: </w:t>
            </w:r>
            <w:r w:rsidRPr="002828D3">
              <w:rPr>
                <w:rStyle w:val="Hyperlink"/>
                <w:rFonts w:hint="eastAsia"/>
                <w:noProof/>
                <w:rtl/>
              </w:rPr>
              <w:t>الذكاء</w:t>
            </w:r>
            <w:r w:rsidRPr="002828D3">
              <w:rPr>
                <w:rStyle w:val="Hyperlink"/>
                <w:noProof/>
                <w:rtl/>
              </w:rPr>
              <w:t xml:space="preserve"> </w:t>
            </w:r>
            <w:r w:rsidRPr="002828D3">
              <w:rPr>
                <w:rStyle w:val="Hyperlink"/>
                <w:rFonts w:hint="eastAsia"/>
                <w:noProof/>
                <w:rtl/>
              </w:rPr>
              <w:t>العاطفي</w:t>
            </w:r>
            <w:r w:rsidRPr="002828D3">
              <w:rPr>
                <w:rStyle w:val="Hyperlink"/>
                <w:noProof/>
                <w:rtl/>
              </w:rPr>
              <w:t xml:space="preserve"> – </w:t>
            </w:r>
            <w:r w:rsidRPr="002828D3">
              <w:rPr>
                <w:rStyle w:val="Hyperlink"/>
                <w:rFonts w:hint="eastAsia"/>
                <w:noProof/>
                <w:rtl/>
              </w:rPr>
              <w:t>المفهوم</w:t>
            </w:r>
            <w:r w:rsidRPr="002828D3">
              <w:rPr>
                <w:rStyle w:val="Hyperlink"/>
                <w:noProof/>
                <w:rtl/>
              </w:rPr>
              <w:t xml:space="preserve"> </w:t>
            </w:r>
            <w:r w:rsidRPr="002828D3">
              <w:rPr>
                <w:rStyle w:val="Hyperlink"/>
                <w:rFonts w:hint="eastAsia"/>
                <w:noProof/>
                <w:rtl/>
              </w:rPr>
              <w:t>والأبعاد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Toc214627688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1FD3D85E" w14:textId="4F7E8E8E" w:rsidR="00CB390B" w:rsidRDefault="00CB390B">
          <w:pPr>
            <w:pStyle w:val="TOC3"/>
            <w:tabs>
              <w:tab w:val="right" w:leader="dot" w:pos="8822"/>
            </w:tabs>
            <w:rPr>
              <w:rFonts w:eastAsiaTheme="minorEastAsia" w:cstheme="minorBidi"/>
              <w:noProof/>
              <w:sz w:val="24"/>
              <w:rtl/>
              <w:lang w:val="en-CA"/>
            </w:rPr>
          </w:pPr>
          <w:hyperlink w:anchor="_Toc214627689" w:history="1">
            <w:r w:rsidRPr="002828D3">
              <w:rPr>
                <w:rStyle w:val="Hyperlink"/>
                <w:rFonts w:ascii="Simplified Arabic" w:eastAsia="Times New Roman" w:hAnsi="Simplified Arabic" w:cs="Simplified Arabic" w:hint="eastAsia"/>
                <w:noProof/>
                <w:kern w:val="0"/>
                <w:rtl/>
                <w:lang w:val="en-CA"/>
                <w14:ligatures w14:val="none"/>
              </w:rPr>
              <w:t>نماذج</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الذكاء</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العاطفي</w:t>
            </w:r>
            <w:r w:rsidRPr="002828D3">
              <w:rPr>
                <w:rStyle w:val="Hyperlink"/>
                <w:rFonts w:ascii="Simplified Arabic" w:eastAsia="Times New Roman" w:hAnsi="Simplified Arabic" w:cs="Simplified Arabic"/>
                <w:noProof/>
                <w:kern w:val="0"/>
                <w:lang w:val="en-CA"/>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Toc214627689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1D204885" w14:textId="548B0C06"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90" w:history="1">
            <w:r w:rsidRPr="002828D3">
              <w:rPr>
                <w:rStyle w:val="Hyperlink"/>
                <w:rFonts w:hint="eastAsia"/>
                <w:noProof/>
                <w:rtl/>
              </w:rPr>
              <w:t>ثانيًا</w:t>
            </w:r>
            <w:r w:rsidRPr="002828D3">
              <w:rPr>
                <w:rStyle w:val="Hyperlink"/>
                <w:noProof/>
                <w:rtl/>
              </w:rPr>
              <w:t xml:space="preserve">: </w:t>
            </w:r>
            <w:r w:rsidRPr="002828D3">
              <w:rPr>
                <w:rStyle w:val="Hyperlink"/>
                <w:rFonts w:hint="eastAsia"/>
                <w:noProof/>
                <w:rtl/>
              </w:rPr>
              <w:t>الرضا</w:t>
            </w:r>
            <w:r w:rsidRPr="002828D3">
              <w:rPr>
                <w:rStyle w:val="Hyperlink"/>
                <w:noProof/>
                <w:rtl/>
              </w:rPr>
              <w:t xml:space="preserve"> </w:t>
            </w:r>
            <w:r w:rsidRPr="002828D3">
              <w:rPr>
                <w:rStyle w:val="Hyperlink"/>
                <w:rFonts w:hint="eastAsia"/>
                <w:noProof/>
                <w:rtl/>
              </w:rPr>
              <w:t>الوظيفي</w:t>
            </w:r>
            <w:r w:rsidRPr="002828D3">
              <w:rPr>
                <w:rStyle w:val="Hyperlink"/>
                <w:noProof/>
                <w:rtl/>
              </w:rPr>
              <w:t xml:space="preserve"> – </w:t>
            </w:r>
            <w:r w:rsidRPr="002828D3">
              <w:rPr>
                <w:rStyle w:val="Hyperlink"/>
                <w:rFonts w:hint="eastAsia"/>
                <w:noProof/>
                <w:rtl/>
              </w:rPr>
              <w:t>التعريف</w:t>
            </w:r>
            <w:r w:rsidRPr="002828D3">
              <w:rPr>
                <w:rStyle w:val="Hyperlink"/>
                <w:noProof/>
                <w:rtl/>
              </w:rPr>
              <w:t xml:space="preserve"> </w:t>
            </w:r>
            <w:r w:rsidRPr="002828D3">
              <w:rPr>
                <w:rStyle w:val="Hyperlink"/>
                <w:rFonts w:hint="eastAsia"/>
                <w:noProof/>
                <w:rtl/>
              </w:rPr>
              <w:t>والأبعاد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Toc214627690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7A8ADCE5" w14:textId="7985DB9A" w:rsidR="00CB390B" w:rsidRDefault="00CB390B">
          <w:pPr>
            <w:pStyle w:val="TOC3"/>
            <w:tabs>
              <w:tab w:val="right" w:leader="dot" w:pos="8822"/>
            </w:tabs>
            <w:rPr>
              <w:rFonts w:eastAsiaTheme="minorEastAsia" w:cstheme="minorBidi"/>
              <w:noProof/>
              <w:sz w:val="24"/>
              <w:rtl/>
              <w:lang w:val="en-CA"/>
            </w:rPr>
          </w:pPr>
          <w:hyperlink w:anchor="_Toc214627691" w:history="1">
            <w:r w:rsidRPr="002828D3">
              <w:rPr>
                <w:rStyle w:val="Hyperlink"/>
                <w:rFonts w:ascii="Simplified Arabic" w:eastAsia="Times New Roman" w:hAnsi="Simplified Arabic" w:cs="Simplified Arabic" w:hint="eastAsia"/>
                <w:noProof/>
                <w:kern w:val="0"/>
                <w:rtl/>
                <w:lang w:val="en-CA"/>
                <w14:ligatures w14:val="none"/>
              </w:rPr>
              <w:t>النظريات</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المفسرة</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للرضا</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الوظيفي</w:t>
            </w:r>
            <w:r w:rsidRPr="002828D3">
              <w:rPr>
                <w:rStyle w:val="Hyperlink"/>
                <w:rFonts w:ascii="Simplified Arabic" w:eastAsia="Times New Roman" w:hAnsi="Simplified Arabic" w:cs="Simplified Arabic"/>
                <w:noProof/>
                <w:kern w:val="0"/>
                <w:lang w:val="en-CA"/>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Toc214627691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3C494171" w14:textId="7307C4E5"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92" w:history="1">
            <w:r w:rsidRPr="002828D3">
              <w:rPr>
                <w:rStyle w:val="Hyperlink"/>
                <w:rFonts w:hint="eastAsia"/>
                <w:noProof/>
                <w:rtl/>
              </w:rPr>
              <w:t>ثالثًا</w:t>
            </w:r>
            <w:r w:rsidRPr="002828D3">
              <w:rPr>
                <w:rStyle w:val="Hyperlink"/>
                <w:noProof/>
                <w:rtl/>
              </w:rPr>
              <w:t xml:space="preserve">: </w:t>
            </w:r>
            <w:r w:rsidRPr="002828D3">
              <w:rPr>
                <w:rStyle w:val="Hyperlink"/>
                <w:rFonts w:hint="eastAsia"/>
                <w:noProof/>
                <w:rtl/>
              </w:rPr>
              <w:t>العلاقة</w:t>
            </w:r>
            <w:r w:rsidRPr="002828D3">
              <w:rPr>
                <w:rStyle w:val="Hyperlink"/>
                <w:noProof/>
                <w:rtl/>
              </w:rPr>
              <w:t xml:space="preserve"> </w:t>
            </w:r>
            <w:r w:rsidRPr="002828D3">
              <w:rPr>
                <w:rStyle w:val="Hyperlink"/>
                <w:rFonts w:hint="eastAsia"/>
                <w:noProof/>
                <w:rtl/>
              </w:rPr>
              <w:t>بين</w:t>
            </w:r>
            <w:r w:rsidRPr="002828D3">
              <w:rPr>
                <w:rStyle w:val="Hyperlink"/>
                <w:noProof/>
                <w:rtl/>
              </w:rPr>
              <w:t xml:space="preserve"> </w:t>
            </w:r>
            <w:r w:rsidRPr="002828D3">
              <w:rPr>
                <w:rStyle w:val="Hyperlink"/>
                <w:rFonts w:hint="eastAsia"/>
                <w:noProof/>
                <w:rtl/>
              </w:rPr>
              <w:t>الذكاء</w:t>
            </w:r>
            <w:r w:rsidRPr="002828D3">
              <w:rPr>
                <w:rStyle w:val="Hyperlink"/>
                <w:noProof/>
                <w:rtl/>
              </w:rPr>
              <w:t xml:space="preserve"> </w:t>
            </w:r>
            <w:r w:rsidRPr="002828D3">
              <w:rPr>
                <w:rStyle w:val="Hyperlink"/>
                <w:rFonts w:hint="eastAsia"/>
                <w:noProof/>
                <w:rtl/>
              </w:rPr>
              <w:t>العاطفي</w:t>
            </w:r>
            <w:r w:rsidRPr="002828D3">
              <w:rPr>
                <w:rStyle w:val="Hyperlink"/>
                <w:noProof/>
                <w:rtl/>
              </w:rPr>
              <w:t xml:space="preserve"> </w:t>
            </w:r>
            <w:r w:rsidRPr="002828D3">
              <w:rPr>
                <w:rStyle w:val="Hyperlink"/>
                <w:rFonts w:hint="eastAsia"/>
                <w:noProof/>
                <w:rtl/>
              </w:rPr>
              <w:t>والرضا</w:t>
            </w:r>
            <w:r w:rsidRPr="002828D3">
              <w:rPr>
                <w:rStyle w:val="Hyperlink"/>
                <w:noProof/>
                <w:rtl/>
              </w:rPr>
              <w:t xml:space="preserve"> </w:t>
            </w:r>
            <w:r w:rsidRPr="002828D3">
              <w:rPr>
                <w:rStyle w:val="Hyperlink"/>
                <w:rFonts w:hint="eastAsia"/>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Toc214627692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61605674" w14:textId="48C37503"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93" w:history="1">
            <w:r w:rsidRPr="002828D3">
              <w:rPr>
                <w:rStyle w:val="Hyperlink"/>
                <w:rFonts w:hint="eastAsia"/>
                <w:noProof/>
                <w:rtl/>
              </w:rPr>
              <w:t>رابعًا</w:t>
            </w:r>
            <w:r w:rsidRPr="002828D3">
              <w:rPr>
                <w:rStyle w:val="Hyperlink"/>
                <w:noProof/>
                <w:rtl/>
              </w:rPr>
              <w:t xml:space="preserve">: </w:t>
            </w:r>
            <w:r w:rsidRPr="002828D3">
              <w:rPr>
                <w:rStyle w:val="Hyperlink"/>
                <w:rFonts w:hint="eastAsia"/>
                <w:noProof/>
                <w:rtl/>
              </w:rPr>
              <w:t>دراسات</w:t>
            </w:r>
            <w:r w:rsidRPr="002828D3">
              <w:rPr>
                <w:rStyle w:val="Hyperlink"/>
                <w:noProof/>
                <w:rtl/>
              </w:rPr>
              <w:t xml:space="preserve"> </w:t>
            </w:r>
            <w:r w:rsidRPr="002828D3">
              <w:rPr>
                <w:rStyle w:val="Hyperlink"/>
                <w:rFonts w:hint="eastAsia"/>
                <w:noProof/>
                <w:rtl/>
              </w:rPr>
              <w:t>سابقة</w:t>
            </w:r>
            <w:r w:rsidRPr="002828D3">
              <w:rPr>
                <w:rStyle w:val="Hyperlink"/>
                <w:noProof/>
                <w:rtl/>
              </w:rPr>
              <w:t xml:space="preserve"> </w:t>
            </w:r>
            <w:r w:rsidRPr="002828D3">
              <w:rPr>
                <w:rStyle w:val="Hyperlink"/>
                <w:rFonts w:hint="eastAsia"/>
                <w:noProof/>
                <w:rtl/>
              </w:rPr>
              <w:t>ذات</w:t>
            </w:r>
            <w:r w:rsidRPr="002828D3">
              <w:rPr>
                <w:rStyle w:val="Hyperlink"/>
                <w:noProof/>
                <w:rtl/>
              </w:rPr>
              <w:t xml:space="preserve"> </w:t>
            </w:r>
            <w:r w:rsidRPr="002828D3">
              <w:rPr>
                <w:rStyle w:val="Hyperlink"/>
                <w:rFonts w:hint="eastAsia"/>
                <w:noProof/>
                <w:rtl/>
              </w:rPr>
              <w:t>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Toc214627693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47E18824" w14:textId="2210D60A" w:rsidR="00CB390B" w:rsidRDefault="00CB390B">
          <w:pPr>
            <w:pStyle w:val="TOC3"/>
            <w:tabs>
              <w:tab w:val="right" w:leader="dot" w:pos="8822"/>
            </w:tabs>
            <w:rPr>
              <w:rFonts w:eastAsiaTheme="minorEastAsia" w:cstheme="minorBidi"/>
              <w:noProof/>
              <w:sz w:val="24"/>
              <w:rtl/>
              <w:lang w:val="en-CA"/>
            </w:rPr>
          </w:pPr>
          <w:hyperlink w:anchor="_Toc214627694" w:history="1">
            <w:r w:rsidRPr="002828D3">
              <w:rPr>
                <w:rStyle w:val="Hyperlink"/>
                <w:rFonts w:ascii="Simplified Arabic" w:eastAsia="Times New Roman" w:hAnsi="Simplified Arabic" w:cs="Simplified Arabic" w:hint="eastAsia"/>
                <w:noProof/>
                <w:kern w:val="0"/>
                <w:rtl/>
                <w:lang w:val="en-CA"/>
                <w14:ligatures w14:val="none"/>
              </w:rPr>
              <w:t>تعليق</w:t>
            </w:r>
            <w:r w:rsidRPr="002828D3">
              <w:rPr>
                <w:rStyle w:val="Hyperlink"/>
                <w:rFonts w:ascii="Simplified Arabic" w:eastAsia="Times New Roman" w:hAnsi="Simplified Arabic" w:cs="Simplified Arabic"/>
                <w:noProof/>
                <w:kern w:val="0"/>
                <w:rtl/>
                <w:lang w:val="en-CA"/>
                <w14:ligatures w14:val="none"/>
              </w:rPr>
              <w:t xml:space="preserve"> </w:t>
            </w:r>
            <w:r w:rsidRPr="002828D3">
              <w:rPr>
                <w:rStyle w:val="Hyperlink"/>
                <w:rFonts w:ascii="Simplified Arabic" w:eastAsia="Times New Roman" w:hAnsi="Simplified Arabic" w:cs="Simplified Arabic" w:hint="eastAsia"/>
                <w:noProof/>
                <w:kern w:val="0"/>
                <w:rtl/>
                <w:lang w:val="en-CA"/>
                <w14:ligatures w14:val="none"/>
              </w:rPr>
              <w:t>تحليلي</w:t>
            </w:r>
            <w:r w:rsidRPr="002828D3">
              <w:rPr>
                <w:rStyle w:val="Hyperlink"/>
                <w:rFonts w:ascii="Simplified Arabic" w:eastAsia="Times New Roman" w:hAnsi="Simplified Arabic" w:cs="Simplified Arabic"/>
                <w:noProof/>
                <w:kern w:val="0"/>
                <w:lang w:val="en-CA"/>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Toc214627694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230AB6A" w14:textId="6642FFD4"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95" w:history="1">
            <w:r w:rsidRPr="002828D3">
              <w:rPr>
                <w:rStyle w:val="Hyperlink"/>
                <w:rFonts w:hint="eastAsia"/>
                <w:noProof/>
                <w:rtl/>
              </w:rPr>
              <w:t>خاتمة</w:t>
            </w:r>
            <w:r w:rsidRPr="002828D3">
              <w:rPr>
                <w:rStyle w:val="Hyperlink"/>
                <w:noProof/>
                <w:rtl/>
              </w:rPr>
              <w:t xml:space="preserve"> </w:t>
            </w:r>
            <w:r w:rsidRPr="002828D3">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Toc214627695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102CCF49" w14:textId="1D4C6DDE"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96" w:history="1">
            <w:r w:rsidRPr="002828D3">
              <w:rPr>
                <w:rStyle w:val="Hyperlink"/>
                <w:rFonts w:hint="eastAsia"/>
                <w:noProof/>
                <w:rtl/>
              </w:rPr>
              <w:t>المراجع</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Toc214627696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2218EBD4" w14:textId="124819AC"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97" w:history="1">
            <w:r w:rsidRPr="002828D3">
              <w:rPr>
                <w:rStyle w:val="Hyperlink"/>
                <w:rFonts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Toc214627697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11BE25B" w14:textId="6DA1DD76"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98" w:history="1">
            <w:r w:rsidRPr="002828D3">
              <w:rPr>
                <w:rStyle w:val="Hyperlink"/>
                <w:rFonts w:hint="eastAsia"/>
                <w:noProof/>
                <w:rtl/>
              </w:rPr>
              <w:t>الاستبيان</w:t>
            </w:r>
            <w:r w:rsidRPr="002828D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Toc214627698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15C79BB2" w14:textId="7B1B1486" w:rsidR="00CB390B" w:rsidRDefault="00CB390B">
          <w:pPr>
            <w:pStyle w:val="TOC1"/>
            <w:tabs>
              <w:tab w:val="right" w:leader="dot" w:pos="8822"/>
            </w:tabs>
            <w:rPr>
              <w:rFonts w:eastAsiaTheme="minorEastAsia" w:cstheme="minorBidi"/>
              <w:b w:val="0"/>
              <w:bCs w:val="0"/>
              <w:i w:val="0"/>
              <w:iCs w:val="0"/>
              <w:noProof/>
              <w:szCs w:val="24"/>
              <w:rtl/>
              <w:lang w:val="en-CA"/>
            </w:rPr>
          </w:pPr>
          <w:hyperlink w:anchor="_Toc214627699" w:history="1">
            <w:r w:rsidRPr="002828D3">
              <w:rPr>
                <w:rStyle w:val="Hyperlink"/>
                <w:rFonts w:hint="eastAsia"/>
                <w:noProof/>
                <w:rtl/>
              </w:rPr>
              <w:t>شكر</w:t>
            </w:r>
            <w:r w:rsidRPr="002828D3">
              <w:rPr>
                <w:rStyle w:val="Hyperlink"/>
                <w:noProof/>
                <w:rtl/>
              </w:rPr>
              <w:t xml:space="preserve"> </w:t>
            </w:r>
            <w:r w:rsidRPr="002828D3">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Toc214627699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220D196E" w14:textId="25ACBEF4" w:rsidR="00C71AC3" w:rsidRPr="005500B4" w:rsidRDefault="00617F97" w:rsidP="005500B4">
          <w:r>
            <w:rPr>
              <w:b/>
              <w:bCs/>
              <w:noProof/>
            </w:rPr>
            <w:fldChar w:fldCharType="end"/>
          </w:r>
        </w:p>
      </w:sdtContent>
    </w:sdt>
    <w:p w14:paraId="5B776B71" w14:textId="77777777" w:rsidR="00C71AC3" w:rsidRDefault="00C71AC3" w:rsidP="00EB7229">
      <w:pPr>
        <w:spacing w:line="360" w:lineRule="auto"/>
        <w:rPr>
          <w:rFonts w:ascii="Simplified Arabic" w:hAnsi="Simplified Arabic" w:cs="Simplified Arabic"/>
          <w:b/>
          <w:bCs/>
          <w:sz w:val="36"/>
          <w:szCs w:val="36"/>
          <w:u w:val="single"/>
        </w:rPr>
      </w:pPr>
    </w:p>
    <w:p w14:paraId="305BA889" w14:textId="77777777" w:rsidR="00C71AC3" w:rsidRDefault="00C71AC3" w:rsidP="00EB7229">
      <w:pPr>
        <w:spacing w:line="360" w:lineRule="auto"/>
        <w:rPr>
          <w:rFonts w:ascii="Simplified Arabic" w:hAnsi="Simplified Arabic" w:cs="Simplified Arabic"/>
          <w:b/>
          <w:bCs/>
          <w:sz w:val="36"/>
          <w:szCs w:val="36"/>
          <w:u w:val="single"/>
        </w:rPr>
      </w:pPr>
    </w:p>
    <w:p w14:paraId="7F39FBE9" w14:textId="77777777" w:rsidR="00C71AC3" w:rsidRDefault="00C71AC3" w:rsidP="00EB7229">
      <w:pPr>
        <w:spacing w:line="360" w:lineRule="auto"/>
        <w:rPr>
          <w:rFonts w:ascii="Simplified Arabic" w:hAnsi="Simplified Arabic" w:cs="Simplified Arabic"/>
          <w:b/>
          <w:bCs/>
          <w:sz w:val="36"/>
          <w:szCs w:val="36"/>
          <w:u w:val="single"/>
        </w:rPr>
      </w:pPr>
    </w:p>
    <w:p w14:paraId="693DE743" w14:textId="77777777" w:rsidR="00C71AC3" w:rsidRDefault="00C71AC3" w:rsidP="00EB7229">
      <w:pPr>
        <w:spacing w:line="360" w:lineRule="auto"/>
        <w:rPr>
          <w:rFonts w:ascii="Simplified Arabic" w:hAnsi="Simplified Arabic" w:cs="Simplified Arabic"/>
          <w:b/>
          <w:bCs/>
          <w:sz w:val="36"/>
          <w:szCs w:val="36"/>
          <w:u w:val="single"/>
        </w:rPr>
      </w:pPr>
    </w:p>
    <w:p w14:paraId="08225536" w14:textId="77777777" w:rsidR="00C71AC3" w:rsidRDefault="00C71AC3" w:rsidP="00EB7229">
      <w:pPr>
        <w:spacing w:line="360" w:lineRule="auto"/>
        <w:rPr>
          <w:rFonts w:ascii="Simplified Arabic" w:hAnsi="Simplified Arabic" w:cs="Simplified Arabic"/>
          <w:b/>
          <w:bCs/>
          <w:sz w:val="36"/>
          <w:szCs w:val="36"/>
          <w:u w:val="single"/>
        </w:rPr>
      </w:pPr>
    </w:p>
    <w:p w14:paraId="2FC91722" w14:textId="77777777" w:rsidR="00C71AC3" w:rsidRDefault="00C71AC3" w:rsidP="00EB7229">
      <w:pPr>
        <w:spacing w:line="360" w:lineRule="auto"/>
        <w:rPr>
          <w:rFonts w:ascii="Simplified Arabic" w:hAnsi="Simplified Arabic" w:cs="Simplified Arabic"/>
          <w:b/>
          <w:bCs/>
          <w:sz w:val="36"/>
          <w:szCs w:val="36"/>
          <w:u w:val="single"/>
        </w:rPr>
      </w:pPr>
    </w:p>
    <w:p w14:paraId="6E0AECD4" w14:textId="77777777" w:rsidR="00C71AC3" w:rsidRDefault="00C71AC3" w:rsidP="00EB7229">
      <w:pPr>
        <w:spacing w:line="360" w:lineRule="auto"/>
        <w:rPr>
          <w:rFonts w:ascii="Simplified Arabic" w:hAnsi="Simplified Arabic" w:cs="Simplified Arabic"/>
          <w:b/>
          <w:bCs/>
          <w:sz w:val="36"/>
          <w:szCs w:val="36"/>
          <w:u w:val="single"/>
        </w:rPr>
      </w:pPr>
    </w:p>
    <w:p w14:paraId="16EC242A" w14:textId="77777777" w:rsidR="0048016A" w:rsidRDefault="0048016A" w:rsidP="00EB7229">
      <w:pPr>
        <w:spacing w:line="360" w:lineRule="auto"/>
        <w:rPr>
          <w:rFonts w:ascii="Simplified Arabic" w:hAnsi="Simplified Arabic" w:cs="Simplified Arabic"/>
          <w:b/>
          <w:bCs/>
          <w:sz w:val="36"/>
          <w:szCs w:val="36"/>
          <w:u w:val="single"/>
        </w:rPr>
      </w:pPr>
    </w:p>
    <w:p w14:paraId="274CB6C9" w14:textId="77777777" w:rsidR="00C71AC3" w:rsidRDefault="00C71AC3" w:rsidP="00EB7229">
      <w:pPr>
        <w:spacing w:line="360" w:lineRule="auto"/>
        <w:rPr>
          <w:rFonts w:ascii="Simplified Arabic" w:hAnsi="Simplified Arabic" w:cs="Simplified Arabic"/>
          <w:b/>
          <w:bCs/>
          <w:sz w:val="36"/>
          <w:szCs w:val="36"/>
          <w:u w:val="single"/>
        </w:rPr>
      </w:pPr>
    </w:p>
    <w:p w14:paraId="212773A0" w14:textId="706BCAF5" w:rsidR="00C71AC3" w:rsidRPr="00C71AC3" w:rsidRDefault="00C71AC3" w:rsidP="00C71AC3">
      <w:pPr>
        <w:pStyle w:val="Heading1"/>
        <w:jc w:val="center"/>
        <w:rPr>
          <w:color w:val="000000" w:themeColor="text1"/>
          <w:sz w:val="44"/>
          <w:szCs w:val="44"/>
        </w:rPr>
      </w:pPr>
      <w:bookmarkStart w:id="2" w:name="_Toc214627670"/>
      <w:r w:rsidRPr="00C71AC3">
        <w:rPr>
          <w:color w:val="000000" w:themeColor="text1"/>
          <w:sz w:val="44"/>
          <w:szCs w:val="44"/>
          <w:rtl/>
        </w:rPr>
        <w:t xml:space="preserve">الفصل </w:t>
      </w:r>
      <w:r w:rsidRPr="00C71AC3">
        <w:rPr>
          <w:rFonts w:hint="cs"/>
          <w:color w:val="000000" w:themeColor="text1"/>
          <w:sz w:val="44"/>
          <w:szCs w:val="44"/>
          <w:rtl/>
        </w:rPr>
        <w:t>الأول</w:t>
      </w:r>
      <w:r w:rsidRPr="00C71AC3">
        <w:rPr>
          <w:color w:val="000000" w:themeColor="text1"/>
          <w:sz w:val="44"/>
          <w:szCs w:val="44"/>
        </w:rPr>
        <w:t>:</w:t>
      </w:r>
      <w:r w:rsidRPr="00C71AC3">
        <w:rPr>
          <w:color w:val="000000" w:themeColor="text1"/>
          <w:sz w:val="44"/>
          <w:szCs w:val="44"/>
          <w:rtl/>
        </w:rPr>
        <w:t xml:space="preserve"> المدخل العام للبحث</w:t>
      </w:r>
      <w:bookmarkEnd w:id="2"/>
    </w:p>
    <w:p w14:paraId="5DE56B0A" w14:textId="77777777" w:rsidR="00C71AC3" w:rsidRDefault="00C71AC3" w:rsidP="00EB7229">
      <w:pPr>
        <w:spacing w:line="360" w:lineRule="auto"/>
        <w:rPr>
          <w:rFonts w:ascii="Simplified Arabic" w:hAnsi="Simplified Arabic" w:cs="Simplified Arabic"/>
          <w:b/>
          <w:bCs/>
          <w:sz w:val="36"/>
          <w:szCs w:val="36"/>
          <w:u w:val="single"/>
        </w:rPr>
      </w:pPr>
    </w:p>
    <w:p w14:paraId="7FA56BD7" w14:textId="77777777" w:rsidR="00C71AC3" w:rsidRDefault="00C71AC3" w:rsidP="00EB7229">
      <w:pPr>
        <w:spacing w:line="360" w:lineRule="auto"/>
        <w:rPr>
          <w:rFonts w:ascii="Simplified Arabic" w:hAnsi="Simplified Arabic" w:cs="Simplified Arabic"/>
          <w:b/>
          <w:bCs/>
          <w:sz w:val="36"/>
          <w:szCs w:val="36"/>
          <w:u w:val="single"/>
        </w:rPr>
      </w:pPr>
    </w:p>
    <w:p w14:paraId="5B7468F3" w14:textId="77777777" w:rsidR="00C71AC3" w:rsidRDefault="00C71AC3" w:rsidP="00EB7229">
      <w:pPr>
        <w:spacing w:line="360" w:lineRule="auto"/>
        <w:rPr>
          <w:rFonts w:ascii="Simplified Arabic" w:hAnsi="Simplified Arabic" w:cs="Simplified Arabic"/>
          <w:b/>
          <w:bCs/>
          <w:sz w:val="36"/>
          <w:szCs w:val="36"/>
          <w:u w:val="single"/>
        </w:rPr>
      </w:pPr>
    </w:p>
    <w:p w14:paraId="2516F73C" w14:textId="77777777" w:rsidR="00C71AC3" w:rsidRDefault="00C71AC3" w:rsidP="00EB7229">
      <w:pPr>
        <w:spacing w:line="360" w:lineRule="auto"/>
        <w:rPr>
          <w:rFonts w:ascii="Simplified Arabic" w:hAnsi="Simplified Arabic" w:cs="Simplified Arabic"/>
          <w:b/>
          <w:bCs/>
          <w:sz w:val="36"/>
          <w:szCs w:val="36"/>
          <w:u w:val="single"/>
        </w:rPr>
      </w:pPr>
    </w:p>
    <w:p w14:paraId="77F5A2FA" w14:textId="77777777" w:rsidR="0048016A" w:rsidRDefault="0048016A" w:rsidP="00EB7229">
      <w:pPr>
        <w:spacing w:line="360" w:lineRule="auto"/>
        <w:rPr>
          <w:rFonts w:ascii="Simplified Arabic" w:hAnsi="Simplified Arabic" w:cs="Simplified Arabic"/>
          <w:b/>
          <w:bCs/>
          <w:sz w:val="36"/>
          <w:szCs w:val="36"/>
          <w:u w:val="single"/>
        </w:rPr>
      </w:pPr>
    </w:p>
    <w:p w14:paraId="4943263A" w14:textId="77777777" w:rsidR="00C71AC3" w:rsidRDefault="00C71AC3" w:rsidP="00EB7229">
      <w:pPr>
        <w:spacing w:line="360" w:lineRule="auto"/>
        <w:rPr>
          <w:rFonts w:ascii="Simplified Arabic" w:hAnsi="Simplified Arabic" w:cs="Simplified Arabic"/>
          <w:b/>
          <w:bCs/>
          <w:sz w:val="36"/>
          <w:szCs w:val="36"/>
          <w:u w:val="single"/>
        </w:rPr>
      </w:pPr>
    </w:p>
    <w:p w14:paraId="035BF540" w14:textId="70536733" w:rsidR="009125CE" w:rsidRPr="00C71AC3" w:rsidRDefault="00A74F76" w:rsidP="00C71AC3">
      <w:pPr>
        <w:pStyle w:val="Heading1"/>
        <w:rPr>
          <w:color w:val="000000" w:themeColor="text1"/>
          <w:sz w:val="40"/>
          <w:szCs w:val="36"/>
          <w:rtl/>
        </w:rPr>
      </w:pPr>
      <w:bookmarkStart w:id="3" w:name="_Toc214627671"/>
      <w:r w:rsidRPr="00C71AC3">
        <w:rPr>
          <w:color w:val="000000" w:themeColor="text1"/>
          <w:sz w:val="40"/>
          <w:szCs w:val="36"/>
          <w:rtl/>
        </w:rPr>
        <w:t>مقدمة</w:t>
      </w:r>
      <w:r w:rsidR="009125CE" w:rsidRPr="00C71AC3">
        <w:rPr>
          <w:color w:val="000000" w:themeColor="text1"/>
          <w:sz w:val="40"/>
          <w:szCs w:val="36"/>
          <w:rtl/>
        </w:rPr>
        <w:t>:</w:t>
      </w:r>
      <w:bookmarkEnd w:id="3"/>
    </w:p>
    <w:p w14:paraId="49BEDBDF"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في ظل التغيرات المتسارعة التي يشهدها عالم الأعمال اليوم، لم تعد المهارات الإدارية الكلاسيكية كافية لقيادة المؤسسات نحو النجاح والاستمرارية. فقد أصبحت بيئات العمل الحديثة معقّدة على نحو غير مسبوق، نتيجة لتداخل عدة عوامل متشابكة، منها التنوع الثقافي والعرقي، وتعدد الأجيال داخل المؤسسة، واختلاف أنماط التفكير والسلوك بين الموظفين، فضلًا عن الضغوط النفسية الناتجة عن التسارع الكبير في الإنجاز، والتنافس الشديد في الأسواق العالمية (</w:t>
      </w:r>
      <w:r w:rsidRPr="004043B7">
        <w:rPr>
          <w:rFonts w:ascii="Simplified Arabic" w:hAnsi="Simplified Arabic" w:cs="Simplified Arabic"/>
          <w:sz w:val="28"/>
          <w:szCs w:val="28"/>
        </w:rPr>
        <w:t>Robbins</w:t>
      </w:r>
      <w:r w:rsidRPr="004043B7">
        <w:rPr>
          <w:rFonts w:ascii="Simplified Arabic" w:hAnsi="Simplified Arabic" w:cs="Simplified Arabic"/>
          <w:sz w:val="28"/>
          <w:szCs w:val="28"/>
          <w:rtl/>
        </w:rPr>
        <w:t xml:space="preserve"> &amp; </w:t>
      </w:r>
      <w:r w:rsidRPr="004043B7">
        <w:rPr>
          <w:rFonts w:ascii="Simplified Arabic" w:hAnsi="Simplified Arabic" w:cs="Simplified Arabic"/>
          <w:sz w:val="28"/>
          <w:szCs w:val="28"/>
        </w:rPr>
        <w:t>Judge, 2017</w:t>
      </w:r>
      <w:r w:rsidRPr="004043B7">
        <w:rPr>
          <w:rFonts w:ascii="Simplified Arabic" w:hAnsi="Simplified Arabic" w:cs="Simplified Arabic"/>
          <w:sz w:val="28"/>
          <w:szCs w:val="28"/>
          <w:rtl/>
        </w:rPr>
        <w:t>). هذه التحديات لم تعد تواجه فقط الأقسام التشغيلية أو الإدارية، بل طالت القيادات ذاتها، التي باتت مطالبة بتبني أنماط جديدة في الإدارة تقوم على فهم أعمق للعلاقات الإنسانية داخل المنظمة.</w:t>
      </w:r>
    </w:p>
    <w:p w14:paraId="3A05E0AA" w14:textId="77777777" w:rsidR="004043B7" w:rsidRPr="004043B7" w:rsidRDefault="004043B7" w:rsidP="004043B7">
      <w:pPr>
        <w:pStyle w:val="p2"/>
        <w:ind w:left="360"/>
        <w:rPr>
          <w:rFonts w:ascii="Simplified Arabic" w:hAnsi="Simplified Arabic" w:cs="Simplified Arabic"/>
          <w:sz w:val="28"/>
          <w:szCs w:val="28"/>
          <w:rtl/>
        </w:rPr>
      </w:pPr>
    </w:p>
    <w:p w14:paraId="0E88ADC1"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وفي هذا السياق، تبرز مهارة الذكاء العاطفي بوصفها أحد المحاور الجوهرية التي ينبغي أن يتحلّى بها المدير الناجح. فالذكاء العاطفي لم يعد مجرد ترف إداري أو سمة شخصية إضافية، بل أصبح أحد الركائز الأساسية في القيادة الحديثة. وتؤكد الدراسات الحديثة أن الذكاء العاطفي يساهم بشكل فعال في تحسين جودة التفاعل بين القائد وفريقه، ويعزز مناخ الثقة والاحترام المتبادل، ويرفع من مستويات التحفيز والانتماء لدى الموظفين (</w:t>
      </w:r>
      <w:r w:rsidRPr="004043B7">
        <w:rPr>
          <w:rFonts w:ascii="Simplified Arabic" w:hAnsi="Simplified Arabic" w:cs="Simplified Arabic"/>
          <w:sz w:val="28"/>
          <w:szCs w:val="28"/>
        </w:rPr>
        <w:t>Goleman, 1998</w:t>
      </w:r>
      <w:r w:rsidRPr="004043B7">
        <w:rPr>
          <w:rFonts w:ascii="Simplified Arabic" w:hAnsi="Simplified Arabic" w:cs="Simplified Arabic"/>
          <w:sz w:val="28"/>
          <w:szCs w:val="28"/>
          <w:rtl/>
        </w:rPr>
        <w:t xml:space="preserve">؛ عبد الغفار، 2019). وبذلك، فإن الذكاء العاطفي لا يتعلّق فقط بفهم مشاعر الآخرين، بل يتضمن مهارات أكثر تعقيدًا تشمل: </w:t>
      </w:r>
      <w:r w:rsidRPr="004043B7">
        <w:rPr>
          <w:rFonts w:ascii="Simplified Arabic" w:hAnsi="Simplified Arabic" w:cs="Simplified Arabic"/>
          <w:sz w:val="28"/>
          <w:szCs w:val="28"/>
          <w:rtl/>
        </w:rPr>
        <w:lastRenderedPageBreak/>
        <w:t>الوعي الذاتي (</w:t>
      </w:r>
      <w:r w:rsidRPr="004043B7">
        <w:rPr>
          <w:rFonts w:ascii="Simplified Arabic" w:hAnsi="Simplified Arabic" w:cs="Simplified Arabic"/>
          <w:sz w:val="28"/>
          <w:szCs w:val="28"/>
        </w:rPr>
        <w:t>Self-awareness</w:t>
      </w:r>
      <w:r w:rsidRPr="004043B7">
        <w:rPr>
          <w:rFonts w:ascii="Simplified Arabic" w:hAnsi="Simplified Arabic" w:cs="Simplified Arabic"/>
          <w:sz w:val="28"/>
          <w:szCs w:val="28"/>
          <w:rtl/>
        </w:rPr>
        <w:t>)، إدارة الذات (</w:t>
      </w:r>
      <w:r w:rsidRPr="004043B7">
        <w:rPr>
          <w:rFonts w:ascii="Simplified Arabic" w:hAnsi="Simplified Arabic" w:cs="Simplified Arabic"/>
          <w:sz w:val="28"/>
          <w:szCs w:val="28"/>
        </w:rPr>
        <w:t>Self-regulation</w:t>
      </w:r>
      <w:r w:rsidRPr="004043B7">
        <w:rPr>
          <w:rFonts w:ascii="Simplified Arabic" w:hAnsi="Simplified Arabic" w:cs="Simplified Arabic"/>
          <w:sz w:val="28"/>
          <w:szCs w:val="28"/>
          <w:rtl/>
        </w:rPr>
        <w:t>)، التحفيز الذاتي (</w:t>
      </w:r>
      <w:r w:rsidRPr="004043B7">
        <w:rPr>
          <w:rFonts w:ascii="Simplified Arabic" w:hAnsi="Simplified Arabic" w:cs="Simplified Arabic"/>
          <w:sz w:val="28"/>
          <w:szCs w:val="28"/>
        </w:rPr>
        <w:t>Motivation</w:t>
      </w:r>
      <w:r w:rsidRPr="004043B7">
        <w:rPr>
          <w:rFonts w:ascii="Simplified Arabic" w:hAnsi="Simplified Arabic" w:cs="Simplified Arabic"/>
          <w:sz w:val="28"/>
          <w:szCs w:val="28"/>
          <w:rtl/>
        </w:rPr>
        <w:t>)، التعاطف (</w:t>
      </w:r>
      <w:r w:rsidRPr="004043B7">
        <w:rPr>
          <w:rFonts w:ascii="Simplified Arabic" w:hAnsi="Simplified Arabic" w:cs="Simplified Arabic"/>
          <w:sz w:val="28"/>
          <w:szCs w:val="28"/>
        </w:rPr>
        <w:t>Empathy</w:t>
      </w:r>
      <w:r w:rsidRPr="004043B7">
        <w:rPr>
          <w:rFonts w:ascii="Simplified Arabic" w:hAnsi="Simplified Arabic" w:cs="Simplified Arabic"/>
          <w:sz w:val="28"/>
          <w:szCs w:val="28"/>
          <w:rtl/>
        </w:rPr>
        <w:t>)، والمهارات الاجتماعية (</w:t>
      </w:r>
      <w:r w:rsidRPr="004043B7">
        <w:rPr>
          <w:rFonts w:ascii="Simplified Arabic" w:hAnsi="Simplified Arabic" w:cs="Simplified Arabic"/>
          <w:sz w:val="28"/>
          <w:szCs w:val="28"/>
        </w:rPr>
        <w:t>Social skills) (Mayer, Salovey</w:t>
      </w:r>
      <w:r w:rsidRPr="004043B7">
        <w:rPr>
          <w:rFonts w:ascii="Simplified Arabic" w:hAnsi="Simplified Arabic" w:cs="Simplified Arabic"/>
          <w:sz w:val="28"/>
          <w:szCs w:val="28"/>
          <w:rtl/>
        </w:rPr>
        <w:t xml:space="preserve">, &amp; </w:t>
      </w:r>
      <w:r w:rsidRPr="004043B7">
        <w:rPr>
          <w:rFonts w:ascii="Simplified Arabic" w:hAnsi="Simplified Arabic" w:cs="Simplified Arabic"/>
          <w:sz w:val="28"/>
          <w:szCs w:val="28"/>
        </w:rPr>
        <w:t>Caruso, 2004</w:t>
      </w:r>
      <w:r w:rsidRPr="004043B7">
        <w:rPr>
          <w:rFonts w:ascii="Simplified Arabic" w:hAnsi="Simplified Arabic" w:cs="Simplified Arabic"/>
          <w:sz w:val="28"/>
          <w:szCs w:val="28"/>
          <w:rtl/>
        </w:rPr>
        <w:t>).</w:t>
      </w:r>
    </w:p>
    <w:p w14:paraId="2C7E9058" w14:textId="77777777" w:rsidR="004043B7" w:rsidRPr="004043B7" w:rsidRDefault="004043B7" w:rsidP="004043B7">
      <w:pPr>
        <w:pStyle w:val="p2"/>
        <w:ind w:left="360"/>
        <w:rPr>
          <w:rFonts w:ascii="Simplified Arabic" w:hAnsi="Simplified Arabic" w:cs="Simplified Arabic"/>
          <w:sz w:val="28"/>
          <w:szCs w:val="28"/>
          <w:rtl/>
        </w:rPr>
      </w:pPr>
    </w:p>
    <w:p w14:paraId="0E744189"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يمكّن الذكاء العاطفي القادة من اتخاذ قرارات أكثر اتزانًا، والقدرة على تهدئة الصراعات في بيئة العمل، وبناء ثقافة تنظيمية تقوم على التفاهم والتعاون وليس على السيطرة والانفعال. فالقائد الذي يمتلك هذا النوع من الذكاء يكون أكثر قدرة على احتواء الموظفين، وتوجيههم بطريقة إيجابية تحقق الأهداف المؤسسية وتُراعي في الوقت ذاته الاحتياجات النفسية والعاطفية للفرد (</w:t>
      </w:r>
      <w:r w:rsidRPr="004043B7">
        <w:rPr>
          <w:rFonts w:ascii="Simplified Arabic" w:hAnsi="Simplified Arabic" w:cs="Simplified Arabic"/>
          <w:sz w:val="28"/>
          <w:szCs w:val="28"/>
        </w:rPr>
        <w:t>Sy, Tram</w:t>
      </w:r>
      <w:r w:rsidRPr="004043B7">
        <w:rPr>
          <w:rFonts w:ascii="Simplified Arabic" w:hAnsi="Simplified Arabic" w:cs="Simplified Arabic"/>
          <w:sz w:val="28"/>
          <w:szCs w:val="28"/>
          <w:rtl/>
        </w:rPr>
        <w:t xml:space="preserve">, &amp; </w:t>
      </w:r>
      <w:r w:rsidRPr="004043B7">
        <w:rPr>
          <w:rFonts w:ascii="Simplified Arabic" w:hAnsi="Simplified Arabic" w:cs="Simplified Arabic"/>
          <w:sz w:val="28"/>
          <w:szCs w:val="28"/>
        </w:rPr>
        <w:t>O’Hara, 2006</w:t>
      </w:r>
      <w:r w:rsidRPr="004043B7">
        <w:rPr>
          <w:rFonts w:ascii="Simplified Arabic" w:hAnsi="Simplified Arabic" w:cs="Simplified Arabic"/>
          <w:sz w:val="28"/>
          <w:szCs w:val="28"/>
          <w:rtl/>
        </w:rPr>
        <w:t>).</w:t>
      </w:r>
    </w:p>
    <w:p w14:paraId="1D02D5C6" w14:textId="77777777" w:rsidR="004043B7" w:rsidRPr="004043B7" w:rsidRDefault="004043B7" w:rsidP="004043B7">
      <w:pPr>
        <w:pStyle w:val="p2"/>
        <w:ind w:left="360"/>
        <w:rPr>
          <w:rFonts w:ascii="Simplified Arabic" w:hAnsi="Simplified Arabic" w:cs="Simplified Arabic"/>
          <w:sz w:val="28"/>
          <w:szCs w:val="28"/>
          <w:rtl/>
        </w:rPr>
      </w:pPr>
    </w:p>
    <w:p w14:paraId="10CFDED4"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وتُظهر الأدبيات المتخصصة في الإدارة والسلوك التنظيمي أن المدير الذكي عاطفيًا لا يحقق فقط نتائج إدارية جيدة، بل يؤسس أيضًا لمناخ تنظيمي صحي ومستدام، ينعكس بدوره على الحالة النفسية للموظف، وعلى مستوى رضاه والتزامه وانتمائه للمؤسسة (</w:t>
      </w:r>
      <w:r w:rsidRPr="004043B7">
        <w:rPr>
          <w:rFonts w:ascii="Simplified Arabic" w:hAnsi="Simplified Arabic" w:cs="Simplified Arabic"/>
          <w:sz w:val="28"/>
          <w:szCs w:val="28"/>
        </w:rPr>
        <w:t>Cherniss, 2001</w:t>
      </w:r>
      <w:r w:rsidRPr="004043B7">
        <w:rPr>
          <w:rFonts w:ascii="Simplified Arabic" w:hAnsi="Simplified Arabic" w:cs="Simplified Arabic"/>
          <w:sz w:val="28"/>
          <w:szCs w:val="28"/>
          <w:rtl/>
        </w:rPr>
        <w:t xml:space="preserve">؛ </w:t>
      </w:r>
      <w:r w:rsidRPr="004043B7">
        <w:rPr>
          <w:rFonts w:ascii="Simplified Arabic" w:hAnsi="Simplified Arabic" w:cs="Simplified Arabic"/>
          <w:sz w:val="28"/>
          <w:szCs w:val="28"/>
        </w:rPr>
        <w:t>Hussein, 2020</w:t>
      </w:r>
      <w:r w:rsidRPr="004043B7">
        <w:rPr>
          <w:rFonts w:ascii="Simplified Arabic" w:hAnsi="Simplified Arabic" w:cs="Simplified Arabic"/>
          <w:sz w:val="28"/>
          <w:szCs w:val="28"/>
          <w:rtl/>
        </w:rPr>
        <w:t>). فالبيئة الإيجابية التي يُسهم الذكاء العاطفي في بنائها تُعدّ من أبرز العوامل المؤثرة في رفع كفاءة الأداء، وتقليل معدل الدوران الوظيفي، وتعزيز ولاء العاملين.</w:t>
      </w:r>
    </w:p>
    <w:p w14:paraId="11A432F3" w14:textId="77777777" w:rsidR="004043B7" w:rsidRPr="004043B7" w:rsidRDefault="004043B7" w:rsidP="004043B7">
      <w:pPr>
        <w:pStyle w:val="p2"/>
        <w:ind w:left="360"/>
        <w:rPr>
          <w:rFonts w:ascii="Simplified Arabic" w:hAnsi="Simplified Arabic" w:cs="Simplified Arabic"/>
          <w:sz w:val="28"/>
          <w:szCs w:val="28"/>
          <w:rtl/>
        </w:rPr>
      </w:pPr>
    </w:p>
    <w:p w14:paraId="63435623"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ولعل أهمية هذه الدراسة تزداد في السياق العربي، حيث لا تزال العديد من المؤسسات تُركّز على المؤهلات الفنية والخبرات التقنية عند اختيار القادة الإداريين، وتتغافل في كثير من الأحيان عن المهارات العاطفية والاجتماعية، على الرغم من كونها المحرك الأساسي للعلاقات الإنسانية في العمل. وفي الوقت نفسه، يُلاحظ ندرة الدراسات الميدانية المحلية التي تتناول هذا الموضوع بعمق، مما يفتح المجال لمزيد من البحث والاستكشاف.</w:t>
      </w:r>
    </w:p>
    <w:p w14:paraId="294C6FF5" w14:textId="77777777" w:rsidR="004043B7" w:rsidRPr="004043B7" w:rsidRDefault="004043B7" w:rsidP="004043B7">
      <w:pPr>
        <w:pStyle w:val="p2"/>
        <w:ind w:left="360"/>
        <w:rPr>
          <w:rFonts w:ascii="Simplified Arabic" w:hAnsi="Simplified Arabic" w:cs="Simplified Arabic"/>
          <w:sz w:val="28"/>
          <w:szCs w:val="28"/>
          <w:rtl/>
        </w:rPr>
      </w:pPr>
    </w:p>
    <w:p w14:paraId="746FCB6A"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 xml:space="preserve">من هذا المنطلق، تهدف هذه الدراسة إلى استكشاف العلاقة بين الذكاء العاطفي لدى المديرين والرضا الوظيفي لدى الموظفين، وذلك من خلال تحليل البيانات الميدانية في بيئة عمل حقيقية، </w:t>
      </w:r>
      <w:r w:rsidRPr="004043B7">
        <w:rPr>
          <w:rFonts w:ascii="Simplified Arabic" w:hAnsi="Simplified Arabic" w:cs="Simplified Arabic"/>
          <w:sz w:val="28"/>
          <w:szCs w:val="28"/>
          <w:rtl/>
        </w:rPr>
        <w:lastRenderedPageBreak/>
        <w:t>سعياً لفهم مدى تأثير الذكاء العاطفي في تشكيل مشاعر الموظف تجاه بيئته، ومدى التقدير الذي يشعر به، وشعوره بالانتماء والاستقرار الوظيفي داخل المؤسسة.</w:t>
      </w:r>
    </w:p>
    <w:p w14:paraId="37503B94" w14:textId="77777777" w:rsidR="009125CE" w:rsidRPr="004043B7" w:rsidRDefault="009125CE" w:rsidP="009125CE">
      <w:pPr>
        <w:rPr>
          <w:rFonts w:ascii="Simplified Arabic" w:hAnsi="Simplified Arabic" w:cs="Simplified Arabic"/>
          <w:sz w:val="28"/>
          <w:szCs w:val="28"/>
          <w:u w:val="single"/>
          <w:rtl/>
          <w:lang w:val="en-CA"/>
        </w:rPr>
      </w:pPr>
    </w:p>
    <w:p w14:paraId="54C62850" w14:textId="77777777" w:rsidR="005A4BFB" w:rsidRDefault="005A4BFB" w:rsidP="009125CE">
      <w:pPr>
        <w:rPr>
          <w:rFonts w:ascii="Simplified Arabic" w:hAnsi="Simplified Arabic" w:cs="Simplified Arabic"/>
          <w:sz w:val="28"/>
          <w:szCs w:val="28"/>
          <w:u w:val="single"/>
          <w:lang w:bidi="ar-EG"/>
        </w:rPr>
      </w:pPr>
    </w:p>
    <w:p w14:paraId="1FAB42F1" w14:textId="77777777" w:rsidR="009F7B25" w:rsidRDefault="009F7B25" w:rsidP="009125CE">
      <w:pPr>
        <w:rPr>
          <w:rFonts w:ascii="Simplified Arabic" w:hAnsi="Simplified Arabic" w:cs="Simplified Arabic"/>
          <w:sz w:val="28"/>
          <w:szCs w:val="28"/>
          <w:u w:val="single"/>
          <w:lang w:bidi="ar-EG"/>
        </w:rPr>
      </w:pPr>
    </w:p>
    <w:p w14:paraId="4659B935" w14:textId="77777777" w:rsidR="009F7B25" w:rsidRDefault="009F7B25" w:rsidP="009125CE">
      <w:pPr>
        <w:rPr>
          <w:rFonts w:ascii="Simplified Arabic" w:hAnsi="Simplified Arabic" w:cs="Simplified Arabic"/>
          <w:sz w:val="28"/>
          <w:szCs w:val="28"/>
          <w:u w:val="single"/>
          <w:lang w:bidi="ar-EG"/>
        </w:rPr>
      </w:pPr>
    </w:p>
    <w:p w14:paraId="06D06107" w14:textId="77777777" w:rsidR="009F7B25" w:rsidRDefault="009F7B25" w:rsidP="009125CE">
      <w:pPr>
        <w:rPr>
          <w:rFonts w:ascii="Simplified Arabic" w:hAnsi="Simplified Arabic" w:cs="Simplified Arabic"/>
          <w:sz w:val="28"/>
          <w:szCs w:val="28"/>
          <w:u w:val="single"/>
          <w:lang w:bidi="ar-EG"/>
        </w:rPr>
      </w:pPr>
    </w:p>
    <w:p w14:paraId="7D1ED030" w14:textId="77777777" w:rsidR="009F7B25" w:rsidRPr="00FF0975" w:rsidRDefault="009F7B25" w:rsidP="009125CE">
      <w:pPr>
        <w:rPr>
          <w:rFonts w:ascii="Simplified Arabic" w:hAnsi="Simplified Arabic" w:cs="Simplified Arabic"/>
          <w:sz w:val="28"/>
          <w:szCs w:val="28"/>
          <w:u w:val="single"/>
          <w:rtl/>
          <w:lang w:bidi="ar-EG"/>
        </w:rPr>
      </w:pPr>
    </w:p>
    <w:p w14:paraId="40A61660" w14:textId="4326FFA7" w:rsidR="009125CE" w:rsidRPr="00C71AC3" w:rsidRDefault="00A74F76" w:rsidP="00C71AC3">
      <w:pPr>
        <w:pStyle w:val="Heading1"/>
        <w:rPr>
          <w:color w:val="000000" w:themeColor="text1"/>
          <w:sz w:val="40"/>
          <w:szCs w:val="36"/>
          <w:rtl/>
        </w:rPr>
      </w:pPr>
      <w:bookmarkStart w:id="4" w:name="_Toc214627672"/>
      <w:r w:rsidRPr="00C71AC3">
        <w:rPr>
          <w:color w:val="000000" w:themeColor="text1"/>
          <w:sz w:val="40"/>
          <w:szCs w:val="36"/>
          <w:rtl/>
        </w:rPr>
        <w:t>مشكلة الدراسة</w:t>
      </w:r>
      <w:r w:rsidR="009125CE" w:rsidRPr="00C71AC3">
        <w:rPr>
          <w:color w:val="000000" w:themeColor="text1"/>
          <w:sz w:val="40"/>
          <w:szCs w:val="36"/>
          <w:rtl/>
        </w:rPr>
        <w:t>:</w:t>
      </w:r>
      <w:bookmarkEnd w:id="4"/>
    </w:p>
    <w:p w14:paraId="7A794DF2"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يُعد الرضا الوظيفي من أبرز المؤشرات التي تعكس جودة بيئة العمل الداخلية في أي منظمة، فهو لا يعكس فقط مدى ارتياح الموظف لوظيفته، بل يُترجم أيضًا إلى نتائج ملموسة على صعيد الأداء والإنتاجية والاستقرار الوظيفي (</w:t>
      </w:r>
      <w:r w:rsidRPr="004043B7">
        <w:rPr>
          <w:rFonts w:ascii="Simplified Arabic" w:hAnsi="Simplified Arabic" w:cs="Simplified Arabic"/>
          <w:sz w:val="28"/>
          <w:szCs w:val="28"/>
        </w:rPr>
        <w:t>Robbins</w:t>
      </w:r>
      <w:r w:rsidRPr="004043B7">
        <w:rPr>
          <w:rFonts w:ascii="Simplified Arabic" w:hAnsi="Simplified Arabic" w:cs="Simplified Arabic"/>
          <w:sz w:val="28"/>
          <w:szCs w:val="28"/>
          <w:rtl/>
        </w:rPr>
        <w:t xml:space="preserve"> &amp; </w:t>
      </w:r>
      <w:r w:rsidRPr="004043B7">
        <w:rPr>
          <w:rFonts w:ascii="Simplified Arabic" w:hAnsi="Simplified Arabic" w:cs="Simplified Arabic"/>
          <w:sz w:val="28"/>
          <w:szCs w:val="28"/>
        </w:rPr>
        <w:t>Judge, 2017</w:t>
      </w:r>
      <w:r w:rsidRPr="004043B7">
        <w:rPr>
          <w:rFonts w:ascii="Simplified Arabic" w:hAnsi="Simplified Arabic" w:cs="Simplified Arabic"/>
          <w:sz w:val="28"/>
          <w:szCs w:val="28"/>
          <w:rtl/>
        </w:rPr>
        <w:t>). فالرضا لا يُعتبر حالة شعورية مجردة، بل هو انعكاس لمدى تفاعل الموظف مع ثقافة المؤسسة، ونمط قيادتها، ونظامها التحفيزي، ومدى شعوره بالتقدير والانتماء.</w:t>
      </w:r>
    </w:p>
    <w:p w14:paraId="1AB04270" w14:textId="77777777" w:rsidR="004043B7" w:rsidRPr="004043B7" w:rsidRDefault="004043B7" w:rsidP="004043B7">
      <w:pPr>
        <w:pStyle w:val="p2"/>
        <w:ind w:left="360"/>
        <w:rPr>
          <w:rFonts w:ascii="Simplified Arabic" w:hAnsi="Simplified Arabic" w:cs="Simplified Arabic"/>
          <w:sz w:val="28"/>
          <w:szCs w:val="28"/>
          <w:rtl/>
        </w:rPr>
      </w:pPr>
    </w:p>
    <w:p w14:paraId="76F19063"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وقد أظهرت العديد من الدراسات السابقة أن المؤسسات التي تحرص على رفع مستوى رضا العاملين لديها تُحقق عوائد استراتيجية على المدى الطويل، إذ تصبح أكثر قدرة على تحقيق أهدافها التشغيلية والتنظيمية، كما تُصبح بيئة أكثر جذبًا للكفاءات، وأقل عرضة لمشكلة التسرب الوظيفي ودوران العمل (</w:t>
      </w:r>
      <w:r w:rsidRPr="004043B7">
        <w:rPr>
          <w:rFonts w:ascii="Simplified Arabic" w:hAnsi="Simplified Arabic" w:cs="Simplified Arabic"/>
          <w:sz w:val="28"/>
          <w:szCs w:val="28"/>
        </w:rPr>
        <w:t>Sy et al., 2006</w:t>
      </w:r>
      <w:r w:rsidRPr="004043B7">
        <w:rPr>
          <w:rFonts w:ascii="Simplified Arabic" w:hAnsi="Simplified Arabic" w:cs="Simplified Arabic"/>
          <w:sz w:val="28"/>
          <w:szCs w:val="28"/>
          <w:rtl/>
        </w:rPr>
        <w:t>؛ عبد الغفار، 2019). بل إن بعض الدراسات ذهبت إلى القول بأن الرضا الوظيفي يُعدّ عاملًا تنبؤيًا مهمًا لولاء الموظف، والتزامه بالمعايير المؤسسية، واستعداده لتقديم جهد إضافي خارج نطاق المهام الرسمية.</w:t>
      </w:r>
    </w:p>
    <w:p w14:paraId="2C3D0DAB" w14:textId="77777777" w:rsidR="004043B7" w:rsidRPr="004043B7" w:rsidRDefault="004043B7" w:rsidP="004043B7">
      <w:pPr>
        <w:pStyle w:val="p2"/>
        <w:ind w:left="360"/>
        <w:rPr>
          <w:rFonts w:ascii="Simplified Arabic" w:hAnsi="Simplified Arabic" w:cs="Simplified Arabic"/>
          <w:sz w:val="28"/>
          <w:szCs w:val="28"/>
          <w:rtl/>
        </w:rPr>
      </w:pPr>
    </w:p>
    <w:p w14:paraId="3D421B95"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lastRenderedPageBreak/>
        <w:t>ورغم هذا الإدراك الواسع لأهمية الرضا الوظيفي في بيئة العمل، إلا أن الممارسات الواقعية داخل المنظمات لا تزال تُظهر تباينًا ملحوظًا في مستوياته بين مؤسسة وأخرى، بل وحتى بين الإدارات المختلفة في المؤسسة الواحدة. وهذا التباين لا يمكن تفسيره فقط من خلال العوامل التقليدية مثل الراتب وساعات العمل والامتيازات المادية. إذ تشير الشواهد إلى أن هناك عوامل غير مرئية ـ لكنها عميقة التأثير ـ قد تكون وراء هذه الفجوة في مشاعر الرضا، وفي مقدمتها أسلوب القيادة وجودة التواصل الإداري داخل المنظمة (</w:t>
      </w:r>
      <w:r w:rsidRPr="004043B7">
        <w:rPr>
          <w:rFonts w:ascii="Simplified Arabic" w:hAnsi="Simplified Arabic" w:cs="Simplified Arabic"/>
          <w:sz w:val="28"/>
          <w:szCs w:val="28"/>
        </w:rPr>
        <w:t>Cherniss, 2001</w:t>
      </w:r>
      <w:r w:rsidRPr="004043B7">
        <w:rPr>
          <w:rFonts w:ascii="Simplified Arabic" w:hAnsi="Simplified Arabic" w:cs="Simplified Arabic"/>
          <w:sz w:val="28"/>
          <w:szCs w:val="28"/>
          <w:rtl/>
        </w:rPr>
        <w:t xml:space="preserve">؛ </w:t>
      </w:r>
      <w:r w:rsidRPr="004043B7">
        <w:rPr>
          <w:rFonts w:ascii="Simplified Arabic" w:hAnsi="Simplified Arabic" w:cs="Simplified Arabic"/>
          <w:sz w:val="28"/>
          <w:szCs w:val="28"/>
        </w:rPr>
        <w:t>Hussein, 2020</w:t>
      </w:r>
      <w:r w:rsidRPr="004043B7">
        <w:rPr>
          <w:rFonts w:ascii="Simplified Arabic" w:hAnsi="Simplified Arabic" w:cs="Simplified Arabic"/>
          <w:sz w:val="28"/>
          <w:szCs w:val="28"/>
          <w:rtl/>
        </w:rPr>
        <w:t>).</w:t>
      </w:r>
    </w:p>
    <w:p w14:paraId="2C290164" w14:textId="77777777" w:rsidR="004043B7" w:rsidRPr="004043B7" w:rsidRDefault="004043B7" w:rsidP="004043B7">
      <w:pPr>
        <w:pStyle w:val="p2"/>
        <w:ind w:left="360"/>
        <w:rPr>
          <w:rFonts w:ascii="Simplified Arabic" w:hAnsi="Simplified Arabic" w:cs="Simplified Arabic"/>
          <w:sz w:val="28"/>
          <w:szCs w:val="28"/>
          <w:rtl/>
        </w:rPr>
      </w:pPr>
    </w:p>
    <w:p w14:paraId="3C272023"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وفي الوقت الذي تركز فيه معظم تحليلات الأداء المؤسسي على البُعد التقني والإجرائي، يتم في كثير من الأحيان تجاهل الجانب الإنساني والوجداني للعلاقة بين المدير والموظف، رغم أن هذا الجانب ثبت ـ وفقًا للأدبيات الحديثة ـ أنه يُمثل أحد أقوى العوامل المحددة للرضا الوظيفي (</w:t>
      </w:r>
      <w:r w:rsidRPr="004043B7">
        <w:rPr>
          <w:rFonts w:ascii="Simplified Arabic" w:hAnsi="Simplified Arabic" w:cs="Simplified Arabic"/>
          <w:sz w:val="28"/>
          <w:szCs w:val="28"/>
        </w:rPr>
        <w:t>Mayer et al., 2004</w:t>
      </w:r>
      <w:r w:rsidRPr="004043B7">
        <w:rPr>
          <w:rFonts w:ascii="Simplified Arabic" w:hAnsi="Simplified Arabic" w:cs="Simplified Arabic"/>
          <w:sz w:val="28"/>
          <w:szCs w:val="28"/>
          <w:rtl/>
        </w:rPr>
        <w:t xml:space="preserve">؛ </w:t>
      </w:r>
      <w:r w:rsidRPr="004043B7">
        <w:rPr>
          <w:rFonts w:ascii="Simplified Arabic" w:hAnsi="Simplified Arabic" w:cs="Simplified Arabic"/>
          <w:sz w:val="28"/>
          <w:szCs w:val="28"/>
        </w:rPr>
        <w:t>Goleman, 1998</w:t>
      </w:r>
      <w:r w:rsidRPr="004043B7">
        <w:rPr>
          <w:rFonts w:ascii="Simplified Arabic" w:hAnsi="Simplified Arabic" w:cs="Simplified Arabic"/>
          <w:sz w:val="28"/>
          <w:szCs w:val="28"/>
          <w:rtl/>
        </w:rPr>
        <w:t>). فالقائد لا يُقاس فقط بمدى قدرته على إدارة المهام وتنظيم العمليات، بل أيضًا بمدى قدرته على خلق بيئة عمل إيجابية تحتضن موظفيه، وتفهم احتياجاتهم النفسية، وتعزز شعورهم بالاحترام والتقدير.</w:t>
      </w:r>
    </w:p>
    <w:p w14:paraId="4408AB24" w14:textId="77777777" w:rsidR="004043B7" w:rsidRPr="004043B7" w:rsidRDefault="004043B7" w:rsidP="004043B7">
      <w:pPr>
        <w:pStyle w:val="p2"/>
        <w:ind w:left="360"/>
        <w:rPr>
          <w:rFonts w:ascii="Simplified Arabic" w:hAnsi="Simplified Arabic" w:cs="Simplified Arabic"/>
          <w:sz w:val="28"/>
          <w:szCs w:val="28"/>
          <w:rtl/>
        </w:rPr>
      </w:pPr>
    </w:p>
    <w:p w14:paraId="1B9A6869"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إن الذكاء العاطفي (</w:t>
      </w:r>
      <w:r w:rsidRPr="004043B7">
        <w:rPr>
          <w:rFonts w:ascii="Simplified Arabic" w:hAnsi="Simplified Arabic" w:cs="Simplified Arabic"/>
          <w:sz w:val="28"/>
          <w:szCs w:val="28"/>
        </w:rPr>
        <w:t>Emotional Intelligence</w:t>
      </w:r>
      <w:r w:rsidRPr="004043B7">
        <w:rPr>
          <w:rFonts w:ascii="Simplified Arabic" w:hAnsi="Simplified Arabic" w:cs="Simplified Arabic"/>
          <w:sz w:val="28"/>
          <w:szCs w:val="28"/>
          <w:rtl/>
        </w:rPr>
        <w:t>) يمثل الإطار النظري الذي يساعدنا على فهم هذا البُعد الخفي، إذ إنه يُركّز على قدرة الفرد (وخاصة القائد) على فهم مشاعره الشخصية، وإدارتها، والتفاعل مع مشاعر الآخرين بوعي وتعاطف. وتشير الدراسات إلى أن القائد الذي يتمتع بمستوى مرتفع من الذكاء العاطفي غالبًا ما يكون أكثر قدرة على التعامل مع الموظفين في ظروف الضغط، واتخاذ قرارات تتسم بالإنسانية والمرونة، مما يجعله محل ثقة واحترام، ويعزز من رضا الموظفين (</w:t>
      </w:r>
      <w:r w:rsidRPr="004043B7">
        <w:rPr>
          <w:rFonts w:ascii="Simplified Arabic" w:hAnsi="Simplified Arabic" w:cs="Simplified Arabic"/>
          <w:sz w:val="28"/>
          <w:szCs w:val="28"/>
        </w:rPr>
        <w:t>Salovey</w:t>
      </w:r>
      <w:r w:rsidRPr="004043B7">
        <w:rPr>
          <w:rFonts w:ascii="Simplified Arabic" w:hAnsi="Simplified Arabic" w:cs="Simplified Arabic"/>
          <w:sz w:val="28"/>
          <w:szCs w:val="28"/>
          <w:rtl/>
        </w:rPr>
        <w:t xml:space="preserve"> &amp; </w:t>
      </w:r>
      <w:r w:rsidRPr="004043B7">
        <w:rPr>
          <w:rFonts w:ascii="Simplified Arabic" w:hAnsi="Simplified Arabic" w:cs="Simplified Arabic"/>
          <w:sz w:val="28"/>
          <w:szCs w:val="28"/>
        </w:rPr>
        <w:t>Mayer, 1990</w:t>
      </w:r>
      <w:r w:rsidRPr="004043B7">
        <w:rPr>
          <w:rFonts w:ascii="Simplified Arabic" w:hAnsi="Simplified Arabic" w:cs="Simplified Arabic"/>
          <w:sz w:val="28"/>
          <w:szCs w:val="28"/>
          <w:rtl/>
        </w:rPr>
        <w:t xml:space="preserve">؛ </w:t>
      </w:r>
      <w:r w:rsidRPr="004043B7">
        <w:rPr>
          <w:rFonts w:ascii="Simplified Arabic" w:hAnsi="Simplified Arabic" w:cs="Simplified Arabic"/>
          <w:sz w:val="28"/>
          <w:szCs w:val="28"/>
        </w:rPr>
        <w:t>Carmeli, 2003</w:t>
      </w:r>
      <w:r w:rsidRPr="004043B7">
        <w:rPr>
          <w:rFonts w:ascii="Simplified Arabic" w:hAnsi="Simplified Arabic" w:cs="Simplified Arabic"/>
          <w:sz w:val="28"/>
          <w:szCs w:val="28"/>
          <w:rtl/>
        </w:rPr>
        <w:t>).</w:t>
      </w:r>
    </w:p>
    <w:p w14:paraId="0DA43FF1" w14:textId="77777777" w:rsidR="004043B7" w:rsidRPr="004043B7" w:rsidRDefault="004043B7" w:rsidP="004043B7">
      <w:pPr>
        <w:pStyle w:val="p2"/>
        <w:ind w:left="360"/>
        <w:rPr>
          <w:rFonts w:ascii="Simplified Arabic" w:hAnsi="Simplified Arabic" w:cs="Simplified Arabic"/>
          <w:sz w:val="28"/>
          <w:szCs w:val="28"/>
          <w:rtl/>
        </w:rPr>
      </w:pPr>
    </w:p>
    <w:p w14:paraId="7135B213"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 xml:space="preserve">ومن هنا، تتعزز الفرضية بأن الذكاء العاطفي ليس فقط عاملًا شخصيًا، بل هو مهارة قيادية مؤثرة تترك بصمة مباشرة على المناخ التنظيمي ومشاعر الموظفين تجاه مؤسستهم. ومع ذلك، يُلاحَظ أن هذا الجانب لا يزال غائبًا بدرجة كبيرة عن معايير اختيار القادة في المؤسسات العربية، حيث يتم التركيز غالبًا على المؤهلات الأكاديمية والخبرات التقنية، دون تقييم فعلي للمهارات العاطفية والاجتماعية (حسين، 2020). كما أن برامج التدريب الإداري في كثير من الجهات لا تتضمن </w:t>
      </w:r>
      <w:r w:rsidRPr="004043B7">
        <w:rPr>
          <w:rFonts w:ascii="Simplified Arabic" w:hAnsi="Simplified Arabic" w:cs="Simplified Arabic"/>
          <w:sz w:val="28"/>
          <w:szCs w:val="28"/>
          <w:rtl/>
        </w:rPr>
        <w:lastRenderedPageBreak/>
        <w:t>محتوى يعزز هذا النوع من الذكاء، مما يُضعف من القدرة القيادية في التعامل مع المتغيرات الإنسانية داخل فرق العمل.</w:t>
      </w:r>
    </w:p>
    <w:p w14:paraId="33FD8594" w14:textId="77777777" w:rsidR="004043B7" w:rsidRPr="004043B7" w:rsidRDefault="004043B7" w:rsidP="004043B7">
      <w:pPr>
        <w:pStyle w:val="p2"/>
        <w:ind w:left="360"/>
        <w:rPr>
          <w:rFonts w:ascii="Simplified Arabic" w:hAnsi="Simplified Arabic" w:cs="Simplified Arabic"/>
          <w:sz w:val="28"/>
          <w:szCs w:val="28"/>
          <w:rtl/>
        </w:rPr>
      </w:pPr>
    </w:p>
    <w:p w14:paraId="1FFA5037"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ولعل النقص في الدراسات الميدانية التي تتناول العلاقة بين الذكاء العاطفي والرضا الوظيفي في السياق العربي، يجعل من هذه الدراسة ضرورة بحثية ملحّة، تهدف إلى استكشاف هذا الأثر بشكل تجريبي، ومن خلال بيانات ميدانية حقيقية.</w:t>
      </w:r>
    </w:p>
    <w:p w14:paraId="60E41277" w14:textId="77777777" w:rsidR="004043B7" w:rsidRPr="004043B7" w:rsidRDefault="004043B7" w:rsidP="004043B7">
      <w:pPr>
        <w:pStyle w:val="p2"/>
        <w:ind w:left="360"/>
        <w:rPr>
          <w:rFonts w:ascii="Simplified Arabic" w:hAnsi="Simplified Arabic" w:cs="Simplified Arabic"/>
          <w:sz w:val="28"/>
          <w:szCs w:val="28"/>
          <w:rtl/>
        </w:rPr>
      </w:pPr>
    </w:p>
    <w:p w14:paraId="28A539D2"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وبناءً على ما سبق، جاءت هذه الدراسة للإجابة عن السؤال الرئيس التالي:</w:t>
      </w:r>
    </w:p>
    <w:p w14:paraId="65A7F7EA" w14:textId="77777777" w:rsidR="004043B7" w:rsidRPr="004043B7" w:rsidRDefault="004043B7" w:rsidP="004043B7">
      <w:pPr>
        <w:pStyle w:val="p3"/>
        <w:bidi/>
        <w:ind w:left="360"/>
        <w:rPr>
          <w:rFonts w:ascii="Simplified Arabic" w:hAnsi="Simplified Arabic" w:cs="Simplified Arabic"/>
          <w:sz w:val="28"/>
          <w:szCs w:val="28"/>
          <w:rtl/>
        </w:rPr>
      </w:pPr>
      <w:r w:rsidRPr="004043B7">
        <w:rPr>
          <w:rFonts w:ascii="Simplified Arabic" w:hAnsi="Simplified Arabic" w:cs="Simplified Arabic"/>
          <w:sz w:val="28"/>
          <w:szCs w:val="28"/>
          <w:rtl/>
        </w:rPr>
        <w:t>ما مدى تأثير الذكاء العاطفي للمديرين على رضا الموظفين في بيئة العمل؟</w:t>
      </w:r>
    </w:p>
    <w:p w14:paraId="77DEC8E9" w14:textId="77777777" w:rsidR="004043B7" w:rsidRPr="004043B7" w:rsidRDefault="004043B7" w:rsidP="004043B7">
      <w:pPr>
        <w:pStyle w:val="p2"/>
        <w:ind w:left="360"/>
        <w:rPr>
          <w:rFonts w:ascii="Simplified Arabic" w:hAnsi="Simplified Arabic" w:cs="Simplified Arabic"/>
          <w:sz w:val="28"/>
          <w:szCs w:val="28"/>
          <w:rtl/>
        </w:rPr>
      </w:pPr>
    </w:p>
    <w:p w14:paraId="38CE8AFB" w14:textId="77777777" w:rsidR="004043B7" w:rsidRPr="004043B7" w:rsidRDefault="004043B7" w:rsidP="004043B7">
      <w:pPr>
        <w:pStyle w:val="p1"/>
        <w:bidi/>
        <w:ind w:left="360"/>
        <w:rPr>
          <w:rFonts w:ascii="Simplified Arabic" w:hAnsi="Simplified Arabic" w:cs="Simplified Arabic"/>
          <w:sz w:val="28"/>
          <w:szCs w:val="28"/>
        </w:rPr>
      </w:pPr>
      <w:r w:rsidRPr="004043B7">
        <w:rPr>
          <w:rFonts w:ascii="Simplified Arabic" w:hAnsi="Simplified Arabic" w:cs="Simplified Arabic"/>
          <w:sz w:val="28"/>
          <w:szCs w:val="28"/>
          <w:rtl/>
        </w:rPr>
        <w:t>كما تسعى الدراسة إلى الغوص أعمق في هذا الموضوع من خلال تحليل الفروق بين أبعاد الذكاء العاطفي (مثل: الوعي الذاتي، إدارة الانفعالات، التعاطف، المهارات الاجتماعية…) وتحديد أيها يُسهم بشكل أكبر في تحقيق الرضا الوظيفي. وبذلك، تُقدم الدراسة فهمًا علميًا يمكن ترجمته إلى سياسات إدارية وتدريبية فعالة تهدف إلى تحسين مناخ العمل داخل المؤسسات العربية، وتحقيق بيئة عمل صحية ومستقرة تعزز الولاء والالتزام والأداء.</w:t>
      </w:r>
    </w:p>
    <w:p w14:paraId="3A504109" w14:textId="77777777" w:rsidR="009125CE" w:rsidRPr="00F978C7" w:rsidRDefault="009125CE" w:rsidP="00F978C7">
      <w:pPr>
        <w:pStyle w:val="p1"/>
        <w:bidi/>
        <w:rPr>
          <w:rFonts w:ascii="Simplified Arabic" w:hAnsi="Simplified Arabic" w:cs="Simplified Arabic"/>
          <w:sz w:val="28"/>
          <w:szCs w:val="28"/>
          <w:rtl/>
        </w:rPr>
      </w:pPr>
    </w:p>
    <w:p w14:paraId="5F02BB6D" w14:textId="77777777" w:rsidR="009125CE" w:rsidRDefault="009125CE" w:rsidP="009125CE">
      <w:pPr>
        <w:rPr>
          <w:rFonts w:ascii="Simplified Arabic" w:hAnsi="Simplified Arabic" w:cs="Simplified Arabic"/>
          <w:sz w:val="28"/>
          <w:szCs w:val="28"/>
          <w:u w:val="single"/>
          <w:lang w:bidi="ar-EG"/>
        </w:rPr>
      </w:pPr>
    </w:p>
    <w:p w14:paraId="0999CB51" w14:textId="77777777" w:rsidR="009D5392" w:rsidRDefault="009D5392" w:rsidP="009125CE">
      <w:pPr>
        <w:rPr>
          <w:rFonts w:ascii="Simplified Arabic" w:hAnsi="Simplified Arabic" w:cs="Simplified Arabic"/>
          <w:sz w:val="28"/>
          <w:szCs w:val="28"/>
          <w:u w:val="single"/>
          <w:lang w:bidi="ar-EG"/>
        </w:rPr>
      </w:pPr>
    </w:p>
    <w:p w14:paraId="61719455" w14:textId="77777777" w:rsidR="003F7E0F" w:rsidRDefault="003F7E0F" w:rsidP="009125CE">
      <w:pPr>
        <w:rPr>
          <w:rFonts w:ascii="Simplified Arabic" w:hAnsi="Simplified Arabic" w:cs="Simplified Arabic"/>
          <w:sz w:val="28"/>
          <w:szCs w:val="28"/>
          <w:u w:val="single"/>
          <w:lang w:bidi="ar-EG"/>
        </w:rPr>
      </w:pPr>
    </w:p>
    <w:p w14:paraId="0A485E14" w14:textId="77777777" w:rsidR="003F7E0F" w:rsidRDefault="003F7E0F" w:rsidP="009125CE">
      <w:pPr>
        <w:rPr>
          <w:rFonts w:ascii="Simplified Arabic" w:hAnsi="Simplified Arabic" w:cs="Simplified Arabic"/>
          <w:sz w:val="28"/>
          <w:szCs w:val="28"/>
          <w:u w:val="single"/>
          <w:lang w:bidi="ar-EG"/>
        </w:rPr>
      </w:pPr>
    </w:p>
    <w:p w14:paraId="64B1F784" w14:textId="77777777" w:rsidR="003F7E0F" w:rsidRDefault="003F7E0F" w:rsidP="009125CE">
      <w:pPr>
        <w:rPr>
          <w:rFonts w:ascii="Simplified Arabic" w:hAnsi="Simplified Arabic" w:cs="Simplified Arabic"/>
          <w:sz w:val="28"/>
          <w:szCs w:val="28"/>
          <w:u w:val="single"/>
          <w:lang w:bidi="ar-EG"/>
        </w:rPr>
      </w:pPr>
    </w:p>
    <w:p w14:paraId="560318E1" w14:textId="77777777" w:rsidR="009F7B25" w:rsidRDefault="009F7B25" w:rsidP="009125CE">
      <w:pPr>
        <w:rPr>
          <w:rFonts w:ascii="Simplified Arabic" w:hAnsi="Simplified Arabic" w:cs="Simplified Arabic"/>
          <w:sz w:val="28"/>
          <w:szCs w:val="28"/>
          <w:u w:val="single"/>
          <w:lang w:bidi="ar-EG"/>
        </w:rPr>
      </w:pPr>
    </w:p>
    <w:p w14:paraId="7BFC4283" w14:textId="77777777" w:rsidR="004043B7" w:rsidRDefault="004043B7" w:rsidP="009125CE">
      <w:pPr>
        <w:rPr>
          <w:rFonts w:ascii="Simplified Arabic" w:hAnsi="Simplified Arabic" w:cs="Simplified Arabic"/>
          <w:sz w:val="28"/>
          <w:szCs w:val="28"/>
          <w:u w:val="single"/>
          <w:lang w:bidi="ar-EG"/>
        </w:rPr>
      </w:pPr>
    </w:p>
    <w:p w14:paraId="22B840DB" w14:textId="77777777" w:rsidR="004043B7" w:rsidRDefault="004043B7" w:rsidP="009125CE">
      <w:pPr>
        <w:rPr>
          <w:rFonts w:ascii="Simplified Arabic" w:hAnsi="Simplified Arabic" w:cs="Simplified Arabic"/>
          <w:sz w:val="28"/>
          <w:szCs w:val="28"/>
          <w:u w:val="single"/>
          <w:lang w:bidi="ar-EG"/>
        </w:rPr>
      </w:pPr>
    </w:p>
    <w:p w14:paraId="49227AB4" w14:textId="77777777" w:rsidR="004043B7" w:rsidRDefault="004043B7" w:rsidP="009125CE">
      <w:pPr>
        <w:rPr>
          <w:rFonts w:ascii="Simplified Arabic" w:hAnsi="Simplified Arabic" w:cs="Simplified Arabic"/>
          <w:sz w:val="28"/>
          <w:szCs w:val="28"/>
          <w:u w:val="single"/>
          <w:lang w:bidi="ar-EG"/>
        </w:rPr>
      </w:pPr>
    </w:p>
    <w:p w14:paraId="4A33A0E3" w14:textId="77777777" w:rsidR="004043B7" w:rsidRDefault="004043B7" w:rsidP="009125CE">
      <w:pPr>
        <w:rPr>
          <w:rFonts w:ascii="Simplified Arabic" w:hAnsi="Simplified Arabic" w:cs="Simplified Arabic"/>
          <w:sz w:val="28"/>
          <w:szCs w:val="28"/>
          <w:u w:val="single"/>
          <w:lang w:bidi="ar-EG"/>
        </w:rPr>
      </w:pPr>
    </w:p>
    <w:p w14:paraId="2FF8254B" w14:textId="77777777" w:rsidR="004043B7" w:rsidRDefault="004043B7" w:rsidP="009125CE">
      <w:pPr>
        <w:rPr>
          <w:rFonts w:ascii="Simplified Arabic" w:hAnsi="Simplified Arabic" w:cs="Simplified Arabic"/>
          <w:sz w:val="28"/>
          <w:szCs w:val="28"/>
          <w:u w:val="single"/>
          <w:lang w:bidi="ar-EG"/>
        </w:rPr>
      </w:pPr>
    </w:p>
    <w:p w14:paraId="7CD6B761" w14:textId="77777777" w:rsidR="004043B7" w:rsidRDefault="004043B7" w:rsidP="009125CE">
      <w:pPr>
        <w:rPr>
          <w:rFonts w:ascii="Simplified Arabic" w:hAnsi="Simplified Arabic" w:cs="Simplified Arabic"/>
          <w:sz w:val="28"/>
          <w:szCs w:val="28"/>
          <w:u w:val="single"/>
          <w:lang w:bidi="ar-EG"/>
        </w:rPr>
      </w:pPr>
    </w:p>
    <w:p w14:paraId="1B732841" w14:textId="77777777" w:rsidR="004043B7" w:rsidRPr="00FF0975" w:rsidRDefault="004043B7" w:rsidP="009125CE">
      <w:pPr>
        <w:rPr>
          <w:rFonts w:ascii="Simplified Arabic" w:hAnsi="Simplified Arabic" w:cs="Simplified Arabic"/>
          <w:sz w:val="28"/>
          <w:szCs w:val="28"/>
          <w:u w:val="single"/>
          <w:rtl/>
          <w:lang w:bidi="ar-EG"/>
        </w:rPr>
      </w:pPr>
    </w:p>
    <w:p w14:paraId="231E38BB" w14:textId="157304B2" w:rsidR="009125CE" w:rsidRPr="00C71AC3" w:rsidRDefault="00A74F76" w:rsidP="00C71AC3">
      <w:pPr>
        <w:pStyle w:val="Heading1"/>
        <w:rPr>
          <w:color w:val="000000" w:themeColor="text1"/>
          <w:sz w:val="40"/>
          <w:szCs w:val="36"/>
          <w:rtl/>
        </w:rPr>
      </w:pPr>
      <w:bookmarkStart w:id="5" w:name="_Toc214627673"/>
      <w:r w:rsidRPr="00C71AC3">
        <w:rPr>
          <w:color w:val="000000" w:themeColor="text1"/>
          <w:sz w:val="40"/>
          <w:szCs w:val="36"/>
          <w:rtl/>
        </w:rPr>
        <w:t>أهمية الدراسة:</w:t>
      </w:r>
      <w:bookmarkEnd w:id="5"/>
    </w:p>
    <w:p w14:paraId="43C04D2F" w14:textId="77777777" w:rsidR="004043B7" w:rsidRPr="00EB7229" w:rsidRDefault="004043B7" w:rsidP="004043B7">
      <w:pPr>
        <w:pStyle w:val="p1"/>
        <w:bidi/>
        <w:rPr>
          <w:rFonts w:ascii="Simplified Arabic" w:hAnsi="Simplified Arabic" w:cs="Simplified Arabic"/>
          <w:sz w:val="28"/>
          <w:szCs w:val="28"/>
        </w:rPr>
      </w:pPr>
      <w:r w:rsidRPr="00EB7229">
        <w:rPr>
          <w:rFonts w:ascii="Simplified Arabic" w:hAnsi="Simplified Arabic" w:cs="Simplified Arabic"/>
          <w:sz w:val="28"/>
          <w:szCs w:val="28"/>
          <w:rtl/>
        </w:rPr>
        <w:t>تمثل هذه الدراسة إضافة نوعية مهمة على المستويين النظري والتطبيقي، حيث تتقاطع مع قضايا معاصرة تتعلق بتحسين المناخ التنظيمي داخل المؤسسات، ورفع مستوى الكفاءة والرضا المهني من خلال تعزيز فهم دور الذكاء العاطفي لدى القيادات الإدارية.</w:t>
      </w:r>
    </w:p>
    <w:p w14:paraId="435DD705" w14:textId="77777777" w:rsidR="004043B7" w:rsidRPr="00EB7229" w:rsidRDefault="004043B7" w:rsidP="004043B7">
      <w:pPr>
        <w:pStyle w:val="p1"/>
        <w:bidi/>
        <w:rPr>
          <w:rFonts w:ascii="Simplified Arabic" w:hAnsi="Simplified Arabic" w:cs="Simplified Arabic"/>
          <w:sz w:val="28"/>
          <w:szCs w:val="28"/>
          <w:rtl/>
        </w:rPr>
      </w:pPr>
      <w:r w:rsidRPr="00EB7229">
        <w:rPr>
          <w:rFonts w:ascii="Simplified Arabic" w:hAnsi="Simplified Arabic" w:cs="Simplified Arabic"/>
          <w:sz w:val="28"/>
          <w:szCs w:val="28"/>
          <w:rtl/>
        </w:rPr>
        <w:t>وفيما يلي تفصيل لأبرز أوجه الأهمية التي تقدمها هذه الدراسة:</w:t>
      </w:r>
    </w:p>
    <w:p w14:paraId="020EB795" w14:textId="66E5470B" w:rsidR="004043B7" w:rsidRPr="00EB7229" w:rsidRDefault="004043B7" w:rsidP="004043B7">
      <w:pPr>
        <w:bidi w:val="0"/>
        <w:rPr>
          <w:rFonts w:ascii="Simplified Arabic" w:eastAsia="Times New Roman" w:hAnsi="Simplified Arabic" w:cs="Simplified Arabic"/>
          <w:kern w:val="0"/>
          <w:sz w:val="28"/>
          <w:szCs w:val="28"/>
          <w:rtl/>
          <w:lang w:val="en-CA"/>
          <w14:ligatures w14:val="none"/>
        </w:rPr>
      </w:pPr>
    </w:p>
    <w:p w14:paraId="09A57DAA" w14:textId="77777777" w:rsidR="004043B7" w:rsidRPr="00EB7229" w:rsidRDefault="004043B7" w:rsidP="004043B7">
      <w:pPr>
        <w:pStyle w:val="Heading4"/>
        <w:rPr>
          <w:rFonts w:ascii="Simplified Arabic" w:eastAsia="Times New Roman" w:hAnsi="Simplified Arabic" w:cs="Simplified Arabic"/>
          <w:i w:val="0"/>
          <w:iCs w:val="0"/>
          <w:color w:val="auto"/>
          <w:kern w:val="0"/>
          <w:sz w:val="28"/>
          <w:szCs w:val="28"/>
          <w:lang w:val="en-CA"/>
          <w14:ligatures w14:val="none"/>
        </w:rPr>
      </w:pPr>
      <w:r w:rsidRPr="00EB7229">
        <w:rPr>
          <w:rFonts w:ascii="Simplified Arabic" w:eastAsia="Times New Roman" w:hAnsi="Simplified Arabic" w:cs="Simplified Arabic"/>
          <w:i w:val="0"/>
          <w:iCs w:val="0"/>
          <w:color w:val="auto"/>
          <w:kern w:val="0"/>
          <w:sz w:val="28"/>
          <w:szCs w:val="28"/>
          <w:rtl/>
          <w:lang w:val="en-CA"/>
          <w14:ligatures w14:val="none"/>
        </w:rPr>
        <w:t>أولًا: الأهمية النظرية</w:t>
      </w:r>
    </w:p>
    <w:p w14:paraId="2CD28E85" w14:textId="77777777" w:rsidR="004043B7" w:rsidRPr="00EB7229" w:rsidRDefault="004043B7" w:rsidP="004043B7">
      <w:pPr>
        <w:pStyle w:val="p1"/>
        <w:numPr>
          <w:ilvl w:val="0"/>
          <w:numId w:val="50"/>
        </w:numPr>
        <w:bidi/>
        <w:rPr>
          <w:rFonts w:ascii="Simplified Arabic" w:hAnsi="Simplified Arabic" w:cs="Simplified Arabic"/>
          <w:sz w:val="28"/>
          <w:szCs w:val="28"/>
        </w:rPr>
      </w:pPr>
      <w:r w:rsidRPr="00EB7229">
        <w:rPr>
          <w:rFonts w:ascii="Simplified Arabic" w:hAnsi="Simplified Arabic" w:cs="Simplified Arabic"/>
          <w:sz w:val="28"/>
          <w:szCs w:val="28"/>
          <w:rtl/>
        </w:rPr>
        <w:t>سد فجوة معرفية في السياق العربي</w:t>
      </w:r>
    </w:p>
    <w:p w14:paraId="24B251C9"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تُسهم هذه الدراسة في إثراء الأدبيات العلمية المتعلقة بإدارة الموارد البشرية والسلوك التنظيمي، من خلال تسليط الضوء على العلاقة بين الذكاء العاطفي والرضا الوظيفي في سياق عربي، وهو مجال لا يزال محدودًا مقارنة بالسياقات الغربية. فبينما تزايد الاهتمام العالمي بهذا الموضوع منذ التسعينيات، لا تزال الأبحاث العربية متفرقة وغير تراكمية، مما يجعل هذه الدراسة إضافة نوعية في مجال القيادة السلوكية والنفسية.</w:t>
      </w:r>
    </w:p>
    <w:p w14:paraId="67F84F91" w14:textId="77777777" w:rsidR="004043B7" w:rsidRPr="00EB7229" w:rsidRDefault="004043B7" w:rsidP="004043B7">
      <w:pPr>
        <w:pStyle w:val="p1"/>
        <w:numPr>
          <w:ilvl w:val="0"/>
          <w:numId w:val="50"/>
        </w:numPr>
        <w:bidi/>
        <w:rPr>
          <w:rFonts w:ascii="Simplified Arabic" w:hAnsi="Simplified Arabic" w:cs="Simplified Arabic"/>
          <w:sz w:val="28"/>
          <w:szCs w:val="28"/>
          <w:rtl/>
        </w:rPr>
      </w:pPr>
      <w:r w:rsidRPr="00EB7229">
        <w:rPr>
          <w:rFonts w:ascii="Simplified Arabic" w:hAnsi="Simplified Arabic" w:cs="Simplified Arabic"/>
          <w:sz w:val="28"/>
          <w:szCs w:val="28"/>
          <w:rtl/>
        </w:rPr>
        <w:t>مواكبة التوجهات الحديثة في القيادة الإدارية</w:t>
      </w:r>
    </w:p>
    <w:p w14:paraId="3C115112"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lastRenderedPageBreak/>
        <w:t xml:space="preserve">تتبنى هذه الدراسة مفاهيم حديثة في علم الإدارة ترتكز على “القيادة الإنسانية” </w:t>
      </w:r>
      <w:proofErr w:type="spellStart"/>
      <w:proofErr w:type="gramStart"/>
      <w:r w:rsidRPr="00EB7229">
        <w:rPr>
          <w:rFonts w:ascii="Simplified Arabic" w:hAnsi="Simplified Arabic" w:cs="Simplified Arabic"/>
          <w:sz w:val="28"/>
          <w:szCs w:val="28"/>
          <w:rtl/>
        </w:rPr>
        <w:t>و”القيادة</w:t>
      </w:r>
      <w:proofErr w:type="spellEnd"/>
      <w:proofErr w:type="gramEnd"/>
      <w:r w:rsidRPr="00EB7229">
        <w:rPr>
          <w:rFonts w:ascii="Simplified Arabic" w:hAnsi="Simplified Arabic" w:cs="Simplified Arabic"/>
          <w:sz w:val="28"/>
          <w:szCs w:val="28"/>
          <w:rtl/>
        </w:rPr>
        <w:t xml:space="preserve"> العاطفية”، والتي أصبحت مطلبًا استراتيجيًا في منظمات القرن الحادي والعشرين. وتُعزز بذلك التحول النظري من القيادة التقليدية (المرتكزة على الرقابة والانضباط) إلى قيادة تراعي الإنسان كعنصر فاعل عاطفيًا ومهنيًا داخل المنظمة.</w:t>
      </w:r>
    </w:p>
    <w:p w14:paraId="7F5FE42B" w14:textId="77777777" w:rsidR="004043B7" w:rsidRPr="00EB7229" w:rsidRDefault="004043B7" w:rsidP="004043B7">
      <w:pPr>
        <w:pStyle w:val="p1"/>
        <w:numPr>
          <w:ilvl w:val="0"/>
          <w:numId w:val="50"/>
        </w:numPr>
        <w:bidi/>
        <w:rPr>
          <w:rFonts w:ascii="Simplified Arabic" w:hAnsi="Simplified Arabic" w:cs="Simplified Arabic"/>
          <w:sz w:val="28"/>
          <w:szCs w:val="28"/>
          <w:rtl/>
        </w:rPr>
      </w:pPr>
      <w:r w:rsidRPr="00EB7229">
        <w:rPr>
          <w:rFonts w:ascii="Simplified Arabic" w:hAnsi="Simplified Arabic" w:cs="Simplified Arabic"/>
          <w:sz w:val="28"/>
          <w:szCs w:val="28"/>
          <w:rtl/>
        </w:rPr>
        <w:t>المساهمة في توطين النماذج العالمية</w:t>
      </w:r>
    </w:p>
    <w:p w14:paraId="1CC15483"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 xml:space="preserve">تقوم الدراسة على نماذج عالمية مثل نموذج </w:t>
      </w:r>
      <w:r w:rsidRPr="00EB7229">
        <w:rPr>
          <w:rFonts w:ascii="Simplified Arabic" w:hAnsi="Simplified Arabic" w:cs="Simplified Arabic"/>
          <w:sz w:val="28"/>
          <w:szCs w:val="28"/>
        </w:rPr>
        <w:t>Goleman</w:t>
      </w:r>
      <w:r w:rsidRPr="00EB7229">
        <w:rPr>
          <w:rFonts w:ascii="Simplified Arabic" w:hAnsi="Simplified Arabic" w:cs="Simplified Arabic"/>
          <w:sz w:val="28"/>
          <w:szCs w:val="28"/>
          <w:rtl/>
        </w:rPr>
        <w:t xml:space="preserve"> ونموذج </w:t>
      </w:r>
      <w:r w:rsidRPr="00EB7229">
        <w:rPr>
          <w:rFonts w:ascii="Simplified Arabic" w:hAnsi="Simplified Arabic" w:cs="Simplified Arabic"/>
          <w:sz w:val="28"/>
          <w:szCs w:val="28"/>
        </w:rPr>
        <w:t>Mayer</w:t>
      </w:r>
      <w:r w:rsidRPr="00EB7229">
        <w:rPr>
          <w:rFonts w:ascii="Simplified Arabic" w:hAnsi="Simplified Arabic" w:cs="Simplified Arabic"/>
          <w:sz w:val="28"/>
          <w:szCs w:val="28"/>
          <w:rtl/>
        </w:rPr>
        <w:t xml:space="preserve"> &amp; </w:t>
      </w:r>
      <w:r w:rsidRPr="00EB7229">
        <w:rPr>
          <w:rFonts w:ascii="Simplified Arabic" w:hAnsi="Simplified Arabic" w:cs="Simplified Arabic"/>
          <w:sz w:val="28"/>
          <w:szCs w:val="28"/>
        </w:rPr>
        <w:t>Salovey</w:t>
      </w:r>
      <w:r w:rsidRPr="00EB7229">
        <w:rPr>
          <w:rFonts w:ascii="Simplified Arabic" w:hAnsi="Simplified Arabic" w:cs="Simplified Arabic"/>
          <w:sz w:val="28"/>
          <w:szCs w:val="28"/>
          <w:rtl/>
        </w:rPr>
        <w:t xml:space="preserve"> للذكاء العاطفي، وتسعى لتطبيقها في بيئة عربية ميدانية. وهذا يفتح الباب أمام اختبار صلاحية تلك النماذج عالميًا في بيئات ثقافية مختلفة، وبالتالي دعم الأبحاث المقارنة بين الثقافات التنظيمية، وتقديم توصيات للتكييف المحلي للبرامج التدريبية والنماذج القيادية.</w:t>
      </w:r>
    </w:p>
    <w:p w14:paraId="3FD3E80D" w14:textId="77777777" w:rsidR="004043B7" w:rsidRPr="00EB7229" w:rsidRDefault="004043B7" w:rsidP="004043B7">
      <w:pPr>
        <w:pStyle w:val="p1"/>
        <w:numPr>
          <w:ilvl w:val="0"/>
          <w:numId w:val="50"/>
        </w:numPr>
        <w:bidi/>
        <w:rPr>
          <w:rFonts w:ascii="Simplified Arabic" w:hAnsi="Simplified Arabic" w:cs="Simplified Arabic"/>
          <w:sz w:val="28"/>
          <w:szCs w:val="28"/>
          <w:rtl/>
        </w:rPr>
      </w:pPr>
      <w:r w:rsidRPr="00EB7229">
        <w:rPr>
          <w:rFonts w:ascii="Simplified Arabic" w:hAnsi="Simplified Arabic" w:cs="Simplified Arabic"/>
          <w:sz w:val="28"/>
          <w:szCs w:val="28"/>
          <w:rtl/>
        </w:rPr>
        <w:t>بناء نموذج تطبيقي قابل للتعميم</w:t>
      </w:r>
    </w:p>
    <w:p w14:paraId="3F7A18FC"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تُوفر هذه الدراسة تصورًا عمليًا يمكن تعميمه لاحقًا على قطاعات حيوية مختلفة مثل:</w:t>
      </w:r>
    </w:p>
    <w:p w14:paraId="4A1D425B"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 قطاع التعليم (العلاقة بين مديري المدارس والمعلمين)</w:t>
      </w:r>
    </w:p>
    <w:p w14:paraId="5F87697C"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 قطاع الصحة (القيادة العاطفية في بيئات المستشفيات)</w:t>
      </w:r>
    </w:p>
    <w:p w14:paraId="68E69E60"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 قطاع البنوك والشركات الكبرى (التفاعل بين المديرين والموظفين في بيئات تنافسية عالية الضغط)</w:t>
      </w:r>
    </w:p>
    <w:p w14:paraId="7256AB07"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مما يمنح الباحثين قاعدة صلبة لتطوير أدوات قياس جديدة ودراسات مستقبلية أكثر عمقًا وتخصصًا.</w:t>
      </w:r>
    </w:p>
    <w:p w14:paraId="01EC29CD" w14:textId="63543275" w:rsidR="004043B7" w:rsidRPr="00EB7229" w:rsidRDefault="004043B7" w:rsidP="004043B7">
      <w:pPr>
        <w:bidi w:val="0"/>
        <w:rPr>
          <w:rFonts w:ascii="Simplified Arabic" w:eastAsia="Times New Roman" w:hAnsi="Simplified Arabic" w:cs="Simplified Arabic"/>
          <w:kern w:val="0"/>
          <w:sz w:val="28"/>
          <w:szCs w:val="28"/>
          <w:rtl/>
          <w:lang w:val="en-CA"/>
          <w14:ligatures w14:val="none"/>
        </w:rPr>
      </w:pPr>
    </w:p>
    <w:p w14:paraId="5C0C537F" w14:textId="77777777" w:rsidR="004043B7" w:rsidRPr="00EB7229" w:rsidRDefault="004043B7" w:rsidP="004043B7">
      <w:pPr>
        <w:pStyle w:val="Heading4"/>
        <w:rPr>
          <w:rFonts w:ascii="Simplified Arabic" w:eastAsia="Times New Roman" w:hAnsi="Simplified Arabic" w:cs="Simplified Arabic"/>
          <w:i w:val="0"/>
          <w:iCs w:val="0"/>
          <w:color w:val="auto"/>
          <w:kern w:val="0"/>
          <w:sz w:val="28"/>
          <w:szCs w:val="28"/>
          <w:lang w:val="en-CA"/>
          <w14:ligatures w14:val="none"/>
        </w:rPr>
      </w:pPr>
      <w:r w:rsidRPr="00EB7229">
        <w:rPr>
          <w:rFonts w:ascii="Simplified Arabic" w:eastAsia="Times New Roman" w:hAnsi="Simplified Arabic" w:cs="Simplified Arabic"/>
          <w:i w:val="0"/>
          <w:iCs w:val="0"/>
          <w:color w:val="auto"/>
          <w:kern w:val="0"/>
          <w:sz w:val="28"/>
          <w:szCs w:val="28"/>
          <w:rtl/>
          <w:lang w:val="en-CA"/>
          <w14:ligatures w14:val="none"/>
        </w:rPr>
        <w:t>ثانيًا: الأهمية التطبيقية</w:t>
      </w:r>
    </w:p>
    <w:p w14:paraId="5FEC078E" w14:textId="77777777" w:rsidR="004043B7" w:rsidRPr="00EB7229" w:rsidRDefault="004043B7" w:rsidP="004043B7">
      <w:pPr>
        <w:pStyle w:val="p1"/>
        <w:numPr>
          <w:ilvl w:val="0"/>
          <w:numId w:val="51"/>
        </w:numPr>
        <w:bidi/>
        <w:rPr>
          <w:rFonts w:ascii="Simplified Arabic" w:hAnsi="Simplified Arabic" w:cs="Simplified Arabic"/>
          <w:sz w:val="28"/>
          <w:szCs w:val="28"/>
        </w:rPr>
      </w:pPr>
      <w:r w:rsidRPr="00EB7229">
        <w:rPr>
          <w:rFonts w:ascii="Simplified Arabic" w:hAnsi="Simplified Arabic" w:cs="Simplified Arabic"/>
          <w:sz w:val="28"/>
          <w:szCs w:val="28"/>
          <w:rtl/>
        </w:rPr>
        <w:t>تمكين متخذي القرار من بناء سياسات إدارية فعالة</w:t>
      </w:r>
    </w:p>
    <w:p w14:paraId="7CEAA9F3"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lastRenderedPageBreak/>
        <w:t xml:space="preserve">تزود هذه الدراسة القيادات العليا في المؤسسات بأداة علمية لقياس وفهم مستوى الذكاء العاطفي لدى المديرين وتأثيره على الموظفين. وهو ما ينعكس على تحسين جودة اتخاذ القرار الإداري، خاصة </w:t>
      </w:r>
      <w:proofErr w:type="gramStart"/>
      <w:r w:rsidRPr="00EB7229">
        <w:rPr>
          <w:rFonts w:ascii="Simplified Arabic" w:hAnsi="Simplified Arabic" w:cs="Simplified Arabic"/>
          <w:sz w:val="28"/>
          <w:szCs w:val="28"/>
          <w:rtl/>
        </w:rPr>
        <w:t>في ما</w:t>
      </w:r>
      <w:proofErr w:type="gramEnd"/>
      <w:r w:rsidRPr="00EB7229">
        <w:rPr>
          <w:rFonts w:ascii="Simplified Arabic" w:hAnsi="Simplified Arabic" w:cs="Simplified Arabic"/>
          <w:sz w:val="28"/>
          <w:szCs w:val="28"/>
          <w:rtl/>
        </w:rPr>
        <w:t xml:space="preserve"> يتعلق بالتدريب، وتقييم الأداء، والتطوير المهني المستمر.</w:t>
      </w:r>
    </w:p>
    <w:p w14:paraId="5186C789" w14:textId="77777777" w:rsidR="004043B7" w:rsidRPr="00EB7229" w:rsidRDefault="004043B7" w:rsidP="004043B7">
      <w:pPr>
        <w:pStyle w:val="p1"/>
        <w:numPr>
          <w:ilvl w:val="0"/>
          <w:numId w:val="51"/>
        </w:numPr>
        <w:bidi/>
        <w:rPr>
          <w:rFonts w:ascii="Simplified Arabic" w:hAnsi="Simplified Arabic" w:cs="Simplified Arabic"/>
          <w:sz w:val="28"/>
          <w:szCs w:val="28"/>
          <w:rtl/>
        </w:rPr>
      </w:pPr>
      <w:r w:rsidRPr="00EB7229">
        <w:rPr>
          <w:rFonts w:ascii="Simplified Arabic" w:hAnsi="Simplified Arabic" w:cs="Simplified Arabic"/>
          <w:sz w:val="28"/>
          <w:szCs w:val="28"/>
          <w:rtl/>
        </w:rPr>
        <w:t>إعادة تصميم استراتيجيات التوظيف والترقية</w:t>
      </w:r>
    </w:p>
    <w:p w14:paraId="3AA1C124"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من خلال ربط الذكاء العاطفي بمخرجات العمل مثل الرضا الوظيفي، توفر الدراسة مبررًا عمليًا لإدراج الذكاء العاطفي ضمن معايير الاختيار والترقية والتعيين، وليس الاكتفاء بالمؤهلات الأكاديمية والخبرات الفنية فقط. وبذلك، تدعم الدراسة فكرة شمول التقييم الإداري للأبعاد السلوكية والعاطفية، ما يؤدي إلى بيئة عمل أكثر استقرارًا وتماسكًا.</w:t>
      </w:r>
    </w:p>
    <w:p w14:paraId="6A7B4AE8" w14:textId="77777777" w:rsidR="004043B7" w:rsidRPr="00EB7229" w:rsidRDefault="004043B7" w:rsidP="004043B7">
      <w:pPr>
        <w:pStyle w:val="p1"/>
        <w:numPr>
          <w:ilvl w:val="0"/>
          <w:numId w:val="51"/>
        </w:numPr>
        <w:bidi/>
        <w:rPr>
          <w:rFonts w:ascii="Simplified Arabic" w:hAnsi="Simplified Arabic" w:cs="Simplified Arabic"/>
          <w:sz w:val="28"/>
          <w:szCs w:val="28"/>
          <w:rtl/>
        </w:rPr>
      </w:pPr>
      <w:r w:rsidRPr="00EB7229">
        <w:rPr>
          <w:rFonts w:ascii="Simplified Arabic" w:hAnsi="Simplified Arabic" w:cs="Simplified Arabic"/>
          <w:sz w:val="28"/>
          <w:szCs w:val="28"/>
          <w:rtl/>
        </w:rPr>
        <w:t>تحسين البرامج التدريبية والتأهيلية للمديرين</w:t>
      </w:r>
    </w:p>
    <w:p w14:paraId="16F59567"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يمكن استخدام نتائج الدراسة لتوجيه تصميم برامج تدريب مخصصة للقيادات الإدارية، تركز على تطوير مهارات:</w:t>
      </w:r>
    </w:p>
    <w:p w14:paraId="66715234"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 التعاطف</w:t>
      </w:r>
    </w:p>
    <w:p w14:paraId="246B812A"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 إدارة الانفعالات</w:t>
      </w:r>
    </w:p>
    <w:p w14:paraId="4B46EDCA"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 التواصل الفعال</w:t>
      </w:r>
    </w:p>
    <w:p w14:paraId="7B1D4DCC"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 التحفيز النفسي</w:t>
      </w:r>
    </w:p>
    <w:p w14:paraId="2E3E8F22"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هذه البرامج ستُسهم بشكل مباشر في رفع قدرة المديرين على بناء علاقات إيجابية داخل فرق العمل، وبالتالي تقليل النزاعات ورفع الإنتاجية.</w:t>
      </w:r>
    </w:p>
    <w:p w14:paraId="3105E724" w14:textId="77777777" w:rsidR="004043B7" w:rsidRPr="00EB7229" w:rsidRDefault="004043B7" w:rsidP="004043B7">
      <w:pPr>
        <w:pStyle w:val="p1"/>
        <w:numPr>
          <w:ilvl w:val="0"/>
          <w:numId w:val="51"/>
        </w:numPr>
        <w:bidi/>
        <w:rPr>
          <w:rFonts w:ascii="Simplified Arabic" w:hAnsi="Simplified Arabic" w:cs="Simplified Arabic"/>
          <w:sz w:val="28"/>
          <w:szCs w:val="28"/>
          <w:rtl/>
        </w:rPr>
      </w:pPr>
      <w:r w:rsidRPr="00EB7229">
        <w:rPr>
          <w:rFonts w:ascii="Simplified Arabic" w:hAnsi="Simplified Arabic" w:cs="Simplified Arabic"/>
          <w:sz w:val="28"/>
          <w:szCs w:val="28"/>
          <w:rtl/>
        </w:rPr>
        <w:t>رفع مستويات الرضا والانتماء الوظيفي</w:t>
      </w:r>
    </w:p>
    <w:p w14:paraId="4A81171C"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t>من خلال إظهار تأثير الذكاء العاطفي على شعور الموظف بالرضا، تؤكد الدراسة أهمية الاستثمار في “رأس المال العاطفي” داخل المنظمة. أي أن الاهتمام بجودة العلاقات الإنسانية والتواصل الفعّال لا يقل أهمية عن السياسات المالية والإدارية في تشكيل بيئة العمل المستقرة.</w:t>
      </w:r>
    </w:p>
    <w:p w14:paraId="55606E81" w14:textId="77777777" w:rsidR="004043B7" w:rsidRPr="00EB7229" w:rsidRDefault="004043B7" w:rsidP="004043B7">
      <w:pPr>
        <w:pStyle w:val="p1"/>
        <w:numPr>
          <w:ilvl w:val="0"/>
          <w:numId w:val="51"/>
        </w:numPr>
        <w:bidi/>
        <w:rPr>
          <w:rFonts w:ascii="Simplified Arabic" w:hAnsi="Simplified Arabic" w:cs="Simplified Arabic"/>
          <w:sz w:val="28"/>
          <w:szCs w:val="28"/>
          <w:rtl/>
        </w:rPr>
      </w:pPr>
      <w:r w:rsidRPr="00EB7229">
        <w:rPr>
          <w:rFonts w:ascii="Simplified Arabic" w:hAnsi="Simplified Arabic" w:cs="Simplified Arabic"/>
          <w:sz w:val="28"/>
          <w:szCs w:val="28"/>
          <w:rtl/>
        </w:rPr>
        <w:t>تصميم برامج إرشاد وتوجيه إداري</w:t>
      </w:r>
    </w:p>
    <w:p w14:paraId="6F7C22D4" w14:textId="77777777" w:rsidR="004043B7" w:rsidRPr="00EB7229" w:rsidRDefault="004043B7" w:rsidP="004043B7">
      <w:pPr>
        <w:pStyle w:val="p2"/>
        <w:bidi/>
        <w:ind w:left="720"/>
        <w:rPr>
          <w:rFonts w:ascii="Simplified Arabic" w:hAnsi="Simplified Arabic" w:cs="Simplified Arabic"/>
          <w:sz w:val="28"/>
          <w:szCs w:val="28"/>
          <w:rtl/>
        </w:rPr>
      </w:pPr>
      <w:r w:rsidRPr="00EB7229">
        <w:rPr>
          <w:rFonts w:ascii="Simplified Arabic" w:hAnsi="Simplified Arabic" w:cs="Simplified Arabic"/>
          <w:sz w:val="28"/>
          <w:szCs w:val="28"/>
          <w:rtl/>
        </w:rPr>
        <w:lastRenderedPageBreak/>
        <w:t>تُسهم نتائج الدراسة في إلهام مبادرات جديدة في مجال الإرشاد الإداري (</w:t>
      </w:r>
      <w:r w:rsidRPr="00EB7229">
        <w:rPr>
          <w:rFonts w:ascii="Simplified Arabic" w:hAnsi="Simplified Arabic" w:cs="Simplified Arabic"/>
          <w:sz w:val="28"/>
          <w:szCs w:val="28"/>
        </w:rPr>
        <w:t>Coaching</w:t>
      </w:r>
      <w:r w:rsidRPr="00EB7229">
        <w:rPr>
          <w:rFonts w:ascii="Simplified Arabic" w:hAnsi="Simplified Arabic" w:cs="Simplified Arabic"/>
          <w:sz w:val="28"/>
          <w:szCs w:val="28"/>
          <w:rtl/>
        </w:rPr>
        <w:t xml:space="preserve">) داخل المؤسسات، خاصة مع تزايد التحديات النفسية التي </w:t>
      </w:r>
      <w:proofErr w:type="spellStart"/>
      <w:r w:rsidRPr="00EB7229">
        <w:rPr>
          <w:rFonts w:ascii="Simplified Arabic" w:hAnsi="Simplified Arabic" w:cs="Simplified Arabic"/>
          <w:sz w:val="28"/>
          <w:szCs w:val="28"/>
          <w:rtl/>
        </w:rPr>
        <w:t>يواجهها</w:t>
      </w:r>
      <w:proofErr w:type="spellEnd"/>
      <w:r w:rsidRPr="00EB7229">
        <w:rPr>
          <w:rFonts w:ascii="Simplified Arabic" w:hAnsi="Simplified Arabic" w:cs="Simplified Arabic"/>
          <w:sz w:val="28"/>
          <w:szCs w:val="28"/>
          <w:rtl/>
        </w:rPr>
        <w:t xml:space="preserve"> الموظفون في بيئات العمل الحديثة. فمن خلال تبني نهج عاطفي في الإشراف، يمكن للإدارات أن تحسّن مناخها الداخلي وتدعم موظفيها في تحقيق التوازن بين الأداء المهني والحالة النفسية.</w:t>
      </w:r>
    </w:p>
    <w:p w14:paraId="2EA6585C" w14:textId="77777777" w:rsidR="009125CE" w:rsidRPr="00FF0975" w:rsidRDefault="009125CE" w:rsidP="009125CE">
      <w:pPr>
        <w:rPr>
          <w:rFonts w:ascii="Simplified Arabic" w:hAnsi="Simplified Arabic" w:cs="Simplified Arabic"/>
          <w:sz w:val="28"/>
          <w:szCs w:val="28"/>
          <w:u w:val="single"/>
          <w:rtl/>
        </w:rPr>
      </w:pPr>
    </w:p>
    <w:p w14:paraId="7F3B8E80" w14:textId="77777777" w:rsidR="009125CE" w:rsidRPr="00FF0975" w:rsidRDefault="009125CE" w:rsidP="009125CE">
      <w:pPr>
        <w:rPr>
          <w:rFonts w:ascii="Simplified Arabic" w:hAnsi="Simplified Arabic" w:cs="Simplified Arabic"/>
          <w:sz w:val="28"/>
          <w:szCs w:val="28"/>
          <w:u w:val="single"/>
          <w:rtl/>
        </w:rPr>
      </w:pPr>
    </w:p>
    <w:p w14:paraId="0BA12696" w14:textId="77777777" w:rsidR="009125CE" w:rsidRPr="00FF0975" w:rsidRDefault="009125CE" w:rsidP="009125CE">
      <w:pPr>
        <w:rPr>
          <w:rFonts w:ascii="Simplified Arabic" w:hAnsi="Simplified Arabic" w:cs="Simplified Arabic"/>
          <w:sz w:val="28"/>
          <w:szCs w:val="28"/>
          <w:u w:val="single"/>
          <w:rtl/>
        </w:rPr>
      </w:pPr>
    </w:p>
    <w:p w14:paraId="26F6AB57" w14:textId="77777777" w:rsidR="009125CE" w:rsidRPr="00FF0975" w:rsidRDefault="009125CE" w:rsidP="009125CE">
      <w:pPr>
        <w:rPr>
          <w:rFonts w:ascii="Simplified Arabic" w:hAnsi="Simplified Arabic" w:cs="Simplified Arabic"/>
          <w:sz w:val="28"/>
          <w:szCs w:val="28"/>
          <w:u w:val="single"/>
          <w:rtl/>
        </w:rPr>
      </w:pPr>
    </w:p>
    <w:p w14:paraId="137908B8" w14:textId="77777777" w:rsidR="009125CE" w:rsidRPr="00FF0975" w:rsidRDefault="009125CE" w:rsidP="009125CE">
      <w:pPr>
        <w:rPr>
          <w:rFonts w:ascii="Simplified Arabic" w:hAnsi="Simplified Arabic" w:cs="Simplified Arabic"/>
          <w:sz w:val="28"/>
          <w:szCs w:val="28"/>
          <w:u w:val="single"/>
          <w:rtl/>
        </w:rPr>
      </w:pPr>
    </w:p>
    <w:p w14:paraId="11EDDBDE" w14:textId="77777777" w:rsidR="009125CE" w:rsidRPr="00FF0975" w:rsidRDefault="009125CE" w:rsidP="009125CE">
      <w:pPr>
        <w:rPr>
          <w:rFonts w:ascii="Simplified Arabic" w:hAnsi="Simplified Arabic" w:cs="Simplified Arabic"/>
          <w:sz w:val="28"/>
          <w:szCs w:val="28"/>
          <w:u w:val="single"/>
          <w:rtl/>
        </w:rPr>
      </w:pPr>
    </w:p>
    <w:p w14:paraId="03BF5D50" w14:textId="77777777" w:rsidR="003F7E0F" w:rsidRPr="00FF0975" w:rsidRDefault="003F7E0F" w:rsidP="009125CE">
      <w:pPr>
        <w:rPr>
          <w:rFonts w:ascii="Simplified Arabic" w:hAnsi="Simplified Arabic" w:cs="Simplified Arabic"/>
          <w:sz w:val="28"/>
          <w:szCs w:val="28"/>
          <w:u w:val="single"/>
          <w:rtl/>
        </w:rPr>
      </w:pPr>
    </w:p>
    <w:p w14:paraId="1817352F" w14:textId="349DC553" w:rsidR="009125CE" w:rsidRPr="00C71AC3" w:rsidRDefault="00A74F76" w:rsidP="00C71AC3">
      <w:pPr>
        <w:pStyle w:val="Heading1"/>
        <w:rPr>
          <w:color w:val="000000" w:themeColor="text1"/>
          <w:sz w:val="40"/>
          <w:szCs w:val="36"/>
          <w:rtl/>
        </w:rPr>
      </w:pPr>
      <w:bookmarkStart w:id="6" w:name="_Toc214627674"/>
      <w:r w:rsidRPr="00C71AC3">
        <w:rPr>
          <w:color w:val="000000" w:themeColor="text1"/>
          <w:sz w:val="40"/>
          <w:szCs w:val="36"/>
          <w:rtl/>
        </w:rPr>
        <w:t>أهداف الدراسة</w:t>
      </w:r>
      <w:r w:rsidR="009125CE" w:rsidRPr="00C71AC3">
        <w:rPr>
          <w:color w:val="000000" w:themeColor="text1"/>
          <w:sz w:val="40"/>
          <w:szCs w:val="36"/>
          <w:rtl/>
        </w:rPr>
        <w:t>:</w:t>
      </w:r>
      <w:bookmarkEnd w:id="6"/>
    </w:p>
    <w:p w14:paraId="72F10EEC"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تهدف هذه الدراسة إلى تحقيق مجموعة من الأهداف العلمية والعملية التي تنبع من الحاجة الملحّة لفهم أثر البُعد السلوكي – المتمثل في الذكاء العاطفي – على النتائج التنظيمية، وتحديدًا الرضا الوظيفي داخل بيئات العمل.</w:t>
      </w:r>
    </w:p>
    <w:p w14:paraId="24D66447"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وقد فرضت التحديات التي تواجه المؤسسات المعاصرة ضرورة الاهتمام بخصائص القادة الإداريين، ليس فقط من زاوية الكفاءة الفنية، وإنما من زاوية القدرات النفسية والعاطفية، التي تُسهم بشكل مباشر في تشكيل تجربة الموظف وشعوره بالانتماء.</w:t>
      </w:r>
    </w:p>
    <w:p w14:paraId="4FD1CAE3"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وبناءً على ذلك، تسعى الدراسة إلى تحقيق الأهداف الآتية:</w:t>
      </w:r>
    </w:p>
    <w:p w14:paraId="367384E9" w14:textId="357C0F9D" w:rsidR="004A521C" w:rsidRPr="004A521C" w:rsidRDefault="004A521C" w:rsidP="004A521C">
      <w:pPr>
        <w:rPr>
          <w:rFonts w:ascii="Simplified Arabic" w:eastAsia="Times New Roman" w:hAnsi="Simplified Arabic" w:cs="Simplified Arabic"/>
          <w:kern w:val="0"/>
          <w:sz w:val="28"/>
          <w:szCs w:val="28"/>
          <w:lang w:val="en-CA"/>
          <w14:ligatures w14:val="none"/>
        </w:rPr>
      </w:pPr>
      <w:r w:rsidRPr="004A521C">
        <w:rPr>
          <w:rFonts w:ascii="Simplified Arabic" w:eastAsia="Times New Roman" w:hAnsi="Simplified Arabic" w:cs="Simplified Arabic"/>
          <w:kern w:val="0"/>
          <w:sz w:val="28"/>
          <w:szCs w:val="28"/>
          <w:rtl/>
          <w:lang w:val="en-CA"/>
          <w14:ligatures w14:val="none"/>
        </w:rPr>
        <w:t>قياس مستوى الذكاء العاطفي لدى المديرين</w:t>
      </w:r>
    </w:p>
    <w:p w14:paraId="08BEB185"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يُعد هذا الهدف نقطة الانطلاق الأساسية في الدراسة، إذ يستهدف التعرف على مستوى توافر مهارات الذكاء العاطفي لدى القيادات الإدارية داخل المؤسسات المستهدفة، وذلك باستخدام أدوات قياس علمية مجرّبة ومعتمدة، مثل:</w:t>
      </w:r>
    </w:p>
    <w:p w14:paraId="16ACEAC0" w14:textId="77777777" w:rsidR="004A521C" w:rsidRPr="004A521C" w:rsidRDefault="004A521C" w:rsidP="004A521C">
      <w:pPr>
        <w:pStyle w:val="p1"/>
        <w:numPr>
          <w:ilvl w:val="0"/>
          <w:numId w:val="52"/>
        </w:numPr>
        <w:bidi/>
        <w:rPr>
          <w:rFonts w:ascii="Simplified Arabic" w:hAnsi="Simplified Arabic" w:cs="Simplified Arabic"/>
          <w:sz w:val="28"/>
          <w:szCs w:val="28"/>
          <w:rtl/>
        </w:rPr>
      </w:pPr>
      <w:r w:rsidRPr="004A521C">
        <w:rPr>
          <w:rFonts w:ascii="Simplified Arabic" w:hAnsi="Simplified Arabic" w:cs="Simplified Arabic"/>
          <w:sz w:val="28"/>
          <w:szCs w:val="28"/>
          <w:rtl/>
        </w:rPr>
        <w:lastRenderedPageBreak/>
        <w:t xml:space="preserve">نموذج </w:t>
      </w:r>
      <w:r w:rsidRPr="004A521C">
        <w:rPr>
          <w:rFonts w:ascii="Simplified Arabic" w:hAnsi="Simplified Arabic" w:cs="Simplified Arabic"/>
          <w:sz w:val="28"/>
          <w:szCs w:val="28"/>
        </w:rPr>
        <w:t>Goleman (1995</w:t>
      </w:r>
      <w:r w:rsidRPr="004A521C">
        <w:rPr>
          <w:rFonts w:ascii="Simplified Arabic" w:hAnsi="Simplified Arabic" w:cs="Simplified Arabic"/>
          <w:sz w:val="28"/>
          <w:szCs w:val="28"/>
          <w:rtl/>
        </w:rPr>
        <w:t>) الذي يضم خمسة أبعاد رئيسية: الوعي الذاتي، إدارة الذات، التحفيز، التعاطف، والمهارات الاجتماعية.</w:t>
      </w:r>
    </w:p>
    <w:p w14:paraId="02B67A68" w14:textId="77777777" w:rsidR="004A521C" w:rsidRPr="004A521C" w:rsidRDefault="004A521C" w:rsidP="004A521C">
      <w:pPr>
        <w:pStyle w:val="p1"/>
        <w:numPr>
          <w:ilvl w:val="0"/>
          <w:numId w:val="52"/>
        </w:numPr>
        <w:bidi/>
        <w:rPr>
          <w:rFonts w:ascii="Simplified Arabic" w:hAnsi="Simplified Arabic" w:cs="Simplified Arabic"/>
          <w:sz w:val="28"/>
          <w:szCs w:val="28"/>
          <w:rtl/>
        </w:rPr>
      </w:pPr>
      <w:r w:rsidRPr="004A521C">
        <w:rPr>
          <w:rFonts w:ascii="Simplified Arabic" w:hAnsi="Simplified Arabic" w:cs="Simplified Arabic"/>
          <w:sz w:val="28"/>
          <w:szCs w:val="28"/>
          <w:rtl/>
        </w:rPr>
        <w:t xml:space="preserve">أو مقياس </w:t>
      </w:r>
      <w:r w:rsidRPr="004A521C">
        <w:rPr>
          <w:rFonts w:ascii="Simplified Arabic" w:hAnsi="Simplified Arabic" w:cs="Simplified Arabic"/>
          <w:sz w:val="28"/>
          <w:szCs w:val="28"/>
        </w:rPr>
        <w:t>Wong</w:t>
      </w:r>
      <w:r w:rsidRPr="004A521C">
        <w:rPr>
          <w:rFonts w:ascii="Simplified Arabic" w:hAnsi="Simplified Arabic" w:cs="Simplified Arabic"/>
          <w:sz w:val="28"/>
          <w:szCs w:val="28"/>
          <w:rtl/>
        </w:rPr>
        <w:t xml:space="preserve"> &amp; </w:t>
      </w:r>
      <w:r w:rsidRPr="004A521C">
        <w:rPr>
          <w:rFonts w:ascii="Simplified Arabic" w:hAnsi="Simplified Arabic" w:cs="Simplified Arabic"/>
          <w:sz w:val="28"/>
          <w:szCs w:val="28"/>
        </w:rPr>
        <w:t>Law Emotional Intelligence Scale (WLEIS</w:t>
      </w:r>
      <w:r w:rsidRPr="004A521C">
        <w:rPr>
          <w:rFonts w:ascii="Simplified Arabic" w:hAnsi="Simplified Arabic" w:cs="Simplified Arabic"/>
          <w:sz w:val="28"/>
          <w:szCs w:val="28"/>
          <w:rtl/>
        </w:rPr>
        <w:t xml:space="preserve">)، والذي يتمتع بمصداقية عالية ووضوح في البنية </w:t>
      </w:r>
      <w:proofErr w:type="spellStart"/>
      <w:r w:rsidRPr="004A521C">
        <w:rPr>
          <w:rFonts w:ascii="Simplified Arabic" w:hAnsi="Simplified Arabic" w:cs="Simplified Arabic"/>
          <w:sz w:val="28"/>
          <w:szCs w:val="28"/>
          <w:rtl/>
        </w:rPr>
        <w:t>العاملية</w:t>
      </w:r>
      <w:proofErr w:type="spellEnd"/>
      <w:r w:rsidRPr="004A521C">
        <w:rPr>
          <w:rFonts w:ascii="Simplified Arabic" w:hAnsi="Simplified Arabic" w:cs="Simplified Arabic"/>
          <w:sz w:val="28"/>
          <w:szCs w:val="28"/>
          <w:rtl/>
        </w:rPr>
        <w:t>.</w:t>
      </w:r>
    </w:p>
    <w:p w14:paraId="2D82932B" w14:textId="77777777" w:rsidR="004A521C" w:rsidRPr="004A521C" w:rsidRDefault="004A521C" w:rsidP="004A521C">
      <w:pPr>
        <w:pStyle w:val="p3"/>
        <w:rPr>
          <w:rFonts w:ascii="Simplified Arabic" w:hAnsi="Simplified Arabic" w:cs="Simplified Arabic"/>
          <w:sz w:val="28"/>
          <w:szCs w:val="28"/>
          <w:rtl/>
        </w:rPr>
      </w:pPr>
    </w:p>
    <w:p w14:paraId="0554929F"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سيساعد هذا القياس في تكوين صورة كمية عن طبيعة المهارات العاطفية التي يمتلكها المديرون، مما يتيح تقييم الواقع الفعلي للقيادة من منظور عاطفي-سلوكي، وهو جانب غالبًا ما يُهمل في التقييمات التقليدية.</w:t>
      </w:r>
    </w:p>
    <w:p w14:paraId="71AC7649" w14:textId="736FCF27" w:rsidR="004A521C" w:rsidRPr="004A521C" w:rsidRDefault="004A521C" w:rsidP="004A521C">
      <w:pPr>
        <w:rPr>
          <w:rFonts w:ascii="Simplified Arabic" w:eastAsia="Times New Roman" w:hAnsi="Simplified Arabic" w:cs="Simplified Arabic"/>
          <w:kern w:val="0"/>
          <w:sz w:val="28"/>
          <w:szCs w:val="28"/>
          <w:lang w:val="en-CA"/>
          <w14:ligatures w14:val="none"/>
        </w:rPr>
      </w:pPr>
      <w:r w:rsidRPr="004A521C">
        <w:rPr>
          <w:rFonts w:ascii="Simplified Arabic" w:eastAsia="Times New Roman" w:hAnsi="Simplified Arabic" w:cs="Simplified Arabic"/>
          <w:kern w:val="0"/>
          <w:sz w:val="28"/>
          <w:szCs w:val="28"/>
          <w:rtl/>
          <w:lang w:val="en-CA"/>
          <w14:ligatures w14:val="none"/>
        </w:rPr>
        <w:t>قياس مستوى رضا الموظفين في المؤسسات المستهدفة</w:t>
      </w:r>
    </w:p>
    <w:p w14:paraId="0042BE2B"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لا يقل هذا الهدف أهمية عن الهدف الأول، إذ يركّز على قياس درجة رضا الموظف عن مختلف أبعاد بيئة العمل، بما يشمل:</w:t>
      </w:r>
    </w:p>
    <w:p w14:paraId="1B861D76" w14:textId="77777777" w:rsidR="004A521C" w:rsidRPr="004A521C" w:rsidRDefault="004A521C" w:rsidP="004A521C">
      <w:pPr>
        <w:pStyle w:val="p1"/>
        <w:numPr>
          <w:ilvl w:val="0"/>
          <w:numId w:val="53"/>
        </w:numPr>
        <w:bidi/>
        <w:rPr>
          <w:rFonts w:ascii="Simplified Arabic" w:hAnsi="Simplified Arabic" w:cs="Simplified Arabic"/>
          <w:sz w:val="28"/>
          <w:szCs w:val="28"/>
          <w:rtl/>
        </w:rPr>
      </w:pPr>
      <w:r w:rsidRPr="004A521C">
        <w:rPr>
          <w:rFonts w:ascii="Simplified Arabic" w:hAnsi="Simplified Arabic" w:cs="Simplified Arabic"/>
          <w:sz w:val="28"/>
          <w:szCs w:val="28"/>
          <w:rtl/>
        </w:rPr>
        <w:t>علاقته بالإدارة المباشرة</w:t>
      </w:r>
    </w:p>
    <w:p w14:paraId="0325074C" w14:textId="77777777" w:rsidR="004A521C" w:rsidRPr="004A521C" w:rsidRDefault="004A521C" w:rsidP="004A521C">
      <w:pPr>
        <w:pStyle w:val="p1"/>
        <w:numPr>
          <w:ilvl w:val="0"/>
          <w:numId w:val="53"/>
        </w:numPr>
        <w:bidi/>
        <w:rPr>
          <w:rFonts w:ascii="Simplified Arabic" w:hAnsi="Simplified Arabic" w:cs="Simplified Arabic"/>
          <w:sz w:val="28"/>
          <w:szCs w:val="28"/>
          <w:rtl/>
        </w:rPr>
      </w:pPr>
      <w:r w:rsidRPr="004A521C">
        <w:rPr>
          <w:rFonts w:ascii="Simplified Arabic" w:hAnsi="Simplified Arabic" w:cs="Simplified Arabic"/>
          <w:sz w:val="28"/>
          <w:szCs w:val="28"/>
          <w:rtl/>
        </w:rPr>
        <w:t>الإحساس بالتقدير والعدالة</w:t>
      </w:r>
    </w:p>
    <w:p w14:paraId="3E959ECA" w14:textId="77777777" w:rsidR="004A521C" w:rsidRPr="004A521C" w:rsidRDefault="004A521C" w:rsidP="004A521C">
      <w:pPr>
        <w:pStyle w:val="p1"/>
        <w:numPr>
          <w:ilvl w:val="0"/>
          <w:numId w:val="53"/>
        </w:numPr>
        <w:bidi/>
        <w:rPr>
          <w:rFonts w:ascii="Simplified Arabic" w:hAnsi="Simplified Arabic" w:cs="Simplified Arabic"/>
          <w:sz w:val="28"/>
          <w:szCs w:val="28"/>
          <w:rtl/>
        </w:rPr>
      </w:pPr>
      <w:r w:rsidRPr="004A521C">
        <w:rPr>
          <w:rFonts w:ascii="Simplified Arabic" w:hAnsi="Simplified Arabic" w:cs="Simplified Arabic"/>
          <w:sz w:val="28"/>
          <w:szCs w:val="28"/>
          <w:rtl/>
        </w:rPr>
        <w:t>بيئة العمل المادية والمعنوية</w:t>
      </w:r>
    </w:p>
    <w:p w14:paraId="0CF97D5C" w14:textId="77777777" w:rsidR="004A521C" w:rsidRPr="004A521C" w:rsidRDefault="004A521C" w:rsidP="004A521C">
      <w:pPr>
        <w:pStyle w:val="p1"/>
        <w:numPr>
          <w:ilvl w:val="0"/>
          <w:numId w:val="53"/>
        </w:numPr>
        <w:bidi/>
        <w:rPr>
          <w:rFonts w:ascii="Simplified Arabic" w:hAnsi="Simplified Arabic" w:cs="Simplified Arabic"/>
          <w:sz w:val="28"/>
          <w:szCs w:val="28"/>
          <w:rtl/>
        </w:rPr>
      </w:pPr>
      <w:r w:rsidRPr="004A521C">
        <w:rPr>
          <w:rFonts w:ascii="Simplified Arabic" w:hAnsi="Simplified Arabic" w:cs="Simplified Arabic"/>
          <w:sz w:val="28"/>
          <w:szCs w:val="28"/>
          <w:rtl/>
        </w:rPr>
        <w:t>الحوافز والمكافآت</w:t>
      </w:r>
    </w:p>
    <w:p w14:paraId="5A4AF1F6" w14:textId="77777777" w:rsidR="004A521C" w:rsidRPr="004A521C" w:rsidRDefault="004A521C" w:rsidP="004A521C">
      <w:pPr>
        <w:pStyle w:val="p1"/>
        <w:numPr>
          <w:ilvl w:val="0"/>
          <w:numId w:val="53"/>
        </w:numPr>
        <w:bidi/>
        <w:rPr>
          <w:rFonts w:ascii="Simplified Arabic" w:hAnsi="Simplified Arabic" w:cs="Simplified Arabic"/>
          <w:sz w:val="28"/>
          <w:szCs w:val="28"/>
          <w:rtl/>
        </w:rPr>
      </w:pPr>
      <w:r w:rsidRPr="004A521C">
        <w:rPr>
          <w:rFonts w:ascii="Simplified Arabic" w:hAnsi="Simplified Arabic" w:cs="Simplified Arabic"/>
          <w:sz w:val="28"/>
          <w:szCs w:val="28"/>
          <w:rtl/>
        </w:rPr>
        <w:t>وضوح الدور الوظيفي</w:t>
      </w:r>
    </w:p>
    <w:p w14:paraId="08314569" w14:textId="77777777" w:rsidR="004A521C" w:rsidRPr="004A521C" w:rsidRDefault="004A521C" w:rsidP="004A521C">
      <w:pPr>
        <w:pStyle w:val="p1"/>
        <w:numPr>
          <w:ilvl w:val="0"/>
          <w:numId w:val="53"/>
        </w:numPr>
        <w:bidi/>
        <w:rPr>
          <w:rFonts w:ascii="Simplified Arabic" w:hAnsi="Simplified Arabic" w:cs="Simplified Arabic"/>
          <w:sz w:val="28"/>
          <w:szCs w:val="28"/>
          <w:rtl/>
        </w:rPr>
      </w:pPr>
      <w:r w:rsidRPr="004A521C">
        <w:rPr>
          <w:rFonts w:ascii="Simplified Arabic" w:hAnsi="Simplified Arabic" w:cs="Simplified Arabic"/>
          <w:sz w:val="28"/>
          <w:szCs w:val="28"/>
          <w:rtl/>
        </w:rPr>
        <w:t>الدعم النفسي والاجتماعي في بيئة العمل</w:t>
      </w:r>
    </w:p>
    <w:p w14:paraId="654074DB" w14:textId="77777777" w:rsidR="004A521C" w:rsidRPr="004A521C" w:rsidRDefault="004A521C" w:rsidP="004A521C">
      <w:pPr>
        <w:pStyle w:val="p3"/>
        <w:rPr>
          <w:rFonts w:ascii="Simplified Arabic" w:hAnsi="Simplified Arabic" w:cs="Simplified Arabic"/>
          <w:sz w:val="28"/>
          <w:szCs w:val="28"/>
          <w:rtl/>
        </w:rPr>
      </w:pPr>
    </w:p>
    <w:p w14:paraId="74CFD9BC"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 xml:space="preserve">وذلك باستخدام أدوات تم تطويرها استنادًا إلى مقاييس شهيرة مثل </w:t>
      </w:r>
      <w:r w:rsidRPr="004A521C">
        <w:rPr>
          <w:rFonts w:ascii="Simplified Arabic" w:hAnsi="Simplified Arabic" w:cs="Simplified Arabic"/>
          <w:sz w:val="28"/>
          <w:szCs w:val="28"/>
        </w:rPr>
        <w:t>Minnesota Satisfaction Questionnaire (MSQ</w:t>
      </w:r>
      <w:r w:rsidRPr="004A521C">
        <w:rPr>
          <w:rFonts w:ascii="Simplified Arabic" w:hAnsi="Simplified Arabic" w:cs="Simplified Arabic"/>
          <w:sz w:val="28"/>
          <w:szCs w:val="28"/>
          <w:rtl/>
        </w:rPr>
        <w:t>) أو ما يشابهها من مقاييس عربية تم توثيقها مسبقًا.</w:t>
      </w:r>
    </w:p>
    <w:p w14:paraId="64E0FBE1"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سيسمح هذا الهدف بفهم مدى رضا العاملين، وتحديد الجوانب الإيجابية والجوانب التي تحتاج إلى تطوير داخل المؤسسات قيد الدراسة.</w:t>
      </w:r>
    </w:p>
    <w:p w14:paraId="78793492" w14:textId="4E49384C" w:rsidR="004A521C" w:rsidRPr="004A521C" w:rsidRDefault="004A521C" w:rsidP="004A521C">
      <w:pPr>
        <w:pStyle w:val="Heading4"/>
        <w:rPr>
          <w:rFonts w:ascii="Simplified Arabic" w:eastAsia="Times New Roman" w:hAnsi="Simplified Arabic" w:cs="Simplified Arabic"/>
          <w:i w:val="0"/>
          <w:iCs w:val="0"/>
          <w:color w:val="auto"/>
          <w:kern w:val="0"/>
          <w:sz w:val="28"/>
          <w:szCs w:val="28"/>
          <w:lang w:val="en-CA"/>
          <w14:ligatures w14:val="none"/>
        </w:rPr>
      </w:pPr>
      <w:proofErr w:type="gramStart"/>
      <w:r w:rsidRPr="004A521C">
        <w:rPr>
          <w:rFonts w:ascii="Simplified Arabic" w:eastAsia="Times New Roman" w:hAnsi="Simplified Arabic" w:cs="Simplified Arabic"/>
          <w:i w:val="0"/>
          <w:iCs w:val="0"/>
          <w:color w:val="auto"/>
          <w:kern w:val="0"/>
          <w:sz w:val="28"/>
          <w:szCs w:val="28"/>
          <w:lang w:val="en-CA"/>
          <w14:ligatures w14:val="none"/>
        </w:rPr>
        <w:lastRenderedPageBreak/>
        <w:t>.</w:t>
      </w:r>
      <w:r w:rsidRPr="004A521C">
        <w:rPr>
          <w:rFonts w:ascii="Simplified Arabic" w:eastAsia="Times New Roman" w:hAnsi="Simplified Arabic" w:cs="Simplified Arabic"/>
          <w:i w:val="0"/>
          <w:iCs w:val="0"/>
          <w:color w:val="auto"/>
          <w:kern w:val="0"/>
          <w:sz w:val="28"/>
          <w:szCs w:val="28"/>
          <w:rtl/>
          <w:lang w:val="en-CA"/>
          <w14:ligatures w14:val="none"/>
        </w:rPr>
        <w:t>تحديد</w:t>
      </w:r>
      <w:proofErr w:type="gramEnd"/>
      <w:r w:rsidRPr="004A521C">
        <w:rPr>
          <w:rFonts w:ascii="Simplified Arabic" w:eastAsia="Times New Roman" w:hAnsi="Simplified Arabic" w:cs="Simplified Arabic"/>
          <w:i w:val="0"/>
          <w:iCs w:val="0"/>
          <w:color w:val="auto"/>
          <w:kern w:val="0"/>
          <w:sz w:val="28"/>
          <w:szCs w:val="28"/>
          <w:rtl/>
          <w:lang w:val="en-CA"/>
          <w14:ligatures w14:val="none"/>
        </w:rPr>
        <w:t xml:space="preserve"> طبيعة العلاقة بين الذكاء العاطفي والرضا الوظيفي</w:t>
      </w:r>
    </w:p>
    <w:p w14:paraId="5CE2C3E4"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يسعى هذا الهدف إلى اختبار الفرضية المركزية للدراسة، والمتمثلة في وجود علاقة ارتباطية موجبة ذات دلالة إحصائية بين مستوى الذكاء العاطفي لدى المديرين ودرجة الرضا الوظيفي لدى الموظفين.</w:t>
      </w:r>
    </w:p>
    <w:p w14:paraId="0281EF9A"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وسيتم ذلك باستخدام أدوات تحليل إحصائي دقيقة، مثل:</w:t>
      </w:r>
    </w:p>
    <w:p w14:paraId="4DD19E64" w14:textId="77777777" w:rsidR="004A521C" w:rsidRPr="004A521C" w:rsidRDefault="004A521C" w:rsidP="004A521C">
      <w:pPr>
        <w:pStyle w:val="p1"/>
        <w:numPr>
          <w:ilvl w:val="0"/>
          <w:numId w:val="54"/>
        </w:numPr>
        <w:bidi/>
        <w:rPr>
          <w:rFonts w:ascii="Simplified Arabic" w:hAnsi="Simplified Arabic" w:cs="Simplified Arabic"/>
          <w:sz w:val="28"/>
          <w:szCs w:val="28"/>
          <w:rtl/>
        </w:rPr>
      </w:pPr>
      <w:r w:rsidRPr="004A521C">
        <w:rPr>
          <w:rFonts w:ascii="Simplified Arabic" w:hAnsi="Simplified Arabic" w:cs="Simplified Arabic"/>
          <w:sz w:val="28"/>
          <w:szCs w:val="28"/>
          <w:rtl/>
        </w:rPr>
        <w:t>معامل بيرسون للارتباط (</w:t>
      </w:r>
      <w:r w:rsidRPr="004A521C">
        <w:rPr>
          <w:rFonts w:ascii="Simplified Arabic" w:hAnsi="Simplified Arabic" w:cs="Simplified Arabic"/>
          <w:sz w:val="28"/>
          <w:szCs w:val="28"/>
        </w:rPr>
        <w:t>Pearson’s r</w:t>
      </w:r>
      <w:r w:rsidRPr="004A521C">
        <w:rPr>
          <w:rFonts w:ascii="Simplified Arabic" w:hAnsi="Simplified Arabic" w:cs="Simplified Arabic"/>
          <w:sz w:val="28"/>
          <w:szCs w:val="28"/>
          <w:rtl/>
        </w:rPr>
        <w:t>)</w:t>
      </w:r>
    </w:p>
    <w:p w14:paraId="7DB64C0D" w14:textId="77777777" w:rsidR="004A521C" w:rsidRPr="004A521C" w:rsidRDefault="004A521C" w:rsidP="004A521C">
      <w:pPr>
        <w:pStyle w:val="p1"/>
        <w:numPr>
          <w:ilvl w:val="0"/>
          <w:numId w:val="54"/>
        </w:numPr>
        <w:bidi/>
        <w:rPr>
          <w:rFonts w:ascii="Simplified Arabic" w:hAnsi="Simplified Arabic" w:cs="Simplified Arabic"/>
          <w:sz w:val="28"/>
          <w:szCs w:val="28"/>
          <w:rtl/>
        </w:rPr>
      </w:pPr>
      <w:r w:rsidRPr="004A521C">
        <w:rPr>
          <w:rFonts w:ascii="Simplified Arabic" w:hAnsi="Simplified Arabic" w:cs="Simplified Arabic"/>
          <w:sz w:val="28"/>
          <w:szCs w:val="28"/>
          <w:rtl/>
        </w:rPr>
        <w:t>تحليل الانحدار البسيط أو المتعدد</w:t>
      </w:r>
    </w:p>
    <w:p w14:paraId="55908AE1" w14:textId="77777777" w:rsidR="004A521C" w:rsidRPr="004A521C" w:rsidRDefault="004A521C" w:rsidP="004A521C">
      <w:pPr>
        <w:pStyle w:val="p1"/>
        <w:numPr>
          <w:ilvl w:val="0"/>
          <w:numId w:val="54"/>
        </w:numPr>
        <w:bidi/>
        <w:rPr>
          <w:rFonts w:ascii="Simplified Arabic" w:hAnsi="Simplified Arabic" w:cs="Simplified Arabic"/>
          <w:sz w:val="28"/>
          <w:szCs w:val="28"/>
          <w:rtl/>
        </w:rPr>
      </w:pPr>
      <w:r w:rsidRPr="004A521C">
        <w:rPr>
          <w:rFonts w:ascii="Simplified Arabic" w:hAnsi="Simplified Arabic" w:cs="Simplified Arabic"/>
          <w:sz w:val="28"/>
          <w:szCs w:val="28"/>
          <w:rtl/>
        </w:rPr>
        <w:t>اختبارات الفروق حسب المتغيرات الديموغرافية (</w:t>
      </w:r>
      <w:r w:rsidRPr="004A521C">
        <w:rPr>
          <w:rFonts w:ascii="Simplified Arabic" w:hAnsi="Simplified Arabic" w:cs="Simplified Arabic"/>
          <w:sz w:val="28"/>
          <w:szCs w:val="28"/>
        </w:rPr>
        <w:t>T-test</w:t>
      </w:r>
      <w:r w:rsidRPr="004A521C">
        <w:rPr>
          <w:rFonts w:ascii="Simplified Arabic" w:hAnsi="Simplified Arabic" w:cs="Simplified Arabic"/>
          <w:sz w:val="28"/>
          <w:szCs w:val="28"/>
          <w:rtl/>
        </w:rPr>
        <w:t xml:space="preserve">، </w:t>
      </w:r>
      <w:r w:rsidRPr="004A521C">
        <w:rPr>
          <w:rFonts w:ascii="Simplified Arabic" w:hAnsi="Simplified Arabic" w:cs="Simplified Arabic"/>
          <w:sz w:val="28"/>
          <w:szCs w:val="28"/>
        </w:rPr>
        <w:t>ANOVA</w:t>
      </w:r>
      <w:r w:rsidRPr="004A521C">
        <w:rPr>
          <w:rFonts w:ascii="Simplified Arabic" w:hAnsi="Simplified Arabic" w:cs="Simplified Arabic"/>
          <w:sz w:val="28"/>
          <w:szCs w:val="28"/>
          <w:rtl/>
        </w:rPr>
        <w:t>)</w:t>
      </w:r>
    </w:p>
    <w:p w14:paraId="252CB2D4" w14:textId="77777777" w:rsidR="004A521C" w:rsidRPr="004A521C" w:rsidRDefault="004A521C" w:rsidP="004A521C">
      <w:pPr>
        <w:pStyle w:val="p3"/>
        <w:rPr>
          <w:rFonts w:ascii="Simplified Arabic" w:hAnsi="Simplified Arabic" w:cs="Simplified Arabic"/>
          <w:sz w:val="28"/>
          <w:szCs w:val="28"/>
          <w:rtl/>
        </w:rPr>
      </w:pPr>
    </w:p>
    <w:p w14:paraId="3ED547BB"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ويهدف هذا التحليل إلى الكشف ليس فقط عن وجود علاقة، وإنما عن قوة العلاقة، واتجاهها، ومدى تأثير أبعاد الذكاء العاطفي المختلفة على الجوانب المتعددة للرضا الوظيفي.</w:t>
      </w:r>
    </w:p>
    <w:p w14:paraId="172DAD2C"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كما يُتوقع أن تسهم نتائج هذا الهدف في تفسير بعض التباينات غير الظاهرة في الأداء الوظيفي ودرجة الانتماء في المؤسسات.</w:t>
      </w:r>
    </w:p>
    <w:p w14:paraId="4E593B76" w14:textId="6FE19A0D"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504B0CD6" w14:textId="70871612" w:rsidR="004A521C" w:rsidRPr="004A521C" w:rsidRDefault="004A521C" w:rsidP="004A521C">
      <w:pPr>
        <w:pStyle w:val="Heading4"/>
        <w:rPr>
          <w:rFonts w:ascii="Simplified Arabic" w:eastAsia="Times New Roman" w:hAnsi="Simplified Arabic" w:cs="Simplified Arabic"/>
          <w:i w:val="0"/>
          <w:iCs w:val="0"/>
          <w:color w:val="auto"/>
          <w:kern w:val="0"/>
          <w:sz w:val="28"/>
          <w:szCs w:val="28"/>
          <w:lang w:val="en-CA"/>
          <w14:ligatures w14:val="none"/>
        </w:rPr>
      </w:pPr>
      <w:r w:rsidRPr="004A521C">
        <w:rPr>
          <w:rFonts w:ascii="Simplified Arabic" w:eastAsia="Times New Roman" w:hAnsi="Simplified Arabic" w:cs="Simplified Arabic"/>
          <w:i w:val="0"/>
          <w:iCs w:val="0"/>
          <w:color w:val="auto"/>
          <w:kern w:val="0"/>
          <w:sz w:val="28"/>
          <w:szCs w:val="28"/>
          <w:rtl/>
          <w:lang w:val="en-CA"/>
          <w14:ligatures w14:val="none"/>
        </w:rPr>
        <w:t>تقديم توصيات عملية قابلة للتطبيق المؤسسي</w:t>
      </w:r>
    </w:p>
    <w:p w14:paraId="6A3847F4"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لا تقتصر الدراسة على الجانب النظري فقط، بل تهدف إلى ترجمة النتائج إلى إجراءات عملية قابلة للتنفيذ، مثل:</w:t>
      </w:r>
    </w:p>
    <w:p w14:paraId="0C2D5028" w14:textId="77777777" w:rsidR="004A521C" w:rsidRPr="004A521C" w:rsidRDefault="004A521C" w:rsidP="004A521C">
      <w:pPr>
        <w:pStyle w:val="p1"/>
        <w:numPr>
          <w:ilvl w:val="0"/>
          <w:numId w:val="55"/>
        </w:numPr>
        <w:bidi/>
        <w:rPr>
          <w:rFonts w:ascii="Simplified Arabic" w:hAnsi="Simplified Arabic" w:cs="Simplified Arabic"/>
          <w:sz w:val="28"/>
          <w:szCs w:val="28"/>
          <w:rtl/>
        </w:rPr>
      </w:pPr>
      <w:r w:rsidRPr="004A521C">
        <w:rPr>
          <w:rFonts w:ascii="Simplified Arabic" w:hAnsi="Simplified Arabic" w:cs="Simplified Arabic"/>
          <w:sz w:val="28"/>
          <w:szCs w:val="28"/>
          <w:rtl/>
        </w:rPr>
        <w:t>اقتراح برامج تدريبية لتنمية الذكاء العاطفي لدى القادة</w:t>
      </w:r>
    </w:p>
    <w:p w14:paraId="4168D351" w14:textId="77777777" w:rsidR="004A521C" w:rsidRPr="004A521C" w:rsidRDefault="004A521C" w:rsidP="004A521C">
      <w:pPr>
        <w:pStyle w:val="p1"/>
        <w:numPr>
          <w:ilvl w:val="0"/>
          <w:numId w:val="55"/>
        </w:numPr>
        <w:bidi/>
        <w:rPr>
          <w:rFonts w:ascii="Simplified Arabic" w:hAnsi="Simplified Arabic" w:cs="Simplified Arabic"/>
          <w:sz w:val="28"/>
          <w:szCs w:val="28"/>
          <w:rtl/>
        </w:rPr>
      </w:pPr>
      <w:r w:rsidRPr="004A521C">
        <w:rPr>
          <w:rFonts w:ascii="Simplified Arabic" w:hAnsi="Simplified Arabic" w:cs="Simplified Arabic"/>
          <w:sz w:val="28"/>
          <w:szCs w:val="28"/>
          <w:rtl/>
        </w:rPr>
        <w:t>تطوير أدوات تقييم إداري جديدة تدمج الجوانب العاطفية في تقييم أداء المدير</w:t>
      </w:r>
    </w:p>
    <w:p w14:paraId="6D7F9A86" w14:textId="77777777" w:rsidR="004A521C" w:rsidRPr="004A521C" w:rsidRDefault="004A521C" w:rsidP="004A521C">
      <w:pPr>
        <w:pStyle w:val="p1"/>
        <w:numPr>
          <w:ilvl w:val="0"/>
          <w:numId w:val="55"/>
        </w:numPr>
        <w:bidi/>
        <w:rPr>
          <w:rFonts w:ascii="Simplified Arabic" w:hAnsi="Simplified Arabic" w:cs="Simplified Arabic"/>
          <w:sz w:val="28"/>
          <w:szCs w:val="28"/>
          <w:rtl/>
        </w:rPr>
      </w:pPr>
      <w:r w:rsidRPr="004A521C">
        <w:rPr>
          <w:rFonts w:ascii="Simplified Arabic" w:hAnsi="Simplified Arabic" w:cs="Simplified Arabic"/>
          <w:sz w:val="28"/>
          <w:szCs w:val="28"/>
          <w:rtl/>
        </w:rPr>
        <w:t>مراجعة سياسات الاختيار والترقية للقيادات الإدارية</w:t>
      </w:r>
    </w:p>
    <w:p w14:paraId="5357E730" w14:textId="77777777" w:rsidR="004A521C" w:rsidRPr="004A521C" w:rsidRDefault="004A521C" w:rsidP="004A521C">
      <w:pPr>
        <w:pStyle w:val="p1"/>
        <w:numPr>
          <w:ilvl w:val="0"/>
          <w:numId w:val="55"/>
        </w:numPr>
        <w:bidi/>
        <w:rPr>
          <w:rFonts w:ascii="Simplified Arabic" w:hAnsi="Simplified Arabic" w:cs="Simplified Arabic"/>
          <w:sz w:val="28"/>
          <w:szCs w:val="28"/>
          <w:rtl/>
        </w:rPr>
      </w:pPr>
      <w:r w:rsidRPr="004A521C">
        <w:rPr>
          <w:rFonts w:ascii="Simplified Arabic" w:hAnsi="Simplified Arabic" w:cs="Simplified Arabic"/>
          <w:sz w:val="28"/>
          <w:szCs w:val="28"/>
          <w:rtl/>
        </w:rPr>
        <w:t>اقتراح آليات لتحسين جودة العلاقة بين المدير والموظف، بما يعزز مناخ الثقة والاحترام المتبادل</w:t>
      </w:r>
    </w:p>
    <w:p w14:paraId="6E4CF47A" w14:textId="77777777" w:rsidR="004A521C" w:rsidRPr="004A521C" w:rsidRDefault="004A521C" w:rsidP="004A521C">
      <w:pPr>
        <w:pStyle w:val="p1"/>
        <w:numPr>
          <w:ilvl w:val="0"/>
          <w:numId w:val="55"/>
        </w:numPr>
        <w:bidi/>
        <w:rPr>
          <w:rFonts w:ascii="Simplified Arabic" w:hAnsi="Simplified Arabic" w:cs="Simplified Arabic"/>
          <w:sz w:val="28"/>
          <w:szCs w:val="28"/>
          <w:rtl/>
        </w:rPr>
      </w:pPr>
      <w:r w:rsidRPr="004A521C">
        <w:rPr>
          <w:rFonts w:ascii="Simplified Arabic" w:hAnsi="Simplified Arabic" w:cs="Simplified Arabic"/>
          <w:sz w:val="28"/>
          <w:szCs w:val="28"/>
          <w:rtl/>
        </w:rPr>
        <w:t>بناء نموذج تدريبي أو إرشادي يمكن تعميمه على مؤسسات متعددة داخل بيئات العمل العربية</w:t>
      </w:r>
    </w:p>
    <w:p w14:paraId="194BD692" w14:textId="77777777" w:rsidR="004A521C" w:rsidRPr="004A521C" w:rsidRDefault="004A521C" w:rsidP="004A521C">
      <w:pPr>
        <w:pStyle w:val="p3"/>
        <w:rPr>
          <w:rFonts w:ascii="Simplified Arabic" w:hAnsi="Simplified Arabic" w:cs="Simplified Arabic"/>
          <w:sz w:val="28"/>
          <w:szCs w:val="28"/>
          <w:rtl/>
        </w:rPr>
      </w:pPr>
    </w:p>
    <w:p w14:paraId="0D73683F"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lastRenderedPageBreak/>
        <w:t>تُعد هذه التوصيات مخرجات عملية للدراسة، يمكن أن تستفيد منها إدارات الموارد البشرية، ومدراء التدريب، وأصحاب القرار في تحسين بيئات العمل، ورفع كفاءة القيادات من منظور جديد يراعي البُعد الإنساني.</w:t>
      </w:r>
    </w:p>
    <w:p w14:paraId="26130FB4" w14:textId="77777777" w:rsidR="00FD70AB" w:rsidRPr="004A521C" w:rsidRDefault="00FD70AB" w:rsidP="009F7B25">
      <w:pPr>
        <w:spacing w:line="276" w:lineRule="auto"/>
        <w:rPr>
          <w:rFonts w:ascii="Simplified Arabic" w:eastAsia="Times New Roman" w:hAnsi="Simplified Arabic" w:cs="Simplified Arabic"/>
          <w:kern w:val="0"/>
          <w:sz w:val="28"/>
          <w:szCs w:val="28"/>
          <w:lang w:val="en-CA"/>
          <w14:ligatures w14:val="none"/>
        </w:rPr>
      </w:pPr>
    </w:p>
    <w:p w14:paraId="0725F6EC" w14:textId="77777777" w:rsidR="00FD70AB" w:rsidRDefault="00FD70AB" w:rsidP="009F7B25">
      <w:pPr>
        <w:spacing w:line="276" w:lineRule="auto"/>
        <w:rPr>
          <w:rFonts w:ascii="Simplified Arabic" w:eastAsia="Times New Roman" w:hAnsi="Simplified Arabic" w:cs="Simplified Arabic"/>
          <w:kern w:val="0"/>
          <w:sz w:val="28"/>
          <w:szCs w:val="28"/>
          <w:lang w:val="en-CA"/>
          <w14:ligatures w14:val="none"/>
        </w:rPr>
      </w:pPr>
    </w:p>
    <w:p w14:paraId="4DDEA0DF" w14:textId="77777777" w:rsidR="00FD70AB" w:rsidRDefault="00FD70AB" w:rsidP="009F7B25">
      <w:pPr>
        <w:spacing w:line="276" w:lineRule="auto"/>
        <w:rPr>
          <w:rFonts w:ascii="Simplified Arabic" w:eastAsia="Times New Roman" w:hAnsi="Simplified Arabic" w:cs="Simplified Arabic"/>
          <w:kern w:val="0"/>
          <w:sz w:val="28"/>
          <w:szCs w:val="28"/>
          <w:lang w:val="en-CA"/>
          <w14:ligatures w14:val="none"/>
        </w:rPr>
      </w:pPr>
    </w:p>
    <w:p w14:paraId="3A3C02A4" w14:textId="77777777" w:rsidR="00FD70AB" w:rsidRDefault="00FD70AB" w:rsidP="009F7B25">
      <w:pPr>
        <w:spacing w:line="276" w:lineRule="auto"/>
        <w:rPr>
          <w:rFonts w:ascii="Simplified Arabic" w:eastAsia="Times New Roman" w:hAnsi="Simplified Arabic" w:cs="Simplified Arabic"/>
          <w:kern w:val="0"/>
          <w:sz w:val="28"/>
          <w:szCs w:val="28"/>
          <w:lang w:val="en-CA"/>
          <w14:ligatures w14:val="none"/>
        </w:rPr>
      </w:pPr>
    </w:p>
    <w:p w14:paraId="0B77FA2A" w14:textId="77777777" w:rsidR="00FD70AB" w:rsidRDefault="00FD70AB" w:rsidP="009F7B25">
      <w:pPr>
        <w:spacing w:line="276" w:lineRule="auto"/>
        <w:rPr>
          <w:rFonts w:ascii="Simplified Arabic" w:eastAsia="Times New Roman" w:hAnsi="Simplified Arabic" w:cs="Simplified Arabic"/>
          <w:kern w:val="0"/>
          <w:sz w:val="28"/>
          <w:szCs w:val="28"/>
          <w:lang w:val="en-CA"/>
          <w14:ligatures w14:val="none"/>
        </w:rPr>
      </w:pPr>
    </w:p>
    <w:p w14:paraId="74D39C28" w14:textId="77777777" w:rsidR="00FD70AB" w:rsidRDefault="00FD70AB" w:rsidP="009F7B25">
      <w:pPr>
        <w:spacing w:line="276" w:lineRule="auto"/>
        <w:rPr>
          <w:rFonts w:ascii="Simplified Arabic" w:eastAsia="Times New Roman" w:hAnsi="Simplified Arabic" w:cs="Simplified Arabic"/>
          <w:kern w:val="0"/>
          <w:sz w:val="28"/>
          <w:szCs w:val="28"/>
          <w:lang w:val="en-CA"/>
          <w14:ligatures w14:val="none"/>
        </w:rPr>
      </w:pPr>
    </w:p>
    <w:p w14:paraId="6D54EDD7" w14:textId="77777777" w:rsidR="00C71AC3" w:rsidRPr="009F7B25" w:rsidRDefault="00C71AC3" w:rsidP="009F7B25">
      <w:pPr>
        <w:spacing w:line="276" w:lineRule="auto"/>
        <w:rPr>
          <w:rFonts w:ascii="Simplified Arabic" w:eastAsia="Times New Roman" w:hAnsi="Simplified Arabic" w:cs="Simplified Arabic"/>
          <w:kern w:val="0"/>
          <w:sz w:val="28"/>
          <w:szCs w:val="28"/>
          <w:lang w:val="en-CA"/>
          <w14:ligatures w14:val="none"/>
        </w:rPr>
      </w:pPr>
    </w:p>
    <w:p w14:paraId="36F619BF" w14:textId="77777777" w:rsidR="00A74F76" w:rsidRPr="00C71AC3" w:rsidRDefault="00D22171" w:rsidP="00C71AC3">
      <w:pPr>
        <w:pStyle w:val="Heading1"/>
        <w:rPr>
          <w:color w:val="000000" w:themeColor="text1"/>
          <w:sz w:val="40"/>
          <w:szCs w:val="36"/>
          <w:rtl/>
        </w:rPr>
      </w:pPr>
      <w:bookmarkStart w:id="7" w:name="_Toc214627675"/>
      <w:r w:rsidRPr="00C71AC3">
        <w:rPr>
          <w:color w:val="000000" w:themeColor="text1"/>
          <w:sz w:val="40"/>
          <w:szCs w:val="36"/>
          <w:rtl/>
        </w:rPr>
        <w:t>تساؤلات الدراسة</w:t>
      </w:r>
      <w:bookmarkEnd w:id="7"/>
    </w:p>
    <w:p w14:paraId="0972D3F9"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تُبنى هذه الدراسة على مجموعة من التساؤلات العلمية التي تهدف إلى استكشاف وتحليل العلاقة بين الذكاء العاطفي للمديرين والرضا الوظيفي لدى الموظفين.</w:t>
      </w:r>
    </w:p>
    <w:p w14:paraId="153AB62D"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ولا تقتصر أهمية هذه التساؤلات على وصف العلاقة بين المتغيرين فقط، بل تمتد إلى تحليل طبيعة العلاقة، واختبار دلالتها الإحصائية، وتفسيرها ضمن سياق تنظيمي عربي معاصر.</w:t>
      </w:r>
    </w:p>
    <w:p w14:paraId="086B911A" w14:textId="77777777" w:rsidR="004A521C" w:rsidRPr="004A521C" w:rsidRDefault="004A521C" w:rsidP="004A521C">
      <w:pPr>
        <w:pStyle w:val="p2"/>
        <w:bidi/>
        <w:rPr>
          <w:rFonts w:ascii="Simplified Arabic" w:hAnsi="Simplified Arabic" w:cs="Simplified Arabic"/>
          <w:sz w:val="28"/>
          <w:szCs w:val="28"/>
          <w:rtl/>
        </w:rPr>
      </w:pPr>
      <w:r w:rsidRPr="004A521C">
        <w:rPr>
          <w:rFonts w:ascii="Simplified Arabic" w:hAnsi="Simplified Arabic" w:cs="Simplified Arabic"/>
          <w:sz w:val="28"/>
          <w:szCs w:val="28"/>
          <w:rtl/>
        </w:rPr>
        <w:t>كما تسعى التساؤلات إلى الوقوف على تفاصيل دقيقة من شأنها أن تعمّق فهمنا للظواهر الإدارية والسلوكية المرتبطة بقيادة الأفراد، مما يعزز من قدرة المؤسسة على اتخاذ قرارات تطويرية أكثر وعيًا وتأثيرًا.</w:t>
      </w:r>
    </w:p>
    <w:p w14:paraId="21AA4121" w14:textId="77777777" w:rsidR="004A521C" w:rsidRPr="004A521C" w:rsidRDefault="004A521C" w:rsidP="004A521C">
      <w:pPr>
        <w:pStyle w:val="p3"/>
        <w:rPr>
          <w:rFonts w:ascii="Simplified Arabic" w:hAnsi="Simplified Arabic" w:cs="Simplified Arabic"/>
          <w:sz w:val="28"/>
          <w:szCs w:val="28"/>
          <w:rtl/>
        </w:rPr>
      </w:pPr>
    </w:p>
    <w:p w14:paraId="1B9148B0"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وفيما يلي التساؤلات الأساسية التي تنطلق منها الدراسة:</w:t>
      </w:r>
    </w:p>
    <w:p w14:paraId="2F9E362B" w14:textId="2B42B716"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6390EC3B" w14:textId="77777777" w:rsidR="004A521C" w:rsidRPr="004A521C" w:rsidRDefault="004A521C" w:rsidP="004A521C">
      <w:pPr>
        <w:pStyle w:val="Heading4"/>
        <w:rPr>
          <w:rFonts w:ascii="Simplified Arabic" w:eastAsia="Times New Roman" w:hAnsi="Simplified Arabic" w:cs="Simplified Arabic"/>
          <w:i w:val="0"/>
          <w:iCs w:val="0"/>
          <w:color w:val="auto"/>
          <w:kern w:val="0"/>
          <w:sz w:val="28"/>
          <w:szCs w:val="28"/>
          <w:lang w:val="en-CA"/>
          <w14:ligatures w14:val="none"/>
        </w:rPr>
      </w:pPr>
      <w:r w:rsidRPr="004A521C">
        <w:rPr>
          <w:rFonts w:ascii="Simplified Arabic" w:eastAsia="Times New Roman" w:hAnsi="Simplified Arabic" w:cs="Simplified Arabic"/>
          <w:i w:val="0"/>
          <w:iCs w:val="0"/>
          <w:color w:val="auto"/>
          <w:kern w:val="0"/>
          <w:sz w:val="28"/>
          <w:szCs w:val="28"/>
          <w:rtl/>
          <w:lang w:val="en-CA"/>
          <w14:ligatures w14:val="none"/>
        </w:rPr>
        <w:lastRenderedPageBreak/>
        <w:t>السؤال الأول: ما هو مستوى الذكاء العاطفي لدى المديرين في المؤسسة؟</w:t>
      </w:r>
    </w:p>
    <w:p w14:paraId="49C380C1"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يتناول هذا السؤال المستوى العام الذي يتمتع به المديرون في الذكاء العاطفي، وهو المفهوم الذي يشمل مجموعة من المهارات النفسية والاجتماعية مثل:</w:t>
      </w:r>
    </w:p>
    <w:p w14:paraId="6C2F4679" w14:textId="77777777" w:rsidR="004A521C" w:rsidRPr="004A521C" w:rsidRDefault="004A521C" w:rsidP="004A521C">
      <w:pPr>
        <w:pStyle w:val="p1"/>
        <w:numPr>
          <w:ilvl w:val="0"/>
          <w:numId w:val="56"/>
        </w:numPr>
        <w:bidi/>
        <w:rPr>
          <w:rFonts w:ascii="Simplified Arabic" w:hAnsi="Simplified Arabic" w:cs="Simplified Arabic"/>
          <w:sz w:val="28"/>
          <w:szCs w:val="28"/>
          <w:rtl/>
        </w:rPr>
      </w:pPr>
      <w:r w:rsidRPr="004A521C">
        <w:rPr>
          <w:rFonts w:ascii="Simplified Arabic" w:hAnsi="Simplified Arabic" w:cs="Simplified Arabic"/>
          <w:sz w:val="28"/>
          <w:szCs w:val="28"/>
          <w:rtl/>
        </w:rPr>
        <w:t>الوعي الذاتي (</w:t>
      </w:r>
      <w:r w:rsidRPr="004A521C">
        <w:rPr>
          <w:rFonts w:ascii="Simplified Arabic" w:hAnsi="Simplified Arabic" w:cs="Simplified Arabic"/>
          <w:sz w:val="28"/>
          <w:szCs w:val="28"/>
        </w:rPr>
        <w:t>Self-awareness</w:t>
      </w:r>
      <w:r w:rsidRPr="004A521C">
        <w:rPr>
          <w:rFonts w:ascii="Simplified Arabic" w:hAnsi="Simplified Arabic" w:cs="Simplified Arabic"/>
          <w:sz w:val="28"/>
          <w:szCs w:val="28"/>
          <w:rtl/>
        </w:rPr>
        <w:t>): فهم القائد لمشاعره الخاصة.</w:t>
      </w:r>
    </w:p>
    <w:p w14:paraId="6CAF9268" w14:textId="77777777" w:rsidR="004A521C" w:rsidRPr="004A521C" w:rsidRDefault="004A521C" w:rsidP="004A521C">
      <w:pPr>
        <w:pStyle w:val="p1"/>
        <w:numPr>
          <w:ilvl w:val="0"/>
          <w:numId w:val="56"/>
        </w:numPr>
        <w:bidi/>
        <w:rPr>
          <w:rFonts w:ascii="Simplified Arabic" w:hAnsi="Simplified Arabic" w:cs="Simplified Arabic"/>
          <w:sz w:val="28"/>
          <w:szCs w:val="28"/>
          <w:rtl/>
        </w:rPr>
      </w:pPr>
      <w:r w:rsidRPr="004A521C">
        <w:rPr>
          <w:rFonts w:ascii="Simplified Arabic" w:hAnsi="Simplified Arabic" w:cs="Simplified Arabic"/>
          <w:sz w:val="28"/>
          <w:szCs w:val="28"/>
          <w:rtl/>
        </w:rPr>
        <w:t>إدارة الذات (</w:t>
      </w:r>
      <w:r w:rsidRPr="004A521C">
        <w:rPr>
          <w:rFonts w:ascii="Simplified Arabic" w:hAnsi="Simplified Arabic" w:cs="Simplified Arabic"/>
          <w:sz w:val="28"/>
          <w:szCs w:val="28"/>
        </w:rPr>
        <w:t>Self-regulation</w:t>
      </w:r>
      <w:r w:rsidRPr="004A521C">
        <w:rPr>
          <w:rFonts w:ascii="Simplified Arabic" w:hAnsi="Simplified Arabic" w:cs="Simplified Arabic"/>
          <w:sz w:val="28"/>
          <w:szCs w:val="28"/>
          <w:rtl/>
        </w:rPr>
        <w:t>): القدرة على التحكم في الانفعالات.</w:t>
      </w:r>
    </w:p>
    <w:p w14:paraId="269082C3" w14:textId="77777777" w:rsidR="004A521C" w:rsidRPr="004A521C" w:rsidRDefault="004A521C" w:rsidP="004A521C">
      <w:pPr>
        <w:pStyle w:val="p1"/>
        <w:numPr>
          <w:ilvl w:val="0"/>
          <w:numId w:val="56"/>
        </w:numPr>
        <w:bidi/>
        <w:rPr>
          <w:rFonts w:ascii="Simplified Arabic" w:hAnsi="Simplified Arabic" w:cs="Simplified Arabic"/>
          <w:sz w:val="28"/>
          <w:szCs w:val="28"/>
          <w:rtl/>
        </w:rPr>
      </w:pPr>
      <w:r w:rsidRPr="004A521C">
        <w:rPr>
          <w:rFonts w:ascii="Simplified Arabic" w:hAnsi="Simplified Arabic" w:cs="Simplified Arabic"/>
          <w:sz w:val="28"/>
          <w:szCs w:val="28"/>
          <w:rtl/>
        </w:rPr>
        <w:t>التحفيز الذاتي (</w:t>
      </w:r>
      <w:r w:rsidRPr="004A521C">
        <w:rPr>
          <w:rFonts w:ascii="Simplified Arabic" w:hAnsi="Simplified Arabic" w:cs="Simplified Arabic"/>
          <w:sz w:val="28"/>
          <w:szCs w:val="28"/>
        </w:rPr>
        <w:t>Motivation</w:t>
      </w:r>
      <w:r w:rsidRPr="004A521C">
        <w:rPr>
          <w:rFonts w:ascii="Simplified Arabic" w:hAnsi="Simplified Arabic" w:cs="Simplified Arabic"/>
          <w:sz w:val="28"/>
          <w:szCs w:val="28"/>
          <w:rtl/>
        </w:rPr>
        <w:t>): الاستعداد الداخلي لتحقيق الأهداف.</w:t>
      </w:r>
    </w:p>
    <w:p w14:paraId="10F54ABC" w14:textId="77777777" w:rsidR="004A521C" w:rsidRPr="004A521C" w:rsidRDefault="004A521C" w:rsidP="004A521C">
      <w:pPr>
        <w:pStyle w:val="p1"/>
        <w:numPr>
          <w:ilvl w:val="0"/>
          <w:numId w:val="56"/>
        </w:numPr>
        <w:bidi/>
        <w:rPr>
          <w:rFonts w:ascii="Simplified Arabic" w:hAnsi="Simplified Arabic" w:cs="Simplified Arabic"/>
          <w:sz w:val="28"/>
          <w:szCs w:val="28"/>
          <w:rtl/>
        </w:rPr>
      </w:pPr>
      <w:r w:rsidRPr="004A521C">
        <w:rPr>
          <w:rFonts w:ascii="Simplified Arabic" w:hAnsi="Simplified Arabic" w:cs="Simplified Arabic"/>
          <w:sz w:val="28"/>
          <w:szCs w:val="28"/>
          <w:rtl/>
        </w:rPr>
        <w:t>التعاطف (</w:t>
      </w:r>
      <w:r w:rsidRPr="004A521C">
        <w:rPr>
          <w:rFonts w:ascii="Simplified Arabic" w:hAnsi="Simplified Arabic" w:cs="Simplified Arabic"/>
          <w:sz w:val="28"/>
          <w:szCs w:val="28"/>
        </w:rPr>
        <w:t>Empathy</w:t>
      </w:r>
      <w:r w:rsidRPr="004A521C">
        <w:rPr>
          <w:rFonts w:ascii="Simplified Arabic" w:hAnsi="Simplified Arabic" w:cs="Simplified Arabic"/>
          <w:sz w:val="28"/>
          <w:szCs w:val="28"/>
          <w:rtl/>
        </w:rPr>
        <w:t>): القدرة على فهم مشاعر الآخرين.</w:t>
      </w:r>
    </w:p>
    <w:p w14:paraId="2D40C43F" w14:textId="77777777" w:rsidR="004A521C" w:rsidRPr="004A521C" w:rsidRDefault="004A521C" w:rsidP="004A521C">
      <w:pPr>
        <w:pStyle w:val="p1"/>
        <w:numPr>
          <w:ilvl w:val="0"/>
          <w:numId w:val="56"/>
        </w:numPr>
        <w:bidi/>
        <w:rPr>
          <w:rFonts w:ascii="Simplified Arabic" w:hAnsi="Simplified Arabic" w:cs="Simplified Arabic"/>
          <w:sz w:val="28"/>
          <w:szCs w:val="28"/>
          <w:rtl/>
        </w:rPr>
      </w:pPr>
      <w:r w:rsidRPr="004A521C">
        <w:rPr>
          <w:rFonts w:ascii="Simplified Arabic" w:hAnsi="Simplified Arabic" w:cs="Simplified Arabic"/>
          <w:sz w:val="28"/>
          <w:szCs w:val="28"/>
          <w:rtl/>
        </w:rPr>
        <w:t>المهارات الاجتماعية (</w:t>
      </w:r>
      <w:r w:rsidRPr="004A521C">
        <w:rPr>
          <w:rFonts w:ascii="Simplified Arabic" w:hAnsi="Simplified Arabic" w:cs="Simplified Arabic"/>
          <w:sz w:val="28"/>
          <w:szCs w:val="28"/>
        </w:rPr>
        <w:t>Social skills</w:t>
      </w:r>
      <w:r w:rsidRPr="004A521C">
        <w:rPr>
          <w:rFonts w:ascii="Simplified Arabic" w:hAnsi="Simplified Arabic" w:cs="Simplified Arabic"/>
          <w:sz w:val="28"/>
          <w:szCs w:val="28"/>
          <w:rtl/>
        </w:rPr>
        <w:t>): الكفاءة في بناء العلاقات والعمل الجماعي.</w:t>
      </w:r>
    </w:p>
    <w:p w14:paraId="28B57656" w14:textId="77777777" w:rsidR="004A521C" w:rsidRPr="004A521C" w:rsidRDefault="004A521C" w:rsidP="004A521C">
      <w:pPr>
        <w:pStyle w:val="p3"/>
        <w:rPr>
          <w:rFonts w:ascii="Simplified Arabic" w:hAnsi="Simplified Arabic" w:cs="Simplified Arabic"/>
          <w:sz w:val="28"/>
          <w:szCs w:val="28"/>
          <w:rtl/>
        </w:rPr>
      </w:pPr>
    </w:p>
    <w:p w14:paraId="548985BA"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سيساعد هذا التساؤل في تكوين تصور كمي ونوعي حول المهارات الشخصية والعاطفية التي يمتلكها القادة، وتحديد ما إذا كانت مستوفية لمتطلبات القيادة الحديثة.</w:t>
      </w:r>
    </w:p>
    <w:p w14:paraId="3ADC0B29" w14:textId="3E3218AE"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26A4EE86" w14:textId="77777777" w:rsidR="004A521C" w:rsidRPr="004A521C" w:rsidRDefault="004A521C" w:rsidP="004A521C">
      <w:pPr>
        <w:pStyle w:val="Heading4"/>
        <w:rPr>
          <w:rFonts w:ascii="Simplified Arabic" w:eastAsia="Times New Roman" w:hAnsi="Simplified Arabic" w:cs="Simplified Arabic"/>
          <w:i w:val="0"/>
          <w:iCs w:val="0"/>
          <w:color w:val="auto"/>
          <w:kern w:val="0"/>
          <w:sz w:val="28"/>
          <w:szCs w:val="28"/>
          <w:lang w:val="en-CA"/>
          <w14:ligatures w14:val="none"/>
        </w:rPr>
      </w:pPr>
      <w:r w:rsidRPr="004A521C">
        <w:rPr>
          <w:rFonts w:ascii="Simplified Arabic" w:eastAsia="Times New Roman" w:hAnsi="Simplified Arabic" w:cs="Simplified Arabic"/>
          <w:i w:val="0"/>
          <w:iCs w:val="0"/>
          <w:color w:val="auto"/>
          <w:kern w:val="0"/>
          <w:sz w:val="28"/>
          <w:szCs w:val="28"/>
          <w:rtl/>
          <w:lang w:val="en-CA"/>
          <w14:ligatures w14:val="none"/>
        </w:rPr>
        <w:t>السؤال الثاني: ما هو مستوى رضا الموظفين عن بيئة العمل؟</w:t>
      </w:r>
    </w:p>
    <w:p w14:paraId="205F6139"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يناقش هذا السؤال طبيعة شعور الموظفين نحو بيئتهم التنظيمية، وهو شعور يتأثر بعوامل متعددة، مثل:</w:t>
      </w:r>
    </w:p>
    <w:p w14:paraId="062199AF" w14:textId="77777777" w:rsidR="004A521C" w:rsidRPr="004A521C" w:rsidRDefault="004A521C" w:rsidP="004A521C">
      <w:pPr>
        <w:pStyle w:val="p1"/>
        <w:numPr>
          <w:ilvl w:val="0"/>
          <w:numId w:val="57"/>
        </w:numPr>
        <w:bidi/>
        <w:rPr>
          <w:rFonts w:ascii="Simplified Arabic" w:hAnsi="Simplified Arabic" w:cs="Simplified Arabic"/>
          <w:sz w:val="28"/>
          <w:szCs w:val="28"/>
          <w:rtl/>
        </w:rPr>
      </w:pPr>
      <w:r w:rsidRPr="004A521C">
        <w:rPr>
          <w:rFonts w:ascii="Simplified Arabic" w:hAnsi="Simplified Arabic" w:cs="Simplified Arabic"/>
          <w:sz w:val="28"/>
          <w:szCs w:val="28"/>
          <w:rtl/>
        </w:rPr>
        <w:t>العدالة في المعاملة</w:t>
      </w:r>
    </w:p>
    <w:p w14:paraId="5211771C" w14:textId="77777777" w:rsidR="004A521C" w:rsidRPr="004A521C" w:rsidRDefault="004A521C" w:rsidP="004A521C">
      <w:pPr>
        <w:pStyle w:val="p1"/>
        <w:numPr>
          <w:ilvl w:val="0"/>
          <w:numId w:val="57"/>
        </w:numPr>
        <w:bidi/>
        <w:rPr>
          <w:rFonts w:ascii="Simplified Arabic" w:hAnsi="Simplified Arabic" w:cs="Simplified Arabic"/>
          <w:sz w:val="28"/>
          <w:szCs w:val="28"/>
          <w:rtl/>
        </w:rPr>
      </w:pPr>
      <w:r w:rsidRPr="004A521C">
        <w:rPr>
          <w:rFonts w:ascii="Simplified Arabic" w:hAnsi="Simplified Arabic" w:cs="Simplified Arabic"/>
          <w:sz w:val="28"/>
          <w:szCs w:val="28"/>
          <w:rtl/>
        </w:rPr>
        <w:t>وضوح الأدوار والمسؤوليات</w:t>
      </w:r>
    </w:p>
    <w:p w14:paraId="03135148" w14:textId="77777777" w:rsidR="004A521C" w:rsidRPr="004A521C" w:rsidRDefault="004A521C" w:rsidP="004A521C">
      <w:pPr>
        <w:pStyle w:val="p1"/>
        <w:numPr>
          <w:ilvl w:val="0"/>
          <w:numId w:val="57"/>
        </w:numPr>
        <w:bidi/>
        <w:rPr>
          <w:rFonts w:ascii="Simplified Arabic" w:hAnsi="Simplified Arabic" w:cs="Simplified Arabic"/>
          <w:sz w:val="28"/>
          <w:szCs w:val="28"/>
          <w:rtl/>
        </w:rPr>
      </w:pPr>
      <w:r w:rsidRPr="004A521C">
        <w:rPr>
          <w:rFonts w:ascii="Simplified Arabic" w:hAnsi="Simplified Arabic" w:cs="Simplified Arabic"/>
          <w:sz w:val="28"/>
          <w:szCs w:val="28"/>
          <w:rtl/>
        </w:rPr>
        <w:t>الدعم الإداري والنفسي</w:t>
      </w:r>
    </w:p>
    <w:p w14:paraId="1721DE0C" w14:textId="77777777" w:rsidR="004A521C" w:rsidRPr="004A521C" w:rsidRDefault="004A521C" w:rsidP="004A521C">
      <w:pPr>
        <w:pStyle w:val="p1"/>
        <w:numPr>
          <w:ilvl w:val="0"/>
          <w:numId w:val="57"/>
        </w:numPr>
        <w:bidi/>
        <w:rPr>
          <w:rFonts w:ascii="Simplified Arabic" w:hAnsi="Simplified Arabic" w:cs="Simplified Arabic"/>
          <w:sz w:val="28"/>
          <w:szCs w:val="28"/>
          <w:rtl/>
        </w:rPr>
      </w:pPr>
      <w:r w:rsidRPr="004A521C">
        <w:rPr>
          <w:rFonts w:ascii="Simplified Arabic" w:hAnsi="Simplified Arabic" w:cs="Simplified Arabic"/>
          <w:sz w:val="28"/>
          <w:szCs w:val="28"/>
          <w:rtl/>
        </w:rPr>
        <w:t>التقدير والتحفيز</w:t>
      </w:r>
    </w:p>
    <w:p w14:paraId="09503042" w14:textId="77777777" w:rsidR="004A521C" w:rsidRPr="004A521C" w:rsidRDefault="004A521C" w:rsidP="004A521C">
      <w:pPr>
        <w:pStyle w:val="p1"/>
        <w:numPr>
          <w:ilvl w:val="0"/>
          <w:numId w:val="57"/>
        </w:numPr>
        <w:bidi/>
        <w:rPr>
          <w:rFonts w:ascii="Simplified Arabic" w:hAnsi="Simplified Arabic" w:cs="Simplified Arabic"/>
          <w:sz w:val="28"/>
          <w:szCs w:val="28"/>
          <w:rtl/>
        </w:rPr>
      </w:pPr>
      <w:r w:rsidRPr="004A521C">
        <w:rPr>
          <w:rFonts w:ascii="Simplified Arabic" w:hAnsi="Simplified Arabic" w:cs="Simplified Arabic"/>
          <w:sz w:val="28"/>
          <w:szCs w:val="28"/>
          <w:rtl/>
        </w:rPr>
        <w:t>ظروف العمل والإدارة</w:t>
      </w:r>
    </w:p>
    <w:p w14:paraId="6457F970" w14:textId="77777777" w:rsidR="004A521C" w:rsidRPr="004A521C" w:rsidRDefault="004A521C" w:rsidP="004A521C">
      <w:pPr>
        <w:pStyle w:val="p3"/>
        <w:rPr>
          <w:rFonts w:ascii="Simplified Arabic" w:hAnsi="Simplified Arabic" w:cs="Simplified Arabic"/>
          <w:sz w:val="28"/>
          <w:szCs w:val="28"/>
          <w:rtl/>
        </w:rPr>
      </w:pPr>
    </w:p>
    <w:p w14:paraId="1E093700"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ومن خلال هذا السؤال، يمكن قياس جوانب الرضا بدقة، وتحديد ما إذا كانت المؤسسة تهيئ بيئة عمل إيجابية تُسهم في استقرار الأفراد وتحفيزهم، أو أنها تُعاني من جوانب ضعف تؤثر سلبًا على الولاء والأداء.</w:t>
      </w:r>
    </w:p>
    <w:p w14:paraId="628FB165" w14:textId="6B30EC51"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3D956AF3" w14:textId="77777777" w:rsidR="004A521C" w:rsidRPr="004A521C" w:rsidRDefault="004A521C" w:rsidP="004A521C">
      <w:pPr>
        <w:pStyle w:val="Heading4"/>
        <w:rPr>
          <w:rFonts w:ascii="Simplified Arabic" w:eastAsia="Times New Roman" w:hAnsi="Simplified Arabic" w:cs="Simplified Arabic"/>
          <w:i w:val="0"/>
          <w:iCs w:val="0"/>
          <w:color w:val="auto"/>
          <w:kern w:val="0"/>
          <w:sz w:val="28"/>
          <w:szCs w:val="28"/>
          <w:lang w:val="en-CA"/>
          <w14:ligatures w14:val="none"/>
        </w:rPr>
      </w:pPr>
      <w:r w:rsidRPr="004A521C">
        <w:rPr>
          <w:rFonts w:ascii="Simplified Arabic" w:eastAsia="Times New Roman" w:hAnsi="Simplified Arabic" w:cs="Simplified Arabic"/>
          <w:i w:val="0"/>
          <w:iCs w:val="0"/>
          <w:color w:val="auto"/>
          <w:kern w:val="0"/>
          <w:sz w:val="28"/>
          <w:szCs w:val="28"/>
          <w:rtl/>
          <w:lang w:val="en-CA"/>
          <w14:ligatures w14:val="none"/>
        </w:rPr>
        <w:t>السؤال الثالث: هل توجد علاقة ذات دلالة إحصائية بين الذكاء العاطفي للمديرين ورضا الموظفين؟</w:t>
      </w:r>
    </w:p>
    <w:p w14:paraId="2834BE67"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يُعد هذا التساؤل هو المحور المركزي للدراسة، حيث يسعى إلى اختبار فرضية وجود ارتباط بين المتغيرين الأساسيين.</w:t>
      </w:r>
    </w:p>
    <w:p w14:paraId="0A792BE5" w14:textId="77777777" w:rsidR="004A521C" w:rsidRPr="004A521C" w:rsidRDefault="004A521C" w:rsidP="004A521C">
      <w:pPr>
        <w:pStyle w:val="p2"/>
        <w:bidi/>
        <w:rPr>
          <w:rFonts w:ascii="Simplified Arabic" w:hAnsi="Simplified Arabic" w:cs="Simplified Arabic"/>
          <w:sz w:val="28"/>
          <w:szCs w:val="28"/>
          <w:rtl/>
        </w:rPr>
      </w:pPr>
      <w:r w:rsidRPr="004A521C">
        <w:rPr>
          <w:rFonts w:ascii="Simplified Arabic" w:hAnsi="Simplified Arabic" w:cs="Simplified Arabic"/>
          <w:sz w:val="28"/>
          <w:szCs w:val="28"/>
          <w:rtl/>
        </w:rPr>
        <w:t>ويتطلب هذا التساؤل تحليلًا إحصائيًا باستخدام أدوات مثل معامل بيرسون للارتباط أو الانحدار الخطي، للتحقق من وجود علاقة ذات دلالة بين الذكاء العاطفي ومستوى الرضا، وتحديد ما إذا كانت العلاقة:</w:t>
      </w:r>
    </w:p>
    <w:p w14:paraId="6595A5B0" w14:textId="77777777" w:rsidR="004A521C" w:rsidRPr="004A521C" w:rsidRDefault="004A521C" w:rsidP="004A521C">
      <w:pPr>
        <w:pStyle w:val="p1"/>
        <w:numPr>
          <w:ilvl w:val="0"/>
          <w:numId w:val="58"/>
        </w:numPr>
        <w:bidi/>
        <w:rPr>
          <w:rFonts w:ascii="Simplified Arabic" w:hAnsi="Simplified Arabic" w:cs="Simplified Arabic"/>
          <w:sz w:val="28"/>
          <w:szCs w:val="28"/>
          <w:rtl/>
        </w:rPr>
      </w:pPr>
      <w:r w:rsidRPr="004A521C">
        <w:rPr>
          <w:rFonts w:ascii="Simplified Arabic" w:hAnsi="Simplified Arabic" w:cs="Simplified Arabic"/>
          <w:sz w:val="28"/>
          <w:szCs w:val="28"/>
          <w:rtl/>
        </w:rPr>
        <w:t>قوية أم ضعيفة</w:t>
      </w:r>
    </w:p>
    <w:p w14:paraId="3902454D" w14:textId="77777777" w:rsidR="004A521C" w:rsidRPr="004A521C" w:rsidRDefault="004A521C" w:rsidP="004A521C">
      <w:pPr>
        <w:pStyle w:val="p1"/>
        <w:numPr>
          <w:ilvl w:val="0"/>
          <w:numId w:val="58"/>
        </w:numPr>
        <w:bidi/>
        <w:rPr>
          <w:rFonts w:ascii="Simplified Arabic" w:hAnsi="Simplified Arabic" w:cs="Simplified Arabic"/>
          <w:sz w:val="28"/>
          <w:szCs w:val="28"/>
          <w:rtl/>
        </w:rPr>
      </w:pPr>
      <w:r w:rsidRPr="004A521C">
        <w:rPr>
          <w:rFonts w:ascii="Simplified Arabic" w:hAnsi="Simplified Arabic" w:cs="Simplified Arabic"/>
          <w:sz w:val="28"/>
          <w:szCs w:val="28"/>
          <w:rtl/>
        </w:rPr>
        <w:t>موجبة أم سالبة</w:t>
      </w:r>
    </w:p>
    <w:p w14:paraId="2729782F" w14:textId="77777777" w:rsidR="004A521C" w:rsidRPr="004A521C" w:rsidRDefault="004A521C" w:rsidP="004A521C">
      <w:pPr>
        <w:pStyle w:val="p1"/>
        <w:numPr>
          <w:ilvl w:val="0"/>
          <w:numId w:val="58"/>
        </w:numPr>
        <w:bidi/>
        <w:rPr>
          <w:rFonts w:ascii="Simplified Arabic" w:hAnsi="Simplified Arabic" w:cs="Simplified Arabic"/>
          <w:sz w:val="28"/>
          <w:szCs w:val="28"/>
          <w:rtl/>
        </w:rPr>
      </w:pPr>
      <w:r w:rsidRPr="004A521C">
        <w:rPr>
          <w:rFonts w:ascii="Simplified Arabic" w:hAnsi="Simplified Arabic" w:cs="Simplified Arabic"/>
          <w:sz w:val="28"/>
          <w:szCs w:val="28"/>
          <w:rtl/>
        </w:rPr>
        <w:t>عامة أم تختلف حسب الإدارات أو طبيعة العمل</w:t>
      </w:r>
    </w:p>
    <w:p w14:paraId="7CF47B69" w14:textId="77777777" w:rsidR="004A521C" w:rsidRPr="004A521C" w:rsidRDefault="004A521C" w:rsidP="004A521C">
      <w:pPr>
        <w:pStyle w:val="p3"/>
        <w:rPr>
          <w:rFonts w:ascii="Simplified Arabic" w:hAnsi="Simplified Arabic" w:cs="Simplified Arabic"/>
          <w:sz w:val="28"/>
          <w:szCs w:val="28"/>
          <w:rtl/>
        </w:rPr>
      </w:pPr>
    </w:p>
    <w:p w14:paraId="4A2F7144"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كما يفتح هذا السؤال الباب لفهم كيف تؤثر القيادة العاطفية على مشاعر الموظف، ومساهمتها في تشكيل تصوراته تجاه الإدارة والعمل ككل.</w:t>
      </w:r>
    </w:p>
    <w:p w14:paraId="19191CCA" w14:textId="3DB99005"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7372381D" w14:textId="77777777" w:rsidR="004A521C" w:rsidRPr="004A521C" w:rsidRDefault="004A521C" w:rsidP="004A521C">
      <w:pPr>
        <w:pStyle w:val="Heading4"/>
        <w:rPr>
          <w:rFonts w:ascii="Simplified Arabic" w:eastAsia="Times New Roman" w:hAnsi="Simplified Arabic" w:cs="Simplified Arabic"/>
          <w:i w:val="0"/>
          <w:iCs w:val="0"/>
          <w:color w:val="auto"/>
          <w:kern w:val="0"/>
          <w:sz w:val="28"/>
          <w:szCs w:val="28"/>
          <w:lang w:val="en-CA"/>
          <w14:ligatures w14:val="none"/>
        </w:rPr>
      </w:pPr>
      <w:r w:rsidRPr="004A521C">
        <w:rPr>
          <w:rFonts w:ascii="Simplified Arabic" w:eastAsia="Times New Roman" w:hAnsi="Simplified Arabic" w:cs="Simplified Arabic"/>
          <w:i w:val="0"/>
          <w:iCs w:val="0"/>
          <w:color w:val="auto"/>
          <w:kern w:val="0"/>
          <w:sz w:val="28"/>
          <w:szCs w:val="28"/>
          <w:rtl/>
          <w:lang w:val="en-CA"/>
          <w14:ligatures w14:val="none"/>
        </w:rPr>
        <w:t>السؤال الرابع: ما هي الأبعاد الأكثر تأثيرًا من الذكاء العاطفي على رضا الموظفين؟</w:t>
      </w:r>
    </w:p>
    <w:p w14:paraId="7FDF9C5A"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لا يكتفي هذا السؤال بإثبات العلاقة، بل يتعمق في فهم تفاصيل هذه العلاقة، من خلال تحليل كل بُعد من أبعاد الذكاء العاطفي على حدة، لمعرفة:</w:t>
      </w:r>
    </w:p>
    <w:p w14:paraId="407E3795" w14:textId="77777777" w:rsidR="004A521C" w:rsidRPr="004A521C" w:rsidRDefault="004A521C" w:rsidP="004A521C">
      <w:pPr>
        <w:pStyle w:val="p1"/>
        <w:numPr>
          <w:ilvl w:val="0"/>
          <w:numId w:val="59"/>
        </w:numPr>
        <w:bidi/>
        <w:rPr>
          <w:rFonts w:ascii="Simplified Arabic" w:hAnsi="Simplified Arabic" w:cs="Simplified Arabic"/>
          <w:sz w:val="28"/>
          <w:szCs w:val="28"/>
          <w:rtl/>
        </w:rPr>
      </w:pPr>
      <w:r w:rsidRPr="004A521C">
        <w:rPr>
          <w:rFonts w:ascii="Simplified Arabic" w:hAnsi="Simplified Arabic" w:cs="Simplified Arabic"/>
          <w:sz w:val="28"/>
          <w:szCs w:val="28"/>
          <w:rtl/>
        </w:rPr>
        <w:t>هل التعاطف يؤثر أكثر من إدارة الذات؟</w:t>
      </w:r>
    </w:p>
    <w:p w14:paraId="452737F4" w14:textId="77777777" w:rsidR="004A521C" w:rsidRPr="004A521C" w:rsidRDefault="004A521C" w:rsidP="004A521C">
      <w:pPr>
        <w:pStyle w:val="p1"/>
        <w:numPr>
          <w:ilvl w:val="0"/>
          <w:numId w:val="59"/>
        </w:numPr>
        <w:bidi/>
        <w:rPr>
          <w:rFonts w:ascii="Simplified Arabic" w:hAnsi="Simplified Arabic" w:cs="Simplified Arabic"/>
          <w:sz w:val="28"/>
          <w:szCs w:val="28"/>
          <w:rtl/>
        </w:rPr>
      </w:pPr>
      <w:r w:rsidRPr="004A521C">
        <w:rPr>
          <w:rFonts w:ascii="Simplified Arabic" w:hAnsi="Simplified Arabic" w:cs="Simplified Arabic"/>
          <w:sz w:val="28"/>
          <w:szCs w:val="28"/>
          <w:rtl/>
        </w:rPr>
        <w:t>هل تلعب المهارات الاجتماعية دورًا أكبر في خلق بيئة محفزة؟</w:t>
      </w:r>
    </w:p>
    <w:p w14:paraId="0C9A69E7" w14:textId="77777777" w:rsidR="004A521C" w:rsidRPr="004A521C" w:rsidRDefault="004A521C" w:rsidP="004A521C">
      <w:pPr>
        <w:pStyle w:val="p1"/>
        <w:numPr>
          <w:ilvl w:val="0"/>
          <w:numId w:val="59"/>
        </w:numPr>
        <w:bidi/>
        <w:rPr>
          <w:rFonts w:ascii="Simplified Arabic" w:hAnsi="Simplified Arabic" w:cs="Simplified Arabic"/>
          <w:sz w:val="28"/>
          <w:szCs w:val="28"/>
          <w:rtl/>
        </w:rPr>
      </w:pPr>
      <w:r w:rsidRPr="004A521C">
        <w:rPr>
          <w:rFonts w:ascii="Simplified Arabic" w:hAnsi="Simplified Arabic" w:cs="Simplified Arabic"/>
          <w:sz w:val="28"/>
          <w:szCs w:val="28"/>
          <w:rtl/>
        </w:rPr>
        <w:t>هل تختلف التأثيرات بناءً على العمر أو الجنس أو الخبرة؟</w:t>
      </w:r>
    </w:p>
    <w:p w14:paraId="1ADD89BA" w14:textId="77777777" w:rsidR="004A521C" w:rsidRPr="004A521C" w:rsidRDefault="004A521C" w:rsidP="004A521C">
      <w:pPr>
        <w:pStyle w:val="p3"/>
        <w:rPr>
          <w:rFonts w:ascii="Simplified Arabic" w:hAnsi="Simplified Arabic" w:cs="Simplified Arabic"/>
          <w:sz w:val="28"/>
          <w:szCs w:val="28"/>
          <w:rtl/>
        </w:rPr>
      </w:pPr>
    </w:p>
    <w:p w14:paraId="3FF970FF"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وتكمن أهمية هذا السؤال في تقديم مداخل عملية دقيقة للتطوير الإداري، إذ أن فهم البُعد الأكثر تأثيرًا يتيح للمؤسسة التركيز عليه في برامج التدريب والتقييم.</w:t>
      </w:r>
    </w:p>
    <w:p w14:paraId="5F70CAF7" w14:textId="0C69A7B5"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052747E4" w14:textId="77777777" w:rsidR="004A521C" w:rsidRPr="004A521C" w:rsidRDefault="004A521C" w:rsidP="004A521C">
      <w:pPr>
        <w:pStyle w:val="p2"/>
        <w:bidi/>
        <w:rPr>
          <w:rFonts w:ascii="Simplified Arabic" w:hAnsi="Simplified Arabic" w:cs="Simplified Arabic"/>
          <w:sz w:val="28"/>
          <w:szCs w:val="28"/>
        </w:rPr>
      </w:pPr>
      <w:r w:rsidRPr="004A521C">
        <w:rPr>
          <w:rFonts w:ascii="Simplified Arabic" w:hAnsi="Simplified Arabic" w:cs="Simplified Arabic"/>
          <w:sz w:val="28"/>
          <w:szCs w:val="28"/>
          <w:rtl/>
        </w:rPr>
        <w:t>هذه التساؤلات تشكّل الهيكل المعرفي والمنهجي للدراسة، وتُوجّه عملية جمع البيانات وتحليلها، كما تُمكّن الباحث من الوصول إلى نتائج قابلة للتطبيق العملي وقادرة على تفسير السلوكيات التنظيمية في ضوء منظور حديث للقيادة يعتمد على الذكاء العاطفي كأداة فعالة لتعزيز بيئة العمل وتحقيق الرضا المؤسسي.</w:t>
      </w:r>
    </w:p>
    <w:p w14:paraId="1CA35D16" w14:textId="77777777" w:rsidR="00A74F76" w:rsidRPr="004A521C" w:rsidRDefault="00A74F76" w:rsidP="00D22171">
      <w:pPr>
        <w:rPr>
          <w:rFonts w:ascii="Simplified Arabic" w:hAnsi="Simplified Arabic" w:cs="Simplified Arabic"/>
          <w:sz w:val="28"/>
          <w:szCs w:val="28"/>
          <w:u w:val="single"/>
          <w:rtl/>
          <w:lang w:val="en-CA"/>
        </w:rPr>
      </w:pPr>
    </w:p>
    <w:p w14:paraId="4BB549C1" w14:textId="77777777" w:rsidR="00A74F76" w:rsidRPr="00FF0975" w:rsidRDefault="00A74F76" w:rsidP="00D22171">
      <w:pPr>
        <w:rPr>
          <w:rFonts w:ascii="Simplified Arabic" w:hAnsi="Simplified Arabic" w:cs="Simplified Arabic"/>
          <w:sz w:val="28"/>
          <w:szCs w:val="28"/>
          <w:u w:val="single"/>
          <w:rtl/>
        </w:rPr>
      </w:pPr>
    </w:p>
    <w:p w14:paraId="6E4CC7FD" w14:textId="77777777" w:rsidR="00A74F76" w:rsidRPr="00FF0975" w:rsidRDefault="00A74F76" w:rsidP="00D22171">
      <w:pPr>
        <w:rPr>
          <w:rFonts w:ascii="Simplified Arabic" w:hAnsi="Simplified Arabic" w:cs="Simplified Arabic"/>
          <w:sz w:val="28"/>
          <w:szCs w:val="28"/>
          <w:u w:val="single"/>
          <w:rtl/>
        </w:rPr>
      </w:pPr>
    </w:p>
    <w:p w14:paraId="638226AA" w14:textId="77777777" w:rsidR="003F7E0F" w:rsidRPr="00FF0975" w:rsidRDefault="003F7E0F" w:rsidP="00D22171">
      <w:pPr>
        <w:rPr>
          <w:rFonts w:ascii="Simplified Arabic" w:hAnsi="Simplified Arabic" w:cs="Simplified Arabic"/>
          <w:sz w:val="28"/>
          <w:szCs w:val="28"/>
          <w:u w:val="single"/>
          <w:rtl/>
        </w:rPr>
      </w:pPr>
    </w:p>
    <w:p w14:paraId="56B19CA7" w14:textId="67082C38" w:rsidR="00D22171" w:rsidRPr="00C71AC3" w:rsidRDefault="00A74F76" w:rsidP="00C71AC3">
      <w:pPr>
        <w:pStyle w:val="Heading1"/>
        <w:rPr>
          <w:color w:val="000000" w:themeColor="text1"/>
          <w:sz w:val="40"/>
          <w:szCs w:val="36"/>
          <w:rtl/>
        </w:rPr>
      </w:pPr>
      <w:bookmarkStart w:id="8" w:name="_Toc214627676"/>
      <w:r w:rsidRPr="00C71AC3">
        <w:rPr>
          <w:color w:val="000000" w:themeColor="text1"/>
          <w:sz w:val="40"/>
          <w:szCs w:val="36"/>
          <w:rtl/>
        </w:rPr>
        <w:t>فروض الدراسة:</w:t>
      </w:r>
      <w:bookmarkEnd w:id="8"/>
    </w:p>
    <w:p w14:paraId="736253B6"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تعتمد هذه الدراسة في بنائها المنهجي على مجموعة من الفرضيات التي تسعى إلى تفسير العلاقة المحتملة بين مستوى الذكاء العاطفي لدى المديرين ودرجة الرضا الوظيفي لدى الموظفين.</w:t>
      </w:r>
    </w:p>
    <w:p w14:paraId="1E3263E2"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وتُشكّل هذه الفرضيات الأساس الذي ستُبنى عليه اختبارات التحليل الإحصائي، حيث تهدف إلى تحديد نوع العلاقة (طردية/عكسية)، وقوتها (ضعيفة/متوسطة/قوية)، ودلالتها الإحصائية، بالإضافة إلى فحص الفروق بين الأبعاد الفرعية للذكاء العاطفي وتأثيرها التفصيلي على الرضا.</w:t>
      </w:r>
    </w:p>
    <w:p w14:paraId="0E2E84D6" w14:textId="77777777" w:rsidR="004A521C" w:rsidRPr="004A521C" w:rsidRDefault="004A521C" w:rsidP="004A521C">
      <w:pPr>
        <w:pStyle w:val="p2"/>
        <w:rPr>
          <w:rFonts w:ascii="Simplified Arabic" w:hAnsi="Simplified Arabic" w:cs="Simplified Arabic"/>
          <w:sz w:val="28"/>
          <w:szCs w:val="28"/>
          <w:rtl/>
        </w:rPr>
      </w:pPr>
    </w:p>
    <w:p w14:paraId="29AAADE8"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وقد تم تطوير الفرضيات استنادًا إلى الأدبيات السابقة التي أكدت على أهمية الذكاء العاطفي كعامل حاسم في الأداء التنظيمي وجودة التفاعل البشري في بيئات العمل، مثل دراسات:</w:t>
      </w:r>
    </w:p>
    <w:p w14:paraId="13DE5E8C" w14:textId="77777777" w:rsidR="004A521C" w:rsidRPr="004A521C" w:rsidRDefault="004A521C" w:rsidP="004A521C">
      <w:pPr>
        <w:pStyle w:val="p3"/>
        <w:rPr>
          <w:rFonts w:ascii="Simplified Arabic" w:hAnsi="Simplified Arabic" w:cs="Simplified Arabic"/>
          <w:sz w:val="28"/>
          <w:szCs w:val="28"/>
          <w:rtl/>
        </w:rPr>
      </w:pPr>
      <w:r w:rsidRPr="004A521C">
        <w:rPr>
          <w:rFonts w:ascii="Simplified Arabic" w:hAnsi="Simplified Arabic" w:cs="Simplified Arabic"/>
          <w:sz w:val="28"/>
          <w:szCs w:val="28"/>
        </w:rPr>
        <w:t>(Goleman, 1995</w:t>
      </w:r>
      <w:r w:rsidRPr="004A521C">
        <w:rPr>
          <w:rFonts w:ascii="Simplified Arabic" w:hAnsi="Simplified Arabic" w:cs="Simplified Arabic"/>
          <w:sz w:val="28"/>
          <w:szCs w:val="28"/>
          <w:rtl/>
        </w:rPr>
        <w:t>؛</w:t>
      </w:r>
      <w:r w:rsidRPr="004A521C">
        <w:rPr>
          <w:rFonts w:ascii="Simplified Arabic" w:hAnsi="Simplified Arabic" w:cs="Simplified Arabic"/>
          <w:sz w:val="28"/>
          <w:szCs w:val="28"/>
        </w:rPr>
        <w:t xml:space="preserve"> Salovey &amp; Mayer, 1990</w:t>
      </w:r>
      <w:r w:rsidRPr="004A521C">
        <w:rPr>
          <w:rFonts w:ascii="Simplified Arabic" w:hAnsi="Simplified Arabic" w:cs="Simplified Arabic"/>
          <w:sz w:val="28"/>
          <w:szCs w:val="28"/>
          <w:rtl/>
        </w:rPr>
        <w:t>؛</w:t>
      </w:r>
      <w:r w:rsidRPr="004A521C">
        <w:rPr>
          <w:rFonts w:ascii="Simplified Arabic" w:hAnsi="Simplified Arabic" w:cs="Simplified Arabic"/>
          <w:sz w:val="28"/>
          <w:szCs w:val="28"/>
        </w:rPr>
        <w:t xml:space="preserve"> Wong &amp; Law, 2002</w:t>
      </w:r>
      <w:r w:rsidRPr="004A521C">
        <w:rPr>
          <w:rFonts w:ascii="Simplified Arabic" w:hAnsi="Simplified Arabic" w:cs="Simplified Arabic"/>
          <w:sz w:val="28"/>
          <w:szCs w:val="28"/>
          <w:rtl/>
        </w:rPr>
        <w:t>؛</w:t>
      </w:r>
      <w:r w:rsidRPr="004A521C">
        <w:rPr>
          <w:rFonts w:ascii="Simplified Arabic" w:hAnsi="Simplified Arabic" w:cs="Simplified Arabic"/>
          <w:sz w:val="28"/>
          <w:szCs w:val="28"/>
        </w:rPr>
        <w:t xml:space="preserve"> Carmeli, 2003</w:t>
      </w:r>
      <w:r w:rsidRPr="004A521C">
        <w:rPr>
          <w:rFonts w:ascii="Simplified Arabic" w:hAnsi="Simplified Arabic" w:cs="Simplified Arabic"/>
          <w:sz w:val="28"/>
          <w:szCs w:val="28"/>
          <w:rtl/>
        </w:rPr>
        <w:t>؛</w:t>
      </w:r>
      <w:r w:rsidRPr="004A521C">
        <w:rPr>
          <w:rFonts w:ascii="Simplified Arabic" w:hAnsi="Simplified Arabic" w:cs="Simplified Arabic"/>
          <w:sz w:val="28"/>
          <w:szCs w:val="28"/>
        </w:rPr>
        <w:t xml:space="preserve"> Cherniss, 2001).</w:t>
      </w:r>
    </w:p>
    <w:p w14:paraId="54DDDC5A" w14:textId="77777777" w:rsidR="004A521C" w:rsidRPr="004A521C" w:rsidRDefault="004A521C" w:rsidP="004A521C">
      <w:pPr>
        <w:pStyle w:val="p2"/>
        <w:rPr>
          <w:rFonts w:ascii="Simplified Arabic" w:hAnsi="Simplified Arabic" w:cs="Simplified Arabic"/>
          <w:sz w:val="28"/>
          <w:szCs w:val="28"/>
        </w:rPr>
      </w:pPr>
    </w:p>
    <w:p w14:paraId="5E5B4B13"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وفيما يلي الفرضية العامة للدراسة، يليها مجموعة من الفرضيات الفرعية الأكثر تحديدًا:</w:t>
      </w:r>
    </w:p>
    <w:p w14:paraId="6F5C04B2" w14:textId="17DDB973"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382D16FA" w14:textId="77777777" w:rsidR="004A521C" w:rsidRPr="004A521C" w:rsidRDefault="004A521C" w:rsidP="004A521C">
      <w:pPr>
        <w:pStyle w:val="Heading4"/>
        <w:rPr>
          <w:rFonts w:ascii="Simplified Arabic" w:eastAsia="Times New Roman" w:hAnsi="Simplified Arabic" w:cs="Simplified Arabic"/>
          <w:i w:val="0"/>
          <w:iCs w:val="0"/>
          <w:color w:val="auto"/>
          <w:kern w:val="0"/>
          <w:sz w:val="28"/>
          <w:szCs w:val="28"/>
          <w:lang w:val="en-CA"/>
          <w14:ligatures w14:val="none"/>
        </w:rPr>
      </w:pPr>
      <w:r w:rsidRPr="004A521C">
        <w:rPr>
          <w:rFonts w:ascii="Simplified Arabic" w:eastAsia="Times New Roman" w:hAnsi="Simplified Arabic" w:cs="Simplified Arabic"/>
          <w:i w:val="0"/>
          <w:iCs w:val="0"/>
          <w:color w:val="auto"/>
          <w:kern w:val="0"/>
          <w:sz w:val="28"/>
          <w:szCs w:val="28"/>
          <w:rtl/>
          <w:lang w:val="en-CA"/>
          <w14:ligatures w14:val="none"/>
        </w:rPr>
        <w:t>الفرضية الرئيسة</w:t>
      </w:r>
      <w:r w:rsidRPr="004A521C">
        <w:rPr>
          <w:rFonts w:ascii="Simplified Arabic" w:eastAsia="Times New Roman" w:hAnsi="Simplified Arabic" w:cs="Simplified Arabic"/>
          <w:i w:val="0"/>
          <w:iCs w:val="0"/>
          <w:color w:val="auto"/>
          <w:kern w:val="0"/>
          <w:sz w:val="28"/>
          <w:szCs w:val="28"/>
          <w:lang w:val="en-CA"/>
          <w14:ligatures w14:val="none"/>
        </w:rPr>
        <w:t>:</w:t>
      </w:r>
    </w:p>
    <w:p w14:paraId="34D74778" w14:textId="77777777" w:rsidR="004A521C" w:rsidRPr="004A521C" w:rsidRDefault="004A521C" w:rsidP="004A521C">
      <w:pPr>
        <w:pStyle w:val="p5"/>
        <w:bidi/>
        <w:rPr>
          <w:rFonts w:ascii="Simplified Arabic" w:hAnsi="Simplified Arabic" w:cs="Simplified Arabic"/>
          <w:sz w:val="28"/>
          <w:szCs w:val="28"/>
        </w:rPr>
      </w:pPr>
      <w:r w:rsidRPr="004A521C">
        <w:rPr>
          <w:rFonts w:ascii="Simplified Arabic" w:hAnsi="Simplified Arabic" w:cs="Simplified Arabic"/>
          <w:sz w:val="28"/>
          <w:szCs w:val="28"/>
          <w:rtl/>
        </w:rPr>
        <w:t>توجد علاقة طردية ذات دلالة إحصائية بين مستوى الذكاء العاطفي للمديرين ومستوى رضا الموظفين في بيئة العمل.</w:t>
      </w:r>
    </w:p>
    <w:p w14:paraId="41DD877B" w14:textId="77777777" w:rsidR="004A521C" w:rsidRPr="004A521C" w:rsidRDefault="004A521C" w:rsidP="004A521C">
      <w:pPr>
        <w:pStyle w:val="p2"/>
        <w:rPr>
          <w:rFonts w:ascii="Simplified Arabic" w:hAnsi="Simplified Arabic" w:cs="Simplified Arabic"/>
          <w:sz w:val="28"/>
          <w:szCs w:val="28"/>
          <w:rtl/>
        </w:rPr>
      </w:pPr>
    </w:p>
    <w:p w14:paraId="6AA35F0F"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وتهدف هذه الفرضية إلى التحقق من أن العلاقة بين المتغيرين الأساسيين (الذكاء العاطفي كمتغير مستقل، والرضا الوظيفي كمتغير تابع) ليست فقط قائمة، بل تحمل طابعًا موجبًا ودالًا إحصائيًا. أي أن ازدياد مستوى الذكاء العاطفي لدى المدير يُقابل بزيادة في رضا الموظف، والعكس كذلك.</w:t>
      </w:r>
    </w:p>
    <w:p w14:paraId="1882B970" w14:textId="77777777" w:rsidR="004A521C" w:rsidRPr="004A521C" w:rsidRDefault="004A521C" w:rsidP="004A521C">
      <w:pPr>
        <w:pStyle w:val="p2"/>
        <w:rPr>
          <w:rFonts w:ascii="Simplified Arabic" w:hAnsi="Simplified Arabic" w:cs="Simplified Arabic"/>
          <w:sz w:val="28"/>
          <w:szCs w:val="28"/>
          <w:rtl/>
        </w:rPr>
      </w:pPr>
    </w:p>
    <w:p w14:paraId="6A10C23F"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وسيتم اختبار هذه الفرضية باستخدام:</w:t>
      </w:r>
    </w:p>
    <w:p w14:paraId="1FF8CC72" w14:textId="77777777" w:rsidR="004A521C" w:rsidRPr="004A521C" w:rsidRDefault="004A521C" w:rsidP="004A521C">
      <w:pPr>
        <w:pStyle w:val="p1"/>
        <w:numPr>
          <w:ilvl w:val="0"/>
          <w:numId w:val="60"/>
        </w:numPr>
        <w:bidi/>
        <w:rPr>
          <w:rFonts w:ascii="Simplified Arabic" w:hAnsi="Simplified Arabic" w:cs="Simplified Arabic"/>
          <w:sz w:val="28"/>
          <w:szCs w:val="28"/>
          <w:rtl/>
        </w:rPr>
      </w:pPr>
      <w:r w:rsidRPr="004A521C">
        <w:rPr>
          <w:rFonts w:ascii="Simplified Arabic" w:hAnsi="Simplified Arabic" w:cs="Simplified Arabic"/>
          <w:sz w:val="28"/>
          <w:szCs w:val="28"/>
          <w:rtl/>
        </w:rPr>
        <w:t>معامل بيرسون للارتباط (</w:t>
      </w:r>
      <w:r w:rsidRPr="004A521C">
        <w:rPr>
          <w:rFonts w:ascii="Simplified Arabic" w:hAnsi="Simplified Arabic" w:cs="Simplified Arabic"/>
          <w:sz w:val="28"/>
          <w:szCs w:val="28"/>
        </w:rPr>
        <w:t>Pearson’s r</w:t>
      </w:r>
      <w:r w:rsidRPr="004A521C">
        <w:rPr>
          <w:rFonts w:ascii="Simplified Arabic" w:hAnsi="Simplified Arabic" w:cs="Simplified Arabic"/>
          <w:sz w:val="28"/>
          <w:szCs w:val="28"/>
          <w:rtl/>
        </w:rPr>
        <w:t>)</w:t>
      </w:r>
    </w:p>
    <w:p w14:paraId="26C7F7EC" w14:textId="77777777" w:rsidR="004A521C" w:rsidRPr="004A521C" w:rsidRDefault="004A521C" w:rsidP="004A521C">
      <w:pPr>
        <w:pStyle w:val="p1"/>
        <w:numPr>
          <w:ilvl w:val="0"/>
          <w:numId w:val="60"/>
        </w:numPr>
        <w:bidi/>
        <w:rPr>
          <w:rFonts w:ascii="Simplified Arabic" w:hAnsi="Simplified Arabic" w:cs="Simplified Arabic"/>
          <w:sz w:val="28"/>
          <w:szCs w:val="28"/>
          <w:rtl/>
        </w:rPr>
      </w:pPr>
      <w:r w:rsidRPr="004A521C">
        <w:rPr>
          <w:rFonts w:ascii="Simplified Arabic" w:hAnsi="Simplified Arabic" w:cs="Simplified Arabic"/>
          <w:sz w:val="28"/>
          <w:szCs w:val="28"/>
          <w:rtl/>
        </w:rPr>
        <w:t>تحليل الانحدار الخطي البسيط (</w:t>
      </w:r>
      <w:r w:rsidRPr="004A521C">
        <w:rPr>
          <w:rFonts w:ascii="Simplified Arabic" w:hAnsi="Simplified Arabic" w:cs="Simplified Arabic"/>
          <w:sz w:val="28"/>
          <w:szCs w:val="28"/>
        </w:rPr>
        <w:t>Simple Linear Regression</w:t>
      </w:r>
      <w:r w:rsidRPr="004A521C">
        <w:rPr>
          <w:rFonts w:ascii="Simplified Arabic" w:hAnsi="Simplified Arabic" w:cs="Simplified Arabic"/>
          <w:sz w:val="28"/>
          <w:szCs w:val="28"/>
          <w:rtl/>
        </w:rPr>
        <w:t>)</w:t>
      </w:r>
    </w:p>
    <w:p w14:paraId="607EEFA6" w14:textId="77777777" w:rsidR="004A521C" w:rsidRPr="004A521C" w:rsidRDefault="004A521C" w:rsidP="004A521C">
      <w:pPr>
        <w:pStyle w:val="p2"/>
        <w:bidi/>
        <w:ind w:left="720"/>
        <w:rPr>
          <w:rFonts w:ascii="Simplified Arabic" w:hAnsi="Simplified Arabic" w:cs="Simplified Arabic"/>
          <w:sz w:val="28"/>
          <w:szCs w:val="28"/>
          <w:rtl/>
        </w:rPr>
      </w:pPr>
      <w:r w:rsidRPr="004A521C">
        <w:rPr>
          <w:rFonts w:ascii="Simplified Arabic" w:hAnsi="Simplified Arabic" w:cs="Simplified Arabic"/>
          <w:sz w:val="28"/>
          <w:szCs w:val="28"/>
          <w:rtl/>
        </w:rPr>
        <w:t>للتأكد من قوة العلاقة وتأثيرها، ولقياس نسبة التباين في الرضا الوظيفي التي يمكن تفسيرها عبر الذكاء العاطفي.</w:t>
      </w:r>
    </w:p>
    <w:p w14:paraId="00BCA81F" w14:textId="1E540AC1"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608A678E" w14:textId="77777777" w:rsidR="004A521C" w:rsidRPr="004A521C" w:rsidRDefault="004A521C" w:rsidP="004A521C">
      <w:pPr>
        <w:pStyle w:val="Heading4"/>
        <w:rPr>
          <w:rFonts w:ascii="Simplified Arabic" w:eastAsia="Times New Roman" w:hAnsi="Simplified Arabic" w:cs="Simplified Arabic"/>
          <w:i w:val="0"/>
          <w:iCs w:val="0"/>
          <w:color w:val="auto"/>
          <w:kern w:val="0"/>
          <w:sz w:val="28"/>
          <w:szCs w:val="28"/>
          <w:lang w:val="en-CA"/>
          <w14:ligatures w14:val="none"/>
        </w:rPr>
      </w:pPr>
      <w:r w:rsidRPr="004A521C">
        <w:rPr>
          <w:rFonts w:ascii="Simplified Arabic" w:eastAsia="Times New Roman" w:hAnsi="Simplified Arabic" w:cs="Simplified Arabic"/>
          <w:i w:val="0"/>
          <w:iCs w:val="0"/>
          <w:color w:val="auto"/>
          <w:kern w:val="0"/>
          <w:sz w:val="28"/>
          <w:szCs w:val="28"/>
          <w:rtl/>
          <w:lang w:val="en-CA"/>
          <w14:ligatures w14:val="none"/>
        </w:rPr>
        <w:t>الفرضيات الفرعية</w:t>
      </w:r>
      <w:r w:rsidRPr="004A521C">
        <w:rPr>
          <w:rFonts w:ascii="Simplified Arabic" w:eastAsia="Times New Roman" w:hAnsi="Simplified Arabic" w:cs="Simplified Arabic"/>
          <w:i w:val="0"/>
          <w:iCs w:val="0"/>
          <w:color w:val="auto"/>
          <w:kern w:val="0"/>
          <w:sz w:val="28"/>
          <w:szCs w:val="28"/>
          <w:lang w:val="en-CA"/>
          <w14:ligatures w14:val="none"/>
        </w:rPr>
        <w:t>:</w:t>
      </w:r>
    </w:p>
    <w:p w14:paraId="38B39891" w14:textId="77777777" w:rsidR="004A521C" w:rsidRPr="004A521C" w:rsidRDefault="004A521C" w:rsidP="004A521C">
      <w:pPr>
        <w:pStyle w:val="Heading5"/>
        <w:rPr>
          <w:rFonts w:ascii="Simplified Arabic" w:eastAsia="Times New Roman" w:hAnsi="Simplified Arabic" w:cs="Simplified Arabic"/>
          <w:color w:val="auto"/>
          <w:kern w:val="0"/>
          <w:sz w:val="28"/>
          <w:szCs w:val="28"/>
          <w:lang w:val="en-CA"/>
          <w14:ligatures w14:val="none"/>
        </w:rPr>
      </w:pPr>
      <w:r w:rsidRPr="004A521C">
        <w:rPr>
          <w:rFonts w:ascii="Simplified Arabic" w:eastAsia="Times New Roman" w:hAnsi="Simplified Arabic" w:cs="Simplified Arabic"/>
          <w:color w:val="auto"/>
          <w:kern w:val="0"/>
          <w:sz w:val="28"/>
          <w:szCs w:val="28"/>
          <w:rtl/>
          <w:lang w:val="en-CA"/>
          <w14:ligatures w14:val="none"/>
        </w:rPr>
        <w:t>الفرضية الفرعية الأولى</w:t>
      </w:r>
      <w:r w:rsidRPr="004A521C">
        <w:rPr>
          <w:rFonts w:ascii="Simplified Arabic" w:eastAsia="Times New Roman" w:hAnsi="Simplified Arabic" w:cs="Simplified Arabic"/>
          <w:color w:val="auto"/>
          <w:kern w:val="0"/>
          <w:sz w:val="28"/>
          <w:szCs w:val="28"/>
          <w:lang w:val="en-CA"/>
          <w14:ligatures w14:val="none"/>
        </w:rPr>
        <w:t>:</w:t>
      </w:r>
    </w:p>
    <w:p w14:paraId="5CF0B9C8" w14:textId="77777777" w:rsidR="004A521C" w:rsidRPr="004A521C" w:rsidRDefault="004A521C" w:rsidP="004A521C">
      <w:pPr>
        <w:pStyle w:val="p5"/>
        <w:bidi/>
        <w:rPr>
          <w:rFonts w:ascii="Simplified Arabic" w:hAnsi="Simplified Arabic" w:cs="Simplified Arabic"/>
          <w:sz w:val="28"/>
          <w:szCs w:val="28"/>
        </w:rPr>
      </w:pPr>
      <w:r w:rsidRPr="004A521C">
        <w:rPr>
          <w:rFonts w:ascii="Simplified Arabic" w:hAnsi="Simplified Arabic" w:cs="Simplified Arabic"/>
          <w:sz w:val="28"/>
          <w:szCs w:val="28"/>
          <w:rtl/>
        </w:rPr>
        <w:t>توجد علاقة إيجابية بين الوعي الذاتي للمدير ومستوى رضا الموظف.</w:t>
      </w:r>
    </w:p>
    <w:p w14:paraId="1A1415F6" w14:textId="77777777" w:rsidR="004A521C" w:rsidRPr="004A521C" w:rsidRDefault="004A521C" w:rsidP="004A521C">
      <w:pPr>
        <w:pStyle w:val="p2"/>
        <w:rPr>
          <w:rFonts w:ascii="Simplified Arabic" w:hAnsi="Simplified Arabic" w:cs="Simplified Arabic"/>
          <w:sz w:val="28"/>
          <w:szCs w:val="28"/>
          <w:rtl/>
        </w:rPr>
      </w:pPr>
    </w:p>
    <w:p w14:paraId="0F9B2BDA"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يُعد الوعي الذاتي (</w:t>
      </w:r>
      <w:r w:rsidRPr="004A521C">
        <w:rPr>
          <w:rFonts w:ascii="Simplified Arabic" w:hAnsi="Simplified Arabic" w:cs="Simplified Arabic"/>
          <w:sz w:val="28"/>
          <w:szCs w:val="28"/>
        </w:rPr>
        <w:t>Self-awareness</w:t>
      </w:r>
      <w:r w:rsidRPr="004A521C">
        <w:rPr>
          <w:rFonts w:ascii="Simplified Arabic" w:hAnsi="Simplified Arabic" w:cs="Simplified Arabic"/>
          <w:sz w:val="28"/>
          <w:szCs w:val="28"/>
          <w:rtl/>
        </w:rPr>
        <w:t xml:space="preserve">) أحد أركان الذكاء العاطفي، وهو يشير إلى قدرة القائد على التعرف على مشاعره وفهم دوافعه وسلوكياته. المدير الواعي بذاته يُظهر اتزانًا في ردود أفعاله، وشفافية </w:t>
      </w:r>
      <w:r w:rsidRPr="004A521C">
        <w:rPr>
          <w:rFonts w:ascii="Simplified Arabic" w:hAnsi="Simplified Arabic" w:cs="Simplified Arabic"/>
          <w:sz w:val="28"/>
          <w:szCs w:val="28"/>
          <w:rtl/>
        </w:rPr>
        <w:lastRenderedPageBreak/>
        <w:t>في تعامله، مما يُعزز ثقة الموظف به ويُشعره بالأمان النفسي، وهو ما يُترجم إلى ارتفاع في مستوى الرضا.</w:t>
      </w:r>
    </w:p>
    <w:p w14:paraId="4EEE077C"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وسيتم اختبار هذه الفرضية من خلال دراسة درجة العلاقة بين مقياس الوعي الذاتي ومستويات الرضا في استبيانات العينة.</w:t>
      </w:r>
    </w:p>
    <w:p w14:paraId="1CA21038" w14:textId="4FE93439"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1054E49A" w14:textId="77777777" w:rsidR="004A521C" w:rsidRPr="004A521C" w:rsidRDefault="004A521C" w:rsidP="004A521C">
      <w:pPr>
        <w:pStyle w:val="Heading5"/>
        <w:rPr>
          <w:rFonts w:ascii="Simplified Arabic" w:eastAsia="Times New Roman" w:hAnsi="Simplified Arabic" w:cs="Simplified Arabic"/>
          <w:color w:val="auto"/>
          <w:kern w:val="0"/>
          <w:sz w:val="28"/>
          <w:szCs w:val="28"/>
          <w:lang w:val="en-CA"/>
          <w14:ligatures w14:val="none"/>
        </w:rPr>
      </w:pPr>
      <w:r w:rsidRPr="004A521C">
        <w:rPr>
          <w:rFonts w:ascii="Simplified Arabic" w:eastAsia="Times New Roman" w:hAnsi="Simplified Arabic" w:cs="Simplified Arabic"/>
          <w:color w:val="auto"/>
          <w:kern w:val="0"/>
          <w:sz w:val="28"/>
          <w:szCs w:val="28"/>
          <w:rtl/>
          <w:lang w:val="en-CA"/>
          <w14:ligatures w14:val="none"/>
        </w:rPr>
        <w:t>الفرضية الفرعية الثانية</w:t>
      </w:r>
      <w:r w:rsidRPr="004A521C">
        <w:rPr>
          <w:rFonts w:ascii="Simplified Arabic" w:eastAsia="Times New Roman" w:hAnsi="Simplified Arabic" w:cs="Simplified Arabic"/>
          <w:color w:val="auto"/>
          <w:kern w:val="0"/>
          <w:sz w:val="28"/>
          <w:szCs w:val="28"/>
          <w:lang w:val="en-CA"/>
          <w14:ligatures w14:val="none"/>
        </w:rPr>
        <w:t>:</w:t>
      </w:r>
    </w:p>
    <w:p w14:paraId="23D29A86" w14:textId="77777777" w:rsidR="004A521C" w:rsidRPr="004A521C" w:rsidRDefault="004A521C" w:rsidP="004A521C">
      <w:pPr>
        <w:pStyle w:val="p5"/>
        <w:bidi/>
        <w:rPr>
          <w:rFonts w:ascii="Simplified Arabic" w:hAnsi="Simplified Arabic" w:cs="Simplified Arabic"/>
          <w:sz w:val="28"/>
          <w:szCs w:val="28"/>
        </w:rPr>
      </w:pPr>
      <w:r w:rsidRPr="004A521C">
        <w:rPr>
          <w:rFonts w:ascii="Simplified Arabic" w:hAnsi="Simplified Arabic" w:cs="Simplified Arabic"/>
          <w:sz w:val="28"/>
          <w:szCs w:val="28"/>
          <w:rtl/>
        </w:rPr>
        <w:t>توجد علاقة بين قدرة المدير على ضبط انفعالاته (إدارة المشاعر) وبين مستوى رضا الموظف.</w:t>
      </w:r>
    </w:p>
    <w:p w14:paraId="617ED175" w14:textId="77777777" w:rsidR="004A521C" w:rsidRPr="004A521C" w:rsidRDefault="004A521C" w:rsidP="004A521C">
      <w:pPr>
        <w:pStyle w:val="p2"/>
        <w:rPr>
          <w:rFonts w:ascii="Simplified Arabic" w:hAnsi="Simplified Arabic" w:cs="Simplified Arabic"/>
          <w:sz w:val="28"/>
          <w:szCs w:val="28"/>
          <w:rtl/>
        </w:rPr>
      </w:pPr>
    </w:p>
    <w:p w14:paraId="593659FB"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ضبط الانفعالات (</w:t>
      </w:r>
      <w:r w:rsidRPr="004A521C">
        <w:rPr>
          <w:rFonts w:ascii="Simplified Arabic" w:hAnsi="Simplified Arabic" w:cs="Simplified Arabic"/>
          <w:sz w:val="28"/>
          <w:szCs w:val="28"/>
        </w:rPr>
        <w:t>Self-regulation</w:t>
      </w:r>
      <w:r w:rsidRPr="004A521C">
        <w:rPr>
          <w:rFonts w:ascii="Simplified Arabic" w:hAnsi="Simplified Arabic" w:cs="Simplified Arabic"/>
          <w:sz w:val="28"/>
          <w:szCs w:val="28"/>
          <w:rtl/>
        </w:rPr>
        <w:t>) يُعبّر عن مدى قدرة المدير على التحكم في مشاعره في لحظات التوتر أو الضغط، وعدم السماح للعواطف السلبية بالهيمنة على سلوكياته.</w:t>
      </w:r>
    </w:p>
    <w:p w14:paraId="1526E247"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وقد أظهرت دراسات عديدة أن القادة الذين يفشلون في إدارة انفعالاتهم ينقلون القلق والتوتر إلى موظفيهم، مما يؤدي إلى تآكل الرضا الوظيفي وزيادة الضغوط النفسية داخل بيئة العمل (</w:t>
      </w:r>
      <w:r w:rsidRPr="004A521C">
        <w:rPr>
          <w:rFonts w:ascii="Simplified Arabic" w:hAnsi="Simplified Arabic" w:cs="Simplified Arabic"/>
          <w:sz w:val="28"/>
          <w:szCs w:val="28"/>
        </w:rPr>
        <w:t>Cherniss, 2001</w:t>
      </w:r>
      <w:r w:rsidRPr="004A521C">
        <w:rPr>
          <w:rFonts w:ascii="Simplified Arabic" w:hAnsi="Simplified Arabic" w:cs="Simplified Arabic"/>
          <w:sz w:val="28"/>
          <w:szCs w:val="28"/>
          <w:rtl/>
        </w:rPr>
        <w:t>).</w:t>
      </w:r>
    </w:p>
    <w:p w14:paraId="0FC38D72"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لذلك، يتم فحص هذه الفرضية لقياس ما إذا كانت مهارة إدارة المشاعر تُمثل مؤشرًا تنبؤيًا في درجة رضا العاملين.</w:t>
      </w:r>
    </w:p>
    <w:p w14:paraId="5C16051C" w14:textId="404E4808"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53CEF3F0" w14:textId="77777777" w:rsidR="004A521C" w:rsidRPr="004A521C" w:rsidRDefault="004A521C" w:rsidP="004A521C">
      <w:pPr>
        <w:pStyle w:val="Heading5"/>
        <w:rPr>
          <w:rFonts w:ascii="Simplified Arabic" w:eastAsia="Times New Roman" w:hAnsi="Simplified Arabic" w:cs="Simplified Arabic"/>
          <w:color w:val="auto"/>
          <w:kern w:val="0"/>
          <w:sz w:val="28"/>
          <w:szCs w:val="28"/>
          <w:lang w:val="en-CA"/>
          <w14:ligatures w14:val="none"/>
        </w:rPr>
      </w:pPr>
      <w:r w:rsidRPr="004A521C">
        <w:rPr>
          <w:rFonts w:ascii="Simplified Arabic" w:eastAsia="Times New Roman" w:hAnsi="Simplified Arabic" w:cs="Simplified Arabic"/>
          <w:color w:val="auto"/>
          <w:kern w:val="0"/>
          <w:sz w:val="28"/>
          <w:szCs w:val="28"/>
          <w:rtl/>
          <w:lang w:val="en-CA"/>
          <w14:ligatures w14:val="none"/>
        </w:rPr>
        <w:t>الفرضية الفرعية الثالثة</w:t>
      </w:r>
      <w:r w:rsidRPr="004A521C">
        <w:rPr>
          <w:rFonts w:ascii="Simplified Arabic" w:eastAsia="Times New Roman" w:hAnsi="Simplified Arabic" w:cs="Simplified Arabic"/>
          <w:color w:val="auto"/>
          <w:kern w:val="0"/>
          <w:sz w:val="28"/>
          <w:szCs w:val="28"/>
          <w:lang w:val="en-CA"/>
          <w14:ligatures w14:val="none"/>
        </w:rPr>
        <w:t>:</w:t>
      </w:r>
    </w:p>
    <w:p w14:paraId="45712630" w14:textId="77777777" w:rsidR="004A521C" w:rsidRPr="004A521C" w:rsidRDefault="004A521C" w:rsidP="004A521C">
      <w:pPr>
        <w:pStyle w:val="p5"/>
        <w:bidi/>
        <w:rPr>
          <w:rFonts w:ascii="Simplified Arabic" w:hAnsi="Simplified Arabic" w:cs="Simplified Arabic"/>
          <w:sz w:val="28"/>
          <w:szCs w:val="28"/>
        </w:rPr>
      </w:pPr>
      <w:r w:rsidRPr="004A521C">
        <w:rPr>
          <w:rFonts w:ascii="Simplified Arabic" w:hAnsi="Simplified Arabic" w:cs="Simplified Arabic"/>
          <w:sz w:val="28"/>
          <w:szCs w:val="28"/>
          <w:rtl/>
        </w:rPr>
        <w:t>توجد علاقة إيجابية بين المهارات الاجتماعية للمدير ورضا الموظف.</w:t>
      </w:r>
    </w:p>
    <w:p w14:paraId="20D2DDC6" w14:textId="77777777" w:rsidR="004A521C" w:rsidRPr="004A521C" w:rsidRDefault="004A521C" w:rsidP="004A521C">
      <w:pPr>
        <w:pStyle w:val="p2"/>
        <w:rPr>
          <w:rFonts w:ascii="Simplified Arabic" w:hAnsi="Simplified Arabic" w:cs="Simplified Arabic"/>
          <w:sz w:val="28"/>
          <w:szCs w:val="28"/>
          <w:rtl/>
        </w:rPr>
      </w:pPr>
    </w:p>
    <w:p w14:paraId="5492C2B4"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تشمل المهارات الاجتماعية (</w:t>
      </w:r>
      <w:r w:rsidRPr="004A521C">
        <w:rPr>
          <w:rFonts w:ascii="Simplified Arabic" w:hAnsi="Simplified Arabic" w:cs="Simplified Arabic"/>
          <w:sz w:val="28"/>
          <w:szCs w:val="28"/>
        </w:rPr>
        <w:t>Social skills</w:t>
      </w:r>
      <w:r w:rsidRPr="004A521C">
        <w:rPr>
          <w:rFonts w:ascii="Simplified Arabic" w:hAnsi="Simplified Arabic" w:cs="Simplified Arabic"/>
          <w:sz w:val="28"/>
          <w:szCs w:val="28"/>
          <w:rtl/>
        </w:rPr>
        <w:t>) القدرة على بناء علاقات عمل إيجابية، وتحفيز الفريق، والتفاوض، والتواصل الفعّال. ويُعد هذا البعد من أكثر أبعاد الذكاء العاطفي وضوحًا في الممارسة اليومية.</w:t>
      </w:r>
    </w:p>
    <w:p w14:paraId="1D446210"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lastRenderedPageBreak/>
        <w:t>مدير يتمتع بمهارات اجتماعية قوية يكون أكثر قدرة على إشراك الموظفين، واحتواء المشكلات، وحل النزاعات، وتقديم التقدير والدعم، وكل ذلك يُسهم في خلق مناخ نفسي محفز وإيجابي.</w:t>
      </w:r>
    </w:p>
    <w:p w14:paraId="6372BE27" w14:textId="77777777" w:rsidR="004A521C" w:rsidRPr="004A521C" w:rsidRDefault="004A521C" w:rsidP="004A521C">
      <w:pPr>
        <w:pStyle w:val="p1"/>
        <w:bidi/>
        <w:rPr>
          <w:rFonts w:ascii="Simplified Arabic" w:hAnsi="Simplified Arabic" w:cs="Simplified Arabic"/>
          <w:sz w:val="28"/>
          <w:szCs w:val="28"/>
          <w:rtl/>
        </w:rPr>
      </w:pPr>
      <w:r w:rsidRPr="004A521C">
        <w:rPr>
          <w:rFonts w:ascii="Simplified Arabic" w:hAnsi="Simplified Arabic" w:cs="Simplified Arabic"/>
          <w:sz w:val="28"/>
          <w:szCs w:val="28"/>
          <w:rtl/>
        </w:rPr>
        <w:t>وبالتالي، يُتوقع أن تكون هناك علاقة قوية بين هذا البُعد ومستوى رضا الموظفين.</w:t>
      </w:r>
    </w:p>
    <w:p w14:paraId="43F5BCCD" w14:textId="1F390421" w:rsidR="004A521C" w:rsidRPr="004A521C" w:rsidRDefault="004A521C" w:rsidP="004A521C">
      <w:pPr>
        <w:bidi w:val="0"/>
        <w:rPr>
          <w:rFonts w:ascii="Simplified Arabic" w:eastAsia="Times New Roman" w:hAnsi="Simplified Arabic" w:cs="Simplified Arabic"/>
          <w:kern w:val="0"/>
          <w:sz w:val="28"/>
          <w:szCs w:val="28"/>
          <w:rtl/>
          <w:lang w:val="en-CA"/>
          <w14:ligatures w14:val="none"/>
        </w:rPr>
      </w:pPr>
    </w:p>
    <w:p w14:paraId="4558EE1F" w14:textId="77777777" w:rsidR="004A521C" w:rsidRPr="004A521C" w:rsidRDefault="004A521C" w:rsidP="004A521C">
      <w:pPr>
        <w:pStyle w:val="p1"/>
        <w:bidi/>
        <w:rPr>
          <w:rFonts w:ascii="Simplified Arabic" w:hAnsi="Simplified Arabic" w:cs="Simplified Arabic"/>
          <w:sz w:val="28"/>
          <w:szCs w:val="28"/>
        </w:rPr>
      </w:pPr>
      <w:r w:rsidRPr="004A521C">
        <w:rPr>
          <w:rFonts w:ascii="Simplified Arabic" w:hAnsi="Simplified Arabic" w:cs="Simplified Arabic"/>
          <w:sz w:val="28"/>
          <w:szCs w:val="28"/>
          <w:rtl/>
        </w:rPr>
        <w:t>تمثل هذه الفرضيات الركيزة التحليلية التي سيتبعها الباحث في اختبار البيانات الميدانية، وتحليل مخرجاتها الإحصائية، بهدف الوصول إلى فهم علمي أعمق لطبيعة العلاقة بين القيادة العاطفية والرضا الوظيفي، مع تقديم تفسيرات مستندة إلى الأدبيات والممارسة العملية في بيئات العمل.</w:t>
      </w:r>
    </w:p>
    <w:p w14:paraId="777611EE" w14:textId="77777777" w:rsidR="003F7E0F" w:rsidRPr="00FF0975" w:rsidRDefault="003F7E0F" w:rsidP="00D22171">
      <w:pPr>
        <w:rPr>
          <w:rFonts w:ascii="Simplified Arabic" w:hAnsi="Simplified Arabic" w:cs="Simplified Arabic"/>
          <w:sz w:val="28"/>
          <w:szCs w:val="28"/>
          <w:u w:val="single"/>
          <w:rtl/>
        </w:rPr>
      </w:pPr>
    </w:p>
    <w:p w14:paraId="76D397BE" w14:textId="64107A6B" w:rsidR="00D22171" w:rsidRPr="00C71AC3" w:rsidRDefault="00D22171" w:rsidP="00C71AC3">
      <w:pPr>
        <w:pStyle w:val="Heading1"/>
        <w:rPr>
          <w:color w:val="000000" w:themeColor="text1"/>
          <w:sz w:val="40"/>
          <w:szCs w:val="36"/>
          <w:rtl/>
        </w:rPr>
      </w:pPr>
      <w:bookmarkStart w:id="9" w:name="_Toc214627677"/>
      <w:r w:rsidRPr="00C71AC3">
        <w:rPr>
          <w:color w:val="000000" w:themeColor="text1"/>
          <w:sz w:val="40"/>
          <w:szCs w:val="36"/>
          <w:rtl/>
        </w:rPr>
        <w:t>الدراسات السابقة</w:t>
      </w:r>
      <w:r w:rsidR="00A74F76" w:rsidRPr="00C71AC3">
        <w:rPr>
          <w:color w:val="000000" w:themeColor="text1"/>
          <w:sz w:val="40"/>
          <w:szCs w:val="36"/>
          <w:rtl/>
        </w:rPr>
        <w:t>:</w:t>
      </w:r>
      <w:bookmarkEnd w:id="9"/>
    </w:p>
    <w:p w14:paraId="1B64F767" w14:textId="77777777" w:rsidR="00B54D4C" w:rsidRPr="00B54D4C" w:rsidRDefault="00B54D4C" w:rsidP="001F2671">
      <w:pPr>
        <w:spacing w:line="276" w:lineRule="auto"/>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kern w:val="0"/>
          <w:sz w:val="28"/>
          <w:szCs w:val="28"/>
          <w:rtl/>
          <w:lang w:val="en-CA"/>
          <w14:ligatures w14:val="none"/>
        </w:rPr>
        <w:t>لإثراء الإطار النظري وتعزيز مصداقية البحث، تم الاطلاع على عدد من الدراسات السابقة التي تناولت العلاقة بين الذكاء العاطفي ورضا الموظفين. ومن أبرزها:</w:t>
      </w:r>
    </w:p>
    <w:p w14:paraId="0B73EBE9" w14:textId="77777777" w:rsidR="00B54D4C" w:rsidRPr="00B54D4C" w:rsidRDefault="00B54D4C" w:rsidP="001F2671">
      <w:pPr>
        <w:spacing w:line="276" w:lineRule="auto"/>
        <w:rPr>
          <w:rFonts w:ascii="Simplified Arabic" w:eastAsia="Times New Roman" w:hAnsi="Simplified Arabic" w:cs="Simplified Arabic"/>
          <w:kern w:val="0"/>
          <w:sz w:val="28"/>
          <w:szCs w:val="28"/>
          <w:rtl/>
          <w:lang w:val="en-CA"/>
          <w14:ligatures w14:val="none"/>
        </w:rPr>
      </w:pPr>
    </w:p>
    <w:p w14:paraId="792DF3AD" w14:textId="39DB262A" w:rsidR="00B54D4C" w:rsidRPr="00B54D4C" w:rsidRDefault="00B54D4C" w:rsidP="001F2671">
      <w:pPr>
        <w:spacing w:line="276" w:lineRule="auto"/>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 xml:space="preserve">دراسة </w:t>
      </w:r>
      <w:r w:rsidRPr="00B54D4C">
        <w:rPr>
          <w:rFonts w:ascii="Simplified Arabic" w:eastAsia="Times New Roman" w:hAnsi="Simplified Arabic" w:cs="Simplified Arabic"/>
          <w:b/>
          <w:bCs/>
          <w:kern w:val="0"/>
          <w:sz w:val="28"/>
          <w:szCs w:val="28"/>
          <w:lang w:val="en-CA"/>
          <w14:ligatures w14:val="none"/>
        </w:rPr>
        <w:t>Wong</w:t>
      </w:r>
      <w:r w:rsidRPr="00B54D4C">
        <w:rPr>
          <w:rFonts w:ascii="Simplified Arabic" w:eastAsia="Times New Roman" w:hAnsi="Simplified Arabic" w:cs="Simplified Arabic"/>
          <w:b/>
          <w:bCs/>
          <w:kern w:val="0"/>
          <w:sz w:val="28"/>
          <w:szCs w:val="28"/>
          <w:rtl/>
          <w:lang w:val="en-CA"/>
          <w14:ligatures w14:val="none"/>
        </w:rPr>
        <w:t xml:space="preserve"> &amp; </w:t>
      </w:r>
      <w:r w:rsidRPr="00B54D4C">
        <w:rPr>
          <w:rFonts w:ascii="Simplified Arabic" w:eastAsia="Times New Roman" w:hAnsi="Simplified Arabic" w:cs="Simplified Arabic"/>
          <w:b/>
          <w:bCs/>
          <w:kern w:val="0"/>
          <w:sz w:val="28"/>
          <w:szCs w:val="28"/>
          <w:lang w:val="en-CA"/>
          <w14:ligatures w14:val="none"/>
        </w:rPr>
        <w:t>Law 2002</w:t>
      </w:r>
      <w:r w:rsidRPr="00B54D4C">
        <w:rPr>
          <w:rFonts w:ascii="Simplified Arabic" w:eastAsia="Times New Roman" w:hAnsi="Simplified Arabic" w:cs="Simplified Arabic"/>
          <w:b/>
          <w:bCs/>
          <w:kern w:val="0"/>
          <w:sz w:val="28"/>
          <w:szCs w:val="28"/>
          <w:rtl/>
          <w:lang w:val="en-CA"/>
          <w14:ligatures w14:val="none"/>
        </w:rPr>
        <w:t>:</w:t>
      </w:r>
    </w:p>
    <w:p w14:paraId="72EA303A" w14:textId="77777777" w:rsidR="00B54D4C" w:rsidRPr="00B54D4C" w:rsidRDefault="00B54D4C" w:rsidP="001F2671">
      <w:pPr>
        <w:spacing w:line="276" w:lineRule="auto"/>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t xml:space="preserve">أظهرت أن هناك علاقة قوية بين الذكاء العاطفي والأداء الإداري، وأوصت بتبني مقياس </w:t>
      </w:r>
      <w:r w:rsidRPr="00B54D4C">
        <w:rPr>
          <w:rFonts w:ascii="Simplified Arabic" w:eastAsia="Times New Roman" w:hAnsi="Simplified Arabic" w:cs="Simplified Arabic"/>
          <w:kern w:val="0"/>
          <w:sz w:val="28"/>
          <w:szCs w:val="28"/>
          <w:lang w:val="en-CA"/>
          <w14:ligatures w14:val="none"/>
        </w:rPr>
        <w:t>WLEIS</w:t>
      </w:r>
      <w:r w:rsidRPr="00B54D4C">
        <w:rPr>
          <w:rFonts w:ascii="Simplified Arabic" w:eastAsia="Times New Roman" w:hAnsi="Simplified Arabic" w:cs="Simplified Arabic"/>
          <w:kern w:val="0"/>
          <w:sz w:val="28"/>
          <w:szCs w:val="28"/>
          <w:rtl/>
          <w:lang w:val="en-CA"/>
          <w14:ligatures w14:val="none"/>
        </w:rPr>
        <w:t xml:space="preserve"> في قياس الذكاء العاطفي في بيئات العمل المختلفة. وقد تم تطبيق الدراسة على عينة من القادة في مؤسسات صينية.</w:t>
      </w:r>
    </w:p>
    <w:p w14:paraId="1D490EFE" w14:textId="77777777" w:rsidR="00B54D4C" w:rsidRPr="00B54D4C" w:rsidRDefault="00B54D4C" w:rsidP="001F2671">
      <w:pPr>
        <w:spacing w:line="276" w:lineRule="auto"/>
        <w:rPr>
          <w:rFonts w:ascii="Simplified Arabic" w:eastAsia="Times New Roman" w:hAnsi="Simplified Arabic" w:cs="Simplified Arabic"/>
          <w:kern w:val="0"/>
          <w:sz w:val="28"/>
          <w:szCs w:val="28"/>
          <w:rtl/>
          <w:lang w:val="en-CA"/>
          <w14:ligatures w14:val="none"/>
        </w:rPr>
      </w:pPr>
    </w:p>
    <w:p w14:paraId="16D0EBBC" w14:textId="2C18F408" w:rsidR="00B54D4C" w:rsidRPr="00B54D4C" w:rsidRDefault="00B54D4C" w:rsidP="001F2671">
      <w:pPr>
        <w:spacing w:line="276" w:lineRule="auto"/>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 xml:space="preserve">دراسة </w:t>
      </w:r>
      <w:r w:rsidRPr="00B54D4C">
        <w:rPr>
          <w:rFonts w:ascii="Simplified Arabic" w:eastAsia="Times New Roman" w:hAnsi="Simplified Arabic" w:cs="Simplified Arabic"/>
          <w:b/>
          <w:bCs/>
          <w:kern w:val="0"/>
          <w:sz w:val="28"/>
          <w:szCs w:val="28"/>
          <w:lang w:val="en-CA"/>
          <w14:ligatures w14:val="none"/>
        </w:rPr>
        <w:t>Carmeli 2003</w:t>
      </w:r>
      <w:r w:rsidRPr="00B54D4C">
        <w:rPr>
          <w:rFonts w:ascii="Simplified Arabic" w:eastAsia="Times New Roman" w:hAnsi="Simplified Arabic" w:cs="Simplified Arabic"/>
          <w:b/>
          <w:bCs/>
          <w:kern w:val="0"/>
          <w:sz w:val="28"/>
          <w:szCs w:val="28"/>
          <w:rtl/>
          <w:lang w:val="en-CA"/>
          <w14:ligatures w14:val="none"/>
        </w:rPr>
        <w:t>:</w:t>
      </w:r>
    </w:p>
    <w:p w14:paraId="67F04D62" w14:textId="77777777" w:rsidR="00B54D4C" w:rsidRPr="00B54D4C" w:rsidRDefault="00B54D4C" w:rsidP="001F2671">
      <w:pPr>
        <w:spacing w:line="276" w:lineRule="auto"/>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t>بيّنت أن الموظفين الذين يعملون تحت إدارة تتمتع بذكاء عاطفي مرتفع أظهروا مستويات أعلى من الرضا، والانتماء، والالتزام التنظيمي. كما ربطت بين التعاطف والرضا كأقوى عاملين مترابطين.</w:t>
      </w:r>
    </w:p>
    <w:p w14:paraId="08D58A63" w14:textId="77777777" w:rsidR="00B54D4C" w:rsidRPr="00B54D4C" w:rsidRDefault="00B54D4C" w:rsidP="001F2671">
      <w:pPr>
        <w:spacing w:line="276" w:lineRule="auto"/>
        <w:rPr>
          <w:rFonts w:ascii="Simplified Arabic" w:eastAsia="Times New Roman" w:hAnsi="Simplified Arabic" w:cs="Simplified Arabic"/>
          <w:kern w:val="0"/>
          <w:sz w:val="28"/>
          <w:szCs w:val="28"/>
          <w:rtl/>
          <w:lang w:val="en-CA"/>
          <w14:ligatures w14:val="none"/>
        </w:rPr>
      </w:pPr>
    </w:p>
    <w:p w14:paraId="032AAD05" w14:textId="2CEA3A7F" w:rsidR="00B54D4C" w:rsidRPr="00B54D4C" w:rsidRDefault="00B54D4C" w:rsidP="001F2671">
      <w:pPr>
        <w:spacing w:line="276" w:lineRule="auto"/>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 xml:space="preserve">دراسة </w:t>
      </w:r>
      <w:r w:rsidRPr="00B54D4C">
        <w:rPr>
          <w:rFonts w:ascii="Simplified Arabic" w:eastAsia="Times New Roman" w:hAnsi="Simplified Arabic" w:cs="Simplified Arabic"/>
          <w:b/>
          <w:bCs/>
          <w:kern w:val="0"/>
          <w:sz w:val="28"/>
          <w:szCs w:val="28"/>
          <w:lang w:val="en-CA"/>
          <w14:ligatures w14:val="none"/>
        </w:rPr>
        <w:t>Cherniss 2001</w:t>
      </w:r>
      <w:r w:rsidRPr="00B54D4C">
        <w:rPr>
          <w:rFonts w:ascii="Simplified Arabic" w:eastAsia="Times New Roman" w:hAnsi="Simplified Arabic" w:cs="Simplified Arabic"/>
          <w:b/>
          <w:bCs/>
          <w:kern w:val="0"/>
          <w:sz w:val="28"/>
          <w:szCs w:val="28"/>
          <w:rtl/>
          <w:lang w:val="en-CA"/>
          <w14:ligatures w14:val="none"/>
        </w:rPr>
        <w:t>:</w:t>
      </w:r>
    </w:p>
    <w:p w14:paraId="173C3D02" w14:textId="77777777" w:rsidR="00B54D4C" w:rsidRPr="00B54D4C" w:rsidRDefault="00B54D4C" w:rsidP="001F2671">
      <w:pPr>
        <w:spacing w:line="276" w:lineRule="auto"/>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lastRenderedPageBreak/>
        <w:t>أكدت أن الذكاء العاطفي يعد من المهارات الأساسية للقيادة الفعالة، حيث يؤثر في الأداء الفردي والجماعي، ويُستخدم كمؤشر مهم في اختيار القادة وتطويرهم.</w:t>
      </w:r>
    </w:p>
    <w:p w14:paraId="7CFD454D" w14:textId="77777777" w:rsidR="00B54D4C" w:rsidRPr="00B54D4C" w:rsidRDefault="00B54D4C" w:rsidP="001F2671">
      <w:pPr>
        <w:spacing w:line="276" w:lineRule="auto"/>
        <w:rPr>
          <w:rFonts w:ascii="Simplified Arabic" w:eastAsia="Times New Roman" w:hAnsi="Simplified Arabic" w:cs="Simplified Arabic"/>
          <w:kern w:val="0"/>
          <w:sz w:val="28"/>
          <w:szCs w:val="28"/>
          <w:rtl/>
          <w:lang w:val="en-CA"/>
          <w14:ligatures w14:val="none"/>
        </w:rPr>
      </w:pPr>
    </w:p>
    <w:p w14:paraId="1B588812" w14:textId="478CC5E2" w:rsidR="00B54D4C" w:rsidRPr="00B54D4C" w:rsidRDefault="00B54D4C" w:rsidP="001F2671">
      <w:pPr>
        <w:spacing w:line="276" w:lineRule="auto"/>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تعليق على الدراسات:</w:t>
      </w:r>
    </w:p>
    <w:p w14:paraId="70D13DF0" w14:textId="77777777" w:rsidR="00F978C7" w:rsidRPr="00F978C7" w:rsidRDefault="00F978C7" w:rsidP="001F2671">
      <w:pPr>
        <w:spacing w:line="276" w:lineRule="auto"/>
        <w:rPr>
          <w:rFonts w:ascii="Simplified Arabic" w:eastAsia="Times New Roman" w:hAnsi="Simplified Arabic" w:cs="Simplified Arabic"/>
          <w:kern w:val="0"/>
          <w:sz w:val="28"/>
          <w:szCs w:val="28"/>
          <w:lang w:val="en-CA"/>
          <w14:ligatures w14:val="none"/>
        </w:rPr>
      </w:pPr>
      <w:r w:rsidRPr="00F978C7">
        <w:rPr>
          <w:rFonts w:ascii="Simplified Arabic" w:eastAsia="Times New Roman" w:hAnsi="Simplified Arabic" w:cs="Simplified Arabic"/>
          <w:kern w:val="0"/>
          <w:sz w:val="28"/>
          <w:szCs w:val="28"/>
          <w:rtl/>
          <w:lang w:val="en-CA"/>
          <w14:ligatures w14:val="none"/>
        </w:rPr>
        <w:t>يتضح من هذه الدراسات أن الذكاء العاطفي يُعد أحد المحددات الأساسية للنجاح القيادي، وأنه يرتبط ارتباطًا إيجابيًا بمشاعر الرضا الوظيفي والانتماء والاستقرار النفسي للموظف.</w:t>
      </w:r>
    </w:p>
    <w:p w14:paraId="5146350F" w14:textId="70D7B680" w:rsidR="00F978C7" w:rsidRPr="00F978C7" w:rsidRDefault="00F978C7" w:rsidP="001F2671">
      <w:pPr>
        <w:spacing w:line="276" w:lineRule="auto"/>
        <w:rPr>
          <w:rFonts w:ascii="Simplified Arabic" w:eastAsia="Times New Roman" w:hAnsi="Simplified Arabic" w:cs="Simplified Arabic"/>
          <w:kern w:val="0"/>
          <w:sz w:val="28"/>
          <w:szCs w:val="28"/>
          <w:lang w:val="en-CA"/>
          <w14:ligatures w14:val="none"/>
        </w:rPr>
      </w:pPr>
      <w:r w:rsidRPr="00F978C7">
        <w:rPr>
          <w:rFonts w:ascii="Simplified Arabic" w:eastAsia="Times New Roman" w:hAnsi="Simplified Arabic" w:cs="Simplified Arabic"/>
          <w:kern w:val="0"/>
          <w:sz w:val="28"/>
          <w:szCs w:val="28"/>
          <w:rtl/>
          <w:lang w:val="en-CA"/>
          <w14:ligatures w14:val="none"/>
        </w:rPr>
        <w:t xml:space="preserve">ومع ذلك، فإن معظم هذه الدراسات تم تنفيذها في </w:t>
      </w:r>
      <w:r w:rsidRPr="00F978C7">
        <w:rPr>
          <w:rFonts w:ascii="Simplified Arabic" w:eastAsia="Times New Roman" w:hAnsi="Simplified Arabic" w:cs="Simplified Arabic"/>
          <w:b/>
          <w:bCs/>
          <w:kern w:val="0"/>
          <w:sz w:val="28"/>
          <w:szCs w:val="28"/>
          <w:rtl/>
          <w:lang w:val="en-CA"/>
          <w14:ligatures w14:val="none"/>
        </w:rPr>
        <w:t>بيئات غير عربية</w:t>
      </w:r>
      <w:r w:rsidRPr="00F978C7">
        <w:rPr>
          <w:rFonts w:ascii="Simplified Arabic" w:eastAsia="Times New Roman" w:hAnsi="Simplified Arabic" w:cs="Simplified Arabic"/>
          <w:kern w:val="0"/>
          <w:sz w:val="28"/>
          <w:szCs w:val="28"/>
          <w:rtl/>
          <w:lang w:val="en-CA"/>
          <w14:ligatures w14:val="none"/>
        </w:rPr>
        <w:t xml:space="preserve">، أو ركزت على </w:t>
      </w:r>
      <w:r w:rsidRPr="00F978C7">
        <w:rPr>
          <w:rFonts w:ascii="Simplified Arabic" w:eastAsia="Times New Roman" w:hAnsi="Simplified Arabic" w:cs="Simplified Arabic"/>
          <w:b/>
          <w:bCs/>
          <w:kern w:val="0"/>
          <w:sz w:val="28"/>
          <w:szCs w:val="28"/>
          <w:rtl/>
          <w:lang w:val="en-CA"/>
          <w14:ligatures w14:val="none"/>
        </w:rPr>
        <w:t>متغيرات مرتبطة بالأداء الوظيفي</w:t>
      </w:r>
      <w:r w:rsidRPr="00F978C7">
        <w:rPr>
          <w:rFonts w:ascii="Simplified Arabic" w:eastAsia="Times New Roman" w:hAnsi="Simplified Arabic" w:cs="Simplified Arabic"/>
          <w:kern w:val="0"/>
          <w:sz w:val="28"/>
          <w:szCs w:val="28"/>
          <w:rtl/>
          <w:lang w:val="en-CA"/>
          <w14:ligatures w14:val="none"/>
        </w:rPr>
        <w:t xml:space="preserve"> أكثر من الرضا، مما يعزز الحاجة لإجراء دراسة ميدانية في سياق عربي محلي لتأكيد أو تعديل تلك النتائج في ضوء الخصوصية الثقافية للمجتمع المهني في المملكة العربية السعودية (</w:t>
      </w:r>
      <w:r w:rsidRPr="00F978C7">
        <w:rPr>
          <w:rFonts w:ascii="Simplified Arabic" w:eastAsia="Times New Roman" w:hAnsi="Simplified Arabic" w:cs="Simplified Arabic"/>
          <w:b/>
          <w:bCs/>
          <w:kern w:val="0"/>
          <w:sz w:val="28"/>
          <w:szCs w:val="28"/>
          <w:rtl/>
          <w:lang w:val="en-CA"/>
          <w14:ligatures w14:val="none"/>
        </w:rPr>
        <w:t>حسين، 2020</w:t>
      </w:r>
      <w:r w:rsidRPr="00F978C7">
        <w:rPr>
          <w:rFonts w:ascii="Simplified Arabic" w:eastAsia="Times New Roman" w:hAnsi="Simplified Arabic" w:cs="Simplified Arabic"/>
          <w:kern w:val="0"/>
          <w:sz w:val="28"/>
          <w:szCs w:val="28"/>
          <w:rtl/>
          <w:lang w:val="en-CA"/>
          <w14:ligatures w14:val="none"/>
        </w:rPr>
        <w:t>).</w:t>
      </w:r>
    </w:p>
    <w:p w14:paraId="0D6E592B" w14:textId="77777777" w:rsidR="00F978C7" w:rsidRPr="00F978C7" w:rsidRDefault="00F978C7" w:rsidP="001F2671">
      <w:pPr>
        <w:spacing w:line="276" w:lineRule="auto"/>
        <w:rPr>
          <w:rFonts w:ascii="Simplified Arabic" w:eastAsia="Times New Roman" w:hAnsi="Simplified Arabic" w:cs="Simplified Arabic"/>
          <w:kern w:val="0"/>
          <w:sz w:val="28"/>
          <w:szCs w:val="28"/>
          <w:lang w:val="en-CA"/>
          <w14:ligatures w14:val="none"/>
        </w:rPr>
      </w:pPr>
      <w:r w:rsidRPr="00F978C7">
        <w:rPr>
          <w:rFonts w:ascii="Simplified Arabic" w:eastAsia="Times New Roman" w:hAnsi="Simplified Arabic" w:cs="Simplified Arabic"/>
          <w:kern w:val="0"/>
          <w:sz w:val="28"/>
          <w:szCs w:val="28"/>
          <w:rtl/>
          <w:lang w:val="en-CA"/>
          <w14:ligatures w14:val="none"/>
        </w:rPr>
        <w:t>وعليه، فإن هذه الدراسة تسعى لسد الفجوة القائمة في الأدبيات من خلال تطبيق أدوات قياس معتمدة على بيئة عربية معاصرة، لتحليل مدى انطباق المفاهيم الغربية على الواقع المحلي.</w:t>
      </w:r>
    </w:p>
    <w:p w14:paraId="4C37CE53" w14:textId="77777777" w:rsidR="00A74F76" w:rsidRDefault="00A74F76" w:rsidP="00A74F76">
      <w:pPr>
        <w:rPr>
          <w:rFonts w:ascii="Simplified Arabic" w:hAnsi="Simplified Arabic" w:cs="Simplified Arabic"/>
          <w:sz w:val="28"/>
          <w:szCs w:val="28"/>
          <w:u w:val="single"/>
        </w:rPr>
      </w:pPr>
    </w:p>
    <w:p w14:paraId="7C45B636" w14:textId="77777777" w:rsidR="00FD70AB" w:rsidRDefault="00FD70AB" w:rsidP="00A74F76">
      <w:pPr>
        <w:rPr>
          <w:rFonts w:ascii="Simplified Arabic" w:hAnsi="Simplified Arabic" w:cs="Simplified Arabic"/>
          <w:sz w:val="28"/>
          <w:szCs w:val="28"/>
          <w:u w:val="single"/>
        </w:rPr>
      </w:pPr>
    </w:p>
    <w:p w14:paraId="659EDEF3" w14:textId="77777777" w:rsidR="00FD70AB" w:rsidRDefault="00FD70AB" w:rsidP="00A74F76">
      <w:pPr>
        <w:rPr>
          <w:rFonts w:ascii="Simplified Arabic" w:hAnsi="Simplified Arabic" w:cs="Simplified Arabic"/>
          <w:sz w:val="28"/>
          <w:szCs w:val="28"/>
          <w:u w:val="single"/>
        </w:rPr>
      </w:pPr>
    </w:p>
    <w:p w14:paraId="05CA835F" w14:textId="77777777" w:rsidR="00FD70AB" w:rsidRDefault="00FD70AB" w:rsidP="00A74F76">
      <w:pPr>
        <w:rPr>
          <w:rFonts w:ascii="Simplified Arabic" w:hAnsi="Simplified Arabic" w:cs="Simplified Arabic"/>
          <w:sz w:val="28"/>
          <w:szCs w:val="28"/>
          <w:u w:val="single"/>
        </w:rPr>
      </w:pPr>
    </w:p>
    <w:p w14:paraId="3DE89832" w14:textId="77777777" w:rsidR="00FD70AB" w:rsidRDefault="00FD70AB" w:rsidP="00A74F76">
      <w:pPr>
        <w:rPr>
          <w:rFonts w:ascii="Simplified Arabic" w:hAnsi="Simplified Arabic" w:cs="Simplified Arabic"/>
          <w:sz w:val="28"/>
          <w:szCs w:val="28"/>
          <w:u w:val="single"/>
        </w:rPr>
      </w:pPr>
    </w:p>
    <w:p w14:paraId="33131FA1" w14:textId="77777777" w:rsidR="00FD70AB" w:rsidRDefault="00FD70AB" w:rsidP="00A74F76">
      <w:pPr>
        <w:rPr>
          <w:rFonts w:ascii="Simplified Arabic" w:hAnsi="Simplified Arabic" w:cs="Simplified Arabic"/>
          <w:sz w:val="28"/>
          <w:szCs w:val="28"/>
          <w:u w:val="single"/>
        </w:rPr>
      </w:pPr>
    </w:p>
    <w:p w14:paraId="4D9330CD" w14:textId="77777777" w:rsidR="00FD70AB" w:rsidRDefault="00FD70AB" w:rsidP="00A74F76">
      <w:pPr>
        <w:rPr>
          <w:rFonts w:ascii="Simplified Arabic" w:hAnsi="Simplified Arabic" w:cs="Simplified Arabic"/>
          <w:sz w:val="28"/>
          <w:szCs w:val="28"/>
          <w:u w:val="single"/>
        </w:rPr>
      </w:pPr>
    </w:p>
    <w:p w14:paraId="52B0DEB8" w14:textId="77777777" w:rsidR="00FD70AB" w:rsidRDefault="00FD70AB" w:rsidP="00A74F76">
      <w:pPr>
        <w:rPr>
          <w:rFonts w:ascii="Simplified Arabic" w:hAnsi="Simplified Arabic" w:cs="Simplified Arabic"/>
          <w:sz w:val="28"/>
          <w:szCs w:val="28"/>
          <w:u w:val="single"/>
        </w:rPr>
      </w:pPr>
    </w:p>
    <w:p w14:paraId="1D1284B2" w14:textId="77777777" w:rsidR="00FD70AB" w:rsidRDefault="00FD70AB" w:rsidP="00A74F76">
      <w:pPr>
        <w:rPr>
          <w:rFonts w:ascii="Simplified Arabic" w:hAnsi="Simplified Arabic" w:cs="Simplified Arabic"/>
          <w:sz w:val="28"/>
          <w:szCs w:val="28"/>
          <w:u w:val="single"/>
        </w:rPr>
      </w:pPr>
    </w:p>
    <w:p w14:paraId="4CFC6AF9" w14:textId="77777777" w:rsidR="00FD70AB" w:rsidRDefault="00FD70AB" w:rsidP="00A74F76">
      <w:pPr>
        <w:rPr>
          <w:rFonts w:ascii="Simplified Arabic" w:hAnsi="Simplified Arabic" w:cs="Simplified Arabic"/>
          <w:sz w:val="28"/>
          <w:szCs w:val="28"/>
          <w:u w:val="single"/>
        </w:rPr>
      </w:pPr>
    </w:p>
    <w:p w14:paraId="5052390A" w14:textId="77777777" w:rsidR="00FD70AB" w:rsidRDefault="00FD70AB" w:rsidP="00A74F76">
      <w:pPr>
        <w:rPr>
          <w:rFonts w:ascii="Simplified Arabic" w:hAnsi="Simplified Arabic" w:cs="Simplified Arabic"/>
          <w:sz w:val="28"/>
          <w:szCs w:val="28"/>
          <w:u w:val="single"/>
        </w:rPr>
      </w:pPr>
    </w:p>
    <w:p w14:paraId="5EAD2CEB" w14:textId="77777777" w:rsidR="00FD70AB" w:rsidRDefault="00FD70AB" w:rsidP="00A74F76">
      <w:pPr>
        <w:rPr>
          <w:rFonts w:ascii="Simplified Arabic" w:hAnsi="Simplified Arabic" w:cs="Simplified Arabic"/>
          <w:sz w:val="28"/>
          <w:szCs w:val="28"/>
          <w:u w:val="single"/>
        </w:rPr>
      </w:pPr>
    </w:p>
    <w:p w14:paraId="225398FB" w14:textId="77777777" w:rsidR="00FD70AB" w:rsidRDefault="00FD70AB" w:rsidP="00A74F76">
      <w:pPr>
        <w:rPr>
          <w:rFonts w:ascii="Simplified Arabic" w:hAnsi="Simplified Arabic" w:cs="Simplified Arabic"/>
          <w:sz w:val="28"/>
          <w:szCs w:val="28"/>
          <w:u w:val="single"/>
        </w:rPr>
      </w:pPr>
    </w:p>
    <w:p w14:paraId="089D3C42" w14:textId="77777777" w:rsidR="00FD70AB" w:rsidRDefault="00FD70AB" w:rsidP="00A74F76">
      <w:pPr>
        <w:rPr>
          <w:rFonts w:ascii="Simplified Arabic" w:hAnsi="Simplified Arabic" w:cs="Simplified Arabic"/>
          <w:sz w:val="28"/>
          <w:szCs w:val="28"/>
          <w:u w:val="single"/>
        </w:rPr>
      </w:pPr>
    </w:p>
    <w:p w14:paraId="699FA942" w14:textId="77777777" w:rsidR="00FD70AB" w:rsidRPr="00FF0975" w:rsidRDefault="00FD70AB" w:rsidP="00A74F76">
      <w:pPr>
        <w:rPr>
          <w:rFonts w:ascii="Simplified Arabic" w:hAnsi="Simplified Arabic" w:cs="Simplified Arabic"/>
          <w:sz w:val="28"/>
          <w:szCs w:val="28"/>
          <w:u w:val="single"/>
          <w:rtl/>
        </w:rPr>
      </w:pPr>
    </w:p>
    <w:p w14:paraId="0F731D52" w14:textId="3C72C8CA" w:rsidR="00A74F76" w:rsidRPr="00C71AC3" w:rsidRDefault="00A74F76" w:rsidP="00C71AC3">
      <w:pPr>
        <w:pStyle w:val="Heading1"/>
        <w:rPr>
          <w:color w:val="000000" w:themeColor="text1"/>
          <w:sz w:val="40"/>
          <w:szCs w:val="36"/>
          <w:rtl/>
        </w:rPr>
      </w:pPr>
      <w:bookmarkStart w:id="10" w:name="_Toc214627678"/>
      <w:r w:rsidRPr="00C71AC3">
        <w:rPr>
          <w:color w:val="000000" w:themeColor="text1"/>
          <w:sz w:val="40"/>
          <w:szCs w:val="36"/>
          <w:rtl/>
        </w:rPr>
        <w:t>المنطلقات النظرية للدراسة:</w:t>
      </w:r>
      <w:bookmarkEnd w:id="10"/>
    </w:p>
    <w:p w14:paraId="31C564C3" w14:textId="77777777" w:rsidR="00B54D4C" w:rsidRPr="00B54D4C" w:rsidRDefault="00B54D4C" w:rsidP="00B54D4C">
      <w:pPr>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kern w:val="0"/>
          <w:sz w:val="28"/>
          <w:szCs w:val="28"/>
          <w:rtl/>
          <w:lang w:val="en-CA"/>
          <w14:ligatures w14:val="none"/>
        </w:rPr>
        <w:t xml:space="preserve">تعتمد هذه الدراسة على نموذج </w:t>
      </w:r>
      <w:r w:rsidRPr="00B54D4C">
        <w:rPr>
          <w:rFonts w:ascii="Simplified Arabic" w:eastAsia="Times New Roman" w:hAnsi="Simplified Arabic" w:cs="Simplified Arabic"/>
          <w:b/>
          <w:bCs/>
          <w:kern w:val="0"/>
          <w:sz w:val="28"/>
          <w:szCs w:val="28"/>
          <w:lang w:val="en-CA"/>
          <w14:ligatures w14:val="none"/>
        </w:rPr>
        <w:t>Daniel Goleman</w:t>
      </w:r>
      <w:r w:rsidRPr="00B54D4C">
        <w:rPr>
          <w:rFonts w:ascii="Simplified Arabic" w:eastAsia="Times New Roman" w:hAnsi="Simplified Arabic" w:cs="Simplified Arabic"/>
          <w:kern w:val="0"/>
          <w:sz w:val="28"/>
          <w:szCs w:val="28"/>
          <w:rtl/>
          <w:lang w:val="en-CA"/>
          <w14:ligatures w14:val="none"/>
        </w:rPr>
        <w:t xml:space="preserve"> في الذكاء العاطفي، والذي يُعد من أكثر النماذج استخدامًا في البحوث الإدارية والنفسية. طرح </w:t>
      </w:r>
      <w:r w:rsidRPr="00B54D4C">
        <w:rPr>
          <w:rFonts w:ascii="Simplified Arabic" w:eastAsia="Times New Roman" w:hAnsi="Simplified Arabic" w:cs="Simplified Arabic"/>
          <w:kern w:val="0"/>
          <w:sz w:val="28"/>
          <w:szCs w:val="28"/>
          <w:lang w:val="en-CA"/>
          <w14:ligatures w14:val="none"/>
        </w:rPr>
        <w:t>Goleman</w:t>
      </w:r>
      <w:r w:rsidRPr="00B54D4C">
        <w:rPr>
          <w:rFonts w:ascii="Simplified Arabic" w:eastAsia="Times New Roman" w:hAnsi="Simplified Arabic" w:cs="Simplified Arabic"/>
          <w:kern w:val="0"/>
          <w:sz w:val="28"/>
          <w:szCs w:val="28"/>
          <w:rtl/>
          <w:lang w:val="en-CA"/>
          <w14:ligatures w14:val="none"/>
        </w:rPr>
        <w:t xml:space="preserve"> نظريته في كتابه “الذكاء العاطفي” الصادر عام 1995، وقد أحدث تحولًا كبيرًا في فهمنا لطبيعة القيادة والإدارة والسلوك التنظيمي.</w:t>
      </w:r>
    </w:p>
    <w:p w14:paraId="7CB749E7"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p>
    <w:p w14:paraId="1E9B248C" w14:textId="77777777" w:rsidR="00B54D4C" w:rsidRPr="00B54D4C" w:rsidRDefault="00B54D4C" w:rsidP="00B54D4C">
      <w:pPr>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kern w:val="0"/>
          <w:sz w:val="28"/>
          <w:szCs w:val="28"/>
          <w:rtl/>
          <w:lang w:val="en-CA"/>
          <w14:ligatures w14:val="none"/>
        </w:rPr>
        <w:t xml:space="preserve">يرى </w:t>
      </w:r>
      <w:r w:rsidRPr="00B54D4C">
        <w:rPr>
          <w:rFonts w:ascii="Simplified Arabic" w:eastAsia="Times New Roman" w:hAnsi="Simplified Arabic" w:cs="Simplified Arabic"/>
          <w:kern w:val="0"/>
          <w:sz w:val="28"/>
          <w:szCs w:val="28"/>
          <w:lang w:val="en-CA"/>
          <w14:ligatures w14:val="none"/>
        </w:rPr>
        <w:t>Goleman</w:t>
      </w:r>
      <w:r w:rsidRPr="00B54D4C">
        <w:rPr>
          <w:rFonts w:ascii="Simplified Arabic" w:eastAsia="Times New Roman" w:hAnsi="Simplified Arabic" w:cs="Simplified Arabic"/>
          <w:kern w:val="0"/>
          <w:sz w:val="28"/>
          <w:szCs w:val="28"/>
          <w:rtl/>
          <w:lang w:val="en-CA"/>
          <w14:ligatures w14:val="none"/>
        </w:rPr>
        <w:t xml:space="preserve"> أن الذكاء العاطفي لا يقل أهمية عن الذكاء العقلي (</w:t>
      </w:r>
      <w:r w:rsidRPr="00B54D4C">
        <w:rPr>
          <w:rFonts w:ascii="Simplified Arabic" w:eastAsia="Times New Roman" w:hAnsi="Simplified Arabic" w:cs="Simplified Arabic"/>
          <w:kern w:val="0"/>
          <w:sz w:val="28"/>
          <w:szCs w:val="28"/>
          <w:lang w:val="en-CA"/>
          <w14:ligatures w14:val="none"/>
        </w:rPr>
        <w:t>IQ</w:t>
      </w:r>
      <w:r w:rsidRPr="00B54D4C">
        <w:rPr>
          <w:rFonts w:ascii="Simplified Arabic" w:eastAsia="Times New Roman" w:hAnsi="Simplified Arabic" w:cs="Simplified Arabic"/>
          <w:kern w:val="0"/>
          <w:sz w:val="28"/>
          <w:szCs w:val="28"/>
          <w:rtl/>
          <w:lang w:val="en-CA"/>
          <w14:ligatures w14:val="none"/>
        </w:rPr>
        <w:t>)، بل قد يتفوق عليه في بعض المجالات، خصوصًا في الوظائف القيادية التي تتطلب تفاعلًا بشريًا وتواصلًا فعالًا.</w:t>
      </w:r>
    </w:p>
    <w:p w14:paraId="40D5CB7A"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t xml:space="preserve">نموذج </w:t>
      </w:r>
      <w:r w:rsidRPr="00B54D4C">
        <w:rPr>
          <w:rFonts w:ascii="Simplified Arabic" w:eastAsia="Times New Roman" w:hAnsi="Simplified Arabic" w:cs="Simplified Arabic"/>
          <w:kern w:val="0"/>
          <w:sz w:val="28"/>
          <w:szCs w:val="28"/>
          <w:lang w:val="en-CA"/>
          <w14:ligatures w14:val="none"/>
        </w:rPr>
        <w:t>Goleman</w:t>
      </w:r>
      <w:r w:rsidRPr="00B54D4C">
        <w:rPr>
          <w:rFonts w:ascii="Simplified Arabic" w:eastAsia="Times New Roman" w:hAnsi="Simplified Arabic" w:cs="Simplified Arabic"/>
          <w:kern w:val="0"/>
          <w:sz w:val="28"/>
          <w:szCs w:val="28"/>
          <w:rtl/>
          <w:lang w:val="en-CA"/>
          <w14:ligatures w14:val="none"/>
        </w:rPr>
        <w:t xml:space="preserve"> يتكون من خمسة أبعاد رئيسية:</w:t>
      </w:r>
    </w:p>
    <w:p w14:paraId="64EBDF22"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p>
    <w:p w14:paraId="47DC170F" w14:textId="1FA99383" w:rsidR="00B54D4C" w:rsidRPr="00B54D4C" w:rsidRDefault="00B54D4C" w:rsidP="00B54D4C">
      <w:pPr>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1. الوعي الذاتي (</w:t>
      </w:r>
      <w:r w:rsidRPr="00B54D4C">
        <w:rPr>
          <w:rFonts w:ascii="Simplified Arabic" w:eastAsia="Times New Roman" w:hAnsi="Simplified Arabic" w:cs="Simplified Arabic"/>
          <w:b/>
          <w:bCs/>
          <w:kern w:val="0"/>
          <w:sz w:val="28"/>
          <w:szCs w:val="28"/>
          <w:lang w:val="en-CA"/>
          <w14:ligatures w14:val="none"/>
        </w:rPr>
        <w:t>Self-awareness</w:t>
      </w:r>
      <w:r w:rsidRPr="00B54D4C">
        <w:rPr>
          <w:rFonts w:ascii="Simplified Arabic" w:eastAsia="Times New Roman" w:hAnsi="Simplified Arabic" w:cs="Simplified Arabic"/>
          <w:b/>
          <w:bCs/>
          <w:kern w:val="0"/>
          <w:sz w:val="28"/>
          <w:szCs w:val="28"/>
          <w:rtl/>
          <w:lang w:val="en-CA"/>
          <w14:ligatures w14:val="none"/>
        </w:rPr>
        <w:t>):</w:t>
      </w:r>
    </w:p>
    <w:p w14:paraId="616D7004"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t>القدرة على التعرف على المشاعر الذاتية وفهم تأثيرها على التفكير والسلوك. المدير الواعي بذاته يكون أكثر وعيًا بتصرفاته وانعكاساتها على فريقه.</w:t>
      </w:r>
    </w:p>
    <w:p w14:paraId="3E6F33ED"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p>
    <w:p w14:paraId="4B27E935" w14:textId="4DE32FB2" w:rsidR="00B54D4C" w:rsidRPr="00B54D4C" w:rsidRDefault="00B54D4C" w:rsidP="00B54D4C">
      <w:pPr>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2. إدارة الذات (</w:t>
      </w:r>
      <w:r w:rsidRPr="00B54D4C">
        <w:rPr>
          <w:rFonts w:ascii="Simplified Arabic" w:eastAsia="Times New Roman" w:hAnsi="Simplified Arabic" w:cs="Simplified Arabic"/>
          <w:b/>
          <w:bCs/>
          <w:kern w:val="0"/>
          <w:sz w:val="28"/>
          <w:szCs w:val="28"/>
          <w:lang w:val="en-CA"/>
          <w14:ligatures w14:val="none"/>
        </w:rPr>
        <w:t>Self-regulation</w:t>
      </w:r>
      <w:r w:rsidRPr="00B54D4C">
        <w:rPr>
          <w:rFonts w:ascii="Simplified Arabic" w:eastAsia="Times New Roman" w:hAnsi="Simplified Arabic" w:cs="Simplified Arabic"/>
          <w:b/>
          <w:bCs/>
          <w:kern w:val="0"/>
          <w:sz w:val="28"/>
          <w:szCs w:val="28"/>
          <w:rtl/>
          <w:lang w:val="en-CA"/>
          <w14:ligatures w14:val="none"/>
        </w:rPr>
        <w:t>):</w:t>
      </w:r>
    </w:p>
    <w:p w14:paraId="552A757D"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t>وتعني السيطرة على الانفعالات، وتجنب ردود الفعل السلبية في الأزمات. القائد الذي يتقن هذا البعد يتسم بالحكمة، والتفكير قبل اتخاذ القرار.</w:t>
      </w:r>
    </w:p>
    <w:p w14:paraId="58EA1114" w14:textId="77777777" w:rsidR="00B54D4C" w:rsidRDefault="00B54D4C" w:rsidP="00B54D4C">
      <w:pPr>
        <w:rPr>
          <w:rFonts w:ascii="Simplified Arabic" w:eastAsia="Times New Roman" w:hAnsi="Simplified Arabic" w:cs="Simplified Arabic"/>
          <w:kern w:val="0"/>
          <w:sz w:val="28"/>
          <w:szCs w:val="28"/>
          <w:lang w:val="en-CA"/>
          <w14:ligatures w14:val="none"/>
        </w:rPr>
      </w:pPr>
    </w:p>
    <w:p w14:paraId="6DF58080" w14:textId="77777777" w:rsidR="003F7E0F" w:rsidRPr="00B54D4C" w:rsidRDefault="003F7E0F" w:rsidP="00B54D4C">
      <w:pPr>
        <w:rPr>
          <w:rFonts w:ascii="Simplified Arabic" w:eastAsia="Times New Roman" w:hAnsi="Simplified Arabic" w:cs="Simplified Arabic"/>
          <w:kern w:val="0"/>
          <w:sz w:val="28"/>
          <w:szCs w:val="28"/>
          <w:rtl/>
          <w:lang w:val="en-CA"/>
          <w14:ligatures w14:val="none"/>
        </w:rPr>
      </w:pPr>
    </w:p>
    <w:p w14:paraId="269E0FD9" w14:textId="7E4F93BA" w:rsidR="00B54D4C" w:rsidRPr="00B54D4C" w:rsidRDefault="00B54D4C" w:rsidP="00B54D4C">
      <w:pPr>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3. التحفيز (</w:t>
      </w:r>
      <w:r w:rsidRPr="00B54D4C">
        <w:rPr>
          <w:rFonts w:ascii="Simplified Arabic" w:eastAsia="Times New Roman" w:hAnsi="Simplified Arabic" w:cs="Simplified Arabic"/>
          <w:b/>
          <w:bCs/>
          <w:kern w:val="0"/>
          <w:sz w:val="28"/>
          <w:szCs w:val="28"/>
          <w:lang w:val="en-CA"/>
          <w14:ligatures w14:val="none"/>
        </w:rPr>
        <w:t>Motivation</w:t>
      </w:r>
      <w:r w:rsidRPr="00B54D4C">
        <w:rPr>
          <w:rFonts w:ascii="Simplified Arabic" w:eastAsia="Times New Roman" w:hAnsi="Simplified Arabic" w:cs="Simplified Arabic"/>
          <w:b/>
          <w:bCs/>
          <w:kern w:val="0"/>
          <w:sz w:val="28"/>
          <w:szCs w:val="28"/>
          <w:rtl/>
          <w:lang w:val="en-CA"/>
          <w14:ligatures w14:val="none"/>
        </w:rPr>
        <w:t>):</w:t>
      </w:r>
    </w:p>
    <w:p w14:paraId="18D2BAAC"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t>القدرة على العمل بحماس نحو الأهداف دون الاعتماد فقط على المكافآت الخارجية. المدير المتحفز يحفز من حوله ويزرع ثقافة الإنجاز.</w:t>
      </w:r>
    </w:p>
    <w:p w14:paraId="60F0DCD5" w14:textId="77777777" w:rsidR="00B15109" w:rsidRPr="00B54D4C" w:rsidRDefault="00B15109" w:rsidP="00B54D4C">
      <w:pPr>
        <w:rPr>
          <w:rFonts w:ascii="Simplified Arabic" w:eastAsia="Times New Roman" w:hAnsi="Simplified Arabic" w:cs="Simplified Arabic"/>
          <w:kern w:val="0"/>
          <w:sz w:val="28"/>
          <w:szCs w:val="28"/>
          <w:rtl/>
          <w:lang w:val="en-CA"/>
          <w14:ligatures w14:val="none"/>
        </w:rPr>
      </w:pPr>
    </w:p>
    <w:p w14:paraId="050A2C7E" w14:textId="25CD4B6B" w:rsidR="00B54D4C" w:rsidRPr="00B54D4C" w:rsidRDefault="00B54D4C" w:rsidP="00B54D4C">
      <w:pPr>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4. التعاطف (</w:t>
      </w:r>
      <w:r w:rsidRPr="00B54D4C">
        <w:rPr>
          <w:rFonts w:ascii="Simplified Arabic" w:eastAsia="Times New Roman" w:hAnsi="Simplified Arabic" w:cs="Simplified Arabic"/>
          <w:b/>
          <w:bCs/>
          <w:kern w:val="0"/>
          <w:sz w:val="28"/>
          <w:szCs w:val="28"/>
          <w:lang w:val="en-CA"/>
          <w14:ligatures w14:val="none"/>
        </w:rPr>
        <w:t>Empathy</w:t>
      </w:r>
      <w:r w:rsidRPr="00B54D4C">
        <w:rPr>
          <w:rFonts w:ascii="Simplified Arabic" w:eastAsia="Times New Roman" w:hAnsi="Simplified Arabic" w:cs="Simplified Arabic"/>
          <w:b/>
          <w:bCs/>
          <w:kern w:val="0"/>
          <w:sz w:val="28"/>
          <w:szCs w:val="28"/>
          <w:rtl/>
          <w:lang w:val="en-CA"/>
          <w14:ligatures w14:val="none"/>
        </w:rPr>
        <w:t>):</w:t>
      </w:r>
    </w:p>
    <w:p w14:paraId="725985B5"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t>القدرة على فهم مشاعر الآخرين ومراعاتها. المدير المتعاطف يخلق بيئة من الثقة والاحترام، مما يرفع من رضا الفريق.</w:t>
      </w:r>
    </w:p>
    <w:p w14:paraId="6F6B69D6"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p>
    <w:p w14:paraId="06C824F7" w14:textId="42B7F20A" w:rsidR="00B54D4C" w:rsidRPr="00B54D4C" w:rsidRDefault="00B54D4C" w:rsidP="00B54D4C">
      <w:pPr>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b/>
          <w:bCs/>
          <w:kern w:val="0"/>
          <w:sz w:val="28"/>
          <w:szCs w:val="28"/>
          <w:rtl/>
          <w:lang w:val="en-CA"/>
          <w14:ligatures w14:val="none"/>
        </w:rPr>
        <w:t>5. المهارات الاجتماعية (</w:t>
      </w:r>
      <w:r w:rsidRPr="00B54D4C">
        <w:rPr>
          <w:rFonts w:ascii="Simplified Arabic" w:eastAsia="Times New Roman" w:hAnsi="Simplified Arabic" w:cs="Simplified Arabic"/>
          <w:b/>
          <w:bCs/>
          <w:kern w:val="0"/>
          <w:sz w:val="28"/>
          <w:szCs w:val="28"/>
          <w:lang w:val="en-CA"/>
          <w14:ligatures w14:val="none"/>
        </w:rPr>
        <w:t>Social skills</w:t>
      </w:r>
      <w:r w:rsidRPr="00B54D4C">
        <w:rPr>
          <w:rFonts w:ascii="Simplified Arabic" w:eastAsia="Times New Roman" w:hAnsi="Simplified Arabic" w:cs="Simplified Arabic"/>
          <w:b/>
          <w:bCs/>
          <w:kern w:val="0"/>
          <w:sz w:val="28"/>
          <w:szCs w:val="28"/>
          <w:rtl/>
          <w:lang w:val="en-CA"/>
          <w14:ligatures w14:val="none"/>
        </w:rPr>
        <w:t>):</w:t>
      </w:r>
    </w:p>
    <w:p w14:paraId="473ED2B3"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r w:rsidRPr="00B54D4C">
        <w:rPr>
          <w:rFonts w:ascii="Simplified Arabic" w:eastAsia="Times New Roman" w:hAnsi="Simplified Arabic" w:cs="Simplified Arabic"/>
          <w:kern w:val="0"/>
          <w:sz w:val="28"/>
          <w:szCs w:val="28"/>
          <w:rtl/>
          <w:lang w:val="en-CA"/>
          <w14:ligatures w14:val="none"/>
        </w:rPr>
        <w:t>وتشمل التواصل، التأثير، بناء العلاقات، وإدارة النزاعات. هذه المهارات ضرورية لأي قائد ناجح في بيئة العمل.</w:t>
      </w:r>
    </w:p>
    <w:p w14:paraId="5025F4FE" w14:textId="77777777" w:rsidR="00B54D4C" w:rsidRPr="00B54D4C" w:rsidRDefault="00B54D4C" w:rsidP="00B54D4C">
      <w:pPr>
        <w:rPr>
          <w:rFonts w:ascii="Simplified Arabic" w:eastAsia="Times New Roman" w:hAnsi="Simplified Arabic" w:cs="Simplified Arabic"/>
          <w:kern w:val="0"/>
          <w:sz w:val="28"/>
          <w:szCs w:val="28"/>
          <w:rtl/>
          <w:lang w:val="en-CA"/>
          <w14:ligatures w14:val="none"/>
        </w:rPr>
      </w:pPr>
    </w:p>
    <w:p w14:paraId="5B34978D" w14:textId="1A7167A9" w:rsidR="00B54D4C" w:rsidRPr="00B54D4C" w:rsidRDefault="00B54D4C" w:rsidP="00B54D4C">
      <w:pPr>
        <w:rPr>
          <w:rFonts w:ascii="Simplified Arabic" w:eastAsia="Times New Roman" w:hAnsi="Simplified Arabic" w:cs="Simplified Arabic"/>
          <w:kern w:val="0"/>
          <w:sz w:val="28"/>
          <w:szCs w:val="28"/>
          <w:lang w:val="en-CA"/>
          <w14:ligatures w14:val="none"/>
        </w:rPr>
      </w:pPr>
      <w:r w:rsidRPr="00B54D4C">
        <w:rPr>
          <w:rFonts w:ascii="Simplified Arabic" w:eastAsia="Times New Roman" w:hAnsi="Simplified Arabic" w:cs="Simplified Arabic"/>
          <w:kern w:val="0"/>
          <w:sz w:val="28"/>
          <w:szCs w:val="28"/>
          <w:rtl/>
          <w:lang w:val="en-CA"/>
          <w14:ligatures w14:val="none"/>
        </w:rPr>
        <w:t>تعتمد هذه الدراسة هذا النموذج كأساس علمي لفهم وتحليل العلاقة بين الذكاء العاطفي للمديرين ورضا الموظفين، مع التركيز على قياس كل بُعد من هذه الأبعاد باستخدام أدوات معتمدة.</w:t>
      </w:r>
    </w:p>
    <w:p w14:paraId="4D069D08" w14:textId="77777777" w:rsidR="00A74F76" w:rsidRPr="00B54D4C" w:rsidRDefault="00A74F76" w:rsidP="00D22171">
      <w:pPr>
        <w:rPr>
          <w:rFonts w:ascii="Simplified Arabic" w:hAnsi="Simplified Arabic" w:cs="Simplified Arabic"/>
          <w:sz w:val="28"/>
          <w:szCs w:val="28"/>
          <w:u w:val="single"/>
          <w:rtl/>
          <w:lang w:val="en-CA"/>
        </w:rPr>
      </w:pPr>
    </w:p>
    <w:p w14:paraId="066AB7F0" w14:textId="77777777" w:rsidR="00A74F76" w:rsidRPr="00FF0975" w:rsidRDefault="00A74F76" w:rsidP="00D22171">
      <w:pPr>
        <w:rPr>
          <w:rFonts w:ascii="Simplified Arabic" w:hAnsi="Simplified Arabic" w:cs="Simplified Arabic"/>
          <w:sz w:val="28"/>
          <w:szCs w:val="28"/>
          <w:u w:val="single"/>
          <w:rtl/>
        </w:rPr>
      </w:pPr>
    </w:p>
    <w:p w14:paraId="129E294B" w14:textId="77777777" w:rsidR="00A74F76" w:rsidRPr="00FF0975" w:rsidRDefault="00A74F76" w:rsidP="00D22171">
      <w:pPr>
        <w:rPr>
          <w:rFonts w:ascii="Simplified Arabic" w:hAnsi="Simplified Arabic" w:cs="Simplified Arabic"/>
          <w:sz w:val="28"/>
          <w:szCs w:val="28"/>
          <w:u w:val="single"/>
          <w:rtl/>
        </w:rPr>
      </w:pPr>
    </w:p>
    <w:p w14:paraId="7A7225ED" w14:textId="77777777" w:rsidR="00A74F76" w:rsidRPr="00FF0975" w:rsidRDefault="00A74F76" w:rsidP="00D22171">
      <w:pPr>
        <w:rPr>
          <w:rFonts w:ascii="Simplified Arabic" w:hAnsi="Simplified Arabic" w:cs="Simplified Arabic"/>
          <w:sz w:val="28"/>
          <w:szCs w:val="28"/>
          <w:u w:val="single"/>
          <w:rtl/>
        </w:rPr>
      </w:pPr>
    </w:p>
    <w:p w14:paraId="3385599E" w14:textId="77777777" w:rsidR="00A74F76" w:rsidRPr="00FF0975" w:rsidRDefault="00A74F76" w:rsidP="00D22171">
      <w:pPr>
        <w:rPr>
          <w:rFonts w:ascii="Simplified Arabic" w:hAnsi="Simplified Arabic" w:cs="Simplified Arabic"/>
          <w:sz w:val="28"/>
          <w:szCs w:val="28"/>
          <w:u w:val="single"/>
          <w:rtl/>
        </w:rPr>
      </w:pPr>
    </w:p>
    <w:p w14:paraId="2E741CDD" w14:textId="77777777" w:rsidR="00A74F76" w:rsidRDefault="00A74F76" w:rsidP="00D22171">
      <w:pPr>
        <w:rPr>
          <w:rFonts w:ascii="Simplified Arabic" w:hAnsi="Simplified Arabic" w:cs="Simplified Arabic"/>
          <w:sz w:val="28"/>
          <w:szCs w:val="28"/>
          <w:u w:val="single"/>
        </w:rPr>
      </w:pPr>
    </w:p>
    <w:p w14:paraId="42ACE009" w14:textId="77777777" w:rsidR="00FD70AB" w:rsidRDefault="00FD70AB" w:rsidP="00D22171">
      <w:pPr>
        <w:rPr>
          <w:rFonts w:ascii="Simplified Arabic" w:hAnsi="Simplified Arabic" w:cs="Simplified Arabic"/>
          <w:sz w:val="28"/>
          <w:szCs w:val="28"/>
          <w:u w:val="single"/>
        </w:rPr>
      </w:pPr>
    </w:p>
    <w:p w14:paraId="250CF4AD" w14:textId="77777777" w:rsidR="00FD70AB" w:rsidRDefault="00FD70AB" w:rsidP="00D22171">
      <w:pPr>
        <w:rPr>
          <w:rFonts w:ascii="Simplified Arabic" w:hAnsi="Simplified Arabic" w:cs="Simplified Arabic"/>
          <w:sz w:val="28"/>
          <w:szCs w:val="28"/>
          <w:u w:val="single"/>
        </w:rPr>
      </w:pPr>
    </w:p>
    <w:p w14:paraId="68112BBC" w14:textId="77777777" w:rsidR="00FD70AB" w:rsidRDefault="00FD70AB" w:rsidP="00D22171">
      <w:pPr>
        <w:rPr>
          <w:rFonts w:ascii="Simplified Arabic" w:hAnsi="Simplified Arabic" w:cs="Simplified Arabic"/>
          <w:sz w:val="28"/>
          <w:szCs w:val="28"/>
          <w:u w:val="single"/>
        </w:rPr>
      </w:pPr>
    </w:p>
    <w:p w14:paraId="0A97D90A" w14:textId="77777777" w:rsidR="00FD70AB" w:rsidRPr="00FF0975" w:rsidRDefault="00FD70AB" w:rsidP="00D22171">
      <w:pPr>
        <w:rPr>
          <w:rFonts w:ascii="Simplified Arabic" w:hAnsi="Simplified Arabic" w:cs="Simplified Arabic"/>
          <w:sz w:val="28"/>
          <w:szCs w:val="28"/>
          <w:u w:val="single"/>
          <w:rtl/>
        </w:rPr>
      </w:pPr>
    </w:p>
    <w:p w14:paraId="6816A0CC" w14:textId="77777777" w:rsidR="00A74F76" w:rsidRPr="00FF0975" w:rsidRDefault="00A74F76" w:rsidP="00D22171">
      <w:pPr>
        <w:rPr>
          <w:rFonts w:ascii="Simplified Arabic" w:hAnsi="Simplified Arabic" w:cs="Simplified Arabic"/>
          <w:sz w:val="28"/>
          <w:szCs w:val="28"/>
          <w:u w:val="single"/>
          <w:rtl/>
        </w:rPr>
      </w:pPr>
    </w:p>
    <w:p w14:paraId="2E715580" w14:textId="4E387CC0" w:rsidR="00D22171" w:rsidRPr="00C71AC3" w:rsidRDefault="00D22171" w:rsidP="00C71AC3">
      <w:pPr>
        <w:pStyle w:val="Heading1"/>
        <w:rPr>
          <w:color w:val="000000" w:themeColor="text1"/>
          <w:sz w:val="40"/>
          <w:szCs w:val="36"/>
          <w:rtl/>
        </w:rPr>
      </w:pPr>
      <w:bookmarkStart w:id="11" w:name="_Toc214627679"/>
      <w:r w:rsidRPr="00C71AC3">
        <w:rPr>
          <w:color w:val="000000" w:themeColor="text1"/>
          <w:sz w:val="40"/>
          <w:szCs w:val="36"/>
          <w:rtl/>
        </w:rPr>
        <w:t>المنهجية وطرق البحث</w:t>
      </w:r>
      <w:r w:rsidR="00A74F76" w:rsidRPr="00C71AC3">
        <w:rPr>
          <w:color w:val="000000" w:themeColor="text1"/>
          <w:sz w:val="40"/>
          <w:szCs w:val="36"/>
          <w:rtl/>
        </w:rPr>
        <w:t>:</w:t>
      </w:r>
      <w:bookmarkEnd w:id="11"/>
    </w:p>
    <w:p w14:paraId="310CBDE7"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تمثل المنهجية العمود الفقري لأي دراسة علمية، إذ تُمكّن الباحث من بناء إجراءات دقيقة لجمع البيانات وتحليلها، بما يحقق أهداف الدراسة ويُجيب عن تساؤلاتها بشكل موضوعي وموثوق. ونظرًا لطبيعة هذه الدراسة، التي تسعى إلى استكشاف العلاقة بين متغيرين نفسيين-تنظيميين (الذكاء العاطفي للمديرين والرضا الوظيفي للموظفين)، فقد تم اختيار المنهج الوصفي التحليلي بوصفه الأنسب.</w:t>
      </w:r>
    </w:p>
    <w:p w14:paraId="50DE0ED9" w14:textId="17AF705E" w:rsidR="00AE059F" w:rsidRPr="00AE059F" w:rsidRDefault="00AE059F" w:rsidP="00AE059F">
      <w:pPr>
        <w:bidi w:val="0"/>
        <w:rPr>
          <w:rFonts w:ascii="Simplified Arabic" w:eastAsia="Times New Roman" w:hAnsi="Simplified Arabic" w:cs="Simplified Arabic"/>
          <w:kern w:val="0"/>
          <w:sz w:val="28"/>
          <w:szCs w:val="28"/>
          <w:rtl/>
          <w:lang w:val="en-CA"/>
          <w14:ligatures w14:val="none"/>
        </w:rPr>
      </w:pPr>
    </w:p>
    <w:p w14:paraId="71EC830E" w14:textId="6579B125" w:rsidR="00AE059F" w:rsidRPr="00AE059F" w:rsidRDefault="00AE059F" w:rsidP="00AE059F">
      <w:pPr>
        <w:pStyle w:val="Heading4"/>
        <w:rPr>
          <w:rFonts w:ascii="Simplified Arabic" w:eastAsia="Times New Roman" w:hAnsi="Simplified Arabic" w:cs="Simplified Arabic"/>
          <w:i w:val="0"/>
          <w:iCs w:val="0"/>
          <w:color w:val="auto"/>
          <w:kern w:val="0"/>
          <w:sz w:val="28"/>
          <w:szCs w:val="28"/>
          <w:lang w:val="en-CA"/>
          <w14:ligatures w14:val="none"/>
        </w:rPr>
      </w:pPr>
      <w:r w:rsidRPr="00AE059F">
        <w:rPr>
          <w:rFonts w:ascii="Simplified Arabic" w:eastAsia="Times New Roman" w:hAnsi="Simplified Arabic" w:cs="Simplified Arabic"/>
          <w:i w:val="0"/>
          <w:iCs w:val="0"/>
          <w:color w:val="auto"/>
          <w:kern w:val="0"/>
          <w:sz w:val="28"/>
          <w:szCs w:val="28"/>
          <w:rtl/>
          <w:lang w:val="en-CA"/>
          <w14:ligatures w14:val="none"/>
        </w:rPr>
        <w:t>المنهج المتبع: المنهج الوصفي التحليلي</w:t>
      </w:r>
    </w:p>
    <w:p w14:paraId="196CA354"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يعتمد هذا المنهج على وصف الظواهر بدقة كما هي في الواقع، مع السعي إلى تحليل العلاقات القائمة بينها. ولا يكتفي بمجرد تقديم البيانات الإحصائية، بل يهدف إلى تفسير النتائج واستنباط العلاقات السببية أو الارتباطية بين المتغيرات.</w:t>
      </w:r>
    </w:p>
    <w:p w14:paraId="77C28EED" w14:textId="77777777" w:rsidR="00AE059F" w:rsidRPr="00AE059F" w:rsidRDefault="00AE059F" w:rsidP="00AE059F">
      <w:pPr>
        <w:pStyle w:val="p1"/>
        <w:bidi/>
        <w:rPr>
          <w:rFonts w:ascii="Simplified Arabic" w:hAnsi="Simplified Arabic" w:cs="Simplified Arabic"/>
          <w:sz w:val="28"/>
          <w:szCs w:val="28"/>
          <w:rtl/>
        </w:rPr>
      </w:pPr>
      <w:r w:rsidRPr="00AE059F">
        <w:rPr>
          <w:rFonts w:ascii="Simplified Arabic" w:hAnsi="Simplified Arabic" w:cs="Simplified Arabic"/>
          <w:sz w:val="28"/>
          <w:szCs w:val="28"/>
          <w:rtl/>
        </w:rPr>
        <w:t>وقد استُخدم هذا المنهج بنجاح في العديد من الدراسات ذات الطبيعة السلوكية والنفسية، مما يعزّز من مصداقية اختياره في هذه الدراسة التي تركز على جانب إنساني حساس يتمثل في المهارات العاطفية للمدير وتأثيرها على شعور الموظف بالرضا داخل المؤسسة.</w:t>
      </w:r>
    </w:p>
    <w:p w14:paraId="7DF209E3" w14:textId="6E37AE03" w:rsidR="00AE059F" w:rsidRPr="00AE059F" w:rsidRDefault="00AE059F" w:rsidP="00AE059F">
      <w:pPr>
        <w:bidi w:val="0"/>
        <w:rPr>
          <w:rFonts w:ascii="Simplified Arabic" w:eastAsia="Times New Roman" w:hAnsi="Simplified Arabic" w:cs="Simplified Arabic"/>
          <w:kern w:val="0"/>
          <w:sz w:val="28"/>
          <w:szCs w:val="28"/>
          <w:rtl/>
          <w:lang w:val="en-CA"/>
          <w14:ligatures w14:val="none"/>
        </w:rPr>
      </w:pPr>
    </w:p>
    <w:p w14:paraId="497249F7" w14:textId="7F01416B" w:rsidR="00AE059F" w:rsidRPr="00AE059F" w:rsidRDefault="00AE059F" w:rsidP="00AE059F">
      <w:pPr>
        <w:pStyle w:val="Heading4"/>
        <w:rPr>
          <w:rFonts w:ascii="Simplified Arabic" w:eastAsia="Times New Roman" w:hAnsi="Simplified Arabic" w:cs="Simplified Arabic"/>
          <w:i w:val="0"/>
          <w:iCs w:val="0"/>
          <w:color w:val="auto"/>
          <w:kern w:val="0"/>
          <w:sz w:val="28"/>
          <w:szCs w:val="28"/>
          <w:lang w:val="en-CA"/>
          <w14:ligatures w14:val="none"/>
        </w:rPr>
      </w:pPr>
      <w:r w:rsidRPr="00AE059F">
        <w:rPr>
          <w:rFonts w:ascii="Simplified Arabic" w:eastAsia="Times New Roman" w:hAnsi="Simplified Arabic" w:cs="Simplified Arabic"/>
          <w:i w:val="0"/>
          <w:iCs w:val="0"/>
          <w:color w:val="auto"/>
          <w:kern w:val="0"/>
          <w:sz w:val="28"/>
          <w:szCs w:val="28"/>
          <w:rtl/>
          <w:lang w:val="en-CA"/>
          <w14:ligatures w14:val="none"/>
        </w:rPr>
        <w:t>تصميم الدراسة: التصميم الكمي الوصفي</w:t>
      </w:r>
    </w:p>
    <w:p w14:paraId="408C765A"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تم تبني تصميم كمي (</w:t>
      </w:r>
      <w:r w:rsidRPr="00AE059F">
        <w:rPr>
          <w:rFonts w:ascii="Simplified Arabic" w:hAnsi="Simplified Arabic" w:cs="Simplified Arabic"/>
          <w:sz w:val="28"/>
          <w:szCs w:val="28"/>
        </w:rPr>
        <w:t>Quantitative Design</w:t>
      </w:r>
      <w:r w:rsidRPr="00AE059F">
        <w:rPr>
          <w:rFonts w:ascii="Simplified Arabic" w:hAnsi="Simplified Arabic" w:cs="Simplified Arabic"/>
          <w:sz w:val="28"/>
          <w:szCs w:val="28"/>
          <w:rtl/>
        </w:rPr>
        <w:t>) قائم على استخدام الاستبانة المغلقة كأداة أساسية لجمع البيانات.</w:t>
      </w:r>
    </w:p>
    <w:p w14:paraId="67A52A91" w14:textId="77777777" w:rsidR="00AE059F" w:rsidRPr="00AE059F" w:rsidRDefault="00AE059F" w:rsidP="00AE059F">
      <w:pPr>
        <w:pStyle w:val="p1"/>
        <w:bidi/>
        <w:rPr>
          <w:rFonts w:ascii="Simplified Arabic" w:hAnsi="Simplified Arabic" w:cs="Simplified Arabic"/>
          <w:sz w:val="28"/>
          <w:szCs w:val="28"/>
          <w:rtl/>
        </w:rPr>
      </w:pPr>
      <w:r w:rsidRPr="00AE059F">
        <w:rPr>
          <w:rFonts w:ascii="Simplified Arabic" w:hAnsi="Simplified Arabic" w:cs="Simplified Arabic"/>
          <w:sz w:val="28"/>
          <w:szCs w:val="28"/>
          <w:rtl/>
        </w:rPr>
        <w:lastRenderedPageBreak/>
        <w:t>ويُعد هذا النوع من التصميم مناسبًا عندما يكون الهدف هو قياس العلاقة الإحصائية بين متغيرات محددة مسبقًا، وهو ما ينطبق على هذه الدراسة التي تسعى إلى فحص العلاقة بين متغيرين أساسيين:</w:t>
      </w:r>
    </w:p>
    <w:p w14:paraId="465EEEA4" w14:textId="77777777" w:rsidR="00AE059F" w:rsidRPr="00AE059F" w:rsidRDefault="00AE059F" w:rsidP="00AE059F">
      <w:pPr>
        <w:pStyle w:val="p1"/>
        <w:numPr>
          <w:ilvl w:val="0"/>
          <w:numId w:val="61"/>
        </w:numPr>
        <w:bidi/>
        <w:rPr>
          <w:rFonts w:ascii="Simplified Arabic" w:hAnsi="Simplified Arabic" w:cs="Simplified Arabic"/>
          <w:sz w:val="28"/>
          <w:szCs w:val="28"/>
          <w:rtl/>
        </w:rPr>
      </w:pPr>
      <w:r w:rsidRPr="00AE059F">
        <w:rPr>
          <w:rFonts w:ascii="Simplified Arabic" w:hAnsi="Simplified Arabic" w:cs="Simplified Arabic"/>
          <w:sz w:val="28"/>
          <w:szCs w:val="28"/>
          <w:rtl/>
        </w:rPr>
        <w:t>الذكاء العاطفي للمديرين (متغير مستقل)</w:t>
      </w:r>
    </w:p>
    <w:p w14:paraId="42F5EDFB" w14:textId="77777777" w:rsidR="00AE059F" w:rsidRPr="00AE059F" w:rsidRDefault="00AE059F" w:rsidP="00AE059F">
      <w:pPr>
        <w:pStyle w:val="p1"/>
        <w:numPr>
          <w:ilvl w:val="0"/>
          <w:numId w:val="61"/>
        </w:numPr>
        <w:bidi/>
        <w:rPr>
          <w:rFonts w:ascii="Simplified Arabic" w:hAnsi="Simplified Arabic" w:cs="Simplified Arabic"/>
          <w:sz w:val="28"/>
          <w:szCs w:val="28"/>
          <w:rtl/>
        </w:rPr>
      </w:pPr>
      <w:r w:rsidRPr="00AE059F">
        <w:rPr>
          <w:rFonts w:ascii="Simplified Arabic" w:hAnsi="Simplified Arabic" w:cs="Simplified Arabic"/>
          <w:sz w:val="28"/>
          <w:szCs w:val="28"/>
          <w:rtl/>
        </w:rPr>
        <w:t>الرضا الوظيفي للموظفين (متغير تابع)</w:t>
      </w:r>
    </w:p>
    <w:p w14:paraId="6FB79F4E" w14:textId="77777777" w:rsidR="00AE059F" w:rsidRPr="00AE059F" w:rsidRDefault="00AE059F" w:rsidP="00AE059F">
      <w:pPr>
        <w:pStyle w:val="p3"/>
        <w:rPr>
          <w:rFonts w:ascii="Simplified Arabic" w:hAnsi="Simplified Arabic" w:cs="Simplified Arabic"/>
          <w:sz w:val="28"/>
          <w:szCs w:val="28"/>
          <w:rtl/>
        </w:rPr>
      </w:pPr>
    </w:p>
    <w:p w14:paraId="72676D77" w14:textId="1AD94D8C"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 xml:space="preserve">وقد تم إعداد الاستبانة بناءً على مقاييس علمية موثوقة، مثل مقياس </w:t>
      </w:r>
      <w:r w:rsidRPr="00AE059F">
        <w:rPr>
          <w:rFonts w:ascii="Simplified Arabic" w:hAnsi="Simplified Arabic" w:cs="Simplified Arabic"/>
          <w:sz w:val="28"/>
          <w:szCs w:val="28"/>
        </w:rPr>
        <w:t>Wong</w:t>
      </w:r>
      <w:r w:rsidRPr="00AE059F">
        <w:rPr>
          <w:rFonts w:ascii="Simplified Arabic" w:hAnsi="Simplified Arabic" w:cs="Simplified Arabic"/>
          <w:sz w:val="28"/>
          <w:szCs w:val="28"/>
          <w:rtl/>
        </w:rPr>
        <w:t xml:space="preserve"> &amp; </w:t>
      </w:r>
      <w:r w:rsidRPr="00AE059F">
        <w:rPr>
          <w:rFonts w:ascii="Simplified Arabic" w:hAnsi="Simplified Arabic" w:cs="Simplified Arabic"/>
          <w:sz w:val="28"/>
          <w:szCs w:val="28"/>
        </w:rPr>
        <w:t>Law</w:t>
      </w:r>
      <w:r w:rsidRPr="00AE059F">
        <w:rPr>
          <w:rFonts w:ascii="Simplified Arabic" w:hAnsi="Simplified Arabic" w:cs="Simplified Arabic"/>
          <w:sz w:val="28"/>
          <w:szCs w:val="28"/>
          <w:rtl/>
        </w:rPr>
        <w:t xml:space="preserve"> للذكاء العاطفي (</w:t>
      </w:r>
      <w:r w:rsidRPr="00AE059F">
        <w:rPr>
          <w:rFonts w:ascii="Simplified Arabic" w:hAnsi="Simplified Arabic" w:cs="Simplified Arabic"/>
          <w:sz w:val="28"/>
          <w:szCs w:val="28"/>
        </w:rPr>
        <w:t>WLEIS</w:t>
      </w:r>
      <w:r w:rsidRPr="00AE059F">
        <w:rPr>
          <w:rFonts w:ascii="Simplified Arabic" w:hAnsi="Simplified Arabic" w:cs="Simplified Arabic"/>
          <w:sz w:val="28"/>
          <w:szCs w:val="28"/>
          <w:rtl/>
        </w:rPr>
        <w:t xml:space="preserve">)، ومقياس </w:t>
      </w:r>
      <w:r w:rsidRPr="00AE059F">
        <w:rPr>
          <w:rFonts w:ascii="Simplified Arabic" w:hAnsi="Simplified Arabic" w:cs="Simplified Arabic"/>
          <w:sz w:val="28"/>
          <w:szCs w:val="28"/>
        </w:rPr>
        <w:t>Minnesota Satisfaction Questionnaire MSQ</w:t>
      </w:r>
      <w:r w:rsidRPr="00AE059F">
        <w:rPr>
          <w:rFonts w:ascii="Simplified Arabic" w:hAnsi="Simplified Arabic" w:cs="Simplified Arabic"/>
          <w:sz w:val="28"/>
          <w:szCs w:val="28"/>
          <w:rtl/>
        </w:rPr>
        <w:t xml:space="preserve"> لقياس الرضا الوظيفي، مع تكييف بنودها بما يتناسب مع البيئة العربية.</w:t>
      </w:r>
    </w:p>
    <w:p w14:paraId="04DF7149" w14:textId="07811B4E" w:rsidR="00AE059F" w:rsidRPr="00AE059F" w:rsidRDefault="00AE059F" w:rsidP="00AE059F">
      <w:pPr>
        <w:bidi w:val="0"/>
        <w:rPr>
          <w:rFonts w:ascii="Simplified Arabic" w:eastAsia="Times New Roman" w:hAnsi="Simplified Arabic" w:cs="Simplified Arabic"/>
          <w:kern w:val="0"/>
          <w:sz w:val="28"/>
          <w:szCs w:val="28"/>
          <w:rtl/>
          <w:lang w:val="en-CA"/>
          <w14:ligatures w14:val="none"/>
        </w:rPr>
      </w:pPr>
    </w:p>
    <w:p w14:paraId="0B09A529" w14:textId="34499FB8" w:rsidR="00AE059F" w:rsidRPr="00AE059F" w:rsidRDefault="00AE059F" w:rsidP="00AE059F">
      <w:pPr>
        <w:pStyle w:val="Heading4"/>
        <w:rPr>
          <w:rFonts w:ascii="Simplified Arabic" w:eastAsia="Times New Roman" w:hAnsi="Simplified Arabic" w:cs="Simplified Arabic"/>
          <w:i w:val="0"/>
          <w:iCs w:val="0"/>
          <w:color w:val="auto"/>
          <w:kern w:val="0"/>
          <w:sz w:val="28"/>
          <w:szCs w:val="28"/>
          <w:lang w:val="en-CA"/>
          <w14:ligatures w14:val="none"/>
        </w:rPr>
      </w:pPr>
      <w:r w:rsidRPr="00AE059F">
        <w:rPr>
          <w:rFonts w:ascii="Simplified Arabic" w:eastAsia="Times New Roman" w:hAnsi="Simplified Arabic" w:cs="Simplified Arabic"/>
          <w:i w:val="0"/>
          <w:iCs w:val="0"/>
          <w:color w:val="auto"/>
          <w:kern w:val="0"/>
          <w:sz w:val="28"/>
          <w:szCs w:val="28"/>
          <w:rtl/>
          <w:lang w:val="en-CA"/>
          <w14:ligatures w14:val="none"/>
        </w:rPr>
        <w:t>مجتمع الدراسة</w:t>
      </w:r>
    </w:p>
    <w:p w14:paraId="0C11CCBF"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يتكون مجتمع الدراسة من الموظفين العاملين في إحدى المؤسسات بمدينة جدة، والذين يخضعون لإشراف إداري مباشر من مدير مسؤول.</w:t>
      </w:r>
    </w:p>
    <w:p w14:paraId="21E86D5E" w14:textId="77777777" w:rsidR="00AE059F" w:rsidRPr="00AE059F" w:rsidRDefault="00AE059F" w:rsidP="00AE059F">
      <w:pPr>
        <w:pStyle w:val="p1"/>
        <w:bidi/>
        <w:rPr>
          <w:rFonts w:ascii="Simplified Arabic" w:hAnsi="Simplified Arabic" w:cs="Simplified Arabic"/>
          <w:sz w:val="28"/>
          <w:szCs w:val="28"/>
          <w:rtl/>
        </w:rPr>
      </w:pPr>
      <w:r w:rsidRPr="00AE059F">
        <w:rPr>
          <w:rFonts w:ascii="Simplified Arabic" w:hAnsi="Simplified Arabic" w:cs="Simplified Arabic"/>
          <w:sz w:val="28"/>
          <w:szCs w:val="28"/>
          <w:rtl/>
        </w:rPr>
        <w:t>وقد تم اختيار هذا المجتمع تحديدًا نظرًا لتوافر الخصائص التالية فيه:</w:t>
      </w:r>
    </w:p>
    <w:p w14:paraId="6CB8688B" w14:textId="77777777" w:rsidR="00AE059F" w:rsidRPr="00AE059F" w:rsidRDefault="00AE059F" w:rsidP="00AE059F">
      <w:pPr>
        <w:pStyle w:val="p1"/>
        <w:numPr>
          <w:ilvl w:val="0"/>
          <w:numId w:val="62"/>
        </w:numPr>
        <w:bidi/>
        <w:rPr>
          <w:rFonts w:ascii="Simplified Arabic" w:hAnsi="Simplified Arabic" w:cs="Simplified Arabic"/>
          <w:sz w:val="28"/>
          <w:szCs w:val="28"/>
          <w:rtl/>
        </w:rPr>
      </w:pPr>
      <w:r w:rsidRPr="00AE059F">
        <w:rPr>
          <w:rFonts w:ascii="Simplified Arabic" w:hAnsi="Simplified Arabic" w:cs="Simplified Arabic"/>
          <w:sz w:val="28"/>
          <w:szCs w:val="28"/>
          <w:rtl/>
        </w:rPr>
        <w:t>وجود بنية تنظيمية واضحة تضم مستويات إدارية مختلفة</w:t>
      </w:r>
    </w:p>
    <w:p w14:paraId="798F7B94" w14:textId="77777777" w:rsidR="00AE059F" w:rsidRPr="00AE059F" w:rsidRDefault="00AE059F" w:rsidP="00AE059F">
      <w:pPr>
        <w:pStyle w:val="p1"/>
        <w:numPr>
          <w:ilvl w:val="0"/>
          <w:numId w:val="62"/>
        </w:numPr>
        <w:bidi/>
        <w:rPr>
          <w:rFonts w:ascii="Simplified Arabic" w:hAnsi="Simplified Arabic" w:cs="Simplified Arabic"/>
          <w:sz w:val="28"/>
          <w:szCs w:val="28"/>
          <w:rtl/>
        </w:rPr>
      </w:pPr>
      <w:r w:rsidRPr="00AE059F">
        <w:rPr>
          <w:rFonts w:ascii="Simplified Arabic" w:hAnsi="Simplified Arabic" w:cs="Simplified Arabic"/>
          <w:sz w:val="28"/>
          <w:szCs w:val="28"/>
          <w:rtl/>
        </w:rPr>
        <w:t>إمكانية الوصول إلى الموظفين والمديرين بسهولة</w:t>
      </w:r>
    </w:p>
    <w:p w14:paraId="1084C9F0" w14:textId="77777777" w:rsidR="00AE059F" w:rsidRPr="00AE059F" w:rsidRDefault="00AE059F" w:rsidP="00AE059F">
      <w:pPr>
        <w:pStyle w:val="p1"/>
        <w:numPr>
          <w:ilvl w:val="0"/>
          <w:numId w:val="62"/>
        </w:numPr>
        <w:bidi/>
        <w:rPr>
          <w:rFonts w:ascii="Simplified Arabic" w:hAnsi="Simplified Arabic" w:cs="Simplified Arabic"/>
          <w:sz w:val="28"/>
          <w:szCs w:val="28"/>
          <w:rtl/>
        </w:rPr>
      </w:pPr>
      <w:r w:rsidRPr="00AE059F">
        <w:rPr>
          <w:rFonts w:ascii="Simplified Arabic" w:hAnsi="Simplified Arabic" w:cs="Simplified Arabic"/>
          <w:sz w:val="28"/>
          <w:szCs w:val="28"/>
          <w:rtl/>
        </w:rPr>
        <w:t>توفر حجم كافٍ من التفاعل اليومي بين المدير وموظفيه</w:t>
      </w:r>
    </w:p>
    <w:p w14:paraId="5143C8B0" w14:textId="77777777" w:rsidR="00AE059F" w:rsidRPr="00AE059F" w:rsidRDefault="00AE059F" w:rsidP="00AE059F">
      <w:pPr>
        <w:pStyle w:val="p1"/>
        <w:numPr>
          <w:ilvl w:val="0"/>
          <w:numId w:val="62"/>
        </w:numPr>
        <w:bidi/>
        <w:rPr>
          <w:rFonts w:ascii="Simplified Arabic" w:hAnsi="Simplified Arabic" w:cs="Simplified Arabic"/>
          <w:sz w:val="28"/>
          <w:szCs w:val="28"/>
          <w:rtl/>
        </w:rPr>
      </w:pPr>
      <w:r w:rsidRPr="00AE059F">
        <w:rPr>
          <w:rFonts w:ascii="Simplified Arabic" w:hAnsi="Simplified Arabic" w:cs="Simplified Arabic"/>
          <w:sz w:val="28"/>
          <w:szCs w:val="28"/>
          <w:rtl/>
        </w:rPr>
        <w:t>طبيعة العمل تتطلب تواصلًا مستمرًا وتعاونًا وظيفيًا</w:t>
      </w:r>
    </w:p>
    <w:p w14:paraId="3076F33C" w14:textId="77777777" w:rsidR="00AE059F" w:rsidRPr="00AE059F" w:rsidRDefault="00AE059F" w:rsidP="00AE059F">
      <w:pPr>
        <w:pStyle w:val="p3"/>
        <w:rPr>
          <w:rFonts w:ascii="Simplified Arabic" w:hAnsi="Simplified Arabic" w:cs="Simplified Arabic"/>
          <w:sz w:val="28"/>
          <w:szCs w:val="28"/>
          <w:rtl/>
        </w:rPr>
      </w:pPr>
    </w:p>
    <w:p w14:paraId="5E5E22D5"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هذه الخصائص تعزز من صلاحية النتائج وقابليتها للتحليل الواقعي، كما تسهم في تكوين قاعدة بيانات تعكس السياق الفعلي للعلاقات التنظيمية.</w:t>
      </w:r>
    </w:p>
    <w:p w14:paraId="5C6B1DA5" w14:textId="1809352C" w:rsidR="00AE059F" w:rsidRPr="00AE059F" w:rsidRDefault="00AE059F" w:rsidP="00AE059F">
      <w:pPr>
        <w:bidi w:val="0"/>
        <w:rPr>
          <w:rFonts w:ascii="Simplified Arabic" w:eastAsia="Times New Roman" w:hAnsi="Simplified Arabic" w:cs="Simplified Arabic"/>
          <w:kern w:val="0"/>
          <w:sz w:val="28"/>
          <w:szCs w:val="28"/>
          <w:rtl/>
          <w:lang w:val="en-CA"/>
          <w14:ligatures w14:val="none"/>
        </w:rPr>
      </w:pPr>
    </w:p>
    <w:p w14:paraId="145D1BBC" w14:textId="3F25610E" w:rsidR="00AE059F" w:rsidRPr="00AE059F" w:rsidRDefault="00AE059F" w:rsidP="00AE059F">
      <w:pPr>
        <w:pStyle w:val="Heading4"/>
        <w:rPr>
          <w:rFonts w:ascii="Simplified Arabic" w:eastAsia="Times New Roman" w:hAnsi="Simplified Arabic" w:cs="Simplified Arabic"/>
          <w:i w:val="0"/>
          <w:iCs w:val="0"/>
          <w:color w:val="auto"/>
          <w:kern w:val="0"/>
          <w:sz w:val="28"/>
          <w:szCs w:val="28"/>
          <w:lang w:val="en-CA"/>
          <w14:ligatures w14:val="none"/>
        </w:rPr>
      </w:pPr>
      <w:r w:rsidRPr="00AE059F">
        <w:rPr>
          <w:rFonts w:ascii="Simplified Arabic" w:eastAsia="Times New Roman" w:hAnsi="Simplified Arabic" w:cs="Simplified Arabic"/>
          <w:i w:val="0"/>
          <w:iCs w:val="0"/>
          <w:color w:val="auto"/>
          <w:kern w:val="0"/>
          <w:sz w:val="28"/>
          <w:szCs w:val="28"/>
          <w:rtl/>
          <w:lang w:val="en-CA"/>
          <w14:ligatures w14:val="none"/>
        </w:rPr>
        <w:lastRenderedPageBreak/>
        <w:t>عينة الدراسة</w:t>
      </w:r>
    </w:p>
    <w:p w14:paraId="52FDB823"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تم استخدام العينة القصدية (</w:t>
      </w:r>
      <w:r w:rsidRPr="00AE059F">
        <w:rPr>
          <w:rFonts w:ascii="Simplified Arabic" w:hAnsi="Simplified Arabic" w:cs="Simplified Arabic"/>
          <w:sz w:val="28"/>
          <w:szCs w:val="28"/>
        </w:rPr>
        <w:t>Purposive Sample</w:t>
      </w:r>
      <w:r w:rsidRPr="00AE059F">
        <w:rPr>
          <w:rFonts w:ascii="Simplified Arabic" w:hAnsi="Simplified Arabic" w:cs="Simplified Arabic"/>
          <w:sz w:val="28"/>
          <w:szCs w:val="28"/>
          <w:rtl/>
        </w:rPr>
        <w:t>) في اختيار المشاركين، حيث تم التركيز على الموظفين الذين:</w:t>
      </w:r>
    </w:p>
    <w:p w14:paraId="6A8E036F" w14:textId="77777777" w:rsidR="00AE059F" w:rsidRPr="00AE059F" w:rsidRDefault="00AE059F" w:rsidP="00AE059F">
      <w:pPr>
        <w:pStyle w:val="p1"/>
        <w:numPr>
          <w:ilvl w:val="0"/>
          <w:numId w:val="63"/>
        </w:numPr>
        <w:bidi/>
        <w:rPr>
          <w:rFonts w:ascii="Simplified Arabic" w:hAnsi="Simplified Arabic" w:cs="Simplified Arabic"/>
          <w:sz w:val="28"/>
          <w:szCs w:val="28"/>
          <w:rtl/>
        </w:rPr>
      </w:pPr>
      <w:r w:rsidRPr="00AE059F">
        <w:rPr>
          <w:rFonts w:ascii="Simplified Arabic" w:hAnsi="Simplified Arabic" w:cs="Simplified Arabic"/>
          <w:sz w:val="28"/>
          <w:szCs w:val="28"/>
          <w:rtl/>
        </w:rPr>
        <w:t>يتعاملون بشكل مباشر مع المدير المسؤول</w:t>
      </w:r>
    </w:p>
    <w:p w14:paraId="6526A8AA" w14:textId="77777777" w:rsidR="00AE059F" w:rsidRPr="00AE059F" w:rsidRDefault="00AE059F" w:rsidP="00AE059F">
      <w:pPr>
        <w:pStyle w:val="p1"/>
        <w:numPr>
          <w:ilvl w:val="0"/>
          <w:numId w:val="63"/>
        </w:numPr>
        <w:bidi/>
        <w:rPr>
          <w:rFonts w:ascii="Simplified Arabic" w:hAnsi="Simplified Arabic" w:cs="Simplified Arabic"/>
          <w:sz w:val="28"/>
          <w:szCs w:val="28"/>
          <w:rtl/>
        </w:rPr>
      </w:pPr>
      <w:r w:rsidRPr="00AE059F">
        <w:rPr>
          <w:rFonts w:ascii="Simplified Arabic" w:hAnsi="Simplified Arabic" w:cs="Simplified Arabic"/>
          <w:sz w:val="28"/>
          <w:szCs w:val="28"/>
          <w:rtl/>
        </w:rPr>
        <w:t>لديهم مدة خدمة لا تقل عن 6 أشهر (لضمان التفاعل الكافي)</w:t>
      </w:r>
    </w:p>
    <w:p w14:paraId="17217ED1" w14:textId="77777777" w:rsidR="00AE059F" w:rsidRPr="00AE059F" w:rsidRDefault="00AE059F" w:rsidP="00AE059F">
      <w:pPr>
        <w:pStyle w:val="p1"/>
        <w:numPr>
          <w:ilvl w:val="0"/>
          <w:numId w:val="63"/>
        </w:numPr>
        <w:bidi/>
        <w:rPr>
          <w:rFonts w:ascii="Simplified Arabic" w:hAnsi="Simplified Arabic" w:cs="Simplified Arabic"/>
          <w:sz w:val="28"/>
          <w:szCs w:val="28"/>
          <w:rtl/>
        </w:rPr>
      </w:pPr>
      <w:r w:rsidRPr="00AE059F">
        <w:rPr>
          <w:rFonts w:ascii="Simplified Arabic" w:hAnsi="Simplified Arabic" w:cs="Simplified Arabic"/>
          <w:sz w:val="28"/>
          <w:szCs w:val="28"/>
          <w:rtl/>
        </w:rPr>
        <w:t>ينتمون إلى إدارات تنظيمية رسمية داخل المؤسسة</w:t>
      </w:r>
    </w:p>
    <w:p w14:paraId="7B0AD178" w14:textId="77777777" w:rsidR="00AE059F" w:rsidRPr="00AE059F" w:rsidRDefault="00AE059F" w:rsidP="00AE059F">
      <w:pPr>
        <w:pStyle w:val="p3"/>
        <w:rPr>
          <w:rFonts w:ascii="Simplified Arabic" w:hAnsi="Simplified Arabic" w:cs="Simplified Arabic"/>
          <w:sz w:val="28"/>
          <w:szCs w:val="28"/>
          <w:rtl/>
        </w:rPr>
      </w:pPr>
    </w:p>
    <w:p w14:paraId="6912D59D"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وتم تحديد حجم العينة استنادًا إلى:</w:t>
      </w:r>
    </w:p>
    <w:p w14:paraId="1299CCF7" w14:textId="77777777" w:rsidR="00AE059F" w:rsidRPr="00AE059F" w:rsidRDefault="00AE059F" w:rsidP="00AE059F">
      <w:pPr>
        <w:pStyle w:val="p1"/>
        <w:numPr>
          <w:ilvl w:val="0"/>
          <w:numId w:val="64"/>
        </w:numPr>
        <w:bidi/>
        <w:rPr>
          <w:rFonts w:ascii="Simplified Arabic" w:hAnsi="Simplified Arabic" w:cs="Simplified Arabic"/>
          <w:sz w:val="28"/>
          <w:szCs w:val="28"/>
          <w:rtl/>
        </w:rPr>
      </w:pPr>
      <w:r w:rsidRPr="00AE059F">
        <w:rPr>
          <w:rFonts w:ascii="Simplified Arabic" w:hAnsi="Simplified Arabic" w:cs="Simplified Arabic"/>
          <w:sz w:val="28"/>
          <w:szCs w:val="28"/>
          <w:rtl/>
        </w:rPr>
        <w:t>عدد الموظفين الفعلي في المؤسسة</w:t>
      </w:r>
    </w:p>
    <w:p w14:paraId="3158ECE8" w14:textId="77777777" w:rsidR="00AE059F" w:rsidRPr="00AE059F" w:rsidRDefault="00AE059F" w:rsidP="00AE059F">
      <w:pPr>
        <w:pStyle w:val="p1"/>
        <w:numPr>
          <w:ilvl w:val="0"/>
          <w:numId w:val="64"/>
        </w:numPr>
        <w:bidi/>
        <w:rPr>
          <w:rFonts w:ascii="Simplified Arabic" w:hAnsi="Simplified Arabic" w:cs="Simplified Arabic"/>
          <w:sz w:val="28"/>
          <w:szCs w:val="28"/>
          <w:rtl/>
        </w:rPr>
      </w:pPr>
      <w:r w:rsidRPr="00AE059F">
        <w:rPr>
          <w:rFonts w:ascii="Simplified Arabic" w:hAnsi="Simplified Arabic" w:cs="Simplified Arabic"/>
          <w:sz w:val="28"/>
          <w:szCs w:val="28"/>
          <w:rtl/>
        </w:rPr>
        <w:t>توصيات الدراسات السابقة المشابهة (الحد الأدنى المقبول لتحليل الارتباط والانحدار هو 50–100 مشارك)</w:t>
      </w:r>
    </w:p>
    <w:p w14:paraId="3B855D91" w14:textId="77777777" w:rsidR="00AE059F" w:rsidRPr="00AE059F" w:rsidRDefault="00AE059F" w:rsidP="00AE059F">
      <w:pPr>
        <w:pStyle w:val="p1"/>
        <w:numPr>
          <w:ilvl w:val="0"/>
          <w:numId w:val="64"/>
        </w:numPr>
        <w:bidi/>
        <w:rPr>
          <w:rFonts w:ascii="Simplified Arabic" w:hAnsi="Simplified Arabic" w:cs="Simplified Arabic"/>
          <w:sz w:val="28"/>
          <w:szCs w:val="28"/>
          <w:rtl/>
        </w:rPr>
      </w:pPr>
      <w:r w:rsidRPr="00AE059F">
        <w:rPr>
          <w:rFonts w:ascii="Simplified Arabic" w:hAnsi="Simplified Arabic" w:cs="Simplified Arabic"/>
          <w:sz w:val="28"/>
          <w:szCs w:val="28"/>
          <w:rtl/>
        </w:rPr>
        <w:t>القدرة على إدارة عملية جمع البيانات بدقة</w:t>
      </w:r>
    </w:p>
    <w:p w14:paraId="066362FD" w14:textId="77777777" w:rsidR="00AE059F" w:rsidRPr="00AE059F" w:rsidRDefault="00AE059F" w:rsidP="00AE059F">
      <w:pPr>
        <w:pStyle w:val="p3"/>
        <w:rPr>
          <w:rFonts w:ascii="Simplified Arabic" w:hAnsi="Simplified Arabic" w:cs="Simplified Arabic"/>
          <w:sz w:val="28"/>
          <w:szCs w:val="28"/>
          <w:rtl/>
        </w:rPr>
      </w:pPr>
    </w:p>
    <w:p w14:paraId="2DD93930"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 xml:space="preserve">وقد بلغ عدد المشاركين في </w:t>
      </w:r>
      <w:proofErr w:type="gramStart"/>
      <w:r w:rsidRPr="00AE059F">
        <w:rPr>
          <w:rFonts w:ascii="Simplified Arabic" w:hAnsi="Simplified Arabic" w:cs="Simplified Arabic"/>
          <w:sz w:val="28"/>
          <w:szCs w:val="28"/>
          <w:rtl/>
        </w:rPr>
        <w:t>الاستبيان</w:t>
      </w:r>
      <w:proofErr w:type="gramEnd"/>
      <w:r w:rsidRPr="00AE059F">
        <w:rPr>
          <w:rFonts w:ascii="Simplified Arabic" w:hAnsi="Simplified Arabic" w:cs="Simplified Arabic"/>
          <w:sz w:val="28"/>
          <w:szCs w:val="28"/>
          <w:rtl/>
        </w:rPr>
        <w:t xml:space="preserve"> 138 موظفًا، وهي عينة تُعد كافية إحصائيًا لإجراء التحليل المطلوب بدقة.</w:t>
      </w:r>
    </w:p>
    <w:p w14:paraId="01739F89" w14:textId="7ADE59BB" w:rsidR="00AE059F" w:rsidRPr="00AE059F" w:rsidRDefault="00AE059F" w:rsidP="00AE059F">
      <w:pPr>
        <w:bidi w:val="0"/>
        <w:rPr>
          <w:rFonts w:ascii="Simplified Arabic" w:eastAsia="Times New Roman" w:hAnsi="Simplified Arabic" w:cs="Simplified Arabic"/>
          <w:kern w:val="0"/>
          <w:sz w:val="28"/>
          <w:szCs w:val="28"/>
          <w:rtl/>
          <w:lang w:val="en-CA"/>
          <w14:ligatures w14:val="none"/>
        </w:rPr>
      </w:pPr>
    </w:p>
    <w:p w14:paraId="4BBC0DFB" w14:textId="08FA06AA" w:rsidR="00AE059F" w:rsidRPr="00AE059F" w:rsidRDefault="00AE059F" w:rsidP="00AE059F">
      <w:pPr>
        <w:pStyle w:val="Heading4"/>
        <w:rPr>
          <w:rFonts w:ascii="Simplified Arabic" w:eastAsia="Times New Roman" w:hAnsi="Simplified Arabic" w:cs="Simplified Arabic"/>
          <w:i w:val="0"/>
          <w:iCs w:val="0"/>
          <w:color w:val="auto"/>
          <w:kern w:val="0"/>
          <w:sz w:val="28"/>
          <w:szCs w:val="28"/>
          <w:lang w:val="en-CA"/>
          <w14:ligatures w14:val="none"/>
        </w:rPr>
      </w:pPr>
      <w:r w:rsidRPr="00AE059F">
        <w:rPr>
          <w:rFonts w:ascii="Simplified Arabic" w:eastAsia="Times New Roman" w:hAnsi="Simplified Arabic" w:cs="Simplified Arabic"/>
          <w:i w:val="0"/>
          <w:iCs w:val="0"/>
          <w:color w:val="auto"/>
          <w:kern w:val="0"/>
          <w:sz w:val="28"/>
          <w:szCs w:val="28"/>
          <w:rtl/>
          <w:lang w:val="en-CA"/>
          <w14:ligatures w14:val="none"/>
        </w:rPr>
        <w:t>أدوات التحليل الإحصائي</w:t>
      </w:r>
    </w:p>
    <w:p w14:paraId="08712D68"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 xml:space="preserve">بعد جمع الاستبيانات، سيتم إدخال البيانات إلى برنامج </w:t>
      </w:r>
      <w:r w:rsidRPr="00AE059F">
        <w:rPr>
          <w:rFonts w:ascii="Simplified Arabic" w:hAnsi="Simplified Arabic" w:cs="Simplified Arabic"/>
          <w:sz w:val="28"/>
          <w:szCs w:val="28"/>
        </w:rPr>
        <w:t>SPSS</w:t>
      </w:r>
      <w:r w:rsidRPr="00AE059F">
        <w:rPr>
          <w:rFonts w:ascii="Simplified Arabic" w:hAnsi="Simplified Arabic" w:cs="Simplified Arabic"/>
          <w:sz w:val="28"/>
          <w:szCs w:val="28"/>
          <w:rtl/>
        </w:rPr>
        <w:t xml:space="preserve"> الإصدار 23 أو الأحدث، وهو من البرامج الإحصائية الرائدة في تحليل البيانات الاجتماعية والنفسية.</w:t>
      </w:r>
    </w:p>
    <w:p w14:paraId="78E797D7" w14:textId="77777777" w:rsidR="00AE059F" w:rsidRPr="00AE059F" w:rsidRDefault="00AE059F" w:rsidP="00AE059F">
      <w:pPr>
        <w:pStyle w:val="p1"/>
        <w:bidi/>
        <w:rPr>
          <w:rFonts w:ascii="Simplified Arabic" w:hAnsi="Simplified Arabic" w:cs="Simplified Arabic"/>
          <w:sz w:val="28"/>
          <w:szCs w:val="28"/>
          <w:rtl/>
        </w:rPr>
      </w:pPr>
      <w:r w:rsidRPr="00AE059F">
        <w:rPr>
          <w:rFonts w:ascii="Simplified Arabic" w:hAnsi="Simplified Arabic" w:cs="Simplified Arabic"/>
          <w:sz w:val="28"/>
          <w:szCs w:val="28"/>
          <w:rtl/>
        </w:rPr>
        <w:t>وسيتم تطبيق عدد من الأدوات الإحصائية الملائمة لطبيعة الفرضيات، منها:</w:t>
      </w:r>
    </w:p>
    <w:p w14:paraId="67B9019F" w14:textId="77777777" w:rsidR="00AE059F" w:rsidRPr="00AE059F" w:rsidRDefault="00AE059F" w:rsidP="00AE059F">
      <w:pPr>
        <w:pStyle w:val="p1"/>
        <w:numPr>
          <w:ilvl w:val="0"/>
          <w:numId w:val="65"/>
        </w:numPr>
        <w:bidi/>
        <w:rPr>
          <w:rFonts w:ascii="Simplified Arabic" w:hAnsi="Simplified Arabic" w:cs="Simplified Arabic"/>
          <w:sz w:val="28"/>
          <w:szCs w:val="28"/>
          <w:rtl/>
        </w:rPr>
      </w:pPr>
      <w:r w:rsidRPr="00AE059F">
        <w:rPr>
          <w:rFonts w:ascii="Simplified Arabic" w:hAnsi="Simplified Arabic" w:cs="Simplified Arabic"/>
          <w:sz w:val="28"/>
          <w:szCs w:val="28"/>
          <w:rtl/>
        </w:rPr>
        <w:t>المتوسطات الحسابية والانحرافات المعيارية لتحليل الاتجاهات العامة</w:t>
      </w:r>
    </w:p>
    <w:p w14:paraId="3F802DF8" w14:textId="77777777" w:rsidR="00AE059F" w:rsidRPr="00AE059F" w:rsidRDefault="00AE059F" w:rsidP="00AE059F">
      <w:pPr>
        <w:pStyle w:val="p1"/>
        <w:numPr>
          <w:ilvl w:val="0"/>
          <w:numId w:val="65"/>
        </w:numPr>
        <w:bidi/>
        <w:rPr>
          <w:rFonts w:ascii="Simplified Arabic" w:hAnsi="Simplified Arabic" w:cs="Simplified Arabic"/>
          <w:sz w:val="28"/>
          <w:szCs w:val="28"/>
          <w:rtl/>
        </w:rPr>
      </w:pPr>
      <w:r w:rsidRPr="00AE059F">
        <w:rPr>
          <w:rFonts w:ascii="Simplified Arabic" w:hAnsi="Simplified Arabic" w:cs="Simplified Arabic"/>
          <w:sz w:val="28"/>
          <w:szCs w:val="28"/>
          <w:rtl/>
        </w:rPr>
        <w:t>معامل الارتباط (</w:t>
      </w:r>
      <w:r w:rsidRPr="00AE059F">
        <w:rPr>
          <w:rFonts w:ascii="Simplified Arabic" w:hAnsi="Simplified Arabic" w:cs="Simplified Arabic"/>
          <w:sz w:val="28"/>
          <w:szCs w:val="28"/>
        </w:rPr>
        <w:t>Pearson’s r</w:t>
      </w:r>
      <w:r w:rsidRPr="00AE059F">
        <w:rPr>
          <w:rFonts w:ascii="Simplified Arabic" w:hAnsi="Simplified Arabic" w:cs="Simplified Arabic"/>
          <w:sz w:val="28"/>
          <w:szCs w:val="28"/>
          <w:rtl/>
        </w:rPr>
        <w:t>) لقياس العلاقة بين الذكاء العاطفي والرضا الوظيفي</w:t>
      </w:r>
    </w:p>
    <w:p w14:paraId="33704A94" w14:textId="77777777" w:rsidR="00AE059F" w:rsidRPr="00AE059F" w:rsidRDefault="00AE059F" w:rsidP="00AE059F">
      <w:pPr>
        <w:pStyle w:val="p1"/>
        <w:numPr>
          <w:ilvl w:val="0"/>
          <w:numId w:val="65"/>
        </w:numPr>
        <w:bidi/>
        <w:rPr>
          <w:rFonts w:ascii="Simplified Arabic" w:hAnsi="Simplified Arabic" w:cs="Simplified Arabic"/>
          <w:sz w:val="28"/>
          <w:szCs w:val="28"/>
          <w:rtl/>
        </w:rPr>
      </w:pPr>
      <w:r w:rsidRPr="00AE059F">
        <w:rPr>
          <w:rFonts w:ascii="Simplified Arabic" w:hAnsi="Simplified Arabic" w:cs="Simplified Arabic"/>
          <w:sz w:val="28"/>
          <w:szCs w:val="28"/>
          <w:rtl/>
        </w:rPr>
        <w:lastRenderedPageBreak/>
        <w:t>تحليل الانحدار البسيط والمتعدد لتحديد مدى تأثير كل بعد من أبعاد الذكاء العاطفي</w:t>
      </w:r>
    </w:p>
    <w:p w14:paraId="75E9CE2E" w14:textId="77777777" w:rsidR="00AE059F" w:rsidRPr="00AE059F" w:rsidRDefault="00AE059F" w:rsidP="00AE059F">
      <w:pPr>
        <w:pStyle w:val="p1"/>
        <w:numPr>
          <w:ilvl w:val="0"/>
          <w:numId w:val="65"/>
        </w:numPr>
        <w:bidi/>
        <w:rPr>
          <w:rFonts w:ascii="Simplified Arabic" w:hAnsi="Simplified Arabic" w:cs="Simplified Arabic"/>
          <w:sz w:val="28"/>
          <w:szCs w:val="28"/>
          <w:rtl/>
        </w:rPr>
      </w:pPr>
      <w:r w:rsidRPr="00AE059F">
        <w:rPr>
          <w:rFonts w:ascii="Simplified Arabic" w:hAnsi="Simplified Arabic" w:cs="Simplified Arabic"/>
          <w:sz w:val="28"/>
          <w:szCs w:val="28"/>
          <w:rtl/>
        </w:rPr>
        <w:t xml:space="preserve">اختبارات </w:t>
      </w:r>
      <w:r w:rsidRPr="00AE059F">
        <w:rPr>
          <w:rFonts w:ascii="Simplified Arabic" w:hAnsi="Simplified Arabic" w:cs="Simplified Arabic"/>
          <w:sz w:val="28"/>
          <w:szCs w:val="28"/>
        </w:rPr>
        <w:t>T-Test</w:t>
      </w:r>
      <w:r w:rsidRPr="00AE059F">
        <w:rPr>
          <w:rFonts w:ascii="Simplified Arabic" w:hAnsi="Simplified Arabic" w:cs="Simplified Arabic"/>
          <w:sz w:val="28"/>
          <w:szCs w:val="28"/>
          <w:rtl/>
        </w:rPr>
        <w:t xml:space="preserve"> لقياس الفروق بين الجنسين</w:t>
      </w:r>
    </w:p>
    <w:p w14:paraId="2597A051" w14:textId="77777777" w:rsidR="00AE059F" w:rsidRPr="00AE059F" w:rsidRDefault="00AE059F" w:rsidP="00AE059F">
      <w:pPr>
        <w:pStyle w:val="p1"/>
        <w:numPr>
          <w:ilvl w:val="0"/>
          <w:numId w:val="65"/>
        </w:numPr>
        <w:bidi/>
        <w:rPr>
          <w:rFonts w:ascii="Simplified Arabic" w:hAnsi="Simplified Arabic" w:cs="Simplified Arabic"/>
          <w:sz w:val="28"/>
          <w:szCs w:val="28"/>
          <w:rtl/>
        </w:rPr>
      </w:pPr>
      <w:r w:rsidRPr="00AE059F">
        <w:rPr>
          <w:rFonts w:ascii="Simplified Arabic" w:hAnsi="Simplified Arabic" w:cs="Simplified Arabic"/>
          <w:sz w:val="28"/>
          <w:szCs w:val="28"/>
          <w:rtl/>
        </w:rPr>
        <w:t xml:space="preserve">اختبار </w:t>
      </w:r>
      <w:r w:rsidRPr="00AE059F">
        <w:rPr>
          <w:rFonts w:ascii="Simplified Arabic" w:hAnsi="Simplified Arabic" w:cs="Simplified Arabic"/>
          <w:sz w:val="28"/>
          <w:szCs w:val="28"/>
        </w:rPr>
        <w:t>ANOVA</w:t>
      </w:r>
      <w:r w:rsidRPr="00AE059F">
        <w:rPr>
          <w:rFonts w:ascii="Simplified Arabic" w:hAnsi="Simplified Arabic" w:cs="Simplified Arabic"/>
          <w:sz w:val="28"/>
          <w:szCs w:val="28"/>
          <w:rtl/>
        </w:rPr>
        <w:t xml:space="preserve"> لفحص الفروق حسب سنوات الخبرة أو العمر</w:t>
      </w:r>
    </w:p>
    <w:p w14:paraId="44EE0297" w14:textId="77777777" w:rsidR="00AE059F" w:rsidRPr="00AE059F" w:rsidRDefault="00AE059F" w:rsidP="00AE059F">
      <w:pPr>
        <w:pStyle w:val="p3"/>
        <w:rPr>
          <w:rFonts w:ascii="Simplified Arabic" w:hAnsi="Simplified Arabic" w:cs="Simplified Arabic"/>
          <w:sz w:val="28"/>
          <w:szCs w:val="28"/>
          <w:rtl/>
        </w:rPr>
      </w:pPr>
    </w:p>
    <w:p w14:paraId="79E63969"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تُسهم هذه الأدوات في ضمان تحليل موضوعي ودقيق للبيانات، مع إمكانية تعميم النتائج على مجتمعات مشابهة.</w:t>
      </w:r>
    </w:p>
    <w:p w14:paraId="10357A31" w14:textId="32E5755B" w:rsidR="00AE059F" w:rsidRPr="00AE059F" w:rsidRDefault="00AE059F" w:rsidP="00AE059F">
      <w:pPr>
        <w:bidi w:val="0"/>
        <w:rPr>
          <w:rFonts w:ascii="Simplified Arabic" w:eastAsia="Times New Roman" w:hAnsi="Simplified Arabic" w:cs="Simplified Arabic"/>
          <w:kern w:val="0"/>
          <w:sz w:val="28"/>
          <w:szCs w:val="28"/>
          <w:rtl/>
          <w:lang w:val="en-CA"/>
          <w14:ligatures w14:val="none"/>
        </w:rPr>
      </w:pPr>
    </w:p>
    <w:p w14:paraId="6E9D65D1" w14:textId="6D60BAA6" w:rsidR="00AE059F" w:rsidRPr="00AE059F" w:rsidRDefault="00AE059F" w:rsidP="00AE059F">
      <w:pPr>
        <w:pStyle w:val="Heading4"/>
        <w:rPr>
          <w:rFonts w:ascii="Simplified Arabic" w:eastAsia="Times New Roman" w:hAnsi="Simplified Arabic" w:cs="Simplified Arabic"/>
          <w:i w:val="0"/>
          <w:iCs w:val="0"/>
          <w:color w:val="auto"/>
          <w:kern w:val="0"/>
          <w:sz w:val="28"/>
          <w:szCs w:val="28"/>
          <w:lang w:val="en-CA"/>
          <w14:ligatures w14:val="none"/>
        </w:rPr>
      </w:pPr>
      <w:r w:rsidRPr="00AE059F">
        <w:rPr>
          <w:rFonts w:ascii="Simplified Arabic" w:eastAsia="Times New Roman" w:hAnsi="Simplified Arabic" w:cs="Simplified Arabic"/>
          <w:i w:val="0"/>
          <w:iCs w:val="0"/>
          <w:color w:val="auto"/>
          <w:kern w:val="0"/>
          <w:sz w:val="28"/>
          <w:szCs w:val="28"/>
          <w:rtl/>
          <w:lang w:val="en-CA"/>
          <w14:ligatures w14:val="none"/>
        </w:rPr>
        <w:t>الاعتبارات الأخلاقية</w:t>
      </w:r>
    </w:p>
    <w:p w14:paraId="2757EFB9"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التزمت الدراسة بكافة أخلاقيات البحث العلمي، حيث تم ضمان:</w:t>
      </w:r>
    </w:p>
    <w:p w14:paraId="73945C27" w14:textId="77777777" w:rsidR="00AE059F" w:rsidRPr="00AE059F" w:rsidRDefault="00AE059F" w:rsidP="00AE059F">
      <w:pPr>
        <w:pStyle w:val="p1"/>
        <w:numPr>
          <w:ilvl w:val="0"/>
          <w:numId w:val="66"/>
        </w:numPr>
        <w:bidi/>
        <w:rPr>
          <w:rFonts w:ascii="Simplified Arabic" w:hAnsi="Simplified Arabic" w:cs="Simplified Arabic"/>
          <w:sz w:val="28"/>
          <w:szCs w:val="28"/>
          <w:rtl/>
        </w:rPr>
      </w:pPr>
      <w:r w:rsidRPr="00AE059F">
        <w:rPr>
          <w:rFonts w:ascii="Simplified Arabic" w:hAnsi="Simplified Arabic" w:cs="Simplified Arabic"/>
          <w:sz w:val="28"/>
          <w:szCs w:val="28"/>
          <w:rtl/>
        </w:rPr>
        <w:t>سرية البيانات وعدم ربطها بهوية المشاركين</w:t>
      </w:r>
    </w:p>
    <w:p w14:paraId="1DA03D1B" w14:textId="77777777" w:rsidR="00AE059F" w:rsidRPr="00AE059F" w:rsidRDefault="00AE059F" w:rsidP="00AE059F">
      <w:pPr>
        <w:pStyle w:val="p1"/>
        <w:numPr>
          <w:ilvl w:val="0"/>
          <w:numId w:val="66"/>
        </w:numPr>
        <w:bidi/>
        <w:rPr>
          <w:rFonts w:ascii="Simplified Arabic" w:hAnsi="Simplified Arabic" w:cs="Simplified Arabic"/>
          <w:sz w:val="28"/>
          <w:szCs w:val="28"/>
          <w:rtl/>
        </w:rPr>
      </w:pPr>
      <w:r w:rsidRPr="00AE059F">
        <w:rPr>
          <w:rFonts w:ascii="Simplified Arabic" w:hAnsi="Simplified Arabic" w:cs="Simplified Arabic"/>
          <w:sz w:val="28"/>
          <w:szCs w:val="28"/>
          <w:rtl/>
        </w:rPr>
        <w:t>استخدام النتائج لأغراض علمية فقط</w:t>
      </w:r>
    </w:p>
    <w:p w14:paraId="2754EEBB" w14:textId="77777777" w:rsidR="00AE059F" w:rsidRPr="00AE059F" w:rsidRDefault="00AE059F" w:rsidP="00AE059F">
      <w:pPr>
        <w:pStyle w:val="p1"/>
        <w:numPr>
          <w:ilvl w:val="0"/>
          <w:numId w:val="66"/>
        </w:numPr>
        <w:bidi/>
        <w:rPr>
          <w:rFonts w:ascii="Simplified Arabic" w:hAnsi="Simplified Arabic" w:cs="Simplified Arabic"/>
          <w:sz w:val="28"/>
          <w:szCs w:val="28"/>
          <w:rtl/>
        </w:rPr>
      </w:pPr>
      <w:r w:rsidRPr="00AE059F">
        <w:rPr>
          <w:rFonts w:ascii="Simplified Arabic" w:hAnsi="Simplified Arabic" w:cs="Simplified Arabic"/>
          <w:sz w:val="28"/>
          <w:szCs w:val="28"/>
          <w:rtl/>
        </w:rPr>
        <w:t>إشعار المشاركين بأن المشاركة طوعية ويمكنهم الانسحاب في أي وقت</w:t>
      </w:r>
    </w:p>
    <w:p w14:paraId="00573F13" w14:textId="77777777" w:rsidR="00AE059F" w:rsidRPr="00AE059F" w:rsidRDefault="00AE059F" w:rsidP="00AE059F">
      <w:pPr>
        <w:pStyle w:val="p1"/>
        <w:numPr>
          <w:ilvl w:val="0"/>
          <w:numId w:val="66"/>
        </w:numPr>
        <w:bidi/>
        <w:rPr>
          <w:rFonts w:ascii="Simplified Arabic" w:hAnsi="Simplified Arabic" w:cs="Simplified Arabic"/>
          <w:sz w:val="28"/>
          <w:szCs w:val="28"/>
          <w:rtl/>
        </w:rPr>
      </w:pPr>
      <w:r w:rsidRPr="00AE059F">
        <w:rPr>
          <w:rFonts w:ascii="Simplified Arabic" w:hAnsi="Simplified Arabic" w:cs="Simplified Arabic"/>
          <w:sz w:val="28"/>
          <w:szCs w:val="28"/>
          <w:rtl/>
        </w:rPr>
        <w:t>عدم ممارسة أي ضغط مباشر أو غير مباشر على أي فرد للمشاركة</w:t>
      </w:r>
    </w:p>
    <w:p w14:paraId="2E1B65CA" w14:textId="77777777" w:rsidR="00AE059F" w:rsidRPr="00AE059F" w:rsidRDefault="00AE059F" w:rsidP="00AE059F">
      <w:pPr>
        <w:pStyle w:val="p3"/>
        <w:rPr>
          <w:rFonts w:ascii="Simplified Arabic" w:hAnsi="Simplified Arabic" w:cs="Simplified Arabic"/>
          <w:sz w:val="28"/>
          <w:szCs w:val="28"/>
          <w:rtl/>
        </w:rPr>
      </w:pPr>
    </w:p>
    <w:p w14:paraId="6C1CBE77" w14:textId="77777777" w:rsidR="00AE059F" w:rsidRPr="00AE059F" w:rsidRDefault="00AE059F" w:rsidP="00AE059F">
      <w:pPr>
        <w:pStyle w:val="p1"/>
        <w:bidi/>
        <w:rPr>
          <w:rFonts w:ascii="Simplified Arabic" w:hAnsi="Simplified Arabic" w:cs="Simplified Arabic"/>
          <w:sz w:val="28"/>
          <w:szCs w:val="28"/>
        </w:rPr>
      </w:pPr>
      <w:r w:rsidRPr="00AE059F">
        <w:rPr>
          <w:rFonts w:ascii="Simplified Arabic" w:hAnsi="Simplified Arabic" w:cs="Simplified Arabic"/>
          <w:sz w:val="28"/>
          <w:szCs w:val="28"/>
          <w:rtl/>
        </w:rPr>
        <w:t>وتم تضمين فقرة توضيحية في بداية الاستبانة توضح الغرض من الدراسة وتطمئن المشاركين إلى خصوصيتهم وحقوقهم.</w:t>
      </w:r>
    </w:p>
    <w:p w14:paraId="2CF32506" w14:textId="77777777" w:rsidR="00FD70AB" w:rsidRPr="00AE059F" w:rsidRDefault="00FD70AB" w:rsidP="00FD70AB">
      <w:pPr>
        <w:pStyle w:val="p1"/>
        <w:bidi/>
        <w:ind w:left="720"/>
      </w:pPr>
    </w:p>
    <w:p w14:paraId="5F6F7963" w14:textId="77777777" w:rsidR="00FD70AB" w:rsidRDefault="00FD70AB" w:rsidP="00FD70AB">
      <w:pPr>
        <w:pStyle w:val="p1"/>
        <w:bidi/>
        <w:ind w:left="720"/>
      </w:pPr>
    </w:p>
    <w:p w14:paraId="13F7EE87" w14:textId="77777777" w:rsidR="00FD70AB" w:rsidRDefault="00FD70AB" w:rsidP="00FD70AB">
      <w:pPr>
        <w:pStyle w:val="p1"/>
        <w:bidi/>
        <w:ind w:left="720"/>
      </w:pPr>
    </w:p>
    <w:p w14:paraId="2238A619" w14:textId="77777777" w:rsidR="00FD70AB" w:rsidRDefault="00FD70AB" w:rsidP="00FD70AB">
      <w:pPr>
        <w:pStyle w:val="p1"/>
        <w:bidi/>
        <w:ind w:left="720"/>
      </w:pPr>
    </w:p>
    <w:p w14:paraId="6C383DCF" w14:textId="77777777" w:rsidR="00FD70AB" w:rsidRDefault="00FD70AB" w:rsidP="00FD70AB">
      <w:pPr>
        <w:pStyle w:val="p1"/>
        <w:bidi/>
        <w:ind w:left="720"/>
      </w:pPr>
    </w:p>
    <w:p w14:paraId="00121950" w14:textId="77777777" w:rsidR="00FD70AB" w:rsidRDefault="00FD70AB" w:rsidP="00FD70AB">
      <w:pPr>
        <w:pStyle w:val="p1"/>
        <w:bidi/>
        <w:ind w:left="720"/>
      </w:pPr>
    </w:p>
    <w:p w14:paraId="2C2F4FFA" w14:textId="77777777" w:rsidR="00FD70AB" w:rsidRDefault="00FD70AB" w:rsidP="00FD70AB">
      <w:pPr>
        <w:pStyle w:val="p1"/>
        <w:bidi/>
        <w:ind w:left="720"/>
      </w:pPr>
    </w:p>
    <w:p w14:paraId="7F5B8EE3" w14:textId="77777777" w:rsidR="00FD70AB" w:rsidRDefault="00FD70AB" w:rsidP="00FD70AB">
      <w:pPr>
        <w:pStyle w:val="p1"/>
        <w:bidi/>
        <w:ind w:left="720"/>
      </w:pPr>
    </w:p>
    <w:p w14:paraId="7FB93636" w14:textId="77777777" w:rsidR="00FD70AB" w:rsidRDefault="00FD70AB" w:rsidP="00FD70AB">
      <w:pPr>
        <w:pStyle w:val="p1"/>
        <w:bidi/>
        <w:ind w:left="720"/>
      </w:pPr>
    </w:p>
    <w:p w14:paraId="60DF9E2D" w14:textId="77777777" w:rsidR="00FD70AB" w:rsidRDefault="00FD70AB" w:rsidP="00FD70AB">
      <w:pPr>
        <w:pStyle w:val="p1"/>
        <w:bidi/>
        <w:ind w:left="720"/>
      </w:pPr>
    </w:p>
    <w:p w14:paraId="6362C474" w14:textId="77777777" w:rsidR="00FD70AB" w:rsidRDefault="00FD70AB" w:rsidP="00FD70AB">
      <w:pPr>
        <w:pStyle w:val="p1"/>
        <w:bidi/>
        <w:ind w:left="720"/>
      </w:pPr>
    </w:p>
    <w:p w14:paraId="21E1F9D7" w14:textId="77777777" w:rsidR="00FD70AB" w:rsidRDefault="00FD70AB" w:rsidP="00FD70AB">
      <w:pPr>
        <w:pStyle w:val="p1"/>
        <w:bidi/>
        <w:ind w:left="720"/>
      </w:pPr>
    </w:p>
    <w:p w14:paraId="5D7AF013" w14:textId="77777777" w:rsidR="00FD70AB" w:rsidRDefault="00FD70AB" w:rsidP="00FD70AB">
      <w:pPr>
        <w:pStyle w:val="p1"/>
        <w:bidi/>
        <w:ind w:left="720"/>
      </w:pPr>
    </w:p>
    <w:p w14:paraId="4F05C2CA" w14:textId="77777777" w:rsidR="00FD70AB" w:rsidRPr="00F978C7" w:rsidRDefault="00FD70AB" w:rsidP="00AE059F">
      <w:pPr>
        <w:pStyle w:val="p1"/>
        <w:bidi/>
      </w:pPr>
    </w:p>
    <w:p w14:paraId="4CE9E48B" w14:textId="54453F6F" w:rsidR="00D22171" w:rsidRPr="00C71AC3" w:rsidRDefault="00D22171" w:rsidP="00C71AC3">
      <w:pPr>
        <w:pStyle w:val="Heading1"/>
        <w:rPr>
          <w:color w:val="000000" w:themeColor="text1"/>
          <w:sz w:val="40"/>
          <w:szCs w:val="36"/>
          <w:rtl/>
        </w:rPr>
      </w:pPr>
      <w:bookmarkStart w:id="12" w:name="_Toc214627680"/>
      <w:r w:rsidRPr="00C71AC3">
        <w:rPr>
          <w:color w:val="000000" w:themeColor="text1"/>
          <w:sz w:val="40"/>
          <w:szCs w:val="36"/>
          <w:rtl/>
        </w:rPr>
        <w:t xml:space="preserve">أدوات </w:t>
      </w:r>
      <w:proofErr w:type="gramStart"/>
      <w:r w:rsidRPr="00C71AC3">
        <w:rPr>
          <w:color w:val="000000" w:themeColor="text1"/>
          <w:sz w:val="40"/>
          <w:szCs w:val="36"/>
          <w:rtl/>
        </w:rPr>
        <w:t xml:space="preserve">الدراسة </w:t>
      </w:r>
      <w:r w:rsidR="00A74F76" w:rsidRPr="00C71AC3">
        <w:rPr>
          <w:color w:val="000000" w:themeColor="text1"/>
          <w:sz w:val="40"/>
          <w:szCs w:val="36"/>
          <w:rtl/>
        </w:rPr>
        <w:t>:</w:t>
      </w:r>
      <w:bookmarkEnd w:id="12"/>
      <w:proofErr w:type="gramEnd"/>
    </w:p>
    <w:p w14:paraId="78EB3944"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نظرًا لطبيعة الدراسة التي تستند إلى قياس مفاهيم سلوكية ونفسية تتعلق بـ الذكاء العاطفي والرضا الوظيفي، فقد تم الاعتماد على أداتين رئيسيتين تم اختيارهما بعناية من بين الأدوات الأكثر استخدامًا وانتشارًا في الأبحاث النفسية والتنظيمية.</w:t>
      </w:r>
    </w:p>
    <w:p w14:paraId="7300E90D" w14:textId="77777777" w:rsidR="009E39B6" w:rsidRPr="009E39B6" w:rsidRDefault="009E39B6" w:rsidP="009E39B6">
      <w:pPr>
        <w:pStyle w:val="p2"/>
        <w:rPr>
          <w:rFonts w:ascii="Simplified Arabic" w:hAnsi="Simplified Arabic" w:cs="Simplified Arabic"/>
          <w:sz w:val="28"/>
          <w:szCs w:val="28"/>
          <w:rtl/>
        </w:rPr>
      </w:pPr>
    </w:p>
    <w:p w14:paraId="04F9819A"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 xml:space="preserve">وقد تم اعتماد هاتين الأداتين بناءً على توافر الخصائص </w:t>
      </w:r>
      <w:proofErr w:type="spellStart"/>
      <w:r w:rsidRPr="009E39B6">
        <w:rPr>
          <w:rFonts w:ascii="Simplified Arabic" w:hAnsi="Simplified Arabic" w:cs="Simplified Arabic"/>
          <w:sz w:val="28"/>
          <w:szCs w:val="28"/>
          <w:rtl/>
        </w:rPr>
        <w:t>السيكومترية</w:t>
      </w:r>
      <w:proofErr w:type="spellEnd"/>
      <w:r w:rsidRPr="009E39B6">
        <w:rPr>
          <w:rFonts w:ascii="Simplified Arabic" w:hAnsi="Simplified Arabic" w:cs="Simplified Arabic"/>
          <w:sz w:val="28"/>
          <w:szCs w:val="28"/>
          <w:rtl/>
        </w:rPr>
        <w:t xml:space="preserve"> (الصدق والثبات) فيهما، وسهولة تطبيقهما في بيئات العمل، إضافة إلى إمكانية تكييفهما في السياق العربي مع الحفاظ على جوهر المعنى والمقياس.</w:t>
      </w:r>
    </w:p>
    <w:p w14:paraId="72ED9761" w14:textId="477F0AF5" w:rsidR="009E39B6" w:rsidRPr="009E39B6" w:rsidRDefault="009E39B6" w:rsidP="009E39B6">
      <w:pPr>
        <w:bidi w:val="0"/>
        <w:rPr>
          <w:rFonts w:ascii="Simplified Arabic" w:eastAsia="Times New Roman" w:hAnsi="Simplified Arabic" w:cs="Simplified Arabic"/>
          <w:kern w:val="0"/>
          <w:sz w:val="28"/>
          <w:szCs w:val="28"/>
          <w:rtl/>
          <w:lang w:val="en-CA"/>
          <w14:ligatures w14:val="none"/>
        </w:rPr>
      </w:pPr>
    </w:p>
    <w:p w14:paraId="1FD56B69" w14:textId="77777777" w:rsidR="009E39B6" w:rsidRPr="009E39B6" w:rsidRDefault="009E39B6" w:rsidP="009E39B6">
      <w:pPr>
        <w:pStyle w:val="Heading3"/>
        <w:rPr>
          <w:rFonts w:ascii="Simplified Arabic" w:eastAsia="Times New Roman" w:hAnsi="Simplified Arabic" w:cs="Simplified Arabic"/>
          <w:color w:val="auto"/>
          <w:kern w:val="0"/>
          <w:sz w:val="28"/>
          <w:szCs w:val="28"/>
          <w:lang w:val="en-CA"/>
          <w14:ligatures w14:val="none"/>
        </w:rPr>
      </w:pPr>
      <w:bookmarkStart w:id="13" w:name="_Toc214627681"/>
      <w:r w:rsidRPr="009E39B6">
        <w:rPr>
          <w:rFonts w:ascii="Simplified Arabic" w:eastAsia="Times New Roman" w:hAnsi="Simplified Arabic" w:cs="Simplified Arabic"/>
          <w:color w:val="auto"/>
          <w:kern w:val="0"/>
          <w:sz w:val="28"/>
          <w:szCs w:val="28"/>
          <w:rtl/>
          <w:lang w:val="en-CA"/>
          <w14:ligatures w14:val="none"/>
        </w:rPr>
        <w:t>أولًا: مقياس الذكاء العاطفي</w:t>
      </w:r>
      <w:r w:rsidRPr="009E39B6">
        <w:rPr>
          <w:rFonts w:ascii="Simplified Arabic" w:eastAsia="Times New Roman" w:hAnsi="Simplified Arabic" w:cs="Simplified Arabic"/>
          <w:color w:val="auto"/>
          <w:kern w:val="0"/>
          <w:sz w:val="28"/>
          <w:szCs w:val="28"/>
          <w:lang w:val="en-CA"/>
          <w14:ligatures w14:val="none"/>
        </w:rPr>
        <w:t xml:space="preserve"> (WLEIS)</w:t>
      </w:r>
      <w:bookmarkEnd w:id="13"/>
    </w:p>
    <w:p w14:paraId="598668B2" w14:textId="77777777" w:rsidR="009E39B6" w:rsidRPr="009E39B6" w:rsidRDefault="009E39B6" w:rsidP="009E39B6">
      <w:pPr>
        <w:pStyle w:val="p2"/>
        <w:rPr>
          <w:rFonts w:ascii="Simplified Arabic" w:hAnsi="Simplified Arabic" w:cs="Simplified Arabic"/>
          <w:sz w:val="28"/>
          <w:szCs w:val="28"/>
        </w:rPr>
      </w:pPr>
    </w:p>
    <w:p w14:paraId="146B4E6E" w14:textId="040A384A"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التعريف والخلفية</w:t>
      </w:r>
      <w:r w:rsidRPr="009E39B6">
        <w:rPr>
          <w:rFonts w:ascii="Simplified Arabic" w:eastAsia="Times New Roman" w:hAnsi="Simplified Arabic" w:cs="Simplified Arabic"/>
          <w:i w:val="0"/>
          <w:iCs w:val="0"/>
          <w:color w:val="auto"/>
          <w:kern w:val="0"/>
          <w:sz w:val="28"/>
          <w:szCs w:val="28"/>
          <w:lang w:val="en-CA"/>
          <w14:ligatures w14:val="none"/>
        </w:rPr>
        <w:t>:</w:t>
      </w:r>
    </w:p>
    <w:p w14:paraId="73AC9CA9" w14:textId="18FA0668"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 xml:space="preserve">يعتمد هذا المقياس على أداة طورها كل من </w:t>
      </w:r>
      <w:r w:rsidRPr="009E39B6">
        <w:rPr>
          <w:rFonts w:ascii="Simplified Arabic" w:hAnsi="Simplified Arabic" w:cs="Simplified Arabic"/>
          <w:sz w:val="28"/>
          <w:szCs w:val="28"/>
        </w:rPr>
        <w:t>Wong</w:t>
      </w:r>
      <w:r w:rsidRPr="009E39B6">
        <w:rPr>
          <w:rFonts w:ascii="Simplified Arabic" w:hAnsi="Simplified Arabic" w:cs="Simplified Arabic"/>
          <w:sz w:val="28"/>
          <w:szCs w:val="28"/>
          <w:rtl/>
        </w:rPr>
        <w:t xml:space="preserve"> </w:t>
      </w:r>
      <w:proofErr w:type="gramStart"/>
      <w:r w:rsidRPr="009E39B6">
        <w:rPr>
          <w:rFonts w:ascii="Simplified Arabic" w:hAnsi="Simplified Arabic" w:cs="Simplified Arabic"/>
          <w:sz w:val="28"/>
          <w:szCs w:val="28"/>
          <w:rtl/>
        </w:rPr>
        <w:t xml:space="preserve">&amp; </w:t>
      </w:r>
      <w:r w:rsidR="005500B4">
        <w:rPr>
          <w:rFonts w:ascii="Simplified Arabic" w:hAnsi="Simplified Arabic" w:cs="Simplified Arabic"/>
          <w:sz w:val="28"/>
          <w:szCs w:val="28"/>
        </w:rPr>
        <w:t xml:space="preserve"> </w:t>
      </w:r>
      <w:r w:rsidRPr="009E39B6">
        <w:rPr>
          <w:rFonts w:ascii="Simplified Arabic" w:hAnsi="Simplified Arabic" w:cs="Simplified Arabic"/>
          <w:sz w:val="28"/>
          <w:szCs w:val="28"/>
        </w:rPr>
        <w:t>Law</w:t>
      </w:r>
      <w:proofErr w:type="gramEnd"/>
      <w:r w:rsidRPr="009E39B6">
        <w:rPr>
          <w:rFonts w:ascii="Simplified Arabic" w:hAnsi="Simplified Arabic" w:cs="Simplified Arabic"/>
          <w:sz w:val="28"/>
          <w:szCs w:val="28"/>
        </w:rPr>
        <w:t>2002</w:t>
      </w:r>
      <w:r w:rsidRPr="009E39B6">
        <w:rPr>
          <w:rFonts w:ascii="Simplified Arabic" w:hAnsi="Simplified Arabic" w:cs="Simplified Arabic"/>
          <w:sz w:val="28"/>
          <w:szCs w:val="28"/>
          <w:rtl/>
        </w:rPr>
        <w:t>وتُعرف باسم:</w:t>
      </w:r>
    </w:p>
    <w:p w14:paraId="40030345" w14:textId="77777777" w:rsidR="009E39B6" w:rsidRPr="009E39B6" w:rsidRDefault="009E39B6" w:rsidP="009E39B6">
      <w:pPr>
        <w:pStyle w:val="p4"/>
        <w:rPr>
          <w:rFonts w:ascii="Simplified Arabic" w:hAnsi="Simplified Arabic" w:cs="Simplified Arabic"/>
          <w:sz w:val="28"/>
          <w:szCs w:val="28"/>
          <w:rtl/>
        </w:rPr>
      </w:pPr>
      <w:r w:rsidRPr="009E39B6">
        <w:rPr>
          <w:rFonts w:ascii="Simplified Arabic" w:hAnsi="Simplified Arabic" w:cs="Simplified Arabic"/>
          <w:sz w:val="28"/>
          <w:szCs w:val="28"/>
        </w:rPr>
        <w:t>Wong and Law Emotional Intelligence Scale (WLEIS)</w:t>
      </w:r>
      <w:r w:rsidRPr="009E39B6">
        <w:rPr>
          <w:rFonts w:ascii="Simplified Arabic" w:hAnsi="Simplified Arabic" w:cs="Simplified Arabic"/>
          <w:sz w:val="28"/>
          <w:szCs w:val="28"/>
          <w:rtl/>
        </w:rPr>
        <w:t>، وهي أداة قائمة على نموذج</w:t>
      </w:r>
      <w:r w:rsidRPr="009E39B6">
        <w:rPr>
          <w:rFonts w:ascii="Simplified Arabic" w:hAnsi="Simplified Arabic" w:cs="Simplified Arabic"/>
          <w:sz w:val="28"/>
          <w:szCs w:val="28"/>
        </w:rPr>
        <w:t xml:space="preserve"> Mayer &amp; Salovey (</w:t>
      </w:r>
      <w:proofErr w:type="gramStart"/>
      <w:r w:rsidRPr="009E39B6">
        <w:rPr>
          <w:rFonts w:ascii="Simplified Arabic" w:hAnsi="Simplified Arabic" w:cs="Simplified Arabic"/>
          <w:sz w:val="28"/>
          <w:szCs w:val="28"/>
        </w:rPr>
        <w:t>1997)</w:t>
      </w:r>
      <w:r w:rsidRPr="009E39B6">
        <w:rPr>
          <w:rFonts w:ascii="Simplified Arabic" w:hAnsi="Simplified Arabic" w:cs="Simplified Arabic"/>
          <w:sz w:val="28"/>
          <w:szCs w:val="28"/>
          <w:rtl/>
        </w:rPr>
        <w:t>،</w:t>
      </w:r>
      <w:proofErr w:type="gramEnd"/>
      <w:r w:rsidRPr="009E39B6">
        <w:rPr>
          <w:rFonts w:ascii="Simplified Arabic" w:hAnsi="Simplified Arabic" w:cs="Simplified Arabic"/>
          <w:sz w:val="28"/>
          <w:szCs w:val="28"/>
          <w:rtl/>
        </w:rPr>
        <w:t xml:space="preserve"> ولكنها مصممة خصيصًا لتكون عملية وسهلة التطبيق في بيئة العمل</w:t>
      </w:r>
      <w:r w:rsidRPr="009E39B6">
        <w:rPr>
          <w:rFonts w:ascii="Simplified Arabic" w:hAnsi="Simplified Arabic" w:cs="Simplified Arabic"/>
          <w:sz w:val="28"/>
          <w:szCs w:val="28"/>
        </w:rPr>
        <w:t>.</w:t>
      </w:r>
    </w:p>
    <w:p w14:paraId="4EA13BEB" w14:textId="77777777" w:rsidR="009E39B6" w:rsidRPr="009E39B6" w:rsidRDefault="009E39B6" w:rsidP="009E39B6">
      <w:pPr>
        <w:pStyle w:val="p2"/>
        <w:rPr>
          <w:rFonts w:ascii="Simplified Arabic" w:hAnsi="Simplified Arabic" w:cs="Simplified Arabic"/>
          <w:sz w:val="28"/>
          <w:szCs w:val="28"/>
        </w:rPr>
      </w:pPr>
    </w:p>
    <w:p w14:paraId="1A8475A6"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وقد أثبت هذا المقياس فاعليته في عدد كبير من الدراسات التطبيقية، خاصة في مجالات الإدارة، الموارد البشرية، التعليم، والخدمة العامة، بسبب وضوح عباراته وشموليته لأهم جوانب الذكاء العاطفي.</w:t>
      </w:r>
    </w:p>
    <w:p w14:paraId="66A21B86" w14:textId="77777777" w:rsidR="009E39B6" w:rsidRPr="009E39B6" w:rsidRDefault="009E39B6" w:rsidP="009E39B6">
      <w:pPr>
        <w:pStyle w:val="p2"/>
        <w:rPr>
          <w:rFonts w:ascii="Simplified Arabic" w:hAnsi="Simplified Arabic" w:cs="Simplified Arabic"/>
          <w:sz w:val="28"/>
          <w:szCs w:val="28"/>
          <w:rtl/>
        </w:rPr>
      </w:pPr>
    </w:p>
    <w:p w14:paraId="7406C2B0" w14:textId="0E1CDB00"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أبعاد المقياس</w:t>
      </w:r>
      <w:r w:rsidRPr="009E39B6">
        <w:rPr>
          <w:rFonts w:ascii="Simplified Arabic" w:eastAsia="Times New Roman" w:hAnsi="Simplified Arabic" w:cs="Simplified Arabic"/>
          <w:i w:val="0"/>
          <w:iCs w:val="0"/>
          <w:color w:val="auto"/>
          <w:kern w:val="0"/>
          <w:sz w:val="28"/>
          <w:szCs w:val="28"/>
          <w:lang w:val="en-CA"/>
          <w14:ligatures w14:val="none"/>
        </w:rPr>
        <w:t>:</w:t>
      </w:r>
    </w:p>
    <w:p w14:paraId="4267C011"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 xml:space="preserve">يتكوّن مقياس </w:t>
      </w:r>
      <w:r w:rsidRPr="009E39B6">
        <w:rPr>
          <w:rFonts w:ascii="Simplified Arabic" w:hAnsi="Simplified Arabic" w:cs="Simplified Arabic"/>
          <w:sz w:val="28"/>
          <w:szCs w:val="28"/>
        </w:rPr>
        <w:t>WLEIS</w:t>
      </w:r>
      <w:r w:rsidRPr="009E39B6">
        <w:rPr>
          <w:rFonts w:ascii="Simplified Arabic" w:hAnsi="Simplified Arabic" w:cs="Simplified Arabic"/>
          <w:sz w:val="28"/>
          <w:szCs w:val="28"/>
          <w:rtl/>
        </w:rPr>
        <w:t xml:space="preserve"> من أربعة أبعاد أساسية:</w:t>
      </w:r>
    </w:p>
    <w:p w14:paraId="214015D5" w14:textId="77777777" w:rsidR="009E39B6" w:rsidRPr="009E39B6" w:rsidRDefault="009E39B6" w:rsidP="009E39B6">
      <w:pPr>
        <w:pStyle w:val="p1"/>
        <w:numPr>
          <w:ilvl w:val="0"/>
          <w:numId w:val="67"/>
        </w:numPr>
        <w:bidi/>
        <w:rPr>
          <w:rFonts w:ascii="Simplified Arabic" w:hAnsi="Simplified Arabic" w:cs="Simplified Arabic"/>
          <w:sz w:val="28"/>
          <w:szCs w:val="28"/>
          <w:rtl/>
        </w:rPr>
      </w:pPr>
      <w:r w:rsidRPr="009E39B6">
        <w:rPr>
          <w:rFonts w:ascii="Simplified Arabic" w:hAnsi="Simplified Arabic" w:cs="Simplified Arabic"/>
          <w:sz w:val="28"/>
          <w:szCs w:val="28"/>
          <w:rtl/>
        </w:rPr>
        <w:t>الوعي الذاتي (</w:t>
      </w:r>
      <w:r w:rsidRPr="009E39B6">
        <w:rPr>
          <w:rFonts w:ascii="Simplified Arabic" w:hAnsi="Simplified Arabic" w:cs="Simplified Arabic"/>
          <w:sz w:val="28"/>
          <w:szCs w:val="28"/>
        </w:rPr>
        <w:t>Self-Emotional Appraisal</w:t>
      </w:r>
      <w:r w:rsidRPr="009E39B6">
        <w:rPr>
          <w:rFonts w:ascii="Simplified Arabic" w:hAnsi="Simplified Arabic" w:cs="Simplified Arabic"/>
          <w:sz w:val="28"/>
          <w:szCs w:val="28"/>
          <w:rtl/>
        </w:rPr>
        <w:t>): قدرة الفرد على فهم مشاعره بدقة.</w:t>
      </w:r>
    </w:p>
    <w:p w14:paraId="3292550F" w14:textId="77777777" w:rsidR="009E39B6" w:rsidRPr="009E39B6" w:rsidRDefault="009E39B6" w:rsidP="009E39B6">
      <w:pPr>
        <w:pStyle w:val="p1"/>
        <w:numPr>
          <w:ilvl w:val="0"/>
          <w:numId w:val="67"/>
        </w:numPr>
        <w:bidi/>
        <w:rPr>
          <w:rFonts w:ascii="Simplified Arabic" w:hAnsi="Simplified Arabic" w:cs="Simplified Arabic"/>
          <w:sz w:val="28"/>
          <w:szCs w:val="28"/>
          <w:rtl/>
        </w:rPr>
      </w:pPr>
      <w:r w:rsidRPr="009E39B6">
        <w:rPr>
          <w:rFonts w:ascii="Simplified Arabic" w:hAnsi="Simplified Arabic" w:cs="Simplified Arabic"/>
          <w:sz w:val="28"/>
          <w:szCs w:val="28"/>
          <w:rtl/>
        </w:rPr>
        <w:t>تقدير مشاعر الآخرين (</w:t>
      </w:r>
      <w:r w:rsidRPr="009E39B6">
        <w:rPr>
          <w:rFonts w:ascii="Simplified Arabic" w:hAnsi="Simplified Arabic" w:cs="Simplified Arabic"/>
          <w:sz w:val="28"/>
          <w:szCs w:val="28"/>
        </w:rPr>
        <w:t>Others’ Emotional Appraisal</w:t>
      </w:r>
      <w:r w:rsidRPr="009E39B6">
        <w:rPr>
          <w:rFonts w:ascii="Simplified Arabic" w:hAnsi="Simplified Arabic" w:cs="Simplified Arabic"/>
          <w:sz w:val="28"/>
          <w:szCs w:val="28"/>
          <w:rtl/>
        </w:rPr>
        <w:t>): القدرة على إدراك مشاعر الآخرين والتعاطف معهم.</w:t>
      </w:r>
    </w:p>
    <w:p w14:paraId="32D601A2" w14:textId="77777777" w:rsidR="009E39B6" w:rsidRPr="009E39B6" w:rsidRDefault="009E39B6" w:rsidP="009E39B6">
      <w:pPr>
        <w:pStyle w:val="p1"/>
        <w:numPr>
          <w:ilvl w:val="0"/>
          <w:numId w:val="67"/>
        </w:numPr>
        <w:bidi/>
        <w:rPr>
          <w:rFonts w:ascii="Simplified Arabic" w:hAnsi="Simplified Arabic" w:cs="Simplified Arabic"/>
          <w:sz w:val="28"/>
          <w:szCs w:val="28"/>
          <w:rtl/>
        </w:rPr>
      </w:pPr>
      <w:r w:rsidRPr="009E39B6">
        <w:rPr>
          <w:rFonts w:ascii="Simplified Arabic" w:hAnsi="Simplified Arabic" w:cs="Simplified Arabic"/>
          <w:sz w:val="28"/>
          <w:szCs w:val="28"/>
          <w:rtl/>
        </w:rPr>
        <w:t>تنظيم المشاعر (</w:t>
      </w:r>
      <w:r w:rsidRPr="009E39B6">
        <w:rPr>
          <w:rFonts w:ascii="Simplified Arabic" w:hAnsi="Simplified Arabic" w:cs="Simplified Arabic"/>
          <w:sz w:val="28"/>
          <w:szCs w:val="28"/>
        </w:rPr>
        <w:t>Regulation of Emotion</w:t>
      </w:r>
      <w:r w:rsidRPr="009E39B6">
        <w:rPr>
          <w:rFonts w:ascii="Simplified Arabic" w:hAnsi="Simplified Arabic" w:cs="Simplified Arabic"/>
          <w:sz w:val="28"/>
          <w:szCs w:val="28"/>
          <w:rtl/>
        </w:rPr>
        <w:t>): قدرة الفرد على ضبط انفعالاته والسيطرة على ردود أفعاله العاطفية.</w:t>
      </w:r>
    </w:p>
    <w:p w14:paraId="57096DE1" w14:textId="77777777" w:rsidR="009E39B6" w:rsidRPr="009E39B6" w:rsidRDefault="009E39B6" w:rsidP="009E39B6">
      <w:pPr>
        <w:pStyle w:val="p1"/>
        <w:numPr>
          <w:ilvl w:val="0"/>
          <w:numId w:val="67"/>
        </w:numPr>
        <w:bidi/>
        <w:rPr>
          <w:rFonts w:ascii="Simplified Arabic" w:hAnsi="Simplified Arabic" w:cs="Simplified Arabic"/>
          <w:sz w:val="28"/>
          <w:szCs w:val="28"/>
          <w:rtl/>
        </w:rPr>
      </w:pPr>
      <w:r w:rsidRPr="009E39B6">
        <w:rPr>
          <w:rFonts w:ascii="Simplified Arabic" w:hAnsi="Simplified Arabic" w:cs="Simplified Arabic"/>
          <w:sz w:val="28"/>
          <w:szCs w:val="28"/>
          <w:rtl/>
        </w:rPr>
        <w:t>استخدام المشاعر للتحفيز (</w:t>
      </w:r>
      <w:r w:rsidRPr="009E39B6">
        <w:rPr>
          <w:rFonts w:ascii="Simplified Arabic" w:hAnsi="Simplified Arabic" w:cs="Simplified Arabic"/>
          <w:sz w:val="28"/>
          <w:szCs w:val="28"/>
        </w:rPr>
        <w:t>Use of Emotion</w:t>
      </w:r>
      <w:r w:rsidRPr="009E39B6">
        <w:rPr>
          <w:rFonts w:ascii="Simplified Arabic" w:hAnsi="Simplified Arabic" w:cs="Simplified Arabic"/>
          <w:sz w:val="28"/>
          <w:szCs w:val="28"/>
          <w:rtl/>
        </w:rPr>
        <w:t>): توظيف المشاعر بشكل إيجابي في تحفيز الذات وتحقيق الأهداف.</w:t>
      </w:r>
    </w:p>
    <w:p w14:paraId="1FC93C43" w14:textId="77777777" w:rsidR="009E39B6" w:rsidRPr="009E39B6" w:rsidRDefault="009E39B6" w:rsidP="009E39B6">
      <w:pPr>
        <w:pStyle w:val="p2"/>
        <w:rPr>
          <w:rFonts w:ascii="Simplified Arabic" w:hAnsi="Simplified Arabic" w:cs="Simplified Arabic"/>
          <w:sz w:val="28"/>
          <w:szCs w:val="28"/>
          <w:rtl/>
        </w:rPr>
      </w:pPr>
    </w:p>
    <w:p w14:paraId="0619A2EC" w14:textId="360C3A14"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صيغة المقياس</w:t>
      </w:r>
      <w:r w:rsidRPr="009E39B6">
        <w:rPr>
          <w:rFonts w:ascii="Simplified Arabic" w:eastAsia="Times New Roman" w:hAnsi="Simplified Arabic" w:cs="Simplified Arabic"/>
          <w:i w:val="0"/>
          <w:iCs w:val="0"/>
          <w:color w:val="auto"/>
          <w:kern w:val="0"/>
          <w:sz w:val="28"/>
          <w:szCs w:val="28"/>
          <w:lang w:val="en-CA"/>
          <w14:ligatures w14:val="none"/>
        </w:rPr>
        <w:t>:</w:t>
      </w:r>
    </w:p>
    <w:p w14:paraId="208BDD47" w14:textId="77777777" w:rsidR="009E39B6" w:rsidRPr="009E39B6" w:rsidRDefault="009E39B6" w:rsidP="009E39B6">
      <w:pPr>
        <w:pStyle w:val="p1"/>
        <w:numPr>
          <w:ilvl w:val="0"/>
          <w:numId w:val="68"/>
        </w:numPr>
        <w:bidi/>
        <w:rPr>
          <w:rFonts w:ascii="Simplified Arabic" w:hAnsi="Simplified Arabic" w:cs="Simplified Arabic"/>
          <w:sz w:val="28"/>
          <w:szCs w:val="28"/>
        </w:rPr>
      </w:pPr>
      <w:r w:rsidRPr="009E39B6">
        <w:rPr>
          <w:rFonts w:ascii="Simplified Arabic" w:hAnsi="Simplified Arabic" w:cs="Simplified Arabic"/>
          <w:sz w:val="28"/>
          <w:szCs w:val="28"/>
          <w:rtl/>
        </w:rPr>
        <w:t>يتألف من 16 بندًا، بمعدل 4 بنود لكل بُعد من الأبعاد الأربعة.</w:t>
      </w:r>
    </w:p>
    <w:p w14:paraId="30B4A058" w14:textId="77777777" w:rsidR="009E39B6" w:rsidRPr="009E39B6" w:rsidRDefault="009E39B6" w:rsidP="009E39B6">
      <w:pPr>
        <w:pStyle w:val="p1"/>
        <w:numPr>
          <w:ilvl w:val="0"/>
          <w:numId w:val="68"/>
        </w:numPr>
        <w:bidi/>
        <w:rPr>
          <w:rFonts w:ascii="Simplified Arabic" w:hAnsi="Simplified Arabic" w:cs="Simplified Arabic"/>
          <w:sz w:val="28"/>
          <w:szCs w:val="28"/>
          <w:rtl/>
        </w:rPr>
      </w:pPr>
      <w:r w:rsidRPr="009E39B6">
        <w:rPr>
          <w:rFonts w:ascii="Simplified Arabic" w:hAnsi="Simplified Arabic" w:cs="Simplified Arabic"/>
          <w:sz w:val="28"/>
          <w:szCs w:val="28"/>
          <w:rtl/>
        </w:rPr>
        <w:t xml:space="preserve">يتم استخدام مقياس </w:t>
      </w:r>
      <w:proofErr w:type="spellStart"/>
      <w:r w:rsidRPr="009E39B6">
        <w:rPr>
          <w:rFonts w:ascii="Simplified Arabic" w:hAnsi="Simplified Arabic" w:cs="Simplified Arabic"/>
          <w:sz w:val="28"/>
          <w:szCs w:val="28"/>
          <w:rtl/>
        </w:rPr>
        <w:t>ليكرت</w:t>
      </w:r>
      <w:proofErr w:type="spellEnd"/>
      <w:r w:rsidRPr="009E39B6">
        <w:rPr>
          <w:rFonts w:ascii="Simplified Arabic" w:hAnsi="Simplified Arabic" w:cs="Simplified Arabic"/>
          <w:sz w:val="28"/>
          <w:szCs w:val="28"/>
          <w:rtl/>
        </w:rPr>
        <w:t xml:space="preserve"> الخماسي لتقييم الإجابات:</w:t>
      </w:r>
    </w:p>
    <w:p w14:paraId="1C78289D" w14:textId="77777777" w:rsidR="009E39B6" w:rsidRPr="009E39B6" w:rsidRDefault="009E39B6" w:rsidP="009E39B6">
      <w:pPr>
        <w:pStyle w:val="p1"/>
        <w:numPr>
          <w:ilvl w:val="1"/>
          <w:numId w:val="68"/>
        </w:numPr>
        <w:bidi/>
        <w:rPr>
          <w:rFonts w:ascii="Simplified Arabic" w:hAnsi="Simplified Arabic" w:cs="Simplified Arabic"/>
          <w:sz w:val="28"/>
          <w:szCs w:val="28"/>
          <w:rtl/>
        </w:rPr>
      </w:pPr>
      <w:r w:rsidRPr="009E39B6">
        <w:rPr>
          <w:rFonts w:ascii="Simplified Arabic" w:hAnsi="Simplified Arabic" w:cs="Simplified Arabic"/>
          <w:sz w:val="28"/>
          <w:szCs w:val="28"/>
          <w:rtl/>
        </w:rPr>
        <w:t>1 = لا أوافق بشدة</w:t>
      </w:r>
    </w:p>
    <w:p w14:paraId="48BABDF1" w14:textId="77777777" w:rsidR="009E39B6" w:rsidRPr="009E39B6" w:rsidRDefault="009E39B6" w:rsidP="009E39B6">
      <w:pPr>
        <w:pStyle w:val="p1"/>
        <w:numPr>
          <w:ilvl w:val="1"/>
          <w:numId w:val="68"/>
        </w:numPr>
        <w:bidi/>
        <w:rPr>
          <w:rFonts w:ascii="Simplified Arabic" w:hAnsi="Simplified Arabic" w:cs="Simplified Arabic"/>
          <w:sz w:val="28"/>
          <w:szCs w:val="28"/>
          <w:rtl/>
        </w:rPr>
      </w:pPr>
      <w:r w:rsidRPr="009E39B6">
        <w:rPr>
          <w:rFonts w:ascii="Simplified Arabic" w:hAnsi="Simplified Arabic" w:cs="Simplified Arabic"/>
          <w:sz w:val="28"/>
          <w:szCs w:val="28"/>
          <w:rtl/>
        </w:rPr>
        <w:t>2 = لا أوافق</w:t>
      </w:r>
    </w:p>
    <w:p w14:paraId="3F159527" w14:textId="77777777" w:rsidR="009E39B6" w:rsidRPr="009E39B6" w:rsidRDefault="009E39B6" w:rsidP="009E39B6">
      <w:pPr>
        <w:pStyle w:val="p1"/>
        <w:numPr>
          <w:ilvl w:val="1"/>
          <w:numId w:val="68"/>
        </w:numPr>
        <w:bidi/>
        <w:rPr>
          <w:rFonts w:ascii="Simplified Arabic" w:hAnsi="Simplified Arabic" w:cs="Simplified Arabic"/>
          <w:sz w:val="28"/>
          <w:szCs w:val="28"/>
          <w:rtl/>
        </w:rPr>
      </w:pPr>
      <w:r w:rsidRPr="009E39B6">
        <w:rPr>
          <w:rFonts w:ascii="Simplified Arabic" w:hAnsi="Simplified Arabic" w:cs="Simplified Arabic"/>
          <w:sz w:val="28"/>
          <w:szCs w:val="28"/>
          <w:rtl/>
        </w:rPr>
        <w:t>3 = محايد</w:t>
      </w:r>
    </w:p>
    <w:p w14:paraId="3A07C166" w14:textId="77777777" w:rsidR="009E39B6" w:rsidRPr="009E39B6" w:rsidRDefault="009E39B6" w:rsidP="009E39B6">
      <w:pPr>
        <w:pStyle w:val="p1"/>
        <w:numPr>
          <w:ilvl w:val="1"/>
          <w:numId w:val="68"/>
        </w:numPr>
        <w:bidi/>
        <w:rPr>
          <w:rFonts w:ascii="Simplified Arabic" w:hAnsi="Simplified Arabic" w:cs="Simplified Arabic"/>
          <w:sz w:val="28"/>
          <w:szCs w:val="28"/>
          <w:rtl/>
        </w:rPr>
      </w:pPr>
      <w:r w:rsidRPr="009E39B6">
        <w:rPr>
          <w:rFonts w:ascii="Simplified Arabic" w:hAnsi="Simplified Arabic" w:cs="Simplified Arabic"/>
          <w:sz w:val="28"/>
          <w:szCs w:val="28"/>
          <w:rtl/>
        </w:rPr>
        <w:t>4 = أوافق</w:t>
      </w:r>
    </w:p>
    <w:p w14:paraId="569343CA" w14:textId="77777777" w:rsidR="009E39B6" w:rsidRPr="009E39B6" w:rsidRDefault="009E39B6" w:rsidP="009E39B6">
      <w:pPr>
        <w:pStyle w:val="p1"/>
        <w:numPr>
          <w:ilvl w:val="1"/>
          <w:numId w:val="68"/>
        </w:numPr>
        <w:bidi/>
        <w:rPr>
          <w:rFonts w:ascii="Simplified Arabic" w:hAnsi="Simplified Arabic" w:cs="Simplified Arabic"/>
          <w:sz w:val="28"/>
          <w:szCs w:val="28"/>
          <w:rtl/>
        </w:rPr>
      </w:pPr>
      <w:r w:rsidRPr="009E39B6">
        <w:rPr>
          <w:rFonts w:ascii="Simplified Arabic" w:hAnsi="Simplified Arabic" w:cs="Simplified Arabic"/>
          <w:sz w:val="28"/>
          <w:szCs w:val="28"/>
          <w:rtl/>
        </w:rPr>
        <w:t>5 = أوافق بشدة</w:t>
      </w:r>
    </w:p>
    <w:p w14:paraId="6A9C7F23" w14:textId="77777777" w:rsidR="009E39B6" w:rsidRPr="009E39B6" w:rsidRDefault="009E39B6" w:rsidP="009E39B6">
      <w:pPr>
        <w:pStyle w:val="p2"/>
        <w:rPr>
          <w:rFonts w:ascii="Simplified Arabic" w:hAnsi="Simplified Arabic" w:cs="Simplified Arabic"/>
          <w:sz w:val="28"/>
          <w:szCs w:val="28"/>
          <w:rtl/>
        </w:rPr>
      </w:pPr>
    </w:p>
    <w:p w14:paraId="10C64AFE" w14:textId="19BB006E"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lastRenderedPageBreak/>
        <w:t>الترجمة والتكييف</w:t>
      </w:r>
      <w:r w:rsidRPr="009E39B6">
        <w:rPr>
          <w:rFonts w:ascii="Simplified Arabic" w:eastAsia="Times New Roman" w:hAnsi="Simplified Arabic" w:cs="Simplified Arabic"/>
          <w:i w:val="0"/>
          <w:iCs w:val="0"/>
          <w:color w:val="auto"/>
          <w:kern w:val="0"/>
          <w:sz w:val="28"/>
          <w:szCs w:val="28"/>
          <w:lang w:val="en-CA"/>
          <w14:ligatures w14:val="none"/>
        </w:rPr>
        <w:t>:</w:t>
      </w:r>
    </w:p>
    <w:p w14:paraId="2237AD9E"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تمت ترجمة المقياس إلى اللغة العربية، مع إجراء تعديل طفيف على بعض العبارات لضمان ملاءمتها للسياق الثقافي والمؤسسي المحلي، دون المساس بجوهر المضمون.</w:t>
      </w:r>
    </w:p>
    <w:p w14:paraId="4D0C5AD8" w14:textId="72B4B61A" w:rsidR="009E39B6" w:rsidRPr="009E39B6" w:rsidRDefault="009E39B6" w:rsidP="009E39B6">
      <w:pPr>
        <w:bidi w:val="0"/>
        <w:rPr>
          <w:rFonts w:ascii="Simplified Arabic" w:eastAsia="Times New Roman" w:hAnsi="Simplified Arabic" w:cs="Simplified Arabic"/>
          <w:kern w:val="0"/>
          <w:sz w:val="28"/>
          <w:szCs w:val="28"/>
          <w:rtl/>
          <w:lang w:val="en-CA"/>
          <w14:ligatures w14:val="none"/>
        </w:rPr>
      </w:pPr>
    </w:p>
    <w:p w14:paraId="6E05DF24" w14:textId="77777777" w:rsidR="009E39B6" w:rsidRPr="009E39B6" w:rsidRDefault="009E39B6" w:rsidP="009E39B6">
      <w:pPr>
        <w:pStyle w:val="Heading3"/>
        <w:rPr>
          <w:rFonts w:ascii="Simplified Arabic" w:eastAsia="Times New Roman" w:hAnsi="Simplified Arabic" w:cs="Simplified Arabic"/>
          <w:color w:val="auto"/>
          <w:kern w:val="0"/>
          <w:sz w:val="28"/>
          <w:szCs w:val="28"/>
          <w:lang w:val="en-CA"/>
          <w14:ligatures w14:val="none"/>
        </w:rPr>
      </w:pPr>
      <w:bookmarkStart w:id="14" w:name="_Toc214627682"/>
      <w:r w:rsidRPr="009E39B6">
        <w:rPr>
          <w:rFonts w:ascii="Simplified Arabic" w:eastAsia="Times New Roman" w:hAnsi="Simplified Arabic" w:cs="Simplified Arabic"/>
          <w:color w:val="auto"/>
          <w:kern w:val="0"/>
          <w:sz w:val="28"/>
          <w:szCs w:val="28"/>
          <w:rtl/>
          <w:lang w:val="en-CA"/>
          <w14:ligatures w14:val="none"/>
        </w:rPr>
        <w:t>ثانيًا: مقياس الرضا الوظيفي</w:t>
      </w:r>
      <w:r w:rsidRPr="009E39B6">
        <w:rPr>
          <w:rFonts w:ascii="Simplified Arabic" w:eastAsia="Times New Roman" w:hAnsi="Simplified Arabic" w:cs="Simplified Arabic"/>
          <w:color w:val="auto"/>
          <w:kern w:val="0"/>
          <w:sz w:val="28"/>
          <w:szCs w:val="28"/>
          <w:lang w:val="en-CA"/>
          <w14:ligatures w14:val="none"/>
        </w:rPr>
        <w:t xml:space="preserve"> (MSQ)</w:t>
      </w:r>
      <w:bookmarkEnd w:id="14"/>
    </w:p>
    <w:p w14:paraId="724E5DA3" w14:textId="77777777" w:rsidR="009E39B6" w:rsidRPr="009E39B6" w:rsidRDefault="009E39B6" w:rsidP="009E39B6">
      <w:pPr>
        <w:pStyle w:val="p2"/>
        <w:rPr>
          <w:rFonts w:ascii="Simplified Arabic" w:hAnsi="Simplified Arabic" w:cs="Simplified Arabic"/>
          <w:sz w:val="28"/>
          <w:szCs w:val="28"/>
        </w:rPr>
      </w:pPr>
    </w:p>
    <w:p w14:paraId="436B3644" w14:textId="01609EB2"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التعريف والخلفية</w:t>
      </w:r>
      <w:r w:rsidRPr="009E39B6">
        <w:rPr>
          <w:rFonts w:ascii="Simplified Arabic" w:eastAsia="Times New Roman" w:hAnsi="Simplified Arabic" w:cs="Simplified Arabic"/>
          <w:i w:val="0"/>
          <w:iCs w:val="0"/>
          <w:color w:val="auto"/>
          <w:kern w:val="0"/>
          <w:sz w:val="28"/>
          <w:szCs w:val="28"/>
          <w:lang w:val="en-CA"/>
          <w14:ligatures w14:val="none"/>
        </w:rPr>
        <w:t>:</w:t>
      </w:r>
    </w:p>
    <w:p w14:paraId="030DB8E1" w14:textId="3A03E790"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 xml:space="preserve">يعتمد هذا الجزء من الدراسة على مقياس عالمي شهير لقياس الرضا الوظيفي، وهو </w:t>
      </w:r>
      <w:r w:rsidRPr="009E39B6">
        <w:rPr>
          <w:rFonts w:ascii="Simplified Arabic" w:hAnsi="Simplified Arabic" w:cs="Simplified Arabic"/>
          <w:sz w:val="28"/>
          <w:szCs w:val="28"/>
        </w:rPr>
        <w:t>Minnesota Satisfaction Questionnaire MSQ</w:t>
      </w:r>
      <w:r w:rsidRPr="009E39B6">
        <w:rPr>
          <w:rFonts w:ascii="Simplified Arabic" w:hAnsi="Simplified Arabic" w:cs="Simplified Arabic"/>
          <w:sz w:val="28"/>
          <w:szCs w:val="28"/>
          <w:rtl/>
        </w:rPr>
        <w:t>، الذي طُوّر بواسطة مركز القياس النفسي في جامعة مينيسوتا، ويُستخدم منذ الستينيات في آلاف الدراسات الإدارية والنفسية.</w:t>
      </w:r>
    </w:p>
    <w:p w14:paraId="407A51FA" w14:textId="77777777" w:rsidR="009E39B6" w:rsidRPr="009E39B6" w:rsidRDefault="009E39B6" w:rsidP="009E39B6">
      <w:pPr>
        <w:pStyle w:val="p2"/>
        <w:rPr>
          <w:rFonts w:ascii="Simplified Arabic" w:hAnsi="Simplified Arabic" w:cs="Simplified Arabic"/>
          <w:sz w:val="28"/>
          <w:szCs w:val="28"/>
          <w:rtl/>
        </w:rPr>
      </w:pPr>
    </w:p>
    <w:p w14:paraId="2FA7AD2E"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يُعد هذا المقياس من أكثر الأدوات موثوقية في قياس الرضا الذاتي للموظف تجاه مختلف جوانب العمل، حيث إنه لا يركّز على الراتب فقط، بل يتناول أبعادًا نفسية وسلوكية عميقة.</w:t>
      </w:r>
    </w:p>
    <w:p w14:paraId="4EAB8185" w14:textId="77777777" w:rsidR="009E39B6" w:rsidRPr="009E39B6" w:rsidRDefault="009E39B6" w:rsidP="009E39B6">
      <w:pPr>
        <w:pStyle w:val="p2"/>
        <w:rPr>
          <w:rFonts w:ascii="Simplified Arabic" w:hAnsi="Simplified Arabic" w:cs="Simplified Arabic"/>
          <w:sz w:val="28"/>
          <w:szCs w:val="28"/>
          <w:rtl/>
        </w:rPr>
      </w:pPr>
    </w:p>
    <w:p w14:paraId="2494B3EB" w14:textId="0481C49E"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المحاور التي يغطيها المقياس</w:t>
      </w:r>
      <w:r w:rsidRPr="009E39B6">
        <w:rPr>
          <w:rFonts w:ascii="Simplified Arabic" w:eastAsia="Times New Roman" w:hAnsi="Simplified Arabic" w:cs="Simplified Arabic"/>
          <w:i w:val="0"/>
          <w:iCs w:val="0"/>
          <w:color w:val="auto"/>
          <w:kern w:val="0"/>
          <w:sz w:val="28"/>
          <w:szCs w:val="28"/>
          <w:lang w:val="en-CA"/>
          <w14:ligatures w14:val="none"/>
        </w:rPr>
        <w:t>:</w:t>
      </w:r>
    </w:p>
    <w:p w14:paraId="77C707B9" w14:textId="77777777" w:rsidR="009E39B6" w:rsidRPr="009E39B6" w:rsidRDefault="009E39B6" w:rsidP="009E39B6">
      <w:pPr>
        <w:pStyle w:val="p1"/>
        <w:numPr>
          <w:ilvl w:val="0"/>
          <w:numId w:val="69"/>
        </w:numPr>
        <w:bidi/>
        <w:rPr>
          <w:rFonts w:ascii="Simplified Arabic" w:hAnsi="Simplified Arabic" w:cs="Simplified Arabic"/>
          <w:sz w:val="28"/>
          <w:szCs w:val="28"/>
        </w:rPr>
      </w:pPr>
      <w:r w:rsidRPr="009E39B6">
        <w:rPr>
          <w:rFonts w:ascii="Simplified Arabic" w:hAnsi="Simplified Arabic" w:cs="Simplified Arabic"/>
          <w:sz w:val="28"/>
          <w:szCs w:val="28"/>
          <w:rtl/>
        </w:rPr>
        <w:t>العلاقة مع الإدارة المباشرة</w:t>
      </w:r>
    </w:p>
    <w:p w14:paraId="29803DBE" w14:textId="77777777" w:rsidR="009E39B6" w:rsidRPr="009E39B6" w:rsidRDefault="009E39B6" w:rsidP="009E39B6">
      <w:pPr>
        <w:pStyle w:val="p1"/>
        <w:numPr>
          <w:ilvl w:val="0"/>
          <w:numId w:val="69"/>
        </w:numPr>
        <w:bidi/>
        <w:rPr>
          <w:rFonts w:ascii="Simplified Arabic" w:hAnsi="Simplified Arabic" w:cs="Simplified Arabic"/>
          <w:sz w:val="28"/>
          <w:szCs w:val="28"/>
          <w:rtl/>
        </w:rPr>
      </w:pPr>
      <w:r w:rsidRPr="009E39B6">
        <w:rPr>
          <w:rFonts w:ascii="Simplified Arabic" w:hAnsi="Simplified Arabic" w:cs="Simplified Arabic"/>
          <w:sz w:val="28"/>
          <w:szCs w:val="28"/>
          <w:rtl/>
        </w:rPr>
        <w:t>العدالة والتقدير</w:t>
      </w:r>
    </w:p>
    <w:p w14:paraId="37CD6D54" w14:textId="77777777" w:rsidR="009E39B6" w:rsidRPr="009E39B6" w:rsidRDefault="009E39B6" w:rsidP="009E39B6">
      <w:pPr>
        <w:pStyle w:val="p1"/>
        <w:numPr>
          <w:ilvl w:val="0"/>
          <w:numId w:val="69"/>
        </w:numPr>
        <w:bidi/>
        <w:rPr>
          <w:rFonts w:ascii="Simplified Arabic" w:hAnsi="Simplified Arabic" w:cs="Simplified Arabic"/>
          <w:sz w:val="28"/>
          <w:szCs w:val="28"/>
          <w:rtl/>
        </w:rPr>
      </w:pPr>
      <w:r w:rsidRPr="009E39B6">
        <w:rPr>
          <w:rFonts w:ascii="Simplified Arabic" w:hAnsi="Simplified Arabic" w:cs="Simplified Arabic"/>
          <w:sz w:val="28"/>
          <w:szCs w:val="28"/>
          <w:rtl/>
        </w:rPr>
        <w:t>أمان الوظيفة</w:t>
      </w:r>
    </w:p>
    <w:p w14:paraId="5EE7F80B" w14:textId="77777777" w:rsidR="009E39B6" w:rsidRPr="009E39B6" w:rsidRDefault="009E39B6" w:rsidP="009E39B6">
      <w:pPr>
        <w:pStyle w:val="p1"/>
        <w:numPr>
          <w:ilvl w:val="0"/>
          <w:numId w:val="69"/>
        </w:numPr>
        <w:bidi/>
        <w:rPr>
          <w:rFonts w:ascii="Simplified Arabic" w:hAnsi="Simplified Arabic" w:cs="Simplified Arabic"/>
          <w:sz w:val="28"/>
          <w:szCs w:val="28"/>
          <w:rtl/>
        </w:rPr>
      </w:pPr>
      <w:r w:rsidRPr="009E39B6">
        <w:rPr>
          <w:rFonts w:ascii="Simplified Arabic" w:hAnsi="Simplified Arabic" w:cs="Simplified Arabic"/>
          <w:sz w:val="28"/>
          <w:szCs w:val="28"/>
          <w:rtl/>
        </w:rPr>
        <w:t>بيئة العمل المادية</w:t>
      </w:r>
    </w:p>
    <w:p w14:paraId="0423B79C" w14:textId="77777777" w:rsidR="009E39B6" w:rsidRPr="009E39B6" w:rsidRDefault="009E39B6" w:rsidP="009E39B6">
      <w:pPr>
        <w:pStyle w:val="p1"/>
        <w:numPr>
          <w:ilvl w:val="0"/>
          <w:numId w:val="69"/>
        </w:numPr>
        <w:bidi/>
        <w:rPr>
          <w:rFonts w:ascii="Simplified Arabic" w:hAnsi="Simplified Arabic" w:cs="Simplified Arabic"/>
          <w:sz w:val="28"/>
          <w:szCs w:val="28"/>
          <w:rtl/>
        </w:rPr>
      </w:pPr>
      <w:r w:rsidRPr="009E39B6">
        <w:rPr>
          <w:rFonts w:ascii="Simplified Arabic" w:hAnsi="Simplified Arabic" w:cs="Simplified Arabic"/>
          <w:sz w:val="28"/>
          <w:szCs w:val="28"/>
          <w:rtl/>
        </w:rPr>
        <w:t>وضوح الدور الوظيفي</w:t>
      </w:r>
    </w:p>
    <w:p w14:paraId="69478794" w14:textId="77777777" w:rsidR="009E39B6" w:rsidRPr="009E39B6" w:rsidRDefault="009E39B6" w:rsidP="009E39B6">
      <w:pPr>
        <w:pStyle w:val="p1"/>
        <w:numPr>
          <w:ilvl w:val="0"/>
          <w:numId w:val="69"/>
        </w:numPr>
        <w:bidi/>
        <w:rPr>
          <w:rFonts w:ascii="Simplified Arabic" w:hAnsi="Simplified Arabic" w:cs="Simplified Arabic"/>
          <w:sz w:val="28"/>
          <w:szCs w:val="28"/>
          <w:rtl/>
        </w:rPr>
      </w:pPr>
      <w:r w:rsidRPr="009E39B6">
        <w:rPr>
          <w:rFonts w:ascii="Simplified Arabic" w:hAnsi="Simplified Arabic" w:cs="Simplified Arabic"/>
          <w:sz w:val="28"/>
          <w:szCs w:val="28"/>
          <w:rtl/>
        </w:rPr>
        <w:t>فرص النمو والتطور</w:t>
      </w:r>
    </w:p>
    <w:p w14:paraId="78292389" w14:textId="77777777" w:rsidR="009E39B6" w:rsidRPr="009E39B6" w:rsidRDefault="009E39B6" w:rsidP="009E39B6">
      <w:pPr>
        <w:pStyle w:val="p1"/>
        <w:numPr>
          <w:ilvl w:val="0"/>
          <w:numId w:val="69"/>
        </w:numPr>
        <w:bidi/>
        <w:rPr>
          <w:rFonts w:ascii="Simplified Arabic" w:hAnsi="Simplified Arabic" w:cs="Simplified Arabic"/>
          <w:sz w:val="28"/>
          <w:szCs w:val="28"/>
          <w:rtl/>
        </w:rPr>
      </w:pPr>
      <w:r w:rsidRPr="009E39B6">
        <w:rPr>
          <w:rFonts w:ascii="Simplified Arabic" w:hAnsi="Simplified Arabic" w:cs="Simplified Arabic"/>
          <w:sz w:val="28"/>
          <w:szCs w:val="28"/>
          <w:rtl/>
        </w:rPr>
        <w:t>نظام المكافآت والحوافز</w:t>
      </w:r>
    </w:p>
    <w:p w14:paraId="5D4538C0" w14:textId="77777777" w:rsidR="009E39B6" w:rsidRPr="009E39B6" w:rsidRDefault="009E39B6" w:rsidP="009E39B6">
      <w:pPr>
        <w:pStyle w:val="p1"/>
        <w:numPr>
          <w:ilvl w:val="0"/>
          <w:numId w:val="69"/>
        </w:numPr>
        <w:bidi/>
        <w:rPr>
          <w:rFonts w:ascii="Simplified Arabic" w:hAnsi="Simplified Arabic" w:cs="Simplified Arabic"/>
          <w:sz w:val="28"/>
          <w:szCs w:val="28"/>
          <w:rtl/>
        </w:rPr>
      </w:pPr>
      <w:r w:rsidRPr="009E39B6">
        <w:rPr>
          <w:rFonts w:ascii="Simplified Arabic" w:hAnsi="Simplified Arabic" w:cs="Simplified Arabic"/>
          <w:sz w:val="28"/>
          <w:szCs w:val="28"/>
          <w:rtl/>
        </w:rPr>
        <w:t>التفاعل مع الزملاء</w:t>
      </w:r>
    </w:p>
    <w:p w14:paraId="439F12DD" w14:textId="77777777" w:rsidR="009E39B6" w:rsidRPr="009E39B6" w:rsidRDefault="009E39B6" w:rsidP="009E39B6">
      <w:pPr>
        <w:pStyle w:val="p1"/>
        <w:numPr>
          <w:ilvl w:val="0"/>
          <w:numId w:val="69"/>
        </w:numPr>
        <w:bidi/>
        <w:rPr>
          <w:rFonts w:ascii="Simplified Arabic" w:hAnsi="Simplified Arabic" w:cs="Simplified Arabic"/>
          <w:sz w:val="28"/>
          <w:szCs w:val="28"/>
          <w:rtl/>
        </w:rPr>
      </w:pPr>
      <w:r w:rsidRPr="009E39B6">
        <w:rPr>
          <w:rFonts w:ascii="Simplified Arabic" w:hAnsi="Simplified Arabic" w:cs="Simplified Arabic"/>
          <w:sz w:val="28"/>
          <w:szCs w:val="28"/>
          <w:rtl/>
        </w:rPr>
        <w:lastRenderedPageBreak/>
        <w:t>التوازن بين العمل والحياة</w:t>
      </w:r>
    </w:p>
    <w:p w14:paraId="48A37E74" w14:textId="77777777" w:rsidR="009E39B6" w:rsidRPr="009E39B6" w:rsidRDefault="009E39B6" w:rsidP="009E39B6">
      <w:pPr>
        <w:pStyle w:val="p2"/>
        <w:rPr>
          <w:rFonts w:ascii="Simplified Arabic" w:hAnsi="Simplified Arabic" w:cs="Simplified Arabic"/>
          <w:sz w:val="28"/>
          <w:szCs w:val="28"/>
          <w:rtl/>
        </w:rPr>
      </w:pPr>
    </w:p>
    <w:p w14:paraId="4336FDA2" w14:textId="5CE97D88"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عدد البنود وصيغة الإجابة</w:t>
      </w:r>
      <w:r w:rsidRPr="009E39B6">
        <w:rPr>
          <w:rFonts w:ascii="Simplified Arabic" w:eastAsia="Times New Roman" w:hAnsi="Simplified Arabic" w:cs="Simplified Arabic"/>
          <w:i w:val="0"/>
          <w:iCs w:val="0"/>
          <w:color w:val="auto"/>
          <w:kern w:val="0"/>
          <w:sz w:val="28"/>
          <w:szCs w:val="28"/>
          <w:lang w:val="en-CA"/>
          <w14:ligatures w14:val="none"/>
        </w:rPr>
        <w:t>:</w:t>
      </w:r>
    </w:p>
    <w:p w14:paraId="2FAD135C" w14:textId="77777777" w:rsidR="009E39B6" w:rsidRPr="009E39B6" w:rsidRDefault="009E39B6" w:rsidP="009E39B6">
      <w:pPr>
        <w:pStyle w:val="p1"/>
        <w:numPr>
          <w:ilvl w:val="0"/>
          <w:numId w:val="70"/>
        </w:numPr>
        <w:bidi/>
        <w:rPr>
          <w:rFonts w:ascii="Simplified Arabic" w:hAnsi="Simplified Arabic" w:cs="Simplified Arabic"/>
          <w:sz w:val="28"/>
          <w:szCs w:val="28"/>
        </w:rPr>
      </w:pPr>
      <w:r w:rsidRPr="009E39B6">
        <w:rPr>
          <w:rFonts w:ascii="Simplified Arabic" w:hAnsi="Simplified Arabic" w:cs="Simplified Arabic"/>
          <w:sz w:val="28"/>
          <w:szCs w:val="28"/>
          <w:rtl/>
        </w:rPr>
        <w:t>تم استخدام النسخة المختصرة التي تحتوي على 12 بندًا رئيسيًا، تغطي الجوانب الأكثر ارتباطًا بموضوع الدراسة.</w:t>
      </w:r>
    </w:p>
    <w:p w14:paraId="1DCC6C4B" w14:textId="77777777" w:rsidR="009E39B6" w:rsidRPr="009E39B6" w:rsidRDefault="009E39B6" w:rsidP="009E39B6">
      <w:pPr>
        <w:pStyle w:val="p1"/>
        <w:numPr>
          <w:ilvl w:val="0"/>
          <w:numId w:val="70"/>
        </w:numPr>
        <w:bidi/>
        <w:rPr>
          <w:rFonts w:ascii="Simplified Arabic" w:hAnsi="Simplified Arabic" w:cs="Simplified Arabic"/>
          <w:sz w:val="28"/>
          <w:szCs w:val="28"/>
          <w:rtl/>
        </w:rPr>
      </w:pPr>
      <w:r w:rsidRPr="009E39B6">
        <w:rPr>
          <w:rFonts w:ascii="Simplified Arabic" w:hAnsi="Simplified Arabic" w:cs="Simplified Arabic"/>
          <w:sz w:val="28"/>
          <w:szCs w:val="28"/>
          <w:rtl/>
        </w:rPr>
        <w:t xml:space="preserve">يتم التقييم باستخدام مقياس </w:t>
      </w:r>
      <w:proofErr w:type="spellStart"/>
      <w:r w:rsidRPr="009E39B6">
        <w:rPr>
          <w:rFonts w:ascii="Simplified Arabic" w:hAnsi="Simplified Arabic" w:cs="Simplified Arabic"/>
          <w:sz w:val="28"/>
          <w:szCs w:val="28"/>
          <w:rtl/>
        </w:rPr>
        <w:t>ليكرت</w:t>
      </w:r>
      <w:proofErr w:type="spellEnd"/>
      <w:r w:rsidRPr="009E39B6">
        <w:rPr>
          <w:rFonts w:ascii="Simplified Arabic" w:hAnsi="Simplified Arabic" w:cs="Simplified Arabic"/>
          <w:sz w:val="28"/>
          <w:szCs w:val="28"/>
          <w:rtl/>
        </w:rPr>
        <w:t xml:space="preserve"> الخماسي كما في مقياس الذكاء العاطفي.</w:t>
      </w:r>
    </w:p>
    <w:p w14:paraId="466331BE" w14:textId="6F81AD7D" w:rsidR="009E39B6" w:rsidRPr="009E39B6" w:rsidRDefault="009E39B6" w:rsidP="009E39B6">
      <w:pPr>
        <w:bidi w:val="0"/>
        <w:rPr>
          <w:rFonts w:ascii="Simplified Arabic" w:eastAsia="Times New Roman" w:hAnsi="Simplified Arabic" w:cs="Simplified Arabic"/>
          <w:kern w:val="0"/>
          <w:sz w:val="28"/>
          <w:szCs w:val="28"/>
          <w:rtl/>
          <w:lang w:val="en-CA"/>
          <w14:ligatures w14:val="none"/>
        </w:rPr>
      </w:pPr>
    </w:p>
    <w:p w14:paraId="66781E36" w14:textId="77777777" w:rsidR="009E39B6" w:rsidRPr="009E39B6" w:rsidRDefault="009E39B6" w:rsidP="009E39B6">
      <w:pPr>
        <w:pStyle w:val="Heading3"/>
        <w:rPr>
          <w:rFonts w:ascii="Simplified Arabic" w:eastAsia="Times New Roman" w:hAnsi="Simplified Arabic" w:cs="Simplified Arabic"/>
          <w:color w:val="auto"/>
          <w:kern w:val="0"/>
          <w:sz w:val="28"/>
          <w:szCs w:val="28"/>
          <w:lang w:val="en-CA"/>
          <w14:ligatures w14:val="none"/>
        </w:rPr>
      </w:pPr>
      <w:bookmarkStart w:id="15" w:name="_Toc214627683"/>
      <w:r w:rsidRPr="009E39B6">
        <w:rPr>
          <w:rFonts w:ascii="Simplified Arabic" w:eastAsia="Times New Roman" w:hAnsi="Simplified Arabic" w:cs="Simplified Arabic"/>
          <w:color w:val="auto"/>
          <w:kern w:val="0"/>
          <w:sz w:val="28"/>
          <w:szCs w:val="28"/>
          <w:rtl/>
          <w:lang w:val="en-CA"/>
          <w14:ligatures w14:val="none"/>
        </w:rPr>
        <w:t>التحقق من صدق وثبات الأداتين</w:t>
      </w:r>
      <w:bookmarkEnd w:id="15"/>
    </w:p>
    <w:p w14:paraId="292BF5CE" w14:textId="77777777" w:rsidR="009E39B6" w:rsidRPr="009E39B6" w:rsidRDefault="009E39B6" w:rsidP="009E39B6">
      <w:pPr>
        <w:pStyle w:val="p2"/>
        <w:rPr>
          <w:rFonts w:ascii="Simplified Arabic" w:hAnsi="Simplified Arabic" w:cs="Simplified Arabic"/>
          <w:sz w:val="28"/>
          <w:szCs w:val="28"/>
        </w:rPr>
      </w:pPr>
    </w:p>
    <w:p w14:paraId="06029E76" w14:textId="03B2700F"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اختبار الصدق</w:t>
      </w:r>
      <w:r w:rsidRPr="009E39B6">
        <w:rPr>
          <w:rFonts w:ascii="Simplified Arabic" w:eastAsia="Times New Roman" w:hAnsi="Simplified Arabic" w:cs="Simplified Arabic"/>
          <w:i w:val="0"/>
          <w:iCs w:val="0"/>
          <w:color w:val="auto"/>
          <w:kern w:val="0"/>
          <w:sz w:val="28"/>
          <w:szCs w:val="28"/>
          <w:lang w:val="en-CA"/>
          <w14:ligatures w14:val="none"/>
        </w:rPr>
        <w:t xml:space="preserve"> (Validity):</w:t>
      </w:r>
    </w:p>
    <w:p w14:paraId="2D85BB02" w14:textId="77777777" w:rsidR="009E39B6" w:rsidRPr="009E39B6" w:rsidRDefault="009E39B6" w:rsidP="009E39B6">
      <w:pPr>
        <w:pStyle w:val="p1"/>
        <w:numPr>
          <w:ilvl w:val="0"/>
          <w:numId w:val="71"/>
        </w:numPr>
        <w:bidi/>
        <w:rPr>
          <w:rFonts w:ascii="Simplified Arabic" w:hAnsi="Simplified Arabic" w:cs="Simplified Arabic"/>
          <w:sz w:val="28"/>
          <w:szCs w:val="28"/>
        </w:rPr>
      </w:pPr>
      <w:r w:rsidRPr="009E39B6">
        <w:rPr>
          <w:rFonts w:ascii="Simplified Arabic" w:hAnsi="Simplified Arabic" w:cs="Simplified Arabic"/>
          <w:sz w:val="28"/>
          <w:szCs w:val="28"/>
          <w:rtl/>
        </w:rPr>
        <w:t>سيتم إجراء تحكيم علمي من قبل خبراء في الإدارة والقياس النفسي للتأكد من صدق المحتوى (</w:t>
      </w:r>
      <w:r w:rsidRPr="009E39B6">
        <w:rPr>
          <w:rFonts w:ascii="Simplified Arabic" w:hAnsi="Simplified Arabic" w:cs="Simplified Arabic"/>
          <w:sz w:val="28"/>
          <w:szCs w:val="28"/>
        </w:rPr>
        <w:t>Content Validity</w:t>
      </w:r>
      <w:r w:rsidRPr="009E39B6">
        <w:rPr>
          <w:rFonts w:ascii="Simplified Arabic" w:hAnsi="Simplified Arabic" w:cs="Simplified Arabic"/>
          <w:sz w:val="28"/>
          <w:szCs w:val="28"/>
          <w:rtl/>
        </w:rPr>
        <w:t>).</w:t>
      </w:r>
    </w:p>
    <w:p w14:paraId="7E6400A8" w14:textId="77777777" w:rsidR="009E39B6" w:rsidRPr="009E39B6" w:rsidRDefault="009E39B6" w:rsidP="009E39B6">
      <w:pPr>
        <w:pStyle w:val="p1"/>
        <w:numPr>
          <w:ilvl w:val="0"/>
          <w:numId w:val="71"/>
        </w:numPr>
        <w:bidi/>
        <w:rPr>
          <w:rFonts w:ascii="Simplified Arabic" w:hAnsi="Simplified Arabic" w:cs="Simplified Arabic"/>
          <w:sz w:val="28"/>
          <w:szCs w:val="28"/>
          <w:rtl/>
        </w:rPr>
      </w:pPr>
      <w:r w:rsidRPr="009E39B6">
        <w:rPr>
          <w:rFonts w:ascii="Simplified Arabic" w:hAnsi="Simplified Arabic" w:cs="Simplified Arabic"/>
          <w:sz w:val="28"/>
          <w:szCs w:val="28"/>
          <w:rtl/>
        </w:rPr>
        <w:t>كما سيتم التأكد من صدق الاتساق الداخلي من خلال تحليل العوامل (</w:t>
      </w:r>
      <w:r w:rsidRPr="009E39B6">
        <w:rPr>
          <w:rFonts w:ascii="Simplified Arabic" w:hAnsi="Simplified Arabic" w:cs="Simplified Arabic"/>
          <w:sz w:val="28"/>
          <w:szCs w:val="28"/>
        </w:rPr>
        <w:t>Factor Analysis</w:t>
      </w:r>
      <w:r w:rsidRPr="009E39B6">
        <w:rPr>
          <w:rFonts w:ascii="Simplified Arabic" w:hAnsi="Simplified Arabic" w:cs="Simplified Arabic"/>
          <w:sz w:val="28"/>
          <w:szCs w:val="28"/>
          <w:rtl/>
        </w:rPr>
        <w:t>) إن أمكن.</w:t>
      </w:r>
    </w:p>
    <w:p w14:paraId="5D7A316E" w14:textId="77777777" w:rsidR="009E39B6" w:rsidRPr="009E39B6" w:rsidRDefault="009E39B6" w:rsidP="009E39B6">
      <w:pPr>
        <w:pStyle w:val="p2"/>
        <w:rPr>
          <w:rFonts w:ascii="Simplified Arabic" w:hAnsi="Simplified Arabic" w:cs="Simplified Arabic"/>
          <w:sz w:val="28"/>
          <w:szCs w:val="28"/>
          <w:rtl/>
        </w:rPr>
      </w:pPr>
    </w:p>
    <w:p w14:paraId="795566BA" w14:textId="4B728704"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اختبار الثبات</w:t>
      </w:r>
      <w:r w:rsidRPr="009E39B6">
        <w:rPr>
          <w:rFonts w:ascii="Simplified Arabic" w:eastAsia="Times New Roman" w:hAnsi="Simplified Arabic" w:cs="Simplified Arabic"/>
          <w:i w:val="0"/>
          <w:iCs w:val="0"/>
          <w:color w:val="auto"/>
          <w:kern w:val="0"/>
          <w:sz w:val="28"/>
          <w:szCs w:val="28"/>
          <w:lang w:val="en-CA"/>
          <w14:ligatures w14:val="none"/>
        </w:rPr>
        <w:t xml:space="preserve"> (Reliability):</w:t>
      </w:r>
    </w:p>
    <w:p w14:paraId="5C52F304" w14:textId="77777777" w:rsidR="009E39B6" w:rsidRPr="009E39B6" w:rsidRDefault="009E39B6" w:rsidP="009E39B6">
      <w:pPr>
        <w:pStyle w:val="p1"/>
        <w:numPr>
          <w:ilvl w:val="0"/>
          <w:numId w:val="72"/>
        </w:numPr>
        <w:bidi/>
        <w:rPr>
          <w:rFonts w:ascii="Simplified Arabic" w:hAnsi="Simplified Arabic" w:cs="Simplified Arabic"/>
          <w:sz w:val="28"/>
          <w:szCs w:val="28"/>
        </w:rPr>
      </w:pPr>
      <w:r w:rsidRPr="009E39B6">
        <w:rPr>
          <w:rFonts w:ascii="Simplified Arabic" w:hAnsi="Simplified Arabic" w:cs="Simplified Arabic"/>
          <w:sz w:val="28"/>
          <w:szCs w:val="28"/>
          <w:rtl/>
        </w:rPr>
        <w:t xml:space="preserve">سيتم استخدام معامل </w:t>
      </w:r>
      <w:proofErr w:type="spellStart"/>
      <w:r w:rsidRPr="009E39B6">
        <w:rPr>
          <w:rFonts w:ascii="Simplified Arabic" w:hAnsi="Simplified Arabic" w:cs="Simplified Arabic"/>
          <w:sz w:val="28"/>
          <w:szCs w:val="28"/>
          <w:rtl/>
        </w:rPr>
        <w:t>كرونباخ</w:t>
      </w:r>
      <w:proofErr w:type="spellEnd"/>
      <w:r w:rsidRPr="009E39B6">
        <w:rPr>
          <w:rFonts w:ascii="Simplified Arabic" w:hAnsi="Simplified Arabic" w:cs="Simplified Arabic"/>
          <w:sz w:val="28"/>
          <w:szCs w:val="28"/>
          <w:rtl/>
        </w:rPr>
        <w:t xml:space="preserve"> ألفا (</w:t>
      </w:r>
      <w:r w:rsidRPr="009E39B6">
        <w:rPr>
          <w:rFonts w:ascii="Simplified Arabic" w:hAnsi="Simplified Arabic" w:cs="Simplified Arabic"/>
          <w:sz w:val="28"/>
          <w:szCs w:val="28"/>
        </w:rPr>
        <w:t>Cronbach’s Alpha</w:t>
      </w:r>
      <w:r w:rsidRPr="009E39B6">
        <w:rPr>
          <w:rFonts w:ascii="Simplified Arabic" w:hAnsi="Simplified Arabic" w:cs="Simplified Arabic"/>
          <w:sz w:val="28"/>
          <w:szCs w:val="28"/>
          <w:rtl/>
        </w:rPr>
        <w:t>) لقياس درجة الاتساق الداخلي لكل بعد من أبعاد المقاييس.</w:t>
      </w:r>
    </w:p>
    <w:p w14:paraId="7541CD9F" w14:textId="77777777" w:rsidR="009E39B6" w:rsidRPr="009E39B6" w:rsidRDefault="009E39B6" w:rsidP="009E39B6">
      <w:pPr>
        <w:pStyle w:val="p1"/>
        <w:numPr>
          <w:ilvl w:val="0"/>
          <w:numId w:val="72"/>
        </w:numPr>
        <w:bidi/>
        <w:rPr>
          <w:rFonts w:ascii="Simplified Arabic" w:hAnsi="Simplified Arabic" w:cs="Simplified Arabic"/>
          <w:sz w:val="28"/>
          <w:szCs w:val="28"/>
          <w:rtl/>
        </w:rPr>
      </w:pPr>
      <w:r w:rsidRPr="009E39B6">
        <w:rPr>
          <w:rFonts w:ascii="Simplified Arabic" w:hAnsi="Simplified Arabic" w:cs="Simplified Arabic"/>
          <w:sz w:val="28"/>
          <w:szCs w:val="28"/>
          <w:rtl/>
        </w:rPr>
        <w:t>يُعتبر معامل (0.70 فأعلى) مؤشرًا مقبولًا للثبات، في حين أن (0.80+) يُعد ممتازًا.</w:t>
      </w:r>
    </w:p>
    <w:p w14:paraId="787A3F8C" w14:textId="485013D9" w:rsidR="009E39B6" w:rsidRPr="009E39B6" w:rsidRDefault="009E39B6" w:rsidP="009E39B6">
      <w:pPr>
        <w:bidi w:val="0"/>
        <w:rPr>
          <w:rFonts w:ascii="Simplified Arabic" w:eastAsia="Times New Roman" w:hAnsi="Simplified Arabic" w:cs="Simplified Arabic"/>
          <w:kern w:val="0"/>
          <w:sz w:val="28"/>
          <w:szCs w:val="28"/>
          <w:rtl/>
          <w:lang w:val="en-CA"/>
          <w14:ligatures w14:val="none"/>
        </w:rPr>
      </w:pPr>
    </w:p>
    <w:p w14:paraId="04E4E88E" w14:textId="43165974" w:rsidR="009E39B6" w:rsidRPr="009E39B6" w:rsidRDefault="009E39B6" w:rsidP="009E39B6">
      <w:pPr>
        <w:pStyle w:val="Heading3"/>
        <w:rPr>
          <w:rFonts w:ascii="Simplified Arabic" w:eastAsia="Times New Roman" w:hAnsi="Simplified Arabic" w:cs="Simplified Arabic"/>
          <w:color w:val="auto"/>
          <w:kern w:val="0"/>
          <w:sz w:val="28"/>
          <w:szCs w:val="28"/>
          <w:lang w:val="en-CA"/>
          <w14:ligatures w14:val="none"/>
        </w:rPr>
      </w:pPr>
      <w:bookmarkStart w:id="16" w:name="_Toc214627684"/>
      <w:r w:rsidRPr="009E39B6">
        <w:rPr>
          <w:rFonts w:ascii="Simplified Arabic" w:eastAsia="Times New Roman" w:hAnsi="Simplified Arabic" w:cs="Simplified Arabic"/>
          <w:color w:val="auto"/>
          <w:kern w:val="0"/>
          <w:sz w:val="28"/>
          <w:szCs w:val="28"/>
          <w:rtl/>
          <w:lang w:val="en-CA"/>
          <w14:ligatures w14:val="none"/>
        </w:rPr>
        <w:lastRenderedPageBreak/>
        <w:t>اختبار تجريبي</w:t>
      </w:r>
      <w:r w:rsidRPr="009E39B6">
        <w:rPr>
          <w:rFonts w:ascii="Simplified Arabic" w:eastAsia="Times New Roman" w:hAnsi="Simplified Arabic" w:cs="Simplified Arabic"/>
          <w:color w:val="auto"/>
          <w:kern w:val="0"/>
          <w:sz w:val="28"/>
          <w:szCs w:val="28"/>
          <w:lang w:val="en-CA"/>
          <w14:ligatures w14:val="none"/>
        </w:rPr>
        <w:t xml:space="preserve"> (Pilot Test)</w:t>
      </w:r>
      <w:bookmarkEnd w:id="16"/>
    </w:p>
    <w:p w14:paraId="5CBA4B74" w14:textId="77777777" w:rsidR="009E39B6" w:rsidRPr="009E39B6" w:rsidRDefault="009E39B6" w:rsidP="009E39B6">
      <w:pPr>
        <w:pStyle w:val="p2"/>
        <w:rPr>
          <w:rFonts w:ascii="Simplified Arabic" w:hAnsi="Simplified Arabic" w:cs="Simplified Arabic"/>
          <w:sz w:val="28"/>
          <w:szCs w:val="28"/>
        </w:rPr>
      </w:pPr>
    </w:p>
    <w:p w14:paraId="71ED7FFF" w14:textId="77777777" w:rsidR="009E39B6" w:rsidRPr="009E39B6" w:rsidRDefault="009E39B6" w:rsidP="009E39B6">
      <w:pPr>
        <w:pStyle w:val="p5"/>
        <w:bidi/>
        <w:rPr>
          <w:rFonts w:ascii="Simplified Arabic" w:hAnsi="Simplified Arabic" w:cs="Simplified Arabic"/>
          <w:sz w:val="28"/>
          <w:szCs w:val="28"/>
        </w:rPr>
      </w:pPr>
      <w:r w:rsidRPr="009E39B6">
        <w:rPr>
          <w:rFonts w:ascii="Simplified Arabic" w:hAnsi="Simplified Arabic" w:cs="Simplified Arabic"/>
          <w:sz w:val="28"/>
          <w:szCs w:val="28"/>
          <w:rtl/>
        </w:rPr>
        <w:t>سيتم إجراء اختبار تجريبي على عينة صغيرة (10–15 فردًا) للتحقق من:</w:t>
      </w:r>
    </w:p>
    <w:p w14:paraId="3F545831" w14:textId="77777777" w:rsidR="009E39B6" w:rsidRPr="009E39B6" w:rsidRDefault="009E39B6" w:rsidP="009E39B6">
      <w:pPr>
        <w:pStyle w:val="p1"/>
        <w:numPr>
          <w:ilvl w:val="0"/>
          <w:numId w:val="73"/>
        </w:numPr>
        <w:bidi/>
        <w:rPr>
          <w:rFonts w:ascii="Simplified Arabic" w:hAnsi="Simplified Arabic" w:cs="Simplified Arabic"/>
          <w:sz w:val="28"/>
          <w:szCs w:val="28"/>
          <w:rtl/>
        </w:rPr>
      </w:pPr>
      <w:r w:rsidRPr="009E39B6">
        <w:rPr>
          <w:rFonts w:ascii="Simplified Arabic" w:hAnsi="Simplified Arabic" w:cs="Simplified Arabic"/>
          <w:sz w:val="28"/>
          <w:szCs w:val="28"/>
          <w:rtl/>
        </w:rPr>
        <w:t>وضوح العبارات</w:t>
      </w:r>
    </w:p>
    <w:p w14:paraId="21C821B3" w14:textId="77777777" w:rsidR="009E39B6" w:rsidRPr="009E39B6" w:rsidRDefault="009E39B6" w:rsidP="009E39B6">
      <w:pPr>
        <w:pStyle w:val="p1"/>
        <w:numPr>
          <w:ilvl w:val="0"/>
          <w:numId w:val="73"/>
        </w:numPr>
        <w:bidi/>
        <w:rPr>
          <w:rFonts w:ascii="Simplified Arabic" w:hAnsi="Simplified Arabic" w:cs="Simplified Arabic"/>
          <w:sz w:val="28"/>
          <w:szCs w:val="28"/>
          <w:rtl/>
        </w:rPr>
      </w:pPr>
      <w:r w:rsidRPr="009E39B6">
        <w:rPr>
          <w:rFonts w:ascii="Simplified Arabic" w:hAnsi="Simplified Arabic" w:cs="Simplified Arabic"/>
          <w:sz w:val="28"/>
          <w:szCs w:val="28"/>
          <w:rtl/>
        </w:rPr>
        <w:t>فهم المشاركين للمصطلحات</w:t>
      </w:r>
    </w:p>
    <w:p w14:paraId="15C197F6" w14:textId="77777777" w:rsidR="009E39B6" w:rsidRPr="009E39B6" w:rsidRDefault="009E39B6" w:rsidP="009E39B6">
      <w:pPr>
        <w:pStyle w:val="p1"/>
        <w:numPr>
          <w:ilvl w:val="0"/>
          <w:numId w:val="73"/>
        </w:numPr>
        <w:bidi/>
        <w:rPr>
          <w:rFonts w:ascii="Simplified Arabic" w:hAnsi="Simplified Arabic" w:cs="Simplified Arabic"/>
          <w:sz w:val="28"/>
          <w:szCs w:val="28"/>
          <w:rtl/>
        </w:rPr>
      </w:pPr>
      <w:r w:rsidRPr="009E39B6">
        <w:rPr>
          <w:rFonts w:ascii="Simplified Arabic" w:hAnsi="Simplified Arabic" w:cs="Simplified Arabic"/>
          <w:sz w:val="28"/>
          <w:szCs w:val="28"/>
          <w:rtl/>
        </w:rPr>
        <w:t>الزمن المستغرق للإجابة</w:t>
      </w:r>
    </w:p>
    <w:p w14:paraId="3EEF7A3B" w14:textId="77777777" w:rsidR="009E39B6" w:rsidRPr="009E39B6" w:rsidRDefault="009E39B6" w:rsidP="009E39B6">
      <w:pPr>
        <w:pStyle w:val="p1"/>
        <w:numPr>
          <w:ilvl w:val="0"/>
          <w:numId w:val="73"/>
        </w:numPr>
        <w:bidi/>
        <w:rPr>
          <w:rFonts w:ascii="Simplified Arabic" w:hAnsi="Simplified Arabic" w:cs="Simplified Arabic"/>
          <w:sz w:val="28"/>
          <w:szCs w:val="28"/>
          <w:rtl/>
        </w:rPr>
      </w:pPr>
      <w:r w:rsidRPr="009E39B6">
        <w:rPr>
          <w:rFonts w:ascii="Simplified Arabic" w:hAnsi="Simplified Arabic" w:cs="Simplified Arabic"/>
          <w:sz w:val="28"/>
          <w:szCs w:val="28"/>
          <w:rtl/>
        </w:rPr>
        <w:t>ملاءمة النسق العام للاستبانة</w:t>
      </w:r>
    </w:p>
    <w:p w14:paraId="0430F650" w14:textId="77777777" w:rsidR="009E39B6" w:rsidRPr="009E39B6" w:rsidRDefault="009E39B6" w:rsidP="009E39B6">
      <w:pPr>
        <w:pStyle w:val="p2"/>
        <w:rPr>
          <w:rFonts w:ascii="Simplified Arabic" w:hAnsi="Simplified Arabic" w:cs="Simplified Arabic"/>
          <w:sz w:val="28"/>
          <w:szCs w:val="28"/>
          <w:rtl/>
        </w:rPr>
      </w:pPr>
    </w:p>
    <w:p w14:paraId="65661C79"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وسيساعد هذا الإجراء على تحسين النسخة النهائية، والتأكد من أن الأداة مناسبة لبيئة التطبيق.</w:t>
      </w:r>
    </w:p>
    <w:p w14:paraId="4B62A515" w14:textId="77777777" w:rsidR="00A74F76" w:rsidRPr="009E39B6" w:rsidRDefault="00A74F76" w:rsidP="00D22171">
      <w:pPr>
        <w:rPr>
          <w:rFonts w:ascii="Simplified Arabic" w:hAnsi="Simplified Arabic" w:cs="Simplified Arabic"/>
          <w:sz w:val="28"/>
          <w:szCs w:val="28"/>
          <w:u w:val="single"/>
          <w:rtl/>
          <w:lang w:val="en-CA"/>
        </w:rPr>
      </w:pPr>
    </w:p>
    <w:p w14:paraId="6D9FEDB0" w14:textId="77777777" w:rsidR="00A74F76" w:rsidRPr="00FF0975" w:rsidRDefault="00A74F76" w:rsidP="00D22171">
      <w:pPr>
        <w:rPr>
          <w:rFonts w:ascii="Simplified Arabic" w:hAnsi="Simplified Arabic" w:cs="Simplified Arabic"/>
          <w:sz w:val="28"/>
          <w:szCs w:val="28"/>
          <w:u w:val="single"/>
          <w:rtl/>
        </w:rPr>
      </w:pPr>
    </w:p>
    <w:p w14:paraId="460AE458" w14:textId="77777777" w:rsidR="00A74F76" w:rsidRPr="00FF0975" w:rsidRDefault="00A74F76" w:rsidP="00D22171">
      <w:pPr>
        <w:rPr>
          <w:rFonts w:ascii="Simplified Arabic" w:hAnsi="Simplified Arabic" w:cs="Simplified Arabic"/>
          <w:sz w:val="28"/>
          <w:szCs w:val="28"/>
          <w:u w:val="single"/>
          <w:rtl/>
        </w:rPr>
      </w:pPr>
    </w:p>
    <w:p w14:paraId="73DB56C2" w14:textId="77777777" w:rsidR="00A74F76" w:rsidRPr="00FF0975" w:rsidRDefault="00A74F76" w:rsidP="00D22171">
      <w:pPr>
        <w:rPr>
          <w:rFonts w:ascii="Simplified Arabic" w:hAnsi="Simplified Arabic" w:cs="Simplified Arabic"/>
          <w:sz w:val="28"/>
          <w:szCs w:val="28"/>
          <w:u w:val="single"/>
          <w:rtl/>
        </w:rPr>
      </w:pPr>
    </w:p>
    <w:p w14:paraId="47D2D4C1" w14:textId="77777777" w:rsidR="00A74F76" w:rsidRPr="00FF0975" w:rsidRDefault="00A74F76" w:rsidP="00D22171">
      <w:pPr>
        <w:rPr>
          <w:rFonts w:ascii="Simplified Arabic" w:hAnsi="Simplified Arabic" w:cs="Simplified Arabic"/>
          <w:sz w:val="28"/>
          <w:szCs w:val="28"/>
          <w:u w:val="single"/>
          <w:rtl/>
        </w:rPr>
      </w:pPr>
    </w:p>
    <w:p w14:paraId="62F90F33" w14:textId="77777777" w:rsidR="00A74F76" w:rsidRPr="00FF0975" w:rsidRDefault="00A74F76" w:rsidP="00D22171">
      <w:pPr>
        <w:rPr>
          <w:rFonts w:ascii="Simplified Arabic" w:hAnsi="Simplified Arabic" w:cs="Simplified Arabic"/>
          <w:sz w:val="28"/>
          <w:szCs w:val="28"/>
          <w:u w:val="single"/>
          <w:rtl/>
        </w:rPr>
      </w:pPr>
    </w:p>
    <w:p w14:paraId="45FF90DE" w14:textId="77777777" w:rsidR="00A74F76" w:rsidRPr="00FF0975" w:rsidRDefault="00A74F76" w:rsidP="00D22171">
      <w:pPr>
        <w:rPr>
          <w:rFonts w:ascii="Simplified Arabic" w:hAnsi="Simplified Arabic" w:cs="Simplified Arabic"/>
          <w:sz w:val="28"/>
          <w:szCs w:val="28"/>
          <w:u w:val="single"/>
          <w:rtl/>
        </w:rPr>
      </w:pPr>
    </w:p>
    <w:p w14:paraId="469DCCA9" w14:textId="77777777" w:rsidR="00852C8D" w:rsidRDefault="00852C8D" w:rsidP="00D22171">
      <w:pPr>
        <w:rPr>
          <w:rFonts w:ascii="Simplified Arabic" w:hAnsi="Simplified Arabic" w:cs="Simplified Arabic"/>
          <w:sz w:val="28"/>
          <w:szCs w:val="28"/>
          <w:u w:val="single"/>
        </w:rPr>
      </w:pPr>
    </w:p>
    <w:p w14:paraId="08B2C45E" w14:textId="77777777" w:rsidR="009E39B6" w:rsidRDefault="009E39B6" w:rsidP="00D22171">
      <w:pPr>
        <w:rPr>
          <w:rFonts w:ascii="Simplified Arabic" w:hAnsi="Simplified Arabic" w:cs="Simplified Arabic"/>
          <w:sz w:val="28"/>
          <w:szCs w:val="28"/>
          <w:u w:val="single"/>
        </w:rPr>
      </w:pPr>
    </w:p>
    <w:p w14:paraId="7916312C" w14:textId="77777777" w:rsidR="009E39B6" w:rsidRDefault="009E39B6" w:rsidP="00D22171">
      <w:pPr>
        <w:rPr>
          <w:rFonts w:ascii="Simplified Arabic" w:hAnsi="Simplified Arabic" w:cs="Simplified Arabic"/>
          <w:sz w:val="28"/>
          <w:szCs w:val="28"/>
          <w:u w:val="single"/>
        </w:rPr>
      </w:pPr>
    </w:p>
    <w:p w14:paraId="5D3EF57A" w14:textId="77777777" w:rsidR="009E39B6" w:rsidRDefault="009E39B6" w:rsidP="00D22171">
      <w:pPr>
        <w:rPr>
          <w:rFonts w:ascii="Simplified Arabic" w:hAnsi="Simplified Arabic" w:cs="Simplified Arabic"/>
          <w:sz w:val="28"/>
          <w:szCs w:val="28"/>
          <w:u w:val="single"/>
        </w:rPr>
      </w:pPr>
    </w:p>
    <w:p w14:paraId="1224FD67" w14:textId="77777777" w:rsidR="009E39B6" w:rsidRDefault="009E39B6" w:rsidP="00D22171">
      <w:pPr>
        <w:rPr>
          <w:rFonts w:ascii="Simplified Arabic" w:hAnsi="Simplified Arabic" w:cs="Simplified Arabic"/>
          <w:sz w:val="28"/>
          <w:szCs w:val="28"/>
          <w:u w:val="single"/>
        </w:rPr>
      </w:pPr>
    </w:p>
    <w:p w14:paraId="75801CBE" w14:textId="77777777" w:rsidR="009E39B6" w:rsidRDefault="009E39B6" w:rsidP="00D22171">
      <w:pPr>
        <w:rPr>
          <w:rFonts w:ascii="Simplified Arabic" w:hAnsi="Simplified Arabic" w:cs="Simplified Arabic"/>
          <w:sz w:val="28"/>
          <w:szCs w:val="28"/>
          <w:u w:val="single"/>
        </w:rPr>
      </w:pPr>
    </w:p>
    <w:p w14:paraId="5C474944" w14:textId="77777777" w:rsidR="009E39B6" w:rsidRDefault="009E39B6" w:rsidP="00D22171">
      <w:pPr>
        <w:rPr>
          <w:rFonts w:ascii="Simplified Arabic" w:hAnsi="Simplified Arabic" w:cs="Simplified Arabic"/>
          <w:sz w:val="28"/>
          <w:szCs w:val="28"/>
          <w:u w:val="single"/>
        </w:rPr>
      </w:pPr>
    </w:p>
    <w:p w14:paraId="6B802628" w14:textId="77777777" w:rsidR="009E39B6" w:rsidRPr="00FF0975" w:rsidRDefault="009E39B6" w:rsidP="00D22171">
      <w:pPr>
        <w:rPr>
          <w:rFonts w:ascii="Simplified Arabic" w:hAnsi="Simplified Arabic" w:cs="Simplified Arabic"/>
          <w:sz w:val="28"/>
          <w:szCs w:val="28"/>
          <w:u w:val="single"/>
          <w:rtl/>
        </w:rPr>
      </w:pPr>
    </w:p>
    <w:p w14:paraId="466A5D0B" w14:textId="63A5EDCC" w:rsidR="00D22171" w:rsidRPr="00C71AC3" w:rsidRDefault="00A74F76" w:rsidP="00C71AC3">
      <w:pPr>
        <w:pStyle w:val="Heading1"/>
        <w:rPr>
          <w:color w:val="000000" w:themeColor="text1"/>
          <w:sz w:val="40"/>
          <w:szCs w:val="36"/>
          <w:rtl/>
        </w:rPr>
      </w:pPr>
      <w:bookmarkStart w:id="17" w:name="_Toc214627685"/>
      <w:r w:rsidRPr="00C71AC3">
        <w:rPr>
          <w:color w:val="000000" w:themeColor="text1"/>
          <w:sz w:val="40"/>
          <w:szCs w:val="36"/>
          <w:rtl/>
        </w:rPr>
        <w:t>حدود</w:t>
      </w:r>
      <w:r w:rsidR="00D22171" w:rsidRPr="00C71AC3">
        <w:rPr>
          <w:color w:val="000000" w:themeColor="text1"/>
          <w:sz w:val="40"/>
          <w:szCs w:val="36"/>
          <w:rtl/>
        </w:rPr>
        <w:t xml:space="preserve"> </w:t>
      </w:r>
      <w:proofErr w:type="gramStart"/>
      <w:r w:rsidR="00D22171" w:rsidRPr="00C71AC3">
        <w:rPr>
          <w:color w:val="000000" w:themeColor="text1"/>
          <w:sz w:val="40"/>
          <w:szCs w:val="36"/>
          <w:rtl/>
        </w:rPr>
        <w:t xml:space="preserve">الدراسة </w:t>
      </w:r>
      <w:r w:rsidRPr="00C71AC3">
        <w:rPr>
          <w:color w:val="000000" w:themeColor="text1"/>
          <w:sz w:val="40"/>
          <w:szCs w:val="36"/>
          <w:rtl/>
        </w:rPr>
        <w:t>:</w:t>
      </w:r>
      <w:bookmarkEnd w:id="17"/>
      <w:proofErr w:type="gramEnd"/>
    </w:p>
    <w:p w14:paraId="27463D34" w14:textId="77777777" w:rsidR="009D5392" w:rsidRPr="009D5392" w:rsidRDefault="009D5392" w:rsidP="009D5392">
      <w:pPr>
        <w:rPr>
          <w:rFonts w:ascii="Times New Roman" w:eastAsia="Times New Roman" w:hAnsi="Times New Roman" w:cs="Times New Roman"/>
          <w:kern w:val="0"/>
          <w:sz w:val="28"/>
          <w:szCs w:val="28"/>
          <w:lang w:val="en-CA"/>
          <w14:ligatures w14:val="none"/>
        </w:rPr>
      </w:pPr>
    </w:p>
    <w:p w14:paraId="57E8367A"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كل دراسة علمية تُبنى ضمن إطار زمني ومكاني وموضوعي معين، وتُطبّق على عينة بشرية محددة.</w:t>
      </w:r>
    </w:p>
    <w:p w14:paraId="027ED5BE" w14:textId="77777777" w:rsidR="009E39B6" w:rsidRPr="009E39B6" w:rsidRDefault="009E39B6" w:rsidP="009E39B6">
      <w:pPr>
        <w:pStyle w:val="p1"/>
        <w:bidi/>
        <w:rPr>
          <w:rFonts w:ascii="Simplified Arabic" w:hAnsi="Simplified Arabic" w:cs="Simplified Arabic"/>
          <w:sz w:val="28"/>
          <w:szCs w:val="28"/>
          <w:rtl/>
        </w:rPr>
      </w:pPr>
      <w:r w:rsidRPr="009E39B6">
        <w:rPr>
          <w:rFonts w:ascii="Simplified Arabic" w:hAnsi="Simplified Arabic" w:cs="Simplified Arabic"/>
          <w:sz w:val="28"/>
          <w:szCs w:val="28"/>
          <w:rtl/>
        </w:rPr>
        <w:t>ويُعد تحديد حدود الدراسة من الأمور الأساسية التي تُسهم في ضبط التوقعات حول النتائج، وتُعين القارئ أو الباحث المستقبلي على فهم سياق التطبيق ومجالات التعميم أو التقييد.</w:t>
      </w:r>
    </w:p>
    <w:p w14:paraId="56DA9152" w14:textId="77777777" w:rsidR="009E39B6" w:rsidRPr="009E39B6" w:rsidRDefault="009E39B6" w:rsidP="009E39B6">
      <w:pPr>
        <w:pStyle w:val="p1"/>
        <w:bidi/>
        <w:rPr>
          <w:rFonts w:ascii="Simplified Arabic" w:hAnsi="Simplified Arabic" w:cs="Simplified Arabic"/>
          <w:sz w:val="28"/>
          <w:szCs w:val="28"/>
          <w:rtl/>
        </w:rPr>
      </w:pPr>
      <w:r w:rsidRPr="009E39B6">
        <w:rPr>
          <w:rFonts w:ascii="Simplified Arabic" w:hAnsi="Simplified Arabic" w:cs="Simplified Arabic"/>
          <w:sz w:val="28"/>
          <w:szCs w:val="28"/>
          <w:rtl/>
        </w:rPr>
        <w:t>وفي هذه الدراسة، تم تحديد أربعة أنواع رئيسية من الحدود، وهي كما يلي:</w:t>
      </w:r>
    </w:p>
    <w:p w14:paraId="1A05D295" w14:textId="51F34EF9" w:rsidR="009E39B6" w:rsidRPr="009E39B6" w:rsidRDefault="009E39B6" w:rsidP="009E39B6">
      <w:pPr>
        <w:bidi w:val="0"/>
        <w:rPr>
          <w:rFonts w:ascii="Simplified Arabic" w:eastAsia="Times New Roman" w:hAnsi="Simplified Arabic" w:cs="Simplified Arabic"/>
          <w:kern w:val="0"/>
          <w:sz w:val="28"/>
          <w:szCs w:val="28"/>
          <w:rtl/>
          <w:lang w:val="en-CA"/>
          <w14:ligatures w14:val="none"/>
        </w:rPr>
      </w:pPr>
    </w:p>
    <w:p w14:paraId="6C6C55CC" w14:textId="77777777"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أولًا: الحدود الزمانية</w:t>
      </w:r>
    </w:p>
    <w:p w14:paraId="132471BE"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تتمثل الحدود الزمانية لهذه الدراسة في الفترة الزمنية التي أُجريت خلالها، وهي:</w:t>
      </w:r>
    </w:p>
    <w:p w14:paraId="782C3872" w14:textId="77777777" w:rsidR="009E39B6" w:rsidRPr="009E39B6" w:rsidRDefault="009E39B6" w:rsidP="009E39B6">
      <w:pPr>
        <w:pStyle w:val="p3"/>
        <w:bidi/>
        <w:rPr>
          <w:rFonts w:ascii="Simplified Arabic" w:hAnsi="Simplified Arabic" w:cs="Simplified Arabic"/>
          <w:sz w:val="28"/>
          <w:szCs w:val="28"/>
          <w:rtl/>
        </w:rPr>
      </w:pPr>
      <w:r w:rsidRPr="009E39B6">
        <w:rPr>
          <w:rFonts w:ascii="Simplified Arabic" w:hAnsi="Simplified Arabic" w:cs="Simplified Arabic"/>
          <w:sz w:val="28"/>
          <w:szCs w:val="28"/>
          <w:rtl/>
        </w:rPr>
        <w:t>الفصل الدراسي الثاني من العام الجامعي 2024–2025.</w:t>
      </w:r>
    </w:p>
    <w:p w14:paraId="537E76FB" w14:textId="77777777" w:rsidR="009E39B6" w:rsidRPr="009E39B6" w:rsidRDefault="009E39B6" w:rsidP="009E39B6">
      <w:pPr>
        <w:pStyle w:val="p4"/>
        <w:rPr>
          <w:rFonts w:ascii="Simplified Arabic" w:hAnsi="Simplified Arabic" w:cs="Simplified Arabic"/>
          <w:sz w:val="28"/>
          <w:szCs w:val="28"/>
          <w:rtl/>
        </w:rPr>
      </w:pPr>
    </w:p>
    <w:p w14:paraId="35A767E8" w14:textId="77777777" w:rsidR="009E39B6" w:rsidRPr="009E39B6" w:rsidRDefault="009E39B6" w:rsidP="009E39B6">
      <w:pPr>
        <w:pStyle w:val="p3"/>
        <w:bidi/>
        <w:rPr>
          <w:rFonts w:ascii="Simplified Arabic" w:hAnsi="Simplified Arabic" w:cs="Simplified Arabic"/>
          <w:sz w:val="28"/>
          <w:szCs w:val="28"/>
        </w:rPr>
      </w:pPr>
      <w:r w:rsidRPr="009E39B6">
        <w:rPr>
          <w:rFonts w:ascii="Simplified Arabic" w:hAnsi="Simplified Arabic" w:cs="Simplified Arabic"/>
          <w:sz w:val="28"/>
          <w:szCs w:val="28"/>
          <w:rtl/>
        </w:rPr>
        <w:t>ويُعد هذا التحديد الزمني مهمًا، لأن نتائج الدراسة قد تكون مرتبطة بالظروف التنظيمية والاقتصادية والاجتماعية السائدة في هذا التوقيت، مثل:</w:t>
      </w:r>
    </w:p>
    <w:p w14:paraId="7249F842" w14:textId="77777777" w:rsidR="009E39B6" w:rsidRPr="009E39B6" w:rsidRDefault="009E39B6" w:rsidP="009E39B6">
      <w:pPr>
        <w:pStyle w:val="p1"/>
        <w:numPr>
          <w:ilvl w:val="0"/>
          <w:numId w:val="74"/>
        </w:numPr>
        <w:bidi/>
        <w:rPr>
          <w:rFonts w:ascii="Simplified Arabic" w:hAnsi="Simplified Arabic" w:cs="Simplified Arabic"/>
          <w:sz w:val="28"/>
          <w:szCs w:val="28"/>
          <w:rtl/>
        </w:rPr>
      </w:pPr>
      <w:r w:rsidRPr="009E39B6">
        <w:rPr>
          <w:rFonts w:ascii="Simplified Arabic" w:hAnsi="Simplified Arabic" w:cs="Simplified Arabic"/>
          <w:sz w:val="28"/>
          <w:szCs w:val="28"/>
          <w:rtl/>
        </w:rPr>
        <w:t>طبيعة السياسات الإدارية في المؤسسة خلال تلك الفترة</w:t>
      </w:r>
    </w:p>
    <w:p w14:paraId="1AC5F909" w14:textId="77777777" w:rsidR="009E39B6" w:rsidRPr="009E39B6" w:rsidRDefault="009E39B6" w:rsidP="009E39B6">
      <w:pPr>
        <w:pStyle w:val="p1"/>
        <w:numPr>
          <w:ilvl w:val="0"/>
          <w:numId w:val="74"/>
        </w:numPr>
        <w:bidi/>
        <w:rPr>
          <w:rFonts w:ascii="Simplified Arabic" w:hAnsi="Simplified Arabic" w:cs="Simplified Arabic"/>
          <w:sz w:val="28"/>
          <w:szCs w:val="28"/>
          <w:rtl/>
        </w:rPr>
      </w:pPr>
      <w:r w:rsidRPr="009E39B6">
        <w:rPr>
          <w:rFonts w:ascii="Simplified Arabic" w:hAnsi="Simplified Arabic" w:cs="Simplified Arabic"/>
          <w:sz w:val="28"/>
          <w:szCs w:val="28"/>
          <w:rtl/>
        </w:rPr>
        <w:t>أي تغييرات هيكلية أو تحديثات طرأت على بيئة العمل</w:t>
      </w:r>
    </w:p>
    <w:p w14:paraId="37EF87E4" w14:textId="77777777" w:rsidR="009E39B6" w:rsidRPr="009E39B6" w:rsidRDefault="009E39B6" w:rsidP="009E39B6">
      <w:pPr>
        <w:pStyle w:val="p1"/>
        <w:numPr>
          <w:ilvl w:val="0"/>
          <w:numId w:val="74"/>
        </w:numPr>
        <w:bidi/>
        <w:rPr>
          <w:rFonts w:ascii="Simplified Arabic" w:hAnsi="Simplified Arabic" w:cs="Simplified Arabic"/>
          <w:sz w:val="28"/>
          <w:szCs w:val="28"/>
          <w:rtl/>
        </w:rPr>
      </w:pPr>
      <w:r w:rsidRPr="009E39B6">
        <w:rPr>
          <w:rFonts w:ascii="Simplified Arabic" w:hAnsi="Simplified Arabic" w:cs="Simplified Arabic"/>
          <w:sz w:val="28"/>
          <w:szCs w:val="28"/>
          <w:rtl/>
        </w:rPr>
        <w:t>الضغوط الاقتصادية أو تحديات سوق العمل (مثل التوظيف أو تقليص الموظفين)</w:t>
      </w:r>
    </w:p>
    <w:p w14:paraId="7B3D0373" w14:textId="77777777" w:rsidR="009E39B6" w:rsidRPr="009E39B6" w:rsidRDefault="009E39B6" w:rsidP="009E39B6">
      <w:pPr>
        <w:pStyle w:val="p4"/>
        <w:rPr>
          <w:rFonts w:ascii="Simplified Arabic" w:hAnsi="Simplified Arabic" w:cs="Simplified Arabic"/>
          <w:sz w:val="28"/>
          <w:szCs w:val="28"/>
          <w:rtl/>
        </w:rPr>
      </w:pPr>
    </w:p>
    <w:p w14:paraId="6EBA59DF"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lastRenderedPageBreak/>
        <w:t>وبالتالي، فإن التوقيت يُشكل عاملًا مؤثرًا غير مباشر، يجب مراعاته عند محاولة مقارنة النتائج مستقبلاً أو تعميمها على فترات زمنية مختلفة.</w:t>
      </w:r>
    </w:p>
    <w:p w14:paraId="7E16AD07" w14:textId="300AA87F" w:rsidR="009E39B6" w:rsidRPr="009E39B6" w:rsidRDefault="009E39B6" w:rsidP="009E39B6">
      <w:pPr>
        <w:bidi w:val="0"/>
        <w:rPr>
          <w:rFonts w:ascii="Simplified Arabic" w:eastAsia="Times New Roman" w:hAnsi="Simplified Arabic" w:cs="Simplified Arabic"/>
          <w:kern w:val="0"/>
          <w:sz w:val="28"/>
          <w:szCs w:val="28"/>
          <w:rtl/>
          <w:lang w:val="en-CA"/>
          <w14:ligatures w14:val="none"/>
        </w:rPr>
      </w:pPr>
    </w:p>
    <w:p w14:paraId="46F8F0D6" w14:textId="77777777"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ثانيًا: الحدود المكانية</w:t>
      </w:r>
    </w:p>
    <w:p w14:paraId="573C0EFE"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تقتصر هذه الدراسة من حيث المجال الجغرافي على المؤسسات التي تعمل داخل نطاق مدينة جدة في المملكة العربية السعودية.</w:t>
      </w:r>
    </w:p>
    <w:p w14:paraId="36180A87" w14:textId="77777777" w:rsidR="009E39B6" w:rsidRPr="009E39B6" w:rsidRDefault="009E39B6" w:rsidP="009E39B6">
      <w:pPr>
        <w:pStyle w:val="p1"/>
        <w:bidi/>
        <w:rPr>
          <w:rFonts w:ascii="Simplified Arabic" w:hAnsi="Simplified Arabic" w:cs="Simplified Arabic"/>
          <w:sz w:val="28"/>
          <w:szCs w:val="28"/>
          <w:rtl/>
        </w:rPr>
      </w:pPr>
      <w:r w:rsidRPr="009E39B6">
        <w:rPr>
          <w:rFonts w:ascii="Simplified Arabic" w:hAnsi="Simplified Arabic" w:cs="Simplified Arabic"/>
          <w:sz w:val="28"/>
          <w:szCs w:val="28"/>
          <w:rtl/>
        </w:rPr>
        <w:t>وقد تم اختيار هذه المدينة لاعتبارات عملية وبحثية، منها:</w:t>
      </w:r>
    </w:p>
    <w:p w14:paraId="5358B83B" w14:textId="77777777" w:rsidR="009E39B6" w:rsidRPr="009E39B6" w:rsidRDefault="009E39B6" w:rsidP="009E39B6">
      <w:pPr>
        <w:pStyle w:val="p1"/>
        <w:numPr>
          <w:ilvl w:val="0"/>
          <w:numId w:val="75"/>
        </w:numPr>
        <w:bidi/>
        <w:rPr>
          <w:rFonts w:ascii="Simplified Arabic" w:hAnsi="Simplified Arabic" w:cs="Simplified Arabic"/>
          <w:sz w:val="28"/>
          <w:szCs w:val="28"/>
          <w:rtl/>
        </w:rPr>
      </w:pPr>
      <w:r w:rsidRPr="009E39B6">
        <w:rPr>
          <w:rFonts w:ascii="Simplified Arabic" w:hAnsi="Simplified Arabic" w:cs="Simplified Arabic"/>
          <w:sz w:val="28"/>
          <w:szCs w:val="28"/>
          <w:rtl/>
        </w:rPr>
        <w:t>الكثافة التنظيمية العالية للمؤسسات</w:t>
      </w:r>
    </w:p>
    <w:p w14:paraId="0DA08B73" w14:textId="77777777" w:rsidR="009E39B6" w:rsidRPr="009E39B6" w:rsidRDefault="009E39B6" w:rsidP="009E39B6">
      <w:pPr>
        <w:pStyle w:val="p1"/>
        <w:numPr>
          <w:ilvl w:val="0"/>
          <w:numId w:val="75"/>
        </w:numPr>
        <w:bidi/>
        <w:rPr>
          <w:rFonts w:ascii="Simplified Arabic" w:hAnsi="Simplified Arabic" w:cs="Simplified Arabic"/>
          <w:sz w:val="28"/>
          <w:szCs w:val="28"/>
          <w:rtl/>
        </w:rPr>
      </w:pPr>
      <w:r w:rsidRPr="009E39B6">
        <w:rPr>
          <w:rFonts w:ascii="Simplified Arabic" w:hAnsi="Simplified Arabic" w:cs="Simplified Arabic"/>
          <w:sz w:val="28"/>
          <w:szCs w:val="28"/>
          <w:rtl/>
        </w:rPr>
        <w:t>تنوع القطاعات (حكومي – خاص – شبه حكومي)</w:t>
      </w:r>
    </w:p>
    <w:p w14:paraId="63127059" w14:textId="77777777" w:rsidR="009E39B6" w:rsidRPr="009E39B6" w:rsidRDefault="009E39B6" w:rsidP="009E39B6">
      <w:pPr>
        <w:pStyle w:val="p1"/>
        <w:numPr>
          <w:ilvl w:val="0"/>
          <w:numId w:val="75"/>
        </w:numPr>
        <w:bidi/>
        <w:rPr>
          <w:rFonts w:ascii="Simplified Arabic" w:hAnsi="Simplified Arabic" w:cs="Simplified Arabic"/>
          <w:sz w:val="28"/>
          <w:szCs w:val="28"/>
          <w:rtl/>
        </w:rPr>
      </w:pPr>
      <w:r w:rsidRPr="009E39B6">
        <w:rPr>
          <w:rFonts w:ascii="Simplified Arabic" w:hAnsi="Simplified Arabic" w:cs="Simplified Arabic"/>
          <w:sz w:val="28"/>
          <w:szCs w:val="28"/>
          <w:rtl/>
        </w:rPr>
        <w:t>سهولة الوصول إلى مجتمع الدراسة وجمع البيانات الميدانية</w:t>
      </w:r>
    </w:p>
    <w:p w14:paraId="556D01AA" w14:textId="77777777" w:rsidR="009E39B6" w:rsidRPr="009E39B6" w:rsidRDefault="009E39B6" w:rsidP="009E39B6">
      <w:pPr>
        <w:pStyle w:val="p4"/>
        <w:rPr>
          <w:rFonts w:ascii="Simplified Arabic" w:hAnsi="Simplified Arabic" w:cs="Simplified Arabic"/>
          <w:sz w:val="28"/>
          <w:szCs w:val="28"/>
          <w:rtl/>
        </w:rPr>
      </w:pPr>
    </w:p>
    <w:p w14:paraId="51E5AFD9"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ورغم أن جدة تُعد نموذجًا مهمًا لبيئة العمل في المدن الكبرى، إلا أن النتائج قد لا تكون قابلة للتعميم مباشرة على مدن أخرى تختلف في البنية الثقافية أو التنظيمية، مثل الرياض، أو الدمام، أو المناطق الريفية.</w:t>
      </w:r>
    </w:p>
    <w:p w14:paraId="7397F08B" w14:textId="77777777" w:rsidR="009E39B6" w:rsidRPr="009E39B6" w:rsidRDefault="009E39B6" w:rsidP="009E39B6">
      <w:pPr>
        <w:pStyle w:val="p4"/>
        <w:rPr>
          <w:rFonts w:ascii="Simplified Arabic" w:hAnsi="Simplified Arabic" w:cs="Simplified Arabic"/>
          <w:sz w:val="28"/>
          <w:szCs w:val="28"/>
          <w:rtl/>
        </w:rPr>
      </w:pPr>
    </w:p>
    <w:p w14:paraId="26F40719"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لذا، يُوصى بتوسيع النطاق المكاني في الدراسات المستقبلية للوصول إلى نتائج أكثر شمولية وتمثيلًا للمجتمع السعودي أو الخليجي ككل.</w:t>
      </w:r>
    </w:p>
    <w:p w14:paraId="7AC114A2" w14:textId="49A4CE77" w:rsidR="009E39B6" w:rsidRPr="009E39B6" w:rsidRDefault="009E39B6" w:rsidP="009E39B6">
      <w:pPr>
        <w:bidi w:val="0"/>
        <w:rPr>
          <w:rFonts w:ascii="Simplified Arabic" w:eastAsia="Times New Roman" w:hAnsi="Simplified Arabic" w:cs="Simplified Arabic"/>
          <w:kern w:val="0"/>
          <w:sz w:val="28"/>
          <w:szCs w:val="28"/>
          <w:rtl/>
          <w:lang w:val="en-CA"/>
          <w14:ligatures w14:val="none"/>
        </w:rPr>
      </w:pPr>
    </w:p>
    <w:p w14:paraId="5C4180CA" w14:textId="77777777"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ثالثًا: الحدود الموضوعية</w:t>
      </w:r>
    </w:p>
    <w:p w14:paraId="57F69B79"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من الناحية الموضوعية، تركز هذه الدراسة على العلاقة بين الذكاء العاطفي لدى المديرين والرضا الوظيفي لدى الموظفين، دون التطرق إلى متغيرات أخرى قد تكون ذات صلة، مثل:</w:t>
      </w:r>
    </w:p>
    <w:p w14:paraId="2AB765D9" w14:textId="77777777" w:rsidR="009E39B6" w:rsidRPr="009E39B6" w:rsidRDefault="009E39B6" w:rsidP="009E39B6">
      <w:pPr>
        <w:pStyle w:val="p1"/>
        <w:numPr>
          <w:ilvl w:val="0"/>
          <w:numId w:val="76"/>
        </w:numPr>
        <w:bidi/>
        <w:rPr>
          <w:rFonts w:ascii="Simplified Arabic" w:hAnsi="Simplified Arabic" w:cs="Simplified Arabic"/>
          <w:sz w:val="28"/>
          <w:szCs w:val="28"/>
          <w:rtl/>
        </w:rPr>
      </w:pPr>
      <w:r w:rsidRPr="009E39B6">
        <w:rPr>
          <w:rFonts w:ascii="Simplified Arabic" w:hAnsi="Simplified Arabic" w:cs="Simplified Arabic"/>
          <w:sz w:val="28"/>
          <w:szCs w:val="28"/>
          <w:rtl/>
        </w:rPr>
        <w:t>الأداء الوظيفي المباشر</w:t>
      </w:r>
    </w:p>
    <w:p w14:paraId="58CAF718" w14:textId="77777777" w:rsidR="009E39B6" w:rsidRPr="009E39B6" w:rsidRDefault="009E39B6" w:rsidP="009E39B6">
      <w:pPr>
        <w:pStyle w:val="p1"/>
        <w:numPr>
          <w:ilvl w:val="0"/>
          <w:numId w:val="76"/>
        </w:numPr>
        <w:bidi/>
        <w:rPr>
          <w:rFonts w:ascii="Simplified Arabic" w:hAnsi="Simplified Arabic" w:cs="Simplified Arabic"/>
          <w:sz w:val="28"/>
          <w:szCs w:val="28"/>
          <w:rtl/>
        </w:rPr>
      </w:pPr>
      <w:r w:rsidRPr="009E39B6">
        <w:rPr>
          <w:rFonts w:ascii="Simplified Arabic" w:hAnsi="Simplified Arabic" w:cs="Simplified Arabic"/>
          <w:sz w:val="28"/>
          <w:szCs w:val="28"/>
          <w:rtl/>
        </w:rPr>
        <w:lastRenderedPageBreak/>
        <w:t>الولاء التنظيمي</w:t>
      </w:r>
    </w:p>
    <w:p w14:paraId="7D763592" w14:textId="77777777" w:rsidR="009E39B6" w:rsidRPr="009E39B6" w:rsidRDefault="009E39B6" w:rsidP="009E39B6">
      <w:pPr>
        <w:pStyle w:val="p1"/>
        <w:numPr>
          <w:ilvl w:val="0"/>
          <w:numId w:val="76"/>
        </w:numPr>
        <w:bidi/>
        <w:rPr>
          <w:rFonts w:ascii="Simplified Arabic" w:hAnsi="Simplified Arabic" w:cs="Simplified Arabic"/>
          <w:sz w:val="28"/>
          <w:szCs w:val="28"/>
          <w:rtl/>
        </w:rPr>
      </w:pPr>
      <w:r w:rsidRPr="009E39B6">
        <w:rPr>
          <w:rFonts w:ascii="Simplified Arabic" w:hAnsi="Simplified Arabic" w:cs="Simplified Arabic"/>
          <w:sz w:val="28"/>
          <w:szCs w:val="28"/>
          <w:rtl/>
        </w:rPr>
        <w:t>الالتزام المؤسسي</w:t>
      </w:r>
    </w:p>
    <w:p w14:paraId="3AF22AC9" w14:textId="77777777" w:rsidR="009E39B6" w:rsidRPr="009E39B6" w:rsidRDefault="009E39B6" w:rsidP="009E39B6">
      <w:pPr>
        <w:pStyle w:val="p1"/>
        <w:numPr>
          <w:ilvl w:val="0"/>
          <w:numId w:val="76"/>
        </w:numPr>
        <w:bidi/>
        <w:rPr>
          <w:rFonts w:ascii="Simplified Arabic" w:hAnsi="Simplified Arabic" w:cs="Simplified Arabic"/>
          <w:sz w:val="28"/>
          <w:szCs w:val="28"/>
          <w:rtl/>
        </w:rPr>
      </w:pPr>
      <w:r w:rsidRPr="009E39B6">
        <w:rPr>
          <w:rFonts w:ascii="Simplified Arabic" w:hAnsi="Simplified Arabic" w:cs="Simplified Arabic"/>
          <w:sz w:val="28"/>
          <w:szCs w:val="28"/>
          <w:rtl/>
        </w:rPr>
        <w:t>الصحة النفسية</w:t>
      </w:r>
    </w:p>
    <w:p w14:paraId="77602786" w14:textId="77777777" w:rsidR="009E39B6" w:rsidRPr="009E39B6" w:rsidRDefault="009E39B6" w:rsidP="009E39B6">
      <w:pPr>
        <w:pStyle w:val="p1"/>
        <w:numPr>
          <w:ilvl w:val="0"/>
          <w:numId w:val="76"/>
        </w:numPr>
        <w:bidi/>
        <w:rPr>
          <w:rFonts w:ascii="Simplified Arabic" w:hAnsi="Simplified Arabic" w:cs="Simplified Arabic"/>
          <w:sz w:val="28"/>
          <w:szCs w:val="28"/>
          <w:rtl/>
        </w:rPr>
      </w:pPr>
      <w:r w:rsidRPr="009E39B6">
        <w:rPr>
          <w:rFonts w:ascii="Simplified Arabic" w:hAnsi="Simplified Arabic" w:cs="Simplified Arabic"/>
          <w:sz w:val="28"/>
          <w:szCs w:val="28"/>
          <w:rtl/>
        </w:rPr>
        <w:t>مستوى الاحتراق الوظيفي أو الرضا المالي</w:t>
      </w:r>
    </w:p>
    <w:p w14:paraId="3ED93CF6" w14:textId="77777777" w:rsidR="009E39B6" w:rsidRPr="009E39B6" w:rsidRDefault="009E39B6" w:rsidP="009E39B6">
      <w:pPr>
        <w:pStyle w:val="p4"/>
        <w:rPr>
          <w:rFonts w:ascii="Simplified Arabic" w:hAnsi="Simplified Arabic" w:cs="Simplified Arabic"/>
          <w:sz w:val="28"/>
          <w:szCs w:val="28"/>
          <w:rtl/>
        </w:rPr>
      </w:pPr>
    </w:p>
    <w:p w14:paraId="2F0477D2"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وقد تم اتخاذ هذا القرار بناءً على ضرورة التركيز وضبط نطاق البحث، وعدم تشتيت الجهد العلمي في متغيرات متعددة قد تُضعف من قوة التحليل الإحصائي.</w:t>
      </w:r>
    </w:p>
    <w:p w14:paraId="59756D95" w14:textId="77777777" w:rsidR="009E39B6" w:rsidRPr="009E39B6" w:rsidRDefault="009E39B6" w:rsidP="009E39B6">
      <w:pPr>
        <w:pStyle w:val="p1"/>
        <w:bidi/>
        <w:rPr>
          <w:rFonts w:ascii="Simplified Arabic" w:hAnsi="Simplified Arabic" w:cs="Simplified Arabic"/>
          <w:sz w:val="28"/>
          <w:szCs w:val="28"/>
          <w:rtl/>
        </w:rPr>
      </w:pPr>
      <w:r w:rsidRPr="009E39B6">
        <w:rPr>
          <w:rFonts w:ascii="Simplified Arabic" w:hAnsi="Simplified Arabic" w:cs="Simplified Arabic"/>
          <w:sz w:val="28"/>
          <w:szCs w:val="28"/>
          <w:rtl/>
        </w:rPr>
        <w:t>ومع ذلك، فإن هذا القيد الموضوعي يُعد فرصة للباحثين المستقبليين لتوسيع النموذج الحالي ودمج المتغيرات المذكورة ضمن أطر بحثية مستقبلية أكثر شمولًا.</w:t>
      </w:r>
    </w:p>
    <w:p w14:paraId="08F9D31C" w14:textId="462D2E75" w:rsidR="009E39B6" w:rsidRPr="009E39B6" w:rsidRDefault="009E39B6" w:rsidP="009E39B6">
      <w:pPr>
        <w:bidi w:val="0"/>
        <w:rPr>
          <w:rFonts w:ascii="Simplified Arabic" w:eastAsia="Times New Roman" w:hAnsi="Simplified Arabic" w:cs="Simplified Arabic"/>
          <w:kern w:val="0"/>
          <w:sz w:val="28"/>
          <w:szCs w:val="28"/>
          <w:rtl/>
          <w:lang w:val="en-CA"/>
          <w14:ligatures w14:val="none"/>
        </w:rPr>
      </w:pPr>
    </w:p>
    <w:p w14:paraId="732494D0" w14:textId="77777777" w:rsidR="009E39B6" w:rsidRPr="009E39B6" w:rsidRDefault="009E39B6" w:rsidP="009E39B6">
      <w:pPr>
        <w:pStyle w:val="Heading4"/>
        <w:rPr>
          <w:rFonts w:ascii="Simplified Arabic" w:eastAsia="Times New Roman" w:hAnsi="Simplified Arabic" w:cs="Simplified Arabic"/>
          <w:i w:val="0"/>
          <w:iCs w:val="0"/>
          <w:color w:val="auto"/>
          <w:kern w:val="0"/>
          <w:sz w:val="28"/>
          <w:szCs w:val="28"/>
          <w:lang w:val="en-CA"/>
          <w14:ligatures w14:val="none"/>
        </w:rPr>
      </w:pPr>
      <w:r w:rsidRPr="009E39B6">
        <w:rPr>
          <w:rFonts w:ascii="Simplified Arabic" w:eastAsia="Times New Roman" w:hAnsi="Simplified Arabic" w:cs="Simplified Arabic"/>
          <w:i w:val="0"/>
          <w:iCs w:val="0"/>
          <w:color w:val="auto"/>
          <w:kern w:val="0"/>
          <w:sz w:val="28"/>
          <w:szCs w:val="28"/>
          <w:rtl/>
          <w:lang w:val="en-CA"/>
          <w14:ligatures w14:val="none"/>
        </w:rPr>
        <w:t>رابعًا: الحدود البشرية</w:t>
      </w:r>
    </w:p>
    <w:p w14:paraId="5D6DDFE1"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تقتصر العينة البشرية للدراسة على الموظفين الذين يعملون تحت إشراف مباشر من مدير إداري، حيث تم اختيار هذه الفئة تحديدًا لأنها:</w:t>
      </w:r>
    </w:p>
    <w:p w14:paraId="5B329F5E" w14:textId="77777777" w:rsidR="009E39B6" w:rsidRPr="009E39B6" w:rsidRDefault="009E39B6" w:rsidP="009E39B6">
      <w:pPr>
        <w:pStyle w:val="p1"/>
        <w:numPr>
          <w:ilvl w:val="0"/>
          <w:numId w:val="77"/>
        </w:numPr>
        <w:bidi/>
        <w:rPr>
          <w:rFonts w:ascii="Simplified Arabic" w:hAnsi="Simplified Arabic" w:cs="Simplified Arabic"/>
          <w:sz w:val="28"/>
          <w:szCs w:val="28"/>
          <w:rtl/>
        </w:rPr>
      </w:pPr>
      <w:r w:rsidRPr="009E39B6">
        <w:rPr>
          <w:rFonts w:ascii="Simplified Arabic" w:hAnsi="Simplified Arabic" w:cs="Simplified Arabic"/>
          <w:sz w:val="28"/>
          <w:szCs w:val="28"/>
          <w:rtl/>
        </w:rPr>
        <w:t>تمثل الشريحة الأكثر تفاعلًا مع الذكاء العاطفي للمدير</w:t>
      </w:r>
    </w:p>
    <w:p w14:paraId="4018B0D1" w14:textId="77777777" w:rsidR="009E39B6" w:rsidRPr="009E39B6" w:rsidRDefault="009E39B6" w:rsidP="009E39B6">
      <w:pPr>
        <w:pStyle w:val="p1"/>
        <w:numPr>
          <w:ilvl w:val="0"/>
          <w:numId w:val="77"/>
        </w:numPr>
        <w:bidi/>
        <w:rPr>
          <w:rFonts w:ascii="Simplified Arabic" w:hAnsi="Simplified Arabic" w:cs="Simplified Arabic"/>
          <w:sz w:val="28"/>
          <w:szCs w:val="28"/>
          <w:rtl/>
        </w:rPr>
      </w:pPr>
      <w:r w:rsidRPr="009E39B6">
        <w:rPr>
          <w:rFonts w:ascii="Simplified Arabic" w:hAnsi="Simplified Arabic" w:cs="Simplified Arabic"/>
          <w:sz w:val="28"/>
          <w:szCs w:val="28"/>
          <w:rtl/>
        </w:rPr>
        <w:t>تتعرض بشكل يومي لتأثيرات أسلوب القيادة</w:t>
      </w:r>
    </w:p>
    <w:p w14:paraId="0E440956" w14:textId="77777777" w:rsidR="009E39B6" w:rsidRPr="009E39B6" w:rsidRDefault="009E39B6" w:rsidP="009E39B6">
      <w:pPr>
        <w:pStyle w:val="p1"/>
        <w:numPr>
          <w:ilvl w:val="0"/>
          <w:numId w:val="77"/>
        </w:numPr>
        <w:bidi/>
        <w:rPr>
          <w:rFonts w:ascii="Simplified Arabic" w:hAnsi="Simplified Arabic" w:cs="Simplified Arabic"/>
          <w:sz w:val="28"/>
          <w:szCs w:val="28"/>
          <w:rtl/>
        </w:rPr>
      </w:pPr>
      <w:r w:rsidRPr="009E39B6">
        <w:rPr>
          <w:rFonts w:ascii="Simplified Arabic" w:hAnsi="Simplified Arabic" w:cs="Simplified Arabic"/>
          <w:sz w:val="28"/>
          <w:szCs w:val="28"/>
          <w:rtl/>
        </w:rPr>
        <w:t>يمكنها تقديم تقييم موضوعي نسبيًا للعلاقة بين السلوك القيادي والرضا</w:t>
      </w:r>
    </w:p>
    <w:p w14:paraId="6326DFB0" w14:textId="77777777" w:rsidR="009E39B6" w:rsidRPr="009E39B6" w:rsidRDefault="009E39B6" w:rsidP="009E39B6">
      <w:pPr>
        <w:pStyle w:val="p4"/>
        <w:rPr>
          <w:rFonts w:ascii="Simplified Arabic" w:hAnsi="Simplified Arabic" w:cs="Simplified Arabic"/>
          <w:sz w:val="28"/>
          <w:szCs w:val="28"/>
          <w:rtl/>
        </w:rPr>
      </w:pPr>
    </w:p>
    <w:p w14:paraId="65604CA9"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ومع أن هذه العينة تُعد مناسبة لأهداف الدراسة، إلا أن النتائج قد تختلف لو شملت فئات إدارية عليا (مثل المدراء التنفيذيين أو رؤساء الأقسام)، أو موظفين يعملون في بيئات غير مباشرة أو عن بُعد، أو موظفين في فرق عمل افتراضية لا يتعاملون مع مدير بشكل مباشر.</w:t>
      </w:r>
    </w:p>
    <w:p w14:paraId="3A69D48C" w14:textId="77777777" w:rsidR="009E39B6" w:rsidRPr="009E39B6" w:rsidRDefault="009E39B6" w:rsidP="009E39B6">
      <w:pPr>
        <w:pStyle w:val="p4"/>
        <w:rPr>
          <w:rFonts w:ascii="Simplified Arabic" w:hAnsi="Simplified Arabic" w:cs="Simplified Arabic"/>
          <w:sz w:val="28"/>
          <w:szCs w:val="28"/>
          <w:rtl/>
        </w:rPr>
      </w:pPr>
    </w:p>
    <w:p w14:paraId="090BE0F2"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ولذلك، يجب توخي الحذر عند محاولة تعميم النتائج على كافة شرائح المؤسسة أو على قطاعات أخرى ذات بنى إدارية مختلفة.</w:t>
      </w:r>
    </w:p>
    <w:p w14:paraId="27C14E7A" w14:textId="389EB93C" w:rsidR="009E39B6" w:rsidRDefault="009E39B6" w:rsidP="009E39B6">
      <w:pPr>
        <w:bidi w:val="0"/>
        <w:rPr>
          <w:rFonts w:ascii="Simplified Arabic" w:eastAsia="Times New Roman" w:hAnsi="Simplified Arabic" w:cs="Simplified Arabic"/>
          <w:kern w:val="0"/>
          <w:sz w:val="28"/>
          <w:szCs w:val="28"/>
          <w:lang w:val="en-CA"/>
          <w14:ligatures w14:val="none"/>
        </w:rPr>
      </w:pPr>
    </w:p>
    <w:p w14:paraId="2DBAD5C4" w14:textId="77777777" w:rsidR="009E39B6" w:rsidRPr="009E39B6" w:rsidRDefault="009E39B6" w:rsidP="009E39B6">
      <w:pPr>
        <w:rPr>
          <w:rFonts w:ascii="Simplified Arabic" w:eastAsia="Times New Roman" w:hAnsi="Simplified Arabic" w:cs="Simplified Arabic"/>
          <w:kern w:val="0"/>
          <w:sz w:val="28"/>
          <w:szCs w:val="28"/>
          <w:rtl/>
          <w:lang w:val="en-CA"/>
          <w14:ligatures w14:val="none"/>
        </w:rPr>
      </w:pPr>
    </w:p>
    <w:p w14:paraId="2F07C567" w14:textId="73A79B77" w:rsidR="009E39B6" w:rsidRPr="009E39B6" w:rsidRDefault="009E39B6" w:rsidP="009E39B6">
      <w:pPr>
        <w:pStyle w:val="Heading3"/>
        <w:rPr>
          <w:rFonts w:ascii="Simplified Arabic" w:eastAsia="Times New Roman" w:hAnsi="Simplified Arabic" w:cs="Simplified Arabic"/>
          <w:color w:val="auto"/>
          <w:kern w:val="0"/>
          <w:sz w:val="28"/>
          <w:szCs w:val="28"/>
          <w:lang w:val="en-CA"/>
          <w14:ligatures w14:val="none"/>
        </w:rPr>
      </w:pPr>
      <w:bookmarkStart w:id="18" w:name="_Toc214627686"/>
      <w:r w:rsidRPr="009E39B6">
        <w:rPr>
          <w:rFonts w:ascii="Simplified Arabic" w:eastAsia="Times New Roman" w:hAnsi="Simplified Arabic" w:cs="Simplified Arabic"/>
          <w:color w:val="auto"/>
          <w:kern w:val="0"/>
          <w:sz w:val="28"/>
          <w:szCs w:val="28"/>
          <w:rtl/>
          <w:lang w:val="en-CA"/>
          <w14:ligatures w14:val="none"/>
        </w:rPr>
        <w:t>خلاصة</w:t>
      </w:r>
      <w:bookmarkEnd w:id="18"/>
    </w:p>
    <w:p w14:paraId="582CC86C" w14:textId="77777777" w:rsidR="009E39B6" w:rsidRPr="009E39B6" w:rsidRDefault="009E39B6" w:rsidP="009E39B6">
      <w:pPr>
        <w:pStyle w:val="p1"/>
        <w:bidi/>
        <w:rPr>
          <w:rFonts w:ascii="Simplified Arabic" w:hAnsi="Simplified Arabic" w:cs="Simplified Arabic"/>
          <w:sz w:val="28"/>
          <w:szCs w:val="28"/>
        </w:rPr>
      </w:pPr>
      <w:r w:rsidRPr="009E39B6">
        <w:rPr>
          <w:rFonts w:ascii="Simplified Arabic" w:hAnsi="Simplified Arabic" w:cs="Simplified Arabic"/>
          <w:sz w:val="28"/>
          <w:szCs w:val="28"/>
          <w:rtl/>
        </w:rPr>
        <w:t xml:space="preserve">إن تحديد هذه الحدود لا يُعد ضعفًا في الدراسة، بل يُمثل عنصرًا أساسيًا من عناصر الشفافية العلمية، ويساعد في وضع النتائج في إطارها الصحيح. كما أن هذه الحدود تُوفر أساسًا قويًا لتطوير أبحاث مستقبلية تُكمّل هذه الدراسة من خلال توسيع الإطار </w:t>
      </w:r>
      <w:proofErr w:type="gramStart"/>
      <w:r w:rsidRPr="009E39B6">
        <w:rPr>
          <w:rFonts w:ascii="Simplified Arabic" w:hAnsi="Simplified Arabic" w:cs="Simplified Arabic"/>
          <w:sz w:val="28"/>
          <w:szCs w:val="28"/>
          <w:rtl/>
        </w:rPr>
        <w:t>الزمني</w:t>
      </w:r>
      <w:proofErr w:type="gramEnd"/>
      <w:r w:rsidRPr="009E39B6">
        <w:rPr>
          <w:rFonts w:ascii="Simplified Arabic" w:hAnsi="Simplified Arabic" w:cs="Simplified Arabic"/>
          <w:sz w:val="28"/>
          <w:szCs w:val="28"/>
          <w:rtl/>
        </w:rPr>
        <w:t xml:space="preserve"> أو المكاني أو الموضوعي أو العيني.</w:t>
      </w:r>
    </w:p>
    <w:p w14:paraId="766C9186" w14:textId="77777777" w:rsidR="009F7B25" w:rsidRDefault="009F7B25" w:rsidP="009D5392">
      <w:pPr>
        <w:rPr>
          <w:rFonts w:ascii="Times New Roman" w:eastAsia="Times New Roman" w:hAnsi="Times New Roman" w:cs="Times New Roman"/>
          <w:kern w:val="0"/>
          <w:sz w:val="28"/>
          <w:szCs w:val="28"/>
          <w:lang w:val="en-CA"/>
          <w14:ligatures w14:val="none"/>
        </w:rPr>
      </w:pPr>
    </w:p>
    <w:p w14:paraId="2FDD73A1" w14:textId="77777777" w:rsidR="009F7B25" w:rsidRDefault="009F7B25" w:rsidP="009D5392">
      <w:pPr>
        <w:rPr>
          <w:rFonts w:ascii="Times New Roman" w:eastAsia="Times New Roman" w:hAnsi="Times New Roman" w:cs="Times New Roman"/>
          <w:kern w:val="0"/>
          <w:sz w:val="28"/>
          <w:szCs w:val="28"/>
          <w:lang w:val="en-CA"/>
          <w14:ligatures w14:val="none"/>
        </w:rPr>
      </w:pPr>
    </w:p>
    <w:p w14:paraId="5295FA44" w14:textId="77777777" w:rsidR="009F7B25" w:rsidRDefault="009F7B25" w:rsidP="009D5392">
      <w:pPr>
        <w:rPr>
          <w:rFonts w:ascii="Times New Roman" w:eastAsia="Times New Roman" w:hAnsi="Times New Roman" w:cs="Times New Roman"/>
          <w:kern w:val="0"/>
          <w:sz w:val="28"/>
          <w:szCs w:val="28"/>
          <w:lang w:val="en-CA"/>
          <w14:ligatures w14:val="none"/>
        </w:rPr>
      </w:pPr>
    </w:p>
    <w:p w14:paraId="782C9130" w14:textId="77777777" w:rsidR="009F7B25" w:rsidRDefault="009F7B25" w:rsidP="009D5392">
      <w:pPr>
        <w:rPr>
          <w:rFonts w:ascii="Times New Roman" w:eastAsia="Times New Roman" w:hAnsi="Times New Roman" w:cs="Times New Roman"/>
          <w:kern w:val="0"/>
          <w:sz w:val="28"/>
          <w:szCs w:val="28"/>
          <w:lang w:val="en-CA"/>
          <w14:ligatures w14:val="none"/>
        </w:rPr>
      </w:pPr>
    </w:p>
    <w:p w14:paraId="5F790605" w14:textId="77777777" w:rsidR="009F7B25" w:rsidRDefault="009F7B25" w:rsidP="009D5392">
      <w:pPr>
        <w:rPr>
          <w:rFonts w:ascii="Times New Roman" w:eastAsia="Times New Roman" w:hAnsi="Times New Roman" w:cs="Times New Roman"/>
          <w:kern w:val="0"/>
          <w:sz w:val="28"/>
          <w:szCs w:val="28"/>
          <w:lang w:val="en-CA"/>
          <w14:ligatures w14:val="none"/>
        </w:rPr>
      </w:pPr>
    </w:p>
    <w:p w14:paraId="3E8ADAD5" w14:textId="77777777" w:rsidR="009F7B25" w:rsidRDefault="009F7B25" w:rsidP="009D5392">
      <w:pPr>
        <w:rPr>
          <w:rFonts w:ascii="Times New Roman" w:eastAsia="Times New Roman" w:hAnsi="Times New Roman" w:cs="Times New Roman"/>
          <w:kern w:val="0"/>
          <w:sz w:val="28"/>
          <w:szCs w:val="28"/>
          <w:lang w:val="en-CA"/>
          <w14:ligatures w14:val="none"/>
        </w:rPr>
      </w:pPr>
    </w:p>
    <w:p w14:paraId="61746933" w14:textId="77777777" w:rsidR="009F7B25" w:rsidRDefault="009F7B25" w:rsidP="009D5392">
      <w:pPr>
        <w:rPr>
          <w:rFonts w:ascii="Times New Roman" w:eastAsia="Times New Roman" w:hAnsi="Times New Roman" w:cs="Times New Roman"/>
          <w:kern w:val="0"/>
          <w:sz w:val="28"/>
          <w:szCs w:val="28"/>
          <w:lang w:val="en-CA"/>
          <w14:ligatures w14:val="none"/>
        </w:rPr>
      </w:pPr>
    </w:p>
    <w:p w14:paraId="499F19A6" w14:textId="77777777" w:rsidR="009F7B25" w:rsidRDefault="009F7B25" w:rsidP="009D5392">
      <w:pPr>
        <w:rPr>
          <w:rFonts w:ascii="Times New Roman" w:eastAsia="Times New Roman" w:hAnsi="Times New Roman" w:cs="Times New Roman"/>
          <w:kern w:val="0"/>
          <w:sz w:val="28"/>
          <w:szCs w:val="28"/>
          <w:lang w:val="en-CA"/>
          <w14:ligatures w14:val="none"/>
        </w:rPr>
      </w:pPr>
    </w:p>
    <w:p w14:paraId="79FC648B" w14:textId="77777777" w:rsidR="009F7B25" w:rsidRDefault="009F7B25" w:rsidP="009D5392">
      <w:pPr>
        <w:rPr>
          <w:rFonts w:ascii="Times New Roman" w:eastAsia="Times New Roman" w:hAnsi="Times New Roman" w:cs="Times New Roman"/>
          <w:kern w:val="0"/>
          <w:sz w:val="28"/>
          <w:szCs w:val="28"/>
          <w:lang w:val="en-CA"/>
          <w14:ligatures w14:val="none"/>
        </w:rPr>
      </w:pPr>
    </w:p>
    <w:p w14:paraId="34AEAF5D" w14:textId="77777777" w:rsidR="009F7B25" w:rsidRDefault="009F7B25" w:rsidP="009D5392">
      <w:pPr>
        <w:rPr>
          <w:rFonts w:ascii="Times New Roman" w:eastAsia="Times New Roman" w:hAnsi="Times New Roman" w:cs="Times New Roman"/>
          <w:kern w:val="0"/>
          <w:sz w:val="28"/>
          <w:szCs w:val="28"/>
          <w:lang w:val="en-CA"/>
          <w14:ligatures w14:val="none"/>
        </w:rPr>
      </w:pPr>
    </w:p>
    <w:p w14:paraId="4F2504EE" w14:textId="77777777" w:rsidR="009F7B25" w:rsidRDefault="009F7B25" w:rsidP="009D5392">
      <w:pPr>
        <w:rPr>
          <w:rFonts w:ascii="Times New Roman" w:eastAsia="Times New Roman" w:hAnsi="Times New Roman" w:cs="Times New Roman"/>
          <w:kern w:val="0"/>
          <w:sz w:val="28"/>
          <w:szCs w:val="28"/>
          <w:lang w:val="en-CA"/>
          <w14:ligatures w14:val="none"/>
        </w:rPr>
      </w:pPr>
    </w:p>
    <w:p w14:paraId="2614B3F6" w14:textId="77777777" w:rsidR="009F7B25" w:rsidRDefault="009F7B25" w:rsidP="009D5392">
      <w:pPr>
        <w:rPr>
          <w:rFonts w:ascii="Times New Roman" w:eastAsia="Times New Roman" w:hAnsi="Times New Roman" w:cs="Times New Roman"/>
          <w:kern w:val="0"/>
          <w:sz w:val="28"/>
          <w:szCs w:val="28"/>
          <w:lang w:val="en-CA"/>
          <w14:ligatures w14:val="none"/>
        </w:rPr>
      </w:pPr>
    </w:p>
    <w:p w14:paraId="16CFFEC9" w14:textId="77777777" w:rsidR="009F7B25" w:rsidRDefault="009F7B25" w:rsidP="009D5392">
      <w:pPr>
        <w:rPr>
          <w:rFonts w:ascii="Times New Roman" w:eastAsia="Times New Roman" w:hAnsi="Times New Roman" w:cs="Times New Roman"/>
          <w:kern w:val="0"/>
          <w:sz w:val="28"/>
          <w:szCs w:val="28"/>
          <w:lang w:val="en-CA"/>
          <w14:ligatures w14:val="none"/>
        </w:rPr>
      </w:pPr>
    </w:p>
    <w:p w14:paraId="4528C5AB" w14:textId="77777777" w:rsidR="009F7B25" w:rsidRDefault="009F7B25" w:rsidP="009F7B25">
      <w:pPr>
        <w:pStyle w:val="NormalWeb"/>
        <w:bidi/>
        <w:rPr>
          <w:color w:val="000000"/>
        </w:rPr>
      </w:pPr>
    </w:p>
    <w:p w14:paraId="0EC37A7C" w14:textId="77777777" w:rsidR="009F7B25" w:rsidRDefault="009F7B25" w:rsidP="009F7B25">
      <w:pPr>
        <w:pStyle w:val="NormalWeb"/>
        <w:bidi/>
        <w:rPr>
          <w:color w:val="000000"/>
        </w:rPr>
      </w:pPr>
    </w:p>
    <w:p w14:paraId="07C0C39B" w14:textId="77777777" w:rsidR="009F7B25" w:rsidRDefault="009F7B25" w:rsidP="009F7B25">
      <w:pPr>
        <w:pStyle w:val="NormalWeb"/>
        <w:bidi/>
        <w:rPr>
          <w:color w:val="000000"/>
        </w:rPr>
      </w:pPr>
    </w:p>
    <w:p w14:paraId="31A48E73" w14:textId="77777777" w:rsidR="009F7B25" w:rsidRDefault="009F7B25" w:rsidP="009F7B25">
      <w:pPr>
        <w:pStyle w:val="NormalWeb"/>
        <w:bidi/>
        <w:rPr>
          <w:color w:val="000000"/>
        </w:rPr>
      </w:pPr>
    </w:p>
    <w:p w14:paraId="526AFE67" w14:textId="77777777" w:rsidR="009F7B25" w:rsidRDefault="009F7B25" w:rsidP="009F7B25">
      <w:pPr>
        <w:pStyle w:val="NormalWeb"/>
        <w:bidi/>
        <w:rPr>
          <w:color w:val="000000"/>
        </w:rPr>
      </w:pPr>
    </w:p>
    <w:p w14:paraId="5BD4B2FE" w14:textId="77777777" w:rsidR="009F7B25" w:rsidRDefault="009F7B25" w:rsidP="009F7B25">
      <w:pPr>
        <w:pStyle w:val="NormalWeb"/>
        <w:bidi/>
        <w:rPr>
          <w:color w:val="000000"/>
        </w:rPr>
      </w:pPr>
    </w:p>
    <w:p w14:paraId="7E0E87AA" w14:textId="77777777" w:rsidR="009F7B25" w:rsidRDefault="009F7B25" w:rsidP="009F7B25">
      <w:pPr>
        <w:pStyle w:val="NormalWeb"/>
        <w:bidi/>
        <w:rPr>
          <w:color w:val="000000"/>
        </w:rPr>
      </w:pPr>
    </w:p>
    <w:p w14:paraId="35957A82" w14:textId="77777777" w:rsidR="009E39B6" w:rsidRDefault="009E39B6" w:rsidP="004A521C">
      <w:pPr>
        <w:pStyle w:val="Heading2"/>
        <w:jc w:val="center"/>
        <w:rPr>
          <w:rFonts w:ascii="Simplified Arabic" w:eastAsiaTheme="minorHAnsi" w:hAnsi="Simplified Arabic" w:cs="Simplified Arabic"/>
          <w:b/>
          <w:bCs/>
          <w:color w:val="auto"/>
          <w:sz w:val="44"/>
          <w:szCs w:val="44"/>
          <w:u w:val="single"/>
          <w:lang w:val="en-CA"/>
        </w:rPr>
      </w:pPr>
    </w:p>
    <w:p w14:paraId="3639F271" w14:textId="77777777" w:rsidR="009E39B6" w:rsidRDefault="009E39B6" w:rsidP="004A521C">
      <w:pPr>
        <w:pStyle w:val="Heading2"/>
        <w:jc w:val="center"/>
        <w:rPr>
          <w:rFonts w:ascii="Simplified Arabic" w:eastAsiaTheme="minorHAnsi" w:hAnsi="Simplified Arabic" w:cs="Simplified Arabic"/>
          <w:b/>
          <w:bCs/>
          <w:color w:val="auto"/>
          <w:sz w:val="44"/>
          <w:szCs w:val="44"/>
          <w:u w:val="single"/>
          <w:lang w:val="en-CA"/>
        </w:rPr>
      </w:pPr>
    </w:p>
    <w:p w14:paraId="4A1EA365" w14:textId="77777777" w:rsidR="009E39B6" w:rsidRDefault="009E39B6" w:rsidP="004A521C">
      <w:pPr>
        <w:pStyle w:val="Heading2"/>
        <w:jc w:val="center"/>
        <w:rPr>
          <w:rFonts w:ascii="Simplified Arabic" w:eastAsiaTheme="minorHAnsi" w:hAnsi="Simplified Arabic" w:cs="Simplified Arabic"/>
          <w:b/>
          <w:bCs/>
          <w:color w:val="auto"/>
          <w:sz w:val="44"/>
          <w:szCs w:val="44"/>
          <w:u w:val="single"/>
          <w:lang w:val="en-CA"/>
        </w:rPr>
      </w:pPr>
    </w:p>
    <w:p w14:paraId="0B745EEC" w14:textId="77777777" w:rsidR="009E39B6" w:rsidRDefault="009E39B6" w:rsidP="004A521C">
      <w:pPr>
        <w:pStyle w:val="Heading2"/>
        <w:jc w:val="center"/>
        <w:rPr>
          <w:rFonts w:ascii="Simplified Arabic" w:eastAsiaTheme="minorHAnsi" w:hAnsi="Simplified Arabic" w:cs="Simplified Arabic"/>
          <w:b/>
          <w:bCs/>
          <w:color w:val="auto"/>
          <w:sz w:val="44"/>
          <w:szCs w:val="44"/>
          <w:u w:val="single"/>
          <w:lang w:val="en-CA"/>
        </w:rPr>
      </w:pPr>
    </w:p>
    <w:p w14:paraId="2A4D47D7" w14:textId="77777777" w:rsidR="009E39B6" w:rsidRDefault="009E39B6" w:rsidP="004A521C">
      <w:pPr>
        <w:pStyle w:val="Heading2"/>
        <w:jc w:val="center"/>
        <w:rPr>
          <w:rFonts w:ascii="Simplified Arabic" w:eastAsiaTheme="minorHAnsi" w:hAnsi="Simplified Arabic" w:cs="Simplified Arabic"/>
          <w:b/>
          <w:bCs/>
          <w:color w:val="auto"/>
          <w:sz w:val="44"/>
          <w:szCs w:val="44"/>
          <w:u w:val="single"/>
          <w:lang w:val="en-CA"/>
        </w:rPr>
      </w:pPr>
    </w:p>
    <w:p w14:paraId="64796C43" w14:textId="77777777" w:rsidR="009E39B6" w:rsidRDefault="009E39B6" w:rsidP="004A521C">
      <w:pPr>
        <w:pStyle w:val="Heading2"/>
        <w:jc w:val="center"/>
        <w:rPr>
          <w:rFonts w:ascii="Simplified Arabic" w:eastAsiaTheme="minorHAnsi" w:hAnsi="Simplified Arabic" w:cs="Simplified Arabic"/>
          <w:b/>
          <w:bCs/>
          <w:color w:val="auto"/>
          <w:sz w:val="44"/>
          <w:szCs w:val="44"/>
          <w:u w:val="single"/>
          <w:lang w:val="en-CA"/>
        </w:rPr>
      </w:pPr>
    </w:p>
    <w:p w14:paraId="76D23969" w14:textId="77777777" w:rsidR="009E39B6" w:rsidRDefault="009E39B6" w:rsidP="004A521C">
      <w:pPr>
        <w:pStyle w:val="Heading2"/>
        <w:jc w:val="center"/>
        <w:rPr>
          <w:rFonts w:ascii="Simplified Arabic" w:eastAsiaTheme="minorHAnsi" w:hAnsi="Simplified Arabic" w:cs="Simplified Arabic"/>
          <w:b/>
          <w:bCs/>
          <w:color w:val="auto"/>
          <w:sz w:val="44"/>
          <w:szCs w:val="44"/>
          <w:u w:val="single"/>
          <w:lang w:val="en-CA"/>
        </w:rPr>
      </w:pPr>
    </w:p>
    <w:p w14:paraId="3E28F9FE" w14:textId="77777777" w:rsidR="009E39B6" w:rsidRDefault="009E39B6" w:rsidP="004A521C">
      <w:pPr>
        <w:pStyle w:val="Heading2"/>
        <w:jc w:val="center"/>
        <w:rPr>
          <w:rFonts w:ascii="Simplified Arabic" w:eastAsiaTheme="minorHAnsi" w:hAnsi="Simplified Arabic" w:cs="Simplified Arabic"/>
          <w:b/>
          <w:bCs/>
          <w:color w:val="auto"/>
          <w:sz w:val="44"/>
          <w:szCs w:val="44"/>
          <w:u w:val="single"/>
          <w:lang w:val="en-CA"/>
        </w:rPr>
      </w:pPr>
    </w:p>
    <w:p w14:paraId="37643AEE" w14:textId="79F16E7F" w:rsidR="009F7B25" w:rsidRPr="00C71AC3" w:rsidRDefault="009F7B25" w:rsidP="00C71AC3">
      <w:pPr>
        <w:pStyle w:val="Heading1"/>
        <w:jc w:val="center"/>
        <w:rPr>
          <w:color w:val="000000" w:themeColor="text1"/>
          <w:sz w:val="48"/>
          <w:szCs w:val="44"/>
        </w:rPr>
      </w:pPr>
      <w:bookmarkStart w:id="19" w:name="_Toc214627687"/>
      <w:r w:rsidRPr="00C71AC3">
        <w:rPr>
          <w:color w:val="000000" w:themeColor="text1"/>
          <w:sz w:val="48"/>
          <w:szCs w:val="44"/>
          <w:rtl/>
        </w:rPr>
        <w:t>الفصل الثاني: الإطار النظري والدراسات السابقة</w:t>
      </w:r>
      <w:bookmarkEnd w:id="19"/>
    </w:p>
    <w:p w14:paraId="4F807F5F" w14:textId="77777777" w:rsidR="009F7B25" w:rsidRDefault="009F7B25" w:rsidP="009D5392">
      <w:pPr>
        <w:rPr>
          <w:rFonts w:ascii="Times New Roman" w:eastAsia="Times New Roman" w:hAnsi="Times New Roman" w:cs="Times New Roman"/>
          <w:kern w:val="0"/>
          <w:sz w:val="28"/>
          <w:szCs w:val="28"/>
          <w:lang w:val="en-CA"/>
          <w14:ligatures w14:val="none"/>
        </w:rPr>
      </w:pPr>
    </w:p>
    <w:p w14:paraId="2601424D" w14:textId="77777777" w:rsidR="009F7B25" w:rsidRDefault="009F7B25" w:rsidP="009D5392">
      <w:pPr>
        <w:rPr>
          <w:rFonts w:ascii="Times New Roman" w:eastAsia="Times New Roman" w:hAnsi="Times New Roman" w:cs="Times New Roman"/>
          <w:kern w:val="0"/>
          <w:sz w:val="28"/>
          <w:szCs w:val="28"/>
          <w:lang w:val="en-CA"/>
          <w14:ligatures w14:val="none"/>
        </w:rPr>
      </w:pPr>
    </w:p>
    <w:p w14:paraId="11EFC314" w14:textId="77777777" w:rsidR="009F7B25" w:rsidRDefault="009F7B25" w:rsidP="009D5392">
      <w:pPr>
        <w:rPr>
          <w:rFonts w:ascii="Times New Roman" w:eastAsia="Times New Roman" w:hAnsi="Times New Roman" w:cs="Times New Roman"/>
          <w:kern w:val="0"/>
          <w:sz w:val="28"/>
          <w:szCs w:val="28"/>
          <w:lang w:val="en-CA"/>
          <w14:ligatures w14:val="none"/>
        </w:rPr>
      </w:pPr>
    </w:p>
    <w:p w14:paraId="592CB372" w14:textId="77777777" w:rsidR="009F7B25" w:rsidRDefault="009F7B25" w:rsidP="009D5392">
      <w:pPr>
        <w:rPr>
          <w:rFonts w:ascii="Times New Roman" w:eastAsia="Times New Roman" w:hAnsi="Times New Roman" w:cs="Times New Roman"/>
          <w:kern w:val="0"/>
          <w:sz w:val="28"/>
          <w:szCs w:val="28"/>
          <w:lang w:val="en-CA"/>
          <w14:ligatures w14:val="none"/>
        </w:rPr>
      </w:pPr>
    </w:p>
    <w:p w14:paraId="7848466E" w14:textId="77777777" w:rsidR="009F7B25" w:rsidRDefault="009F7B25" w:rsidP="009D5392">
      <w:pPr>
        <w:rPr>
          <w:rFonts w:ascii="Times New Roman" w:eastAsia="Times New Roman" w:hAnsi="Times New Roman" w:cs="Times New Roman"/>
          <w:kern w:val="0"/>
          <w:sz w:val="28"/>
          <w:szCs w:val="28"/>
          <w:lang w:val="en-CA"/>
          <w14:ligatures w14:val="none"/>
        </w:rPr>
      </w:pPr>
    </w:p>
    <w:p w14:paraId="57906D9D" w14:textId="77777777" w:rsidR="009F7B25" w:rsidRDefault="009F7B25" w:rsidP="009D5392">
      <w:pPr>
        <w:rPr>
          <w:rFonts w:ascii="Times New Roman" w:eastAsia="Times New Roman" w:hAnsi="Times New Roman" w:cs="Times New Roman"/>
          <w:kern w:val="0"/>
          <w:sz w:val="28"/>
          <w:szCs w:val="28"/>
          <w:lang w:val="en-CA"/>
          <w14:ligatures w14:val="none"/>
        </w:rPr>
      </w:pPr>
    </w:p>
    <w:p w14:paraId="15ED853A" w14:textId="77777777" w:rsidR="009F7B25" w:rsidRDefault="009F7B25" w:rsidP="009D5392">
      <w:pPr>
        <w:rPr>
          <w:rFonts w:ascii="Times New Roman" w:eastAsia="Times New Roman" w:hAnsi="Times New Roman" w:cs="Times New Roman"/>
          <w:kern w:val="0"/>
          <w:sz w:val="28"/>
          <w:szCs w:val="28"/>
          <w:lang w:val="en-CA"/>
          <w14:ligatures w14:val="none"/>
        </w:rPr>
      </w:pPr>
    </w:p>
    <w:p w14:paraId="6B1D3CA9" w14:textId="77777777" w:rsidR="009F7B25" w:rsidRDefault="009F7B25" w:rsidP="009D5392">
      <w:pPr>
        <w:rPr>
          <w:rFonts w:ascii="Times New Roman" w:eastAsia="Times New Roman" w:hAnsi="Times New Roman" w:cs="Times New Roman"/>
          <w:kern w:val="0"/>
          <w:sz w:val="28"/>
          <w:szCs w:val="28"/>
          <w:lang w:val="en-CA"/>
          <w14:ligatures w14:val="none"/>
        </w:rPr>
      </w:pPr>
    </w:p>
    <w:p w14:paraId="19157F9D" w14:textId="77777777" w:rsidR="009F7B25" w:rsidRDefault="009F7B25" w:rsidP="009D5392">
      <w:pPr>
        <w:rPr>
          <w:rFonts w:ascii="Times New Roman" w:eastAsia="Times New Roman" w:hAnsi="Times New Roman" w:cs="Times New Roman"/>
          <w:kern w:val="0"/>
          <w:sz w:val="28"/>
          <w:szCs w:val="28"/>
          <w:lang w:val="en-CA"/>
          <w14:ligatures w14:val="none"/>
        </w:rPr>
      </w:pPr>
    </w:p>
    <w:p w14:paraId="2BAE4390" w14:textId="77777777" w:rsidR="009F7B25" w:rsidRDefault="009F7B25" w:rsidP="009D5392">
      <w:pPr>
        <w:rPr>
          <w:rFonts w:ascii="Times New Roman" w:eastAsia="Times New Roman" w:hAnsi="Times New Roman" w:cs="Times New Roman"/>
          <w:kern w:val="0"/>
          <w:sz w:val="28"/>
          <w:szCs w:val="28"/>
          <w:lang w:val="en-CA"/>
          <w14:ligatures w14:val="none"/>
        </w:rPr>
      </w:pPr>
    </w:p>
    <w:p w14:paraId="00273DE4" w14:textId="77777777" w:rsidR="009F7B25" w:rsidRDefault="009F7B25" w:rsidP="009D5392">
      <w:pPr>
        <w:rPr>
          <w:rFonts w:ascii="Times New Roman" w:eastAsia="Times New Roman" w:hAnsi="Times New Roman" w:cs="Times New Roman"/>
          <w:kern w:val="0"/>
          <w:sz w:val="28"/>
          <w:szCs w:val="28"/>
          <w:lang w:val="en-CA"/>
          <w14:ligatures w14:val="none"/>
        </w:rPr>
      </w:pPr>
    </w:p>
    <w:p w14:paraId="1A9ED303" w14:textId="77777777" w:rsidR="00A74F76" w:rsidRPr="00FF0975" w:rsidRDefault="00A74F76" w:rsidP="00D22171">
      <w:pPr>
        <w:rPr>
          <w:rFonts w:ascii="Simplified Arabic" w:hAnsi="Simplified Arabic" w:cs="Simplified Arabic"/>
          <w:sz w:val="28"/>
          <w:szCs w:val="28"/>
          <w:u w:val="single"/>
          <w:rtl/>
        </w:rPr>
      </w:pPr>
    </w:p>
    <w:p w14:paraId="36DBA8B3" w14:textId="77777777" w:rsidR="001B2A9D" w:rsidRPr="00C71AC3" w:rsidRDefault="001B2A9D" w:rsidP="00C71AC3">
      <w:pPr>
        <w:pStyle w:val="Heading1"/>
        <w:rPr>
          <w:color w:val="000000" w:themeColor="text1"/>
          <w:sz w:val="40"/>
          <w:szCs w:val="36"/>
        </w:rPr>
      </w:pPr>
      <w:bookmarkStart w:id="20" w:name="_Toc214627688"/>
      <w:r w:rsidRPr="00C71AC3">
        <w:rPr>
          <w:color w:val="000000" w:themeColor="text1"/>
          <w:sz w:val="40"/>
          <w:szCs w:val="36"/>
          <w:rtl/>
        </w:rPr>
        <w:t>أولًا: الذكاء العاطفي – المفهوم والأبعاد</w:t>
      </w:r>
      <w:bookmarkEnd w:id="20"/>
    </w:p>
    <w:p w14:paraId="23E3BA7D" w14:textId="77777777" w:rsidR="001B2A9D" w:rsidRPr="001B2A9D" w:rsidRDefault="001B2A9D" w:rsidP="001B2A9D">
      <w:pPr>
        <w:pStyle w:val="p2"/>
        <w:rPr>
          <w:rFonts w:ascii="Simplified Arabic" w:hAnsi="Simplified Arabic" w:cs="Simplified Arabic"/>
          <w:sz w:val="28"/>
          <w:szCs w:val="28"/>
        </w:rPr>
      </w:pPr>
    </w:p>
    <w:p w14:paraId="7276109E" w14:textId="77777777" w:rsidR="001B2A9D" w:rsidRPr="001B2A9D" w:rsidRDefault="001B2A9D" w:rsidP="001B2A9D">
      <w:pPr>
        <w:pStyle w:val="p3"/>
        <w:bidi/>
        <w:rPr>
          <w:rFonts w:ascii="Simplified Arabic" w:hAnsi="Simplified Arabic" w:cs="Simplified Arabic"/>
          <w:sz w:val="28"/>
          <w:szCs w:val="28"/>
        </w:rPr>
      </w:pPr>
      <w:r w:rsidRPr="001B2A9D">
        <w:rPr>
          <w:rFonts w:ascii="Simplified Arabic" w:hAnsi="Simplified Arabic" w:cs="Simplified Arabic"/>
          <w:sz w:val="28"/>
          <w:szCs w:val="28"/>
          <w:rtl/>
        </w:rPr>
        <w:t>يشير الذكاء العاطفي (</w:t>
      </w:r>
      <w:r w:rsidRPr="001B2A9D">
        <w:rPr>
          <w:rFonts w:ascii="Simplified Arabic" w:hAnsi="Simplified Arabic" w:cs="Simplified Arabic"/>
          <w:sz w:val="28"/>
          <w:szCs w:val="28"/>
        </w:rPr>
        <w:t>Emotional Intelligence</w:t>
      </w:r>
      <w:r w:rsidRPr="001B2A9D">
        <w:rPr>
          <w:rFonts w:ascii="Simplified Arabic" w:hAnsi="Simplified Arabic" w:cs="Simplified Arabic"/>
          <w:sz w:val="28"/>
          <w:szCs w:val="28"/>
          <w:rtl/>
        </w:rPr>
        <w:t xml:space="preserve">) إلى قدرة الفرد على فهم مشاعره الخاصة ومشاعر الآخرين، والتحكم بهذه المشاعر، وتوظيفها بشكل إيجابي لتحقيق أهداف شخصية وتنظيمية. وقد تطور هذا المفهوم على يد </w:t>
      </w:r>
      <w:r w:rsidRPr="001B2A9D">
        <w:rPr>
          <w:rFonts w:ascii="Simplified Arabic" w:hAnsi="Simplified Arabic" w:cs="Simplified Arabic"/>
          <w:sz w:val="28"/>
          <w:szCs w:val="28"/>
        </w:rPr>
        <w:t>Salovey</w:t>
      </w:r>
      <w:r w:rsidRPr="001B2A9D">
        <w:rPr>
          <w:rFonts w:ascii="Simplified Arabic" w:hAnsi="Simplified Arabic" w:cs="Simplified Arabic"/>
          <w:sz w:val="28"/>
          <w:szCs w:val="28"/>
          <w:rtl/>
        </w:rPr>
        <w:t xml:space="preserve"> &amp; </w:t>
      </w:r>
      <w:r w:rsidRPr="001B2A9D">
        <w:rPr>
          <w:rFonts w:ascii="Simplified Arabic" w:hAnsi="Simplified Arabic" w:cs="Simplified Arabic"/>
          <w:sz w:val="28"/>
          <w:szCs w:val="28"/>
        </w:rPr>
        <w:t>Mayer (1990</w:t>
      </w:r>
      <w:r w:rsidRPr="001B2A9D">
        <w:rPr>
          <w:rFonts w:ascii="Simplified Arabic" w:hAnsi="Simplified Arabic" w:cs="Simplified Arabic"/>
          <w:sz w:val="28"/>
          <w:szCs w:val="28"/>
          <w:rtl/>
        </w:rPr>
        <w:t xml:space="preserve">) الذين اعتبروه قدرة عقلية لمعالجة المعلومات العاطفية، ثم تبناه وأشاعه </w:t>
      </w:r>
      <w:r w:rsidRPr="001B2A9D">
        <w:rPr>
          <w:rFonts w:ascii="Simplified Arabic" w:hAnsi="Simplified Arabic" w:cs="Simplified Arabic"/>
          <w:sz w:val="28"/>
          <w:szCs w:val="28"/>
        </w:rPr>
        <w:t>Daniel Goleman (1995</w:t>
      </w:r>
      <w:r w:rsidRPr="001B2A9D">
        <w:rPr>
          <w:rFonts w:ascii="Simplified Arabic" w:hAnsi="Simplified Arabic" w:cs="Simplified Arabic"/>
          <w:sz w:val="28"/>
          <w:szCs w:val="28"/>
          <w:rtl/>
        </w:rPr>
        <w:t>) في السياق الإداري والقيادي.</w:t>
      </w:r>
    </w:p>
    <w:p w14:paraId="36687AFB" w14:textId="77777777" w:rsidR="001B2A9D" w:rsidRPr="001B2A9D" w:rsidRDefault="001B2A9D" w:rsidP="001B2A9D">
      <w:pPr>
        <w:pStyle w:val="p2"/>
        <w:rPr>
          <w:rFonts w:ascii="Simplified Arabic" w:hAnsi="Simplified Arabic" w:cs="Simplified Arabic"/>
          <w:sz w:val="28"/>
          <w:szCs w:val="28"/>
          <w:rtl/>
        </w:rPr>
      </w:pPr>
    </w:p>
    <w:p w14:paraId="6142B324" w14:textId="77777777" w:rsidR="001B2A9D" w:rsidRPr="001B2A9D" w:rsidRDefault="001B2A9D" w:rsidP="001B2A9D">
      <w:pPr>
        <w:pStyle w:val="p3"/>
        <w:bidi/>
        <w:rPr>
          <w:rFonts w:ascii="Simplified Arabic" w:hAnsi="Simplified Arabic" w:cs="Simplified Arabic"/>
          <w:sz w:val="28"/>
          <w:szCs w:val="28"/>
        </w:rPr>
      </w:pPr>
      <w:r w:rsidRPr="001B2A9D">
        <w:rPr>
          <w:rFonts w:ascii="Simplified Arabic" w:hAnsi="Simplified Arabic" w:cs="Simplified Arabic"/>
          <w:sz w:val="28"/>
          <w:szCs w:val="28"/>
          <w:rtl/>
        </w:rPr>
        <w:t>ويُعد الذكاء العاطفي من أكثر المهارات أهمية في البيئات التنظيمية الحديثة، نظرًا لتأثيره المباشر على جودة التواصل، واتخاذ القرار، وإدارة الفرق، وتحفيز الموظفين، والحد من التوترات والصراعات داخل العمل.</w:t>
      </w:r>
    </w:p>
    <w:p w14:paraId="56DF629D" w14:textId="77777777" w:rsidR="001B2A9D" w:rsidRPr="001B2A9D" w:rsidRDefault="001B2A9D" w:rsidP="001B2A9D">
      <w:pPr>
        <w:pStyle w:val="p2"/>
        <w:rPr>
          <w:rFonts w:ascii="Simplified Arabic" w:hAnsi="Simplified Arabic" w:cs="Simplified Arabic"/>
          <w:sz w:val="28"/>
          <w:szCs w:val="28"/>
          <w:rtl/>
        </w:rPr>
      </w:pPr>
    </w:p>
    <w:p w14:paraId="52D70883" w14:textId="77777777" w:rsidR="001B2A9D" w:rsidRPr="001B2A9D" w:rsidRDefault="001B2A9D" w:rsidP="001B2A9D">
      <w:pPr>
        <w:pStyle w:val="Heading4"/>
        <w:rPr>
          <w:rFonts w:ascii="Simplified Arabic" w:eastAsia="Times New Roman" w:hAnsi="Simplified Arabic" w:cs="Simplified Arabic"/>
          <w:i w:val="0"/>
          <w:iCs w:val="0"/>
          <w:color w:val="auto"/>
          <w:kern w:val="0"/>
          <w:sz w:val="28"/>
          <w:szCs w:val="28"/>
          <w:lang w:val="en-CA"/>
          <w14:ligatures w14:val="none"/>
        </w:rPr>
      </w:pPr>
      <w:r w:rsidRPr="001B2A9D">
        <w:rPr>
          <w:rFonts w:ascii="Simplified Arabic" w:eastAsia="Times New Roman" w:hAnsi="Simplified Arabic" w:cs="Simplified Arabic"/>
          <w:i w:val="0"/>
          <w:iCs w:val="0"/>
          <w:color w:val="auto"/>
          <w:kern w:val="0"/>
          <w:sz w:val="28"/>
          <w:szCs w:val="28"/>
          <w:rtl/>
          <w:lang w:val="en-CA"/>
          <w14:ligatures w14:val="none"/>
        </w:rPr>
        <w:t>أبعاد الذكاء العاطفي</w:t>
      </w:r>
      <w:r w:rsidRPr="001B2A9D">
        <w:rPr>
          <w:rFonts w:ascii="Simplified Arabic" w:eastAsia="Times New Roman" w:hAnsi="Simplified Arabic" w:cs="Simplified Arabic"/>
          <w:i w:val="0"/>
          <w:iCs w:val="0"/>
          <w:color w:val="auto"/>
          <w:kern w:val="0"/>
          <w:sz w:val="28"/>
          <w:szCs w:val="28"/>
          <w:lang w:val="en-CA"/>
          <w14:ligatures w14:val="none"/>
        </w:rPr>
        <w:t xml:space="preserve"> (Goleman, 1995):</w:t>
      </w:r>
    </w:p>
    <w:p w14:paraId="1E6E5D83" w14:textId="77777777" w:rsidR="001B2A9D" w:rsidRPr="001B2A9D" w:rsidRDefault="001B2A9D" w:rsidP="001B2A9D">
      <w:pPr>
        <w:pStyle w:val="p1"/>
        <w:numPr>
          <w:ilvl w:val="0"/>
          <w:numId w:val="78"/>
        </w:numPr>
        <w:bidi/>
        <w:rPr>
          <w:rFonts w:ascii="Simplified Arabic" w:hAnsi="Simplified Arabic" w:cs="Simplified Arabic"/>
          <w:sz w:val="28"/>
          <w:szCs w:val="28"/>
        </w:rPr>
      </w:pPr>
      <w:r w:rsidRPr="001B2A9D">
        <w:rPr>
          <w:rFonts w:ascii="Simplified Arabic" w:hAnsi="Simplified Arabic" w:cs="Simplified Arabic"/>
          <w:sz w:val="28"/>
          <w:szCs w:val="28"/>
          <w:rtl/>
        </w:rPr>
        <w:t>الوعي الذاتي: القدرة على إدراك المشاعر وفهم الذات بعمق.</w:t>
      </w:r>
    </w:p>
    <w:p w14:paraId="0B062EDA" w14:textId="77777777" w:rsidR="001B2A9D" w:rsidRPr="001B2A9D" w:rsidRDefault="001B2A9D" w:rsidP="001B2A9D">
      <w:pPr>
        <w:pStyle w:val="p1"/>
        <w:numPr>
          <w:ilvl w:val="0"/>
          <w:numId w:val="78"/>
        </w:numPr>
        <w:bidi/>
        <w:rPr>
          <w:rFonts w:ascii="Simplified Arabic" w:hAnsi="Simplified Arabic" w:cs="Simplified Arabic"/>
          <w:sz w:val="28"/>
          <w:szCs w:val="28"/>
          <w:rtl/>
        </w:rPr>
      </w:pPr>
      <w:r w:rsidRPr="001B2A9D">
        <w:rPr>
          <w:rFonts w:ascii="Simplified Arabic" w:hAnsi="Simplified Arabic" w:cs="Simplified Arabic"/>
          <w:sz w:val="28"/>
          <w:szCs w:val="28"/>
          <w:rtl/>
        </w:rPr>
        <w:t>إدارة الذات: التحكم في الانفعالات والتصرف بهدوء واتزان.</w:t>
      </w:r>
    </w:p>
    <w:p w14:paraId="074026E2" w14:textId="77777777" w:rsidR="001B2A9D" w:rsidRPr="001B2A9D" w:rsidRDefault="001B2A9D" w:rsidP="001B2A9D">
      <w:pPr>
        <w:pStyle w:val="p1"/>
        <w:numPr>
          <w:ilvl w:val="0"/>
          <w:numId w:val="78"/>
        </w:numPr>
        <w:bidi/>
        <w:rPr>
          <w:rFonts w:ascii="Simplified Arabic" w:hAnsi="Simplified Arabic" w:cs="Simplified Arabic"/>
          <w:sz w:val="28"/>
          <w:szCs w:val="28"/>
          <w:rtl/>
        </w:rPr>
      </w:pPr>
      <w:r w:rsidRPr="001B2A9D">
        <w:rPr>
          <w:rFonts w:ascii="Simplified Arabic" w:hAnsi="Simplified Arabic" w:cs="Simplified Arabic"/>
          <w:sz w:val="28"/>
          <w:szCs w:val="28"/>
          <w:rtl/>
        </w:rPr>
        <w:t>التحفيز الذاتي: الدافعية الداخلية للإنجاز وتحقيق الأهداف.</w:t>
      </w:r>
    </w:p>
    <w:p w14:paraId="43205CBB" w14:textId="77777777" w:rsidR="001B2A9D" w:rsidRPr="001B2A9D" w:rsidRDefault="001B2A9D" w:rsidP="001B2A9D">
      <w:pPr>
        <w:pStyle w:val="p1"/>
        <w:numPr>
          <w:ilvl w:val="0"/>
          <w:numId w:val="78"/>
        </w:numPr>
        <w:bidi/>
        <w:rPr>
          <w:rFonts w:ascii="Simplified Arabic" w:hAnsi="Simplified Arabic" w:cs="Simplified Arabic"/>
          <w:sz w:val="28"/>
          <w:szCs w:val="28"/>
          <w:rtl/>
        </w:rPr>
      </w:pPr>
      <w:r w:rsidRPr="001B2A9D">
        <w:rPr>
          <w:rFonts w:ascii="Simplified Arabic" w:hAnsi="Simplified Arabic" w:cs="Simplified Arabic"/>
          <w:sz w:val="28"/>
          <w:szCs w:val="28"/>
          <w:rtl/>
        </w:rPr>
        <w:t>التعاطف: إدراك مشاعر الآخرين والاهتمام بها.</w:t>
      </w:r>
    </w:p>
    <w:p w14:paraId="4B92475A" w14:textId="77777777" w:rsidR="001B2A9D" w:rsidRPr="001B2A9D" w:rsidRDefault="001B2A9D" w:rsidP="001B2A9D">
      <w:pPr>
        <w:pStyle w:val="p1"/>
        <w:numPr>
          <w:ilvl w:val="0"/>
          <w:numId w:val="78"/>
        </w:numPr>
        <w:bidi/>
        <w:rPr>
          <w:rFonts w:ascii="Simplified Arabic" w:hAnsi="Simplified Arabic" w:cs="Simplified Arabic"/>
          <w:sz w:val="28"/>
          <w:szCs w:val="28"/>
          <w:rtl/>
        </w:rPr>
      </w:pPr>
      <w:r w:rsidRPr="001B2A9D">
        <w:rPr>
          <w:rFonts w:ascii="Simplified Arabic" w:hAnsi="Simplified Arabic" w:cs="Simplified Arabic"/>
          <w:sz w:val="28"/>
          <w:szCs w:val="28"/>
          <w:rtl/>
        </w:rPr>
        <w:t>المهارات الاجتماعية: القدرة على التواصل الفعّال وبناء العلاقات.</w:t>
      </w:r>
    </w:p>
    <w:p w14:paraId="45C8243B" w14:textId="710F16C6" w:rsidR="001B2A9D" w:rsidRPr="001B2A9D" w:rsidRDefault="001B2A9D" w:rsidP="001B2A9D">
      <w:pPr>
        <w:bidi w:val="0"/>
        <w:rPr>
          <w:rFonts w:ascii="Simplified Arabic" w:eastAsia="Times New Roman" w:hAnsi="Simplified Arabic" w:cs="Simplified Arabic"/>
          <w:kern w:val="0"/>
          <w:sz w:val="28"/>
          <w:szCs w:val="28"/>
          <w:rtl/>
          <w:lang w:val="en-CA"/>
          <w14:ligatures w14:val="none"/>
        </w:rPr>
      </w:pPr>
    </w:p>
    <w:p w14:paraId="2A22D1CA" w14:textId="77777777" w:rsidR="001B2A9D" w:rsidRPr="001B2A9D" w:rsidRDefault="001B2A9D" w:rsidP="001B2A9D">
      <w:pPr>
        <w:pStyle w:val="Heading3"/>
        <w:rPr>
          <w:rFonts w:ascii="Simplified Arabic" w:eastAsia="Times New Roman" w:hAnsi="Simplified Arabic" w:cs="Simplified Arabic"/>
          <w:color w:val="auto"/>
          <w:kern w:val="0"/>
          <w:sz w:val="28"/>
          <w:szCs w:val="28"/>
          <w:lang w:val="en-CA"/>
          <w14:ligatures w14:val="none"/>
        </w:rPr>
      </w:pPr>
      <w:bookmarkStart w:id="21" w:name="_Toc214627689"/>
      <w:r w:rsidRPr="001B2A9D">
        <w:rPr>
          <w:rFonts w:ascii="Simplified Arabic" w:eastAsia="Times New Roman" w:hAnsi="Simplified Arabic" w:cs="Simplified Arabic"/>
          <w:color w:val="auto"/>
          <w:kern w:val="0"/>
          <w:sz w:val="28"/>
          <w:szCs w:val="28"/>
          <w:rtl/>
          <w:lang w:val="en-CA"/>
          <w14:ligatures w14:val="none"/>
        </w:rPr>
        <w:t>نماذج الذكاء العاطفي</w:t>
      </w:r>
      <w:r w:rsidRPr="001B2A9D">
        <w:rPr>
          <w:rFonts w:ascii="Simplified Arabic" w:eastAsia="Times New Roman" w:hAnsi="Simplified Arabic" w:cs="Simplified Arabic"/>
          <w:color w:val="auto"/>
          <w:kern w:val="0"/>
          <w:sz w:val="28"/>
          <w:szCs w:val="28"/>
          <w:lang w:val="en-CA"/>
          <w14:ligatures w14:val="none"/>
        </w:rPr>
        <w:t>:</w:t>
      </w:r>
      <w:bookmarkEnd w:id="21"/>
    </w:p>
    <w:p w14:paraId="14D6EA82" w14:textId="77777777" w:rsidR="001B2A9D" w:rsidRPr="001B2A9D" w:rsidRDefault="001B2A9D" w:rsidP="001B2A9D">
      <w:pPr>
        <w:pStyle w:val="p2"/>
        <w:rPr>
          <w:rFonts w:ascii="Simplified Arabic" w:hAnsi="Simplified Arabic" w:cs="Simplified Arabic"/>
          <w:sz w:val="28"/>
          <w:szCs w:val="28"/>
        </w:rPr>
      </w:pPr>
    </w:p>
    <w:p w14:paraId="13EF3294" w14:textId="77777777" w:rsidR="001B2A9D" w:rsidRPr="001B2A9D" w:rsidRDefault="001B2A9D" w:rsidP="001B2A9D">
      <w:pPr>
        <w:pStyle w:val="p3"/>
        <w:bidi/>
        <w:rPr>
          <w:rFonts w:ascii="Simplified Arabic" w:hAnsi="Simplified Arabic" w:cs="Simplified Arabic"/>
          <w:sz w:val="28"/>
          <w:szCs w:val="28"/>
        </w:rPr>
      </w:pPr>
      <w:r w:rsidRPr="001B2A9D">
        <w:rPr>
          <w:rFonts w:ascii="Simplified Arabic" w:hAnsi="Simplified Arabic" w:cs="Simplified Arabic"/>
          <w:sz w:val="28"/>
          <w:szCs w:val="28"/>
          <w:rtl/>
        </w:rPr>
        <w:t>تم تقديم عدة نماذج نظرية لتفسير الذكاء العاطفي، أبرزها:</w:t>
      </w:r>
    </w:p>
    <w:p w14:paraId="5A7417D4" w14:textId="77777777" w:rsidR="001B2A9D" w:rsidRPr="001B2A9D" w:rsidRDefault="001B2A9D" w:rsidP="001B2A9D">
      <w:pPr>
        <w:pStyle w:val="p1"/>
        <w:numPr>
          <w:ilvl w:val="0"/>
          <w:numId w:val="79"/>
        </w:numPr>
        <w:bidi/>
        <w:rPr>
          <w:rFonts w:ascii="Simplified Arabic" w:hAnsi="Simplified Arabic" w:cs="Simplified Arabic"/>
          <w:sz w:val="28"/>
          <w:szCs w:val="28"/>
          <w:rtl/>
        </w:rPr>
      </w:pPr>
      <w:r w:rsidRPr="001B2A9D">
        <w:rPr>
          <w:rFonts w:ascii="Simplified Arabic" w:hAnsi="Simplified Arabic" w:cs="Simplified Arabic"/>
          <w:sz w:val="28"/>
          <w:szCs w:val="28"/>
          <w:rtl/>
        </w:rPr>
        <w:lastRenderedPageBreak/>
        <w:t xml:space="preserve">نموذج </w:t>
      </w:r>
      <w:r w:rsidRPr="001B2A9D">
        <w:rPr>
          <w:rFonts w:ascii="Simplified Arabic" w:hAnsi="Simplified Arabic" w:cs="Simplified Arabic"/>
          <w:sz w:val="28"/>
          <w:szCs w:val="28"/>
        </w:rPr>
        <w:t>Goleman (1995</w:t>
      </w:r>
      <w:r w:rsidRPr="001B2A9D">
        <w:rPr>
          <w:rFonts w:ascii="Simplified Arabic" w:hAnsi="Simplified Arabic" w:cs="Simplified Arabic"/>
          <w:sz w:val="28"/>
          <w:szCs w:val="28"/>
          <w:rtl/>
        </w:rPr>
        <w:t>): الأكثر شهرة في مجال القيادة والسلوك التنظيمي، ويركز على المهارات القابلة للتعلم والتطوير.</w:t>
      </w:r>
    </w:p>
    <w:p w14:paraId="32C30578" w14:textId="77777777" w:rsidR="001B2A9D" w:rsidRPr="001B2A9D" w:rsidRDefault="001B2A9D" w:rsidP="001B2A9D">
      <w:pPr>
        <w:pStyle w:val="p1"/>
        <w:numPr>
          <w:ilvl w:val="0"/>
          <w:numId w:val="79"/>
        </w:numPr>
        <w:bidi/>
        <w:rPr>
          <w:rFonts w:ascii="Simplified Arabic" w:hAnsi="Simplified Arabic" w:cs="Simplified Arabic"/>
          <w:sz w:val="28"/>
          <w:szCs w:val="28"/>
          <w:rtl/>
        </w:rPr>
      </w:pPr>
      <w:r w:rsidRPr="001B2A9D">
        <w:rPr>
          <w:rFonts w:ascii="Simplified Arabic" w:hAnsi="Simplified Arabic" w:cs="Simplified Arabic"/>
          <w:sz w:val="28"/>
          <w:szCs w:val="28"/>
          <w:rtl/>
        </w:rPr>
        <w:t xml:space="preserve">نموذج </w:t>
      </w:r>
      <w:r w:rsidRPr="001B2A9D">
        <w:rPr>
          <w:rFonts w:ascii="Simplified Arabic" w:hAnsi="Simplified Arabic" w:cs="Simplified Arabic"/>
          <w:sz w:val="28"/>
          <w:szCs w:val="28"/>
        </w:rPr>
        <w:t>Mayer</w:t>
      </w:r>
      <w:r w:rsidRPr="001B2A9D">
        <w:rPr>
          <w:rFonts w:ascii="Simplified Arabic" w:hAnsi="Simplified Arabic" w:cs="Simplified Arabic"/>
          <w:sz w:val="28"/>
          <w:szCs w:val="28"/>
          <w:rtl/>
        </w:rPr>
        <w:t xml:space="preserve"> &amp; </w:t>
      </w:r>
      <w:r w:rsidRPr="001B2A9D">
        <w:rPr>
          <w:rFonts w:ascii="Simplified Arabic" w:hAnsi="Simplified Arabic" w:cs="Simplified Arabic"/>
          <w:sz w:val="28"/>
          <w:szCs w:val="28"/>
        </w:rPr>
        <w:t>Salovey (1997</w:t>
      </w:r>
      <w:r w:rsidRPr="001B2A9D">
        <w:rPr>
          <w:rFonts w:ascii="Simplified Arabic" w:hAnsi="Simplified Arabic" w:cs="Simplified Arabic"/>
          <w:sz w:val="28"/>
          <w:szCs w:val="28"/>
          <w:rtl/>
        </w:rPr>
        <w:t>): يُعد من النماذج المبنية على القدرات العقلية، ويصنف الذكاء العاطفي كقدرة معرفية يمكن قياسها.</w:t>
      </w:r>
    </w:p>
    <w:p w14:paraId="7EB5A42E" w14:textId="77777777" w:rsidR="001B2A9D" w:rsidRPr="001B2A9D" w:rsidRDefault="001B2A9D" w:rsidP="001B2A9D">
      <w:pPr>
        <w:pStyle w:val="p1"/>
        <w:numPr>
          <w:ilvl w:val="0"/>
          <w:numId w:val="79"/>
        </w:numPr>
        <w:bidi/>
        <w:rPr>
          <w:rFonts w:ascii="Simplified Arabic" w:hAnsi="Simplified Arabic" w:cs="Simplified Arabic"/>
          <w:sz w:val="28"/>
          <w:szCs w:val="28"/>
          <w:rtl/>
        </w:rPr>
      </w:pPr>
      <w:r w:rsidRPr="001B2A9D">
        <w:rPr>
          <w:rFonts w:ascii="Simplified Arabic" w:hAnsi="Simplified Arabic" w:cs="Simplified Arabic"/>
          <w:sz w:val="28"/>
          <w:szCs w:val="28"/>
          <w:rtl/>
        </w:rPr>
        <w:t xml:space="preserve">نموذج </w:t>
      </w:r>
      <w:r w:rsidRPr="001B2A9D">
        <w:rPr>
          <w:rFonts w:ascii="Simplified Arabic" w:hAnsi="Simplified Arabic" w:cs="Simplified Arabic"/>
          <w:sz w:val="28"/>
          <w:szCs w:val="28"/>
        </w:rPr>
        <w:t>Bar-On (2006</w:t>
      </w:r>
      <w:r w:rsidRPr="001B2A9D">
        <w:rPr>
          <w:rFonts w:ascii="Simplified Arabic" w:hAnsi="Simplified Arabic" w:cs="Simplified Arabic"/>
          <w:sz w:val="28"/>
          <w:szCs w:val="28"/>
          <w:rtl/>
        </w:rPr>
        <w:t>): ينظر إلى الذكاء العاطفي كمجموعة من الكفاءات الشخصية والاجتماعية التي تؤثر على القدرة العامة في التعامل مع الضغوط.</w:t>
      </w:r>
    </w:p>
    <w:p w14:paraId="196885E1" w14:textId="0233BE27" w:rsidR="001B2A9D" w:rsidRPr="001B2A9D" w:rsidRDefault="001B2A9D" w:rsidP="001B2A9D">
      <w:pPr>
        <w:bidi w:val="0"/>
        <w:rPr>
          <w:rFonts w:ascii="Simplified Arabic" w:eastAsia="Times New Roman" w:hAnsi="Simplified Arabic" w:cs="Simplified Arabic"/>
          <w:kern w:val="0"/>
          <w:sz w:val="28"/>
          <w:szCs w:val="28"/>
          <w:rtl/>
          <w:lang w:val="en-CA"/>
          <w14:ligatures w14:val="none"/>
        </w:rPr>
      </w:pPr>
    </w:p>
    <w:p w14:paraId="59E4C44E" w14:textId="77777777" w:rsidR="001B2A9D" w:rsidRPr="00C71AC3" w:rsidRDefault="001B2A9D" w:rsidP="00C71AC3">
      <w:pPr>
        <w:pStyle w:val="Heading1"/>
        <w:rPr>
          <w:color w:val="000000" w:themeColor="text1"/>
          <w:sz w:val="40"/>
          <w:szCs w:val="36"/>
        </w:rPr>
      </w:pPr>
      <w:bookmarkStart w:id="22" w:name="_Toc214627690"/>
      <w:r w:rsidRPr="00C71AC3">
        <w:rPr>
          <w:color w:val="000000" w:themeColor="text1"/>
          <w:sz w:val="40"/>
          <w:szCs w:val="36"/>
          <w:rtl/>
        </w:rPr>
        <w:t>ثانيًا: الرضا الوظيفي – التعريف والأبعاد</w:t>
      </w:r>
      <w:bookmarkEnd w:id="22"/>
    </w:p>
    <w:p w14:paraId="384BCDB0" w14:textId="77777777" w:rsidR="001B2A9D" w:rsidRPr="001B2A9D" w:rsidRDefault="001B2A9D" w:rsidP="001B2A9D">
      <w:pPr>
        <w:pStyle w:val="p2"/>
        <w:rPr>
          <w:rFonts w:ascii="Simplified Arabic" w:hAnsi="Simplified Arabic" w:cs="Simplified Arabic"/>
          <w:sz w:val="28"/>
          <w:szCs w:val="28"/>
        </w:rPr>
      </w:pPr>
    </w:p>
    <w:p w14:paraId="4F1E9B40" w14:textId="77777777" w:rsidR="001B2A9D" w:rsidRPr="001B2A9D" w:rsidRDefault="001B2A9D" w:rsidP="001B2A9D">
      <w:pPr>
        <w:pStyle w:val="p3"/>
        <w:bidi/>
        <w:rPr>
          <w:rFonts w:ascii="Simplified Arabic" w:hAnsi="Simplified Arabic" w:cs="Simplified Arabic"/>
          <w:sz w:val="28"/>
          <w:szCs w:val="28"/>
        </w:rPr>
      </w:pPr>
      <w:r w:rsidRPr="001B2A9D">
        <w:rPr>
          <w:rFonts w:ascii="Simplified Arabic" w:hAnsi="Simplified Arabic" w:cs="Simplified Arabic"/>
          <w:sz w:val="28"/>
          <w:szCs w:val="28"/>
          <w:rtl/>
        </w:rPr>
        <w:t>يُعرف الرضا الوظيفي (</w:t>
      </w:r>
      <w:r w:rsidRPr="001B2A9D">
        <w:rPr>
          <w:rFonts w:ascii="Simplified Arabic" w:hAnsi="Simplified Arabic" w:cs="Simplified Arabic"/>
          <w:sz w:val="28"/>
          <w:szCs w:val="28"/>
        </w:rPr>
        <w:t>Job Satisfaction</w:t>
      </w:r>
      <w:r w:rsidRPr="001B2A9D">
        <w:rPr>
          <w:rFonts w:ascii="Simplified Arabic" w:hAnsi="Simplified Arabic" w:cs="Simplified Arabic"/>
          <w:sz w:val="28"/>
          <w:szCs w:val="28"/>
          <w:rtl/>
        </w:rPr>
        <w:t>) بأنه الحالة النفسية الناتجة عن تقييم الفرد لوظيفته وتجربته المهنية بشكل عام، ويتشكل من خلال التفاعل بين توقعات الفرد والواقع العملي الذي يعيشه داخل المؤسسة.</w:t>
      </w:r>
    </w:p>
    <w:p w14:paraId="6436B692" w14:textId="77777777" w:rsidR="001B2A9D" w:rsidRPr="001B2A9D" w:rsidRDefault="001B2A9D" w:rsidP="001B2A9D">
      <w:pPr>
        <w:pStyle w:val="p2"/>
        <w:rPr>
          <w:rFonts w:ascii="Simplified Arabic" w:hAnsi="Simplified Arabic" w:cs="Simplified Arabic"/>
          <w:sz w:val="28"/>
          <w:szCs w:val="28"/>
          <w:rtl/>
        </w:rPr>
      </w:pPr>
    </w:p>
    <w:p w14:paraId="2206F474" w14:textId="77777777" w:rsidR="001B2A9D" w:rsidRPr="001B2A9D" w:rsidRDefault="001B2A9D" w:rsidP="001B2A9D">
      <w:pPr>
        <w:pStyle w:val="Heading4"/>
        <w:rPr>
          <w:rFonts w:ascii="Simplified Arabic" w:eastAsia="Times New Roman" w:hAnsi="Simplified Arabic" w:cs="Simplified Arabic"/>
          <w:i w:val="0"/>
          <w:iCs w:val="0"/>
          <w:color w:val="auto"/>
          <w:kern w:val="0"/>
          <w:sz w:val="28"/>
          <w:szCs w:val="28"/>
          <w:lang w:val="en-CA"/>
          <w14:ligatures w14:val="none"/>
        </w:rPr>
      </w:pPr>
      <w:r w:rsidRPr="001B2A9D">
        <w:rPr>
          <w:rFonts w:ascii="Simplified Arabic" w:eastAsia="Times New Roman" w:hAnsi="Simplified Arabic" w:cs="Simplified Arabic"/>
          <w:i w:val="0"/>
          <w:iCs w:val="0"/>
          <w:color w:val="auto"/>
          <w:kern w:val="0"/>
          <w:sz w:val="28"/>
          <w:szCs w:val="28"/>
          <w:rtl/>
          <w:lang w:val="en-CA"/>
          <w14:ligatures w14:val="none"/>
        </w:rPr>
        <w:t>أبرز أبعاده</w:t>
      </w:r>
      <w:r w:rsidRPr="001B2A9D">
        <w:rPr>
          <w:rFonts w:ascii="Simplified Arabic" w:eastAsia="Times New Roman" w:hAnsi="Simplified Arabic" w:cs="Simplified Arabic"/>
          <w:i w:val="0"/>
          <w:iCs w:val="0"/>
          <w:color w:val="auto"/>
          <w:kern w:val="0"/>
          <w:sz w:val="28"/>
          <w:szCs w:val="28"/>
          <w:lang w:val="en-CA"/>
          <w14:ligatures w14:val="none"/>
        </w:rPr>
        <w:t>:</w:t>
      </w:r>
    </w:p>
    <w:p w14:paraId="7FDCD1D1" w14:textId="77777777" w:rsidR="001B2A9D" w:rsidRPr="001B2A9D" w:rsidRDefault="001B2A9D" w:rsidP="001B2A9D">
      <w:pPr>
        <w:pStyle w:val="p1"/>
        <w:numPr>
          <w:ilvl w:val="0"/>
          <w:numId w:val="80"/>
        </w:numPr>
        <w:bidi/>
        <w:rPr>
          <w:rFonts w:ascii="Simplified Arabic" w:hAnsi="Simplified Arabic" w:cs="Simplified Arabic"/>
          <w:sz w:val="28"/>
          <w:szCs w:val="28"/>
        </w:rPr>
      </w:pPr>
      <w:r w:rsidRPr="001B2A9D">
        <w:rPr>
          <w:rFonts w:ascii="Simplified Arabic" w:hAnsi="Simplified Arabic" w:cs="Simplified Arabic"/>
          <w:sz w:val="28"/>
          <w:szCs w:val="28"/>
          <w:rtl/>
        </w:rPr>
        <w:t>الرضا عن طبيعة العمل</w:t>
      </w:r>
    </w:p>
    <w:p w14:paraId="556A2A4C" w14:textId="77777777" w:rsidR="001B2A9D" w:rsidRPr="001B2A9D" w:rsidRDefault="001B2A9D" w:rsidP="001B2A9D">
      <w:pPr>
        <w:pStyle w:val="p1"/>
        <w:numPr>
          <w:ilvl w:val="0"/>
          <w:numId w:val="80"/>
        </w:numPr>
        <w:bidi/>
        <w:rPr>
          <w:rFonts w:ascii="Simplified Arabic" w:hAnsi="Simplified Arabic" w:cs="Simplified Arabic"/>
          <w:sz w:val="28"/>
          <w:szCs w:val="28"/>
          <w:rtl/>
        </w:rPr>
      </w:pPr>
      <w:r w:rsidRPr="001B2A9D">
        <w:rPr>
          <w:rFonts w:ascii="Simplified Arabic" w:hAnsi="Simplified Arabic" w:cs="Simplified Arabic"/>
          <w:sz w:val="28"/>
          <w:szCs w:val="28"/>
          <w:rtl/>
        </w:rPr>
        <w:t>العلاقة مع الإدارة والزملاء</w:t>
      </w:r>
    </w:p>
    <w:p w14:paraId="64E58AB0" w14:textId="77777777" w:rsidR="001B2A9D" w:rsidRPr="001B2A9D" w:rsidRDefault="001B2A9D" w:rsidP="001B2A9D">
      <w:pPr>
        <w:pStyle w:val="p1"/>
        <w:numPr>
          <w:ilvl w:val="0"/>
          <w:numId w:val="80"/>
        </w:numPr>
        <w:bidi/>
        <w:rPr>
          <w:rFonts w:ascii="Simplified Arabic" w:hAnsi="Simplified Arabic" w:cs="Simplified Arabic"/>
          <w:sz w:val="28"/>
          <w:szCs w:val="28"/>
          <w:rtl/>
        </w:rPr>
      </w:pPr>
      <w:r w:rsidRPr="001B2A9D">
        <w:rPr>
          <w:rFonts w:ascii="Simplified Arabic" w:hAnsi="Simplified Arabic" w:cs="Simplified Arabic"/>
          <w:sz w:val="28"/>
          <w:szCs w:val="28"/>
          <w:rtl/>
        </w:rPr>
        <w:t>بيئة العمل الفيزيائية والمعنوية</w:t>
      </w:r>
    </w:p>
    <w:p w14:paraId="55065D0D" w14:textId="77777777" w:rsidR="001B2A9D" w:rsidRPr="001B2A9D" w:rsidRDefault="001B2A9D" w:rsidP="001B2A9D">
      <w:pPr>
        <w:pStyle w:val="p1"/>
        <w:numPr>
          <w:ilvl w:val="0"/>
          <w:numId w:val="80"/>
        </w:numPr>
        <w:bidi/>
        <w:rPr>
          <w:rFonts w:ascii="Simplified Arabic" w:hAnsi="Simplified Arabic" w:cs="Simplified Arabic"/>
          <w:sz w:val="28"/>
          <w:szCs w:val="28"/>
          <w:rtl/>
        </w:rPr>
      </w:pPr>
      <w:r w:rsidRPr="001B2A9D">
        <w:rPr>
          <w:rFonts w:ascii="Simplified Arabic" w:hAnsi="Simplified Arabic" w:cs="Simplified Arabic"/>
          <w:sz w:val="28"/>
          <w:szCs w:val="28"/>
          <w:rtl/>
        </w:rPr>
        <w:t>العدالة والتقدير</w:t>
      </w:r>
    </w:p>
    <w:p w14:paraId="702C90C3" w14:textId="77777777" w:rsidR="001B2A9D" w:rsidRPr="001B2A9D" w:rsidRDefault="001B2A9D" w:rsidP="001B2A9D">
      <w:pPr>
        <w:pStyle w:val="p1"/>
        <w:numPr>
          <w:ilvl w:val="0"/>
          <w:numId w:val="80"/>
        </w:numPr>
        <w:bidi/>
        <w:rPr>
          <w:rFonts w:ascii="Simplified Arabic" w:hAnsi="Simplified Arabic" w:cs="Simplified Arabic"/>
          <w:sz w:val="28"/>
          <w:szCs w:val="28"/>
          <w:rtl/>
        </w:rPr>
      </w:pPr>
      <w:r w:rsidRPr="001B2A9D">
        <w:rPr>
          <w:rFonts w:ascii="Simplified Arabic" w:hAnsi="Simplified Arabic" w:cs="Simplified Arabic"/>
          <w:sz w:val="28"/>
          <w:szCs w:val="28"/>
          <w:rtl/>
        </w:rPr>
        <w:t>فرص النمو والتطور</w:t>
      </w:r>
    </w:p>
    <w:p w14:paraId="78BA8F42" w14:textId="77777777" w:rsidR="001B2A9D" w:rsidRPr="001B2A9D" w:rsidRDefault="001B2A9D" w:rsidP="001B2A9D">
      <w:pPr>
        <w:pStyle w:val="p1"/>
        <w:numPr>
          <w:ilvl w:val="0"/>
          <w:numId w:val="80"/>
        </w:numPr>
        <w:bidi/>
        <w:rPr>
          <w:rFonts w:ascii="Simplified Arabic" w:hAnsi="Simplified Arabic" w:cs="Simplified Arabic"/>
          <w:sz w:val="28"/>
          <w:szCs w:val="28"/>
          <w:rtl/>
        </w:rPr>
      </w:pPr>
      <w:r w:rsidRPr="001B2A9D">
        <w:rPr>
          <w:rFonts w:ascii="Simplified Arabic" w:hAnsi="Simplified Arabic" w:cs="Simplified Arabic"/>
          <w:sz w:val="28"/>
          <w:szCs w:val="28"/>
          <w:rtl/>
        </w:rPr>
        <w:t>الحوافز والمكافآت</w:t>
      </w:r>
    </w:p>
    <w:p w14:paraId="2816D1F0" w14:textId="77777777" w:rsidR="001B2A9D" w:rsidRPr="001B2A9D" w:rsidRDefault="001B2A9D" w:rsidP="001B2A9D">
      <w:pPr>
        <w:pStyle w:val="p1"/>
        <w:numPr>
          <w:ilvl w:val="0"/>
          <w:numId w:val="80"/>
        </w:numPr>
        <w:bidi/>
        <w:rPr>
          <w:rFonts w:ascii="Simplified Arabic" w:hAnsi="Simplified Arabic" w:cs="Simplified Arabic"/>
          <w:sz w:val="28"/>
          <w:szCs w:val="28"/>
          <w:rtl/>
        </w:rPr>
      </w:pPr>
      <w:r w:rsidRPr="001B2A9D">
        <w:rPr>
          <w:rFonts w:ascii="Simplified Arabic" w:hAnsi="Simplified Arabic" w:cs="Simplified Arabic"/>
          <w:sz w:val="28"/>
          <w:szCs w:val="28"/>
          <w:rtl/>
        </w:rPr>
        <w:t>الأمان الوظيفي</w:t>
      </w:r>
    </w:p>
    <w:p w14:paraId="0E809A84" w14:textId="77777777" w:rsidR="001B2A9D" w:rsidRPr="001B2A9D" w:rsidRDefault="001B2A9D" w:rsidP="001B2A9D">
      <w:pPr>
        <w:pStyle w:val="p2"/>
        <w:rPr>
          <w:rFonts w:ascii="Simplified Arabic" w:hAnsi="Simplified Arabic" w:cs="Simplified Arabic"/>
          <w:sz w:val="28"/>
          <w:szCs w:val="28"/>
          <w:rtl/>
        </w:rPr>
      </w:pPr>
    </w:p>
    <w:p w14:paraId="76B46183" w14:textId="77777777" w:rsidR="001B2A9D" w:rsidRPr="001B2A9D" w:rsidRDefault="001B2A9D" w:rsidP="001B2A9D">
      <w:pPr>
        <w:pStyle w:val="p3"/>
        <w:bidi/>
        <w:rPr>
          <w:rFonts w:ascii="Simplified Arabic" w:hAnsi="Simplified Arabic" w:cs="Simplified Arabic"/>
          <w:sz w:val="28"/>
          <w:szCs w:val="28"/>
        </w:rPr>
      </w:pPr>
      <w:r w:rsidRPr="001B2A9D">
        <w:rPr>
          <w:rFonts w:ascii="Simplified Arabic" w:hAnsi="Simplified Arabic" w:cs="Simplified Arabic"/>
          <w:sz w:val="28"/>
          <w:szCs w:val="28"/>
          <w:rtl/>
        </w:rPr>
        <w:t>يُعد الرضا الوظيفي مؤشرًا رئيسيًا على الصحة التنظيمية، ويرتبط مباشرة بالإنتاجية، والانتماء، والولاء، وتقليل معدل دوران الموظفين.</w:t>
      </w:r>
    </w:p>
    <w:p w14:paraId="010DDB33" w14:textId="11A52323" w:rsidR="001B2A9D" w:rsidRPr="001B2A9D" w:rsidRDefault="001B2A9D" w:rsidP="001B2A9D">
      <w:pPr>
        <w:bidi w:val="0"/>
        <w:rPr>
          <w:rFonts w:ascii="Simplified Arabic" w:eastAsia="Times New Roman" w:hAnsi="Simplified Arabic" w:cs="Simplified Arabic"/>
          <w:kern w:val="0"/>
          <w:sz w:val="28"/>
          <w:szCs w:val="28"/>
          <w:rtl/>
          <w:lang w:val="en-CA"/>
          <w14:ligatures w14:val="none"/>
        </w:rPr>
      </w:pPr>
    </w:p>
    <w:p w14:paraId="0B9EE9B4" w14:textId="77777777" w:rsidR="001B2A9D" w:rsidRPr="001B2A9D" w:rsidRDefault="001B2A9D" w:rsidP="001B2A9D">
      <w:pPr>
        <w:pStyle w:val="Heading3"/>
        <w:rPr>
          <w:rFonts w:ascii="Simplified Arabic" w:eastAsia="Times New Roman" w:hAnsi="Simplified Arabic" w:cs="Simplified Arabic"/>
          <w:color w:val="auto"/>
          <w:kern w:val="0"/>
          <w:sz w:val="28"/>
          <w:szCs w:val="28"/>
          <w:lang w:val="en-CA"/>
          <w14:ligatures w14:val="none"/>
        </w:rPr>
      </w:pPr>
      <w:bookmarkStart w:id="23" w:name="_Toc214627691"/>
      <w:r w:rsidRPr="001B2A9D">
        <w:rPr>
          <w:rFonts w:ascii="Simplified Arabic" w:eastAsia="Times New Roman" w:hAnsi="Simplified Arabic" w:cs="Simplified Arabic"/>
          <w:color w:val="auto"/>
          <w:kern w:val="0"/>
          <w:sz w:val="28"/>
          <w:szCs w:val="28"/>
          <w:rtl/>
          <w:lang w:val="en-CA"/>
          <w14:ligatures w14:val="none"/>
        </w:rPr>
        <w:t>النظريات المفسرة للرضا الوظيفي</w:t>
      </w:r>
      <w:r w:rsidRPr="001B2A9D">
        <w:rPr>
          <w:rFonts w:ascii="Simplified Arabic" w:eastAsia="Times New Roman" w:hAnsi="Simplified Arabic" w:cs="Simplified Arabic"/>
          <w:color w:val="auto"/>
          <w:kern w:val="0"/>
          <w:sz w:val="28"/>
          <w:szCs w:val="28"/>
          <w:lang w:val="en-CA"/>
          <w14:ligatures w14:val="none"/>
        </w:rPr>
        <w:t>:</w:t>
      </w:r>
      <w:bookmarkEnd w:id="23"/>
    </w:p>
    <w:p w14:paraId="6A785E61" w14:textId="77777777" w:rsidR="001B2A9D" w:rsidRPr="001B2A9D" w:rsidRDefault="001B2A9D" w:rsidP="001B2A9D">
      <w:pPr>
        <w:pStyle w:val="p1"/>
        <w:numPr>
          <w:ilvl w:val="0"/>
          <w:numId w:val="81"/>
        </w:numPr>
        <w:bidi/>
        <w:rPr>
          <w:rFonts w:ascii="Simplified Arabic" w:hAnsi="Simplified Arabic" w:cs="Simplified Arabic"/>
          <w:sz w:val="28"/>
          <w:szCs w:val="28"/>
        </w:rPr>
      </w:pPr>
      <w:r w:rsidRPr="001B2A9D">
        <w:rPr>
          <w:rFonts w:ascii="Simplified Arabic" w:hAnsi="Simplified Arabic" w:cs="Simplified Arabic"/>
          <w:sz w:val="28"/>
          <w:szCs w:val="28"/>
          <w:rtl/>
        </w:rPr>
        <w:t>نظرية العدالة التنظيمية (</w:t>
      </w:r>
      <w:r w:rsidRPr="001B2A9D">
        <w:rPr>
          <w:rFonts w:ascii="Simplified Arabic" w:hAnsi="Simplified Arabic" w:cs="Simplified Arabic"/>
          <w:sz w:val="28"/>
          <w:szCs w:val="28"/>
        </w:rPr>
        <w:t>Equity Theory</w:t>
      </w:r>
      <w:r w:rsidRPr="001B2A9D">
        <w:rPr>
          <w:rFonts w:ascii="Simplified Arabic" w:hAnsi="Simplified Arabic" w:cs="Simplified Arabic"/>
          <w:sz w:val="28"/>
          <w:szCs w:val="28"/>
          <w:rtl/>
        </w:rPr>
        <w:t>):</w:t>
      </w:r>
    </w:p>
    <w:p w14:paraId="26C9993A" w14:textId="77777777" w:rsidR="001B2A9D" w:rsidRPr="001B2A9D" w:rsidRDefault="001B2A9D" w:rsidP="001B2A9D">
      <w:pPr>
        <w:pStyle w:val="p2"/>
        <w:bidi/>
        <w:ind w:left="720"/>
        <w:rPr>
          <w:rFonts w:ascii="Simplified Arabic" w:hAnsi="Simplified Arabic" w:cs="Simplified Arabic"/>
          <w:sz w:val="28"/>
          <w:szCs w:val="28"/>
          <w:rtl/>
        </w:rPr>
      </w:pPr>
      <w:r w:rsidRPr="001B2A9D">
        <w:rPr>
          <w:rFonts w:ascii="Simplified Arabic" w:hAnsi="Simplified Arabic" w:cs="Simplified Arabic"/>
          <w:sz w:val="28"/>
          <w:szCs w:val="28"/>
          <w:rtl/>
        </w:rPr>
        <w:t>يشعر الموظف بالرضا إذا شعر أن المعاملة عادلة مقارنة بالآخرين.</w:t>
      </w:r>
    </w:p>
    <w:p w14:paraId="1F080A1C" w14:textId="77777777" w:rsidR="001B2A9D" w:rsidRPr="001B2A9D" w:rsidRDefault="001B2A9D" w:rsidP="001B2A9D">
      <w:pPr>
        <w:pStyle w:val="p1"/>
        <w:numPr>
          <w:ilvl w:val="0"/>
          <w:numId w:val="81"/>
        </w:numPr>
        <w:bidi/>
        <w:rPr>
          <w:rFonts w:ascii="Simplified Arabic" w:hAnsi="Simplified Arabic" w:cs="Simplified Arabic"/>
          <w:sz w:val="28"/>
          <w:szCs w:val="28"/>
          <w:rtl/>
        </w:rPr>
      </w:pPr>
      <w:r w:rsidRPr="001B2A9D">
        <w:rPr>
          <w:rFonts w:ascii="Simplified Arabic" w:hAnsi="Simplified Arabic" w:cs="Simplified Arabic"/>
          <w:sz w:val="28"/>
          <w:szCs w:val="28"/>
          <w:rtl/>
        </w:rPr>
        <w:t>نظرية التوقعات (</w:t>
      </w:r>
      <w:r w:rsidRPr="001B2A9D">
        <w:rPr>
          <w:rFonts w:ascii="Simplified Arabic" w:hAnsi="Simplified Arabic" w:cs="Simplified Arabic"/>
          <w:sz w:val="28"/>
          <w:szCs w:val="28"/>
        </w:rPr>
        <w:t>Vroom’s Expectancy Theory</w:t>
      </w:r>
      <w:r w:rsidRPr="001B2A9D">
        <w:rPr>
          <w:rFonts w:ascii="Simplified Arabic" w:hAnsi="Simplified Arabic" w:cs="Simplified Arabic"/>
          <w:sz w:val="28"/>
          <w:szCs w:val="28"/>
          <w:rtl/>
        </w:rPr>
        <w:t>):</w:t>
      </w:r>
    </w:p>
    <w:p w14:paraId="127884F4" w14:textId="77777777" w:rsidR="001B2A9D" w:rsidRPr="001B2A9D" w:rsidRDefault="001B2A9D" w:rsidP="001B2A9D">
      <w:pPr>
        <w:pStyle w:val="p2"/>
        <w:bidi/>
        <w:ind w:left="720"/>
        <w:rPr>
          <w:rFonts w:ascii="Simplified Arabic" w:hAnsi="Simplified Arabic" w:cs="Simplified Arabic"/>
          <w:sz w:val="28"/>
          <w:szCs w:val="28"/>
          <w:rtl/>
        </w:rPr>
      </w:pPr>
      <w:r w:rsidRPr="001B2A9D">
        <w:rPr>
          <w:rFonts w:ascii="Simplified Arabic" w:hAnsi="Simplified Arabic" w:cs="Simplified Arabic"/>
          <w:sz w:val="28"/>
          <w:szCs w:val="28"/>
          <w:rtl/>
        </w:rPr>
        <w:t>يرتبط الرضا بتوقع الموظف أن جهده سيقود إلى أداء جيد يُكافأ عليه بعدل.</w:t>
      </w:r>
    </w:p>
    <w:p w14:paraId="349141A2" w14:textId="77777777" w:rsidR="001B2A9D" w:rsidRPr="001B2A9D" w:rsidRDefault="001B2A9D" w:rsidP="001B2A9D">
      <w:pPr>
        <w:pStyle w:val="p1"/>
        <w:numPr>
          <w:ilvl w:val="0"/>
          <w:numId w:val="81"/>
        </w:numPr>
        <w:bidi/>
        <w:rPr>
          <w:rFonts w:ascii="Simplified Arabic" w:hAnsi="Simplified Arabic" w:cs="Simplified Arabic"/>
          <w:sz w:val="28"/>
          <w:szCs w:val="28"/>
          <w:rtl/>
        </w:rPr>
      </w:pPr>
      <w:r w:rsidRPr="001B2A9D">
        <w:rPr>
          <w:rFonts w:ascii="Simplified Arabic" w:hAnsi="Simplified Arabic" w:cs="Simplified Arabic"/>
          <w:sz w:val="28"/>
          <w:szCs w:val="28"/>
          <w:rtl/>
        </w:rPr>
        <w:t xml:space="preserve">نظرية العاملين </w:t>
      </w:r>
      <w:proofErr w:type="spellStart"/>
      <w:r w:rsidRPr="001B2A9D">
        <w:rPr>
          <w:rFonts w:ascii="Simplified Arabic" w:hAnsi="Simplified Arabic" w:cs="Simplified Arabic"/>
          <w:sz w:val="28"/>
          <w:szCs w:val="28"/>
          <w:rtl/>
        </w:rPr>
        <w:t>لهيرزبرغ</w:t>
      </w:r>
      <w:proofErr w:type="spellEnd"/>
      <w:r w:rsidRPr="001B2A9D">
        <w:rPr>
          <w:rFonts w:ascii="Simplified Arabic" w:hAnsi="Simplified Arabic" w:cs="Simplified Arabic"/>
          <w:sz w:val="28"/>
          <w:szCs w:val="28"/>
          <w:rtl/>
        </w:rPr>
        <w:t xml:space="preserve"> (</w:t>
      </w:r>
      <w:r w:rsidRPr="001B2A9D">
        <w:rPr>
          <w:rFonts w:ascii="Simplified Arabic" w:hAnsi="Simplified Arabic" w:cs="Simplified Arabic"/>
          <w:sz w:val="28"/>
          <w:szCs w:val="28"/>
        </w:rPr>
        <w:t>Two-Factor Theory</w:t>
      </w:r>
      <w:r w:rsidRPr="001B2A9D">
        <w:rPr>
          <w:rFonts w:ascii="Simplified Arabic" w:hAnsi="Simplified Arabic" w:cs="Simplified Arabic"/>
          <w:sz w:val="28"/>
          <w:szCs w:val="28"/>
          <w:rtl/>
        </w:rPr>
        <w:t>):</w:t>
      </w:r>
    </w:p>
    <w:p w14:paraId="438FB825" w14:textId="77777777" w:rsidR="001B2A9D" w:rsidRPr="001B2A9D" w:rsidRDefault="001B2A9D" w:rsidP="001B2A9D">
      <w:pPr>
        <w:pStyle w:val="p2"/>
        <w:bidi/>
        <w:ind w:left="720"/>
        <w:rPr>
          <w:rFonts w:ascii="Simplified Arabic" w:hAnsi="Simplified Arabic" w:cs="Simplified Arabic"/>
          <w:sz w:val="28"/>
          <w:szCs w:val="28"/>
          <w:rtl/>
        </w:rPr>
      </w:pPr>
      <w:r w:rsidRPr="001B2A9D">
        <w:rPr>
          <w:rFonts w:ascii="Simplified Arabic" w:hAnsi="Simplified Arabic" w:cs="Simplified Arabic"/>
          <w:sz w:val="28"/>
          <w:szCs w:val="28"/>
          <w:rtl/>
        </w:rPr>
        <w:t>تقسم مصادر الرضا إلى عوامل محفزة (مثل الإنجاز والتقدير) وعوامل وقائية (مثل الراتب وسياسات الشركة).</w:t>
      </w:r>
    </w:p>
    <w:p w14:paraId="7B984A8A" w14:textId="74875817" w:rsidR="001B2A9D" w:rsidRPr="001B2A9D" w:rsidRDefault="001B2A9D" w:rsidP="001B2A9D">
      <w:pPr>
        <w:bidi w:val="0"/>
        <w:rPr>
          <w:rFonts w:ascii="Simplified Arabic" w:eastAsia="Times New Roman" w:hAnsi="Simplified Arabic" w:cs="Simplified Arabic"/>
          <w:kern w:val="0"/>
          <w:sz w:val="28"/>
          <w:szCs w:val="28"/>
          <w:rtl/>
          <w:lang w:val="en-CA"/>
          <w14:ligatures w14:val="none"/>
        </w:rPr>
      </w:pPr>
    </w:p>
    <w:p w14:paraId="1C708DF1" w14:textId="77777777" w:rsidR="001B2A9D" w:rsidRPr="00C71AC3" w:rsidRDefault="001B2A9D" w:rsidP="00C71AC3">
      <w:pPr>
        <w:pStyle w:val="Heading1"/>
        <w:rPr>
          <w:color w:val="000000" w:themeColor="text1"/>
          <w:sz w:val="40"/>
          <w:szCs w:val="36"/>
        </w:rPr>
      </w:pPr>
      <w:bookmarkStart w:id="24" w:name="_Toc214627692"/>
      <w:r w:rsidRPr="00C71AC3">
        <w:rPr>
          <w:color w:val="000000" w:themeColor="text1"/>
          <w:sz w:val="40"/>
          <w:szCs w:val="36"/>
          <w:rtl/>
        </w:rPr>
        <w:t>ثالثًا: العلاقة بين الذكاء العاطفي والرضا الوظيفي</w:t>
      </w:r>
      <w:bookmarkEnd w:id="24"/>
    </w:p>
    <w:p w14:paraId="25020921" w14:textId="77777777" w:rsidR="001B2A9D" w:rsidRPr="001B2A9D" w:rsidRDefault="001B2A9D" w:rsidP="001B2A9D">
      <w:pPr>
        <w:pStyle w:val="p2"/>
        <w:rPr>
          <w:rFonts w:ascii="Simplified Arabic" w:hAnsi="Simplified Arabic" w:cs="Simplified Arabic"/>
          <w:sz w:val="28"/>
          <w:szCs w:val="28"/>
        </w:rPr>
      </w:pPr>
    </w:p>
    <w:p w14:paraId="5A2501C4" w14:textId="77777777" w:rsidR="001B2A9D" w:rsidRPr="001B2A9D" w:rsidRDefault="001B2A9D" w:rsidP="001B2A9D">
      <w:pPr>
        <w:pStyle w:val="p3"/>
        <w:bidi/>
        <w:rPr>
          <w:rFonts w:ascii="Simplified Arabic" w:hAnsi="Simplified Arabic" w:cs="Simplified Arabic"/>
          <w:sz w:val="28"/>
          <w:szCs w:val="28"/>
        </w:rPr>
      </w:pPr>
      <w:r w:rsidRPr="001B2A9D">
        <w:rPr>
          <w:rFonts w:ascii="Simplified Arabic" w:hAnsi="Simplified Arabic" w:cs="Simplified Arabic"/>
          <w:sz w:val="28"/>
          <w:szCs w:val="28"/>
          <w:rtl/>
        </w:rPr>
        <w:t>تشير العديد من الدراسات إلى وجود علاقة موجبة بين مستوى الذكاء العاطفي للمديرين ورضا الموظفين عن بيئة العمل. فالمدير الذي يُظهر وعيًا بمشاعر الآخرين، ويتحكم بانفعالاته، ويوفر بيئة داعمة، يُسهم بشكل كبير في تحسين تجربة العمل وزيادة الرضا.</w:t>
      </w:r>
    </w:p>
    <w:p w14:paraId="58C1A0AE" w14:textId="77777777" w:rsidR="001B2A9D" w:rsidRPr="001B2A9D" w:rsidRDefault="001B2A9D" w:rsidP="001B2A9D">
      <w:pPr>
        <w:pStyle w:val="p2"/>
        <w:rPr>
          <w:rFonts w:ascii="Simplified Arabic" w:hAnsi="Simplified Arabic" w:cs="Simplified Arabic"/>
          <w:sz w:val="28"/>
          <w:szCs w:val="28"/>
          <w:rtl/>
        </w:rPr>
      </w:pPr>
    </w:p>
    <w:p w14:paraId="173E234E" w14:textId="77777777" w:rsidR="001B2A9D" w:rsidRPr="001B2A9D" w:rsidRDefault="001B2A9D" w:rsidP="001B2A9D">
      <w:pPr>
        <w:pStyle w:val="p4"/>
        <w:rPr>
          <w:rFonts w:ascii="Simplified Arabic" w:hAnsi="Simplified Arabic" w:cs="Simplified Arabic"/>
          <w:sz w:val="28"/>
          <w:szCs w:val="28"/>
        </w:rPr>
      </w:pPr>
      <w:r w:rsidRPr="001B2A9D">
        <w:rPr>
          <w:rFonts w:ascii="Simplified Arabic" w:hAnsi="Simplified Arabic" w:cs="Simplified Arabic"/>
          <w:sz w:val="28"/>
          <w:szCs w:val="28"/>
        </w:rPr>
        <w:t xml:space="preserve">Sy et al. (2006) </w:t>
      </w:r>
      <w:r w:rsidRPr="001B2A9D">
        <w:rPr>
          <w:rFonts w:ascii="Simplified Arabic" w:hAnsi="Simplified Arabic" w:cs="Simplified Arabic"/>
          <w:sz w:val="28"/>
          <w:szCs w:val="28"/>
          <w:rtl/>
        </w:rPr>
        <w:t>وجدوا أن الذكاء العاطفي يرتبط بتحسين الأداء الجماعي وزيادة الروح المعنوية. كما أظهرت دراسة</w:t>
      </w:r>
      <w:r w:rsidRPr="001B2A9D">
        <w:rPr>
          <w:rFonts w:ascii="Simplified Arabic" w:hAnsi="Simplified Arabic" w:cs="Simplified Arabic"/>
          <w:sz w:val="28"/>
          <w:szCs w:val="28"/>
        </w:rPr>
        <w:t xml:space="preserve"> Wong &amp; Law (2002) </w:t>
      </w:r>
      <w:r w:rsidRPr="001B2A9D">
        <w:rPr>
          <w:rFonts w:ascii="Simplified Arabic" w:hAnsi="Simplified Arabic" w:cs="Simplified Arabic"/>
          <w:sz w:val="28"/>
          <w:szCs w:val="28"/>
          <w:rtl/>
        </w:rPr>
        <w:t>أن القادة ذوي الذكاء العاطفي المرتفع يحققون نتائج أفضل على مستوى التفاعل مع الفريق، ما يؤدي لرضا وظيفي أعلى</w:t>
      </w:r>
      <w:r w:rsidRPr="001B2A9D">
        <w:rPr>
          <w:rFonts w:ascii="Simplified Arabic" w:hAnsi="Simplified Arabic" w:cs="Simplified Arabic"/>
          <w:sz w:val="28"/>
          <w:szCs w:val="28"/>
        </w:rPr>
        <w:t>.</w:t>
      </w:r>
    </w:p>
    <w:p w14:paraId="45DD36FC" w14:textId="717A91BB" w:rsidR="001B2A9D" w:rsidRPr="001B2A9D" w:rsidRDefault="001B2A9D" w:rsidP="001B2A9D">
      <w:pPr>
        <w:bidi w:val="0"/>
        <w:rPr>
          <w:rFonts w:ascii="Simplified Arabic" w:eastAsia="Times New Roman" w:hAnsi="Simplified Arabic" w:cs="Simplified Arabic"/>
          <w:kern w:val="0"/>
          <w:sz w:val="28"/>
          <w:szCs w:val="28"/>
          <w:lang w:val="en-CA"/>
          <w14:ligatures w14:val="none"/>
        </w:rPr>
      </w:pPr>
    </w:p>
    <w:p w14:paraId="52933E9B" w14:textId="77777777" w:rsidR="001B2A9D" w:rsidRPr="00C71AC3" w:rsidRDefault="001B2A9D" w:rsidP="00C71AC3">
      <w:pPr>
        <w:pStyle w:val="Heading1"/>
        <w:rPr>
          <w:color w:val="000000" w:themeColor="text1"/>
          <w:sz w:val="40"/>
          <w:szCs w:val="36"/>
        </w:rPr>
      </w:pPr>
      <w:bookmarkStart w:id="25" w:name="_Toc214627693"/>
      <w:r w:rsidRPr="00C71AC3">
        <w:rPr>
          <w:color w:val="000000" w:themeColor="text1"/>
          <w:sz w:val="40"/>
          <w:szCs w:val="36"/>
          <w:rtl/>
        </w:rPr>
        <w:lastRenderedPageBreak/>
        <w:t>رابعًا: دراسات سابقة ذات صلة</w:t>
      </w:r>
      <w:bookmarkEnd w:id="25"/>
    </w:p>
    <w:p w14:paraId="75D5B113" w14:textId="77777777" w:rsidR="001B2A9D" w:rsidRPr="001B2A9D" w:rsidRDefault="001B2A9D" w:rsidP="000B54D1">
      <w:pPr>
        <w:pStyle w:val="p1"/>
        <w:numPr>
          <w:ilvl w:val="0"/>
          <w:numId w:val="82"/>
        </w:numPr>
        <w:bidi/>
        <w:rPr>
          <w:rFonts w:ascii="Simplified Arabic" w:hAnsi="Simplified Arabic" w:cs="Simplified Arabic"/>
          <w:sz w:val="28"/>
          <w:szCs w:val="28"/>
        </w:rPr>
      </w:pPr>
      <w:r w:rsidRPr="001B2A9D">
        <w:rPr>
          <w:rFonts w:ascii="Simplified Arabic" w:hAnsi="Simplified Arabic" w:cs="Simplified Arabic"/>
          <w:sz w:val="28"/>
          <w:szCs w:val="28"/>
        </w:rPr>
        <w:t>Wong &amp; Law (2002):</w:t>
      </w:r>
    </w:p>
    <w:p w14:paraId="21F70DE8" w14:textId="77777777" w:rsidR="001B2A9D" w:rsidRPr="001B2A9D" w:rsidRDefault="001B2A9D" w:rsidP="001B2A9D">
      <w:pPr>
        <w:pStyle w:val="p2"/>
        <w:bidi/>
        <w:ind w:left="720"/>
        <w:rPr>
          <w:rFonts w:ascii="Simplified Arabic" w:hAnsi="Simplified Arabic" w:cs="Simplified Arabic"/>
          <w:sz w:val="28"/>
          <w:szCs w:val="28"/>
        </w:rPr>
      </w:pPr>
      <w:r w:rsidRPr="001B2A9D">
        <w:rPr>
          <w:rFonts w:ascii="Simplified Arabic" w:hAnsi="Simplified Arabic" w:cs="Simplified Arabic"/>
          <w:sz w:val="28"/>
          <w:szCs w:val="28"/>
          <w:rtl/>
        </w:rPr>
        <w:t xml:space="preserve">أكدت الدراسة وجود علاقة إيجابية بين الذكاء العاطفي والرضا الوظيفي، وأوصت باستخدام مقياس </w:t>
      </w:r>
      <w:r w:rsidRPr="001B2A9D">
        <w:rPr>
          <w:rFonts w:ascii="Simplified Arabic" w:hAnsi="Simplified Arabic" w:cs="Simplified Arabic"/>
          <w:sz w:val="28"/>
          <w:szCs w:val="28"/>
        </w:rPr>
        <w:t>WLEIS</w:t>
      </w:r>
      <w:r w:rsidRPr="001B2A9D">
        <w:rPr>
          <w:rFonts w:ascii="Simplified Arabic" w:hAnsi="Simplified Arabic" w:cs="Simplified Arabic"/>
          <w:sz w:val="28"/>
          <w:szCs w:val="28"/>
          <w:rtl/>
        </w:rPr>
        <w:t xml:space="preserve"> لقياس هذه المهارة في بيئات العمل.</w:t>
      </w:r>
    </w:p>
    <w:p w14:paraId="1DDD3541" w14:textId="77777777" w:rsidR="001B2A9D" w:rsidRPr="001B2A9D" w:rsidRDefault="001B2A9D" w:rsidP="000B54D1">
      <w:pPr>
        <w:pStyle w:val="p1"/>
        <w:numPr>
          <w:ilvl w:val="0"/>
          <w:numId w:val="82"/>
        </w:numPr>
        <w:bidi/>
        <w:rPr>
          <w:rFonts w:ascii="Simplified Arabic" w:hAnsi="Simplified Arabic" w:cs="Simplified Arabic"/>
          <w:sz w:val="28"/>
          <w:szCs w:val="28"/>
          <w:rtl/>
        </w:rPr>
      </w:pPr>
      <w:r w:rsidRPr="001B2A9D">
        <w:rPr>
          <w:rFonts w:ascii="Simplified Arabic" w:hAnsi="Simplified Arabic" w:cs="Simplified Arabic"/>
          <w:sz w:val="28"/>
          <w:szCs w:val="28"/>
        </w:rPr>
        <w:t>Carmeli (2003):</w:t>
      </w:r>
    </w:p>
    <w:p w14:paraId="4A50CC63" w14:textId="77777777" w:rsidR="001B2A9D" w:rsidRPr="001B2A9D" w:rsidRDefault="001B2A9D" w:rsidP="001B2A9D">
      <w:pPr>
        <w:pStyle w:val="p2"/>
        <w:bidi/>
        <w:ind w:left="720"/>
        <w:rPr>
          <w:rFonts w:ascii="Simplified Arabic" w:hAnsi="Simplified Arabic" w:cs="Simplified Arabic"/>
          <w:sz w:val="28"/>
          <w:szCs w:val="28"/>
        </w:rPr>
      </w:pPr>
      <w:r w:rsidRPr="001B2A9D">
        <w:rPr>
          <w:rFonts w:ascii="Simplified Arabic" w:hAnsi="Simplified Arabic" w:cs="Simplified Arabic"/>
          <w:sz w:val="28"/>
          <w:szCs w:val="28"/>
          <w:rtl/>
        </w:rPr>
        <w:t xml:space="preserve">أظهرت النتائج أن المديرين الذين يتمتعون بدرجة عالية من الذكاء العاطفي لديهم فرق عمل </w:t>
      </w:r>
      <w:proofErr w:type="gramStart"/>
      <w:r w:rsidRPr="001B2A9D">
        <w:rPr>
          <w:rFonts w:ascii="Simplified Arabic" w:hAnsi="Simplified Arabic" w:cs="Simplified Arabic"/>
          <w:sz w:val="28"/>
          <w:szCs w:val="28"/>
          <w:rtl/>
        </w:rPr>
        <w:t>أكثر</w:t>
      </w:r>
      <w:proofErr w:type="gramEnd"/>
      <w:r w:rsidRPr="001B2A9D">
        <w:rPr>
          <w:rFonts w:ascii="Simplified Arabic" w:hAnsi="Simplified Arabic" w:cs="Simplified Arabic"/>
          <w:sz w:val="28"/>
          <w:szCs w:val="28"/>
          <w:rtl/>
        </w:rPr>
        <w:t xml:space="preserve"> ولاءً ورضًا والتزامًا.</w:t>
      </w:r>
    </w:p>
    <w:p w14:paraId="18BDE0A3" w14:textId="77777777" w:rsidR="001B2A9D" w:rsidRPr="001B2A9D" w:rsidRDefault="001B2A9D" w:rsidP="000B54D1">
      <w:pPr>
        <w:pStyle w:val="p1"/>
        <w:numPr>
          <w:ilvl w:val="0"/>
          <w:numId w:val="82"/>
        </w:numPr>
        <w:bidi/>
        <w:rPr>
          <w:rFonts w:ascii="Simplified Arabic" w:hAnsi="Simplified Arabic" w:cs="Simplified Arabic"/>
          <w:sz w:val="28"/>
          <w:szCs w:val="28"/>
          <w:rtl/>
        </w:rPr>
      </w:pPr>
      <w:r w:rsidRPr="001B2A9D">
        <w:rPr>
          <w:rFonts w:ascii="Simplified Arabic" w:hAnsi="Simplified Arabic" w:cs="Simplified Arabic"/>
          <w:sz w:val="28"/>
          <w:szCs w:val="28"/>
        </w:rPr>
        <w:t>Cherniss (2001):</w:t>
      </w:r>
    </w:p>
    <w:p w14:paraId="475F8B8E" w14:textId="77777777" w:rsidR="001B2A9D" w:rsidRPr="001B2A9D" w:rsidRDefault="001B2A9D" w:rsidP="001B2A9D">
      <w:pPr>
        <w:pStyle w:val="p2"/>
        <w:bidi/>
        <w:ind w:left="720"/>
        <w:rPr>
          <w:rFonts w:ascii="Simplified Arabic" w:hAnsi="Simplified Arabic" w:cs="Simplified Arabic"/>
          <w:sz w:val="28"/>
          <w:szCs w:val="28"/>
        </w:rPr>
      </w:pPr>
      <w:r w:rsidRPr="001B2A9D">
        <w:rPr>
          <w:rFonts w:ascii="Simplified Arabic" w:hAnsi="Simplified Arabic" w:cs="Simplified Arabic"/>
          <w:sz w:val="28"/>
          <w:szCs w:val="28"/>
          <w:rtl/>
        </w:rPr>
        <w:t>اعتبر الذكاء العاطفي عنصرًا حاسمًا في القيادة، يسهم في تحسين الأداء الفردي والجماعي داخل المؤسسات.</w:t>
      </w:r>
    </w:p>
    <w:p w14:paraId="3779A539" w14:textId="77777777" w:rsidR="001B2A9D" w:rsidRPr="001B2A9D" w:rsidRDefault="001B2A9D" w:rsidP="001B2A9D">
      <w:pPr>
        <w:pStyle w:val="p1"/>
        <w:numPr>
          <w:ilvl w:val="0"/>
          <w:numId w:val="82"/>
        </w:numPr>
        <w:bidi/>
        <w:rPr>
          <w:rFonts w:ascii="Simplified Arabic" w:hAnsi="Simplified Arabic" w:cs="Simplified Arabic"/>
          <w:sz w:val="28"/>
          <w:szCs w:val="28"/>
          <w:rtl/>
        </w:rPr>
      </w:pPr>
      <w:r w:rsidRPr="001B2A9D">
        <w:rPr>
          <w:rFonts w:ascii="Simplified Arabic" w:hAnsi="Simplified Arabic" w:cs="Simplified Arabic"/>
          <w:sz w:val="28"/>
          <w:szCs w:val="28"/>
          <w:rtl/>
        </w:rPr>
        <w:t>الباز (2021):</w:t>
      </w:r>
    </w:p>
    <w:p w14:paraId="50C43EFE" w14:textId="77777777" w:rsidR="001B2A9D" w:rsidRPr="001B2A9D" w:rsidRDefault="001B2A9D" w:rsidP="001B2A9D">
      <w:pPr>
        <w:pStyle w:val="p2"/>
        <w:bidi/>
        <w:ind w:left="720"/>
        <w:rPr>
          <w:rFonts w:ascii="Simplified Arabic" w:hAnsi="Simplified Arabic" w:cs="Simplified Arabic"/>
          <w:sz w:val="28"/>
          <w:szCs w:val="28"/>
          <w:rtl/>
        </w:rPr>
      </w:pPr>
      <w:r w:rsidRPr="001B2A9D">
        <w:rPr>
          <w:rFonts w:ascii="Simplified Arabic" w:hAnsi="Simplified Arabic" w:cs="Simplified Arabic"/>
          <w:sz w:val="28"/>
          <w:szCs w:val="28"/>
          <w:rtl/>
        </w:rPr>
        <w:t>أثبتت أن الذكاء العاطفي يلعب دورًا وسيطًا بين أنماط القيادة والرضا الوظيفي، خصوصًا في بيئات العمل عالية التوتر.</w:t>
      </w:r>
    </w:p>
    <w:p w14:paraId="13B17476" w14:textId="77777777" w:rsidR="001B2A9D" w:rsidRPr="001B2A9D" w:rsidRDefault="001B2A9D" w:rsidP="001B2A9D">
      <w:pPr>
        <w:pStyle w:val="p1"/>
        <w:numPr>
          <w:ilvl w:val="0"/>
          <w:numId w:val="82"/>
        </w:numPr>
        <w:bidi/>
        <w:rPr>
          <w:rFonts w:ascii="Simplified Arabic" w:hAnsi="Simplified Arabic" w:cs="Simplified Arabic"/>
          <w:sz w:val="28"/>
          <w:szCs w:val="28"/>
          <w:rtl/>
        </w:rPr>
      </w:pPr>
      <w:r w:rsidRPr="001B2A9D">
        <w:rPr>
          <w:rFonts w:ascii="Simplified Arabic" w:hAnsi="Simplified Arabic" w:cs="Simplified Arabic"/>
          <w:sz w:val="28"/>
          <w:szCs w:val="28"/>
          <w:rtl/>
        </w:rPr>
        <w:t>يوسف (2020):</w:t>
      </w:r>
    </w:p>
    <w:p w14:paraId="19CD92B5" w14:textId="77777777" w:rsidR="001B2A9D" w:rsidRPr="001B2A9D" w:rsidRDefault="001B2A9D" w:rsidP="001B2A9D">
      <w:pPr>
        <w:pStyle w:val="p2"/>
        <w:bidi/>
        <w:ind w:left="720"/>
        <w:rPr>
          <w:rFonts w:ascii="Simplified Arabic" w:hAnsi="Simplified Arabic" w:cs="Simplified Arabic"/>
          <w:sz w:val="28"/>
          <w:szCs w:val="28"/>
          <w:rtl/>
        </w:rPr>
      </w:pPr>
      <w:r w:rsidRPr="001B2A9D">
        <w:rPr>
          <w:rFonts w:ascii="Simplified Arabic" w:hAnsi="Simplified Arabic" w:cs="Simplified Arabic"/>
          <w:sz w:val="28"/>
          <w:szCs w:val="28"/>
          <w:rtl/>
        </w:rPr>
        <w:t>درست العلاقة بين سمات المديرين والرضا الوظيفي في المؤسسات التربوية، ووجدت أن الذكاء العاطفي أحد المؤشرات القوية للرضا العام.</w:t>
      </w:r>
    </w:p>
    <w:p w14:paraId="7E81FA4C" w14:textId="506B71E6" w:rsidR="001B2A9D" w:rsidRDefault="001B2A9D" w:rsidP="001B2A9D">
      <w:pPr>
        <w:bidi w:val="0"/>
        <w:rPr>
          <w:rFonts w:ascii="Simplified Arabic" w:eastAsia="Times New Roman" w:hAnsi="Simplified Arabic" w:cs="Simplified Arabic"/>
          <w:kern w:val="0"/>
          <w:sz w:val="28"/>
          <w:szCs w:val="28"/>
          <w:lang w:val="en-CA"/>
          <w14:ligatures w14:val="none"/>
        </w:rPr>
      </w:pPr>
    </w:p>
    <w:p w14:paraId="48E14030" w14:textId="77777777" w:rsidR="001B2A9D" w:rsidRDefault="001B2A9D" w:rsidP="001B2A9D">
      <w:pPr>
        <w:bidi w:val="0"/>
        <w:rPr>
          <w:rFonts w:ascii="Simplified Arabic" w:eastAsia="Times New Roman" w:hAnsi="Simplified Arabic" w:cs="Simplified Arabic"/>
          <w:kern w:val="0"/>
          <w:sz w:val="28"/>
          <w:szCs w:val="28"/>
          <w:lang w:val="en-CA"/>
          <w14:ligatures w14:val="none"/>
        </w:rPr>
      </w:pPr>
    </w:p>
    <w:p w14:paraId="2FB5391F" w14:textId="77777777" w:rsidR="001B2A9D" w:rsidRDefault="001B2A9D" w:rsidP="001B2A9D">
      <w:pPr>
        <w:bidi w:val="0"/>
        <w:rPr>
          <w:rFonts w:ascii="Simplified Arabic" w:eastAsia="Times New Roman" w:hAnsi="Simplified Arabic" w:cs="Simplified Arabic"/>
          <w:kern w:val="0"/>
          <w:sz w:val="28"/>
          <w:szCs w:val="28"/>
          <w:lang w:val="en-CA"/>
          <w14:ligatures w14:val="none"/>
        </w:rPr>
      </w:pPr>
    </w:p>
    <w:p w14:paraId="4FCFE4B0" w14:textId="77777777" w:rsidR="001B2A9D" w:rsidRPr="001B2A9D" w:rsidRDefault="001B2A9D" w:rsidP="001B2A9D">
      <w:pPr>
        <w:bidi w:val="0"/>
        <w:rPr>
          <w:rFonts w:ascii="Simplified Arabic" w:eastAsia="Times New Roman" w:hAnsi="Simplified Arabic" w:cs="Simplified Arabic"/>
          <w:kern w:val="0"/>
          <w:sz w:val="28"/>
          <w:szCs w:val="28"/>
          <w:rtl/>
          <w:lang w:val="en-CA"/>
          <w14:ligatures w14:val="none"/>
        </w:rPr>
      </w:pPr>
    </w:p>
    <w:p w14:paraId="5B6C3FED" w14:textId="77777777" w:rsidR="001B2A9D" w:rsidRPr="001B2A9D" w:rsidRDefault="001B2A9D" w:rsidP="001B2A9D">
      <w:pPr>
        <w:pStyle w:val="Heading3"/>
        <w:rPr>
          <w:rFonts w:ascii="Simplified Arabic" w:eastAsia="Times New Roman" w:hAnsi="Simplified Arabic" w:cs="Simplified Arabic"/>
          <w:color w:val="auto"/>
          <w:kern w:val="0"/>
          <w:sz w:val="28"/>
          <w:szCs w:val="28"/>
          <w:lang w:val="en-CA"/>
          <w14:ligatures w14:val="none"/>
        </w:rPr>
      </w:pPr>
      <w:bookmarkStart w:id="26" w:name="_Toc214627694"/>
      <w:r w:rsidRPr="001B2A9D">
        <w:rPr>
          <w:rFonts w:ascii="Simplified Arabic" w:eastAsia="Times New Roman" w:hAnsi="Simplified Arabic" w:cs="Simplified Arabic"/>
          <w:color w:val="auto"/>
          <w:kern w:val="0"/>
          <w:sz w:val="28"/>
          <w:szCs w:val="28"/>
          <w:rtl/>
          <w:lang w:val="en-CA"/>
          <w14:ligatures w14:val="none"/>
        </w:rPr>
        <w:lastRenderedPageBreak/>
        <w:t>تعليق تحليلي</w:t>
      </w:r>
      <w:r w:rsidRPr="001B2A9D">
        <w:rPr>
          <w:rFonts w:ascii="Simplified Arabic" w:eastAsia="Times New Roman" w:hAnsi="Simplified Arabic" w:cs="Simplified Arabic"/>
          <w:color w:val="auto"/>
          <w:kern w:val="0"/>
          <w:sz w:val="28"/>
          <w:szCs w:val="28"/>
          <w:lang w:val="en-CA"/>
          <w14:ligatures w14:val="none"/>
        </w:rPr>
        <w:t>:</w:t>
      </w:r>
      <w:bookmarkEnd w:id="26"/>
    </w:p>
    <w:p w14:paraId="62DD4CC6" w14:textId="77777777" w:rsidR="001B2A9D" w:rsidRPr="001B2A9D" w:rsidRDefault="001B2A9D" w:rsidP="001B2A9D">
      <w:pPr>
        <w:pStyle w:val="p2"/>
        <w:rPr>
          <w:rFonts w:ascii="Simplified Arabic" w:hAnsi="Simplified Arabic" w:cs="Simplified Arabic"/>
          <w:sz w:val="28"/>
          <w:szCs w:val="28"/>
        </w:rPr>
      </w:pPr>
    </w:p>
    <w:p w14:paraId="5ED7346D" w14:textId="77777777" w:rsidR="001B2A9D" w:rsidRPr="001B2A9D" w:rsidRDefault="001B2A9D" w:rsidP="001B2A9D">
      <w:pPr>
        <w:pStyle w:val="p3"/>
        <w:bidi/>
        <w:rPr>
          <w:rFonts w:ascii="Simplified Arabic" w:hAnsi="Simplified Arabic" w:cs="Simplified Arabic"/>
          <w:sz w:val="28"/>
          <w:szCs w:val="28"/>
        </w:rPr>
      </w:pPr>
      <w:r w:rsidRPr="001B2A9D">
        <w:rPr>
          <w:rFonts w:ascii="Simplified Arabic" w:hAnsi="Simplified Arabic" w:cs="Simplified Arabic"/>
          <w:sz w:val="28"/>
          <w:szCs w:val="28"/>
          <w:rtl/>
        </w:rPr>
        <w:t>رغم أن أغلب الدراسات تدعم وجود علاقة طردية بين الذكاء العاطفي والرضا الوظيفي، إلا أن القليل منها تناول السياق السعودي تحديدًا، وبيئة شركات الطيران منخفضة التكلفة بشكل خاص.</w:t>
      </w:r>
    </w:p>
    <w:p w14:paraId="0103140A" w14:textId="77777777" w:rsidR="001B2A9D" w:rsidRPr="001B2A9D" w:rsidRDefault="001B2A9D" w:rsidP="001B2A9D">
      <w:pPr>
        <w:pStyle w:val="p3"/>
        <w:bidi/>
        <w:rPr>
          <w:rFonts w:ascii="Simplified Arabic" w:hAnsi="Simplified Arabic" w:cs="Simplified Arabic"/>
          <w:sz w:val="28"/>
          <w:szCs w:val="28"/>
          <w:rtl/>
        </w:rPr>
      </w:pPr>
      <w:r w:rsidRPr="001B2A9D">
        <w:rPr>
          <w:rFonts w:ascii="Simplified Arabic" w:hAnsi="Simplified Arabic" w:cs="Simplified Arabic"/>
          <w:sz w:val="28"/>
          <w:szCs w:val="28"/>
          <w:rtl/>
        </w:rPr>
        <w:t>وهنا تبرز أهمية هذه الدراسة، كونها تتصدى لهذه الفجوة البحثية وتسعى لتقديم إطار تطبيقي يمكن للمؤسسات المحلية الاستفادة منه في تطوير سياسات التوظيف، والتدريب، وتحسين المناخ التنظيمي.</w:t>
      </w:r>
    </w:p>
    <w:p w14:paraId="0EC1EA17" w14:textId="77777777" w:rsidR="00FD70AB" w:rsidRDefault="00FD70AB" w:rsidP="009F7B25">
      <w:pPr>
        <w:pStyle w:val="NormalWeb"/>
        <w:bidi/>
        <w:rPr>
          <w:color w:val="000000"/>
        </w:rPr>
      </w:pPr>
    </w:p>
    <w:p w14:paraId="2EFA807A" w14:textId="77777777" w:rsidR="00FD70AB" w:rsidRDefault="00FD70AB" w:rsidP="009F7B25">
      <w:pPr>
        <w:pStyle w:val="NormalWeb"/>
        <w:bidi/>
        <w:rPr>
          <w:color w:val="000000"/>
        </w:rPr>
      </w:pPr>
    </w:p>
    <w:p w14:paraId="684948CE" w14:textId="77777777" w:rsidR="00FD70AB" w:rsidRDefault="00FD70AB" w:rsidP="009F7B25">
      <w:pPr>
        <w:pStyle w:val="NormalWeb"/>
        <w:bidi/>
        <w:rPr>
          <w:color w:val="000000"/>
        </w:rPr>
      </w:pPr>
    </w:p>
    <w:p w14:paraId="2E293A91" w14:textId="77777777" w:rsidR="00FD70AB" w:rsidRDefault="00FD70AB" w:rsidP="009F7B25">
      <w:pPr>
        <w:pStyle w:val="NormalWeb"/>
        <w:bidi/>
        <w:rPr>
          <w:color w:val="000000"/>
        </w:rPr>
      </w:pPr>
    </w:p>
    <w:p w14:paraId="0D90DF5A" w14:textId="77777777" w:rsidR="00FD70AB" w:rsidRDefault="00FD70AB" w:rsidP="009F7B25">
      <w:pPr>
        <w:pStyle w:val="NormalWeb"/>
        <w:bidi/>
        <w:rPr>
          <w:color w:val="000000"/>
        </w:rPr>
      </w:pPr>
    </w:p>
    <w:p w14:paraId="53BFA928" w14:textId="77777777" w:rsidR="00FD70AB" w:rsidRDefault="00FD70AB" w:rsidP="009F7B25">
      <w:pPr>
        <w:pStyle w:val="NormalWeb"/>
        <w:bidi/>
        <w:rPr>
          <w:color w:val="000000"/>
        </w:rPr>
      </w:pPr>
    </w:p>
    <w:p w14:paraId="0C12611B" w14:textId="77777777" w:rsidR="001B2A9D" w:rsidRDefault="001B2A9D" w:rsidP="001B2A9D">
      <w:pPr>
        <w:pStyle w:val="NormalWeb"/>
        <w:bidi/>
        <w:rPr>
          <w:color w:val="000000"/>
        </w:rPr>
      </w:pPr>
    </w:p>
    <w:p w14:paraId="5A04F1FF" w14:textId="77777777" w:rsidR="001B2A9D" w:rsidRDefault="001B2A9D" w:rsidP="001B2A9D">
      <w:pPr>
        <w:pStyle w:val="NormalWeb"/>
        <w:bidi/>
        <w:rPr>
          <w:color w:val="000000"/>
        </w:rPr>
      </w:pPr>
    </w:p>
    <w:p w14:paraId="37217D3B" w14:textId="77777777" w:rsidR="001B2A9D" w:rsidRDefault="001B2A9D" w:rsidP="001B2A9D">
      <w:pPr>
        <w:pStyle w:val="NormalWeb"/>
        <w:bidi/>
        <w:rPr>
          <w:color w:val="000000"/>
        </w:rPr>
      </w:pPr>
    </w:p>
    <w:p w14:paraId="6DA51A30" w14:textId="77777777" w:rsidR="001B2A9D" w:rsidRDefault="001B2A9D" w:rsidP="001B2A9D">
      <w:pPr>
        <w:pStyle w:val="NormalWeb"/>
        <w:bidi/>
        <w:rPr>
          <w:color w:val="000000"/>
        </w:rPr>
      </w:pPr>
    </w:p>
    <w:p w14:paraId="5097A7B4" w14:textId="77777777" w:rsidR="001B2A9D" w:rsidRDefault="001B2A9D" w:rsidP="001B2A9D">
      <w:pPr>
        <w:pStyle w:val="NormalWeb"/>
        <w:bidi/>
        <w:rPr>
          <w:color w:val="000000"/>
        </w:rPr>
      </w:pPr>
    </w:p>
    <w:p w14:paraId="3BD445B9" w14:textId="77777777" w:rsidR="001B2A9D" w:rsidRDefault="001B2A9D" w:rsidP="001B2A9D">
      <w:pPr>
        <w:pStyle w:val="NormalWeb"/>
        <w:bidi/>
        <w:rPr>
          <w:color w:val="000000"/>
        </w:rPr>
      </w:pPr>
    </w:p>
    <w:p w14:paraId="28000BA4" w14:textId="77777777" w:rsidR="001B2A9D" w:rsidRDefault="001B2A9D" w:rsidP="001B2A9D">
      <w:pPr>
        <w:pStyle w:val="NormalWeb"/>
        <w:bidi/>
        <w:rPr>
          <w:color w:val="000000"/>
        </w:rPr>
      </w:pPr>
    </w:p>
    <w:p w14:paraId="26C6C7B0" w14:textId="77777777" w:rsidR="001B2A9D" w:rsidRDefault="001B2A9D" w:rsidP="001B2A9D">
      <w:pPr>
        <w:pStyle w:val="NormalWeb"/>
        <w:bidi/>
        <w:rPr>
          <w:color w:val="000000"/>
        </w:rPr>
      </w:pPr>
    </w:p>
    <w:p w14:paraId="13DFC739" w14:textId="77777777" w:rsidR="00FD70AB" w:rsidRDefault="00FD70AB" w:rsidP="009F7B25">
      <w:pPr>
        <w:pStyle w:val="NormalWeb"/>
        <w:bidi/>
        <w:rPr>
          <w:color w:val="000000"/>
        </w:rPr>
      </w:pPr>
    </w:p>
    <w:p w14:paraId="6463CD50" w14:textId="77777777" w:rsidR="00FD70AB" w:rsidRDefault="00FD70AB" w:rsidP="009F7B25">
      <w:pPr>
        <w:pStyle w:val="NormalWeb"/>
        <w:bidi/>
        <w:rPr>
          <w:color w:val="000000"/>
        </w:rPr>
      </w:pPr>
    </w:p>
    <w:p w14:paraId="16C5218F" w14:textId="77777777" w:rsidR="00FD70AB" w:rsidRDefault="00FD70AB" w:rsidP="009F7B25">
      <w:pPr>
        <w:pStyle w:val="NormalWeb"/>
        <w:bidi/>
        <w:rPr>
          <w:color w:val="000000"/>
        </w:rPr>
      </w:pPr>
    </w:p>
    <w:p w14:paraId="448BBD0A" w14:textId="77777777" w:rsidR="00996E7F" w:rsidRDefault="00996E7F" w:rsidP="00D22171">
      <w:pPr>
        <w:rPr>
          <w:rFonts w:ascii="Simplified Arabic" w:hAnsi="Simplified Arabic" w:cs="Simplified Arabic"/>
          <w:sz w:val="28"/>
          <w:szCs w:val="28"/>
          <w:u w:val="single"/>
        </w:rPr>
      </w:pPr>
    </w:p>
    <w:p w14:paraId="10FFFCFD" w14:textId="77777777" w:rsidR="00996E7F" w:rsidRDefault="00996E7F" w:rsidP="00D22171">
      <w:pPr>
        <w:rPr>
          <w:rFonts w:ascii="Simplified Arabic" w:hAnsi="Simplified Arabic" w:cs="Simplified Arabic"/>
          <w:sz w:val="28"/>
          <w:szCs w:val="28"/>
          <w:u w:val="single"/>
        </w:rPr>
      </w:pPr>
    </w:p>
    <w:p w14:paraId="4A59B010" w14:textId="1CADBC8A" w:rsidR="004C5868" w:rsidRPr="003C6B6E" w:rsidRDefault="004C5868" w:rsidP="003C6B6E">
      <w:pPr>
        <w:pStyle w:val="Heading1"/>
        <w:rPr>
          <w:color w:val="000000" w:themeColor="text1"/>
          <w:sz w:val="40"/>
          <w:szCs w:val="36"/>
        </w:rPr>
      </w:pPr>
      <w:r w:rsidRPr="004C5868">
        <w:t> </w:t>
      </w:r>
      <w:bookmarkStart w:id="27" w:name="_Toc214627695"/>
      <w:r w:rsidRPr="003C6B6E">
        <w:rPr>
          <w:color w:val="000000" w:themeColor="text1"/>
          <w:sz w:val="40"/>
          <w:szCs w:val="36"/>
          <w:rtl/>
        </w:rPr>
        <w:t>خاتمة الدراسة</w:t>
      </w:r>
      <w:bookmarkEnd w:id="27"/>
    </w:p>
    <w:p w14:paraId="6DC43D23" w14:textId="77777777" w:rsidR="004C5868" w:rsidRPr="004C5868" w:rsidRDefault="004C5868" w:rsidP="004C5868">
      <w:pPr>
        <w:pStyle w:val="p3"/>
        <w:bidi/>
        <w:rPr>
          <w:rFonts w:ascii="Simplified Arabic" w:eastAsiaTheme="minorHAnsi" w:hAnsi="Simplified Arabic" w:cs="Simplified Arabic"/>
          <w:kern w:val="2"/>
          <w:sz w:val="28"/>
          <w:szCs w:val="28"/>
          <w:lang w:val="en-US"/>
          <w14:ligatures w14:val="standardContextual"/>
        </w:rPr>
      </w:pPr>
      <w:r w:rsidRPr="004C5868">
        <w:rPr>
          <w:rFonts w:ascii="Simplified Arabic" w:eastAsiaTheme="minorHAnsi" w:hAnsi="Simplified Arabic" w:cs="Simplified Arabic"/>
          <w:kern w:val="2"/>
          <w:sz w:val="28"/>
          <w:szCs w:val="28"/>
          <w:rtl/>
          <w:lang w:val="en-US"/>
          <w14:ligatures w14:val="standardContextual"/>
        </w:rPr>
        <w:t>خلصت الدراسة إلى أن الذكاء العاطفي يُعد أحد العوامل الجوهرية التي تسهم في تعزيز الرضا الوظيفي في بيئة العمل، خصوصًا في القطاعات التي تتطلب تفاعلًا إنسانيًا عاليًا مثل قطاع الطيران.</w:t>
      </w:r>
    </w:p>
    <w:p w14:paraId="1C6A5410" w14:textId="77777777" w:rsidR="004C5868" w:rsidRPr="004C5868" w:rsidRDefault="004C5868" w:rsidP="004C5868">
      <w:pPr>
        <w:pStyle w:val="p3"/>
        <w:bidi/>
        <w:rPr>
          <w:rFonts w:ascii="Simplified Arabic" w:eastAsiaTheme="minorHAnsi" w:hAnsi="Simplified Arabic" w:cs="Simplified Arabic"/>
          <w:kern w:val="2"/>
          <w:sz w:val="28"/>
          <w:szCs w:val="28"/>
          <w:rtl/>
          <w:lang w:val="en-US"/>
          <w14:ligatures w14:val="standardContextual"/>
        </w:rPr>
      </w:pPr>
      <w:r w:rsidRPr="004C5868">
        <w:rPr>
          <w:rFonts w:ascii="Simplified Arabic" w:eastAsiaTheme="minorHAnsi" w:hAnsi="Simplified Arabic" w:cs="Simplified Arabic"/>
          <w:kern w:val="2"/>
          <w:sz w:val="28"/>
          <w:szCs w:val="28"/>
          <w:rtl/>
          <w:lang w:val="en-US"/>
          <w14:ligatures w14:val="standardContextual"/>
        </w:rPr>
        <w:t>وأظهرت النتائج أن المديرين يتمتعون بمستوى جيد من الذكاء العاطفي، وأن لهذا الجانب أثرًا إيجابيًا في بناء علاقات عمل صحية، وفي رفع معدلات الرضا والارتباط الوظيفي لدى الموظفين.</w:t>
      </w:r>
    </w:p>
    <w:p w14:paraId="3627B651" w14:textId="77777777" w:rsidR="004C5868" w:rsidRPr="004C5868" w:rsidRDefault="004C5868" w:rsidP="004C5868">
      <w:pPr>
        <w:pStyle w:val="p2"/>
        <w:rPr>
          <w:rFonts w:ascii="Simplified Arabic" w:eastAsiaTheme="minorHAnsi" w:hAnsi="Simplified Arabic" w:cs="Simplified Arabic"/>
          <w:kern w:val="2"/>
          <w:sz w:val="28"/>
          <w:szCs w:val="28"/>
          <w:rtl/>
          <w:lang w:val="en-US"/>
          <w14:ligatures w14:val="standardContextual"/>
        </w:rPr>
      </w:pPr>
    </w:p>
    <w:p w14:paraId="2C8A065C" w14:textId="77777777" w:rsidR="004C5868" w:rsidRPr="004C5868" w:rsidRDefault="004C5868" w:rsidP="004C5868">
      <w:pPr>
        <w:pStyle w:val="p3"/>
        <w:bidi/>
        <w:rPr>
          <w:rFonts w:ascii="Simplified Arabic" w:eastAsiaTheme="minorHAnsi" w:hAnsi="Simplified Arabic" w:cs="Simplified Arabic"/>
          <w:kern w:val="2"/>
          <w:sz w:val="28"/>
          <w:szCs w:val="28"/>
          <w:lang w:val="en-US"/>
          <w14:ligatures w14:val="standardContextual"/>
        </w:rPr>
      </w:pPr>
      <w:r w:rsidRPr="004C5868">
        <w:rPr>
          <w:rFonts w:ascii="Simplified Arabic" w:eastAsiaTheme="minorHAnsi" w:hAnsi="Simplified Arabic" w:cs="Simplified Arabic"/>
          <w:kern w:val="2"/>
          <w:sz w:val="28"/>
          <w:szCs w:val="28"/>
          <w:rtl/>
          <w:lang w:val="en-US"/>
          <w14:ligatures w14:val="standardContextual"/>
        </w:rPr>
        <w:t>كما بيّنت النتائج وجود فروق دالة إحصائيًا تعزى إلى سنوات الخبرة، وهو ما يدل على أن التطور المهني يعزز من فهم المشاعر وتقدير العلاقات. من جهة أخرى، لم تظهر فروق حسب الجنس، مما يعكس بيئة عمل متوازنة ومنصفة.</w:t>
      </w:r>
    </w:p>
    <w:p w14:paraId="4622D575" w14:textId="77777777" w:rsidR="004C5868" w:rsidRPr="004C5868" w:rsidRDefault="004C5868" w:rsidP="004C5868">
      <w:pPr>
        <w:pStyle w:val="p2"/>
        <w:rPr>
          <w:rFonts w:ascii="Simplified Arabic" w:eastAsiaTheme="minorHAnsi" w:hAnsi="Simplified Arabic" w:cs="Simplified Arabic"/>
          <w:kern w:val="2"/>
          <w:sz w:val="28"/>
          <w:szCs w:val="28"/>
          <w:rtl/>
          <w:lang w:val="en-US"/>
          <w14:ligatures w14:val="standardContextual"/>
        </w:rPr>
      </w:pPr>
    </w:p>
    <w:p w14:paraId="4163C1C5" w14:textId="77777777" w:rsidR="004C5868" w:rsidRPr="004C5868" w:rsidRDefault="004C5868" w:rsidP="004C5868">
      <w:pPr>
        <w:pStyle w:val="p3"/>
        <w:bidi/>
        <w:rPr>
          <w:rFonts w:ascii="Simplified Arabic" w:eastAsiaTheme="minorHAnsi" w:hAnsi="Simplified Arabic" w:cs="Simplified Arabic"/>
          <w:kern w:val="2"/>
          <w:sz w:val="28"/>
          <w:szCs w:val="28"/>
          <w:lang w:val="en-US"/>
          <w14:ligatures w14:val="standardContextual"/>
        </w:rPr>
      </w:pPr>
      <w:r w:rsidRPr="004C5868">
        <w:rPr>
          <w:rFonts w:ascii="Simplified Arabic" w:eastAsiaTheme="minorHAnsi" w:hAnsi="Simplified Arabic" w:cs="Simplified Arabic"/>
          <w:kern w:val="2"/>
          <w:sz w:val="28"/>
          <w:szCs w:val="28"/>
          <w:rtl/>
          <w:lang w:val="en-US"/>
          <w14:ligatures w14:val="standardContextual"/>
        </w:rPr>
        <w:t>وفي ضوء ما سبق، توصي الدراسة بضرورة الاستثمار في تطوير مهارات الذكاء العاطفي لدى القادة، ودمجها في برامج التقييم والتدريب الإداري، لما لذلك من أثر مباشر على المناخ التنظيمي وجودة الأداء المؤسسي.</w:t>
      </w:r>
    </w:p>
    <w:p w14:paraId="5D53846A" w14:textId="77777777" w:rsidR="00996E7F" w:rsidRPr="004C5868" w:rsidRDefault="00996E7F" w:rsidP="00D22171">
      <w:pPr>
        <w:rPr>
          <w:rFonts w:ascii="Simplified Arabic" w:hAnsi="Simplified Arabic" w:cs="Simplified Arabic"/>
          <w:sz w:val="28"/>
          <w:szCs w:val="28"/>
        </w:rPr>
      </w:pPr>
    </w:p>
    <w:p w14:paraId="26CED199" w14:textId="77777777" w:rsidR="00996E7F" w:rsidRDefault="00996E7F" w:rsidP="00D22171">
      <w:pPr>
        <w:rPr>
          <w:rFonts w:ascii="Simplified Arabic" w:hAnsi="Simplified Arabic" w:cs="Simplified Arabic"/>
          <w:sz w:val="28"/>
          <w:szCs w:val="28"/>
          <w:u w:val="single"/>
        </w:rPr>
      </w:pPr>
    </w:p>
    <w:p w14:paraId="5911418F" w14:textId="77777777" w:rsidR="00996E7F" w:rsidRDefault="00996E7F" w:rsidP="00D22171">
      <w:pPr>
        <w:rPr>
          <w:rFonts w:ascii="Simplified Arabic" w:hAnsi="Simplified Arabic" w:cs="Simplified Arabic"/>
          <w:sz w:val="28"/>
          <w:szCs w:val="28"/>
          <w:u w:val="single"/>
        </w:rPr>
      </w:pPr>
    </w:p>
    <w:p w14:paraId="39D1329D" w14:textId="77777777" w:rsidR="00996E7F" w:rsidRDefault="00996E7F" w:rsidP="00D22171">
      <w:pPr>
        <w:rPr>
          <w:rFonts w:ascii="Simplified Arabic" w:hAnsi="Simplified Arabic" w:cs="Simplified Arabic"/>
          <w:sz w:val="28"/>
          <w:szCs w:val="28"/>
          <w:u w:val="single"/>
        </w:rPr>
      </w:pPr>
    </w:p>
    <w:p w14:paraId="0100B9DF" w14:textId="77777777" w:rsidR="00996E7F" w:rsidRDefault="00996E7F" w:rsidP="00D22171">
      <w:pPr>
        <w:rPr>
          <w:rFonts w:ascii="Simplified Arabic" w:hAnsi="Simplified Arabic" w:cs="Simplified Arabic"/>
          <w:sz w:val="28"/>
          <w:szCs w:val="28"/>
          <w:u w:val="single"/>
        </w:rPr>
      </w:pPr>
    </w:p>
    <w:p w14:paraId="2E1B8155" w14:textId="77777777" w:rsidR="00996E7F" w:rsidRDefault="00996E7F" w:rsidP="00D22171">
      <w:pPr>
        <w:rPr>
          <w:rFonts w:ascii="Simplified Arabic" w:hAnsi="Simplified Arabic" w:cs="Simplified Arabic"/>
          <w:sz w:val="28"/>
          <w:szCs w:val="28"/>
          <w:u w:val="single"/>
        </w:rPr>
      </w:pPr>
    </w:p>
    <w:p w14:paraId="1BF3BA19" w14:textId="77777777" w:rsidR="00996E7F" w:rsidRPr="00FF0975" w:rsidRDefault="00996E7F" w:rsidP="00D22171">
      <w:pPr>
        <w:rPr>
          <w:rFonts w:ascii="Simplified Arabic" w:hAnsi="Simplified Arabic" w:cs="Simplified Arabic"/>
          <w:sz w:val="28"/>
          <w:szCs w:val="28"/>
          <w:u w:val="single"/>
          <w:rtl/>
        </w:rPr>
      </w:pPr>
    </w:p>
    <w:p w14:paraId="4ABCF5F5" w14:textId="56441CD6" w:rsidR="00A74F76" w:rsidRPr="003C6B6E" w:rsidRDefault="00A74F76" w:rsidP="003C6B6E">
      <w:pPr>
        <w:pStyle w:val="Heading1"/>
        <w:rPr>
          <w:color w:val="000000" w:themeColor="text1"/>
          <w:sz w:val="40"/>
          <w:szCs w:val="36"/>
          <w:rtl/>
        </w:rPr>
      </w:pPr>
      <w:bookmarkStart w:id="28" w:name="_Toc214627696"/>
      <w:r w:rsidRPr="003C6B6E">
        <w:rPr>
          <w:color w:val="000000" w:themeColor="text1"/>
          <w:sz w:val="40"/>
          <w:szCs w:val="36"/>
          <w:rtl/>
        </w:rPr>
        <w:lastRenderedPageBreak/>
        <w:t>المراجع:</w:t>
      </w:r>
      <w:bookmarkEnd w:id="28"/>
      <w:r w:rsidRPr="003C6B6E">
        <w:rPr>
          <w:color w:val="000000" w:themeColor="text1"/>
          <w:sz w:val="40"/>
          <w:szCs w:val="36"/>
          <w:rtl/>
        </w:rPr>
        <w:t xml:space="preserve"> </w:t>
      </w:r>
    </w:p>
    <w:p w14:paraId="3A75516F" w14:textId="77777777" w:rsidR="009D5392" w:rsidRPr="009D5392" w:rsidRDefault="009D5392" w:rsidP="009D5392">
      <w:pPr>
        <w:numPr>
          <w:ilvl w:val="0"/>
          <w:numId w:val="19"/>
        </w:numPr>
        <w:bidi w:val="0"/>
        <w:rPr>
          <w:rFonts w:asciiTheme="majorBidi" w:eastAsia="Times New Roman" w:hAnsiTheme="majorBidi" w:cstheme="majorBidi"/>
          <w:kern w:val="0"/>
          <w:sz w:val="28"/>
          <w:szCs w:val="28"/>
          <w:lang w:val="en-CA"/>
          <w14:ligatures w14:val="none"/>
        </w:rPr>
      </w:pPr>
      <w:r w:rsidRPr="009D5392">
        <w:rPr>
          <w:rFonts w:asciiTheme="majorBidi" w:eastAsia="Times New Roman" w:hAnsiTheme="majorBidi" w:cstheme="majorBidi"/>
          <w:kern w:val="0"/>
          <w:sz w:val="28"/>
          <w:szCs w:val="28"/>
          <w:lang w:val="en-CA"/>
          <w14:ligatures w14:val="none"/>
        </w:rPr>
        <w:t xml:space="preserve">Goleman, D. (1995). </w:t>
      </w:r>
      <w:r w:rsidRPr="009D5392">
        <w:rPr>
          <w:rFonts w:asciiTheme="majorBidi" w:eastAsia="Times New Roman" w:hAnsiTheme="majorBidi" w:cstheme="majorBidi"/>
          <w:i/>
          <w:iCs/>
          <w:kern w:val="0"/>
          <w:sz w:val="28"/>
          <w:szCs w:val="28"/>
          <w:lang w:val="en-CA"/>
          <w14:ligatures w14:val="none"/>
        </w:rPr>
        <w:t>Emotional Intelligence: Why It Can Matter More Than IQ</w:t>
      </w:r>
      <w:r w:rsidRPr="009D5392">
        <w:rPr>
          <w:rFonts w:asciiTheme="majorBidi" w:eastAsia="Times New Roman" w:hAnsiTheme="majorBidi" w:cstheme="majorBidi"/>
          <w:kern w:val="0"/>
          <w:sz w:val="28"/>
          <w:szCs w:val="28"/>
          <w:lang w:val="en-CA"/>
          <w14:ligatures w14:val="none"/>
        </w:rPr>
        <w:t>. New York: Bantam Books.</w:t>
      </w:r>
    </w:p>
    <w:p w14:paraId="41C1DE99" w14:textId="77777777" w:rsidR="009D5392" w:rsidRPr="009D5392" w:rsidRDefault="009D5392" w:rsidP="009D5392">
      <w:pPr>
        <w:numPr>
          <w:ilvl w:val="0"/>
          <w:numId w:val="19"/>
        </w:numPr>
        <w:bidi w:val="0"/>
        <w:rPr>
          <w:rFonts w:asciiTheme="majorBidi" w:eastAsia="Times New Roman" w:hAnsiTheme="majorBidi" w:cstheme="majorBidi"/>
          <w:kern w:val="0"/>
          <w:sz w:val="28"/>
          <w:szCs w:val="28"/>
          <w:lang w:val="en-CA"/>
          <w14:ligatures w14:val="none"/>
        </w:rPr>
      </w:pPr>
      <w:r w:rsidRPr="009D5392">
        <w:rPr>
          <w:rFonts w:asciiTheme="majorBidi" w:eastAsia="Times New Roman" w:hAnsiTheme="majorBidi" w:cstheme="majorBidi"/>
          <w:kern w:val="0"/>
          <w:sz w:val="28"/>
          <w:szCs w:val="28"/>
          <w:lang w:val="en-CA"/>
          <w14:ligatures w14:val="none"/>
        </w:rPr>
        <w:t xml:space="preserve">Wong, C. S., &amp; Law, K. S. (2002). </w:t>
      </w:r>
      <w:r w:rsidRPr="009D5392">
        <w:rPr>
          <w:rFonts w:asciiTheme="majorBidi" w:eastAsia="Times New Roman" w:hAnsiTheme="majorBidi" w:cstheme="majorBidi"/>
          <w:i/>
          <w:iCs/>
          <w:kern w:val="0"/>
          <w:sz w:val="28"/>
          <w:szCs w:val="28"/>
          <w:lang w:val="en-CA"/>
          <w14:ligatures w14:val="none"/>
        </w:rPr>
        <w:t>The effects of leader and follower emotional intelligence on performance and attitude: An exploratory study</w:t>
      </w:r>
      <w:r w:rsidRPr="009D5392">
        <w:rPr>
          <w:rFonts w:asciiTheme="majorBidi" w:eastAsia="Times New Roman" w:hAnsiTheme="majorBidi" w:cstheme="majorBidi"/>
          <w:kern w:val="0"/>
          <w:sz w:val="28"/>
          <w:szCs w:val="28"/>
          <w:lang w:val="en-CA"/>
          <w14:ligatures w14:val="none"/>
        </w:rPr>
        <w:t>. The Leadership Quarterly, 13(3), 243–274.</w:t>
      </w:r>
    </w:p>
    <w:p w14:paraId="4585742A" w14:textId="77777777" w:rsidR="009D5392" w:rsidRPr="009D5392" w:rsidRDefault="009D5392" w:rsidP="009D5392">
      <w:pPr>
        <w:numPr>
          <w:ilvl w:val="0"/>
          <w:numId w:val="19"/>
        </w:numPr>
        <w:bidi w:val="0"/>
        <w:rPr>
          <w:rFonts w:asciiTheme="majorBidi" w:eastAsia="Times New Roman" w:hAnsiTheme="majorBidi" w:cstheme="majorBidi"/>
          <w:kern w:val="0"/>
          <w:sz w:val="28"/>
          <w:szCs w:val="28"/>
          <w:lang w:val="en-CA"/>
          <w14:ligatures w14:val="none"/>
        </w:rPr>
      </w:pPr>
      <w:r w:rsidRPr="009D5392">
        <w:rPr>
          <w:rFonts w:asciiTheme="majorBidi" w:eastAsia="Times New Roman" w:hAnsiTheme="majorBidi" w:cstheme="majorBidi"/>
          <w:kern w:val="0"/>
          <w:sz w:val="28"/>
          <w:szCs w:val="28"/>
          <w:lang w:val="en-CA"/>
          <w14:ligatures w14:val="none"/>
        </w:rPr>
        <w:t xml:space="preserve">Carmeli, A. (2003). </w:t>
      </w:r>
      <w:r w:rsidRPr="009D5392">
        <w:rPr>
          <w:rFonts w:asciiTheme="majorBidi" w:eastAsia="Times New Roman" w:hAnsiTheme="majorBidi" w:cstheme="majorBidi"/>
          <w:i/>
          <w:iCs/>
          <w:kern w:val="0"/>
          <w:sz w:val="28"/>
          <w:szCs w:val="28"/>
          <w:lang w:val="en-CA"/>
          <w14:ligatures w14:val="none"/>
        </w:rPr>
        <w:t>The relationship between emotional intelligence and work attitudes, behavior and outcomes</w:t>
      </w:r>
      <w:r w:rsidRPr="009D5392">
        <w:rPr>
          <w:rFonts w:asciiTheme="majorBidi" w:eastAsia="Times New Roman" w:hAnsiTheme="majorBidi" w:cstheme="majorBidi"/>
          <w:kern w:val="0"/>
          <w:sz w:val="28"/>
          <w:szCs w:val="28"/>
          <w:lang w:val="en-CA"/>
          <w14:ligatures w14:val="none"/>
        </w:rPr>
        <w:t>. Journal of Managerial Psychology, 18(8), 788–813.</w:t>
      </w:r>
    </w:p>
    <w:p w14:paraId="2BC64E45" w14:textId="77777777" w:rsidR="009D5392" w:rsidRPr="009D5392" w:rsidRDefault="009D5392" w:rsidP="009D5392">
      <w:pPr>
        <w:numPr>
          <w:ilvl w:val="0"/>
          <w:numId w:val="19"/>
        </w:numPr>
        <w:bidi w:val="0"/>
        <w:rPr>
          <w:rFonts w:asciiTheme="majorBidi" w:eastAsia="Times New Roman" w:hAnsiTheme="majorBidi" w:cstheme="majorBidi"/>
          <w:kern w:val="0"/>
          <w:sz w:val="28"/>
          <w:szCs w:val="28"/>
          <w:lang w:val="en-CA"/>
          <w14:ligatures w14:val="none"/>
        </w:rPr>
      </w:pPr>
      <w:r w:rsidRPr="009D5392">
        <w:rPr>
          <w:rFonts w:asciiTheme="majorBidi" w:eastAsia="Times New Roman" w:hAnsiTheme="majorBidi" w:cstheme="majorBidi"/>
          <w:kern w:val="0"/>
          <w:sz w:val="28"/>
          <w:szCs w:val="28"/>
          <w:lang w:val="en-CA"/>
          <w14:ligatures w14:val="none"/>
        </w:rPr>
        <w:t xml:space="preserve">Cherniss, C. (2001). </w:t>
      </w:r>
      <w:r w:rsidRPr="009D5392">
        <w:rPr>
          <w:rFonts w:asciiTheme="majorBidi" w:eastAsia="Times New Roman" w:hAnsiTheme="majorBidi" w:cstheme="majorBidi"/>
          <w:i/>
          <w:iCs/>
          <w:kern w:val="0"/>
          <w:sz w:val="28"/>
          <w:szCs w:val="28"/>
          <w:lang w:val="en-CA"/>
          <w14:ligatures w14:val="none"/>
        </w:rPr>
        <w:t>Emotional Intelligence and Organizational Effectiveness</w:t>
      </w:r>
      <w:r w:rsidRPr="009D5392">
        <w:rPr>
          <w:rFonts w:asciiTheme="majorBidi" w:eastAsia="Times New Roman" w:hAnsiTheme="majorBidi" w:cstheme="majorBidi"/>
          <w:kern w:val="0"/>
          <w:sz w:val="28"/>
          <w:szCs w:val="28"/>
          <w:lang w:val="en-CA"/>
          <w14:ligatures w14:val="none"/>
        </w:rPr>
        <w:t xml:space="preserve">. In Cherniss &amp; Goleman (Eds.), </w:t>
      </w:r>
      <w:r w:rsidRPr="009D5392">
        <w:rPr>
          <w:rFonts w:asciiTheme="majorBidi" w:eastAsia="Times New Roman" w:hAnsiTheme="majorBidi" w:cstheme="majorBidi"/>
          <w:i/>
          <w:iCs/>
          <w:kern w:val="0"/>
          <w:sz w:val="28"/>
          <w:szCs w:val="28"/>
          <w:lang w:val="en-CA"/>
          <w14:ligatures w14:val="none"/>
        </w:rPr>
        <w:t>The Emotionally Intelligent Workplace</w:t>
      </w:r>
      <w:r w:rsidRPr="009D5392">
        <w:rPr>
          <w:rFonts w:asciiTheme="majorBidi" w:eastAsia="Times New Roman" w:hAnsiTheme="majorBidi" w:cstheme="majorBidi"/>
          <w:kern w:val="0"/>
          <w:sz w:val="28"/>
          <w:szCs w:val="28"/>
          <w:lang w:val="en-CA"/>
          <w14:ligatures w14:val="none"/>
        </w:rPr>
        <w:t>. San Francisco: Jossey-Bass.</w:t>
      </w:r>
    </w:p>
    <w:p w14:paraId="71B56CD4" w14:textId="77777777" w:rsidR="009D5392" w:rsidRPr="009D5392" w:rsidRDefault="009D5392" w:rsidP="009D5392">
      <w:pPr>
        <w:numPr>
          <w:ilvl w:val="0"/>
          <w:numId w:val="19"/>
        </w:numPr>
        <w:bidi w:val="0"/>
        <w:rPr>
          <w:rFonts w:asciiTheme="majorBidi" w:eastAsia="Times New Roman" w:hAnsiTheme="majorBidi" w:cstheme="majorBidi"/>
          <w:kern w:val="0"/>
          <w:sz w:val="28"/>
          <w:szCs w:val="28"/>
          <w:lang w:val="en-CA"/>
          <w14:ligatures w14:val="none"/>
        </w:rPr>
      </w:pPr>
      <w:r w:rsidRPr="009D5392">
        <w:rPr>
          <w:rFonts w:asciiTheme="majorBidi" w:eastAsia="Times New Roman" w:hAnsiTheme="majorBidi" w:cstheme="majorBidi"/>
          <w:kern w:val="0"/>
          <w:sz w:val="28"/>
          <w:szCs w:val="28"/>
          <w:lang w:val="en-CA"/>
          <w14:ligatures w14:val="none"/>
        </w:rPr>
        <w:t xml:space="preserve">Mayer, J. D., Salovey, P., &amp; Caruso, D. R. (2000). </w:t>
      </w:r>
      <w:r w:rsidRPr="009D5392">
        <w:rPr>
          <w:rFonts w:asciiTheme="majorBidi" w:eastAsia="Times New Roman" w:hAnsiTheme="majorBidi" w:cstheme="majorBidi"/>
          <w:i/>
          <w:iCs/>
          <w:kern w:val="0"/>
          <w:sz w:val="28"/>
          <w:szCs w:val="28"/>
          <w:lang w:val="en-CA"/>
          <w14:ligatures w14:val="none"/>
        </w:rPr>
        <w:t>Emotional Intelligence as Zeitgeist, as Personality, and as a Mental Ability</w:t>
      </w:r>
      <w:r w:rsidRPr="009D5392">
        <w:rPr>
          <w:rFonts w:asciiTheme="majorBidi" w:eastAsia="Times New Roman" w:hAnsiTheme="majorBidi" w:cstheme="majorBidi"/>
          <w:kern w:val="0"/>
          <w:sz w:val="28"/>
          <w:szCs w:val="28"/>
          <w:lang w:val="en-CA"/>
          <w14:ligatures w14:val="none"/>
        </w:rPr>
        <w:t xml:space="preserve">. In </w:t>
      </w:r>
      <w:r w:rsidRPr="009D5392">
        <w:rPr>
          <w:rFonts w:asciiTheme="majorBidi" w:eastAsia="Times New Roman" w:hAnsiTheme="majorBidi" w:cstheme="majorBidi"/>
          <w:i/>
          <w:iCs/>
          <w:kern w:val="0"/>
          <w:sz w:val="28"/>
          <w:szCs w:val="28"/>
          <w:lang w:val="en-CA"/>
          <w14:ligatures w14:val="none"/>
        </w:rPr>
        <w:t>Emotional Intelligence in Everyday Life</w:t>
      </w:r>
      <w:r w:rsidRPr="009D5392">
        <w:rPr>
          <w:rFonts w:asciiTheme="majorBidi" w:eastAsia="Times New Roman" w:hAnsiTheme="majorBidi" w:cstheme="majorBidi"/>
          <w:kern w:val="0"/>
          <w:sz w:val="28"/>
          <w:szCs w:val="28"/>
          <w:lang w:val="en-CA"/>
          <w14:ligatures w14:val="none"/>
        </w:rPr>
        <w:t>, 11–36.</w:t>
      </w:r>
    </w:p>
    <w:p w14:paraId="581CF0F5" w14:textId="77777777" w:rsidR="009D5392" w:rsidRDefault="009D5392" w:rsidP="009D5392">
      <w:pPr>
        <w:numPr>
          <w:ilvl w:val="0"/>
          <w:numId w:val="19"/>
        </w:numPr>
        <w:bidi w:val="0"/>
        <w:rPr>
          <w:rFonts w:asciiTheme="majorBidi" w:eastAsia="Times New Roman" w:hAnsiTheme="majorBidi" w:cstheme="majorBidi"/>
          <w:kern w:val="0"/>
          <w:sz w:val="28"/>
          <w:szCs w:val="28"/>
          <w:lang w:val="en-CA"/>
          <w14:ligatures w14:val="none"/>
        </w:rPr>
      </w:pPr>
      <w:r w:rsidRPr="009D5392">
        <w:rPr>
          <w:rFonts w:asciiTheme="majorBidi" w:eastAsia="Times New Roman" w:hAnsiTheme="majorBidi" w:cstheme="majorBidi"/>
          <w:kern w:val="0"/>
          <w:sz w:val="28"/>
          <w:szCs w:val="28"/>
          <w:lang w:val="en-CA"/>
          <w14:ligatures w14:val="none"/>
        </w:rPr>
        <w:t xml:space="preserve">Salovey, P., &amp; Mayer, J. D. (1990). </w:t>
      </w:r>
      <w:r w:rsidRPr="009D5392">
        <w:rPr>
          <w:rFonts w:asciiTheme="majorBidi" w:eastAsia="Times New Roman" w:hAnsiTheme="majorBidi" w:cstheme="majorBidi"/>
          <w:i/>
          <w:iCs/>
          <w:kern w:val="0"/>
          <w:sz w:val="28"/>
          <w:szCs w:val="28"/>
          <w:lang w:val="en-CA"/>
          <w14:ligatures w14:val="none"/>
        </w:rPr>
        <w:t>Emotional intelligence</w:t>
      </w:r>
      <w:r w:rsidRPr="009D5392">
        <w:rPr>
          <w:rFonts w:asciiTheme="majorBidi" w:eastAsia="Times New Roman" w:hAnsiTheme="majorBidi" w:cstheme="majorBidi"/>
          <w:kern w:val="0"/>
          <w:sz w:val="28"/>
          <w:szCs w:val="28"/>
          <w:lang w:val="en-CA"/>
          <w14:ligatures w14:val="none"/>
        </w:rPr>
        <w:t>. Imagination, cognition and personality, 9(3), 185–211.</w:t>
      </w:r>
    </w:p>
    <w:p w14:paraId="1EBF2FD4" w14:textId="2AF1D7A9" w:rsidR="00674E3D" w:rsidRPr="00674E3D" w:rsidRDefault="00674E3D" w:rsidP="00674E3D">
      <w:pPr>
        <w:pStyle w:val="p1"/>
        <w:numPr>
          <w:ilvl w:val="0"/>
          <w:numId w:val="19"/>
        </w:numPr>
        <w:rPr>
          <w:rFonts w:asciiTheme="majorBidi" w:hAnsiTheme="majorBidi" w:cstheme="majorBidi"/>
          <w:sz w:val="28"/>
          <w:szCs w:val="28"/>
        </w:rPr>
      </w:pPr>
      <w:r w:rsidRPr="00674E3D">
        <w:rPr>
          <w:rFonts w:asciiTheme="majorBidi" w:hAnsiTheme="majorBidi" w:cstheme="majorBidi"/>
          <w:sz w:val="28"/>
          <w:szCs w:val="28"/>
        </w:rPr>
        <w:t xml:space="preserve">Bar-On, R. (2006). The Bar-On model of emotional-social intelligence (ESI). </w:t>
      </w:r>
      <w:proofErr w:type="spellStart"/>
      <w:r w:rsidRPr="00674E3D">
        <w:rPr>
          <w:rFonts w:asciiTheme="majorBidi" w:hAnsiTheme="majorBidi" w:cstheme="majorBidi"/>
          <w:sz w:val="28"/>
          <w:szCs w:val="28"/>
        </w:rPr>
        <w:t>Psicothema</w:t>
      </w:r>
      <w:proofErr w:type="spellEnd"/>
      <w:r w:rsidRPr="00674E3D">
        <w:rPr>
          <w:rFonts w:asciiTheme="majorBidi" w:hAnsiTheme="majorBidi" w:cstheme="majorBidi"/>
          <w:sz w:val="28"/>
          <w:szCs w:val="28"/>
        </w:rPr>
        <w:t>, 18(Suppl), 13–25.</w:t>
      </w:r>
    </w:p>
    <w:p w14:paraId="0E363DA8" w14:textId="26CF5211" w:rsidR="00674E3D" w:rsidRPr="00674E3D" w:rsidRDefault="00674E3D" w:rsidP="00674E3D">
      <w:pPr>
        <w:pStyle w:val="p1"/>
        <w:numPr>
          <w:ilvl w:val="0"/>
          <w:numId w:val="19"/>
        </w:numPr>
        <w:rPr>
          <w:rFonts w:asciiTheme="majorBidi" w:hAnsiTheme="majorBidi" w:cstheme="majorBidi"/>
          <w:sz w:val="28"/>
          <w:szCs w:val="28"/>
        </w:rPr>
      </w:pPr>
      <w:r w:rsidRPr="00674E3D">
        <w:rPr>
          <w:rFonts w:asciiTheme="majorBidi" w:hAnsiTheme="majorBidi" w:cstheme="majorBidi"/>
          <w:sz w:val="28"/>
          <w:szCs w:val="28"/>
        </w:rPr>
        <w:t>Judge, T. A., &amp; Bono, J. E. (2001). Relationship of core self-evaluations traits—self-esteem, generalised self-efficacy, locus of control, and emotional stability—with job satisfaction and job performance. Journal of Applied Psychology, 86(1), 80.</w:t>
      </w:r>
    </w:p>
    <w:p w14:paraId="2158A329" w14:textId="559C6C44" w:rsidR="00674E3D" w:rsidRDefault="00674E3D" w:rsidP="001F2671">
      <w:pPr>
        <w:pStyle w:val="p1"/>
        <w:numPr>
          <w:ilvl w:val="0"/>
          <w:numId w:val="19"/>
        </w:numPr>
        <w:rPr>
          <w:rFonts w:asciiTheme="majorBidi" w:hAnsiTheme="majorBidi" w:cstheme="majorBidi"/>
          <w:sz w:val="28"/>
          <w:szCs w:val="28"/>
        </w:rPr>
      </w:pPr>
      <w:r w:rsidRPr="00674E3D">
        <w:rPr>
          <w:rFonts w:asciiTheme="majorBidi" w:hAnsiTheme="majorBidi" w:cstheme="majorBidi"/>
          <w:sz w:val="28"/>
          <w:szCs w:val="28"/>
        </w:rPr>
        <w:t>Brackett, M. A., Rivers, S. E., &amp; Salovey, P. (2011). Emotional intelligence: Implications for personal, social, academic, and workplace functioning. Social and Personality Psychology Compass, 5(1), 88–103.</w:t>
      </w:r>
    </w:p>
    <w:p w14:paraId="297A06C7" w14:textId="77777777" w:rsidR="001F2671" w:rsidRPr="001F2671" w:rsidRDefault="001F2671" w:rsidP="001F2671">
      <w:pPr>
        <w:pStyle w:val="p1"/>
        <w:ind w:left="720"/>
        <w:rPr>
          <w:rFonts w:asciiTheme="majorBidi" w:hAnsiTheme="majorBidi" w:cstheme="majorBidi"/>
          <w:sz w:val="28"/>
          <w:szCs w:val="28"/>
        </w:rPr>
      </w:pPr>
    </w:p>
    <w:p w14:paraId="2F30A26C" w14:textId="77777777" w:rsidR="00F978C7" w:rsidRDefault="00F978C7" w:rsidP="00F978C7">
      <w:pPr>
        <w:pStyle w:val="p1"/>
        <w:numPr>
          <w:ilvl w:val="0"/>
          <w:numId w:val="19"/>
        </w:numPr>
        <w:bidi/>
      </w:pPr>
      <w:r>
        <w:rPr>
          <w:rtl/>
        </w:rPr>
        <w:t xml:space="preserve">عبد الغفار، نادية (2019). </w:t>
      </w:r>
      <w:r>
        <w:rPr>
          <w:i/>
          <w:iCs/>
          <w:rtl/>
        </w:rPr>
        <w:t>الذكاء العاطفي وعلاقته بالرضا الوظيفي لدى العاملين في المؤسسات التعليمية</w:t>
      </w:r>
      <w:r>
        <w:rPr>
          <w:rtl/>
        </w:rPr>
        <w:t>. مجلة العلوم التربوية، جامعة القاهرة.</w:t>
      </w:r>
    </w:p>
    <w:p w14:paraId="32146EDF" w14:textId="61AE220F" w:rsidR="00F978C7" w:rsidRPr="00674E3D" w:rsidRDefault="00F978C7" w:rsidP="00674E3D">
      <w:pPr>
        <w:pStyle w:val="p1"/>
        <w:numPr>
          <w:ilvl w:val="0"/>
          <w:numId w:val="19"/>
        </w:numPr>
        <w:bidi/>
      </w:pPr>
      <w:r>
        <w:rPr>
          <w:rtl/>
        </w:rPr>
        <w:t xml:space="preserve">حسين، خالد (2020). </w:t>
      </w:r>
      <w:r>
        <w:rPr>
          <w:i/>
          <w:iCs/>
          <w:rtl/>
        </w:rPr>
        <w:t>تأثير أنماط القيادة على الرضا الوظيفي: دراسة ميدانية في القطاع الحكومي السعودي</w:t>
      </w:r>
      <w:r>
        <w:rPr>
          <w:rtl/>
        </w:rPr>
        <w:t>. مجلة العلوم الإدارية، جامعة الملك سعود.</w:t>
      </w:r>
    </w:p>
    <w:p w14:paraId="4B8AD37D" w14:textId="77777777" w:rsidR="00D22171" w:rsidRPr="009D5392" w:rsidRDefault="00D22171" w:rsidP="009125CE">
      <w:pPr>
        <w:rPr>
          <w:rFonts w:ascii="Simplified Arabic" w:hAnsi="Simplified Arabic" w:cs="Simplified Arabic"/>
          <w:sz w:val="28"/>
          <w:szCs w:val="28"/>
          <w:u w:val="single"/>
          <w:rtl/>
          <w:lang w:val="en-CA"/>
        </w:rPr>
      </w:pPr>
    </w:p>
    <w:p w14:paraId="6120AD29" w14:textId="77777777" w:rsidR="00D22171" w:rsidRPr="00FF0975" w:rsidRDefault="00D22171" w:rsidP="009125CE">
      <w:pPr>
        <w:rPr>
          <w:rFonts w:ascii="Simplified Arabic" w:hAnsi="Simplified Arabic" w:cs="Simplified Arabic"/>
          <w:sz w:val="28"/>
          <w:szCs w:val="28"/>
          <w:u w:val="single"/>
          <w:rtl/>
        </w:rPr>
      </w:pPr>
    </w:p>
    <w:p w14:paraId="3B433504" w14:textId="77777777" w:rsidR="00D22171" w:rsidRPr="00FF0975" w:rsidRDefault="00D22171" w:rsidP="009125CE">
      <w:pPr>
        <w:rPr>
          <w:rFonts w:ascii="Simplified Arabic" w:hAnsi="Simplified Arabic" w:cs="Simplified Arabic"/>
          <w:sz w:val="28"/>
          <w:szCs w:val="28"/>
          <w:u w:val="single"/>
          <w:rtl/>
        </w:rPr>
      </w:pPr>
    </w:p>
    <w:p w14:paraId="1FAA6AA5" w14:textId="77777777" w:rsidR="00D22171" w:rsidRPr="00FF0975" w:rsidRDefault="00D22171" w:rsidP="009125CE">
      <w:pPr>
        <w:rPr>
          <w:rFonts w:ascii="Simplified Arabic" w:hAnsi="Simplified Arabic" w:cs="Simplified Arabic"/>
          <w:sz w:val="28"/>
          <w:szCs w:val="28"/>
          <w:u w:val="single"/>
          <w:rtl/>
        </w:rPr>
      </w:pPr>
    </w:p>
    <w:p w14:paraId="4999660B" w14:textId="77777777" w:rsidR="00D22171" w:rsidRPr="00FF0975" w:rsidRDefault="00D22171" w:rsidP="009125CE">
      <w:pPr>
        <w:rPr>
          <w:rFonts w:ascii="Simplified Arabic" w:hAnsi="Simplified Arabic" w:cs="Simplified Arabic"/>
          <w:sz w:val="28"/>
          <w:szCs w:val="28"/>
          <w:u w:val="single"/>
          <w:rtl/>
        </w:rPr>
      </w:pPr>
    </w:p>
    <w:p w14:paraId="38A5AC74" w14:textId="77777777" w:rsidR="00D22171" w:rsidRPr="00FF0975" w:rsidRDefault="00D22171" w:rsidP="009125CE">
      <w:pPr>
        <w:rPr>
          <w:rFonts w:ascii="Simplified Arabic" w:hAnsi="Simplified Arabic" w:cs="Simplified Arabic"/>
          <w:sz w:val="28"/>
          <w:szCs w:val="28"/>
          <w:u w:val="single"/>
          <w:rtl/>
        </w:rPr>
      </w:pPr>
    </w:p>
    <w:p w14:paraId="0C0657A4" w14:textId="77777777" w:rsidR="00D22171" w:rsidRPr="00FF0975" w:rsidRDefault="00D22171" w:rsidP="009125CE">
      <w:pPr>
        <w:rPr>
          <w:rFonts w:ascii="Simplified Arabic" w:hAnsi="Simplified Arabic" w:cs="Simplified Arabic"/>
          <w:sz w:val="28"/>
          <w:szCs w:val="28"/>
          <w:u w:val="single"/>
          <w:rtl/>
        </w:rPr>
      </w:pPr>
    </w:p>
    <w:p w14:paraId="087003BA" w14:textId="77777777" w:rsidR="00D22171" w:rsidRPr="00FF0975" w:rsidRDefault="00D22171" w:rsidP="009125CE">
      <w:pPr>
        <w:rPr>
          <w:rFonts w:ascii="Simplified Arabic" w:hAnsi="Simplified Arabic" w:cs="Simplified Arabic"/>
          <w:sz w:val="28"/>
          <w:szCs w:val="28"/>
          <w:u w:val="single"/>
          <w:rtl/>
        </w:rPr>
      </w:pPr>
    </w:p>
    <w:p w14:paraId="0E851780" w14:textId="77777777" w:rsidR="00D22171" w:rsidRDefault="00D22171" w:rsidP="009125CE">
      <w:pPr>
        <w:rPr>
          <w:rFonts w:ascii="Simplified Arabic" w:hAnsi="Simplified Arabic" w:cs="Simplified Arabic"/>
          <w:sz w:val="28"/>
          <w:szCs w:val="28"/>
          <w:u w:val="single"/>
        </w:rPr>
      </w:pPr>
    </w:p>
    <w:p w14:paraId="7DAFFA4C" w14:textId="77777777" w:rsidR="00154EFF" w:rsidRDefault="00154EFF" w:rsidP="009125CE">
      <w:pPr>
        <w:rPr>
          <w:rFonts w:ascii="Simplified Arabic" w:hAnsi="Simplified Arabic" w:cs="Simplified Arabic"/>
          <w:sz w:val="28"/>
          <w:szCs w:val="28"/>
          <w:u w:val="single"/>
        </w:rPr>
      </w:pPr>
    </w:p>
    <w:p w14:paraId="30E7B036" w14:textId="77777777" w:rsidR="00154EFF" w:rsidRDefault="00154EFF" w:rsidP="009125CE">
      <w:pPr>
        <w:rPr>
          <w:rFonts w:ascii="Simplified Arabic" w:hAnsi="Simplified Arabic" w:cs="Simplified Arabic"/>
          <w:sz w:val="28"/>
          <w:szCs w:val="28"/>
          <w:u w:val="single"/>
        </w:rPr>
      </w:pPr>
    </w:p>
    <w:p w14:paraId="1A17EF87" w14:textId="77777777" w:rsidR="00154EFF" w:rsidRDefault="00154EFF" w:rsidP="009125CE">
      <w:pPr>
        <w:rPr>
          <w:rFonts w:ascii="Simplified Arabic" w:hAnsi="Simplified Arabic" w:cs="Simplified Arabic"/>
          <w:sz w:val="28"/>
          <w:szCs w:val="28"/>
          <w:u w:val="single"/>
        </w:rPr>
      </w:pPr>
    </w:p>
    <w:p w14:paraId="56747146" w14:textId="77777777" w:rsidR="00154EFF" w:rsidRPr="00FF0975" w:rsidRDefault="00154EFF" w:rsidP="009125CE">
      <w:pPr>
        <w:rPr>
          <w:rFonts w:ascii="Simplified Arabic" w:hAnsi="Simplified Arabic" w:cs="Simplified Arabic"/>
          <w:sz w:val="28"/>
          <w:szCs w:val="28"/>
          <w:u w:val="single"/>
          <w:rtl/>
        </w:rPr>
      </w:pPr>
    </w:p>
    <w:p w14:paraId="6E52896B" w14:textId="153DCFBC" w:rsidR="009125CE" w:rsidRPr="003C6B6E" w:rsidRDefault="00154EFF" w:rsidP="003C6B6E">
      <w:pPr>
        <w:pStyle w:val="Heading1"/>
        <w:jc w:val="center"/>
        <w:rPr>
          <w:color w:val="000000" w:themeColor="text1"/>
          <w:sz w:val="48"/>
          <w:szCs w:val="44"/>
        </w:rPr>
      </w:pPr>
      <w:bookmarkStart w:id="29" w:name="_Toc214627697"/>
      <w:r w:rsidRPr="003C6B6E">
        <w:rPr>
          <w:rFonts w:hint="cs"/>
          <w:color w:val="000000" w:themeColor="text1"/>
          <w:sz w:val="48"/>
          <w:szCs w:val="44"/>
          <w:rtl/>
        </w:rPr>
        <w:t>الملاحق</w:t>
      </w:r>
      <w:bookmarkEnd w:id="29"/>
    </w:p>
    <w:p w14:paraId="4DF31F83" w14:textId="77777777" w:rsidR="00154EFF" w:rsidRDefault="00154EFF" w:rsidP="00154EFF">
      <w:pPr>
        <w:jc w:val="center"/>
        <w:rPr>
          <w:rFonts w:ascii="Simplified Arabic" w:hAnsi="Simplified Arabic" w:cs="Simplified Arabic"/>
          <w:b/>
          <w:bCs/>
          <w:sz w:val="28"/>
          <w:szCs w:val="28"/>
          <w:lang w:val="en-CA"/>
        </w:rPr>
      </w:pPr>
    </w:p>
    <w:p w14:paraId="19266854" w14:textId="77777777" w:rsidR="00154EFF" w:rsidRDefault="00154EFF" w:rsidP="00154EFF">
      <w:pPr>
        <w:jc w:val="center"/>
        <w:rPr>
          <w:rFonts w:ascii="Simplified Arabic" w:hAnsi="Simplified Arabic" w:cs="Simplified Arabic"/>
          <w:b/>
          <w:bCs/>
          <w:sz w:val="28"/>
          <w:szCs w:val="28"/>
          <w:lang w:val="en-CA"/>
        </w:rPr>
      </w:pPr>
    </w:p>
    <w:p w14:paraId="672ADA4F" w14:textId="77777777" w:rsidR="00154EFF" w:rsidRDefault="00154EFF" w:rsidP="00154EFF">
      <w:pPr>
        <w:jc w:val="center"/>
        <w:rPr>
          <w:rFonts w:ascii="Simplified Arabic" w:hAnsi="Simplified Arabic" w:cs="Simplified Arabic"/>
          <w:b/>
          <w:bCs/>
          <w:sz w:val="28"/>
          <w:szCs w:val="28"/>
          <w:lang w:val="en-CA"/>
        </w:rPr>
      </w:pPr>
    </w:p>
    <w:p w14:paraId="674F141D" w14:textId="77777777" w:rsidR="00154EFF" w:rsidRDefault="00154EFF" w:rsidP="00154EFF">
      <w:pPr>
        <w:jc w:val="center"/>
        <w:rPr>
          <w:rFonts w:ascii="Simplified Arabic" w:hAnsi="Simplified Arabic" w:cs="Simplified Arabic"/>
          <w:b/>
          <w:bCs/>
          <w:sz w:val="28"/>
          <w:szCs w:val="28"/>
          <w:lang w:val="en-CA"/>
        </w:rPr>
      </w:pPr>
    </w:p>
    <w:p w14:paraId="6A224137" w14:textId="77777777" w:rsidR="00154EFF" w:rsidRDefault="00154EFF" w:rsidP="00154EFF">
      <w:pPr>
        <w:jc w:val="center"/>
        <w:rPr>
          <w:rFonts w:ascii="Simplified Arabic" w:hAnsi="Simplified Arabic" w:cs="Simplified Arabic"/>
          <w:b/>
          <w:bCs/>
          <w:sz w:val="28"/>
          <w:szCs w:val="28"/>
          <w:lang w:val="en-CA"/>
        </w:rPr>
      </w:pPr>
    </w:p>
    <w:p w14:paraId="348B86A6" w14:textId="77777777" w:rsidR="00154EFF" w:rsidRDefault="00154EFF" w:rsidP="00154EFF">
      <w:pPr>
        <w:jc w:val="center"/>
        <w:rPr>
          <w:rFonts w:ascii="Simplified Arabic" w:hAnsi="Simplified Arabic" w:cs="Simplified Arabic"/>
          <w:b/>
          <w:bCs/>
          <w:sz w:val="28"/>
          <w:szCs w:val="28"/>
          <w:lang w:val="en-CA"/>
        </w:rPr>
      </w:pPr>
    </w:p>
    <w:p w14:paraId="4B061158" w14:textId="77777777" w:rsidR="00154EFF" w:rsidRDefault="00154EFF" w:rsidP="00154EFF">
      <w:pPr>
        <w:jc w:val="center"/>
        <w:rPr>
          <w:rFonts w:ascii="Simplified Arabic" w:hAnsi="Simplified Arabic" w:cs="Simplified Arabic"/>
          <w:b/>
          <w:bCs/>
          <w:sz w:val="28"/>
          <w:szCs w:val="28"/>
          <w:lang w:val="en-CA"/>
        </w:rPr>
      </w:pPr>
    </w:p>
    <w:p w14:paraId="60B506FA" w14:textId="77777777" w:rsidR="00154EFF" w:rsidRDefault="00154EFF" w:rsidP="00154EFF">
      <w:pPr>
        <w:jc w:val="center"/>
        <w:rPr>
          <w:rFonts w:ascii="Simplified Arabic" w:hAnsi="Simplified Arabic" w:cs="Simplified Arabic"/>
          <w:b/>
          <w:bCs/>
          <w:sz w:val="28"/>
          <w:szCs w:val="28"/>
          <w:lang w:val="en-CA"/>
        </w:rPr>
      </w:pPr>
    </w:p>
    <w:p w14:paraId="02052943" w14:textId="77777777" w:rsidR="00154EFF" w:rsidRDefault="00154EFF" w:rsidP="00154EFF">
      <w:pPr>
        <w:jc w:val="center"/>
        <w:rPr>
          <w:rFonts w:ascii="Simplified Arabic" w:hAnsi="Simplified Arabic" w:cs="Simplified Arabic"/>
          <w:b/>
          <w:bCs/>
          <w:sz w:val="28"/>
          <w:szCs w:val="28"/>
          <w:lang w:val="en-CA"/>
        </w:rPr>
      </w:pPr>
    </w:p>
    <w:p w14:paraId="4BD81FBE" w14:textId="77777777" w:rsidR="00154EFF" w:rsidRDefault="00154EFF" w:rsidP="00154EFF">
      <w:pPr>
        <w:jc w:val="center"/>
        <w:rPr>
          <w:rFonts w:ascii="Simplified Arabic" w:hAnsi="Simplified Arabic" w:cs="Simplified Arabic"/>
          <w:b/>
          <w:bCs/>
          <w:sz w:val="28"/>
          <w:szCs w:val="28"/>
          <w:lang w:val="en-CA"/>
        </w:rPr>
      </w:pPr>
    </w:p>
    <w:p w14:paraId="13CAC3AE" w14:textId="77777777" w:rsidR="00A0331D" w:rsidRDefault="00A0331D" w:rsidP="00A0331D">
      <w:pPr>
        <w:pStyle w:val="p3"/>
        <w:bidi/>
      </w:pPr>
    </w:p>
    <w:p w14:paraId="34D1580F"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r w:rsidRPr="00A0331D">
        <w:rPr>
          <w:rFonts w:ascii="Times New Roman" w:eastAsia="Times New Roman" w:hAnsi="Times New Roman" w:cs="Times New Roman"/>
          <w:b/>
          <w:bCs/>
          <w:kern w:val="0"/>
          <w:sz w:val="24"/>
          <w:szCs w:val="24"/>
          <w:rtl/>
          <w:lang w:val="en-CA"/>
          <w14:ligatures w14:val="none"/>
        </w:rPr>
        <w:t>بسم الله الرحمن الرحيم</w:t>
      </w:r>
    </w:p>
    <w:p w14:paraId="5E2C0F7D" w14:textId="77777777" w:rsidR="00A0331D" w:rsidRPr="00A0331D" w:rsidRDefault="00A0331D" w:rsidP="00A0331D">
      <w:pPr>
        <w:bidi w:val="0"/>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p>
    <w:p w14:paraId="5B5B18A8"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r w:rsidRPr="00A0331D">
        <w:rPr>
          <w:rFonts w:ascii="Times New Roman" w:eastAsia="Times New Roman" w:hAnsi="Times New Roman" w:cs="Times New Roman"/>
          <w:kern w:val="0"/>
          <w:sz w:val="24"/>
          <w:szCs w:val="24"/>
          <w:rtl/>
          <w:lang w:val="en-CA"/>
          <w14:ligatures w14:val="none"/>
        </w:rPr>
        <w:t>السيد/ ………………………………………………………………… المحترم،</w:t>
      </w:r>
    </w:p>
    <w:p w14:paraId="50CDD499" w14:textId="77777777" w:rsidR="00A0331D" w:rsidRPr="00A0331D" w:rsidRDefault="00A0331D" w:rsidP="00A0331D">
      <w:pPr>
        <w:bidi w:val="0"/>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p>
    <w:p w14:paraId="0361DD2F"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r w:rsidRPr="00A0331D">
        <w:rPr>
          <w:rFonts w:ascii="Times New Roman" w:eastAsia="Times New Roman" w:hAnsi="Times New Roman" w:cs="Times New Roman"/>
          <w:kern w:val="0"/>
          <w:sz w:val="24"/>
          <w:szCs w:val="24"/>
          <w:rtl/>
          <w:lang w:val="en-CA"/>
          <w14:ligatures w14:val="none"/>
        </w:rPr>
        <w:t>السلام عليكم ورحمة الله وبركاته،</w:t>
      </w:r>
    </w:p>
    <w:p w14:paraId="5C6F0141"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kern w:val="0"/>
          <w:sz w:val="24"/>
          <w:szCs w:val="24"/>
          <w:rtl/>
          <w:lang w:val="en-CA"/>
          <w14:ligatures w14:val="none"/>
        </w:rPr>
        <w:t xml:space="preserve">أود إفادتكم بأني طالب في جامعة </w:t>
      </w:r>
      <w:proofErr w:type="spellStart"/>
      <w:r w:rsidRPr="00A0331D">
        <w:rPr>
          <w:rFonts w:ascii="Times New Roman" w:eastAsia="Times New Roman" w:hAnsi="Times New Roman" w:cs="Times New Roman"/>
          <w:kern w:val="0"/>
          <w:sz w:val="24"/>
          <w:szCs w:val="24"/>
          <w:rtl/>
          <w:lang w:val="en-CA"/>
          <w14:ligatures w14:val="none"/>
        </w:rPr>
        <w:t>ميدأوشن</w:t>
      </w:r>
      <w:proofErr w:type="spellEnd"/>
      <w:r w:rsidRPr="00A0331D">
        <w:rPr>
          <w:rFonts w:ascii="Times New Roman" w:eastAsia="Times New Roman" w:hAnsi="Times New Roman" w:cs="Times New Roman"/>
          <w:kern w:val="0"/>
          <w:sz w:val="24"/>
          <w:szCs w:val="24"/>
          <w:rtl/>
          <w:lang w:val="en-CA"/>
          <w14:ligatures w14:val="none"/>
        </w:rPr>
        <w:t xml:space="preserve"> – كلية الإدارة – تخصص ماجستير في إدارة المخاطر،</w:t>
      </w:r>
    </w:p>
    <w:p w14:paraId="299008C2"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kern w:val="0"/>
          <w:sz w:val="24"/>
          <w:szCs w:val="24"/>
          <w:rtl/>
          <w:lang w:val="en-CA"/>
          <w14:ligatures w14:val="none"/>
        </w:rPr>
        <w:t>وأعمل حاليًا على بحث بعنوان:</w:t>
      </w:r>
    </w:p>
    <w:p w14:paraId="15ACD4C5"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b/>
          <w:bCs/>
          <w:kern w:val="0"/>
          <w:sz w:val="24"/>
          <w:szCs w:val="24"/>
          <w:rtl/>
          <w:lang w:val="en-CA"/>
          <w14:ligatures w14:val="none"/>
        </w:rPr>
        <w:t>“أثر الذكاء العاطفي للمدراء على رضا الموظفين في قطاع الطيران”</w:t>
      </w:r>
    </w:p>
    <w:p w14:paraId="226B3853"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kern w:val="0"/>
          <w:sz w:val="24"/>
          <w:szCs w:val="24"/>
          <w:rtl/>
          <w:lang w:val="en-CA"/>
          <w14:ligatures w14:val="none"/>
        </w:rPr>
        <w:t>وذلك كجزء من متطلبات درجة الماجستير في إدارة المخاطر.</w:t>
      </w:r>
    </w:p>
    <w:p w14:paraId="065C88D2" w14:textId="77777777" w:rsidR="00A0331D" w:rsidRPr="00A0331D" w:rsidRDefault="00A0331D" w:rsidP="00A0331D">
      <w:pPr>
        <w:bidi w:val="0"/>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p>
    <w:p w14:paraId="26F98A67"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r w:rsidRPr="00A0331D">
        <w:rPr>
          <w:rFonts w:ascii="Times New Roman" w:eastAsia="Times New Roman" w:hAnsi="Times New Roman" w:cs="Times New Roman"/>
          <w:kern w:val="0"/>
          <w:sz w:val="24"/>
          <w:szCs w:val="24"/>
          <w:rtl/>
          <w:lang w:val="en-CA"/>
          <w14:ligatures w14:val="none"/>
        </w:rPr>
        <w:t xml:space="preserve">ونظرًا لأهمية آرائكم القيّمة، أرجو منكم التفضل بالإجابة على هذا </w:t>
      </w:r>
      <w:proofErr w:type="gramStart"/>
      <w:r w:rsidRPr="00A0331D">
        <w:rPr>
          <w:rFonts w:ascii="Times New Roman" w:eastAsia="Times New Roman" w:hAnsi="Times New Roman" w:cs="Times New Roman"/>
          <w:kern w:val="0"/>
          <w:sz w:val="24"/>
          <w:szCs w:val="24"/>
          <w:rtl/>
          <w:lang w:val="en-CA"/>
          <w14:ligatures w14:val="none"/>
        </w:rPr>
        <w:t>الاستبيان</w:t>
      </w:r>
      <w:proofErr w:type="gramEnd"/>
      <w:r w:rsidRPr="00A0331D">
        <w:rPr>
          <w:rFonts w:ascii="Times New Roman" w:eastAsia="Times New Roman" w:hAnsi="Times New Roman" w:cs="Times New Roman"/>
          <w:kern w:val="0"/>
          <w:sz w:val="24"/>
          <w:szCs w:val="24"/>
          <w:rtl/>
          <w:lang w:val="en-CA"/>
          <w14:ligatures w14:val="none"/>
        </w:rPr>
        <w:t>.</w:t>
      </w:r>
    </w:p>
    <w:p w14:paraId="4E3F480A"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kern w:val="0"/>
          <w:sz w:val="24"/>
          <w:szCs w:val="24"/>
          <w:rtl/>
          <w:lang w:val="en-CA"/>
          <w14:ligatures w14:val="none"/>
        </w:rPr>
        <w:t>وأؤكد لكم أن إجاباتكم ستكون محل تقدير كبير وستُعامل بسرية تامة، ولن تُستخدم إلا لأغراض البحث العلمي فقط.</w:t>
      </w:r>
    </w:p>
    <w:p w14:paraId="6CBB916E" w14:textId="77777777" w:rsidR="00A0331D" w:rsidRPr="00A0331D" w:rsidRDefault="00A0331D" w:rsidP="00A0331D">
      <w:pPr>
        <w:bidi w:val="0"/>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p>
    <w:p w14:paraId="72C71514"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r w:rsidRPr="00A0331D">
        <w:rPr>
          <w:rFonts w:ascii="Times New Roman" w:eastAsia="Times New Roman" w:hAnsi="Times New Roman" w:cs="Times New Roman"/>
          <w:kern w:val="0"/>
          <w:sz w:val="24"/>
          <w:szCs w:val="24"/>
          <w:rtl/>
          <w:lang w:val="en-CA"/>
          <w14:ligatures w14:val="none"/>
        </w:rPr>
        <w:t>لذا أرجو أن تكون إجاباتكم دقيقة وصادقة قدر الإمكان للمساهمة في تحقيق نتائج علمية دقيقة.</w:t>
      </w:r>
    </w:p>
    <w:p w14:paraId="5A80A4AA" w14:textId="77777777" w:rsidR="00A0331D" w:rsidRPr="00A0331D" w:rsidRDefault="00A0331D" w:rsidP="00A0331D">
      <w:pPr>
        <w:bidi w:val="0"/>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p>
    <w:p w14:paraId="1439E61A"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r w:rsidRPr="00A0331D">
        <w:rPr>
          <w:rFonts w:ascii="Times New Roman" w:eastAsia="Times New Roman" w:hAnsi="Times New Roman" w:cs="Times New Roman"/>
          <w:kern w:val="0"/>
          <w:sz w:val="24"/>
          <w:szCs w:val="24"/>
          <w:rtl/>
          <w:lang w:val="en-CA"/>
          <w14:ligatures w14:val="none"/>
        </w:rPr>
        <w:t>شاكرًا لكم حسن تعاونكم،</w:t>
      </w:r>
    </w:p>
    <w:p w14:paraId="21EE1331"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proofErr w:type="gramStart"/>
      <w:r w:rsidRPr="00A0331D">
        <w:rPr>
          <w:rFonts w:ascii="Times New Roman" w:eastAsia="Times New Roman" w:hAnsi="Times New Roman" w:cs="Times New Roman"/>
          <w:b/>
          <w:bCs/>
          <w:kern w:val="0"/>
          <w:sz w:val="24"/>
          <w:szCs w:val="24"/>
          <w:rtl/>
          <w:lang w:val="en-CA"/>
          <w14:ligatures w14:val="none"/>
        </w:rPr>
        <w:t>عبدالله</w:t>
      </w:r>
      <w:proofErr w:type="gramEnd"/>
      <w:r w:rsidRPr="00A0331D">
        <w:rPr>
          <w:rFonts w:ascii="Times New Roman" w:eastAsia="Times New Roman" w:hAnsi="Times New Roman" w:cs="Times New Roman"/>
          <w:b/>
          <w:bCs/>
          <w:kern w:val="0"/>
          <w:sz w:val="24"/>
          <w:szCs w:val="24"/>
          <w:rtl/>
          <w:lang w:val="en-CA"/>
          <w14:ligatures w14:val="none"/>
        </w:rPr>
        <w:t xml:space="preserve"> صادق الشريف</w:t>
      </w:r>
    </w:p>
    <w:p w14:paraId="45630588"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kern w:val="0"/>
          <w:sz w:val="24"/>
          <w:szCs w:val="24"/>
          <w:rtl/>
          <w:lang w:val="en-CA"/>
          <w14:ligatures w14:val="none"/>
        </w:rPr>
        <w:t>طالب ماجستير إدارة المخاطر</w:t>
      </w:r>
    </w:p>
    <w:p w14:paraId="24154E6B" w14:textId="7F59E395" w:rsidR="00A0331D" w:rsidRDefault="00A0331D" w:rsidP="003B270B">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r w:rsidRPr="00A0331D">
        <w:rPr>
          <w:rFonts w:ascii="Times New Roman" w:eastAsia="Times New Roman" w:hAnsi="Times New Roman" w:cs="Times New Roman"/>
          <w:kern w:val="0"/>
          <w:sz w:val="24"/>
          <w:szCs w:val="24"/>
          <w:rtl/>
          <w:lang w:val="en-CA"/>
          <w14:ligatures w14:val="none"/>
        </w:rPr>
        <w:t xml:space="preserve">كلية الإدارة – جامعة </w:t>
      </w:r>
      <w:proofErr w:type="spellStart"/>
      <w:r w:rsidRPr="00A0331D">
        <w:rPr>
          <w:rFonts w:ascii="Times New Roman" w:eastAsia="Times New Roman" w:hAnsi="Times New Roman" w:cs="Times New Roman"/>
          <w:kern w:val="0"/>
          <w:sz w:val="24"/>
          <w:szCs w:val="24"/>
          <w:rtl/>
          <w:lang w:val="en-CA"/>
          <w14:ligatures w14:val="none"/>
        </w:rPr>
        <w:t>ميدأوشن</w:t>
      </w:r>
      <w:proofErr w:type="spellEnd"/>
    </w:p>
    <w:p w14:paraId="6E183C09" w14:textId="77777777" w:rsidR="003B270B" w:rsidRDefault="003B270B" w:rsidP="003B270B">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p>
    <w:p w14:paraId="7B150DAE" w14:textId="77777777" w:rsid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p>
    <w:p w14:paraId="22B1992E" w14:textId="77777777" w:rsid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p>
    <w:p w14:paraId="0C208201" w14:textId="77777777" w:rsid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p>
    <w:p w14:paraId="0E4941BE" w14:textId="2E20EF03" w:rsidR="003C6B6E" w:rsidRPr="003C6B6E" w:rsidRDefault="003C6B6E" w:rsidP="003C6B6E">
      <w:pPr>
        <w:pStyle w:val="Heading1"/>
        <w:jc w:val="center"/>
        <w:rPr>
          <w:color w:val="000000" w:themeColor="text1"/>
          <w:sz w:val="48"/>
          <w:szCs w:val="44"/>
        </w:rPr>
      </w:pPr>
      <w:bookmarkStart w:id="30" w:name="_Toc214627698"/>
      <w:proofErr w:type="gramStart"/>
      <w:r w:rsidRPr="003C6B6E">
        <w:rPr>
          <w:color w:val="000000" w:themeColor="text1"/>
          <w:sz w:val="48"/>
          <w:szCs w:val="44"/>
          <w:rtl/>
        </w:rPr>
        <w:lastRenderedPageBreak/>
        <w:t>الاستبيان</w:t>
      </w:r>
      <w:proofErr w:type="gramEnd"/>
      <w:r w:rsidRPr="003C6B6E">
        <w:rPr>
          <w:color w:val="000000" w:themeColor="text1"/>
          <w:sz w:val="48"/>
          <w:szCs w:val="44"/>
          <w:rtl/>
        </w:rPr>
        <w:t>.</w:t>
      </w:r>
      <w:bookmarkEnd w:id="30"/>
    </w:p>
    <w:p w14:paraId="76CFCC1B" w14:textId="399B1A35" w:rsidR="00A0331D" w:rsidRDefault="00A0331D" w:rsidP="00674E3D">
      <w:pPr>
        <w:spacing w:before="100" w:beforeAutospacing="1" w:after="100" w:afterAutospacing="1" w:line="240" w:lineRule="auto"/>
        <w:rPr>
          <w:rFonts w:ascii="Times New Roman" w:eastAsia="Times New Roman" w:hAnsi="Times New Roman" w:cs="Times New Roman"/>
          <w:b/>
          <w:bCs/>
          <w:kern w:val="0"/>
          <w:sz w:val="24"/>
          <w:szCs w:val="24"/>
          <w:rtl/>
          <w:lang w:val="en-CA"/>
          <w14:ligatures w14:val="none"/>
        </w:rPr>
      </w:pPr>
      <w:r w:rsidRPr="00A0331D">
        <w:rPr>
          <w:rFonts w:ascii="Times New Roman" w:eastAsia="Times New Roman" w:hAnsi="Times New Roman" w:cs="Times New Roman"/>
          <w:b/>
          <w:bCs/>
          <w:kern w:val="0"/>
          <w:sz w:val="24"/>
          <w:szCs w:val="24"/>
          <w:rtl/>
          <w:lang w:val="en-CA"/>
          <w14:ligatures w14:val="none"/>
        </w:rPr>
        <w:t>القسم الأول</w:t>
      </w:r>
      <w:r w:rsidRPr="00A0331D">
        <w:rPr>
          <w:rFonts w:ascii="Times New Roman" w:eastAsia="Times New Roman" w:hAnsi="Times New Roman" w:cs="Times New Roman"/>
          <w:b/>
          <w:bCs/>
          <w:kern w:val="0"/>
          <w:sz w:val="24"/>
          <w:szCs w:val="24"/>
          <w:lang w:val="en-CA"/>
          <w14:ligatures w14:val="none"/>
        </w:rPr>
        <w:t>: </w:t>
      </w:r>
      <w:r w:rsidRPr="00A0331D">
        <w:rPr>
          <w:rFonts w:ascii="Times New Roman" w:eastAsia="Times New Roman" w:hAnsi="Times New Roman" w:cs="Times New Roman"/>
          <w:b/>
          <w:bCs/>
          <w:kern w:val="0"/>
          <w:sz w:val="24"/>
          <w:szCs w:val="24"/>
          <w:rtl/>
          <w:lang w:val="en-CA"/>
          <w14:ligatures w14:val="none"/>
        </w:rPr>
        <w:t>البيانات العامة الديموغرافية</w:t>
      </w:r>
    </w:p>
    <w:p w14:paraId="762B79FD" w14:textId="089357C6" w:rsidR="00674E3D" w:rsidRPr="00A0331D" w:rsidRDefault="00674E3D" w:rsidP="00674E3D">
      <w:pPr>
        <w:spacing w:before="100" w:beforeAutospacing="1" w:after="100" w:afterAutospacing="1" w:line="240" w:lineRule="auto"/>
        <w:rPr>
          <w:rFonts w:ascii="Times New Roman" w:eastAsia="Times New Roman" w:hAnsi="Times New Roman" w:cs="Times New Roman"/>
          <w:b/>
          <w:bCs/>
          <w:kern w:val="0"/>
          <w:sz w:val="24"/>
          <w:szCs w:val="24"/>
          <w:lang w:val="en-CA"/>
          <w14:ligatures w14:val="none"/>
        </w:rPr>
      </w:pPr>
      <w:r w:rsidRPr="00674E3D">
        <w:rPr>
          <w:rFonts w:ascii="Times New Roman" w:eastAsia="Times New Roman" w:hAnsi="Times New Roman" w:cs="Times New Roman"/>
          <w:b/>
          <w:bCs/>
          <w:kern w:val="0"/>
          <w:sz w:val="24"/>
          <w:szCs w:val="24"/>
          <w:rtl/>
          <w:lang w:val="en-CA"/>
          <w14:ligatures w14:val="none"/>
        </w:rPr>
        <w:t xml:space="preserve">يرجى وضع </w:t>
      </w:r>
      <w:proofErr w:type="gramStart"/>
      <w:r w:rsidRPr="00674E3D">
        <w:rPr>
          <w:rFonts w:ascii="Times New Roman" w:eastAsia="Times New Roman" w:hAnsi="Times New Roman" w:cs="Times New Roman"/>
          <w:b/>
          <w:bCs/>
          <w:kern w:val="0"/>
          <w:sz w:val="24"/>
          <w:szCs w:val="24"/>
          <w:rtl/>
          <w:lang w:val="en-CA"/>
          <w14:ligatures w14:val="none"/>
        </w:rPr>
        <w:t>إشارة ]</w:t>
      </w:r>
      <w:proofErr w:type="gramEnd"/>
      <w:r w:rsidRPr="00674E3D">
        <w:rPr>
          <w:rFonts w:ascii="Times New Roman" w:eastAsia="Times New Roman" w:hAnsi="Times New Roman" w:cs="Times New Roman"/>
          <w:b/>
          <w:bCs/>
          <w:kern w:val="0"/>
          <w:sz w:val="24"/>
          <w:szCs w:val="24"/>
          <w:rtl/>
          <w:lang w:val="en-CA"/>
          <w14:ligatures w14:val="none"/>
        </w:rPr>
        <w:t>√</w:t>
      </w:r>
      <w:proofErr w:type="gramStart"/>
      <w:r w:rsidRPr="00674E3D">
        <w:rPr>
          <w:rFonts w:ascii="Times New Roman" w:eastAsia="Times New Roman" w:hAnsi="Times New Roman" w:cs="Times New Roman"/>
          <w:b/>
          <w:bCs/>
          <w:kern w:val="0"/>
          <w:sz w:val="24"/>
          <w:szCs w:val="24"/>
          <w:rtl/>
          <w:lang w:val="en-CA"/>
          <w14:ligatures w14:val="none"/>
        </w:rPr>
        <w:t>[ في</w:t>
      </w:r>
      <w:proofErr w:type="gramEnd"/>
      <w:r w:rsidRPr="00674E3D">
        <w:rPr>
          <w:rFonts w:ascii="Times New Roman" w:eastAsia="Times New Roman" w:hAnsi="Times New Roman" w:cs="Times New Roman"/>
          <w:b/>
          <w:bCs/>
          <w:kern w:val="0"/>
          <w:sz w:val="24"/>
          <w:szCs w:val="24"/>
          <w:rtl/>
          <w:lang w:val="en-CA"/>
          <w14:ligatures w14:val="none"/>
        </w:rPr>
        <w:t xml:space="preserve"> الخانة التي تعبر عن رأيكم</w:t>
      </w:r>
      <w:r w:rsidRPr="00674E3D">
        <w:rPr>
          <w:rFonts w:ascii="Times New Roman" w:eastAsia="Times New Roman" w:hAnsi="Times New Roman" w:cs="Times New Roman"/>
          <w:b/>
          <w:bCs/>
          <w:kern w:val="0"/>
          <w:sz w:val="24"/>
          <w:szCs w:val="24"/>
          <w14:ligatures w14:val="none"/>
        </w:rPr>
        <w:t>.</w:t>
      </w:r>
    </w:p>
    <w:p w14:paraId="1CD61B0D" w14:textId="102ADE77" w:rsidR="00A0331D" w:rsidRPr="00A0331D" w:rsidRDefault="00545AB3" w:rsidP="00A0331D">
      <w:pPr>
        <w:numPr>
          <w:ilvl w:val="0"/>
          <w:numId w:val="22"/>
        </w:numPr>
        <w:spacing w:before="100" w:beforeAutospacing="1" w:after="100" w:afterAutospacing="1" w:line="240" w:lineRule="auto"/>
        <w:rPr>
          <w:rFonts w:ascii="Times New Roman" w:eastAsia="Times New Roman" w:hAnsi="Times New Roman" w:cs="Times New Roman"/>
          <w:kern w:val="0"/>
          <w:sz w:val="24"/>
          <w:szCs w:val="24"/>
          <w:lang w:val="en-CA"/>
          <w14:ligatures w14:val="none"/>
        </w:rPr>
      </w:pPr>
      <w:r>
        <w:rPr>
          <w:rFonts w:ascii="Times New Roman" w:eastAsia="Times New Roman" w:hAnsi="Times New Roman" w:cs="Times New Roman" w:hint="cs"/>
          <w:b/>
          <w:bCs/>
          <w:kern w:val="0"/>
          <w:sz w:val="24"/>
          <w:szCs w:val="24"/>
          <w:rtl/>
          <w:lang w:val="en-CA"/>
          <w14:ligatures w14:val="none"/>
        </w:rPr>
        <w:t>الجنس</w:t>
      </w:r>
      <w:r w:rsidR="00A0331D" w:rsidRPr="00A0331D">
        <w:rPr>
          <w:rFonts w:ascii="Times New Roman" w:eastAsia="Times New Roman" w:hAnsi="Times New Roman" w:cs="Times New Roman"/>
          <w:b/>
          <w:bCs/>
          <w:kern w:val="0"/>
          <w:sz w:val="24"/>
          <w:szCs w:val="24"/>
          <w:rtl/>
          <w:lang w:val="en-CA"/>
          <w14:ligatures w14:val="none"/>
        </w:rPr>
        <w:t>:</w:t>
      </w:r>
    </w:p>
    <w:p w14:paraId="792B9F24" w14:textId="5C353351" w:rsidR="00A0331D" w:rsidRPr="00A0331D" w:rsidRDefault="00A0331D" w:rsidP="003C6B6E">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ذكر</w:t>
      </w:r>
      <w:r w:rsidR="003C6B6E">
        <w:rPr>
          <w:rFonts w:ascii="Times New Roman" w:eastAsia="Times New Roman" w:hAnsi="Times New Roman" w:cs="Times New Roman"/>
          <w:kern w:val="0"/>
          <w:sz w:val="24"/>
          <w:szCs w:val="24"/>
          <w:rtl/>
          <w:lang w:val="en-CA"/>
          <w14:ligatures w14:val="none"/>
        </w:rPr>
        <w:t xml:space="preserve">. </w:t>
      </w: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أنثى</w:t>
      </w:r>
    </w:p>
    <w:p w14:paraId="19852895" w14:textId="77777777" w:rsidR="00A0331D" w:rsidRPr="00A0331D" w:rsidRDefault="00A0331D" w:rsidP="00A0331D">
      <w:pPr>
        <w:numPr>
          <w:ilvl w:val="0"/>
          <w:numId w:val="22"/>
        </w:num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b/>
          <w:bCs/>
          <w:kern w:val="0"/>
          <w:sz w:val="24"/>
          <w:szCs w:val="24"/>
          <w:rtl/>
          <w:lang w:val="en-CA"/>
          <w14:ligatures w14:val="none"/>
        </w:rPr>
        <w:t>العمر:</w:t>
      </w:r>
    </w:p>
    <w:p w14:paraId="5CF2DCD6" w14:textId="0111FC0D" w:rsidR="00A0331D" w:rsidRPr="00A0331D" w:rsidRDefault="00A0331D" w:rsidP="003C6B6E">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أقل من 25 سنة</w:t>
      </w:r>
      <w:r w:rsidR="003C6B6E">
        <w:rPr>
          <w:rFonts w:ascii="Times New Roman" w:eastAsia="Times New Roman" w:hAnsi="Times New Roman" w:cs="Times New Roman"/>
          <w:kern w:val="0"/>
          <w:sz w:val="24"/>
          <w:szCs w:val="24"/>
          <w:rtl/>
          <w:lang w:val="en-CA"/>
          <w14:ligatures w14:val="none"/>
        </w:rPr>
        <w:t xml:space="preserve">. </w:t>
      </w: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من 25 إلى 35 سنة</w:t>
      </w:r>
    </w:p>
    <w:p w14:paraId="140ED729" w14:textId="77A3619F" w:rsidR="00A0331D" w:rsidRPr="00A0331D" w:rsidRDefault="00A0331D" w:rsidP="003C6B6E">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من 36 إلى 45 سنة</w:t>
      </w:r>
      <w:r w:rsidR="003C6B6E">
        <w:rPr>
          <w:rFonts w:ascii="Times New Roman" w:eastAsia="Times New Roman" w:hAnsi="Times New Roman" w:cs="Times New Roman"/>
          <w:kern w:val="0"/>
          <w:sz w:val="24"/>
          <w:szCs w:val="24"/>
          <w:rtl/>
          <w:lang w:val="en-CA"/>
          <w14:ligatures w14:val="none"/>
        </w:rPr>
        <w:t xml:space="preserve">. </w:t>
      </w: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أكثر من 45 سنة</w:t>
      </w:r>
    </w:p>
    <w:p w14:paraId="186102A9" w14:textId="77777777" w:rsidR="00A0331D" w:rsidRPr="00A0331D" w:rsidRDefault="00A0331D" w:rsidP="00A0331D">
      <w:pPr>
        <w:numPr>
          <w:ilvl w:val="0"/>
          <w:numId w:val="22"/>
        </w:num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b/>
          <w:bCs/>
          <w:kern w:val="0"/>
          <w:sz w:val="24"/>
          <w:szCs w:val="24"/>
          <w:rtl/>
          <w:lang w:val="en-CA"/>
          <w14:ligatures w14:val="none"/>
        </w:rPr>
        <w:t>المؤهل العلمي:</w:t>
      </w:r>
    </w:p>
    <w:p w14:paraId="5C9E2728" w14:textId="355C1D27" w:rsidR="00A0331D" w:rsidRPr="00A0331D" w:rsidRDefault="00A0331D" w:rsidP="003C6B6E">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ثانوي</w:t>
      </w:r>
      <w:r w:rsidR="003C6B6E">
        <w:rPr>
          <w:rFonts w:ascii="Times New Roman" w:eastAsia="Times New Roman" w:hAnsi="Times New Roman" w:cs="Times New Roman"/>
          <w:kern w:val="0"/>
          <w:sz w:val="24"/>
          <w:szCs w:val="24"/>
          <w:rtl/>
          <w:lang w:val="en-CA"/>
          <w14:ligatures w14:val="none"/>
        </w:rPr>
        <w:t xml:space="preserve">. </w:t>
      </w: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دبلوم</w:t>
      </w:r>
    </w:p>
    <w:p w14:paraId="54F1D788" w14:textId="0A6CE591" w:rsidR="00A0331D" w:rsidRPr="00A0331D" w:rsidRDefault="00A0331D" w:rsidP="003C6B6E">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بكالوريوس</w:t>
      </w:r>
      <w:r w:rsidR="003C6B6E">
        <w:rPr>
          <w:rFonts w:ascii="Times New Roman" w:eastAsia="Times New Roman" w:hAnsi="Times New Roman" w:cs="Times New Roman"/>
          <w:kern w:val="0"/>
          <w:sz w:val="24"/>
          <w:szCs w:val="24"/>
          <w:rtl/>
          <w:lang w:val="en-CA"/>
          <w14:ligatures w14:val="none"/>
        </w:rPr>
        <w:t xml:space="preserve">. </w:t>
      </w: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دراسات عليا</w:t>
      </w:r>
    </w:p>
    <w:p w14:paraId="5CE658DE" w14:textId="77777777" w:rsidR="00A0331D" w:rsidRPr="00A0331D" w:rsidRDefault="00A0331D" w:rsidP="00A0331D">
      <w:pPr>
        <w:numPr>
          <w:ilvl w:val="0"/>
          <w:numId w:val="22"/>
        </w:num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b/>
          <w:bCs/>
          <w:kern w:val="0"/>
          <w:sz w:val="24"/>
          <w:szCs w:val="24"/>
          <w:rtl/>
          <w:lang w:val="en-CA"/>
          <w14:ligatures w14:val="none"/>
        </w:rPr>
        <w:t>عدد سنوات الخبرة:</w:t>
      </w:r>
    </w:p>
    <w:p w14:paraId="7BFC4182" w14:textId="5AA46375" w:rsidR="00A0331D" w:rsidRPr="00A0331D" w:rsidRDefault="00A0331D" w:rsidP="003C6B6E">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أقل من 3 سنوات</w:t>
      </w:r>
      <w:r w:rsidR="003C6B6E">
        <w:rPr>
          <w:rFonts w:ascii="Times New Roman" w:eastAsia="Times New Roman" w:hAnsi="Times New Roman" w:cs="Times New Roman"/>
          <w:kern w:val="0"/>
          <w:sz w:val="24"/>
          <w:szCs w:val="24"/>
          <w:rtl/>
          <w:lang w:val="en-CA"/>
          <w14:ligatures w14:val="none"/>
        </w:rPr>
        <w:t xml:space="preserve">. </w:t>
      </w:r>
      <w:r w:rsidR="003C6B6E">
        <w:rPr>
          <w:rFonts w:ascii="Times New Roman" w:eastAsia="Times New Roman" w:hAnsi="Times New Roman" w:cs="Times New Roman"/>
          <w:kern w:val="0"/>
          <w:sz w:val="24"/>
          <w:szCs w:val="24"/>
          <w:lang w:val="en-CA"/>
          <w14:ligatures w14:val="none"/>
        </w:rPr>
        <w:t xml:space="preserve"> </w:t>
      </w: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من 3 إلى 5 سنوات</w:t>
      </w:r>
    </w:p>
    <w:p w14:paraId="5C71831F" w14:textId="240C0EE0" w:rsidR="00A0331D" w:rsidRPr="00A0331D" w:rsidRDefault="00A0331D" w:rsidP="003C6B6E">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من 6 إلى 10 سنوات</w:t>
      </w:r>
      <w:r w:rsidR="003C6B6E">
        <w:rPr>
          <w:rFonts w:ascii="Times New Roman" w:eastAsia="Times New Roman" w:hAnsi="Times New Roman" w:cs="Times New Roman"/>
          <w:kern w:val="0"/>
          <w:sz w:val="24"/>
          <w:szCs w:val="24"/>
          <w:rtl/>
          <w:lang w:val="en-CA"/>
          <w14:ligatures w14:val="none"/>
        </w:rPr>
        <w:t xml:space="preserve">. </w:t>
      </w:r>
      <w:r w:rsidR="003C6B6E">
        <w:rPr>
          <w:rFonts w:ascii="Times New Roman" w:eastAsia="Times New Roman" w:hAnsi="Times New Roman" w:cs="Times New Roman"/>
          <w:kern w:val="0"/>
          <w:sz w:val="24"/>
          <w:szCs w:val="24"/>
          <w:lang w:val="en-CA"/>
          <w14:ligatures w14:val="none"/>
        </w:rPr>
        <w:t xml:space="preserve"> </w:t>
      </w: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أكثر من 10 سنوات</w:t>
      </w:r>
    </w:p>
    <w:p w14:paraId="09C016EE" w14:textId="77777777" w:rsidR="00A0331D" w:rsidRPr="00A0331D" w:rsidRDefault="00A0331D" w:rsidP="00A0331D">
      <w:pPr>
        <w:numPr>
          <w:ilvl w:val="0"/>
          <w:numId w:val="22"/>
        </w:num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Times New Roman" w:eastAsia="Times New Roman" w:hAnsi="Times New Roman" w:cs="Times New Roman"/>
          <w:b/>
          <w:bCs/>
          <w:kern w:val="0"/>
          <w:sz w:val="24"/>
          <w:szCs w:val="24"/>
          <w:rtl/>
          <w:lang w:val="en-CA"/>
          <w14:ligatures w14:val="none"/>
        </w:rPr>
        <w:t>القطاع الذي تعمل فيه:</w:t>
      </w:r>
    </w:p>
    <w:p w14:paraId="293C53B2" w14:textId="77777777" w:rsidR="00A0331D" w:rsidRPr="00A0331D" w:rsidRDefault="00A0331D" w:rsidP="00A0331D">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حكومي</w:t>
      </w:r>
    </w:p>
    <w:p w14:paraId="2BE76C57" w14:textId="451312B7" w:rsidR="00A0331D" w:rsidRPr="00A0331D" w:rsidRDefault="00A0331D" w:rsidP="003C6B6E">
      <w:pPr>
        <w:spacing w:before="100" w:beforeAutospacing="1" w:after="100" w:afterAutospacing="1" w:line="240" w:lineRule="auto"/>
        <w:rPr>
          <w:rFonts w:ascii="Times New Roman" w:eastAsia="Times New Roman" w:hAnsi="Times New Roman" w:cs="Times New Roman"/>
          <w:kern w:val="0"/>
          <w:sz w:val="24"/>
          <w:szCs w:val="24"/>
          <w:rtl/>
          <w:lang w:val="en-CA"/>
          <w14:ligatures w14:val="none"/>
        </w:rPr>
      </w:pP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خاص</w:t>
      </w:r>
      <w:r w:rsidR="003C6B6E">
        <w:rPr>
          <w:rFonts w:ascii="Times New Roman" w:eastAsia="Times New Roman" w:hAnsi="Times New Roman" w:cs="Times New Roman"/>
          <w:kern w:val="0"/>
          <w:sz w:val="24"/>
          <w:szCs w:val="24"/>
          <w:rtl/>
          <w:lang w:val="en-CA"/>
          <w14:ligatures w14:val="none"/>
        </w:rPr>
        <w:t xml:space="preserve">. </w:t>
      </w:r>
      <w:r w:rsidR="003C6B6E">
        <w:rPr>
          <w:rFonts w:ascii="Times New Roman" w:eastAsia="Times New Roman" w:hAnsi="Times New Roman" w:cs="Times New Roman"/>
          <w:kern w:val="0"/>
          <w:sz w:val="24"/>
          <w:szCs w:val="24"/>
          <w:lang w:val="en-CA"/>
          <w14:ligatures w14:val="none"/>
        </w:rPr>
        <w:t xml:space="preserve"> </w:t>
      </w:r>
      <w:r w:rsidRPr="00A0331D">
        <w:rPr>
          <w:rFonts w:ascii="Segoe UI Symbol" w:eastAsia="Times New Roman" w:hAnsi="Segoe UI Symbol" w:cs="Segoe UI Symbol" w:hint="cs"/>
          <w:kern w:val="0"/>
          <w:sz w:val="24"/>
          <w:szCs w:val="24"/>
          <w:rtl/>
          <w:lang w:val="en-CA"/>
          <w14:ligatures w14:val="none"/>
        </w:rPr>
        <w:t>☐</w:t>
      </w:r>
      <w:r w:rsidRPr="00A0331D">
        <w:rPr>
          <w:rFonts w:ascii="Times New Roman" w:eastAsia="Times New Roman" w:hAnsi="Times New Roman" w:cs="Times New Roman"/>
          <w:kern w:val="0"/>
          <w:sz w:val="24"/>
          <w:szCs w:val="24"/>
          <w:rtl/>
          <w:lang w:val="en-CA"/>
          <w14:ligatures w14:val="none"/>
        </w:rPr>
        <w:t xml:space="preserve"> شبه حكومي</w:t>
      </w:r>
    </w:p>
    <w:p w14:paraId="62DFCDF8" w14:textId="77777777" w:rsidR="003C6B6E" w:rsidRDefault="003C6B6E" w:rsidP="00545AB3">
      <w:pPr>
        <w:spacing w:before="100" w:beforeAutospacing="1" w:after="100" w:afterAutospacing="1" w:line="240" w:lineRule="auto"/>
        <w:rPr>
          <w:rFonts w:ascii="Times New Roman" w:eastAsia="Times New Roman" w:hAnsi="Times New Roman" w:cs="Times New Roman"/>
          <w:b/>
          <w:bCs/>
          <w:kern w:val="0"/>
          <w:lang w:val="en-CA"/>
          <w14:ligatures w14:val="none"/>
        </w:rPr>
      </w:pPr>
    </w:p>
    <w:p w14:paraId="37EA2DFB" w14:textId="77777777" w:rsidR="003C6B6E" w:rsidRDefault="003C6B6E" w:rsidP="00545AB3">
      <w:pPr>
        <w:spacing w:before="100" w:beforeAutospacing="1" w:after="100" w:afterAutospacing="1" w:line="240" w:lineRule="auto"/>
        <w:rPr>
          <w:rFonts w:ascii="Times New Roman" w:eastAsia="Times New Roman" w:hAnsi="Times New Roman" w:cs="Times New Roman"/>
          <w:b/>
          <w:bCs/>
          <w:kern w:val="0"/>
          <w:lang w:val="en-CA"/>
          <w14:ligatures w14:val="none"/>
        </w:rPr>
      </w:pPr>
    </w:p>
    <w:p w14:paraId="5499A514" w14:textId="77777777" w:rsidR="003C6B6E" w:rsidRDefault="003C6B6E" w:rsidP="00545AB3">
      <w:pPr>
        <w:spacing w:before="100" w:beforeAutospacing="1" w:after="100" w:afterAutospacing="1" w:line="240" w:lineRule="auto"/>
        <w:rPr>
          <w:rFonts w:ascii="Times New Roman" w:eastAsia="Times New Roman" w:hAnsi="Times New Roman" w:cs="Times New Roman"/>
          <w:b/>
          <w:bCs/>
          <w:kern w:val="0"/>
          <w:lang w:val="en-CA"/>
          <w14:ligatures w14:val="none"/>
        </w:rPr>
      </w:pPr>
    </w:p>
    <w:p w14:paraId="42032DE4" w14:textId="77777777" w:rsidR="003C6B6E" w:rsidRDefault="003C6B6E" w:rsidP="00545AB3">
      <w:pPr>
        <w:spacing w:before="100" w:beforeAutospacing="1" w:after="100" w:afterAutospacing="1" w:line="240" w:lineRule="auto"/>
        <w:rPr>
          <w:rFonts w:ascii="Times New Roman" w:eastAsia="Times New Roman" w:hAnsi="Times New Roman" w:cs="Times New Roman"/>
          <w:b/>
          <w:bCs/>
          <w:kern w:val="0"/>
          <w:lang w:val="en-CA"/>
          <w14:ligatures w14:val="none"/>
        </w:rPr>
      </w:pPr>
    </w:p>
    <w:p w14:paraId="37B7E1B4" w14:textId="77777777" w:rsidR="003C6B6E" w:rsidRDefault="003C6B6E" w:rsidP="00545AB3">
      <w:pPr>
        <w:spacing w:before="100" w:beforeAutospacing="1" w:after="100" w:afterAutospacing="1" w:line="240" w:lineRule="auto"/>
        <w:rPr>
          <w:rFonts w:ascii="Times New Roman" w:eastAsia="Times New Roman" w:hAnsi="Times New Roman" w:cs="Times New Roman"/>
          <w:b/>
          <w:bCs/>
          <w:kern w:val="0"/>
          <w:lang w:val="en-CA"/>
          <w14:ligatures w14:val="none"/>
        </w:rPr>
      </w:pPr>
    </w:p>
    <w:p w14:paraId="42366F47" w14:textId="77777777" w:rsidR="003C6B6E" w:rsidRDefault="003C6B6E" w:rsidP="00545AB3">
      <w:pPr>
        <w:spacing w:before="100" w:beforeAutospacing="1" w:after="100" w:afterAutospacing="1" w:line="240" w:lineRule="auto"/>
        <w:rPr>
          <w:rFonts w:ascii="Times New Roman" w:eastAsia="Times New Roman" w:hAnsi="Times New Roman" w:cs="Times New Roman"/>
          <w:b/>
          <w:bCs/>
          <w:kern w:val="0"/>
          <w:lang w:val="en-CA"/>
          <w14:ligatures w14:val="none"/>
        </w:rPr>
      </w:pPr>
    </w:p>
    <w:p w14:paraId="6BE8F429" w14:textId="77777777" w:rsidR="003C6B6E" w:rsidRDefault="003C6B6E" w:rsidP="00545AB3">
      <w:pPr>
        <w:spacing w:before="100" w:beforeAutospacing="1" w:after="100" w:afterAutospacing="1" w:line="240" w:lineRule="auto"/>
        <w:rPr>
          <w:rFonts w:ascii="Times New Roman" w:eastAsia="Times New Roman" w:hAnsi="Times New Roman" w:cs="Times New Roman"/>
          <w:b/>
          <w:bCs/>
          <w:kern w:val="0"/>
          <w:lang w:val="en-CA"/>
          <w14:ligatures w14:val="none"/>
        </w:rPr>
      </w:pPr>
    </w:p>
    <w:p w14:paraId="0894AC98" w14:textId="77777777" w:rsidR="003C6B6E" w:rsidRDefault="003C6B6E" w:rsidP="00545AB3">
      <w:pPr>
        <w:spacing w:before="100" w:beforeAutospacing="1" w:after="100" w:afterAutospacing="1" w:line="240" w:lineRule="auto"/>
        <w:rPr>
          <w:rFonts w:ascii="Times New Roman" w:eastAsia="Times New Roman" w:hAnsi="Times New Roman" w:cs="Times New Roman"/>
          <w:b/>
          <w:bCs/>
          <w:kern w:val="0"/>
          <w:lang w:val="en-CA"/>
          <w14:ligatures w14:val="none"/>
        </w:rPr>
      </w:pPr>
    </w:p>
    <w:p w14:paraId="622238B3" w14:textId="62EBBBE8" w:rsidR="00545AB3" w:rsidRPr="005500B4" w:rsidRDefault="00545AB3" w:rsidP="00545AB3">
      <w:pPr>
        <w:spacing w:before="100" w:beforeAutospacing="1" w:after="100" w:afterAutospacing="1"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القسم الثاني</w:t>
      </w:r>
      <w:r w:rsidRPr="005500B4">
        <w:rPr>
          <w:rFonts w:ascii="Simplified Arabic" w:hAnsi="Simplified Arabic" w:cs="Simplified Arabic"/>
          <w:sz w:val="28"/>
          <w:szCs w:val="28"/>
        </w:rPr>
        <w:t>: </w:t>
      </w:r>
      <w:r w:rsidRPr="005500B4">
        <w:rPr>
          <w:rFonts w:ascii="Simplified Arabic" w:hAnsi="Simplified Arabic" w:cs="Simplified Arabic"/>
          <w:sz w:val="28"/>
          <w:szCs w:val="28"/>
          <w:rtl/>
        </w:rPr>
        <w:t>الذكاء العاطفي للمدير</w:t>
      </w:r>
    </w:p>
    <w:p w14:paraId="5B0812D7" w14:textId="77777777" w:rsidR="00545AB3" w:rsidRPr="005500B4" w:rsidRDefault="00545AB3" w:rsidP="00545AB3">
      <w:pPr>
        <w:spacing w:before="100" w:beforeAutospacing="1" w:after="100" w:afterAutospacing="1"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يرجى تحديد درجة موافقتك على العبارات التالية بخصوص مديرك المباشر:</w:t>
      </w:r>
    </w:p>
    <w:p w14:paraId="5FC7BA97" w14:textId="77777777" w:rsidR="00545AB3" w:rsidRPr="005500B4" w:rsidRDefault="00545AB3" w:rsidP="00545AB3">
      <w:pPr>
        <w:spacing w:before="100" w:beforeAutospacing="1" w:after="100" w:afterAutospacing="1"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(1 = لا أوافق بشدة، 2 = لا أوافق، 3 = محايد، 4 = أوافق، 5 = أوافق بشدة)</w:t>
      </w:r>
    </w:p>
    <w:p w14:paraId="0686E7CC" w14:textId="77777777" w:rsidR="00545AB3" w:rsidRPr="005500B4" w:rsidRDefault="00545AB3" w:rsidP="00545AB3">
      <w:pPr>
        <w:spacing w:before="100" w:beforeAutospacing="1" w:after="100" w:afterAutospacing="1" w:line="240" w:lineRule="auto"/>
        <w:rPr>
          <w:rFonts w:ascii="Simplified Arabic" w:hAnsi="Simplified Arabic" w:cs="Simplified Arabic"/>
          <w:sz w:val="28"/>
          <w:szCs w:val="28"/>
          <w:rtl/>
        </w:rPr>
      </w:pPr>
    </w:p>
    <w:tbl>
      <w:tblPr>
        <w:tblW w:w="10313" w:type="dxa"/>
        <w:tblInd w:w="-1003" w:type="dxa"/>
        <w:tblLook w:val="04A0" w:firstRow="1" w:lastRow="0" w:firstColumn="1" w:lastColumn="0" w:noHBand="0" w:noVBand="1"/>
      </w:tblPr>
      <w:tblGrid>
        <w:gridCol w:w="1313"/>
        <w:gridCol w:w="1060"/>
        <w:gridCol w:w="1060"/>
        <w:gridCol w:w="1060"/>
        <w:gridCol w:w="1060"/>
        <w:gridCol w:w="3700"/>
        <w:gridCol w:w="1060"/>
      </w:tblGrid>
      <w:tr w:rsidR="00545AB3" w:rsidRPr="005500B4" w14:paraId="54C9BA72" w14:textId="77777777" w:rsidTr="005500B4">
        <w:trPr>
          <w:trHeight w:val="300"/>
          <w:tblHeader/>
        </w:trPr>
        <w:tc>
          <w:tcPr>
            <w:tcW w:w="1313" w:type="dxa"/>
            <w:tcBorders>
              <w:top w:val="single" w:sz="4" w:space="0" w:color="auto"/>
              <w:left w:val="single" w:sz="4" w:space="0" w:color="auto"/>
              <w:bottom w:val="single" w:sz="4" w:space="0" w:color="auto"/>
              <w:right w:val="single" w:sz="4" w:space="0" w:color="auto"/>
            </w:tcBorders>
            <w:shd w:val="clear" w:color="auto" w:fill="ED7D31" w:themeFill="accent2"/>
            <w:noWrap/>
            <w:vAlign w:val="bottom"/>
            <w:hideMark/>
          </w:tcPr>
          <w:p w14:paraId="75F0248C"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1</w:t>
            </w:r>
          </w:p>
        </w:tc>
        <w:tc>
          <w:tcPr>
            <w:tcW w:w="1060" w:type="dxa"/>
            <w:tcBorders>
              <w:top w:val="single" w:sz="4" w:space="0" w:color="auto"/>
              <w:left w:val="nil"/>
              <w:bottom w:val="single" w:sz="4" w:space="0" w:color="auto"/>
              <w:right w:val="single" w:sz="4" w:space="0" w:color="auto"/>
            </w:tcBorders>
            <w:shd w:val="clear" w:color="auto" w:fill="ED7D31" w:themeFill="accent2"/>
            <w:noWrap/>
            <w:vAlign w:val="bottom"/>
            <w:hideMark/>
          </w:tcPr>
          <w:p w14:paraId="18B70A92"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2</w:t>
            </w:r>
          </w:p>
        </w:tc>
        <w:tc>
          <w:tcPr>
            <w:tcW w:w="1060" w:type="dxa"/>
            <w:tcBorders>
              <w:top w:val="single" w:sz="4" w:space="0" w:color="auto"/>
              <w:left w:val="nil"/>
              <w:bottom w:val="single" w:sz="4" w:space="0" w:color="auto"/>
              <w:right w:val="single" w:sz="4" w:space="0" w:color="auto"/>
            </w:tcBorders>
            <w:shd w:val="clear" w:color="auto" w:fill="ED7D31" w:themeFill="accent2"/>
            <w:noWrap/>
            <w:vAlign w:val="bottom"/>
            <w:hideMark/>
          </w:tcPr>
          <w:p w14:paraId="411D3252"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3</w:t>
            </w:r>
          </w:p>
        </w:tc>
        <w:tc>
          <w:tcPr>
            <w:tcW w:w="1060" w:type="dxa"/>
            <w:tcBorders>
              <w:top w:val="single" w:sz="4" w:space="0" w:color="auto"/>
              <w:left w:val="nil"/>
              <w:bottom w:val="single" w:sz="4" w:space="0" w:color="auto"/>
              <w:right w:val="single" w:sz="4" w:space="0" w:color="auto"/>
            </w:tcBorders>
            <w:shd w:val="clear" w:color="auto" w:fill="ED7D31" w:themeFill="accent2"/>
            <w:noWrap/>
            <w:vAlign w:val="bottom"/>
            <w:hideMark/>
          </w:tcPr>
          <w:p w14:paraId="18203EDF"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4</w:t>
            </w:r>
          </w:p>
        </w:tc>
        <w:tc>
          <w:tcPr>
            <w:tcW w:w="1060" w:type="dxa"/>
            <w:tcBorders>
              <w:top w:val="single" w:sz="4" w:space="0" w:color="auto"/>
              <w:left w:val="nil"/>
              <w:bottom w:val="single" w:sz="4" w:space="0" w:color="auto"/>
              <w:right w:val="single" w:sz="4" w:space="0" w:color="auto"/>
            </w:tcBorders>
            <w:shd w:val="clear" w:color="auto" w:fill="ED7D31" w:themeFill="accent2"/>
            <w:noWrap/>
            <w:vAlign w:val="bottom"/>
            <w:hideMark/>
          </w:tcPr>
          <w:p w14:paraId="2818A4A4"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5</w:t>
            </w:r>
          </w:p>
        </w:tc>
        <w:tc>
          <w:tcPr>
            <w:tcW w:w="3700" w:type="dxa"/>
            <w:vMerge w:val="restart"/>
            <w:tcBorders>
              <w:top w:val="single" w:sz="4" w:space="0" w:color="auto"/>
              <w:left w:val="single" w:sz="4" w:space="0" w:color="auto"/>
              <w:bottom w:val="single" w:sz="4" w:space="0" w:color="auto"/>
              <w:right w:val="single" w:sz="4" w:space="0" w:color="auto"/>
            </w:tcBorders>
            <w:shd w:val="clear" w:color="auto" w:fill="ED7D31" w:themeFill="accent2"/>
            <w:vAlign w:val="bottom"/>
            <w:hideMark/>
          </w:tcPr>
          <w:p w14:paraId="5470E0D3" w14:textId="77777777" w:rsidR="00545AB3" w:rsidRPr="005500B4" w:rsidRDefault="00545AB3" w:rsidP="00545AB3">
            <w:pPr>
              <w:spacing w:after="0" w:line="240" w:lineRule="auto"/>
              <w:jc w:val="center"/>
              <w:rPr>
                <w:rFonts w:ascii="Simplified Arabic" w:hAnsi="Simplified Arabic" w:cs="Simplified Arabic"/>
                <w:sz w:val="28"/>
                <w:szCs w:val="28"/>
              </w:rPr>
            </w:pPr>
            <w:r w:rsidRPr="005500B4">
              <w:rPr>
                <w:rFonts w:ascii="Simplified Arabic" w:hAnsi="Simplified Arabic" w:cs="Simplified Arabic"/>
                <w:sz w:val="28"/>
                <w:szCs w:val="28"/>
                <w:rtl/>
              </w:rPr>
              <w:t>العبارات</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ED7D31" w:themeFill="accent2"/>
            <w:noWrap/>
            <w:vAlign w:val="bottom"/>
            <w:hideMark/>
          </w:tcPr>
          <w:p w14:paraId="096DCFCE" w14:textId="77777777" w:rsidR="00545AB3" w:rsidRPr="005500B4" w:rsidRDefault="00545AB3" w:rsidP="00545AB3">
            <w:pPr>
              <w:spacing w:after="0" w:line="240" w:lineRule="auto"/>
              <w:jc w:val="center"/>
              <w:rPr>
                <w:rFonts w:ascii="Simplified Arabic" w:hAnsi="Simplified Arabic" w:cs="Simplified Arabic"/>
                <w:sz w:val="28"/>
                <w:szCs w:val="28"/>
                <w:rtl/>
              </w:rPr>
            </w:pPr>
            <w:r w:rsidRPr="005500B4">
              <w:rPr>
                <w:rFonts w:ascii="Simplified Arabic" w:hAnsi="Simplified Arabic" w:cs="Simplified Arabic"/>
                <w:sz w:val="28"/>
                <w:szCs w:val="28"/>
                <w:rtl/>
              </w:rPr>
              <w:t>الرقم</w:t>
            </w:r>
          </w:p>
        </w:tc>
      </w:tr>
      <w:tr w:rsidR="00545AB3" w:rsidRPr="005500B4" w14:paraId="7B9D3320" w14:textId="77777777" w:rsidTr="005500B4">
        <w:trPr>
          <w:trHeight w:val="300"/>
          <w:tblHeader/>
        </w:trPr>
        <w:tc>
          <w:tcPr>
            <w:tcW w:w="1313" w:type="dxa"/>
            <w:tcBorders>
              <w:top w:val="nil"/>
              <w:left w:val="single" w:sz="4" w:space="0" w:color="auto"/>
              <w:bottom w:val="single" w:sz="4" w:space="0" w:color="auto"/>
              <w:right w:val="single" w:sz="4" w:space="0" w:color="auto"/>
            </w:tcBorders>
            <w:shd w:val="clear" w:color="auto" w:fill="ED7D31" w:themeFill="accent2"/>
            <w:noWrap/>
            <w:vAlign w:val="bottom"/>
            <w:hideMark/>
          </w:tcPr>
          <w:p w14:paraId="5A02927C"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لا أوافق بشدة</w:t>
            </w:r>
          </w:p>
        </w:tc>
        <w:tc>
          <w:tcPr>
            <w:tcW w:w="1060" w:type="dxa"/>
            <w:tcBorders>
              <w:top w:val="nil"/>
              <w:left w:val="nil"/>
              <w:bottom w:val="single" w:sz="4" w:space="0" w:color="auto"/>
              <w:right w:val="single" w:sz="4" w:space="0" w:color="auto"/>
            </w:tcBorders>
            <w:shd w:val="clear" w:color="auto" w:fill="ED7D31" w:themeFill="accent2"/>
            <w:noWrap/>
            <w:vAlign w:val="bottom"/>
            <w:hideMark/>
          </w:tcPr>
          <w:p w14:paraId="2FBA8E8B"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لا أوافق</w:t>
            </w:r>
          </w:p>
        </w:tc>
        <w:tc>
          <w:tcPr>
            <w:tcW w:w="1060" w:type="dxa"/>
            <w:tcBorders>
              <w:top w:val="nil"/>
              <w:left w:val="nil"/>
              <w:bottom w:val="single" w:sz="4" w:space="0" w:color="auto"/>
              <w:right w:val="single" w:sz="4" w:space="0" w:color="auto"/>
            </w:tcBorders>
            <w:shd w:val="clear" w:color="auto" w:fill="ED7D31" w:themeFill="accent2"/>
            <w:noWrap/>
            <w:vAlign w:val="bottom"/>
            <w:hideMark/>
          </w:tcPr>
          <w:p w14:paraId="22FB28C3"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محايد</w:t>
            </w:r>
          </w:p>
        </w:tc>
        <w:tc>
          <w:tcPr>
            <w:tcW w:w="1060" w:type="dxa"/>
            <w:tcBorders>
              <w:top w:val="nil"/>
              <w:left w:val="nil"/>
              <w:bottom w:val="single" w:sz="4" w:space="0" w:color="auto"/>
              <w:right w:val="single" w:sz="4" w:space="0" w:color="auto"/>
            </w:tcBorders>
            <w:shd w:val="clear" w:color="auto" w:fill="ED7D31" w:themeFill="accent2"/>
            <w:noWrap/>
            <w:vAlign w:val="bottom"/>
            <w:hideMark/>
          </w:tcPr>
          <w:p w14:paraId="18579882"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أوافق</w:t>
            </w:r>
          </w:p>
        </w:tc>
        <w:tc>
          <w:tcPr>
            <w:tcW w:w="1060" w:type="dxa"/>
            <w:tcBorders>
              <w:top w:val="nil"/>
              <w:left w:val="nil"/>
              <w:bottom w:val="single" w:sz="4" w:space="0" w:color="auto"/>
              <w:right w:val="single" w:sz="4" w:space="0" w:color="auto"/>
            </w:tcBorders>
            <w:shd w:val="clear" w:color="auto" w:fill="ED7D31" w:themeFill="accent2"/>
            <w:noWrap/>
            <w:vAlign w:val="bottom"/>
            <w:hideMark/>
          </w:tcPr>
          <w:p w14:paraId="73827AA1"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أوافق بشدة</w:t>
            </w:r>
          </w:p>
        </w:tc>
        <w:tc>
          <w:tcPr>
            <w:tcW w:w="3700" w:type="dxa"/>
            <w:vMerge/>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6FA776A9" w14:textId="77777777" w:rsidR="00545AB3" w:rsidRPr="005500B4" w:rsidRDefault="00545AB3" w:rsidP="00545AB3">
            <w:pPr>
              <w:bidi w:val="0"/>
              <w:spacing w:after="0" w:line="240" w:lineRule="auto"/>
              <w:rPr>
                <w:rFonts w:ascii="Simplified Arabic" w:hAnsi="Simplified Arabic" w:cs="Simplified Arabic"/>
                <w:sz w:val="28"/>
                <w:szCs w:val="28"/>
              </w:rPr>
            </w:pPr>
          </w:p>
        </w:tc>
        <w:tc>
          <w:tcPr>
            <w:tcW w:w="1060" w:type="dxa"/>
            <w:vMerge/>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06801B1F" w14:textId="77777777" w:rsidR="00545AB3" w:rsidRPr="005500B4" w:rsidRDefault="00545AB3" w:rsidP="00545AB3">
            <w:pPr>
              <w:bidi w:val="0"/>
              <w:spacing w:after="0" w:line="240" w:lineRule="auto"/>
              <w:rPr>
                <w:rFonts w:ascii="Simplified Arabic" w:hAnsi="Simplified Arabic" w:cs="Simplified Arabic"/>
                <w:sz w:val="28"/>
                <w:szCs w:val="28"/>
              </w:rPr>
            </w:pPr>
          </w:p>
        </w:tc>
      </w:tr>
      <w:tr w:rsidR="00545AB3" w:rsidRPr="005500B4" w14:paraId="7045AB8E" w14:textId="77777777" w:rsidTr="00674E3D">
        <w:trPr>
          <w:trHeight w:val="640"/>
        </w:trPr>
        <w:tc>
          <w:tcPr>
            <w:tcW w:w="1313" w:type="dxa"/>
            <w:tcBorders>
              <w:top w:val="nil"/>
              <w:left w:val="single" w:sz="4" w:space="0" w:color="auto"/>
              <w:bottom w:val="single" w:sz="4" w:space="0" w:color="auto"/>
              <w:right w:val="single" w:sz="4" w:space="0" w:color="auto"/>
            </w:tcBorders>
            <w:noWrap/>
            <w:vAlign w:val="bottom"/>
            <w:hideMark/>
          </w:tcPr>
          <w:p w14:paraId="58BF3BAC" w14:textId="77777777" w:rsidR="00545AB3" w:rsidRPr="005500B4" w:rsidRDefault="00545AB3" w:rsidP="00545AB3">
            <w:pPr>
              <w:bidi w:val="0"/>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B6128A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 </w:t>
            </w:r>
          </w:p>
        </w:tc>
        <w:tc>
          <w:tcPr>
            <w:tcW w:w="1060" w:type="dxa"/>
            <w:tcBorders>
              <w:top w:val="nil"/>
              <w:left w:val="nil"/>
              <w:bottom w:val="single" w:sz="4" w:space="0" w:color="auto"/>
              <w:right w:val="single" w:sz="4" w:space="0" w:color="auto"/>
            </w:tcBorders>
            <w:noWrap/>
            <w:vAlign w:val="bottom"/>
            <w:hideMark/>
          </w:tcPr>
          <w:p w14:paraId="1961491D"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43EAB1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33644C2"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43F8912E"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مديري يفهم مشاعره الشخصية بوضوح عند مواجهة مواقف صعبة.</w:t>
            </w:r>
          </w:p>
        </w:tc>
        <w:tc>
          <w:tcPr>
            <w:tcW w:w="1060" w:type="dxa"/>
            <w:tcBorders>
              <w:top w:val="nil"/>
              <w:left w:val="nil"/>
              <w:bottom w:val="single" w:sz="4" w:space="0" w:color="auto"/>
              <w:right w:val="single" w:sz="4" w:space="0" w:color="auto"/>
            </w:tcBorders>
            <w:noWrap/>
            <w:vAlign w:val="bottom"/>
            <w:hideMark/>
          </w:tcPr>
          <w:p w14:paraId="31E66F39"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w:t>
            </w:r>
          </w:p>
        </w:tc>
      </w:tr>
      <w:tr w:rsidR="00545AB3" w:rsidRPr="005500B4" w14:paraId="665DB3D1"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3BD35C39"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685D74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7A110E4"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911E0F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DEFE09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46879C34"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يستطيع مديري التحكم في مشاعره عندما يغضب.</w:t>
            </w:r>
          </w:p>
        </w:tc>
        <w:tc>
          <w:tcPr>
            <w:tcW w:w="1060" w:type="dxa"/>
            <w:tcBorders>
              <w:top w:val="nil"/>
              <w:left w:val="nil"/>
              <w:bottom w:val="single" w:sz="4" w:space="0" w:color="auto"/>
              <w:right w:val="single" w:sz="4" w:space="0" w:color="auto"/>
            </w:tcBorders>
            <w:noWrap/>
            <w:vAlign w:val="bottom"/>
            <w:hideMark/>
          </w:tcPr>
          <w:p w14:paraId="5B805C31"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2</w:t>
            </w:r>
          </w:p>
        </w:tc>
      </w:tr>
      <w:tr w:rsidR="00545AB3" w:rsidRPr="005500B4" w14:paraId="215AFCB9" w14:textId="77777777" w:rsidTr="00674E3D">
        <w:trPr>
          <w:trHeight w:val="640"/>
        </w:trPr>
        <w:tc>
          <w:tcPr>
            <w:tcW w:w="1313" w:type="dxa"/>
            <w:tcBorders>
              <w:top w:val="nil"/>
              <w:left w:val="single" w:sz="4" w:space="0" w:color="auto"/>
              <w:bottom w:val="single" w:sz="4" w:space="0" w:color="auto"/>
              <w:right w:val="single" w:sz="4" w:space="0" w:color="auto"/>
            </w:tcBorders>
            <w:noWrap/>
            <w:vAlign w:val="bottom"/>
            <w:hideMark/>
          </w:tcPr>
          <w:p w14:paraId="33C847F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57DD64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7922BD2"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DA802C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180B22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213EDAFC"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يستطيع مديري التعرف بسهولة على مشاعر الآخرين.</w:t>
            </w:r>
          </w:p>
        </w:tc>
        <w:tc>
          <w:tcPr>
            <w:tcW w:w="1060" w:type="dxa"/>
            <w:tcBorders>
              <w:top w:val="nil"/>
              <w:left w:val="nil"/>
              <w:bottom w:val="single" w:sz="4" w:space="0" w:color="auto"/>
              <w:right w:val="single" w:sz="4" w:space="0" w:color="auto"/>
            </w:tcBorders>
            <w:noWrap/>
            <w:vAlign w:val="bottom"/>
            <w:hideMark/>
          </w:tcPr>
          <w:p w14:paraId="0363A91A"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3</w:t>
            </w:r>
          </w:p>
        </w:tc>
      </w:tr>
      <w:tr w:rsidR="00545AB3" w:rsidRPr="005500B4" w14:paraId="03C13916"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3A9E1A7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E6A88EB"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8138DF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13A1A7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D1629FD"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265591D3"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يتمتع مديري بمهارات تواصل فعالة.</w:t>
            </w:r>
          </w:p>
        </w:tc>
        <w:tc>
          <w:tcPr>
            <w:tcW w:w="1060" w:type="dxa"/>
            <w:tcBorders>
              <w:top w:val="nil"/>
              <w:left w:val="nil"/>
              <w:bottom w:val="single" w:sz="4" w:space="0" w:color="auto"/>
              <w:right w:val="single" w:sz="4" w:space="0" w:color="auto"/>
            </w:tcBorders>
            <w:noWrap/>
            <w:vAlign w:val="bottom"/>
            <w:hideMark/>
          </w:tcPr>
          <w:p w14:paraId="3BC806FF"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4</w:t>
            </w:r>
          </w:p>
        </w:tc>
      </w:tr>
      <w:tr w:rsidR="00545AB3" w:rsidRPr="005500B4" w14:paraId="7B935DB4" w14:textId="77777777" w:rsidTr="00674E3D">
        <w:trPr>
          <w:trHeight w:val="640"/>
        </w:trPr>
        <w:tc>
          <w:tcPr>
            <w:tcW w:w="1313" w:type="dxa"/>
            <w:tcBorders>
              <w:top w:val="nil"/>
              <w:left w:val="single" w:sz="4" w:space="0" w:color="auto"/>
              <w:bottom w:val="single" w:sz="4" w:space="0" w:color="auto"/>
              <w:right w:val="single" w:sz="4" w:space="0" w:color="auto"/>
            </w:tcBorders>
            <w:noWrap/>
            <w:vAlign w:val="bottom"/>
            <w:hideMark/>
          </w:tcPr>
          <w:p w14:paraId="26B7A94E"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EE6E48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ADA356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03ED3BC"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54D92A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1C01370B"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يستطيع مديري التعبير عن مشاعره بطريقة واضحة.</w:t>
            </w:r>
          </w:p>
        </w:tc>
        <w:tc>
          <w:tcPr>
            <w:tcW w:w="1060" w:type="dxa"/>
            <w:tcBorders>
              <w:top w:val="nil"/>
              <w:left w:val="nil"/>
              <w:bottom w:val="single" w:sz="4" w:space="0" w:color="auto"/>
              <w:right w:val="single" w:sz="4" w:space="0" w:color="auto"/>
            </w:tcBorders>
            <w:noWrap/>
            <w:vAlign w:val="bottom"/>
            <w:hideMark/>
          </w:tcPr>
          <w:p w14:paraId="75A950F2"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5</w:t>
            </w:r>
          </w:p>
        </w:tc>
      </w:tr>
      <w:tr w:rsidR="00545AB3" w:rsidRPr="005500B4" w14:paraId="49B42E5D" w14:textId="77777777" w:rsidTr="00674E3D">
        <w:trPr>
          <w:trHeight w:val="300"/>
        </w:trPr>
        <w:tc>
          <w:tcPr>
            <w:tcW w:w="1313" w:type="dxa"/>
            <w:tcBorders>
              <w:top w:val="nil"/>
              <w:left w:val="single" w:sz="4" w:space="0" w:color="auto"/>
              <w:bottom w:val="single" w:sz="4" w:space="0" w:color="auto"/>
              <w:right w:val="single" w:sz="4" w:space="0" w:color="auto"/>
            </w:tcBorders>
            <w:noWrap/>
            <w:vAlign w:val="bottom"/>
            <w:hideMark/>
          </w:tcPr>
          <w:p w14:paraId="5F7EC41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D359062"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AF0B3E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F32768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DF9785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noWrap/>
            <w:vAlign w:val="bottom"/>
            <w:hideMark/>
          </w:tcPr>
          <w:p w14:paraId="668BCD38"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يتحكم مديري في انفعالاته عند اتخاذ قرارات مهمة.</w:t>
            </w:r>
          </w:p>
        </w:tc>
        <w:tc>
          <w:tcPr>
            <w:tcW w:w="1060" w:type="dxa"/>
            <w:tcBorders>
              <w:top w:val="nil"/>
              <w:left w:val="nil"/>
              <w:bottom w:val="single" w:sz="4" w:space="0" w:color="auto"/>
              <w:right w:val="single" w:sz="4" w:space="0" w:color="auto"/>
            </w:tcBorders>
            <w:noWrap/>
            <w:vAlign w:val="bottom"/>
            <w:hideMark/>
          </w:tcPr>
          <w:p w14:paraId="1C4CCF2A"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6</w:t>
            </w:r>
          </w:p>
        </w:tc>
      </w:tr>
      <w:tr w:rsidR="00545AB3" w:rsidRPr="005500B4" w14:paraId="185C46C2"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206370C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1EAC86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716FB2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7ADB194"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D824D4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4ADADCA7"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يدرك مديري سبب مشاعره وتصرفاته.</w:t>
            </w:r>
          </w:p>
        </w:tc>
        <w:tc>
          <w:tcPr>
            <w:tcW w:w="1060" w:type="dxa"/>
            <w:tcBorders>
              <w:top w:val="nil"/>
              <w:left w:val="nil"/>
              <w:bottom w:val="single" w:sz="4" w:space="0" w:color="auto"/>
              <w:right w:val="single" w:sz="4" w:space="0" w:color="auto"/>
            </w:tcBorders>
            <w:noWrap/>
            <w:vAlign w:val="bottom"/>
            <w:hideMark/>
          </w:tcPr>
          <w:p w14:paraId="494FE04A"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7</w:t>
            </w:r>
          </w:p>
        </w:tc>
      </w:tr>
      <w:tr w:rsidR="00545AB3" w:rsidRPr="005500B4" w14:paraId="76B2D629" w14:textId="77777777" w:rsidTr="00674E3D">
        <w:trPr>
          <w:trHeight w:val="640"/>
        </w:trPr>
        <w:tc>
          <w:tcPr>
            <w:tcW w:w="1313" w:type="dxa"/>
            <w:tcBorders>
              <w:top w:val="nil"/>
              <w:left w:val="single" w:sz="4" w:space="0" w:color="auto"/>
              <w:bottom w:val="single" w:sz="4" w:space="0" w:color="auto"/>
              <w:right w:val="single" w:sz="4" w:space="0" w:color="auto"/>
            </w:tcBorders>
            <w:noWrap/>
            <w:vAlign w:val="bottom"/>
            <w:hideMark/>
          </w:tcPr>
          <w:p w14:paraId="27134C15"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A5A7FAC"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CE0AC3E"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23CC0A9"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FB7C9B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78C265C5"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يتصرف مديري بثبات انفعالي عند حدوث ضغوط العمل.</w:t>
            </w:r>
          </w:p>
        </w:tc>
        <w:tc>
          <w:tcPr>
            <w:tcW w:w="1060" w:type="dxa"/>
            <w:tcBorders>
              <w:top w:val="nil"/>
              <w:left w:val="nil"/>
              <w:bottom w:val="single" w:sz="4" w:space="0" w:color="auto"/>
              <w:right w:val="single" w:sz="4" w:space="0" w:color="auto"/>
            </w:tcBorders>
            <w:noWrap/>
            <w:vAlign w:val="bottom"/>
            <w:hideMark/>
          </w:tcPr>
          <w:p w14:paraId="54C723BC"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8</w:t>
            </w:r>
          </w:p>
        </w:tc>
      </w:tr>
      <w:tr w:rsidR="00545AB3" w:rsidRPr="005500B4" w14:paraId="2B680FEA"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45CECE31"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9C90BD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0D7E90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612CA85"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9F00D2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3935A441"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يُحفز مديري نفسه لتحقيق أهدافه.</w:t>
            </w:r>
          </w:p>
        </w:tc>
        <w:tc>
          <w:tcPr>
            <w:tcW w:w="1060" w:type="dxa"/>
            <w:tcBorders>
              <w:top w:val="nil"/>
              <w:left w:val="nil"/>
              <w:bottom w:val="single" w:sz="4" w:space="0" w:color="auto"/>
              <w:right w:val="single" w:sz="4" w:space="0" w:color="auto"/>
            </w:tcBorders>
            <w:noWrap/>
            <w:vAlign w:val="bottom"/>
            <w:hideMark/>
          </w:tcPr>
          <w:p w14:paraId="59EB1A98"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9</w:t>
            </w:r>
          </w:p>
        </w:tc>
      </w:tr>
      <w:tr w:rsidR="00545AB3" w:rsidRPr="005500B4" w14:paraId="7C8CB559"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52373D8D"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C41373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CF12A60"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AF3917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D1FA3D2"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21DC8E3A"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يستطيع مديري تهدئة الموظفين عند التوتر.</w:t>
            </w:r>
          </w:p>
        </w:tc>
        <w:tc>
          <w:tcPr>
            <w:tcW w:w="1060" w:type="dxa"/>
            <w:tcBorders>
              <w:top w:val="nil"/>
              <w:left w:val="nil"/>
              <w:bottom w:val="single" w:sz="4" w:space="0" w:color="auto"/>
              <w:right w:val="single" w:sz="4" w:space="0" w:color="auto"/>
            </w:tcBorders>
            <w:noWrap/>
            <w:vAlign w:val="bottom"/>
            <w:hideMark/>
          </w:tcPr>
          <w:p w14:paraId="2548FFDE"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10</w:t>
            </w:r>
          </w:p>
        </w:tc>
      </w:tr>
      <w:tr w:rsidR="00545AB3" w:rsidRPr="005500B4" w14:paraId="05C9D112"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3D15FF09"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FE5BEBC"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BD2EA31"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56F46F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9028AF5"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7199C44C"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يحافظ مديري على هدوئه في المواقف الصعبة.</w:t>
            </w:r>
          </w:p>
        </w:tc>
        <w:tc>
          <w:tcPr>
            <w:tcW w:w="1060" w:type="dxa"/>
            <w:tcBorders>
              <w:top w:val="nil"/>
              <w:left w:val="nil"/>
              <w:bottom w:val="single" w:sz="4" w:space="0" w:color="auto"/>
              <w:right w:val="single" w:sz="4" w:space="0" w:color="auto"/>
            </w:tcBorders>
            <w:noWrap/>
            <w:vAlign w:val="bottom"/>
            <w:hideMark/>
          </w:tcPr>
          <w:p w14:paraId="330C9C02"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11</w:t>
            </w:r>
          </w:p>
        </w:tc>
      </w:tr>
      <w:tr w:rsidR="00545AB3" w:rsidRPr="005500B4" w14:paraId="37C995A9"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2A6658F0"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lastRenderedPageBreak/>
              <w:t> </w:t>
            </w:r>
          </w:p>
        </w:tc>
        <w:tc>
          <w:tcPr>
            <w:tcW w:w="1060" w:type="dxa"/>
            <w:tcBorders>
              <w:top w:val="nil"/>
              <w:left w:val="nil"/>
              <w:bottom w:val="single" w:sz="4" w:space="0" w:color="auto"/>
              <w:right w:val="single" w:sz="4" w:space="0" w:color="auto"/>
            </w:tcBorders>
            <w:noWrap/>
            <w:vAlign w:val="bottom"/>
            <w:hideMark/>
          </w:tcPr>
          <w:p w14:paraId="336EA7E9"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72C5C61"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BE0BAB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767271D"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0B546552"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يُظهر مديري تعاطفًا حقيقيًا مع الموظفين.</w:t>
            </w:r>
          </w:p>
        </w:tc>
        <w:tc>
          <w:tcPr>
            <w:tcW w:w="1060" w:type="dxa"/>
            <w:tcBorders>
              <w:top w:val="nil"/>
              <w:left w:val="nil"/>
              <w:bottom w:val="single" w:sz="4" w:space="0" w:color="auto"/>
              <w:right w:val="single" w:sz="4" w:space="0" w:color="auto"/>
            </w:tcBorders>
            <w:noWrap/>
            <w:vAlign w:val="bottom"/>
            <w:hideMark/>
          </w:tcPr>
          <w:p w14:paraId="3FBFAFD7"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12</w:t>
            </w:r>
          </w:p>
        </w:tc>
      </w:tr>
      <w:tr w:rsidR="00545AB3" w:rsidRPr="005500B4" w14:paraId="632571BB"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4B7F43F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C5F572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0A09AF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C65B6FE"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52A1020"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69B9A45E"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يستطيع مديري التعبير عن مشاعره دون مبالغة.</w:t>
            </w:r>
          </w:p>
        </w:tc>
        <w:tc>
          <w:tcPr>
            <w:tcW w:w="1060" w:type="dxa"/>
            <w:tcBorders>
              <w:top w:val="nil"/>
              <w:left w:val="nil"/>
              <w:bottom w:val="single" w:sz="4" w:space="0" w:color="auto"/>
              <w:right w:val="single" w:sz="4" w:space="0" w:color="auto"/>
            </w:tcBorders>
            <w:noWrap/>
            <w:vAlign w:val="bottom"/>
            <w:hideMark/>
          </w:tcPr>
          <w:p w14:paraId="11E39706"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13</w:t>
            </w:r>
          </w:p>
        </w:tc>
      </w:tr>
      <w:tr w:rsidR="00545AB3" w:rsidRPr="005500B4" w14:paraId="1347DFF8"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2E8907C0"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9FB0B0B"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EE38AF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A57547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3502330"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0462A6A2"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يشجع مديري الفريق ويُحفزهم عاطفيًا.</w:t>
            </w:r>
          </w:p>
        </w:tc>
        <w:tc>
          <w:tcPr>
            <w:tcW w:w="1060" w:type="dxa"/>
            <w:tcBorders>
              <w:top w:val="nil"/>
              <w:left w:val="nil"/>
              <w:bottom w:val="single" w:sz="4" w:space="0" w:color="auto"/>
              <w:right w:val="single" w:sz="4" w:space="0" w:color="auto"/>
            </w:tcBorders>
            <w:noWrap/>
            <w:vAlign w:val="bottom"/>
            <w:hideMark/>
          </w:tcPr>
          <w:p w14:paraId="579F3F2F"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14</w:t>
            </w:r>
          </w:p>
        </w:tc>
      </w:tr>
      <w:tr w:rsidR="00545AB3" w:rsidRPr="005500B4" w14:paraId="0853F69A" w14:textId="77777777" w:rsidTr="00674E3D">
        <w:trPr>
          <w:trHeight w:val="320"/>
        </w:trPr>
        <w:tc>
          <w:tcPr>
            <w:tcW w:w="1313" w:type="dxa"/>
            <w:tcBorders>
              <w:top w:val="nil"/>
              <w:left w:val="single" w:sz="4" w:space="0" w:color="auto"/>
              <w:bottom w:val="single" w:sz="4" w:space="0" w:color="auto"/>
              <w:right w:val="single" w:sz="4" w:space="0" w:color="auto"/>
            </w:tcBorders>
            <w:noWrap/>
            <w:vAlign w:val="bottom"/>
            <w:hideMark/>
          </w:tcPr>
          <w:p w14:paraId="4767E42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7A90C80"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B51844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14BB842"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0E8A57B"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78210991"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يُكوّن مديري علاقات عمل جيدة مع الآخرين.</w:t>
            </w:r>
          </w:p>
        </w:tc>
        <w:tc>
          <w:tcPr>
            <w:tcW w:w="1060" w:type="dxa"/>
            <w:tcBorders>
              <w:top w:val="nil"/>
              <w:left w:val="nil"/>
              <w:bottom w:val="single" w:sz="4" w:space="0" w:color="auto"/>
              <w:right w:val="single" w:sz="4" w:space="0" w:color="auto"/>
            </w:tcBorders>
            <w:noWrap/>
            <w:vAlign w:val="bottom"/>
            <w:hideMark/>
          </w:tcPr>
          <w:p w14:paraId="2678EE20"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15</w:t>
            </w:r>
          </w:p>
        </w:tc>
      </w:tr>
      <w:tr w:rsidR="00545AB3" w:rsidRPr="005500B4" w14:paraId="44F1CDBC" w14:textId="77777777" w:rsidTr="00674E3D">
        <w:trPr>
          <w:trHeight w:val="640"/>
        </w:trPr>
        <w:tc>
          <w:tcPr>
            <w:tcW w:w="1313" w:type="dxa"/>
            <w:tcBorders>
              <w:top w:val="nil"/>
              <w:left w:val="single" w:sz="4" w:space="0" w:color="auto"/>
              <w:bottom w:val="single" w:sz="4" w:space="0" w:color="auto"/>
              <w:right w:val="single" w:sz="4" w:space="0" w:color="auto"/>
            </w:tcBorders>
            <w:noWrap/>
            <w:vAlign w:val="bottom"/>
            <w:hideMark/>
          </w:tcPr>
          <w:p w14:paraId="18283589"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99A761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5B1992B"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94DB24E"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4BE3035"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5F4C1ADF"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يراعي مديري مشاعر الآخرين عند اتخاذ قرارات إدارية.</w:t>
            </w:r>
          </w:p>
        </w:tc>
        <w:tc>
          <w:tcPr>
            <w:tcW w:w="1060" w:type="dxa"/>
            <w:tcBorders>
              <w:top w:val="nil"/>
              <w:left w:val="nil"/>
              <w:bottom w:val="single" w:sz="4" w:space="0" w:color="auto"/>
              <w:right w:val="single" w:sz="4" w:space="0" w:color="auto"/>
            </w:tcBorders>
            <w:noWrap/>
            <w:vAlign w:val="bottom"/>
            <w:hideMark/>
          </w:tcPr>
          <w:p w14:paraId="05AFD101"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16</w:t>
            </w:r>
          </w:p>
        </w:tc>
      </w:tr>
    </w:tbl>
    <w:p w14:paraId="7E5F37D0" w14:textId="77777777" w:rsidR="00545AB3" w:rsidRPr="005500B4" w:rsidRDefault="00545AB3" w:rsidP="00545AB3">
      <w:pPr>
        <w:spacing w:before="100" w:beforeAutospacing="1" w:after="100" w:afterAutospacing="1" w:line="240" w:lineRule="auto"/>
        <w:rPr>
          <w:rFonts w:ascii="Simplified Arabic" w:hAnsi="Simplified Arabic" w:cs="Simplified Arabic"/>
          <w:sz w:val="28"/>
          <w:szCs w:val="28"/>
        </w:rPr>
      </w:pPr>
    </w:p>
    <w:p w14:paraId="5854CA62" w14:textId="55E619B2" w:rsidR="00A0331D" w:rsidRPr="005500B4" w:rsidRDefault="00A0331D" w:rsidP="00A0331D">
      <w:pPr>
        <w:spacing w:before="100" w:beforeAutospacing="1" w:after="100" w:afterAutospacing="1" w:line="240" w:lineRule="auto"/>
        <w:rPr>
          <w:rFonts w:ascii="Simplified Arabic" w:hAnsi="Simplified Arabic" w:cs="Simplified Arabic"/>
          <w:sz w:val="28"/>
          <w:szCs w:val="28"/>
          <w:rtl/>
        </w:rPr>
      </w:pPr>
    </w:p>
    <w:p w14:paraId="76858FAC" w14:textId="77777777" w:rsidR="00A0331D" w:rsidRPr="005500B4" w:rsidRDefault="00A0331D" w:rsidP="00A0331D">
      <w:pPr>
        <w:pStyle w:val="p3"/>
        <w:bidi/>
        <w:rPr>
          <w:rFonts w:ascii="Simplified Arabic" w:eastAsiaTheme="minorHAnsi" w:hAnsi="Simplified Arabic" w:cs="Simplified Arabic"/>
          <w:kern w:val="2"/>
          <w:sz w:val="28"/>
          <w:szCs w:val="28"/>
          <w:rtl/>
          <w:lang w:val="en-US"/>
          <w14:ligatures w14:val="standardContextual"/>
        </w:rPr>
      </w:pPr>
    </w:p>
    <w:p w14:paraId="3B655F2E" w14:textId="77777777" w:rsidR="00545AB3" w:rsidRDefault="00545AB3" w:rsidP="00A0331D">
      <w:pPr>
        <w:pStyle w:val="p3"/>
        <w:bidi/>
        <w:rPr>
          <w:rFonts w:ascii="Simplified Arabic" w:eastAsiaTheme="minorHAnsi" w:hAnsi="Simplified Arabic" w:cs="Simplified Arabic"/>
          <w:kern w:val="2"/>
          <w:sz w:val="28"/>
          <w:szCs w:val="28"/>
          <w:lang w:val="en-US"/>
          <w14:ligatures w14:val="standardContextual"/>
        </w:rPr>
      </w:pPr>
    </w:p>
    <w:p w14:paraId="00320CA0" w14:textId="77777777" w:rsidR="005500B4" w:rsidRDefault="005500B4" w:rsidP="005500B4">
      <w:pPr>
        <w:pStyle w:val="p3"/>
        <w:bidi/>
        <w:rPr>
          <w:rFonts w:ascii="Simplified Arabic" w:eastAsiaTheme="minorHAnsi" w:hAnsi="Simplified Arabic" w:cs="Simplified Arabic"/>
          <w:kern w:val="2"/>
          <w:sz w:val="28"/>
          <w:szCs w:val="28"/>
          <w:lang w:val="en-US"/>
          <w14:ligatures w14:val="standardContextual"/>
        </w:rPr>
      </w:pPr>
    </w:p>
    <w:p w14:paraId="776049B6" w14:textId="77777777" w:rsidR="005500B4" w:rsidRDefault="005500B4" w:rsidP="005500B4">
      <w:pPr>
        <w:pStyle w:val="p3"/>
        <w:bidi/>
        <w:rPr>
          <w:rFonts w:ascii="Simplified Arabic" w:eastAsiaTheme="minorHAnsi" w:hAnsi="Simplified Arabic" w:cs="Simplified Arabic"/>
          <w:kern w:val="2"/>
          <w:sz w:val="28"/>
          <w:szCs w:val="28"/>
          <w:lang w:val="en-US"/>
          <w14:ligatures w14:val="standardContextual"/>
        </w:rPr>
      </w:pPr>
    </w:p>
    <w:p w14:paraId="3860D433" w14:textId="77777777" w:rsidR="005500B4" w:rsidRDefault="005500B4" w:rsidP="005500B4">
      <w:pPr>
        <w:pStyle w:val="p3"/>
        <w:bidi/>
        <w:rPr>
          <w:rFonts w:ascii="Simplified Arabic" w:eastAsiaTheme="minorHAnsi" w:hAnsi="Simplified Arabic" w:cs="Simplified Arabic"/>
          <w:kern w:val="2"/>
          <w:sz w:val="28"/>
          <w:szCs w:val="28"/>
          <w:lang w:val="en-US"/>
          <w14:ligatures w14:val="standardContextual"/>
        </w:rPr>
      </w:pPr>
    </w:p>
    <w:p w14:paraId="6524EBD9" w14:textId="77777777" w:rsidR="005500B4" w:rsidRDefault="005500B4" w:rsidP="005500B4">
      <w:pPr>
        <w:pStyle w:val="p3"/>
        <w:bidi/>
        <w:rPr>
          <w:rFonts w:ascii="Simplified Arabic" w:eastAsiaTheme="minorHAnsi" w:hAnsi="Simplified Arabic" w:cs="Simplified Arabic"/>
          <w:kern w:val="2"/>
          <w:sz w:val="28"/>
          <w:szCs w:val="28"/>
          <w:lang w:val="en-US"/>
          <w14:ligatures w14:val="standardContextual"/>
        </w:rPr>
      </w:pPr>
    </w:p>
    <w:p w14:paraId="3C414569" w14:textId="77777777" w:rsidR="005500B4" w:rsidRDefault="005500B4" w:rsidP="005500B4">
      <w:pPr>
        <w:pStyle w:val="p3"/>
        <w:bidi/>
        <w:rPr>
          <w:rFonts w:ascii="Simplified Arabic" w:eastAsiaTheme="minorHAnsi" w:hAnsi="Simplified Arabic" w:cs="Simplified Arabic"/>
          <w:kern w:val="2"/>
          <w:sz w:val="28"/>
          <w:szCs w:val="28"/>
          <w:lang w:val="en-US"/>
          <w14:ligatures w14:val="standardContextual"/>
        </w:rPr>
      </w:pPr>
    </w:p>
    <w:p w14:paraId="38CCA073" w14:textId="77777777" w:rsidR="00545AB3" w:rsidRPr="005500B4" w:rsidRDefault="00545AB3" w:rsidP="00A0331D">
      <w:pPr>
        <w:pStyle w:val="p3"/>
        <w:bidi/>
        <w:rPr>
          <w:rFonts w:ascii="Simplified Arabic" w:eastAsiaTheme="minorHAnsi" w:hAnsi="Simplified Arabic" w:cs="Simplified Arabic"/>
          <w:kern w:val="2"/>
          <w:sz w:val="28"/>
          <w:szCs w:val="28"/>
          <w:rtl/>
          <w:lang w:val="en-US"/>
          <w14:ligatures w14:val="standardContextual"/>
        </w:rPr>
      </w:pPr>
    </w:p>
    <w:p w14:paraId="75789166" w14:textId="77777777" w:rsidR="00545AB3" w:rsidRPr="005500B4" w:rsidRDefault="00545AB3" w:rsidP="00A0331D">
      <w:pPr>
        <w:pStyle w:val="p3"/>
        <w:bidi/>
        <w:rPr>
          <w:rFonts w:ascii="Simplified Arabic" w:eastAsiaTheme="minorHAnsi" w:hAnsi="Simplified Arabic" w:cs="Simplified Arabic"/>
          <w:kern w:val="2"/>
          <w:sz w:val="28"/>
          <w:szCs w:val="28"/>
          <w:rtl/>
          <w:lang w:val="en-US"/>
          <w14:ligatures w14:val="standardContextual"/>
        </w:rPr>
      </w:pPr>
    </w:p>
    <w:p w14:paraId="04E70683" w14:textId="7D1056B2" w:rsidR="00545AB3" w:rsidRPr="005500B4" w:rsidRDefault="00545AB3" w:rsidP="00545AB3">
      <w:pPr>
        <w:pStyle w:val="p3"/>
        <w:bidi/>
        <w:rPr>
          <w:rFonts w:ascii="Simplified Arabic" w:eastAsiaTheme="minorHAnsi" w:hAnsi="Simplified Arabic" w:cs="Simplified Arabic"/>
          <w:kern w:val="2"/>
          <w:sz w:val="28"/>
          <w:szCs w:val="28"/>
          <w:lang w:val="en-US"/>
          <w14:ligatures w14:val="standardContextual"/>
        </w:rPr>
      </w:pPr>
      <w:r w:rsidRPr="005500B4">
        <w:rPr>
          <w:rFonts w:ascii="Simplified Arabic" w:eastAsiaTheme="minorHAnsi" w:hAnsi="Simplified Arabic" w:cs="Simplified Arabic"/>
          <w:kern w:val="2"/>
          <w:sz w:val="28"/>
          <w:szCs w:val="28"/>
          <w:rtl/>
          <w:lang w:val="en-US"/>
          <w14:ligatures w14:val="standardContextual"/>
        </w:rPr>
        <w:lastRenderedPageBreak/>
        <w:t>القسم الثالث</w:t>
      </w:r>
      <w:r w:rsidRPr="005500B4">
        <w:rPr>
          <w:rFonts w:ascii="Simplified Arabic" w:eastAsiaTheme="minorHAnsi" w:hAnsi="Simplified Arabic" w:cs="Simplified Arabic"/>
          <w:kern w:val="2"/>
          <w:sz w:val="28"/>
          <w:szCs w:val="28"/>
          <w:lang w:val="en-US"/>
          <w14:ligatures w14:val="standardContextual"/>
        </w:rPr>
        <w:t>: </w:t>
      </w:r>
      <w:r w:rsidRPr="005500B4">
        <w:rPr>
          <w:rFonts w:ascii="Simplified Arabic" w:eastAsiaTheme="minorHAnsi" w:hAnsi="Simplified Arabic" w:cs="Simplified Arabic"/>
          <w:kern w:val="2"/>
          <w:sz w:val="28"/>
          <w:szCs w:val="28"/>
          <w:rtl/>
          <w:lang w:val="en-US"/>
          <w14:ligatures w14:val="standardContextual"/>
        </w:rPr>
        <w:t xml:space="preserve">الرضا الوظيفي </w:t>
      </w:r>
    </w:p>
    <w:p w14:paraId="2DF17594" w14:textId="77777777" w:rsidR="00545AB3" w:rsidRPr="005500B4" w:rsidRDefault="00545AB3" w:rsidP="00545AB3">
      <w:pPr>
        <w:pStyle w:val="p3"/>
        <w:bidi/>
        <w:rPr>
          <w:rFonts w:ascii="Simplified Arabic" w:eastAsiaTheme="minorHAnsi" w:hAnsi="Simplified Arabic" w:cs="Simplified Arabic"/>
          <w:kern w:val="2"/>
          <w:sz w:val="28"/>
          <w:szCs w:val="28"/>
          <w:lang w:val="en-US"/>
          <w14:ligatures w14:val="standardContextual"/>
        </w:rPr>
      </w:pPr>
      <w:r w:rsidRPr="005500B4">
        <w:rPr>
          <w:rFonts w:ascii="Simplified Arabic" w:eastAsiaTheme="minorHAnsi" w:hAnsi="Simplified Arabic" w:cs="Simplified Arabic"/>
          <w:kern w:val="2"/>
          <w:sz w:val="28"/>
          <w:szCs w:val="28"/>
          <w:rtl/>
          <w:lang w:val="en-US"/>
          <w14:ligatures w14:val="standardContextual"/>
        </w:rPr>
        <w:t>يرجى تحديد مدى رضاك عن العبارات التالية:</w:t>
      </w:r>
    </w:p>
    <w:p w14:paraId="23388C21" w14:textId="77777777" w:rsidR="00545AB3" w:rsidRPr="005500B4" w:rsidRDefault="00545AB3" w:rsidP="00545AB3">
      <w:pPr>
        <w:pStyle w:val="p3"/>
        <w:bidi/>
        <w:rPr>
          <w:rFonts w:ascii="Simplified Arabic" w:eastAsiaTheme="minorHAnsi" w:hAnsi="Simplified Arabic" w:cs="Simplified Arabic"/>
          <w:kern w:val="2"/>
          <w:sz w:val="28"/>
          <w:szCs w:val="28"/>
          <w:rtl/>
          <w:lang w:val="en-US"/>
          <w14:ligatures w14:val="standardContextual"/>
        </w:rPr>
      </w:pPr>
      <w:r w:rsidRPr="005500B4">
        <w:rPr>
          <w:rFonts w:ascii="Simplified Arabic" w:eastAsiaTheme="minorHAnsi" w:hAnsi="Simplified Arabic" w:cs="Simplified Arabic"/>
          <w:kern w:val="2"/>
          <w:sz w:val="28"/>
          <w:szCs w:val="28"/>
          <w:rtl/>
          <w:lang w:val="en-US"/>
          <w14:ligatures w14:val="standardContextual"/>
        </w:rPr>
        <w:t>(1 = لا أوافق بشدة، 2 = لا أوافق، 3 = محايد، 4 = أوافق، 5 = أوافق بشدة)</w:t>
      </w:r>
    </w:p>
    <w:p w14:paraId="115DBC98" w14:textId="77777777" w:rsidR="00545AB3" w:rsidRPr="005500B4" w:rsidRDefault="00545AB3" w:rsidP="00A0331D">
      <w:pPr>
        <w:pStyle w:val="p3"/>
        <w:bidi/>
        <w:rPr>
          <w:rFonts w:ascii="Simplified Arabic" w:eastAsiaTheme="minorHAnsi" w:hAnsi="Simplified Arabic" w:cs="Simplified Arabic"/>
          <w:kern w:val="2"/>
          <w:sz w:val="28"/>
          <w:szCs w:val="28"/>
          <w:rtl/>
          <w:lang w:val="en-US"/>
          <w14:ligatures w14:val="standardContextual"/>
        </w:rPr>
      </w:pPr>
    </w:p>
    <w:tbl>
      <w:tblPr>
        <w:tblW w:w="10060" w:type="dxa"/>
        <w:tblInd w:w="-886" w:type="dxa"/>
        <w:tblLook w:val="04A0" w:firstRow="1" w:lastRow="0" w:firstColumn="1" w:lastColumn="0" w:noHBand="0" w:noVBand="1"/>
      </w:tblPr>
      <w:tblGrid>
        <w:gridCol w:w="1060"/>
        <w:gridCol w:w="1060"/>
        <w:gridCol w:w="1060"/>
        <w:gridCol w:w="1060"/>
        <w:gridCol w:w="1060"/>
        <w:gridCol w:w="3700"/>
        <w:gridCol w:w="1060"/>
      </w:tblGrid>
      <w:tr w:rsidR="00545AB3" w:rsidRPr="005500B4" w14:paraId="37070DB6" w14:textId="77777777" w:rsidTr="005500B4">
        <w:trPr>
          <w:trHeight w:val="300"/>
        </w:trPr>
        <w:tc>
          <w:tcPr>
            <w:tcW w:w="1060" w:type="dxa"/>
            <w:tcBorders>
              <w:top w:val="single" w:sz="4" w:space="0" w:color="auto"/>
              <w:left w:val="single" w:sz="4" w:space="0" w:color="auto"/>
              <w:bottom w:val="single" w:sz="4" w:space="0" w:color="auto"/>
              <w:right w:val="single" w:sz="4" w:space="0" w:color="auto"/>
            </w:tcBorders>
            <w:shd w:val="clear" w:color="auto" w:fill="ED7D31" w:themeFill="accent2"/>
            <w:noWrap/>
            <w:vAlign w:val="bottom"/>
            <w:hideMark/>
          </w:tcPr>
          <w:p w14:paraId="72B64B38"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1</w:t>
            </w:r>
          </w:p>
        </w:tc>
        <w:tc>
          <w:tcPr>
            <w:tcW w:w="1060" w:type="dxa"/>
            <w:tcBorders>
              <w:top w:val="single" w:sz="4" w:space="0" w:color="auto"/>
              <w:left w:val="nil"/>
              <w:bottom w:val="single" w:sz="4" w:space="0" w:color="auto"/>
              <w:right w:val="single" w:sz="4" w:space="0" w:color="auto"/>
            </w:tcBorders>
            <w:shd w:val="clear" w:color="auto" w:fill="ED7D31" w:themeFill="accent2"/>
            <w:noWrap/>
            <w:vAlign w:val="bottom"/>
            <w:hideMark/>
          </w:tcPr>
          <w:p w14:paraId="5670A857"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2</w:t>
            </w:r>
          </w:p>
        </w:tc>
        <w:tc>
          <w:tcPr>
            <w:tcW w:w="1060" w:type="dxa"/>
            <w:tcBorders>
              <w:top w:val="single" w:sz="4" w:space="0" w:color="auto"/>
              <w:left w:val="nil"/>
              <w:bottom w:val="single" w:sz="4" w:space="0" w:color="auto"/>
              <w:right w:val="single" w:sz="4" w:space="0" w:color="auto"/>
            </w:tcBorders>
            <w:shd w:val="clear" w:color="auto" w:fill="ED7D31" w:themeFill="accent2"/>
            <w:noWrap/>
            <w:vAlign w:val="bottom"/>
            <w:hideMark/>
          </w:tcPr>
          <w:p w14:paraId="3AF6FB54"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3</w:t>
            </w:r>
          </w:p>
        </w:tc>
        <w:tc>
          <w:tcPr>
            <w:tcW w:w="1060" w:type="dxa"/>
            <w:tcBorders>
              <w:top w:val="single" w:sz="4" w:space="0" w:color="auto"/>
              <w:left w:val="nil"/>
              <w:bottom w:val="single" w:sz="4" w:space="0" w:color="auto"/>
              <w:right w:val="single" w:sz="4" w:space="0" w:color="auto"/>
            </w:tcBorders>
            <w:shd w:val="clear" w:color="auto" w:fill="ED7D31" w:themeFill="accent2"/>
            <w:noWrap/>
            <w:vAlign w:val="bottom"/>
            <w:hideMark/>
          </w:tcPr>
          <w:p w14:paraId="3014AAAC"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4</w:t>
            </w:r>
          </w:p>
        </w:tc>
        <w:tc>
          <w:tcPr>
            <w:tcW w:w="1060" w:type="dxa"/>
            <w:tcBorders>
              <w:top w:val="single" w:sz="4" w:space="0" w:color="auto"/>
              <w:left w:val="nil"/>
              <w:bottom w:val="single" w:sz="4" w:space="0" w:color="auto"/>
              <w:right w:val="single" w:sz="4" w:space="0" w:color="auto"/>
            </w:tcBorders>
            <w:shd w:val="clear" w:color="auto" w:fill="ED7D31" w:themeFill="accent2"/>
            <w:noWrap/>
            <w:vAlign w:val="bottom"/>
            <w:hideMark/>
          </w:tcPr>
          <w:p w14:paraId="23E44434" w14:textId="77777777" w:rsidR="00545AB3" w:rsidRPr="005500B4" w:rsidRDefault="00545AB3" w:rsidP="00545AB3">
            <w:pPr>
              <w:bidi w:val="0"/>
              <w:spacing w:after="0" w:line="240" w:lineRule="auto"/>
              <w:jc w:val="right"/>
              <w:rPr>
                <w:rFonts w:ascii="Simplified Arabic" w:hAnsi="Simplified Arabic" w:cs="Simplified Arabic"/>
                <w:sz w:val="28"/>
                <w:szCs w:val="28"/>
              </w:rPr>
            </w:pPr>
            <w:r w:rsidRPr="005500B4">
              <w:rPr>
                <w:rFonts w:ascii="Simplified Arabic" w:hAnsi="Simplified Arabic" w:cs="Simplified Arabic"/>
                <w:sz w:val="28"/>
                <w:szCs w:val="28"/>
              </w:rPr>
              <w:t>5</w:t>
            </w:r>
          </w:p>
        </w:tc>
        <w:tc>
          <w:tcPr>
            <w:tcW w:w="3700" w:type="dxa"/>
            <w:vMerge w:val="restart"/>
            <w:tcBorders>
              <w:top w:val="single" w:sz="4" w:space="0" w:color="auto"/>
              <w:left w:val="single" w:sz="4" w:space="0" w:color="auto"/>
              <w:bottom w:val="single" w:sz="4" w:space="0" w:color="auto"/>
              <w:right w:val="single" w:sz="4" w:space="0" w:color="auto"/>
            </w:tcBorders>
            <w:shd w:val="clear" w:color="auto" w:fill="ED7D31" w:themeFill="accent2"/>
            <w:vAlign w:val="bottom"/>
            <w:hideMark/>
          </w:tcPr>
          <w:p w14:paraId="07194FD1" w14:textId="77777777" w:rsidR="00545AB3" w:rsidRPr="005500B4" w:rsidRDefault="00545AB3" w:rsidP="00545AB3">
            <w:pPr>
              <w:spacing w:after="0" w:line="240" w:lineRule="auto"/>
              <w:jc w:val="center"/>
              <w:rPr>
                <w:rFonts w:ascii="Simplified Arabic" w:hAnsi="Simplified Arabic" w:cs="Simplified Arabic"/>
                <w:sz w:val="28"/>
                <w:szCs w:val="28"/>
              </w:rPr>
            </w:pPr>
            <w:r w:rsidRPr="005500B4">
              <w:rPr>
                <w:rFonts w:ascii="Simplified Arabic" w:hAnsi="Simplified Arabic" w:cs="Simplified Arabic"/>
                <w:sz w:val="28"/>
                <w:szCs w:val="28"/>
                <w:rtl/>
              </w:rPr>
              <w:t>العبارات</w:t>
            </w:r>
          </w:p>
        </w:tc>
        <w:tc>
          <w:tcPr>
            <w:tcW w:w="1060" w:type="dxa"/>
            <w:vMerge w:val="restart"/>
            <w:tcBorders>
              <w:top w:val="single" w:sz="4" w:space="0" w:color="auto"/>
              <w:left w:val="single" w:sz="4" w:space="0" w:color="auto"/>
              <w:bottom w:val="single" w:sz="4" w:space="0" w:color="auto"/>
              <w:right w:val="single" w:sz="4" w:space="0" w:color="auto"/>
            </w:tcBorders>
            <w:shd w:val="clear" w:color="auto" w:fill="ED7D31" w:themeFill="accent2"/>
            <w:noWrap/>
            <w:vAlign w:val="bottom"/>
            <w:hideMark/>
          </w:tcPr>
          <w:p w14:paraId="7117BEFE" w14:textId="77777777" w:rsidR="00545AB3" w:rsidRPr="005500B4" w:rsidRDefault="00545AB3" w:rsidP="00545AB3">
            <w:pPr>
              <w:spacing w:after="0" w:line="240" w:lineRule="auto"/>
              <w:jc w:val="center"/>
              <w:rPr>
                <w:rFonts w:ascii="Simplified Arabic" w:hAnsi="Simplified Arabic" w:cs="Simplified Arabic"/>
                <w:sz w:val="28"/>
                <w:szCs w:val="28"/>
                <w:rtl/>
              </w:rPr>
            </w:pPr>
            <w:r w:rsidRPr="005500B4">
              <w:rPr>
                <w:rFonts w:ascii="Simplified Arabic" w:hAnsi="Simplified Arabic" w:cs="Simplified Arabic"/>
                <w:sz w:val="28"/>
                <w:szCs w:val="28"/>
                <w:rtl/>
              </w:rPr>
              <w:t>الرقم</w:t>
            </w:r>
          </w:p>
        </w:tc>
      </w:tr>
      <w:tr w:rsidR="00545AB3" w:rsidRPr="005500B4" w14:paraId="786BD0E0" w14:textId="77777777" w:rsidTr="005500B4">
        <w:trPr>
          <w:trHeight w:val="300"/>
        </w:trPr>
        <w:tc>
          <w:tcPr>
            <w:tcW w:w="1060" w:type="dxa"/>
            <w:tcBorders>
              <w:top w:val="nil"/>
              <w:left w:val="single" w:sz="4" w:space="0" w:color="auto"/>
              <w:bottom w:val="single" w:sz="4" w:space="0" w:color="auto"/>
              <w:right w:val="single" w:sz="4" w:space="0" w:color="auto"/>
            </w:tcBorders>
            <w:shd w:val="clear" w:color="auto" w:fill="ED7D31" w:themeFill="accent2"/>
            <w:noWrap/>
            <w:vAlign w:val="bottom"/>
            <w:hideMark/>
          </w:tcPr>
          <w:p w14:paraId="24A5C720"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لا أوافق بشدة</w:t>
            </w:r>
          </w:p>
        </w:tc>
        <w:tc>
          <w:tcPr>
            <w:tcW w:w="1060" w:type="dxa"/>
            <w:tcBorders>
              <w:top w:val="nil"/>
              <w:left w:val="nil"/>
              <w:bottom w:val="single" w:sz="4" w:space="0" w:color="auto"/>
              <w:right w:val="single" w:sz="4" w:space="0" w:color="auto"/>
            </w:tcBorders>
            <w:shd w:val="clear" w:color="auto" w:fill="ED7D31" w:themeFill="accent2"/>
            <w:noWrap/>
            <w:vAlign w:val="bottom"/>
            <w:hideMark/>
          </w:tcPr>
          <w:p w14:paraId="06D4DF76"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لا أوافق</w:t>
            </w:r>
          </w:p>
        </w:tc>
        <w:tc>
          <w:tcPr>
            <w:tcW w:w="1060" w:type="dxa"/>
            <w:tcBorders>
              <w:top w:val="nil"/>
              <w:left w:val="nil"/>
              <w:bottom w:val="single" w:sz="4" w:space="0" w:color="auto"/>
              <w:right w:val="single" w:sz="4" w:space="0" w:color="auto"/>
            </w:tcBorders>
            <w:shd w:val="clear" w:color="auto" w:fill="ED7D31" w:themeFill="accent2"/>
            <w:noWrap/>
            <w:vAlign w:val="bottom"/>
            <w:hideMark/>
          </w:tcPr>
          <w:p w14:paraId="2F8D5443"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محايد</w:t>
            </w:r>
          </w:p>
        </w:tc>
        <w:tc>
          <w:tcPr>
            <w:tcW w:w="1060" w:type="dxa"/>
            <w:tcBorders>
              <w:top w:val="nil"/>
              <w:left w:val="nil"/>
              <w:bottom w:val="single" w:sz="4" w:space="0" w:color="auto"/>
              <w:right w:val="single" w:sz="4" w:space="0" w:color="auto"/>
            </w:tcBorders>
            <w:shd w:val="clear" w:color="auto" w:fill="ED7D31" w:themeFill="accent2"/>
            <w:noWrap/>
            <w:vAlign w:val="bottom"/>
            <w:hideMark/>
          </w:tcPr>
          <w:p w14:paraId="5BE65020"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أوافق</w:t>
            </w:r>
          </w:p>
        </w:tc>
        <w:tc>
          <w:tcPr>
            <w:tcW w:w="1060" w:type="dxa"/>
            <w:tcBorders>
              <w:top w:val="nil"/>
              <w:left w:val="nil"/>
              <w:bottom w:val="single" w:sz="4" w:space="0" w:color="auto"/>
              <w:right w:val="single" w:sz="4" w:space="0" w:color="auto"/>
            </w:tcBorders>
            <w:shd w:val="clear" w:color="auto" w:fill="ED7D31" w:themeFill="accent2"/>
            <w:noWrap/>
            <w:vAlign w:val="bottom"/>
            <w:hideMark/>
          </w:tcPr>
          <w:p w14:paraId="2D9CC7E6" w14:textId="77777777" w:rsidR="00545AB3" w:rsidRPr="005500B4" w:rsidRDefault="00545AB3" w:rsidP="00545AB3">
            <w:pPr>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tl/>
              </w:rPr>
              <w:t>أوافق بشدة</w:t>
            </w:r>
          </w:p>
        </w:tc>
        <w:tc>
          <w:tcPr>
            <w:tcW w:w="3700" w:type="dxa"/>
            <w:vMerge/>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72AD8816" w14:textId="77777777" w:rsidR="00545AB3" w:rsidRPr="005500B4" w:rsidRDefault="00545AB3" w:rsidP="00545AB3">
            <w:pPr>
              <w:bidi w:val="0"/>
              <w:spacing w:after="0" w:line="240" w:lineRule="auto"/>
              <w:rPr>
                <w:rFonts w:ascii="Simplified Arabic" w:hAnsi="Simplified Arabic" w:cs="Simplified Arabic"/>
                <w:sz w:val="28"/>
                <w:szCs w:val="28"/>
              </w:rPr>
            </w:pPr>
          </w:p>
        </w:tc>
        <w:tc>
          <w:tcPr>
            <w:tcW w:w="1060" w:type="dxa"/>
            <w:vMerge/>
            <w:tcBorders>
              <w:top w:val="single" w:sz="4" w:space="0" w:color="auto"/>
              <w:left w:val="single" w:sz="4" w:space="0" w:color="auto"/>
              <w:bottom w:val="single" w:sz="4" w:space="0" w:color="auto"/>
              <w:right w:val="single" w:sz="4" w:space="0" w:color="auto"/>
            </w:tcBorders>
            <w:shd w:val="clear" w:color="auto" w:fill="ED7D31" w:themeFill="accent2"/>
            <w:vAlign w:val="center"/>
            <w:hideMark/>
          </w:tcPr>
          <w:p w14:paraId="064AA36A" w14:textId="77777777" w:rsidR="00545AB3" w:rsidRPr="005500B4" w:rsidRDefault="00545AB3" w:rsidP="00545AB3">
            <w:pPr>
              <w:bidi w:val="0"/>
              <w:spacing w:after="0" w:line="240" w:lineRule="auto"/>
              <w:rPr>
                <w:rFonts w:ascii="Simplified Arabic" w:hAnsi="Simplified Arabic" w:cs="Simplified Arabic"/>
                <w:sz w:val="28"/>
                <w:szCs w:val="28"/>
              </w:rPr>
            </w:pPr>
          </w:p>
        </w:tc>
      </w:tr>
      <w:tr w:rsidR="00545AB3" w:rsidRPr="005500B4" w14:paraId="5945FC65"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5B392A7E" w14:textId="77777777" w:rsidR="00545AB3" w:rsidRPr="005500B4" w:rsidRDefault="00545AB3" w:rsidP="00545AB3">
            <w:pPr>
              <w:bidi w:val="0"/>
              <w:spacing w:after="0" w:line="240" w:lineRule="auto"/>
              <w:rPr>
                <w:rFonts w:ascii="Simplified Arabic" w:hAnsi="Simplified Arabic" w:cs="Simplified Arabic"/>
                <w:sz w:val="28"/>
                <w:szCs w:val="28"/>
                <w:rtl/>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B200D0C"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 </w:t>
            </w:r>
          </w:p>
        </w:tc>
        <w:tc>
          <w:tcPr>
            <w:tcW w:w="1060" w:type="dxa"/>
            <w:tcBorders>
              <w:top w:val="nil"/>
              <w:left w:val="nil"/>
              <w:bottom w:val="single" w:sz="4" w:space="0" w:color="auto"/>
              <w:right w:val="single" w:sz="4" w:space="0" w:color="auto"/>
            </w:tcBorders>
            <w:noWrap/>
            <w:vAlign w:val="bottom"/>
            <w:hideMark/>
          </w:tcPr>
          <w:p w14:paraId="57A16711"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5FBCB9E"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7BF6171"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5409D4E3"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أشعر بالرضا عن بيئة العمل بشكل عام.</w:t>
            </w:r>
          </w:p>
        </w:tc>
        <w:tc>
          <w:tcPr>
            <w:tcW w:w="1060" w:type="dxa"/>
            <w:tcBorders>
              <w:top w:val="nil"/>
              <w:left w:val="nil"/>
              <w:bottom w:val="single" w:sz="4" w:space="0" w:color="auto"/>
              <w:right w:val="single" w:sz="4" w:space="0" w:color="auto"/>
            </w:tcBorders>
            <w:noWrap/>
            <w:vAlign w:val="bottom"/>
            <w:hideMark/>
          </w:tcPr>
          <w:p w14:paraId="1838E215"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w:t>
            </w:r>
          </w:p>
        </w:tc>
      </w:tr>
      <w:tr w:rsidR="00545AB3" w:rsidRPr="005500B4" w14:paraId="76F0023D"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6CF09471"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47BA68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6AFEC5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60AD65E"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8CEAB49"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2B8E193D"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أشعر بالتقدير من مديري المباشر.</w:t>
            </w:r>
          </w:p>
        </w:tc>
        <w:tc>
          <w:tcPr>
            <w:tcW w:w="1060" w:type="dxa"/>
            <w:tcBorders>
              <w:top w:val="nil"/>
              <w:left w:val="nil"/>
              <w:bottom w:val="single" w:sz="4" w:space="0" w:color="auto"/>
              <w:right w:val="single" w:sz="4" w:space="0" w:color="auto"/>
            </w:tcBorders>
            <w:noWrap/>
            <w:vAlign w:val="bottom"/>
            <w:hideMark/>
          </w:tcPr>
          <w:p w14:paraId="056B0D75"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2</w:t>
            </w:r>
          </w:p>
        </w:tc>
      </w:tr>
      <w:tr w:rsidR="00545AB3" w:rsidRPr="005500B4" w14:paraId="4BE9CD51"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7092DBF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D0D6BAB"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6E8705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E2A7EB0"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F4B11E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2DFAE7BF"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أعتقد أن هناك احترام متبادل بيني وبين مديري.</w:t>
            </w:r>
          </w:p>
        </w:tc>
        <w:tc>
          <w:tcPr>
            <w:tcW w:w="1060" w:type="dxa"/>
            <w:tcBorders>
              <w:top w:val="nil"/>
              <w:left w:val="nil"/>
              <w:bottom w:val="single" w:sz="4" w:space="0" w:color="auto"/>
              <w:right w:val="single" w:sz="4" w:space="0" w:color="auto"/>
            </w:tcBorders>
            <w:noWrap/>
            <w:vAlign w:val="bottom"/>
            <w:hideMark/>
          </w:tcPr>
          <w:p w14:paraId="0D99449C"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3</w:t>
            </w:r>
          </w:p>
        </w:tc>
      </w:tr>
      <w:tr w:rsidR="00545AB3" w:rsidRPr="005500B4" w14:paraId="2D31A473"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6376828D"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47B4B2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8FF725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AD20C2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72A30BC"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789C3E9C"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أشعر بالأمان الوظيفي في مؤسستي.</w:t>
            </w:r>
          </w:p>
        </w:tc>
        <w:tc>
          <w:tcPr>
            <w:tcW w:w="1060" w:type="dxa"/>
            <w:tcBorders>
              <w:top w:val="nil"/>
              <w:left w:val="nil"/>
              <w:bottom w:val="single" w:sz="4" w:space="0" w:color="auto"/>
              <w:right w:val="single" w:sz="4" w:space="0" w:color="auto"/>
            </w:tcBorders>
            <w:noWrap/>
            <w:vAlign w:val="bottom"/>
            <w:hideMark/>
          </w:tcPr>
          <w:p w14:paraId="1D1AEE38"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4</w:t>
            </w:r>
          </w:p>
        </w:tc>
      </w:tr>
      <w:tr w:rsidR="00545AB3" w:rsidRPr="005500B4" w14:paraId="23773C71" w14:textId="77777777" w:rsidTr="00545AB3">
        <w:trPr>
          <w:trHeight w:val="300"/>
        </w:trPr>
        <w:tc>
          <w:tcPr>
            <w:tcW w:w="1060" w:type="dxa"/>
            <w:tcBorders>
              <w:top w:val="nil"/>
              <w:left w:val="single" w:sz="4" w:space="0" w:color="auto"/>
              <w:bottom w:val="single" w:sz="4" w:space="0" w:color="auto"/>
              <w:right w:val="single" w:sz="4" w:space="0" w:color="auto"/>
            </w:tcBorders>
            <w:noWrap/>
            <w:vAlign w:val="bottom"/>
            <w:hideMark/>
          </w:tcPr>
          <w:p w14:paraId="647E9BE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82FDBBC"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F0DADF1"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AD6A695"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7C1662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nil"/>
              <w:right w:val="nil"/>
            </w:tcBorders>
            <w:noWrap/>
            <w:vAlign w:val="bottom"/>
            <w:hideMark/>
          </w:tcPr>
          <w:p w14:paraId="11793067"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توجد فرص للتطوير والترقية الوظيفية.</w:t>
            </w:r>
          </w:p>
        </w:tc>
        <w:tc>
          <w:tcPr>
            <w:tcW w:w="1060" w:type="dxa"/>
            <w:tcBorders>
              <w:top w:val="nil"/>
              <w:left w:val="single" w:sz="4" w:space="0" w:color="auto"/>
              <w:bottom w:val="single" w:sz="4" w:space="0" w:color="auto"/>
              <w:right w:val="single" w:sz="4" w:space="0" w:color="auto"/>
            </w:tcBorders>
            <w:noWrap/>
            <w:vAlign w:val="bottom"/>
            <w:hideMark/>
          </w:tcPr>
          <w:p w14:paraId="71429C68"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5</w:t>
            </w:r>
          </w:p>
        </w:tc>
      </w:tr>
      <w:tr w:rsidR="00545AB3" w:rsidRPr="005500B4" w14:paraId="092512D2" w14:textId="77777777" w:rsidTr="00545AB3">
        <w:trPr>
          <w:trHeight w:val="300"/>
        </w:trPr>
        <w:tc>
          <w:tcPr>
            <w:tcW w:w="1060" w:type="dxa"/>
            <w:tcBorders>
              <w:top w:val="nil"/>
              <w:left w:val="single" w:sz="4" w:space="0" w:color="auto"/>
              <w:bottom w:val="single" w:sz="4" w:space="0" w:color="auto"/>
              <w:right w:val="single" w:sz="4" w:space="0" w:color="auto"/>
            </w:tcBorders>
            <w:noWrap/>
            <w:vAlign w:val="bottom"/>
            <w:hideMark/>
          </w:tcPr>
          <w:p w14:paraId="30567BDD"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0DAABB3"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FF9A06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68BA05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592A70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single" w:sz="4" w:space="0" w:color="auto"/>
              <w:left w:val="nil"/>
              <w:bottom w:val="single" w:sz="4" w:space="0" w:color="auto"/>
              <w:right w:val="single" w:sz="4" w:space="0" w:color="auto"/>
            </w:tcBorders>
            <w:noWrap/>
            <w:vAlign w:val="bottom"/>
            <w:hideMark/>
          </w:tcPr>
          <w:p w14:paraId="561FBD8B"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لدي توازن جيد بين العمل والحياة الشخصية.</w:t>
            </w:r>
          </w:p>
        </w:tc>
        <w:tc>
          <w:tcPr>
            <w:tcW w:w="1060" w:type="dxa"/>
            <w:tcBorders>
              <w:top w:val="nil"/>
              <w:left w:val="nil"/>
              <w:bottom w:val="single" w:sz="4" w:space="0" w:color="auto"/>
              <w:right w:val="single" w:sz="4" w:space="0" w:color="auto"/>
            </w:tcBorders>
            <w:noWrap/>
            <w:vAlign w:val="bottom"/>
            <w:hideMark/>
          </w:tcPr>
          <w:p w14:paraId="1AB76832"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6</w:t>
            </w:r>
          </w:p>
        </w:tc>
      </w:tr>
      <w:tr w:rsidR="00545AB3" w:rsidRPr="005500B4" w14:paraId="3DCA31CB"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6E4FAECB"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1F19DE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2D438002"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192A572"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1E1D34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0F73A5A9"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أشعر بالحماس للعمل كل يوم.</w:t>
            </w:r>
          </w:p>
        </w:tc>
        <w:tc>
          <w:tcPr>
            <w:tcW w:w="1060" w:type="dxa"/>
            <w:tcBorders>
              <w:top w:val="nil"/>
              <w:left w:val="nil"/>
              <w:bottom w:val="single" w:sz="4" w:space="0" w:color="auto"/>
              <w:right w:val="single" w:sz="4" w:space="0" w:color="auto"/>
            </w:tcBorders>
            <w:noWrap/>
            <w:vAlign w:val="bottom"/>
            <w:hideMark/>
          </w:tcPr>
          <w:p w14:paraId="62A70DD3"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7</w:t>
            </w:r>
          </w:p>
        </w:tc>
      </w:tr>
      <w:tr w:rsidR="00545AB3" w:rsidRPr="005500B4" w14:paraId="3C37CBDC"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10E4FFEE"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C3B165E"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1D5E3D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593C60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1215A4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07913E2C"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نظام المكافآت والحوافز مرضٍ.</w:t>
            </w:r>
          </w:p>
        </w:tc>
        <w:tc>
          <w:tcPr>
            <w:tcW w:w="1060" w:type="dxa"/>
            <w:tcBorders>
              <w:top w:val="nil"/>
              <w:left w:val="nil"/>
              <w:bottom w:val="single" w:sz="4" w:space="0" w:color="auto"/>
              <w:right w:val="single" w:sz="4" w:space="0" w:color="auto"/>
            </w:tcBorders>
            <w:noWrap/>
            <w:vAlign w:val="bottom"/>
            <w:hideMark/>
          </w:tcPr>
          <w:p w14:paraId="6A0AD26F"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8</w:t>
            </w:r>
          </w:p>
        </w:tc>
      </w:tr>
      <w:tr w:rsidR="00545AB3" w:rsidRPr="005500B4" w14:paraId="1282ED59"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4394811A"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329958B"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D5AB9D4"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C97ED0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B6D1EC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54428E16"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أستمتع بالعمل ضمن الفريق الذي أعمل معه.</w:t>
            </w:r>
          </w:p>
        </w:tc>
        <w:tc>
          <w:tcPr>
            <w:tcW w:w="1060" w:type="dxa"/>
            <w:tcBorders>
              <w:top w:val="nil"/>
              <w:left w:val="nil"/>
              <w:bottom w:val="single" w:sz="4" w:space="0" w:color="auto"/>
              <w:right w:val="single" w:sz="4" w:space="0" w:color="auto"/>
            </w:tcBorders>
            <w:noWrap/>
            <w:vAlign w:val="bottom"/>
            <w:hideMark/>
          </w:tcPr>
          <w:p w14:paraId="1851BB16"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9</w:t>
            </w:r>
          </w:p>
        </w:tc>
      </w:tr>
      <w:tr w:rsidR="00545AB3" w:rsidRPr="005500B4" w14:paraId="0DDE86EE"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43D82535"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6182CBB"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878F0E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2BEA821"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7744EE80"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2A7E8FA6"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أشعر بالفخر بالانتماء لهذه المؤسسة.</w:t>
            </w:r>
          </w:p>
        </w:tc>
        <w:tc>
          <w:tcPr>
            <w:tcW w:w="1060" w:type="dxa"/>
            <w:tcBorders>
              <w:top w:val="nil"/>
              <w:left w:val="nil"/>
              <w:bottom w:val="single" w:sz="4" w:space="0" w:color="auto"/>
              <w:right w:val="single" w:sz="4" w:space="0" w:color="auto"/>
            </w:tcBorders>
            <w:noWrap/>
            <w:vAlign w:val="bottom"/>
            <w:hideMark/>
          </w:tcPr>
          <w:p w14:paraId="5459A367"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10</w:t>
            </w:r>
          </w:p>
        </w:tc>
      </w:tr>
      <w:tr w:rsidR="00545AB3" w:rsidRPr="005500B4" w14:paraId="706F01F0"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2CEB0A24"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4FF0CAF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3A72EE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1FC0726C"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4F26CC8"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5343FC70"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يتم تقدير جهودي من قبل الإدارة.</w:t>
            </w:r>
          </w:p>
        </w:tc>
        <w:tc>
          <w:tcPr>
            <w:tcW w:w="1060" w:type="dxa"/>
            <w:tcBorders>
              <w:top w:val="nil"/>
              <w:left w:val="nil"/>
              <w:bottom w:val="single" w:sz="4" w:space="0" w:color="auto"/>
              <w:right w:val="single" w:sz="4" w:space="0" w:color="auto"/>
            </w:tcBorders>
            <w:noWrap/>
            <w:vAlign w:val="bottom"/>
            <w:hideMark/>
          </w:tcPr>
          <w:p w14:paraId="72382EF9"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11</w:t>
            </w:r>
          </w:p>
        </w:tc>
      </w:tr>
      <w:tr w:rsidR="00545AB3" w:rsidRPr="005500B4" w14:paraId="5DDC0281" w14:textId="77777777" w:rsidTr="00545AB3">
        <w:trPr>
          <w:trHeight w:val="320"/>
        </w:trPr>
        <w:tc>
          <w:tcPr>
            <w:tcW w:w="1060" w:type="dxa"/>
            <w:tcBorders>
              <w:top w:val="nil"/>
              <w:left w:val="single" w:sz="4" w:space="0" w:color="auto"/>
              <w:bottom w:val="single" w:sz="4" w:space="0" w:color="auto"/>
              <w:right w:val="single" w:sz="4" w:space="0" w:color="auto"/>
            </w:tcBorders>
            <w:noWrap/>
            <w:vAlign w:val="bottom"/>
            <w:hideMark/>
          </w:tcPr>
          <w:p w14:paraId="6DAA3B36"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36AE7D87"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5F128812"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64FB072F"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1060" w:type="dxa"/>
            <w:tcBorders>
              <w:top w:val="nil"/>
              <w:left w:val="nil"/>
              <w:bottom w:val="single" w:sz="4" w:space="0" w:color="auto"/>
              <w:right w:val="single" w:sz="4" w:space="0" w:color="auto"/>
            </w:tcBorders>
            <w:noWrap/>
            <w:vAlign w:val="bottom"/>
            <w:hideMark/>
          </w:tcPr>
          <w:p w14:paraId="0D4F7E74" w14:textId="77777777" w:rsidR="00545AB3" w:rsidRPr="005500B4" w:rsidRDefault="00545AB3" w:rsidP="00545AB3">
            <w:pPr>
              <w:bidi w:val="0"/>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Pr>
              <w:t> </w:t>
            </w:r>
          </w:p>
        </w:tc>
        <w:tc>
          <w:tcPr>
            <w:tcW w:w="3700" w:type="dxa"/>
            <w:tcBorders>
              <w:top w:val="nil"/>
              <w:left w:val="nil"/>
              <w:bottom w:val="single" w:sz="4" w:space="0" w:color="auto"/>
              <w:right w:val="single" w:sz="4" w:space="0" w:color="auto"/>
            </w:tcBorders>
            <w:vAlign w:val="bottom"/>
            <w:hideMark/>
          </w:tcPr>
          <w:p w14:paraId="3DB2DC97" w14:textId="77777777" w:rsidR="00545AB3" w:rsidRPr="005500B4" w:rsidRDefault="00545AB3" w:rsidP="00545AB3">
            <w:pPr>
              <w:spacing w:after="0" w:line="240" w:lineRule="auto"/>
              <w:rPr>
                <w:rFonts w:ascii="Simplified Arabic" w:hAnsi="Simplified Arabic" w:cs="Simplified Arabic"/>
                <w:sz w:val="28"/>
                <w:szCs w:val="28"/>
              </w:rPr>
            </w:pPr>
            <w:r w:rsidRPr="005500B4">
              <w:rPr>
                <w:rFonts w:ascii="Simplified Arabic" w:hAnsi="Simplified Arabic" w:cs="Simplified Arabic"/>
                <w:sz w:val="28"/>
                <w:szCs w:val="28"/>
                <w:rtl/>
              </w:rPr>
              <w:t>أتلقى الدعم المناسب عند الحاجة.</w:t>
            </w:r>
          </w:p>
        </w:tc>
        <w:tc>
          <w:tcPr>
            <w:tcW w:w="1060" w:type="dxa"/>
            <w:tcBorders>
              <w:top w:val="nil"/>
              <w:left w:val="nil"/>
              <w:bottom w:val="single" w:sz="4" w:space="0" w:color="auto"/>
              <w:right w:val="single" w:sz="4" w:space="0" w:color="auto"/>
            </w:tcBorders>
            <w:noWrap/>
            <w:vAlign w:val="bottom"/>
            <w:hideMark/>
          </w:tcPr>
          <w:p w14:paraId="11C56C64" w14:textId="77777777" w:rsidR="00545AB3" w:rsidRPr="005500B4" w:rsidRDefault="00545AB3" w:rsidP="00545AB3">
            <w:pPr>
              <w:bidi w:val="0"/>
              <w:spacing w:after="0" w:line="240" w:lineRule="auto"/>
              <w:jc w:val="right"/>
              <w:rPr>
                <w:rFonts w:ascii="Simplified Arabic" w:hAnsi="Simplified Arabic" w:cs="Simplified Arabic"/>
                <w:sz w:val="28"/>
                <w:szCs w:val="28"/>
                <w:rtl/>
              </w:rPr>
            </w:pPr>
            <w:r w:rsidRPr="005500B4">
              <w:rPr>
                <w:rFonts w:ascii="Simplified Arabic" w:hAnsi="Simplified Arabic" w:cs="Simplified Arabic"/>
                <w:sz w:val="28"/>
                <w:szCs w:val="28"/>
              </w:rPr>
              <w:t>12</w:t>
            </w:r>
          </w:p>
        </w:tc>
      </w:tr>
    </w:tbl>
    <w:p w14:paraId="14C61709" w14:textId="77777777" w:rsidR="003C6B6E" w:rsidRDefault="003C6B6E" w:rsidP="003C6B6E">
      <w:pPr>
        <w:pStyle w:val="p3"/>
        <w:bidi/>
      </w:pPr>
    </w:p>
    <w:p w14:paraId="60432DFB" w14:textId="203308B6" w:rsidR="003C6B6E" w:rsidRPr="00617F97" w:rsidRDefault="003C6B6E" w:rsidP="00617F97">
      <w:pPr>
        <w:pStyle w:val="Heading1"/>
        <w:jc w:val="center"/>
        <w:rPr>
          <w:rFonts w:eastAsiaTheme="minorHAnsi"/>
          <w:color w:val="000000" w:themeColor="text1"/>
          <w:sz w:val="40"/>
          <w:szCs w:val="36"/>
        </w:rPr>
      </w:pPr>
      <w:bookmarkStart w:id="31" w:name="_Toc214627699"/>
      <w:r w:rsidRPr="00617F97">
        <w:rPr>
          <w:rFonts w:eastAsiaTheme="minorHAnsi"/>
          <w:color w:val="000000" w:themeColor="text1"/>
          <w:sz w:val="40"/>
          <w:szCs w:val="36"/>
          <w:rtl/>
        </w:rPr>
        <w:lastRenderedPageBreak/>
        <w:t>شكر وتقدير</w:t>
      </w:r>
      <w:bookmarkEnd w:id="31"/>
    </w:p>
    <w:p w14:paraId="0C47D87E" w14:textId="77777777" w:rsidR="003C6B6E" w:rsidRPr="003C6B6E" w:rsidRDefault="003C6B6E" w:rsidP="003C6B6E">
      <w:pPr>
        <w:pStyle w:val="p3"/>
        <w:bidi/>
        <w:rPr>
          <w:rFonts w:ascii="Simplified Arabic" w:eastAsiaTheme="minorHAnsi" w:hAnsi="Simplified Arabic" w:cs="Simplified Arabic"/>
          <w:kern w:val="2"/>
          <w:sz w:val="28"/>
          <w:szCs w:val="28"/>
          <w:lang w:val="en-US"/>
          <w14:ligatures w14:val="standardContextual"/>
        </w:rPr>
      </w:pPr>
      <w:r w:rsidRPr="003C6B6E">
        <w:rPr>
          <w:rFonts w:ascii="Simplified Arabic" w:eastAsiaTheme="minorHAnsi" w:hAnsi="Simplified Arabic" w:cs="Simplified Arabic"/>
          <w:kern w:val="2"/>
          <w:sz w:val="28"/>
          <w:szCs w:val="28"/>
          <w:rtl/>
          <w:lang w:val="en-US"/>
          <w14:ligatures w14:val="standardContextual"/>
        </w:rPr>
        <w:t xml:space="preserve">أتوجه بخالص الشكر والتقدير لجميع المشاركين في هذا </w:t>
      </w:r>
      <w:proofErr w:type="gramStart"/>
      <w:r w:rsidRPr="003C6B6E">
        <w:rPr>
          <w:rFonts w:ascii="Simplified Arabic" w:eastAsiaTheme="minorHAnsi" w:hAnsi="Simplified Arabic" w:cs="Simplified Arabic"/>
          <w:kern w:val="2"/>
          <w:sz w:val="28"/>
          <w:szCs w:val="28"/>
          <w:rtl/>
          <w:lang w:val="en-US"/>
          <w14:ligatures w14:val="standardContextual"/>
        </w:rPr>
        <w:t>الاستبيان</w:t>
      </w:r>
      <w:proofErr w:type="gramEnd"/>
      <w:r w:rsidRPr="003C6B6E">
        <w:rPr>
          <w:rFonts w:ascii="Simplified Arabic" w:eastAsiaTheme="minorHAnsi" w:hAnsi="Simplified Arabic" w:cs="Simplified Arabic"/>
          <w:kern w:val="2"/>
          <w:sz w:val="28"/>
          <w:szCs w:val="28"/>
          <w:rtl/>
          <w:lang w:val="en-US"/>
          <w14:ligatures w14:val="standardContextual"/>
        </w:rPr>
        <w:t xml:space="preserve"> على وقتكم وجهودكم القيّمة. إن مشاركتكم الفعّالة وملاحظاتكم الهادفة ساهمت بشكل كبير في إنجاح هذه الدراسة. أقدّر تعاونكم ودعمكم، وأؤكد لكم أن إجاباتكم ستُعامل بسرية تامة ولن تُستخدم إلا لأغراض البحث العلمي.</w:t>
      </w:r>
    </w:p>
    <w:p w14:paraId="3B49193D" w14:textId="77777777" w:rsidR="003C6B6E" w:rsidRPr="003C6B6E" w:rsidRDefault="003C6B6E" w:rsidP="003C6B6E">
      <w:pPr>
        <w:pStyle w:val="p3"/>
        <w:bidi/>
        <w:rPr>
          <w:rFonts w:ascii="Simplified Arabic" w:eastAsiaTheme="minorHAnsi" w:hAnsi="Simplified Arabic" w:cs="Simplified Arabic"/>
          <w:kern w:val="2"/>
          <w:sz w:val="28"/>
          <w:szCs w:val="28"/>
          <w:rtl/>
          <w:lang w:val="en-US"/>
          <w14:ligatures w14:val="standardContextual"/>
        </w:rPr>
      </w:pPr>
    </w:p>
    <w:p w14:paraId="7E5A0D3A" w14:textId="3A1532D5" w:rsidR="003C6B6E" w:rsidRPr="003C6B6E" w:rsidRDefault="003C6B6E" w:rsidP="003C6B6E">
      <w:pPr>
        <w:pStyle w:val="p3"/>
        <w:bidi/>
        <w:rPr>
          <w:rFonts w:ascii="Simplified Arabic" w:eastAsiaTheme="minorHAnsi" w:hAnsi="Simplified Arabic" w:cs="Simplified Arabic"/>
          <w:kern w:val="2"/>
          <w:sz w:val="28"/>
          <w:szCs w:val="28"/>
          <w:rtl/>
          <w:lang w:val="en-US"/>
          <w14:ligatures w14:val="standardContextual"/>
        </w:rPr>
      </w:pPr>
      <w:proofErr w:type="gramStart"/>
      <w:r w:rsidRPr="003C6B6E">
        <w:rPr>
          <w:rFonts w:ascii="Simplified Arabic" w:eastAsiaTheme="minorHAnsi" w:hAnsi="Simplified Arabic" w:cs="Simplified Arabic" w:hint="cs"/>
          <w:kern w:val="2"/>
          <w:sz w:val="28"/>
          <w:szCs w:val="28"/>
          <w:rtl/>
          <w:lang w:val="en-US"/>
          <w14:ligatures w14:val="standardContextual"/>
        </w:rPr>
        <w:t>عبدالله</w:t>
      </w:r>
      <w:proofErr w:type="gramEnd"/>
      <w:r w:rsidRPr="003C6B6E">
        <w:rPr>
          <w:rFonts w:ascii="Simplified Arabic" w:eastAsiaTheme="minorHAnsi" w:hAnsi="Simplified Arabic" w:cs="Simplified Arabic" w:hint="cs"/>
          <w:kern w:val="2"/>
          <w:sz w:val="28"/>
          <w:szCs w:val="28"/>
          <w:rtl/>
          <w:lang w:val="en-US"/>
          <w14:ligatures w14:val="standardContextual"/>
        </w:rPr>
        <w:t xml:space="preserve"> صادق الشريف</w:t>
      </w:r>
    </w:p>
    <w:p w14:paraId="5FBA62A1" w14:textId="77777777" w:rsidR="003C6B6E" w:rsidRPr="003C6B6E" w:rsidRDefault="003C6B6E" w:rsidP="003C6B6E">
      <w:pPr>
        <w:pStyle w:val="p3"/>
        <w:bidi/>
        <w:rPr>
          <w:rFonts w:ascii="Simplified Arabic" w:eastAsiaTheme="minorHAnsi" w:hAnsi="Simplified Arabic" w:cs="Simplified Arabic"/>
          <w:kern w:val="2"/>
          <w:sz w:val="28"/>
          <w:szCs w:val="28"/>
          <w:rtl/>
          <w:lang w:val="en-US"/>
          <w14:ligatures w14:val="standardContextual"/>
        </w:rPr>
      </w:pPr>
      <w:r w:rsidRPr="003C6B6E">
        <w:rPr>
          <w:rFonts w:ascii="Simplified Arabic" w:eastAsiaTheme="minorHAnsi" w:hAnsi="Simplified Arabic" w:cs="Simplified Arabic"/>
          <w:kern w:val="2"/>
          <w:sz w:val="28"/>
          <w:szCs w:val="28"/>
          <w:rtl/>
          <w:lang w:val="en-US"/>
          <w14:ligatures w14:val="standardContextual"/>
        </w:rPr>
        <w:t>طالب ماجستير إدارة المخاطر</w:t>
      </w:r>
    </w:p>
    <w:p w14:paraId="5B5BE204" w14:textId="40101F71" w:rsidR="003C6B6E" w:rsidRPr="003C6B6E" w:rsidRDefault="003C6B6E" w:rsidP="003C6B6E">
      <w:pPr>
        <w:pStyle w:val="p3"/>
        <w:bidi/>
        <w:rPr>
          <w:rFonts w:ascii="Simplified Arabic" w:eastAsiaTheme="minorHAnsi" w:hAnsi="Simplified Arabic" w:cs="Simplified Arabic"/>
          <w:kern w:val="2"/>
          <w:sz w:val="28"/>
          <w:szCs w:val="28"/>
          <w:rtl/>
          <w:lang w:val="en-US"/>
          <w14:ligatures w14:val="standardContextual"/>
        </w:rPr>
      </w:pPr>
      <w:r w:rsidRPr="003C6B6E">
        <w:rPr>
          <w:rFonts w:ascii="Simplified Arabic" w:eastAsiaTheme="minorHAnsi" w:hAnsi="Simplified Arabic" w:cs="Simplified Arabic"/>
          <w:kern w:val="2"/>
          <w:sz w:val="28"/>
          <w:szCs w:val="28"/>
          <w:rtl/>
          <w:lang w:val="en-US"/>
          <w14:ligatures w14:val="standardContextual"/>
        </w:rPr>
        <w:t xml:space="preserve">كلية الإدارة، جامعة </w:t>
      </w:r>
      <w:proofErr w:type="spellStart"/>
      <w:r w:rsidRPr="003C6B6E">
        <w:rPr>
          <w:rFonts w:ascii="Simplified Arabic" w:eastAsiaTheme="minorHAnsi" w:hAnsi="Simplified Arabic" w:cs="Simplified Arabic"/>
          <w:kern w:val="2"/>
          <w:sz w:val="28"/>
          <w:szCs w:val="28"/>
          <w:rtl/>
          <w:lang w:val="en-US"/>
          <w14:ligatures w14:val="standardContextual"/>
        </w:rPr>
        <w:t>ميدأوشن</w:t>
      </w:r>
      <w:proofErr w:type="spellEnd"/>
    </w:p>
    <w:p w14:paraId="1E363A78" w14:textId="77777777" w:rsidR="003C6B6E" w:rsidRPr="003C6B6E" w:rsidRDefault="003C6B6E" w:rsidP="003C6B6E">
      <w:pPr>
        <w:pStyle w:val="p3"/>
        <w:bidi/>
        <w:rPr>
          <w:rFonts w:ascii="Simplified Arabic" w:eastAsiaTheme="minorHAnsi" w:hAnsi="Simplified Arabic" w:cs="Simplified Arabic"/>
          <w:kern w:val="2"/>
          <w:sz w:val="28"/>
          <w:szCs w:val="28"/>
          <w:rtl/>
          <w:lang w:val="en-US"/>
          <w14:ligatures w14:val="standardContextual"/>
        </w:rPr>
      </w:pPr>
    </w:p>
    <w:p w14:paraId="6F50EEEC" w14:textId="4593000D" w:rsidR="003C6B6E" w:rsidRPr="003C6B6E" w:rsidRDefault="003C6B6E" w:rsidP="003C6B6E">
      <w:pPr>
        <w:pStyle w:val="p3"/>
        <w:jc w:val="center"/>
        <w:rPr>
          <w:rFonts w:ascii="Simplified Arabic" w:eastAsiaTheme="minorHAnsi" w:hAnsi="Simplified Arabic" w:cs="Simplified Arabic"/>
          <w:kern w:val="2"/>
          <w:sz w:val="28"/>
          <w:szCs w:val="28"/>
          <w:lang w:val="en-US"/>
          <w14:ligatures w14:val="standardContextual"/>
        </w:rPr>
      </w:pPr>
      <w:r w:rsidRPr="003C6B6E">
        <w:rPr>
          <w:rFonts w:ascii="Simplified Arabic" w:eastAsiaTheme="minorHAnsi" w:hAnsi="Simplified Arabic" w:cs="Simplified Arabic"/>
          <w:kern w:val="2"/>
          <w:sz w:val="28"/>
          <w:szCs w:val="28"/>
          <w:lang w:val="en-US"/>
          <w14:ligatures w14:val="standardContextual"/>
        </w:rPr>
        <w:t>Acknowledgment</w:t>
      </w:r>
    </w:p>
    <w:p w14:paraId="62ABE61B" w14:textId="5AF81518" w:rsidR="003C6B6E" w:rsidRPr="003C6B6E" w:rsidRDefault="003C6B6E" w:rsidP="003C6B6E">
      <w:pPr>
        <w:pStyle w:val="p3"/>
        <w:rPr>
          <w:rFonts w:ascii="Simplified Arabic" w:eastAsiaTheme="minorHAnsi" w:hAnsi="Simplified Arabic" w:cs="Simplified Arabic"/>
          <w:kern w:val="2"/>
          <w:sz w:val="28"/>
          <w:szCs w:val="28"/>
          <w:lang w:val="en-US"/>
          <w14:ligatures w14:val="standardContextual"/>
        </w:rPr>
      </w:pPr>
      <w:r w:rsidRPr="003C6B6E">
        <w:rPr>
          <w:rFonts w:ascii="Simplified Arabic" w:eastAsiaTheme="minorHAnsi" w:hAnsi="Simplified Arabic" w:cs="Simplified Arabic"/>
          <w:kern w:val="2"/>
          <w:sz w:val="28"/>
          <w:szCs w:val="28"/>
          <w:lang w:val="en-US"/>
          <w14:ligatures w14:val="standardContextual"/>
        </w:rPr>
        <w:t>I would like to express my sincere gratitude and appreciation to all participants of this survey for your valuable time and efforts. Your active participation and insightful feedback have significantly contributed to the success of this study. I greatly value your cooperation and support, and I assure you that your responses will be treated with the utmost confidentiality and used solely for academic research purposes.</w:t>
      </w:r>
    </w:p>
    <w:p w14:paraId="77A773DF" w14:textId="7E8D666A" w:rsidR="003C6B6E" w:rsidRPr="003C6B6E" w:rsidRDefault="003C6B6E" w:rsidP="003C6B6E">
      <w:pPr>
        <w:pStyle w:val="p3"/>
        <w:rPr>
          <w:rFonts w:ascii="Simplified Arabic" w:eastAsiaTheme="minorHAnsi" w:hAnsi="Simplified Arabic" w:cs="Simplified Arabic"/>
          <w:kern w:val="2"/>
          <w:sz w:val="28"/>
          <w:szCs w:val="28"/>
          <w:lang w:val="en-US"/>
          <w14:ligatures w14:val="standardContextual"/>
        </w:rPr>
      </w:pPr>
      <w:r w:rsidRPr="003C6B6E">
        <w:rPr>
          <w:rFonts w:ascii="Simplified Arabic" w:eastAsiaTheme="minorHAnsi" w:hAnsi="Simplified Arabic" w:cs="Simplified Arabic"/>
          <w:kern w:val="2"/>
          <w:sz w:val="28"/>
          <w:szCs w:val="28"/>
          <w:lang w:val="en-US"/>
          <w14:ligatures w14:val="standardContextual"/>
        </w:rPr>
        <w:t>Abdullah Sadiq Alsharif</w:t>
      </w:r>
    </w:p>
    <w:p w14:paraId="6E151896" w14:textId="77777777" w:rsidR="003C6B6E" w:rsidRPr="003C6B6E" w:rsidRDefault="003C6B6E" w:rsidP="003C6B6E">
      <w:pPr>
        <w:pStyle w:val="p3"/>
        <w:rPr>
          <w:rFonts w:ascii="Simplified Arabic" w:eastAsiaTheme="minorHAnsi" w:hAnsi="Simplified Arabic" w:cs="Simplified Arabic"/>
          <w:kern w:val="2"/>
          <w:sz w:val="28"/>
          <w:szCs w:val="28"/>
          <w:lang w:val="en-US"/>
          <w14:ligatures w14:val="standardContextual"/>
        </w:rPr>
      </w:pPr>
      <w:r w:rsidRPr="003C6B6E">
        <w:rPr>
          <w:rFonts w:ascii="Simplified Arabic" w:eastAsiaTheme="minorHAnsi" w:hAnsi="Simplified Arabic" w:cs="Simplified Arabic"/>
          <w:kern w:val="2"/>
          <w:sz w:val="28"/>
          <w:szCs w:val="28"/>
          <w:lang w:val="en-US"/>
          <w14:ligatures w14:val="standardContextual"/>
        </w:rPr>
        <w:t>Master of Risk Management Candidate</w:t>
      </w:r>
    </w:p>
    <w:p w14:paraId="3A5D25F5" w14:textId="77777777" w:rsidR="003C6B6E" w:rsidRPr="003C6B6E" w:rsidRDefault="003C6B6E" w:rsidP="003C6B6E">
      <w:pPr>
        <w:pStyle w:val="p3"/>
        <w:rPr>
          <w:rFonts w:ascii="Simplified Arabic" w:eastAsiaTheme="minorHAnsi" w:hAnsi="Simplified Arabic" w:cs="Simplified Arabic"/>
          <w:kern w:val="2"/>
          <w:sz w:val="28"/>
          <w:szCs w:val="28"/>
          <w:lang w:val="en-US"/>
          <w14:ligatures w14:val="standardContextual"/>
        </w:rPr>
      </w:pPr>
      <w:r w:rsidRPr="003C6B6E">
        <w:rPr>
          <w:rFonts w:ascii="Simplified Arabic" w:eastAsiaTheme="minorHAnsi" w:hAnsi="Simplified Arabic" w:cs="Simplified Arabic"/>
          <w:kern w:val="2"/>
          <w:sz w:val="28"/>
          <w:szCs w:val="28"/>
          <w:lang w:val="en-US"/>
          <w14:ligatures w14:val="standardContextual"/>
        </w:rPr>
        <w:t>College of Management, Midocean University</w:t>
      </w:r>
    </w:p>
    <w:p w14:paraId="0F462B28" w14:textId="77777777" w:rsidR="003C6B6E" w:rsidRPr="00A0331D" w:rsidRDefault="003C6B6E" w:rsidP="003C6B6E">
      <w:pPr>
        <w:pStyle w:val="p3"/>
      </w:pPr>
    </w:p>
    <w:sectPr w:rsidR="003C6B6E" w:rsidRPr="00A0331D" w:rsidSect="00877AAC">
      <w:headerReference w:type="even" r:id="rId10"/>
      <w:headerReference w:type="default" r:id="rId11"/>
      <w:footerReference w:type="even" r:id="rId12"/>
      <w:footerReference w:type="default" r:id="rId13"/>
      <w:head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8E09B" w14:textId="77777777" w:rsidR="002B1862" w:rsidRDefault="002B1862" w:rsidP="009125CE">
      <w:pPr>
        <w:spacing w:after="0" w:line="240" w:lineRule="auto"/>
      </w:pPr>
      <w:r>
        <w:separator/>
      </w:r>
    </w:p>
  </w:endnote>
  <w:endnote w:type="continuationSeparator" w:id="0">
    <w:p w14:paraId="39C88353" w14:textId="77777777" w:rsidR="002B1862" w:rsidRDefault="002B18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ontserrat">
    <w:panose1 w:val="00000500000000000000"/>
    <w:charset w:val="4D"/>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134697325"/>
      <w:docPartObj>
        <w:docPartGallery w:val="Page Numbers (Bottom of Page)"/>
        <w:docPartUnique/>
      </w:docPartObj>
    </w:sdtPr>
    <w:sdtContent>
      <w:p w14:paraId="5805ECE8" w14:textId="1E691547" w:rsidR="00FF0975" w:rsidRDefault="00FF0975" w:rsidP="0010039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1CDE1F2D" w14:textId="77777777" w:rsidR="00FF0975" w:rsidRDefault="00FF09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969811274"/>
      <w:docPartObj>
        <w:docPartGallery w:val="Page Numbers (Bottom of Page)"/>
        <w:docPartUnique/>
      </w:docPartObj>
    </w:sdtPr>
    <w:sdtContent>
      <w:p w14:paraId="647E3B18" w14:textId="6AC6877C" w:rsidR="00FF0975" w:rsidRDefault="00FF0975" w:rsidP="0010039E">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9</w:t>
        </w:r>
        <w:r>
          <w:rPr>
            <w:rStyle w:val="PageNumber"/>
            <w:rtl/>
          </w:rPr>
          <w:fldChar w:fldCharType="end"/>
        </w:r>
      </w:p>
    </w:sdtContent>
  </w:sdt>
  <w:p w14:paraId="2028A7D7" w14:textId="77777777" w:rsidR="00FF0975" w:rsidRDefault="00FF0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AF251" w14:textId="77777777" w:rsidR="002B1862" w:rsidRDefault="002B1862" w:rsidP="009125CE">
      <w:pPr>
        <w:spacing w:after="0" w:line="240" w:lineRule="auto"/>
      </w:pPr>
      <w:r>
        <w:separator/>
      </w:r>
    </w:p>
  </w:footnote>
  <w:footnote w:type="continuationSeparator" w:id="0">
    <w:p w14:paraId="1680D461" w14:textId="77777777" w:rsidR="002B1862" w:rsidRDefault="002B186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6E9B" w14:textId="225D104A" w:rsidR="005A4BFB" w:rsidRDefault="005A4BFB">
    <w:pPr>
      <w:pStyle w:val="Header"/>
    </w:pPr>
    <w:r>
      <w:rPr>
        <w:noProof/>
      </w:rPr>
      <mc:AlternateContent>
        <mc:Choice Requires="wps">
          <w:drawing>
            <wp:anchor distT="0" distB="0" distL="0" distR="0" simplePos="0" relativeHeight="251659264" behindDoc="0" locked="0" layoutInCell="1" allowOverlap="1" wp14:anchorId="6746A705" wp14:editId="08A3B09D">
              <wp:simplePos x="635" y="635"/>
              <wp:positionH relativeFrom="page">
                <wp:align>right</wp:align>
              </wp:positionH>
              <wp:positionV relativeFrom="page">
                <wp:align>top</wp:align>
              </wp:positionV>
              <wp:extent cx="739775" cy="357505"/>
              <wp:effectExtent l="0" t="0" r="0" b="10795"/>
              <wp:wrapNone/>
              <wp:docPr id="611517094" name="Text Box 2" descr="Public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39775" cy="357505"/>
                      </a:xfrm>
                      <a:prstGeom prst="rect">
                        <a:avLst/>
                      </a:prstGeom>
                      <a:noFill/>
                      <a:ln>
                        <a:noFill/>
                      </a:ln>
                    </wps:spPr>
                    <wps:txbx>
                      <w:txbxContent>
                        <w:p w14:paraId="3A5B11AA" w14:textId="52C1852B" w:rsidR="005A4BFB" w:rsidRPr="005A4BFB" w:rsidRDefault="005A4BFB" w:rsidP="005A4BFB">
                          <w:pPr>
                            <w:spacing w:after="0"/>
                            <w:rPr>
                              <w:rFonts w:ascii="Calibri" w:eastAsia="Calibri" w:hAnsi="Calibri" w:cs="Calibri"/>
                              <w:noProof/>
                              <w:color w:val="008000"/>
                              <w:sz w:val="20"/>
                              <w:szCs w:val="20"/>
                            </w:rPr>
                          </w:pPr>
                          <w:r w:rsidRPr="005A4BFB">
                            <w:rPr>
                              <w:rFonts w:ascii="Calibri" w:eastAsia="Calibri" w:hAnsi="Calibri" w:cs="Calibri"/>
                              <w:noProof/>
                              <w:color w:val="008000"/>
                              <w:sz w:val="20"/>
                              <w:szCs w:val="20"/>
                            </w:rPr>
                            <w:t>Public</w:t>
                          </w:r>
                          <w:r w:rsidRPr="005A4BFB">
                            <w:rPr>
                              <w:rFonts w:ascii="Calibri" w:eastAsia="Calibri" w:hAnsi="Calibri" w:cs="Calibri"/>
                              <w:noProof/>
                              <w:color w:val="008000"/>
                              <w:sz w:val="20"/>
                              <w:szCs w:val="20"/>
                              <w:rtl/>
                            </w:rPr>
                            <w:t xml:space="preserve"> عام</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746A705" id="_x0000_t202" coordsize="21600,21600" o:spt="202" path="m,l,21600r21600,l21600,xe">
              <v:stroke joinstyle="miter"/>
              <v:path gradientshapeok="t" o:connecttype="rect"/>
            </v:shapetype>
            <v:shape id="Text Box 2" o:spid="_x0000_s1026" type="#_x0000_t202" alt="Public عام" style="position:absolute;left:0;text-align:left;margin-left:7.05pt;margin-top:0;width:58.25pt;height:28.1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" filled="f" stroked="f">
              <v:textbox style="mso-fit-shape-to-text:t" inset="0,15pt,20pt,0">
                <w:txbxContent>
                  <w:p w14:paraId="3A5B11AA" w14:textId="52C1852B" w:rsidR="005A4BFB" w:rsidRPr="005A4BFB" w:rsidRDefault="005A4BFB" w:rsidP="005A4BFB">
                    <w:pPr>
                      <w:spacing w:after="0"/>
                      <w:rPr>
                        <w:rFonts w:ascii="Calibri" w:eastAsia="Calibri" w:hAnsi="Calibri" w:cs="Calibri"/>
                        <w:noProof/>
                        <w:color w:val="008000"/>
                        <w:sz w:val="20"/>
                        <w:szCs w:val="20"/>
                      </w:rPr>
                    </w:pPr>
                    <w:r w:rsidRPr="005A4BFB">
                      <w:rPr>
                        <w:rFonts w:ascii="Calibri" w:eastAsia="Calibri" w:hAnsi="Calibri" w:cs="Calibri"/>
                        <w:noProof/>
                        <w:color w:val="008000"/>
                        <w:sz w:val="20"/>
                        <w:szCs w:val="20"/>
                      </w:rPr>
                      <w:t>Public</w:t>
                    </w:r>
                    <w:r w:rsidRPr="005A4BFB">
                      <w:rPr>
                        <w:rFonts w:ascii="Calibri" w:eastAsia="Calibri" w:hAnsi="Calibri" w:cs="Calibri"/>
                        <w:noProof/>
                        <w:color w:val="008000"/>
                        <w:sz w:val="20"/>
                        <w:szCs w:val="20"/>
                        <w:rtl/>
                      </w:rPr>
                      <w:t xml:space="preserve"> عام</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75943" w14:textId="48917E50" w:rsidR="005A4BFB" w:rsidRDefault="005A4BFB">
    <w:pPr>
      <w:pStyle w:val="Header"/>
    </w:pPr>
    <w:r>
      <w:rPr>
        <w:noProof/>
      </w:rPr>
      <mc:AlternateContent>
        <mc:Choice Requires="wps">
          <w:drawing>
            <wp:anchor distT="0" distB="0" distL="0" distR="0" simplePos="0" relativeHeight="251660288" behindDoc="0" locked="0" layoutInCell="1" allowOverlap="1" wp14:anchorId="10A7B063" wp14:editId="65A0502D">
              <wp:simplePos x="0" y="0"/>
              <wp:positionH relativeFrom="page">
                <wp:align>right</wp:align>
              </wp:positionH>
              <wp:positionV relativeFrom="page">
                <wp:align>top</wp:align>
              </wp:positionV>
              <wp:extent cx="739775" cy="357505"/>
              <wp:effectExtent l="0" t="0" r="0" b="10795"/>
              <wp:wrapNone/>
              <wp:docPr id="1281888891" name="Text Box 3" descr="Public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39775" cy="357505"/>
                      </a:xfrm>
                      <a:prstGeom prst="rect">
                        <a:avLst/>
                      </a:prstGeom>
                      <a:noFill/>
                      <a:ln>
                        <a:noFill/>
                      </a:ln>
                    </wps:spPr>
                    <wps:txbx>
                      <w:txbxContent>
                        <w:p w14:paraId="1BEE38D5" w14:textId="1D07143B" w:rsidR="005A4BFB" w:rsidRPr="005A4BFB" w:rsidRDefault="005A4BFB" w:rsidP="005A4BFB">
                          <w:pPr>
                            <w:spacing w:after="0"/>
                            <w:rPr>
                              <w:rFonts w:ascii="Calibri" w:eastAsia="Calibri" w:hAnsi="Calibri" w:cs="Calibri"/>
                              <w:noProof/>
                              <w:color w:val="008000"/>
                              <w:sz w:val="20"/>
                              <w:szCs w:val="20"/>
                            </w:rPr>
                          </w:pPr>
                          <w:r w:rsidRPr="005A4BFB">
                            <w:rPr>
                              <w:rFonts w:ascii="Calibri" w:eastAsia="Calibri" w:hAnsi="Calibri" w:cs="Calibri"/>
                              <w:noProof/>
                              <w:color w:val="008000"/>
                              <w:sz w:val="20"/>
                              <w:szCs w:val="20"/>
                            </w:rPr>
                            <w:t>Public</w:t>
                          </w:r>
                          <w:r w:rsidRPr="005A4BFB">
                            <w:rPr>
                              <w:rFonts w:ascii="Calibri" w:eastAsia="Calibri" w:hAnsi="Calibri" w:cs="Calibri"/>
                              <w:noProof/>
                              <w:color w:val="008000"/>
                              <w:sz w:val="20"/>
                              <w:szCs w:val="20"/>
                              <w:rtl/>
                            </w:rPr>
                            <w:t xml:space="preserve"> عام</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0A7B063" id="_x0000_t202" coordsize="21600,21600" o:spt="202" path="m,l,21600r21600,l21600,xe">
              <v:stroke joinstyle="miter"/>
              <v:path gradientshapeok="t" o:connecttype="rect"/>
            </v:shapetype>
            <v:shape id="Text Box 3" o:spid="_x0000_s1027" type="#_x0000_t202" alt="Public عام" style="position:absolute;left:0;text-align:left;margin-left:7.05pt;margin-top:0;width:58.25pt;height:28.1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" filled="f" stroked="f">
              <v:textbox style="mso-fit-shape-to-text:t" inset="0,15pt,20pt,0">
                <w:txbxContent>
                  <w:p w14:paraId="1BEE38D5" w14:textId="1D07143B" w:rsidR="005A4BFB" w:rsidRPr="005A4BFB" w:rsidRDefault="005A4BFB" w:rsidP="005A4BFB">
                    <w:pPr>
                      <w:spacing w:after="0"/>
                      <w:rPr>
                        <w:rFonts w:ascii="Calibri" w:eastAsia="Calibri" w:hAnsi="Calibri" w:cs="Calibri"/>
                        <w:noProof/>
                        <w:color w:val="008000"/>
                        <w:sz w:val="20"/>
                        <w:szCs w:val="20"/>
                      </w:rPr>
                    </w:pPr>
                    <w:r w:rsidRPr="005A4BFB">
                      <w:rPr>
                        <w:rFonts w:ascii="Calibri" w:eastAsia="Calibri" w:hAnsi="Calibri" w:cs="Calibri"/>
                        <w:noProof/>
                        <w:color w:val="008000"/>
                        <w:sz w:val="20"/>
                        <w:szCs w:val="20"/>
                      </w:rPr>
                      <w:t>Public</w:t>
                    </w:r>
                    <w:r w:rsidRPr="005A4BFB">
                      <w:rPr>
                        <w:rFonts w:ascii="Calibri" w:eastAsia="Calibri" w:hAnsi="Calibri" w:cs="Calibri"/>
                        <w:noProof/>
                        <w:color w:val="008000"/>
                        <w:sz w:val="20"/>
                        <w:szCs w:val="20"/>
                        <w:rtl/>
                      </w:rPr>
                      <w:t xml:space="preserve"> عام</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83050" w14:textId="4AC22A44" w:rsidR="005A4BFB" w:rsidRDefault="005A4BFB">
    <w:pPr>
      <w:pStyle w:val="Header"/>
    </w:pPr>
    <w:r>
      <w:rPr>
        <w:noProof/>
      </w:rPr>
      <mc:AlternateContent>
        <mc:Choice Requires="wps">
          <w:drawing>
            <wp:anchor distT="0" distB="0" distL="0" distR="0" simplePos="0" relativeHeight="251658240" behindDoc="0" locked="0" layoutInCell="1" allowOverlap="1" wp14:anchorId="15DC4580" wp14:editId="5B53F245">
              <wp:simplePos x="635" y="635"/>
              <wp:positionH relativeFrom="page">
                <wp:align>right</wp:align>
              </wp:positionH>
              <wp:positionV relativeFrom="page">
                <wp:align>top</wp:align>
              </wp:positionV>
              <wp:extent cx="739775" cy="357505"/>
              <wp:effectExtent l="0" t="0" r="0" b="10795"/>
              <wp:wrapNone/>
              <wp:docPr id="1203126848" name="Text Box 1" descr="Public عام">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39775" cy="357505"/>
                      </a:xfrm>
                      <a:prstGeom prst="rect">
                        <a:avLst/>
                      </a:prstGeom>
                      <a:noFill/>
                      <a:ln>
                        <a:noFill/>
                      </a:ln>
                    </wps:spPr>
                    <wps:txbx>
                      <w:txbxContent>
                        <w:p w14:paraId="43D2DF41" w14:textId="0BCBA47F" w:rsidR="005A4BFB" w:rsidRPr="005A4BFB" w:rsidRDefault="005A4BFB" w:rsidP="005A4BFB">
                          <w:pPr>
                            <w:spacing w:after="0"/>
                            <w:rPr>
                              <w:rFonts w:ascii="Calibri" w:eastAsia="Calibri" w:hAnsi="Calibri" w:cs="Calibri"/>
                              <w:noProof/>
                              <w:color w:val="008000"/>
                              <w:sz w:val="20"/>
                              <w:szCs w:val="20"/>
                            </w:rPr>
                          </w:pPr>
                          <w:r w:rsidRPr="005A4BFB">
                            <w:rPr>
                              <w:rFonts w:ascii="Calibri" w:eastAsia="Calibri" w:hAnsi="Calibri" w:cs="Calibri"/>
                              <w:noProof/>
                              <w:color w:val="008000"/>
                              <w:sz w:val="20"/>
                              <w:szCs w:val="20"/>
                            </w:rPr>
                            <w:t>Public</w:t>
                          </w:r>
                          <w:r w:rsidRPr="005A4BFB">
                            <w:rPr>
                              <w:rFonts w:ascii="Calibri" w:eastAsia="Calibri" w:hAnsi="Calibri" w:cs="Calibri"/>
                              <w:noProof/>
                              <w:color w:val="008000"/>
                              <w:sz w:val="20"/>
                              <w:szCs w:val="20"/>
                              <w:rtl/>
                            </w:rPr>
                            <w:t xml:space="preserve"> عام</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5DC4580" id="_x0000_t202" coordsize="21600,21600" o:spt="202" path="m,l,21600r21600,l21600,xe">
              <v:stroke joinstyle="miter"/>
              <v:path gradientshapeok="t" o:connecttype="rect"/>
            </v:shapetype>
            <v:shape id="Text Box 1" o:spid="_x0000_s1028" type="#_x0000_t202" alt="Public عام" style="position:absolute;left:0;text-align:left;margin-left:7.05pt;margin-top:0;width:58.25pt;height:28.1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" filled="f" stroked="f">
              <v:textbox style="mso-fit-shape-to-text:t" inset="0,15pt,20pt,0">
                <w:txbxContent>
                  <w:p w14:paraId="43D2DF41" w14:textId="0BCBA47F" w:rsidR="005A4BFB" w:rsidRPr="005A4BFB" w:rsidRDefault="005A4BFB" w:rsidP="005A4BFB">
                    <w:pPr>
                      <w:spacing w:after="0"/>
                      <w:rPr>
                        <w:rFonts w:ascii="Calibri" w:eastAsia="Calibri" w:hAnsi="Calibri" w:cs="Calibri"/>
                        <w:noProof/>
                        <w:color w:val="008000"/>
                        <w:sz w:val="20"/>
                        <w:szCs w:val="20"/>
                      </w:rPr>
                    </w:pPr>
                    <w:r w:rsidRPr="005A4BFB">
                      <w:rPr>
                        <w:rFonts w:ascii="Calibri" w:eastAsia="Calibri" w:hAnsi="Calibri" w:cs="Calibri"/>
                        <w:noProof/>
                        <w:color w:val="008000"/>
                        <w:sz w:val="20"/>
                        <w:szCs w:val="20"/>
                      </w:rPr>
                      <w:t>Public</w:t>
                    </w:r>
                    <w:r w:rsidRPr="005A4BFB">
                      <w:rPr>
                        <w:rFonts w:ascii="Calibri" w:eastAsia="Calibri" w:hAnsi="Calibri" w:cs="Calibri"/>
                        <w:noProof/>
                        <w:color w:val="008000"/>
                        <w:sz w:val="20"/>
                        <w:szCs w:val="20"/>
                        <w:rtl/>
                      </w:rPr>
                      <w:t xml:space="preserve"> عام</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79EB"/>
    <w:multiLevelType w:val="multilevel"/>
    <w:tmpl w:val="0FA80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838E8"/>
    <w:multiLevelType w:val="multilevel"/>
    <w:tmpl w:val="BE925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14191"/>
    <w:multiLevelType w:val="multilevel"/>
    <w:tmpl w:val="3814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55242"/>
    <w:multiLevelType w:val="multilevel"/>
    <w:tmpl w:val="FBCA1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2E0804"/>
    <w:multiLevelType w:val="multilevel"/>
    <w:tmpl w:val="56AEA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AF7C42"/>
    <w:multiLevelType w:val="multilevel"/>
    <w:tmpl w:val="86087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1728F"/>
    <w:multiLevelType w:val="multilevel"/>
    <w:tmpl w:val="38E64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D300E"/>
    <w:multiLevelType w:val="multilevel"/>
    <w:tmpl w:val="7C10D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968C0"/>
    <w:multiLevelType w:val="multilevel"/>
    <w:tmpl w:val="CAB0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04790B"/>
    <w:multiLevelType w:val="multilevel"/>
    <w:tmpl w:val="E27AF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063CFC"/>
    <w:multiLevelType w:val="multilevel"/>
    <w:tmpl w:val="C61E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7C6CA0"/>
    <w:multiLevelType w:val="multilevel"/>
    <w:tmpl w:val="217E39B6"/>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12" w15:restartNumberingAfterBreak="0">
    <w:nsid w:val="12A14F2C"/>
    <w:multiLevelType w:val="multilevel"/>
    <w:tmpl w:val="45E6F3CC"/>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3" w15:restartNumberingAfterBreak="0">
    <w:nsid w:val="13694629"/>
    <w:multiLevelType w:val="multilevel"/>
    <w:tmpl w:val="CD58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7D4DD1"/>
    <w:multiLevelType w:val="multilevel"/>
    <w:tmpl w:val="1F881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EB458F"/>
    <w:multiLevelType w:val="multilevel"/>
    <w:tmpl w:val="A9F80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DC60AD"/>
    <w:multiLevelType w:val="multilevel"/>
    <w:tmpl w:val="0E400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1A413F"/>
    <w:multiLevelType w:val="multilevel"/>
    <w:tmpl w:val="B1022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1577AD"/>
    <w:multiLevelType w:val="multilevel"/>
    <w:tmpl w:val="E9B0A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F7C19CD"/>
    <w:multiLevelType w:val="multilevel"/>
    <w:tmpl w:val="EDBA7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9A7CAC"/>
    <w:multiLevelType w:val="multilevel"/>
    <w:tmpl w:val="3410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1E45A6"/>
    <w:multiLevelType w:val="multilevel"/>
    <w:tmpl w:val="7A6E3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2F745F"/>
    <w:multiLevelType w:val="multilevel"/>
    <w:tmpl w:val="6826E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06C168A"/>
    <w:multiLevelType w:val="multilevel"/>
    <w:tmpl w:val="B2A286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7215DC"/>
    <w:multiLevelType w:val="multilevel"/>
    <w:tmpl w:val="BAD6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6B471F4"/>
    <w:multiLevelType w:val="multilevel"/>
    <w:tmpl w:val="BD28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3E726E"/>
    <w:multiLevelType w:val="multilevel"/>
    <w:tmpl w:val="62340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567320"/>
    <w:multiLevelType w:val="multilevel"/>
    <w:tmpl w:val="AD24C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2E1F23"/>
    <w:multiLevelType w:val="multilevel"/>
    <w:tmpl w:val="54A6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3478E5"/>
    <w:multiLevelType w:val="multilevel"/>
    <w:tmpl w:val="7C6A8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AD68FE"/>
    <w:multiLevelType w:val="multilevel"/>
    <w:tmpl w:val="494E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C477AD"/>
    <w:multiLevelType w:val="multilevel"/>
    <w:tmpl w:val="12D2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375C12"/>
    <w:multiLevelType w:val="hybridMultilevel"/>
    <w:tmpl w:val="F44809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49E58E7"/>
    <w:multiLevelType w:val="multilevel"/>
    <w:tmpl w:val="BF6E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042598"/>
    <w:multiLevelType w:val="multilevel"/>
    <w:tmpl w:val="DCD6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937C1C"/>
    <w:multiLevelType w:val="multilevel"/>
    <w:tmpl w:val="39CC9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973DEF"/>
    <w:multiLevelType w:val="multilevel"/>
    <w:tmpl w:val="601E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5C2850"/>
    <w:multiLevelType w:val="multilevel"/>
    <w:tmpl w:val="79F2D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54648D"/>
    <w:multiLevelType w:val="multilevel"/>
    <w:tmpl w:val="6A70E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62B18F5"/>
    <w:multiLevelType w:val="multilevel"/>
    <w:tmpl w:val="2BFA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2F334A"/>
    <w:multiLevelType w:val="multilevel"/>
    <w:tmpl w:val="C17E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8E5586"/>
    <w:multiLevelType w:val="multilevel"/>
    <w:tmpl w:val="62F8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2F383F"/>
    <w:multiLevelType w:val="multilevel"/>
    <w:tmpl w:val="0DD8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6F4A16"/>
    <w:multiLevelType w:val="multilevel"/>
    <w:tmpl w:val="C5980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F46A2A"/>
    <w:multiLevelType w:val="multilevel"/>
    <w:tmpl w:val="19EC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305275"/>
    <w:multiLevelType w:val="multilevel"/>
    <w:tmpl w:val="1FB81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CC4A7D"/>
    <w:multiLevelType w:val="multilevel"/>
    <w:tmpl w:val="332ECC64"/>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47" w15:restartNumberingAfterBreak="0">
    <w:nsid w:val="523B5535"/>
    <w:multiLevelType w:val="multilevel"/>
    <w:tmpl w:val="12F46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7B6113"/>
    <w:multiLevelType w:val="multilevel"/>
    <w:tmpl w:val="A314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5BB27F8"/>
    <w:multiLevelType w:val="multilevel"/>
    <w:tmpl w:val="1E782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473944"/>
    <w:multiLevelType w:val="multilevel"/>
    <w:tmpl w:val="34CE3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151563"/>
    <w:multiLevelType w:val="multilevel"/>
    <w:tmpl w:val="6D0C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72E3F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8BF56DF"/>
    <w:multiLevelType w:val="multilevel"/>
    <w:tmpl w:val="01B6E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91A03D3"/>
    <w:multiLevelType w:val="multilevel"/>
    <w:tmpl w:val="EB34B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95C5C17"/>
    <w:multiLevelType w:val="multilevel"/>
    <w:tmpl w:val="4F060A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978285D"/>
    <w:multiLevelType w:val="multilevel"/>
    <w:tmpl w:val="8206C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9997FC7"/>
    <w:multiLevelType w:val="multilevel"/>
    <w:tmpl w:val="9148E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F45196F"/>
    <w:multiLevelType w:val="multilevel"/>
    <w:tmpl w:val="BAB65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0944C75"/>
    <w:multiLevelType w:val="multilevel"/>
    <w:tmpl w:val="B9A69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1605AA7"/>
    <w:multiLevelType w:val="multilevel"/>
    <w:tmpl w:val="EF8C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EA52A0"/>
    <w:multiLevelType w:val="multilevel"/>
    <w:tmpl w:val="F9969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40D209E"/>
    <w:multiLevelType w:val="multilevel"/>
    <w:tmpl w:val="09F0C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5035F17"/>
    <w:multiLevelType w:val="multilevel"/>
    <w:tmpl w:val="75B4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6812662"/>
    <w:multiLevelType w:val="multilevel"/>
    <w:tmpl w:val="83C82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A481A60"/>
    <w:multiLevelType w:val="multilevel"/>
    <w:tmpl w:val="0F3A7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A866BE2"/>
    <w:multiLevelType w:val="multilevel"/>
    <w:tmpl w:val="FF76F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ABB4951"/>
    <w:multiLevelType w:val="hybridMultilevel"/>
    <w:tmpl w:val="1662FA2E"/>
    <w:lvl w:ilvl="0" w:tplc="B26EBFC0">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6AE222F3"/>
    <w:multiLevelType w:val="multilevel"/>
    <w:tmpl w:val="D8AE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BBB2F35"/>
    <w:multiLevelType w:val="multilevel"/>
    <w:tmpl w:val="A72A6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D8E3700"/>
    <w:multiLevelType w:val="multilevel"/>
    <w:tmpl w:val="9492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DD263C5"/>
    <w:multiLevelType w:val="multilevel"/>
    <w:tmpl w:val="7AB0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E39583B"/>
    <w:multiLevelType w:val="multilevel"/>
    <w:tmpl w:val="4852C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FC40A96"/>
    <w:multiLevelType w:val="multilevel"/>
    <w:tmpl w:val="B34AC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07B7B6E"/>
    <w:multiLevelType w:val="multilevel"/>
    <w:tmpl w:val="D69E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C0443B"/>
    <w:multiLevelType w:val="multilevel"/>
    <w:tmpl w:val="ABC2E6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228340C"/>
    <w:multiLevelType w:val="multilevel"/>
    <w:tmpl w:val="F2DEB0F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7" w15:restartNumberingAfterBreak="0">
    <w:nsid w:val="73DE50A9"/>
    <w:multiLevelType w:val="multilevel"/>
    <w:tmpl w:val="3972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5AA4A8F"/>
    <w:multiLevelType w:val="multilevel"/>
    <w:tmpl w:val="122C7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7EC6394"/>
    <w:multiLevelType w:val="multilevel"/>
    <w:tmpl w:val="EFF65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BA23CC8"/>
    <w:multiLevelType w:val="multilevel"/>
    <w:tmpl w:val="0D50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DE74EF4"/>
    <w:multiLevelType w:val="multilevel"/>
    <w:tmpl w:val="79B46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EF9764B"/>
    <w:multiLevelType w:val="multilevel"/>
    <w:tmpl w:val="C71C2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3553223">
    <w:abstractNumId w:val="20"/>
  </w:num>
  <w:num w:numId="2" w16cid:durableId="208225892">
    <w:abstractNumId w:val="62"/>
  </w:num>
  <w:num w:numId="3" w16cid:durableId="1674604379">
    <w:abstractNumId w:val="9"/>
  </w:num>
  <w:num w:numId="4" w16cid:durableId="1767195188">
    <w:abstractNumId w:val="13"/>
  </w:num>
  <w:num w:numId="5" w16cid:durableId="1777825663">
    <w:abstractNumId w:val="1"/>
  </w:num>
  <w:num w:numId="6" w16cid:durableId="1322780566">
    <w:abstractNumId w:val="22"/>
  </w:num>
  <w:num w:numId="7" w16cid:durableId="78217073">
    <w:abstractNumId w:val="28"/>
  </w:num>
  <w:num w:numId="8" w16cid:durableId="170875956">
    <w:abstractNumId w:val="36"/>
  </w:num>
  <w:num w:numId="9" w16cid:durableId="1472358646">
    <w:abstractNumId w:val="37"/>
  </w:num>
  <w:num w:numId="10" w16cid:durableId="293557662">
    <w:abstractNumId w:val="44"/>
  </w:num>
  <w:num w:numId="11" w16cid:durableId="1021322196">
    <w:abstractNumId w:val="47"/>
  </w:num>
  <w:num w:numId="12" w16cid:durableId="1289773894">
    <w:abstractNumId w:val="5"/>
  </w:num>
  <w:num w:numId="13" w16cid:durableId="665473683">
    <w:abstractNumId w:val="0"/>
  </w:num>
  <w:num w:numId="14" w16cid:durableId="2018145250">
    <w:abstractNumId w:val="24"/>
  </w:num>
  <w:num w:numId="15" w16cid:durableId="1183283107">
    <w:abstractNumId w:val="72"/>
  </w:num>
  <w:num w:numId="16" w16cid:durableId="346446961">
    <w:abstractNumId w:val="82"/>
  </w:num>
  <w:num w:numId="17" w16cid:durableId="237398998">
    <w:abstractNumId w:val="60"/>
  </w:num>
  <w:num w:numId="18" w16cid:durableId="1315833058">
    <w:abstractNumId w:val="43"/>
  </w:num>
  <w:num w:numId="19" w16cid:durableId="822090934">
    <w:abstractNumId w:val="26"/>
  </w:num>
  <w:num w:numId="20" w16cid:durableId="974523270">
    <w:abstractNumId w:val="6"/>
  </w:num>
  <w:num w:numId="21" w16cid:durableId="1781491110">
    <w:abstractNumId w:val="81"/>
  </w:num>
  <w:num w:numId="22" w16cid:durableId="1675648215">
    <w:abstractNumId w:val="76"/>
  </w:num>
  <w:num w:numId="23" w16cid:durableId="611058953">
    <w:abstractNumId w:val="38"/>
  </w:num>
  <w:num w:numId="24" w16cid:durableId="774131754">
    <w:abstractNumId w:val="75"/>
  </w:num>
  <w:num w:numId="25" w16cid:durableId="2042171677">
    <w:abstractNumId w:val="23"/>
  </w:num>
  <w:num w:numId="26" w16cid:durableId="1425498300">
    <w:abstractNumId w:val="51"/>
  </w:num>
  <w:num w:numId="27" w16cid:durableId="1183593998">
    <w:abstractNumId w:val="49"/>
  </w:num>
  <w:num w:numId="28" w16cid:durableId="1596282910">
    <w:abstractNumId w:val="80"/>
  </w:num>
  <w:num w:numId="29" w16cid:durableId="1604608939">
    <w:abstractNumId w:val="52"/>
  </w:num>
  <w:num w:numId="30" w16cid:durableId="337923642">
    <w:abstractNumId w:val="11"/>
  </w:num>
  <w:num w:numId="31" w16cid:durableId="1090615474">
    <w:abstractNumId w:val="12"/>
  </w:num>
  <w:num w:numId="32" w16cid:durableId="222914738">
    <w:abstractNumId w:val="46"/>
  </w:num>
  <w:num w:numId="33" w16cid:durableId="932011887">
    <w:abstractNumId w:val="67"/>
  </w:num>
  <w:num w:numId="34" w16cid:durableId="1185821771">
    <w:abstractNumId w:val="3"/>
  </w:num>
  <w:num w:numId="35" w16cid:durableId="731197922">
    <w:abstractNumId w:val="73"/>
  </w:num>
  <w:num w:numId="36" w16cid:durableId="1572739137">
    <w:abstractNumId w:val="32"/>
  </w:num>
  <w:num w:numId="37" w16cid:durableId="2129928179">
    <w:abstractNumId w:val="31"/>
  </w:num>
  <w:num w:numId="38" w16cid:durableId="758597235">
    <w:abstractNumId w:val="54"/>
  </w:num>
  <w:num w:numId="39" w16cid:durableId="315260689">
    <w:abstractNumId w:val="77"/>
  </w:num>
  <w:num w:numId="40" w16cid:durableId="705446267">
    <w:abstractNumId w:val="41"/>
  </w:num>
  <w:num w:numId="41" w16cid:durableId="3829589">
    <w:abstractNumId w:val="17"/>
  </w:num>
  <w:num w:numId="42" w16cid:durableId="1758139493">
    <w:abstractNumId w:val="4"/>
  </w:num>
  <w:num w:numId="43" w16cid:durableId="912084716">
    <w:abstractNumId w:val="18"/>
  </w:num>
  <w:num w:numId="44" w16cid:durableId="601453580">
    <w:abstractNumId w:val="69"/>
  </w:num>
  <w:num w:numId="45" w16cid:durableId="221991883">
    <w:abstractNumId w:val="45"/>
  </w:num>
  <w:num w:numId="46" w16cid:durableId="1667434874">
    <w:abstractNumId w:val="63"/>
  </w:num>
  <w:num w:numId="47" w16cid:durableId="1245870715">
    <w:abstractNumId w:val="35"/>
  </w:num>
  <w:num w:numId="48" w16cid:durableId="274486687">
    <w:abstractNumId w:val="25"/>
  </w:num>
  <w:num w:numId="49" w16cid:durableId="1842886914">
    <w:abstractNumId w:val="64"/>
  </w:num>
  <w:num w:numId="50" w16cid:durableId="1586453568">
    <w:abstractNumId w:val="58"/>
  </w:num>
  <w:num w:numId="51" w16cid:durableId="953974427">
    <w:abstractNumId w:val="57"/>
  </w:num>
  <w:num w:numId="52" w16cid:durableId="398986578">
    <w:abstractNumId w:val="2"/>
  </w:num>
  <w:num w:numId="53" w16cid:durableId="738328605">
    <w:abstractNumId w:val="29"/>
  </w:num>
  <w:num w:numId="54" w16cid:durableId="1462654363">
    <w:abstractNumId w:val="16"/>
  </w:num>
  <w:num w:numId="55" w16cid:durableId="1147011515">
    <w:abstractNumId w:val="68"/>
  </w:num>
  <w:num w:numId="56" w16cid:durableId="1208950621">
    <w:abstractNumId w:val="53"/>
  </w:num>
  <w:num w:numId="57" w16cid:durableId="626400990">
    <w:abstractNumId w:val="61"/>
  </w:num>
  <w:num w:numId="58" w16cid:durableId="10687578">
    <w:abstractNumId w:val="70"/>
  </w:num>
  <w:num w:numId="59" w16cid:durableId="181475566">
    <w:abstractNumId w:val="71"/>
  </w:num>
  <w:num w:numId="60" w16cid:durableId="758141242">
    <w:abstractNumId w:val="74"/>
  </w:num>
  <w:num w:numId="61" w16cid:durableId="1348367988">
    <w:abstractNumId w:val="42"/>
  </w:num>
  <w:num w:numId="62" w16cid:durableId="414976213">
    <w:abstractNumId w:val="15"/>
  </w:num>
  <w:num w:numId="63" w16cid:durableId="719286742">
    <w:abstractNumId w:val="10"/>
  </w:num>
  <w:num w:numId="64" w16cid:durableId="277765421">
    <w:abstractNumId w:val="78"/>
  </w:num>
  <w:num w:numId="65" w16cid:durableId="698895713">
    <w:abstractNumId w:val="39"/>
  </w:num>
  <w:num w:numId="66" w16cid:durableId="1139540806">
    <w:abstractNumId w:val="33"/>
  </w:num>
  <w:num w:numId="67" w16cid:durableId="1244796382">
    <w:abstractNumId w:val="65"/>
  </w:num>
  <w:num w:numId="68" w16cid:durableId="1453548080">
    <w:abstractNumId w:val="14"/>
  </w:num>
  <w:num w:numId="69" w16cid:durableId="27726242">
    <w:abstractNumId w:val="19"/>
  </w:num>
  <w:num w:numId="70" w16cid:durableId="2053798286">
    <w:abstractNumId w:val="34"/>
  </w:num>
  <w:num w:numId="71" w16cid:durableId="1403483286">
    <w:abstractNumId w:val="7"/>
  </w:num>
  <w:num w:numId="72" w16cid:durableId="1338925426">
    <w:abstractNumId w:val="59"/>
  </w:num>
  <w:num w:numId="73" w16cid:durableId="1830249502">
    <w:abstractNumId w:val="8"/>
  </w:num>
  <w:num w:numId="74" w16cid:durableId="486676072">
    <w:abstractNumId w:val="56"/>
  </w:num>
  <w:num w:numId="75" w16cid:durableId="1998993271">
    <w:abstractNumId w:val="50"/>
  </w:num>
  <w:num w:numId="76" w16cid:durableId="357316592">
    <w:abstractNumId w:val="21"/>
  </w:num>
  <w:num w:numId="77" w16cid:durableId="925726608">
    <w:abstractNumId w:val="27"/>
  </w:num>
  <w:num w:numId="78" w16cid:durableId="919870226">
    <w:abstractNumId w:val="79"/>
  </w:num>
  <w:num w:numId="79" w16cid:durableId="2006669736">
    <w:abstractNumId w:val="30"/>
  </w:num>
  <w:num w:numId="80" w16cid:durableId="169176770">
    <w:abstractNumId w:val="40"/>
  </w:num>
  <w:num w:numId="81" w16cid:durableId="436212989">
    <w:abstractNumId w:val="66"/>
  </w:num>
  <w:num w:numId="82" w16cid:durableId="1360620179">
    <w:abstractNumId w:val="55"/>
  </w:num>
  <w:num w:numId="83" w16cid:durableId="1231038325">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C59"/>
    <w:rsid w:val="000B54D1"/>
    <w:rsid w:val="000D5CF2"/>
    <w:rsid w:val="000F44B4"/>
    <w:rsid w:val="00112BC7"/>
    <w:rsid w:val="00130530"/>
    <w:rsid w:val="001453AA"/>
    <w:rsid w:val="00154EFF"/>
    <w:rsid w:val="001902DB"/>
    <w:rsid w:val="001B2A9D"/>
    <w:rsid w:val="001C2162"/>
    <w:rsid w:val="001F2671"/>
    <w:rsid w:val="00225189"/>
    <w:rsid w:val="00287F1C"/>
    <w:rsid w:val="002916F8"/>
    <w:rsid w:val="002B1862"/>
    <w:rsid w:val="003A251E"/>
    <w:rsid w:val="003B270B"/>
    <w:rsid w:val="003C6B6E"/>
    <w:rsid w:val="003F7E0F"/>
    <w:rsid w:val="004043B7"/>
    <w:rsid w:val="004425C0"/>
    <w:rsid w:val="0048016A"/>
    <w:rsid w:val="004A521C"/>
    <w:rsid w:val="004C5868"/>
    <w:rsid w:val="00512CA5"/>
    <w:rsid w:val="00515CA5"/>
    <w:rsid w:val="00526130"/>
    <w:rsid w:val="00545AB3"/>
    <w:rsid w:val="005500B4"/>
    <w:rsid w:val="00590B27"/>
    <w:rsid w:val="00591A17"/>
    <w:rsid w:val="005A4BFB"/>
    <w:rsid w:val="00617F97"/>
    <w:rsid w:val="0062761F"/>
    <w:rsid w:val="006712C9"/>
    <w:rsid w:val="00674E3D"/>
    <w:rsid w:val="00681B56"/>
    <w:rsid w:val="006948DE"/>
    <w:rsid w:val="006F3289"/>
    <w:rsid w:val="00797AF6"/>
    <w:rsid w:val="007B0E54"/>
    <w:rsid w:val="007E3A20"/>
    <w:rsid w:val="00827395"/>
    <w:rsid w:val="00852C8D"/>
    <w:rsid w:val="00877AAC"/>
    <w:rsid w:val="008F1EAE"/>
    <w:rsid w:val="009125CE"/>
    <w:rsid w:val="00996E7F"/>
    <w:rsid w:val="009B6888"/>
    <w:rsid w:val="009C0161"/>
    <w:rsid w:val="009C7F92"/>
    <w:rsid w:val="009D108D"/>
    <w:rsid w:val="009D5392"/>
    <w:rsid w:val="009D7039"/>
    <w:rsid w:val="009E1436"/>
    <w:rsid w:val="009E39B6"/>
    <w:rsid w:val="009E5668"/>
    <w:rsid w:val="009F0367"/>
    <w:rsid w:val="009F7B25"/>
    <w:rsid w:val="00A0331D"/>
    <w:rsid w:val="00A74F76"/>
    <w:rsid w:val="00AA79E9"/>
    <w:rsid w:val="00AB0A70"/>
    <w:rsid w:val="00AE059F"/>
    <w:rsid w:val="00B15109"/>
    <w:rsid w:val="00B31738"/>
    <w:rsid w:val="00B47486"/>
    <w:rsid w:val="00B54D4C"/>
    <w:rsid w:val="00B55620"/>
    <w:rsid w:val="00B63B0F"/>
    <w:rsid w:val="00B7678A"/>
    <w:rsid w:val="00B83491"/>
    <w:rsid w:val="00C04D0B"/>
    <w:rsid w:val="00C10480"/>
    <w:rsid w:val="00C213A2"/>
    <w:rsid w:val="00C62DEC"/>
    <w:rsid w:val="00C71461"/>
    <w:rsid w:val="00C71AC3"/>
    <w:rsid w:val="00C71E18"/>
    <w:rsid w:val="00C73477"/>
    <w:rsid w:val="00CB390B"/>
    <w:rsid w:val="00CC37F7"/>
    <w:rsid w:val="00D22171"/>
    <w:rsid w:val="00D50C99"/>
    <w:rsid w:val="00DC04A1"/>
    <w:rsid w:val="00E55077"/>
    <w:rsid w:val="00E71C79"/>
    <w:rsid w:val="00E80FD9"/>
    <w:rsid w:val="00EA6B5D"/>
    <w:rsid w:val="00EB7229"/>
    <w:rsid w:val="00F11CA4"/>
    <w:rsid w:val="00F546CE"/>
    <w:rsid w:val="00F77106"/>
    <w:rsid w:val="00F84955"/>
    <w:rsid w:val="00F978C7"/>
    <w:rsid w:val="00FD70AB"/>
    <w:rsid w:val="00FF09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5C0"/>
    <w:pPr>
      <w:bidi/>
    </w:pPr>
  </w:style>
  <w:style w:type="paragraph" w:styleId="Heading1">
    <w:name w:val="heading 1"/>
    <w:basedOn w:val="Normal"/>
    <w:next w:val="Normal"/>
    <w:link w:val="Heading1Char"/>
    <w:uiPriority w:val="9"/>
    <w:qFormat/>
    <w:rsid w:val="00B83491"/>
    <w:pPr>
      <w:keepNext/>
      <w:keepLines/>
      <w:spacing w:before="240" w:after="0"/>
      <w:outlineLvl w:val="0"/>
    </w:pPr>
    <w:rPr>
      <w:rFonts w:ascii="Simplified Arabic" w:eastAsiaTheme="majorEastAsia" w:hAnsi="Simplified Arabic"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9D53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33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8349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52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p1">
    <w:name w:val="p1"/>
    <w:basedOn w:val="Normal"/>
    <w:rsid w:val="005A4BFB"/>
    <w:pPr>
      <w:bidi w:val="0"/>
      <w:spacing w:before="100" w:beforeAutospacing="1" w:after="100" w:afterAutospacing="1" w:line="240" w:lineRule="auto"/>
    </w:pPr>
    <w:rPr>
      <w:rFonts w:ascii="Times New Roman" w:eastAsia="Times New Roman" w:hAnsi="Times New Roman" w:cs="Times New Roman"/>
      <w:kern w:val="0"/>
      <w:sz w:val="24"/>
      <w:szCs w:val="24"/>
      <w:lang w:val="en-CA"/>
      <w14:ligatures w14:val="none"/>
    </w:rPr>
  </w:style>
  <w:style w:type="paragraph" w:customStyle="1" w:styleId="p2">
    <w:name w:val="p2"/>
    <w:basedOn w:val="Normal"/>
    <w:rsid w:val="005A4BFB"/>
    <w:pPr>
      <w:bidi w:val="0"/>
      <w:spacing w:before="100" w:beforeAutospacing="1" w:after="100" w:afterAutospacing="1" w:line="240" w:lineRule="auto"/>
    </w:pPr>
    <w:rPr>
      <w:rFonts w:ascii="Times New Roman" w:eastAsia="Times New Roman" w:hAnsi="Times New Roman" w:cs="Times New Roman"/>
      <w:kern w:val="0"/>
      <w:sz w:val="24"/>
      <w:szCs w:val="24"/>
      <w:lang w:val="en-CA"/>
      <w14:ligatures w14:val="none"/>
    </w:rPr>
  </w:style>
  <w:style w:type="character" w:customStyle="1" w:styleId="s1">
    <w:name w:val="s1"/>
    <w:basedOn w:val="DefaultParagraphFont"/>
    <w:rsid w:val="005A4BFB"/>
  </w:style>
  <w:style w:type="paragraph" w:customStyle="1" w:styleId="p3">
    <w:name w:val="p3"/>
    <w:basedOn w:val="Normal"/>
    <w:rsid w:val="005A4BFB"/>
    <w:pPr>
      <w:bidi w:val="0"/>
      <w:spacing w:before="100" w:beforeAutospacing="1" w:after="100" w:afterAutospacing="1" w:line="240" w:lineRule="auto"/>
    </w:pPr>
    <w:rPr>
      <w:rFonts w:ascii="Times New Roman" w:eastAsia="Times New Roman" w:hAnsi="Times New Roman" w:cs="Times New Roman"/>
      <w:kern w:val="0"/>
      <w:sz w:val="24"/>
      <w:szCs w:val="24"/>
      <w:lang w:val="en-CA"/>
      <w14:ligatures w14:val="none"/>
    </w:rPr>
  </w:style>
  <w:style w:type="character" w:styleId="PageNumber">
    <w:name w:val="page number"/>
    <w:basedOn w:val="DefaultParagraphFont"/>
    <w:uiPriority w:val="99"/>
    <w:semiHidden/>
    <w:unhideWhenUsed/>
    <w:rsid w:val="00FF0975"/>
  </w:style>
  <w:style w:type="character" w:customStyle="1" w:styleId="Heading1Char">
    <w:name w:val="Heading 1 Char"/>
    <w:basedOn w:val="DefaultParagraphFont"/>
    <w:link w:val="Heading1"/>
    <w:uiPriority w:val="9"/>
    <w:rsid w:val="00B83491"/>
    <w:rPr>
      <w:rFonts w:ascii="Simplified Arabic" w:eastAsiaTheme="majorEastAsia" w:hAnsi="Simplified Arabic" w:cstheme="majorBidi"/>
      <w:b/>
      <w:color w:val="2F5496" w:themeColor="accent1" w:themeShade="BF"/>
      <w:sz w:val="36"/>
      <w:szCs w:val="32"/>
      <w:u w:val="single"/>
    </w:rPr>
  </w:style>
  <w:style w:type="character" w:customStyle="1" w:styleId="Heading4Char">
    <w:name w:val="Heading 4 Char"/>
    <w:basedOn w:val="DefaultParagraphFont"/>
    <w:link w:val="Heading4"/>
    <w:uiPriority w:val="9"/>
    <w:rsid w:val="00B83491"/>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B83491"/>
    <w:rPr>
      <w:color w:val="0000FF"/>
      <w:u w:val="single"/>
    </w:rPr>
  </w:style>
  <w:style w:type="character" w:customStyle="1" w:styleId="Heading2Char">
    <w:name w:val="Heading 2 Char"/>
    <w:basedOn w:val="DefaultParagraphFont"/>
    <w:link w:val="Heading2"/>
    <w:uiPriority w:val="9"/>
    <w:rsid w:val="009D539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0331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F7B25"/>
    <w:pPr>
      <w:bidi w:val="0"/>
      <w:spacing w:before="100" w:beforeAutospacing="1" w:after="100" w:afterAutospacing="1" w:line="240" w:lineRule="auto"/>
    </w:pPr>
    <w:rPr>
      <w:rFonts w:ascii="Times New Roman" w:eastAsia="Times New Roman" w:hAnsi="Times New Roman" w:cs="Times New Roman"/>
      <w:kern w:val="0"/>
      <w:sz w:val="24"/>
      <w:szCs w:val="24"/>
      <w:lang w:val="en-CA"/>
      <w14:ligatures w14:val="none"/>
    </w:rPr>
  </w:style>
  <w:style w:type="paragraph" w:styleId="ListParagraph">
    <w:name w:val="List Paragraph"/>
    <w:basedOn w:val="Normal"/>
    <w:uiPriority w:val="34"/>
    <w:qFormat/>
    <w:rsid w:val="00FD70AB"/>
    <w:pPr>
      <w:ind w:left="720"/>
      <w:contextualSpacing/>
    </w:pPr>
  </w:style>
  <w:style w:type="paragraph" w:styleId="Caption">
    <w:name w:val="caption"/>
    <w:basedOn w:val="Normal"/>
    <w:next w:val="Normal"/>
    <w:uiPriority w:val="35"/>
    <w:unhideWhenUsed/>
    <w:qFormat/>
    <w:rsid w:val="00512CA5"/>
    <w:pPr>
      <w:spacing w:after="200" w:line="240" w:lineRule="auto"/>
    </w:pPr>
    <w:rPr>
      <w:i/>
      <w:iCs/>
      <w:sz w:val="18"/>
      <w:szCs w:val="18"/>
    </w:rPr>
  </w:style>
  <w:style w:type="character" w:customStyle="1" w:styleId="apple-converted-space">
    <w:name w:val="apple-converted-space"/>
    <w:basedOn w:val="DefaultParagraphFont"/>
    <w:rsid w:val="006712C9"/>
  </w:style>
  <w:style w:type="paragraph" w:customStyle="1" w:styleId="p4">
    <w:name w:val="p4"/>
    <w:basedOn w:val="Normal"/>
    <w:rsid w:val="00C71461"/>
    <w:pPr>
      <w:bidi w:val="0"/>
      <w:spacing w:before="100" w:beforeAutospacing="1" w:after="100" w:afterAutospacing="1" w:line="240" w:lineRule="auto"/>
    </w:pPr>
    <w:rPr>
      <w:rFonts w:ascii="Times New Roman" w:eastAsia="Times New Roman" w:hAnsi="Times New Roman" w:cs="Times New Roman"/>
      <w:kern w:val="0"/>
      <w:sz w:val="24"/>
      <w:szCs w:val="24"/>
      <w:lang w:val="en-CA"/>
      <w14:ligatures w14:val="none"/>
    </w:rPr>
  </w:style>
  <w:style w:type="character" w:customStyle="1" w:styleId="s2">
    <w:name w:val="s2"/>
    <w:basedOn w:val="DefaultParagraphFont"/>
    <w:rsid w:val="00C71461"/>
  </w:style>
  <w:style w:type="paragraph" w:customStyle="1" w:styleId="p5">
    <w:name w:val="p5"/>
    <w:basedOn w:val="Normal"/>
    <w:rsid w:val="00C71461"/>
    <w:pPr>
      <w:bidi w:val="0"/>
      <w:spacing w:before="100" w:beforeAutospacing="1" w:after="100" w:afterAutospacing="1" w:line="240" w:lineRule="auto"/>
    </w:pPr>
    <w:rPr>
      <w:rFonts w:ascii="Times New Roman" w:eastAsia="Times New Roman" w:hAnsi="Times New Roman" w:cs="Times New Roman"/>
      <w:kern w:val="0"/>
      <w:sz w:val="24"/>
      <w:szCs w:val="24"/>
      <w:lang w:val="en-CA"/>
      <w14:ligatures w14:val="none"/>
    </w:rPr>
  </w:style>
  <w:style w:type="character" w:customStyle="1" w:styleId="s3">
    <w:name w:val="s3"/>
    <w:basedOn w:val="DefaultParagraphFont"/>
    <w:rsid w:val="00C71461"/>
  </w:style>
  <w:style w:type="character" w:customStyle="1" w:styleId="Heading5Char">
    <w:name w:val="Heading 5 Char"/>
    <w:basedOn w:val="DefaultParagraphFont"/>
    <w:link w:val="Heading5"/>
    <w:uiPriority w:val="9"/>
    <w:semiHidden/>
    <w:rsid w:val="004A521C"/>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617F97"/>
    <w:pPr>
      <w:bidi w:val="0"/>
      <w:spacing w:before="480" w:line="276" w:lineRule="auto"/>
      <w:outlineLvl w:val="9"/>
    </w:pPr>
    <w:rPr>
      <w:rFonts w:asciiTheme="majorHAnsi" w:hAnsiTheme="majorHAnsi"/>
      <w:bCs/>
      <w:kern w:val="0"/>
      <w:sz w:val="28"/>
      <w:szCs w:val="28"/>
      <w:u w:val="none"/>
      <w14:ligatures w14:val="none"/>
    </w:rPr>
  </w:style>
  <w:style w:type="paragraph" w:styleId="TOC1">
    <w:name w:val="toc 1"/>
    <w:basedOn w:val="Normal"/>
    <w:next w:val="Normal"/>
    <w:autoRedefine/>
    <w:uiPriority w:val="39"/>
    <w:unhideWhenUsed/>
    <w:rsid w:val="00617F97"/>
    <w:pPr>
      <w:spacing w:before="120" w:after="0"/>
    </w:pPr>
    <w:rPr>
      <w:rFonts w:cstheme="minorHAnsi"/>
      <w:b/>
      <w:bCs/>
      <w:i/>
      <w:iCs/>
      <w:sz w:val="24"/>
      <w:szCs w:val="28"/>
    </w:rPr>
  </w:style>
  <w:style w:type="paragraph" w:styleId="TOC3">
    <w:name w:val="toc 3"/>
    <w:basedOn w:val="Normal"/>
    <w:next w:val="Normal"/>
    <w:autoRedefine/>
    <w:uiPriority w:val="39"/>
    <w:unhideWhenUsed/>
    <w:rsid w:val="00617F97"/>
    <w:pPr>
      <w:spacing w:after="0"/>
      <w:ind w:left="440"/>
    </w:pPr>
    <w:rPr>
      <w:rFonts w:cstheme="minorHAnsi"/>
      <w:sz w:val="20"/>
      <w:szCs w:val="24"/>
    </w:rPr>
  </w:style>
  <w:style w:type="paragraph" w:styleId="TOC2">
    <w:name w:val="toc 2"/>
    <w:basedOn w:val="Normal"/>
    <w:next w:val="Normal"/>
    <w:autoRedefine/>
    <w:uiPriority w:val="39"/>
    <w:semiHidden/>
    <w:unhideWhenUsed/>
    <w:rsid w:val="00617F97"/>
    <w:pPr>
      <w:spacing w:before="120" w:after="0"/>
      <w:ind w:left="220"/>
    </w:pPr>
    <w:rPr>
      <w:rFonts w:cstheme="minorHAnsi"/>
      <w:b/>
      <w:bCs/>
      <w:szCs w:val="26"/>
    </w:rPr>
  </w:style>
  <w:style w:type="paragraph" w:styleId="TOC4">
    <w:name w:val="toc 4"/>
    <w:basedOn w:val="Normal"/>
    <w:next w:val="Normal"/>
    <w:autoRedefine/>
    <w:uiPriority w:val="39"/>
    <w:semiHidden/>
    <w:unhideWhenUsed/>
    <w:rsid w:val="00617F97"/>
    <w:pPr>
      <w:spacing w:after="0"/>
      <w:ind w:left="660"/>
    </w:pPr>
    <w:rPr>
      <w:rFonts w:cstheme="minorHAnsi"/>
      <w:sz w:val="20"/>
      <w:szCs w:val="24"/>
    </w:rPr>
  </w:style>
  <w:style w:type="paragraph" w:styleId="TOC5">
    <w:name w:val="toc 5"/>
    <w:basedOn w:val="Normal"/>
    <w:next w:val="Normal"/>
    <w:autoRedefine/>
    <w:uiPriority w:val="39"/>
    <w:semiHidden/>
    <w:unhideWhenUsed/>
    <w:rsid w:val="00617F97"/>
    <w:pPr>
      <w:spacing w:after="0"/>
      <w:ind w:left="880"/>
    </w:pPr>
    <w:rPr>
      <w:rFonts w:cstheme="minorHAnsi"/>
      <w:sz w:val="20"/>
      <w:szCs w:val="24"/>
    </w:rPr>
  </w:style>
  <w:style w:type="paragraph" w:styleId="TOC6">
    <w:name w:val="toc 6"/>
    <w:basedOn w:val="Normal"/>
    <w:next w:val="Normal"/>
    <w:autoRedefine/>
    <w:uiPriority w:val="39"/>
    <w:semiHidden/>
    <w:unhideWhenUsed/>
    <w:rsid w:val="00617F97"/>
    <w:pPr>
      <w:spacing w:after="0"/>
      <w:ind w:left="1100"/>
    </w:pPr>
    <w:rPr>
      <w:rFonts w:cstheme="minorHAnsi"/>
      <w:sz w:val="20"/>
      <w:szCs w:val="24"/>
    </w:rPr>
  </w:style>
  <w:style w:type="paragraph" w:styleId="TOC7">
    <w:name w:val="toc 7"/>
    <w:basedOn w:val="Normal"/>
    <w:next w:val="Normal"/>
    <w:autoRedefine/>
    <w:uiPriority w:val="39"/>
    <w:semiHidden/>
    <w:unhideWhenUsed/>
    <w:rsid w:val="00617F97"/>
    <w:pPr>
      <w:spacing w:after="0"/>
      <w:ind w:left="1320"/>
    </w:pPr>
    <w:rPr>
      <w:rFonts w:cstheme="minorHAnsi"/>
      <w:sz w:val="20"/>
      <w:szCs w:val="24"/>
    </w:rPr>
  </w:style>
  <w:style w:type="paragraph" w:styleId="TOC8">
    <w:name w:val="toc 8"/>
    <w:basedOn w:val="Normal"/>
    <w:next w:val="Normal"/>
    <w:autoRedefine/>
    <w:uiPriority w:val="39"/>
    <w:semiHidden/>
    <w:unhideWhenUsed/>
    <w:rsid w:val="00617F97"/>
    <w:pPr>
      <w:spacing w:after="0"/>
      <w:ind w:left="1540"/>
    </w:pPr>
    <w:rPr>
      <w:rFonts w:cstheme="minorHAnsi"/>
      <w:sz w:val="20"/>
      <w:szCs w:val="24"/>
    </w:rPr>
  </w:style>
  <w:style w:type="paragraph" w:styleId="TOC9">
    <w:name w:val="toc 9"/>
    <w:basedOn w:val="Normal"/>
    <w:next w:val="Normal"/>
    <w:autoRedefine/>
    <w:uiPriority w:val="39"/>
    <w:semiHidden/>
    <w:unhideWhenUsed/>
    <w:rsid w:val="00617F97"/>
    <w:pPr>
      <w:spacing w:after="0"/>
      <w:ind w:left="1760"/>
    </w:pPr>
    <w:rPr>
      <w:rFonts w:cstheme="minorHAnsi"/>
      <w:sz w:val="20"/>
      <w:szCs w:val="24"/>
    </w:rPr>
  </w:style>
  <w:style w:type="paragraph" w:styleId="TableofFigures">
    <w:name w:val="table of figures"/>
    <w:basedOn w:val="Normal"/>
    <w:next w:val="Normal"/>
    <w:uiPriority w:val="99"/>
    <w:unhideWhenUsed/>
    <w:rsid w:val="00617F9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292305">
      <w:bodyDiv w:val="1"/>
      <w:marLeft w:val="0"/>
      <w:marRight w:val="0"/>
      <w:marTop w:val="0"/>
      <w:marBottom w:val="0"/>
      <w:divBdr>
        <w:top w:val="none" w:sz="0" w:space="0" w:color="auto"/>
        <w:left w:val="none" w:sz="0" w:space="0" w:color="auto"/>
        <w:bottom w:val="none" w:sz="0" w:space="0" w:color="auto"/>
        <w:right w:val="none" w:sz="0" w:space="0" w:color="auto"/>
      </w:divBdr>
    </w:div>
    <w:div w:id="88746016">
      <w:bodyDiv w:val="1"/>
      <w:marLeft w:val="0"/>
      <w:marRight w:val="0"/>
      <w:marTop w:val="0"/>
      <w:marBottom w:val="0"/>
      <w:divBdr>
        <w:top w:val="none" w:sz="0" w:space="0" w:color="auto"/>
        <w:left w:val="none" w:sz="0" w:space="0" w:color="auto"/>
        <w:bottom w:val="none" w:sz="0" w:space="0" w:color="auto"/>
        <w:right w:val="none" w:sz="0" w:space="0" w:color="auto"/>
      </w:divBdr>
    </w:div>
    <w:div w:id="260573685">
      <w:bodyDiv w:val="1"/>
      <w:marLeft w:val="0"/>
      <w:marRight w:val="0"/>
      <w:marTop w:val="0"/>
      <w:marBottom w:val="0"/>
      <w:divBdr>
        <w:top w:val="none" w:sz="0" w:space="0" w:color="auto"/>
        <w:left w:val="none" w:sz="0" w:space="0" w:color="auto"/>
        <w:bottom w:val="none" w:sz="0" w:space="0" w:color="auto"/>
        <w:right w:val="none" w:sz="0" w:space="0" w:color="auto"/>
      </w:divBdr>
    </w:div>
    <w:div w:id="343703493">
      <w:bodyDiv w:val="1"/>
      <w:marLeft w:val="0"/>
      <w:marRight w:val="0"/>
      <w:marTop w:val="0"/>
      <w:marBottom w:val="0"/>
      <w:divBdr>
        <w:top w:val="none" w:sz="0" w:space="0" w:color="auto"/>
        <w:left w:val="none" w:sz="0" w:space="0" w:color="auto"/>
        <w:bottom w:val="none" w:sz="0" w:space="0" w:color="auto"/>
        <w:right w:val="none" w:sz="0" w:space="0" w:color="auto"/>
      </w:divBdr>
    </w:div>
    <w:div w:id="425230320">
      <w:bodyDiv w:val="1"/>
      <w:marLeft w:val="0"/>
      <w:marRight w:val="0"/>
      <w:marTop w:val="0"/>
      <w:marBottom w:val="0"/>
      <w:divBdr>
        <w:top w:val="none" w:sz="0" w:space="0" w:color="auto"/>
        <w:left w:val="none" w:sz="0" w:space="0" w:color="auto"/>
        <w:bottom w:val="none" w:sz="0" w:space="0" w:color="auto"/>
        <w:right w:val="none" w:sz="0" w:space="0" w:color="auto"/>
      </w:divBdr>
    </w:div>
    <w:div w:id="469595744">
      <w:bodyDiv w:val="1"/>
      <w:marLeft w:val="0"/>
      <w:marRight w:val="0"/>
      <w:marTop w:val="0"/>
      <w:marBottom w:val="0"/>
      <w:divBdr>
        <w:top w:val="none" w:sz="0" w:space="0" w:color="auto"/>
        <w:left w:val="none" w:sz="0" w:space="0" w:color="auto"/>
        <w:bottom w:val="none" w:sz="0" w:space="0" w:color="auto"/>
        <w:right w:val="none" w:sz="0" w:space="0" w:color="auto"/>
      </w:divBdr>
    </w:div>
    <w:div w:id="490485358">
      <w:bodyDiv w:val="1"/>
      <w:marLeft w:val="0"/>
      <w:marRight w:val="0"/>
      <w:marTop w:val="0"/>
      <w:marBottom w:val="0"/>
      <w:divBdr>
        <w:top w:val="none" w:sz="0" w:space="0" w:color="auto"/>
        <w:left w:val="none" w:sz="0" w:space="0" w:color="auto"/>
        <w:bottom w:val="none" w:sz="0" w:space="0" w:color="auto"/>
        <w:right w:val="none" w:sz="0" w:space="0" w:color="auto"/>
      </w:divBdr>
    </w:div>
    <w:div w:id="539391932">
      <w:bodyDiv w:val="1"/>
      <w:marLeft w:val="0"/>
      <w:marRight w:val="0"/>
      <w:marTop w:val="0"/>
      <w:marBottom w:val="0"/>
      <w:divBdr>
        <w:top w:val="none" w:sz="0" w:space="0" w:color="auto"/>
        <w:left w:val="none" w:sz="0" w:space="0" w:color="auto"/>
        <w:bottom w:val="none" w:sz="0" w:space="0" w:color="auto"/>
        <w:right w:val="none" w:sz="0" w:space="0" w:color="auto"/>
      </w:divBdr>
    </w:div>
    <w:div w:id="546063033">
      <w:bodyDiv w:val="1"/>
      <w:marLeft w:val="0"/>
      <w:marRight w:val="0"/>
      <w:marTop w:val="0"/>
      <w:marBottom w:val="0"/>
      <w:divBdr>
        <w:top w:val="none" w:sz="0" w:space="0" w:color="auto"/>
        <w:left w:val="none" w:sz="0" w:space="0" w:color="auto"/>
        <w:bottom w:val="none" w:sz="0" w:space="0" w:color="auto"/>
        <w:right w:val="none" w:sz="0" w:space="0" w:color="auto"/>
      </w:divBdr>
    </w:div>
    <w:div w:id="567111396">
      <w:bodyDiv w:val="1"/>
      <w:marLeft w:val="0"/>
      <w:marRight w:val="0"/>
      <w:marTop w:val="0"/>
      <w:marBottom w:val="0"/>
      <w:divBdr>
        <w:top w:val="none" w:sz="0" w:space="0" w:color="auto"/>
        <w:left w:val="none" w:sz="0" w:space="0" w:color="auto"/>
        <w:bottom w:val="none" w:sz="0" w:space="0" w:color="auto"/>
        <w:right w:val="none" w:sz="0" w:space="0" w:color="auto"/>
      </w:divBdr>
    </w:div>
    <w:div w:id="575435160">
      <w:bodyDiv w:val="1"/>
      <w:marLeft w:val="0"/>
      <w:marRight w:val="0"/>
      <w:marTop w:val="0"/>
      <w:marBottom w:val="0"/>
      <w:divBdr>
        <w:top w:val="none" w:sz="0" w:space="0" w:color="auto"/>
        <w:left w:val="none" w:sz="0" w:space="0" w:color="auto"/>
        <w:bottom w:val="none" w:sz="0" w:space="0" w:color="auto"/>
        <w:right w:val="none" w:sz="0" w:space="0" w:color="auto"/>
      </w:divBdr>
    </w:div>
    <w:div w:id="576132958">
      <w:bodyDiv w:val="1"/>
      <w:marLeft w:val="0"/>
      <w:marRight w:val="0"/>
      <w:marTop w:val="0"/>
      <w:marBottom w:val="0"/>
      <w:divBdr>
        <w:top w:val="none" w:sz="0" w:space="0" w:color="auto"/>
        <w:left w:val="none" w:sz="0" w:space="0" w:color="auto"/>
        <w:bottom w:val="none" w:sz="0" w:space="0" w:color="auto"/>
        <w:right w:val="none" w:sz="0" w:space="0" w:color="auto"/>
      </w:divBdr>
    </w:div>
    <w:div w:id="616253355">
      <w:bodyDiv w:val="1"/>
      <w:marLeft w:val="0"/>
      <w:marRight w:val="0"/>
      <w:marTop w:val="0"/>
      <w:marBottom w:val="0"/>
      <w:divBdr>
        <w:top w:val="none" w:sz="0" w:space="0" w:color="auto"/>
        <w:left w:val="none" w:sz="0" w:space="0" w:color="auto"/>
        <w:bottom w:val="none" w:sz="0" w:space="0" w:color="auto"/>
        <w:right w:val="none" w:sz="0" w:space="0" w:color="auto"/>
      </w:divBdr>
    </w:div>
    <w:div w:id="644434039">
      <w:bodyDiv w:val="1"/>
      <w:marLeft w:val="0"/>
      <w:marRight w:val="0"/>
      <w:marTop w:val="0"/>
      <w:marBottom w:val="0"/>
      <w:divBdr>
        <w:top w:val="none" w:sz="0" w:space="0" w:color="auto"/>
        <w:left w:val="none" w:sz="0" w:space="0" w:color="auto"/>
        <w:bottom w:val="none" w:sz="0" w:space="0" w:color="auto"/>
        <w:right w:val="none" w:sz="0" w:space="0" w:color="auto"/>
      </w:divBdr>
    </w:div>
    <w:div w:id="648754628">
      <w:bodyDiv w:val="1"/>
      <w:marLeft w:val="0"/>
      <w:marRight w:val="0"/>
      <w:marTop w:val="0"/>
      <w:marBottom w:val="0"/>
      <w:divBdr>
        <w:top w:val="none" w:sz="0" w:space="0" w:color="auto"/>
        <w:left w:val="none" w:sz="0" w:space="0" w:color="auto"/>
        <w:bottom w:val="none" w:sz="0" w:space="0" w:color="auto"/>
        <w:right w:val="none" w:sz="0" w:space="0" w:color="auto"/>
      </w:divBdr>
    </w:div>
    <w:div w:id="774983882">
      <w:bodyDiv w:val="1"/>
      <w:marLeft w:val="0"/>
      <w:marRight w:val="0"/>
      <w:marTop w:val="0"/>
      <w:marBottom w:val="0"/>
      <w:divBdr>
        <w:top w:val="none" w:sz="0" w:space="0" w:color="auto"/>
        <w:left w:val="none" w:sz="0" w:space="0" w:color="auto"/>
        <w:bottom w:val="none" w:sz="0" w:space="0" w:color="auto"/>
        <w:right w:val="none" w:sz="0" w:space="0" w:color="auto"/>
      </w:divBdr>
    </w:div>
    <w:div w:id="832793952">
      <w:bodyDiv w:val="1"/>
      <w:marLeft w:val="0"/>
      <w:marRight w:val="0"/>
      <w:marTop w:val="0"/>
      <w:marBottom w:val="0"/>
      <w:divBdr>
        <w:top w:val="none" w:sz="0" w:space="0" w:color="auto"/>
        <w:left w:val="none" w:sz="0" w:space="0" w:color="auto"/>
        <w:bottom w:val="none" w:sz="0" w:space="0" w:color="auto"/>
        <w:right w:val="none" w:sz="0" w:space="0" w:color="auto"/>
      </w:divBdr>
    </w:div>
    <w:div w:id="918442624">
      <w:bodyDiv w:val="1"/>
      <w:marLeft w:val="0"/>
      <w:marRight w:val="0"/>
      <w:marTop w:val="0"/>
      <w:marBottom w:val="0"/>
      <w:divBdr>
        <w:top w:val="none" w:sz="0" w:space="0" w:color="auto"/>
        <w:left w:val="none" w:sz="0" w:space="0" w:color="auto"/>
        <w:bottom w:val="none" w:sz="0" w:space="0" w:color="auto"/>
        <w:right w:val="none" w:sz="0" w:space="0" w:color="auto"/>
      </w:divBdr>
    </w:div>
    <w:div w:id="919484324">
      <w:bodyDiv w:val="1"/>
      <w:marLeft w:val="0"/>
      <w:marRight w:val="0"/>
      <w:marTop w:val="0"/>
      <w:marBottom w:val="0"/>
      <w:divBdr>
        <w:top w:val="none" w:sz="0" w:space="0" w:color="auto"/>
        <w:left w:val="none" w:sz="0" w:space="0" w:color="auto"/>
        <w:bottom w:val="none" w:sz="0" w:space="0" w:color="auto"/>
        <w:right w:val="none" w:sz="0" w:space="0" w:color="auto"/>
      </w:divBdr>
    </w:div>
    <w:div w:id="925382281">
      <w:bodyDiv w:val="1"/>
      <w:marLeft w:val="0"/>
      <w:marRight w:val="0"/>
      <w:marTop w:val="0"/>
      <w:marBottom w:val="0"/>
      <w:divBdr>
        <w:top w:val="none" w:sz="0" w:space="0" w:color="auto"/>
        <w:left w:val="none" w:sz="0" w:space="0" w:color="auto"/>
        <w:bottom w:val="none" w:sz="0" w:space="0" w:color="auto"/>
        <w:right w:val="none" w:sz="0" w:space="0" w:color="auto"/>
      </w:divBdr>
    </w:div>
    <w:div w:id="943417350">
      <w:bodyDiv w:val="1"/>
      <w:marLeft w:val="0"/>
      <w:marRight w:val="0"/>
      <w:marTop w:val="0"/>
      <w:marBottom w:val="0"/>
      <w:divBdr>
        <w:top w:val="none" w:sz="0" w:space="0" w:color="auto"/>
        <w:left w:val="none" w:sz="0" w:space="0" w:color="auto"/>
        <w:bottom w:val="none" w:sz="0" w:space="0" w:color="auto"/>
        <w:right w:val="none" w:sz="0" w:space="0" w:color="auto"/>
      </w:divBdr>
    </w:div>
    <w:div w:id="944072735">
      <w:bodyDiv w:val="1"/>
      <w:marLeft w:val="0"/>
      <w:marRight w:val="0"/>
      <w:marTop w:val="0"/>
      <w:marBottom w:val="0"/>
      <w:divBdr>
        <w:top w:val="none" w:sz="0" w:space="0" w:color="auto"/>
        <w:left w:val="none" w:sz="0" w:space="0" w:color="auto"/>
        <w:bottom w:val="none" w:sz="0" w:space="0" w:color="auto"/>
        <w:right w:val="none" w:sz="0" w:space="0" w:color="auto"/>
      </w:divBdr>
    </w:div>
    <w:div w:id="944074412">
      <w:bodyDiv w:val="1"/>
      <w:marLeft w:val="0"/>
      <w:marRight w:val="0"/>
      <w:marTop w:val="0"/>
      <w:marBottom w:val="0"/>
      <w:divBdr>
        <w:top w:val="none" w:sz="0" w:space="0" w:color="auto"/>
        <w:left w:val="none" w:sz="0" w:space="0" w:color="auto"/>
        <w:bottom w:val="none" w:sz="0" w:space="0" w:color="auto"/>
        <w:right w:val="none" w:sz="0" w:space="0" w:color="auto"/>
      </w:divBdr>
    </w:div>
    <w:div w:id="1002515695">
      <w:bodyDiv w:val="1"/>
      <w:marLeft w:val="0"/>
      <w:marRight w:val="0"/>
      <w:marTop w:val="0"/>
      <w:marBottom w:val="0"/>
      <w:divBdr>
        <w:top w:val="none" w:sz="0" w:space="0" w:color="auto"/>
        <w:left w:val="none" w:sz="0" w:space="0" w:color="auto"/>
        <w:bottom w:val="none" w:sz="0" w:space="0" w:color="auto"/>
        <w:right w:val="none" w:sz="0" w:space="0" w:color="auto"/>
      </w:divBdr>
    </w:div>
    <w:div w:id="1002971592">
      <w:bodyDiv w:val="1"/>
      <w:marLeft w:val="0"/>
      <w:marRight w:val="0"/>
      <w:marTop w:val="0"/>
      <w:marBottom w:val="0"/>
      <w:divBdr>
        <w:top w:val="none" w:sz="0" w:space="0" w:color="auto"/>
        <w:left w:val="none" w:sz="0" w:space="0" w:color="auto"/>
        <w:bottom w:val="none" w:sz="0" w:space="0" w:color="auto"/>
        <w:right w:val="none" w:sz="0" w:space="0" w:color="auto"/>
      </w:divBdr>
    </w:div>
    <w:div w:id="1027634287">
      <w:bodyDiv w:val="1"/>
      <w:marLeft w:val="0"/>
      <w:marRight w:val="0"/>
      <w:marTop w:val="0"/>
      <w:marBottom w:val="0"/>
      <w:divBdr>
        <w:top w:val="none" w:sz="0" w:space="0" w:color="auto"/>
        <w:left w:val="none" w:sz="0" w:space="0" w:color="auto"/>
        <w:bottom w:val="none" w:sz="0" w:space="0" w:color="auto"/>
        <w:right w:val="none" w:sz="0" w:space="0" w:color="auto"/>
      </w:divBdr>
    </w:div>
    <w:div w:id="1068386003">
      <w:bodyDiv w:val="1"/>
      <w:marLeft w:val="0"/>
      <w:marRight w:val="0"/>
      <w:marTop w:val="0"/>
      <w:marBottom w:val="0"/>
      <w:divBdr>
        <w:top w:val="none" w:sz="0" w:space="0" w:color="auto"/>
        <w:left w:val="none" w:sz="0" w:space="0" w:color="auto"/>
        <w:bottom w:val="none" w:sz="0" w:space="0" w:color="auto"/>
        <w:right w:val="none" w:sz="0" w:space="0" w:color="auto"/>
      </w:divBdr>
    </w:div>
    <w:div w:id="1103769060">
      <w:bodyDiv w:val="1"/>
      <w:marLeft w:val="0"/>
      <w:marRight w:val="0"/>
      <w:marTop w:val="0"/>
      <w:marBottom w:val="0"/>
      <w:divBdr>
        <w:top w:val="none" w:sz="0" w:space="0" w:color="auto"/>
        <w:left w:val="none" w:sz="0" w:space="0" w:color="auto"/>
        <w:bottom w:val="none" w:sz="0" w:space="0" w:color="auto"/>
        <w:right w:val="none" w:sz="0" w:space="0" w:color="auto"/>
      </w:divBdr>
    </w:div>
    <w:div w:id="1211766959">
      <w:bodyDiv w:val="1"/>
      <w:marLeft w:val="0"/>
      <w:marRight w:val="0"/>
      <w:marTop w:val="0"/>
      <w:marBottom w:val="0"/>
      <w:divBdr>
        <w:top w:val="none" w:sz="0" w:space="0" w:color="auto"/>
        <w:left w:val="none" w:sz="0" w:space="0" w:color="auto"/>
        <w:bottom w:val="none" w:sz="0" w:space="0" w:color="auto"/>
        <w:right w:val="none" w:sz="0" w:space="0" w:color="auto"/>
      </w:divBdr>
    </w:div>
    <w:div w:id="1313681274">
      <w:bodyDiv w:val="1"/>
      <w:marLeft w:val="0"/>
      <w:marRight w:val="0"/>
      <w:marTop w:val="0"/>
      <w:marBottom w:val="0"/>
      <w:divBdr>
        <w:top w:val="none" w:sz="0" w:space="0" w:color="auto"/>
        <w:left w:val="none" w:sz="0" w:space="0" w:color="auto"/>
        <w:bottom w:val="none" w:sz="0" w:space="0" w:color="auto"/>
        <w:right w:val="none" w:sz="0" w:space="0" w:color="auto"/>
      </w:divBdr>
    </w:div>
    <w:div w:id="1441679981">
      <w:bodyDiv w:val="1"/>
      <w:marLeft w:val="0"/>
      <w:marRight w:val="0"/>
      <w:marTop w:val="0"/>
      <w:marBottom w:val="0"/>
      <w:divBdr>
        <w:top w:val="none" w:sz="0" w:space="0" w:color="auto"/>
        <w:left w:val="none" w:sz="0" w:space="0" w:color="auto"/>
        <w:bottom w:val="none" w:sz="0" w:space="0" w:color="auto"/>
        <w:right w:val="none" w:sz="0" w:space="0" w:color="auto"/>
      </w:divBdr>
    </w:div>
    <w:div w:id="1463962856">
      <w:bodyDiv w:val="1"/>
      <w:marLeft w:val="0"/>
      <w:marRight w:val="0"/>
      <w:marTop w:val="0"/>
      <w:marBottom w:val="0"/>
      <w:divBdr>
        <w:top w:val="none" w:sz="0" w:space="0" w:color="auto"/>
        <w:left w:val="none" w:sz="0" w:space="0" w:color="auto"/>
        <w:bottom w:val="none" w:sz="0" w:space="0" w:color="auto"/>
        <w:right w:val="none" w:sz="0" w:space="0" w:color="auto"/>
      </w:divBdr>
    </w:div>
    <w:div w:id="1526792985">
      <w:bodyDiv w:val="1"/>
      <w:marLeft w:val="0"/>
      <w:marRight w:val="0"/>
      <w:marTop w:val="0"/>
      <w:marBottom w:val="0"/>
      <w:divBdr>
        <w:top w:val="none" w:sz="0" w:space="0" w:color="auto"/>
        <w:left w:val="none" w:sz="0" w:space="0" w:color="auto"/>
        <w:bottom w:val="none" w:sz="0" w:space="0" w:color="auto"/>
        <w:right w:val="none" w:sz="0" w:space="0" w:color="auto"/>
      </w:divBdr>
    </w:div>
    <w:div w:id="1539585866">
      <w:bodyDiv w:val="1"/>
      <w:marLeft w:val="0"/>
      <w:marRight w:val="0"/>
      <w:marTop w:val="0"/>
      <w:marBottom w:val="0"/>
      <w:divBdr>
        <w:top w:val="none" w:sz="0" w:space="0" w:color="auto"/>
        <w:left w:val="none" w:sz="0" w:space="0" w:color="auto"/>
        <w:bottom w:val="none" w:sz="0" w:space="0" w:color="auto"/>
        <w:right w:val="none" w:sz="0" w:space="0" w:color="auto"/>
      </w:divBdr>
    </w:div>
    <w:div w:id="1544900971">
      <w:bodyDiv w:val="1"/>
      <w:marLeft w:val="0"/>
      <w:marRight w:val="0"/>
      <w:marTop w:val="0"/>
      <w:marBottom w:val="0"/>
      <w:divBdr>
        <w:top w:val="none" w:sz="0" w:space="0" w:color="auto"/>
        <w:left w:val="none" w:sz="0" w:space="0" w:color="auto"/>
        <w:bottom w:val="none" w:sz="0" w:space="0" w:color="auto"/>
        <w:right w:val="none" w:sz="0" w:space="0" w:color="auto"/>
      </w:divBdr>
      <w:divsChild>
        <w:div w:id="5879609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575313775">
      <w:bodyDiv w:val="1"/>
      <w:marLeft w:val="0"/>
      <w:marRight w:val="0"/>
      <w:marTop w:val="0"/>
      <w:marBottom w:val="0"/>
      <w:divBdr>
        <w:top w:val="none" w:sz="0" w:space="0" w:color="auto"/>
        <w:left w:val="none" w:sz="0" w:space="0" w:color="auto"/>
        <w:bottom w:val="none" w:sz="0" w:space="0" w:color="auto"/>
        <w:right w:val="none" w:sz="0" w:space="0" w:color="auto"/>
      </w:divBdr>
    </w:div>
    <w:div w:id="1592087631">
      <w:bodyDiv w:val="1"/>
      <w:marLeft w:val="0"/>
      <w:marRight w:val="0"/>
      <w:marTop w:val="0"/>
      <w:marBottom w:val="0"/>
      <w:divBdr>
        <w:top w:val="none" w:sz="0" w:space="0" w:color="auto"/>
        <w:left w:val="none" w:sz="0" w:space="0" w:color="auto"/>
        <w:bottom w:val="none" w:sz="0" w:space="0" w:color="auto"/>
        <w:right w:val="none" w:sz="0" w:space="0" w:color="auto"/>
      </w:divBdr>
    </w:div>
    <w:div w:id="1602568934">
      <w:bodyDiv w:val="1"/>
      <w:marLeft w:val="0"/>
      <w:marRight w:val="0"/>
      <w:marTop w:val="0"/>
      <w:marBottom w:val="0"/>
      <w:divBdr>
        <w:top w:val="none" w:sz="0" w:space="0" w:color="auto"/>
        <w:left w:val="none" w:sz="0" w:space="0" w:color="auto"/>
        <w:bottom w:val="none" w:sz="0" w:space="0" w:color="auto"/>
        <w:right w:val="none" w:sz="0" w:space="0" w:color="auto"/>
      </w:divBdr>
    </w:div>
    <w:div w:id="1681353124">
      <w:bodyDiv w:val="1"/>
      <w:marLeft w:val="0"/>
      <w:marRight w:val="0"/>
      <w:marTop w:val="0"/>
      <w:marBottom w:val="0"/>
      <w:divBdr>
        <w:top w:val="none" w:sz="0" w:space="0" w:color="auto"/>
        <w:left w:val="none" w:sz="0" w:space="0" w:color="auto"/>
        <w:bottom w:val="none" w:sz="0" w:space="0" w:color="auto"/>
        <w:right w:val="none" w:sz="0" w:space="0" w:color="auto"/>
      </w:divBdr>
    </w:div>
    <w:div w:id="1838030660">
      <w:bodyDiv w:val="1"/>
      <w:marLeft w:val="0"/>
      <w:marRight w:val="0"/>
      <w:marTop w:val="0"/>
      <w:marBottom w:val="0"/>
      <w:divBdr>
        <w:top w:val="none" w:sz="0" w:space="0" w:color="auto"/>
        <w:left w:val="none" w:sz="0" w:space="0" w:color="auto"/>
        <w:bottom w:val="none" w:sz="0" w:space="0" w:color="auto"/>
        <w:right w:val="none" w:sz="0" w:space="0" w:color="auto"/>
      </w:divBdr>
    </w:div>
    <w:div w:id="1904026974">
      <w:bodyDiv w:val="1"/>
      <w:marLeft w:val="0"/>
      <w:marRight w:val="0"/>
      <w:marTop w:val="0"/>
      <w:marBottom w:val="0"/>
      <w:divBdr>
        <w:top w:val="none" w:sz="0" w:space="0" w:color="auto"/>
        <w:left w:val="none" w:sz="0" w:space="0" w:color="auto"/>
        <w:bottom w:val="none" w:sz="0" w:space="0" w:color="auto"/>
        <w:right w:val="none" w:sz="0" w:space="0" w:color="auto"/>
      </w:divBdr>
    </w:div>
    <w:div w:id="1913346236">
      <w:bodyDiv w:val="1"/>
      <w:marLeft w:val="0"/>
      <w:marRight w:val="0"/>
      <w:marTop w:val="0"/>
      <w:marBottom w:val="0"/>
      <w:divBdr>
        <w:top w:val="none" w:sz="0" w:space="0" w:color="auto"/>
        <w:left w:val="none" w:sz="0" w:space="0" w:color="auto"/>
        <w:bottom w:val="none" w:sz="0" w:space="0" w:color="auto"/>
        <w:right w:val="none" w:sz="0" w:space="0" w:color="auto"/>
      </w:divBdr>
    </w:div>
    <w:div w:id="1941839178">
      <w:bodyDiv w:val="1"/>
      <w:marLeft w:val="0"/>
      <w:marRight w:val="0"/>
      <w:marTop w:val="0"/>
      <w:marBottom w:val="0"/>
      <w:divBdr>
        <w:top w:val="none" w:sz="0" w:space="0" w:color="auto"/>
        <w:left w:val="none" w:sz="0" w:space="0" w:color="auto"/>
        <w:bottom w:val="none" w:sz="0" w:space="0" w:color="auto"/>
        <w:right w:val="none" w:sz="0" w:space="0" w:color="auto"/>
      </w:divBdr>
    </w:div>
    <w:div w:id="1960259071">
      <w:bodyDiv w:val="1"/>
      <w:marLeft w:val="0"/>
      <w:marRight w:val="0"/>
      <w:marTop w:val="0"/>
      <w:marBottom w:val="0"/>
      <w:divBdr>
        <w:top w:val="none" w:sz="0" w:space="0" w:color="auto"/>
        <w:left w:val="none" w:sz="0" w:space="0" w:color="auto"/>
        <w:bottom w:val="none" w:sz="0" w:space="0" w:color="auto"/>
        <w:right w:val="none" w:sz="0" w:space="0" w:color="auto"/>
      </w:divBdr>
    </w:div>
    <w:div w:id="2064793578">
      <w:bodyDiv w:val="1"/>
      <w:marLeft w:val="0"/>
      <w:marRight w:val="0"/>
      <w:marTop w:val="0"/>
      <w:marBottom w:val="0"/>
      <w:divBdr>
        <w:top w:val="none" w:sz="0" w:space="0" w:color="auto"/>
        <w:left w:val="none" w:sz="0" w:space="0" w:color="auto"/>
        <w:bottom w:val="none" w:sz="0" w:space="0" w:color="auto"/>
        <w:right w:val="none" w:sz="0" w:space="0" w:color="auto"/>
      </w:divBdr>
    </w:div>
    <w:div w:id="2065718751">
      <w:bodyDiv w:val="1"/>
      <w:marLeft w:val="0"/>
      <w:marRight w:val="0"/>
      <w:marTop w:val="0"/>
      <w:marBottom w:val="0"/>
      <w:divBdr>
        <w:top w:val="none" w:sz="0" w:space="0" w:color="auto"/>
        <w:left w:val="none" w:sz="0" w:space="0" w:color="auto"/>
        <w:bottom w:val="none" w:sz="0" w:space="0" w:color="auto"/>
        <w:right w:val="none" w:sz="0" w:space="0" w:color="auto"/>
      </w:divBdr>
    </w:div>
    <w:div w:id="2098014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s.midocean.a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14234-BF03-6C4E-8EBB-897DFEAFB6C9}">
  <ds:schemaRefs>
    <ds:schemaRef ds:uri="http://schemas.openxmlformats.org/officeDocument/2006/bibliography"/>
  </ds:schemaRefs>
</ds:datastoreItem>
</file>

<file path=docMetadata/LabelInfo.xml><?xml version="1.0" encoding="utf-8"?>
<clbl:labelList xmlns:clbl="http://schemas.microsoft.com/office/2020/mipLabelMetadata">
  <clbl:label id="{2e642c50-c0ff-4e2b-9c00-957ea97b350d}" enabled="1" method="Privileged" siteId="{fa348238-d8ce-4b41-ac3b-f965b3c1da01}" contentBits="1" removed="0"/>
</clbl:labelList>
</file>

<file path=docProps/app.xml><?xml version="1.0" encoding="utf-8"?>
<Properties xmlns="http://schemas.openxmlformats.org/officeDocument/2006/extended-properties" xmlns:vt="http://schemas.openxmlformats.org/officeDocument/2006/docPropsVTypes">
  <Template>Normal.dotm</Template>
  <TotalTime>7</TotalTime>
  <Pages>54</Pages>
  <Words>7171</Words>
  <Characters>40878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Alsharif</cp:lastModifiedBy>
  <cp:revision>6</cp:revision>
  <cp:lastPrinted>2025-11-21T11:15:00Z</cp:lastPrinted>
  <dcterms:created xsi:type="dcterms:W3CDTF">2025-11-21T11:15:00Z</dcterms:created>
  <dcterms:modified xsi:type="dcterms:W3CDTF">2025-11-21T11:27:00Z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47b64240,247302a6,4c68127b</vt:lpwstr>
  </property>
  <property fmtid="{D5CDD505-2E9C-101B-9397-08002B2CF9AE}" pid="4" name="ClassificationContentMarkingHeaderFontProps">
    <vt:lpwstr>#008000,10,Calibri</vt:lpwstr>
  </property>
  <property fmtid="{D5CDD505-2E9C-101B-9397-08002B2CF9AE}" pid="5" name="ClassificationContentMarkingHeaderText">
    <vt:lpwstr>Public عام</vt:lpwstr>
  </property>
</Properties>
</file>