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D5D04" w:rsidRPr="00000E4D" w:rsidRDefault="00BD5D04" w:rsidP="00BD5D04">
      <w:pPr>
        <w:pStyle w:val="Heading1"/>
        <w:jc w:val="center"/>
        <w:rPr>
          <w:rFonts w:ascii="Sakkal Majalla" w:hAnsi="Sakkal Majalla" w:cs="Sakkal Majalla"/>
          <w:b/>
          <w:bCs/>
          <w:color w:val="auto"/>
          <w:sz w:val="96"/>
          <w:szCs w:val="96"/>
          <w:rtl/>
        </w:rPr>
      </w:pPr>
      <w:bookmarkStart w:id="0" w:name="_Toc214643289"/>
      <w:r w:rsidRPr="00000E4D">
        <w:rPr>
          <w:rFonts w:ascii="Sakkal Majalla" w:hAnsi="Sakkal Majalla" w:cs="Sakkal Majalla"/>
          <w:b/>
          <w:bCs/>
          <w:color w:val="auto"/>
          <w:sz w:val="96"/>
          <w:szCs w:val="96"/>
          <w:rtl/>
        </w:rPr>
        <w:t>الفصل الأول</w:t>
      </w:r>
      <w:bookmarkEnd w:id="0"/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</w:p>
    <w:p w:rsidR="00BD5D04" w:rsidRPr="00561AE0" w:rsidRDefault="00BD5D04" w:rsidP="00BD5D04">
      <w:pPr>
        <w:pStyle w:val="Heading2"/>
        <w:rPr>
          <w:rtl/>
        </w:rPr>
      </w:pPr>
      <w:bookmarkStart w:id="1" w:name="_Toc204087944"/>
      <w:bookmarkStart w:id="2" w:name="_Toc214643290"/>
      <w:r w:rsidRPr="00561AE0">
        <w:rPr>
          <w:rFonts w:hint="cs"/>
          <w:rtl/>
        </w:rPr>
        <w:t>مقدمة:</w:t>
      </w:r>
      <w:bookmarkEnd w:id="1"/>
      <w:bookmarkEnd w:id="2"/>
    </w:p>
    <w:p w:rsidR="00BD5D04" w:rsidRPr="00774A5C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774A5C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74A5C">
        <w:rPr>
          <w:rFonts w:ascii="Sakkal Majalla" w:hAnsi="Sakkal Majalla" w:cs="Sakkal Majalla"/>
          <w:sz w:val="28"/>
          <w:szCs w:val="28"/>
        </w:rPr>
        <w:t>IT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إحداث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موظفيها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وتقييمهم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والاحتفاظ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بهم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الاقتصاد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العالمي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الحديث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ويؤثر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باعتباره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وظيفة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حيوية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تركيبة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المواهب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تعقيد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وتنافسيته،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الاقتصادات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سريعة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مبتكرة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تحل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محل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تعززها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تدريجيًا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وتستفيد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المتقدمة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وتحليلات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والحوسبة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السحابية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لجذب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وتعيين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المناسبين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مسبوقة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54735801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Man24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Manekar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74A5C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774A5C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774A5C">
        <w:rPr>
          <w:rFonts w:ascii="Sakkal Majalla" w:hAnsi="Sakkal Majalla" w:cs="Sakkal Majalla" w:hint="cs"/>
          <w:sz w:val="28"/>
          <w:szCs w:val="28"/>
          <w:rtl/>
        </w:rPr>
        <w:t>تشهد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تحولًا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كبيرًا،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مدفوعًا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بإطار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استراتيجيتها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لرؤية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تنويع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الاقتصاد،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النفط،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والتعليم،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والبنية التحتية ،والترفيه،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والسياحة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أطلقت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الرؤية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الطموحة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جهدًا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وطنيًا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لتحديث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القطاعين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والخاص،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إعطاء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الأولوية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للرقمنة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والتقدم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التقني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lastRenderedPageBreak/>
        <w:t>المجالات،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تنمية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ويؤكد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برنامج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الوطني،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جزء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يتجزأ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فرص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للمواطنين،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ورفع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منهجيات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فعالة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واستراتيجية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السياق،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تُصبح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عاملًا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مُمكّنًا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للأهداف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الوطنية،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حلولًا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مبتكرة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لتلبية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لأصحاب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والباحثين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حد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سواء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8144196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Dar211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Darandary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74A5C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774A5C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774A5C">
        <w:rPr>
          <w:rFonts w:ascii="Sakkal Majalla" w:hAnsi="Sakkal Majalla" w:cs="Sakkal Majalla" w:hint="cs"/>
          <w:sz w:val="28"/>
          <w:szCs w:val="28"/>
          <w:rtl/>
        </w:rPr>
        <w:t>تختلف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ملحوظ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عكس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اليدوية،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تميل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شاقة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وعرضة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للأخطاء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ومحدودة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النطاق،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يستخدم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مصادر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المرشحين،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وأتمتة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السير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الذاتية،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وتمكين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المقابلات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الافتراضية،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والتنبؤ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بالأداء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الوظيفي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الخوارزميات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تتبع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المتقدمين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74A5C">
        <w:rPr>
          <w:rFonts w:ascii="Sakkal Majalla" w:hAnsi="Sakkal Majalla" w:cs="Sakkal Majalla"/>
          <w:sz w:val="28"/>
          <w:szCs w:val="28"/>
        </w:rPr>
        <w:t>ATS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يُصنّف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المرشحين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تلقائيًا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مؤهلاتهم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وتوافقهم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متطلبات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الوظيفة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يُسرّع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يُقلّل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التحيزات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اللاواعية،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ويُعزز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الشفافية،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ويُحسّن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45962018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Hor23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Horodyski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74A5C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774A5C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يُتيح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كمّ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هائل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والخارجية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أنماط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اللازم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للتعيين،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وتكلفة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ودوران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ومعدلات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رفض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الطلبات،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لمسؤولي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أساليبهم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لتكون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توافقًا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وتوقعات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المرشحين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تزداد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جذب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قوى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عاملة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مُلِمّة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بالتكنولوجيا،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يهيمن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عليها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الشباب،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تلبية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متطلبات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السعودة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نطاقات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تفرضها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وزارة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والتنمية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المُعتمدة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تتبع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تنوع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المرشحين،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امتثالهم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للوائح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التوطين،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وكشف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فجوات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المواهب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تُؤثر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سلبًا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المؤسسي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الطويل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81841193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Sin22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Singh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:rsidR="00BD5D04" w:rsidRPr="00774A5C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774A5C">
        <w:rPr>
          <w:rFonts w:ascii="Sakkal Majalla" w:hAnsi="Sakkal Majalla" w:cs="Sakkal Majalla" w:hint="cs"/>
          <w:sz w:val="28"/>
          <w:szCs w:val="28"/>
          <w:rtl/>
        </w:rPr>
        <w:t>يُظهر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نمو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المتزايدة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تُنشئ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/>
          <w:sz w:val="28"/>
          <w:szCs w:val="28"/>
        </w:rPr>
        <w:t>LinkedIn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774A5C">
        <w:rPr>
          <w:rFonts w:ascii="Sakkal Majalla" w:hAnsi="Sakkal Majalla" w:cs="Sakkal Majalla"/>
          <w:sz w:val="28"/>
          <w:szCs w:val="28"/>
        </w:rPr>
        <w:t>Bayt.com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774A5C">
        <w:rPr>
          <w:rFonts w:ascii="Sakkal Majalla" w:hAnsi="Sakkal Majalla" w:cs="Sakkal Majalla"/>
          <w:sz w:val="28"/>
          <w:szCs w:val="28"/>
        </w:rPr>
        <w:t>Naukrigulf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بوابات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مدعومة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حكوميًا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/>
          <w:sz w:val="28"/>
          <w:szCs w:val="28"/>
        </w:rPr>
        <w:t>Taqat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وصندوق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تنمية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lastRenderedPageBreak/>
        <w:t>الموارد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74A5C">
        <w:rPr>
          <w:rFonts w:ascii="Sakkal Majalla" w:hAnsi="Sakkal Majalla" w:cs="Sakkal Majalla"/>
          <w:sz w:val="28"/>
          <w:szCs w:val="28"/>
        </w:rPr>
        <w:t>HRDF</w:t>
      </w:r>
      <w:r w:rsidRPr="00774A5C">
        <w:rPr>
          <w:rFonts w:ascii="Sakkal Majalla" w:hAnsi="Sakkal Majalla" w:cs="Sakkal Majalla"/>
          <w:sz w:val="28"/>
          <w:szCs w:val="28"/>
          <w:rtl/>
        </w:rPr>
        <w:t>)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منظومات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قوية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تتيح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للباحثين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وأصحاب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الفوري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تتميز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بتوصيات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وظيفية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مُخصصة،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وخوارزميات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مطابقة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المهارات،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وأدوات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فرز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المرشحين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المدعومة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يُقلل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والموارد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المُنفقة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هوية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صاحب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تمكين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إبراز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ثقافتها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وقيمها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وفرص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التطوير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المهني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لديها،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يُؤدي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جذب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المزيد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المؤهلة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72637261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Asa25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Asad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74A5C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774A5C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تطورت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كوسيلة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قوية،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بفضل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يستخدم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السعوديون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قنوات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/>
          <w:sz w:val="28"/>
          <w:szCs w:val="28"/>
        </w:rPr>
        <w:t>Twitter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774A5C">
        <w:rPr>
          <w:rFonts w:ascii="Sakkal Majalla" w:hAnsi="Sakkal Majalla" w:cs="Sakkal Majalla"/>
          <w:sz w:val="28"/>
          <w:szCs w:val="28"/>
        </w:rPr>
        <w:t>Instagram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774A5C">
        <w:rPr>
          <w:rFonts w:ascii="Sakkal Majalla" w:hAnsi="Sakkal Majalla" w:cs="Sakkal Majalla"/>
          <w:sz w:val="28"/>
          <w:szCs w:val="28"/>
        </w:rPr>
        <w:t>Snapchat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لاستهداف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الجمهور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الأصغر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سنًا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والإعلان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فرص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المتاحة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مفيدة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تجارة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التجزئة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والفنادق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والترفيه،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يلعب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بالعلامة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والتوافق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الثقافي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حاسمًا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جذب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الاستماع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المشاعر،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لمحترفي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بشركتهم،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ومشاهدة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تصرفات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المنافسين،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وتغيير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بهم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774A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74A5C">
        <w:rPr>
          <w:rFonts w:ascii="Sakkal Majalla" w:hAnsi="Sakkal Majalla" w:cs="Sakkal Majalla" w:hint="cs"/>
          <w:sz w:val="28"/>
          <w:szCs w:val="28"/>
          <w:rtl/>
        </w:rPr>
        <w:t>لذلك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87526503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Dwi20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Dwivedi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74A5C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57724E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7724E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بُعد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والعمل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الهجين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تسارعت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وتيرة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انتشاره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جائحة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كوفيد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-19 -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تفاقم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قادرة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قيود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جغرافية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أصبحت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المقابلات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المرئية،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ومراكز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وبرامج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التوجيه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والإرشاد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الافتراضية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قياسية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عالم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الجائحة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التزام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الشركة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بالمرونة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والابتكار،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وهما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أمران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يُقدّرهما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الباحثون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اليوم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تقديرًا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كبيرًا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30531067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Taw25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Tawalbeh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57724E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57724E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7724E">
        <w:rPr>
          <w:rFonts w:ascii="Sakkal Majalla" w:hAnsi="Sakkal Majalla" w:cs="Sakkal Majalla" w:hint="cs"/>
          <w:sz w:val="28"/>
          <w:szCs w:val="28"/>
          <w:rtl/>
        </w:rPr>
        <w:t>لعلّ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القوة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الأكثر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تأثيرًا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تستطيع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روبوتات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المدعومة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الإجابة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استفسارات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المرشحين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الفعلي،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وجدولة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المقابلات،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وحتى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مقابلات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فرز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أولية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اللغة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الطبيعية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للتحليلات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باحتمالية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المرشح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السابقة،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استنادًا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حلقات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التغذية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الراجعة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تُجري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lastRenderedPageBreak/>
        <w:t>العديد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لتقليل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الاتساق،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ومواءمة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الأعمال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36144508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Wae23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Wael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57724E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الختام،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ثوريًا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واستراتيجيًا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التغلب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قيود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التقليدية،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الكفاءة،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ومواءمة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التنمية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استمرار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مسيرتها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اقتصاد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المعرفة،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سيكون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المتقدمة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لبناء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قوة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عاملة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وماهرة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وجاهزة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للمستقبل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وتحليلات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والأتمتة،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تجذب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المواهب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ستساهم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والاقتصادية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الأوسع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نطاقًا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الواردة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2030.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سيظل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التآزر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واستراتيجية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محركًا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للنمو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المستدام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المتنامي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72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724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57724E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Pr="00561AE0" w:rsidRDefault="00BD5D04" w:rsidP="00BD5D04">
      <w:pPr>
        <w:pStyle w:val="Heading2"/>
        <w:rPr>
          <w:rtl/>
        </w:rPr>
      </w:pPr>
      <w:bookmarkStart w:id="3" w:name="_Toc204087945"/>
      <w:bookmarkStart w:id="4" w:name="_Toc214643291"/>
      <w:r w:rsidRPr="00561AE0">
        <w:rPr>
          <w:rFonts w:hint="cs"/>
          <w:rtl/>
        </w:rPr>
        <w:t>مشكلة الدراسة:</w:t>
      </w:r>
      <w:bookmarkEnd w:id="3"/>
      <w:bookmarkEnd w:id="4"/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D65C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تحديث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لديها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يتماشى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وعلى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صعوبة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وتعيق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تحديات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محدودية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كفاية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والنفور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التغيير،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الإمكانات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الكاملة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وممارسات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الفعلية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تعيق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تشجع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0D65C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65C4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0D65C4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563097" w:rsidRDefault="00BD5D04" w:rsidP="00BD5D0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عدم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التوافق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قدرات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تكنولوجيا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المعلومات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واستراتيجية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الموارد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البشرية:</w:t>
      </w:r>
    </w:p>
    <w:p w:rsidR="00BD5D04" w:rsidRPr="00563097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يُعدّ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تُوفرها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والتوجه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لأقسام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الجوهرية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مشهد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تستثمر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المنصات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وحلول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تتبع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المتقدمين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563097">
        <w:rPr>
          <w:rFonts w:ascii="Sakkal Majalla" w:hAnsi="Sakkal Majalla" w:cs="Sakkal Majalla"/>
          <w:sz w:val="28"/>
          <w:szCs w:val="28"/>
          <w:lang w:bidi="ar-EG"/>
        </w:rPr>
        <w:t>ATS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والاختبارات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الإلكترونية،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وأدوات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الفرز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المُدعمة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تفشل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تخطيط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وأهداف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أقسام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تفتقر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للاستفادة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كامل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إمكاناتها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تمنع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اكتساب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أنماط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المتقدمين،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واحتياجات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المواهب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وتوقعات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ونتيجةً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فرغم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يبقى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شكليًا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حقيقي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الاحتفاظ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بالموظفين،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سيستكشف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يُعيق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التباين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لتكنولوجيا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واستراتيجية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43739737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Alsalman A.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563097" w:rsidRDefault="00BD5D04" w:rsidP="00BD5D0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المهارات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الرقمية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المحدودة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لدى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متخصصي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الموارد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البشرية:</w:t>
      </w:r>
    </w:p>
    <w:p w:rsidR="00BD5D04" w:rsidRPr="00563097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الأخرى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متخصصي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المسؤولين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وظائف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يفتقر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موظفو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لتشغيل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مخرجات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الحديثة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منصات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ولوحات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تحليلات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ونماذج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الآلي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ونتيجةً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يميلون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الاعتماد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قديمة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يدوية،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حتى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وتبرز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الصغيرة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والمتوسطة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ومؤسسات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ميزانيات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وخطط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مكتملة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تُضعف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لاتخاذ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تقدير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متطلبات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سوق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أتمتة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مسارات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المواهب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سيبحث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كعائق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أمام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58911289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Maz19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Mazurchenko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563097" w:rsidRDefault="00BD5D04" w:rsidP="00BD5D0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مقاومة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التغيير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الثقافة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التنظيمية:</w:t>
      </w:r>
    </w:p>
    <w:p w:rsidR="00BD5D04" w:rsidRPr="00563097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تُعدّ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المقاومة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مشكلةً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أساسيةً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أخرى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حتى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المتقدمة،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تُؤخر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المقاومة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موظفي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تُعيقها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ينبع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التردد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عمومًا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الخوف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فقدان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انعدام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الثقة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الأتمتة،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اليقين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بشأن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نزاهة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ونزاهة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الخيارات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الخوارزميات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بعض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الحالات،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قيم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تفضيل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الإحالات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إعطاء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الأولوية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للمقابلات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تهيمن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بغض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النظر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التوصيات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تُعيق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المواقف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الجدارة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والشفافية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والقائمة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ستُقيّم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المقاومة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وقابلية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توسع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27576200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Kar241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Karawya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563097" w:rsidRDefault="00BD5D04" w:rsidP="00BD5D0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تفاوتات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البنية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التحتية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والجاهزية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التكنولوجية: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الجهود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المبذولة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متفاوتة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والقطاعات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فبينما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تتمتع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الأكبر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حجمًا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جدة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بإمكانية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رقمية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متطورة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كثير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الأحيان،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تفتقر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الأصغر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حجمًا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الريفية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الأقل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نموًا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الإنترنت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عالي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السرعة،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السحابية،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تعاني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قيود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مالية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بيروقراطية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تعيق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تُؤدي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التفاوتات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متكافئة،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تقتصر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البعض،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يدفع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آخرين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الاعتماد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الأقل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سيبحث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جاهزية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قابلية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توسع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وأحجام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212834391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Ure23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Uren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563097" w:rsidRDefault="00BD5D04" w:rsidP="00BD5D0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نقص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تكامل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تحليلات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التوظيف:</w:t>
      </w:r>
    </w:p>
    <w:p w:rsidR="00BD5D04" w:rsidRPr="00563097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سمة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لممارسات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يسمح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باتخاذ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بناءً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المستغرق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للتوظيف،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المرشحين،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ومعدل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دوران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واتجاهات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سوق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تزال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تُدمج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تحليلات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كامل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بها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إما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لأنها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تجمع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المطلوبة،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لأنها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تفتقر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تقييمها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فبدون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تحليلات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يصعب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واكتشاف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تقدير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الطلب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ويؤدي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تفاعلية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بدلاً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استباقية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كشف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يحدّ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لتكنولوجيا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وكيف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المزيد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93844384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Mad24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Madanchian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563097" w:rsidRDefault="00BD5D04" w:rsidP="00BD5D0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نقص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الدعم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والسياسي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للتحول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الرقمي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التوظيف: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تلعب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القوانين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ولوائح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سوق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رئيسيًا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تُركّز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وبرنامج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ندرة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المتخصصة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وتُنظّم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سبيل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المعايير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المُحدّدة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لاستخدام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والتعامل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قيد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يُثير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غياب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المعايير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غموضًا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والخصوصية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والعدالة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توجد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حوافز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كافية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لدعم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التحوّل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الصغيرة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سيُقيّم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تُعيق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قيود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لتكنولوجيا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63097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563097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561AE0" w:rsidRDefault="00BD5D04" w:rsidP="00BD5D04">
      <w:pPr>
        <w:pStyle w:val="Heading2"/>
        <w:rPr>
          <w:rtl/>
        </w:rPr>
      </w:pPr>
      <w:bookmarkStart w:id="5" w:name="_Toc204087946"/>
      <w:bookmarkStart w:id="6" w:name="_Toc214643292"/>
      <w:r w:rsidRPr="00561AE0">
        <w:rPr>
          <w:rFonts w:hint="cs"/>
          <w:rtl/>
        </w:rPr>
        <w:t>أهمية الدراسة:</w:t>
      </w:r>
      <w:bookmarkEnd w:id="5"/>
      <w:bookmarkEnd w:id="6"/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تكتسب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أهميتها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كونها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أحد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أهم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الشواغل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سوق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المتنامي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ألا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لتكنولوجيا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فبينما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تتطور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البلاد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بوتيرة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متسارعة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ظل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صعوبة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بالتطورات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الفجوات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والفرص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المتاحة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تخطيط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وتنمية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وستُفيد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نتائجها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وواضعي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وخبراء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يسعون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تحديث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جودتها،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وبناء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قوة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عاملة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تنافسية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وقادرة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F48B2">
        <w:rPr>
          <w:rFonts w:ascii="Sakkal Majalla" w:hAnsi="Sakkal Majalla" w:cs="Sakkal Majalla" w:hint="cs"/>
          <w:sz w:val="28"/>
          <w:szCs w:val="28"/>
          <w:rtl/>
          <w:lang w:bidi="ar-EG"/>
        </w:rPr>
        <w:t>رقميًا</w:t>
      </w:r>
      <w:r w:rsidRPr="003F48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5E5A6B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الأهمية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العلمية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للدراسة:</w:t>
      </w:r>
    </w:p>
    <w:p w:rsidR="00BD5D04" w:rsidRPr="005E5A6B" w:rsidRDefault="00BD5D04" w:rsidP="00BD5D0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المساهمة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البشرية:</w:t>
      </w:r>
    </w:p>
    <w:p w:rsidR="00BD5D04" w:rsidRPr="005E5A6B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تُضفي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قيمةً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التخصص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وتُسهم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والتطبيق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والتطبيقات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والتحديات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منظور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تُثري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نظريات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بمنظورات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جديدة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تُرسي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أساسًا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لبحوث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مستقبلية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تطور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تكامل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سياقات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ثقافية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واقتصادية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مختلفة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16536762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Bir24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Birau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5E5A6B" w:rsidRDefault="00BD5D04" w:rsidP="00BD5D0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سد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فجوة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بحثية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إقليمية:</w:t>
      </w:r>
    </w:p>
    <w:p w:rsidR="00BD5D04" w:rsidRPr="005E5A6B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حين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درست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دور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ومنطقة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الخليج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قليلة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تُعالج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رؤىً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خاصة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بكل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منطقة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والفرص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بالتوظيف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سوق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وستساعد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الباحثين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تقاطع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وسياسات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والمتغيرات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الشرق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الأوسط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يجعل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قيمة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علمية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للبحوث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المقارنة،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ويساهم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إثراء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النقاش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تسليط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حدوث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الغربية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37166608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Bud19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Budhwar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5E5A6B" w:rsidRDefault="00BD5D04" w:rsidP="00BD5D0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البحث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متعدد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التخصصات:</w:t>
      </w:r>
    </w:p>
    <w:p w:rsidR="00BD5D04" w:rsidRPr="005E5A6B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تتقاطع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التخصصات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ونظم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واقتصاديات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والسلوك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متعدد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التخصصات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المكونات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والإدارية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للتوظيف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تُشجع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اكتساب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معرفة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شاملة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بكيفية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متخصصي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وخبراء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مُوضحةً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لجهودهم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المشتركة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تُنتج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توظيف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فعالة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وأخلاقية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تفتح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آفاقًا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جديدة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مجالات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التحيز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الخوارزمي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وأخلاقيات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ومحو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الأمية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للقوى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يُثري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الأوسع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99633152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Shi25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Shiferaw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5E5A6B" w:rsidRDefault="00BD5D04" w:rsidP="00BD5D0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إنشاء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نموذج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بحثي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للأسواق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الناشئة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:rsidR="00BD5D04" w:rsidRPr="005E5A6B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تقترح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مُراعيًا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للسياق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تكراره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أسواق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ناشئة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أخرى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يزال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قيد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كاقتصاد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سريع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وأهداف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نمو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طموحة،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فريدًا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قضايا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وابتكارات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تكييف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والأطر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طُوّرت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اقتصادات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مماثلة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الشرق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الأوسط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وأفريقيا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وجنوب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شرق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آسيا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تحتفظ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بقيمة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علمية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تتجاوز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نطاقها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الجغرافي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المباشر،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وتُشكّل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يُحتذى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به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اجتماعية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واقتصادية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مماثلة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تتعايش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5E5A6B" w:rsidRDefault="00BD5D04" w:rsidP="00BD5D0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ممارسات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البشرية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القائمة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الأدلة: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يشجع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الأدلة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ترسيخ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الحقائق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والأدلة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بدلًا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الحدس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البالية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تحليلًا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مُنظّمًا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وأساليب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الباحثين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والممارسين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مدروسة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تُقيّم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المرشحين،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وتُقارنها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بالاستخدام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المساهمة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قابلة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للقياس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باعتبارها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تخصصًا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قائمًا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دور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الأدلة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E5A6B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47505940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Boa24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Boatman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5E5A6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EF6179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الأهمية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العملية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للدراسة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:rsidR="00BD5D04" w:rsidRPr="00EF6179" w:rsidRDefault="00BD5D04" w:rsidP="00BD5D0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كفاءة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التوظيف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لأصحاب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العمل:</w:t>
      </w:r>
    </w:p>
    <w:p w:rsidR="00BD5D04" w:rsidRPr="00EF6179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أبرز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الفوائد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المباشرة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لدراستنا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مساعدة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لديها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والأدوات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والمخاطر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الشائعة،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خارطة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طريق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لتقليل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التوظيف،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وخفض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تكاليفه،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المرشحين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ستقدم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نصائح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لاختيار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المناسبة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تتبع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المتقدمين،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وأدوات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فحص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التقييمات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الإلكترونية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بناءً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حجمها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وقطاعها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ونضجها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سيتعلم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تنظيم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سير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لديهم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وتسريع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نجاحًا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استقطاب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88660545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Ger18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Gerber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EF6179" w:rsidRDefault="00BD5D04" w:rsidP="00BD5D0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دعم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أهداف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تنمية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القوى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العاملة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الوطنية:</w:t>
      </w:r>
    </w:p>
    <w:p w:rsidR="00BD5D04" w:rsidRPr="00EF6179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تتوافق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وثيق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٢٠٣٠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فرص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وتمكين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الشباب،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سوق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قيمة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لصانعي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والهيئات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فهي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تُبين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المستوى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وكيفية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والخاص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وكيفية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مواقع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مطابقة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الوظائف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طاقات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".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وبذلك،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جهود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وتنويع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المتمثل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مجتمع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تنافسي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قائم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24823321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Alm241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Almutarie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EF6179" w:rsidRDefault="00BD5D04" w:rsidP="00BD5D0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تحسين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تجربة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المرشح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والإنصاف: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سيستفيد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الباحثون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التوصيات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إنشاء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توظيف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شفافية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وعدالة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واستجابة،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تُقدّر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الجدارة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وتُقلل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التحيز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تشجيع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المُهيكلة،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والتقييمات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وخوارزميات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المطابقة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المُعتمدة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تجربة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المرشح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عام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مطابقة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المتقدمين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الوظائف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المناسبة،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والحصول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ملاحظات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أسرع،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وتقييمهم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مُوحدة،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ثقتهم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سمعة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قوية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لأصحاب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ورضا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70425527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McC18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McCarthy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EF6179" w:rsidRDefault="00BD5D04" w:rsidP="00BD5D0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تمكين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متخصصي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الموارد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البشرية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بالمهارات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الرقمية:</w:t>
      </w:r>
    </w:p>
    <w:p w:rsidR="00BD5D04" w:rsidRPr="00EF6179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يُؤكد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محو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الأمية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متخصصي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ويُقدم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حلولاً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لتطوير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والتكنولوجيا،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موظفي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تعديل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واجباتهم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لتشمل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البرمجيات،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والتواصل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يقترح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أطرًا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وأساليب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للتعلم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الشراكات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موردي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ومنصات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الإلكتروني،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والشهادات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ونتيجةً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ليس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فقط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تحسينها،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يجعلهم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شركاء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رئيسيين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76737708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Dor24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Dorio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EF6179" w:rsidRDefault="00BD5D04" w:rsidP="00BD5D0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تشجيع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الاستخدام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الأخلاقي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والمتوافق</w:t>
      </w:r>
      <w:r w:rsidRPr="00EF61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للتكنولوجيا:</w:t>
      </w:r>
    </w:p>
    <w:p w:rsidR="00BD5D04" w:rsidRPr="00B575AB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والأتمتة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تتزايد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المخاوف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بالتحيز،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وخصوصية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والإنصاف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المخاوف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بتقديم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نصائح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وتستكشف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خوارزميات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توظيف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شفافة،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وحفظ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المرشحين،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لتشريعات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والمعايير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تساعد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إدارات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وفرق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توظيف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مسؤولة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توازن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والكرامة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الإنسانية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وينطبق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خاص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القواعد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للتوظيف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F6179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EF617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Pr="00561AE0" w:rsidRDefault="00BD5D04" w:rsidP="00BD5D04">
      <w:pPr>
        <w:pStyle w:val="Heading2"/>
        <w:rPr>
          <w:rtl/>
        </w:rPr>
      </w:pPr>
      <w:bookmarkStart w:id="7" w:name="_Toc204087947"/>
      <w:bookmarkStart w:id="8" w:name="_Toc214643293"/>
      <w:r w:rsidRPr="00561AE0">
        <w:rPr>
          <w:rFonts w:hint="cs"/>
          <w:rtl/>
        </w:rPr>
        <w:t>اهداف الدراسة:</w:t>
      </w:r>
      <w:bookmarkEnd w:id="7"/>
      <w:bookmarkEnd w:id="8"/>
    </w:p>
    <w:p w:rsidR="00BD5D04" w:rsidRPr="00B44A25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44A25">
        <w:rPr>
          <w:rFonts w:ascii="Sakkal Majalla" w:hAnsi="Sakkal Majalla" w:cs="Sakkal Majalla" w:hint="cs"/>
          <w:b/>
          <w:bCs/>
          <w:sz w:val="28"/>
          <w:szCs w:val="28"/>
          <w:rtl/>
        </w:rPr>
        <w:t>الهدف الرئيسي: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4566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C4566E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B44A25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44A25">
        <w:rPr>
          <w:rFonts w:ascii="Sakkal Majalla" w:hAnsi="Sakkal Majalla" w:cs="Sakkal Majalla" w:hint="cs"/>
          <w:b/>
          <w:bCs/>
          <w:sz w:val="28"/>
          <w:szCs w:val="28"/>
          <w:rtl/>
        </w:rPr>
        <w:t>الأهداف الفرعية:</w:t>
      </w:r>
    </w:p>
    <w:p w:rsidR="00BD5D04" w:rsidRPr="00C4566E" w:rsidRDefault="00BD5D04" w:rsidP="00BD5D0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تقييم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المستوى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الحالي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لتبني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تكنولوجيا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المعلومات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عمليات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داخل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المؤسسات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السعودية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:rsidR="00BD5D04" w:rsidRPr="00C4566E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4566E">
        <w:rPr>
          <w:rFonts w:ascii="Sakkal Majalla" w:hAnsi="Sakkal Majalla" w:cs="Sakkal Majalla" w:hint="cs"/>
          <w:sz w:val="28"/>
          <w:szCs w:val="28"/>
          <w:rtl/>
        </w:rPr>
        <w:lastRenderedPageBreak/>
        <w:t>يهدف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قِبل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القطاعين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والخاص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أنحاء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ويسعى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الأكثر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استخدامًا،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تتبع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المتقدمين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4566E">
        <w:rPr>
          <w:rFonts w:ascii="Sakkal Majalla" w:hAnsi="Sakkal Majalla" w:cs="Sakkal Majalla"/>
          <w:sz w:val="28"/>
          <w:szCs w:val="28"/>
        </w:rPr>
        <w:t>ATS</w:t>
      </w:r>
      <w:r w:rsidRPr="00C4566E">
        <w:rPr>
          <w:rFonts w:ascii="Sakkal Majalla" w:hAnsi="Sakkal Majalla" w:cs="Sakkal Majalla"/>
          <w:sz w:val="28"/>
          <w:szCs w:val="28"/>
          <w:rtl/>
        </w:rPr>
        <w:t>)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والمنصات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المدعومة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ومقابلات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الفيديو،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والاختبارات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ونطاق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استخدامها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سيُحلل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محل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استخدامها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بالتزامن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معها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النضج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للشركات،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وقياس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جاهزية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للتحول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الكامل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ذكية</w:t>
      </w:r>
      <w:r w:rsidRPr="00C4566E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C4566E" w:rsidRDefault="00BD5D04" w:rsidP="00BD5D0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تحديد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القيود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التي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تُعيق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التطبيق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الفعال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لأساليب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الذكية:</w:t>
      </w:r>
    </w:p>
    <w:p w:rsidR="00BD5D04" w:rsidRPr="00C4566E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4566E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المختلفة،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والثقافية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والمالية،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ستدرس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قضايا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تردد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التغيير،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الثقافة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وصعوبة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المناطق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الريفية،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وقيود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الميزانية،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والمخاوف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عدالة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المعتمدة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القضايا،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صورة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عما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يمنع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الكاملة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إمكانات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لدفع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عجلة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4566E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C4566E" w:rsidRDefault="00BD5D04" w:rsidP="00BD5D0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تقييم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أدوات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القائمة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تكنولوجيا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المعلومات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كفاءة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وتكلفته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وجودته:</w:t>
      </w:r>
    </w:p>
    <w:p w:rsidR="00BD5D04" w:rsidRPr="00C4566E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Pr="00C4566E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4566E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وقت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التعيين،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وتكلفة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توظيف،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سيقيّم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تتبنى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تحقق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مقارنةً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بتلك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سيشمل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وتعليقات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نوعية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متخصصي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تحقق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فوائد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والفعالية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والتوافق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احتياجات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ستوفر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بياناتٍ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وتحسينها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C4566E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C4566E" w:rsidRDefault="00BD5D04" w:rsidP="00BD5D0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دراسة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أهمية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تحليلات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صياغة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قرارات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واستراتيجيات</w:t>
      </w:r>
      <w:r w:rsidRPr="00C456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التوظيف:</w:t>
      </w:r>
    </w:p>
    <w:p w:rsidR="00BD5D04" w:rsidRPr="00C4566E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4566E">
        <w:rPr>
          <w:rFonts w:ascii="Sakkal Majalla" w:hAnsi="Sakkal Majalla" w:cs="Sakkal Majalla" w:hint="cs"/>
          <w:sz w:val="28"/>
          <w:szCs w:val="28"/>
          <w:rtl/>
        </w:rPr>
        <w:t>يحلل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للبيانات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المُجمعة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لتوجيه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لديها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ويركز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المرشحين،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ومعدلات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التسرب،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وفجوات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المهارات،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المقابلات،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تُتتبع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وتُحلل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وتُستخدم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صنع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القرار،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وكيف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يُقيّم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قدرات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إدارات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لوحات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التأكيد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صنع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وتأثيره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تخطيط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العاملة،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والعلامة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لصاحب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ونجاح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الطويل</w:t>
      </w:r>
      <w:r w:rsidRPr="00C4566E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130C9D" w:rsidRDefault="00BD5D04" w:rsidP="00BD5D0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الثقافة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التنظيمية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والقيادة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تبني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الذكي:</w:t>
      </w:r>
    </w:p>
    <w:p w:rsidR="00BD5D04" w:rsidRPr="00C4566E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4566E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للمؤسسة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ثقافتها،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ومواقف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قيادتها،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وقدراتها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والاستفادة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سيُحلل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الثقافات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الداعمة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للابتكار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والقيادة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ميلاً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لنشر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سيناقش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قيادة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تشجيع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التدريب،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والتغلب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المقاومة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والقيادية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التبني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التقني،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تُسرّع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تُعيق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C4566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4566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4566E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C4566E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Pr="00130C9D" w:rsidRDefault="00BD5D04" w:rsidP="00BD5D0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اقتراح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توصيات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لتعزيز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ممارسات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الذكي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بما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يتماشى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مع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رؤية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السعودية</w:t>
      </w:r>
      <w:r w:rsidRPr="00130C9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2030</w:t>
      </w:r>
      <w:r w:rsidRPr="00130C9D"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D18CC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ترجمة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لمختلف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المعنية،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متخصصو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وقادة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الأعمال،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وواضعو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السياسات،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ومقدمو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ستسعى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المقترحات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الجهود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الرامية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وشمولاً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واعتمادًا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التكنولوجيا،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لرؤية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2030.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المقترحات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لرفع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فرق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ووضع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للتوظيف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الأخلاقي،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تشجيع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lastRenderedPageBreak/>
        <w:t>التعاون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والقطاع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الخاص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نهاية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المطاف،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الفرعي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الفهم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الأكاديمي،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تحسينات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منظومة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4D18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18C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D18CC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Pr="00561AE0" w:rsidRDefault="00BD5D04" w:rsidP="00BD5D04">
      <w:pPr>
        <w:pStyle w:val="Heading2"/>
        <w:rPr>
          <w:rtl/>
        </w:rPr>
      </w:pPr>
      <w:bookmarkStart w:id="9" w:name="_Toc204087948"/>
      <w:bookmarkStart w:id="10" w:name="_Toc214643294"/>
      <w:r w:rsidRPr="00561AE0">
        <w:rPr>
          <w:rFonts w:hint="cs"/>
          <w:rtl/>
        </w:rPr>
        <w:t>تساؤلات الدراسة:</w:t>
      </w:r>
      <w:bookmarkEnd w:id="9"/>
      <w:bookmarkEnd w:id="10"/>
    </w:p>
    <w:p w:rsidR="00BD5D04" w:rsidRPr="00D026A7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026A7">
        <w:rPr>
          <w:rFonts w:ascii="Sakkal Majalla" w:hAnsi="Sakkal Majalla" w:cs="Sakkal Majalla" w:hint="cs"/>
          <w:b/>
          <w:bCs/>
          <w:sz w:val="28"/>
          <w:szCs w:val="28"/>
          <w:rtl/>
        </w:rPr>
        <w:t>السؤال</w:t>
      </w:r>
      <w:r w:rsidRPr="00D026A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  <w:r w:rsidRPr="00D026A7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:rsidR="00BD5D04" w:rsidRPr="00D026A7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26A7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السعودية؟</w:t>
      </w:r>
    </w:p>
    <w:p w:rsidR="00BD5D04" w:rsidRPr="00D026A7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026A7">
        <w:rPr>
          <w:rFonts w:ascii="Sakkal Majalla" w:hAnsi="Sakkal Majalla" w:cs="Sakkal Majalla" w:hint="cs"/>
          <w:b/>
          <w:bCs/>
          <w:sz w:val="28"/>
          <w:szCs w:val="28"/>
          <w:rtl/>
        </w:rPr>
        <w:t>الأسئلة</w:t>
      </w:r>
      <w:r w:rsidRPr="00D026A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D026A7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:rsidR="00BD5D04" w:rsidRPr="00D026A7" w:rsidRDefault="00BD5D04" w:rsidP="00BD5D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26A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تُستخدم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حاليًا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السعودية؟</w:t>
      </w:r>
    </w:p>
    <w:p w:rsidR="00BD5D04" w:rsidRPr="00D026A7" w:rsidRDefault="00BD5D04" w:rsidP="00BD5D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26A7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تعيق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السعودية؟</w:t>
      </w:r>
    </w:p>
    <w:p w:rsidR="00BD5D04" w:rsidRPr="00D026A7" w:rsidRDefault="00BD5D04" w:rsidP="00BD5D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26A7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وتكلفة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التوظيف؟</w:t>
      </w:r>
    </w:p>
    <w:p w:rsidR="00BD5D04" w:rsidRPr="00D026A7" w:rsidRDefault="00BD5D04" w:rsidP="00BD5D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26A7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لتوجيه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التوظيف؟</w:t>
      </w:r>
    </w:p>
    <w:p w:rsidR="00BD5D04" w:rsidRPr="00D026A7" w:rsidRDefault="00BD5D04" w:rsidP="00BD5D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26A7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الثقافة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والقيادة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الذكية؟</w:t>
      </w:r>
    </w:p>
    <w:p w:rsidR="00BD5D04" w:rsidRPr="00D026A7" w:rsidRDefault="00BD5D04" w:rsidP="00BD5D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026A7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الخطوات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اقتراحها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يتماشى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D026A7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D026A7">
        <w:rPr>
          <w:rFonts w:ascii="Sakkal Majalla" w:hAnsi="Sakkal Majalla" w:cs="Sakkal Majalla" w:hint="cs"/>
          <w:sz w:val="28"/>
          <w:szCs w:val="28"/>
          <w:rtl/>
        </w:rPr>
        <w:t>؟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Pr="00561AE0" w:rsidRDefault="00BD5D04" w:rsidP="00BD5D04">
      <w:pPr>
        <w:pStyle w:val="Heading2"/>
        <w:rPr>
          <w:rtl/>
        </w:rPr>
      </w:pPr>
      <w:bookmarkStart w:id="11" w:name="_Toc204087949"/>
      <w:bookmarkStart w:id="12" w:name="_Toc214643295"/>
      <w:r w:rsidRPr="00561AE0">
        <w:rPr>
          <w:rFonts w:hint="cs"/>
          <w:rtl/>
        </w:rPr>
        <w:t>فرضيات الدراسة:</w:t>
      </w:r>
      <w:bookmarkEnd w:id="11"/>
      <w:bookmarkEnd w:id="12"/>
    </w:p>
    <w:p w:rsidR="00BD5D04" w:rsidRPr="002A5BFD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:rsidR="00BD5D04" w:rsidRPr="002A5BFD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A5BFD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2A5BFD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:rsidR="00BD5D04" w:rsidRPr="002A5BFD" w:rsidRDefault="00BD5D04" w:rsidP="00BD5D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يؤثر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استخدام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أدوات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تكنولوجيا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المعلومات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إيجابًا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كفاءة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:rsidR="00BD5D04" w:rsidRPr="002A5BFD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تتبع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المتقدمين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A5BFD">
        <w:rPr>
          <w:rFonts w:ascii="Sakkal Majalla" w:hAnsi="Sakkal Majalla" w:cs="Sakkal Majalla"/>
          <w:sz w:val="28"/>
          <w:szCs w:val="28"/>
        </w:rPr>
        <w:t>ATS</w:t>
      </w:r>
      <w:r w:rsidRPr="002A5BFD">
        <w:rPr>
          <w:rFonts w:ascii="Sakkal Majalla" w:hAnsi="Sakkal Majalla" w:cs="Sakkal Majalla"/>
          <w:sz w:val="28"/>
          <w:szCs w:val="28"/>
          <w:rtl/>
        </w:rPr>
        <w:t>)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فرز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السير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الذاتية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ومنصات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الاختبار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وتشير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هنا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اختصار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اللازم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لشغل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الوظائف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الشاغرة،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وتسريع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المرشحين،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وتسريع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عاملًا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مهمًا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تلك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سريعة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تبسيط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وأتمتة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المهام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المتكررة،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وخفض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ستحدد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ستجني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فوائد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سرعة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واستجابة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لديها</w:t>
      </w:r>
      <w:r w:rsidRPr="002A5BFD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2A5BFD" w:rsidRDefault="00BD5D04" w:rsidP="00BD5D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يؤثر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نقص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المهارات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لدى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موظفي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الموارد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البشرية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سلبًا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الذكي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:rsidR="00BD5D04" w:rsidRPr="002A5BFD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متخصصي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يُمثل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عقبة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أمام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تفتقر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إدارات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الخبرة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الكافية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وتحليلات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المدعومة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سوء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تطبيقها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وتضيف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تستثمر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الحديثة،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كفاءتها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تتعثر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يكن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المستخدمون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موظفو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مدربين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تدريبًا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كافيًا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دراية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كافية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سيكشف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اختبار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صلة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الثقافة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للموارد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2A5BFD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2A5BFD" w:rsidRDefault="00BD5D04" w:rsidP="00BD5D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للثقافة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ودعم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القيادة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كبير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تبني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تكنولوجيا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المعلومات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التوظيف:</w:t>
      </w:r>
    </w:p>
    <w:p w:rsidR="00BD5D04" w:rsidRPr="002A5BFD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sz w:val="28"/>
          <w:szCs w:val="28"/>
          <w:rtl/>
        </w:rPr>
        <w:t>تفترض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الثقافة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للمؤسسة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ومستوى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يلعبان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حاسمًا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واستخدامها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الناجح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فالثقافة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تُقدّر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والتجريب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الحياة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عرضة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لتبني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وبالمثل،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وتُخصص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للتدريب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وإعادة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يتحسن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المقابل،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الثقافات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التقييدية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تتجنب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lastRenderedPageBreak/>
        <w:t>تواجه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المُصممة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جيدًا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الصعوبات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ستبحث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الداعمة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والثقافة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التكيفية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ترتبطان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بمستويات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المُمكّن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بتكنولوجيا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A5BFD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2A5BFD" w:rsidRDefault="00BD5D04" w:rsidP="00BD5D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تحليلات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تُعزز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القيمة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الاستراتيجية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للتوظيف:</w:t>
      </w:r>
    </w:p>
    <w:p w:rsidR="00BD5D04" w:rsidRPr="002A5BFD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الدور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الاستراتيجي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لقسم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فبدلاً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الحدس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القديمة،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لأخصائي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المرشحين،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ومعدلات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التسرب،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والاحتفاظ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بالموظفين،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وتوقعات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أقسام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مواءمة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المؤسسة،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الخاطئ،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تخطيط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الطويل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للتحليلات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والتقدم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المُحرز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أهدافها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التنموية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وأهداف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السعودة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2A5BFD" w:rsidRDefault="00BD5D04" w:rsidP="00BD5D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تُحسّن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ممارسات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القائمة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تكنولوجيا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المعلومات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تجربة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المرشح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وعدالة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التوظيف:</w:t>
      </w:r>
    </w:p>
    <w:p w:rsidR="00BD5D04" w:rsidRPr="002A5BFD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sz w:val="28"/>
          <w:szCs w:val="28"/>
          <w:rtl/>
        </w:rPr>
        <w:t>تفترض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وروبوتات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الدردشة،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والامتحانات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وسير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التقديم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المُنظّم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الباحثين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المرشح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الإيجابية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الواضح،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والتغذية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الراجعة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المناسب،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والتقييم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الموضوعي،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التقديم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سهلة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العدالة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التحيز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متسقة،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الشفافية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تتزايد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المرشحين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تضم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شريحةً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متزايدةً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الشباب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وتركز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بشكلٍ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ستبحث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المُدعّمة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بتكنولوجيا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تُبلغ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المرشحين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وعدالة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2A5B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sz w:val="28"/>
          <w:szCs w:val="28"/>
          <w:rtl/>
        </w:rPr>
        <w:t>الاختيار</w:t>
      </w:r>
      <w:r w:rsidRPr="002A5BFD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2A5BFD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يُسهّل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الدعم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وجاهزية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البنية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التحتية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</w:t>
      </w:r>
      <w:r w:rsidRPr="002A5B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A5BFD">
        <w:rPr>
          <w:rFonts w:ascii="Sakkal Majalla" w:hAnsi="Sakkal Majalla" w:cs="Sakkal Majalla" w:hint="cs"/>
          <w:b/>
          <w:bCs/>
          <w:sz w:val="28"/>
          <w:szCs w:val="28"/>
          <w:rtl/>
        </w:rPr>
        <w:t>الذكي: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A5E14">
        <w:rPr>
          <w:rFonts w:ascii="Sakkal Majalla" w:hAnsi="Sakkal Majalla" w:cs="Sakkal Majalla" w:hint="cs"/>
          <w:sz w:val="28"/>
          <w:szCs w:val="28"/>
          <w:rtl/>
        </w:rPr>
        <w:lastRenderedPageBreak/>
        <w:t>تزعم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الداعمة،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والأطر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القانونية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الواضحة،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المناسبة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فعندما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يُحفّز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ويُوفّر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قواعد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امتثال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ويُشجّع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الأخلاقي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للبيانات،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تزداد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احتمالية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استثمار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يُسهّل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عالي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السرعة،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السحابة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الآمنة،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ومنصات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البرمجيات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المبتكرة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نشر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وتقترح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انتشارًا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المناطق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القطاعات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الدعم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الكبير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وتبحث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عناصر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الدعم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الخارجي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ونجاح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6A5E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5E14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6A5E14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</w:p>
    <w:p w:rsidR="00BD5D04" w:rsidRDefault="00BD5D04" w:rsidP="00BD5D04">
      <w:pPr>
        <w:pStyle w:val="Heading2"/>
      </w:pPr>
      <w:bookmarkStart w:id="13" w:name="_Toc214643296"/>
      <w:r w:rsidRPr="007506D5">
        <w:rPr>
          <w:rtl/>
        </w:rPr>
        <w:t>النظرية العلمية المتبعة في إعداد البحث:</w:t>
      </w:r>
      <w:bookmarkEnd w:id="13"/>
    </w:p>
    <w:p w:rsidR="00BD5D04" w:rsidRPr="00F520ED" w:rsidRDefault="00BD5D04" w:rsidP="00BD5D04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F520E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قبول</w:t>
      </w:r>
      <w:r w:rsidRPr="00F520E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التكنولوجيا</w:t>
      </w:r>
    </w:p>
    <w:p w:rsidR="00BD5D04" w:rsidRPr="00F520ED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520ED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نظريةً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بارزةً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تُستخدم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المؤثرة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البشر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للتقنيات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ويفترض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عاملين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رئيسيين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المُتصوَّرة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المُتصوَّرة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يُتحكمان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ميل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لتبني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نظامٍ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واستخدامه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يُوضِّح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ينظر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موظفو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تتبع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المتقدمين،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والفرز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المُدار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ومنصات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ويزداد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تُعتبر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مفيدة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وسهلة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ويُقدِّم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مواقف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المستخدمين،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ونواياهم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السلوكية،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واستخدامهم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للتكنولوجيا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2697039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Mar252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Marikyan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F520ED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F520ED" w:rsidRDefault="00BD5D04" w:rsidP="00BD5D04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انتشار</w:t>
      </w:r>
      <w:r w:rsidRPr="00F520E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الابتكار</w:t>
      </w:r>
    </w:p>
    <w:p w:rsidR="00BD5D04" w:rsidRPr="00F520ED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520ED">
        <w:rPr>
          <w:rFonts w:ascii="Sakkal Majalla" w:hAnsi="Sakkal Majalla" w:cs="Sakkal Majalla" w:hint="cs"/>
          <w:sz w:val="28"/>
          <w:szCs w:val="28"/>
          <w:rtl/>
        </w:rPr>
        <w:t>تُوضِّح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روجرز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لانتشار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الآليات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تنتشر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خلالها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الابتكارات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السياقات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يُحدد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خمسة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الميزة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النسبية،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والتوافق،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والتعقيد،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التجربة،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الملاحظة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التبني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أسباب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أسرع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غيرها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الشركة،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معدل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الانتشار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lastRenderedPageBreak/>
        <w:t>كما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يُؤكد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أدوار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المبتكرين،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والمتبنين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الأوائل،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والمتبنين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المتأخرين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منحنى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التبني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/>
          <w:sz w:val="28"/>
          <w:szCs w:val="28"/>
        </w:rPr>
        <w:t>DOI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التباينات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الشركات،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تحد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الذكي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4624435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Hal256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Halton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F520ED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F520ED" w:rsidRDefault="00BD5D04" w:rsidP="00BD5D04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النظرة</w:t>
      </w:r>
      <w:r w:rsidRPr="00F520E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القائمة</w:t>
      </w:r>
      <w:r w:rsidRPr="00F520E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الموارد</w:t>
      </w:r>
    </w:p>
    <w:p w:rsidR="00BD5D04" w:rsidRPr="00F520ED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520ED">
        <w:rPr>
          <w:rFonts w:ascii="Sakkal Majalla" w:hAnsi="Sakkal Majalla" w:cs="Sakkal Majalla" w:hint="cs"/>
          <w:sz w:val="28"/>
          <w:szCs w:val="28"/>
          <w:rtl/>
        </w:rPr>
        <w:t>تُصنّف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النظرة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موارد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التكنولوجيا،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ورأس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وقدرات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كمصادر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للميزة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القيّمة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والنادرة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والفريدة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القابلة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للاستبدال تُعزز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وتُضفي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تميزًا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استراتيجيًا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الذكي،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تُعتبر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تتبع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المتقدمين،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وأدوات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ومنصات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أصولاً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وتُوفّر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وتدعم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الخيارات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الاستثمارات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المؤسسات،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التحوّل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لرؤية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مستدامة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استقطاب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والاحتفاظ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بها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40472006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Gup25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Gupta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F520ED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F520ED" w:rsidRDefault="00BD5D04" w:rsidP="00BD5D04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النظرية</w:t>
      </w:r>
      <w:r w:rsidRPr="00F520E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الموحدة</w:t>
      </w:r>
      <w:r w:rsidRPr="00F520E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لقبول</w:t>
      </w:r>
      <w:r w:rsidRPr="00F520E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واستخدام</w:t>
      </w:r>
      <w:r w:rsidRPr="00F520E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التكنولوجيا</w:t>
      </w:r>
    </w:p>
    <w:p w:rsidR="00BD5D04" w:rsidRPr="00F520ED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520ED">
        <w:rPr>
          <w:rFonts w:ascii="Sakkal Majalla" w:hAnsi="Sakkal Majalla" w:cs="Sakkal Majalla" w:hint="cs"/>
          <w:sz w:val="28"/>
          <w:szCs w:val="28"/>
          <w:rtl/>
        </w:rPr>
        <w:t>تدمج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الموحدة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لقبول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التكنولوجيا،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وضعها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ثماني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نظريات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سابقة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لتبني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متكامل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أربعة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لنية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المتوقع،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والجهد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المتوقع،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والتأثير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والظروف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المُيسّرة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مفيدة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تُدمج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الفردية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والسياقية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بتبني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وتُظهر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المجتمعية،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والدعم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والمكافآت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المُتوقعة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ميل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متخصصي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متطورة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التحديات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النشر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الفعال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91670838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Mom20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Momani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F520ED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EC43F5" w:rsidRDefault="00BD5D04" w:rsidP="00BD5D04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C43F5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EC43F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43F5">
        <w:rPr>
          <w:rFonts w:ascii="Sakkal Majalla" w:hAnsi="Sakkal Majalla" w:cs="Sakkal Majalla" w:hint="cs"/>
          <w:b/>
          <w:bCs/>
          <w:sz w:val="28"/>
          <w:szCs w:val="28"/>
          <w:rtl/>
        </w:rPr>
        <w:t>رأس</w:t>
      </w:r>
      <w:r w:rsidRPr="00EC43F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43F5">
        <w:rPr>
          <w:rFonts w:ascii="Sakkal Majalla" w:hAnsi="Sakkal Majalla" w:cs="Sakkal Majalla" w:hint="cs"/>
          <w:b/>
          <w:bCs/>
          <w:sz w:val="28"/>
          <w:szCs w:val="28"/>
          <w:rtl/>
        </w:rPr>
        <w:t>المال</w:t>
      </w:r>
      <w:r w:rsidRPr="00EC43F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43F5">
        <w:rPr>
          <w:rFonts w:ascii="Sakkal Majalla" w:hAnsi="Sakkal Majalla" w:cs="Sakkal Majalla" w:hint="cs"/>
          <w:b/>
          <w:bCs/>
          <w:sz w:val="28"/>
          <w:szCs w:val="28"/>
          <w:rtl/>
        </w:rPr>
        <w:t>البشري</w:t>
      </w:r>
    </w:p>
    <w:p w:rsidR="00BD5D04" w:rsidRPr="00F520ED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520ED">
        <w:rPr>
          <w:rFonts w:ascii="Sakkal Majalla" w:hAnsi="Sakkal Majalla" w:cs="Sakkal Majalla" w:hint="cs"/>
          <w:sz w:val="28"/>
          <w:szCs w:val="28"/>
          <w:rtl/>
        </w:rPr>
        <w:lastRenderedPageBreak/>
        <w:t>تؤمن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يمثلون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أصولاً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مهمة،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مهاراتهم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ومعارفهم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وقدراتهم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الإنتاجية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وتؤدي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حاسمًا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إيجاد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واختياره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وتطويره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الفرز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المعتمد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وخوارزميات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مطابقة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المهارات،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والمقابلات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استقطاب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كوادر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تتوافق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وتؤكد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للموارد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تُقيّم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استقطاب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المواهب،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وتُساعد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الطويل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تنافسي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37719967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Awu251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Awu</w:t>
          </w:r>
          <w:r w:rsidRPr="004D36B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F520ED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EC43F5" w:rsidRDefault="00BD5D04" w:rsidP="00BD5D04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C43F5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EC43F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43F5">
        <w:rPr>
          <w:rFonts w:ascii="Sakkal Majalla" w:hAnsi="Sakkal Majalla" w:cs="Sakkal Majalla" w:hint="cs"/>
          <w:b/>
          <w:bCs/>
          <w:sz w:val="28"/>
          <w:szCs w:val="28"/>
          <w:rtl/>
        </w:rPr>
        <w:t>النظم</w:t>
      </w:r>
      <w:r w:rsidRPr="00EC43F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43F5">
        <w:rPr>
          <w:rFonts w:ascii="Sakkal Majalla" w:hAnsi="Sakkal Majalla" w:cs="Sakkal Majalla" w:hint="cs"/>
          <w:b/>
          <w:bCs/>
          <w:sz w:val="28"/>
          <w:szCs w:val="28"/>
          <w:rtl/>
        </w:rPr>
        <w:t>الاجتماعية</w:t>
      </w:r>
      <w:r w:rsidRPr="00EC43F5">
        <w:rPr>
          <w:rFonts w:ascii="Sakkal Majalla" w:hAnsi="Sakkal Majalla" w:cs="Sakkal Majalla"/>
          <w:b/>
          <w:bCs/>
          <w:sz w:val="28"/>
          <w:szCs w:val="28"/>
          <w:rtl/>
        </w:rPr>
        <w:t>-</w:t>
      </w:r>
      <w:r w:rsidRPr="00EC43F5">
        <w:rPr>
          <w:rFonts w:ascii="Sakkal Majalla" w:hAnsi="Sakkal Majalla" w:cs="Sakkal Majalla" w:hint="cs"/>
          <w:b/>
          <w:bCs/>
          <w:sz w:val="28"/>
          <w:szCs w:val="28"/>
          <w:rtl/>
        </w:rPr>
        <w:t>التقنية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520ED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F520ED">
        <w:rPr>
          <w:rFonts w:ascii="Sakkal Majalla" w:hAnsi="Sakkal Majalla" w:cs="Sakkal Majalla"/>
          <w:sz w:val="28"/>
          <w:szCs w:val="28"/>
          <w:rtl/>
        </w:rPr>
        <w:t>-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المنظمات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تتكون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نظامين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مترابطين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الأفراد،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المهارات،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الثقافة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والنظام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التقني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الأدوات،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التقنيات،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ويتحقق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الأمثل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كلا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النظامين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متوافقين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ومتعاونين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تطبيقها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لأدوات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الكافي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للموارد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والملاءمة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وتساعد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الشركات،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وسلوكيات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والإجراءات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وتقدم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ثاقبة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التوازن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520E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520ED">
        <w:rPr>
          <w:rFonts w:ascii="Sakkal Majalla" w:hAnsi="Sakkal Majalla" w:cs="Sakkal Majalla" w:hint="cs"/>
          <w:sz w:val="28"/>
          <w:szCs w:val="28"/>
          <w:rtl/>
        </w:rPr>
        <w:t>التوظيف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05935640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Abb251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00E4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00E4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Abbas</w:t>
          </w:r>
          <w:r w:rsidRPr="00000E4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F520ED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Pr="00000E4D" w:rsidRDefault="00BD5D04" w:rsidP="00BD5D04">
      <w:pPr>
        <w:pStyle w:val="Heading1"/>
        <w:jc w:val="center"/>
        <w:rPr>
          <w:rFonts w:ascii="Sakkal Majalla" w:hAnsi="Sakkal Majalla" w:cs="Sakkal Majalla"/>
          <w:b/>
          <w:bCs/>
          <w:color w:val="auto"/>
          <w:sz w:val="96"/>
          <w:szCs w:val="96"/>
          <w:rtl/>
        </w:rPr>
      </w:pPr>
      <w:bookmarkStart w:id="14" w:name="_Toc214643297"/>
      <w:r w:rsidRPr="00000E4D">
        <w:rPr>
          <w:rFonts w:ascii="Sakkal Majalla" w:hAnsi="Sakkal Majalla" w:cs="Sakkal Majalla"/>
          <w:b/>
          <w:bCs/>
          <w:color w:val="auto"/>
          <w:sz w:val="96"/>
          <w:szCs w:val="96"/>
          <w:rtl/>
        </w:rPr>
        <w:t>الفصل الثاني: الدراسات السابقة</w:t>
      </w:r>
      <w:bookmarkEnd w:id="14"/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pStyle w:val="Heading2"/>
        <w:rPr>
          <w:rtl/>
        </w:rPr>
      </w:pPr>
      <w:bookmarkStart w:id="15" w:name="_Toc214643298"/>
      <w:r w:rsidRPr="007506D5">
        <w:rPr>
          <w:rtl/>
        </w:rPr>
        <w:t>مقدمة:</w:t>
      </w:r>
      <w:bookmarkEnd w:id="15"/>
    </w:p>
    <w:p w:rsidR="00BD5D04" w:rsidRPr="00F63AB1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63AB1">
        <w:rPr>
          <w:rFonts w:ascii="Sakkal Majalla" w:hAnsi="Sakkal Majalla" w:cs="Sakkal Majalla" w:hint="cs"/>
          <w:sz w:val="28"/>
          <w:szCs w:val="28"/>
          <w:rtl/>
        </w:rPr>
        <w:t>أحدث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للتكنولوجيا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ثورةً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القطاعات،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ويُعدّ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المجالات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تأثرًا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انتقال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عالميًا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ضرورةً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استراتيجيةً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مجرد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ترقية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اختيارية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نشر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تتبع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المتقدمين،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وتحليلات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ومنصات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الفرز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المقابلات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لزيادة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وموضوعيتها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lastRenderedPageBreak/>
        <w:t>وفعاليتها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يتوافق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وثيق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تُشجع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وتحديث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العاملة،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وتطور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المهارية،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يُنظر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كجانب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حيوي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F63AB1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F63AB1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63AB1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يرتكز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عليه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متبوعًا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بمراجعة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للدراسات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والمفاهيمية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يتضمن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تصف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معًا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تقبّل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والمؤسسات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واستخدامها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بينها،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نظرة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ثاقبة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إدراك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متخصصي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وتفاعلهم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معها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فائدتها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استخدامها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وتناقش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انتقال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والمتغيرات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تبنيها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النظرة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الموارد على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لمهارات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استقطاب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المواهب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التكميلية،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الموحدة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لقبول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التكنولوجيا،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F63AB1">
        <w:rPr>
          <w:rFonts w:ascii="Sakkal Majalla" w:hAnsi="Sakkal Majalla" w:cs="Sakkal Majalla"/>
          <w:sz w:val="28"/>
          <w:szCs w:val="28"/>
          <w:rtl/>
        </w:rPr>
        <w:t>-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التقنية،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والبشرية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سياقات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63AB1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F63AB1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63AB1">
        <w:rPr>
          <w:rFonts w:ascii="Sakkal Majalla" w:hAnsi="Sakkal Majalla" w:cs="Sakkal Majalla" w:hint="cs"/>
          <w:sz w:val="28"/>
          <w:szCs w:val="28"/>
          <w:rtl/>
        </w:rPr>
        <w:t>يُقيّم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النصف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الثاني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الاتجاهات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والإقليمية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الذكي،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وتسليط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التطبيقات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الناجحة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واكتشاف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مشاكل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الدولية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القرار،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ويُسرّع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ويُحسّن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التوافق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المتقدمين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والمؤسسات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يختلف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المزايا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تبعًا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للتحضير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والنضج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وقبول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الإقليمية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دول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الخليج،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اهتمامًا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متزايدًا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بالتوظيف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تُبرز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مشاكل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التردد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التغيير،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والتعقيد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التقني،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وضعف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التوافق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الاستراتيجي</w:t>
      </w:r>
      <w:r w:rsidRPr="00F63AB1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63AB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الأسس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السابقة،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يُنشئ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أكاديميًا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واضحًا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للبحث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الحالي،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ويكشف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الثغرات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63AB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3AB1">
        <w:rPr>
          <w:rFonts w:ascii="Sakkal Majalla" w:hAnsi="Sakkal Majalla" w:cs="Sakkal Majalla" w:hint="cs"/>
          <w:sz w:val="28"/>
          <w:szCs w:val="28"/>
          <w:rtl/>
        </w:rPr>
        <w:t>معالجتها</w:t>
      </w:r>
      <w:r w:rsidRPr="00F63AB1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58021B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Default="00BD5D04" w:rsidP="00BD5D04">
      <w:pPr>
        <w:pStyle w:val="Heading2"/>
        <w:rPr>
          <w:rtl/>
        </w:rPr>
      </w:pPr>
      <w:bookmarkStart w:id="16" w:name="_Toc214643299"/>
      <w:r w:rsidRPr="007506D5">
        <w:rPr>
          <w:rtl/>
        </w:rPr>
        <w:lastRenderedPageBreak/>
        <w:t>متغيرات الدراسة:</w:t>
      </w:r>
      <w:bookmarkEnd w:id="16"/>
    </w:p>
    <w:p w:rsidR="00BD5D04" w:rsidRPr="008876D2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876D2">
        <w:rPr>
          <w:rFonts w:ascii="Sakkal Majalla" w:hAnsi="Sakkal Majalla" w:cs="Sakkal Majalla" w:hint="cs"/>
          <w:sz w:val="28"/>
          <w:szCs w:val="28"/>
          <w:rtl/>
        </w:rPr>
        <w:t>يوضح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الرسم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البياني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ومختلف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تُصنف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فئات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مستقلة،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وتابعة،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ووسيطة،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8876D2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8876D2" w:rsidRDefault="00BD5D04" w:rsidP="00BD5D04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المستقل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876D2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المستقل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الرئيسي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ويشير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والمنصات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والأنظمة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الأمثلة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تتبع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المتقدمين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876D2">
        <w:rPr>
          <w:rFonts w:ascii="Sakkal Majalla" w:hAnsi="Sakkal Majalla" w:cs="Sakkal Majalla"/>
          <w:sz w:val="28"/>
          <w:szCs w:val="28"/>
        </w:rPr>
        <w:t>ATS</w:t>
      </w:r>
      <w:r w:rsidRPr="008876D2">
        <w:rPr>
          <w:rFonts w:ascii="Sakkal Majalla" w:hAnsi="Sakkal Majalla" w:cs="Sakkal Majalla"/>
          <w:sz w:val="28"/>
          <w:szCs w:val="28"/>
          <w:rtl/>
        </w:rPr>
        <w:t>)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وأدوات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الفرز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والمقابلات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وتحليلات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وبوابات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المتوقع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المختلفة،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يُغير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والفعالية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تُعتبر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درجة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والنضج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التقني،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وموافقة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للدراسة</w:t>
      </w:r>
      <w:r w:rsidRPr="008876D2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8876D2" w:rsidRDefault="00BD5D04" w:rsidP="00BD5D04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المتغيرات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التابعة</w:t>
      </w:r>
    </w:p>
    <w:p w:rsidR="00BD5D04" w:rsidRPr="008876D2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876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المتأثرة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يوضح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الشكل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ثلاث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تابعة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8876D2">
        <w:rPr>
          <w:rFonts w:ascii="Sakkal Majalla" w:hAnsi="Sakkal Majalla" w:cs="Sakkal Majalla"/>
          <w:sz w:val="28"/>
          <w:szCs w:val="28"/>
          <w:rtl/>
        </w:rPr>
        <w:t>:</w:t>
      </w:r>
    </w:p>
    <w:p w:rsidR="00BD5D04" w:rsidRPr="008876D2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توفير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الوقت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يقيس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المؤشر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تقليص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اللازم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لملء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الشواغر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بفضل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أتمتة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فحص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السير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الذاتية،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وجدولة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المقابلات،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والتواصل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المتقدمين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للوظائف،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يُقلل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اللازم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للتوظيف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8876D2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الحد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الأخطاء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البشرية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يُظهر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عادةً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بالتوظيف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سوء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الطلبات،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وإهمال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المناسبين،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اتساق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8876D2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التحليل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وتفسيرها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بكفاءة،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يسمح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باتخاذ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ويشمل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تقارير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وتوقع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المتقدمين،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8876D2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Default="00BD5D04" w:rsidP="00BD5D04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الوسيط</w:t>
      </w:r>
    </w:p>
    <w:p w:rsidR="00BD5D04" w:rsidRPr="008876D2" w:rsidRDefault="00BD5D04" w:rsidP="00BD5D0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كفاءة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تُعتبر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نتيجةً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وعنصرًا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وسيطًا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آنٍ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واحد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فهي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الكلي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لعملية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السرعة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والدقة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تُمثل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حلقة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الوصل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المؤسسة،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الوقت،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الأخطاء،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والتحليل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جميعها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8876D2" w:rsidRDefault="00BD5D04" w:rsidP="00BD5D04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ملخص</w:t>
      </w:r>
      <w:r w:rsidRPr="008876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b/>
          <w:bCs/>
          <w:sz w:val="28"/>
          <w:szCs w:val="28"/>
          <w:rtl/>
        </w:rPr>
        <w:t>العلاقات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876D2">
        <w:rPr>
          <w:rFonts w:ascii="Sakkal Majalla" w:hAnsi="Sakkal Majalla" w:cs="Sakkal Majalla" w:hint="cs"/>
          <w:sz w:val="28"/>
          <w:szCs w:val="28"/>
          <w:rtl/>
        </w:rPr>
        <w:t>يوضح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الرسم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البياني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المباشر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الوقت،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الأخطاء،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والتحليل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مجتمعةً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مؤشرًا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رئيسيًا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واضحًا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ترجمة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تحسينات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فعلية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المزايا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8876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876D2">
        <w:rPr>
          <w:rFonts w:ascii="Sakkal Majalla" w:hAnsi="Sakkal Majalla" w:cs="Sakkal Majalla" w:hint="cs"/>
          <w:sz w:val="28"/>
          <w:szCs w:val="28"/>
          <w:rtl/>
        </w:rPr>
        <w:t>والاستراتيجية</w:t>
      </w:r>
      <w:r w:rsidRPr="008876D2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58021B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:rsidR="00BD5D04" w:rsidRDefault="00BD5D04" w:rsidP="00BD5D04">
      <w:pPr>
        <w:pStyle w:val="Heading2"/>
        <w:rPr>
          <w:rtl/>
        </w:rPr>
      </w:pPr>
      <w:bookmarkStart w:id="17" w:name="_Toc214643300"/>
      <w:r w:rsidRPr="007506D5">
        <w:rPr>
          <w:rtl/>
        </w:rPr>
        <w:t>الدراسات السابقة:</w:t>
      </w:r>
      <w:bookmarkEnd w:id="17"/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32427195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Als252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Alsalman A.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بهدف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الحديثة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أدوار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واستراتيجيات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اتبع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نهجًا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متعدد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الأساليب،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تقنيتين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أساسيتين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لجمع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استطلاع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رأي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الإنترنت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ومقابلات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معمقة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تلقى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الاستطلاع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الإلكتروني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ردودًا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200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خبير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متنوعة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مقدمًا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كمية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الاتجاهات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والفوائد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والقضايا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أُجريت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50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مقابلة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شبه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منظمة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ومسؤولين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تنفيذيين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لاكتساب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وجهات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نظر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نوعية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وفهم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للآثار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والتجارب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بتبني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تغييرات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المواهب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وإشراك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نتيجة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لتقنيات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يُحدد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قضايا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المواهب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أجل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الاستفادة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الأكاديمية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والتطبيقات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للمؤسسات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عصر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0BB0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350BB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ومقارنة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تصورات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السعوديين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بناءً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الديموغرافية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خبرة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وتكرار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التصور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توزيع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الإنترنت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عينة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هادف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420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مديرًا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يعملون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الكيميائية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وتم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تلقي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234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ردًا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كاملاً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الإحصاء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التباين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أحادي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الاتجاه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ونمذجة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أنه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حين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النظر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إيجابي،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الرواتب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والتوظيف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والتدريب،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مخاوف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بشأن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فقدان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والخصوصية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أظهر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مديرو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الحاصلون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تعليم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عالٍ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موقفًا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تجاه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والاختيار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ومراجعات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أثرت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معرفة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وتكرار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والتوظيف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والاختيار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والتدريب،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ولكن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يكن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لها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التعويضات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والمكافآت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تضيف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النظر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تصورات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مهم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خاص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ضوء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التطورات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وأهداف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وعلى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وجه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التحديد،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تتمتع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بالقدرة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توليد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قوة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عاملة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كفؤة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متحمسة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للابتكار</w:t>
      </w:r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4404">
        <w:rPr>
          <w:rFonts w:ascii="Sakkal Majalla" w:hAnsi="Sakkal Majalla" w:cs="Sakkal Majalla" w:hint="cs"/>
          <w:sz w:val="28"/>
          <w:szCs w:val="28"/>
          <w:rtl/>
          <w:lang w:bidi="ar-EG"/>
        </w:rPr>
        <w:t>الأخضر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35778731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Als253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Alshahrani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F944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لقد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حسّنت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وظائف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والتوثيق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والتسجيل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للمؤسسات،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أدى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إنجاز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المهام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الروتينية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أسرع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ويوضح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الماسة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متطورة،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وظيفة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المجالات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الوظيفية،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وخاصة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تقييمًا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شاملاً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للأعمال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واستخدامه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وظيفة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فحصت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مسودة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المراجعة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653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منشورًا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علميًا،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وأجرت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تقييمًا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مجمعًا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لـ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35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مقالًا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لاقتراح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تصنيف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بثلاثة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أبعاد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منفصلة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مزايا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المدعومة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والعقبات،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والوظائف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ويتم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تسليط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وتوجهات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مجالات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المضافة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لاتخاذ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القرارات،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وأمن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وخصوصيتها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للعملاء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والمؤسسات،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وميزات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المراقبة،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وأساليب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F76CF">
        <w:rPr>
          <w:rFonts w:ascii="Sakkal Majalla" w:hAnsi="Sakkal Majalla" w:cs="Sakkal Majalla" w:hint="cs"/>
          <w:sz w:val="28"/>
          <w:szCs w:val="28"/>
          <w:rtl/>
          <w:lang w:bidi="ar-EG"/>
        </w:rPr>
        <w:t>المبتكرة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8442760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Ali24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Ali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1F76C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تدرس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وتُقارن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والإلكترونية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لطلبات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وجهة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نظر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وأصحاب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جمعت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وأصحاب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مدينة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ينبع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بالمملكة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واستُخدم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بالتزامن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بوساطة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الإنترنت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حساب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حجم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العينة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البالغ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328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صيغة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حجم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عينة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سكانية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معروفة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قدم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مجموعه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103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موظفًا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53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صاحب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إجراء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وصفي،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واستُخدم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مربع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كاي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لمقارنة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والإلكترونية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لعملية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طلب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الوظائف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عددًا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كبيرًا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والشركات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يفضلون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طلبات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الإنترنت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يُظهر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اختبار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مربع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كاي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فرقًا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وجهتي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نظر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وصاحب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الموظفون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الإنترنت،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يرفضون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فكرة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التقديم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الإنترنت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الآثار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إحدى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عواقب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الإنترنت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المديرين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يستخدمونها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يشعرون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بالقلق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بشأن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ومساءلة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المتقدمين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غياب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التفاعلات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التقديم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الإنترنت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يُسبب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إحباطًا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للباحثين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عمل،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ويُضيع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فرصًا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للحصول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إضافية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مشاركتها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الأصالة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تُعتبر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أبرز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تُعنى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بتقييم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آراء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والموظفين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الإلكتروني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وستُساعد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نتائجها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الإلكتروني</w:t>
      </w:r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8228D">
        <w:rPr>
          <w:rFonts w:ascii="Sakkal Majalla" w:hAnsi="Sakkal Majalla" w:cs="Sakkal Majalla" w:hint="cs"/>
          <w:sz w:val="28"/>
          <w:szCs w:val="28"/>
          <w:rtl/>
          <w:lang w:bidi="ar-EG"/>
        </w:rPr>
        <w:t>لديهم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80530185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Alt24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Altalhi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8228D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هدفت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169157137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Maa22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Maalla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جاهزية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عدة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أثبتت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تأثيرها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إدارات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هدفت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المؤثرة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وغير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التطبيق؛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والمقابلات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كمرحلة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أولى،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ثم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استخدمت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لبناء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قياس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كمية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للدراسة،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موجه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لمديري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إدارات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واختباره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استقصائية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وبعد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التحقق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صحتها،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وتحليلها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وكانت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أهم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إدارات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جاهزة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عام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لاستخدام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قياسها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محاور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محددة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تضمنت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استبيانًا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توزيعه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الجهات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كالوزارات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والهيئات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وغيرها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قيّم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المدراء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جاهزية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أقسامهم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لبعض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إشارات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التطبيق،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والقيادة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والاعتماد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عالية،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قيّموا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واللوائح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متوسطة،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ومهارات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وثقافة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المنفتحة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منخفضة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اختبار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المسار،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طورت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رياضيًا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يصور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والآثار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المتبادلة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للمتغيرات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وخلص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والاعتماد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التحليلات،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والبنية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لها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جميعًا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وكان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لمهارات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وثقافة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المنفتحة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71BD1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71BD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Pr="002A5BFD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معدل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البطالة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أدنى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ممكن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أثبتت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ارتفاع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معدل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البطالة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سلبًا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الناتج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الإجمالي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لأي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دولة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أسرع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تطورًا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استُخدم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متنوعة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التخصصات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ومؤخرًا،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برزت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ويعمل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الباحثون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توسيع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قدراتها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عديدة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تسريع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سوق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المفتوح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دون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مترابط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يُصعّب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رصد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ودمج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وبناء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مصفوفة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توافق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المرشح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والوظيفة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الشاغرة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تتمثل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مسؤول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المرشح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لإنشاء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تُساعده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اختيار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المرشح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المناسب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أما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الباحثون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عمل،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فيُنشئون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مقاييسهم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لمقارنة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عروض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واختيار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فرصة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تناسب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خياراتهم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تناقش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سوق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وتسعى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تضييق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مسؤولي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والباحثين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تُحلل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سوق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ثم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تُحدد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منهجيةً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تقترح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نهجًا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جديدًا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لتكنولوجيا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تخزين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بنية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اصطناعي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جديدة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بثلاث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طبقات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لاستخراج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الصلة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كلٍّ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جهات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التوظيف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والباحثين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عمل،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وذلك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الآلي،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وتحديدًا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خوارزميات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التجميع،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لتجميع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نقاط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ومعالجة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اللغة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الطبيعية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لتحويل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النصوص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تمثيلات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رقمية،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والشبكات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العصبية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المتكررة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لإنتاج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كلمات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مفتاحية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متطابقة،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والمعادلات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لتوليد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التشابه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اختتمنا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بحثنا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سوق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الحالي،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وتقدم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مقترحًا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لمكونات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وتخزين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سيساعد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والتقنية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المقترحان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فورية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واستراتيجية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لسوق</w:t>
      </w:r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1635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65346071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Ale21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Aleisa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71635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377B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عصرنا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الحالي،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دمجت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بأسلوب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متطور،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شيء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حياتنا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اليومية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ظهور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بإمكان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الباحثين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الآن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وظائف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تبحث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lastRenderedPageBreak/>
        <w:t>مصادر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وتصورات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المرشحين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ونواياهم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للعمل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الخاص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جُمعت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63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مشاركًا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وحُللت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لينكدإن،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الأخرى،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المصدر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الأكثر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شيوعًا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للباحثين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نشر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الإعلانات،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وتصورات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الباحثين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عمل،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وتوافر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فرص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F377B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77B9">
        <w:rPr>
          <w:rFonts w:ascii="Sakkal Majalla" w:hAnsi="Sakkal Majalla" w:cs="Sakkal Majalla" w:hint="cs"/>
          <w:sz w:val="28"/>
          <w:szCs w:val="28"/>
          <w:rtl/>
        </w:rPr>
        <w:t>الجذابة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66430806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Bat21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Batarfi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F377B9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58021B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Default="00BD5D04" w:rsidP="00BD5D04">
      <w:pPr>
        <w:pStyle w:val="Heading2"/>
        <w:rPr>
          <w:rtl/>
        </w:rPr>
      </w:pPr>
      <w:bookmarkStart w:id="18" w:name="_Toc214643301"/>
      <w:r w:rsidRPr="007506D5">
        <w:rPr>
          <w:rtl/>
        </w:rPr>
        <w:t>الاطار النظري:</w:t>
      </w:r>
      <w:bookmarkEnd w:id="18"/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B7014A">
        <w:rPr>
          <w:rFonts w:ascii="Sakkal Majalla" w:hAnsi="Sakkal Majalla" w:cs="Sakkal Majalla" w:hint="cs"/>
          <w:sz w:val="28"/>
          <w:szCs w:val="28"/>
          <w:rtl/>
        </w:rPr>
        <w:t>يستند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نظريات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تشرح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ودمجها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ونتائجها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البيئات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ويستند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7014A">
        <w:rPr>
          <w:rFonts w:ascii="Sakkal Majalla" w:hAnsi="Sakkal Majalla" w:cs="Sakkal Majalla"/>
          <w:sz w:val="28"/>
          <w:szCs w:val="28"/>
        </w:rPr>
        <w:t>TAM</w:t>
      </w:r>
      <w:r w:rsidRPr="00B7014A">
        <w:rPr>
          <w:rFonts w:ascii="Sakkal Majalla" w:hAnsi="Sakkal Majalla" w:cs="Sakkal Majalla"/>
          <w:sz w:val="28"/>
          <w:szCs w:val="28"/>
          <w:rtl/>
        </w:rPr>
        <w:t>)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الابتكارات،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والنظرة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7014A">
        <w:rPr>
          <w:rFonts w:ascii="Sakkal Majalla" w:hAnsi="Sakkal Majalla" w:cs="Sakkal Majalla"/>
          <w:sz w:val="28"/>
          <w:szCs w:val="28"/>
        </w:rPr>
        <w:t>RBV</w:t>
      </w:r>
      <w:r w:rsidRPr="00B7014A">
        <w:rPr>
          <w:rFonts w:ascii="Sakkal Majalla" w:hAnsi="Sakkal Majalla" w:cs="Sakkal Majalla"/>
          <w:sz w:val="28"/>
          <w:szCs w:val="28"/>
          <w:rtl/>
        </w:rPr>
        <w:t>)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تُشكل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مجتمعةً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لأدوات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والعوامل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المؤثرة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تطبيقها،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وكيف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للتكنولوجيا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تُحقق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المؤسسية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التأثيرات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والسياسية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والقيادية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B7014A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B7014A" w:rsidRDefault="00BD5D04" w:rsidP="00BD5D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القبول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B7014A">
        <w:rPr>
          <w:rFonts w:ascii="Sakkal Majalla" w:hAnsi="Sakkal Majalla" w:cs="Sakkal Majalla"/>
          <w:b/>
          <w:bCs/>
          <w:sz w:val="28"/>
          <w:szCs w:val="28"/>
        </w:rPr>
        <w:t>TAM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:rsidR="00BD5D04" w:rsidRPr="00B7014A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7014A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القبول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7014A">
        <w:rPr>
          <w:rFonts w:ascii="Sakkal Majalla" w:hAnsi="Sakkal Majalla" w:cs="Sakkal Majalla"/>
          <w:sz w:val="28"/>
          <w:szCs w:val="28"/>
        </w:rPr>
        <w:t>TAM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الأطر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شيوعًا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تقبّل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الناس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للتكنولوجيا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واستخدامهم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طوّر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ديفيس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(1989)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القبول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التكنولوجي،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ينص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هما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معيارين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يدفعان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يُساهم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القبول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نظر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متخصصي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والتقييمات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تتبع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المتقدمين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اعتُبرت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مفيدة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وسهلة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سير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اليومي،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فمن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المرجح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اعتمادها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القبول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مقاومة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الذكية،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ومعدلات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اعتمادها،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ومتطلبات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لديها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37424176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Mus24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Musa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7014A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B7014A" w:rsidRDefault="00BD5D04" w:rsidP="00BD5D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انتشار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الابتكار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:rsidR="00BD5D04" w:rsidRPr="00B7014A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7014A">
        <w:rPr>
          <w:rFonts w:ascii="Sakkal Majalla" w:hAnsi="Sakkal Majalla" w:cs="Sakkal Majalla" w:hint="cs"/>
          <w:sz w:val="28"/>
          <w:szCs w:val="28"/>
          <w:rtl/>
        </w:rPr>
        <w:lastRenderedPageBreak/>
        <w:t>تصف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لإيفرت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روجرز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والمجتمع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بمرور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تُصنّف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المُستخدمين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خمس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فئات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المُبتكرون،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والمُستخدمون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الأوائل،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والأغلبية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المُبكرة،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والأغلبية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المُتأخرة،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والمُتخلفون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مفيدةً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القطاعات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والمناطق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وأحجام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تصف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قادة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الرأي،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وقنوات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الاتصال،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والتوافق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الثقافي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التبني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النظرية،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موقع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منحنى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الابتكار،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والاستراتيجيات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تُسرّع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واسع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أنحاء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المملكة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56313398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Hal25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Halton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7014A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B7014A" w:rsidRDefault="00BD5D04" w:rsidP="00BD5D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النظرة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القائمة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الموارد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B7014A">
        <w:rPr>
          <w:rFonts w:ascii="Sakkal Majalla" w:hAnsi="Sakkal Majalla" w:cs="Sakkal Majalla"/>
          <w:b/>
          <w:bCs/>
          <w:sz w:val="28"/>
          <w:szCs w:val="28"/>
        </w:rPr>
        <w:t>RBV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للشركة:</w:t>
      </w:r>
    </w:p>
    <w:p w:rsidR="00BD5D04" w:rsidRPr="00B7014A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7014A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لنموذج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النظرة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7014A">
        <w:rPr>
          <w:rFonts w:ascii="Sakkal Majalla" w:hAnsi="Sakkal Majalla" w:cs="Sakkal Majalla"/>
          <w:sz w:val="28"/>
          <w:szCs w:val="28"/>
        </w:rPr>
        <w:t>RBV</w:t>
      </w:r>
      <w:r w:rsidRPr="00B7014A">
        <w:rPr>
          <w:rFonts w:ascii="Sakkal Majalla" w:hAnsi="Sakkal Majalla" w:cs="Sakkal Majalla"/>
          <w:sz w:val="28"/>
          <w:szCs w:val="28"/>
          <w:rtl/>
        </w:rPr>
        <w:t>)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الميزة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للشركة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خلق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موارد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قيّمة،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شائعة،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وفريدة،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للاستبدال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يُركز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المفهوم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والقدرات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وفيما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بالتوظيف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الذكي،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تعتقد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/>
          <w:sz w:val="28"/>
          <w:szCs w:val="28"/>
        </w:rPr>
        <w:t>RBV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لجذب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واختيار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المواهب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تتمتع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بوضع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لاكتساب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بالنسبة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تتنافس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سريعة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والسياحة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والتكنولوجيا،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المُمكّن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بتكنولوجيا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مجرد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تشغيلي؛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إنه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مصدر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للميزة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كموارد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73882254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Kes24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Kesuma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7014A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B7014A" w:rsidRDefault="00BD5D04" w:rsidP="00BD5D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رأس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المال</w:t>
      </w:r>
      <w:r w:rsidRPr="00B7014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b/>
          <w:bCs/>
          <w:sz w:val="28"/>
          <w:szCs w:val="28"/>
          <w:rtl/>
        </w:rPr>
        <w:t>البشري:</w:t>
      </w:r>
    </w:p>
    <w:p w:rsidR="00BD5D04" w:rsidRPr="00B7014A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7014A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معارف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ومهاراتهم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وقدراتهم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دوافع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لأداء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والتنمية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الدراسة،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تُشدد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المناسبة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فعّالة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واختيار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وتعيين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ذوي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الإمكانات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مناصب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الإنتاجية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ويمكن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للمنظمات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العثور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مُتقدمين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توافقًا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أهدافها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وخطط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تطويرها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تُشكّل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العاملة،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والنمو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الوطني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2030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68837297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Hit19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Hitka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7014A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7876FF" w:rsidRDefault="00BD5D04" w:rsidP="00BD5D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7876FF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7876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876FF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7876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876FF">
        <w:rPr>
          <w:rFonts w:ascii="Sakkal Majalla" w:hAnsi="Sakkal Majalla" w:cs="Sakkal Majalla" w:hint="cs"/>
          <w:b/>
          <w:bCs/>
          <w:sz w:val="28"/>
          <w:szCs w:val="28"/>
          <w:rtl/>
        </w:rPr>
        <w:t>الموارد</w:t>
      </w:r>
      <w:r w:rsidRPr="007876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876FF">
        <w:rPr>
          <w:rFonts w:ascii="Sakkal Majalla" w:hAnsi="Sakkal Majalla" w:cs="Sakkal Majalla" w:hint="cs"/>
          <w:b/>
          <w:bCs/>
          <w:sz w:val="28"/>
          <w:szCs w:val="28"/>
          <w:rtl/>
        </w:rPr>
        <w:t>البشرية</w:t>
      </w:r>
      <w:r w:rsidRPr="007876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876FF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الاستراتيجية</w:t>
      </w:r>
      <w:r w:rsidRPr="007876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7876FF">
        <w:rPr>
          <w:rFonts w:ascii="Sakkal Majalla" w:hAnsi="Sakkal Majalla" w:cs="Sakkal Majalla"/>
          <w:b/>
          <w:bCs/>
          <w:sz w:val="28"/>
          <w:szCs w:val="28"/>
        </w:rPr>
        <w:t>SHRM</w:t>
      </w:r>
      <w:r w:rsidRPr="007876FF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:rsidR="00BD5D04" w:rsidRPr="00B7014A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7014A">
        <w:rPr>
          <w:rFonts w:ascii="Sakkal Majalla" w:hAnsi="Sakkal Majalla" w:cs="Sakkal Majalla" w:hint="cs"/>
          <w:sz w:val="28"/>
          <w:szCs w:val="28"/>
          <w:rtl/>
        </w:rPr>
        <w:lastRenderedPageBreak/>
        <w:t>تُؤكد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فلسفة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7014A">
        <w:rPr>
          <w:rFonts w:ascii="Sakkal Majalla" w:hAnsi="Sakkal Majalla" w:cs="Sakkal Majalla"/>
          <w:sz w:val="28"/>
          <w:szCs w:val="28"/>
        </w:rPr>
        <w:t>SHRM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الدراسة،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/>
          <w:sz w:val="28"/>
          <w:szCs w:val="28"/>
        </w:rPr>
        <w:t>SHRM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مفهوم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اعتبار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الذكي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جانبًا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الاستراتيجي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للشركة،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وليس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وظيفةً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مستقلةً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للموارد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لأقسام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تُساهم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المؤسسة،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كالابتكار،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والكفاءة،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والتنوع،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تركيز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نفسها،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مساهمتها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الأوسع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نطاقًا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423689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Kam23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Kamal</w:t>
          </w:r>
          <w:r w:rsidRPr="00CF5D7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7014A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7876FF" w:rsidRDefault="00BD5D04" w:rsidP="00BD5D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7876FF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النظرية</w:t>
      </w:r>
      <w:r w:rsidRPr="007876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876FF">
        <w:rPr>
          <w:rFonts w:ascii="Sakkal Majalla" w:hAnsi="Sakkal Majalla" w:cs="Sakkal Majalla" w:hint="cs"/>
          <w:b/>
          <w:bCs/>
          <w:sz w:val="28"/>
          <w:szCs w:val="28"/>
          <w:rtl/>
        </w:rPr>
        <w:t>المؤسسية:</w:t>
      </w: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7014A">
        <w:rPr>
          <w:rFonts w:ascii="Sakkal Majalla" w:hAnsi="Sakkal Majalla" w:cs="Sakkal Majalla" w:hint="cs"/>
          <w:sz w:val="28"/>
          <w:szCs w:val="28"/>
          <w:rtl/>
        </w:rPr>
        <w:t>تبحث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المؤسسية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الخارجية،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والأعراف،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والتشريعات،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والتوقعات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ويكتسب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خاصة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تُؤثر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الحكومية،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وسياسات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السعودة،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وبرامج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الوطنية،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تُفسر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المؤسسية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أسباب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لأدوات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الذكية،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لأسباب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تشغيلية،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ولكن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لاكتساب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الشرعية،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للوائح،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والتوافق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المجتمعية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تُفسر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مقاومة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التغيير،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تتعارض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الأعراف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الراسخة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ويتيح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المنظور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الرسمية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والعوامل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الرسمية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تُؤثر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7014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7014A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B7014A">
        <w:rPr>
          <w:rFonts w:ascii="Sakkal Majalla" w:hAnsi="Sakkal Majalla" w:cs="Sakkal Majalla"/>
          <w:sz w:val="28"/>
          <w:szCs w:val="28"/>
          <w:rtl/>
        </w:rPr>
        <w:t>.</w:t>
      </w:r>
    </w:p>
    <w:p w:rsidR="00BD5D04" w:rsidRPr="0058021B" w:rsidRDefault="00BD5D04" w:rsidP="00BD5D04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 w:rsidP="00BD5D04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:rsidR="00BD5D04" w:rsidRDefault="00BD5D04"/>
    <w:sectPr w:rsidR="00BD5D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013E7"/>
    <w:multiLevelType w:val="hybridMultilevel"/>
    <w:tmpl w:val="E0BE83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87D7E"/>
    <w:multiLevelType w:val="hybridMultilevel"/>
    <w:tmpl w:val="B7A6F4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250D1"/>
    <w:multiLevelType w:val="hybridMultilevel"/>
    <w:tmpl w:val="2DB60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16E0F"/>
    <w:multiLevelType w:val="hybridMultilevel"/>
    <w:tmpl w:val="A28424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06F81"/>
    <w:multiLevelType w:val="hybridMultilevel"/>
    <w:tmpl w:val="F0B271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66A82"/>
    <w:multiLevelType w:val="hybridMultilevel"/>
    <w:tmpl w:val="662AD4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DD6165"/>
    <w:multiLevelType w:val="hybridMultilevel"/>
    <w:tmpl w:val="EA0A4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E7197B"/>
    <w:multiLevelType w:val="hybridMultilevel"/>
    <w:tmpl w:val="CDBC6530"/>
    <w:lvl w:ilvl="0" w:tplc="036235A8">
      <w:start w:val="1"/>
      <w:numFmt w:val="decimalFullWidth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3F851375"/>
    <w:multiLevelType w:val="hybridMultilevel"/>
    <w:tmpl w:val="21AE9C68"/>
    <w:lvl w:ilvl="0" w:tplc="FFFFFFFF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30" w:hanging="360"/>
      </w:pPr>
    </w:lvl>
    <w:lvl w:ilvl="2" w:tplc="FFFFFFFF" w:tentative="1">
      <w:start w:val="1"/>
      <w:numFmt w:val="lowerRoman"/>
      <w:lvlText w:val="%3."/>
      <w:lvlJc w:val="right"/>
      <w:pPr>
        <w:ind w:left="1950" w:hanging="180"/>
      </w:pPr>
    </w:lvl>
    <w:lvl w:ilvl="3" w:tplc="FFFFFFFF" w:tentative="1">
      <w:start w:val="1"/>
      <w:numFmt w:val="decimal"/>
      <w:lvlText w:val="%4."/>
      <w:lvlJc w:val="left"/>
      <w:pPr>
        <w:ind w:left="2670" w:hanging="360"/>
      </w:pPr>
    </w:lvl>
    <w:lvl w:ilvl="4" w:tplc="FFFFFFFF" w:tentative="1">
      <w:start w:val="1"/>
      <w:numFmt w:val="lowerLetter"/>
      <w:lvlText w:val="%5."/>
      <w:lvlJc w:val="left"/>
      <w:pPr>
        <w:ind w:left="3390" w:hanging="360"/>
      </w:pPr>
    </w:lvl>
    <w:lvl w:ilvl="5" w:tplc="FFFFFFFF" w:tentative="1">
      <w:start w:val="1"/>
      <w:numFmt w:val="lowerRoman"/>
      <w:lvlText w:val="%6."/>
      <w:lvlJc w:val="right"/>
      <w:pPr>
        <w:ind w:left="4110" w:hanging="180"/>
      </w:pPr>
    </w:lvl>
    <w:lvl w:ilvl="6" w:tplc="FFFFFFFF" w:tentative="1">
      <w:start w:val="1"/>
      <w:numFmt w:val="decimal"/>
      <w:lvlText w:val="%7."/>
      <w:lvlJc w:val="left"/>
      <w:pPr>
        <w:ind w:left="4830" w:hanging="360"/>
      </w:pPr>
    </w:lvl>
    <w:lvl w:ilvl="7" w:tplc="FFFFFFFF" w:tentative="1">
      <w:start w:val="1"/>
      <w:numFmt w:val="lowerLetter"/>
      <w:lvlText w:val="%8."/>
      <w:lvlJc w:val="left"/>
      <w:pPr>
        <w:ind w:left="5550" w:hanging="360"/>
      </w:pPr>
    </w:lvl>
    <w:lvl w:ilvl="8" w:tplc="FFFFFFFF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44C3325F"/>
    <w:multiLevelType w:val="hybridMultilevel"/>
    <w:tmpl w:val="6CC06D52"/>
    <w:lvl w:ilvl="0" w:tplc="F08CCE72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3D30D4"/>
    <w:multiLevelType w:val="hybridMultilevel"/>
    <w:tmpl w:val="14009C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50" w:hanging="360"/>
      </w:pPr>
    </w:lvl>
    <w:lvl w:ilvl="2" w:tplc="FFFFFFFF" w:tentative="1">
      <w:start w:val="1"/>
      <w:numFmt w:val="lowerRoman"/>
      <w:lvlText w:val="%3."/>
      <w:lvlJc w:val="right"/>
      <w:pPr>
        <w:ind w:left="2370" w:hanging="180"/>
      </w:pPr>
    </w:lvl>
    <w:lvl w:ilvl="3" w:tplc="FFFFFFFF" w:tentative="1">
      <w:start w:val="1"/>
      <w:numFmt w:val="decimal"/>
      <w:lvlText w:val="%4."/>
      <w:lvlJc w:val="left"/>
      <w:pPr>
        <w:ind w:left="3090" w:hanging="360"/>
      </w:pPr>
    </w:lvl>
    <w:lvl w:ilvl="4" w:tplc="FFFFFFFF" w:tentative="1">
      <w:start w:val="1"/>
      <w:numFmt w:val="lowerLetter"/>
      <w:lvlText w:val="%5."/>
      <w:lvlJc w:val="left"/>
      <w:pPr>
        <w:ind w:left="3810" w:hanging="360"/>
      </w:pPr>
    </w:lvl>
    <w:lvl w:ilvl="5" w:tplc="FFFFFFFF" w:tentative="1">
      <w:start w:val="1"/>
      <w:numFmt w:val="lowerRoman"/>
      <w:lvlText w:val="%6."/>
      <w:lvlJc w:val="right"/>
      <w:pPr>
        <w:ind w:left="4530" w:hanging="180"/>
      </w:pPr>
    </w:lvl>
    <w:lvl w:ilvl="6" w:tplc="FFFFFFFF" w:tentative="1">
      <w:start w:val="1"/>
      <w:numFmt w:val="decimal"/>
      <w:lvlText w:val="%7."/>
      <w:lvlJc w:val="left"/>
      <w:pPr>
        <w:ind w:left="5250" w:hanging="360"/>
      </w:pPr>
    </w:lvl>
    <w:lvl w:ilvl="7" w:tplc="FFFFFFFF" w:tentative="1">
      <w:start w:val="1"/>
      <w:numFmt w:val="lowerLetter"/>
      <w:lvlText w:val="%8."/>
      <w:lvlJc w:val="left"/>
      <w:pPr>
        <w:ind w:left="5970" w:hanging="360"/>
      </w:pPr>
    </w:lvl>
    <w:lvl w:ilvl="8" w:tplc="FFFFFFFF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4F3E4B5B"/>
    <w:multiLevelType w:val="hybridMultilevel"/>
    <w:tmpl w:val="19401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650" w:hanging="360"/>
      </w:pPr>
    </w:lvl>
    <w:lvl w:ilvl="2" w:tplc="FFFFFFFF" w:tentative="1">
      <w:start w:val="1"/>
      <w:numFmt w:val="lowerRoman"/>
      <w:lvlText w:val="%3."/>
      <w:lvlJc w:val="right"/>
      <w:pPr>
        <w:ind w:left="2370" w:hanging="180"/>
      </w:pPr>
    </w:lvl>
    <w:lvl w:ilvl="3" w:tplc="FFFFFFFF" w:tentative="1">
      <w:start w:val="1"/>
      <w:numFmt w:val="decimal"/>
      <w:lvlText w:val="%4."/>
      <w:lvlJc w:val="left"/>
      <w:pPr>
        <w:ind w:left="3090" w:hanging="360"/>
      </w:pPr>
    </w:lvl>
    <w:lvl w:ilvl="4" w:tplc="FFFFFFFF" w:tentative="1">
      <w:start w:val="1"/>
      <w:numFmt w:val="lowerLetter"/>
      <w:lvlText w:val="%5."/>
      <w:lvlJc w:val="left"/>
      <w:pPr>
        <w:ind w:left="3810" w:hanging="360"/>
      </w:pPr>
    </w:lvl>
    <w:lvl w:ilvl="5" w:tplc="FFFFFFFF" w:tentative="1">
      <w:start w:val="1"/>
      <w:numFmt w:val="lowerRoman"/>
      <w:lvlText w:val="%6."/>
      <w:lvlJc w:val="right"/>
      <w:pPr>
        <w:ind w:left="4530" w:hanging="180"/>
      </w:pPr>
    </w:lvl>
    <w:lvl w:ilvl="6" w:tplc="FFFFFFFF" w:tentative="1">
      <w:start w:val="1"/>
      <w:numFmt w:val="decimal"/>
      <w:lvlText w:val="%7."/>
      <w:lvlJc w:val="left"/>
      <w:pPr>
        <w:ind w:left="5250" w:hanging="360"/>
      </w:pPr>
    </w:lvl>
    <w:lvl w:ilvl="7" w:tplc="FFFFFFFF" w:tentative="1">
      <w:start w:val="1"/>
      <w:numFmt w:val="lowerLetter"/>
      <w:lvlText w:val="%8."/>
      <w:lvlJc w:val="left"/>
      <w:pPr>
        <w:ind w:left="5970" w:hanging="360"/>
      </w:pPr>
    </w:lvl>
    <w:lvl w:ilvl="8" w:tplc="FFFFFFFF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 w15:restartNumberingAfterBreak="0">
    <w:nsid w:val="527E704D"/>
    <w:multiLevelType w:val="hybridMultilevel"/>
    <w:tmpl w:val="D32E3EBC"/>
    <w:lvl w:ilvl="0" w:tplc="497A54C4">
      <w:start w:val="100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842A86"/>
    <w:multiLevelType w:val="hybridMultilevel"/>
    <w:tmpl w:val="04767F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DF0D9A"/>
    <w:multiLevelType w:val="hybridMultilevel"/>
    <w:tmpl w:val="4E883D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654B4D98"/>
    <w:multiLevelType w:val="hybridMultilevel"/>
    <w:tmpl w:val="5F8E69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50" w:hanging="360"/>
      </w:pPr>
    </w:lvl>
    <w:lvl w:ilvl="2" w:tplc="FFFFFFFF" w:tentative="1">
      <w:start w:val="1"/>
      <w:numFmt w:val="lowerRoman"/>
      <w:lvlText w:val="%3."/>
      <w:lvlJc w:val="right"/>
      <w:pPr>
        <w:ind w:left="2370" w:hanging="180"/>
      </w:pPr>
    </w:lvl>
    <w:lvl w:ilvl="3" w:tplc="FFFFFFFF" w:tentative="1">
      <w:start w:val="1"/>
      <w:numFmt w:val="decimal"/>
      <w:lvlText w:val="%4."/>
      <w:lvlJc w:val="left"/>
      <w:pPr>
        <w:ind w:left="3090" w:hanging="360"/>
      </w:pPr>
    </w:lvl>
    <w:lvl w:ilvl="4" w:tplc="FFFFFFFF" w:tentative="1">
      <w:start w:val="1"/>
      <w:numFmt w:val="lowerLetter"/>
      <w:lvlText w:val="%5."/>
      <w:lvlJc w:val="left"/>
      <w:pPr>
        <w:ind w:left="3810" w:hanging="360"/>
      </w:pPr>
    </w:lvl>
    <w:lvl w:ilvl="5" w:tplc="FFFFFFFF" w:tentative="1">
      <w:start w:val="1"/>
      <w:numFmt w:val="lowerRoman"/>
      <w:lvlText w:val="%6."/>
      <w:lvlJc w:val="right"/>
      <w:pPr>
        <w:ind w:left="4530" w:hanging="180"/>
      </w:pPr>
    </w:lvl>
    <w:lvl w:ilvl="6" w:tplc="FFFFFFFF" w:tentative="1">
      <w:start w:val="1"/>
      <w:numFmt w:val="decimal"/>
      <w:lvlText w:val="%7."/>
      <w:lvlJc w:val="left"/>
      <w:pPr>
        <w:ind w:left="5250" w:hanging="360"/>
      </w:pPr>
    </w:lvl>
    <w:lvl w:ilvl="7" w:tplc="FFFFFFFF" w:tentative="1">
      <w:start w:val="1"/>
      <w:numFmt w:val="lowerLetter"/>
      <w:lvlText w:val="%8."/>
      <w:lvlJc w:val="left"/>
      <w:pPr>
        <w:ind w:left="5970" w:hanging="360"/>
      </w:pPr>
    </w:lvl>
    <w:lvl w:ilvl="8" w:tplc="FFFFFFFF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 w15:restartNumberingAfterBreak="0">
    <w:nsid w:val="69536132"/>
    <w:multiLevelType w:val="hybridMultilevel"/>
    <w:tmpl w:val="21AE9C6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DEF42D9"/>
    <w:multiLevelType w:val="hybridMultilevel"/>
    <w:tmpl w:val="FA9E4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870720"/>
    <w:multiLevelType w:val="hybridMultilevel"/>
    <w:tmpl w:val="2FB23A9E"/>
    <w:lvl w:ilvl="0" w:tplc="0409000F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30" w:hanging="360"/>
      </w:pPr>
    </w:lvl>
    <w:lvl w:ilvl="2" w:tplc="FFFFFFFF" w:tentative="1">
      <w:start w:val="1"/>
      <w:numFmt w:val="lowerRoman"/>
      <w:lvlText w:val="%3."/>
      <w:lvlJc w:val="right"/>
      <w:pPr>
        <w:ind w:left="1950" w:hanging="180"/>
      </w:pPr>
    </w:lvl>
    <w:lvl w:ilvl="3" w:tplc="FFFFFFFF" w:tentative="1">
      <w:start w:val="1"/>
      <w:numFmt w:val="decimal"/>
      <w:lvlText w:val="%4."/>
      <w:lvlJc w:val="left"/>
      <w:pPr>
        <w:ind w:left="2670" w:hanging="360"/>
      </w:pPr>
    </w:lvl>
    <w:lvl w:ilvl="4" w:tplc="FFFFFFFF" w:tentative="1">
      <w:start w:val="1"/>
      <w:numFmt w:val="lowerLetter"/>
      <w:lvlText w:val="%5."/>
      <w:lvlJc w:val="left"/>
      <w:pPr>
        <w:ind w:left="3390" w:hanging="360"/>
      </w:pPr>
    </w:lvl>
    <w:lvl w:ilvl="5" w:tplc="FFFFFFFF" w:tentative="1">
      <w:start w:val="1"/>
      <w:numFmt w:val="lowerRoman"/>
      <w:lvlText w:val="%6."/>
      <w:lvlJc w:val="right"/>
      <w:pPr>
        <w:ind w:left="4110" w:hanging="180"/>
      </w:pPr>
    </w:lvl>
    <w:lvl w:ilvl="6" w:tplc="FFFFFFFF" w:tentative="1">
      <w:start w:val="1"/>
      <w:numFmt w:val="decimal"/>
      <w:lvlText w:val="%7."/>
      <w:lvlJc w:val="left"/>
      <w:pPr>
        <w:ind w:left="4830" w:hanging="360"/>
      </w:pPr>
    </w:lvl>
    <w:lvl w:ilvl="7" w:tplc="FFFFFFFF" w:tentative="1">
      <w:start w:val="1"/>
      <w:numFmt w:val="lowerLetter"/>
      <w:lvlText w:val="%8."/>
      <w:lvlJc w:val="left"/>
      <w:pPr>
        <w:ind w:left="5550" w:hanging="360"/>
      </w:pPr>
    </w:lvl>
    <w:lvl w:ilvl="8" w:tplc="FFFFFFFF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9" w15:restartNumberingAfterBreak="0">
    <w:nsid w:val="72B96363"/>
    <w:multiLevelType w:val="multilevel"/>
    <w:tmpl w:val="3076A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EF3826"/>
    <w:multiLevelType w:val="hybridMultilevel"/>
    <w:tmpl w:val="8B585A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50" w:hanging="360"/>
      </w:pPr>
    </w:lvl>
    <w:lvl w:ilvl="2" w:tplc="FFFFFFFF" w:tentative="1">
      <w:start w:val="1"/>
      <w:numFmt w:val="lowerRoman"/>
      <w:lvlText w:val="%3."/>
      <w:lvlJc w:val="right"/>
      <w:pPr>
        <w:ind w:left="2370" w:hanging="180"/>
      </w:pPr>
    </w:lvl>
    <w:lvl w:ilvl="3" w:tplc="FFFFFFFF" w:tentative="1">
      <w:start w:val="1"/>
      <w:numFmt w:val="decimal"/>
      <w:lvlText w:val="%4."/>
      <w:lvlJc w:val="left"/>
      <w:pPr>
        <w:ind w:left="3090" w:hanging="360"/>
      </w:pPr>
    </w:lvl>
    <w:lvl w:ilvl="4" w:tplc="FFFFFFFF" w:tentative="1">
      <w:start w:val="1"/>
      <w:numFmt w:val="lowerLetter"/>
      <w:lvlText w:val="%5."/>
      <w:lvlJc w:val="left"/>
      <w:pPr>
        <w:ind w:left="3810" w:hanging="360"/>
      </w:pPr>
    </w:lvl>
    <w:lvl w:ilvl="5" w:tplc="FFFFFFFF" w:tentative="1">
      <w:start w:val="1"/>
      <w:numFmt w:val="lowerRoman"/>
      <w:lvlText w:val="%6."/>
      <w:lvlJc w:val="right"/>
      <w:pPr>
        <w:ind w:left="4530" w:hanging="180"/>
      </w:pPr>
    </w:lvl>
    <w:lvl w:ilvl="6" w:tplc="FFFFFFFF" w:tentative="1">
      <w:start w:val="1"/>
      <w:numFmt w:val="decimal"/>
      <w:lvlText w:val="%7."/>
      <w:lvlJc w:val="left"/>
      <w:pPr>
        <w:ind w:left="5250" w:hanging="360"/>
      </w:pPr>
    </w:lvl>
    <w:lvl w:ilvl="7" w:tplc="FFFFFFFF" w:tentative="1">
      <w:start w:val="1"/>
      <w:numFmt w:val="lowerLetter"/>
      <w:lvlText w:val="%8."/>
      <w:lvlJc w:val="left"/>
      <w:pPr>
        <w:ind w:left="5970" w:hanging="360"/>
      </w:pPr>
    </w:lvl>
    <w:lvl w:ilvl="8" w:tplc="FFFFFFFF" w:tentative="1">
      <w:start w:val="1"/>
      <w:numFmt w:val="lowerRoman"/>
      <w:lvlText w:val="%9."/>
      <w:lvlJc w:val="right"/>
      <w:pPr>
        <w:ind w:left="6690" w:hanging="180"/>
      </w:pPr>
    </w:lvl>
  </w:abstractNum>
  <w:num w:numId="1" w16cid:durableId="208495636">
    <w:abstractNumId w:val="0"/>
  </w:num>
  <w:num w:numId="2" w16cid:durableId="320743275">
    <w:abstractNumId w:val="17"/>
  </w:num>
  <w:num w:numId="3" w16cid:durableId="266351418">
    <w:abstractNumId w:val="3"/>
  </w:num>
  <w:num w:numId="4" w16cid:durableId="1883058008">
    <w:abstractNumId w:val="7"/>
  </w:num>
  <w:num w:numId="5" w16cid:durableId="1994485585">
    <w:abstractNumId w:val="18"/>
  </w:num>
  <w:num w:numId="6" w16cid:durableId="409154992">
    <w:abstractNumId w:val="8"/>
  </w:num>
  <w:num w:numId="7" w16cid:durableId="325091053">
    <w:abstractNumId w:val="16"/>
  </w:num>
  <w:num w:numId="8" w16cid:durableId="1436485928">
    <w:abstractNumId w:val="14"/>
  </w:num>
  <w:num w:numId="9" w16cid:durableId="321739293">
    <w:abstractNumId w:val="15"/>
  </w:num>
  <w:num w:numId="10" w16cid:durableId="1111316251">
    <w:abstractNumId w:val="20"/>
  </w:num>
  <w:num w:numId="11" w16cid:durableId="1619990367">
    <w:abstractNumId w:val="10"/>
  </w:num>
  <w:num w:numId="12" w16cid:durableId="813911467">
    <w:abstractNumId w:val="11"/>
  </w:num>
  <w:num w:numId="13" w16cid:durableId="956182223">
    <w:abstractNumId w:val="9"/>
  </w:num>
  <w:num w:numId="14" w16cid:durableId="927925480">
    <w:abstractNumId w:val="13"/>
  </w:num>
  <w:num w:numId="15" w16cid:durableId="249002204">
    <w:abstractNumId w:val="19"/>
  </w:num>
  <w:num w:numId="16" w16cid:durableId="379672381">
    <w:abstractNumId w:val="6"/>
  </w:num>
  <w:num w:numId="17" w16cid:durableId="1927881657">
    <w:abstractNumId w:val="12"/>
  </w:num>
  <w:num w:numId="18" w16cid:durableId="992413145">
    <w:abstractNumId w:val="1"/>
  </w:num>
  <w:num w:numId="19" w16cid:durableId="92630766">
    <w:abstractNumId w:val="4"/>
  </w:num>
  <w:num w:numId="20" w16cid:durableId="1275672403">
    <w:abstractNumId w:val="5"/>
  </w:num>
  <w:num w:numId="21" w16cid:durableId="169026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D04"/>
    <w:rsid w:val="0044346C"/>
    <w:rsid w:val="00BD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E587CE-4859-4C18-A5C2-4BDE31830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D04"/>
    <w:pPr>
      <w:bidi/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5D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5D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5D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5D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5D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5D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5D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5D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5D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5D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D5D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5D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5D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5D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5D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5D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5D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5D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5D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5D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5D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5D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5D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5D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5D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5D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5D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5D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5D0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D5D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5D0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D5D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D04"/>
    <w:rPr>
      <w:sz w:val="22"/>
      <w:szCs w:val="22"/>
    </w:rPr>
  </w:style>
  <w:style w:type="paragraph" w:styleId="Bibliography">
    <w:name w:val="Bibliography"/>
    <w:basedOn w:val="Normal"/>
    <w:next w:val="Normal"/>
    <w:uiPriority w:val="37"/>
    <w:unhideWhenUsed/>
    <w:rsid w:val="00BD5D04"/>
  </w:style>
  <w:style w:type="paragraph" w:styleId="TOCHeading">
    <w:name w:val="TOC Heading"/>
    <w:basedOn w:val="Heading1"/>
    <w:next w:val="Normal"/>
    <w:uiPriority w:val="39"/>
    <w:unhideWhenUsed/>
    <w:qFormat/>
    <w:rsid w:val="00BD5D04"/>
    <w:pPr>
      <w:spacing w:before="240" w:after="0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D5D0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D5D04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5D04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D0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D5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D5D04"/>
    <w:pPr>
      <w:spacing w:after="200" w:line="240" w:lineRule="auto"/>
      <w:jc w:val="center"/>
    </w:pPr>
    <w:rPr>
      <w:i/>
      <w:iCs/>
      <w:color w:val="0E2841" w:themeColor="text2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BD5D04"/>
    <w:pPr>
      <w:spacing w:after="100"/>
      <w:ind w:left="220"/>
    </w:pPr>
  </w:style>
  <w:style w:type="paragraph" w:styleId="TableofFigures">
    <w:name w:val="table of figures"/>
    <w:basedOn w:val="Normal"/>
    <w:next w:val="Normal"/>
    <w:uiPriority w:val="99"/>
    <w:unhideWhenUsed/>
    <w:rsid w:val="00BD5D04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Man24</b:Tag>
    <b:SourceType>JournalArticle</b:SourceType>
    <b:Guid>{B7196D80-1EF3-4796-9E67-CD48D05833AC}</b:Guid>
    <b:Author>
      <b:Author>
        <b:NameList>
          <b:Person>
            <b:Last>Manekar</b:Last>
            <b:First>Ankita</b:First>
            <b:Middle>U</b:Middle>
          </b:Person>
        </b:NameList>
      </b:Author>
    </b:Author>
    <b:Title>The Role of Technology in Shaping Modern Human Resource Management</b:Title>
    <b:Year>2024</b:Year>
    <b:URL>https://www.researchgate.net/publication/387088113_The_Role_of_Technology_in_Shaping_Modern_Human_Resource_Management</b:URL>
    <b:RefOrder>1</b:RefOrder>
  </b:Source>
  <b:Source>
    <b:Tag>Dar211</b:Tag>
    <b:SourceType>JournalArticle</b:SourceType>
    <b:Guid>{55441B2E-955B-4666-9C9A-1F9F8DE4E417}</b:Guid>
    <b:Author>
      <b:Author>
        <b:NameList>
          <b:Person>
            <b:Last>Darandary</b:Last>
            <b:First>Abdulelah</b:First>
          </b:Person>
        </b:NameList>
      </b:Author>
    </b:Author>
    <b:Title>Economic Diversification Under Saudi Vision 2030: Sectoral Changes Aiming At Sustainable Growth</b:Title>
    <b:Year>2021</b:Year>
    <b:URL>https://www.researchgate.net/publication/350965378_Economic_Diversification_Under_Saudi_Vision_2030_Sectoral_Changes_Aiming_At_Sustainable_Growth</b:URL>
    <b:RefOrder>2</b:RefOrder>
  </b:Source>
  <b:Source>
    <b:Tag>Hor23</b:Tag>
    <b:SourceType>JournalArticle</b:SourceType>
    <b:Guid>{4FAED9E7-1258-48AA-8BC7-5A56BA0ADF6D}</b:Guid>
    <b:Author>
      <b:Author>
        <b:NameList>
          <b:Person>
            <b:Last>Horodyski</b:Last>
            <b:First>Piotr</b:First>
          </b:Person>
        </b:NameList>
      </b:Author>
    </b:Author>
    <b:Title>Applicants' perception of artificial intelligence in the recruitment process</b:Title>
    <b:Year>2023</b:Year>
    <b:Pages>100303</b:Pages>
    <b:Volume>11</b:Volume>
    <b:URL>https://www.sciencedirect.com/science/article/pii/S2451958823000362#:~:text=First%2C%20most%20studies%20focus%20on,how%20these%20experiences%20influence%20them.</b:URL>
    <b:RefOrder>3</b:RefOrder>
  </b:Source>
  <b:Source>
    <b:Tag>Sin22</b:Tag>
    <b:SourceType>JournalArticle</b:SourceType>
    <b:Guid>{280F0045-BD8A-4205-97F2-86F52A330490}</b:Guid>
    <b:Author>
      <b:Author>
        <b:NameList>
          <b:Person>
            <b:Last>Singh</b:Last>
            <b:First>Rupali</b:First>
          </b:Person>
        </b:NameList>
      </b:Author>
    </b:Author>
    <b:Title>The role of big data and predictive analytics in the employee retention: a resource-based view</b:Title>
    <b:Year>2022</b:Year>
    <b:URL>https://www.researchgate.net/publication/358287590_The_role_of_big_data_and_predictive_analytics_in_the_employee_retention_a_resource-based_view</b:URL>
    <b:RefOrder>4</b:RefOrder>
  </b:Source>
  <b:Source>
    <b:Tag>Asa25</b:Tag>
    <b:SourceType>JournalArticle</b:SourceType>
    <b:Guid>{6CDC253C-825A-4BE0-89DE-28E833BA58D4}</b:Guid>
    <b:Author>
      <b:Author>
        <b:NameList>
          <b:Person>
            <b:Last>Asad</b:Last>
            <b:First>Safa</b:First>
          </b:Person>
        </b:NameList>
      </b:Author>
    </b:Author>
    <b:Title>Top Hiring Platforms for Recruiters in Saudi Arabia (2025)</b:Title>
    <b:Year>2025</b:Year>
    <b:URL>https://www.qureos.com/hiring-guide/top-job-platforms-in-saudi-arabia</b:URL>
    <b:RefOrder>5</b:RefOrder>
  </b:Source>
  <b:Source>
    <b:Tag>Dwi20</b:Tag>
    <b:SourceType>JournalArticle</b:SourceType>
    <b:Guid>{8E5F3324-17E2-4802-AE05-7CA1180C509F}</b:Guid>
    <b:Author>
      <b:Author>
        <b:NameList>
          <b:Person>
            <b:Last>Dwivedi</b:Last>
            <b:First>Yogesh</b:First>
            <b:Middle>Kumar</b:Middle>
          </b:Person>
        </b:NameList>
      </b:Author>
    </b:Author>
    <b:Title>Setting the future of digital and social media marketing research: Perspectives and research propositions</b:Title>
    <b:Year>2020</b:Year>
    <b:URL>https://www.researchgate.net/publication/342863039_Setting_the_future_of_digital_and_social_media_marketing_research_Perspectives_and_research_propositions</b:URL>
    <b:RefOrder>6</b:RefOrder>
  </b:Source>
  <b:Source>
    <b:Tag>Taw25</b:Tag>
    <b:SourceType>JournalArticle</b:SourceType>
    <b:Guid>{EE31E409-2B5F-4EED-965F-09AEDACD18A4}</b:Guid>
    <b:Author>
      <b:Author>
        <b:NameList>
          <b:Person>
            <b:Last>Tawalbeh</b:Last>
            <b:First>Jawad</b:First>
          </b:Person>
        </b:NameList>
      </b:Author>
    </b:Author>
    <b:Title>Remote and Hybrid Work Models: Enhancing Employee Engagement and Redefining Performance Management in a New Era</b:Title>
    <b:Year>2025</b:Year>
    <b:URL>https://www.researchgate.net/publication/390655474_Remote_and_Hybrid_Work_Models_Enhancing_Employee_Engagement_and_Redefining_Performance_Management_in_a_New_Era</b:URL>
    <b:RefOrder>7</b:RefOrder>
  </b:Source>
  <b:Source>
    <b:Tag>Wae23</b:Tag>
    <b:SourceType>JournalArticle</b:SourceType>
    <b:Guid>{2D800CE3-94DF-4136-BB07-569B1C70B94A}</b:Guid>
    <b:Author>
      <b:Author>
        <b:NameList>
          <b:Person>
            <b:Last>Wael</b:Last>
            <b:First>Abdulrahman</b:First>
          </b:Person>
        </b:NameList>
      </b:Author>
    </b:Author>
    <b:Title>The Power of Artificial Intelligence in Recruitment: An Analytical Review of Current AI-Based Recruitment Strategies</b:Title>
    <b:Year>2023</b:Year>
    <b:URL>https://www.researchgate.net/publication/371792898_The_Power_of_Artificial_Intelligence_in_Recruitment_An_Analytical_Review_of_Current_AI-Based_Recruitment_Strategies</b:URL>
    <b:RefOrder>8</b:RefOrder>
  </b:Source>
  <b:Source>
    <b:Tag>Als251</b:Tag>
    <b:SourceType>JournalArticle</b:SourceType>
    <b:Guid>{EAE7E200-05ED-4D26-A028-C7534BA0D1A4}</b:Guid>
    <b:Author>
      <b:Author>
        <b:NameList>
          <b:Person>
            <b:Last>Alsalman</b:Last>
            <b:First>Asmahan</b:First>
            <b:Middle>Ibrahim</b:Middle>
          </b:Person>
        </b:NameList>
      </b:Author>
    </b:Author>
    <b:Title>The Impact of Technological Advancements on HR Practices in Saudi Arabian Organizations</b:Title>
    <b:Year>2025</b:Year>
    <b:URL>https://www.researchgate.net/publication/388047561_The_Impact_of_Technological_Advancements_on_HR_Practices_in_Saudi_Arabian_Organizations</b:URL>
    <b:RefOrder>9</b:RefOrder>
  </b:Source>
  <b:Source>
    <b:Tag>Maz19</b:Tag>
    <b:SourceType>JournalArticle</b:SourceType>
    <b:Guid>{E3DE1164-1CC6-4CBB-9E70-61956770FA8B}</b:Guid>
    <b:Author>
      <b:Author>
        <b:NameList>
          <b:Person>
            <b:Last>Mazurchenko</b:Last>
            <b:First>Anastasiia</b:First>
          </b:Person>
        </b:NameList>
      </b:Author>
    </b:Author>
    <b:Title>Digitally-Powered Human Resource Management: Skills and Roles in the Digital Era</b:Title>
    <b:Year>2019</b:Year>
    <b:URL>https://www.researchgate.net/publication/337657288_Digitally-Powered_Human_Resource_Management_Skills_and_Roles_in_the_Digital_Era</b:URL>
    <b:RefOrder>10</b:RefOrder>
  </b:Source>
  <b:Source>
    <b:Tag>Kar241</b:Tag>
    <b:SourceType>JournalArticle</b:SourceType>
    <b:Guid>{27759B20-7D8B-4E48-9145-DC356EDDD43E}</b:Guid>
    <b:Author>
      <b:Author>
        <b:NameList>
          <b:Person>
            <b:Last>Karawya</b:Last>
            <b:First>Hassan</b:First>
          </b:Person>
        </b:NameList>
      </b:Author>
    </b:Author>
    <b:Title>Impact of Digital Transformation on Organizational Culture within Saudi Enterprises: The Mediating Roles of Leadership Styles</b:Title>
    <b:Year>2024</b:Year>
    <b:URL>https://www.researchgate.net/publication/383555325_Impact_of_Digital_Transformation_on_Organizational_Culture_within_Saudi_Enterprises_The_Mediating_Roles_of_Leadership_Styles</b:URL>
    <b:RefOrder>11</b:RefOrder>
  </b:Source>
  <b:Source>
    <b:Tag>Ure23</b:Tag>
    <b:SourceType>JournalArticle</b:SourceType>
    <b:Guid>{EC3FA0E4-29BE-4CBF-BC2B-2097F6E2A073}</b:Guid>
    <b:Author>
      <b:Author>
        <b:NameList>
          <b:Person>
            <b:Last>Uren</b:Last>
            <b:First>Victoria</b:First>
          </b:Person>
        </b:NameList>
      </b:Author>
    </b:Author>
    <b:Title>Technology readiness and the organizational journey towards AI adoption: An empirical study</b:Title>
    <b:Year>2023</b:Year>
    <b:URL>https://www.sciencedirect.com/science/article/pii/S0268401222001220</b:URL>
    <b:RefOrder>12</b:RefOrder>
  </b:Source>
  <b:Source>
    <b:Tag>Mad24</b:Tag>
    <b:SourceType>JournalArticle</b:SourceType>
    <b:Guid>{EBE28749-B9BB-4E44-93F2-6721DE722C41}</b:Guid>
    <b:Author>
      <b:Author>
        <b:NameList>
          <b:Person>
            <b:Last>Madanchian</b:Last>
            <b:First>Mitra</b:First>
          </b:Person>
        </b:NameList>
      </b:Author>
    </b:Author>
    <b:Title>From Recruitment to Retention: AI Tools for Human Resource Decision-Making</b:Title>
    <b:Year>2024</b:Year>
    <b:URL>https://www.mdpi.com/2076-3417/14/24/11750</b:URL>
    <b:RefOrder>13</b:RefOrder>
  </b:Source>
  <b:Source>
    <b:Tag>Bir24</b:Tag>
    <b:SourceType>JournalArticle</b:SourceType>
    <b:Guid>{81DC820A-F74F-436A-8360-206A39A5D58C}</b:Guid>
    <b:Author>
      <b:Author>
        <b:NameList>
          <b:Person>
            <b:Last>Birau</b:Last>
            <b:First>Ramona</b:First>
          </b:Person>
        </b:NameList>
      </b:Author>
    </b:Author>
    <b:Title>Exploring Evolving H.R. and Recruitment Strategies in the Age of Technology Advancements based on artificial intelligence</b:Title>
    <b:Year>2024</b:Year>
    <b:URL>https://www.researchgate.net/publication/382049633_Exploring_Evolving_HR_and_Recruitment_Strategies_in_the_Age_of_Technology_Advancements_based_on_artificial_intelligence</b:URL>
    <b:RefOrder>14</b:RefOrder>
  </b:Source>
  <b:Source>
    <b:Tag>Bud19</b:Tag>
    <b:SourceType>JournalArticle</b:SourceType>
    <b:Guid>{8F453142-8CBD-4276-A613-8B5EEAD9521D}</b:Guid>
    <b:Author>
      <b:Author>
        <b:NameList>
          <b:Person>
            <b:Last>Budhwar</b:Last>
            <b:First>Pawan</b:First>
          </b:Person>
        </b:NameList>
      </b:Author>
    </b:Author>
    <b:Title>The state of HRM in the Middle East: Challenges and future research agenda</b:Title>
    <b:Year>2019</b:Year>
    <b:URL>https://www.researchgate.net/publication/326106536_The_state_of_HRM_in_the_Middle_East_Challenges_and_future_research_agenda</b:URL>
    <b:RefOrder>15</b:RefOrder>
  </b:Source>
  <b:Source>
    <b:Tag>Shi25</b:Tag>
    <b:SourceType>JournalArticle</b:SourceType>
    <b:Guid>{11B2CD4E-EF76-4E79-AEBE-0DC4AFA28AA4}</b:Guid>
    <b:Author>
      <b:Author>
        <b:NameList>
          <b:Person>
            <b:Last>Shiferaw</b:Last>
            <b:First>Robson</b:First>
          </b:Person>
        </b:NameList>
      </b:Author>
    </b:Author>
    <b:Title>Digital technology and human resource practices: A systematic literature review</b:Title>
    <b:Year>2025</b:Year>
    <b:URL>https://www.researchgate.net/publication/388156895_Digital_technology_and_human_resource_practices_A_systematic_literature_review</b:URL>
    <b:RefOrder>16</b:RefOrder>
  </b:Source>
  <b:Source>
    <b:Tag>Boa24</b:Tag>
    <b:SourceType>JournalArticle</b:SourceType>
    <b:Guid>{BC47940C-914B-452E-88FA-9605DDFD2A0F}</b:Guid>
    <b:Author>
      <b:Author>
        <b:NameList>
          <b:Person>
            <b:Last>Boatman</b:Last>
            <b:First>Andrea</b:First>
          </b:Person>
        </b:NameList>
      </b:Author>
    </b:Author>
    <b:Title>What Is Evidence-Based HR? Examples, Benefits, and Process for HR Leaders</b:Title>
    <b:Year>2024</b:Year>
    <b:URL>https://www.aihr.com/blog/evidence-based-hr/</b:URL>
    <b:RefOrder>17</b:RefOrder>
  </b:Source>
  <b:Source>
    <b:Tag>Ger18</b:Tag>
    <b:SourceType>JournalArticle</b:SourceType>
    <b:Guid>{C68BC881-5C06-4BCD-A5BF-7C3DA1CE22E3}</b:Guid>
    <b:Author>
      <b:Author>
        <b:NameList>
          <b:Person>
            <b:Last>Gerber</b:Last>
            <b:First>Charlene</b:First>
          </b:Person>
        </b:NameList>
      </b:Author>
    </b:Author>
    <b:Title>The impact of social media on recruitment: Are you LinkedIn?</b:Title>
    <b:Year>2018</b:Year>
    <b:URL>https://www.researchgate.net/publication/325018956_The_impact_of_social_media_on_recruitment_Are_you_LinkedIn</b:URL>
    <b:RefOrder>18</b:RefOrder>
  </b:Source>
  <b:Source>
    <b:Tag>Alm241</b:Tag>
    <b:SourceType>JournalArticle</b:SourceType>
    <b:Guid>{523AA37C-3A9D-4230-BA51-ADF4871244F5}</b:Guid>
    <b:Author>
      <b:Author>
        <b:NameList>
          <b:Person>
            <b:Last>Almutarie</b:Last>
            <b:First>Aljawhara</b:First>
            <b:Middle>O.</b:Middle>
          </b:Person>
        </b:NameList>
      </b:Author>
    </b:Author>
    <b:Title>Joining the Workforce, Saudi Women and Vision 2030</b:Title>
    <b:Year>2024</b:Year>
    <b:URL>http://intechopen.com/chapters/1196624</b:URL>
    <b:RefOrder>19</b:RefOrder>
  </b:Source>
  <b:Source>
    <b:Tag>McC18</b:Tag>
    <b:SourceType>JournalArticle</b:SourceType>
    <b:Guid>{11964693-2B40-4EA6-AF8A-3D471DA5D6E7}</b:Guid>
    <b:Author>
      <b:Author>
        <b:NameList>
          <b:Person>
            <b:Last>McCarthy</b:Last>
            <b:First>Julie</b:First>
          </b:Person>
        </b:NameList>
      </b:Author>
    </b:Author>
    <b:Title>Improving the Candidate Experience</b:Title>
    <b:Year>2018</b:Year>
    <b:URL>https://www.academia.edu/77786513/Improving_the_Candidate_Experience</b:URL>
    <b:RefOrder>20</b:RefOrder>
  </b:Source>
  <b:Source>
    <b:Tag>Dor24</b:Tag>
    <b:SourceType>JournalArticle</b:SourceType>
    <b:Guid>{AD978A6B-9A07-4650-9F09-CD25085BE2D2}</b:Guid>
    <b:Author>
      <b:Author>
        <b:NameList>
          <b:Person>
            <b:Last>Dorio</b:Last>
            <b:First>Jay</b:First>
          </b:Person>
        </b:NameList>
      </b:Author>
    </b:Author>
    <b:Title>How to Empower HR Through Data Literacy</b:Title>
    <b:Year>2024</b:Year>
    <b:URL>https://www.myhrfuture.com/blog/how-to-empower-hr-through-data-literacy#:~:text=Influencing%20Stakeholders,based%20conversation%20techniques%20is%20useful.</b:URL>
    <b:RefOrder>21</b:RefOrder>
  </b:Source>
  <b:Source>
    <b:Tag>Mar252</b:Tag>
    <b:SourceType>JournalArticle</b:SourceType>
    <b:Guid>{A2A99960-A009-40DD-BED9-F47A0F468857}</b:Guid>
    <b:Author>
      <b:Author>
        <b:NameList>
          <b:Person>
            <b:Last>Marikyan</b:Last>
            <b:First>Davit</b:First>
          </b:Person>
        </b:NameList>
      </b:Author>
    </b:Author>
    <b:Title>Technology Acceptance Model: A review</b:Title>
    <b:Year>2025</b:Year>
    <b:URL>https://open.ncl.ac.uk/theories/1/technology-acceptance-model/#:~:text=According%20to%20TAM%2C%20technology%20acceptance,usefulness%20(Davis%2C%201993).</b:URL>
    <b:RefOrder>22</b:RefOrder>
  </b:Source>
  <b:Source>
    <b:Tag>Hal256</b:Tag>
    <b:SourceType>JournalArticle</b:SourceType>
    <b:Guid>{F6B2E49B-C640-4E8E-8524-210CF8CB090C}</b:Guid>
    <b:Author>
      <b:Author>
        <b:NameList>
          <b:Person>
            <b:Last>Halton</b:Last>
            <b:First>Clay</b:First>
          </b:Person>
        </b:NameList>
      </b:Author>
    </b:Author>
    <b:Title>Diffusion of Innovations Theory: Definition and Examples</b:Title>
    <b:Year>2025</b:Year>
    <b:URL>https://www.investopedia.com/terms/d/diffusion-of-innovations-theory.asp</b:URL>
    <b:RefOrder>23</b:RefOrder>
  </b:Source>
  <b:Source>
    <b:Tag>Gup25</b:Tag>
    <b:SourceType>JournalArticle</b:SourceType>
    <b:Guid>{4898F723-0858-4DAC-A182-4A7BC6CDB421}</b:Guid>
    <b:Author>
      <b:Author>
        <b:NameList>
          <b:Person>
            <b:Last>Gupta</b:Last>
            <b:First>Om</b:First>
          </b:Person>
        </b:NameList>
      </b:Author>
    </b:Author>
    <b:Title>Resource-Based View Strategy: What is It &amp; Why It Matters?</b:Title>
    <b:Year>2025</b:Year>
    <b:URL>https://www.saviom.com/blog/using-the-resource-based-view-strategy-for-competitive-advantage/</b:URL>
    <b:RefOrder>24</b:RefOrder>
  </b:Source>
  <b:Source>
    <b:Tag>Mom20</b:Tag>
    <b:SourceType>JournalArticle</b:SourceType>
    <b:Guid>{05CAC2AF-3D39-484A-85FD-F6BD712FC67C}</b:Guid>
    <b:Author>
      <b:Author>
        <b:NameList>
          <b:Person>
            <b:Last>Momani</b:Last>
            <b:First>Alaa</b:First>
            <b:Middle>M.</b:Middle>
          </b:Person>
        </b:NameList>
      </b:Author>
    </b:Author>
    <b:Title>The Unified Theory of Acceptance and Use of Technology:</b:Title>
    <b:Year>2020</b:Year>
    <b:URL>https://www.researchgate.net/publication/338163260_The_Unified_Theory_of_Acceptance_and_Use_of_Technology</b:URL>
    <b:RefOrder>25</b:RefOrder>
  </b:Source>
  <b:Source>
    <b:Tag>Awu251</b:Tag>
    <b:SourceType>JournalArticle</b:SourceType>
    <b:Guid>{29BF8282-59EC-4247-9973-6F9A1C39C9A7}</b:Guid>
    <b:Author>
      <b:Author>
        <b:NameList>
          <b:Person>
            <b:Last>Awu</b:Last>
            <b:First>Ebiasuode</b:First>
          </b:Person>
        </b:NameList>
      </b:Author>
    </b:Author>
    <b:Title>Human Capital Theory: Viewing Employees As Organizational Asset</b:Title>
    <b:Year>2025</b:Year>
    <b:URL>https://www.researchgate.net/publication/390399383_Human_Capital_Theory_Viewing_Employees_As_Organizational_Asset#:~:text=Human%20Capital%20Theory%20(HCT)%20has%20emerged%20as,assets%20for%20enhancing%20productivity%20and%20economic%20performance.</b:URL>
    <b:RefOrder>26</b:RefOrder>
  </b:Source>
  <b:Source>
    <b:Tag>Abb251</b:Tag>
    <b:SourceType>JournalArticle</b:SourceType>
    <b:Guid>{E80CDD08-3E53-4DAF-AC99-ABF7434157C4}</b:Guid>
    <b:Author>
      <b:Author>
        <b:NameList>
          <b:Person>
            <b:Last>Abbas</b:Last>
            <b:First>Roba</b:First>
          </b:Person>
        </b:NameList>
      </b:Author>
    </b:Author>
    <b:Title>Socio-Technical Theory (STS)</b:Title>
    <b:Year>2025</b:Year>
    <b:URL>https://open.ncl.ac.uk/theories/9/socio-technical-theory/</b:URL>
    <b:RefOrder>27</b:RefOrder>
  </b:Source>
  <b:Source>
    <b:Tag>Als252</b:Tag>
    <b:SourceType>JournalArticle</b:SourceType>
    <b:Guid>{1EA0C804-53B5-455C-BEB0-284FEC659309}</b:Guid>
    <b:Author>
      <b:Author>
        <b:NameList>
          <b:Person>
            <b:Last>Alsalman</b:Last>
            <b:First>Asmahan</b:First>
          </b:Person>
        </b:NameList>
      </b:Author>
    </b:Author>
    <b:Title>The Impact of Technological Advancements on HR Practices in Saudi Arabian Organizations</b:Title>
    <b:Year>2025</b:Year>
    <b:URL>https://www.researchgate.net/publication/388047561_The_Impact_of_Technological_Advancements_on_HR_Practices_in_Saudi_Arabian_Organizations</b:URL>
    <b:RefOrder>28</b:RefOrder>
  </b:Source>
  <b:Source>
    <b:Tag>Als253</b:Tag>
    <b:SourceType>JournalArticle</b:SourceType>
    <b:Guid>{B6588839-4254-4F96-AC5D-85BEF3E1361D}</b:Guid>
    <b:Author>
      <b:Author>
        <b:NameList>
          <b:Person>
            <b:Last>Alshahrani</b:Last>
            <b:First>Saeed</b:First>
            <b:Middle>Turki</b:Middle>
          </b:Person>
        </b:NameList>
      </b:Author>
    </b:Author>
    <b:Title>Perceptions of the Impact of AI on Human Resource Management Practices Among Human Resource Managers Working in the Chemical Industry in Saudi Arabia</b:Title>
    <b:Year>2025</b:Year>
    <b:URL>https://www.mdpi.com/2071-1050/17/13/5815?utm_source=chatgpt.com</b:URL>
    <b:RefOrder>29</b:RefOrder>
  </b:Source>
  <b:Source>
    <b:Tag>Ali24</b:Tag>
    <b:SourceType>JournalArticle</b:SourceType>
    <b:Guid>{4D25A1F9-3F34-443A-A7A5-8FD6C64FC200}</b:Guid>
    <b:Author>
      <b:Author>
        <b:NameList>
          <b:Person>
            <b:Last>Ali</b:Last>
            <b:First>Omar</b:First>
          </b:Person>
        </b:NameList>
      </b:Author>
    </b:Author>
    <b:Title>Artificial Intelligence Enabled Human Resources Recruitment Functionalities: A Scoping Review</b:Title>
    <b:Year>2024</b:Year>
    <b:URL>https://www.researchgate.net/publication/379127017_Artificial_Intelligence_Enabled_Human_Resources_Recruitment_Functionalities_A_Scoping_Review</b:URL>
    <b:RefOrder>30</b:RefOrder>
  </b:Source>
  <b:Source>
    <b:Tag>Alt24</b:Tag>
    <b:SourceType>JournalArticle</b:SourceType>
    <b:Guid>{95AEC8D3-88D8-4874-B1C7-B474D7FAE1BA}</b:Guid>
    <b:Author>
      <b:Author>
        <b:NameList>
          <b:Person>
            <b:Last>Altalhi</b:Last>
            <b:First>Hassen</b:First>
          </b:Person>
        </b:NameList>
      </b:Author>
    </b:Author>
    <b:Title>Online vs Traditional Recruitment Approaches: Preferences of Saudi Employers and Employees</b:Title>
    <b:Year>2024</b:Year>
    <b:URL>https://www.researchgate.net/publication/380352494_Online_vs_Traditional_Recruitment_Approaches_Preferences_of_Saudi_Employers_and_Employees</b:URL>
    <b:RefOrder>31</b:RefOrder>
  </b:Source>
  <b:Source>
    <b:Tag>Maa22</b:Tag>
    <b:SourceType>JournalArticle</b:SourceType>
    <b:Guid>{55B9271F-EB6C-4B0E-BCCA-D690F4199C9E}</b:Guid>
    <b:Author>
      <b:Author>
        <b:NameList>
          <b:Person>
            <b:Last>Maalla</b:Last>
            <b:First>Hala</b:First>
          </b:Person>
        </b:NameList>
      </b:Author>
    </b:Author>
    <b:Title>Readiness of HRM Departments in the Kingdom of Saudi Arabia to Integrate Artificial Intelligence Technologies into Their Practices</b:Title>
    <b:Year>2022</b:Year>
    <b:URL>https://www.researchgate.net/publication/364312253_Readiness_of_HRM_Departments_in_the_Kingdom_of_Saudi_Arabia_to_Integrate_Artificial_Intelligence_Technologies_into_Their_Practices</b:URL>
    <b:RefOrder>32</b:RefOrder>
  </b:Source>
  <b:Source>
    <b:Tag>Ale21</b:Tag>
    <b:SourceType>JournalArticle</b:SourceType>
    <b:Guid>{FBE6B99A-3E5C-4E95-9533-796513F6AE90}</b:Guid>
    <b:Author>
      <b:Author>
        <b:NameList>
          <b:Person>
            <b:Last>Aleisa</b:Last>
            <b:First>Monirah</b:First>
            <b:Middle>Ali</b:Middle>
          </b:Person>
        </b:NameList>
      </b:Author>
    </b:Author>
    <b:Title>AIRM: A New AI Recruiting Model for the Saudi Arabia Labor Market</b:Title>
    <b:Year>2021</b:Year>
    <b:URL>https://link.springer.com/chapter/10.1007/978-3-030-82199-9_8?utm_source=chatgpt.com</b:URL>
    <b:RefOrder>33</b:RefOrder>
  </b:Source>
  <b:Source>
    <b:Tag>Bat21</b:Tag>
    <b:SourceType>JournalArticle</b:SourceType>
    <b:Guid>{75D74386-9AE2-4FE0-8DB0-9A7D0C38BA48}</b:Guid>
    <b:Author>
      <b:Author>
        <b:NameList>
          <b:Person>
            <b:Last>Batarfi</b:Last>
            <b:First>Seham</b:First>
          </b:Person>
        </b:NameList>
      </b:Author>
    </b:Author>
    <b:Title>IMPACT OF E-RECRUITMENT ON FEMALE JOB SEEKERS IN SAUDI ARABIA</b:Title>
    <b:Year>2021</b:Year>
    <b:URL>https://archives.palarch.nl/index.php/jae/article/view/8369?utm_source=chatgpt.com</b:URL>
    <b:RefOrder>34</b:RefOrder>
  </b:Source>
  <b:Source>
    <b:Tag>Mus24</b:Tag>
    <b:SourceType>JournalArticle</b:SourceType>
    <b:Guid>{836F52A2-7FA6-47CA-8881-17ECB21EA321}</b:Guid>
    <b:Author>
      <b:Author>
        <b:NameList>
          <b:Person>
            <b:Last>Musa</b:Last>
            <b:First>Hussein</b:First>
            <b:Middle>Gibreel</b:Middle>
          </b:Person>
        </b:NameList>
      </b:Author>
    </b:Author>
    <b:Title>Marketing research trends using technology acceptance model (TAM): a comprehensive review of researches (2002–2022)</b:Title>
    <b:Year>2024</b:Year>
    <b:URL>https://www.tandfonline.com/doi/full/10.1080/23311975.2024.2329375#:~:text=Supplemental-,Abstract,%2C%20Tan%2C%20G.W.H%20and%20Dr.</b:URL>
    <b:RefOrder>35</b:RefOrder>
  </b:Source>
  <b:Source>
    <b:Tag>Hal25</b:Tag>
    <b:SourceType>JournalArticle</b:SourceType>
    <b:Guid>{44E50B65-BE2D-4369-8A48-96FCD5FE2595}</b:Guid>
    <b:Author>
      <b:Author>
        <b:NameList>
          <b:Person>
            <b:Last>Halton</b:Last>
            <b:First>Clay</b:First>
          </b:Person>
        </b:NameList>
      </b:Author>
    </b:Author>
    <b:Title>Diffusion of Innovations Theory: Definition and Examples</b:Title>
    <b:Year>2025</b:Year>
    <b:URL>https://www.investopedia.com/terms/d/diffusion-of-innovations-theory.asp</b:URL>
    <b:RefOrder>36</b:RefOrder>
  </b:Source>
  <b:Source>
    <b:Tag>Kes24</b:Tag>
    <b:SourceType>JournalArticle</b:SourceType>
    <b:Guid>{FA5AC5EE-CAF4-4A23-986F-28A6E4A1F4E0}</b:Guid>
    <b:Author>
      <b:Author>
        <b:NameList>
          <b:Person>
            <b:Last>Kesuma</b:Last>
            <b:First>Sambas</b:First>
            <b:Middle>Ade</b:Middle>
          </b:Person>
        </b:NameList>
      </b:Author>
    </b:Author>
    <b:Title>Resource-Based View Theory to Achieve a Sustainable Competitive Advantage of the Firm: Systematic Literature Review</b:Title>
    <b:Year>2024</b:Year>
    <b:URL>https://www.researchgate.net/publication/384721885_Resource-Based_View_Theory_to_Achieve_a_Sustainable_Competitive_Advantage_of_the_Firm_Systematic_Literature_Review</b:URL>
    <b:RefOrder>37</b:RefOrder>
  </b:Source>
  <b:Source>
    <b:Tag>Hit19</b:Tag>
    <b:SourceType>JournalArticle</b:SourceType>
    <b:Guid>{186DFEE4-E46F-4C72-BB69-B139E864DFD4}</b:Guid>
    <b:Author>
      <b:Author>
        <b:NameList>
          <b:Person>
            <b:Last>Hitka</b:Last>
            <b:First>Miloš</b:First>
          </b:Person>
        </b:NameList>
      </b:Author>
    </b:Author>
    <b:Title>Knowledge and Human Capital as Sustainable Competitive Advantage in Human Resource Management</b:Title>
    <b:Year>2019</b:Year>
    <b:URL>https://www.mdpi.com/2071-1050/11/18/4985</b:URL>
    <b:RefOrder>38</b:RefOrder>
  </b:Source>
  <b:Source>
    <b:Tag>Kam23</b:Tag>
    <b:SourceType>JournalArticle</b:SourceType>
    <b:Guid>{355E4524-6BF1-47D8-AD4D-53DD24AC1E61}</b:Guid>
    <b:Author>
      <b:Author>
        <b:NameList>
          <b:Person>
            <b:Last>Kamal</b:Last>
            <b:First>Suman</b:First>
          </b:Person>
        </b:NameList>
      </b:Author>
    </b:Author>
    <b:Title>Strategic Human Resources Management: Study the Alignment of HR Practices with Overall Business Strategy and Its Impact on Organizational Performance</b:Title>
    <b:Year>2023</b:Year>
    <b:URL>https://www.researchgate.net/publication/373946879_Strategic_Human_Resources_Management_Study_the_Alignment_of_HR_Practices_with_Overall_Business_Strategy_and_Its_Impact_on_Organizational_Performance</b:URL>
    <b:RefOrder>39</b:RefOrder>
  </b:Source>
</b:Sources>
</file>

<file path=customXml/itemProps1.xml><?xml version="1.0" encoding="utf-8"?>
<ds:datastoreItem xmlns:ds="http://schemas.openxmlformats.org/officeDocument/2006/customXml" ds:itemID="{3D27F1B6-F59A-4A96-A2C2-AC32C8232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7853</Words>
  <Characters>44766</Characters>
  <Application>Microsoft Office Word</Application>
  <DocSecurity>0</DocSecurity>
  <Lines>373</Lines>
  <Paragraphs>105</Paragraphs>
  <ScaleCrop>false</ScaleCrop>
  <Company/>
  <LinksUpToDate>false</LinksUpToDate>
  <CharactersWithSpaces>52514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ENG.abdelrhman</cp:lastModifiedBy>
  <cp:revision>1</cp:revision>
  <dcterms:created xsi:type="dcterms:W3CDTF">2025-11-21T16:50:00Z</dcterms:created>
  <dcterms:modified xsi:type="dcterms:W3CDTF">2025-11-21T16:51:00Z</dcterms:modified>
</cp:coreProperties>
</file>